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F6CD9" w14:textId="77777777" w:rsidR="004266BD" w:rsidRPr="00867148" w:rsidRDefault="004266BD" w:rsidP="0031481D">
      <w:pPr>
        <w:shd w:val="clear" w:color="auto" w:fill="FFFFFF" w:themeFill="background1"/>
        <w:suppressAutoHyphens/>
        <w:jc w:val="both"/>
        <w:rPr>
          <w:rFonts w:ascii="Arial" w:hAnsi="Arial" w:cs="Arial"/>
          <w:color w:val="000000" w:themeColor="text1"/>
        </w:rPr>
      </w:pPr>
      <w:bookmarkStart w:id="0" w:name="_Hlk133581381"/>
    </w:p>
    <w:p w14:paraId="71BF91AD" w14:textId="77777777" w:rsidR="004266BD" w:rsidRPr="00867148" w:rsidRDefault="004266BD" w:rsidP="0031481D">
      <w:pPr>
        <w:keepNext/>
        <w:shd w:val="clear" w:color="auto" w:fill="FFFFFF" w:themeFill="background1"/>
        <w:suppressAutoHyphens/>
        <w:jc w:val="both"/>
        <w:outlineLvl w:val="6"/>
        <w:rPr>
          <w:rFonts w:ascii="Arial" w:hAnsi="Arial" w:cs="Arial"/>
          <w:b/>
          <w:color w:val="000000" w:themeColor="text1"/>
        </w:rPr>
      </w:pPr>
    </w:p>
    <w:p w14:paraId="5D4499AD"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2BC85731"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3FC5C85F"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21A4A8A0"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44E5B9DF"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3C187F3F"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12D6688F"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4675F32A"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20EA11E4" w14:textId="77777777" w:rsidR="008D693D" w:rsidRPr="00867148" w:rsidRDefault="008D693D" w:rsidP="0031481D">
      <w:pPr>
        <w:shd w:val="clear" w:color="auto" w:fill="FFFFFF" w:themeFill="background1"/>
        <w:suppressAutoHyphens/>
        <w:jc w:val="both"/>
        <w:rPr>
          <w:rFonts w:ascii="Arial" w:hAnsi="Arial" w:cs="Arial"/>
          <w:color w:val="000000" w:themeColor="text1"/>
        </w:rPr>
      </w:pPr>
    </w:p>
    <w:p w14:paraId="46AF3244" w14:textId="77777777" w:rsidR="008D693D" w:rsidRPr="00867148" w:rsidRDefault="008D693D" w:rsidP="0031481D">
      <w:pPr>
        <w:shd w:val="clear" w:color="auto" w:fill="FFFFFF" w:themeFill="background1"/>
        <w:suppressAutoHyphens/>
        <w:jc w:val="both"/>
        <w:rPr>
          <w:rFonts w:ascii="Arial" w:hAnsi="Arial" w:cs="Arial"/>
          <w:color w:val="000000" w:themeColor="text1"/>
        </w:rPr>
      </w:pPr>
    </w:p>
    <w:p w14:paraId="01F91B3E" w14:textId="77777777" w:rsidR="008D693D" w:rsidRPr="00867148" w:rsidRDefault="008D693D" w:rsidP="0031481D">
      <w:pPr>
        <w:shd w:val="clear" w:color="auto" w:fill="FFFFFF" w:themeFill="background1"/>
        <w:suppressAutoHyphens/>
        <w:jc w:val="both"/>
        <w:rPr>
          <w:rFonts w:ascii="Arial" w:hAnsi="Arial" w:cs="Arial"/>
          <w:color w:val="000000" w:themeColor="text1"/>
        </w:rPr>
      </w:pPr>
    </w:p>
    <w:p w14:paraId="513A7F8D" w14:textId="77777777" w:rsidR="008D693D" w:rsidRPr="00867148" w:rsidRDefault="008D693D" w:rsidP="0031481D">
      <w:pPr>
        <w:shd w:val="clear" w:color="auto" w:fill="FFFFFF" w:themeFill="background1"/>
        <w:suppressAutoHyphens/>
        <w:jc w:val="both"/>
        <w:rPr>
          <w:rFonts w:ascii="Arial" w:hAnsi="Arial" w:cs="Arial"/>
          <w:color w:val="000000" w:themeColor="text1"/>
        </w:rPr>
      </w:pPr>
    </w:p>
    <w:p w14:paraId="35FE7B75"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7ED3123D"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026FAD18"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115019CF"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48FAD47F" w14:textId="4518BD4B" w:rsidR="004266BD" w:rsidRPr="00867148" w:rsidRDefault="004266BD" w:rsidP="0031481D">
      <w:pPr>
        <w:keepNext/>
        <w:shd w:val="clear" w:color="auto" w:fill="FFFFFF" w:themeFill="background1"/>
        <w:suppressAutoHyphens/>
        <w:jc w:val="both"/>
        <w:outlineLvl w:val="6"/>
        <w:rPr>
          <w:rFonts w:ascii="Arial" w:hAnsi="Arial" w:cs="Arial"/>
          <w:b/>
          <w:color w:val="000000" w:themeColor="text1"/>
        </w:rPr>
      </w:pPr>
      <w:r w:rsidRPr="00867148">
        <w:rPr>
          <w:rFonts w:ascii="Arial" w:hAnsi="Arial" w:cs="Arial"/>
          <w:b/>
          <w:color w:val="000000" w:themeColor="text1"/>
        </w:rPr>
        <w:t>EDITAL</w:t>
      </w:r>
      <w:r w:rsidR="00E64602" w:rsidRPr="00867148">
        <w:rPr>
          <w:rFonts w:ascii="Arial" w:hAnsi="Arial" w:cs="Arial"/>
          <w:b/>
          <w:color w:val="000000" w:themeColor="text1"/>
        </w:rPr>
        <w:t xml:space="preserve"> DO</w:t>
      </w:r>
      <w:r w:rsidRPr="00867148">
        <w:rPr>
          <w:rFonts w:ascii="Arial" w:hAnsi="Arial" w:cs="Arial"/>
          <w:b/>
          <w:color w:val="000000" w:themeColor="text1"/>
        </w:rPr>
        <w:t xml:space="preserve"> PREGÃO ELETRÔNICO </w:t>
      </w:r>
      <w:r w:rsidR="00036B91" w:rsidRPr="00867148">
        <w:rPr>
          <w:rFonts w:ascii="Arial" w:hAnsi="Arial" w:cs="Arial"/>
          <w:b/>
          <w:color w:val="000000" w:themeColor="text1"/>
        </w:rPr>
        <w:t xml:space="preserve">SRP </w:t>
      </w:r>
      <w:r w:rsidRPr="00867148">
        <w:rPr>
          <w:rFonts w:ascii="Arial" w:hAnsi="Arial" w:cs="Arial"/>
          <w:b/>
          <w:color w:val="000000" w:themeColor="text1"/>
        </w:rPr>
        <w:t>N. º 0</w:t>
      </w:r>
      <w:r w:rsidR="00C514C1">
        <w:rPr>
          <w:rFonts w:ascii="Arial" w:hAnsi="Arial" w:cs="Arial"/>
          <w:b/>
          <w:color w:val="000000" w:themeColor="text1"/>
        </w:rPr>
        <w:t>5</w:t>
      </w:r>
      <w:r w:rsidRPr="00867148">
        <w:rPr>
          <w:rFonts w:ascii="Arial" w:hAnsi="Arial" w:cs="Arial"/>
          <w:b/>
          <w:color w:val="000000" w:themeColor="text1"/>
        </w:rPr>
        <w:t>/2023</w:t>
      </w:r>
    </w:p>
    <w:p w14:paraId="59B6E2C1" w14:textId="0E329207" w:rsidR="004266BD" w:rsidRPr="00867148" w:rsidRDefault="004266BD" w:rsidP="0031481D">
      <w:pPr>
        <w:shd w:val="clear" w:color="auto" w:fill="FFFFFF" w:themeFill="background1"/>
        <w:suppressAutoHyphens/>
        <w:jc w:val="both"/>
        <w:rPr>
          <w:rFonts w:ascii="Arial" w:hAnsi="Arial" w:cs="Arial"/>
          <w:b/>
          <w:color w:val="000000" w:themeColor="text1"/>
        </w:rPr>
      </w:pPr>
      <w:r w:rsidRPr="00867148">
        <w:rPr>
          <w:rFonts w:ascii="Arial" w:hAnsi="Arial" w:cs="Arial"/>
          <w:b/>
          <w:color w:val="000000" w:themeColor="text1"/>
        </w:rPr>
        <w:t xml:space="preserve">PROCESSO ADMINISTRATIVO </w:t>
      </w:r>
      <w:r w:rsidR="00036B91" w:rsidRPr="00867148">
        <w:rPr>
          <w:rFonts w:ascii="Arial" w:hAnsi="Arial" w:cs="Arial"/>
          <w:b/>
          <w:color w:val="000000" w:themeColor="text1"/>
        </w:rPr>
        <w:t>1</w:t>
      </w:r>
      <w:r w:rsidR="002E6041" w:rsidRPr="00867148">
        <w:rPr>
          <w:rFonts w:ascii="Arial" w:hAnsi="Arial" w:cs="Arial"/>
          <w:b/>
          <w:color w:val="000000" w:themeColor="text1"/>
        </w:rPr>
        <w:t>8</w:t>
      </w:r>
      <w:r w:rsidR="00C514C1">
        <w:rPr>
          <w:rFonts w:ascii="Arial" w:hAnsi="Arial" w:cs="Arial"/>
          <w:b/>
          <w:color w:val="000000" w:themeColor="text1"/>
        </w:rPr>
        <w:t>3</w:t>
      </w:r>
      <w:r w:rsidRPr="00867148">
        <w:rPr>
          <w:rFonts w:ascii="Arial" w:hAnsi="Arial" w:cs="Arial"/>
          <w:b/>
          <w:color w:val="000000" w:themeColor="text1"/>
        </w:rPr>
        <w:t>/2023</w:t>
      </w:r>
    </w:p>
    <w:p w14:paraId="5825DF0D" w14:textId="77777777" w:rsidR="004266BD" w:rsidRPr="00867148" w:rsidRDefault="004266BD" w:rsidP="0031481D">
      <w:pPr>
        <w:keepNext/>
        <w:shd w:val="clear" w:color="auto" w:fill="FFFFFF" w:themeFill="background1"/>
        <w:suppressAutoHyphens/>
        <w:jc w:val="both"/>
        <w:outlineLvl w:val="6"/>
        <w:rPr>
          <w:rFonts w:ascii="Arial" w:hAnsi="Arial" w:cs="Arial"/>
          <w:b/>
          <w:color w:val="000000" w:themeColor="text1"/>
        </w:rPr>
      </w:pPr>
    </w:p>
    <w:p w14:paraId="3FEAE6DD" w14:textId="77777777" w:rsidR="004266BD" w:rsidRPr="00867148" w:rsidRDefault="004266BD" w:rsidP="0031481D">
      <w:pPr>
        <w:keepNext/>
        <w:shd w:val="clear" w:color="auto" w:fill="FFFFFF" w:themeFill="background1"/>
        <w:suppressAutoHyphens/>
        <w:jc w:val="both"/>
        <w:outlineLvl w:val="6"/>
        <w:rPr>
          <w:rFonts w:ascii="Arial" w:hAnsi="Arial" w:cs="Arial"/>
          <w:b/>
          <w:color w:val="000000" w:themeColor="text1"/>
        </w:rPr>
      </w:pPr>
    </w:p>
    <w:p w14:paraId="31A790C4" w14:textId="77777777" w:rsidR="004266BD" w:rsidRPr="00867148" w:rsidRDefault="004266BD" w:rsidP="0031481D">
      <w:pPr>
        <w:keepNext/>
        <w:shd w:val="clear" w:color="auto" w:fill="FFFFFF" w:themeFill="background1"/>
        <w:suppressAutoHyphens/>
        <w:jc w:val="both"/>
        <w:outlineLvl w:val="6"/>
        <w:rPr>
          <w:rFonts w:ascii="Arial" w:hAnsi="Arial" w:cs="Arial"/>
          <w:b/>
          <w:color w:val="000000" w:themeColor="text1"/>
        </w:rPr>
      </w:pPr>
    </w:p>
    <w:p w14:paraId="4E6BBD58"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164BB74E"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71C3F91C"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063895D8"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43D93DE2"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0027ECB5"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16B09AEC"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103407EF"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37212683"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0DCF2E97"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603B08FB"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53D472E1"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1847F895"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1C18339D"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6780CC73"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53303D61"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7CAF97C3" w14:textId="77777777" w:rsidR="004266BD" w:rsidRDefault="004266BD" w:rsidP="0031481D">
      <w:pPr>
        <w:shd w:val="clear" w:color="auto" w:fill="FFFFFF" w:themeFill="background1"/>
        <w:suppressAutoHyphens/>
        <w:jc w:val="both"/>
        <w:rPr>
          <w:rFonts w:ascii="Arial" w:hAnsi="Arial" w:cs="Arial"/>
          <w:color w:val="000000" w:themeColor="text1"/>
        </w:rPr>
      </w:pPr>
    </w:p>
    <w:p w14:paraId="55CAF476" w14:textId="77777777" w:rsidR="00D2536A" w:rsidRPr="00867148" w:rsidRDefault="00D2536A" w:rsidP="0031481D">
      <w:pPr>
        <w:shd w:val="clear" w:color="auto" w:fill="FFFFFF" w:themeFill="background1"/>
        <w:suppressAutoHyphens/>
        <w:jc w:val="both"/>
        <w:rPr>
          <w:rFonts w:ascii="Arial" w:hAnsi="Arial" w:cs="Arial"/>
          <w:color w:val="000000" w:themeColor="text1"/>
        </w:rPr>
      </w:pPr>
    </w:p>
    <w:p w14:paraId="775E18C2"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51977559" w14:textId="77777777" w:rsidR="008D693D" w:rsidRPr="00867148" w:rsidRDefault="008D693D" w:rsidP="0031481D">
      <w:pPr>
        <w:shd w:val="clear" w:color="auto" w:fill="FFFFFF" w:themeFill="background1"/>
        <w:suppressAutoHyphens/>
        <w:jc w:val="both"/>
        <w:rPr>
          <w:rFonts w:ascii="Arial" w:hAnsi="Arial" w:cs="Arial"/>
          <w:color w:val="000000" w:themeColor="text1"/>
        </w:rPr>
      </w:pPr>
    </w:p>
    <w:p w14:paraId="03BD8E41" w14:textId="77777777" w:rsidR="008D693D" w:rsidRPr="00867148" w:rsidRDefault="008D693D" w:rsidP="0031481D">
      <w:pPr>
        <w:shd w:val="clear" w:color="auto" w:fill="FFFFFF" w:themeFill="background1"/>
        <w:suppressAutoHyphens/>
        <w:jc w:val="both"/>
        <w:rPr>
          <w:rFonts w:ascii="Arial" w:hAnsi="Arial" w:cs="Arial"/>
          <w:color w:val="000000" w:themeColor="text1"/>
        </w:rPr>
      </w:pPr>
    </w:p>
    <w:p w14:paraId="56D7E46F" w14:textId="77777777" w:rsidR="004266BD" w:rsidRPr="00867148" w:rsidRDefault="004266BD" w:rsidP="0031481D">
      <w:pPr>
        <w:keepNext/>
        <w:shd w:val="clear" w:color="auto" w:fill="FFFFFF" w:themeFill="background1"/>
        <w:suppressAutoHyphens/>
        <w:jc w:val="both"/>
        <w:outlineLvl w:val="1"/>
        <w:rPr>
          <w:rFonts w:ascii="Arial" w:hAnsi="Arial" w:cs="Arial"/>
          <w:b/>
          <w:color w:val="000000" w:themeColor="text1"/>
          <w:lang w:val="x-none"/>
        </w:rPr>
      </w:pPr>
      <w:r w:rsidRPr="00867148">
        <w:rPr>
          <w:rFonts w:ascii="Arial" w:hAnsi="Arial" w:cs="Arial"/>
          <w:b/>
          <w:color w:val="000000" w:themeColor="text1"/>
          <w:lang w:val="x-none"/>
        </w:rPr>
        <w:lastRenderedPageBreak/>
        <w:t>COMPOSIÇÃO DO EDITAL</w:t>
      </w:r>
    </w:p>
    <w:p w14:paraId="3363600D"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06689184" w14:textId="77777777" w:rsidR="004266BD" w:rsidRPr="00867148" w:rsidRDefault="004266BD" w:rsidP="0031481D">
      <w:pPr>
        <w:keepNext/>
        <w:shd w:val="clear" w:color="auto" w:fill="FFFFFF" w:themeFill="background1"/>
        <w:suppressAutoHyphens/>
        <w:jc w:val="both"/>
        <w:outlineLvl w:val="7"/>
        <w:rPr>
          <w:rFonts w:ascii="Arial" w:hAnsi="Arial" w:cs="Arial"/>
          <w:b/>
          <w:bCs/>
          <w:color w:val="000000" w:themeColor="text1"/>
        </w:rPr>
      </w:pPr>
      <w:r w:rsidRPr="00867148">
        <w:rPr>
          <w:rFonts w:ascii="Arial" w:hAnsi="Arial" w:cs="Arial"/>
          <w:b/>
          <w:bCs/>
          <w:color w:val="000000" w:themeColor="text1"/>
        </w:rPr>
        <w:t>1-</w:t>
      </w:r>
      <w:r w:rsidRPr="00867148">
        <w:rPr>
          <w:rFonts w:ascii="Arial" w:hAnsi="Arial" w:cs="Arial"/>
          <w:b/>
          <w:bCs/>
          <w:color w:val="000000" w:themeColor="text1"/>
          <w:lang w:val="x-none"/>
        </w:rPr>
        <w:t>PRELIMINARES</w:t>
      </w:r>
      <w:r w:rsidRPr="00867148">
        <w:rPr>
          <w:rFonts w:ascii="Arial" w:hAnsi="Arial" w:cs="Arial"/>
          <w:b/>
          <w:bCs/>
          <w:color w:val="000000" w:themeColor="text1"/>
        </w:rPr>
        <w:t xml:space="preserve"> </w:t>
      </w:r>
      <w:r w:rsidRPr="00867148">
        <w:rPr>
          <w:rFonts w:ascii="Arial" w:eastAsia="Tahoma" w:hAnsi="Arial" w:cs="Arial"/>
          <w:b/>
          <w:bCs/>
          <w:color w:val="000000" w:themeColor="text1"/>
          <w:lang w:val="x-none"/>
        </w:rPr>
        <w:t>PREÂMBULO DO EDITAL</w:t>
      </w:r>
    </w:p>
    <w:p w14:paraId="74A330AB"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2-DO OBJETO</w:t>
      </w:r>
    </w:p>
    <w:p w14:paraId="338F0768"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3-DO ENDEREÇOS ELETRÔNICOS PARA REALIZAÇÃO DA LICITAÇÃO, ESCLARECIMENTO E IMPUGNAÇÃO</w:t>
      </w:r>
    </w:p>
    <w:p w14:paraId="111C0138" w14:textId="77777777" w:rsidR="004266BD" w:rsidRPr="00867148" w:rsidRDefault="004266BD" w:rsidP="0031481D">
      <w:pPr>
        <w:keepNext/>
        <w:shd w:val="clear" w:color="auto" w:fill="FFFFFF" w:themeFill="background1"/>
        <w:suppressAutoHyphens/>
        <w:jc w:val="both"/>
        <w:outlineLvl w:val="7"/>
        <w:rPr>
          <w:rFonts w:ascii="Arial" w:hAnsi="Arial" w:cs="Arial"/>
          <w:b/>
          <w:bCs/>
          <w:color w:val="000000" w:themeColor="text1"/>
        </w:rPr>
      </w:pPr>
      <w:r w:rsidRPr="00867148">
        <w:rPr>
          <w:rFonts w:ascii="Arial" w:hAnsi="Arial" w:cs="Arial"/>
          <w:b/>
          <w:bCs/>
          <w:color w:val="000000" w:themeColor="text1"/>
        </w:rPr>
        <w:t>4-CREDENCIAMNETO</w:t>
      </w:r>
    </w:p>
    <w:p w14:paraId="7A676C0D"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 xml:space="preserve">5-DA PARTICIPAÇÃO DO PREGÃO NA FORMA ELETRÔNICA DOS </w:t>
      </w:r>
    </w:p>
    <w:p w14:paraId="6CA91D17" w14:textId="77777777" w:rsidR="004266BD" w:rsidRPr="00867148" w:rsidRDefault="004266BD" w:rsidP="0031481D">
      <w:pPr>
        <w:shd w:val="clear" w:color="auto" w:fill="FFFFFF" w:themeFill="background1"/>
        <w:suppressAutoHyphens/>
        <w:jc w:val="both"/>
        <w:rPr>
          <w:rFonts w:ascii="Arial" w:hAnsi="Arial" w:cs="Arial"/>
          <w:noProof/>
          <w:color w:val="000000" w:themeColor="text1"/>
        </w:rPr>
      </w:pPr>
      <w:r w:rsidRPr="00867148">
        <w:rPr>
          <w:rFonts w:ascii="Arial" w:hAnsi="Arial" w:cs="Arial"/>
          <w:b/>
          <w:bCs/>
          <w:color w:val="000000" w:themeColor="text1"/>
        </w:rPr>
        <w:t>6-</w:t>
      </w:r>
      <w:r w:rsidRPr="00867148">
        <w:rPr>
          <w:rFonts w:ascii="Arial" w:hAnsi="Arial" w:cs="Arial"/>
          <w:b/>
          <w:color w:val="000000" w:themeColor="text1"/>
        </w:rPr>
        <w:t xml:space="preserve"> DA ABERTURA DAS PROPOSTAS E FORMULAÇÃO DE LANCES</w:t>
      </w:r>
      <w:r w:rsidRPr="00867148">
        <w:rPr>
          <w:rFonts w:ascii="Arial" w:hAnsi="Arial" w:cs="Arial"/>
          <w:noProof/>
          <w:color w:val="000000" w:themeColor="text1"/>
        </w:rPr>
        <w:t xml:space="preserve"> </w:t>
      </w:r>
    </w:p>
    <w:p w14:paraId="2ECDEAA0"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7-</w:t>
      </w:r>
      <w:r w:rsidRPr="00867148">
        <w:rPr>
          <w:rFonts w:ascii="Arial" w:hAnsi="Arial" w:cs="Arial"/>
          <w:b/>
          <w:color w:val="000000" w:themeColor="text1"/>
        </w:rPr>
        <w:t xml:space="preserve"> DOS CRITÉRIOS DE JULGAMENTO</w:t>
      </w:r>
    </w:p>
    <w:p w14:paraId="2CAECBED"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8- DOS DOCUMENTOS DE HABILITAÇÃO JURÍDICA, REGULARIDADES FISCAIS, TRABALHISTA, QUALIFICAÇÃO TÉCNICA QUALIFICAÇÃO ECONÔMICA FINANCEIRA</w:t>
      </w:r>
    </w:p>
    <w:p w14:paraId="48D207BB"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9- DOS RECURSO APOS O JULGAMENTO DO CERTAME LICITATORIO</w:t>
      </w:r>
    </w:p>
    <w:p w14:paraId="3C7F7976"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10- DAS MULTAS E SANÇÕES ADMINISTRATIVAS</w:t>
      </w:r>
    </w:p>
    <w:p w14:paraId="01636642"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11- DA HOMOLOGAÇÃO DA LICITAÇÃO</w:t>
      </w:r>
    </w:p>
    <w:p w14:paraId="5D56A2E7"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12-DO PAGAMENTO</w:t>
      </w:r>
    </w:p>
    <w:p w14:paraId="5FB46936"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 xml:space="preserve">13- </w:t>
      </w:r>
      <w:r w:rsidRPr="00867148">
        <w:rPr>
          <w:rFonts w:ascii="Arial" w:hAnsi="Arial" w:cs="Arial"/>
          <w:b/>
          <w:color w:val="000000" w:themeColor="text1"/>
        </w:rPr>
        <w:t>DOS RECURSOS ORÇAMENTÁRIOS</w:t>
      </w:r>
      <w:r w:rsidRPr="00867148">
        <w:rPr>
          <w:rFonts w:ascii="Arial" w:hAnsi="Arial" w:cs="Arial"/>
          <w:b/>
          <w:bCs/>
          <w:color w:val="000000" w:themeColor="text1"/>
        </w:rPr>
        <w:t xml:space="preserve"> </w:t>
      </w:r>
    </w:p>
    <w:p w14:paraId="27351423"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b/>
          <w:bCs/>
          <w:color w:val="000000" w:themeColor="text1"/>
        </w:rPr>
        <w:t>14-</w:t>
      </w:r>
      <w:r w:rsidRPr="00867148">
        <w:rPr>
          <w:rFonts w:ascii="Arial" w:hAnsi="Arial" w:cs="Arial"/>
          <w:b/>
          <w:color w:val="000000" w:themeColor="text1"/>
        </w:rPr>
        <w:t xml:space="preserve"> DAS DISPOSIÇÕES GERAIS</w:t>
      </w:r>
    </w:p>
    <w:p w14:paraId="3A523C2F" w14:textId="77777777" w:rsidR="004266BD" w:rsidRPr="00867148" w:rsidRDefault="004266BD" w:rsidP="0031481D">
      <w:pPr>
        <w:keepNext/>
        <w:shd w:val="clear" w:color="auto" w:fill="FFFFFF" w:themeFill="background1"/>
        <w:suppressAutoHyphens/>
        <w:jc w:val="both"/>
        <w:outlineLvl w:val="7"/>
        <w:rPr>
          <w:rFonts w:ascii="Arial" w:hAnsi="Arial" w:cs="Arial"/>
          <w:b/>
          <w:bCs/>
          <w:color w:val="000000" w:themeColor="text1"/>
        </w:rPr>
      </w:pPr>
      <w:r w:rsidRPr="00867148">
        <w:rPr>
          <w:rFonts w:ascii="Arial" w:hAnsi="Arial" w:cs="Arial"/>
          <w:b/>
          <w:bCs/>
          <w:color w:val="000000" w:themeColor="text1"/>
        </w:rPr>
        <w:t xml:space="preserve">15-DOS </w:t>
      </w:r>
      <w:r w:rsidRPr="00867148">
        <w:rPr>
          <w:rFonts w:ascii="Arial" w:hAnsi="Arial" w:cs="Arial"/>
          <w:b/>
          <w:bCs/>
          <w:color w:val="000000" w:themeColor="text1"/>
          <w:lang w:val="x-none"/>
        </w:rPr>
        <w:t>ANEXOS</w:t>
      </w:r>
      <w:r w:rsidRPr="00867148">
        <w:rPr>
          <w:rFonts w:ascii="Arial" w:hAnsi="Arial" w:cs="Arial"/>
          <w:b/>
          <w:bCs/>
          <w:color w:val="000000" w:themeColor="text1"/>
        </w:rPr>
        <w:t xml:space="preserve"> DO EDITAL</w:t>
      </w:r>
    </w:p>
    <w:p w14:paraId="7FDBBD1F"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2BF35D9A" w14:textId="77777777" w:rsidR="004266BD" w:rsidRPr="00867148" w:rsidRDefault="004266BD" w:rsidP="0031481D">
      <w:pPr>
        <w:shd w:val="clear" w:color="auto" w:fill="FFFFFF" w:themeFill="background1"/>
        <w:suppressAutoHyphens/>
        <w:jc w:val="both"/>
        <w:rPr>
          <w:rFonts w:ascii="Arial" w:hAnsi="Arial" w:cs="Arial"/>
          <w:b/>
          <w:color w:val="000000" w:themeColor="text1"/>
        </w:rPr>
      </w:pPr>
      <w:r w:rsidRPr="00867148">
        <w:rPr>
          <w:rFonts w:ascii="Arial" w:hAnsi="Arial" w:cs="Arial"/>
          <w:b/>
          <w:color w:val="000000" w:themeColor="text1"/>
        </w:rPr>
        <w:t>ANEXO I TR-TERMO DE REFERENCIA</w:t>
      </w:r>
    </w:p>
    <w:p w14:paraId="325AA2DB" w14:textId="77777777" w:rsidR="004266BD" w:rsidRPr="00867148" w:rsidRDefault="004266BD" w:rsidP="0031481D">
      <w:pPr>
        <w:shd w:val="clear" w:color="auto" w:fill="FFFFFF" w:themeFill="background1"/>
        <w:suppressAutoHyphens/>
        <w:jc w:val="both"/>
        <w:rPr>
          <w:rFonts w:ascii="Arial" w:hAnsi="Arial" w:cs="Arial"/>
          <w:b/>
          <w:color w:val="000000" w:themeColor="text1"/>
        </w:rPr>
      </w:pPr>
      <w:r w:rsidRPr="00867148">
        <w:rPr>
          <w:rFonts w:ascii="Arial" w:hAnsi="Arial" w:cs="Arial"/>
          <w:b/>
          <w:color w:val="000000" w:themeColor="text1"/>
        </w:rPr>
        <w:t>ANEXO II ETP-ESTUDO TECNICO PRELIMINAR</w:t>
      </w:r>
    </w:p>
    <w:p w14:paraId="0A0F88CB" w14:textId="77777777" w:rsidR="004266BD" w:rsidRPr="00867148" w:rsidRDefault="004266BD" w:rsidP="0031481D">
      <w:pPr>
        <w:shd w:val="clear" w:color="auto" w:fill="FFFFFF" w:themeFill="background1"/>
        <w:suppressAutoHyphens/>
        <w:jc w:val="both"/>
        <w:rPr>
          <w:rFonts w:ascii="Arial" w:hAnsi="Arial" w:cs="Arial"/>
          <w:b/>
          <w:color w:val="000000" w:themeColor="text1"/>
        </w:rPr>
      </w:pPr>
      <w:r w:rsidRPr="00867148">
        <w:rPr>
          <w:rFonts w:ascii="Arial" w:hAnsi="Arial" w:cs="Arial"/>
          <w:b/>
          <w:color w:val="000000" w:themeColor="text1"/>
        </w:rPr>
        <w:t>ANEXO VII MINUTA DA ATA DE REGISTRO DE PREÇO</w:t>
      </w:r>
    </w:p>
    <w:p w14:paraId="10FF855A" w14:textId="77777777" w:rsidR="004266BD" w:rsidRPr="00867148" w:rsidRDefault="004266BD" w:rsidP="0031481D">
      <w:pPr>
        <w:shd w:val="clear" w:color="auto" w:fill="FFFFFF" w:themeFill="background1"/>
        <w:suppressAutoHyphens/>
        <w:jc w:val="both"/>
        <w:rPr>
          <w:rFonts w:ascii="Arial" w:hAnsi="Arial" w:cs="Arial"/>
          <w:b/>
          <w:color w:val="000000" w:themeColor="text1"/>
        </w:rPr>
      </w:pPr>
    </w:p>
    <w:p w14:paraId="35AB8A9D"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p>
    <w:p w14:paraId="10F1765D"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p>
    <w:p w14:paraId="1A5692A6"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p>
    <w:p w14:paraId="06449B03"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p>
    <w:p w14:paraId="2C8D1EA7" w14:textId="77777777" w:rsidR="00867148" w:rsidRPr="00867148" w:rsidRDefault="00867148" w:rsidP="0031481D">
      <w:pPr>
        <w:shd w:val="clear" w:color="auto" w:fill="FFFFFF" w:themeFill="background1"/>
        <w:suppressAutoHyphens/>
        <w:jc w:val="both"/>
        <w:rPr>
          <w:rFonts w:ascii="Arial" w:hAnsi="Arial" w:cs="Arial"/>
          <w:b/>
          <w:bCs/>
          <w:color w:val="000000" w:themeColor="text1"/>
        </w:rPr>
      </w:pPr>
    </w:p>
    <w:p w14:paraId="1F9FE2BC" w14:textId="77777777" w:rsidR="00867148" w:rsidRPr="00867148" w:rsidRDefault="00867148" w:rsidP="0031481D">
      <w:pPr>
        <w:shd w:val="clear" w:color="auto" w:fill="FFFFFF" w:themeFill="background1"/>
        <w:suppressAutoHyphens/>
        <w:jc w:val="both"/>
        <w:rPr>
          <w:rFonts w:ascii="Arial" w:hAnsi="Arial" w:cs="Arial"/>
          <w:b/>
          <w:bCs/>
          <w:color w:val="000000" w:themeColor="text1"/>
        </w:rPr>
      </w:pPr>
    </w:p>
    <w:p w14:paraId="06ED2DB1" w14:textId="77777777" w:rsidR="00867148" w:rsidRPr="00867148" w:rsidRDefault="00867148" w:rsidP="0031481D">
      <w:pPr>
        <w:shd w:val="clear" w:color="auto" w:fill="FFFFFF" w:themeFill="background1"/>
        <w:suppressAutoHyphens/>
        <w:jc w:val="both"/>
        <w:rPr>
          <w:rFonts w:ascii="Arial" w:hAnsi="Arial" w:cs="Arial"/>
          <w:b/>
          <w:bCs/>
          <w:color w:val="000000" w:themeColor="text1"/>
        </w:rPr>
      </w:pPr>
    </w:p>
    <w:p w14:paraId="67C7B42C" w14:textId="77777777" w:rsidR="00867148" w:rsidRPr="00867148" w:rsidRDefault="00867148" w:rsidP="0031481D">
      <w:pPr>
        <w:shd w:val="clear" w:color="auto" w:fill="FFFFFF" w:themeFill="background1"/>
        <w:suppressAutoHyphens/>
        <w:jc w:val="both"/>
        <w:rPr>
          <w:rFonts w:ascii="Arial" w:hAnsi="Arial" w:cs="Arial"/>
          <w:b/>
          <w:bCs/>
          <w:color w:val="000000" w:themeColor="text1"/>
        </w:rPr>
      </w:pPr>
    </w:p>
    <w:p w14:paraId="0C8787C2" w14:textId="77777777" w:rsidR="00867148" w:rsidRPr="00867148" w:rsidRDefault="00867148" w:rsidP="0031481D">
      <w:pPr>
        <w:shd w:val="clear" w:color="auto" w:fill="FFFFFF" w:themeFill="background1"/>
        <w:suppressAutoHyphens/>
        <w:jc w:val="both"/>
        <w:rPr>
          <w:rFonts w:ascii="Arial" w:hAnsi="Arial" w:cs="Arial"/>
          <w:b/>
          <w:bCs/>
          <w:color w:val="000000" w:themeColor="text1"/>
        </w:rPr>
      </w:pPr>
    </w:p>
    <w:p w14:paraId="4AE96FBA" w14:textId="77777777" w:rsidR="00867148" w:rsidRPr="00867148" w:rsidRDefault="00867148" w:rsidP="0031481D">
      <w:pPr>
        <w:shd w:val="clear" w:color="auto" w:fill="FFFFFF" w:themeFill="background1"/>
        <w:suppressAutoHyphens/>
        <w:jc w:val="both"/>
        <w:rPr>
          <w:rFonts w:ascii="Arial" w:hAnsi="Arial" w:cs="Arial"/>
          <w:b/>
          <w:bCs/>
          <w:color w:val="000000" w:themeColor="text1"/>
        </w:rPr>
      </w:pPr>
    </w:p>
    <w:p w14:paraId="7CAD346B" w14:textId="77777777" w:rsidR="00867148" w:rsidRPr="00867148" w:rsidRDefault="00867148" w:rsidP="0031481D">
      <w:pPr>
        <w:shd w:val="clear" w:color="auto" w:fill="FFFFFF" w:themeFill="background1"/>
        <w:suppressAutoHyphens/>
        <w:jc w:val="both"/>
        <w:rPr>
          <w:rFonts w:ascii="Arial" w:hAnsi="Arial" w:cs="Arial"/>
          <w:b/>
          <w:bCs/>
          <w:color w:val="000000" w:themeColor="text1"/>
        </w:rPr>
      </w:pPr>
    </w:p>
    <w:p w14:paraId="5228D119" w14:textId="77777777" w:rsidR="00867148" w:rsidRPr="00867148" w:rsidRDefault="00867148" w:rsidP="0031481D">
      <w:pPr>
        <w:shd w:val="clear" w:color="auto" w:fill="FFFFFF" w:themeFill="background1"/>
        <w:suppressAutoHyphens/>
        <w:jc w:val="both"/>
        <w:rPr>
          <w:rFonts w:ascii="Arial" w:hAnsi="Arial" w:cs="Arial"/>
          <w:b/>
          <w:bCs/>
          <w:color w:val="000000" w:themeColor="text1"/>
        </w:rPr>
      </w:pPr>
    </w:p>
    <w:p w14:paraId="7C1789C5" w14:textId="77777777" w:rsidR="00867148" w:rsidRPr="00867148" w:rsidRDefault="00867148" w:rsidP="0031481D">
      <w:pPr>
        <w:shd w:val="clear" w:color="auto" w:fill="FFFFFF" w:themeFill="background1"/>
        <w:suppressAutoHyphens/>
        <w:jc w:val="both"/>
        <w:rPr>
          <w:rFonts w:ascii="Arial" w:hAnsi="Arial" w:cs="Arial"/>
          <w:b/>
          <w:bCs/>
          <w:color w:val="000000" w:themeColor="text1"/>
        </w:rPr>
      </w:pPr>
    </w:p>
    <w:p w14:paraId="501123C5" w14:textId="77777777" w:rsidR="00867148" w:rsidRDefault="00867148" w:rsidP="0031481D">
      <w:pPr>
        <w:shd w:val="clear" w:color="auto" w:fill="FFFFFF" w:themeFill="background1"/>
        <w:suppressAutoHyphens/>
        <w:jc w:val="both"/>
        <w:rPr>
          <w:rFonts w:ascii="Arial" w:hAnsi="Arial" w:cs="Arial"/>
          <w:b/>
          <w:bCs/>
          <w:color w:val="000000" w:themeColor="text1"/>
        </w:rPr>
      </w:pPr>
    </w:p>
    <w:p w14:paraId="66114030" w14:textId="77777777" w:rsidR="00D2536A" w:rsidRDefault="00D2536A" w:rsidP="0031481D">
      <w:pPr>
        <w:shd w:val="clear" w:color="auto" w:fill="FFFFFF" w:themeFill="background1"/>
        <w:suppressAutoHyphens/>
        <w:jc w:val="both"/>
        <w:rPr>
          <w:rFonts w:ascii="Arial" w:hAnsi="Arial" w:cs="Arial"/>
          <w:b/>
          <w:bCs/>
          <w:color w:val="000000" w:themeColor="text1"/>
        </w:rPr>
      </w:pPr>
    </w:p>
    <w:p w14:paraId="3ED84BCD" w14:textId="77777777" w:rsidR="00D2536A" w:rsidRPr="00867148" w:rsidRDefault="00D2536A" w:rsidP="0031481D">
      <w:pPr>
        <w:shd w:val="clear" w:color="auto" w:fill="FFFFFF" w:themeFill="background1"/>
        <w:suppressAutoHyphens/>
        <w:jc w:val="both"/>
        <w:rPr>
          <w:rFonts w:ascii="Arial" w:hAnsi="Arial" w:cs="Arial"/>
          <w:b/>
          <w:bCs/>
          <w:color w:val="000000" w:themeColor="text1"/>
        </w:rPr>
      </w:pPr>
    </w:p>
    <w:p w14:paraId="10FB781E"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p>
    <w:p w14:paraId="1A3BC8F4"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p>
    <w:p w14:paraId="0298F902"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p>
    <w:p w14:paraId="207050F5"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p>
    <w:tbl>
      <w:tblPr>
        <w:tblpPr w:leftFromText="141" w:rightFromText="141" w:vertAnchor="text" w:horzAnchor="margin" w:tblpXSpec="center" w:tblpY="-1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8D693D" w:rsidRPr="00867148" w14:paraId="66A5BFFD" w14:textId="77777777" w:rsidTr="00420D01">
        <w:tc>
          <w:tcPr>
            <w:tcW w:w="9606" w:type="dxa"/>
            <w:shd w:val="clear" w:color="auto" w:fill="auto"/>
          </w:tcPr>
          <w:p w14:paraId="0FDE851F"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lastRenderedPageBreak/>
              <w:t xml:space="preserve">PREÂMBULO DO EDITAL </w:t>
            </w:r>
          </w:p>
        </w:tc>
      </w:tr>
    </w:tbl>
    <w:p w14:paraId="7FC342EB" w14:textId="77777777" w:rsidR="004266BD" w:rsidRPr="00867148" w:rsidRDefault="004266BD" w:rsidP="0031481D">
      <w:pPr>
        <w:shd w:val="clear" w:color="auto" w:fill="FFFFFF" w:themeFill="background1"/>
        <w:suppressAutoHyphens/>
        <w:jc w:val="both"/>
        <w:rPr>
          <w:rFonts w:ascii="Arial" w:hAnsi="Arial" w:cs="Arial"/>
          <w:vanish/>
          <w:color w:val="000000" w:themeColor="text1"/>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059"/>
      </w:tblGrid>
      <w:tr w:rsidR="008D693D" w:rsidRPr="00867148" w14:paraId="6A7E8631" w14:textId="77777777" w:rsidTr="00070A5D">
        <w:trPr>
          <w:trHeight w:val="651"/>
          <w:jc w:val="center"/>
        </w:trPr>
        <w:tc>
          <w:tcPr>
            <w:tcW w:w="2547" w:type="dxa"/>
            <w:shd w:val="clear" w:color="auto" w:fill="auto"/>
          </w:tcPr>
          <w:p w14:paraId="00EB34CD"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 xml:space="preserve">PREGÃO ELETRONICO </w:t>
            </w:r>
          </w:p>
          <w:p w14:paraId="5A5540A9"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SRP</w:t>
            </w:r>
          </w:p>
        </w:tc>
        <w:tc>
          <w:tcPr>
            <w:tcW w:w="7059" w:type="dxa"/>
            <w:shd w:val="clear" w:color="auto" w:fill="auto"/>
          </w:tcPr>
          <w:p w14:paraId="139E8956"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p w14:paraId="44076370" w14:textId="64E25E47" w:rsidR="004266BD" w:rsidRPr="00867148" w:rsidRDefault="004266BD" w:rsidP="0031481D">
            <w:pPr>
              <w:shd w:val="clear" w:color="auto" w:fill="FFFFFF" w:themeFill="background1"/>
              <w:suppressAutoHyphens/>
              <w:jc w:val="both"/>
              <w:rPr>
                <w:rFonts w:ascii="Arial" w:eastAsia="Tahoma" w:hAnsi="Arial" w:cs="Arial"/>
                <w:b/>
                <w:color w:val="000000" w:themeColor="text1"/>
              </w:rPr>
            </w:pPr>
            <w:r w:rsidRPr="00867148">
              <w:rPr>
                <w:rFonts w:ascii="Arial" w:eastAsia="Tahoma" w:hAnsi="Arial" w:cs="Arial"/>
                <w:b/>
                <w:color w:val="000000" w:themeColor="text1"/>
              </w:rPr>
              <w:t>N°.</w:t>
            </w:r>
            <w:r w:rsidR="00036B91" w:rsidRPr="00867148">
              <w:rPr>
                <w:rFonts w:ascii="Arial" w:eastAsia="Tahoma" w:hAnsi="Arial" w:cs="Arial"/>
                <w:b/>
                <w:color w:val="000000" w:themeColor="text1"/>
              </w:rPr>
              <w:t>0</w:t>
            </w:r>
            <w:r w:rsidR="00C514C1">
              <w:rPr>
                <w:rFonts w:ascii="Arial" w:eastAsia="Tahoma" w:hAnsi="Arial" w:cs="Arial"/>
                <w:b/>
                <w:color w:val="000000" w:themeColor="text1"/>
              </w:rPr>
              <w:t>5</w:t>
            </w:r>
            <w:r w:rsidRPr="00867148">
              <w:rPr>
                <w:rFonts w:ascii="Arial" w:eastAsia="Tahoma" w:hAnsi="Arial" w:cs="Arial"/>
                <w:b/>
                <w:color w:val="000000" w:themeColor="text1"/>
              </w:rPr>
              <w:t>/2023</w:t>
            </w:r>
          </w:p>
        </w:tc>
      </w:tr>
      <w:tr w:rsidR="008D693D" w:rsidRPr="00867148" w14:paraId="6FBBE9DC" w14:textId="77777777" w:rsidTr="00070A5D">
        <w:trPr>
          <w:jc w:val="center"/>
        </w:trPr>
        <w:tc>
          <w:tcPr>
            <w:tcW w:w="2547" w:type="dxa"/>
            <w:shd w:val="clear" w:color="auto" w:fill="auto"/>
          </w:tcPr>
          <w:p w14:paraId="12EF0315"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JULGAMENTO</w:t>
            </w:r>
          </w:p>
          <w:p w14:paraId="76560B13"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tc>
        <w:tc>
          <w:tcPr>
            <w:tcW w:w="7059" w:type="dxa"/>
            <w:shd w:val="clear" w:color="auto" w:fill="auto"/>
          </w:tcPr>
          <w:p w14:paraId="5DF3DEEC" w14:textId="34B03268"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hAnsi="Arial" w:cs="Arial"/>
                <w:color w:val="000000" w:themeColor="text1"/>
              </w:rPr>
              <w:t xml:space="preserve">Menor </w:t>
            </w:r>
            <w:r w:rsidR="006F1027" w:rsidRPr="00867148">
              <w:rPr>
                <w:rFonts w:ascii="Arial" w:hAnsi="Arial" w:cs="Arial"/>
                <w:color w:val="000000" w:themeColor="text1"/>
              </w:rPr>
              <w:t>preço por item</w:t>
            </w:r>
          </w:p>
        </w:tc>
      </w:tr>
      <w:tr w:rsidR="008D693D" w:rsidRPr="00867148" w14:paraId="1A05873C" w14:textId="77777777" w:rsidTr="00070A5D">
        <w:trPr>
          <w:jc w:val="center"/>
        </w:trPr>
        <w:tc>
          <w:tcPr>
            <w:tcW w:w="2547" w:type="dxa"/>
            <w:shd w:val="clear" w:color="auto" w:fill="auto"/>
          </w:tcPr>
          <w:p w14:paraId="17078CDE"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PROCESSO ADMINISTRATIVO</w:t>
            </w:r>
          </w:p>
          <w:p w14:paraId="17B3E283"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tc>
        <w:tc>
          <w:tcPr>
            <w:tcW w:w="7059" w:type="dxa"/>
            <w:shd w:val="clear" w:color="auto" w:fill="auto"/>
          </w:tcPr>
          <w:p w14:paraId="4E512501" w14:textId="10999212" w:rsidR="004266BD" w:rsidRPr="00867148" w:rsidRDefault="004266BD" w:rsidP="000D2E56">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 xml:space="preserve">Nº </w:t>
            </w:r>
            <w:r w:rsidR="00036B91" w:rsidRPr="00867148">
              <w:rPr>
                <w:rFonts w:ascii="Arial" w:eastAsia="Tahoma" w:hAnsi="Arial" w:cs="Arial"/>
                <w:b/>
                <w:bCs/>
                <w:color w:val="000000" w:themeColor="text1"/>
              </w:rPr>
              <w:t>1</w:t>
            </w:r>
            <w:r w:rsidR="002E6041" w:rsidRPr="00867148">
              <w:rPr>
                <w:rFonts w:ascii="Arial" w:eastAsia="Tahoma" w:hAnsi="Arial" w:cs="Arial"/>
                <w:b/>
                <w:bCs/>
                <w:color w:val="000000" w:themeColor="text1"/>
              </w:rPr>
              <w:t>8</w:t>
            </w:r>
            <w:r w:rsidR="000D2E56">
              <w:rPr>
                <w:rFonts w:ascii="Arial" w:eastAsia="Tahoma" w:hAnsi="Arial" w:cs="Arial"/>
                <w:b/>
                <w:bCs/>
                <w:color w:val="000000" w:themeColor="text1"/>
              </w:rPr>
              <w:t>3</w:t>
            </w:r>
            <w:r w:rsidRPr="00867148">
              <w:rPr>
                <w:rFonts w:ascii="Arial" w:eastAsia="Tahoma" w:hAnsi="Arial" w:cs="Arial"/>
                <w:b/>
                <w:bCs/>
                <w:color w:val="000000" w:themeColor="text1"/>
              </w:rPr>
              <w:t>/2023</w:t>
            </w:r>
          </w:p>
        </w:tc>
      </w:tr>
      <w:tr w:rsidR="008D693D" w:rsidRPr="00867148" w14:paraId="3E50C8A4" w14:textId="77777777" w:rsidTr="00070A5D">
        <w:trPr>
          <w:jc w:val="center"/>
        </w:trPr>
        <w:tc>
          <w:tcPr>
            <w:tcW w:w="2547" w:type="dxa"/>
            <w:shd w:val="clear" w:color="auto" w:fill="auto"/>
          </w:tcPr>
          <w:p w14:paraId="6121C38A"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INTERESSADO</w:t>
            </w:r>
          </w:p>
          <w:p w14:paraId="67576E8E"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tc>
        <w:tc>
          <w:tcPr>
            <w:tcW w:w="7059" w:type="dxa"/>
            <w:shd w:val="clear" w:color="auto" w:fill="auto"/>
          </w:tcPr>
          <w:p w14:paraId="4C88FCA3" w14:textId="26360836"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ORGÃO</w:t>
            </w:r>
            <w:r w:rsidR="006F1027" w:rsidRPr="00867148">
              <w:rPr>
                <w:rFonts w:ascii="Arial" w:eastAsia="Tahoma" w:hAnsi="Arial" w:cs="Arial"/>
                <w:b/>
                <w:bCs/>
                <w:color w:val="000000" w:themeColor="text1"/>
              </w:rPr>
              <w:t xml:space="preserve"> GERENCIADOR: </w:t>
            </w:r>
            <w:r w:rsidRPr="00867148">
              <w:rPr>
                <w:rFonts w:ascii="Arial" w:eastAsia="Tahoma" w:hAnsi="Arial" w:cs="Arial"/>
                <w:b/>
                <w:bCs/>
                <w:color w:val="000000" w:themeColor="text1"/>
              </w:rPr>
              <w:t xml:space="preserve"> FUNDO MUNICIPAL DE SAÚDE.</w:t>
            </w:r>
          </w:p>
        </w:tc>
      </w:tr>
      <w:tr w:rsidR="008D693D" w:rsidRPr="00867148" w14:paraId="6734AF24" w14:textId="77777777" w:rsidTr="00070A5D">
        <w:trPr>
          <w:jc w:val="center"/>
        </w:trPr>
        <w:tc>
          <w:tcPr>
            <w:tcW w:w="2547" w:type="dxa"/>
            <w:shd w:val="clear" w:color="auto" w:fill="auto"/>
          </w:tcPr>
          <w:p w14:paraId="3C2E03BC"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 xml:space="preserve">    OBJETO</w:t>
            </w:r>
          </w:p>
          <w:p w14:paraId="4C521A10"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tc>
        <w:tc>
          <w:tcPr>
            <w:tcW w:w="7059" w:type="dxa"/>
            <w:shd w:val="clear" w:color="auto" w:fill="auto"/>
          </w:tcPr>
          <w:p w14:paraId="1B2B4CF9" w14:textId="61C3B693" w:rsidR="004266BD" w:rsidRPr="00867148" w:rsidRDefault="002E6041" w:rsidP="0031481D">
            <w:pPr>
              <w:shd w:val="clear" w:color="auto" w:fill="FFFFFF" w:themeFill="background1"/>
              <w:suppressAutoHyphens/>
              <w:jc w:val="both"/>
              <w:rPr>
                <w:rFonts w:ascii="Arial" w:eastAsia="Tahoma" w:hAnsi="Arial" w:cs="Arial"/>
                <w:b/>
                <w:color w:val="000000" w:themeColor="text1"/>
              </w:rPr>
            </w:pPr>
            <w:r w:rsidRPr="00867148">
              <w:rPr>
                <w:rFonts w:ascii="Arial" w:hAnsi="Arial" w:cs="Arial"/>
              </w:rPr>
              <w:t>Contratação de Empresa Especializada para fornecimento de materiais odontológicos que suprirão as necessidades da Saúde Bucal, das unidades de Saúde deste Município</w:t>
            </w:r>
            <w:r w:rsidRPr="00867148">
              <w:rPr>
                <w:rFonts w:ascii="Arial" w:hAnsi="Arial" w:cs="Arial"/>
                <w:bCs/>
              </w:rPr>
              <w:t xml:space="preserve"> destinadas a atender a demanda do FUNDO MUNICIPAL DE SAÚDE DE ANANÁS – TO.</w:t>
            </w:r>
          </w:p>
        </w:tc>
      </w:tr>
      <w:tr w:rsidR="008D693D" w:rsidRPr="00867148" w14:paraId="56E81A7B" w14:textId="77777777" w:rsidTr="00070A5D">
        <w:trPr>
          <w:jc w:val="center"/>
        </w:trPr>
        <w:tc>
          <w:tcPr>
            <w:tcW w:w="2547" w:type="dxa"/>
            <w:shd w:val="clear" w:color="auto" w:fill="auto"/>
          </w:tcPr>
          <w:p w14:paraId="6B2FEB3E"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DATA /HORARIO DA REALIZAÇÃO DO CERTAME</w:t>
            </w:r>
          </w:p>
          <w:p w14:paraId="28608A55"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tc>
        <w:tc>
          <w:tcPr>
            <w:tcW w:w="7059" w:type="dxa"/>
            <w:shd w:val="clear" w:color="auto" w:fill="auto"/>
          </w:tcPr>
          <w:p w14:paraId="1AA7AC6F"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p w14:paraId="2D8ED1BA"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hAnsi="Arial" w:cs="Arial"/>
                <w:b/>
                <w:color w:val="000000" w:themeColor="text1"/>
              </w:rPr>
            </w:pPr>
            <w:r w:rsidRPr="00867148">
              <w:rPr>
                <w:rFonts w:ascii="Arial" w:hAnsi="Arial" w:cs="Arial"/>
                <w:b/>
                <w:iCs/>
                <w:color w:val="000000" w:themeColor="text1"/>
                <w:u w:val="single"/>
              </w:rPr>
              <w:t>JULGAMENTO,</w:t>
            </w:r>
            <w:r w:rsidRPr="00867148">
              <w:rPr>
                <w:rFonts w:ascii="Arial" w:hAnsi="Arial" w:cs="Arial"/>
                <w:b/>
                <w:iCs/>
                <w:color w:val="000000" w:themeColor="text1"/>
                <w:u w:val="single"/>
                <w:lang w:val="x-none"/>
              </w:rPr>
              <w:t xml:space="preserve"> IMPUGUINAÇÃO E ESCLARECIMENTO</w:t>
            </w:r>
            <w:r w:rsidRPr="00867148">
              <w:rPr>
                <w:rFonts w:ascii="Arial" w:hAnsi="Arial" w:cs="Arial"/>
                <w:b/>
                <w:iCs/>
                <w:color w:val="000000" w:themeColor="text1"/>
                <w:u w:val="single"/>
              </w:rPr>
              <w:t>:</w:t>
            </w:r>
            <w:r w:rsidRPr="00867148">
              <w:rPr>
                <w:rFonts w:ascii="Arial" w:hAnsi="Arial" w:cs="Arial"/>
                <w:b/>
                <w:color w:val="000000" w:themeColor="text1"/>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3200"/>
              <w:gridCol w:w="2683"/>
            </w:tblGrid>
            <w:tr w:rsidR="008D693D" w:rsidRPr="00867148" w14:paraId="19D63AB2" w14:textId="77777777" w:rsidTr="00070A5D">
              <w:trPr>
                <w:trHeight w:val="525"/>
              </w:trPr>
              <w:tc>
                <w:tcPr>
                  <w:tcW w:w="692" w:type="pct"/>
                  <w:shd w:val="clear" w:color="auto" w:fill="auto"/>
                </w:tcPr>
                <w:p w14:paraId="5B109746"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Ordem</w:t>
                  </w:r>
                </w:p>
              </w:tc>
              <w:tc>
                <w:tcPr>
                  <w:tcW w:w="2343" w:type="pct"/>
                  <w:shd w:val="clear" w:color="auto" w:fill="auto"/>
                </w:tcPr>
                <w:p w14:paraId="268835F1"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Descrição</w:t>
                  </w:r>
                </w:p>
              </w:tc>
              <w:tc>
                <w:tcPr>
                  <w:tcW w:w="1964" w:type="pct"/>
                  <w:shd w:val="clear" w:color="auto" w:fill="auto"/>
                </w:tcPr>
                <w:p w14:paraId="528A2C67"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
                      <w:bCs/>
                      <w:color w:val="000000" w:themeColor="text1"/>
                    </w:rPr>
                  </w:pPr>
                  <w:r w:rsidRPr="00867148">
                    <w:rPr>
                      <w:rFonts w:ascii="Arial" w:eastAsia="Calibri" w:hAnsi="Arial" w:cs="Arial"/>
                      <w:b/>
                      <w:bCs/>
                      <w:color w:val="000000" w:themeColor="text1"/>
                    </w:rPr>
                    <w:t xml:space="preserve">Data e horário </w:t>
                  </w:r>
                </w:p>
              </w:tc>
            </w:tr>
            <w:tr w:rsidR="008D693D" w:rsidRPr="00867148" w14:paraId="40C9C88D" w14:textId="77777777" w:rsidTr="00070A5D">
              <w:tc>
                <w:tcPr>
                  <w:tcW w:w="692" w:type="pct"/>
                  <w:shd w:val="clear" w:color="auto" w:fill="auto"/>
                </w:tcPr>
                <w:p w14:paraId="4A9678E2"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01</w:t>
                  </w:r>
                </w:p>
              </w:tc>
              <w:tc>
                <w:tcPr>
                  <w:tcW w:w="2343" w:type="pct"/>
                  <w:shd w:val="clear" w:color="auto" w:fill="auto"/>
                </w:tcPr>
                <w:p w14:paraId="09A8551D"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Horário para julgamento</w:t>
                  </w:r>
                </w:p>
              </w:tc>
              <w:tc>
                <w:tcPr>
                  <w:tcW w:w="1964" w:type="pct"/>
                  <w:shd w:val="clear" w:color="auto" w:fill="auto"/>
                </w:tcPr>
                <w:p w14:paraId="19D5F94D" w14:textId="3581A91A" w:rsidR="004266BD" w:rsidRPr="00C514C1" w:rsidRDefault="00C514C1"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
                      <w:bCs/>
                      <w:i/>
                      <w:iCs/>
                      <w:color w:val="000000" w:themeColor="text1"/>
                    </w:rPr>
                  </w:pPr>
                  <w:r>
                    <w:rPr>
                      <w:rFonts w:ascii="Arial" w:eastAsia="Calibri" w:hAnsi="Arial" w:cs="Arial"/>
                      <w:b/>
                      <w:bCs/>
                      <w:i/>
                      <w:iCs/>
                      <w:color w:val="000000" w:themeColor="text1"/>
                    </w:rPr>
                    <w:t>31</w:t>
                  </w:r>
                  <w:r w:rsidR="00070A5D" w:rsidRPr="00C514C1">
                    <w:rPr>
                      <w:rFonts w:ascii="Arial" w:eastAsia="Calibri" w:hAnsi="Arial" w:cs="Arial"/>
                      <w:b/>
                      <w:bCs/>
                      <w:i/>
                      <w:iCs/>
                      <w:color w:val="000000" w:themeColor="text1"/>
                    </w:rPr>
                    <w:t xml:space="preserve">/05/2023 </w:t>
                  </w:r>
                  <w:r>
                    <w:rPr>
                      <w:rFonts w:ascii="Arial" w:eastAsia="Calibri" w:hAnsi="Arial" w:cs="Arial"/>
                      <w:b/>
                      <w:bCs/>
                      <w:i/>
                      <w:iCs/>
                      <w:color w:val="000000" w:themeColor="text1"/>
                    </w:rPr>
                    <w:t>07</w:t>
                  </w:r>
                  <w:r w:rsidR="00070A5D" w:rsidRPr="00C514C1">
                    <w:rPr>
                      <w:rFonts w:ascii="Arial" w:eastAsia="Calibri" w:hAnsi="Arial" w:cs="Arial"/>
                      <w:b/>
                      <w:bCs/>
                      <w:i/>
                      <w:iCs/>
                      <w:color w:val="000000" w:themeColor="text1"/>
                    </w:rPr>
                    <w:t>h</w:t>
                  </w:r>
                  <w:r>
                    <w:rPr>
                      <w:rFonts w:ascii="Arial" w:eastAsia="Calibri" w:hAnsi="Arial" w:cs="Arial"/>
                      <w:b/>
                      <w:bCs/>
                      <w:i/>
                      <w:iCs/>
                      <w:color w:val="000000" w:themeColor="text1"/>
                    </w:rPr>
                    <w:t>3</w:t>
                  </w:r>
                  <w:r w:rsidR="00070A5D" w:rsidRPr="00C514C1">
                    <w:rPr>
                      <w:rFonts w:ascii="Arial" w:eastAsia="Calibri" w:hAnsi="Arial" w:cs="Arial"/>
                      <w:b/>
                      <w:bCs/>
                      <w:i/>
                      <w:iCs/>
                      <w:color w:val="000000" w:themeColor="text1"/>
                    </w:rPr>
                    <w:t>0</w:t>
                  </w:r>
                </w:p>
              </w:tc>
            </w:tr>
            <w:tr w:rsidR="008D693D" w:rsidRPr="00867148" w14:paraId="1F037171" w14:textId="77777777" w:rsidTr="00070A5D">
              <w:tc>
                <w:tcPr>
                  <w:tcW w:w="692" w:type="pct"/>
                  <w:shd w:val="clear" w:color="auto" w:fill="auto"/>
                </w:tcPr>
                <w:p w14:paraId="181FB14D"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03</w:t>
                  </w:r>
                </w:p>
              </w:tc>
              <w:tc>
                <w:tcPr>
                  <w:tcW w:w="2343" w:type="pct"/>
                  <w:shd w:val="clear" w:color="auto" w:fill="auto"/>
                </w:tcPr>
                <w:p w14:paraId="12E195EA"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Início para receber as propostas</w:t>
                  </w:r>
                </w:p>
              </w:tc>
              <w:tc>
                <w:tcPr>
                  <w:tcW w:w="1964" w:type="pct"/>
                  <w:shd w:val="clear" w:color="auto" w:fill="auto"/>
                </w:tcPr>
                <w:p w14:paraId="7340FBA9" w14:textId="15F052D4" w:rsidR="004266BD" w:rsidRPr="00867148" w:rsidRDefault="002E6041"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
                      <w:bCs/>
                      <w:color w:val="000000" w:themeColor="text1"/>
                    </w:rPr>
                  </w:pPr>
                  <w:r w:rsidRPr="00867148">
                    <w:rPr>
                      <w:rFonts w:ascii="Arial" w:eastAsia="Calibri" w:hAnsi="Arial" w:cs="Arial"/>
                      <w:b/>
                      <w:bCs/>
                      <w:color w:val="000000" w:themeColor="text1"/>
                    </w:rPr>
                    <w:t>1</w:t>
                  </w:r>
                  <w:r w:rsidR="00503C91">
                    <w:rPr>
                      <w:rFonts w:ascii="Arial" w:eastAsia="Calibri" w:hAnsi="Arial" w:cs="Arial"/>
                      <w:b/>
                      <w:bCs/>
                      <w:color w:val="000000" w:themeColor="text1"/>
                    </w:rPr>
                    <w:t>7</w:t>
                  </w:r>
                  <w:r w:rsidR="00070A5D" w:rsidRPr="00867148">
                    <w:rPr>
                      <w:rFonts w:ascii="Arial" w:eastAsia="Calibri" w:hAnsi="Arial" w:cs="Arial"/>
                      <w:b/>
                      <w:bCs/>
                      <w:color w:val="000000" w:themeColor="text1"/>
                    </w:rPr>
                    <w:t xml:space="preserve">/05/2023 </w:t>
                  </w:r>
                  <w:r w:rsidR="00C514C1">
                    <w:rPr>
                      <w:rFonts w:ascii="Arial" w:eastAsia="Calibri" w:hAnsi="Arial" w:cs="Arial"/>
                      <w:b/>
                      <w:bCs/>
                      <w:color w:val="000000" w:themeColor="text1"/>
                    </w:rPr>
                    <w:t>1</w:t>
                  </w:r>
                  <w:r w:rsidR="00070A5D" w:rsidRPr="00867148">
                    <w:rPr>
                      <w:rFonts w:ascii="Arial" w:eastAsia="Calibri" w:hAnsi="Arial" w:cs="Arial"/>
                      <w:b/>
                      <w:bCs/>
                      <w:color w:val="000000" w:themeColor="text1"/>
                    </w:rPr>
                    <w:t>8h30</w:t>
                  </w:r>
                </w:p>
              </w:tc>
            </w:tr>
            <w:tr w:rsidR="008D693D" w:rsidRPr="00867148" w14:paraId="6C157583" w14:textId="77777777" w:rsidTr="00070A5D">
              <w:tc>
                <w:tcPr>
                  <w:tcW w:w="692" w:type="pct"/>
                  <w:shd w:val="clear" w:color="auto" w:fill="auto"/>
                </w:tcPr>
                <w:p w14:paraId="6223B705"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04</w:t>
                  </w:r>
                </w:p>
              </w:tc>
              <w:tc>
                <w:tcPr>
                  <w:tcW w:w="2343" w:type="pct"/>
                  <w:shd w:val="clear" w:color="auto" w:fill="auto"/>
                </w:tcPr>
                <w:p w14:paraId="0F3112C9"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Fim para recebimento das propostas</w:t>
                  </w:r>
                </w:p>
              </w:tc>
              <w:tc>
                <w:tcPr>
                  <w:tcW w:w="1964" w:type="pct"/>
                  <w:shd w:val="clear" w:color="auto" w:fill="auto"/>
                </w:tcPr>
                <w:p w14:paraId="68AA65EF" w14:textId="5795C631" w:rsidR="004266BD" w:rsidRPr="00867148" w:rsidRDefault="00C514C1"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
                      <w:bCs/>
                      <w:color w:val="000000" w:themeColor="text1"/>
                    </w:rPr>
                  </w:pPr>
                  <w:r>
                    <w:rPr>
                      <w:rFonts w:ascii="Arial" w:eastAsia="Calibri" w:hAnsi="Arial" w:cs="Arial"/>
                      <w:b/>
                      <w:bCs/>
                      <w:color w:val="000000" w:themeColor="text1"/>
                    </w:rPr>
                    <w:t>3</w:t>
                  </w:r>
                  <w:r w:rsidR="00D2536A">
                    <w:rPr>
                      <w:rFonts w:ascii="Arial" w:eastAsia="Calibri" w:hAnsi="Arial" w:cs="Arial"/>
                      <w:b/>
                      <w:bCs/>
                      <w:color w:val="000000" w:themeColor="text1"/>
                    </w:rPr>
                    <w:t>1</w:t>
                  </w:r>
                  <w:r w:rsidR="00070A5D" w:rsidRPr="00867148">
                    <w:rPr>
                      <w:rFonts w:ascii="Arial" w:eastAsia="Calibri" w:hAnsi="Arial" w:cs="Arial"/>
                      <w:b/>
                      <w:bCs/>
                      <w:color w:val="000000" w:themeColor="text1"/>
                    </w:rPr>
                    <w:t xml:space="preserve">/05/2023 </w:t>
                  </w:r>
                  <w:r w:rsidR="00D2536A">
                    <w:rPr>
                      <w:rFonts w:ascii="Arial" w:eastAsia="Calibri" w:hAnsi="Arial" w:cs="Arial"/>
                      <w:b/>
                      <w:bCs/>
                      <w:color w:val="000000" w:themeColor="text1"/>
                    </w:rPr>
                    <w:t>0</w:t>
                  </w:r>
                  <w:bookmarkStart w:id="1" w:name="_GoBack"/>
                  <w:bookmarkEnd w:id="1"/>
                  <w:r w:rsidR="002E6041" w:rsidRPr="00867148">
                    <w:rPr>
                      <w:rFonts w:ascii="Arial" w:eastAsia="Calibri" w:hAnsi="Arial" w:cs="Arial"/>
                      <w:b/>
                      <w:bCs/>
                      <w:color w:val="000000" w:themeColor="text1"/>
                    </w:rPr>
                    <w:t>7</w:t>
                  </w:r>
                  <w:r w:rsidR="00070A5D" w:rsidRPr="00867148">
                    <w:rPr>
                      <w:rFonts w:ascii="Arial" w:eastAsia="Calibri" w:hAnsi="Arial" w:cs="Arial"/>
                      <w:b/>
                      <w:bCs/>
                      <w:color w:val="000000" w:themeColor="text1"/>
                    </w:rPr>
                    <w:t>h00</w:t>
                  </w:r>
                </w:p>
              </w:tc>
            </w:tr>
            <w:tr w:rsidR="008D693D" w:rsidRPr="00867148" w14:paraId="0CEE32AF" w14:textId="77777777" w:rsidTr="00070A5D">
              <w:tc>
                <w:tcPr>
                  <w:tcW w:w="692" w:type="pct"/>
                  <w:shd w:val="clear" w:color="auto" w:fill="auto"/>
                </w:tcPr>
                <w:p w14:paraId="0E4A0DD1"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05</w:t>
                  </w:r>
                </w:p>
              </w:tc>
              <w:tc>
                <w:tcPr>
                  <w:tcW w:w="2343" w:type="pct"/>
                  <w:shd w:val="clear" w:color="auto" w:fill="auto"/>
                </w:tcPr>
                <w:p w14:paraId="4A00BBB4"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Prazo para impugnar</w:t>
                  </w:r>
                </w:p>
              </w:tc>
              <w:tc>
                <w:tcPr>
                  <w:tcW w:w="1964" w:type="pct"/>
                  <w:shd w:val="clear" w:color="auto" w:fill="auto"/>
                </w:tcPr>
                <w:p w14:paraId="192DCBC0" w14:textId="1241A12D" w:rsidR="004266BD" w:rsidRPr="00867148" w:rsidRDefault="002E6041"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
                      <w:bCs/>
                      <w:color w:val="000000" w:themeColor="text1"/>
                    </w:rPr>
                  </w:pPr>
                  <w:r w:rsidRPr="00867148">
                    <w:rPr>
                      <w:rFonts w:ascii="Arial" w:eastAsia="Calibri" w:hAnsi="Arial" w:cs="Arial"/>
                      <w:b/>
                      <w:bCs/>
                      <w:color w:val="000000" w:themeColor="text1"/>
                    </w:rPr>
                    <w:t>2</w:t>
                  </w:r>
                  <w:r w:rsidR="00C514C1">
                    <w:rPr>
                      <w:rFonts w:ascii="Arial" w:eastAsia="Calibri" w:hAnsi="Arial" w:cs="Arial"/>
                      <w:b/>
                      <w:bCs/>
                      <w:color w:val="000000" w:themeColor="text1"/>
                    </w:rPr>
                    <w:t>5</w:t>
                  </w:r>
                  <w:r w:rsidR="00070A5D" w:rsidRPr="00867148">
                    <w:rPr>
                      <w:rFonts w:ascii="Arial" w:eastAsia="Calibri" w:hAnsi="Arial" w:cs="Arial"/>
                      <w:b/>
                      <w:bCs/>
                      <w:color w:val="000000" w:themeColor="text1"/>
                    </w:rPr>
                    <w:t>/05/2023 18h00</w:t>
                  </w:r>
                </w:p>
              </w:tc>
            </w:tr>
            <w:tr w:rsidR="008D693D" w:rsidRPr="00867148" w14:paraId="31314ABF" w14:textId="77777777" w:rsidTr="00070A5D">
              <w:tc>
                <w:tcPr>
                  <w:tcW w:w="692" w:type="pct"/>
                  <w:shd w:val="clear" w:color="auto" w:fill="auto"/>
                </w:tcPr>
                <w:p w14:paraId="291B2450"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06</w:t>
                  </w:r>
                </w:p>
              </w:tc>
              <w:tc>
                <w:tcPr>
                  <w:tcW w:w="2343" w:type="pct"/>
                  <w:shd w:val="clear" w:color="auto" w:fill="auto"/>
                </w:tcPr>
                <w:p w14:paraId="114CE882" w14:textId="77777777" w:rsidR="004266BD" w:rsidRPr="00867148" w:rsidRDefault="004266BD"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Cs/>
                      <w:color w:val="000000" w:themeColor="text1"/>
                    </w:rPr>
                  </w:pPr>
                  <w:r w:rsidRPr="00867148">
                    <w:rPr>
                      <w:rFonts w:ascii="Arial" w:eastAsia="Calibri" w:hAnsi="Arial" w:cs="Arial"/>
                      <w:color w:val="000000" w:themeColor="text1"/>
                    </w:rPr>
                    <w:t>Prazo para esclarecimento</w:t>
                  </w:r>
                </w:p>
              </w:tc>
              <w:tc>
                <w:tcPr>
                  <w:tcW w:w="1964" w:type="pct"/>
                  <w:shd w:val="clear" w:color="auto" w:fill="auto"/>
                </w:tcPr>
                <w:p w14:paraId="4E8075BA" w14:textId="3DDC9583" w:rsidR="004266BD" w:rsidRPr="00867148" w:rsidRDefault="002E6041" w:rsidP="0031481D">
                  <w:pPr>
                    <w:keepNext/>
                    <w:numPr>
                      <w:ilvl w:val="1"/>
                      <w:numId w:val="0"/>
                    </w:numPr>
                    <w:shd w:val="clear" w:color="auto" w:fill="FFFFFF" w:themeFill="background1"/>
                    <w:tabs>
                      <w:tab w:val="num" w:pos="0"/>
                    </w:tabs>
                    <w:suppressAutoHyphens/>
                    <w:spacing w:line="336" w:lineRule="auto"/>
                    <w:jc w:val="both"/>
                    <w:outlineLvl w:val="1"/>
                    <w:rPr>
                      <w:rFonts w:ascii="Arial" w:eastAsia="Calibri" w:hAnsi="Arial" w:cs="Arial"/>
                      <w:b/>
                      <w:bCs/>
                      <w:color w:val="000000" w:themeColor="text1"/>
                    </w:rPr>
                  </w:pPr>
                  <w:r w:rsidRPr="00867148">
                    <w:rPr>
                      <w:rFonts w:ascii="Arial" w:eastAsia="Calibri" w:hAnsi="Arial" w:cs="Arial"/>
                      <w:b/>
                      <w:bCs/>
                      <w:color w:val="000000" w:themeColor="text1"/>
                    </w:rPr>
                    <w:t>2</w:t>
                  </w:r>
                  <w:r w:rsidR="00C514C1">
                    <w:rPr>
                      <w:rFonts w:ascii="Arial" w:eastAsia="Calibri" w:hAnsi="Arial" w:cs="Arial"/>
                      <w:b/>
                      <w:bCs/>
                      <w:color w:val="000000" w:themeColor="text1"/>
                    </w:rPr>
                    <w:t>6</w:t>
                  </w:r>
                  <w:r w:rsidR="00070A5D" w:rsidRPr="00867148">
                    <w:rPr>
                      <w:rFonts w:ascii="Arial" w:eastAsia="Calibri" w:hAnsi="Arial" w:cs="Arial"/>
                      <w:b/>
                      <w:bCs/>
                      <w:color w:val="000000" w:themeColor="text1"/>
                    </w:rPr>
                    <w:t>/05/2023 14h35min</w:t>
                  </w:r>
                </w:p>
              </w:tc>
            </w:tr>
          </w:tbl>
          <w:p w14:paraId="4B0D439F"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tc>
      </w:tr>
      <w:tr w:rsidR="008D693D" w:rsidRPr="00867148" w14:paraId="4D4FAE2C" w14:textId="77777777" w:rsidTr="00070A5D">
        <w:trPr>
          <w:jc w:val="center"/>
        </w:trPr>
        <w:tc>
          <w:tcPr>
            <w:tcW w:w="2547" w:type="dxa"/>
            <w:shd w:val="clear" w:color="auto" w:fill="auto"/>
          </w:tcPr>
          <w:p w14:paraId="214CB3DB"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NORMAS LEGAIS</w:t>
            </w:r>
          </w:p>
          <w:p w14:paraId="169CA3DD"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tc>
        <w:tc>
          <w:tcPr>
            <w:tcW w:w="7059" w:type="dxa"/>
            <w:shd w:val="clear" w:color="auto" w:fill="auto"/>
          </w:tcPr>
          <w:p w14:paraId="71F76D86" w14:textId="77777777" w:rsidR="004266BD" w:rsidRPr="00867148" w:rsidRDefault="004266BD" w:rsidP="0031481D">
            <w:pPr>
              <w:shd w:val="clear" w:color="auto" w:fill="FFFFFF" w:themeFill="background1"/>
              <w:suppressAutoHyphens/>
              <w:jc w:val="both"/>
              <w:rPr>
                <w:rFonts w:ascii="Arial" w:eastAsia="Tahoma" w:hAnsi="Arial" w:cs="Arial"/>
                <w:color w:val="000000" w:themeColor="text1"/>
              </w:rPr>
            </w:pPr>
            <w:r w:rsidRPr="00867148">
              <w:rPr>
                <w:rFonts w:ascii="Arial" w:eastAsia="Tahoma" w:hAnsi="Arial" w:cs="Arial"/>
                <w:color w:val="000000" w:themeColor="text1"/>
              </w:rPr>
              <w:t>Este certame será regido pela Lei Federal nº 10.520, de 17 de julho de 2002, Decreto 10024/2019, aplicando-se, subsidiariamente, no que couberem, as disposições da Lei Federal nº 8.666/93 e atualizações posteriores,</w:t>
            </w:r>
            <w:r w:rsidRPr="00867148">
              <w:rPr>
                <w:rFonts w:ascii="Arial" w:hAnsi="Arial" w:cs="Arial"/>
                <w:color w:val="000000" w:themeColor="text1"/>
              </w:rPr>
              <w:t xml:space="preserve"> atendendo ainda a Lei Complementar nº. 123, de 14 de dezembro de 2006</w:t>
            </w:r>
            <w:r w:rsidRPr="00867148">
              <w:rPr>
                <w:rFonts w:ascii="Arial" w:hAnsi="Arial" w:cs="Arial"/>
                <w:snapToGrid w:val="0"/>
                <w:color w:val="000000" w:themeColor="text1"/>
              </w:rPr>
              <w:t xml:space="preserve">, além das condições previstas na íntegra do edital de licitação, </w:t>
            </w:r>
            <w:r w:rsidRPr="00867148">
              <w:rPr>
                <w:rFonts w:ascii="Arial" w:eastAsia="Tahoma" w:hAnsi="Arial" w:cs="Arial"/>
                <w:color w:val="000000" w:themeColor="text1"/>
              </w:rPr>
              <w:t>as propostas deverão obedecer às especificações e exigências constantes deste instrumento convocatório.</w:t>
            </w:r>
          </w:p>
          <w:p w14:paraId="12471DD2" w14:textId="77777777" w:rsidR="0057788C" w:rsidRPr="00867148" w:rsidRDefault="0057788C" w:rsidP="0031481D">
            <w:pPr>
              <w:shd w:val="clear" w:color="auto" w:fill="FFFFFF" w:themeFill="background1"/>
              <w:suppressAutoHyphens/>
              <w:jc w:val="both"/>
              <w:rPr>
                <w:rFonts w:ascii="Arial" w:hAnsi="Arial" w:cs="Arial"/>
                <w:color w:val="000000" w:themeColor="text1"/>
              </w:rPr>
            </w:pPr>
          </w:p>
        </w:tc>
      </w:tr>
      <w:tr w:rsidR="008D693D" w:rsidRPr="00867148" w14:paraId="6357B63D" w14:textId="77777777" w:rsidTr="00070A5D">
        <w:trPr>
          <w:trHeight w:val="1565"/>
          <w:jc w:val="center"/>
        </w:trPr>
        <w:tc>
          <w:tcPr>
            <w:tcW w:w="2547" w:type="dxa"/>
            <w:shd w:val="clear" w:color="auto" w:fill="auto"/>
          </w:tcPr>
          <w:p w14:paraId="04D9A042"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t>ENDEREÇO QUE SERA DISPONIBILIZADO O EDITAL</w:t>
            </w:r>
          </w:p>
          <w:p w14:paraId="2BE5C863"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tc>
        <w:tc>
          <w:tcPr>
            <w:tcW w:w="7059" w:type="dxa"/>
            <w:shd w:val="clear" w:color="auto" w:fill="auto"/>
          </w:tcPr>
          <w:p w14:paraId="1BE2D853" w14:textId="77777777" w:rsidR="004266BD" w:rsidRPr="00867148" w:rsidRDefault="004266BD" w:rsidP="0031481D">
            <w:pPr>
              <w:shd w:val="clear" w:color="auto" w:fill="FFFFFF" w:themeFill="background1"/>
              <w:suppressAutoHyphens/>
              <w:autoSpaceDE w:val="0"/>
              <w:autoSpaceDN w:val="0"/>
              <w:adjustRightInd w:val="0"/>
              <w:spacing w:line="276" w:lineRule="auto"/>
              <w:jc w:val="both"/>
              <w:rPr>
                <w:rFonts w:ascii="Arial" w:eastAsia="TimesNewRomanPS-BoldMT" w:hAnsi="Arial" w:cs="Arial"/>
                <w:color w:val="000000" w:themeColor="text1"/>
              </w:rPr>
            </w:pPr>
            <w:r w:rsidRPr="00867148">
              <w:rPr>
                <w:rFonts w:ascii="Arial" w:hAnsi="Arial" w:cs="Arial"/>
                <w:snapToGrid w:val="0"/>
                <w:color w:val="000000" w:themeColor="text1"/>
              </w:rPr>
              <w:t xml:space="preserve">Poderá ser solicitado na forma presencial na </w:t>
            </w:r>
            <w:r w:rsidR="00F2744B" w:rsidRPr="00867148">
              <w:rPr>
                <w:rFonts w:ascii="Arial" w:hAnsi="Arial" w:cs="Arial"/>
                <w:snapToGrid w:val="0"/>
                <w:color w:val="000000" w:themeColor="text1"/>
              </w:rPr>
              <w:t>Avenida Duque de Caxias</w:t>
            </w:r>
            <w:r w:rsidRPr="00867148">
              <w:rPr>
                <w:rFonts w:ascii="Arial" w:hAnsi="Arial" w:cs="Arial"/>
                <w:snapToGrid w:val="0"/>
                <w:color w:val="000000" w:themeColor="text1"/>
              </w:rPr>
              <w:t xml:space="preserve"> nº, </w:t>
            </w:r>
            <w:r w:rsidR="00F2744B" w:rsidRPr="00867148">
              <w:rPr>
                <w:rFonts w:ascii="Arial" w:hAnsi="Arial" w:cs="Arial"/>
                <w:snapToGrid w:val="0"/>
                <w:color w:val="000000" w:themeColor="text1"/>
              </w:rPr>
              <w:t xml:space="preserve">300, </w:t>
            </w:r>
            <w:r w:rsidRPr="00867148">
              <w:rPr>
                <w:rFonts w:ascii="Arial" w:hAnsi="Arial" w:cs="Arial"/>
                <w:snapToGrid w:val="0"/>
                <w:color w:val="000000" w:themeColor="text1"/>
              </w:rPr>
              <w:t>Centro,</w:t>
            </w:r>
            <w:r w:rsidRPr="00867148">
              <w:rPr>
                <w:rFonts w:ascii="Arial" w:eastAsia="SimSun" w:hAnsi="Arial" w:cs="Arial"/>
                <w:bCs/>
                <w:color w:val="000000" w:themeColor="text1"/>
              </w:rPr>
              <w:t xml:space="preserve"> </w:t>
            </w:r>
            <w:r w:rsidR="00F2744B" w:rsidRPr="00867148">
              <w:rPr>
                <w:rFonts w:ascii="Arial" w:eastAsia="SimSun" w:hAnsi="Arial" w:cs="Arial"/>
                <w:bCs/>
                <w:color w:val="000000" w:themeColor="text1"/>
              </w:rPr>
              <w:t>Ananás</w:t>
            </w:r>
            <w:r w:rsidRPr="00867148">
              <w:rPr>
                <w:rFonts w:ascii="Arial" w:eastAsia="SimSun" w:hAnsi="Arial" w:cs="Arial"/>
                <w:bCs/>
                <w:color w:val="000000" w:themeColor="text1"/>
              </w:rPr>
              <w:t xml:space="preserve"> – Tocantins, na sala da Comissão do Permanente de Licitação da Prefeitura Municipal de </w:t>
            </w:r>
            <w:r w:rsidR="00F2744B" w:rsidRPr="00867148">
              <w:rPr>
                <w:rFonts w:ascii="Arial" w:eastAsia="SimSun" w:hAnsi="Arial" w:cs="Arial"/>
                <w:bCs/>
                <w:color w:val="000000" w:themeColor="text1"/>
              </w:rPr>
              <w:t>Ananás</w:t>
            </w:r>
            <w:r w:rsidRPr="00867148">
              <w:rPr>
                <w:rFonts w:ascii="Arial" w:eastAsia="SimSun" w:hAnsi="Arial" w:cs="Arial"/>
                <w:bCs/>
                <w:color w:val="000000" w:themeColor="text1"/>
              </w:rPr>
              <w:t xml:space="preserve"> /TO, das 07h às 13h00hs, no portal da transparência do município no site</w:t>
            </w:r>
            <w:r w:rsidRPr="00867148">
              <w:rPr>
                <w:rFonts w:ascii="Arial" w:hAnsi="Arial" w:cs="Arial"/>
                <w:color w:val="000000" w:themeColor="text1"/>
              </w:rPr>
              <w:t xml:space="preserve"> </w:t>
            </w:r>
            <w:hyperlink r:id="rId9" w:history="1">
              <w:r w:rsidR="00F2744B" w:rsidRPr="00867148">
                <w:rPr>
                  <w:rStyle w:val="Hyperlink"/>
                  <w:rFonts w:ascii="Arial" w:eastAsia="TimesNewRomanPS-BoldMT" w:hAnsi="Arial" w:cs="Arial"/>
                  <w:color w:val="000000" w:themeColor="text1"/>
                </w:rPr>
                <w:t>www.ananas.to.gov.br</w:t>
              </w:r>
            </w:hyperlink>
            <w:r w:rsidRPr="00867148">
              <w:rPr>
                <w:rFonts w:ascii="Arial" w:eastAsia="TimesNewRomanPS-BoldMT" w:hAnsi="Arial" w:cs="Arial"/>
                <w:color w:val="000000" w:themeColor="text1"/>
              </w:rPr>
              <w:t xml:space="preserve">), na página do </w:t>
            </w:r>
            <w:r w:rsidRPr="00867148">
              <w:rPr>
                <w:rFonts w:ascii="Arial" w:eastAsia="TimesNewRomanPS-BoldMT" w:hAnsi="Arial" w:cs="Arial"/>
                <w:color w:val="000000" w:themeColor="text1"/>
              </w:rPr>
              <w:lastRenderedPageBreak/>
              <w:t>SICAP-LCO, site do Tribunal de contas Estado do TO.</w:t>
            </w:r>
          </w:p>
          <w:p w14:paraId="28B67933" w14:textId="77777777" w:rsidR="0057788C" w:rsidRPr="00867148" w:rsidRDefault="0057788C" w:rsidP="0031481D">
            <w:pPr>
              <w:shd w:val="clear" w:color="auto" w:fill="FFFFFF" w:themeFill="background1"/>
              <w:suppressAutoHyphens/>
              <w:autoSpaceDE w:val="0"/>
              <w:autoSpaceDN w:val="0"/>
              <w:adjustRightInd w:val="0"/>
              <w:spacing w:line="276" w:lineRule="auto"/>
              <w:jc w:val="both"/>
              <w:rPr>
                <w:rFonts w:ascii="Arial" w:eastAsia="TimesNewRomanPS-BoldMT" w:hAnsi="Arial" w:cs="Arial"/>
                <w:snapToGrid w:val="0"/>
                <w:color w:val="000000" w:themeColor="text1"/>
              </w:rPr>
            </w:pPr>
          </w:p>
          <w:p w14:paraId="29455196" w14:textId="5BD4EDD8" w:rsidR="0057788C" w:rsidRPr="00867148" w:rsidRDefault="0057788C" w:rsidP="0031481D">
            <w:pPr>
              <w:shd w:val="clear" w:color="auto" w:fill="FFFFFF" w:themeFill="background1"/>
              <w:suppressAutoHyphens/>
              <w:autoSpaceDE w:val="0"/>
              <w:autoSpaceDN w:val="0"/>
              <w:adjustRightInd w:val="0"/>
              <w:spacing w:line="276" w:lineRule="auto"/>
              <w:jc w:val="both"/>
              <w:rPr>
                <w:rFonts w:ascii="Arial" w:hAnsi="Arial" w:cs="Arial"/>
                <w:snapToGrid w:val="0"/>
                <w:color w:val="000000" w:themeColor="text1"/>
              </w:rPr>
            </w:pPr>
          </w:p>
        </w:tc>
      </w:tr>
      <w:tr w:rsidR="004266BD" w:rsidRPr="00867148" w14:paraId="693BAE8A" w14:textId="77777777" w:rsidTr="00070A5D">
        <w:trPr>
          <w:jc w:val="center"/>
        </w:trPr>
        <w:tc>
          <w:tcPr>
            <w:tcW w:w="2547" w:type="dxa"/>
            <w:shd w:val="clear" w:color="auto" w:fill="auto"/>
          </w:tcPr>
          <w:p w14:paraId="36F73EB1"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Tahoma" w:hAnsi="Arial" w:cs="Arial"/>
                <w:b/>
                <w:bCs/>
                <w:color w:val="000000" w:themeColor="text1"/>
              </w:rPr>
              <w:lastRenderedPageBreak/>
              <w:t>LOCAL DE REALIZAÇÃO</w:t>
            </w:r>
          </w:p>
          <w:p w14:paraId="462CE1CB" w14:textId="77777777"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p>
        </w:tc>
        <w:tc>
          <w:tcPr>
            <w:tcW w:w="7059" w:type="dxa"/>
            <w:shd w:val="clear" w:color="auto" w:fill="auto"/>
          </w:tcPr>
          <w:p w14:paraId="5AE837B2" w14:textId="34CEAFAD" w:rsidR="00F2744B" w:rsidRPr="00867148" w:rsidRDefault="004266BD" w:rsidP="0031481D">
            <w:pPr>
              <w:shd w:val="clear" w:color="auto" w:fill="FFFFFF" w:themeFill="background1"/>
              <w:suppressAutoHyphens/>
              <w:jc w:val="both"/>
              <w:rPr>
                <w:rFonts w:ascii="Arial" w:hAnsi="Arial" w:cs="Arial"/>
                <w:snapToGrid w:val="0"/>
                <w:color w:val="000000" w:themeColor="text1"/>
              </w:rPr>
            </w:pPr>
            <w:r w:rsidRPr="00867148">
              <w:rPr>
                <w:rFonts w:ascii="Arial" w:eastAsia="Tahoma" w:hAnsi="Arial" w:cs="Arial"/>
                <w:bCs/>
                <w:color w:val="000000" w:themeColor="text1"/>
              </w:rPr>
              <w:t xml:space="preserve">Sessão de Licitações será conduzida pela pregoeira e equipe de apoio que iram se reunir na sede da Prefeitura Municipal de </w:t>
            </w:r>
            <w:r w:rsidR="00F2744B" w:rsidRPr="00867148">
              <w:rPr>
                <w:rFonts w:ascii="Arial" w:eastAsia="Tahoma" w:hAnsi="Arial" w:cs="Arial"/>
                <w:bCs/>
                <w:color w:val="000000" w:themeColor="text1"/>
              </w:rPr>
              <w:t>Ananás</w:t>
            </w:r>
            <w:r w:rsidRPr="00867148">
              <w:rPr>
                <w:rFonts w:ascii="Arial" w:eastAsia="Tahoma" w:hAnsi="Arial" w:cs="Arial"/>
                <w:bCs/>
                <w:color w:val="000000" w:themeColor="text1"/>
              </w:rPr>
              <w:t xml:space="preserve"> - TO</w:t>
            </w:r>
            <w:r w:rsidRPr="00867148">
              <w:rPr>
                <w:rFonts w:ascii="Arial" w:eastAsia="Tahoma" w:hAnsi="Arial" w:cs="Arial"/>
                <w:b/>
                <w:bCs/>
                <w:color w:val="000000" w:themeColor="text1"/>
              </w:rPr>
              <w:t xml:space="preserve">, </w:t>
            </w:r>
            <w:r w:rsidRPr="00867148">
              <w:rPr>
                <w:rFonts w:ascii="Arial" w:eastAsia="Helvetica" w:hAnsi="Arial" w:cs="Arial"/>
                <w:color w:val="000000" w:themeColor="text1"/>
              </w:rPr>
              <w:t xml:space="preserve">localizada na </w:t>
            </w:r>
            <w:r w:rsidR="00F2744B" w:rsidRPr="00867148">
              <w:rPr>
                <w:rFonts w:ascii="Arial" w:eastAsia="Helvetica" w:hAnsi="Arial" w:cs="Arial"/>
                <w:color w:val="000000" w:themeColor="text1"/>
              </w:rPr>
              <w:t>Avenida Duque de Caxias</w:t>
            </w:r>
            <w:r w:rsidRPr="00867148">
              <w:rPr>
                <w:rFonts w:ascii="Arial" w:hAnsi="Arial" w:cs="Arial"/>
                <w:snapToGrid w:val="0"/>
                <w:color w:val="000000" w:themeColor="text1"/>
              </w:rPr>
              <w:t xml:space="preserve"> nº</w:t>
            </w:r>
            <w:r w:rsidR="00F2744B" w:rsidRPr="00867148">
              <w:rPr>
                <w:rFonts w:ascii="Arial" w:hAnsi="Arial" w:cs="Arial"/>
                <w:snapToGrid w:val="0"/>
                <w:color w:val="000000" w:themeColor="text1"/>
              </w:rPr>
              <w:t xml:space="preserve"> 300</w:t>
            </w:r>
            <w:r w:rsidRPr="00867148">
              <w:rPr>
                <w:rFonts w:ascii="Arial" w:hAnsi="Arial" w:cs="Arial"/>
                <w:snapToGrid w:val="0"/>
                <w:color w:val="000000" w:themeColor="text1"/>
              </w:rPr>
              <w:t xml:space="preserve"> </w:t>
            </w:r>
          </w:p>
          <w:p w14:paraId="01E5D57C" w14:textId="08FFDDAF" w:rsidR="004266BD" w:rsidRPr="00867148" w:rsidRDefault="004266BD" w:rsidP="0031481D">
            <w:pPr>
              <w:shd w:val="clear" w:color="auto" w:fill="FFFFFF" w:themeFill="background1"/>
              <w:suppressAutoHyphens/>
              <w:jc w:val="both"/>
              <w:rPr>
                <w:rFonts w:ascii="Arial" w:eastAsia="Tahoma" w:hAnsi="Arial" w:cs="Arial"/>
                <w:b/>
                <w:bCs/>
                <w:color w:val="000000" w:themeColor="text1"/>
              </w:rPr>
            </w:pPr>
            <w:r w:rsidRPr="00867148">
              <w:rPr>
                <w:rFonts w:ascii="Arial" w:eastAsia="Helvetica" w:hAnsi="Arial" w:cs="Arial"/>
                <w:color w:val="000000" w:themeColor="text1"/>
              </w:rPr>
              <w:t>Será utilizada a plataforma BNC</w:t>
            </w:r>
          </w:p>
        </w:tc>
      </w:tr>
    </w:tbl>
    <w:p w14:paraId="31A3E2B1"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773C62C2" w14:textId="77777777" w:rsidR="004266BD" w:rsidRPr="00867148" w:rsidRDefault="004266BD" w:rsidP="0031481D">
      <w:pPr>
        <w:keepNext/>
        <w:shd w:val="clear" w:color="auto" w:fill="FFFFFF" w:themeFill="background1"/>
        <w:suppressAutoHyphens/>
        <w:jc w:val="both"/>
        <w:outlineLvl w:val="0"/>
        <w:rPr>
          <w:rFonts w:ascii="Arial" w:hAnsi="Arial" w:cs="Arial"/>
          <w:b/>
          <w:bCs/>
          <w:color w:val="000000" w:themeColor="text1"/>
          <w:lang w:val="x-none"/>
        </w:rPr>
      </w:pPr>
      <w:r w:rsidRPr="00867148">
        <w:rPr>
          <w:rFonts w:ascii="Arial" w:hAnsi="Arial" w:cs="Arial"/>
          <w:b/>
          <w:bCs/>
          <w:color w:val="000000" w:themeColor="text1"/>
        </w:rPr>
        <w:t>2</w:t>
      </w:r>
      <w:r w:rsidRPr="00867148">
        <w:rPr>
          <w:rFonts w:ascii="Arial" w:hAnsi="Arial" w:cs="Arial"/>
          <w:b/>
          <w:bCs/>
          <w:color w:val="000000" w:themeColor="text1"/>
          <w:lang w:val="x-none"/>
        </w:rPr>
        <w:t>– OBJETO</w:t>
      </w:r>
    </w:p>
    <w:p w14:paraId="0987F968" w14:textId="0C16D044" w:rsidR="004266BD" w:rsidRDefault="004266BD" w:rsidP="00503C91">
      <w:pPr>
        <w:adjustRightInd w:val="0"/>
        <w:jc w:val="both"/>
        <w:rPr>
          <w:rFonts w:ascii="Arial" w:hAnsi="Arial" w:cs="Arial"/>
          <w:bCs/>
          <w:i/>
          <w:color w:val="000000"/>
        </w:rPr>
      </w:pPr>
      <w:bookmarkStart w:id="2" w:name="_Hlk95894116"/>
      <w:r w:rsidRPr="00867148">
        <w:rPr>
          <w:rFonts w:ascii="Arial" w:hAnsi="Arial" w:cs="Arial"/>
          <w:b/>
          <w:color w:val="000000" w:themeColor="text1"/>
        </w:rPr>
        <w:t xml:space="preserve">2.1 </w:t>
      </w:r>
      <w:r w:rsidR="002E6041" w:rsidRPr="00867148">
        <w:rPr>
          <w:rFonts w:ascii="Arial" w:hAnsi="Arial" w:cs="Arial"/>
        </w:rPr>
        <w:t xml:space="preserve">Contratação de Empresa Especializada para fornecimento de </w:t>
      </w:r>
      <w:r w:rsidR="00503C91">
        <w:rPr>
          <w:rFonts w:ascii="Arial" w:hAnsi="Arial" w:cs="Arial"/>
          <w:bCs/>
          <w:i/>
          <w:color w:val="000000"/>
        </w:rPr>
        <w:t>para aquisição de medicamentos em geral, destinado a manutenção da farmácia básica, Postos de Saúde e Hospital Municipal Nossa Senhora Aparecida.</w:t>
      </w:r>
    </w:p>
    <w:p w14:paraId="5C378B95" w14:textId="77777777" w:rsidR="00503C91" w:rsidRPr="00867148" w:rsidRDefault="00503C91" w:rsidP="00503C91">
      <w:pPr>
        <w:adjustRightInd w:val="0"/>
        <w:jc w:val="both"/>
        <w:rPr>
          <w:rFonts w:ascii="Arial" w:hAnsi="Arial" w:cs="Arial"/>
          <w:bCs/>
          <w:color w:val="000000" w:themeColor="text1"/>
        </w:rPr>
      </w:pPr>
    </w:p>
    <w:p w14:paraId="4077BEC8" w14:textId="77777777" w:rsidR="004266BD" w:rsidRPr="00867148" w:rsidRDefault="004266BD" w:rsidP="0031481D">
      <w:pPr>
        <w:shd w:val="clear" w:color="auto" w:fill="FFFFFF" w:themeFill="background1"/>
        <w:tabs>
          <w:tab w:val="left" w:pos="2892"/>
        </w:tabs>
        <w:suppressAutoHyphens/>
        <w:spacing w:line="400" w:lineRule="exact"/>
        <w:jc w:val="both"/>
        <w:rPr>
          <w:rFonts w:ascii="Arial" w:hAnsi="Arial" w:cs="Arial"/>
          <w:b/>
          <w:bCs/>
          <w:color w:val="000000" w:themeColor="text1"/>
          <w:lang w:val="x-none"/>
        </w:rPr>
      </w:pPr>
      <w:r w:rsidRPr="00867148">
        <w:rPr>
          <w:rFonts w:ascii="Arial" w:hAnsi="Arial" w:cs="Arial"/>
          <w:b/>
          <w:bCs/>
          <w:color w:val="000000" w:themeColor="text1"/>
          <w:lang w:val="x-none"/>
        </w:rPr>
        <w:t>3.0 ENDEREÇOS ELETRÔNICOS PARA REALIZAÇÃO DA LICITAÇÃO:</w:t>
      </w:r>
    </w:p>
    <w:p w14:paraId="4CDEDABE" w14:textId="48972ECE" w:rsidR="004266BD" w:rsidRPr="00867148" w:rsidRDefault="004266BD" w:rsidP="0031481D">
      <w:pPr>
        <w:shd w:val="clear" w:color="auto" w:fill="FFFFFF" w:themeFill="background1"/>
        <w:suppressAutoHyphens/>
        <w:spacing w:before="114" w:line="338" w:lineRule="auto"/>
        <w:jc w:val="both"/>
        <w:rPr>
          <w:rFonts w:ascii="Arial" w:hAnsi="Arial" w:cs="Arial"/>
          <w:color w:val="000000" w:themeColor="text1"/>
          <w:lang w:val="en-US"/>
        </w:rPr>
      </w:pPr>
      <w:r w:rsidRPr="00867148">
        <w:rPr>
          <w:rFonts w:ascii="Arial" w:hAnsi="Arial" w:cs="Arial"/>
          <w:color w:val="000000" w:themeColor="text1"/>
          <w:lang w:val="en-US"/>
        </w:rPr>
        <w:t xml:space="preserve">a) Plataforma que srá utilizada </w:t>
      </w:r>
      <w:r w:rsidR="00503C91" w:rsidRPr="00867148">
        <w:rPr>
          <w:rFonts w:ascii="Arial" w:hAnsi="Arial" w:cs="Arial"/>
          <w:color w:val="000000" w:themeColor="text1"/>
          <w:lang w:val="en-US"/>
        </w:rPr>
        <w:t>para-Juglar</w:t>
      </w:r>
      <w:r w:rsidRPr="00867148">
        <w:rPr>
          <w:rFonts w:ascii="Arial" w:hAnsi="Arial" w:cs="Arial"/>
          <w:color w:val="000000" w:themeColor="text1"/>
          <w:lang w:val="en-US"/>
        </w:rPr>
        <w:t xml:space="preserve"> a licitação http://bnc.org.br/ </w:t>
      </w:r>
    </w:p>
    <w:p w14:paraId="1C7A8DEE" w14:textId="1B165D5F" w:rsidR="004266BD" w:rsidRPr="00867148" w:rsidRDefault="004266BD" w:rsidP="0031481D">
      <w:pPr>
        <w:shd w:val="clear" w:color="auto" w:fill="FFFFFF" w:themeFill="background1"/>
        <w:suppressAutoHyphens/>
        <w:spacing w:before="114" w:line="338" w:lineRule="auto"/>
        <w:jc w:val="both"/>
        <w:rPr>
          <w:rFonts w:ascii="Arial" w:hAnsi="Arial" w:cs="Arial"/>
          <w:color w:val="000000" w:themeColor="text1"/>
        </w:rPr>
      </w:pPr>
      <w:r w:rsidRPr="00867148">
        <w:rPr>
          <w:rFonts w:ascii="Arial" w:hAnsi="Arial" w:cs="Arial"/>
          <w:color w:val="000000" w:themeColor="text1"/>
        </w:rPr>
        <w:t xml:space="preserve">b) Portal a onde será localizada a licitação:  </w:t>
      </w:r>
      <w:hyperlink w:history="1">
        <w:r w:rsidR="005A72E2" w:rsidRPr="00867148">
          <w:rPr>
            <w:rStyle w:val="Hyperlink"/>
            <w:rFonts w:ascii="Arial" w:hAnsi="Arial" w:cs="Arial"/>
            <w:color w:val="000000" w:themeColor="text1"/>
          </w:rPr>
          <w:t xml:space="preserve"> www.ananas.to.gov.br </w:t>
        </w:r>
      </w:hyperlink>
      <w:r w:rsidRPr="00867148">
        <w:rPr>
          <w:rFonts w:ascii="Arial" w:hAnsi="Arial" w:cs="Arial"/>
          <w:color w:val="000000" w:themeColor="text1"/>
        </w:rPr>
        <w:t>.</w:t>
      </w:r>
    </w:p>
    <w:p w14:paraId="24A3B450" w14:textId="37959B5D" w:rsidR="004266BD" w:rsidRPr="00867148" w:rsidRDefault="004266BD" w:rsidP="0031481D">
      <w:pPr>
        <w:shd w:val="clear" w:color="auto" w:fill="FFFFFF" w:themeFill="background1"/>
        <w:suppressAutoHyphens/>
        <w:spacing w:before="114" w:line="338" w:lineRule="auto"/>
        <w:jc w:val="both"/>
        <w:rPr>
          <w:rFonts w:ascii="Arial" w:hAnsi="Arial" w:cs="Arial"/>
          <w:color w:val="000000" w:themeColor="text1"/>
        </w:rPr>
      </w:pPr>
      <w:r w:rsidRPr="00867148">
        <w:rPr>
          <w:rFonts w:ascii="Arial" w:hAnsi="Arial" w:cs="Arial"/>
          <w:color w:val="000000" w:themeColor="text1"/>
        </w:rPr>
        <w:t xml:space="preserve">c) FONE PARA CONTATO Fone (63) </w:t>
      </w:r>
      <w:r w:rsidR="00980276" w:rsidRPr="00867148">
        <w:rPr>
          <w:rFonts w:ascii="Arial" w:hAnsi="Arial" w:cs="Arial"/>
          <w:color w:val="000000" w:themeColor="text1"/>
        </w:rPr>
        <w:t>9916-1775</w:t>
      </w:r>
    </w:p>
    <w:p w14:paraId="3749142A" w14:textId="77777777" w:rsidR="004266BD" w:rsidRPr="00867148" w:rsidRDefault="004266BD" w:rsidP="0031481D">
      <w:pPr>
        <w:shd w:val="clear" w:color="auto" w:fill="FFFFFF" w:themeFill="background1"/>
        <w:suppressAutoHyphens/>
        <w:spacing w:before="114" w:line="338" w:lineRule="auto"/>
        <w:jc w:val="both"/>
        <w:rPr>
          <w:rFonts w:ascii="Arial" w:hAnsi="Arial" w:cs="Arial"/>
          <w:color w:val="000000" w:themeColor="text1"/>
        </w:rPr>
      </w:pPr>
      <w:r w:rsidRPr="00867148">
        <w:rPr>
          <w:rFonts w:ascii="Arial" w:hAnsi="Arial" w:cs="Arial"/>
          <w:color w:val="000000" w:themeColor="text1"/>
        </w:rPr>
        <w:t>d) SERA ADOTADO O MODOS DE DISPUTA ABERTO CONFORME PREÇO NOS ARTS 31 E 32 DO DECRETO 10.024 DE 20/09/2019.</w:t>
      </w:r>
      <w:bookmarkStart w:id="3" w:name="art31"/>
      <w:bookmarkEnd w:id="3"/>
    </w:p>
    <w:p w14:paraId="09976474"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b/>
          <w:bCs/>
          <w:color w:val="000000" w:themeColor="text1"/>
        </w:rPr>
      </w:pPr>
      <w:r w:rsidRPr="00867148">
        <w:rPr>
          <w:rFonts w:ascii="Arial" w:hAnsi="Arial" w:cs="Arial"/>
          <w:b/>
          <w:bCs/>
          <w:color w:val="000000" w:themeColor="text1"/>
        </w:rPr>
        <w:t>3.1 MODOS DE DISPUTA ABERTO</w:t>
      </w:r>
    </w:p>
    <w:p w14:paraId="0FF57DC6"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color w:val="000000" w:themeColor="text1"/>
        </w:rPr>
      </w:pPr>
      <w:bookmarkStart w:id="4" w:name="art32"/>
      <w:bookmarkEnd w:id="4"/>
      <w:r w:rsidRPr="00867148">
        <w:rPr>
          <w:rFonts w:ascii="Arial" w:hAnsi="Arial" w:cs="Arial"/>
          <w:color w:val="000000" w:themeColor="text1"/>
        </w:rPr>
        <w:t>a) Art. 32.  No modo de disputa aberto, de que trata o inciso I do caput do art. 31, a etapa de envio de lances na sessão pública durará dez minutos e, após isso, será prorrogada automaticamente pelo sistema quando houver lance ofertado nos últimos dois minutos do período de duração da sessão pública.</w:t>
      </w:r>
    </w:p>
    <w:p w14:paraId="57E6E148"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b) § 1º A prorrogação automática da etapa de envio de lances, de que trata o caput, será de dois minutos e ocorrerá sucessivamente sempre que houver lances enviados nesse período de prorrogação, inclusive quando se tratar de lances intermediários.</w:t>
      </w:r>
    </w:p>
    <w:p w14:paraId="4F5D6484"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c) § 2º Na hipótese de não haver novos lances na forma estabelecida no caput e no § 1º, a sessão pública será encerrada automaticamente.</w:t>
      </w:r>
    </w:p>
    <w:p w14:paraId="4CE6023B"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 xml:space="preserve">d) § 3º Encerrada a sessão pública sem prorrogação automática pelo sistema, nos termos do disposto no § 1º, o pregoeiro poderá, assessorado pela equipe de apoio, admitir o reinício da etapa de envio de lances, em prol </w:t>
      </w:r>
      <w:r w:rsidRPr="00867148">
        <w:rPr>
          <w:rFonts w:ascii="Arial" w:hAnsi="Arial" w:cs="Arial"/>
          <w:color w:val="000000" w:themeColor="text1"/>
        </w:rPr>
        <w:lastRenderedPageBreak/>
        <w:t>da consecução do melhor preço disposto no parágrafo único do art. 7º, mediante justificativa.</w:t>
      </w:r>
    </w:p>
    <w:p w14:paraId="2EF068F4" w14:textId="77777777" w:rsidR="004266BD" w:rsidRPr="00867148" w:rsidRDefault="004266BD" w:rsidP="0031481D">
      <w:pPr>
        <w:shd w:val="clear" w:color="auto" w:fill="FFFFFF" w:themeFill="background1"/>
        <w:tabs>
          <w:tab w:val="left" w:pos="284"/>
          <w:tab w:val="left" w:pos="7797"/>
        </w:tabs>
        <w:suppressAutoHyphens/>
        <w:spacing w:line="400" w:lineRule="exact"/>
        <w:jc w:val="both"/>
        <w:rPr>
          <w:rFonts w:ascii="Arial" w:hAnsi="Arial" w:cs="Arial"/>
          <w:color w:val="000000" w:themeColor="text1"/>
        </w:rPr>
      </w:pPr>
      <w:r w:rsidRPr="00867148">
        <w:rPr>
          <w:rFonts w:ascii="Arial" w:hAnsi="Arial" w:cs="Arial"/>
          <w:color w:val="000000" w:themeColor="text1"/>
        </w:rPr>
        <w:t xml:space="preserve"> 3.2 </w:t>
      </w:r>
      <w:r w:rsidRPr="00867148">
        <w:rPr>
          <w:rFonts w:ascii="Arial" w:hAnsi="Arial" w:cs="Arial"/>
          <w:b/>
          <w:bCs/>
          <w:color w:val="000000" w:themeColor="text1"/>
        </w:rPr>
        <w:t>CONFORME PREVISTO NO DECRETO Nº 10.024 DE 20 DE SETEMBRO DE 2019.</w:t>
      </w:r>
    </w:p>
    <w:p w14:paraId="57F7121C"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color w:val="000000" w:themeColor="text1"/>
        </w:rPr>
      </w:pPr>
      <w:bookmarkStart w:id="5" w:name="art22"/>
      <w:bookmarkEnd w:id="5"/>
      <w:r w:rsidRPr="00867148">
        <w:rPr>
          <w:rFonts w:ascii="Arial" w:hAnsi="Arial" w:cs="Arial"/>
          <w:color w:val="000000" w:themeColor="text1"/>
        </w:rPr>
        <w:t>a) Art. 22.  Modificações no edital serão divulgadas pelo mesmo instrumento de publicação utilizado para divulgação do texto original e o prazo inicialmente estabelecido será reaberto, exceto se, inquestionavelmente, a alteração não afetar a formulação das propostas, resguardada o tratamento isonômico aos licitantes.</w:t>
      </w:r>
    </w:p>
    <w:p w14:paraId="3C7EA23A"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b/>
          <w:bCs/>
          <w:color w:val="000000" w:themeColor="text1"/>
        </w:rPr>
      </w:pPr>
      <w:r w:rsidRPr="00867148">
        <w:rPr>
          <w:rFonts w:ascii="Arial" w:hAnsi="Arial" w:cs="Arial"/>
          <w:b/>
          <w:bCs/>
          <w:color w:val="000000" w:themeColor="text1"/>
        </w:rPr>
        <w:t>3.3 ESCLARECIMENTOS</w:t>
      </w:r>
    </w:p>
    <w:p w14:paraId="61224DAE" w14:textId="77777777" w:rsidR="004266BD" w:rsidRPr="00867148" w:rsidRDefault="004266BD" w:rsidP="0031481D">
      <w:pPr>
        <w:shd w:val="clear" w:color="auto" w:fill="FFFFFF" w:themeFill="background1"/>
        <w:suppressAutoHyphens/>
        <w:spacing w:before="114" w:line="338" w:lineRule="auto"/>
        <w:jc w:val="both"/>
        <w:rPr>
          <w:rFonts w:ascii="Arial" w:hAnsi="Arial" w:cs="Arial"/>
          <w:color w:val="000000" w:themeColor="text1"/>
        </w:rPr>
      </w:pPr>
      <w:bookmarkStart w:id="6" w:name="art23"/>
      <w:bookmarkEnd w:id="6"/>
      <w:r w:rsidRPr="00867148">
        <w:rPr>
          <w:rFonts w:ascii="Arial" w:hAnsi="Arial" w:cs="Arial"/>
          <w:color w:val="000000" w:themeColor="text1"/>
        </w:rPr>
        <w:t>a) CONFORME Art. 23.  DO DECRETO 10.024; Os pedidos de esclarecimentos referentes ao processo licitatório serão enviados ao pregoeiro, até três dias úteis anteriores à data fixada para abertura da sessão pública;</w:t>
      </w:r>
    </w:p>
    <w:p w14:paraId="7C0AF867" w14:textId="77777777" w:rsidR="004266BD" w:rsidRPr="00867148" w:rsidRDefault="004266BD" w:rsidP="0031481D">
      <w:pPr>
        <w:shd w:val="clear" w:color="auto" w:fill="FFFFFF" w:themeFill="background1"/>
        <w:suppressAutoHyphens/>
        <w:spacing w:before="114" w:line="338" w:lineRule="auto"/>
        <w:jc w:val="both"/>
        <w:rPr>
          <w:rFonts w:ascii="Arial" w:hAnsi="Arial" w:cs="Arial"/>
          <w:color w:val="000000" w:themeColor="text1"/>
        </w:rPr>
      </w:pPr>
      <w:r w:rsidRPr="00867148">
        <w:rPr>
          <w:rFonts w:ascii="Arial" w:hAnsi="Arial" w:cs="Arial"/>
          <w:color w:val="000000" w:themeColor="text1"/>
        </w:rPr>
        <w:t>b) CONFORME § 1º DO DECRETO 10.024; O pregoeiro responderá aos pedidos de esclarecimentos no prazo de dois dias úteis, contado da data de recebimento do pedido, e poderá requisitar subsídios formais aos responsáveis pela elaboração do edital;</w:t>
      </w:r>
    </w:p>
    <w:p w14:paraId="4BE892B6" w14:textId="77777777" w:rsidR="004266BD" w:rsidRPr="00867148" w:rsidRDefault="004266BD" w:rsidP="0031481D">
      <w:pPr>
        <w:shd w:val="clear" w:color="auto" w:fill="FFFFFF" w:themeFill="background1"/>
        <w:tabs>
          <w:tab w:val="left" w:pos="284"/>
        </w:tabs>
        <w:suppressAutoHyphens/>
        <w:spacing w:before="114" w:line="338" w:lineRule="auto"/>
        <w:ind w:firstLine="142"/>
        <w:jc w:val="both"/>
        <w:rPr>
          <w:rFonts w:ascii="Arial" w:hAnsi="Arial" w:cs="Arial"/>
          <w:color w:val="000000" w:themeColor="text1"/>
        </w:rPr>
      </w:pPr>
      <w:r w:rsidRPr="00867148">
        <w:rPr>
          <w:rFonts w:ascii="Arial" w:hAnsi="Arial" w:cs="Arial"/>
          <w:color w:val="000000" w:themeColor="text1"/>
        </w:rPr>
        <w:t xml:space="preserve">c) CONFORME § 2º DO DECRETO 10.024; As respostas aos pedidos de esclarecimentos serão divulgadas pelo sistema e vincularão os participantes e a administração endereço Eletrônico: </w:t>
      </w:r>
      <w:r w:rsidRPr="00867148">
        <w:rPr>
          <w:rFonts w:ascii="Arial" w:hAnsi="Arial" w:cs="Arial"/>
          <w:color w:val="000000" w:themeColor="text1"/>
          <w:lang w:val="en-US"/>
        </w:rPr>
        <w:t>http://bnc.org.br/</w:t>
      </w:r>
      <w:r w:rsidRPr="00867148">
        <w:rPr>
          <w:rFonts w:ascii="Arial" w:hAnsi="Arial" w:cs="Arial"/>
          <w:color w:val="000000" w:themeColor="text1"/>
        </w:rPr>
        <w:t>, ou através de e-mail conforme solicitado.</w:t>
      </w:r>
    </w:p>
    <w:p w14:paraId="34511D5F"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b/>
          <w:bCs/>
          <w:color w:val="000000" w:themeColor="text1"/>
        </w:rPr>
      </w:pPr>
      <w:r w:rsidRPr="00867148">
        <w:rPr>
          <w:rFonts w:ascii="Arial" w:hAnsi="Arial" w:cs="Arial"/>
          <w:b/>
          <w:bCs/>
          <w:color w:val="000000" w:themeColor="text1"/>
        </w:rPr>
        <w:t>3.4 IMPUGNAÇÕES</w:t>
      </w:r>
    </w:p>
    <w:p w14:paraId="26E08368" w14:textId="77777777" w:rsidR="004266BD" w:rsidRPr="00867148" w:rsidRDefault="004266BD" w:rsidP="0031481D">
      <w:pPr>
        <w:shd w:val="clear" w:color="auto" w:fill="FFFFFF" w:themeFill="background1"/>
        <w:suppressAutoHyphens/>
        <w:spacing w:before="2"/>
        <w:jc w:val="both"/>
        <w:rPr>
          <w:rFonts w:ascii="Arial" w:hAnsi="Arial" w:cs="Arial"/>
          <w:color w:val="000000" w:themeColor="text1"/>
        </w:rPr>
      </w:pPr>
      <w:bookmarkStart w:id="7" w:name="art24"/>
      <w:bookmarkEnd w:id="7"/>
      <w:r w:rsidRPr="00867148">
        <w:rPr>
          <w:rFonts w:ascii="Arial" w:hAnsi="Arial" w:cs="Arial"/>
          <w:color w:val="000000" w:themeColor="text1"/>
        </w:rPr>
        <w:t xml:space="preserve">a) </w:t>
      </w:r>
      <w:r w:rsidRPr="00867148">
        <w:rPr>
          <w:rFonts w:ascii="Arial" w:hAnsi="Arial" w:cs="Arial"/>
          <w:b/>
          <w:bCs/>
          <w:color w:val="000000" w:themeColor="text1"/>
        </w:rPr>
        <w:t>CONFORME Art. 24 DO DECRETO 10.024</w:t>
      </w:r>
      <w:r w:rsidRPr="00867148">
        <w:rPr>
          <w:rFonts w:ascii="Arial" w:hAnsi="Arial" w:cs="Arial"/>
          <w:color w:val="000000" w:themeColor="text1"/>
        </w:rPr>
        <w:t>; Qualquer pessoa poderá impugnar os termos do edital do pregão, por meio eletrônico, na forma presencial na forma prevista no edital, até três dias úteis anteriores à data fixada para abertura da sessão pública:</w:t>
      </w:r>
    </w:p>
    <w:p w14:paraId="0E1DE19C" w14:textId="77777777" w:rsidR="004266BD" w:rsidRPr="00867148" w:rsidRDefault="004266BD" w:rsidP="0031481D">
      <w:pPr>
        <w:shd w:val="clear" w:color="auto" w:fill="FFFFFF" w:themeFill="background1"/>
        <w:suppressAutoHyphens/>
        <w:spacing w:before="2"/>
        <w:jc w:val="both"/>
        <w:rPr>
          <w:rFonts w:ascii="Arial" w:hAnsi="Arial" w:cs="Arial"/>
          <w:color w:val="000000" w:themeColor="text1"/>
        </w:rPr>
      </w:pPr>
    </w:p>
    <w:p w14:paraId="2B64D352" w14:textId="34DCB109" w:rsidR="004266BD" w:rsidRPr="00867148" w:rsidRDefault="004266BD" w:rsidP="0031481D">
      <w:pPr>
        <w:shd w:val="clear" w:color="auto" w:fill="FFFFFF" w:themeFill="background1"/>
        <w:suppressAutoHyphens/>
        <w:spacing w:before="2"/>
        <w:jc w:val="both"/>
        <w:rPr>
          <w:rFonts w:ascii="Arial" w:hAnsi="Arial" w:cs="Arial"/>
          <w:color w:val="000000" w:themeColor="text1"/>
        </w:rPr>
      </w:pPr>
      <w:r w:rsidRPr="00867148">
        <w:rPr>
          <w:rFonts w:ascii="Arial" w:hAnsi="Arial" w:cs="Arial"/>
          <w:color w:val="000000" w:themeColor="text1"/>
        </w:rPr>
        <w:t xml:space="preserve"> </w:t>
      </w:r>
      <w:r w:rsidR="00980276" w:rsidRPr="00867148">
        <w:rPr>
          <w:rFonts w:ascii="Arial" w:hAnsi="Arial" w:cs="Arial"/>
          <w:color w:val="000000" w:themeColor="text1"/>
        </w:rPr>
        <w:t xml:space="preserve">b) </w:t>
      </w:r>
      <w:r w:rsidRPr="00867148">
        <w:rPr>
          <w:rFonts w:ascii="Arial" w:hAnsi="Arial" w:cs="Arial"/>
          <w:b/>
          <w:bCs/>
          <w:color w:val="000000" w:themeColor="text1"/>
        </w:rPr>
        <w:t>CONFORME § 1º DO DECRETO 10.024</w:t>
      </w:r>
      <w:r w:rsidRPr="00867148">
        <w:rPr>
          <w:rFonts w:ascii="Arial" w:hAnsi="Arial" w:cs="Arial"/>
          <w:color w:val="000000" w:themeColor="text1"/>
        </w:rPr>
        <w:t>; A impugnação não possui efeito suspensivo e caberá ao pregoeiro, auxiliado pelos responsáveis pela elaboração do edital e dos anexos, decidir sobre a impugnação no prazo de dois dias úteis, contado da data de recebimento da impugnação.</w:t>
      </w:r>
    </w:p>
    <w:p w14:paraId="560BCCBA"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lastRenderedPageBreak/>
        <w:t xml:space="preserve">c) </w:t>
      </w:r>
      <w:r w:rsidRPr="00867148">
        <w:rPr>
          <w:rFonts w:ascii="Arial" w:hAnsi="Arial" w:cs="Arial"/>
          <w:b/>
          <w:bCs/>
          <w:color w:val="000000" w:themeColor="text1"/>
        </w:rPr>
        <w:t>CONFORME § 2º DO DECRETO 10.024</w:t>
      </w:r>
      <w:r w:rsidRPr="00867148">
        <w:rPr>
          <w:rFonts w:ascii="Arial" w:hAnsi="Arial" w:cs="Arial"/>
          <w:color w:val="000000" w:themeColor="text1"/>
        </w:rPr>
        <w:t> A concessão de efeito suspensivo à impugnação é medida excepcional e deverá ser motivada pelo pregoeiro, nos autos do processo de licitação.</w:t>
      </w:r>
    </w:p>
    <w:p w14:paraId="1DB9D08B" w14:textId="77777777" w:rsidR="004266BD" w:rsidRPr="00867148" w:rsidRDefault="004266BD" w:rsidP="0031481D">
      <w:pPr>
        <w:shd w:val="clear" w:color="auto" w:fill="FFFFFF" w:themeFill="background1"/>
        <w:tabs>
          <w:tab w:val="left" w:pos="284"/>
        </w:tabs>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 xml:space="preserve">d) </w:t>
      </w:r>
      <w:r w:rsidRPr="00867148">
        <w:rPr>
          <w:rFonts w:ascii="Arial" w:hAnsi="Arial" w:cs="Arial"/>
          <w:b/>
          <w:bCs/>
          <w:color w:val="000000" w:themeColor="text1"/>
        </w:rPr>
        <w:t>CONFORME § 3º DO DECRETO 10.024</w:t>
      </w:r>
      <w:r w:rsidRPr="00867148">
        <w:rPr>
          <w:rFonts w:ascii="Arial" w:hAnsi="Arial" w:cs="Arial"/>
          <w:color w:val="000000" w:themeColor="text1"/>
        </w:rPr>
        <w:t>; Acolhida a impugnação contra o edital, será definida e publicada nova data para realização do certame. </w:t>
      </w:r>
    </w:p>
    <w:p w14:paraId="7C821738" w14:textId="77777777" w:rsidR="004266BD" w:rsidRPr="00867148" w:rsidRDefault="004266BD" w:rsidP="0031481D">
      <w:pPr>
        <w:shd w:val="clear" w:color="auto" w:fill="FFFFFF" w:themeFill="background1"/>
        <w:tabs>
          <w:tab w:val="left" w:pos="284"/>
          <w:tab w:val="left" w:pos="7797"/>
        </w:tabs>
        <w:suppressAutoHyphens/>
        <w:spacing w:line="400" w:lineRule="exact"/>
        <w:jc w:val="both"/>
        <w:rPr>
          <w:rFonts w:ascii="Arial" w:hAnsi="Arial" w:cs="Arial"/>
          <w:color w:val="000000" w:themeColor="text1"/>
          <w:lang w:val="x-none"/>
        </w:rPr>
      </w:pPr>
      <w:r w:rsidRPr="00867148">
        <w:rPr>
          <w:rFonts w:ascii="Arial" w:hAnsi="Arial" w:cs="Arial"/>
          <w:color w:val="000000" w:themeColor="text1"/>
        </w:rPr>
        <w:t xml:space="preserve">e) </w:t>
      </w:r>
      <w:r w:rsidRPr="00867148">
        <w:rPr>
          <w:rFonts w:ascii="Arial" w:hAnsi="Arial" w:cs="Arial"/>
          <w:color w:val="000000" w:themeColor="text1"/>
          <w:lang w:val="x-none"/>
        </w:rPr>
        <w:t>Serão conhecidas e aceitas as impugnações apresentadas fora da plataforma do BNC e exceto os recursos apresentados fora do prazo legal e/ou subscritos por representante não habilitado legalmente ou não identificado no processo para responder pelo proponente;</w:t>
      </w:r>
    </w:p>
    <w:p w14:paraId="25C1BE6D"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f)- Até 03 (três) dias úteis antes da data fixada para julgamento das propostas qualquer interessado poderá impugnar o ato convocatório do Pregão Eletrônico;</w:t>
      </w:r>
    </w:p>
    <w:p w14:paraId="14B31179" w14:textId="05302533" w:rsidR="004266BD" w:rsidRPr="00867148" w:rsidRDefault="004266BD" w:rsidP="0031481D">
      <w:pPr>
        <w:shd w:val="clear" w:color="auto" w:fill="FFFFFF" w:themeFill="background1"/>
        <w:suppressAutoHyphens/>
        <w:spacing w:before="85" w:line="400" w:lineRule="exact"/>
        <w:jc w:val="both"/>
        <w:rPr>
          <w:rFonts w:ascii="Arial" w:hAnsi="Arial" w:cs="Arial"/>
          <w:color w:val="000000" w:themeColor="text1"/>
          <w:lang w:val="x-none"/>
        </w:rPr>
      </w:pPr>
      <w:r w:rsidRPr="00867148">
        <w:rPr>
          <w:rFonts w:ascii="Arial" w:hAnsi="Arial" w:cs="Arial"/>
          <w:color w:val="000000" w:themeColor="text1"/>
          <w:lang w:val="x-none"/>
        </w:rPr>
        <w:t>g) A impugnação poderá ser realizada por forma eletrônica, no portal bolsa nacional de compras ou protocolada pessoalmente na Comissão Permanente de Licitação de An</w:t>
      </w:r>
      <w:r w:rsidR="00F93D12" w:rsidRPr="00867148">
        <w:rPr>
          <w:rFonts w:ascii="Arial" w:hAnsi="Arial" w:cs="Arial"/>
          <w:color w:val="000000" w:themeColor="text1"/>
        </w:rPr>
        <w:t>anás</w:t>
      </w:r>
      <w:r w:rsidRPr="00867148">
        <w:rPr>
          <w:rFonts w:ascii="Arial" w:hAnsi="Arial" w:cs="Arial"/>
          <w:color w:val="000000" w:themeColor="text1"/>
          <w:lang w:val="x-none"/>
        </w:rPr>
        <w:t xml:space="preserve"> Tocantins no endereço consoante no preâmbulo deste edital no e-mail:</w:t>
      </w:r>
      <w:hyperlink r:id="rId10" w:history="1">
        <w:r w:rsidR="00692C19" w:rsidRPr="00867148">
          <w:rPr>
            <w:rStyle w:val="Hyperlink"/>
            <w:rFonts w:ascii="Arial" w:hAnsi="Arial" w:cs="Arial"/>
            <w:color w:val="000000" w:themeColor="text1"/>
          </w:rPr>
          <w:t xml:space="preserve"> ananaslicitacao@gmail.com </w:t>
        </w:r>
      </w:hyperlink>
    </w:p>
    <w:p w14:paraId="34B21970"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h)- Caberá ao Pregoeiro, auxiliado pelos setores responsáveis pela elaboração do Edital e seus anexos, decidir sobre a impugnação no prazo de até 24 (vinte e quatro)</w:t>
      </w:r>
      <w:r w:rsidRPr="00867148">
        <w:rPr>
          <w:rFonts w:ascii="Arial" w:hAnsi="Arial" w:cs="Arial"/>
          <w:color w:val="000000" w:themeColor="text1"/>
          <w:spacing w:val="-10"/>
          <w:lang w:val="x-none"/>
        </w:rPr>
        <w:t xml:space="preserve"> </w:t>
      </w:r>
      <w:r w:rsidRPr="00867148">
        <w:rPr>
          <w:rFonts w:ascii="Arial" w:hAnsi="Arial" w:cs="Arial"/>
          <w:color w:val="000000" w:themeColor="text1"/>
          <w:lang w:val="x-none"/>
        </w:rPr>
        <w:t>horas.</w:t>
      </w:r>
    </w:p>
    <w:p w14:paraId="2F86A64B" w14:textId="77777777" w:rsidR="004266BD" w:rsidRPr="00867148" w:rsidRDefault="004266BD" w:rsidP="0031481D">
      <w:pPr>
        <w:keepNext/>
        <w:keepLines/>
        <w:widowControl w:val="0"/>
        <w:numPr>
          <w:ilvl w:val="0"/>
          <w:numId w:val="17"/>
        </w:numPr>
        <w:shd w:val="clear" w:color="auto" w:fill="FFFFFF" w:themeFill="background1"/>
        <w:tabs>
          <w:tab w:val="left" w:pos="426"/>
        </w:tabs>
        <w:suppressAutoHyphens/>
        <w:autoSpaceDE w:val="0"/>
        <w:autoSpaceDN w:val="0"/>
        <w:spacing w:before="115"/>
        <w:ind w:left="0"/>
        <w:jc w:val="both"/>
        <w:outlineLvl w:val="1"/>
        <w:rPr>
          <w:rFonts w:ascii="Arial" w:hAnsi="Arial" w:cs="Arial"/>
          <w:b/>
          <w:color w:val="000000" w:themeColor="text1"/>
          <w:lang w:val="x-none"/>
        </w:rPr>
      </w:pPr>
      <w:r w:rsidRPr="00867148">
        <w:rPr>
          <w:rFonts w:ascii="Arial" w:hAnsi="Arial" w:cs="Arial"/>
          <w:b/>
          <w:color w:val="000000" w:themeColor="text1"/>
          <w:lang w:val="x-none"/>
        </w:rPr>
        <w:t>DO CREDENCIAMENTO</w:t>
      </w:r>
    </w:p>
    <w:p w14:paraId="5BA66575" w14:textId="77777777" w:rsidR="004266BD" w:rsidRPr="00867148" w:rsidRDefault="004266BD" w:rsidP="0031481D">
      <w:pPr>
        <w:keepNext/>
        <w:keepLines/>
        <w:widowControl w:val="0"/>
        <w:numPr>
          <w:ilvl w:val="1"/>
          <w:numId w:val="17"/>
        </w:numPr>
        <w:shd w:val="clear" w:color="auto" w:fill="FFFFFF" w:themeFill="background1"/>
        <w:tabs>
          <w:tab w:val="left" w:pos="426"/>
        </w:tabs>
        <w:suppressAutoHyphens/>
        <w:autoSpaceDE w:val="0"/>
        <w:autoSpaceDN w:val="0"/>
        <w:spacing w:before="115"/>
        <w:ind w:left="0" w:firstLine="0"/>
        <w:jc w:val="both"/>
        <w:outlineLvl w:val="1"/>
        <w:rPr>
          <w:rFonts w:ascii="Arial" w:hAnsi="Arial" w:cs="Arial"/>
          <w:color w:val="000000" w:themeColor="text1"/>
          <w:lang w:val="x-none"/>
        </w:rPr>
      </w:pPr>
      <w:r w:rsidRPr="00867148">
        <w:rPr>
          <w:rFonts w:ascii="Arial" w:hAnsi="Arial" w:cs="Arial"/>
          <w:color w:val="000000" w:themeColor="text1"/>
        </w:rPr>
        <w:t xml:space="preserve"> O Credenciamento é o nível básico do registro cadastral </w:t>
      </w:r>
      <w:r w:rsidRPr="00867148">
        <w:rPr>
          <w:rFonts w:ascii="Arial" w:hAnsi="Arial" w:cs="Arial"/>
          <w:color w:val="000000" w:themeColor="text1"/>
          <w:lang w:val="x-none"/>
        </w:rPr>
        <w:t xml:space="preserve">na plataforma BNC Bolsa Nacional de Compras, </w:t>
      </w:r>
      <w:r w:rsidRPr="00867148">
        <w:rPr>
          <w:rFonts w:ascii="Arial" w:hAnsi="Arial" w:cs="Arial"/>
          <w:color w:val="000000" w:themeColor="text1"/>
        </w:rPr>
        <w:t>que permite a participação dos interessados na modalidade licitatória Pregão, em sua forma eletrônica.</w:t>
      </w:r>
    </w:p>
    <w:p w14:paraId="198F2E05" w14:textId="6A11D808" w:rsidR="004266BD" w:rsidRPr="00867148" w:rsidRDefault="004266BD" w:rsidP="0031481D">
      <w:pPr>
        <w:shd w:val="clear" w:color="auto" w:fill="FFFFFF" w:themeFill="background1"/>
        <w:suppressAutoHyphens/>
        <w:spacing w:before="114" w:line="338" w:lineRule="auto"/>
        <w:jc w:val="both"/>
        <w:rPr>
          <w:rFonts w:ascii="Arial" w:hAnsi="Arial" w:cs="Arial"/>
          <w:color w:val="000000" w:themeColor="text1"/>
        </w:rPr>
      </w:pPr>
      <w:r w:rsidRPr="00867148">
        <w:rPr>
          <w:rFonts w:ascii="Arial" w:hAnsi="Arial" w:cs="Arial"/>
          <w:color w:val="000000" w:themeColor="text1"/>
        </w:rPr>
        <w:t xml:space="preserve">4.2 O cadastro deverá ser feito no Portal de </w:t>
      </w:r>
      <w:r w:rsidRPr="00867148">
        <w:rPr>
          <w:rFonts w:ascii="Arial" w:hAnsi="Arial" w:cs="Arial"/>
          <w:b/>
          <w:color w:val="000000" w:themeColor="text1"/>
        </w:rPr>
        <w:t>bolsa nacional de compras</w:t>
      </w:r>
      <w:r w:rsidRPr="00867148">
        <w:rPr>
          <w:rFonts w:ascii="Arial" w:hAnsi="Arial" w:cs="Arial"/>
          <w:color w:val="000000" w:themeColor="text1"/>
        </w:rPr>
        <w:t xml:space="preserve">, no sítio </w:t>
      </w:r>
      <w:hyperlink r:id="rId11" w:history="1">
        <w:r w:rsidRPr="00867148">
          <w:rPr>
            <w:rFonts w:ascii="Arial" w:hAnsi="Arial" w:cs="Arial"/>
            <w:bCs/>
            <w:color w:val="000000" w:themeColor="text1"/>
            <w:u w:val="single"/>
          </w:rPr>
          <w:t xml:space="preserve"> http://bnc.org.br/ </w:t>
        </w:r>
      </w:hyperlink>
      <w:r w:rsidRPr="00867148">
        <w:rPr>
          <w:rFonts w:ascii="Arial" w:hAnsi="Arial" w:cs="Arial"/>
          <w:color w:val="000000" w:themeColor="text1"/>
        </w:rPr>
        <w:t xml:space="preserve"> Qualquer dúvida dos interessados em relação ao acesso no sistema Licitações poderá ser esclarecida através dos canais de atendimento Portal bolsa nacional de Compras </w:t>
      </w:r>
      <w:hyperlink r:id="rId12" w:history="1">
        <w:r w:rsidRPr="00867148">
          <w:rPr>
            <w:rFonts w:ascii="Arial" w:hAnsi="Arial" w:cs="Arial"/>
            <w:bCs/>
            <w:color w:val="000000" w:themeColor="text1"/>
            <w:u w:val="single"/>
          </w:rPr>
          <w:t>http://bnc.org.br/</w:t>
        </w:r>
      </w:hyperlink>
      <w:r w:rsidRPr="00867148">
        <w:rPr>
          <w:rFonts w:ascii="Arial" w:hAnsi="Arial" w:cs="Arial"/>
          <w:b/>
          <w:bCs/>
          <w:color w:val="000000" w:themeColor="text1"/>
        </w:rPr>
        <w:t xml:space="preserve"> </w:t>
      </w:r>
      <w:r w:rsidRPr="00867148">
        <w:rPr>
          <w:rFonts w:ascii="Arial" w:hAnsi="Arial" w:cs="Arial"/>
          <w:color w:val="000000" w:themeColor="text1"/>
        </w:rPr>
        <w:t>informados no site</w:t>
      </w:r>
      <w:hyperlink w:history="1">
        <w:r w:rsidR="00F93D12" w:rsidRPr="00867148">
          <w:rPr>
            <w:rStyle w:val="Hyperlink"/>
            <w:rFonts w:ascii="Arial" w:hAnsi="Arial" w:cs="Arial"/>
            <w:color w:val="000000" w:themeColor="text1"/>
          </w:rPr>
          <w:t xml:space="preserve"> www.ananas.to.gov.br </w:t>
        </w:r>
      </w:hyperlink>
      <w:r w:rsidRPr="00867148">
        <w:rPr>
          <w:rFonts w:ascii="Arial" w:hAnsi="Arial" w:cs="Arial"/>
          <w:color w:val="000000" w:themeColor="text1"/>
        </w:rPr>
        <w:t xml:space="preserve">- Telefone: 63) </w:t>
      </w:r>
      <w:r w:rsidR="00692C19" w:rsidRPr="00867148">
        <w:rPr>
          <w:rFonts w:ascii="Arial" w:hAnsi="Arial" w:cs="Arial"/>
          <w:color w:val="000000" w:themeColor="text1"/>
        </w:rPr>
        <w:t>99116-1775</w:t>
      </w:r>
      <w:r w:rsidRPr="00867148">
        <w:rPr>
          <w:rFonts w:ascii="Arial" w:hAnsi="Arial" w:cs="Arial"/>
          <w:color w:val="000000" w:themeColor="text1"/>
        </w:rPr>
        <w:t xml:space="preserve"> </w:t>
      </w:r>
    </w:p>
    <w:p w14:paraId="24E53A9A" w14:textId="77777777" w:rsidR="004266BD" w:rsidRPr="00867148" w:rsidRDefault="004266BD" w:rsidP="0031481D">
      <w:pPr>
        <w:shd w:val="clear" w:color="auto" w:fill="FFFFFF" w:themeFill="background1"/>
        <w:tabs>
          <w:tab w:val="left" w:pos="2977"/>
        </w:tabs>
        <w:suppressAutoHyphens/>
        <w:spacing w:line="400" w:lineRule="exact"/>
        <w:ind w:right="358"/>
        <w:jc w:val="both"/>
        <w:rPr>
          <w:rFonts w:ascii="Arial" w:hAnsi="Arial" w:cs="Arial"/>
          <w:color w:val="000000" w:themeColor="text1"/>
          <w:lang w:val="x-none"/>
        </w:rPr>
      </w:pPr>
      <w:r w:rsidRPr="00867148">
        <w:rPr>
          <w:rFonts w:ascii="Arial" w:hAnsi="Arial" w:cs="Arial"/>
          <w:color w:val="000000" w:themeColor="text1"/>
          <w:lang w:val="x-none"/>
        </w:rPr>
        <w:t xml:space="preserve">O credenciamento junto ao provedor do sistema implica a responsabilidade do licitante ou de </w:t>
      </w:r>
      <w:r w:rsidRPr="00867148">
        <w:rPr>
          <w:rFonts w:ascii="Arial" w:hAnsi="Arial" w:cs="Arial"/>
          <w:color w:val="000000" w:themeColor="text1"/>
          <w:spacing w:val="-4"/>
          <w:lang w:val="x-none"/>
        </w:rPr>
        <w:t xml:space="preserve">seu </w:t>
      </w:r>
      <w:r w:rsidRPr="00867148">
        <w:rPr>
          <w:rFonts w:ascii="Arial" w:hAnsi="Arial" w:cs="Arial"/>
          <w:color w:val="000000" w:themeColor="text1"/>
          <w:lang w:val="x-none"/>
        </w:rPr>
        <w:t xml:space="preserve">representante legal e a presunção </w:t>
      </w:r>
      <w:r w:rsidRPr="00867148">
        <w:rPr>
          <w:rFonts w:ascii="Arial" w:hAnsi="Arial" w:cs="Arial"/>
          <w:color w:val="000000" w:themeColor="text1"/>
          <w:lang w:val="x-none"/>
        </w:rPr>
        <w:lastRenderedPageBreak/>
        <w:t xml:space="preserve">de sua capacidade técnica para realização das transações inerentes a </w:t>
      </w:r>
      <w:r w:rsidRPr="00867148">
        <w:rPr>
          <w:rFonts w:ascii="Arial" w:hAnsi="Arial" w:cs="Arial"/>
          <w:color w:val="000000" w:themeColor="text1"/>
          <w:spacing w:val="-4"/>
          <w:lang w:val="x-none"/>
        </w:rPr>
        <w:t xml:space="preserve">este </w:t>
      </w:r>
      <w:r w:rsidRPr="00867148">
        <w:rPr>
          <w:rFonts w:ascii="Arial" w:hAnsi="Arial" w:cs="Arial"/>
          <w:color w:val="000000" w:themeColor="text1"/>
          <w:lang w:val="x-none"/>
        </w:rPr>
        <w:t>Pregão.</w:t>
      </w:r>
    </w:p>
    <w:p w14:paraId="0905F60C"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44BCE481" w14:textId="77777777" w:rsidR="004266BD" w:rsidRPr="00867148" w:rsidRDefault="004266BD" w:rsidP="0031481D">
      <w:pPr>
        <w:widowControl w:val="0"/>
        <w:numPr>
          <w:ilvl w:val="0"/>
          <w:numId w:val="6"/>
        </w:numPr>
        <w:shd w:val="clear" w:color="auto" w:fill="FFFFFF" w:themeFill="background1"/>
        <w:tabs>
          <w:tab w:val="left" w:pos="284"/>
          <w:tab w:val="left" w:pos="676"/>
        </w:tabs>
        <w:suppressAutoHyphens/>
        <w:autoSpaceDE w:val="0"/>
        <w:autoSpaceDN w:val="0"/>
        <w:spacing w:before="119" w:line="235" w:lineRule="auto"/>
        <w:ind w:left="0" w:hanging="2"/>
        <w:jc w:val="both"/>
        <w:rPr>
          <w:rFonts w:ascii="Arial" w:hAnsi="Arial" w:cs="Arial"/>
          <w:color w:val="000000" w:themeColor="text1"/>
        </w:rPr>
      </w:pPr>
      <w:r w:rsidRPr="00867148">
        <w:rPr>
          <w:rFonts w:ascii="Arial" w:hAnsi="Arial" w:cs="Arial"/>
          <w:color w:val="000000" w:themeColor="text1"/>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1D9700E8"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450A882B" w14:textId="77777777" w:rsidR="004266BD" w:rsidRPr="00867148" w:rsidRDefault="004266BD" w:rsidP="0031481D">
      <w:pPr>
        <w:widowControl w:val="0"/>
        <w:numPr>
          <w:ilvl w:val="0"/>
          <w:numId w:val="6"/>
        </w:numPr>
        <w:shd w:val="clear" w:color="auto" w:fill="FFFFFF" w:themeFill="background1"/>
        <w:tabs>
          <w:tab w:val="left" w:pos="284"/>
          <w:tab w:val="left" w:pos="676"/>
        </w:tabs>
        <w:suppressAutoHyphens/>
        <w:autoSpaceDE w:val="0"/>
        <w:autoSpaceDN w:val="0"/>
        <w:spacing w:before="119" w:line="235" w:lineRule="auto"/>
        <w:ind w:left="0" w:hanging="2"/>
        <w:jc w:val="both"/>
        <w:rPr>
          <w:rFonts w:ascii="Arial" w:hAnsi="Arial" w:cs="Arial"/>
          <w:color w:val="000000" w:themeColor="text1"/>
        </w:rPr>
      </w:pPr>
      <w:r w:rsidRPr="00867148">
        <w:rPr>
          <w:rFonts w:ascii="Arial" w:hAnsi="Arial" w:cs="Arial"/>
          <w:color w:val="000000" w:themeColor="text1"/>
        </w:rPr>
        <w:t xml:space="preserve">É de responsabilidade do cadastrado conferir a exatidão dos seus dados cadastrais no cadastro deverá ser feito no   Portal   de bolsa de licitações do Brasil, </w:t>
      </w:r>
      <w:r w:rsidRPr="00867148">
        <w:rPr>
          <w:rFonts w:ascii="Arial" w:hAnsi="Arial" w:cs="Arial"/>
          <w:color w:val="000000" w:themeColor="text1"/>
          <w:spacing w:val="18"/>
        </w:rPr>
        <w:t>no</w:t>
      </w:r>
      <w:r w:rsidRPr="00867148">
        <w:rPr>
          <w:rFonts w:ascii="Arial" w:hAnsi="Arial" w:cs="Arial"/>
          <w:color w:val="000000" w:themeColor="text1"/>
        </w:rPr>
        <w:t xml:space="preserve"> sítio </w:t>
      </w:r>
      <w:hyperlink r:id="rId13" w:history="1">
        <w:r w:rsidRPr="00867148">
          <w:rPr>
            <w:rFonts w:ascii="Arial" w:hAnsi="Arial" w:cs="Arial"/>
            <w:color w:val="000000" w:themeColor="text1"/>
            <w:u w:val="single"/>
          </w:rPr>
          <w:t xml:space="preserve"> </w:t>
        </w:r>
        <w:hyperlink r:id="rId14" w:history="1">
          <w:r w:rsidRPr="00867148">
            <w:rPr>
              <w:rFonts w:ascii="Arial" w:hAnsi="Arial" w:cs="Arial"/>
              <w:bCs/>
              <w:color w:val="000000" w:themeColor="text1"/>
              <w:u w:val="single"/>
            </w:rPr>
            <w:t>http://bnc.org.br/</w:t>
          </w:r>
        </w:hyperlink>
      </w:hyperlink>
      <w:r w:rsidRPr="00867148">
        <w:rPr>
          <w:rFonts w:ascii="Arial" w:hAnsi="Arial" w:cs="Arial"/>
          <w:color w:val="000000" w:themeColor="text1"/>
        </w:rPr>
        <w:t xml:space="preserve"> e mante- lós atualizados junto aos órgãos responsáveis pela informação, devendo proceder, imediatamente, à correção ou à alteração dos registros tão logo identifique incorreção ou aqueles se tornem desatualizados.</w:t>
      </w:r>
    </w:p>
    <w:p w14:paraId="4016A2D4" w14:textId="77777777" w:rsidR="004266BD" w:rsidRPr="00867148" w:rsidRDefault="004266BD" w:rsidP="0031481D">
      <w:pPr>
        <w:widowControl w:val="0"/>
        <w:numPr>
          <w:ilvl w:val="0"/>
          <w:numId w:val="6"/>
        </w:numPr>
        <w:shd w:val="clear" w:color="auto" w:fill="FFFFFF" w:themeFill="background1"/>
        <w:tabs>
          <w:tab w:val="left" w:pos="284"/>
          <w:tab w:val="left" w:pos="676"/>
        </w:tabs>
        <w:suppressAutoHyphens/>
        <w:autoSpaceDE w:val="0"/>
        <w:autoSpaceDN w:val="0"/>
        <w:spacing w:before="119" w:line="235" w:lineRule="auto"/>
        <w:ind w:left="0" w:hanging="2"/>
        <w:jc w:val="both"/>
        <w:rPr>
          <w:rFonts w:ascii="Arial" w:hAnsi="Arial" w:cs="Arial"/>
          <w:color w:val="000000" w:themeColor="text1"/>
        </w:rPr>
      </w:pPr>
      <w:r w:rsidRPr="00867148">
        <w:rPr>
          <w:rFonts w:ascii="Arial" w:hAnsi="Arial" w:cs="Arial"/>
          <w:color w:val="000000" w:themeColor="text1"/>
        </w:rPr>
        <w:t>A não observância do disposto no item acima poderá ensejar desclassificação no momento da habilitação.</w:t>
      </w:r>
    </w:p>
    <w:p w14:paraId="3F716440" w14:textId="77777777" w:rsidR="004266BD" w:rsidRPr="00867148" w:rsidRDefault="004266BD" w:rsidP="0031481D">
      <w:pPr>
        <w:widowControl w:val="0"/>
        <w:shd w:val="clear" w:color="auto" w:fill="FFFFFF" w:themeFill="background1"/>
        <w:tabs>
          <w:tab w:val="left" w:pos="284"/>
        </w:tabs>
        <w:autoSpaceDE w:val="0"/>
        <w:autoSpaceDN w:val="0"/>
        <w:spacing w:before="115"/>
        <w:jc w:val="both"/>
        <w:outlineLvl w:val="1"/>
        <w:rPr>
          <w:rFonts w:ascii="Arial" w:hAnsi="Arial" w:cs="Arial"/>
          <w:b/>
          <w:color w:val="000000" w:themeColor="text1"/>
        </w:rPr>
      </w:pPr>
      <w:r w:rsidRPr="00867148">
        <w:rPr>
          <w:rFonts w:ascii="Arial" w:hAnsi="Arial" w:cs="Arial"/>
          <w:b/>
          <w:color w:val="000000" w:themeColor="text1"/>
        </w:rPr>
        <w:t>5.0- DA PARTICIPAÇÃO DO PREGÃO NA FORMA ELETRÔNICA</w:t>
      </w:r>
    </w:p>
    <w:p w14:paraId="0DC92512" w14:textId="77777777" w:rsidR="002E6041" w:rsidRPr="00867148" w:rsidRDefault="004266BD" w:rsidP="002E6041">
      <w:pPr>
        <w:widowControl w:val="0"/>
        <w:numPr>
          <w:ilvl w:val="1"/>
          <w:numId w:val="8"/>
        </w:numPr>
        <w:shd w:val="clear" w:color="auto" w:fill="FFFFFF" w:themeFill="background1"/>
        <w:tabs>
          <w:tab w:val="left" w:pos="284"/>
          <w:tab w:val="left" w:pos="656"/>
        </w:tabs>
        <w:suppressAutoHyphens/>
        <w:autoSpaceDE w:val="0"/>
        <w:autoSpaceDN w:val="0"/>
        <w:spacing w:before="118" w:line="235" w:lineRule="auto"/>
        <w:ind w:left="0" w:firstLine="0"/>
        <w:jc w:val="both"/>
        <w:rPr>
          <w:rFonts w:ascii="Arial" w:hAnsi="Arial" w:cs="Arial"/>
          <w:color w:val="000000" w:themeColor="text1"/>
          <w:u w:val="single"/>
        </w:rPr>
      </w:pPr>
      <w:r w:rsidRPr="00867148">
        <w:rPr>
          <w:rFonts w:ascii="Arial" w:hAnsi="Arial" w:cs="Arial"/>
          <w:color w:val="000000" w:themeColor="text1"/>
        </w:rPr>
        <w:t xml:space="preserve"> </w:t>
      </w:r>
      <w:r w:rsidR="002E6041" w:rsidRPr="00867148">
        <w:rPr>
          <w:rFonts w:ascii="Arial" w:hAnsi="Arial" w:cs="Arial"/>
          <w:color w:val="000000" w:themeColor="text1"/>
        </w:rPr>
        <w:t xml:space="preserve">Poderão participar deste Pregão interessados cujo ramo de atividade seja compatível com o objeto desta licitação, e que estejam com Credenciamento regular no Sistema de Cadastramento Unificado de Fornecedores no Portal de bolsa de licitações do Brasil, </w:t>
      </w:r>
      <w:r w:rsidR="002E6041" w:rsidRPr="00867148">
        <w:rPr>
          <w:rFonts w:ascii="Arial" w:hAnsi="Arial" w:cs="Arial"/>
          <w:color w:val="000000" w:themeColor="text1"/>
          <w:spacing w:val="18"/>
        </w:rPr>
        <w:t>no</w:t>
      </w:r>
      <w:r w:rsidR="002E6041" w:rsidRPr="00867148">
        <w:rPr>
          <w:rFonts w:ascii="Arial" w:hAnsi="Arial" w:cs="Arial"/>
          <w:color w:val="000000" w:themeColor="text1"/>
        </w:rPr>
        <w:t xml:space="preserve"> sítio </w:t>
      </w:r>
      <w:hyperlink r:id="rId15" w:history="1">
        <w:r w:rsidR="002E6041" w:rsidRPr="00867148">
          <w:rPr>
            <w:rFonts w:ascii="Arial" w:hAnsi="Arial" w:cs="Arial"/>
            <w:bCs/>
            <w:color w:val="000000" w:themeColor="text1"/>
            <w:u w:val="single"/>
          </w:rPr>
          <w:t>http://bnc.org.br/</w:t>
        </w:r>
      </w:hyperlink>
    </w:p>
    <w:p w14:paraId="789FDDC1" w14:textId="77777777" w:rsidR="002E6041" w:rsidRPr="00867148" w:rsidRDefault="002E6041" w:rsidP="002E6041">
      <w:pPr>
        <w:widowControl w:val="0"/>
        <w:numPr>
          <w:ilvl w:val="1"/>
          <w:numId w:val="8"/>
        </w:numPr>
        <w:shd w:val="clear" w:color="auto" w:fill="FFFFFF" w:themeFill="background1"/>
        <w:tabs>
          <w:tab w:val="left" w:pos="284"/>
          <w:tab w:val="left" w:pos="656"/>
        </w:tabs>
        <w:suppressAutoHyphens/>
        <w:autoSpaceDE w:val="0"/>
        <w:autoSpaceDN w:val="0"/>
        <w:spacing w:before="118" w:line="235" w:lineRule="auto"/>
        <w:ind w:left="0" w:firstLine="0"/>
        <w:jc w:val="both"/>
        <w:rPr>
          <w:rFonts w:ascii="Arial" w:hAnsi="Arial" w:cs="Arial"/>
          <w:color w:val="000000" w:themeColor="text1"/>
        </w:rPr>
      </w:pPr>
      <w:r w:rsidRPr="00867148">
        <w:rPr>
          <w:rFonts w:ascii="Arial" w:hAnsi="Arial" w:cs="Arial"/>
          <w:color w:val="000000" w:themeColor="text1"/>
        </w:rPr>
        <w:t>O presente procedimento licitatório é destinado a todas as empresas de pequeno porte, ME, Eireli, EPP, LTDA e demais empresa que possua participante no ramo objeto desta licitação.</w:t>
      </w:r>
    </w:p>
    <w:p w14:paraId="280B3A7D" w14:textId="77777777" w:rsidR="002E6041" w:rsidRPr="00867148" w:rsidRDefault="002E6041" w:rsidP="002E6041">
      <w:pPr>
        <w:widowControl w:val="0"/>
        <w:numPr>
          <w:ilvl w:val="1"/>
          <w:numId w:val="8"/>
        </w:numPr>
        <w:shd w:val="clear" w:color="auto" w:fill="FFFFFF" w:themeFill="background1"/>
        <w:tabs>
          <w:tab w:val="left" w:pos="284"/>
        </w:tabs>
        <w:suppressAutoHyphens/>
        <w:autoSpaceDE w:val="0"/>
        <w:autoSpaceDN w:val="0"/>
        <w:spacing w:before="115"/>
        <w:ind w:left="0" w:firstLine="0"/>
        <w:jc w:val="both"/>
        <w:rPr>
          <w:rFonts w:ascii="Arial" w:hAnsi="Arial" w:cs="Arial"/>
          <w:color w:val="000000" w:themeColor="text1"/>
        </w:rPr>
      </w:pPr>
      <w:r w:rsidRPr="00867148">
        <w:rPr>
          <w:rFonts w:ascii="Arial" w:hAnsi="Arial" w:cs="Arial"/>
          <w:color w:val="000000" w:themeColor="text1"/>
        </w:rPr>
        <w:t xml:space="preserve"> Não poderão participar desta licitação os interessados que estejam:</w:t>
      </w:r>
    </w:p>
    <w:p w14:paraId="51CF8D2C" w14:textId="77777777" w:rsidR="002E6041" w:rsidRPr="00867148" w:rsidRDefault="002E6041" w:rsidP="002E6041">
      <w:pPr>
        <w:widowControl w:val="0"/>
        <w:numPr>
          <w:ilvl w:val="1"/>
          <w:numId w:val="8"/>
        </w:numPr>
        <w:shd w:val="clear" w:color="auto" w:fill="FFFFFF" w:themeFill="background1"/>
        <w:tabs>
          <w:tab w:val="left" w:pos="284"/>
          <w:tab w:val="left" w:pos="858"/>
        </w:tabs>
        <w:suppressAutoHyphens/>
        <w:autoSpaceDE w:val="0"/>
        <w:autoSpaceDN w:val="0"/>
        <w:spacing w:before="119" w:line="235" w:lineRule="auto"/>
        <w:ind w:left="0" w:firstLine="0"/>
        <w:jc w:val="both"/>
        <w:rPr>
          <w:rFonts w:ascii="Arial" w:hAnsi="Arial" w:cs="Arial"/>
          <w:color w:val="000000" w:themeColor="text1"/>
        </w:rPr>
      </w:pPr>
      <w:r w:rsidRPr="00867148">
        <w:rPr>
          <w:rFonts w:ascii="Arial" w:hAnsi="Arial" w:cs="Arial"/>
          <w:color w:val="000000" w:themeColor="text1"/>
        </w:rPr>
        <w:t>Proibidos de participar de licitações e celebrar contratos administrativos, na forma da legislação vigente;</w:t>
      </w:r>
    </w:p>
    <w:p w14:paraId="2267C0EE" w14:textId="77777777" w:rsidR="002E6041" w:rsidRPr="00867148" w:rsidRDefault="002E6041" w:rsidP="002E6041">
      <w:pPr>
        <w:widowControl w:val="0"/>
        <w:numPr>
          <w:ilvl w:val="1"/>
          <w:numId w:val="8"/>
        </w:numPr>
        <w:shd w:val="clear" w:color="auto" w:fill="FFFFFF" w:themeFill="background1"/>
        <w:tabs>
          <w:tab w:val="left" w:pos="284"/>
          <w:tab w:val="left" w:pos="821"/>
        </w:tabs>
        <w:suppressAutoHyphens/>
        <w:autoSpaceDE w:val="0"/>
        <w:autoSpaceDN w:val="0"/>
        <w:spacing w:before="114"/>
        <w:ind w:left="0" w:firstLine="0"/>
        <w:jc w:val="both"/>
        <w:rPr>
          <w:rFonts w:ascii="Arial" w:hAnsi="Arial" w:cs="Arial"/>
          <w:color w:val="000000" w:themeColor="text1"/>
        </w:rPr>
      </w:pPr>
      <w:r w:rsidRPr="00867148">
        <w:rPr>
          <w:rFonts w:ascii="Arial" w:hAnsi="Arial" w:cs="Arial"/>
          <w:color w:val="000000" w:themeColor="text1"/>
        </w:rPr>
        <w:t>Que não atendam às condições deste Edital e seu (s) anexo (s);</w:t>
      </w:r>
    </w:p>
    <w:p w14:paraId="01612C2D" w14:textId="77777777" w:rsidR="002E6041" w:rsidRPr="00867148" w:rsidRDefault="002E6041" w:rsidP="002E6041">
      <w:pPr>
        <w:widowControl w:val="0"/>
        <w:numPr>
          <w:ilvl w:val="1"/>
          <w:numId w:val="8"/>
        </w:numPr>
        <w:shd w:val="clear" w:color="auto" w:fill="FFFFFF" w:themeFill="background1"/>
        <w:tabs>
          <w:tab w:val="left" w:pos="0"/>
          <w:tab w:val="left" w:pos="821"/>
        </w:tabs>
        <w:suppressAutoHyphens/>
        <w:autoSpaceDE w:val="0"/>
        <w:autoSpaceDN w:val="0"/>
        <w:spacing w:before="114"/>
        <w:ind w:left="0" w:firstLine="0"/>
        <w:jc w:val="both"/>
        <w:rPr>
          <w:rFonts w:ascii="Arial" w:hAnsi="Arial" w:cs="Arial"/>
          <w:color w:val="000000" w:themeColor="text1"/>
        </w:rPr>
      </w:pPr>
      <w:r w:rsidRPr="00867148">
        <w:rPr>
          <w:rFonts w:ascii="Arial" w:hAnsi="Arial" w:cs="Arial"/>
          <w:color w:val="000000" w:themeColor="text1"/>
        </w:rPr>
        <w:t>Estrangeiros que não tenham representação legal no Brasil com poderes expressos para receber citação e responder administrativa ou judicialmente; apresentar comprovação.</w:t>
      </w:r>
    </w:p>
    <w:p w14:paraId="07E8794B" w14:textId="77777777" w:rsidR="002E6041" w:rsidRPr="00867148" w:rsidRDefault="002E6041" w:rsidP="002E6041">
      <w:pPr>
        <w:widowControl w:val="0"/>
        <w:numPr>
          <w:ilvl w:val="1"/>
          <w:numId w:val="8"/>
        </w:numPr>
        <w:shd w:val="clear" w:color="auto" w:fill="FFFFFF" w:themeFill="background1"/>
        <w:tabs>
          <w:tab w:val="left" w:pos="284"/>
          <w:tab w:val="left" w:pos="821"/>
        </w:tabs>
        <w:suppressAutoHyphens/>
        <w:autoSpaceDE w:val="0"/>
        <w:autoSpaceDN w:val="0"/>
        <w:spacing w:before="114"/>
        <w:ind w:left="0" w:firstLine="0"/>
        <w:jc w:val="both"/>
        <w:rPr>
          <w:rFonts w:ascii="Arial" w:hAnsi="Arial" w:cs="Arial"/>
          <w:color w:val="000000" w:themeColor="text1"/>
        </w:rPr>
      </w:pPr>
      <w:r w:rsidRPr="00867148">
        <w:rPr>
          <w:rFonts w:ascii="Arial" w:hAnsi="Arial" w:cs="Arial"/>
          <w:color w:val="000000" w:themeColor="text1"/>
        </w:rPr>
        <w:t>Que se enquadrem nas vedações previstas no artigo 9º da Lei nº 8.666, de 1993;</w:t>
      </w:r>
    </w:p>
    <w:p w14:paraId="7C81D589" w14:textId="77777777" w:rsidR="002E6041" w:rsidRPr="00867148" w:rsidRDefault="002E6041" w:rsidP="002E6041">
      <w:pPr>
        <w:widowControl w:val="0"/>
        <w:numPr>
          <w:ilvl w:val="1"/>
          <w:numId w:val="8"/>
        </w:numPr>
        <w:shd w:val="clear" w:color="auto" w:fill="FFFFFF" w:themeFill="background1"/>
        <w:tabs>
          <w:tab w:val="left" w:pos="284"/>
          <w:tab w:val="left" w:pos="821"/>
        </w:tabs>
        <w:suppressAutoHyphens/>
        <w:autoSpaceDE w:val="0"/>
        <w:autoSpaceDN w:val="0"/>
        <w:spacing w:before="114"/>
        <w:ind w:left="0" w:firstLine="0"/>
        <w:jc w:val="both"/>
        <w:rPr>
          <w:rFonts w:ascii="Arial" w:hAnsi="Arial" w:cs="Arial"/>
          <w:color w:val="000000" w:themeColor="text1"/>
        </w:rPr>
      </w:pPr>
      <w:r w:rsidRPr="00867148">
        <w:rPr>
          <w:rFonts w:ascii="Arial" w:hAnsi="Arial" w:cs="Arial"/>
          <w:color w:val="000000" w:themeColor="text1"/>
        </w:rPr>
        <w:t xml:space="preserve">Que estejam sob falência, concurso de credores, concordata ou em processo de dissolução </w:t>
      </w:r>
      <w:r w:rsidRPr="00867148">
        <w:rPr>
          <w:rFonts w:ascii="Arial" w:hAnsi="Arial" w:cs="Arial"/>
          <w:color w:val="000000" w:themeColor="text1"/>
          <w:spacing w:val="-7"/>
        </w:rPr>
        <w:t xml:space="preserve">ou </w:t>
      </w:r>
      <w:r w:rsidRPr="00867148">
        <w:rPr>
          <w:rFonts w:ascii="Arial" w:hAnsi="Arial" w:cs="Arial"/>
          <w:color w:val="000000" w:themeColor="text1"/>
        </w:rPr>
        <w:t>liquidação; Apresentar comprovação.</w:t>
      </w:r>
    </w:p>
    <w:p w14:paraId="1BE9E351" w14:textId="77777777" w:rsidR="002E6041" w:rsidRPr="00867148" w:rsidRDefault="002E6041" w:rsidP="002E6041">
      <w:pPr>
        <w:widowControl w:val="0"/>
        <w:numPr>
          <w:ilvl w:val="1"/>
          <w:numId w:val="8"/>
        </w:numPr>
        <w:shd w:val="clear" w:color="auto" w:fill="FFFFFF" w:themeFill="background1"/>
        <w:tabs>
          <w:tab w:val="left" w:pos="284"/>
          <w:tab w:val="left" w:pos="824"/>
        </w:tabs>
        <w:suppressAutoHyphens/>
        <w:autoSpaceDE w:val="0"/>
        <w:autoSpaceDN w:val="0"/>
        <w:spacing w:before="114"/>
        <w:ind w:left="0" w:firstLine="0"/>
        <w:jc w:val="both"/>
        <w:rPr>
          <w:rFonts w:ascii="Arial" w:hAnsi="Arial" w:cs="Arial"/>
          <w:color w:val="000000" w:themeColor="text1"/>
        </w:rPr>
      </w:pPr>
      <w:r w:rsidRPr="00867148">
        <w:rPr>
          <w:rFonts w:ascii="Arial" w:hAnsi="Arial" w:cs="Arial"/>
          <w:color w:val="000000" w:themeColor="text1"/>
        </w:rPr>
        <w:t>Entidades empresariais que estejam reunidas em consórcio;</w:t>
      </w:r>
    </w:p>
    <w:p w14:paraId="76C263ED" w14:textId="77777777" w:rsidR="002E6041" w:rsidRPr="00867148" w:rsidRDefault="002E6041" w:rsidP="002E6041">
      <w:pPr>
        <w:widowControl w:val="0"/>
        <w:numPr>
          <w:ilvl w:val="1"/>
          <w:numId w:val="8"/>
        </w:numPr>
        <w:shd w:val="clear" w:color="auto" w:fill="FFFFFF" w:themeFill="background1"/>
        <w:tabs>
          <w:tab w:val="left" w:pos="284"/>
          <w:tab w:val="left" w:pos="824"/>
        </w:tabs>
        <w:suppressAutoHyphens/>
        <w:autoSpaceDE w:val="0"/>
        <w:autoSpaceDN w:val="0"/>
        <w:spacing w:before="114"/>
        <w:ind w:left="0" w:firstLine="0"/>
        <w:jc w:val="both"/>
        <w:rPr>
          <w:rFonts w:ascii="Arial" w:hAnsi="Arial" w:cs="Arial"/>
          <w:color w:val="000000" w:themeColor="text1"/>
        </w:rPr>
      </w:pPr>
      <w:r w:rsidRPr="00867148">
        <w:rPr>
          <w:rFonts w:ascii="Arial" w:hAnsi="Arial" w:cs="Arial"/>
          <w:color w:val="000000" w:themeColor="text1"/>
        </w:rPr>
        <w:t xml:space="preserve">Organizações da Sociedade Civil de Interesse Público - </w:t>
      </w:r>
      <w:r w:rsidRPr="00867148">
        <w:rPr>
          <w:rFonts w:ascii="Arial" w:hAnsi="Arial" w:cs="Arial"/>
          <w:color w:val="000000" w:themeColor="text1"/>
          <w:spacing w:val="-5"/>
        </w:rPr>
        <w:t xml:space="preserve">OSCIP, </w:t>
      </w:r>
      <w:r w:rsidRPr="00867148">
        <w:rPr>
          <w:rFonts w:ascii="Arial" w:hAnsi="Arial" w:cs="Arial"/>
          <w:color w:val="000000" w:themeColor="text1"/>
        </w:rPr>
        <w:t xml:space="preserve">atuando </w:t>
      </w:r>
      <w:r w:rsidRPr="00867148">
        <w:rPr>
          <w:rFonts w:ascii="Arial" w:hAnsi="Arial" w:cs="Arial"/>
          <w:color w:val="000000" w:themeColor="text1"/>
        </w:rPr>
        <w:lastRenderedPageBreak/>
        <w:t>nessa condição (Acórdão nº 746/2014-TCU-Plenário).</w:t>
      </w:r>
    </w:p>
    <w:p w14:paraId="1A808292" w14:textId="77777777" w:rsidR="002E6041" w:rsidRPr="00867148" w:rsidRDefault="002E6041" w:rsidP="002E6041">
      <w:pPr>
        <w:widowControl w:val="0"/>
        <w:numPr>
          <w:ilvl w:val="1"/>
          <w:numId w:val="8"/>
        </w:numPr>
        <w:shd w:val="clear" w:color="auto" w:fill="FFFFFF" w:themeFill="background1"/>
        <w:tabs>
          <w:tab w:val="left" w:pos="284"/>
          <w:tab w:val="left" w:pos="824"/>
        </w:tabs>
        <w:suppressAutoHyphens/>
        <w:autoSpaceDE w:val="0"/>
        <w:autoSpaceDN w:val="0"/>
        <w:spacing w:before="114"/>
        <w:ind w:left="0" w:firstLine="0"/>
        <w:jc w:val="both"/>
        <w:rPr>
          <w:rFonts w:ascii="Arial" w:hAnsi="Arial" w:cs="Arial"/>
          <w:color w:val="000000" w:themeColor="text1"/>
        </w:rPr>
      </w:pPr>
      <w:r w:rsidRPr="00867148">
        <w:rPr>
          <w:rFonts w:ascii="Arial" w:hAnsi="Arial" w:cs="Arial"/>
          <w:color w:val="000000" w:themeColor="text1"/>
        </w:rPr>
        <w:t>Empresas cujos proprietários e ou/ sócios exerçam mandato eletivo capaz de ensejar os impedimentos previstos nos art. 29, inciso IX c/c e art. 54, I, “a” e II, “a”, da Constituição Federal.</w:t>
      </w:r>
    </w:p>
    <w:p w14:paraId="4F1DDE19" w14:textId="77777777" w:rsidR="002E6041" w:rsidRPr="00867148" w:rsidRDefault="002E6041" w:rsidP="002E6041">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rFonts w:ascii="Arial" w:hAnsi="Arial" w:cs="Arial"/>
          <w:color w:val="000000" w:themeColor="text1"/>
        </w:rPr>
      </w:pPr>
      <w:r w:rsidRPr="00867148">
        <w:rPr>
          <w:rFonts w:ascii="Arial" w:hAnsi="Arial" w:cs="Arial"/>
          <w:color w:val="000000" w:themeColor="text1"/>
        </w:rPr>
        <w:t>Que está ciente e concorda com as condições contidas no Edital; Apresentação expressa.</w:t>
      </w:r>
    </w:p>
    <w:p w14:paraId="47DE54BA" w14:textId="77777777" w:rsidR="002E6041" w:rsidRPr="00867148" w:rsidRDefault="002E6041" w:rsidP="002E6041">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rFonts w:ascii="Arial" w:hAnsi="Arial" w:cs="Arial"/>
          <w:color w:val="000000" w:themeColor="text1"/>
        </w:rPr>
      </w:pPr>
      <w:r w:rsidRPr="00867148">
        <w:rPr>
          <w:rFonts w:ascii="Arial" w:hAnsi="Arial" w:cs="Arial"/>
          <w:color w:val="000000" w:themeColor="text1"/>
        </w:rPr>
        <w:t>Que cumpre os requisitos para a habilitação definidos no Edital e que a proposta apresentada está em conformidade com as exigências edilícias; Apresentação expressa.</w:t>
      </w:r>
    </w:p>
    <w:p w14:paraId="37652FC6" w14:textId="77777777" w:rsidR="002E6041" w:rsidRPr="00867148" w:rsidRDefault="002E6041" w:rsidP="002E6041">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rFonts w:ascii="Arial" w:hAnsi="Arial" w:cs="Arial"/>
          <w:color w:val="000000" w:themeColor="text1"/>
        </w:rPr>
      </w:pPr>
      <w:r w:rsidRPr="00867148">
        <w:rPr>
          <w:rFonts w:ascii="Arial" w:hAnsi="Arial" w:cs="Arial"/>
          <w:color w:val="000000" w:themeColor="text1"/>
        </w:rPr>
        <w:t>Que não inexistem fatos impeditivos para sua habilitação no certame, ciente da obrigatoriedade de declarar ocorrências posteriores; Apresentação expressa.</w:t>
      </w:r>
    </w:p>
    <w:p w14:paraId="3FE68E5B" w14:textId="77777777" w:rsidR="002E6041" w:rsidRPr="00867148" w:rsidRDefault="002E6041" w:rsidP="002E6041">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rFonts w:ascii="Arial" w:hAnsi="Arial" w:cs="Arial"/>
          <w:color w:val="000000" w:themeColor="text1"/>
        </w:rPr>
      </w:pPr>
      <w:r w:rsidRPr="00867148">
        <w:rPr>
          <w:rFonts w:ascii="Arial" w:hAnsi="Arial" w:cs="Arial"/>
          <w:color w:val="000000" w:themeColor="text1"/>
        </w:rPr>
        <w:t>Que não emprega menor de 18 anos em trabalho noturno, perigoso ou insalubre e não emprega menor de 16 anos, salvo menor, a partir de 14 anos, na condição de aprendiz, nos termos do artigo 7°, XXXIII, da Constituição; Apresentação expressa.</w:t>
      </w:r>
    </w:p>
    <w:p w14:paraId="0AF00138" w14:textId="77777777" w:rsidR="002E6041" w:rsidRPr="00867148" w:rsidRDefault="002E6041" w:rsidP="002E6041">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rFonts w:ascii="Arial" w:hAnsi="Arial" w:cs="Arial"/>
          <w:color w:val="000000" w:themeColor="text1"/>
        </w:rPr>
      </w:pPr>
      <w:r w:rsidRPr="00867148">
        <w:rPr>
          <w:rFonts w:ascii="Arial" w:hAnsi="Arial" w:cs="Arial"/>
          <w:color w:val="000000" w:themeColor="text1"/>
        </w:rPr>
        <w:t xml:space="preserve">Que a proposta foi elaborada de forma independente, nos termos da Instrução Normativa </w:t>
      </w:r>
      <w:r w:rsidRPr="00867148">
        <w:rPr>
          <w:rFonts w:ascii="Arial" w:hAnsi="Arial" w:cs="Arial"/>
          <w:color w:val="000000" w:themeColor="text1"/>
          <w:spacing w:val="-4"/>
        </w:rPr>
        <w:t xml:space="preserve">SLTI/MP </w:t>
      </w:r>
      <w:r w:rsidRPr="00867148">
        <w:rPr>
          <w:rFonts w:ascii="Arial" w:hAnsi="Arial" w:cs="Arial"/>
          <w:color w:val="000000" w:themeColor="text1"/>
        </w:rPr>
        <w:t>nº 2, de 16 de setembro de 2009.</w:t>
      </w:r>
    </w:p>
    <w:p w14:paraId="346B71C0" w14:textId="77777777" w:rsidR="002E6041" w:rsidRPr="00867148" w:rsidRDefault="002E6041" w:rsidP="002E6041">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rFonts w:ascii="Arial" w:hAnsi="Arial" w:cs="Arial"/>
          <w:color w:val="000000" w:themeColor="text1"/>
        </w:rPr>
      </w:pPr>
      <w:r w:rsidRPr="00867148">
        <w:rPr>
          <w:rFonts w:ascii="Arial" w:hAnsi="Arial" w:cs="Arial"/>
          <w:color w:val="000000" w:themeColor="text1"/>
        </w:rPr>
        <w:t>Que não possui, em sua cadeia produtiva, empregados executando trabalho degradante ou forçado, observando o disposto nos incisos III e IV do art. 1º e no inciso III do art. 5º da Constituição Federal; Apresentação expressa.</w:t>
      </w:r>
    </w:p>
    <w:p w14:paraId="18F79344" w14:textId="77777777" w:rsidR="002E6041" w:rsidRPr="00867148" w:rsidRDefault="002E6041" w:rsidP="002E6041">
      <w:pPr>
        <w:widowControl w:val="0"/>
        <w:numPr>
          <w:ilvl w:val="1"/>
          <w:numId w:val="8"/>
        </w:numPr>
        <w:shd w:val="clear" w:color="auto" w:fill="FFFFFF" w:themeFill="background1"/>
        <w:tabs>
          <w:tab w:val="left" w:pos="284"/>
          <w:tab w:val="left" w:pos="671"/>
        </w:tabs>
        <w:suppressAutoHyphens/>
        <w:autoSpaceDE w:val="0"/>
        <w:autoSpaceDN w:val="0"/>
        <w:spacing w:before="120" w:line="235" w:lineRule="auto"/>
        <w:ind w:left="0" w:firstLine="0"/>
        <w:jc w:val="both"/>
        <w:rPr>
          <w:rFonts w:ascii="Arial" w:hAnsi="Arial" w:cs="Arial"/>
          <w:color w:val="000000" w:themeColor="text1"/>
        </w:rPr>
      </w:pPr>
      <w:r w:rsidRPr="00867148">
        <w:rPr>
          <w:rFonts w:ascii="Arial" w:hAnsi="Arial" w:cs="Arial"/>
          <w:color w:val="000000" w:themeColor="text1"/>
        </w:rPr>
        <w:t>A declaração falsa relativa ao cumprimento de qualquer condição sujeitará o licitante às sanções previstas em lei e neste Edital.</w:t>
      </w:r>
    </w:p>
    <w:p w14:paraId="6CD95A3D" w14:textId="77777777" w:rsidR="002E6041" w:rsidRPr="00867148" w:rsidRDefault="002E6041" w:rsidP="002E6041">
      <w:pPr>
        <w:pStyle w:val="PargrafodaLista"/>
        <w:numPr>
          <w:ilvl w:val="1"/>
          <w:numId w:val="8"/>
        </w:numPr>
        <w:shd w:val="clear" w:color="auto" w:fill="FFFFFF" w:themeFill="background1"/>
        <w:spacing w:line="360" w:lineRule="auto"/>
        <w:ind w:left="0" w:firstLine="0"/>
        <w:jc w:val="both"/>
        <w:rPr>
          <w:rFonts w:ascii="Arial" w:eastAsia="Arial MT" w:hAnsi="Arial" w:cs="Arial"/>
          <w:color w:val="000000" w:themeColor="text1"/>
        </w:rPr>
      </w:pPr>
      <w:r w:rsidRPr="00867148">
        <w:rPr>
          <w:rFonts w:ascii="Arial" w:eastAsia="Arial MT" w:hAnsi="Arial" w:cs="Arial"/>
          <w:color w:val="000000" w:themeColor="text1"/>
        </w:rPr>
        <w:t xml:space="preserve">Que não esteja no Cadastro Nacional de Empresas Inidôneas e Suspensas – CEIS, mantido pela Controladoria-Geral da União </w:t>
      </w:r>
      <w:hyperlink r:id="rId16" w:history="1">
        <w:r w:rsidRPr="00867148">
          <w:rPr>
            <w:rFonts w:ascii="Arial" w:eastAsia="Arial MT" w:hAnsi="Arial" w:cs="Arial"/>
            <w:color w:val="000000" w:themeColor="text1"/>
            <w:u w:val="single"/>
          </w:rPr>
          <w:t>www.portaldatransparencia.gov.br/ceis</w:t>
        </w:r>
      </w:hyperlink>
      <w:r w:rsidRPr="00867148">
        <w:rPr>
          <w:rFonts w:ascii="Arial" w:eastAsia="Arial MT" w:hAnsi="Arial" w:cs="Arial"/>
          <w:color w:val="000000" w:themeColor="text1"/>
        </w:rPr>
        <w:t>); apresentar comprovação</w:t>
      </w:r>
    </w:p>
    <w:p w14:paraId="6967BB63" w14:textId="77777777" w:rsidR="002E6041" w:rsidRPr="00867148" w:rsidRDefault="002E6041" w:rsidP="002E6041">
      <w:pPr>
        <w:pStyle w:val="PargrafodaLista"/>
        <w:numPr>
          <w:ilvl w:val="1"/>
          <w:numId w:val="8"/>
        </w:numPr>
        <w:shd w:val="clear" w:color="auto" w:fill="FFFFFF" w:themeFill="background1"/>
        <w:spacing w:line="360" w:lineRule="auto"/>
        <w:ind w:left="0" w:firstLine="0"/>
        <w:jc w:val="both"/>
        <w:rPr>
          <w:rFonts w:ascii="Arial" w:eastAsia="Arial MT" w:hAnsi="Arial" w:cs="Arial"/>
          <w:color w:val="000000" w:themeColor="text1"/>
        </w:rPr>
      </w:pPr>
      <w:r w:rsidRPr="00867148">
        <w:rPr>
          <w:rFonts w:ascii="Arial" w:eastAsia="Arial MT" w:hAnsi="Arial" w:cs="Arial"/>
          <w:color w:val="000000" w:themeColor="text1"/>
        </w:rPr>
        <w:t>Que não esteja no Cadastro Nacional de Condenações Cíveis por Atos de Improbidade Administrativa, e criminal mantido pelo Conselho Nacional de Justiça. Apresentar comprovação</w:t>
      </w:r>
    </w:p>
    <w:p w14:paraId="4B8CAE17" w14:textId="77777777" w:rsidR="002E6041" w:rsidRPr="00867148" w:rsidRDefault="002E6041" w:rsidP="002E6041">
      <w:pPr>
        <w:pStyle w:val="PargrafodaLista"/>
        <w:numPr>
          <w:ilvl w:val="1"/>
          <w:numId w:val="8"/>
        </w:numPr>
        <w:shd w:val="clear" w:color="auto" w:fill="FFFFFF" w:themeFill="background1"/>
        <w:spacing w:line="360" w:lineRule="auto"/>
        <w:ind w:left="0" w:firstLine="0"/>
        <w:jc w:val="both"/>
        <w:rPr>
          <w:rFonts w:ascii="Arial" w:eastAsia="Arial MT" w:hAnsi="Arial" w:cs="Arial"/>
          <w:color w:val="000000" w:themeColor="text1"/>
        </w:rPr>
      </w:pPr>
      <w:r w:rsidRPr="00867148">
        <w:rPr>
          <w:rFonts w:ascii="Arial" w:eastAsia="Arial MT" w:hAnsi="Arial" w:cs="Arial"/>
          <w:color w:val="000000" w:themeColor="text1"/>
        </w:rPr>
        <w:t>Que não esteja na lista de inidôneos, mantida pelo Tribunal de Contas da União – TCU. Apresentar comprovação</w:t>
      </w:r>
    </w:p>
    <w:p w14:paraId="6EFF7C1F" w14:textId="77777777" w:rsidR="002E6041" w:rsidRPr="00867148" w:rsidRDefault="002E6041" w:rsidP="002E6041">
      <w:pPr>
        <w:pStyle w:val="PargrafodaLista"/>
        <w:numPr>
          <w:ilvl w:val="1"/>
          <w:numId w:val="8"/>
        </w:numPr>
        <w:shd w:val="clear" w:color="auto" w:fill="FFFFFF" w:themeFill="background1"/>
        <w:spacing w:line="360" w:lineRule="auto"/>
        <w:ind w:left="0" w:firstLine="0"/>
        <w:jc w:val="both"/>
        <w:rPr>
          <w:rFonts w:ascii="Arial" w:eastAsia="Arial MT" w:hAnsi="Arial" w:cs="Arial"/>
          <w:color w:val="000000" w:themeColor="text1"/>
        </w:rPr>
      </w:pPr>
      <w:r w:rsidRPr="00867148">
        <w:rPr>
          <w:rFonts w:ascii="Arial" w:eastAsia="Arial MT" w:hAnsi="Arial" w:cs="Arial"/>
          <w:color w:val="000000" w:themeColor="text1"/>
        </w:rPr>
        <w:t>v) Esteja inabilitada para participar de licitações nos termos do art. 60 da Lei nº 8.443/92 (Lei Orgânica do TCU). Apresentar comprovação</w:t>
      </w:r>
    </w:p>
    <w:p w14:paraId="5A49B44F" w14:textId="0962F411" w:rsidR="002E6041" w:rsidRPr="00867148" w:rsidRDefault="002E6041" w:rsidP="002E6041">
      <w:pPr>
        <w:pStyle w:val="PargrafodaLista"/>
        <w:numPr>
          <w:ilvl w:val="1"/>
          <w:numId w:val="8"/>
        </w:numPr>
        <w:shd w:val="clear" w:color="auto" w:fill="FFFFFF" w:themeFill="background1"/>
        <w:spacing w:line="360" w:lineRule="auto"/>
        <w:ind w:left="0" w:firstLine="0"/>
        <w:jc w:val="both"/>
        <w:rPr>
          <w:rFonts w:ascii="Arial" w:eastAsia="Arial MT" w:hAnsi="Arial" w:cs="Arial"/>
          <w:color w:val="000000" w:themeColor="text1"/>
        </w:rPr>
      </w:pPr>
      <w:r w:rsidRPr="00867148">
        <w:rPr>
          <w:rFonts w:ascii="Arial" w:eastAsia="Arial MT" w:hAnsi="Arial" w:cs="Arial"/>
          <w:color w:val="000000" w:themeColor="text1"/>
        </w:rPr>
        <w:t>Apresentar comprovação que está em dia com a vigilância sanitária, que a empresa está em condições adequada de funcionamento.</w:t>
      </w:r>
    </w:p>
    <w:p w14:paraId="58972F10" w14:textId="77777777" w:rsidR="002E6041" w:rsidRPr="00867148" w:rsidRDefault="002E6041" w:rsidP="002E6041">
      <w:pPr>
        <w:pStyle w:val="PargrafodaLista"/>
        <w:numPr>
          <w:ilvl w:val="1"/>
          <w:numId w:val="8"/>
        </w:numPr>
        <w:shd w:val="clear" w:color="auto" w:fill="FFFFFF" w:themeFill="background1"/>
        <w:suppressAutoHyphens/>
        <w:ind w:left="0" w:firstLine="0"/>
        <w:rPr>
          <w:rFonts w:ascii="Arial" w:hAnsi="Arial" w:cs="Arial"/>
          <w:color w:val="000000" w:themeColor="text1"/>
        </w:rPr>
      </w:pPr>
      <w:r w:rsidRPr="00867148">
        <w:rPr>
          <w:rFonts w:ascii="Arial" w:hAnsi="Arial" w:cs="Arial"/>
          <w:color w:val="000000" w:themeColor="text1"/>
        </w:rPr>
        <w:lastRenderedPageBreak/>
        <w:t>Ao Apresentar Atestado de Capacidade Técnica e obrigatória vir acompanhado da comprovação sendo nota fiscal, contrato à ata de registro de preço devidamente assinada pelo contratante e contratado, detentor da ata e órgão gerenciador ou participante.</w:t>
      </w:r>
    </w:p>
    <w:p w14:paraId="3AF55606" w14:textId="77777777" w:rsidR="002E6041" w:rsidRPr="00867148" w:rsidRDefault="002E6041" w:rsidP="002E6041">
      <w:pPr>
        <w:pStyle w:val="PargrafodaLista"/>
        <w:shd w:val="clear" w:color="auto" w:fill="FFFFFF" w:themeFill="background1"/>
        <w:suppressAutoHyphens/>
        <w:ind w:left="0" w:hanging="11"/>
        <w:rPr>
          <w:rFonts w:ascii="Arial" w:hAnsi="Arial" w:cs="Arial"/>
          <w:color w:val="000000" w:themeColor="text1"/>
        </w:rPr>
      </w:pPr>
    </w:p>
    <w:p w14:paraId="70F1FC84" w14:textId="77777777" w:rsidR="002E6041" w:rsidRPr="00867148" w:rsidRDefault="002E6041" w:rsidP="002E6041">
      <w:pPr>
        <w:pStyle w:val="PargrafodaLista"/>
        <w:shd w:val="clear" w:color="auto" w:fill="FFFFFF" w:themeFill="background1"/>
        <w:suppressAutoHyphens/>
        <w:ind w:left="0"/>
        <w:rPr>
          <w:rFonts w:ascii="Arial" w:hAnsi="Arial" w:cs="Arial"/>
          <w:color w:val="000000" w:themeColor="text1"/>
        </w:rPr>
      </w:pPr>
      <w:r w:rsidRPr="00867148">
        <w:rPr>
          <w:rFonts w:ascii="Arial" w:hAnsi="Arial" w:cs="Arial"/>
          <w:b/>
          <w:bCs/>
          <w:color w:val="000000" w:themeColor="text1"/>
        </w:rPr>
        <w:t>PARAGRAFO ÚNICO</w:t>
      </w:r>
      <w:r w:rsidRPr="00867148">
        <w:rPr>
          <w:rFonts w:ascii="Arial" w:hAnsi="Arial" w:cs="Arial"/>
          <w:color w:val="000000" w:themeColor="text1"/>
        </w:rPr>
        <w:t>: Para consultar a veracidade dos contratos, notas fiscais e ata de registro de preço, o pregoeiro fara consulta junto aos portais de transparência do Município e site do Tribunal de Contas do Estado da Licitante. Caso os atestados sejam falsificados o licitante será desabilitado ou desclassificado da licitação, podendo ainda sofre penalidades por falsificação de documentos. Lembrando que todo documento que não possuir prazo de validade será valido por 30 dias;</w:t>
      </w:r>
    </w:p>
    <w:p w14:paraId="0E715A14" w14:textId="77777777" w:rsidR="002E6041" w:rsidRPr="00867148" w:rsidRDefault="002E6041" w:rsidP="002E6041">
      <w:pPr>
        <w:pStyle w:val="PargrafodaLista"/>
        <w:shd w:val="clear" w:color="auto" w:fill="FFFFFF" w:themeFill="background1"/>
        <w:spacing w:line="360" w:lineRule="auto"/>
        <w:ind w:left="0"/>
        <w:jc w:val="both"/>
        <w:rPr>
          <w:rFonts w:ascii="Arial" w:eastAsia="Arial MT" w:hAnsi="Arial" w:cs="Arial"/>
          <w:color w:val="000000" w:themeColor="text1"/>
        </w:rPr>
      </w:pPr>
    </w:p>
    <w:p w14:paraId="1B41F3D2" w14:textId="2D996A23" w:rsidR="004266BD" w:rsidRPr="00867148" w:rsidRDefault="004266BD" w:rsidP="002E6041">
      <w:pPr>
        <w:widowControl w:val="0"/>
        <w:numPr>
          <w:ilvl w:val="1"/>
          <w:numId w:val="8"/>
        </w:numPr>
        <w:shd w:val="clear" w:color="auto" w:fill="FFFFFF" w:themeFill="background1"/>
        <w:tabs>
          <w:tab w:val="left" w:pos="284"/>
          <w:tab w:val="left" w:pos="656"/>
        </w:tabs>
        <w:suppressAutoHyphens/>
        <w:autoSpaceDE w:val="0"/>
        <w:autoSpaceDN w:val="0"/>
        <w:spacing w:before="118" w:line="235" w:lineRule="auto"/>
        <w:ind w:left="0" w:firstLine="0"/>
        <w:jc w:val="both"/>
        <w:rPr>
          <w:rFonts w:ascii="Arial" w:hAnsi="Arial" w:cs="Arial"/>
          <w:noProof/>
          <w:color w:val="000000" w:themeColor="text1"/>
        </w:rPr>
      </w:pPr>
      <w:r w:rsidRPr="00867148">
        <w:rPr>
          <w:rFonts w:ascii="Arial" w:hAnsi="Arial" w:cs="Arial"/>
          <w:b/>
          <w:color w:val="000000" w:themeColor="text1"/>
        </w:rPr>
        <w:t>6</w:t>
      </w:r>
      <w:r w:rsidRPr="00867148">
        <w:rPr>
          <w:rFonts w:ascii="Arial" w:hAnsi="Arial" w:cs="Arial"/>
          <w:b/>
          <w:color w:val="000000" w:themeColor="text1"/>
          <w:lang w:val="x-none"/>
        </w:rPr>
        <w:t>- DA ABERTURA DAS PROPOSTAS E FORMULAÇÃO DE LANCES</w:t>
      </w:r>
      <w:r w:rsidRPr="00867148">
        <w:rPr>
          <w:rFonts w:ascii="Arial" w:hAnsi="Arial" w:cs="Arial"/>
          <w:noProof/>
          <w:color w:val="000000" w:themeColor="text1"/>
        </w:rPr>
        <w:t xml:space="preserve"> </w:t>
      </w:r>
    </w:p>
    <w:p w14:paraId="4C337696"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a) A partir do horário previsto no Edital  e no sistema, terá início a sessão pública do pregão eletrônico,   com a divulgação das propostas de preços recebidas, passando o Pregoeiro a avaliar a aceitabilidade das propostas;</w:t>
      </w:r>
    </w:p>
    <w:p w14:paraId="6D593447"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b)- Aberta a etapa competitiva, os representantes dos fornecedores deverão estar conectados ao sistema para participar da sessão de lances. A cada lance ofertado o participante será imediatamente informado de seu recebimento e respectivo horário de registro e</w:t>
      </w:r>
      <w:r w:rsidRPr="00867148">
        <w:rPr>
          <w:rFonts w:ascii="Arial" w:hAnsi="Arial" w:cs="Arial"/>
          <w:color w:val="000000" w:themeColor="text1"/>
          <w:spacing w:val="-14"/>
          <w:lang w:val="x-none"/>
        </w:rPr>
        <w:t xml:space="preserve"> </w:t>
      </w:r>
      <w:r w:rsidRPr="00867148">
        <w:rPr>
          <w:rFonts w:ascii="Arial" w:hAnsi="Arial" w:cs="Arial"/>
          <w:color w:val="000000" w:themeColor="text1"/>
          <w:lang w:val="x-none"/>
        </w:rPr>
        <w:t>valor;</w:t>
      </w:r>
    </w:p>
    <w:p w14:paraId="12377531"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c)- Só serão aceitos lances cujos valores forem inferiores ao último lance que tenha sido anteriormente registrado no sistema pelo licitante;</w:t>
      </w:r>
    </w:p>
    <w:p w14:paraId="749793C4"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d)- Não serão aceitos dois ou mais lances de mesmo valor, prevalecendo aquele que for recebido e registrado em primeiro</w:t>
      </w:r>
      <w:r w:rsidRPr="00867148">
        <w:rPr>
          <w:rFonts w:ascii="Arial" w:hAnsi="Arial" w:cs="Arial"/>
          <w:color w:val="000000" w:themeColor="text1"/>
          <w:spacing w:val="-3"/>
          <w:lang w:val="x-none"/>
        </w:rPr>
        <w:t xml:space="preserve"> </w:t>
      </w:r>
      <w:r w:rsidRPr="00867148">
        <w:rPr>
          <w:rFonts w:ascii="Arial" w:hAnsi="Arial" w:cs="Arial"/>
          <w:color w:val="000000" w:themeColor="text1"/>
          <w:lang w:val="x-none"/>
        </w:rPr>
        <w:t>lugar;</w:t>
      </w:r>
    </w:p>
    <w:p w14:paraId="760CC487" w14:textId="77777777" w:rsidR="004266BD" w:rsidRPr="00867148" w:rsidRDefault="004266BD" w:rsidP="0031481D">
      <w:pPr>
        <w:shd w:val="clear" w:color="auto" w:fill="FFFFFF" w:themeFill="background1"/>
        <w:suppressAutoHyphens/>
        <w:spacing w:before="1" w:line="360" w:lineRule="auto"/>
        <w:jc w:val="both"/>
        <w:rPr>
          <w:rFonts w:ascii="Arial" w:hAnsi="Arial" w:cs="Arial"/>
          <w:color w:val="000000" w:themeColor="text1"/>
          <w:lang w:val="x-none"/>
        </w:rPr>
      </w:pPr>
      <w:r w:rsidRPr="00867148">
        <w:rPr>
          <w:rFonts w:ascii="Arial" w:hAnsi="Arial" w:cs="Arial"/>
          <w:color w:val="000000" w:themeColor="text1"/>
          <w:lang w:val="x-none"/>
        </w:rPr>
        <w:t>e)- Durante o transcurso da sessão pública os participantes serão informados, em tempo real, do valor do menor lance registrado. O sistema não identificará o autor dos lances aos demais participantes;</w:t>
      </w:r>
    </w:p>
    <w:p w14:paraId="62DC78D6"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f)- No caso de desconexão com o Pregoeiro, no decorrer da etapa competitiva do Pregão Eletrônico, o sistema poderá permanecer acessível às licitantes para a recepção dos lances, retornando o Pregoeiro, quando possível, sua atuação no certame, sem prejuízos dos atos realizados;</w:t>
      </w:r>
    </w:p>
    <w:p w14:paraId="3F148515"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 xml:space="preserve">g)- Quando a desconexão persistir por tempo superior a dez minutos, a sessão do Pregão Eletrônico será suspensa e terá reinício somente após </w:t>
      </w:r>
      <w:r w:rsidRPr="00867148">
        <w:rPr>
          <w:rFonts w:ascii="Arial" w:hAnsi="Arial" w:cs="Arial"/>
          <w:color w:val="000000" w:themeColor="text1"/>
          <w:lang w:val="x-none"/>
        </w:rPr>
        <w:lastRenderedPageBreak/>
        <w:t>comunicação expressa aos operadores representantes dos participantes, através de mensagem eletrônica, no próprio s</w:t>
      </w:r>
      <w:r w:rsidRPr="00867148">
        <w:rPr>
          <w:rFonts w:ascii="Arial" w:hAnsi="Arial" w:cs="Arial"/>
          <w:color w:val="000000" w:themeColor="text1"/>
        </w:rPr>
        <w:t>i</w:t>
      </w:r>
      <w:r w:rsidRPr="00867148">
        <w:rPr>
          <w:rFonts w:ascii="Arial" w:hAnsi="Arial" w:cs="Arial"/>
          <w:color w:val="000000" w:themeColor="text1"/>
          <w:lang w:val="x-none"/>
        </w:rPr>
        <w:t>te da bolsa nacional de compras divulgando data e hora da reabertura da sessão;</w:t>
      </w:r>
    </w:p>
    <w:p w14:paraId="11423A38"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h)-  A etapa de lances  da sessão  pública será encerrada mediante aviso de fechamento iminente dos  lances, emitido pelo sistema eletrônico, após o que transcorrerá período de tempo randômico.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w:t>
      </w:r>
    </w:p>
    <w:p w14:paraId="4A257991"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i)- Face à imprevisão do tempo extra, as empresas participantes deverão estimar o seu valor mínimo de lance a ser ofertado, evitando assim, cálculos de última hora, que poderá resultar em uma disputa frustrada por falta de tempo hábil.</w:t>
      </w:r>
    </w:p>
    <w:p w14:paraId="1AB581BA" w14:textId="77777777" w:rsidR="004266BD" w:rsidRPr="00867148" w:rsidRDefault="004266BD" w:rsidP="0031481D">
      <w:pPr>
        <w:shd w:val="clear" w:color="auto" w:fill="FFFFFF" w:themeFill="background1"/>
        <w:suppressAutoHyphens/>
        <w:spacing w:before="1" w:line="360" w:lineRule="auto"/>
        <w:jc w:val="both"/>
        <w:rPr>
          <w:rFonts w:ascii="Arial" w:hAnsi="Arial" w:cs="Arial"/>
          <w:color w:val="000000" w:themeColor="text1"/>
          <w:lang w:val="x-none"/>
        </w:rPr>
      </w:pPr>
      <w:r w:rsidRPr="00867148">
        <w:rPr>
          <w:rFonts w:ascii="Arial" w:hAnsi="Arial" w:cs="Arial"/>
          <w:color w:val="000000" w:themeColor="text1"/>
          <w:lang w:val="x-none"/>
        </w:rPr>
        <w:t xml:space="preserve">j)-  Facultativamente,  o Pregoeiro  poderá suspender  a  sessão pública mediante encaminhamento de   aviso de suspensão dos lances e subsequente transcurso do prazo de trinta (30) minutos, findo o qual será encerrada a recepção de lances. Neste caso, antes de anunciar o vencedor, o Pregoeiro poderá encaminhar, pelo sistema eletrônico contraproposta diretamente ao proponente que tenha apresentado o lance de </w:t>
      </w:r>
      <w:r w:rsidRPr="00867148">
        <w:rPr>
          <w:rFonts w:ascii="Arial" w:hAnsi="Arial" w:cs="Arial"/>
          <w:color w:val="000000" w:themeColor="text1"/>
        </w:rPr>
        <w:t>menor preço por item</w:t>
      </w:r>
      <w:r w:rsidRPr="00867148">
        <w:rPr>
          <w:rFonts w:ascii="Arial" w:hAnsi="Arial" w:cs="Arial"/>
          <w:color w:val="000000" w:themeColor="text1"/>
          <w:lang w:val="x-none"/>
        </w:rPr>
        <w:t>, para que seja obtido preço melhor, bem como decidir sobre sua aceitação;</w:t>
      </w:r>
    </w:p>
    <w:p w14:paraId="403E6C13"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 xml:space="preserve">k)- O sistema informará a proposta de </w:t>
      </w:r>
      <w:r w:rsidRPr="00867148">
        <w:rPr>
          <w:rFonts w:ascii="Arial" w:hAnsi="Arial" w:cs="Arial"/>
          <w:color w:val="000000" w:themeColor="text1"/>
        </w:rPr>
        <w:t>menor preço por item</w:t>
      </w:r>
      <w:r w:rsidRPr="00867148">
        <w:rPr>
          <w:rFonts w:ascii="Arial" w:hAnsi="Arial" w:cs="Arial"/>
          <w:color w:val="000000" w:themeColor="text1"/>
          <w:lang w:val="x-none"/>
        </w:rPr>
        <w:t xml:space="preserve"> imediatamente após  o encerramento da etapa de  lances ou, quando for o caso, após negociação e decisão pelo pregoeiro acerca da aceitação do lance de menor</w:t>
      </w:r>
      <w:r w:rsidRPr="00867148">
        <w:rPr>
          <w:rFonts w:ascii="Arial" w:hAnsi="Arial" w:cs="Arial"/>
          <w:color w:val="000000" w:themeColor="text1"/>
          <w:spacing w:val="-1"/>
          <w:lang w:val="x-none"/>
        </w:rPr>
        <w:t xml:space="preserve"> </w:t>
      </w:r>
      <w:r w:rsidRPr="00867148">
        <w:rPr>
          <w:rFonts w:ascii="Arial" w:hAnsi="Arial" w:cs="Arial"/>
          <w:color w:val="000000" w:themeColor="text1"/>
          <w:lang w:val="x-none"/>
        </w:rPr>
        <w:t>valor;</w:t>
      </w:r>
    </w:p>
    <w:p w14:paraId="35C4F4E3" w14:textId="798A40FB"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rPr>
      </w:pPr>
      <w:r w:rsidRPr="00867148">
        <w:rPr>
          <w:rFonts w:ascii="Arial" w:hAnsi="Arial" w:cs="Arial"/>
          <w:color w:val="000000" w:themeColor="text1"/>
        </w:rPr>
        <w:t>l)</w:t>
      </w:r>
      <w:r w:rsidR="00692C19" w:rsidRPr="00867148">
        <w:rPr>
          <w:rFonts w:ascii="Arial" w:hAnsi="Arial" w:cs="Arial"/>
          <w:color w:val="000000" w:themeColor="text1"/>
        </w:rPr>
        <w:t>- Os</w:t>
      </w:r>
      <w:r w:rsidRPr="00867148">
        <w:rPr>
          <w:rFonts w:ascii="Arial" w:hAnsi="Arial" w:cs="Arial"/>
          <w:color w:val="000000" w:themeColor="text1"/>
        </w:rPr>
        <w:t xml:space="preserve"> documentos relativos à habilitação, solicitados neste Edital, deverão ser </w:t>
      </w:r>
      <w:r w:rsidR="003E5AAA" w:rsidRPr="00867148">
        <w:rPr>
          <w:rFonts w:ascii="Arial" w:hAnsi="Arial" w:cs="Arial"/>
          <w:color w:val="000000" w:themeColor="text1"/>
        </w:rPr>
        <w:t>anexadas</w:t>
      </w:r>
      <w:r w:rsidRPr="00867148">
        <w:rPr>
          <w:rFonts w:ascii="Arial" w:hAnsi="Arial" w:cs="Arial"/>
          <w:color w:val="000000" w:themeColor="text1"/>
        </w:rPr>
        <w:t xml:space="preserve"> corretamente junto a plataforma presencialmente numere as páginas, podendo ser em um único arquivo de forma zipada; </w:t>
      </w:r>
    </w:p>
    <w:p w14:paraId="5FF37617"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lastRenderedPageBreak/>
        <w:t>m)- O não cumprimento do envio dos documentos de habilitação conforme solicitado neste Edital, inabilitara o  concorrente, seguindo corretamente o que pede o edital que e soberano no ato da licitação;</w:t>
      </w:r>
    </w:p>
    <w:p w14:paraId="1A063117"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 xml:space="preserve">n)- Após julgar o </w:t>
      </w:r>
      <w:r w:rsidRPr="00867148">
        <w:rPr>
          <w:rFonts w:ascii="Arial" w:hAnsi="Arial" w:cs="Arial"/>
          <w:color w:val="000000" w:themeColor="text1"/>
        </w:rPr>
        <w:t xml:space="preserve">item </w:t>
      </w:r>
      <w:r w:rsidRPr="00867148">
        <w:rPr>
          <w:rFonts w:ascii="Arial" w:hAnsi="Arial" w:cs="Arial"/>
          <w:color w:val="000000" w:themeColor="text1"/>
          <w:lang w:val="x-none"/>
        </w:rPr>
        <w:t>a pregoeira  avisaras que irá analisar os documentos de habilitação do primeiro colocado, se a proposta ou o lance de menor valor não for aceitável, ou se o fornecedor desatender às   exigências habilitarias,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w:t>
      </w:r>
      <w:r w:rsidRPr="00867148">
        <w:rPr>
          <w:rFonts w:ascii="Arial" w:hAnsi="Arial" w:cs="Arial"/>
          <w:color w:val="000000" w:themeColor="text1"/>
          <w:spacing w:val="-8"/>
          <w:lang w:val="x-none"/>
        </w:rPr>
        <w:t xml:space="preserve"> </w:t>
      </w:r>
      <w:r w:rsidRPr="00867148">
        <w:rPr>
          <w:rFonts w:ascii="Arial" w:hAnsi="Arial" w:cs="Arial"/>
          <w:color w:val="000000" w:themeColor="text1"/>
          <w:lang w:val="x-none"/>
        </w:rPr>
        <w:t>melhor;</w:t>
      </w:r>
    </w:p>
    <w:p w14:paraId="7A9605EF" w14:textId="77777777" w:rsidR="004266BD" w:rsidRPr="00867148" w:rsidRDefault="004266BD" w:rsidP="0031481D">
      <w:pPr>
        <w:shd w:val="clear" w:color="auto" w:fill="FFFFFF" w:themeFill="background1"/>
        <w:suppressAutoHyphens/>
        <w:spacing w:before="1" w:line="360" w:lineRule="auto"/>
        <w:jc w:val="both"/>
        <w:rPr>
          <w:rFonts w:ascii="Arial" w:hAnsi="Arial" w:cs="Arial"/>
          <w:color w:val="000000" w:themeColor="text1"/>
          <w:lang w:val="x-none"/>
        </w:rPr>
      </w:pPr>
      <w:r w:rsidRPr="00867148">
        <w:rPr>
          <w:rFonts w:ascii="Arial" w:hAnsi="Arial" w:cs="Arial"/>
          <w:color w:val="000000" w:themeColor="text1"/>
          <w:lang w:val="x-none"/>
        </w:rPr>
        <w:t>o)- Caso não sejam apresentados lances, será verificada a conformidade  entre a proposta de  menor  preço e valor estimado para a</w:t>
      </w:r>
      <w:r w:rsidRPr="00867148">
        <w:rPr>
          <w:rFonts w:ascii="Arial" w:hAnsi="Arial" w:cs="Arial"/>
          <w:color w:val="000000" w:themeColor="text1"/>
          <w:spacing w:val="-6"/>
          <w:lang w:val="x-none"/>
        </w:rPr>
        <w:t xml:space="preserve"> </w:t>
      </w:r>
      <w:r w:rsidRPr="00867148">
        <w:rPr>
          <w:rFonts w:ascii="Arial" w:hAnsi="Arial" w:cs="Arial"/>
          <w:color w:val="000000" w:themeColor="text1"/>
          <w:lang w:val="x-none"/>
        </w:rPr>
        <w:t>contratação;</w:t>
      </w:r>
    </w:p>
    <w:p w14:paraId="686EA612"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lang w:val="x-none"/>
        </w:rPr>
      </w:pPr>
      <w:r w:rsidRPr="00867148">
        <w:rPr>
          <w:rFonts w:ascii="Arial" w:hAnsi="Arial" w:cs="Arial"/>
          <w:color w:val="000000" w:themeColor="text1"/>
          <w:lang w:val="x-none"/>
        </w:rPr>
        <w:t xml:space="preserve">p)- Constatando o atendimento das exigências fixadas no Edital e inexistindo interposição de recursos, o objeto será adjudicado ao autor da proposta ou lance de </w:t>
      </w:r>
      <w:r w:rsidRPr="00867148">
        <w:rPr>
          <w:rFonts w:ascii="Arial" w:hAnsi="Arial" w:cs="Arial"/>
          <w:color w:val="000000" w:themeColor="text1"/>
        </w:rPr>
        <w:t>menor preço por item</w:t>
      </w:r>
      <w:r w:rsidRPr="00867148">
        <w:rPr>
          <w:rFonts w:ascii="Arial" w:hAnsi="Arial" w:cs="Arial"/>
          <w:color w:val="000000" w:themeColor="text1"/>
          <w:lang w:val="x-none"/>
        </w:rPr>
        <w:t>.</w:t>
      </w:r>
    </w:p>
    <w:p w14:paraId="77E5F14E" w14:textId="77777777" w:rsidR="004266BD" w:rsidRPr="00867148" w:rsidRDefault="004266BD" w:rsidP="0031481D">
      <w:pPr>
        <w:shd w:val="clear" w:color="auto" w:fill="FFFFFF" w:themeFill="background1"/>
        <w:suppressAutoHyphens/>
        <w:spacing w:line="360" w:lineRule="auto"/>
        <w:jc w:val="both"/>
        <w:rPr>
          <w:rFonts w:ascii="Arial" w:hAnsi="Arial" w:cs="Arial"/>
          <w:color w:val="000000" w:themeColor="text1"/>
        </w:rPr>
      </w:pPr>
      <w:r w:rsidRPr="00867148">
        <w:rPr>
          <w:rFonts w:ascii="Arial" w:hAnsi="Arial" w:cs="Arial"/>
          <w:color w:val="000000" w:themeColor="text1"/>
        </w:rPr>
        <w:t xml:space="preserve">Parágrafo único: A licitante após avançar a fase da habilitação </w:t>
      </w:r>
      <w:r w:rsidRPr="00867148">
        <w:rPr>
          <w:rFonts w:ascii="Arial" w:hAnsi="Arial" w:cs="Arial"/>
          <w:color w:val="000000" w:themeColor="text1"/>
          <w:lang w:val="x-none"/>
        </w:rPr>
        <w:t>os licitantes terão 10 minutos para manifestar recurso caso tenha interesse, a intenção de recurso tem que ser de maneira clara e ter fundamentação legal</w:t>
      </w:r>
      <w:r w:rsidRPr="00867148">
        <w:rPr>
          <w:rFonts w:ascii="Arial" w:hAnsi="Arial" w:cs="Arial"/>
          <w:color w:val="000000" w:themeColor="text1"/>
        </w:rPr>
        <w:t xml:space="preserve"> e justificativa sobre sua intenção.</w:t>
      </w:r>
    </w:p>
    <w:p w14:paraId="4B672556"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p>
    <w:p w14:paraId="4F103294" w14:textId="77777777" w:rsidR="004266BD" w:rsidRPr="00867148" w:rsidRDefault="004266BD" w:rsidP="0031481D">
      <w:pPr>
        <w:shd w:val="clear" w:color="auto" w:fill="FFFFFF" w:themeFill="background1"/>
        <w:suppressAutoHyphens/>
        <w:spacing w:line="192" w:lineRule="exact"/>
        <w:ind w:right="178"/>
        <w:jc w:val="both"/>
        <w:rPr>
          <w:rFonts w:ascii="Arial" w:hAnsi="Arial" w:cs="Arial"/>
          <w:b/>
          <w:color w:val="000000" w:themeColor="text1"/>
        </w:rPr>
      </w:pPr>
      <w:r w:rsidRPr="00867148">
        <w:rPr>
          <w:rFonts w:ascii="Arial" w:hAnsi="Arial" w:cs="Arial"/>
          <w:b/>
          <w:color w:val="000000" w:themeColor="text1"/>
        </w:rPr>
        <w:t>6.1 DA PROPOSTA NO SISTEMA ELETRÔNICO:</w:t>
      </w:r>
    </w:p>
    <w:p w14:paraId="3B71258B" w14:textId="77777777" w:rsidR="004266BD" w:rsidRPr="00867148" w:rsidRDefault="004266BD" w:rsidP="0031481D">
      <w:pPr>
        <w:shd w:val="clear" w:color="auto" w:fill="FFFFFF" w:themeFill="background1"/>
        <w:suppressAutoHyphens/>
        <w:spacing w:line="192" w:lineRule="exact"/>
        <w:ind w:right="178"/>
        <w:jc w:val="both"/>
        <w:rPr>
          <w:rFonts w:ascii="Arial" w:hAnsi="Arial" w:cs="Arial"/>
          <w:b/>
          <w:color w:val="000000" w:themeColor="text1"/>
        </w:rPr>
      </w:pPr>
    </w:p>
    <w:p w14:paraId="7EBA0DCC" w14:textId="77777777" w:rsidR="004266BD" w:rsidRPr="00867148" w:rsidRDefault="004266BD" w:rsidP="0031481D">
      <w:pPr>
        <w:numPr>
          <w:ilvl w:val="0"/>
          <w:numId w:val="22"/>
        </w:numPr>
        <w:shd w:val="clear" w:color="auto" w:fill="FFFFFF" w:themeFill="background1"/>
        <w:suppressAutoHyphens/>
        <w:spacing w:line="400" w:lineRule="exact"/>
        <w:ind w:left="0" w:hanging="11"/>
        <w:jc w:val="both"/>
        <w:rPr>
          <w:rFonts w:ascii="Arial" w:hAnsi="Arial" w:cs="Arial"/>
          <w:b/>
          <w:i/>
          <w:color w:val="000000" w:themeColor="text1"/>
        </w:rPr>
      </w:pPr>
      <w:r w:rsidRPr="00867148">
        <w:rPr>
          <w:rFonts w:ascii="Arial" w:hAnsi="Arial" w:cs="Arial"/>
          <w:b/>
          <w:i/>
          <w:color w:val="000000" w:themeColor="text1"/>
          <w:lang w:val="x-none"/>
        </w:rPr>
        <w:t xml:space="preserve">Na alimentação da proposta para o sistema eletrônico, </w:t>
      </w:r>
      <w:r w:rsidRPr="00867148">
        <w:rPr>
          <w:rFonts w:ascii="Arial" w:hAnsi="Arial" w:cs="Arial"/>
          <w:b/>
          <w:bCs/>
          <w:i/>
          <w:color w:val="000000" w:themeColor="text1"/>
          <w:u w:val="single"/>
          <w:lang w:val="x-none"/>
        </w:rPr>
        <w:t>sem identificação do licitante</w:t>
      </w:r>
      <w:r w:rsidRPr="00867148">
        <w:rPr>
          <w:rFonts w:ascii="Arial" w:hAnsi="Arial" w:cs="Arial"/>
          <w:b/>
          <w:i/>
          <w:color w:val="000000" w:themeColor="text1"/>
          <w:lang w:val="x-none"/>
        </w:rPr>
        <w:t xml:space="preserve">, somente </w:t>
      </w:r>
      <w:r w:rsidRPr="00867148">
        <w:rPr>
          <w:rFonts w:ascii="Arial" w:hAnsi="Arial" w:cs="Arial"/>
          <w:b/>
          <w:bCs/>
          <w:i/>
          <w:color w:val="000000" w:themeColor="text1"/>
          <w:lang w:val="x-none"/>
        </w:rPr>
        <w:t>marca do produto, modelo e valor</w:t>
      </w:r>
      <w:r w:rsidRPr="00867148">
        <w:rPr>
          <w:rFonts w:ascii="Arial" w:hAnsi="Arial" w:cs="Arial"/>
          <w:b/>
          <w:i/>
          <w:color w:val="000000" w:themeColor="text1"/>
          <w:lang w:val="x-none"/>
        </w:rPr>
        <w:t xml:space="preserve">, pressupõe o pleno conhecimento e atendimento às exigências de habilitação previstas no Edital. </w:t>
      </w:r>
    </w:p>
    <w:p w14:paraId="42B0562D"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rPr>
      </w:pPr>
    </w:p>
    <w:p w14:paraId="01E6DAFC"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rPr>
      </w:pPr>
      <w:r w:rsidRPr="00867148">
        <w:rPr>
          <w:rFonts w:ascii="Arial" w:hAnsi="Arial" w:cs="Arial"/>
          <w:color w:val="000000" w:themeColor="text1"/>
          <w:lang w:val="x-none"/>
        </w:rPr>
        <w:t>b)-O Licitante será responsável por todas as transações que forem efetuadas em seu nome no sistema eletrônico, assumindo como firmes e verdadeiras suas propostas e</w:t>
      </w:r>
      <w:r w:rsidRPr="00867148">
        <w:rPr>
          <w:rFonts w:ascii="Arial" w:hAnsi="Arial" w:cs="Arial"/>
          <w:color w:val="000000" w:themeColor="text1"/>
          <w:spacing w:val="-4"/>
          <w:lang w:val="x-none"/>
        </w:rPr>
        <w:t xml:space="preserve"> </w:t>
      </w:r>
      <w:r w:rsidRPr="00867148">
        <w:rPr>
          <w:rFonts w:ascii="Arial" w:hAnsi="Arial" w:cs="Arial"/>
          <w:color w:val="000000" w:themeColor="text1"/>
          <w:lang w:val="x-none"/>
        </w:rPr>
        <w:t>lances</w:t>
      </w:r>
      <w:r w:rsidRPr="00867148">
        <w:rPr>
          <w:rFonts w:ascii="Arial" w:hAnsi="Arial" w:cs="Arial"/>
          <w:color w:val="000000" w:themeColor="text1"/>
        </w:rPr>
        <w:t xml:space="preserve">, documentos de habilitação, sendo de sua </w:t>
      </w:r>
      <w:r w:rsidRPr="00867148">
        <w:rPr>
          <w:rFonts w:ascii="Arial" w:hAnsi="Arial" w:cs="Arial"/>
          <w:color w:val="000000" w:themeColor="text1"/>
        </w:rPr>
        <w:lastRenderedPageBreak/>
        <w:t>responsabilidade as informações  e documentos anexados junto a plataforma, a comissão e os agentes responsáveis pela plataforma não se responsabiliza pelas informações alimentada pelos participantes</w:t>
      </w:r>
      <w:r w:rsidRPr="00867148">
        <w:rPr>
          <w:rFonts w:ascii="Arial" w:hAnsi="Arial" w:cs="Arial"/>
          <w:color w:val="000000" w:themeColor="text1"/>
          <w:lang w:val="x-none"/>
        </w:rPr>
        <w:t xml:space="preserve">; </w:t>
      </w:r>
      <w:r w:rsidRPr="00867148">
        <w:rPr>
          <w:rFonts w:ascii="Arial" w:hAnsi="Arial" w:cs="Arial"/>
          <w:color w:val="000000" w:themeColor="text1"/>
        </w:rPr>
        <w:t xml:space="preserve"> O pregoeira e agente de contratação tem autonomia livre pra fazer correções junto a plataforma se houver alguma divergência com o edital que e soberano neste momento independe de nova publicação, e não tem obrigação de informar os participante uma vez que não tem como saber quem são os participantes antes de ser julgado o primeiro item. Por tanto fiquem atendo a plataforma e o edital ate o momento que for disponibilizado para a disputa. Somente haverá nova publicação se houver alteração junto ao Edital.</w:t>
      </w:r>
    </w:p>
    <w:p w14:paraId="106BB8D6"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c)- Por força do § 5º do artigo 24 do Decreto-Lei Federal nº 5.450/2005, as informações na parte eletrônica, durante a inserção da proposta, não poderão ser identificados, ou seja, não será admitida a veiculação do nome ou de seus representantes legais, bem como será vedado à utilização de material timbrado, ou qualquer outro meio que facilite a identificação do</w:t>
      </w:r>
      <w:r w:rsidRPr="00867148">
        <w:rPr>
          <w:rFonts w:ascii="Arial" w:hAnsi="Arial" w:cs="Arial"/>
          <w:color w:val="000000" w:themeColor="text1"/>
          <w:spacing w:val="-11"/>
          <w:lang w:val="x-none"/>
        </w:rPr>
        <w:t xml:space="preserve"> </w:t>
      </w:r>
      <w:r w:rsidRPr="00867148">
        <w:rPr>
          <w:rFonts w:ascii="Arial" w:hAnsi="Arial" w:cs="Arial"/>
          <w:color w:val="000000" w:themeColor="text1"/>
          <w:lang w:val="x-none"/>
        </w:rPr>
        <w:t xml:space="preserve">licitante, somente na alimentação da proposta, que caberá somente </w:t>
      </w:r>
      <w:r w:rsidRPr="00867148">
        <w:rPr>
          <w:rFonts w:ascii="Arial" w:hAnsi="Arial" w:cs="Arial"/>
          <w:b/>
          <w:bCs/>
          <w:color w:val="000000" w:themeColor="text1"/>
          <w:lang w:val="x-none"/>
        </w:rPr>
        <w:t>MARCA, VALOR, MODELO</w:t>
      </w:r>
      <w:r w:rsidRPr="00867148">
        <w:rPr>
          <w:rFonts w:ascii="Arial" w:hAnsi="Arial" w:cs="Arial"/>
          <w:color w:val="000000" w:themeColor="text1"/>
          <w:lang w:val="x-none"/>
        </w:rPr>
        <w:t>. Isso na alimentação da proposta no sistema eletrônico junto a plataforma.</w:t>
      </w:r>
    </w:p>
    <w:p w14:paraId="0F9EA192" w14:textId="77777777" w:rsidR="004266BD" w:rsidRPr="00867148" w:rsidRDefault="004266BD" w:rsidP="0031481D">
      <w:pPr>
        <w:shd w:val="clear" w:color="auto" w:fill="FFFFFF" w:themeFill="background1"/>
        <w:tabs>
          <w:tab w:val="left" w:pos="1301"/>
        </w:tabs>
        <w:suppressAutoHyphens/>
        <w:jc w:val="both"/>
        <w:rPr>
          <w:rFonts w:ascii="Arial" w:hAnsi="Arial" w:cs="Arial"/>
          <w:color w:val="000000" w:themeColor="text1"/>
        </w:rPr>
      </w:pPr>
    </w:p>
    <w:p w14:paraId="53A90E84" w14:textId="77777777" w:rsidR="004266BD" w:rsidRPr="00867148" w:rsidRDefault="004266BD" w:rsidP="0031481D">
      <w:pPr>
        <w:shd w:val="clear" w:color="auto" w:fill="FFFFFF" w:themeFill="background1"/>
        <w:tabs>
          <w:tab w:val="left" w:pos="1301"/>
        </w:tabs>
        <w:suppressAutoHyphens/>
        <w:jc w:val="both"/>
        <w:rPr>
          <w:rFonts w:ascii="Arial" w:hAnsi="Arial" w:cs="Arial"/>
          <w:color w:val="000000" w:themeColor="text1"/>
        </w:rPr>
      </w:pPr>
      <w:r w:rsidRPr="00867148">
        <w:rPr>
          <w:rFonts w:ascii="Arial" w:hAnsi="Arial" w:cs="Arial"/>
          <w:color w:val="000000" w:themeColor="text1"/>
        </w:rPr>
        <w:t>6.2</w:t>
      </w:r>
      <w:r w:rsidRPr="00867148">
        <w:rPr>
          <w:rFonts w:ascii="Arial" w:hAnsi="Arial" w:cs="Arial"/>
          <w:b/>
          <w:bCs/>
          <w:color w:val="000000" w:themeColor="text1"/>
          <w:u w:val="single"/>
        </w:rPr>
        <w:t xml:space="preserve"> NA PROPOSTA ESCRITA PARA ANEXAR JUNTO A PLATAFORMA SENDO OBRIGATORIO</w:t>
      </w:r>
      <w:r w:rsidRPr="00867148">
        <w:rPr>
          <w:rFonts w:ascii="Arial" w:hAnsi="Arial" w:cs="Arial"/>
          <w:color w:val="000000" w:themeColor="text1"/>
        </w:rPr>
        <w:t>;</w:t>
      </w:r>
    </w:p>
    <w:p w14:paraId="179ECBCD" w14:textId="77777777" w:rsidR="004266BD" w:rsidRPr="00867148" w:rsidRDefault="004266BD" w:rsidP="0031481D">
      <w:pPr>
        <w:shd w:val="clear" w:color="auto" w:fill="FFFFFF" w:themeFill="background1"/>
        <w:tabs>
          <w:tab w:val="left" w:pos="1301"/>
        </w:tabs>
        <w:suppressAutoHyphens/>
        <w:jc w:val="both"/>
        <w:rPr>
          <w:rFonts w:ascii="Arial" w:hAnsi="Arial" w:cs="Arial"/>
          <w:color w:val="000000" w:themeColor="text1"/>
        </w:rPr>
      </w:pPr>
    </w:p>
    <w:p w14:paraId="41FD35E3" w14:textId="3A30217B" w:rsidR="004266BD" w:rsidRPr="00867148" w:rsidRDefault="004266BD" w:rsidP="0031481D">
      <w:pPr>
        <w:keepNext/>
        <w:shd w:val="clear" w:color="auto" w:fill="FFFFFF" w:themeFill="background1"/>
        <w:tabs>
          <w:tab w:val="num" w:pos="0"/>
        </w:tabs>
        <w:suppressAutoHyphens/>
        <w:spacing w:before="95" w:line="400" w:lineRule="exact"/>
        <w:ind w:right="354"/>
        <w:jc w:val="both"/>
        <w:outlineLvl w:val="0"/>
        <w:rPr>
          <w:rFonts w:ascii="Arial" w:hAnsi="Arial" w:cs="Arial"/>
          <w:b/>
          <w:bCs/>
          <w:color w:val="000000" w:themeColor="text1"/>
          <w:lang w:val="x-none"/>
        </w:rPr>
      </w:pPr>
      <w:r w:rsidRPr="00867148">
        <w:rPr>
          <w:rFonts w:ascii="Arial" w:hAnsi="Arial" w:cs="Arial"/>
          <w:color w:val="000000" w:themeColor="text1"/>
          <w:lang w:val="x-none"/>
        </w:rPr>
        <w:t xml:space="preserve">a) As </w:t>
      </w:r>
      <w:r w:rsidRPr="00867148">
        <w:rPr>
          <w:rFonts w:ascii="Arial" w:hAnsi="Arial" w:cs="Arial"/>
          <w:color w:val="000000" w:themeColor="text1"/>
          <w:u w:val="single"/>
          <w:lang w:val="x-none"/>
        </w:rPr>
        <w:t xml:space="preserve">especificações detalhadas </w:t>
      </w:r>
      <w:r w:rsidRPr="00867148">
        <w:rPr>
          <w:rFonts w:ascii="Arial" w:hAnsi="Arial" w:cs="Arial"/>
          <w:color w:val="000000" w:themeColor="text1"/>
          <w:lang w:val="x-none"/>
        </w:rPr>
        <w:t xml:space="preserve">(características e recursos técnicos, caso existam documentos escritos em língua estrangeira, os mesmos deverão ser apresentados traduzidos para a língua portuguesa, </w:t>
      </w:r>
      <w:r w:rsidRPr="00867148">
        <w:rPr>
          <w:rFonts w:ascii="Arial" w:hAnsi="Arial" w:cs="Arial"/>
          <w:color w:val="000000" w:themeColor="text1"/>
          <w:u w:val="single"/>
          <w:lang w:val="x-none"/>
        </w:rPr>
        <w:t xml:space="preserve">sendo </w:t>
      </w:r>
      <w:r w:rsidR="00B00D77" w:rsidRPr="00867148">
        <w:rPr>
          <w:rFonts w:ascii="Arial" w:hAnsi="Arial" w:cs="Arial"/>
          <w:color w:val="000000" w:themeColor="text1"/>
          <w:u w:val="single"/>
        </w:rPr>
        <w:t>PRODUTOS</w:t>
      </w:r>
      <w:r w:rsidR="00281433" w:rsidRPr="00867148">
        <w:rPr>
          <w:rFonts w:ascii="Arial" w:hAnsi="Arial" w:cs="Arial"/>
          <w:color w:val="000000" w:themeColor="text1"/>
          <w:u w:val="single"/>
        </w:rPr>
        <w:t xml:space="preserve"> de qualidade, feito com profissional especializado, </w:t>
      </w:r>
      <w:r w:rsidRPr="00867148">
        <w:rPr>
          <w:rFonts w:ascii="Arial" w:hAnsi="Arial" w:cs="Arial"/>
          <w:color w:val="000000" w:themeColor="text1"/>
          <w:u w:val="single"/>
          <w:lang w:val="x-none"/>
        </w:rPr>
        <w:t>feito em papel timbrado, carimbado e assinada, com identificação da empresa e do representante legal, contendo endereço, e-mail, telefone para contato, dados bancários.</w:t>
      </w:r>
    </w:p>
    <w:p w14:paraId="2A092B12" w14:textId="77777777" w:rsidR="004266BD" w:rsidRPr="00867148" w:rsidRDefault="004266BD" w:rsidP="0031481D">
      <w:pPr>
        <w:shd w:val="clear" w:color="auto" w:fill="FFFFFF" w:themeFill="background1"/>
        <w:suppressAutoHyphens/>
        <w:spacing w:line="20" w:lineRule="exact"/>
        <w:jc w:val="both"/>
        <w:rPr>
          <w:rFonts w:ascii="Arial" w:hAnsi="Arial" w:cs="Arial"/>
          <w:color w:val="000000" w:themeColor="text1"/>
          <w:lang w:val="x-none"/>
        </w:rPr>
      </w:pPr>
      <w:r w:rsidRPr="00867148">
        <w:rPr>
          <w:rFonts w:ascii="Arial" w:hAnsi="Arial" w:cs="Arial"/>
          <w:noProof/>
          <w:color w:val="000000" w:themeColor="text1"/>
        </w:rPr>
        <mc:AlternateContent>
          <mc:Choice Requires="wpg">
            <w:drawing>
              <wp:inline distT="0" distB="0" distL="0" distR="0" wp14:anchorId="78146E3C" wp14:editId="42D5DCEC">
                <wp:extent cx="30480" cy="10795"/>
                <wp:effectExtent l="0" t="0" r="0" b="0"/>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10795"/>
                          <a:chOff x="0" y="0"/>
                          <a:chExt cx="48" cy="17"/>
                        </a:xfrm>
                      </wpg:grpSpPr>
                      <wps:wsp>
                        <wps:cNvPr id="53" name="Rectangle 52"/>
                        <wps:cNvSpPr>
                          <a:spLocks noChangeArrowheads="1"/>
                        </wps:cNvSpPr>
                        <wps:spPr bwMode="auto">
                          <a:xfrm>
                            <a:off x="0" y="0"/>
                            <a:ext cx="4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4A558404" id="Group 51" o:spid="_x0000_s1026" style="width:2.4pt;height:.85pt;mso-position-horizontal-relative:char;mso-position-vertical-relative:line" coordsize="4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">
                <v:rect id="Rectangle 52" o:spid="_x0000_s1027" style="position:absolute;width:4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mc:Fallback>
        </mc:AlternateContent>
      </w:r>
    </w:p>
    <w:p w14:paraId="157BA7F4" w14:textId="77777777" w:rsidR="004266BD" w:rsidRPr="00867148" w:rsidRDefault="004266BD" w:rsidP="0031481D">
      <w:pPr>
        <w:shd w:val="clear" w:color="auto" w:fill="FFFFFF" w:themeFill="background1"/>
        <w:suppressAutoHyphens/>
        <w:ind w:right="463"/>
        <w:jc w:val="both"/>
        <w:rPr>
          <w:rFonts w:ascii="Arial" w:hAnsi="Arial" w:cs="Arial"/>
          <w:color w:val="000000" w:themeColor="text1"/>
        </w:rPr>
      </w:pPr>
      <w:r w:rsidRPr="00867148">
        <w:rPr>
          <w:rFonts w:ascii="Arial" w:hAnsi="Arial" w:cs="Arial"/>
          <w:color w:val="000000" w:themeColor="text1"/>
        </w:rPr>
        <w:t>b)- A validade da proposta não inferior a sessenta (60) dias, contados a partir da data da sessão pública do</w:t>
      </w:r>
      <w:r w:rsidRPr="00867148">
        <w:rPr>
          <w:rFonts w:ascii="Arial" w:hAnsi="Arial" w:cs="Arial"/>
          <w:color w:val="000000" w:themeColor="text1"/>
          <w:spacing w:val="-3"/>
        </w:rPr>
        <w:t xml:space="preserve"> </w:t>
      </w:r>
      <w:r w:rsidRPr="00867148">
        <w:rPr>
          <w:rFonts w:ascii="Arial" w:hAnsi="Arial" w:cs="Arial"/>
          <w:color w:val="000000" w:themeColor="text1"/>
        </w:rPr>
        <w:t>Pregão;</w:t>
      </w:r>
    </w:p>
    <w:p w14:paraId="43E6F7F5" w14:textId="77777777" w:rsidR="004266BD" w:rsidRPr="00867148" w:rsidRDefault="004266BD" w:rsidP="0031481D">
      <w:pPr>
        <w:shd w:val="clear" w:color="auto" w:fill="FFFFFF" w:themeFill="background1"/>
        <w:suppressAutoHyphens/>
        <w:ind w:right="463"/>
        <w:jc w:val="both"/>
        <w:rPr>
          <w:rFonts w:ascii="Arial" w:hAnsi="Arial" w:cs="Arial"/>
          <w:color w:val="000000" w:themeColor="text1"/>
        </w:rPr>
      </w:pPr>
      <w:r w:rsidRPr="00867148">
        <w:rPr>
          <w:rFonts w:ascii="Arial" w:hAnsi="Arial" w:cs="Arial"/>
          <w:color w:val="000000" w:themeColor="text1"/>
        </w:rPr>
        <w:t>c) Condições de pagamento</w:t>
      </w:r>
    </w:p>
    <w:p w14:paraId="0EC35450" w14:textId="77777777" w:rsidR="004266BD" w:rsidRPr="00867148" w:rsidRDefault="004266BD" w:rsidP="0031481D">
      <w:pPr>
        <w:shd w:val="clear" w:color="auto" w:fill="FFFFFF" w:themeFill="background1"/>
        <w:suppressAutoHyphens/>
        <w:ind w:right="463"/>
        <w:jc w:val="both"/>
        <w:rPr>
          <w:rFonts w:ascii="Arial" w:hAnsi="Arial" w:cs="Arial"/>
          <w:color w:val="000000" w:themeColor="text1"/>
        </w:rPr>
      </w:pPr>
      <w:r w:rsidRPr="00867148">
        <w:rPr>
          <w:rFonts w:ascii="Arial" w:hAnsi="Arial" w:cs="Arial"/>
          <w:color w:val="000000" w:themeColor="text1"/>
        </w:rPr>
        <w:lastRenderedPageBreak/>
        <w:t>d)  Prazo de entrega</w:t>
      </w:r>
    </w:p>
    <w:p w14:paraId="76864086" w14:textId="77777777" w:rsidR="004266BD" w:rsidRPr="00867148" w:rsidRDefault="004266BD" w:rsidP="0031481D">
      <w:pPr>
        <w:shd w:val="clear" w:color="auto" w:fill="FFFFFF" w:themeFill="background1"/>
        <w:suppressAutoHyphens/>
        <w:ind w:right="463"/>
        <w:jc w:val="both"/>
        <w:rPr>
          <w:rFonts w:ascii="Arial" w:hAnsi="Arial" w:cs="Arial"/>
          <w:color w:val="000000" w:themeColor="text1"/>
        </w:rPr>
      </w:pPr>
      <w:r w:rsidRPr="00867148">
        <w:rPr>
          <w:rFonts w:ascii="Arial" w:hAnsi="Arial" w:cs="Arial"/>
          <w:color w:val="000000" w:themeColor="text1"/>
        </w:rPr>
        <w:t>e) valor por extenso</w:t>
      </w:r>
    </w:p>
    <w:p w14:paraId="57BD56A0" w14:textId="0BD76A0A" w:rsidR="00281433" w:rsidRPr="00867148" w:rsidRDefault="00281433" w:rsidP="0031481D">
      <w:pPr>
        <w:shd w:val="clear" w:color="auto" w:fill="FFFFFF" w:themeFill="background1"/>
        <w:suppressAutoHyphens/>
        <w:ind w:right="463"/>
        <w:jc w:val="both"/>
        <w:rPr>
          <w:rFonts w:ascii="Arial" w:hAnsi="Arial" w:cs="Arial"/>
          <w:color w:val="000000" w:themeColor="text1"/>
        </w:rPr>
      </w:pPr>
      <w:r w:rsidRPr="00867148">
        <w:rPr>
          <w:rFonts w:ascii="Arial" w:hAnsi="Arial" w:cs="Arial"/>
          <w:color w:val="000000" w:themeColor="text1"/>
        </w:rPr>
        <w:t xml:space="preserve">f) Apresentar garantia </w:t>
      </w:r>
    </w:p>
    <w:p w14:paraId="17664F1E" w14:textId="77777777" w:rsidR="004266BD" w:rsidRPr="00867148" w:rsidRDefault="004266BD" w:rsidP="0031481D">
      <w:pPr>
        <w:shd w:val="clear" w:color="auto" w:fill="FFFFFF" w:themeFill="background1"/>
        <w:suppressAutoHyphens/>
        <w:ind w:right="463"/>
        <w:jc w:val="both"/>
        <w:rPr>
          <w:rFonts w:ascii="Arial" w:hAnsi="Arial" w:cs="Arial"/>
          <w:color w:val="000000" w:themeColor="text1"/>
        </w:rPr>
      </w:pPr>
    </w:p>
    <w:p w14:paraId="4AF5DDE2" w14:textId="77777777" w:rsidR="004266BD" w:rsidRPr="00867148" w:rsidRDefault="004266BD" w:rsidP="0031481D">
      <w:pPr>
        <w:shd w:val="clear" w:color="auto" w:fill="FFFFFF" w:themeFill="background1"/>
        <w:suppressAutoHyphens/>
        <w:spacing w:before="10" w:line="400" w:lineRule="exact"/>
        <w:jc w:val="both"/>
        <w:rPr>
          <w:rFonts w:ascii="Arial" w:hAnsi="Arial" w:cs="Arial"/>
          <w:color w:val="000000" w:themeColor="text1"/>
          <w:lang w:val="x-none"/>
        </w:rPr>
      </w:pPr>
      <w:r w:rsidRPr="00867148">
        <w:rPr>
          <w:rFonts w:ascii="Arial" w:hAnsi="Arial" w:cs="Arial"/>
          <w:b/>
          <w:color w:val="000000" w:themeColor="text1"/>
          <w:lang w:val="x-none"/>
        </w:rPr>
        <w:t xml:space="preserve">6- </w:t>
      </w:r>
      <w:r w:rsidRPr="00867148">
        <w:rPr>
          <w:rFonts w:ascii="Arial" w:hAnsi="Arial" w:cs="Arial"/>
          <w:b/>
          <w:color w:val="000000" w:themeColor="text1"/>
        </w:rPr>
        <w:t xml:space="preserve">3 </w:t>
      </w:r>
      <w:r w:rsidRPr="00867148">
        <w:rPr>
          <w:rFonts w:ascii="Arial" w:hAnsi="Arial" w:cs="Arial"/>
          <w:b/>
          <w:color w:val="000000" w:themeColor="text1"/>
          <w:lang w:val="x-none"/>
        </w:rPr>
        <w:t>DAS CONDIÇÕES DE RECEBIMENTO E ACEITAÇÃO DOS PRODUTOS</w:t>
      </w:r>
    </w:p>
    <w:p w14:paraId="554DF27A" w14:textId="682D4870" w:rsidR="004266BD" w:rsidRPr="00867148" w:rsidRDefault="004266BD" w:rsidP="0031481D">
      <w:pPr>
        <w:shd w:val="clear" w:color="auto" w:fill="FFFFFF" w:themeFill="background1"/>
        <w:suppressAutoHyphens/>
        <w:spacing w:before="95" w:line="400" w:lineRule="exact"/>
        <w:jc w:val="both"/>
        <w:rPr>
          <w:rFonts w:ascii="Arial" w:hAnsi="Arial" w:cs="Arial"/>
          <w:color w:val="000000" w:themeColor="text1"/>
          <w:lang w:val="x-none"/>
        </w:rPr>
      </w:pPr>
      <w:r w:rsidRPr="00867148">
        <w:rPr>
          <w:rFonts w:ascii="Arial" w:hAnsi="Arial" w:cs="Arial"/>
          <w:color w:val="000000" w:themeColor="text1"/>
          <w:lang w:val="x-none"/>
        </w:rPr>
        <w:t xml:space="preserve">a)- O recebimento e a garantia do(s) </w:t>
      </w:r>
      <w:r w:rsidR="00281433" w:rsidRPr="00867148">
        <w:rPr>
          <w:rFonts w:ascii="Arial" w:hAnsi="Arial" w:cs="Arial"/>
          <w:color w:val="000000" w:themeColor="text1"/>
        </w:rPr>
        <w:t xml:space="preserve"> dos serviços ou matérias </w:t>
      </w:r>
      <w:r w:rsidRPr="00867148">
        <w:rPr>
          <w:rFonts w:ascii="Arial" w:hAnsi="Arial" w:cs="Arial"/>
          <w:color w:val="000000" w:themeColor="text1"/>
          <w:lang w:val="x-none"/>
        </w:rPr>
        <w:t>(is) se dará em conformidade com o disposto no previsto no termo de referência, Condições de Recebimento e Aceitação dos Produtos, iniciados a partir da data do recebimento das quantidades do objeto entregues em conformidade com a correspondente nota de empenho e ata e solicitação emitida pelo órgão competente.</w:t>
      </w:r>
    </w:p>
    <w:p w14:paraId="2A5C282F" w14:textId="76DF3260" w:rsidR="004266BD" w:rsidRPr="00867148" w:rsidRDefault="004266BD" w:rsidP="0031481D">
      <w:pPr>
        <w:shd w:val="clear" w:color="auto" w:fill="FFFFFF" w:themeFill="background1"/>
        <w:suppressAutoHyphens/>
        <w:spacing w:before="95" w:line="400" w:lineRule="exact"/>
        <w:jc w:val="both"/>
        <w:rPr>
          <w:rFonts w:ascii="Arial" w:hAnsi="Arial" w:cs="Arial"/>
          <w:color w:val="000000" w:themeColor="text1"/>
          <w:lang w:val="x-none"/>
        </w:rPr>
      </w:pPr>
      <w:r w:rsidRPr="00867148">
        <w:rPr>
          <w:rFonts w:ascii="Arial" w:hAnsi="Arial" w:cs="Arial"/>
          <w:color w:val="000000" w:themeColor="text1"/>
          <w:lang w:val="x-none"/>
        </w:rPr>
        <w:t>b) Sendo de responsabilidade do fiscal</w:t>
      </w:r>
      <w:r w:rsidR="00281433" w:rsidRPr="00867148">
        <w:rPr>
          <w:rFonts w:ascii="Arial" w:hAnsi="Arial" w:cs="Arial"/>
          <w:color w:val="000000" w:themeColor="text1"/>
        </w:rPr>
        <w:t xml:space="preserve"> acompanhada por pessoa que tenha um conhecimento técnico </w:t>
      </w:r>
      <w:r w:rsidRPr="00867148">
        <w:rPr>
          <w:rFonts w:ascii="Arial" w:hAnsi="Arial" w:cs="Arial"/>
          <w:color w:val="000000" w:themeColor="text1"/>
          <w:lang w:val="x-none"/>
        </w:rPr>
        <w:t xml:space="preserve"> de contratos a </w:t>
      </w:r>
      <w:r w:rsidR="00281433" w:rsidRPr="00867148">
        <w:rPr>
          <w:rFonts w:ascii="Arial" w:hAnsi="Arial" w:cs="Arial"/>
          <w:color w:val="000000" w:themeColor="text1"/>
        </w:rPr>
        <w:t>do</w:t>
      </w:r>
      <w:r w:rsidRPr="00867148">
        <w:rPr>
          <w:rFonts w:ascii="Arial" w:hAnsi="Arial" w:cs="Arial"/>
          <w:color w:val="000000" w:themeColor="text1"/>
          <w:lang w:val="x-none"/>
        </w:rPr>
        <w:t xml:space="preserve"> dos produtos de acordo com a ordem de compras ou de serviços emitida pelo órgão competente.</w:t>
      </w:r>
    </w:p>
    <w:p w14:paraId="2C7E6233" w14:textId="50A03852" w:rsidR="004266BD" w:rsidRPr="00867148" w:rsidRDefault="004266BD" w:rsidP="0031481D">
      <w:pPr>
        <w:shd w:val="clear" w:color="auto" w:fill="FFFFFF" w:themeFill="background1"/>
        <w:suppressAutoHyphens/>
        <w:spacing w:before="95" w:line="400" w:lineRule="exact"/>
        <w:jc w:val="both"/>
        <w:rPr>
          <w:rFonts w:ascii="Arial" w:hAnsi="Arial" w:cs="Arial"/>
          <w:color w:val="000000" w:themeColor="text1"/>
        </w:rPr>
      </w:pPr>
      <w:r w:rsidRPr="00867148">
        <w:rPr>
          <w:rFonts w:ascii="Arial" w:hAnsi="Arial" w:cs="Arial"/>
          <w:color w:val="000000" w:themeColor="text1"/>
          <w:lang w:val="x-none"/>
        </w:rPr>
        <w:t xml:space="preserve">c) Os produtos </w:t>
      </w:r>
      <w:r w:rsidR="00281433" w:rsidRPr="00867148">
        <w:rPr>
          <w:rFonts w:ascii="Arial" w:hAnsi="Arial" w:cs="Arial"/>
          <w:color w:val="000000" w:themeColor="text1"/>
        </w:rPr>
        <w:t xml:space="preserve">ou serviços </w:t>
      </w:r>
      <w:r w:rsidRPr="00867148">
        <w:rPr>
          <w:rFonts w:ascii="Arial" w:hAnsi="Arial" w:cs="Arial"/>
          <w:color w:val="000000" w:themeColor="text1"/>
          <w:lang w:val="x-none"/>
        </w:rPr>
        <w:t xml:space="preserve">não estando em conformidade será </w:t>
      </w:r>
      <w:r w:rsidR="00281433" w:rsidRPr="00867148">
        <w:rPr>
          <w:rFonts w:ascii="Arial" w:hAnsi="Arial" w:cs="Arial"/>
          <w:color w:val="000000" w:themeColor="text1"/>
        </w:rPr>
        <w:t xml:space="preserve">solicitado que faça a correção </w:t>
      </w:r>
      <w:r w:rsidRPr="00867148">
        <w:rPr>
          <w:rFonts w:ascii="Arial" w:hAnsi="Arial" w:cs="Arial"/>
          <w:color w:val="000000" w:themeColor="text1"/>
          <w:lang w:val="x-none"/>
        </w:rPr>
        <w:t xml:space="preserve"> imediatamente sem nenhum custo adicional para o Município de </w:t>
      </w:r>
      <w:r w:rsidR="00281433" w:rsidRPr="00867148">
        <w:rPr>
          <w:rFonts w:ascii="Arial" w:hAnsi="Arial" w:cs="Arial"/>
          <w:color w:val="000000" w:themeColor="text1"/>
          <w:lang w:val="x-none"/>
        </w:rPr>
        <w:t>An</w:t>
      </w:r>
      <w:r w:rsidR="00281433" w:rsidRPr="00867148">
        <w:rPr>
          <w:rFonts w:ascii="Arial" w:hAnsi="Arial" w:cs="Arial"/>
          <w:color w:val="000000" w:themeColor="text1"/>
        </w:rPr>
        <w:t xml:space="preserve">anás </w:t>
      </w:r>
      <w:r w:rsidRPr="00867148">
        <w:rPr>
          <w:rFonts w:ascii="Arial" w:hAnsi="Arial" w:cs="Arial"/>
          <w:color w:val="000000" w:themeColor="text1"/>
        </w:rPr>
        <w:t>/TO.</w:t>
      </w:r>
    </w:p>
    <w:p w14:paraId="078A112D" w14:textId="77777777" w:rsidR="004266BD" w:rsidRPr="00867148" w:rsidRDefault="004266BD" w:rsidP="0031481D">
      <w:pPr>
        <w:shd w:val="clear" w:color="auto" w:fill="FFFFFF" w:themeFill="background1"/>
        <w:suppressAutoHyphens/>
        <w:spacing w:before="95" w:line="400" w:lineRule="exact"/>
        <w:jc w:val="both"/>
        <w:rPr>
          <w:rFonts w:ascii="Arial" w:hAnsi="Arial" w:cs="Arial"/>
          <w:color w:val="000000" w:themeColor="text1"/>
          <w:lang w:val="x-none"/>
        </w:rPr>
      </w:pPr>
      <w:r w:rsidRPr="00867148">
        <w:rPr>
          <w:rFonts w:ascii="Arial" w:hAnsi="Arial" w:cs="Arial"/>
          <w:b/>
          <w:color w:val="000000" w:themeColor="text1"/>
          <w:lang w:val="x-none"/>
        </w:rPr>
        <w:t>7.0 DOS CRITÉRIOS DE JULGAMENTO</w:t>
      </w:r>
      <w:r w:rsidRPr="00867148">
        <w:rPr>
          <w:rFonts w:ascii="Arial" w:hAnsi="Arial" w:cs="Arial"/>
          <w:color w:val="000000" w:themeColor="text1"/>
          <w:lang w:val="x-none"/>
        </w:rPr>
        <w:t>.</w:t>
      </w:r>
    </w:p>
    <w:p w14:paraId="56C1AC3C"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rPr>
      </w:pPr>
      <w:r w:rsidRPr="00867148">
        <w:rPr>
          <w:rFonts w:ascii="Arial" w:hAnsi="Arial" w:cs="Arial"/>
          <w:color w:val="000000" w:themeColor="text1"/>
          <w:lang w:val="x-none"/>
        </w:rPr>
        <w:t xml:space="preserve">a)- Para julgamento será adotado o critério de </w:t>
      </w:r>
      <w:r w:rsidRPr="00867148">
        <w:rPr>
          <w:rFonts w:ascii="Arial" w:hAnsi="Arial" w:cs="Arial"/>
          <w:color w:val="000000" w:themeColor="text1"/>
        </w:rPr>
        <w:t>menor preço por item</w:t>
      </w:r>
      <w:r w:rsidRPr="00867148">
        <w:rPr>
          <w:rFonts w:ascii="Arial" w:hAnsi="Arial" w:cs="Arial"/>
          <w:color w:val="000000" w:themeColor="text1"/>
          <w:lang w:val="x-none"/>
        </w:rPr>
        <w:t xml:space="preserve">, </w:t>
      </w:r>
      <w:r w:rsidRPr="00867148">
        <w:rPr>
          <w:rFonts w:ascii="Arial" w:hAnsi="Arial" w:cs="Arial"/>
          <w:color w:val="000000" w:themeColor="text1"/>
        </w:rPr>
        <w:t>zelando pelo princípio de competividade.</w:t>
      </w:r>
    </w:p>
    <w:p w14:paraId="5EF95F2C"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b)- O Pregoeiro anunciará o licitante detentor da proposta ou lance de menor valor, imediatamente após o encerramento da etapa de lances da sessão pública ou, quando for o caso, após negociação e decisão pelo Pregoeiro acerca da aceitação do lance de menor</w:t>
      </w:r>
      <w:r w:rsidRPr="00867148">
        <w:rPr>
          <w:rFonts w:ascii="Arial" w:hAnsi="Arial" w:cs="Arial"/>
          <w:color w:val="000000" w:themeColor="text1"/>
          <w:spacing w:val="-10"/>
          <w:lang w:val="x-none"/>
        </w:rPr>
        <w:t xml:space="preserve"> </w:t>
      </w:r>
      <w:r w:rsidRPr="00867148">
        <w:rPr>
          <w:rFonts w:ascii="Arial" w:hAnsi="Arial" w:cs="Arial"/>
          <w:color w:val="000000" w:themeColor="text1"/>
          <w:lang w:val="x-none"/>
        </w:rPr>
        <w:t>valor;</w:t>
      </w:r>
    </w:p>
    <w:p w14:paraId="1FC511F9"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c)-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w:t>
      </w:r>
      <w:r w:rsidRPr="00867148">
        <w:rPr>
          <w:rFonts w:ascii="Arial" w:hAnsi="Arial" w:cs="Arial"/>
          <w:color w:val="000000" w:themeColor="text1"/>
          <w:spacing w:val="-7"/>
          <w:lang w:val="x-none"/>
        </w:rPr>
        <w:t xml:space="preserve"> </w:t>
      </w:r>
      <w:r w:rsidRPr="00867148">
        <w:rPr>
          <w:rFonts w:ascii="Arial" w:hAnsi="Arial" w:cs="Arial"/>
          <w:color w:val="000000" w:themeColor="text1"/>
          <w:lang w:val="x-none"/>
        </w:rPr>
        <w:t>Edital;</w:t>
      </w:r>
    </w:p>
    <w:p w14:paraId="664F4204"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lastRenderedPageBreak/>
        <w:t>d)-     Encerrada a etapa de lances, o Pregoeiro examinará a proposta classificada em primeiro lugar, quanto à compatibilidade do preço em relação ao estimado para contratação e sua exequibilidade, e verificará a habilitação da licitante conforme disposições deste</w:t>
      </w:r>
      <w:r w:rsidRPr="00867148">
        <w:rPr>
          <w:rFonts w:ascii="Arial" w:hAnsi="Arial" w:cs="Arial"/>
          <w:color w:val="000000" w:themeColor="text1"/>
          <w:spacing w:val="-4"/>
          <w:lang w:val="x-none"/>
        </w:rPr>
        <w:t xml:space="preserve"> </w:t>
      </w:r>
      <w:r w:rsidRPr="00867148">
        <w:rPr>
          <w:rFonts w:ascii="Arial" w:hAnsi="Arial" w:cs="Arial"/>
          <w:color w:val="000000" w:themeColor="text1"/>
          <w:lang w:val="x-none"/>
        </w:rPr>
        <w:t>Edital;</w:t>
      </w:r>
    </w:p>
    <w:p w14:paraId="09A47503"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e)- Em caso de ocorrência de participação de licitante que detenha a condição de microempresa ou de empresa de pequeno porte nos termos da Lei nº 9.317/96 e a sua sucessora Lei Complementar nº 123, de 14 de dezembro de 2006, serão adotados os seguintes</w:t>
      </w:r>
      <w:r w:rsidRPr="00867148">
        <w:rPr>
          <w:rFonts w:ascii="Arial" w:hAnsi="Arial" w:cs="Arial"/>
          <w:color w:val="000000" w:themeColor="text1"/>
          <w:spacing w:val="-10"/>
          <w:lang w:val="x-none"/>
        </w:rPr>
        <w:t xml:space="preserve"> </w:t>
      </w:r>
      <w:r w:rsidRPr="00867148">
        <w:rPr>
          <w:rFonts w:ascii="Arial" w:hAnsi="Arial" w:cs="Arial"/>
          <w:color w:val="000000" w:themeColor="text1"/>
          <w:lang w:val="x-none"/>
        </w:rPr>
        <w:t>procedimentos:</w:t>
      </w:r>
    </w:p>
    <w:p w14:paraId="0529BA9A" w14:textId="77777777" w:rsidR="004266BD" w:rsidRPr="00867148" w:rsidRDefault="004266BD" w:rsidP="0031481D">
      <w:pPr>
        <w:shd w:val="clear" w:color="auto" w:fill="FFFFFF" w:themeFill="background1"/>
        <w:suppressAutoHyphens/>
        <w:spacing w:before="1" w:line="400" w:lineRule="exact"/>
        <w:jc w:val="both"/>
        <w:rPr>
          <w:rFonts w:ascii="Arial" w:hAnsi="Arial" w:cs="Arial"/>
          <w:color w:val="000000" w:themeColor="text1"/>
          <w:lang w:val="x-none"/>
        </w:rPr>
      </w:pPr>
      <w:r w:rsidRPr="00867148">
        <w:rPr>
          <w:rFonts w:ascii="Arial" w:hAnsi="Arial" w:cs="Arial"/>
          <w:color w:val="000000" w:themeColor="text1"/>
          <w:lang w:val="x-none"/>
        </w:rPr>
        <w:t>f)-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2CE85680" w14:textId="77777777" w:rsidR="004266BD"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g)- Para efeito do disposto no subitem acima, ocorrendo o empate, proceder-se-á da seguinte forma:</w:t>
      </w:r>
    </w:p>
    <w:p w14:paraId="5FE29C6D" w14:textId="77777777" w:rsidR="00867148" w:rsidRPr="00867148" w:rsidRDefault="00867148" w:rsidP="0031481D">
      <w:pPr>
        <w:shd w:val="clear" w:color="auto" w:fill="FFFFFF" w:themeFill="background1"/>
        <w:suppressAutoHyphens/>
        <w:spacing w:line="400" w:lineRule="exact"/>
        <w:jc w:val="both"/>
        <w:rPr>
          <w:rFonts w:ascii="Arial" w:hAnsi="Arial" w:cs="Arial"/>
          <w:color w:val="000000" w:themeColor="text1"/>
          <w:lang w:val="x-none"/>
        </w:rPr>
      </w:pPr>
    </w:p>
    <w:p w14:paraId="684B3AF3" w14:textId="77777777" w:rsidR="004266BD" w:rsidRPr="00867148" w:rsidRDefault="004266BD" w:rsidP="0031481D">
      <w:pPr>
        <w:widowControl w:val="0"/>
        <w:numPr>
          <w:ilvl w:val="0"/>
          <w:numId w:val="23"/>
        </w:numPr>
        <w:shd w:val="clear" w:color="auto" w:fill="FFFFFF" w:themeFill="background1"/>
        <w:suppressAutoHyphens/>
        <w:autoSpaceDE w:val="0"/>
        <w:autoSpaceDN w:val="0"/>
        <w:spacing w:before="1"/>
        <w:ind w:left="0" w:firstLine="0"/>
        <w:jc w:val="both"/>
        <w:rPr>
          <w:rFonts w:ascii="Arial" w:hAnsi="Arial" w:cs="Arial"/>
          <w:color w:val="000000" w:themeColor="text1"/>
        </w:rPr>
      </w:pPr>
      <w:r w:rsidRPr="00867148">
        <w:rPr>
          <w:rFonts w:ascii="Arial" w:hAnsi="Arial" w:cs="Arial"/>
          <w:color w:val="000000" w:themeColor="text1"/>
        </w:rPr>
        <w:t>A microempresa ou empresa de pequeno porte mais bem classificada poderá apresentar proposta de preço inferior àquela considerada vencedora do certame, situação em que será adjudicado em seu favor o objeto</w:t>
      </w:r>
      <w:r w:rsidRPr="00867148">
        <w:rPr>
          <w:rFonts w:ascii="Arial" w:hAnsi="Arial" w:cs="Arial"/>
          <w:color w:val="000000" w:themeColor="text1"/>
          <w:spacing w:val="-12"/>
        </w:rPr>
        <w:t xml:space="preserve"> </w:t>
      </w:r>
      <w:r w:rsidRPr="00867148">
        <w:rPr>
          <w:rFonts w:ascii="Arial" w:hAnsi="Arial" w:cs="Arial"/>
          <w:color w:val="000000" w:themeColor="text1"/>
        </w:rPr>
        <w:t>licitado;</w:t>
      </w:r>
    </w:p>
    <w:p w14:paraId="29215CF0"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p>
    <w:p w14:paraId="7FF722CC" w14:textId="77777777" w:rsidR="004266BD" w:rsidRPr="00867148" w:rsidRDefault="004266BD" w:rsidP="0031481D">
      <w:pPr>
        <w:widowControl w:val="0"/>
        <w:numPr>
          <w:ilvl w:val="0"/>
          <w:numId w:val="23"/>
        </w:numPr>
        <w:shd w:val="clear" w:color="auto" w:fill="FFFFFF" w:themeFill="background1"/>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Não ocorrendo a contratação da microempresa ou empresa de pequeno porte, na forma do inciso anterior, serão convocadas as remanescentes que porventura se enquadrem na hipótese, na ordem classificatória, para o exercício do mesmo</w:t>
      </w:r>
      <w:r w:rsidRPr="00867148">
        <w:rPr>
          <w:rFonts w:ascii="Arial" w:hAnsi="Arial" w:cs="Arial"/>
          <w:color w:val="000000" w:themeColor="text1"/>
          <w:spacing w:val="-4"/>
        </w:rPr>
        <w:t xml:space="preserve"> </w:t>
      </w:r>
      <w:r w:rsidRPr="00867148">
        <w:rPr>
          <w:rFonts w:ascii="Arial" w:hAnsi="Arial" w:cs="Arial"/>
          <w:color w:val="000000" w:themeColor="text1"/>
        </w:rPr>
        <w:t>direito;</w:t>
      </w:r>
    </w:p>
    <w:p w14:paraId="46FEF47B" w14:textId="77777777" w:rsidR="004266BD" w:rsidRPr="00867148" w:rsidRDefault="004266BD" w:rsidP="0031481D">
      <w:pPr>
        <w:shd w:val="clear" w:color="auto" w:fill="FFFFFF" w:themeFill="background1"/>
        <w:suppressAutoHyphens/>
        <w:spacing w:before="11" w:line="400" w:lineRule="exact"/>
        <w:jc w:val="both"/>
        <w:rPr>
          <w:rFonts w:ascii="Arial" w:hAnsi="Arial" w:cs="Arial"/>
          <w:color w:val="000000" w:themeColor="text1"/>
          <w:lang w:val="x-none"/>
        </w:rPr>
      </w:pPr>
    </w:p>
    <w:p w14:paraId="3DF5DCA3" w14:textId="77777777" w:rsidR="004266BD" w:rsidRPr="00867148" w:rsidRDefault="004266BD" w:rsidP="0031481D">
      <w:pPr>
        <w:widowControl w:val="0"/>
        <w:numPr>
          <w:ilvl w:val="0"/>
          <w:numId w:val="23"/>
        </w:numPr>
        <w:shd w:val="clear" w:color="auto" w:fill="FFFFFF" w:themeFill="background1"/>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No caso de equivalência de valores apresentados pelas microempresas e empresas de pequeno porte que se encontrem enquadradas como me e epp será realizado sorteio entre elas para que se identifique aquela que primeiro poderá apresentar a melhor oferta;</w:t>
      </w:r>
    </w:p>
    <w:p w14:paraId="1C1E3DC5" w14:textId="77777777" w:rsidR="004266BD" w:rsidRPr="00867148" w:rsidRDefault="004266BD" w:rsidP="0031481D">
      <w:pPr>
        <w:widowControl w:val="0"/>
        <w:numPr>
          <w:ilvl w:val="0"/>
          <w:numId w:val="23"/>
        </w:numPr>
        <w:shd w:val="clear" w:color="auto" w:fill="FFFFFF" w:themeFill="background1"/>
        <w:suppressAutoHyphens/>
        <w:autoSpaceDE w:val="0"/>
        <w:autoSpaceDN w:val="0"/>
        <w:spacing w:before="95"/>
        <w:ind w:left="0" w:firstLine="0"/>
        <w:jc w:val="both"/>
        <w:rPr>
          <w:rFonts w:ascii="Arial" w:hAnsi="Arial" w:cs="Arial"/>
          <w:color w:val="000000" w:themeColor="text1"/>
        </w:rPr>
      </w:pPr>
      <w:r w:rsidRPr="00867148">
        <w:rPr>
          <w:rFonts w:ascii="Arial" w:hAnsi="Arial" w:cs="Arial"/>
          <w:color w:val="000000" w:themeColor="text1"/>
        </w:rPr>
        <w:t>Na hipótese da não-contratação nos termos previstos no subitem anterior, o objeto licitado</w:t>
      </w:r>
      <w:r w:rsidRPr="00867148">
        <w:rPr>
          <w:rFonts w:ascii="Arial" w:hAnsi="Arial" w:cs="Arial"/>
          <w:color w:val="000000" w:themeColor="text1"/>
          <w:spacing w:val="-5"/>
        </w:rPr>
        <w:t xml:space="preserve"> </w:t>
      </w:r>
      <w:r w:rsidRPr="00867148">
        <w:rPr>
          <w:rFonts w:ascii="Arial" w:hAnsi="Arial" w:cs="Arial"/>
          <w:color w:val="000000" w:themeColor="text1"/>
        </w:rPr>
        <w:t>será</w:t>
      </w:r>
      <w:r w:rsidRPr="00867148">
        <w:rPr>
          <w:rFonts w:ascii="Arial" w:hAnsi="Arial" w:cs="Arial"/>
          <w:color w:val="000000" w:themeColor="text1"/>
          <w:spacing w:val="-4"/>
        </w:rPr>
        <w:t xml:space="preserve"> </w:t>
      </w:r>
      <w:r w:rsidRPr="00867148">
        <w:rPr>
          <w:rFonts w:ascii="Arial" w:hAnsi="Arial" w:cs="Arial"/>
          <w:color w:val="000000" w:themeColor="text1"/>
        </w:rPr>
        <w:t>adjudicado</w:t>
      </w:r>
      <w:r w:rsidRPr="00867148">
        <w:rPr>
          <w:rFonts w:ascii="Arial" w:hAnsi="Arial" w:cs="Arial"/>
          <w:color w:val="000000" w:themeColor="text1"/>
          <w:spacing w:val="-4"/>
        </w:rPr>
        <w:t xml:space="preserve"> </w:t>
      </w:r>
      <w:r w:rsidRPr="00867148">
        <w:rPr>
          <w:rFonts w:ascii="Arial" w:hAnsi="Arial" w:cs="Arial"/>
          <w:color w:val="000000" w:themeColor="text1"/>
        </w:rPr>
        <w:t>em</w:t>
      </w:r>
      <w:r w:rsidRPr="00867148">
        <w:rPr>
          <w:rFonts w:ascii="Arial" w:hAnsi="Arial" w:cs="Arial"/>
          <w:color w:val="000000" w:themeColor="text1"/>
          <w:spacing w:val="-3"/>
        </w:rPr>
        <w:t xml:space="preserve"> </w:t>
      </w:r>
      <w:r w:rsidRPr="00867148">
        <w:rPr>
          <w:rFonts w:ascii="Arial" w:hAnsi="Arial" w:cs="Arial"/>
          <w:color w:val="000000" w:themeColor="text1"/>
        </w:rPr>
        <w:t>favor</w:t>
      </w:r>
      <w:r w:rsidRPr="00867148">
        <w:rPr>
          <w:rFonts w:ascii="Arial" w:hAnsi="Arial" w:cs="Arial"/>
          <w:color w:val="000000" w:themeColor="text1"/>
          <w:spacing w:val="-2"/>
        </w:rPr>
        <w:t xml:space="preserve"> </w:t>
      </w:r>
      <w:r w:rsidRPr="00867148">
        <w:rPr>
          <w:rFonts w:ascii="Arial" w:hAnsi="Arial" w:cs="Arial"/>
          <w:color w:val="000000" w:themeColor="text1"/>
        </w:rPr>
        <w:t>da</w:t>
      </w:r>
      <w:r w:rsidRPr="00867148">
        <w:rPr>
          <w:rFonts w:ascii="Arial" w:hAnsi="Arial" w:cs="Arial"/>
          <w:color w:val="000000" w:themeColor="text1"/>
          <w:spacing w:val="-4"/>
        </w:rPr>
        <w:t xml:space="preserve"> </w:t>
      </w:r>
      <w:r w:rsidRPr="00867148">
        <w:rPr>
          <w:rFonts w:ascii="Arial" w:hAnsi="Arial" w:cs="Arial"/>
          <w:color w:val="000000" w:themeColor="text1"/>
        </w:rPr>
        <w:t>proposta</w:t>
      </w:r>
      <w:r w:rsidRPr="00867148">
        <w:rPr>
          <w:rFonts w:ascii="Arial" w:hAnsi="Arial" w:cs="Arial"/>
          <w:color w:val="000000" w:themeColor="text1"/>
          <w:spacing w:val="-4"/>
        </w:rPr>
        <w:t xml:space="preserve"> </w:t>
      </w:r>
      <w:r w:rsidRPr="00867148">
        <w:rPr>
          <w:rFonts w:ascii="Arial" w:hAnsi="Arial" w:cs="Arial"/>
          <w:color w:val="000000" w:themeColor="text1"/>
        </w:rPr>
        <w:t>originalmente</w:t>
      </w:r>
      <w:r w:rsidRPr="00867148">
        <w:rPr>
          <w:rFonts w:ascii="Arial" w:hAnsi="Arial" w:cs="Arial"/>
          <w:color w:val="000000" w:themeColor="text1"/>
          <w:spacing w:val="-4"/>
        </w:rPr>
        <w:t xml:space="preserve"> </w:t>
      </w:r>
      <w:r w:rsidRPr="00867148">
        <w:rPr>
          <w:rFonts w:ascii="Arial" w:hAnsi="Arial" w:cs="Arial"/>
          <w:color w:val="000000" w:themeColor="text1"/>
        </w:rPr>
        <w:t>vencedora</w:t>
      </w:r>
      <w:r w:rsidRPr="00867148">
        <w:rPr>
          <w:rFonts w:ascii="Arial" w:hAnsi="Arial" w:cs="Arial"/>
          <w:color w:val="000000" w:themeColor="text1"/>
          <w:spacing w:val="-4"/>
        </w:rPr>
        <w:t xml:space="preserve"> </w:t>
      </w:r>
      <w:r w:rsidRPr="00867148">
        <w:rPr>
          <w:rFonts w:ascii="Arial" w:hAnsi="Arial" w:cs="Arial"/>
          <w:color w:val="000000" w:themeColor="text1"/>
        </w:rPr>
        <w:t>do</w:t>
      </w:r>
      <w:r w:rsidRPr="00867148">
        <w:rPr>
          <w:rFonts w:ascii="Arial" w:hAnsi="Arial" w:cs="Arial"/>
          <w:color w:val="000000" w:themeColor="text1"/>
          <w:spacing w:val="-4"/>
        </w:rPr>
        <w:t xml:space="preserve"> </w:t>
      </w:r>
      <w:r w:rsidRPr="00867148">
        <w:rPr>
          <w:rFonts w:ascii="Arial" w:hAnsi="Arial" w:cs="Arial"/>
          <w:color w:val="000000" w:themeColor="text1"/>
        </w:rPr>
        <w:t>certame;</w:t>
      </w:r>
    </w:p>
    <w:p w14:paraId="4F347F43" w14:textId="77777777" w:rsidR="004266BD" w:rsidRPr="00867148" w:rsidRDefault="004266BD" w:rsidP="0031481D">
      <w:pPr>
        <w:shd w:val="clear" w:color="auto" w:fill="FFFFFF" w:themeFill="background1"/>
        <w:suppressAutoHyphens/>
        <w:spacing w:before="1" w:line="400" w:lineRule="exact"/>
        <w:jc w:val="both"/>
        <w:rPr>
          <w:rFonts w:ascii="Arial" w:hAnsi="Arial" w:cs="Arial"/>
          <w:color w:val="000000" w:themeColor="text1"/>
          <w:lang w:val="x-none"/>
        </w:rPr>
      </w:pPr>
    </w:p>
    <w:p w14:paraId="2C031F3B" w14:textId="77777777" w:rsidR="004266BD" w:rsidRPr="00867148" w:rsidRDefault="004266BD" w:rsidP="0031481D">
      <w:pPr>
        <w:widowControl w:val="0"/>
        <w:numPr>
          <w:ilvl w:val="0"/>
          <w:numId w:val="23"/>
        </w:numPr>
        <w:shd w:val="clear" w:color="auto" w:fill="FFFFFF" w:themeFill="background1"/>
        <w:tabs>
          <w:tab w:val="left" w:pos="709"/>
        </w:tabs>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O disposto neste subitem somente se aplicará quando a melhor oferta inicial não tiver sido apresentada por microempresa ou empresa de pequeno</w:t>
      </w:r>
      <w:r w:rsidRPr="00867148">
        <w:rPr>
          <w:rFonts w:ascii="Arial" w:hAnsi="Arial" w:cs="Arial"/>
          <w:color w:val="000000" w:themeColor="text1"/>
          <w:spacing w:val="-16"/>
        </w:rPr>
        <w:t xml:space="preserve"> </w:t>
      </w:r>
      <w:r w:rsidRPr="00867148">
        <w:rPr>
          <w:rFonts w:ascii="Arial" w:hAnsi="Arial" w:cs="Arial"/>
          <w:color w:val="000000" w:themeColor="text1"/>
        </w:rPr>
        <w:t>porte;</w:t>
      </w:r>
    </w:p>
    <w:p w14:paraId="0ED1F7DF" w14:textId="77777777" w:rsidR="004266BD" w:rsidRPr="00867148" w:rsidRDefault="004266BD" w:rsidP="0031481D">
      <w:pPr>
        <w:shd w:val="clear" w:color="auto" w:fill="FFFFFF" w:themeFill="background1"/>
        <w:suppressAutoHyphens/>
        <w:spacing w:before="11" w:line="400" w:lineRule="exact"/>
        <w:jc w:val="both"/>
        <w:rPr>
          <w:rFonts w:ascii="Arial" w:hAnsi="Arial" w:cs="Arial"/>
          <w:color w:val="000000" w:themeColor="text1"/>
          <w:lang w:val="x-none"/>
        </w:rPr>
      </w:pPr>
    </w:p>
    <w:p w14:paraId="281EECE5" w14:textId="77777777" w:rsidR="004266BD" w:rsidRPr="00867148" w:rsidRDefault="004266BD" w:rsidP="0031481D">
      <w:pPr>
        <w:widowControl w:val="0"/>
        <w:numPr>
          <w:ilvl w:val="0"/>
          <w:numId w:val="23"/>
        </w:numPr>
        <w:shd w:val="clear" w:color="auto" w:fill="FFFFFF" w:themeFill="background1"/>
        <w:suppressAutoHyphens/>
        <w:autoSpaceDE w:val="0"/>
        <w:autoSpaceDN w:val="0"/>
        <w:spacing w:before="1"/>
        <w:ind w:left="0" w:firstLine="0"/>
        <w:jc w:val="both"/>
        <w:rPr>
          <w:rFonts w:ascii="Arial" w:hAnsi="Arial" w:cs="Arial"/>
          <w:color w:val="000000" w:themeColor="text1"/>
          <w:lang w:val="x-none"/>
        </w:rPr>
      </w:pPr>
      <w:r w:rsidRPr="00867148">
        <w:rPr>
          <w:rFonts w:ascii="Arial" w:hAnsi="Arial" w:cs="Arial"/>
          <w:color w:val="000000" w:themeColor="text1"/>
          <w:lang w:val="x-none"/>
        </w:rPr>
        <w:t xml:space="preserve"> A licitante microempresa ou empresa de pequeno porte deverá informar  tal condição no ato do credenciamento junto a plataforma, por intermédio de funcionalidade disponível no sistema eletrônico, sob pena de não usufruir do tratamento diferenciado previsto na Lei Complementar nº</w:t>
      </w:r>
      <w:r w:rsidRPr="00867148">
        <w:rPr>
          <w:rFonts w:ascii="Arial" w:hAnsi="Arial" w:cs="Arial"/>
          <w:color w:val="000000" w:themeColor="text1"/>
          <w:spacing w:val="-12"/>
          <w:lang w:val="x-none"/>
        </w:rPr>
        <w:t xml:space="preserve"> </w:t>
      </w:r>
      <w:r w:rsidRPr="00867148">
        <w:rPr>
          <w:rFonts w:ascii="Arial" w:hAnsi="Arial" w:cs="Arial"/>
          <w:color w:val="000000" w:themeColor="text1"/>
          <w:lang w:val="x-none"/>
        </w:rPr>
        <w:t>123/2006;</w:t>
      </w:r>
    </w:p>
    <w:p w14:paraId="4572E096"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p>
    <w:p w14:paraId="631EBAB3"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n) A falsidade das declarações prestadas pela licitante, visando usufruir dos benefícios da  Lei  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w:t>
      </w:r>
      <w:r w:rsidRPr="00867148">
        <w:rPr>
          <w:rFonts w:ascii="Arial" w:hAnsi="Arial" w:cs="Arial"/>
          <w:color w:val="000000" w:themeColor="text1"/>
          <w:spacing w:val="-21"/>
          <w:lang w:val="x-none"/>
        </w:rPr>
        <w:t xml:space="preserve"> </w:t>
      </w:r>
      <w:r w:rsidRPr="00867148">
        <w:rPr>
          <w:rFonts w:ascii="Arial" w:hAnsi="Arial" w:cs="Arial"/>
          <w:color w:val="000000" w:themeColor="text1"/>
          <w:lang w:val="x-none"/>
        </w:rPr>
        <w:t>licitação;</w:t>
      </w:r>
    </w:p>
    <w:p w14:paraId="2CED478F" w14:textId="77777777" w:rsidR="004266BD" w:rsidRPr="00867148" w:rsidRDefault="004266BD" w:rsidP="0031481D">
      <w:pPr>
        <w:shd w:val="clear" w:color="auto" w:fill="FFFFFF" w:themeFill="background1"/>
        <w:tabs>
          <w:tab w:val="left" w:pos="1289"/>
        </w:tabs>
        <w:suppressAutoHyphens/>
        <w:spacing w:before="40" w:line="392" w:lineRule="exact"/>
        <w:jc w:val="both"/>
        <w:rPr>
          <w:rFonts w:ascii="Arial" w:hAnsi="Arial" w:cs="Arial"/>
          <w:color w:val="000000" w:themeColor="text1"/>
          <w:lang w:val="x-none"/>
        </w:rPr>
      </w:pPr>
      <w:r w:rsidRPr="00867148">
        <w:rPr>
          <w:rFonts w:ascii="Arial" w:hAnsi="Arial" w:cs="Arial"/>
          <w:color w:val="000000" w:themeColor="text1"/>
          <w:lang w:val="x-none"/>
        </w:rPr>
        <w:t xml:space="preserve">o) </w:t>
      </w:r>
      <w:r w:rsidRPr="00867148">
        <w:rPr>
          <w:rFonts w:ascii="Arial" w:hAnsi="Arial" w:cs="Arial"/>
          <w:color w:val="000000" w:themeColor="text1"/>
          <w:lang w:val="x-none"/>
        </w:rPr>
        <w:tab/>
        <w:t xml:space="preserve">Constatado o atendimento às exigências fixadas neste Edital, a licitante será declarada vencedora; </w:t>
      </w:r>
    </w:p>
    <w:p w14:paraId="25DF0D52" w14:textId="26B427AB" w:rsidR="004266BD" w:rsidRPr="00867148" w:rsidRDefault="004266BD" w:rsidP="0031481D">
      <w:pPr>
        <w:shd w:val="clear" w:color="auto" w:fill="FFFFFF" w:themeFill="background1"/>
        <w:tabs>
          <w:tab w:val="left" w:pos="1289"/>
        </w:tabs>
        <w:suppressAutoHyphens/>
        <w:spacing w:before="40" w:line="392" w:lineRule="exact"/>
        <w:jc w:val="both"/>
        <w:rPr>
          <w:rFonts w:ascii="Arial" w:hAnsi="Arial" w:cs="Arial"/>
          <w:color w:val="000000" w:themeColor="text1"/>
          <w:lang w:val="x-none"/>
        </w:rPr>
      </w:pPr>
      <w:r w:rsidRPr="00867148">
        <w:rPr>
          <w:rFonts w:ascii="Arial" w:hAnsi="Arial" w:cs="Arial"/>
          <w:color w:val="000000" w:themeColor="text1"/>
          <w:lang w:val="x-none"/>
        </w:rPr>
        <w:t>p)   - Após o encerramento da sessão da etapa de lances a licitante detentora da melhor oferta deverá encaminhar impreterivelmente no prazo máximo de 02 (</w:t>
      </w:r>
      <w:r w:rsidRPr="00867148">
        <w:rPr>
          <w:rFonts w:ascii="Arial" w:hAnsi="Arial" w:cs="Arial"/>
          <w:color w:val="000000" w:themeColor="text1"/>
        </w:rPr>
        <w:t>duas</w:t>
      </w:r>
      <w:r w:rsidRPr="00867148">
        <w:rPr>
          <w:rFonts w:ascii="Arial" w:hAnsi="Arial" w:cs="Arial"/>
          <w:color w:val="000000" w:themeColor="text1"/>
          <w:lang w:val="x-none"/>
        </w:rPr>
        <w:t>)</w:t>
      </w:r>
      <w:r w:rsidRPr="00867148">
        <w:rPr>
          <w:rFonts w:ascii="Arial" w:hAnsi="Arial" w:cs="Arial"/>
          <w:color w:val="000000" w:themeColor="text1"/>
        </w:rPr>
        <w:t xml:space="preserve"> horas</w:t>
      </w:r>
      <w:r w:rsidRPr="00867148">
        <w:rPr>
          <w:rFonts w:ascii="Arial" w:hAnsi="Arial" w:cs="Arial"/>
          <w:color w:val="000000" w:themeColor="text1"/>
          <w:lang w:val="x-none"/>
        </w:rPr>
        <w:t xml:space="preserve">, através do </w:t>
      </w:r>
      <w:r w:rsidRPr="00867148">
        <w:rPr>
          <w:rFonts w:ascii="Arial" w:hAnsi="Arial" w:cs="Arial"/>
          <w:color w:val="000000" w:themeColor="text1"/>
          <w:spacing w:val="5"/>
          <w:lang w:val="x-none"/>
        </w:rPr>
        <w:t>e</w:t>
      </w:r>
      <w:r w:rsidRPr="00867148">
        <w:rPr>
          <w:rFonts w:ascii="Arial" w:hAnsi="Arial" w:cs="Arial"/>
          <w:b/>
          <w:color w:val="000000" w:themeColor="text1"/>
          <w:spacing w:val="5"/>
          <w:lang w:val="x-none"/>
        </w:rPr>
        <w:t xml:space="preserve">- </w:t>
      </w:r>
      <w:r w:rsidRPr="00867148">
        <w:rPr>
          <w:rFonts w:ascii="Arial" w:hAnsi="Arial" w:cs="Arial"/>
          <w:b/>
          <w:color w:val="000000" w:themeColor="text1"/>
          <w:lang w:val="x-none"/>
        </w:rPr>
        <w:t>mail</w:t>
      </w:r>
      <w:r w:rsidRPr="00867148">
        <w:rPr>
          <w:rFonts w:ascii="Arial" w:hAnsi="Arial" w:cs="Arial"/>
          <w:b/>
          <w:color w:val="000000" w:themeColor="text1"/>
        </w:rPr>
        <w:t xml:space="preserve"> </w:t>
      </w:r>
      <w:r w:rsidR="00281433" w:rsidRPr="00867148">
        <w:rPr>
          <w:rFonts w:ascii="Arial" w:hAnsi="Arial" w:cs="Arial"/>
          <w:b/>
          <w:bCs/>
          <w:color w:val="000000" w:themeColor="text1"/>
        </w:rPr>
        <w:t>ananaslicitacao@gmail.com</w:t>
      </w:r>
      <w:r w:rsidRPr="00867148">
        <w:rPr>
          <w:rFonts w:ascii="Arial" w:hAnsi="Arial" w:cs="Arial"/>
          <w:color w:val="000000" w:themeColor="text1"/>
          <w:lang w:val="x-none"/>
        </w:rPr>
        <w:t>, a proposta de preços realinhada contendo: razão social, endereço, telefone, número do CNPJ/MF, dados bancários (como: banco, agência, número da conta</w:t>
      </w:r>
      <w:r w:rsidRPr="00867148">
        <w:rPr>
          <w:rFonts w:ascii="Arial" w:hAnsi="Arial" w:cs="Arial"/>
          <w:color w:val="000000" w:themeColor="text1"/>
        </w:rPr>
        <w:t xml:space="preserve"> </w:t>
      </w:r>
      <w:r w:rsidRPr="00867148">
        <w:rPr>
          <w:rFonts w:ascii="Arial" w:hAnsi="Arial" w:cs="Arial"/>
          <w:color w:val="000000" w:themeColor="text1"/>
          <w:lang w:val="x-none"/>
        </w:rPr>
        <w:t>-</w:t>
      </w:r>
      <w:r w:rsidRPr="00867148">
        <w:rPr>
          <w:rFonts w:ascii="Arial" w:hAnsi="Arial" w:cs="Arial"/>
          <w:color w:val="000000" w:themeColor="text1"/>
        </w:rPr>
        <w:t xml:space="preserve"> </w:t>
      </w:r>
      <w:r w:rsidRPr="00867148">
        <w:rPr>
          <w:rFonts w:ascii="Arial" w:hAnsi="Arial" w:cs="Arial"/>
          <w:color w:val="000000" w:themeColor="text1"/>
          <w:lang w:val="x-none"/>
        </w:rPr>
        <w:t>corrente e praça de pagamento), prazo de validade de no mínimo 60 (sessenta) dias a contar da data da abertura da sessão deste Pregão.</w:t>
      </w:r>
    </w:p>
    <w:p w14:paraId="790ECA7E"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q) - A proposta de preços descrita no subitem anterior deverá ser redigida em  língua portuguesa, datilografada ou digitada, em uma via, sem emendas, rasuras, entrelinhas ou ressalvas, devendo a última folha ser assinada e as demais rubricadas pelo representante legal da</w:t>
      </w:r>
      <w:r w:rsidRPr="00867148">
        <w:rPr>
          <w:rFonts w:ascii="Arial" w:hAnsi="Arial" w:cs="Arial"/>
          <w:color w:val="000000" w:themeColor="text1"/>
          <w:spacing w:val="-2"/>
          <w:lang w:val="x-none"/>
        </w:rPr>
        <w:t xml:space="preserve"> </w:t>
      </w:r>
      <w:r w:rsidRPr="00867148">
        <w:rPr>
          <w:rFonts w:ascii="Arial" w:hAnsi="Arial" w:cs="Arial"/>
          <w:color w:val="000000" w:themeColor="text1"/>
          <w:lang w:val="x-none"/>
        </w:rPr>
        <w:t>licitante.</w:t>
      </w:r>
    </w:p>
    <w:p w14:paraId="477B3D75" w14:textId="77777777" w:rsidR="004266BD" w:rsidRPr="00867148" w:rsidRDefault="004266BD" w:rsidP="0031481D">
      <w:pPr>
        <w:shd w:val="clear" w:color="auto" w:fill="FFFFFF" w:themeFill="background1"/>
        <w:suppressAutoHyphens/>
        <w:spacing w:before="11" w:line="400" w:lineRule="exact"/>
        <w:jc w:val="both"/>
        <w:rPr>
          <w:rFonts w:ascii="Arial" w:hAnsi="Arial" w:cs="Arial"/>
          <w:color w:val="000000" w:themeColor="text1"/>
          <w:lang w:val="x-none"/>
        </w:rPr>
      </w:pPr>
    </w:p>
    <w:p w14:paraId="5DF18ABE"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r)-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Pr="00867148">
        <w:rPr>
          <w:rFonts w:ascii="Arial" w:hAnsi="Arial" w:cs="Arial"/>
          <w:color w:val="000000" w:themeColor="text1"/>
          <w:spacing w:val="-2"/>
          <w:lang w:val="x-none"/>
        </w:rPr>
        <w:t xml:space="preserve"> </w:t>
      </w:r>
      <w:r w:rsidRPr="00867148">
        <w:rPr>
          <w:rFonts w:ascii="Arial" w:hAnsi="Arial" w:cs="Arial"/>
          <w:color w:val="000000" w:themeColor="text1"/>
          <w:lang w:val="x-none"/>
        </w:rPr>
        <w:t>classificação;</w:t>
      </w:r>
    </w:p>
    <w:p w14:paraId="166481AE" w14:textId="77777777" w:rsidR="004266BD" w:rsidRPr="00867148" w:rsidRDefault="004266BD" w:rsidP="0031481D">
      <w:pPr>
        <w:shd w:val="clear" w:color="auto" w:fill="FFFFFF" w:themeFill="background1"/>
        <w:suppressAutoHyphens/>
        <w:spacing w:before="2" w:line="400" w:lineRule="exact"/>
        <w:jc w:val="both"/>
        <w:rPr>
          <w:rFonts w:ascii="Arial" w:hAnsi="Arial" w:cs="Arial"/>
          <w:color w:val="000000" w:themeColor="text1"/>
          <w:lang w:val="x-none"/>
        </w:rPr>
      </w:pPr>
    </w:p>
    <w:p w14:paraId="28CF9DD8"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s)-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3FE732B2" w14:textId="77777777" w:rsidR="004266BD" w:rsidRPr="00867148" w:rsidRDefault="004266BD" w:rsidP="0031481D">
      <w:pPr>
        <w:shd w:val="clear" w:color="auto" w:fill="FFFFFF" w:themeFill="background1"/>
        <w:suppressAutoHyphens/>
        <w:spacing w:before="1" w:line="400" w:lineRule="exact"/>
        <w:jc w:val="both"/>
        <w:rPr>
          <w:rFonts w:ascii="Arial" w:hAnsi="Arial" w:cs="Arial"/>
          <w:b/>
          <w:bCs/>
          <w:color w:val="000000" w:themeColor="text1"/>
          <w:lang w:val="x-none"/>
        </w:rPr>
      </w:pPr>
    </w:p>
    <w:p w14:paraId="2390BE97" w14:textId="77777777" w:rsidR="004266BD" w:rsidRPr="00867148" w:rsidRDefault="004266BD" w:rsidP="0031481D">
      <w:pPr>
        <w:shd w:val="clear" w:color="auto" w:fill="FFFFFF" w:themeFill="background1"/>
        <w:suppressAutoHyphens/>
        <w:spacing w:before="1" w:line="400" w:lineRule="exact"/>
        <w:jc w:val="both"/>
        <w:rPr>
          <w:rFonts w:ascii="Arial" w:hAnsi="Arial" w:cs="Arial"/>
          <w:b/>
          <w:bCs/>
          <w:color w:val="000000" w:themeColor="text1"/>
          <w:lang w:val="x-none"/>
        </w:rPr>
      </w:pPr>
      <w:r w:rsidRPr="00867148">
        <w:rPr>
          <w:rFonts w:ascii="Arial" w:hAnsi="Arial" w:cs="Arial"/>
          <w:b/>
          <w:bCs/>
          <w:color w:val="000000" w:themeColor="text1"/>
          <w:lang w:val="x-none"/>
        </w:rPr>
        <w:t>8.0 DOS DOCUMENTOS DE HABILITAÇÃO JURIDICA, REGULARIDADES FISCAIS, TRABALHISTA, QUALIFICAÇÃO TECNICA E</w:t>
      </w:r>
      <w:r w:rsidRPr="00867148">
        <w:rPr>
          <w:rFonts w:ascii="Arial" w:hAnsi="Arial" w:cs="Arial"/>
          <w:b/>
          <w:bCs/>
          <w:color w:val="000000" w:themeColor="text1"/>
        </w:rPr>
        <w:t xml:space="preserve"> </w:t>
      </w:r>
      <w:r w:rsidRPr="00867148">
        <w:rPr>
          <w:rFonts w:ascii="Arial" w:hAnsi="Arial" w:cs="Arial"/>
          <w:b/>
          <w:bCs/>
          <w:color w:val="000000" w:themeColor="text1"/>
          <w:lang w:val="x-none"/>
        </w:rPr>
        <w:t>QUALIFICAÇÃO  ECONÔMICA FINANCEIRA</w:t>
      </w:r>
    </w:p>
    <w:p w14:paraId="02EC7E3A"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r w:rsidRPr="00867148">
        <w:rPr>
          <w:rFonts w:ascii="Arial" w:hAnsi="Arial" w:cs="Arial"/>
          <w:b/>
          <w:color w:val="000000" w:themeColor="text1"/>
        </w:rPr>
        <w:t>8.1 DA HABILITAÇÃO</w:t>
      </w:r>
    </w:p>
    <w:p w14:paraId="45B3229B" w14:textId="77777777" w:rsidR="004266BD" w:rsidRPr="00867148" w:rsidRDefault="004266BD" w:rsidP="0031481D">
      <w:pPr>
        <w:shd w:val="clear" w:color="auto" w:fill="FFFFFF" w:themeFill="background1"/>
        <w:spacing w:before="100" w:beforeAutospacing="1"/>
        <w:jc w:val="both"/>
        <w:rPr>
          <w:rFonts w:ascii="Arial" w:hAnsi="Arial" w:cs="Arial"/>
          <w:color w:val="000000" w:themeColor="text1"/>
        </w:rPr>
      </w:pPr>
      <w:bookmarkStart w:id="8" w:name="art40"/>
      <w:bookmarkEnd w:id="8"/>
      <w:r w:rsidRPr="00867148">
        <w:rPr>
          <w:rFonts w:ascii="Arial" w:hAnsi="Arial" w:cs="Arial"/>
          <w:color w:val="000000" w:themeColor="text1"/>
        </w:rPr>
        <w:t>a) Conforme Art. 40.  Para habilitação dos licitantes, será exigida, exclusivamente, a documentação relativa:</w:t>
      </w:r>
    </w:p>
    <w:p w14:paraId="04435C3F" w14:textId="77777777" w:rsidR="004266BD" w:rsidRPr="00867148" w:rsidRDefault="004266BD" w:rsidP="0031481D">
      <w:pPr>
        <w:shd w:val="clear" w:color="auto" w:fill="FFFFFF" w:themeFill="background1"/>
        <w:spacing w:before="100" w:beforeAutospacing="1"/>
        <w:jc w:val="both"/>
        <w:rPr>
          <w:rFonts w:ascii="Arial" w:hAnsi="Arial" w:cs="Arial"/>
          <w:color w:val="000000" w:themeColor="text1"/>
        </w:rPr>
      </w:pPr>
      <w:r w:rsidRPr="00867148">
        <w:rPr>
          <w:rFonts w:ascii="Arial" w:hAnsi="Arial" w:cs="Arial"/>
          <w:color w:val="000000" w:themeColor="text1"/>
        </w:rPr>
        <w:t xml:space="preserve">I - </w:t>
      </w:r>
      <w:r w:rsidRPr="00867148">
        <w:rPr>
          <w:rFonts w:ascii="Arial" w:hAnsi="Arial" w:cs="Arial"/>
          <w:b/>
          <w:bCs/>
          <w:color w:val="000000" w:themeColor="text1"/>
        </w:rPr>
        <w:t>À habilitação jurídica</w:t>
      </w:r>
      <w:r w:rsidRPr="00867148">
        <w:rPr>
          <w:rFonts w:ascii="Arial" w:hAnsi="Arial" w:cs="Arial"/>
          <w:color w:val="000000" w:themeColor="text1"/>
        </w:rPr>
        <w:t>;</w:t>
      </w:r>
    </w:p>
    <w:p w14:paraId="27368F64" w14:textId="77777777" w:rsidR="004266BD" w:rsidRPr="00867148" w:rsidRDefault="004266BD" w:rsidP="0031481D">
      <w:pPr>
        <w:shd w:val="clear" w:color="auto" w:fill="FFFFFF" w:themeFill="background1"/>
        <w:spacing w:before="100" w:beforeAutospacing="1"/>
        <w:jc w:val="both"/>
        <w:rPr>
          <w:rFonts w:ascii="Arial" w:hAnsi="Arial" w:cs="Arial"/>
          <w:color w:val="000000" w:themeColor="text1"/>
        </w:rPr>
      </w:pPr>
      <w:r w:rsidRPr="00867148">
        <w:rPr>
          <w:rFonts w:ascii="Arial" w:hAnsi="Arial" w:cs="Arial"/>
          <w:color w:val="000000" w:themeColor="text1"/>
        </w:rPr>
        <w:t xml:space="preserve">II - </w:t>
      </w:r>
      <w:r w:rsidRPr="00867148">
        <w:rPr>
          <w:rFonts w:ascii="Arial" w:hAnsi="Arial" w:cs="Arial"/>
          <w:b/>
          <w:bCs/>
          <w:color w:val="000000" w:themeColor="text1"/>
        </w:rPr>
        <w:t>À regularidade fiscal e trabalhista</w:t>
      </w:r>
      <w:r w:rsidRPr="00867148">
        <w:rPr>
          <w:rFonts w:ascii="Arial" w:hAnsi="Arial" w:cs="Arial"/>
          <w:color w:val="000000" w:themeColor="text1"/>
        </w:rPr>
        <w:t>;</w:t>
      </w:r>
    </w:p>
    <w:p w14:paraId="7327B323" w14:textId="77777777" w:rsidR="004266BD" w:rsidRPr="00867148" w:rsidRDefault="004266BD" w:rsidP="0031481D">
      <w:pPr>
        <w:shd w:val="clear" w:color="auto" w:fill="FFFFFF" w:themeFill="background1"/>
        <w:spacing w:before="100" w:beforeAutospacing="1"/>
        <w:jc w:val="both"/>
        <w:rPr>
          <w:rFonts w:ascii="Arial" w:hAnsi="Arial" w:cs="Arial"/>
          <w:color w:val="000000" w:themeColor="text1"/>
        </w:rPr>
      </w:pPr>
      <w:r w:rsidRPr="00867148">
        <w:rPr>
          <w:rFonts w:ascii="Arial" w:hAnsi="Arial" w:cs="Arial"/>
          <w:color w:val="000000" w:themeColor="text1"/>
        </w:rPr>
        <w:t xml:space="preserve">III - À </w:t>
      </w:r>
      <w:r w:rsidRPr="00867148">
        <w:rPr>
          <w:rFonts w:ascii="Arial" w:hAnsi="Arial" w:cs="Arial"/>
          <w:b/>
          <w:bCs/>
          <w:color w:val="000000" w:themeColor="text1"/>
        </w:rPr>
        <w:t>regularidade fiscal perante as Fazendas Públicas estaduais, distrital e municipais, quando necessário; e</w:t>
      </w:r>
    </w:p>
    <w:p w14:paraId="55102E50" w14:textId="77777777" w:rsidR="004266BD" w:rsidRPr="00867148" w:rsidRDefault="004266BD" w:rsidP="0031481D">
      <w:pPr>
        <w:shd w:val="clear" w:color="auto" w:fill="FFFFFF" w:themeFill="background1"/>
        <w:spacing w:before="100" w:beforeAutospacing="1"/>
        <w:jc w:val="both"/>
        <w:rPr>
          <w:rFonts w:ascii="Arial" w:hAnsi="Arial" w:cs="Arial"/>
          <w:color w:val="000000" w:themeColor="text1"/>
        </w:rPr>
      </w:pPr>
      <w:r w:rsidRPr="00867148">
        <w:rPr>
          <w:rFonts w:ascii="Arial" w:hAnsi="Arial" w:cs="Arial"/>
          <w:color w:val="000000" w:themeColor="text1"/>
        </w:rPr>
        <w:t>IV - ao cumprimento do disposto no </w:t>
      </w:r>
      <w:hyperlink r:id="rId17" w:anchor="art7xxxiii" w:history="1">
        <w:r w:rsidRPr="00867148">
          <w:rPr>
            <w:rFonts w:ascii="Arial" w:eastAsia="Arial" w:hAnsi="Arial" w:cs="Arial"/>
            <w:color w:val="000000" w:themeColor="text1"/>
            <w:u w:val="single"/>
          </w:rPr>
          <w:t>inciso XXXIII do caput do art. 7º da Constituição</w:t>
        </w:r>
      </w:hyperlink>
      <w:r w:rsidRPr="00867148">
        <w:rPr>
          <w:rFonts w:ascii="Arial" w:hAnsi="Arial" w:cs="Arial"/>
          <w:color w:val="000000" w:themeColor="text1"/>
        </w:rPr>
        <w:t> e no </w:t>
      </w:r>
      <w:hyperlink r:id="rId18" w:anchor="art78xviii" w:history="1">
        <w:r w:rsidRPr="00867148">
          <w:rPr>
            <w:rFonts w:ascii="Arial" w:eastAsia="Arial" w:hAnsi="Arial" w:cs="Arial"/>
            <w:color w:val="000000" w:themeColor="text1"/>
            <w:u w:val="single"/>
          </w:rPr>
          <w:t>inciso XVIII do caput do art. 78 da Lei nº 8.666, de 1993</w:t>
        </w:r>
      </w:hyperlink>
      <w:r w:rsidRPr="00867148">
        <w:rPr>
          <w:rFonts w:ascii="Arial" w:hAnsi="Arial" w:cs="Arial"/>
          <w:color w:val="000000" w:themeColor="text1"/>
        </w:rPr>
        <w:t>.</w:t>
      </w:r>
    </w:p>
    <w:p w14:paraId="68CDA2C7" w14:textId="77777777" w:rsidR="004266BD" w:rsidRPr="00867148" w:rsidRDefault="004266BD" w:rsidP="0031481D">
      <w:pPr>
        <w:shd w:val="clear" w:color="auto" w:fill="FFFFFF" w:themeFill="background1"/>
        <w:spacing w:before="100" w:beforeAutospacing="1"/>
        <w:jc w:val="both"/>
        <w:rPr>
          <w:rFonts w:ascii="Arial" w:hAnsi="Arial" w:cs="Arial"/>
          <w:color w:val="000000" w:themeColor="text1"/>
        </w:rPr>
      </w:pPr>
      <w:r w:rsidRPr="00867148">
        <w:rPr>
          <w:rFonts w:ascii="Arial" w:hAnsi="Arial" w:cs="Arial"/>
          <w:color w:val="000000" w:themeColor="text1"/>
        </w:rPr>
        <w:t xml:space="preserve">V </w:t>
      </w:r>
      <w:r w:rsidRPr="00867148">
        <w:rPr>
          <w:rFonts w:ascii="Arial" w:hAnsi="Arial" w:cs="Arial"/>
          <w:b/>
          <w:bCs/>
          <w:color w:val="000000" w:themeColor="text1"/>
        </w:rPr>
        <w:t>Qualificação econômica financeira</w:t>
      </w:r>
    </w:p>
    <w:p w14:paraId="33EAA5D4" w14:textId="77777777" w:rsidR="004266BD" w:rsidRPr="00867148" w:rsidRDefault="004266BD" w:rsidP="0031481D">
      <w:pPr>
        <w:shd w:val="clear" w:color="auto" w:fill="FFFFFF" w:themeFill="background1"/>
        <w:spacing w:before="100" w:beforeAutospacing="1"/>
        <w:jc w:val="both"/>
        <w:rPr>
          <w:rFonts w:ascii="Arial" w:hAnsi="Arial" w:cs="Arial"/>
          <w:color w:val="000000" w:themeColor="text1"/>
        </w:rPr>
      </w:pPr>
      <w:r w:rsidRPr="00867148">
        <w:rPr>
          <w:rFonts w:ascii="Arial" w:hAnsi="Arial" w:cs="Arial"/>
          <w:color w:val="000000" w:themeColor="text1"/>
        </w:rPr>
        <w:t xml:space="preserve">VI </w:t>
      </w:r>
      <w:r w:rsidRPr="00867148">
        <w:rPr>
          <w:rFonts w:ascii="Arial" w:hAnsi="Arial" w:cs="Arial"/>
          <w:b/>
          <w:bCs/>
          <w:color w:val="000000" w:themeColor="text1"/>
        </w:rPr>
        <w:t>Qualificação técnica</w:t>
      </w:r>
      <w:r w:rsidRPr="00867148">
        <w:rPr>
          <w:rFonts w:ascii="Arial" w:hAnsi="Arial" w:cs="Arial"/>
          <w:color w:val="000000" w:themeColor="text1"/>
        </w:rPr>
        <w:t xml:space="preserve"> </w:t>
      </w:r>
    </w:p>
    <w:p w14:paraId="4BE88151"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bookmarkStart w:id="9" w:name="art41"/>
      <w:bookmarkEnd w:id="9"/>
      <w:r w:rsidRPr="00867148">
        <w:rPr>
          <w:rFonts w:ascii="Arial" w:hAnsi="Arial" w:cs="Arial"/>
          <w:color w:val="000000" w:themeColor="text1"/>
        </w:rPr>
        <w:t>VII- Art. 41.  Quando permitida a participação de empresas estrangeiras na licitação, as exigências de habilitação serão atendidas mediante documentos equivalentes, inicialmente apresentados com tradução livre.</w:t>
      </w:r>
    </w:p>
    <w:p w14:paraId="31B5EF52"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VIII- Parágrafo único.  Na hipótese de o licitante vencedor ser estrangeiro, para fins de assinatura do contrato ou da ata de registro de preços, os documentos de que trata o caput serão traduzidos por tradutor juramentado no País e apostilados nos termos do dispostos no </w:t>
      </w:r>
      <w:hyperlink r:id="rId19" w:history="1">
        <w:r w:rsidRPr="00867148">
          <w:rPr>
            <w:rFonts w:ascii="Arial" w:eastAsia="Arial" w:hAnsi="Arial" w:cs="Arial"/>
            <w:color w:val="000000" w:themeColor="text1"/>
            <w:u w:val="single"/>
          </w:rPr>
          <w:t>Decreto nº 8.660, de 29 de janeiro de 2016</w:t>
        </w:r>
      </w:hyperlink>
      <w:r w:rsidRPr="00867148">
        <w:rPr>
          <w:rFonts w:ascii="Arial" w:hAnsi="Arial" w:cs="Arial"/>
          <w:color w:val="000000" w:themeColor="text1"/>
        </w:rPr>
        <w:t>, ou de outro que venha a substituí-lo, ou consularizações pelos respectivos consulados ou embaixadas.</w:t>
      </w:r>
    </w:p>
    <w:p w14:paraId="2BAAF009"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bookmarkStart w:id="10" w:name="art42"/>
      <w:bookmarkEnd w:id="10"/>
      <w:r w:rsidRPr="00867148">
        <w:rPr>
          <w:rFonts w:ascii="Arial" w:hAnsi="Arial" w:cs="Arial"/>
          <w:color w:val="000000" w:themeColor="text1"/>
        </w:rPr>
        <w:lastRenderedPageBreak/>
        <w:t>IX Art. 42.  Quando permitida a participação de consórcio de empresas, serão exigidas:</w:t>
      </w:r>
    </w:p>
    <w:p w14:paraId="57C75B8A"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b) - A comprovação da existência de compromisso público ou particular de constituição de consórcio, com indicação da empresa líder, que atenderá às condições de liderança estabelecidas no edital e representará as consorciadas perante a União;</w:t>
      </w:r>
    </w:p>
    <w:p w14:paraId="160FA7E9"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c) - A apresentação da documentação de habilitação especificada no edital por empresa consorciada;</w:t>
      </w:r>
    </w:p>
    <w:p w14:paraId="71A942E6"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d) - A comprovação da capacidade técnica do consórcio pelo somatório dos quantitativos de cada empresa consorciada, na forma estabelecida no edital;</w:t>
      </w:r>
    </w:p>
    <w:p w14:paraId="057866AC"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e) - A demonstração, por cada empresa consorciada, do atendimento aos índices contábeis definidos no edital, para fins de qualificação econômico-financeira;</w:t>
      </w:r>
    </w:p>
    <w:p w14:paraId="7707845C"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f) - A responsabilidade solidária das empresas consorciadas pelas obrigações do consórcio, nas etapas da licitação e durante a vigência do contrato;</w:t>
      </w:r>
    </w:p>
    <w:p w14:paraId="766DC03E"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g) - A obrigatoriedade de liderança por empresa brasileira no consórcio formado por empresas brasileiras e estrangeiras, observado o disposto no inciso I; e</w:t>
      </w:r>
    </w:p>
    <w:p w14:paraId="6B75106B"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r w:rsidRPr="00867148">
        <w:rPr>
          <w:rFonts w:ascii="Arial" w:hAnsi="Arial" w:cs="Arial"/>
          <w:color w:val="000000" w:themeColor="text1"/>
        </w:rPr>
        <w:t>h) Parágrafo único.  Fica vedada a participação de empresa consorciada, na mesma licitação, por meio de mais de um consórcio ou isoladamente.</w:t>
      </w:r>
    </w:p>
    <w:p w14:paraId="0503C97E" w14:textId="77777777" w:rsidR="004266BD" w:rsidRPr="00867148" w:rsidRDefault="004266BD" w:rsidP="0031481D">
      <w:pPr>
        <w:shd w:val="clear" w:color="auto" w:fill="FFFFFF" w:themeFill="background1"/>
        <w:suppressAutoHyphens/>
        <w:spacing w:line="276" w:lineRule="auto"/>
        <w:jc w:val="both"/>
        <w:rPr>
          <w:rFonts w:ascii="Arial" w:hAnsi="Arial" w:cs="Arial"/>
          <w:color w:val="000000" w:themeColor="text1"/>
        </w:rPr>
      </w:pPr>
      <w:r w:rsidRPr="00867148">
        <w:rPr>
          <w:rFonts w:ascii="Arial" w:hAnsi="Arial" w:cs="Arial"/>
          <w:color w:val="000000" w:themeColor="text1"/>
        </w:rPr>
        <w:t>8.2</w:t>
      </w:r>
      <w:r w:rsidRPr="00867148">
        <w:rPr>
          <w:rFonts w:ascii="Arial" w:hAnsi="Arial" w:cs="Arial"/>
          <w:color w:val="000000" w:themeColor="text1"/>
        </w:rPr>
        <w:tab/>
        <w:t xml:space="preserve"> </w:t>
      </w:r>
      <w:r w:rsidRPr="00867148">
        <w:rPr>
          <w:rFonts w:ascii="Arial" w:hAnsi="Arial" w:cs="Arial"/>
          <w:b/>
          <w:bCs/>
          <w:color w:val="000000" w:themeColor="text1"/>
        </w:rPr>
        <w:t>HABILITAÇÕES JURÍDICA</w:t>
      </w:r>
      <w:r w:rsidRPr="00867148">
        <w:rPr>
          <w:rFonts w:ascii="Arial" w:hAnsi="Arial" w:cs="Arial"/>
          <w:color w:val="000000" w:themeColor="text1"/>
        </w:rPr>
        <w:t>:</w:t>
      </w:r>
    </w:p>
    <w:p w14:paraId="7D559A8C" w14:textId="77777777" w:rsidR="004266BD" w:rsidRPr="00867148" w:rsidRDefault="004266BD" w:rsidP="0031481D">
      <w:pPr>
        <w:shd w:val="clear" w:color="auto" w:fill="FFFFFF" w:themeFill="background1"/>
        <w:tabs>
          <w:tab w:val="left" w:pos="897"/>
        </w:tabs>
        <w:suppressAutoHyphens/>
        <w:spacing w:before="94" w:line="343" w:lineRule="auto"/>
        <w:jc w:val="both"/>
        <w:rPr>
          <w:rFonts w:ascii="Arial" w:hAnsi="Arial" w:cs="Arial"/>
          <w:color w:val="000000" w:themeColor="text1"/>
        </w:rPr>
      </w:pPr>
      <w:r w:rsidRPr="00867148">
        <w:rPr>
          <w:rFonts w:ascii="Arial" w:hAnsi="Arial" w:cs="Arial"/>
          <w:color w:val="000000" w:themeColor="text1"/>
        </w:rPr>
        <w:t xml:space="preserve"> I-Cumprimento do disposto no </w:t>
      </w:r>
      <w:hyperlink r:id="rId20" w:anchor="art7xxxiii" w:history="1">
        <w:r w:rsidRPr="00867148">
          <w:rPr>
            <w:rFonts w:ascii="Arial" w:hAnsi="Arial" w:cs="Arial"/>
            <w:color w:val="000000" w:themeColor="text1"/>
            <w:u w:val="single"/>
          </w:rPr>
          <w:t>inciso XXXIII do art. 7</w:t>
        </w:r>
        <w:r w:rsidRPr="00867148">
          <w:rPr>
            <w:rFonts w:ascii="Arial" w:hAnsi="Arial" w:cs="Arial"/>
            <w:color w:val="000000" w:themeColor="text1"/>
            <w:u w:val="single"/>
            <w:vertAlign w:val="superscript"/>
          </w:rPr>
          <w:t>o</w:t>
        </w:r>
        <w:r w:rsidRPr="00867148">
          <w:rPr>
            <w:rFonts w:ascii="Arial" w:hAnsi="Arial" w:cs="Arial"/>
            <w:color w:val="000000" w:themeColor="text1"/>
            <w:u w:val="single"/>
          </w:rPr>
          <w:t> da Constituição Federal</w:t>
        </w:r>
      </w:hyperlink>
      <w:r w:rsidRPr="00867148">
        <w:rPr>
          <w:rFonts w:ascii="Arial" w:hAnsi="Arial" w:cs="Arial"/>
          <w:color w:val="000000" w:themeColor="text1"/>
        </w:rPr>
        <w:t>.                 </w:t>
      </w:r>
      <w:hyperlink r:id="rId21" w:anchor="art1" w:history="1">
        <w:r w:rsidRPr="00867148">
          <w:rPr>
            <w:rFonts w:ascii="Arial" w:hAnsi="Arial" w:cs="Arial"/>
            <w:color w:val="000000" w:themeColor="text1"/>
            <w:u w:val="single"/>
          </w:rPr>
          <w:t>(Incluído pela Lei nº 9.854, de 1999)</w:t>
        </w:r>
      </w:hyperlink>
    </w:p>
    <w:p w14:paraId="5816DA67" w14:textId="77777777" w:rsidR="004266BD" w:rsidRPr="00867148" w:rsidRDefault="004266BD" w:rsidP="0031481D">
      <w:pPr>
        <w:shd w:val="clear" w:color="auto" w:fill="FFFFFF" w:themeFill="background1"/>
        <w:spacing w:before="100" w:beforeAutospacing="1" w:after="100" w:afterAutospacing="1"/>
        <w:jc w:val="both"/>
        <w:rPr>
          <w:rFonts w:ascii="Arial" w:hAnsi="Arial" w:cs="Arial"/>
          <w:color w:val="000000" w:themeColor="text1"/>
        </w:rPr>
      </w:pPr>
      <w:bookmarkStart w:id="11" w:name="art28"/>
      <w:bookmarkEnd w:id="11"/>
      <w:r w:rsidRPr="00867148">
        <w:rPr>
          <w:rFonts w:ascii="Arial" w:hAnsi="Arial" w:cs="Arial"/>
          <w:color w:val="000000" w:themeColor="text1"/>
        </w:rPr>
        <w:t>II-Conforme o art. 28.  A documentação relativa à habilitação jurídica, conforme o caso, consistirá em:</w:t>
      </w:r>
    </w:p>
    <w:p w14:paraId="7FC590D5" w14:textId="77777777" w:rsidR="004266BD" w:rsidRPr="00867148" w:rsidRDefault="004266BD" w:rsidP="0031481D">
      <w:pPr>
        <w:numPr>
          <w:ilvl w:val="0"/>
          <w:numId w:val="9"/>
        </w:numPr>
        <w:shd w:val="clear" w:color="auto" w:fill="FFFFFF" w:themeFill="background1"/>
        <w:suppressAutoHyphens/>
        <w:spacing w:before="100" w:beforeAutospacing="1" w:after="100" w:afterAutospacing="1"/>
        <w:ind w:left="0" w:firstLine="0"/>
        <w:jc w:val="both"/>
        <w:rPr>
          <w:rFonts w:ascii="Arial" w:hAnsi="Arial" w:cs="Arial"/>
          <w:color w:val="000000" w:themeColor="text1"/>
        </w:rPr>
      </w:pPr>
      <w:bookmarkStart w:id="12" w:name="art28i"/>
      <w:bookmarkEnd w:id="12"/>
      <w:r w:rsidRPr="00867148">
        <w:rPr>
          <w:rFonts w:ascii="Arial" w:hAnsi="Arial" w:cs="Arial"/>
          <w:color w:val="000000" w:themeColor="text1"/>
        </w:rPr>
        <w:t>Cédula de identidade dos sócios da empresa ou CNH, dos sócios e do representante legal de for o caso acompanhada da procuração.</w:t>
      </w:r>
    </w:p>
    <w:p w14:paraId="59523F67" w14:textId="77777777" w:rsidR="004266BD" w:rsidRPr="00867148" w:rsidRDefault="004266BD" w:rsidP="0031481D">
      <w:pPr>
        <w:numPr>
          <w:ilvl w:val="0"/>
          <w:numId w:val="9"/>
        </w:numPr>
        <w:shd w:val="clear" w:color="auto" w:fill="FFFFFF" w:themeFill="background1"/>
        <w:suppressAutoHyphens/>
        <w:spacing w:before="100" w:beforeAutospacing="1" w:after="100" w:afterAutospacing="1"/>
        <w:ind w:left="0" w:firstLine="0"/>
        <w:jc w:val="both"/>
        <w:rPr>
          <w:rFonts w:ascii="Arial" w:hAnsi="Arial" w:cs="Arial"/>
          <w:color w:val="000000" w:themeColor="text1"/>
        </w:rPr>
      </w:pPr>
      <w:bookmarkStart w:id="13" w:name="art28ii"/>
      <w:bookmarkEnd w:id="13"/>
      <w:r w:rsidRPr="00867148">
        <w:rPr>
          <w:rFonts w:ascii="Arial" w:hAnsi="Arial" w:cs="Arial"/>
          <w:color w:val="000000" w:themeColor="text1"/>
        </w:rPr>
        <w:t>Registro comercial, no caso de empresa individual;</w:t>
      </w:r>
    </w:p>
    <w:p w14:paraId="43572E5B" w14:textId="77777777" w:rsidR="004266BD" w:rsidRPr="00867148" w:rsidRDefault="004266BD" w:rsidP="0031481D">
      <w:pPr>
        <w:numPr>
          <w:ilvl w:val="0"/>
          <w:numId w:val="9"/>
        </w:numPr>
        <w:shd w:val="clear" w:color="auto" w:fill="FFFFFF" w:themeFill="background1"/>
        <w:suppressAutoHyphens/>
        <w:spacing w:before="100" w:beforeAutospacing="1" w:after="100" w:afterAutospacing="1"/>
        <w:ind w:left="0" w:firstLine="0"/>
        <w:jc w:val="both"/>
        <w:rPr>
          <w:rFonts w:ascii="Arial" w:hAnsi="Arial" w:cs="Arial"/>
          <w:color w:val="000000" w:themeColor="text1"/>
        </w:rPr>
      </w:pPr>
      <w:bookmarkStart w:id="14" w:name="art28iii"/>
      <w:bookmarkEnd w:id="14"/>
      <w:r w:rsidRPr="00867148">
        <w:rPr>
          <w:rFonts w:ascii="Arial" w:hAnsi="Arial" w:cs="Arial"/>
          <w:color w:val="000000" w:themeColor="text1"/>
        </w:rPr>
        <w:t>Ato constitutivo, estatuto ou contrato social em vigor, devidamente registrado, em se tratando de sociedades comerciais, e, no caso de sociedades por ações, acompanhado de documentos de eleição de seus administradores;</w:t>
      </w:r>
    </w:p>
    <w:p w14:paraId="029A2E08" w14:textId="77777777" w:rsidR="004266BD" w:rsidRPr="00867148" w:rsidRDefault="004266BD" w:rsidP="0031481D">
      <w:pPr>
        <w:numPr>
          <w:ilvl w:val="0"/>
          <w:numId w:val="9"/>
        </w:numPr>
        <w:shd w:val="clear" w:color="auto" w:fill="FFFFFF" w:themeFill="background1"/>
        <w:suppressAutoHyphens/>
        <w:spacing w:before="100" w:beforeAutospacing="1" w:after="100" w:afterAutospacing="1"/>
        <w:ind w:left="0" w:firstLine="0"/>
        <w:jc w:val="both"/>
        <w:rPr>
          <w:rFonts w:ascii="Arial" w:hAnsi="Arial" w:cs="Arial"/>
          <w:color w:val="000000" w:themeColor="text1"/>
        </w:rPr>
      </w:pPr>
      <w:bookmarkStart w:id="15" w:name="art28iv"/>
      <w:bookmarkEnd w:id="15"/>
      <w:r w:rsidRPr="00867148">
        <w:rPr>
          <w:rFonts w:ascii="Arial" w:hAnsi="Arial" w:cs="Arial"/>
          <w:color w:val="000000" w:themeColor="text1"/>
        </w:rPr>
        <w:lastRenderedPageBreak/>
        <w:t>Inscrição do ato constitutivo, no caso de sociedades civis, acompanhada de prova de diretoria em exercício;</w:t>
      </w:r>
    </w:p>
    <w:p w14:paraId="6FE49BA1" w14:textId="77777777" w:rsidR="004266BD" w:rsidRPr="00867148" w:rsidRDefault="004266BD" w:rsidP="0031481D">
      <w:pPr>
        <w:numPr>
          <w:ilvl w:val="0"/>
          <w:numId w:val="9"/>
        </w:numPr>
        <w:shd w:val="clear" w:color="auto" w:fill="FFFFFF" w:themeFill="background1"/>
        <w:tabs>
          <w:tab w:val="left" w:pos="897"/>
        </w:tabs>
        <w:suppressAutoHyphens/>
        <w:spacing w:before="17" w:beforeAutospacing="1" w:after="100" w:afterAutospacing="1" w:line="352" w:lineRule="auto"/>
        <w:ind w:left="0" w:firstLine="0"/>
        <w:jc w:val="both"/>
        <w:rPr>
          <w:rFonts w:ascii="Arial" w:hAnsi="Arial" w:cs="Arial"/>
          <w:color w:val="000000" w:themeColor="text1"/>
        </w:rPr>
      </w:pPr>
      <w:bookmarkStart w:id="16" w:name="art28v"/>
      <w:bookmarkEnd w:id="16"/>
      <w:r w:rsidRPr="00867148">
        <w:rPr>
          <w:rFonts w:ascii="Arial" w:hAnsi="Arial" w:cs="Arial"/>
          <w:color w:val="000000" w:themeColor="text1"/>
        </w:rPr>
        <w:t>Decreto de autorização, em se tratando de empresa ou sociedade estrangeira em funcionamento no País, e ato de registro ou autorização para funcionamento expedido pelo órgão competente, quando a atividade assim o exigir.</w:t>
      </w:r>
    </w:p>
    <w:p w14:paraId="30336E92" w14:textId="77777777" w:rsidR="004266BD" w:rsidRPr="00867148" w:rsidRDefault="004266BD" w:rsidP="0031481D">
      <w:pPr>
        <w:shd w:val="clear" w:color="auto" w:fill="FFFFFF" w:themeFill="background1"/>
        <w:suppressAutoHyphens/>
        <w:spacing w:line="276" w:lineRule="auto"/>
        <w:jc w:val="both"/>
        <w:rPr>
          <w:rFonts w:ascii="Arial" w:hAnsi="Arial" w:cs="Arial"/>
          <w:color w:val="000000" w:themeColor="text1"/>
        </w:rPr>
      </w:pPr>
      <w:r w:rsidRPr="00867148">
        <w:rPr>
          <w:rFonts w:ascii="Arial" w:hAnsi="Arial" w:cs="Arial"/>
          <w:color w:val="000000" w:themeColor="text1"/>
        </w:rPr>
        <w:t xml:space="preserve">8.3 </w:t>
      </w:r>
      <w:r w:rsidRPr="00867148">
        <w:rPr>
          <w:rFonts w:ascii="Arial" w:hAnsi="Arial" w:cs="Arial"/>
          <w:b/>
          <w:bCs/>
          <w:color w:val="000000" w:themeColor="text1"/>
        </w:rPr>
        <w:t>REGULARIDADES FISCAIS</w:t>
      </w:r>
      <w:r w:rsidRPr="00867148">
        <w:rPr>
          <w:rFonts w:ascii="Arial" w:hAnsi="Arial" w:cs="Arial"/>
          <w:color w:val="000000" w:themeColor="text1"/>
        </w:rPr>
        <w:t>:</w:t>
      </w:r>
    </w:p>
    <w:p w14:paraId="4025A3FE"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color w:val="000000" w:themeColor="text1"/>
        </w:rPr>
        <w:t>a) Regulamenta o art. 37, inciso XXI, da Constituição Federal, institui normas para licitações e contratos da Administração Pública e dá outras providências.</w:t>
      </w:r>
    </w:p>
    <w:p w14:paraId="7F110FA7"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4C926557"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color w:val="000000" w:themeColor="text1"/>
        </w:rPr>
        <w:t>b) Art. 29. A documentação relativa à regularidade fiscal e trabalhista, conforme o caso consistirá em: (Redação dada pela Lei nº 12.440, de 2011) (Vigência)</w:t>
      </w:r>
    </w:p>
    <w:p w14:paraId="27469532"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59D669CB"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color w:val="000000" w:themeColor="text1"/>
        </w:rPr>
        <w:t xml:space="preserve">c) - Prova de inscrição no Cadastro de Pessoas Físicas (CPF) ou no Cadastro Geral de Contribuintes (CGC) (cartão do </w:t>
      </w:r>
      <w:r w:rsidRPr="00867148">
        <w:rPr>
          <w:rFonts w:ascii="Arial" w:hAnsi="Arial" w:cs="Arial"/>
          <w:b/>
          <w:bCs/>
          <w:color w:val="000000" w:themeColor="text1"/>
        </w:rPr>
        <w:t>CNPJ);</w:t>
      </w:r>
    </w:p>
    <w:p w14:paraId="11A5674B"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117853DC"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color w:val="000000" w:themeColor="text1"/>
        </w:rPr>
        <w:t>d)- Prova de inscrição no cadastro de contribuintes estadual ou municipal, se houver, relativo ao domicílio ou sede do licitante, pertinente ao seu ramo de atividade e compatível com o objeto contratual (</w:t>
      </w:r>
      <w:r w:rsidRPr="00867148">
        <w:rPr>
          <w:rFonts w:ascii="Arial" w:hAnsi="Arial" w:cs="Arial"/>
          <w:b/>
          <w:bCs/>
          <w:color w:val="000000" w:themeColor="text1"/>
        </w:rPr>
        <w:t>BIC)</w:t>
      </w:r>
      <w:r w:rsidRPr="00867148">
        <w:rPr>
          <w:rFonts w:ascii="Arial" w:hAnsi="Arial" w:cs="Arial"/>
          <w:color w:val="000000" w:themeColor="text1"/>
        </w:rPr>
        <w:t xml:space="preserve"> ou documento equivalente;</w:t>
      </w:r>
    </w:p>
    <w:p w14:paraId="5035C775"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3A31B79C"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color w:val="000000" w:themeColor="text1"/>
        </w:rPr>
        <w:t xml:space="preserve">e) - Prova de regularidade para com a </w:t>
      </w:r>
      <w:r w:rsidRPr="00867148">
        <w:rPr>
          <w:rFonts w:ascii="Arial" w:hAnsi="Arial" w:cs="Arial"/>
          <w:b/>
          <w:bCs/>
          <w:color w:val="000000" w:themeColor="text1"/>
        </w:rPr>
        <w:t>Fazenda Federal,</w:t>
      </w:r>
      <w:r w:rsidRPr="00867148">
        <w:rPr>
          <w:rFonts w:ascii="Arial" w:hAnsi="Arial" w:cs="Arial"/>
          <w:color w:val="000000" w:themeColor="text1"/>
        </w:rPr>
        <w:t xml:space="preserve"> </w:t>
      </w:r>
      <w:r w:rsidRPr="00867148">
        <w:rPr>
          <w:rFonts w:ascii="Arial" w:hAnsi="Arial" w:cs="Arial"/>
          <w:b/>
          <w:bCs/>
          <w:color w:val="000000" w:themeColor="text1"/>
        </w:rPr>
        <w:t>Estadual e Municipal</w:t>
      </w:r>
      <w:r w:rsidRPr="00867148">
        <w:rPr>
          <w:rFonts w:ascii="Arial" w:hAnsi="Arial" w:cs="Arial"/>
          <w:color w:val="000000" w:themeColor="text1"/>
        </w:rPr>
        <w:t xml:space="preserve"> do domicílio ou sede do licitante, ou outra equivalente, na forma da lei;</w:t>
      </w:r>
    </w:p>
    <w:p w14:paraId="205DA8ED" w14:textId="77777777" w:rsidR="004266BD" w:rsidRPr="00867148" w:rsidRDefault="004266BD" w:rsidP="0031481D">
      <w:pPr>
        <w:shd w:val="clear" w:color="auto" w:fill="FFFFFF" w:themeFill="background1"/>
        <w:suppressAutoHyphens/>
        <w:spacing w:line="276" w:lineRule="auto"/>
        <w:jc w:val="both"/>
        <w:rPr>
          <w:rFonts w:ascii="Arial" w:hAnsi="Arial" w:cs="Arial"/>
          <w:color w:val="000000" w:themeColor="text1"/>
        </w:rPr>
      </w:pPr>
    </w:p>
    <w:p w14:paraId="442649FD"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color w:val="000000" w:themeColor="text1"/>
        </w:rPr>
        <w:t xml:space="preserve">f) - Prova de regularidade relativa à Seguridade Social e ao Fundo de Garantia por Tempo de Serviço </w:t>
      </w:r>
      <w:r w:rsidRPr="00867148">
        <w:rPr>
          <w:rFonts w:ascii="Arial" w:hAnsi="Arial" w:cs="Arial"/>
          <w:b/>
          <w:bCs/>
          <w:color w:val="000000" w:themeColor="text1"/>
        </w:rPr>
        <w:t>(FGTS),</w:t>
      </w:r>
      <w:r w:rsidRPr="00867148">
        <w:rPr>
          <w:rFonts w:ascii="Arial" w:hAnsi="Arial" w:cs="Arial"/>
          <w:color w:val="000000" w:themeColor="text1"/>
        </w:rPr>
        <w:t xml:space="preserve"> demonstrando situação regular no cumprimento dos encargos sociais instituídos por lei. (Redação dada pela Lei nº 8.883, de 1994)</w:t>
      </w:r>
    </w:p>
    <w:p w14:paraId="0BF14A1A"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42B47D18"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color w:val="000000" w:themeColor="text1"/>
        </w:rPr>
        <w:t>g) – Prova de inexistência de débitos inadimplidos perante a Justiça do Trabalho, mediante a apresentação de certidão negativa, nos termos do Título VII- A da Consolidação das Leis do Trabalho, aprovada pelo Decreto-Lei no 5.452, de 1o de maio de 1943. (Incluído pela Lei nº 12.440, de 2011) (Vigência);</w:t>
      </w:r>
    </w:p>
    <w:p w14:paraId="212FDDA8" w14:textId="77777777" w:rsidR="004266BD" w:rsidRPr="00867148" w:rsidRDefault="004266BD" w:rsidP="0031481D">
      <w:pPr>
        <w:shd w:val="clear" w:color="auto" w:fill="FFFFFF" w:themeFill="background1"/>
        <w:suppressAutoHyphens/>
        <w:spacing w:line="276" w:lineRule="auto"/>
        <w:jc w:val="both"/>
        <w:rPr>
          <w:rFonts w:ascii="Arial" w:hAnsi="Arial" w:cs="Arial"/>
          <w:color w:val="000000" w:themeColor="text1"/>
        </w:rPr>
      </w:pPr>
    </w:p>
    <w:p w14:paraId="44574B00" w14:textId="77777777" w:rsidR="004266BD" w:rsidRPr="00867148" w:rsidRDefault="004266BD" w:rsidP="0031481D">
      <w:pPr>
        <w:shd w:val="clear" w:color="auto" w:fill="FFFFFF" w:themeFill="background1"/>
        <w:tabs>
          <w:tab w:val="left" w:pos="9072"/>
        </w:tabs>
        <w:suppressAutoHyphens/>
        <w:spacing w:line="276" w:lineRule="auto"/>
        <w:jc w:val="both"/>
        <w:rPr>
          <w:rFonts w:ascii="Arial" w:hAnsi="Arial" w:cs="Arial"/>
          <w:color w:val="000000" w:themeColor="text1"/>
        </w:rPr>
      </w:pPr>
      <w:r w:rsidRPr="00867148">
        <w:rPr>
          <w:rFonts w:ascii="Arial" w:hAnsi="Arial" w:cs="Arial"/>
          <w:color w:val="000000" w:themeColor="text1"/>
        </w:rPr>
        <w:t xml:space="preserve">h). As microempresas e empresas de pequeno porte participantes desta licitação deverão apresentar no dia e hora indicados no preâmbulo, toda </w:t>
      </w:r>
      <w:r w:rsidRPr="00867148">
        <w:rPr>
          <w:rFonts w:ascii="Arial" w:hAnsi="Arial" w:cs="Arial"/>
          <w:color w:val="000000" w:themeColor="text1"/>
        </w:rPr>
        <w:lastRenderedPageBreak/>
        <w:t>documentação exigida para efeito de comprovação de regularidade fiscal, mesmo que esta apresente alguma restrição.</w:t>
      </w:r>
    </w:p>
    <w:p w14:paraId="63E51816" w14:textId="77777777" w:rsidR="004266BD" w:rsidRPr="00867148" w:rsidRDefault="004266BD" w:rsidP="0031481D">
      <w:pPr>
        <w:shd w:val="clear" w:color="auto" w:fill="FFFFFF" w:themeFill="background1"/>
        <w:tabs>
          <w:tab w:val="left" w:pos="9072"/>
        </w:tabs>
        <w:suppressAutoHyphens/>
        <w:spacing w:line="276" w:lineRule="auto"/>
        <w:jc w:val="both"/>
        <w:rPr>
          <w:rFonts w:ascii="Arial" w:hAnsi="Arial" w:cs="Arial"/>
          <w:color w:val="000000" w:themeColor="text1"/>
        </w:rPr>
      </w:pPr>
    </w:p>
    <w:p w14:paraId="66DA0312" w14:textId="77777777" w:rsidR="004266BD" w:rsidRPr="00867148" w:rsidRDefault="004266BD" w:rsidP="0031481D">
      <w:pPr>
        <w:shd w:val="clear" w:color="auto" w:fill="FFFFFF" w:themeFill="background1"/>
        <w:suppressAutoHyphens/>
        <w:spacing w:line="276" w:lineRule="auto"/>
        <w:jc w:val="both"/>
        <w:rPr>
          <w:rFonts w:ascii="Arial" w:hAnsi="Arial" w:cs="Arial"/>
          <w:iCs/>
          <w:color w:val="000000" w:themeColor="text1"/>
        </w:rPr>
      </w:pPr>
      <w:r w:rsidRPr="00867148">
        <w:rPr>
          <w:rFonts w:ascii="Arial" w:hAnsi="Arial" w:cs="Arial"/>
          <w:iCs/>
          <w:color w:val="000000" w:themeColor="text1"/>
        </w:rPr>
        <w:t xml:space="preserve">I) </w:t>
      </w:r>
      <w:r w:rsidRPr="00867148">
        <w:rPr>
          <w:rFonts w:ascii="Arial" w:hAnsi="Arial" w:cs="Arial"/>
          <w:color w:val="000000" w:themeColor="text1"/>
        </w:rPr>
        <w:t>Havendo alguma restrição na comprovação da regularidade fiscal, será assegurado, às microempresas e empresas de pequeno porte,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sidRPr="00867148">
        <w:rPr>
          <w:rFonts w:ascii="Arial" w:hAnsi="Arial" w:cs="Arial"/>
          <w:iCs/>
          <w:color w:val="000000" w:themeColor="text1"/>
        </w:rPr>
        <w:t>, conforme disposto no Art. 43, §1°, da Lei Complementar n° 123, de 14 de dezembro de 2006, alterada através da lei nº 147/2014.</w:t>
      </w:r>
    </w:p>
    <w:p w14:paraId="54B4A5C6" w14:textId="77777777" w:rsidR="004266BD" w:rsidRPr="00867148" w:rsidRDefault="004266BD" w:rsidP="0031481D">
      <w:pPr>
        <w:shd w:val="clear" w:color="auto" w:fill="FFFFFF" w:themeFill="background1"/>
        <w:suppressAutoHyphens/>
        <w:spacing w:line="276" w:lineRule="auto"/>
        <w:jc w:val="both"/>
        <w:rPr>
          <w:rFonts w:ascii="Arial" w:hAnsi="Arial" w:cs="Arial"/>
          <w:color w:val="000000" w:themeColor="text1"/>
        </w:rPr>
      </w:pPr>
    </w:p>
    <w:p w14:paraId="31488DC6" w14:textId="77777777" w:rsidR="004266BD" w:rsidRPr="00867148" w:rsidRDefault="004266BD" w:rsidP="0031481D">
      <w:pPr>
        <w:shd w:val="clear" w:color="auto" w:fill="FFFFFF" w:themeFill="background1"/>
        <w:suppressAutoHyphens/>
        <w:spacing w:line="276" w:lineRule="auto"/>
        <w:jc w:val="both"/>
        <w:rPr>
          <w:rFonts w:ascii="Arial" w:hAnsi="Arial" w:cs="Arial"/>
          <w:color w:val="000000" w:themeColor="text1"/>
        </w:rPr>
      </w:pPr>
      <w:r w:rsidRPr="00867148">
        <w:rPr>
          <w:rFonts w:ascii="Arial" w:hAnsi="Arial" w:cs="Arial"/>
          <w:iCs/>
          <w:color w:val="000000" w:themeColor="text1"/>
        </w:rPr>
        <w:t xml:space="preserve">j) A não regularização da documentação, dentro do prazo previsto, implicará na decadência do direito à contratação, sem prejuízo das sanções previstas no Art. 81, da Lei Federal n° 8.666/93 e alterações posteriores, </w:t>
      </w:r>
      <w:r w:rsidRPr="00867148">
        <w:rPr>
          <w:rFonts w:ascii="Arial" w:hAnsi="Arial" w:cs="Arial"/>
          <w:color w:val="000000" w:themeColor="text1"/>
        </w:rPr>
        <w:t>sendo facultado à Administração convocar os licitantes remanescentes, na ordem de classificação, para a assinatura do contrato, ou revogar a licitação.</w:t>
      </w:r>
    </w:p>
    <w:p w14:paraId="4773AD89" w14:textId="77777777" w:rsidR="004266BD" w:rsidRPr="00867148" w:rsidRDefault="004266BD" w:rsidP="0031481D">
      <w:pPr>
        <w:shd w:val="clear" w:color="auto" w:fill="FFFFFF" w:themeFill="background1"/>
        <w:suppressAutoHyphens/>
        <w:spacing w:before="120"/>
        <w:jc w:val="both"/>
        <w:rPr>
          <w:rFonts w:ascii="Arial" w:hAnsi="Arial" w:cs="Arial"/>
          <w:b/>
          <w:bCs/>
          <w:color w:val="000000" w:themeColor="text1"/>
        </w:rPr>
      </w:pPr>
    </w:p>
    <w:p w14:paraId="3BD53AFC" w14:textId="77777777" w:rsidR="004266BD" w:rsidRPr="00867148" w:rsidRDefault="004266BD" w:rsidP="0031481D">
      <w:pPr>
        <w:shd w:val="clear" w:color="auto" w:fill="FFFFFF" w:themeFill="background1"/>
        <w:suppressAutoHyphens/>
        <w:spacing w:before="120"/>
        <w:jc w:val="both"/>
        <w:rPr>
          <w:rFonts w:ascii="Arial" w:hAnsi="Arial" w:cs="Arial"/>
          <w:color w:val="000000" w:themeColor="text1"/>
        </w:rPr>
      </w:pPr>
      <w:r w:rsidRPr="00867148">
        <w:rPr>
          <w:rFonts w:ascii="Arial" w:hAnsi="Arial" w:cs="Arial"/>
          <w:b/>
          <w:bCs/>
          <w:color w:val="000000" w:themeColor="text1"/>
        </w:rPr>
        <w:t>8.4 PARA</w:t>
      </w:r>
      <w:r w:rsidRPr="00867148">
        <w:rPr>
          <w:rFonts w:ascii="Arial" w:hAnsi="Arial" w:cs="Arial"/>
          <w:b/>
          <w:bCs/>
          <w:color w:val="000000" w:themeColor="text1"/>
          <w:spacing w:val="-1"/>
        </w:rPr>
        <w:t xml:space="preserve"> </w:t>
      </w:r>
      <w:r w:rsidRPr="00867148">
        <w:rPr>
          <w:rFonts w:ascii="Arial" w:hAnsi="Arial" w:cs="Arial"/>
          <w:b/>
          <w:bCs/>
          <w:color w:val="000000" w:themeColor="text1"/>
        </w:rPr>
        <w:t>A</w:t>
      </w:r>
      <w:r w:rsidRPr="00867148">
        <w:rPr>
          <w:rFonts w:ascii="Arial" w:hAnsi="Arial" w:cs="Arial"/>
          <w:b/>
          <w:bCs/>
          <w:color w:val="000000" w:themeColor="text1"/>
          <w:spacing w:val="-2"/>
        </w:rPr>
        <w:t xml:space="preserve"> </w:t>
      </w:r>
      <w:r w:rsidRPr="00867148">
        <w:rPr>
          <w:rFonts w:ascii="Arial" w:hAnsi="Arial" w:cs="Arial"/>
          <w:b/>
          <w:bCs/>
          <w:color w:val="000000" w:themeColor="text1"/>
        </w:rPr>
        <w:t>COMPROVAÇÃO</w:t>
      </w:r>
      <w:r w:rsidRPr="00867148">
        <w:rPr>
          <w:rFonts w:ascii="Arial" w:hAnsi="Arial" w:cs="Arial"/>
          <w:b/>
          <w:bCs/>
          <w:color w:val="000000" w:themeColor="text1"/>
          <w:spacing w:val="-3"/>
        </w:rPr>
        <w:t xml:space="preserve"> </w:t>
      </w:r>
      <w:r w:rsidRPr="00867148">
        <w:rPr>
          <w:rFonts w:ascii="Arial" w:hAnsi="Arial" w:cs="Arial"/>
          <w:b/>
          <w:bCs/>
          <w:color w:val="000000" w:themeColor="text1"/>
        </w:rPr>
        <w:t>DA</w:t>
      </w:r>
      <w:r w:rsidRPr="00867148">
        <w:rPr>
          <w:rFonts w:ascii="Arial" w:hAnsi="Arial" w:cs="Arial"/>
          <w:b/>
          <w:bCs/>
          <w:color w:val="000000" w:themeColor="text1"/>
          <w:spacing w:val="-2"/>
        </w:rPr>
        <w:t xml:space="preserve"> </w:t>
      </w:r>
      <w:r w:rsidRPr="00867148">
        <w:rPr>
          <w:rFonts w:ascii="Arial" w:hAnsi="Arial" w:cs="Arial"/>
          <w:b/>
          <w:bCs/>
          <w:iCs/>
          <w:color w:val="000000" w:themeColor="text1"/>
        </w:rPr>
        <w:t>QUALIFICAÇÃO</w:t>
      </w:r>
      <w:r w:rsidRPr="00867148">
        <w:rPr>
          <w:rFonts w:ascii="Arial" w:hAnsi="Arial" w:cs="Arial"/>
          <w:b/>
          <w:bCs/>
          <w:iCs/>
          <w:color w:val="000000" w:themeColor="text1"/>
          <w:spacing w:val="-2"/>
        </w:rPr>
        <w:t xml:space="preserve"> </w:t>
      </w:r>
      <w:r w:rsidRPr="00867148">
        <w:rPr>
          <w:rFonts w:ascii="Arial" w:hAnsi="Arial" w:cs="Arial"/>
          <w:b/>
          <w:bCs/>
          <w:iCs/>
          <w:color w:val="000000" w:themeColor="text1"/>
        </w:rPr>
        <w:t>TÉCNICA</w:t>
      </w:r>
      <w:r w:rsidRPr="00867148">
        <w:rPr>
          <w:rFonts w:ascii="Arial" w:hAnsi="Arial" w:cs="Arial"/>
          <w:b/>
          <w:bCs/>
          <w:i/>
          <w:color w:val="000000" w:themeColor="text1"/>
        </w:rPr>
        <w:t xml:space="preserve"> </w:t>
      </w:r>
      <w:r w:rsidRPr="00867148">
        <w:rPr>
          <w:rFonts w:ascii="Arial" w:hAnsi="Arial" w:cs="Arial"/>
          <w:b/>
          <w:bCs/>
          <w:color w:val="000000" w:themeColor="text1"/>
        </w:rPr>
        <w:t>OS</w:t>
      </w:r>
      <w:r w:rsidRPr="00867148">
        <w:rPr>
          <w:rFonts w:ascii="Arial" w:hAnsi="Arial" w:cs="Arial"/>
          <w:b/>
          <w:bCs/>
          <w:color w:val="000000" w:themeColor="text1"/>
          <w:spacing w:val="-1"/>
        </w:rPr>
        <w:t xml:space="preserve"> </w:t>
      </w:r>
      <w:r w:rsidRPr="00867148">
        <w:rPr>
          <w:rFonts w:ascii="Arial" w:hAnsi="Arial" w:cs="Arial"/>
          <w:b/>
          <w:bCs/>
          <w:color w:val="000000" w:themeColor="text1"/>
        </w:rPr>
        <w:t>LICITANTES</w:t>
      </w:r>
      <w:r w:rsidRPr="00867148">
        <w:rPr>
          <w:rFonts w:ascii="Arial" w:hAnsi="Arial" w:cs="Arial"/>
          <w:b/>
          <w:bCs/>
          <w:color w:val="000000" w:themeColor="text1"/>
          <w:spacing w:val="-2"/>
        </w:rPr>
        <w:t xml:space="preserve"> </w:t>
      </w:r>
      <w:r w:rsidRPr="00867148">
        <w:rPr>
          <w:rFonts w:ascii="Arial" w:hAnsi="Arial" w:cs="Arial"/>
          <w:b/>
          <w:bCs/>
          <w:color w:val="000000" w:themeColor="text1"/>
        </w:rPr>
        <w:t>DEVERÃO</w:t>
      </w:r>
      <w:r w:rsidRPr="00867148">
        <w:rPr>
          <w:rFonts w:ascii="Arial" w:hAnsi="Arial" w:cs="Arial"/>
          <w:b/>
          <w:bCs/>
          <w:color w:val="000000" w:themeColor="text1"/>
          <w:spacing w:val="-2"/>
        </w:rPr>
        <w:t xml:space="preserve"> </w:t>
      </w:r>
      <w:r w:rsidRPr="00867148">
        <w:rPr>
          <w:rFonts w:ascii="Arial" w:hAnsi="Arial" w:cs="Arial"/>
          <w:b/>
          <w:bCs/>
          <w:color w:val="000000" w:themeColor="text1"/>
        </w:rPr>
        <w:t>APRESENTAR</w:t>
      </w:r>
      <w:r w:rsidRPr="00867148">
        <w:rPr>
          <w:rFonts w:ascii="Arial" w:hAnsi="Arial" w:cs="Arial"/>
          <w:color w:val="000000" w:themeColor="text1"/>
        </w:rPr>
        <w:t>:</w:t>
      </w:r>
    </w:p>
    <w:p w14:paraId="7E44A3B2" w14:textId="77777777" w:rsidR="004266BD" w:rsidRPr="00867148" w:rsidRDefault="004266BD" w:rsidP="0031481D">
      <w:pPr>
        <w:shd w:val="clear" w:color="auto" w:fill="FFFFFF" w:themeFill="background1"/>
        <w:suppressAutoHyphens/>
        <w:spacing w:before="120"/>
        <w:jc w:val="both"/>
        <w:rPr>
          <w:rFonts w:ascii="Arial" w:hAnsi="Arial" w:cs="Arial"/>
          <w:color w:val="000000" w:themeColor="text1"/>
        </w:rPr>
      </w:pPr>
    </w:p>
    <w:p w14:paraId="2A48CED0"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color w:val="000000" w:themeColor="text1"/>
        </w:rPr>
        <w:t>a) Regulamenta o art. 37, inciso XXI, da Constituição Federal, institui normas para licitações e contratos da Administração Pública e dá outras providências.</w:t>
      </w:r>
    </w:p>
    <w:p w14:paraId="4632D1D0"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26A7E0A5"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b/>
          <w:bCs/>
          <w:color w:val="000000" w:themeColor="text1"/>
        </w:rPr>
        <w:t>b) Conforme Art. 30.</w:t>
      </w:r>
      <w:r w:rsidRPr="00867148">
        <w:rPr>
          <w:rFonts w:ascii="Arial" w:hAnsi="Arial" w:cs="Arial"/>
          <w:color w:val="000000" w:themeColor="text1"/>
        </w:rPr>
        <w:t> A documentação relativa à qualificação técnica limitar-se-á a:</w:t>
      </w:r>
    </w:p>
    <w:p w14:paraId="1161E9BE"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3A4CEA74" w14:textId="6746C760" w:rsidR="008A0B88" w:rsidRPr="00867148" w:rsidRDefault="008A0B88" w:rsidP="0031481D">
      <w:pPr>
        <w:shd w:val="clear" w:color="auto" w:fill="FFFFFF" w:themeFill="background1"/>
        <w:suppressAutoHyphens/>
        <w:jc w:val="both"/>
        <w:rPr>
          <w:rFonts w:ascii="Arial" w:hAnsi="Arial" w:cs="Arial"/>
          <w:color w:val="000000" w:themeColor="text1"/>
        </w:rPr>
      </w:pPr>
      <w:r w:rsidRPr="00867148">
        <w:rPr>
          <w:rFonts w:ascii="Arial" w:hAnsi="Arial" w:cs="Arial"/>
          <w:color w:val="000000" w:themeColor="text1"/>
        </w:rPr>
        <w:t>c)</w:t>
      </w:r>
      <w:r w:rsidR="004266BD" w:rsidRPr="00867148">
        <w:rPr>
          <w:rFonts w:ascii="Arial" w:hAnsi="Arial" w:cs="Arial"/>
          <w:color w:val="000000" w:themeColor="text1"/>
        </w:rPr>
        <w:t>-Apresentar Atestado de Capacidade Técnica, fornecido por pessoa jurídica de direito público ou privado, em favor da licitante, que comprove a venda de produtos</w:t>
      </w:r>
      <w:r w:rsidR="00281433" w:rsidRPr="00867148">
        <w:rPr>
          <w:rFonts w:ascii="Arial" w:hAnsi="Arial" w:cs="Arial"/>
          <w:color w:val="000000" w:themeColor="text1"/>
        </w:rPr>
        <w:t xml:space="preserve"> ou prestação</w:t>
      </w:r>
      <w:r w:rsidRPr="00867148">
        <w:rPr>
          <w:rFonts w:ascii="Arial" w:hAnsi="Arial" w:cs="Arial"/>
          <w:color w:val="000000" w:themeColor="text1"/>
        </w:rPr>
        <w:t xml:space="preserve"> de serviços com experiencia comprovada não inferior a 12 meses</w:t>
      </w:r>
      <w:r w:rsidR="004266BD" w:rsidRPr="00867148">
        <w:rPr>
          <w:rFonts w:ascii="Arial" w:hAnsi="Arial" w:cs="Arial"/>
          <w:color w:val="000000" w:themeColor="text1"/>
        </w:rPr>
        <w:t xml:space="preserve"> compatíveis em características com o objeto desta licitação (não é necessário reconhecer firma na assinatura). </w:t>
      </w:r>
    </w:p>
    <w:p w14:paraId="0EE7CEC3" w14:textId="77777777" w:rsidR="008A0B88" w:rsidRPr="00867148" w:rsidRDefault="008A0B88" w:rsidP="0031481D">
      <w:pPr>
        <w:pStyle w:val="PargrafodaLista"/>
        <w:shd w:val="clear" w:color="auto" w:fill="FFFFFF" w:themeFill="background1"/>
        <w:suppressAutoHyphens/>
        <w:ind w:left="0" w:hanging="11"/>
        <w:jc w:val="both"/>
        <w:rPr>
          <w:rFonts w:ascii="Arial" w:hAnsi="Arial" w:cs="Arial"/>
          <w:color w:val="000000" w:themeColor="text1"/>
        </w:rPr>
      </w:pPr>
    </w:p>
    <w:p w14:paraId="5E142F8E" w14:textId="77777777" w:rsidR="004266BD" w:rsidRPr="00867148" w:rsidRDefault="004266BD" w:rsidP="0031481D">
      <w:pPr>
        <w:shd w:val="clear" w:color="auto" w:fill="FFFFFF" w:themeFill="background1"/>
        <w:tabs>
          <w:tab w:val="left" w:pos="1352"/>
        </w:tabs>
        <w:suppressAutoHyphens/>
        <w:jc w:val="both"/>
        <w:rPr>
          <w:rFonts w:ascii="Arial" w:hAnsi="Arial" w:cs="Arial"/>
          <w:color w:val="000000" w:themeColor="text1"/>
        </w:rPr>
      </w:pPr>
      <w:r w:rsidRPr="00867148">
        <w:rPr>
          <w:rFonts w:ascii="Arial" w:hAnsi="Arial" w:cs="Arial"/>
          <w:color w:val="000000" w:themeColor="text1"/>
        </w:rPr>
        <w:tab/>
      </w:r>
    </w:p>
    <w:p w14:paraId="47714369" w14:textId="77777777" w:rsidR="004266BD" w:rsidRPr="00867148" w:rsidRDefault="004266BD" w:rsidP="0031481D">
      <w:pPr>
        <w:shd w:val="clear" w:color="auto" w:fill="FFFFFF" w:themeFill="background1"/>
        <w:suppressAutoHyphens/>
        <w:jc w:val="both"/>
        <w:rPr>
          <w:rFonts w:ascii="Arial" w:hAnsi="Arial" w:cs="Arial"/>
          <w:b/>
          <w:bCs/>
          <w:color w:val="000000" w:themeColor="text1"/>
        </w:rPr>
      </w:pPr>
      <w:r w:rsidRPr="00867148">
        <w:rPr>
          <w:rFonts w:ascii="Arial" w:hAnsi="Arial" w:cs="Arial"/>
          <w:color w:val="000000" w:themeColor="text1"/>
        </w:rPr>
        <w:t xml:space="preserve">8.5 </w:t>
      </w:r>
      <w:r w:rsidRPr="00867148">
        <w:rPr>
          <w:rFonts w:ascii="Arial" w:hAnsi="Arial" w:cs="Arial"/>
          <w:b/>
          <w:bCs/>
          <w:color w:val="000000" w:themeColor="text1"/>
        </w:rPr>
        <w:t>PARA</w:t>
      </w:r>
      <w:r w:rsidRPr="00867148">
        <w:rPr>
          <w:rFonts w:ascii="Arial" w:hAnsi="Arial" w:cs="Arial"/>
          <w:b/>
          <w:bCs/>
          <w:color w:val="000000" w:themeColor="text1"/>
          <w:spacing w:val="-1"/>
        </w:rPr>
        <w:t xml:space="preserve"> </w:t>
      </w:r>
      <w:r w:rsidRPr="00867148">
        <w:rPr>
          <w:rFonts w:ascii="Arial" w:hAnsi="Arial" w:cs="Arial"/>
          <w:b/>
          <w:bCs/>
          <w:color w:val="000000" w:themeColor="text1"/>
        </w:rPr>
        <w:t>A</w:t>
      </w:r>
      <w:r w:rsidRPr="00867148">
        <w:rPr>
          <w:rFonts w:ascii="Arial" w:hAnsi="Arial" w:cs="Arial"/>
          <w:b/>
          <w:bCs/>
          <w:color w:val="000000" w:themeColor="text1"/>
          <w:spacing w:val="-3"/>
        </w:rPr>
        <w:t xml:space="preserve"> </w:t>
      </w:r>
      <w:r w:rsidRPr="00867148">
        <w:rPr>
          <w:rFonts w:ascii="Arial" w:hAnsi="Arial" w:cs="Arial"/>
          <w:b/>
          <w:bCs/>
          <w:color w:val="000000" w:themeColor="text1"/>
        </w:rPr>
        <w:t>COMPROVAÇÃO</w:t>
      </w:r>
      <w:r w:rsidRPr="00867148">
        <w:rPr>
          <w:rFonts w:ascii="Arial" w:hAnsi="Arial" w:cs="Arial"/>
          <w:b/>
          <w:bCs/>
          <w:color w:val="000000" w:themeColor="text1"/>
          <w:spacing w:val="-4"/>
        </w:rPr>
        <w:t xml:space="preserve"> </w:t>
      </w:r>
      <w:r w:rsidRPr="00867148">
        <w:rPr>
          <w:rFonts w:ascii="Arial" w:hAnsi="Arial" w:cs="Arial"/>
          <w:b/>
          <w:bCs/>
          <w:color w:val="000000" w:themeColor="text1"/>
        </w:rPr>
        <w:t>DA</w:t>
      </w:r>
      <w:r w:rsidRPr="00867148">
        <w:rPr>
          <w:rFonts w:ascii="Arial" w:hAnsi="Arial" w:cs="Arial"/>
          <w:b/>
          <w:bCs/>
          <w:color w:val="000000" w:themeColor="text1"/>
          <w:spacing w:val="-2"/>
        </w:rPr>
        <w:t xml:space="preserve"> </w:t>
      </w:r>
      <w:r w:rsidRPr="00867148">
        <w:rPr>
          <w:rFonts w:ascii="Arial" w:hAnsi="Arial" w:cs="Arial"/>
          <w:b/>
          <w:bCs/>
          <w:iCs/>
          <w:color w:val="000000" w:themeColor="text1"/>
        </w:rPr>
        <w:t>QUALIFICAÇÃO</w:t>
      </w:r>
      <w:r w:rsidRPr="00867148">
        <w:rPr>
          <w:rFonts w:ascii="Arial" w:hAnsi="Arial" w:cs="Arial"/>
          <w:b/>
          <w:bCs/>
          <w:i/>
          <w:color w:val="000000" w:themeColor="text1"/>
          <w:spacing w:val="-1"/>
        </w:rPr>
        <w:t xml:space="preserve"> </w:t>
      </w:r>
      <w:r w:rsidRPr="00867148">
        <w:rPr>
          <w:rFonts w:ascii="Arial" w:hAnsi="Arial" w:cs="Arial"/>
          <w:b/>
          <w:bCs/>
          <w:iCs/>
          <w:color w:val="000000" w:themeColor="text1"/>
        </w:rPr>
        <w:t>ECONÔMICO</w:t>
      </w:r>
      <w:r w:rsidRPr="00867148">
        <w:rPr>
          <w:rFonts w:ascii="Arial" w:hAnsi="Arial" w:cs="Arial"/>
          <w:b/>
          <w:bCs/>
          <w:i/>
          <w:color w:val="000000" w:themeColor="text1"/>
        </w:rPr>
        <w:t>-</w:t>
      </w:r>
      <w:r w:rsidRPr="00867148">
        <w:rPr>
          <w:rFonts w:ascii="Arial" w:hAnsi="Arial" w:cs="Arial"/>
          <w:b/>
          <w:bCs/>
          <w:iCs/>
          <w:color w:val="000000" w:themeColor="text1"/>
        </w:rPr>
        <w:t>FINANCEIRA</w:t>
      </w:r>
      <w:r w:rsidRPr="00867148">
        <w:rPr>
          <w:rFonts w:ascii="Arial" w:hAnsi="Arial" w:cs="Arial"/>
          <w:b/>
          <w:bCs/>
          <w:i/>
          <w:color w:val="000000" w:themeColor="text1"/>
          <w:spacing w:val="-2"/>
        </w:rPr>
        <w:t xml:space="preserve"> </w:t>
      </w:r>
      <w:r w:rsidRPr="00867148">
        <w:rPr>
          <w:rFonts w:ascii="Arial" w:hAnsi="Arial" w:cs="Arial"/>
          <w:b/>
          <w:bCs/>
          <w:color w:val="000000" w:themeColor="text1"/>
        </w:rPr>
        <w:t>OS</w:t>
      </w:r>
      <w:r w:rsidRPr="00867148">
        <w:rPr>
          <w:rFonts w:ascii="Arial" w:hAnsi="Arial" w:cs="Arial"/>
          <w:b/>
          <w:bCs/>
          <w:color w:val="000000" w:themeColor="text1"/>
          <w:spacing w:val="-1"/>
        </w:rPr>
        <w:t xml:space="preserve"> </w:t>
      </w:r>
      <w:r w:rsidRPr="00867148">
        <w:rPr>
          <w:rFonts w:ascii="Arial" w:hAnsi="Arial" w:cs="Arial"/>
          <w:b/>
          <w:bCs/>
          <w:color w:val="000000" w:themeColor="text1"/>
        </w:rPr>
        <w:t>LICITANTES</w:t>
      </w:r>
      <w:r w:rsidRPr="00867148">
        <w:rPr>
          <w:rFonts w:ascii="Arial" w:hAnsi="Arial" w:cs="Arial"/>
          <w:b/>
          <w:bCs/>
          <w:color w:val="000000" w:themeColor="text1"/>
          <w:spacing w:val="-2"/>
        </w:rPr>
        <w:t xml:space="preserve"> </w:t>
      </w:r>
      <w:r w:rsidRPr="00867148">
        <w:rPr>
          <w:rFonts w:ascii="Arial" w:hAnsi="Arial" w:cs="Arial"/>
          <w:b/>
          <w:bCs/>
          <w:color w:val="000000" w:themeColor="text1"/>
        </w:rPr>
        <w:t>DEVERÃO</w:t>
      </w:r>
      <w:r w:rsidRPr="00867148">
        <w:rPr>
          <w:rFonts w:ascii="Arial" w:hAnsi="Arial" w:cs="Arial"/>
          <w:b/>
          <w:bCs/>
          <w:color w:val="000000" w:themeColor="text1"/>
          <w:spacing w:val="-4"/>
        </w:rPr>
        <w:t xml:space="preserve"> </w:t>
      </w:r>
      <w:r w:rsidRPr="00867148">
        <w:rPr>
          <w:rFonts w:ascii="Arial" w:hAnsi="Arial" w:cs="Arial"/>
          <w:b/>
          <w:bCs/>
          <w:color w:val="000000" w:themeColor="text1"/>
        </w:rPr>
        <w:t>APRESENTAR:</w:t>
      </w:r>
    </w:p>
    <w:p w14:paraId="5F33F167" w14:textId="77777777" w:rsidR="004266BD" w:rsidRPr="00867148" w:rsidRDefault="004266BD" w:rsidP="0031481D">
      <w:pPr>
        <w:shd w:val="clear" w:color="auto" w:fill="FFFFFF" w:themeFill="background1"/>
        <w:suppressAutoHyphens/>
        <w:spacing w:before="120"/>
        <w:jc w:val="both"/>
        <w:rPr>
          <w:rFonts w:ascii="Arial" w:hAnsi="Arial" w:cs="Arial"/>
          <w:color w:val="000000" w:themeColor="text1"/>
        </w:rPr>
      </w:pPr>
      <w:r w:rsidRPr="00867148">
        <w:rPr>
          <w:rFonts w:ascii="Arial" w:hAnsi="Arial" w:cs="Arial"/>
          <w:color w:val="000000" w:themeColor="text1"/>
        </w:rPr>
        <w:t>a) Regulamenta o art. 37, inciso XXI, da Constituição Federal, institui normas para licitações e contratos da Administração Pública e dá outras providências.</w:t>
      </w:r>
    </w:p>
    <w:p w14:paraId="66C0E996" w14:textId="77777777" w:rsidR="004266BD" w:rsidRPr="00867148" w:rsidRDefault="004266BD" w:rsidP="0031481D">
      <w:pPr>
        <w:shd w:val="clear" w:color="auto" w:fill="FFFFFF" w:themeFill="background1"/>
        <w:suppressAutoHyphens/>
        <w:spacing w:before="120"/>
        <w:jc w:val="both"/>
        <w:rPr>
          <w:rFonts w:ascii="Arial" w:hAnsi="Arial" w:cs="Arial"/>
          <w:color w:val="000000" w:themeColor="text1"/>
        </w:rPr>
      </w:pPr>
      <w:r w:rsidRPr="00867148">
        <w:rPr>
          <w:rFonts w:ascii="Arial" w:hAnsi="Arial" w:cs="Arial"/>
          <w:color w:val="000000" w:themeColor="text1"/>
        </w:rPr>
        <w:lastRenderedPageBreak/>
        <w:t>b) Conforme o art. 31. A documentação relativa à qualificação econômico-financeira limitar-se-á a:</w:t>
      </w:r>
    </w:p>
    <w:p w14:paraId="3F74267F" w14:textId="77777777" w:rsidR="008A0B88" w:rsidRPr="00867148" w:rsidRDefault="004266BD" w:rsidP="0031481D">
      <w:pPr>
        <w:widowControl w:val="0"/>
        <w:numPr>
          <w:ilvl w:val="0"/>
          <w:numId w:val="10"/>
        </w:numPr>
        <w:shd w:val="clear" w:color="auto" w:fill="FFFFFF" w:themeFill="background1"/>
        <w:tabs>
          <w:tab w:val="left" w:pos="567"/>
        </w:tabs>
        <w:suppressAutoHyphens/>
        <w:autoSpaceDE w:val="0"/>
        <w:autoSpaceDN w:val="0"/>
        <w:spacing w:before="179" w:line="360" w:lineRule="auto"/>
        <w:ind w:left="0" w:firstLine="0"/>
        <w:jc w:val="both"/>
        <w:rPr>
          <w:rFonts w:ascii="Arial" w:hAnsi="Arial" w:cs="Arial"/>
          <w:color w:val="000000" w:themeColor="text1"/>
        </w:rPr>
      </w:pPr>
      <w:r w:rsidRPr="00867148">
        <w:rPr>
          <w:rFonts w:ascii="Arial" w:hAnsi="Arial" w:cs="Arial"/>
          <w:color w:val="000000" w:themeColor="text1"/>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 e certidão de</w:t>
      </w:r>
      <w:r w:rsidRPr="00867148">
        <w:rPr>
          <w:rFonts w:ascii="Arial" w:hAnsi="Arial" w:cs="Arial"/>
          <w:color w:val="000000" w:themeColor="text1"/>
          <w:spacing w:val="1"/>
        </w:rPr>
        <w:t xml:space="preserve"> </w:t>
      </w:r>
      <w:r w:rsidRPr="00867148">
        <w:rPr>
          <w:rFonts w:ascii="Arial" w:hAnsi="Arial" w:cs="Arial"/>
          <w:color w:val="000000" w:themeColor="text1"/>
        </w:rPr>
        <w:t>regularidade do profissional responsável pela elaboração do balanço, emitida em</w:t>
      </w:r>
      <w:r w:rsidRPr="00867148">
        <w:rPr>
          <w:rFonts w:ascii="Arial" w:hAnsi="Arial" w:cs="Arial"/>
          <w:color w:val="000000" w:themeColor="text1"/>
          <w:spacing w:val="3"/>
        </w:rPr>
        <w:t xml:space="preserve"> </w:t>
      </w:r>
      <w:r w:rsidRPr="00867148">
        <w:rPr>
          <w:rFonts w:ascii="Arial" w:hAnsi="Arial" w:cs="Arial"/>
          <w:color w:val="000000" w:themeColor="text1"/>
        </w:rPr>
        <w:t>até</w:t>
      </w:r>
      <w:r w:rsidRPr="00867148">
        <w:rPr>
          <w:rFonts w:ascii="Arial" w:hAnsi="Arial" w:cs="Arial"/>
          <w:color w:val="000000" w:themeColor="text1"/>
          <w:spacing w:val="-2"/>
        </w:rPr>
        <w:t xml:space="preserve"> </w:t>
      </w:r>
      <w:r w:rsidRPr="00867148">
        <w:rPr>
          <w:rFonts w:ascii="Arial" w:hAnsi="Arial" w:cs="Arial"/>
          <w:color w:val="000000" w:themeColor="text1"/>
        </w:rPr>
        <w:t>trinta</w:t>
      </w:r>
      <w:r w:rsidRPr="00867148">
        <w:rPr>
          <w:rFonts w:ascii="Arial" w:hAnsi="Arial" w:cs="Arial"/>
          <w:color w:val="000000" w:themeColor="text1"/>
          <w:spacing w:val="-1"/>
        </w:rPr>
        <w:t xml:space="preserve"> </w:t>
      </w:r>
      <w:r w:rsidRPr="00867148">
        <w:rPr>
          <w:rFonts w:ascii="Arial" w:hAnsi="Arial" w:cs="Arial"/>
          <w:color w:val="000000" w:themeColor="text1"/>
        </w:rPr>
        <w:t>dias</w:t>
      </w:r>
      <w:r w:rsidRPr="00867148">
        <w:rPr>
          <w:rFonts w:ascii="Arial" w:hAnsi="Arial" w:cs="Arial"/>
          <w:color w:val="000000" w:themeColor="text1"/>
          <w:spacing w:val="-1"/>
        </w:rPr>
        <w:t xml:space="preserve"> </w:t>
      </w:r>
      <w:r w:rsidRPr="00867148">
        <w:rPr>
          <w:rFonts w:ascii="Arial" w:hAnsi="Arial" w:cs="Arial"/>
          <w:color w:val="000000" w:themeColor="text1"/>
        </w:rPr>
        <w:t>antes</w:t>
      </w:r>
      <w:r w:rsidRPr="00867148">
        <w:rPr>
          <w:rFonts w:ascii="Arial" w:hAnsi="Arial" w:cs="Arial"/>
          <w:color w:val="000000" w:themeColor="text1"/>
          <w:spacing w:val="3"/>
        </w:rPr>
        <w:t xml:space="preserve"> </w:t>
      </w:r>
      <w:r w:rsidRPr="00867148">
        <w:rPr>
          <w:rFonts w:ascii="Arial" w:hAnsi="Arial" w:cs="Arial"/>
          <w:color w:val="000000" w:themeColor="text1"/>
        </w:rPr>
        <w:t>da</w:t>
      </w:r>
      <w:r w:rsidRPr="00867148">
        <w:rPr>
          <w:rFonts w:ascii="Arial" w:hAnsi="Arial" w:cs="Arial"/>
          <w:color w:val="000000" w:themeColor="text1"/>
          <w:spacing w:val="-1"/>
        </w:rPr>
        <w:t xml:space="preserve"> </w:t>
      </w:r>
      <w:r w:rsidRPr="00867148">
        <w:rPr>
          <w:rFonts w:ascii="Arial" w:hAnsi="Arial" w:cs="Arial"/>
          <w:color w:val="000000" w:themeColor="text1"/>
        </w:rPr>
        <w:t>data de</w:t>
      </w:r>
      <w:r w:rsidRPr="00867148">
        <w:rPr>
          <w:rFonts w:ascii="Arial" w:hAnsi="Arial" w:cs="Arial"/>
          <w:color w:val="000000" w:themeColor="text1"/>
          <w:spacing w:val="-1"/>
        </w:rPr>
        <w:t xml:space="preserve"> </w:t>
      </w:r>
      <w:r w:rsidRPr="00867148">
        <w:rPr>
          <w:rFonts w:ascii="Arial" w:hAnsi="Arial" w:cs="Arial"/>
          <w:color w:val="000000" w:themeColor="text1"/>
        </w:rPr>
        <w:t>abertura do</w:t>
      </w:r>
      <w:r w:rsidRPr="00867148">
        <w:rPr>
          <w:rFonts w:ascii="Arial" w:hAnsi="Arial" w:cs="Arial"/>
          <w:color w:val="000000" w:themeColor="text1"/>
          <w:spacing w:val="1"/>
        </w:rPr>
        <w:t xml:space="preserve"> </w:t>
      </w:r>
      <w:r w:rsidRPr="00867148">
        <w:rPr>
          <w:rFonts w:ascii="Arial" w:hAnsi="Arial" w:cs="Arial"/>
          <w:color w:val="000000" w:themeColor="text1"/>
        </w:rPr>
        <w:t>presente</w:t>
      </w:r>
      <w:r w:rsidRPr="00867148">
        <w:rPr>
          <w:rFonts w:ascii="Arial" w:hAnsi="Arial" w:cs="Arial"/>
          <w:color w:val="000000" w:themeColor="text1"/>
          <w:spacing w:val="-2"/>
        </w:rPr>
        <w:t xml:space="preserve"> </w:t>
      </w:r>
      <w:r w:rsidRPr="00867148">
        <w:rPr>
          <w:rFonts w:ascii="Arial" w:hAnsi="Arial" w:cs="Arial"/>
          <w:color w:val="000000" w:themeColor="text1"/>
        </w:rPr>
        <w:t>certame;</w:t>
      </w:r>
      <w:r w:rsidR="008A0B88" w:rsidRPr="00867148">
        <w:rPr>
          <w:rFonts w:ascii="Arial" w:hAnsi="Arial" w:cs="Arial"/>
          <w:color w:val="000000" w:themeColor="text1"/>
        </w:rPr>
        <w:t xml:space="preserve"> </w:t>
      </w:r>
    </w:p>
    <w:p w14:paraId="0E9D4AC8" w14:textId="77777777" w:rsidR="008A0B88" w:rsidRPr="00867148" w:rsidRDefault="008A0B88" w:rsidP="0031481D">
      <w:pPr>
        <w:pStyle w:val="PargrafodaLista"/>
        <w:widowControl w:val="0"/>
        <w:numPr>
          <w:ilvl w:val="0"/>
          <w:numId w:val="10"/>
        </w:numPr>
        <w:shd w:val="clear" w:color="auto" w:fill="FFFFFF" w:themeFill="background1"/>
        <w:tabs>
          <w:tab w:val="left" w:pos="567"/>
        </w:tabs>
        <w:autoSpaceDE w:val="0"/>
        <w:autoSpaceDN w:val="0"/>
        <w:spacing w:before="179" w:line="360" w:lineRule="auto"/>
        <w:ind w:left="0" w:right="171" w:firstLine="0"/>
        <w:jc w:val="both"/>
        <w:rPr>
          <w:rFonts w:ascii="Arial" w:hAnsi="Arial" w:cs="Arial"/>
          <w:color w:val="000000" w:themeColor="text1"/>
        </w:rPr>
      </w:pPr>
      <w:r w:rsidRPr="00867148">
        <w:rPr>
          <w:rFonts w:ascii="Arial" w:hAnsi="Arial" w:cs="Arial"/>
          <w:color w:val="000000" w:themeColor="text1"/>
        </w:rPr>
        <w:t>O índice contábil deverá ser calculado e demonstrado em documento, pelos licitantes de acordo as</w:t>
      </w:r>
      <w:r w:rsidRPr="00867148">
        <w:rPr>
          <w:rFonts w:ascii="Arial" w:hAnsi="Arial" w:cs="Arial"/>
          <w:color w:val="000000" w:themeColor="text1"/>
          <w:spacing w:val="1"/>
        </w:rPr>
        <w:t xml:space="preserve"> </w:t>
      </w:r>
      <w:r w:rsidRPr="00867148">
        <w:rPr>
          <w:rFonts w:ascii="Arial" w:hAnsi="Arial" w:cs="Arial"/>
          <w:color w:val="000000" w:themeColor="text1"/>
        </w:rPr>
        <w:t>técnicas correntes de contabilidade segundo a fórmula abaixo devidamente assinada por profissional</w:t>
      </w:r>
      <w:r w:rsidRPr="00867148">
        <w:rPr>
          <w:rFonts w:ascii="Arial" w:hAnsi="Arial" w:cs="Arial"/>
          <w:color w:val="000000" w:themeColor="text1"/>
          <w:spacing w:val="1"/>
        </w:rPr>
        <w:t xml:space="preserve"> </w:t>
      </w:r>
      <w:r w:rsidRPr="00867148">
        <w:rPr>
          <w:rFonts w:ascii="Arial" w:hAnsi="Arial" w:cs="Arial"/>
          <w:color w:val="000000" w:themeColor="text1"/>
        </w:rPr>
        <w:t>contábil legalmente registrado e regular junto ao Conselho regional de contabilidade o qual deverá</w:t>
      </w:r>
      <w:r w:rsidRPr="00867148">
        <w:rPr>
          <w:rFonts w:ascii="Arial" w:hAnsi="Arial" w:cs="Arial"/>
          <w:color w:val="000000" w:themeColor="text1"/>
          <w:spacing w:val="1"/>
        </w:rPr>
        <w:t xml:space="preserve"> </w:t>
      </w:r>
      <w:r w:rsidRPr="00867148">
        <w:rPr>
          <w:rFonts w:ascii="Arial" w:hAnsi="Arial" w:cs="Arial"/>
          <w:color w:val="000000" w:themeColor="text1"/>
        </w:rPr>
        <w:t>comprovar sua regularidade junto ao respectivo conselho, por meio da apresentação da certidão de</w:t>
      </w:r>
      <w:r w:rsidRPr="00867148">
        <w:rPr>
          <w:rFonts w:ascii="Arial" w:hAnsi="Arial" w:cs="Arial"/>
          <w:color w:val="000000" w:themeColor="text1"/>
          <w:spacing w:val="1"/>
        </w:rPr>
        <w:t xml:space="preserve"> </w:t>
      </w:r>
      <w:r w:rsidRPr="00867148">
        <w:rPr>
          <w:rFonts w:ascii="Arial" w:hAnsi="Arial" w:cs="Arial"/>
          <w:color w:val="000000" w:themeColor="text1"/>
        </w:rPr>
        <w:t>regularidade, emitida em</w:t>
      </w:r>
      <w:r w:rsidRPr="00867148">
        <w:rPr>
          <w:rFonts w:ascii="Arial" w:hAnsi="Arial" w:cs="Arial"/>
          <w:color w:val="000000" w:themeColor="text1"/>
          <w:spacing w:val="3"/>
        </w:rPr>
        <w:t xml:space="preserve"> </w:t>
      </w:r>
      <w:r w:rsidRPr="00867148">
        <w:rPr>
          <w:rFonts w:ascii="Arial" w:hAnsi="Arial" w:cs="Arial"/>
          <w:color w:val="000000" w:themeColor="text1"/>
        </w:rPr>
        <w:t>até</w:t>
      </w:r>
      <w:r w:rsidRPr="00867148">
        <w:rPr>
          <w:rFonts w:ascii="Arial" w:hAnsi="Arial" w:cs="Arial"/>
          <w:color w:val="000000" w:themeColor="text1"/>
          <w:spacing w:val="-2"/>
        </w:rPr>
        <w:t xml:space="preserve"> </w:t>
      </w:r>
      <w:r w:rsidRPr="00867148">
        <w:rPr>
          <w:rFonts w:ascii="Arial" w:hAnsi="Arial" w:cs="Arial"/>
          <w:color w:val="000000" w:themeColor="text1"/>
        </w:rPr>
        <w:t>trinta</w:t>
      </w:r>
      <w:r w:rsidRPr="00867148">
        <w:rPr>
          <w:rFonts w:ascii="Arial" w:hAnsi="Arial" w:cs="Arial"/>
          <w:color w:val="000000" w:themeColor="text1"/>
          <w:spacing w:val="-1"/>
        </w:rPr>
        <w:t xml:space="preserve"> </w:t>
      </w:r>
      <w:r w:rsidRPr="00867148">
        <w:rPr>
          <w:rFonts w:ascii="Arial" w:hAnsi="Arial" w:cs="Arial"/>
          <w:color w:val="000000" w:themeColor="text1"/>
        </w:rPr>
        <w:t>dias</w:t>
      </w:r>
      <w:r w:rsidRPr="00867148">
        <w:rPr>
          <w:rFonts w:ascii="Arial" w:hAnsi="Arial" w:cs="Arial"/>
          <w:color w:val="000000" w:themeColor="text1"/>
          <w:spacing w:val="-1"/>
        </w:rPr>
        <w:t xml:space="preserve"> </w:t>
      </w:r>
      <w:r w:rsidRPr="00867148">
        <w:rPr>
          <w:rFonts w:ascii="Arial" w:hAnsi="Arial" w:cs="Arial"/>
          <w:color w:val="000000" w:themeColor="text1"/>
        </w:rPr>
        <w:t>antes</w:t>
      </w:r>
      <w:r w:rsidRPr="00867148">
        <w:rPr>
          <w:rFonts w:ascii="Arial" w:hAnsi="Arial" w:cs="Arial"/>
          <w:color w:val="000000" w:themeColor="text1"/>
          <w:spacing w:val="3"/>
        </w:rPr>
        <w:t xml:space="preserve"> </w:t>
      </w:r>
      <w:r w:rsidRPr="00867148">
        <w:rPr>
          <w:rFonts w:ascii="Arial" w:hAnsi="Arial" w:cs="Arial"/>
          <w:color w:val="000000" w:themeColor="text1"/>
        </w:rPr>
        <w:t>da</w:t>
      </w:r>
      <w:r w:rsidRPr="00867148">
        <w:rPr>
          <w:rFonts w:ascii="Arial" w:hAnsi="Arial" w:cs="Arial"/>
          <w:color w:val="000000" w:themeColor="text1"/>
          <w:spacing w:val="-1"/>
        </w:rPr>
        <w:t xml:space="preserve"> </w:t>
      </w:r>
      <w:r w:rsidRPr="00867148">
        <w:rPr>
          <w:rFonts w:ascii="Arial" w:hAnsi="Arial" w:cs="Arial"/>
          <w:color w:val="000000" w:themeColor="text1"/>
        </w:rPr>
        <w:t>data de</w:t>
      </w:r>
      <w:r w:rsidRPr="00867148">
        <w:rPr>
          <w:rFonts w:ascii="Arial" w:hAnsi="Arial" w:cs="Arial"/>
          <w:color w:val="000000" w:themeColor="text1"/>
          <w:spacing w:val="-1"/>
        </w:rPr>
        <w:t xml:space="preserve"> </w:t>
      </w:r>
      <w:r w:rsidRPr="00867148">
        <w:rPr>
          <w:rFonts w:ascii="Arial" w:hAnsi="Arial" w:cs="Arial"/>
          <w:color w:val="000000" w:themeColor="text1"/>
        </w:rPr>
        <w:t>abertura do</w:t>
      </w:r>
      <w:r w:rsidRPr="00867148">
        <w:rPr>
          <w:rFonts w:ascii="Arial" w:hAnsi="Arial" w:cs="Arial"/>
          <w:color w:val="000000" w:themeColor="text1"/>
          <w:spacing w:val="1"/>
        </w:rPr>
        <w:t xml:space="preserve"> </w:t>
      </w:r>
      <w:r w:rsidRPr="00867148">
        <w:rPr>
          <w:rFonts w:ascii="Arial" w:hAnsi="Arial" w:cs="Arial"/>
          <w:color w:val="000000" w:themeColor="text1"/>
        </w:rPr>
        <w:t>presente</w:t>
      </w:r>
      <w:r w:rsidRPr="00867148">
        <w:rPr>
          <w:rFonts w:ascii="Arial" w:hAnsi="Arial" w:cs="Arial"/>
          <w:color w:val="000000" w:themeColor="text1"/>
          <w:spacing w:val="-2"/>
        </w:rPr>
        <w:t xml:space="preserve"> </w:t>
      </w:r>
      <w:r w:rsidRPr="00867148">
        <w:rPr>
          <w:rFonts w:ascii="Arial" w:hAnsi="Arial" w:cs="Arial"/>
          <w:color w:val="000000" w:themeColor="text1"/>
        </w:rPr>
        <w:t>certame;</w:t>
      </w:r>
    </w:p>
    <w:p w14:paraId="21325DE2" w14:textId="77777777" w:rsidR="008A0B88" w:rsidRPr="00867148" w:rsidRDefault="008A0B88" w:rsidP="0031481D">
      <w:pPr>
        <w:pStyle w:val="Ttulo2"/>
        <w:shd w:val="clear" w:color="auto" w:fill="FFFFFF" w:themeFill="background1"/>
        <w:tabs>
          <w:tab w:val="left" w:pos="567"/>
        </w:tabs>
        <w:spacing w:line="360" w:lineRule="auto"/>
        <w:jc w:val="both"/>
        <w:rPr>
          <w:rFonts w:ascii="Arial" w:hAnsi="Arial" w:cs="Arial"/>
          <w:color w:val="000000" w:themeColor="text1"/>
          <w:sz w:val="24"/>
          <w:szCs w:val="24"/>
        </w:rPr>
      </w:pPr>
      <w:r w:rsidRPr="00867148">
        <w:rPr>
          <w:rFonts w:ascii="Arial" w:hAnsi="Arial" w:cs="Arial"/>
          <w:color w:val="000000" w:themeColor="text1"/>
          <w:sz w:val="24"/>
          <w:szCs w:val="24"/>
        </w:rPr>
        <w:t>ILG</w:t>
      </w:r>
      <w:r w:rsidRPr="00867148">
        <w:rPr>
          <w:rFonts w:ascii="Arial" w:hAnsi="Arial" w:cs="Arial"/>
          <w:color w:val="000000" w:themeColor="text1"/>
          <w:spacing w:val="33"/>
          <w:sz w:val="24"/>
          <w:szCs w:val="24"/>
        </w:rPr>
        <w:t xml:space="preserve"> </w:t>
      </w:r>
      <w:r w:rsidRPr="00867148">
        <w:rPr>
          <w:rFonts w:ascii="Arial" w:hAnsi="Arial" w:cs="Arial"/>
          <w:color w:val="000000" w:themeColor="text1"/>
          <w:sz w:val="24"/>
          <w:szCs w:val="24"/>
        </w:rPr>
        <w:t>=</w:t>
      </w:r>
      <w:r w:rsidRPr="00867148">
        <w:rPr>
          <w:rFonts w:ascii="Arial" w:hAnsi="Arial" w:cs="Arial"/>
          <w:color w:val="000000" w:themeColor="text1"/>
          <w:spacing w:val="31"/>
          <w:sz w:val="24"/>
          <w:szCs w:val="24"/>
        </w:rPr>
        <w:t xml:space="preserve"> </w:t>
      </w:r>
      <w:r w:rsidRPr="00867148">
        <w:rPr>
          <w:rFonts w:ascii="Arial" w:hAnsi="Arial" w:cs="Arial"/>
          <w:color w:val="000000" w:themeColor="text1"/>
          <w:sz w:val="24"/>
          <w:szCs w:val="24"/>
        </w:rPr>
        <w:t>Ativo</w:t>
      </w:r>
      <w:r w:rsidRPr="00867148">
        <w:rPr>
          <w:rFonts w:ascii="Arial" w:hAnsi="Arial" w:cs="Arial"/>
          <w:color w:val="000000" w:themeColor="text1"/>
          <w:spacing w:val="33"/>
          <w:sz w:val="24"/>
          <w:szCs w:val="24"/>
        </w:rPr>
        <w:t xml:space="preserve"> </w:t>
      </w:r>
      <w:r w:rsidRPr="00867148">
        <w:rPr>
          <w:rFonts w:ascii="Arial" w:hAnsi="Arial" w:cs="Arial"/>
          <w:color w:val="000000" w:themeColor="text1"/>
          <w:sz w:val="24"/>
          <w:szCs w:val="24"/>
        </w:rPr>
        <w:t>Circulante</w:t>
      </w:r>
      <w:r w:rsidRPr="00867148">
        <w:rPr>
          <w:rFonts w:ascii="Arial" w:hAnsi="Arial" w:cs="Arial"/>
          <w:color w:val="000000" w:themeColor="text1"/>
          <w:spacing w:val="37"/>
          <w:sz w:val="24"/>
          <w:szCs w:val="24"/>
        </w:rPr>
        <w:t xml:space="preserve"> </w:t>
      </w:r>
      <w:r w:rsidRPr="00867148">
        <w:rPr>
          <w:rFonts w:ascii="Arial" w:hAnsi="Arial" w:cs="Arial"/>
          <w:color w:val="000000" w:themeColor="text1"/>
          <w:sz w:val="24"/>
          <w:szCs w:val="24"/>
        </w:rPr>
        <w:t>+</w:t>
      </w:r>
      <w:r w:rsidRPr="00867148">
        <w:rPr>
          <w:rFonts w:ascii="Arial" w:hAnsi="Arial" w:cs="Arial"/>
          <w:color w:val="000000" w:themeColor="text1"/>
          <w:spacing w:val="31"/>
          <w:sz w:val="24"/>
          <w:szCs w:val="24"/>
        </w:rPr>
        <w:t xml:space="preserve"> </w:t>
      </w:r>
      <w:r w:rsidRPr="00867148">
        <w:rPr>
          <w:rFonts w:ascii="Arial" w:hAnsi="Arial" w:cs="Arial"/>
          <w:color w:val="000000" w:themeColor="text1"/>
          <w:sz w:val="24"/>
          <w:szCs w:val="24"/>
        </w:rPr>
        <w:t>Realizável</w:t>
      </w:r>
      <w:r w:rsidRPr="00867148">
        <w:rPr>
          <w:rFonts w:ascii="Arial" w:hAnsi="Arial" w:cs="Arial"/>
          <w:color w:val="000000" w:themeColor="text1"/>
          <w:spacing w:val="34"/>
          <w:sz w:val="24"/>
          <w:szCs w:val="24"/>
        </w:rPr>
        <w:t xml:space="preserve"> </w:t>
      </w:r>
      <w:r w:rsidRPr="00867148">
        <w:rPr>
          <w:rFonts w:ascii="Arial" w:hAnsi="Arial" w:cs="Arial"/>
          <w:color w:val="000000" w:themeColor="text1"/>
          <w:sz w:val="24"/>
          <w:szCs w:val="24"/>
        </w:rPr>
        <w:t>a</w:t>
      </w:r>
      <w:r w:rsidRPr="00867148">
        <w:rPr>
          <w:rFonts w:ascii="Arial" w:hAnsi="Arial" w:cs="Arial"/>
          <w:color w:val="000000" w:themeColor="text1"/>
          <w:spacing w:val="34"/>
          <w:sz w:val="24"/>
          <w:szCs w:val="24"/>
        </w:rPr>
        <w:t xml:space="preserve"> </w:t>
      </w:r>
      <w:r w:rsidRPr="00867148">
        <w:rPr>
          <w:rFonts w:ascii="Arial" w:hAnsi="Arial" w:cs="Arial"/>
          <w:color w:val="000000" w:themeColor="text1"/>
          <w:sz w:val="24"/>
          <w:szCs w:val="24"/>
        </w:rPr>
        <w:t>Longo</w:t>
      </w:r>
      <w:r w:rsidRPr="00867148">
        <w:rPr>
          <w:rFonts w:ascii="Arial" w:hAnsi="Arial" w:cs="Arial"/>
          <w:color w:val="000000" w:themeColor="text1"/>
          <w:spacing w:val="33"/>
          <w:sz w:val="24"/>
          <w:szCs w:val="24"/>
        </w:rPr>
        <w:t xml:space="preserve"> </w:t>
      </w:r>
      <w:r w:rsidRPr="00867148">
        <w:rPr>
          <w:rFonts w:ascii="Arial" w:hAnsi="Arial" w:cs="Arial"/>
          <w:color w:val="000000" w:themeColor="text1"/>
          <w:sz w:val="24"/>
          <w:szCs w:val="24"/>
        </w:rPr>
        <w:t>Prazo</w:t>
      </w:r>
      <w:r w:rsidRPr="00867148">
        <w:rPr>
          <w:rFonts w:ascii="Arial" w:hAnsi="Arial" w:cs="Arial"/>
          <w:color w:val="000000" w:themeColor="text1"/>
          <w:spacing w:val="33"/>
          <w:sz w:val="24"/>
          <w:szCs w:val="24"/>
        </w:rPr>
        <w:t xml:space="preserve"> </w:t>
      </w:r>
      <w:r w:rsidRPr="00867148">
        <w:rPr>
          <w:rFonts w:ascii="Arial" w:hAnsi="Arial" w:cs="Arial"/>
          <w:color w:val="000000" w:themeColor="text1"/>
          <w:sz w:val="24"/>
          <w:szCs w:val="24"/>
        </w:rPr>
        <w:t>≥</w:t>
      </w:r>
      <w:r w:rsidRPr="00867148">
        <w:rPr>
          <w:rFonts w:ascii="Arial" w:hAnsi="Arial" w:cs="Arial"/>
          <w:color w:val="000000" w:themeColor="text1"/>
          <w:spacing w:val="33"/>
          <w:sz w:val="24"/>
          <w:szCs w:val="24"/>
        </w:rPr>
        <w:t xml:space="preserve"> </w:t>
      </w:r>
      <w:r w:rsidRPr="00867148">
        <w:rPr>
          <w:rFonts w:ascii="Arial" w:hAnsi="Arial" w:cs="Arial"/>
          <w:color w:val="000000" w:themeColor="text1"/>
          <w:sz w:val="24"/>
          <w:szCs w:val="24"/>
        </w:rPr>
        <w:t>1</w:t>
      </w:r>
      <w:r w:rsidRPr="00867148">
        <w:rPr>
          <w:rFonts w:ascii="Arial" w:hAnsi="Arial" w:cs="Arial"/>
          <w:color w:val="000000" w:themeColor="text1"/>
          <w:spacing w:val="34"/>
          <w:sz w:val="24"/>
          <w:szCs w:val="24"/>
        </w:rPr>
        <w:t xml:space="preserve"> </w:t>
      </w:r>
      <w:r w:rsidRPr="00867148">
        <w:rPr>
          <w:rFonts w:ascii="Arial" w:hAnsi="Arial" w:cs="Arial"/>
          <w:color w:val="000000" w:themeColor="text1"/>
          <w:sz w:val="24"/>
          <w:szCs w:val="24"/>
        </w:rPr>
        <w:t>Passivo</w:t>
      </w:r>
      <w:r w:rsidRPr="00867148">
        <w:rPr>
          <w:rFonts w:ascii="Arial" w:hAnsi="Arial" w:cs="Arial"/>
          <w:color w:val="000000" w:themeColor="text1"/>
          <w:spacing w:val="33"/>
          <w:sz w:val="24"/>
          <w:szCs w:val="24"/>
        </w:rPr>
        <w:t xml:space="preserve"> </w:t>
      </w:r>
      <w:r w:rsidRPr="00867148">
        <w:rPr>
          <w:rFonts w:ascii="Arial" w:hAnsi="Arial" w:cs="Arial"/>
          <w:color w:val="000000" w:themeColor="text1"/>
          <w:sz w:val="24"/>
          <w:szCs w:val="24"/>
        </w:rPr>
        <w:t>Circulante</w:t>
      </w:r>
      <w:r w:rsidRPr="00867148">
        <w:rPr>
          <w:rFonts w:ascii="Arial" w:hAnsi="Arial" w:cs="Arial"/>
          <w:color w:val="000000" w:themeColor="text1"/>
          <w:spacing w:val="32"/>
          <w:sz w:val="24"/>
          <w:szCs w:val="24"/>
        </w:rPr>
        <w:t xml:space="preserve"> </w:t>
      </w:r>
      <w:r w:rsidRPr="00867148">
        <w:rPr>
          <w:rFonts w:ascii="Arial" w:hAnsi="Arial" w:cs="Arial"/>
          <w:color w:val="000000" w:themeColor="text1"/>
          <w:sz w:val="24"/>
          <w:szCs w:val="24"/>
        </w:rPr>
        <w:t>+</w:t>
      </w:r>
      <w:r w:rsidRPr="00867148">
        <w:rPr>
          <w:rFonts w:ascii="Arial" w:hAnsi="Arial" w:cs="Arial"/>
          <w:color w:val="000000" w:themeColor="text1"/>
          <w:spacing w:val="33"/>
          <w:sz w:val="24"/>
          <w:szCs w:val="24"/>
        </w:rPr>
        <w:t xml:space="preserve"> </w:t>
      </w:r>
      <w:r w:rsidRPr="00867148">
        <w:rPr>
          <w:rFonts w:ascii="Arial" w:hAnsi="Arial" w:cs="Arial"/>
          <w:color w:val="000000" w:themeColor="text1"/>
          <w:sz w:val="24"/>
          <w:szCs w:val="24"/>
        </w:rPr>
        <w:t>Exigível</w:t>
      </w:r>
      <w:r w:rsidRPr="00867148">
        <w:rPr>
          <w:rFonts w:ascii="Arial" w:hAnsi="Arial" w:cs="Arial"/>
          <w:color w:val="000000" w:themeColor="text1"/>
          <w:spacing w:val="34"/>
          <w:sz w:val="24"/>
          <w:szCs w:val="24"/>
        </w:rPr>
        <w:t xml:space="preserve"> </w:t>
      </w:r>
      <w:r w:rsidRPr="00867148">
        <w:rPr>
          <w:rFonts w:ascii="Arial" w:hAnsi="Arial" w:cs="Arial"/>
          <w:color w:val="000000" w:themeColor="text1"/>
          <w:sz w:val="24"/>
          <w:szCs w:val="24"/>
        </w:rPr>
        <w:t>a</w:t>
      </w:r>
      <w:r w:rsidRPr="00867148">
        <w:rPr>
          <w:rFonts w:ascii="Arial" w:hAnsi="Arial" w:cs="Arial"/>
          <w:color w:val="000000" w:themeColor="text1"/>
          <w:spacing w:val="32"/>
          <w:sz w:val="24"/>
          <w:szCs w:val="24"/>
        </w:rPr>
        <w:t xml:space="preserve"> </w:t>
      </w:r>
      <w:r w:rsidRPr="00867148">
        <w:rPr>
          <w:rFonts w:ascii="Arial" w:hAnsi="Arial" w:cs="Arial"/>
          <w:color w:val="000000" w:themeColor="text1"/>
          <w:sz w:val="24"/>
          <w:szCs w:val="24"/>
        </w:rPr>
        <w:t>Longo</w:t>
      </w:r>
      <w:r w:rsidRPr="00867148">
        <w:rPr>
          <w:rFonts w:ascii="Arial" w:hAnsi="Arial" w:cs="Arial"/>
          <w:color w:val="000000" w:themeColor="text1"/>
          <w:spacing w:val="-53"/>
          <w:sz w:val="24"/>
          <w:szCs w:val="24"/>
        </w:rPr>
        <w:t xml:space="preserve"> </w:t>
      </w:r>
      <w:r w:rsidRPr="00867148">
        <w:rPr>
          <w:rFonts w:ascii="Arial" w:hAnsi="Arial" w:cs="Arial"/>
          <w:color w:val="000000" w:themeColor="text1"/>
          <w:sz w:val="24"/>
          <w:szCs w:val="24"/>
        </w:rPr>
        <w:t>Prazo.</w:t>
      </w:r>
    </w:p>
    <w:p w14:paraId="29A0387D" w14:textId="77777777" w:rsidR="004266BD" w:rsidRPr="00867148" w:rsidRDefault="004266BD" w:rsidP="0031481D">
      <w:pPr>
        <w:numPr>
          <w:ilvl w:val="0"/>
          <w:numId w:val="10"/>
        </w:numPr>
        <w:shd w:val="clear" w:color="auto" w:fill="FFFFFF" w:themeFill="background1"/>
        <w:suppressAutoHyphens/>
        <w:spacing w:before="120"/>
        <w:ind w:left="0" w:hanging="19"/>
        <w:jc w:val="both"/>
        <w:rPr>
          <w:rFonts w:ascii="Arial" w:hAnsi="Arial" w:cs="Arial"/>
          <w:color w:val="000000" w:themeColor="text1"/>
        </w:rPr>
      </w:pPr>
      <w:r w:rsidRPr="00867148">
        <w:rPr>
          <w:rFonts w:ascii="Arial" w:hAnsi="Arial" w:cs="Arial"/>
          <w:color w:val="000000" w:themeColor="text1"/>
        </w:rPr>
        <w:t>Certidão</w:t>
      </w:r>
      <w:r w:rsidRPr="00867148">
        <w:rPr>
          <w:rFonts w:ascii="Arial" w:hAnsi="Arial" w:cs="Arial"/>
          <w:color w:val="000000" w:themeColor="text1"/>
          <w:spacing w:val="3"/>
        </w:rPr>
        <w:t xml:space="preserve"> </w:t>
      </w:r>
      <w:r w:rsidRPr="00867148">
        <w:rPr>
          <w:rFonts w:ascii="Arial" w:hAnsi="Arial" w:cs="Arial"/>
          <w:b/>
          <w:bCs/>
          <w:color w:val="000000" w:themeColor="text1"/>
        </w:rPr>
        <w:t>simplificada</w:t>
      </w:r>
      <w:r w:rsidRPr="00867148">
        <w:rPr>
          <w:rFonts w:ascii="Arial" w:hAnsi="Arial" w:cs="Arial"/>
          <w:color w:val="000000" w:themeColor="text1"/>
          <w:spacing w:val="4"/>
        </w:rPr>
        <w:t xml:space="preserve"> e especifica</w:t>
      </w:r>
      <w:r w:rsidRPr="00867148">
        <w:rPr>
          <w:rFonts w:ascii="Arial" w:hAnsi="Arial" w:cs="Arial"/>
          <w:color w:val="000000" w:themeColor="text1"/>
          <w:spacing w:val="2"/>
        </w:rPr>
        <w:t xml:space="preserve"> </w:t>
      </w:r>
      <w:r w:rsidRPr="00867148">
        <w:rPr>
          <w:rFonts w:ascii="Arial" w:hAnsi="Arial" w:cs="Arial"/>
          <w:color w:val="000000" w:themeColor="text1"/>
        </w:rPr>
        <w:t>junta</w:t>
      </w:r>
      <w:r w:rsidRPr="00867148">
        <w:rPr>
          <w:rFonts w:ascii="Arial" w:hAnsi="Arial" w:cs="Arial"/>
          <w:color w:val="000000" w:themeColor="text1"/>
          <w:spacing w:val="4"/>
        </w:rPr>
        <w:t xml:space="preserve"> </w:t>
      </w:r>
      <w:r w:rsidRPr="00867148">
        <w:rPr>
          <w:rFonts w:ascii="Arial" w:hAnsi="Arial" w:cs="Arial"/>
          <w:color w:val="000000" w:themeColor="text1"/>
        </w:rPr>
        <w:t>comercial</w:t>
      </w:r>
      <w:r w:rsidRPr="00867148">
        <w:rPr>
          <w:rFonts w:ascii="Arial" w:hAnsi="Arial" w:cs="Arial"/>
          <w:color w:val="000000" w:themeColor="text1"/>
          <w:spacing w:val="1"/>
        </w:rPr>
        <w:t xml:space="preserve"> </w:t>
      </w:r>
      <w:r w:rsidRPr="00867148">
        <w:rPr>
          <w:rFonts w:ascii="Arial" w:hAnsi="Arial" w:cs="Arial"/>
          <w:color w:val="000000" w:themeColor="text1"/>
          <w:spacing w:val="3"/>
        </w:rPr>
        <w:t>em</w:t>
      </w:r>
      <w:r w:rsidRPr="00867148">
        <w:rPr>
          <w:rFonts w:ascii="Arial" w:hAnsi="Arial" w:cs="Arial"/>
          <w:color w:val="000000" w:themeColor="text1"/>
          <w:spacing w:val="7"/>
        </w:rPr>
        <w:t xml:space="preserve"> </w:t>
      </w:r>
      <w:r w:rsidRPr="00867148">
        <w:rPr>
          <w:rFonts w:ascii="Arial" w:hAnsi="Arial" w:cs="Arial"/>
          <w:color w:val="000000" w:themeColor="text1"/>
        </w:rPr>
        <w:t>nome</w:t>
      </w:r>
      <w:r w:rsidRPr="00867148">
        <w:rPr>
          <w:rFonts w:ascii="Arial" w:hAnsi="Arial" w:cs="Arial"/>
          <w:color w:val="000000" w:themeColor="text1"/>
          <w:spacing w:val="2"/>
        </w:rPr>
        <w:t xml:space="preserve"> </w:t>
      </w:r>
      <w:r w:rsidRPr="00867148">
        <w:rPr>
          <w:rFonts w:ascii="Arial" w:hAnsi="Arial" w:cs="Arial"/>
          <w:color w:val="000000" w:themeColor="text1"/>
        </w:rPr>
        <w:t>da</w:t>
      </w:r>
      <w:r w:rsidRPr="00867148">
        <w:rPr>
          <w:rFonts w:ascii="Arial" w:hAnsi="Arial" w:cs="Arial"/>
          <w:color w:val="000000" w:themeColor="text1"/>
          <w:spacing w:val="2"/>
        </w:rPr>
        <w:t xml:space="preserve"> </w:t>
      </w:r>
      <w:r w:rsidRPr="00867148">
        <w:rPr>
          <w:rFonts w:ascii="Arial" w:hAnsi="Arial" w:cs="Arial"/>
          <w:color w:val="000000" w:themeColor="text1"/>
        </w:rPr>
        <w:t>empresa.</w:t>
      </w:r>
    </w:p>
    <w:p w14:paraId="02A3CF35" w14:textId="77777777" w:rsidR="004266BD" w:rsidRPr="00867148" w:rsidRDefault="004266BD" w:rsidP="0031481D">
      <w:pPr>
        <w:shd w:val="clear" w:color="auto" w:fill="FFFFFF" w:themeFill="background1"/>
        <w:suppressAutoHyphens/>
        <w:spacing w:line="276" w:lineRule="auto"/>
        <w:jc w:val="both"/>
        <w:rPr>
          <w:rFonts w:ascii="Arial" w:hAnsi="Arial" w:cs="Arial"/>
          <w:color w:val="000000" w:themeColor="text1"/>
        </w:rPr>
      </w:pPr>
    </w:p>
    <w:p w14:paraId="6150D5C8" w14:textId="77777777" w:rsidR="004266BD" w:rsidRPr="00867148" w:rsidRDefault="004266BD" w:rsidP="0031481D">
      <w:pPr>
        <w:widowControl w:val="0"/>
        <w:numPr>
          <w:ilvl w:val="0"/>
          <w:numId w:val="10"/>
        </w:numPr>
        <w:shd w:val="clear" w:color="auto" w:fill="FFFFFF" w:themeFill="background1"/>
        <w:suppressAutoHyphens/>
        <w:autoSpaceDE w:val="0"/>
        <w:autoSpaceDN w:val="0"/>
        <w:spacing w:line="276" w:lineRule="auto"/>
        <w:ind w:left="0" w:firstLine="0"/>
        <w:jc w:val="both"/>
        <w:rPr>
          <w:rFonts w:ascii="Arial" w:hAnsi="Arial" w:cs="Arial"/>
          <w:color w:val="000000" w:themeColor="text1"/>
        </w:rPr>
      </w:pPr>
      <w:r w:rsidRPr="00867148">
        <w:rPr>
          <w:rFonts w:ascii="Arial" w:hAnsi="Arial" w:cs="Arial"/>
          <w:color w:val="000000" w:themeColor="text1"/>
        </w:rPr>
        <w:t>Certidão negativa de falência ou recuperação judicial expedida pelo distribuidor da sede da pessoa jurídica, ou de execução patrimonial, expedida no domicílio da pessoa física.</w:t>
      </w:r>
    </w:p>
    <w:p w14:paraId="752635F8" w14:textId="77777777" w:rsidR="004266BD" w:rsidRPr="00867148" w:rsidRDefault="004266BD" w:rsidP="0031481D">
      <w:pPr>
        <w:shd w:val="clear" w:color="auto" w:fill="FFFFFF" w:themeFill="background1"/>
        <w:suppressAutoHyphens/>
        <w:jc w:val="both"/>
        <w:rPr>
          <w:rFonts w:ascii="Arial" w:hAnsi="Arial" w:cs="Arial"/>
          <w:color w:val="000000" w:themeColor="text1"/>
        </w:rPr>
      </w:pPr>
    </w:p>
    <w:p w14:paraId="55F1538B" w14:textId="77777777" w:rsidR="004266BD" w:rsidRPr="00867148" w:rsidRDefault="004266BD" w:rsidP="0031481D">
      <w:pPr>
        <w:shd w:val="clear" w:color="auto" w:fill="FFFFFF" w:themeFill="background1"/>
        <w:suppressAutoHyphens/>
        <w:spacing w:line="276" w:lineRule="auto"/>
        <w:jc w:val="both"/>
        <w:rPr>
          <w:rFonts w:ascii="Arial" w:eastAsia="TimesNewRomanPS-BoldMT" w:hAnsi="Arial" w:cs="Arial"/>
          <w:color w:val="000000" w:themeColor="text1"/>
        </w:rPr>
      </w:pPr>
      <w:r w:rsidRPr="00867148">
        <w:rPr>
          <w:rFonts w:ascii="Arial" w:eastAsia="TimesNewRomanPS-BoldMT" w:hAnsi="Arial" w:cs="Arial"/>
          <w:color w:val="000000" w:themeColor="text1"/>
        </w:rPr>
        <w:t xml:space="preserve">8.6 </w:t>
      </w:r>
      <w:r w:rsidRPr="00867148">
        <w:rPr>
          <w:rFonts w:ascii="Arial" w:eastAsia="TimesNewRomanPS-BoldMT" w:hAnsi="Arial" w:cs="Arial"/>
          <w:b/>
          <w:bCs/>
          <w:color w:val="000000" w:themeColor="text1"/>
        </w:rPr>
        <w:t>OUTROS DOCUMENTOS COMPLEMENTARES</w:t>
      </w:r>
      <w:r w:rsidRPr="00867148">
        <w:rPr>
          <w:rFonts w:ascii="Arial" w:eastAsia="TimesNewRomanPS-BoldMT" w:hAnsi="Arial" w:cs="Arial"/>
          <w:color w:val="000000" w:themeColor="text1"/>
        </w:rPr>
        <w:t xml:space="preserve"> </w:t>
      </w:r>
    </w:p>
    <w:p w14:paraId="261EDD6E" w14:textId="77777777" w:rsidR="004266BD" w:rsidRPr="00867148" w:rsidRDefault="004266BD" w:rsidP="0031481D">
      <w:pPr>
        <w:shd w:val="clear" w:color="auto" w:fill="FFFFFF" w:themeFill="background1"/>
        <w:suppressAutoHyphens/>
        <w:spacing w:line="276" w:lineRule="auto"/>
        <w:jc w:val="both"/>
        <w:rPr>
          <w:rFonts w:ascii="Arial" w:eastAsia="TimesNewRomanPS-BoldMT" w:hAnsi="Arial" w:cs="Arial"/>
          <w:color w:val="000000" w:themeColor="text1"/>
        </w:rPr>
      </w:pPr>
      <w:r w:rsidRPr="00867148">
        <w:rPr>
          <w:rFonts w:ascii="Arial" w:eastAsia="TimesNewRomanPS-BoldMT" w:hAnsi="Arial" w:cs="Arial"/>
          <w:color w:val="000000" w:themeColor="text1"/>
        </w:rPr>
        <w:t xml:space="preserve"> a) Apresentar as declarações conforme modelo anexo do edital, com identificação da empresa, logomarca, carimbo e assinadas, podendo ser de forma digital, acompanhadas das autenticidades.</w:t>
      </w:r>
    </w:p>
    <w:p w14:paraId="6D866C2D" w14:textId="1B5E772B" w:rsidR="004266BD" w:rsidRDefault="0031481D" w:rsidP="0031481D">
      <w:pPr>
        <w:shd w:val="clear" w:color="auto" w:fill="FFFFFF" w:themeFill="background1"/>
        <w:suppressAutoHyphens/>
        <w:spacing w:line="276" w:lineRule="auto"/>
        <w:jc w:val="both"/>
        <w:rPr>
          <w:rFonts w:ascii="Arial" w:eastAsia="TimesNewRomanPS-BoldMT" w:hAnsi="Arial" w:cs="Arial"/>
          <w:color w:val="000000" w:themeColor="text1"/>
        </w:rPr>
      </w:pPr>
      <w:r w:rsidRPr="00867148">
        <w:rPr>
          <w:rFonts w:ascii="Arial" w:eastAsia="TimesNewRomanPS-BoldMT" w:hAnsi="Arial" w:cs="Arial"/>
          <w:color w:val="000000" w:themeColor="text1"/>
        </w:rPr>
        <w:t>b</w:t>
      </w:r>
      <w:r w:rsidR="004266BD" w:rsidRPr="00867148">
        <w:rPr>
          <w:rFonts w:ascii="Arial" w:eastAsia="TimesNewRomanPS-BoldMT" w:hAnsi="Arial" w:cs="Arial"/>
          <w:color w:val="000000" w:themeColor="text1"/>
        </w:rPr>
        <w:t>) vale ressaltar que todas as certidões que não prazo de validade é valido somente por 30 dias.</w:t>
      </w:r>
    </w:p>
    <w:p w14:paraId="47C0DBB5" w14:textId="77777777" w:rsidR="00867148" w:rsidRPr="00867148" w:rsidRDefault="00867148" w:rsidP="0031481D">
      <w:pPr>
        <w:shd w:val="clear" w:color="auto" w:fill="FFFFFF" w:themeFill="background1"/>
        <w:suppressAutoHyphens/>
        <w:spacing w:line="276" w:lineRule="auto"/>
        <w:jc w:val="both"/>
        <w:rPr>
          <w:rFonts w:ascii="Arial" w:eastAsia="TimesNewRomanPS-BoldMT" w:hAnsi="Arial" w:cs="Arial"/>
          <w:color w:val="000000" w:themeColor="text1"/>
        </w:rPr>
      </w:pPr>
    </w:p>
    <w:p w14:paraId="795A6EC1" w14:textId="49C36E92" w:rsidR="0031481D" w:rsidRPr="00867148" w:rsidRDefault="0031481D" w:rsidP="0031481D">
      <w:pPr>
        <w:shd w:val="clear" w:color="auto" w:fill="FFFFFF" w:themeFill="background1"/>
        <w:suppressAutoHyphens/>
        <w:spacing w:line="276" w:lineRule="auto"/>
        <w:jc w:val="both"/>
        <w:rPr>
          <w:rFonts w:ascii="Arial" w:eastAsia="TimesNewRomanPS-BoldMT" w:hAnsi="Arial" w:cs="Arial"/>
        </w:rPr>
      </w:pPr>
      <w:r w:rsidRPr="00867148">
        <w:rPr>
          <w:rFonts w:ascii="Arial" w:eastAsia="TimesNewRomanPS-BoldMT" w:hAnsi="Arial" w:cs="Arial"/>
        </w:rPr>
        <w:lastRenderedPageBreak/>
        <w:t>c) Certificado de Registro do Produto no Ministério da Saúde – ANVISA.</w:t>
      </w:r>
    </w:p>
    <w:p w14:paraId="6220E424" w14:textId="50FF9E4D" w:rsidR="0031481D" w:rsidRPr="00867148" w:rsidRDefault="0031481D" w:rsidP="0031481D">
      <w:pPr>
        <w:shd w:val="clear" w:color="auto" w:fill="FFFFFF" w:themeFill="background1"/>
        <w:suppressAutoHyphens/>
        <w:spacing w:line="276" w:lineRule="auto"/>
        <w:jc w:val="both"/>
        <w:rPr>
          <w:rFonts w:ascii="Arial" w:eastAsia="TimesNewRomanPS-BoldMT" w:hAnsi="Arial" w:cs="Arial"/>
          <w:color w:val="000000" w:themeColor="text1"/>
        </w:rPr>
      </w:pPr>
      <w:r w:rsidRPr="00867148">
        <w:rPr>
          <w:rFonts w:ascii="Arial" w:eastAsia="TimesNewRomanPS-BoldMT" w:hAnsi="Arial" w:cs="Arial"/>
          <w:color w:val="000000" w:themeColor="text1"/>
        </w:rPr>
        <w:t>d) Alvara de licença para funcionamento e sanitário.</w:t>
      </w:r>
    </w:p>
    <w:p w14:paraId="2E2AD798" w14:textId="77777777" w:rsidR="004266BD" w:rsidRPr="00867148" w:rsidRDefault="004266BD" w:rsidP="0031481D">
      <w:pPr>
        <w:shd w:val="clear" w:color="auto" w:fill="FFFFFF" w:themeFill="background1"/>
        <w:suppressAutoHyphens/>
        <w:spacing w:before="11" w:line="400" w:lineRule="exact"/>
        <w:jc w:val="both"/>
        <w:rPr>
          <w:rFonts w:ascii="Arial" w:hAnsi="Arial" w:cs="Arial"/>
          <w:b/>
          <w:bCs/>
          <w:color w:val="000000" w:themeColor="text1"/>
        </w:rPr>
      </w:pPr>
      <w:r w:rsidRPr="00867148">
        <w:rPr>
          <w:rFonts w:ascii="Arial" w:hAnsi="Arial" w:cs="Arial"/>
          <w:b/>
          <w:bCs/>
          <w:color w:val="000000" w:themeColor="text1"/>
          <w:lang w:val="x-none"/>
        </w:rPr>
        <w:t>9.0 DOS RECURSO APOS O JULGAMENTO DO CERTAME LICITATORIO</w:t>
      </w:r>
    </w:p>
    <w:p w14:paraId="3C9DAE32" w14:textId="77777777" w:rsidR="004266BD" w:rsidRPr="00867148" w:rsidRDefault="004266BD" w:rsidP="0031481D">
      <w:pPr>
        <w:shd w:val="clear" w:color="auto" w:fill="FFFFFF" w:themeFill="background1"/>
        <w:suppressAutoHyphens/>
        <w:spacing w:before="11" w:line="400" w:lineRule="exact"/>
        <w:jc w:val="both"/>
        <w:rPr>
          <w:rFonts w:ascii="Arial" w:hAnsi="Arial" w:cs="Arial"/>
          <w:b/>
          <w:bCs/>
          <w:color w:val="000000" w:themeColor="text1"/>
        </w:rPr>
      </w:pPr>
    </w:p>
    <w:p w14:paraId="0830950D" w14:textId="77777777" w:rsidR="004266BD" w:rsidRPr="00867148" w:rsidRDefault="004266BD" w:rsidP="0031481D">
      <w:pPr>
        <w:widowControl w:val="0"/>
        <w:numPr>
          <w:ilvl w:val="0"/>
          <w:numId w:val="11"/>
        </w:numPr>
        <w:shd w:val="clear" w:color="auto" w:fill="FFFFFF" w:themeFill="background1"/>
        <w:suppressAutoHyphens/>
        <w:autoSpaceDE w:val="0"/>
        <w:autoSpaceDN w:val="0"/>
        <w:ind w:left="0" w:firstLine="0"/>
        <w:jc w:val="both"/>
        <w:rPr>
          <w:rFonts w:ascii="Arial" w:hAnsi="Arial" w:cs="Arial"/>
          <w:color w:val="000000" w:themeColor="text1"/>
          <w:lang w:val="x-none"/>
        </w:rPr>
      </w:pPr>
      <w:r w:rsidRPr="00867148">
        <w:rPr>
          <w:rFonts w:ascii="Arial" w:hAnsi="Arial" w:cs="Arial"/>
          <w:color w:val="000000" w:themeColor="text1"/>
          <w:lang w:val="x-none"/>
        </w:rPr>
        <w:t xml:space="preserve">Caberá recurso nos casos previstos  </w:t>
      </w:r>
      <w:r w:rsidRPr="00867148">
        <w:rPr>
          <w:rFonts w:ascii="Arial" w:hAnsi="Arial" w:cs="Arial"/>
          <w:color w:val="000000" w:themeColor="text1"/>
          <w:shd w:val="clear" w:color="auto" w:fill="FFFFFF"/>
          <w:lang w:val="x-none"/>
        </w:rPr>
        <w:t>O </w:t>
      </w:r>
      <w:r w:rsidRPr="00867148">
        <w:rPr>
          <w:rFonts w:ascii="Arial" w:hAnsi="Arial" w:cs="Arial"/>
          <w:b/>
          <w:bCs/>
          <w:color w:val="000000" w:themeColor="text1"/>
          <w:shd w:val="clear" w:color="auto" w:fill="FFFFFF"/>
          <w:lang w:val="x-none"/>
        </w:rPr>
        <w:t>prazo</w:t>
      </w:r>
      <w:r w:rsidRPr="00867148">
        <w:rPr>
          <w:rFonts w:ascii="Arial" w:hAnsi="Arial" w:cs="Arial"/>
          <w:color w:val="000000" w:themeColor="text1"/>
          <w:shd w:val="clear" w:color="auto" w:fill="FFFFFF"/>
          <w:lang w:val="x-none"/>
        </w:rPr>
        <w:t> para interpor </w:t>
      </w:r>
      <w:r w:rsidRPr="00867148">
        <w:rPr>
          <w:rFonts w:ascii="Arial" w:hAnsi="Arial" w:cs="Arial"/>
          <w:b/>
          <w:bCs/>
          <w:color w:val="000000" w:themeColor="text1"/>
          <w:shd w:val="clear" w:color="auto" w:fill="FFFFFF"/>
          <w:lang w:val="x-none"/>
        </w:rPr>
        <w:t>recurso</w:t>
      </w:r>
      <w:r w:rsidRPr="00867148">
        <w:rPr>
          <w:rFonts w:ascii="Arial" w:hAnsi="Arial" w:cs="Arial"/>
          <w:color w:val="000000" w:themeColor="text1"/>
          <w:shd w:val="clear" w:color="auto" w:fill="FFFFFF"/>
          <w:lang w:val="x-none"/>
        </w:rPr>
        <w:t> na modalidade "Pregão" é de apenas 3 (três) dias, como consta do inciso XVIII, do Artigo 4º, da </w:t>
      </w:r>
      <w:r w:rsidRPr="00867148">
        <w:rPr>
          <w:rFonts w:ascii="Arial" w:hAnsi="Arial" w:cs="Arial"/>
          <w:b/>
          <w:bCs/>
          <w:color w:val="000000" w:themeColor="text1"/>
          <w:shd w:val="clear" w:color="auto" w:fill="FFFFFF"/>
          <w:lang w:val="x-none"/>
        </w:rPr>
        <w:t>Lei 10.520</w:t>
      </w:r>
      <w:r w:rsidRPr="00867148">
        <w:rPr>
          <w:rFonts w:ascii="Arial" w:hAnsi="Arial" w:cs="Arial"/>
          <w:color w:val="000000" w:themeColor="text1"/>
          <w:shd w:val="clear" w:color="auto" w:fill="FFFFFF"/>
          <w:lang w:val="x-none"/>
        </w:rPr>
        <w:t>/02</w:t>
      </w:r>
      <w:r w:rsidRPr="00867148">
        <w:rPr>
          <w:rFonts w:ascii="Arial" w:hAnsi="Arial" w:cs="Arial"/>
          <w:color w:val="000000" w:themeColor="text1"/>
          <w:lang w:val="x-none"/>
        </w:rPr>
        <w:t>, devendo o licitante manifestar motivadamente sua intenção de interpor recurso, explicitando sucintamente suas razões de forma clara e transparente, após o término da sessão de lances;</w:t>
      </w:r>
    </w:p>
    <w:p w14:paraId="4AD2C1E1"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p>
    <w:p w14:paraId="1264AA62" w14:textId="77777777" w:rsidR="004266BD" w:rsidRPr="00867148" w:rsidRDefault="004266BD" w:rsidP="0031481D">
      <w:pPr>
        <w:widowControl w:val="0"/>
        <w:numPr>
          <w:ilvl w:val="0"/>
          <w:numId w:val="11"/>
        </w:numPr>
        <w:shd w:val="clear" w:color="auto" w:fill="FFFFFF" w:themeFill="background1"/>
        <w:suppressAutoHyphens/>
        <w:autoSpaceDE w:val="0"/>
        <w:autoSpaceDN w:val="0"/>
        <w:ind w:left="0" w:firstLine="0"/>
        <w:jc w:val="both"/>
        <w:rPr>
          <w:rFonts w:ascii="Arial" w:hAnsi="Arial" w:cs="Arial"/>
          <w:color w:val="000000" w:themeColor="text1"/>
          <w:lang w:val="x-none"/>
        </w:rPr>
      </w:pPr>
      <w:r w:rsidRPr="00867148">
        <w:rPr>
          <w:rFonts w:ascii="Arial" w:hAnsi="Arial" w:cs="Arial"/>
          <w:color w:val="000000" w:themeColor="text1"/>
          <w:lang w:val="x-none"/>
        </w:rPr>
        <w:t>Se a pregoeira acatar sua intenção, será aberto o prazo de 03 (três) dias corridos para apresenta o recurso de forma escrita, com identificação da empresa do representante legal, e suas devidas fundamentação.</w:t>
      </w:r>
    </w:p>
    <w:p w14:paraId="3AE93CAE" w14:textId="77777777" w:rsidR="004266BD" w:rsidRPr="00867148" w:rsidRDefault="004266BD" w:rsidP="0031481D">
      <w:pPr>
        <w:shd w:val="clear" w:color="auto" w:fill="FFFFFF" w:themeFill="background1"/>
        <w:suppressAutoHyphens/>
        <w:spacing w:before="121" w:line="400" w:lineRule="exact"/>
        <w:jc w:val="both"/>
        <w:rPr>
          <w:rFonts w:ascii="Arial" w:hAnsi="Arial" w:cs="Arial"/>
          <w:color w:val="000000" w:themeColor="text1"/>
          <w:lang w:val="x-none"/>
        </w:rPr>
      </w:pPr>
      <w:r w:rsidRPr="00867148">
        <w:rPr>
          <w:rFonts w:ascii="Arial" w:hAnsi="Arial" w:cs="Arial"/>
          <w:color w:val="000000" w:themeColor="text1"/>
        </w:rPr>
        <w:t>c</w:t>
      </w:r>
      <w:r w:rsidRPr="00867148">
        <w:rPr>
          <w:rFonts w:ascii="Arial" w:hAnsi="Arial" w:cs="Arial"/>
          <w:color w:val="000000" w:themeColor="text1"/>
          <w:lang w:val="x-none"/>
        </w:rPr>
        <w:t>- A licitante que manifestar a intenção de recurso e o mesmo ter sido aceito pelo pregoeiro disporá do prazo de 03 (três) dias para apresentação das razões do recurso, ficando os demais desde logo intimados para apresentar as contrarrazões em igual número de dias, conforme a Lei nº 10.520/02, art. 4º, inciso XVIII;</w:t>
      </w:r>
    </w:p>
    <w:p w14:paraId="20C9B934" w14:textId="77777777" w:rsidR="004266BD" w:rsidRPr="00867148" w:rsidRDefault="004266BD" w:rsidP="0031481D">
      <w:pPr>
        <w:shd w:val="clear" w:color="auto" w:fill="FFFFFF" w:themeFill="background1"/>
        <w:suppressAutoHyphens/>
        <w:spacing w:line="193" w:lineRule="exact"/>
        <w:jc w:val="both"/>
        <w:rPr>
          <w:rFonts w:ascii="Arial" w:hAnsi="Arial" w:cs="Arial"/>
          <w:color w:val="000000" w:themeColor="text1"/>
        </w:rPr>
      </w:pPr>
    </w:p>
    <w:p w14:paraId="75D2B922" w14:textId="77777777" w:rsidR="004266BD" w:rsidRPr="00867148" w:rsidRDefault="004266BD" w:rsidP="0031481D">
      <w:pPr>
        <w:shd w:val="clear" w:color="auto" w:fill="FFFFFF" w:themeFill="background1"/>
        <w:suppressAutoHyphens/>
        <w:spacing w:line="193" w:lineRule="exact"/>
        <w:jc w:val="both"/>
        <w:rPr>
          <w:rFonts w:ascii="Arial" w:hAnsi="Arial" w:cs="Arial"/>
          <w:b/>
          <w:bCs/>
          <w:color w:val="000000" w:themeColor="text1"/>
        </w:rPr>
      </w:pPr>
      <w:r w:rsidRPr="00867148">
        <w:rPr>
          <w:rFonts w:ascii="Arial" w:hAnsi="Arial" w:cs="Arial"/>
          <w:b/>
          <w:bCs/>
          <w:color w:val="000000" w:themeColor="text1"/>
        </w:rPr>
        <w:t>10.0 DAS MULTAS E SANÇÕES ADMINISTRATIVAS:</w:t>
      </w:r>
    </w:p>
    <w:p w14:paraId="301544DD" w14:textId="77777777" w:rsidR="004266BD" w:rsidRPr="00867148" w:rsidRDefault="004266BD" w:rsidP="0031481D">
      <w:pPr>
        <w:shd w:val="clear" w:color="auto" w:fill="FFFFFF" w:themeFill="background1"/>
        <w:suppressAutoHyphens/>
        <w:spacing w:before="161" w:line="400" w:lineRule="exact"/>
        <w:jc w:val="both"/>
        <w:rPr>
          <w:rFonts w:ascii="Arial" w:hAnsi="Arial" w:cs="Arial"/>
          <w:color w:val="000000" w:themeColor="text1"/>
          <w:lang w:val="x-none"/>
        </w:rPr>
      </w:pPr>
      <w:r w:rsidRPr="00867148">
        <w:rPr>
          <w:rFonts w:ascii="Arial" w:hAnsi="Arial" w:cs="Arial"/>
          <w:color w:val="000000" w:themeColor="text1"/>
          <w:lang w:val="x-none"/>
        </w:rPr>
        <w:t>a) - A não entrega do objeto da presente Licitação, total ou parcial, a mora na execução ou qualquer inadimplemento ou infração contratual, sujeitará o contratado, sem prejuízo da responsabilidade civil ou criminal que couber, às seguintes penalidades, que deverá(ão) ser graduada(s) de acordo com a gravidade da infração:</w:t>
      </w:r>
    </w:p>
    <w:p w14:paraId="3AFFA156" w14:textId="77777777" w:rsidR="004266BD" w:rsidRPr="00867148" w:rsidRDefault="004266BD" w:rsidP="0031481D">
      <w:pPr>
        <w:shd w:val="clear" w:color="auto" w:fill="FFFFFF" w:themeFill="background1"/>
        <w:tabs>
          <w:tab w:val="left" w:pos="781"/>
        </w:tabs>
        <w:suppressAutoHyphens/>
        <w:spacing w:before="2" w:line="195" w:lineRule="exact"/>
        <w:jc w:val="both"/>
        <w:rPr>
          <w:rFonts w:ascii="Arial" w:hAnsi="Arial" w:cs="Arial"/>
          <w:color w:val="000000" w:themeColor="text1"/>
        </w:rPr>
      </w:pPr>
    </w:p>
    <w:p w14:paraId="7BDD2BEB" w14:textId="77777777" w:rsidR="004266BD" w:rsidRPr="00867148" w:rsidRDefault="004266BD" w:rsidP="0031481D">
      <w:pPr>
        <w:shd w:val="clear" w:color="auto" w:fill="FFFFFF" w:themeFill="background1"/>
        <w:tabs>
          <w:tab w:val="left" w:pos="781"/>
        </w:tabs>
        <w:suppressAutoHyphens/>
        <w:spacing w:before="2" w:line="195" w:lineRule="exact"/>
        <w:jc w:val="both"/>
        <w:rPr>
          <w:rFonts w:ascii="Arial" w:hAnsi="Arial" w:cs="Arial"/>
          <w:color w:val="000000" w:themeColor="text1"/>
        </w:rPr>
      </w:pPr>
      <w:r w:rsidRPr="00867148">
        <w:rPr>
          <w:rFonts w:ascii="Arial" w:hAnsi="Arial" w:cs="Arial"/>
          <w:color w:val="000000" w:themeColor="text1"/>
        </w:rPr>
        <w:t>b)-Advertência;</w:t>
      </w:r>
    </w:p>
    <w:p w14:paraId="6EEAC1BE" w14:textId="77777777" w:rsidR="004266BD" w:rsidRPr="00867148" w:rsidRDefault="004266BD" w:rsidP="0031481D">
      <w:pPr>
        <w:shd w:val="clear" w:color="auto" w:fill="FFFFFF" w:themeFill="background1"/>
        <w:tabs>
          <w:tab w:val="left" w:pos="781"/>
        </w:tabs>
        <w:suppressAutoHyphens/>
        <w:spacing w:before="2" w:line="195" w:lineRule="exact"/>
        <w:jc w:val="both"/>
        <w:rPr>
          <w:rFonts w:ascii="Arial" w:hAnsi="Arial" w:cs="Arial"/>
          <w:color w:val="000000" w:themeColor="text1"/>
        </w:rPr>
      </w:pPr>
    </w:p>
    <w:p w14:paraId="3F177B1A" w14:textId="77777777" w:rsidR="004266BD" w:rsidRPr="00867148" w:rsidRDefault="004266BD" w:rsidP="0031481D">
      <w:pPr>
        <w:widowControl w:val="0"/>
        <w:numPr>
          <w:ilvl w:val="0"/>
          <w:numId w:val="11"/>
        </w:numPr>
        <w:shd w:val="clear" w:color="auto" w:fill="FFFFFF" w:themeFill="background1"/>
        <w:tabs>
          <w:tab w:val="left" w:pos="781"/>
        </w:tabs>
        <w:suppressAutoHyphens/>
        <w:autoSpaceDE w:val="0"/>
        <w:autoSpaceDN w:val="0"/>
        <w:spacing w:line="194" w:lineRule="exact"/>
        <w:ind w:left="0" w:firstLine="0"/>
        <w:jc w:val="both"/>
        <w:rPr>
          <w:rFonts w:ascii="Arial" w:hAnsi="Arial" w:cs="Arial"/>
          <w:color w:val="000000" w:themeColor="text1"/>
        </w:rPr>
      </w:pPr>
      <w:r w:rsidRPr="00867148">
        <w:rPr>
          <w:rFonts w:ascii="Arial" w:hAnsi="Arial" w:cs="Arial"/>
          <w:color w:val="000000" w:themeColor="text1"/>
        </w:rPr>
        <w:t>Multa</w:t>
      </w:r>
      <w:r w:rsidRPr="00867148">
        <w:rPr>
          <w:rFonts w:ascii="Arial" w:hAnsi="Arial" w:cs="Arial"/>
          <w:color w:val="000000" w:themeColor="text1"/>
          <w:spacing w:val="-2"/>
        </w:rPr>
        <w:t xml:space="preserve"> </w:t>
      </w:r>
      <w:r w:rsidRPr="00867148">
        <w:rPr>
          <w:rFonts w:ascii="Arial" w:hAnsi="Arial" w:cs="Arial"/>
          <w:color w:val="000000" w:themeColor="text1"/>
        </w:rPr>
        <w:t>administrativa;</w:t>
      </w:r>
    </w:p>
    <w:p w14:paraId="02DA6FA3" w14:textId="77777777" w:rsidR="004266BD" w:rsidRPr="00867148" w:rsidRDefault="004266BD" w:rsidP="0031481D">
      <w:pPr>
        <w:shd w:val="clear" w:color="auto" w:fill="FFFFFF" w:themeFill="background1"/>
        <w:tabs>
          <w:tab w:val="left" w:pos="781"/>
        </w:tabs>
        <w:suppressAutoHyphens/>
        <w:spacing w:line="194" w:lineRule="exact"/>
        <w:jc w:val="both"/>
        <w:rPr>
          <w:rFonts w:ascii="Arial" w:hAnsi="Arial" w:cs="Arial"/>
          <w:color w:val="000000" w:themeColor="text1"/>
        </w:rPr>
      </w:pPr>
    </w:p>
    <w:p w14:paraId="10F975DE" w14:textId="77777777" w:rsidR="004266BD" w:rsidRPr="00867148" w:rsidRDefault="004266BD" w:rsidP="0031481D">
      <w:pPr>
        <w:widowControl w:val="0"/>
        <w:numPr>
          <w:ilvl w:val="0"/>
          <w:numId w:val="11"/>
        </w:numPr>
        <w:shd w:val="clear" w:color="auto" w:fill="FFFFFF" w:themeFill="background1"/>
        <w:tabs>
          <w:tab w:val="left" w:pos="781"/>
        </w:tabs>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Suspensão temporária da participação em licitação e impedimento de contratar com a Administração Pública do</w:t>
      </w:r>
      <w:r w:rsidRPr="00867148">
        <w:rPr>
          <w:rFonts w:ascii="Arial" w:hAnsi="Arial" w:cs="Arial"/>
          <w:color w:val="000000" w:themeColor="text1"/>
          <w:spacing w:val="-2"/>
        </w:rPr>
        <w:t xml:space="preserve"> </w:t>
      </w:r>
      <w:r w:rsidRPr="00867148">
        <w:rPr>
          <w:rFonts w:ascii="Arial" w:hAnsi="Arial" w:cs="Arial"/>
          <w:color w:val="000000" w:themeColor="text1"/>
        </w:rPr>
        <w:t>Município;</w:t>
      </w:r>
    </w:p>
    <w:p w14:paraId="4D2B7B39" w14:textId="77777777" w:rsidR="004266BD" w:rsidRPr="00867148" w:rsidRDefault="004266BD" w:rsidP="0031481D">
      <w:pPr>
        <w:shd w:val="clear" w:color="auto" w:fill="FFFFFF" w:themeFill="background1"/>
        <w:tabs>
          <w:tab w:val="left" w:pos="781"/>
        </w:tabs>
        <w:suppressAutoHyphens/>
        <w:jc w:val="both"/>
        <w:rPr>
          <w:rFonts w:ascii="Arial" w:hAnsi="Arial" w:cs="Arial"/>
          <w:color w:val="000000" w:themeColor="text1"/>
        </w:rPr>
      </w:pPr>
    </w:p>
    <w:p w14:paraId="182325AE" w14:textId="77777777" w:rsidR="004266BD" w:rsidRPr="00867148" w:rsidRDefault="004266BD" w:rsidP="0031481D">
      <w:pPr>
        <w:widowControl w:val="0"/>
        <w:numPr>
          <w:ilvl w:val="0"/>
          <w:numId w:val="11"/>
        </w:numPr>
        <w:shd w:val="clear" w:color="auto" w:fill="FFFFFF" w:themeFill="background1"/>
        <w:tabs>
          <w:tab w:val="left" w:pos="781"/>
        </w:tabs>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Declaração de inidoneidade para licitar e contratar com a Administração</w:t>
      </w:r>
      <w:r w:rsidRPr="00867148">
        <w:rPr>
          <w:rFonts w:ascii="Arial" w:hAnsi="Arial" w:cs="Arial"/>
          <w:color w:val="000000" w:themeColor="text1"/>
          <w:spacing w:val="-11"/>
        </w:rPr>
        <w:t xml:space="preserve"> </w:t>
      </w:r>
      <w:r w:rsidRPr="00867148">
        <w:rPr>
          <w:rFonts w:ascii="Arial" w:hAnsi="Arial" w:cs="Arial"/>
          <w:color w:val="000000" w:themeColor="text1"/>
        </w:rPr>
        <w:t>Pública.</w:t>
      </w:r>
    </w:p>
    <w:p w14:paraId="3ED15B56"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PRIMEIRO</w:t>
      </w:r>
      <w:r w:rsidRPr="00867148">
        <w:rPr>
          <w:rFonts w:ascii="Arial" w:hAnsi="Arial" w:cs="Arial"/>
          <w:color w:val="000000" w:themeColor="text1"/>
          <w:lang w:val="x-none"/>
        </w:rPr>
        <w:t xml:space="preserve"> - A sanção administrativa deve ser determinada de acordo com a natureza e a gravidade da falta cometida.</w:t>
      </w:r>
    </w:p>
    <w:p w14:paraId="0D602F4C"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lastRenderedPageBreak/>
        <w:t>PARÁGRAFO SEGUNDO</w:t>
      </w:r>
      <w:r w:rsidRPr="00867148">
        <w:rPr>
          <w:rFonts w:ascii="Arial" w:hAnsi="Arial" w:cs="Arial"/>
          <w:color w:val="000000" w:themeColor="text1"/>
          <w:lang w:val="x-none"/>
        </w:rPr>
        <w:t xml:space="preserve"> - Quando a penalidade envolver prazo ou valor, a natureza e a gravidade da falta cometida também deverão ser considerados para a sua fixação.</w:t>
      </w:r>
    </w:p>
    <w:p w14:paraId="187B61CD"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TERCEIRO</w:t>
      </w:r>
      <w:r w:rsidRPr="00867148">
        <w:rPr>
          <w:rFonts w:ascii="Arial" w:hAnsi="Arial" w:cs="Arial"/>
          <w:color w:val="000000" w:themeColor="text1"/>
          <w:lang w:val="x-none"/>
        </w:rPr>
        <w:t xml:space="preserve"> - A imposição das penalidades é de competência exclusiva do órgão licitante, devendo ser aplicada pela autoridade competente, na forma abaixo descrita:</w:t>
      </w:r>
    </w:p>
    <w:p w14:paraId="5063AF77" w14:textId="77777777" w:rsidR="004266BD" w:rsidRPr="00867148" w:rsidRDefault="004266BD" w:rsidP="0031481D">
      <w:pPr>
        <w:shd w:val="clear" w:color="auto" w:fill="FFFFFF" w:themeFill="background1"/>
        <w:tabs>
          <w:tab w:val="left" w:pos="781"/>
        </w:tabs>
        <w:suppressAutoHyphens/>
        <w:spacing w:before="1" w:line="195" w:lineRule="exact"/>
        <w:jc w:val="both"/>
        <w:rPr>
          <w:rFonts w:ascii="Arial" w:hAnsi="Arial" w:cs="Arial"/>
          <w:color w:val="000000" w:themeColor="text1"/>
        </w:rPr>
      </w:pPr>
    </w:p>
    <w:p w14:paraId="1B4F58B3" w14:textId="77777777" w:rsidR="004266BD" w:rsidRPr="00867148" w:rsidRDefault="004266BD" w:rsidP="0031481D">
      <w:pPr>
        <w:widowControl w:val="0"/>
        <w:numPr>
          <w:ilvl w:val="0"/>
          <w:numId w:val="12"/>
        </w:numPr>
        <w:shd w:val="clear" w:color="auto" w:fill="FFFFFF" w:themeFill="background1"/>
        <w:suppressAutoHyphens/>
        <w:autoSpaceDE w:val="0"/>
        <w:autoSpaceDN w:val="0"/>
        <w:spacing w:before="1" w:line="195" w:lineRule="exact"/>
        <w:ind w:left="0" w:firstLine="0"/>
        <w:jc w:val="both"/>
        <w:rPr>
          <w:rFonts w:ascii="Arial" w:hAnsi="Arial" w:cs="Arial"/>
          <w:color w:val="000000" w:themeColor="text1"/>
        </w:rPr>
      </w:pPr>
      <w:r w:rsidRPr="00867148">
        <w:rPr>
          <w:rFonts w:ascii="Arial" w:hAnsi="Arial" w:cs="Arial"/>
          <w:color w:val="000000" w:themeColor="text1"/>
        </w:rPr>
        <w:t xml:space="preserve">A advertência e a multa, previstas nas alíneas </w:t>
      </w:r>
      <w:r w:rsidRPr="00867148">
        <w:rPr>
          <w:rFonts w:ascii="Arial" w:hAnsi="Arial" w:cs="Arial"/>
          <w:color w:val="000000" w:themeColor="text1"/>
          <w:u w:val="single"/>
        </w:rPr>
        <w:t>a</w:t>
      </w:r>
      <w:r w:rsidRPr="00867148">
        <w:rPr>
          <w:rFonts w:ascii="Arial" w:hAnsi="Arial" w:cs="Arial"/>
          <w:color w:val="000000" w:themeColor="text1"/>
        </w:rPr>
        <w:t xml:space="preserve"> e </w:t>
      </w:r>
      <w:r w:rsidRPr="00867148">
        <w:rPr>
          <w:rFonts w:ascii="Arial" w:hAnsi="Arial" w:cs="Arial"/>
          <w:color w:val="000000" w:themeColor="text1"/>
          <w:u w:val="single"/>
        </w:rPr>
        <w:t>b</w:t>
      </w:r>
      <w:r w:rsidRPr="00867148">
        <w:rPr>
          <w:rFonts w:ascii="Arial" w:hAnsi="Arial" w:cs="Arial"/>
          <w:color w:val="000000" w:themeColor="text1"/>
        </w:rPr>
        <w:t xml:space="preserve">, do </w:t>
      </w:r>
      <w:r w:rsidRPr="00867148">
        <w:rPr>
          <w:rFonts w:ascii="Arial" w:hAnsi="Arial" w:cs="Arial"/>
          <w:i/>
          <w:color w:val="000000" w:themeColor="text1"/>
        </w:rPr>
        <w:t>caput</w:t>
      </w:r>
      <w:r w:rsidRPr="00867148">
        <w:rPr>
          <w:rFonts w:ascii="Arial" w:hAnsi="Arial" w:cs="Arial"/>
          <w:color w:val="000000" w:themeColor="text1"/>
        </w:rPr>
        <w:t>, serão impostas pelo Ordenador de</w:t>
      </w:r>
      <w:r w:rsidRPr="00867148">
        <w:rPr>
          <w:rFonts w:ascii="Arial" w:hAnsi="Arial" w:cs="Arial"/>
          <w:color w:val="000000" w:themeColor="text1"/>
          <w:spacing w:val="-33"/>
        </w:rPr>
        <w:t xml:space="preserve"> </w:t>
      </w:r>
      <w:r w:rsidRPr="00867148">
        <w:rPr>
          <w:rFonts w:ascii="Arial" w:hAnsi="Arial" w:cs="Arial"/>
          <w:color w:val="000000" w:themeColor="text1"/>
        </w:rPr>
        <w:t>Despesa;</w:t>
      </w:r>
    </w:p>
    <w:p w14:paraId="4E0A9727" w14:textId="77777777" w:rsidR="004266BD" w:rsidRPr="00867148" w:rsidRDefault="004266BD" w:rsidP="0031481D">
      <w:pPr>
        <w:shd w:val="clear" w:color="auto" w:fill="FFFFFF" w:themeFill="background1"/>
        <w:tabs>
          <w:tab w:val="left" w:pos="822"/>
        </w:tabs>
        <w:suppressAutoHyphens/>
        <w:ind w:hanging="11"/>
        <w:jc w:val="both"/>
        <w:rPr>
          <w:rFonts w:ascii="Arial" w:hAnsi="Arial" w:cs="Arial"/>
          <w:color w:val="000000" w:themeColor="text1"/>
        </w:rPr>
      </w:pPr>
    </w:p>
    <w:p w14:paraId="0755A1FE" w14:textId="77777777" w:rsidR="004266BD" w:rsidRPr="00867148" w:rsidRDefault="004266BD" w:rsidP="0031481D">
      <w:pPr>
        <w:widowControl w:val="0"/>
        <w:numPr>
          <w:ilvl w:val="0"/>
          <w:numId w:val="12"/>
        </w:numPr>
        <w:shd w:val="clear" w:color="auto" w:fill="FFFFFF" w:themeFill="background1"/>
        <w:tabs>
          <w:tab w:val="left" w:pos="822"/>
        </w:tabs>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 xml:space="preserve">A suspensão temporária da participação em licitação e impedimento de contratar com a Administração Pública do Município, prevista na alínea </w:t>
      </w:r>
      <w:r w:rsidRPr="00867148">
        <w:rPr>
          <w:rFonts w:ascii="Arial" w:hAnsi="Arial" w:cs="Arial"/>
          <w:color w:val="000000" w:themeColor="text1"/>
          <w:u w:val="single"/>
        </w:rPr>
        <w:t>c,</w:t>
      </w:r>
      <w:r w:rsidRPr="00867148">
        <w:rPr>
          <w:rFonts w:ascii="Arial" w:hAnsi="Arial" w:cs="Arial"/>
          <w:color w:val="000000" w:themeColor="text1"/>
        </w:rPr>
        <w:t xml:space="preserve"> do </w:t>
      </w:r>
      <w:r w:rsidRPr="00867148">
        <w:rPr>
          <w:rFonts w:ascii="Arial" w:hAnsi="Arial" w:cs="Arial"/>
          <w:i/>
          <w:color w:val="000000" w:themeColor="text1"/>
        </w:rPr>
        <w:t>caput</w:t>
      </w:r>
      <w:r w:rsidRPr="00867148">
        <w:rPr>
          <w:rFonts w:ascii="Arial" w:hAnsi="Arial" w:cs="Arial"/>
          <w:color w:val="000000" w:themeColor="text1"/>
        </w:rPr>
        <w:t>, será imposta pelo próprio Ordenador de</w:t>
      </w:r>
      <w:r w:rsidRPr="00867148">
        <w:rPr>
          <w:rFonts w:ascii="Arial" w:hAnsi="Arial" w:cs="Arial"/>
          <w:color w:val="000000" w:themeColor="text1"/>
          <w:spacing w:val="-21"/>
        </w:rPr>
        <w:t xml:space="preserve"> </w:t>
      </w:r>
      <w:r w:rsidRPr="00867148">
        <w:rPr>
          <w:rFonts w:ascii="Arial" w:hAnsi="Arial" w:cs="Arial"/>
          <w:color w:val="000000" w:themeColor="text1"/>
        </w:rPr>
        <w:t>Despesa;</w:t>
      </w:r>
    </w:p>
    <w:p w14:paraId="7B34332F" w14:textId="77777777" w:rsidR="004266BD" w:rsidRPr="00867148" w:rsidRDefault="004266BD" w:rsidP="0031481D">
      <w:pPr>
        <w:widowControl w:val="0"/>
        <w:numPr>
          <w:ilvl w:val="0"/>
          <w:numId w:val="12"/>
        </w:numPr>
        <w:shd w:val="clear" w:color="auto" w:fill="FFFFFF" w:themeFill="background1"/>
        <w:tabs>
          <w:tab w:val="left" w:pos="774"/>
        </w:tabs>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 xml:space="preserve">A aplicação da sanção prevista na alínea </w:t>
      </w:r>
      <w:r w:rsidRPr="00867148">
        <w:rPr>
          <w:rFonts w:ascii="Arial" w:hAnsi="Arial" w:cs="Arial"/>
          <w:color w:val="000000" w:themeColor="text1"/>
          <w:u w:val="single"/>
        </w:rPr>
        <w:t>d</w:t>
      </w:r>
      <w:r w:rsidRPr="00867148">
        <w:rPr>
          <w:rFonts w:ascii="Arial" w:hAnsi="Arial" w:cs="Arial"/>
          <w:color w:val="000000" w:themeColor="text1"/>
        </w:rPr>
        <w:t xml:space="preserve">, do </w:t>
      </w:r>
      <w:r w:rsidRPr="00867148">
        <w:rPr>
          <w:rFonts w:ascii="Arial" w:hAnsi="Arial" w:cs="Arial"/>
          <w:i/>
          <w:color w:val="000000" w:themeColor="text1"/>
        </w:rPr>
        <w:t>caput</w:t>
      </w:r>
      <w:r w:rsidRPr="00867148">
        <w:rPr>
          <w:rFonts w:ascii="Arial" w:hAnsi="Arial" w:cs="Arial"/>
          <w:color w:val="000000" w:themeColor="text1"/>
        </w:rPr>
        <w:t>, é de competência exclusiva do Chefe do</w:t>
      </w:r>
      <w:r w:rsidRPr="00867148">
        <w:rPr>
          <w:rFonts w:ascii="Arial" w:hAnsi="Arial" w:cs="Arial"/>
          <w:color w:val="000000" w:themeColor="text1"/>
          <w:spacing w:val="-30"/>
        </w:rPr>
        <w:t xml:space="preserve"> </w:t>
      </w:r>
      <w:r w:rsidRPr="00867148">
        <w:rPr>
          <w:rFonts w:ascii="Arial" w:hAnsi="Arial" w:cs="Arial"/>
          <w:color w:val="000000" w:themeColor="text1"/>
        </w:rPr>
        <w:t>Executivo.</w:t>
      </w:r>
    </w:p>
    <w:p w14:paraId="1C9C8ED5" w14:textId="77777777" w:rsidR="004266BD" w:rsidRPr="00867148" w:rsidRDefault="004266BD" w:rsidP="0031481D">
      <w:pPr>
        <w:shd w:val="clear" w:color="auto" w:fill="FFFFFF" w:themeFill="background1"/>
        <w:suppressAutoHyphens/>
        <w:spacing w:before="95"/>
        <w:jc w:val="both"/>
        <w:rPr>
          <w:rFonts w:ascii="Arial" w:hAnsi="Arial" w:cs="Arial"/>
          <w:color w:val="000000" w:themeColor="text1"/>
        </w:rPr>
      </w:pPr>
      <w:r w:rsidRPr="00867148">
        <w:rPr>
          <w:rFonts w:ascii="Arial" w:hAnsi="Arial" w:cs="Arial"/>
          <w:b/>
          <w:color w:val="000000" w:themeColor="text1"/>
        </w:rPr>
        <w:t>PARÁGRAFO QUARTO</w:t>
      </w:r>
      <w:r w:rsidRPr="00867148">
        <w:rPr>
          <w:rFonts w:ascii="Arial" w:hAnsi="Arial" w:cs="Arial"/>
          <w:color w:val="000000" w:themeColor="text1"/>
        </w:rPr>
        <w:t xml:space="preserve"> – A multa administrativa, prevista na alínea </w:t>
      </w:r>
      <w:r w:rsidRPr="00867148">
        <w:rPr>
          <w:rFonts w:ascii="Arial" w:hAnsi="Arial" w:cs="Arial"/>
          <w:color w:val="000000" w:themeColor="text1"/>
          <w:u w:val="single"/>
        </w:rPr>
        <w:t>b,</w:t>
      </w:r>
      <w:r w:rsidRPr="00867148">
        <w:rPr>
          <w:rFonts w:ascii="Arial" w:hAnsi="Arial" w:cs="Arial"/>
          <w:color w:val="000000" w:themeColor="text1"/>
        </w:rPr>
        <w:t xml:space="preserve"> do </w:t>
      </w:r>
      <w:r w:rsidRPr="00867148">
        <w:rPr>
          <w:rFonts w:ascii="Arial" w:hAnsi="Arial" w:cs="Arial"/>
          <w:i/>
          <w:color w:val="000000" w:themeColor="text1"/>
        </w:rPr>
        <w:t>capu</w:t>
      </w:r>
      <w:r w:rsidRPr="00867148">
        <w:rPr>
          <w:rFonts w:ascii="Arial" w:hAnsi="Arial" w:cs="Arial"/>
          <w:color w:val="000000" w:themeColor="text1"/>
        </w:rPr>
        <w:t>t:</w:t>
      </w:r>
    </w:p>
    <w:p w14:paraId="3D20457D" w14:textId="77777777" w:rsidR="004266BD" w:rsidRPr="00867148" w:rsidRDefault="004266BD" w:rsidP="0031481D">
      <w:pPr>
        <w:widowControl w:val="0"/>
        <w:numPr>
          <w:ilvl w:val="0"/>
          <w:numId w:val="13"/>
        </w:numPr>
        <w:shd w:val="clear" w:color="auto" w:fill="FFFFFF" w:themeFill="background1"/>
        <w:tabs>
          <w:tab w:val="left" w:pos="820"/>
        </w:tabs>
        <w:suppressAutoHyphens/>
        <w:autoSpaceDE w:val="0"/>
        <w:autoSpaceDN w:val="0"/>
        <w:spacing w:before="95"/>
        <w:ind w:left="0" w:firstLine="0"/>
        <w:jc w:val="both"/>
        <w:rPr>
          <w:rFonts w:ascii="Arial" w:hAnsi="Arial" w:cs="Arial"/>
          <w:color w:val="000000" w:themeColor="text1"/>
        </w:rPr>
      </w:pPr>
      <w:r w:rsidRPr="00867148">
        <w:rPr>
          <w:rFonts w:ascii="Arial" w:hAnsi="Arial" w:cs="Arial"/>
          <w:color w:val="000000" w:themeColor="text1"/>
        </w:rPr>
        <w:t>Corresponderá ao valor de até 5% (cinco por cento) sobre o valor da ATA, aplicada de acordo com a gravidade da infração e proporcionalmente às parcelas não</w:t>
      </w:r>
      <w:r w:rsidRPr="00867148">
        <w:rPr>
          <w:rFonts w:ascii="Arial" w:hAnsi="Arial" w:cs="Arial"/>
          <w:color w:val="000000" w:themeColor="text1"/>
          <w:spacing w:val="-9"/>
        </w:rPr>
        <w:t xml:space="preserve"> </w:t>
      </w:r>
      <w:r w:rsidRPr="00867148">
        <w:rPr>
          <w:rFonts w:ascii="Arial" w:hAnsi="Arial" w:cs="Arial"/>
          <w:color w:val="000000" w:themeColor="text1"/>
        </w:rPr>
        <w:t>executadas;</w:t>
      </w:r>
    </w:p>
    <w:p w14:paraId="1A16AA86" w14:textId="77777777" w:rsidR="004266BD" w:rsidRPr="00867148" w:rsidRDefault="004266BD" w:rsidP="0031481D">
      <w:pPr>
        <w:widowControl w:val="0"/>
        <w:numPr>
          <w:ilvl w:val="0"/>
          <w:numId w:val="13"/>
        </w:numPr>
        <w:shd w:val="clear" w:color="auto" w:fill="FFFFFF" w:themeFill="background1"/>
        <w:tabs>
          <w:tab w:val="left" w:pos="781"/>
        </w:tabs>
        <w:suppressAutoHyphens/>
        <w:autoSpaceDE w:val="0"/>
        <w:autoSpaceDN w:val="0"/>
        <w:spacing w:line="195" w:lineRule="exact"/>
        <w:ind w:left="0" w:firstLine="0"/>
        <w:jc w:val="both"/>
        <w:rPr>
          <w:rFonts w:ascii="Arial" w:hAnsi="Arial" w:cs="Arial"/>
          <w:color w:val="000000" w:themeColor="text1"/>
        </w:rPr>
      </w:pPr>
      <w:r w:rsidRPr="00867148">
        <w:rPr>
          <w:rFonts w:ascii="Arial" w:hAnsi="Arial" w:cs="Arial"/>
          <w:color w:val="000000" w:themeColor="text1"/>
        </w:rPr>
        <w:t>Poderá ser aplicada cumulativamente a qualquer</w:t>
      </w:r>
      <w:r w:rsidRPr="00867148">
        <w:rPr>
          <w:rFonts w:ascii="Arial" w:hAnsi="Arial" w:cs="Arial"/>
          <w:color w:val="000000" w:themeColor="text1"/>
          <w:spacing w:val="-4"/>
        </w:rPr>
        <w:t xml:space="preserve"> </w:t>
      </w:r>
      <w:r w:rsidRPr="00867148">
        <w:rPr>
          <w:rFonts w:ascii="Arial" w:hAnsi="Arial" w:cs="Arial"/>
          <w:color w:val="000000" w:themeColor="text1"/>
        </w:rPr>
        <w:t>outra;</w:t>
      </w:r>
    </w:p>
    <w:p w14:paraId="72988F8C" w14:textId="77777777" w:rsidR="004266BD" w:rsidRPr="00867148" w:rsidRDefault="004266BD" w:rsidP="0031481D">
      <w:pPr>
        <w:shd w:val="clear" w:color="auto" w:fill="FFFFFF" w:themeFill="background1"/>
        <w:tabs>
          <w:tab w:val="left" w:pos="781"/>
        </w:tabs>
        <w:suppressAutoHyphens/>
        <w:spacing w:line="195" w:lineRule="exact"/>
        <w:jc w:val="both"/>
        <w:rPr>
          <w:rFonts w:ascii="Arial" w:hAnsi="Arial" w:cs="Arial"/>
          <w:color w:val="000000" w:themeColor="text1"/>
        </w:rPr>
      </w:pPr>
    </w:p>
    <w:p w14:paraId="61C7E8E4" w14:textId="77777777" w:rsidR="004266BD" w:rsidRPr="00867148" w:rsidRDefault="004266BD" w:rsidP="0031481D">
      <w:pPr>
        <w:widowControl w:val="0"/>
        <w:numPr>
          <w:ilvl w:val="0"/>
          <w:numId w:val="13"/>
        </w:numPr>
        <w:shd w:val="clear" w:color="auto" w:fill="FFFFFF" w:themeFill="background1"/>
        <w:tabs>
          <w:tab w:val="left" w:pos="803"/>
        </w:tabs>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Não tem caráter compensatório e seu pagamento não exime a responsabilidade por perdas e danos das infrações cometidas;</w:t>
      </w:r>
    </w:p>
    <w:p w14:paraId="4D3E568F" w14:textId="77777777" w:rsidR="004266BD" w:rsidRPr="00867148" w:rsidRDefault="004266BD" w:rsidP="0031481D">
      <w:pPr>
        <w:widowControl w:val="0"/>
        <w:numPr>
          <w:ilvl w:val="0"/>
          <w:numId w:val="13"/>
        </w:numPr>
        <w:shd w:val="clear" w:color="auto" w:fill="FFFFFF" w:themeFill="background1"/>
        <w:tabs>
          <w:tab w:val="left" w:pos="781"/>
        </w:tabs>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Deverá ser graduada conforme a gravidade da</w:t>
      </w:r>
      <w:r w:rsidRPr="00867148">
        <w:rPr>
          <w:rFonts w:ascii="Arial" w:hAnsi="Arial" w:cs="Arial"/>
          <w:color w:val="000000" w:themeColor="text1"/>
          <w:spacing w:val="-7"/>
        </w:rPr>
        <w:t xml:space="preserve"> </w:t>
      </w:r>
      <w:r w:rsidRPr="00867148">
        <w:rPr>
          <w:rFonts w:ascii="Arial" w:hAnsi="Arial" w:cs="Arial"/>
          <w:color w:val="000000" w:themeColor="text1"/>
        </w:rPr>
        <w:t>infração;</w:t>
      </w:r>
    </w:p>
    <w:p w14:paraId="6B8B7CB8" w14:textId="77777777" w:rsidR="004266BD" w:rsidRPr="00867148" w:rsidRDefault="004266BD" w:rsidP="0031481D">
      <w:pPr>
        <w:widowControl w:val="0"/>
        <w:numPr>
          <w:ilvl w:val="0"/>
          <w:numId w:val="13"/>
        </w:numPr>
        <w:shd w:val="clear" w:color="auto" w:fill="FFFFFF" w:themeFill="background1"/>
        <w:tabs>
          <w:tab w:val="left" w:pos="789"/>
        </w:tabs>
        <w:suppressAutoHyphens/>
        <w:autoSpaceDE w:val="0"/>
        <w:autoSpaceDN w:val="0"/>
        <w:spacing w:before="1"/>
        <w:ind w:left="0" w:firstLine="0"/>
        <w:jc w:val="both"/>
        <w:rPr>
          <w:rFonts w:ascii="Arial" w:hAnsi="Arial" w:cs="Arial"/>
          <w:color w:val="000000" w:themeColor="text1"/>
        </w:rPr>
      </w:pPr>
      <w:r w:rsidRPr="00867148">
        <w:rPr>
          <w:rFonts w:ascii="Arial" w:hAnsi="Arial" w:cs="Arial"/>
          <w:color w:val="000000" w:themeColor="text1"/>
        </w:rPr>
        <w:t>Nas reincidências específicas, deverá corresponder ao dobro do valor da que tiver sido inicialmente imposta, observando-se sempre o limite de 20% (vinte por cento) do valor da ATA ou do</w:t>
      </w:r>
      <w:r w:rsidRPr="00867148">
        <w:rPr>
          <w:rFonts w:ascii="Arial" w:hAnsi="Arial" w:cs="Arial"/>
          <w:color w:val="000000" w:themeColor="text1"/>
          <w:spacing w:val="-16"/>
        </w:rPr>
        <w:t xml:space="preserve"> </w:t>
      </w:r>
      <w:r w:rsidRPr="00867148">
        <w:rPr>
          <w:rFonts w:ascii="Arial" w:hAnsi="Arial" w:cs="Arial"/>
          <w:color w:val="000000" w:themeColor="text1"/>
        </w:rPr>
        <w:t>empenho.</w:t>
      </w:r>
    </w:p>
    <w:p w14:paraId="613C97B4"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QUINTO</w:t>
      </w:r>
      <w:r w:rsidRPr="00867148">
        <w:rPr>
          <w:rFonts w:ascii="Arial" w:hAnsi="Arial" w:cs="Arial"/>
          <w:color w:val="000000" w:themeColor="text1"/>
          <w:lang w:val="x-none"/>
        </w:rPr>
        <w:t xml:space="preserve"> – A suspensão temporária da participação em licitação e impedimento de contratar com a Administração Pública, prevista na alínea </w:t>
      </w:r>
      <w:r w:rsidRPr="00867148">
        <w:rPr>
          <w:rFonts w:ascii="Arial" w:hAnsi="Arial" w:cs="Arial"/>
          <w:color w:val="000000" w:themeColor="text1"/>
          <w:u w:val="single"/>
          <w:lang w:val="x-none"/>
        </w:rPr>
        <w:t>c,</w:t>
      </w:r>
      <w:r w:rsidRPr="00867148">
        <w:rPr>
          <w:rFonts w:ascii="Arial" w:hAnsi="Arial" w:cs="Arial"/>
          <w:color w:val="000000" w:themeColor="text1"/>
          <w:lang w:val="x-none"/>
        </w:rPr>
        <w:t xml:space="preserve"> do </w:t>
      </w:r>
      <w:r w:rsidRPr="00867148">
        <w:rPr>
          <w:rFonts w:ascii="Arial" w:hAnsi="Arial" w:cs="Arial"/>
          <w:i/>
          <w:color w:val="000000" w:themeColor="text1"/>
          <w:lang w:val="x-none"/>
        </w:rPr>
        <w:t>caput</w:t>
      </w:r>
      <w:r w:rsidRPr="00867148">
        <w:rPr>
          <w:rFonts w:ascii="Arial" w:hAnsi="Arial" w:cs="Arial"/>
          <w:color w:val="000000" w:themeColor="text1"/>
          <w:lang w:val="x-none"/>
        </w:rPr>
        <w:t>:</w:t>
      </w:r>
    </w:p>
    <w:p w14:paraId="6C94ADC7"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p>
    <w:p w14:paraId="1EDB9FE2" w14:textId="77777777" w:rsidR="004266BD" w:rsidRPr="00867148" w:rsidRDefault="004266BD" w:rsidP="0031481D">
      <w:pPr>
        <w:widowControl w:val="0"/>
        <w:numPr>
          <w:ilvl w:val="0"/>
          <w:numId w:val="7"/>
        </w:numPr>
        <w:shd w:val="clear" w:color="auto" w:fill="FFFFFF" w:themeFill="background1"/>
        <w:tabs>
          <w:tab w:val="left" w:pos="781"/>
        </w:tabs>
        <w:suppressAutoHyphens/>
        <w:autoSpaceDE w:val="0"/>
        <w:autoSpaceDN w:val="0"/>
        <w:spacing w:before="1" w:line="195" w:lineRule="exact"/>
        <w:ind w:left="0" w:firstLine="0"/>
        <w:jc w:val="both"/>
        <w:rPr>
          <w:rFonts w:ascii="Arial" w:hAnsi="Arial" w:cs="Arial"/>
          <w:color w:val="000000" w:themeColor="text1"/>
        </w:rPr>
      </w:pPr>
      <w:r w:rsidRPr="00867148">
        <w:rPr>
          <w:rFonts w:ascii="Arial" w:hAnsi="Arial" w:cs="Arial"/>
          <w:color w:val="000000" w:themeColor="text1"/>
        </w:rPr>
        <w:t>Não poderá ser aplicada em prazo superior a 02 (dois)</w:t>
      </w:r>
      <w:r w:rsidRPr="00867148">
        <w:rPr>
          <w:rFonts w:ascii="Arial" w:hAnsi="Arial" w:cs="Arial"/>
          <w:color w:val="000000" w:themeColor="text1"/>
          <w:spacing w:val="-6"/>
        </w:rPr>
        <w:t xml:space="preserve"> </w:t>
      </w:r>
      <w:r w:rsidRPr="00867148">
        <w:rPr>
          <w:rFonts w:ascii="Arial" w:hAnsi="Arial" w:cs="Arial"/>
          <w:color w:val="000000" w:themeColor="text1"/>
        </w:rPr>
        <w:t>anos;</w:t>
      </w:r>
    </w:p>
    <w:p w14:paraId="6A916CDA" w14:textId="77777777" w:rsidR="004266BD" w:rsidRPr="00867148" w:rsidRDefault="004266BD" w:rsidP="0031481D">
      <w:pPr>
        <w:widowControl w:val="0"/>
        <w:numPr>
          <w:ilvl w:val="0"/>
          <w:numId w:val="7"/>
        </w:numPr>
        <w:shd w:val="clear" w:color="auto" w:fill="FFFFFF" w:themeFill="background1"/>
        <w:tabs>
          <w:tab w:val="left" w:pos="786"/>
        </w:tabs>
        <w:suppressAutoHyphens/>
        <w:autoSpaceDE w:val="0"/>
        <w:autoSpaceDN w:val="0"/>
        <w:ind w:left="0" w:firstLine="0"/>
        <w:jc w:val="both"/>
        <w:rPr>
          <w:rFonts w:ascii="Arial" w:hAnsi="Arial" w:cs="Arial"/>
          <w:color w:val="000000" w:themeColor="text1"/>
        </w:rPr>
      </w:pPr>
      <w:r w:rsidRPr="00867148">
        <w:rPr>
          <w:rFonts w:ascii="Arial" w:hAnsi="Arial" w:cs="Arial"/>
          <w:color w:val="000000" w:themeColor="text1"/>
        </w:rPr>
        <w:t>Sem prejuízo de outras hipóteses, deverá ser aplicada quando o adjudicatário faltoso, sancionado com multa, não realizar o depósito do respectivo valor, no prazo</w:t>
      </w:r>
      <w:r w:rsidRPr="00867148">
        <w:rPr>
          <w:rFonts w:ascii="Arial" w:hAnsi="Arial" w:cs="Arial"/>
          <w:color w:val="000000" w:themeColor="text1"/>
          <w:spacing w:val="-9"/>
        </w:rPr>
        <w:t xml:space="preserve"> </w:t>
      </w:r>
      <w:r w:rsidRPr="00867148">
        <w:rPr>
          <w:rFonts w:ascii="Arial" w:hAnsi="Arial" w:cs="Arial"/>
          <w:color w:val="000000" w:themeColor="text1"/>
        </w:rPr>
        <w:t>devido.</w:t>
      </w:r>
    </w:p>
    <w:p w14:paraId="5CEB3DA6" w14:textId="77777777" w:rsidR="004266BD" w:rsidRPr="00867148" w:rsidRDefault="004266BD" w:rsidP="0031481D">
      <w:pPr>
        <w:shd w:val="clear" w:color="auto" w:fill="FFFFFF" w:themeFill="background1"/>
        <w:suppressAutoHyphens/>
        <w:spacing w:before="1" w:line="400" w:lineRule="exact"/>
        <w:jc w:val="both"/>
        <w:rPr>
          <w:rFonts w:ascii="Arial" w:hAnsi="Arial" w:cs="Arial"/>
          <w:color w:val="000000" w:themeColor="text1"/>
          <w:lang w:val="x-none"/>
        </w:rPr>
      </w:pPr>
      <w:r w:rsidRPr="00867148">
        <w:rPr>
          <w:rFonts w:ascii="Arial" w:hAnsi="Arial" w:cs="Arial"/>
          <w:color w:val="000000" w:themeColor="text1"/>
          <w:lang w:val="x-none"/>
        </w:rPr>
        <w:t xml:space="preserve"> </w:t>
      </w:r>
      <w:r w:rsidRPr="00867148">
        <w:rPr>
          <w:rFonts w:ascii="Arial" w:hAnsi="Arial" w:cs="Arial"/>
          <w:b/>
          <w:color w:val="000000" w:themeColor="text1"/>
          <w:lang w:val="x-none"/>
        </w:rPr>
        <w:t>PARÁGRAFO SEXTO</w:t>
      </w:r>
      <w:r w:rsidRPr="00867148">
        <w:rPr>
          <w:rFonts w:ascii="Arial" w:hAnsi="Arial" w:cs="Arial"/>
          <w:color w:val="000000" w:themeColor="text1"/>
          <w:lang w:val="x-none"/>
        </w:rPr>
        <w:t xml:space="preserve"> – A declaração de inidoneidade para licitar e contratar com a Administração Pública, prevista na alínea </w:t>
      </w:r>
      <w:r w:rsidRPr="00867148">
        <w:rPr>
          <w:rFonts w:ascii="Arial" w:hAnsi="Arial" w:cs="Arial"/>
          <w:color w:val="000000" w:themeColor="text1"/>
          <w:u w:val="single"/>
          <w:lang w:val="x-none"/>
        </w:rPr>
        <w:t>d,</w:t>
      </w:r>
      <w:r w:rsidRPr="00867148">
        <w:rPr>
          <w:rFonts w:ascii="Arial" w:hAnsi="Arial" w:cs="Arial"/>
          <w:color w:val="000000" w:themeColor="text1"/>
          <w:lang w:val="x-none"/>
        </w:rPr>
        <w:t xml:space="preserve"> do </w:t>
      </w:r>
      <w:r w:rsidRPr="00867148">
        <w:rPr>
          <w:rFonts w:ascii="Arial" w:hAnsi="Arial" w:cs="Arial"/>
          <w:i/>
          <w:color w:val="000000" w:themeColor="text1"/>
          <w:lang w:val="x-none"/>
        </w:rPr>
        <w:t>caput</w:t>
      </w:r>
      <w:r w:rsidRPr="00867148">
        <w:rPr>
          <w:rFonts w:ascii="Arial" w:hAnsi="Arial" w:cs="Arial"/>
          <w:color w:val="000000" w:themeColor="text1"/>
          <w:lang w:val="x-none"/>
        </w:rPr>
        <w:t xml:space="preserve">, perdurará pelo tempo em que os motivos determinantes da punição ou até que seja promovida a reabilitação perante a própria autoridade que aplicou a </w:t>
      </w:r>
      <w:r w:rsidRPr="00867148">
        <w:rPr>
          <w:rFonts w:ascii="Arial" w:hAnsi="Arial" w:cs="Arial"/>
          <w:color w:val="000000" w:themeColor="text1"/>
          <w:lang w:val="x-none"/>
        </w:rPr>
        <w:lastRenderedPageBreak/>
        <w:t>penalidade, que será concedida sempre que o contratado ressarcir a Administração Pública pelos prejuízos</w:t>
      </w:r>
      <w:r w:rsidRPr="00867148">
        <w:rPr>
          <w:rFonts w:ascii="Arial" w:hAnsi="Arial" w:cs="Arial"/>
          <w:color w:val="000000" w:themeColor="text1"/>
          <w:spacing w:val="-11"/>
          <w:lang w:val="x-none"/>
        </w:rPr>
        <w:t xml:space="preserve"> </w:t>
      </w:r>
      <w:r w:rsidRPr="00867148">
        <w:rPr>
          <w:rFonts w:ascii="Arial" w:hAnsi="Arial" w:cs="Arial"/>
          <w:color w:val="000000" w:themeColor="text1"/>
          <w:lang w:val="x-none"/>
        </w:rPr>
        <w:t>causados.</w:t>
      </w:r>
    </w:p>
    <w:p w14:paraId="47A90430" w14:textId="77777777" w:rsidR="004266BD" w:rsidRPr="00867148" w:rsidRDefault="004266BD" w:rsidP="0031481D">
      <w:pPr>
        <w:shd w:val="clear" w:color="auto" w:fill="FFFFFF" w:themeFill="background1"/>
        <w:suppressAutoHyphens/>
        <w:spacing w:before="10" w:line="400" w:lineRule="exact"/>
        <w:jc w:val="both"/>
        <w:rPr>
          <w:rFonts w:ascii="Arial" w:hAnsi="Arial" w:cs="Arial"/>
          <w:color w:val="000000" w:themeColor="text1"/>
          <w:lang w:val="x-none"/>
        </w:rPr>
      </w:pPr>
    </w:p>
    <w:p w14:paraId="3A127B15" w14:textId="77777777" w:rsidR="004266BD" w:rsidRPr="00867148" w:rsidRDefault="004266BD" w:rsidP="0031481D">
      <w:pPr>
        <w:shd w:val="clear" w:color="auto" w:fill="FFFFFF" w:themeFill="background1"/>
        <w:suppressAutoHyphens/>
        <w:spacing w:before="1"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SÉTIMO</w:t>
      </w:r>
      <w:r w:rsidRPr="00867148">
        <w:rPr>
          <w:rFonts w:ascii="Arial" w:hAnsi="Arial" w:cs="Arial"/>
          <w:color w:val="000000" w:themeColor="text1"/>
          <w:lang w:val="x-none"/>
        </w:rPr>
        <w:t xml:space="preserve"> - A reabilitação referida pelo parágrafo sexto poderá ser requerida após 02 (dois) anos de sua aplicação.</w:t>
      </w:r>
    </w:p>
    <w:p w14:paraId="4FE3BCBE"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OITAVO</w:t>
      </w:r>
      <w:r w:rsidRPr="00867148">
        <w:rPr>
          <w:rFonts w:ascii="Arial" w:hAnsi="Arial" w:cs="Arial"/>
          <w:color w:val="000000" w:themeColor="text1"/>
          <w:lang w:val="x-none"/>
        </w:rPr>
        <w:t xml:space="preserve"> - O atraso injustificado no cumprimento das obrigações contratuais sujeitará a CONTRATADA à multa de mora de 1% (um por cento) por dia útil que exceder o prazo estipulado, a incidir sobre</w:t>
      </w:r>
      <w:r w:rsidRPr="00867148">
        <w:rPr>
          <w:rFonts w:ascii="Arial" w:hAnsi="Arial" w:cs="Arial"/>
          <w:color w:val="000000" w:themeColor="text1"/>
          <w:spacing w:val="2"/>
          <w:lang w:val="x-none"/>
        </w:rPr>
        <w:t xml:space="preserve"> </w:t>
      </w:r>
      <w:r w:rsidRPr="00867148">
        <w:rPr>
          <w:rFonts w:ascii="Arial" w:hAnsi="Arial" w:cs="Arial"/>
          <w:color w:val="000000" w:themeColor="text1"/>
          <w:lang w:val="x-none"/>
        </w:rPr>
        <w:t>o</w:t>
      </w:r>
      <w:r w:rsidRPr="00867148">
        <w:rPr>
          <w:rFonts w:ascii="Arial" w:hAnsi="Arial" w:cs="Arial"/>
          <w:color w:val="000000" w:themeColor="text1"/>
          <w:spacing w:val="5"/>
          <w:lang w:val="x-none"/>
        </w:rPr>
        <w:t xml:space="preserve"> </w:t>
      </w:r>
      <w:r w:rsidRPr="00867148">
        <w:rPr>
          <w:rFonts w:ascii="Arial" w:hAnsi="Arial" w:cs="Arial"/>
          <w:color w:val="000000" w:themeColor="text1"/>
          <w:lang w:val="x-none"/>
        </w:rPr>
        <w:t>valor</w:t>
      </w:r>
      <w:r w:rsidRPr="00867148">
        <w:rPr>
          <w:rFonts w:ascii="Arial" w:hAnsi="Arial" w:cs="Arial"/>
          <w:color w:val="000000" w:themeColor="text1"/>
          <w:spacing w:val="5"/>
          <w:lang w:val="x-none"/>
        </w:rPr>
        <w:t xml:space="preserve"> </w:t>
      </w:r>
      <w:r w:rsidRPr="00867148">
        <w:rPr>
          <w:rFonts w:ascii="Arial" w:hAnsi="Arial" w:cs="Arial"/>
          <w:color w:val="000000" w:themeColor="text1"/>
          <w:lang w:val="x-none"/>
        </w:rPr>
        <w:t>do contrato,</w:t>
      </w:r>
      <w:r w:rsidRPr="00867148">
        <w:rPr>
          <w:rFonts w:ascii="Arial" w:hAnsi="Arial" w:cs="Arial"/>
          <w:color w:val="000000" w:themeColor="text1"/>
          <w:spacing w:val="3"/>
          <w:lang w:val="x-none"/>
        </w:rPr>
        <w:t xml:space="preserve"> </w:t>
      </w:r>
      <w:r w:rsidRPr="00867148">
        <w:rPr>
          <w:rFonts w:ascii="Arial" w:hAnsi="Arial" w:cs="Arial"/>
          <w:color w:val="000000" w:themeColor="text1"/>
          <w:lang w:val="x-none"/>
        </w:rPr>
        <w:t>da</w:t>
      </w:r>
      <w:r w:rsidRPr="00867148">
        <w:rPr>
          <w:rFonts w:ascii="Arial" w:hAnsi="Arial" w:cs="Arial"/>
          <w:color w:val="000000" w:themeColor="text1"/>
          <w:spacing w:val="3"/>
          <w:lang w:val="x-none"/>
        </w:rPr>
        <w:t xml:space="preserve"> </w:t>
      </w:r>
      <w:r w:rsidRPr="00867148">
        <w:rPr>
          <w:rFonts w:ascii="Arial" w:hAnsi="Arial" w:cs="Arial"/>
          <w:color w:val="000000" w:themeColor="text1"/>
          <w:lang w:val="x-none"/>
        </w:rPr>
        <w:t>nota</w:t>
      </w:r>
      <w:r w:rsidRPr="00867148">
        <w:rPr>
          <w:rFonts w:ascii="Arial" w:hAnsi="Arial" w:cs="Arial"/>
          <w:color w:val="000000" w:themeColor="text1"/>
          <w:spacing w:val="5"/>
          <w:lang w:val="x-none"/>
        </w:rPr>
        <w:t xml:space="preserve"> </w:t>
      </w:r>
      <w:r w:rsidRPr="00867148">
        <w:rPr>
          <w:rFonts w:ascii="Arial" w:hAnsi="Arial" w:cs="Arial"/>
          <w:color w:val="000000" w:themeColor="text1"/>
          <w:lang w:val="x-none"/>
        </w:rPr>
        <w:t>de</w:t>
      </w:r>
      <w:r w:rsidRPr="00867148">
        <w:rPr>
          <w:rFonts w:ascii="Arial" w:hAnsi="Arial" w:cs="Arial"/>
          <w:color w:val="000000" w:themeColor="text1"/>
          <w:spacing w:val="3"/>
          <w:lang w:val="x-none"/>
        </w:rPr>
        <w:t xml:space="preserve"> </w:t>
      </w:r>
      <w:r w:rsidRPr="00867148">
        <w:rPr>
          <w:rFonts w:ascii="Arial" w:hAnsi="Arial" w:cs="Arial"/>
          <w:color w:val="000000" w:themeColor="text1"/>
          <w:lang w:val="x-none"/>
        </w:rPr>
        <w:t>empenho</w:t>
      </w:r>
      <w:r w:rsidRPr="00867148">
        <w:rPr>
          <w:rFonts w:ascii="Arial" w:hAnsi="Arial" w:cs="Arial"/>
          <w:color w:val="000000" w:themeColor="text1"/>
          <w:spacing w:val="5"/>
          <w:lang w:val="x-none"/>
        </w:rPr>
        <w:t xml:space="preserve"> </w:t>
      </w:r>
      <w:r w:rsidRPr="00867148">
        <w:rPr>
          <w:rFonts w:ascii="Arial" w:hAnsi="Arial" w:cs="Arial"/>
          <w:color w:val="000000" w:themeColor="text1"/>
          <w:lang w:val="x-none"/>
        </w:rPr>
        <w:t>ou</w:t>
      </w:r>
      <w:r w:rsidRPr="00867148">
        <w:rPr>
          <w:rFonts w:ascii="Arial" w:hAnsi="Arial" w:cs="Arial"/>
          <w:color w:val="000000" w:themeColor="text1"/>
          <w:spacing w:val="3"/>
          <w:lang w:val="x-none"/>
        </w:rPr>
        <w:t xml:space="preserve"> </w:t>
      </w:r>
      <w:r w:rsidRPr="00867148">
        <w:rPr>
          <w:rFonts w:ascii="Arial" w:hAnsi="Arial" w:cs="Arial"/>
          <w:color w:val="000000" w:themeColor="text1"/>
          <w:lang w:val="x-none"/>
        </w:rPr>
        <w:t>do</w:t>
      </w:r>
      <w:r w:rsidRPr="00867148">
        <w:rPr>
          <w:rFonts w:ascii="Arial" w:hAnsi="Arial" w:cs="Arial"/>
          <w:color w:val="000000" w:themeColor="text1"/>
          <w:spacing w:val="2"/>
          <w:lang w:val="x-none"/>
        </w:rPr>
        <w:t xml:space="preserve"> </w:t>
      </w:r>
      <w:r w:rsidRPr="00867148">
        <w:rPr>
          <w:rFonts w:ascii="Arial" w:hAnsi="Arial" w:cs="Arial"/>
          <w:color w:val="000000" w:themeColor="text1"/>
          <w:lang w:val="x-none"/>
        </w:rPr>
        <w:t>saldo</w:t>
      </w:r>
      <w:r w:rsidRPr="00867148">
        <w:rPr>
          <w:rFonts w:ascii="Arial" w:hAnsi="Arial" w:cs="Arial"/>
          <w:color w:val="000000" w:themeColor="text1"/>
          <w:spacing w:val="5"/>
          <w:lang w:val="x-none"/>
        </w:rPr>
        <w:t xml:space="preserve"> </w:t>
      </w:r>
      <w:r w:rsidRPr="00867148">
        <w:rPr>
          <w:rFonts w:ascii="Arial" w:hAnsi="Arial" w:cs="Arial"/>
          <w:color w:val="000000" w:themeColor="text1"/>
          <w:lang w:val="x-none"/>
        </w:rPr>
        <w:t>não</w:t>
      </w:r>
      <w:r w:rsidRPr="00867148">
        <w:rPr>
          <w:rFonts w:ascii="Arial" w:hAnsi="Arial" w:cs="Arial"/>
          <w:color w:val="000000" w:themeColor="text1"/>
          <w:spacing w:val="5"/>
          <w:lang w:val="x-none"/>
        </w:rPr>
        <w:t xml:space="preserve"> </w:t>
      </w:r>
      <w:r w:rsidRPr="00867148">
        <w:rPr>
          <w:rFonts w:ascii="Arial" w:hAnsi="Arial" w:cs="Arial"/>
          <w:color w:val="000000" w:themeColor="text1"/>
          <w:lang w:val="x-none"/>
        </w:rPr>
        <w:t>atendido,</w:t>
      </w:r>
      <w:r w:rsidRPr="00867148">
        <w:rPr>
          <w:rFonts w:ascii="Arial" w:hAnsi="Arial" w:cs="Arial"/>
          <w:color w:val="000000" w:themeColor="text1"/>
          <w:spacing w:val="4"/>
          <w:lang w:val="x-none"/>
        </w:rPr>
        <w:t xml:space="preserve"> </w:t>
      </w:r>
      <w:r w:rsidRPr="00867148">
        <w:rPr>
          <w:rFonts w:ascii="Arial" w:hAnsi="Arial" w:cs="Arial"/>
          <w:color w:val="000000" w:themeColor="text1"/>
          <w:lang w:val="x-none"/>
        </w:rPr>
        <w:t>respeitado</w:t>
      </w:r>
      <w:r w:rsidRPr="00867148">
        <w:rPr>
          <w:rFonts w:ascii="Arial" w:hAnsi="Arial" w:cs="Arial"/>
          <w:color w:val="000000" w:themeColor="text1"/>
          <w:spacing w:val="4"/>
          <w:lang w:val="x-none"/>
        </w:rPr>
        <w:t xml:space="preserve"> </w:t>
      </w:r>
      <w:r w:rsidRPr="00867148">
        <w:rPr>
          <w:rFonts w:ascii="Arial" w:hAnsi="Arial" w:cs="Arial"/>
          <w:color w:val="000000" w:themeColor="text1"/>
          <w:lang w:val="x-none"/>
        </w:rPr>
        <w:t>o</w:t>
      </w:r>
      <w:r w:rsidRPr="00867148">
        <w:rPr>
          <w:rFonts w:ascii="Arial" w:hAnsi="Arial" w:cs="Arial"/>
          <w:color w:val="000000" w:themeColor="text1"/>
          <w:spacing w:val="5"/>
          <w:lang w:val="x-none"/>
        </w:rPr>
        <w:t xml:space="preserve"> </w:t>
      </w:r>
      <w:r w:rsidRPr="00867148">
        <w:rPr>
          <w:rFonts w:ascii="Arial" w:hAnsi="Arial" w:cs="Arial"/>
          <w:color w:val="000000" w:themeColor="text1"/>
          <w:lang w:val="x-none"/>
        </w:rPr>
        <w:t>limite</w:t>
      </w:r>
      <w:r w:rsidRPr="00867148">
        <w:rPr>
          <w:rFonts w:ascii="Arial" w:hAnsi="Arial" w:cs="Arial"/>
          <w:color w:val="000000" w:themeColor="text1"/>
          <w:spacing w:val="3"/>
          <w:lang w:val="x-none"/>
        </w:rPr>
        <w:t xml:space="preserve"> </w:t>
      </w:r>
      <w:r w:rsidRPr="00867148">
        <w:rPr>
          <w:rFonts w:ascii="Arial" w:hAnsi="Arial" w:cs="Arial"/>
          <w:color w:val="000000" w:themeColor="text1"/>
          <w:lang w:val="x-none"/>
        </w:rPr>
        <w:t>do</w:t>
      </w:r>
      <w:r w:rsidRPr="00867148">
        <w:rPr>
          <w:rFonts w:ascii="Arial" w:hAnsi="Arial" w:cs="Arial"/>
          <w:color w:val="000000" w:themeColor="text1"/>
          <w:spacing w:val="5"/>
          <w:lang w:val="x-none"/>
        </w:rPr>
        <w:t xml:space="preserve"> </w:t>
      </w:r>
      <w:r w:rsidRPr="00867148">
        <w:rPr>
          <w:rFonts w:ascii="Arial" w:hAnsi="Arial" w:cs="Arial"/>
          <w:color w:val="000000" w:themeColor="text1"/>
          <w:lang w:val="x-none"/>
        </w:rPr>
        <w:t>art.</w:t>
      </w:r>
      <w:r w:rsidRPr="00867148">
        <w:rPr>
          <w:rFonts w:ascii="Arial" w:hAnsi="Arial" w:cs="Arial"/>
          <w:color w:val="000000" w:themeColor="text1"/>
          <w:spacing w:val="4"/>
          <w:lang w:val="x-none"/>
        </w:rPr>
        <w:t xml:space="preserve"> </w:t>
      </w:r>
      <w:r w:rsidRPr="00867148">
        <w:rPr>
          <w:rFonts w:ascii="Arial" w:hAnsi="Arial" w:cs="Arial"/>
          <w:color w:val="000000" w:themeColor="text1"/>
          <w:lang w:val="x-none"/>
        </w:rPr>
        <w:t>412</w:t>
      </w:r>
      <w:r w:rsidRPr="00867148">
        <w:rPr>
          <w:rFonts w:ascii="Arial" w:hAnsi="Arial" w:cs="Arial"/>
          <w:color w:val="000000" w:themeColor="text1"/>
          <w:spacing w:val="4"/>
          <w:lang w:val="x-none"/>
        </w:rPr>
        <w:t xml:space="preserve"> </w:t>
      </w:r>
      <w:r w:rsidRPr="00867148">
        <w:rPr>
          <w:rFonts w:ascii="Arial" w:hAnsi="Arial" w:cs="Arial"/>
          <w:color w:val="000000" w:themeColor="text1"/>
          <w:lang w:val="x-none"/>
        </w:rPr>
        <w:t>do</w:t>
      </w:r>
      <w:r w:rsidRPr="00867148">
        <w:rPr>
          <w:rFonts w:ascii="Arial" w:hAnsi="Arial" w:cs="Arial"/>
          <w:color w:val="000000" w:themeColor="text1"/>
          <w:spacing w:val="5"/>
          <w:lang w:val="x-none"/>
        </w:rPr>
        <w:t xml:space="preserve"> </w:t>
      </w:r>
      <w:r w:rsidRPr="00867148">
        <w:rPr>
          <w:rFonts w:ascii="Arial" w:hAnsi="Arial" w:cs="Arial"/>
          <w:color w:val="000000" w:themeColor="text1"/>
          <w:lang w:val="x-none"/>
        </w:rPr>
        <w:t>Código Civil, sem prejuízo da possibilidade de rescisão unilateral da ATA pelo CONTRATANTE ou da aplicação das sanções administrativas.</w:t>
      </w:r>
    </w:p>
    <w:p w14:paraId="6ECCA4B4" w14:textId="77777777" w:rsidR="004266BD" w:rsidRPr="00867148" w:rsidRDefault="004266BD" w:rsidP="0031481D">
      <w:pPr>
        <w:shd w:val="clear" w:color="auto" w:fill="FFFFFF" w:themeFill="background1"/>
        <w:suppressAutoHyphens/>
        <w:spacing w:before="10" w:line="400" w:lineRule="exact"/>
        <w:jc w:val="both"/>
        <w:rPr>
          <w:rFonts w:ascii="Arial" w:hAnsi="Arial" w:cs="Arial"/>
          <w:color w:val="000000" w:themeColor="text1"/>
          <w:lang w:val="x-none"/>
        </w:rPr>
      </w:pPr>
    </w:p>
    <w:p w14:paraId="3BD78BDF"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NONO</w:t>
      </w:r>
      <w:r w:rsidRPr="00867148">
        <w:rPr>
          <w:rFonts w:ascii="Arial" w:hAnsi="Arial" w:cs="Arial"/>
          <w:color w:val="000000" w:themeColor="text1"/>
          <w:lang w:val="x-none"/>
        </w:rPr>
        <w:t xml:space="preserve"> - A aplicação de sanção não exclui a possibilidade de rescisão administrativa , garantido o contraditório e a defesa prévia.</w:t>
      </w:r>
    </w:p>
    <w:p w14:paraId="571DB4DD" w14:textId="77777777" w:rsidR="004266BD" w:rsidRPr="00867148" w:rsidRDefault="004266BD" w:rsidP="0031481D">
      <w:pPr>
        <w:shd w:val="clear" w:color="auto" w:fill="FFFFFF" w:themeFill="background1"/>
        <w:suppressAutoHyphens/>
        <w:spacing w:before="11" w:line="400" w:lineRule="exact"/>
        <w:jc w:val="both"/>
        <w:rPr>
          <w:rFonts w:ascii="Arial" w:hAnsi="Arial" w:cs="Arial"/>
          <w:color w:val="000000" w:themeColor="text1"/>
          <w:lang w:val="x-none"/>
        </w:rPr>
      </w:pPr>
    </w:p>
    <w:p w14:paraId="29B06DBC"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DÉCIMO</w:t>
      </w:r>
      <w:r w:rsidRPr="00867148">
        <w:rPr>
          <w:rFonts w:ascii="Arial" w:hAnsi="Arial" w:cs="Arial"/>
          <w:color w:val="000000" w:themeColor="text1"/>
          <w:lang w:val="x-none"/>
        </w:rPr>
        <w:t xml:space="preserve"> - A aplicação de qualquer sanção será antecedida de intimação do interessado que indicará a infração cometida, os fatos e os fundamentos legais pertinentes para a aplicação da penalidade, assim como a penalidade que se pretende imputar e o respectivo prazo e/ou valor, se for o</w:t>
      </w:r>
      <w:r w:rsidRPr="00867148">
        <w:rPr>
          <w:rFonts w:ascii="Arial" w:hAnsi="Arial" w:cs="Arial"/>
          <w:color w:val="000000" w:themeColor="text1"/>
          <w:spacing w:val="-21"/>
          <w:lang w:val="x-none"/>
        </w:rPr>
        <w:t xml:space="preserve"> </w:t>
      </w:r>
      <w:r w:rsidRPr="00867148">
        <w:rPr>
          <w:rFonts w:ascii="Arial" w:hAnsi="Arial" w:cs="Arial"/>
          <w:color w:val="000000" w:themeColor="text1"/>
          <w:lang w:val="x-none"/>
        </w:rPr>
        <w:t>caso.</w:t>
      </w:r>
    </w:p>
    <w:p w14:paraId="706E8AE7"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p>
    <w:p w14:paraId="5BD3B64E"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b/>
          <w:color w:val="000000" w:themeColor="text1"/>
        </w:rPr>
        <w:t>PARÁGRAFO DÉCIMO PRIMEIRO</w:t>
      </w:r>
      <w:r w:rsidRPr="00867148">
        <w:rPr>
          <w:rFonts w:ascii="Arial" w:hAnsi="Arial" w:cs="Arial"/>
          <w:color w:val="000000" w:themeColor="text1"/>
        </w:rPr>
        <w:t xml:space="preserve"> -Ao interessado será garantido o contraditório e a defesa prévia.</w:t>
      </w:r>
    </w:p>
    <w:p w14:paraId="6405A7E0"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p>
    <w:p w14:paraId="48061889" w14:textId="77777777" w:rsidR="004266BD" w:rsidRPr="00867148" w:rsidRDefault="004266BD" w:rsidP="0031481D">
      <w:pPr>
        <w:shd w:val="clear" w:color="auto" w:fill="FFFFFF" w:themeFill="background1"/>
        <w:suppressAutoHyphens/>
        <w:jc w:val="both"/>
        <w:rPr>
          <w:rFonts w:ascii="Arial" w:hAnsi="Arial" w:cs="Arial"/>
          <w:color w:val="000000" w:themeColor="text1"/>
        </w:rPr>
      </w:pPr>
      <w:r w:rsidRPr="00867148">
        <w:rPr>
          <w:rFonts w:ascii="Arial" w:hAnsi="Arial" w:cs="Arial"/>
          <w:b/>
          <w:color w:val="000000" w:themeColor="text1"/>
        </w:rPr>
        <w:t>PARÁGRAFO DÉCIMO SEGUNDO</w:t>
      </w:r>
      <w:r w:rsidRPr="00867148">
        <w:rPr>
          <w:rFonts w:ascii="Arial" w:hAnsi="Arial" w:cs="Arial"/>
          <w:color w:val="000000" w:themeColor="text1"/>
        </w:rPr>
        <w:t xml:space="preserve"> -A intimação do interessado deverá indicar o prazo e o local para a apresentação da defesa.</w:t>
      </w:r>
    </w:p>
    <w:p w14:paraId="2CE829A5" w14:textId="77777777" w:rsidR="004266BD" w:rsidRPr="00867148" w:rsidRDefault="004266BD" w:rsidP="0031481D">
      <w:pPr>
        <w:shd w:val="clear" w:color="auto" w:fill="FFFFFF" w:themeFill="background1"/>
        <w:suppressAutoHyphens/>
        <w:spacing w:before="2" w:line="400" w:lineRule="exact"/>
        <w:jc w:val="both"/>
        <w:rPr>
          <w:rFonts w:ascii="Arial" w:hAnsi="Arial" w:cs="Arial"/>
          <w:color w:val="000000" w:themeColor="text1"/>
          <w:lang w:val="x-none"/>
        </w:rPr>
      </w:pPr>
    </w:p>
    <w:p w14:paraId="61926BAB"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DÉCIMO TERCEIRO</w:t>
      </w:r>
      <w:r w:rsidRPr="00867148">
        <w:rPr>
          <w:rFonts w:ascii="Arial" w:hAnsi="Arial" w:cs="Arial"/>
          <w:color w:val="000000" w:themeColor="text1"/>
          <w:lang w:val="x-none"/>
        </w:rPr>
        <w:t xml:space="preserve">- A defesa prévia do interessado será exercida no prazo de 5 (cinco) dias úteis, no caso de aplicação das penalidades previstas nas alíneas </w:t>
      </w:r>
      <w:r w:rsidRPr="00867148">
        <w:rPr>
          <w:rFonts w:ascii="Arial" w:hAnsi="Arial" w:cs="Arial"/>
          <w:color w:val="000000" w:themeColor="text1"/>
          <w:u w:val="single"/>
          <w:lang w:val="x-none"/>
        </w:rPr>
        <w:t>a</w:t>
      </w:r>
      <w:r w:rsidRPr="00867148">
        <w:rPr>
          <w:rFonts w:ascii="Arial" w:hAnsi="Arial" w:cs="Arial"/>
          <w:color w:val="000000" w:themeColor="text1"/>
          <w:lang w:val="x-none"/>
        </w:rPr>
        <w:t xml:space="preserve">, </w:t>
      </w:r>
      <w:r w:rsidRPr="00867148">
        <w:rPr>
          <w:rFonts w:ascii="Arial" w:hAnsi="Arial" w:cs="Arial"/>
          <w:color w:val="000000" w:themeColor="text1"/>
          <w:u w:val="single"/>
          <w:lang w:val="x-none"/>
        </w:rPr>
        <w:t>b</w:t>
      </w:r>
      <w:r w:rsidRPr="00867148">
        <w:rPr>
          <w:rFonts w:ascii="Arial" w:hAnsi="Arial" w:cs="Arial"/>
          <w:color w:val="000000" w:themeColor="text1"/>
          <w:lang w:val="x-none"/>
        </w:rPr>
        <w:t xml:space="preserve"> e </w:t>
      </w:r>
      <w:r w:rsidRPr="00867148">
        <w:rPr>
          <w:rFonts w:ascii="Arial" w:hAnsi="Arial" w:cs="Arial"/>
          <w:color w:val="000000" w:themeColor="text1"/>
          <w:u w:val="single"/>
          <w:lang w:val="x-none"/>
        </w:rPr>
        <w:t>c</w:t>
      </w:r>
      <w:r w:rsidRPr="00867148">
        <w:rPr>
          <w:rFonts w:ascii="Arial" w:hAnsi="Arial" w:cs="Arial"/>
          <w:color w:val="000000" w:themeColor="text1"/>
          <w:lang w:val="x-none"/>
        </w:rPr>
        <w:t xml:space="preserve">, do </w:t>
      </w:r>
      <w:r w:rsidRPr="00867148">
        <w:rPr>
          <w:rFonts w:ascii="Arial" w:hAnsi="Arial" w:cs="Arial"/>
          <w:i/>
          <w:color w:val="000000" w:themeColor="text1"/>
          <w:lang w:val="x-none"/>
        </w:rPr>
        <w:t>caput</w:t>
      </w:r>
      <w:r w:rsidRPr="00867148">
        <w:rPr>
          <w:rFonts w:ascii="Arial" w:hAnsi="Arial" w:cs="Arial"/>
          <w:color w:val="000000" w:themeColor="text1"/>
          <w:lang w:val="x-none"/>
        </w:rPr>
        <w:t>, e no prazo de 10 (dez) dias, no caso da alínea</w:t>
      </w:r>
      <w:r w:rsidRPr="00867148">
        <w:rPr>
          <w:rFonts w:ascii="Arial" w:hAnsi="Arial" w:cs="Arial"/>
          <w:color w:val="000000" w:themeColor="text1"/>
          <w:spacing w:val="-2"/>
          <w:lang w:val="x-none"/>
        </w:rPr>
        <w:t xml:space="preserve"> </w:t>
      </w:r>
      <w:r w:rsidRPr="00867148">
        <w:rPr>
          <w:rFonts w:ascii="Arial" w:hAnsi="Arial" w:cs="Arial"/>
          <w:color w:val="000000" w:themeColor="text1"/>
          <w:u w:val="single"/>
          <w:lang w:val="x-none"/>
        </w:rPr>
        <w:t>d</w:t>
      </w:r>
      <w:r w:rsidRPr="00867148">
        <w:rPr>
          <w:rFonts w:ascii="Arial" w:hAnsi="Arial" w:cs="Arial"/>
          <w:color w:val="000000" w:themeColor="text1"/>
          <w:lang w:val="x-none"/>
        </w:rPr>
        <w:t>.</w:t>
      </w:r>
    </w:p>
    <w:p w14:paraId="493958F6" w14:textId="77777777" w:rsidR="004266BD" w:rsidRPr="00867148" w:rsidRDefault="004266BD" w:rsidP="0031481D">
      <w:pPr>
        <w:shd w:val="clear" w:color="auto" w:fill="FFFFFF" w:themeFill="background1"/>
        <w:suppressAutoHyphens/>
        <w:spacing w:before="10" w:line="400" w:lineRule="exact"/>
        <w:jc w:val="both"/>
        <w:rPr>
          <w:rFonts w:ascii="Arial" w:hAnsi="Arial" w:cs="Arial"/>
          <w:color w:val="000000" w:themeColor="text1"/>
          <w:lang w:val="x-none"/>
        </w:rPr>
      </w:pPr>
    </w:p>
    <w:p w14:paraId="3816A70A"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DÉCIMO QUARTO</w:t>
      </w:r>
      <w:r w:rsidRPr="00867148">
        <w:rPr>
          <w:rFonts w:ascii="Arial" w:hAnsi="Arial" w:cs="Arial"/>
          <w:color w:val="000000" w:themeColor="text1"/>
          <w:lang w:val="x-none"/>
        </w:rPr>
        <w:t xml:space="preserve"> - Será emitida decisão conclusiva sobre a aplicação ou não da sanção, pela autoridade competente, devendo ser apresentada a devida motivação, com a demonstração dos fatos e dos respectivos fundamentos jurídicos.</w:t>
      </w:r>
    </w:p>
    <w:p w14:paraId="58130405"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p>
    <w:p w14:paraId="6C8E2867" w14:textId="6D25DEED" w:rsidR="004266BD" w:rsidRPr="00867148" w:rsidRDefault="004266BD" w:rsidP="0031481D">
      <w:pPr>
        <w:shd w:val="clear" w:color="auto" w:fill="FFFFFF" w:themeFill="background1"/>
        <w:suppressAutoHyphens/>
        <w:spacing w:before="1"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DÉCIMO QUINTO</w:t>
      </w:r>
      <w:r w:rsidRPr="00867148">
        <w:rPr>
          <w:rFonts w:ascii="Arial" w:hAnsi="Arial" w:cs="Arial"/>
          <w:color w:val="000000" w:themeColor="text1"/>
          <w:lang w:val="x-none"/>
        </w:rPr>
        <w:t xml:space="preserve"> - Os licitantes, adjudicatários e contratantes que forem penalizados com as sanções de suspensão temporária da participação em licitação e impedimento de contratar e a declaração de idoneidade para licitar e contratar por qualquer Ente ou Entidade da Administração Federal, Estadual, Distrital e Municipal ficará impedidos de contratar com a Administração Pública do Município de A</w:t>
      </w:r>
      <w:r w:rsidRPr="00867148">
        <w:rPr>
          <w:rFonts w:ascii="Arial" w:hAnsi="Arial" w:cs="Arial"/>
          <w:color w:val="000000" w:themeColor="text1"/>
        </w:rPr>
        <w:t>n</w:t>
      </w:r>
      <w:r w:rsidR="00F93D12" w:rsidRPr="00867148">
        <w:rPr>
          <w:rFonts w:ascii="Arial" w:hAnsi="Arial" w:cs="Arial"/>
          <w:color w:val="000000" w:themeColor="text1"/>
        </w:rPr>
        <w:t>anás</w:t>
      </w:r>
      <w:r w:rsidRPr="00867148">
        <w:rPr>
          <w:rFonts w:ascii="Arial" w:hAnsi="Arial" w:cs="Arial"/>
          <w:color w:val="000000" w:themeColor="text1"/>
          <w:lang w:val="x-none"/>
        </w:rPr>
        <w:t xml:space="preserve"> enquanto perdurarem os efeitos da respectiva penalidade.</w:t>
      </w:r>
    </w:p>
    <w:p w14:paraId="31FBF8D3"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b/>
          <w:color w:val="000000" w:themeColor="text1"/>
          <w:lang w:val="x-none"/>
        </w:rPr>
        <w:t>PARÁGRAFO DÉCIMO SEXTO</w:t>
      </w:r>
      <w:r w:rsidRPr="00867148">
        <w:rPr>
          <w:rFonts w:ascii="Arial" w:hAnsi="Arial" w:cs="Arial"/>
          <w:color w:val="000000" w:themeColor="text1"/>
          <w:lang w:val="x-none"/>
        </w:rPr>
        <w:t xml:space="preserve"> - As penalidades serão registradas pelo CONTRATANTE no Cadastro de Fornecedores do Município, após a publicação do extrato.</w:t>
      </w:r>
    </w:p>
    <w:p w14:paraId="5D5ECD7A" w14:textId="77777777" w:rsidR="004266BD" w:rsidRPr="00867148" w:rsidRDefault="004266BD" w:rsidP="0031481D">
      <w:pPr>
        <w:shd w:val="clear" w:color="auto" w:fill="FFFFFF" w:themeFill="background1"/>
        <w:suppressAutoHyphens/>
        <w:spacing w:before="11" w:line="400" w:lineRule="exact"/>
        <w:jc w:val="both"/>
        <w:rPr>
          <w:rFonts w:ascii="Arial" w:hAnsi="Arial" w:cs="Arial"/>
          <w:b/>
          <w:bCs/>
          <w:color w:val="000000" w:themeColor="text1"/>
          <w:lang w:val="x-none"/>
        </w:rPr>
      </w:pPr>
      <w:r w:rsidRPr="00867148">
        <w:rPr>
          <w:rFonts w:ascii="Arial" w:hAnsi="Arial" w:cs="Arial"/>
          <w:b/>
          <w:bCs/>
          <w:color w:val="000000" w:themeColor="text1"/>
          <w:lang w:val="x-none"/>
        </w:rPr>
        <w:t>11. DA HOMOLOGAÇÃO DA LICITAÇÃO</w:t>
      </w:r>
    </w:p>
    <w:p w14:paraId="18FD9757" w14:textId="77777777" w:rsidR="004266BD" w:rsidRPr="00867148" w:rsidRDefault="004266BD" w:rsidP="0031481D">
      <w:pPr>
        <w:widowControl w:val="0"/>
        <w:numPr>
          <w:ilvl w:val="0"/>
          <w:numId w:val="14"/>
        </w:numPr>
        <w:shd w:val="clear" w:color="auto" w:fill="FFFFFF" w:themeFill="background1"/>
        <w:suppressAutoHyphens/>
        <w:autoSpaceDE w:val="0"/>
        <w:autoSpaceDN w:val="0"/>
        <w:spacing w:before="10"/>
        <w:ind w:left="0" w:firstLine="0"/>
        <w:jc w:val="both"/>
        <w:rPr>
          <w:rFonts w:ascii="Arial" w:hAnsi="Arial" w:cs="Arial"/>
          <w:color w:val="000000" w:themeColor="text1"/>
          <w:lang w:val="x-none"/>
        </w:rPr>
      </w:pPr>
      <w:r w:rsidRPr="00867148">
        <w:rPr>
          <w:rFonts w:ascii="Arial" w:hAnsi="Arial" w:cs="Arial"/>
          <w:color w:val="000000" w:themeColor="text1"/>
          <w:lang w:val="x-none"/>
        </w:rPr>
        <w:t>- Após a ser adjudicado a licitação será submetida ao controle interno da pasta para o parecer, sendo ele favorável será submetido ao gestor da pasta para  se quiser na forma da lei homologar o resultado, será a vencedora notificada e convocada a assinatura da ata de registro de preço;</w:t>
      </w:r>
    </w:p>
    <w:p w14:paraId="53A3AC29" w14:textId="77777777" w:rsidR="004266BD" w:rsidRPr="00867148" w:rsidRDefault="004266BD" w:rsidP="0031481D">
      <w:pPr>
        <w:shd w:val="clear" w:color="auto" w:fill="FFFFFF" w:themeFill="background1"/>
        <w:suppressAutoHyphens/>
        <w:spacing w:before="1" w:line="400" w:lineRule="exact"/>
        <w:jc w:val="both"/>
        <w:rPr>
          <w:rFonts w:ascii="Arial" w:hAnsi="Arial" w:cs="Arial"/>
          <w:color w:val="000000" w:themeColor="text1"/>
          <w:lang w:val="x-none"/>
        </w:rPr>
      </w:pPr>
    </w:p>
    <w:p w14:paraId="49108CA4" w14:textId="77777777" w:rsidR="004266BD" w:rsidRPr="00867148" w:rsidRDefault="004266BD" w:rsidP="0031481D">
      <w:pPr>
        <w:widowControl w:val="0"/>
        <w:numPr>
          <w:ilvl w:val="0"/>
          <w:numId w:val="14"/>
        </w:numPr>
        <w:shd w:val="clear" w:color="auto" w:fill="FFFFFF" w:themeFill="background1"/>
        <w:suppressAutoHyphens/>
        <w:autoSpaceDE w:val="0"/>
        <w:autoSpaceDN w:val="0"/>
        <w:ind w:left="0" w:firstLine="0"/>
        <w:jc w:val="both"/>
        <w:rPr>
          <w:rFonts w:ascii="Arial" w:hAnsi="Arial" w:cs="Arial"/>
          <w:color w:val="000000" w:themeColor="text1"/>
          <w:lang w:val="x-none"/>
        </w:rPr>
      </w:pPr>
      <w:r w:rsidRPr="00867148">
        <w:rPr>
          <w:rFonts w:ascii="Arial" w:hAnsi="Arial" w:cs="Arial"/>
          <w:color w:val="000000" w:themeColor="text1"/>
          <w:lang w:val="x-none"/>
        </w:rPr>
        <w:t>As aquisições referente ao objeto licitado será de forma parcelado de acordo com a necessidade de cada servidor vinculado a este administração;</w:t>
      </w:r>
    </w:p>
    <w:p w14:paraId="1AF05110" w14:textId="77777777" w:rsidR="004266BD" w:rsidRPr="00867148" w:rsidRDefault="004266BD" w:rsidP="0031481D">
      <w:pPr>
        <w:shd w:val="clear" w:color="auto" w:fill="FFFFFF" w:themeFill="background1"/>
        <w:tabs>
          <w:tab w:val="left" w:pos="2439"/>
        </w:tabs>
        <w:suppressAutoHyphens/>
        <w:jc w:val="both"/>
        <w:rPr>
          <w:rFonts w:ascii="Arial" w:hAnsi="Arial" w:cs="Arial"/>
          <w:color w:val="000000" w:themeColor="text1"/>
        </w:rPr>
      </w:pPr>
      <w:r w:rsidRPr="00867148">
        <w:rPr>
          <w:rFonts w:ascii="Arial" w:hAnsi="Arial" w:cs="Arial"/>
          <w:color w:val="000000" w:themeColor="text1"/>
        </w:rPr>
        <w:tab/>
      </w:r>
    </w:p>
    <w:p w14:paraId="1062925B" w14:textId="77777777" w:rsidR="004266BD" w:rsidRPr="00867148" w:rsidRDefault="004266BD" w:rsidP="0031481D">
      <w:pPr>
        <w:widowControl w:val="0"/>
        <w:numPr>
          <w:ilvl w:val="0"/>
          <w:numId w:val="16"/>
        </w:numPr>
        <w:shd w:val="clear" w:color="auto" w:fill="FFFFFF" w:themeFill="background1"/>
        <w:tabs>
          <w:tab w:val="left" w:pos="2439"/>
        </w:tabs>
        <w:suppressAutoHyphens/>
        <w:autoSpaceDE w:val="0"/>
        <w:autoSpaceDN w:val="0"/>
        <w:ind w:left="0" w:firstLine="0"/>
        <w:jc w:val="both"/>
        <w:rPr>
          <w:rFonts w:ascii="Arial" w:hAnsi="Arial" w:cs="Arial"/>
          <w:b/>
          <w:bCs/>
          <w:color w:val="000000" w:themeColor="text1"/>
        </w:rPr>
      </w:pPr>
      <w:r w:rsidRPr="00867148">
        <w:rPr>
          <w:rFonts w:ascii="Arial" w:hAnsi="Arial" w:cs="Arial"/>
          <w:b/>
          <w:bCs/>
          <w:color w:val="000000" w:themeColor="text1"/>
        </w:rPr>
        <w:t>DO PAGAMENTO</w:t>
      </w:r>
    </w:p>
    <w:p w14:paraId="309561BC" w14:textId="25D80881" w:rsidR="004266BD" w:rsidRPr="00867148" w:rsidRDefault="004266BD" w:rsidP="0031481D">
      <w:pPr>
        <w:widowControl w:val="0"/>
        <w:numPr>
          <w:ilvl w:val="0"/>
          <w:numId w:val="15"/>
        </w:numPr>
        <w:shd w:val="clear" w:color="auto" w:fill="FFFFFF" w:themeFill="background1"/>
        <w:suppressAutoHyphens/>
        <w:autoSpaceDE w:val="0"/>
        <w:autoSpaceDN w:val="0"/>
        <w:spacing w:before="95"/>
        <w:ind w:left="0" w:firstLine="0"/>
        <w:jc w:val="both"/>
        <w:rPr>
          <w:rFonts w:ascii="Arial" w:hAnsi="Arial" w:cs="Arial"/>
          <w:color w:val="000000" w:themeColor="text1"/>
          <w:lang w:val="x-none"/>
        </w:rPr>
      </w:pPr>
      <w:r w:rsidRPr="00867148">
        <w:rPr>
          <w:rFonts w:ascii="Arial" w:hAnsi="Arial" w:cs="Arial"/>
          <w:color w:val="000000" w:themeColor="text1"/>
          <w:lang w:val="x-none"/>
        </w:rPr>
        <w:t xml:space="preserve"> A Contratada apresentará A autoridade competente de </w:t>
      </w:r>
      <w:commentRangeStart w:id="17"/>
      <w:r w:rsidRPr="00867148">
        <w:rPr>
          <w:rFonts w:ascii="Arial" w:hAnsi="Arial" w:cs="Arial"/>
          <w:color w:val="000000" w:themeColor="text1"/>
          <w:lang w:val="x-none"/>
        </w:rPr>
        <w:t>A</w:t>
      </w:r>
      <w:r w:rsidRPr="00867148">
        <w:rPr>
          <w:rFonts w:ascii="Arial" w:hAnsi="Arial" w:cs="Arial"/>
          <w:color w:val="000000" w:themeColor="text1"/>
        </w:rPr>
        <w:t>n</w:t>
      </w:r>
      <w:r w:rsidR="008A0B88" w:rsidRPr="00867148">
        <w:rPr>
          <w:rFonts w:ascii="Arial" w:hAnsi="Arial" w:cs="Arial"/>
          <w:color w:val="000000" w:themeColor="text1"/>
        </w:rPr>
        <w:t>an</w:t>
      </w:r>
      <w:r w:rsidR="00F93D12" w:rsidRPr="00867148">
        <w:rPr>
          <w:rFonts w:ascii="Arial" w:hAnsi="Arial" w:cs="Arial"/>
          <w:color w:val="000000" w:themeColor="text1"/>
        </w:rPr>
        <w:t>á</w:t>
      </w:r>
      <w:r w:rsidR="008A0B88" w:rsidRPr="00867148">
        <w:rPr>
          <w:rFonts w:ascii="Arial" w:hAnsi="Arial" w:cs="Arial"/>
          <w:color w:val="000000" w:themeColor="text1"/>
        </w:rPr>
        <w:t>s</w:t>
      </w:r>
      <w:commentRangeEnd w:id="17"/>
      <w:r w:rsidR="00082C06" w:rsidRPr="00867148">
        <w:rPr>
          <w:rStyle w:val="Refdecomentrio"/>
          <w:rFonts w:ascii="Arial" w:hAnsi="Arial" w:cs="Arial"/>
          <w:color w:val="000000" w:themeColor="text1"/>
          <w:sz w:val="24"/>
          <w:szCs w:val="24"/>
        </w:rPr>
        <w:commentReference w:id="17"/>
      </w:r>
      <w:r w:rsidRPr="00867148">
        <w:rPr>
          <w:rFonts w:ascii="Arial" w:hAnsi="Arial" w:cs="Arial"/>
          <w:color w:val="000000" w:themeColor="text1"/>
          <w:lang w:val="x-none"/>
        </w:rPr>
        <w:t xml:space="preserve"> a Nota Fiscal referente a prestação dos serviços.</w:t>
      </w:r>
    </w:p>
    <w:p w14:paraId="5B001BB1"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b) O pagamento será efetuado mediante o processamento dos documentos de cobrança apresentados pela contatada, após (30) dias, contados da data do adimplemento da obrigação, considerada como tal a data em que a nota fiscal for certificada pela fiscalização, que será realizada por servidor qualificado sendo desguiando através de portaria.</w:t>
      </w:r>
    </w:p>
    <w:p w14:paraId="2E332999" w14:textId="77777777" w:rsidR="004266BD" w:rsidRPr="00867148" w:rsidRDefault="004266BD" w:rsidP="0031481D">
      <w:pPr>
        <w:shd w:val="clear" w:color="auto" w:fill="FFFFFF" w:themeFill="background1"/>
        <w:tabs>
          <w:tab w:val="left" w:pos="1741"/>
        </w:tabs>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lastRenderedPageBreak/>
        <w:t>c)- O pagamento será realizado, através de transferência na Conta Corrente, dentro do prazo proposto pela adjudicatária da licitação, em consonância com o estipulado neste edital, contado a partir da data do recebimento do objeto deste</w:t>
      </w:r>
      <w:r w:rsidRPr="00867148">
        <w:rPr>
          <w:rFonts w:ascii="Arial" w:hAnsi="Arial" w:cs="Arial"/>
          <w:color w:val="000000" w:themeColor="text1"/>
          <w:spacing w:val="-2"/>
          <w:lang w:val="x-none"/>
        </w:rPr>
        <w:t xml:space="preserve"> </w:t>
      </w:r>
      <w:r w:rsidRPr="00867148">
        <w:rPr>
          <w:rFonts w:ascii="Arial" w:hAnsi="Arial" w:cs="Arial"/>
          <w:color w:val="000000" w:themeColor="text1"/>
          <w:lang w:val="x-none"/>
        </w:rPr>
        <w:t>edital;</w:t>
      </w:r>
    </w:p>
    <w:p w14:paraId="7BCF9351" w14:textId="77777777" w:rsidR="004266BD" w:rsidRPr="00867148" w:rsidRDefault="004266BD" w:rsidP="0031481D">
      <w:pPr>
        <w:shd w:val="clear" w:color="auto" w:fill="FFFFFF" w:themeFill="background1"/>
        <w:suppressAutoHyphens/>
        <w:spacing w:before="1" w:line="400" w:lineRule="exact"/>
        <w:jc w:val="both"/>
        <w:rPr>
          <w:rFonts w:ascii="Arial" w:hAnsi="Arial" w:cs="Arial"/>
          <w:color w:val="000000" w:themeColor="text1"/>
          <w:lang w:val="x-none"/>
        </w:rPr>
      </w:pPr>
      <w:r w:rsidRPr="00867148">
        <w:rPr>
          <w:rFonts w:ascii="Arial" w:hAnsi="Arial" w:cs="Arial"/>
          <w:color w:val="000000" w:themeColor="text1"/>
          <w:lang w:val="x-none"/>
        </w:rPr>
        <w:t>d)- O pagamento será efetuado em moeda corrente nacional, por meio de Ordem Bancária, para crédito na conta corrente indicada pelo fornecedor, com a descrição do objeto deste Edital, devidamente atestado por servidores designados, uma vez satisfeitas às condições estabelecidas neste edital e seus anexos.</w:t>
      </w:r>
    </w:p>
    <w:p w14:paraId="6553883A"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e)- É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14:paraId="5C19E5A7" w14:textId="77777777" w:rsidR="004266BD" w:rsidRPr="00867148" w:rsidRDefault="004266BD" w:rsidP="0031481D">
      <w:pPr>
        <w:shd w:val="clear" w:color="auto" w:fill="FFFFFF" w:themeFill="background1"/>
        <w:suppressAutoHyphens/>
        <w:spacing w:before="1" w:line="400" w:lineRule="exact"/>
        <w:jc w:val="both"/>
        <w:rPr>
          <w:rFonts w:ascii="Arial" w:hAnsi="Arial" w:cs="Arial"/>
          <w:color w:val="000000" w:themeColor="text1"/>
          <w:lang w:val="x-none"/>
        </w:rPr>
      </w:pPr>
      <w:r w:rsidRPr="00867148">
        <w:rPr>
          <w:rFonts w:ascii="Arial" w:hAnsi="Arial" w:cs="Arial"/>
          <w:color w:val="000000" w:themeColor="text1"/>
          <w:lang w:val="x-none"/>
        </w:rPr>
        <w:t>f)- A devolução da Nota Fiscal não aprovada em hipótese alguma inconsistência, só será efetuado o pagamento após a correção da mesmo;</w:t>
      </w:r>
    </w:p>
    <w:p w14:paraId="688C1C25"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g)- Do montante devido, serão deduzidos os valores referentes à retenção de Tributos e Contribuições nos termos e gradação da legislação fiscal pertinente sendo (INSS, ISSQN, IRPF) conforme cada caso;</w:t>
      </w:r>
    </w:p>
    <w:p w14:paraId="6220A788"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 xml:space="preserve">h)- Considerando a forma peculiar de pagamento adotada pela Administração Pública, com a utilização de depósito direto na conta corrente da contratada, é defeso à futura contratada a emissão de duplicatas em  função do acordo a ser celebrado. </w:t>
      </w:r>
    </w:p>
    <w:p w14:paraId="19C8026C"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i) A emissão desse título de crédito, sem prejuízo das providências judiciais cabíveis, por caracterizar ilícito grave, equiparável a emissão de “duplicatas simuladas”, demandará o secionamento da contratada com uma das penas prescritas nos incisos III e IV, do art. 87, da Lei n° 8.666/93, pelo fato desse ato enquadrar-se na situação disposta no inciso III, do art. 88, do mesmo diploma</w:t>
      </w:r>
      <w:r w:rsidRPr="00867148">
        <w:rPr>
          <w:rFonts w:ascii="Arial" w:hAnsi="Arial" w:cs="Arial"/>
          <w:color w:val="000000" w:themeColor="text1"/>
          <w:spacing w:val="-32"/>
          <w:lang w:val="x-none"/>
        </w:rPr>
        <w:t xml:space="preserve"> </w:t>
      </w:r>
      <w:r w:rsidRPr="00867148">
        <w:rPr>
          <w:rFonts w:ascii="Arial" w:hAnsi="Arial" w:cs="Arial"/>
          <w:color w:val="000000" w:themeColor="text1"/>
          <w:lang w:val="x-none"/>
        </w:rPr>
        <w:t>legal;</w:t>
      </w:r>
    </w:p>
    <w:p w14:paraId="29119FEF"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 xml:space="preserve">j)- O pagamento só será efetuado após a verificação da manutenção da habilitação da contratada, seja através da consulta ON-LINE no CADASTRO GERAL para a nele registrada ou comprovação de que se encontra em dia </w:t>
      </w:r>
      <w:r w:rsidRPr="00867148">
        <w:rPr>
          <w:rFonts w:ascii="Arial" w:hAnsi="Arial" w:cs="Arial"/>
          <w:color w:val="000000" w:themeColor="text1"/>
          <w:lang w:val="x-none"/>
        </w:rPr>
        <w:lastRenderedPageBreak/>
        <w:t>com suas obrigações para com a Receita Federal, Certificado de Regularidade junto ao FGTS e Tributos Federais, Estadual, Municipal e Trabalhista;</w:t>
      </w:r>
    </w:p>
    <w:bookmarkEnd w:id="2"/>
    <w:p w14:paraId="24315E3B" w14:textId="77777777" w:rsidR="004266BD" w:rsidRPr="00867148" w:rsidRDefault="004266BD" w:rsidP="0031481D">
      <w:pPr>
        <w:shd w:val="clear" w:color="auto" w:fill="FFFFFF" w:themeFill="background1"/>
        <w:suppressAutoHyphens/>
        <w:spacing w:line="400" w:lineRule="exact"/>
        <w:jc w:val="both"/>
        <w:rPr>
          <w:rFonts w:ascii="Arial" w:hAnsi="Arial" w:cs="Arial"/>
          <w:b/>
          <w:color w:val="000000" w:themeColor="text1"/>
        </w:rPr>
      </w:pPr>
      <w:r w:rsidRPr="00867148">
        <w:rPr>
          <w:rFonts w:ascii="Arial" w:hAnsi="Arial" w:cs="Arial"/>
          <w:b/>
          <w:color w:val="000000" w:themeColor="text1"/>
        </w:rPr>
        <w:t xml:space="preserve">13- </w:t>
      </w:r>
      <w:r w:rsidRPr="00867148">
        <w:rPr>
          <w:rFonts w:ascii="Arial" w:hAnsi="Arial" w:cs="Arial"/>
          <w:b/>
          <w:color w:val="000000" w:themeColor="text1"/>
          <w:lang w:val="x-none"/>
        </w:rPr>
        <w:t>DOS RECURSOS ORÇAMENTÁRIOS</w:t>
      </w:r>
    </w:p>
    <w:tbl>
      <w:tblPr>
        <w:tblStyle w:val="Tabelacomgrade"/>
        <w:tblW w:w="5534" w:type="pct"/>
        <w:tblLook w:val="04A0" w:firstRow="1" w:lastRow="0" w:firstColumn="1" w:lastColumn="0" w:noHBand="0" w:noVBand="1"/>
      </w:tblPr>
      <w:tblGrid>
        <w:gridCol w:w="2483"/>
        <w:gridCol w:w="2886"/>
        <w:gridCol w:w="1270"/>
        <w:gridCol w:w="617"/>
        <w:gridCol w:w="2152"/>
      </w:tblGrid>
      <w:tr w:rsidR="008D693D" w:rsidRPr="00867148" w14:paraId="2B4DC66C" w14:textId="77777777" w:rsidTr="0031481D">
        <w:tc>
          <w:tcPr>
            <w:tcW w:w="1383" w:type="pct"/>
          </w:tcPr>
          <w:p w14:paraId="533C0DC6" w14:textId="0B17E1F4" w:rsidR="00082C06" w:rsidRPr="00867148" w:rsidRDefault="004266BD" w:rsidP="0031481D">
            <w:pPr>
              <w:pStyle w:val="Corpodetexto"/>
              <w:shd w:val="clear" w:color="auto" w:fill="FFFFFF" w:themeFill="background1"/>
              <w:spacing w:before="9"/>
              <w:jc w:val="both"/>
              <w:rPr>
                <w:rFonts w:ascii="Arial" w:hAnsi="Arial" w:cs="Arial"/>
                <w:b/>
                <w:bCs/>
                <w:color w:val="000000" w:themeColor="text1"/>
              </w:rPr>
            </w:pPr>
            <w:r w:rsidRPr="00867148">
              <w:rPr>
                <w:rFonts w:ascii="Arial" w:eastAsia="Calibri" w:hAnsi="Arial" w:cs="Arial"/>
                <w:color w:val="000000" w:themeColor="text1"/>
                <w:lang w:eastAsia="en-US"/>
              </w:rPr>
              <w:t xml:space="preserve">Dotação </w:t>
            </w:r>
            <w:r w:rsidRPr="00867148">
              <w:rPr>
                <w:rFonts w:ascii="Arial" w:hAnsi="Arial" w:cs="Arial"/>
                <w:b/>
                <w:color w:val="000000" w:themeColor="text1"/>
              </w:rPr>
              <w:t xml:space="preserve">DOS RECURSOS ORÇAMENTÁRIOS VINCULADO A </w:t>
            </w:r>
            <w:r w:rsidR="00082C06" w:rsidRPr="00867148">
              <w:rPr>
                <w:rFonts w:ascii="Arial" w:hAnsi="Arial" w:cs="Arial"/>
                <w:b/>
                <w:bCs/>
                <w:color w:val="000000" w:themeColor="text1"/>
              </w:rPr>
              <w:t>02</w:t>
            </w:r>
          </w:p>
        </w:tc>
        <w:tc>
          <w:tcPr>
            <w:tcW w:w="3617" w:type="pct"/>
            <w:gridSpan w:val="4"/>
          </w:tcPr>
          <w:p w14:paraId="41E93973" w14:textId="77777777" w:rsidR="00082C06" w:rsidRPr="00867148" w:rsidRDefault="00082C06" w:rsidP="0031481D">
            <w:pPr>
              <w:pStyle w:val="Corpodetexto"/>
              <w:shd w:val="clear" w:color="auto" w:fill="FFFFFF" w:themeFill="background1"/>
              <w:spacing w:before="9"/>
              <w:jc w:val="both"/>
              <w:rPr>
                <w:rFonts w:ascii="Arial" w:hAnsi="Arial" w:cs="Arial"/>
                <w:b/>
                <w:bCs/>
                <w:color w:val="000000" w:themeColor="text1"/>
              </w:rPr>
            </w:pPr>
            <w:r w:rsidRPr="00867148">
              <w:rPr>
                <w:rFonts w:ascii="Arial" w:hAnsi="Arial" w:cs="Arial"/>
                <w:b/>
                <w:bCs/>
                <w:color w:val="000000" w:themeColor="text1"/>
              </w:rPr>
              <w:t>FUNDO MUNICIPAL DE SAUDE DE ANANÁS</w:t>
            </w:r>
          </w:p>
        </w:tc>
      </w:tr>
      <w:tr w:rsidR="008D693D" w:rsidRPr="00867148" w14:paraId="5A982906" w14:textId="77777777" w:rsidTr="0031481D">
        <w:tc>
          <w:tcPr>
            <w:tcW w:w="1383" w:type="pct"/>
          </w:tcPr>
          <w:p w14:paraId="61C1E850" w14:textId="77777777" w:rsidR="00082C06" w:rsidRPr="00867148" w:rsidRDefault="00082C06" w:rsidP="0031481D">
            <w:pPr>
              <w:pStyle w:val="Corpodetexto"/>
              <w:shd w:val="clear" w:color="auto" w:fill="FFFFFF" w:themeFill="background1"/>
              <w:spacing w:before="9"/>
              <w:jc w:val="both"/>
              <w:rPr>
                <w:rFonts w:ascii="Arial" w:hAnsi="Arial" w:cs="Arial"/>
                <w:b/>
                <w:bCs/>
                <w:color w:val="000000" w:themeColor="text1"/>
              </w:rPr>
            </w:pPr>
            <w:r w:rsidRPr="00867148">
              <w:rPr>
                <w:rFonts w:ascii="Arial" w:hAnsi="Arial" w:cs="Arial"/>
                <w:b/>
                <w:bCs/>
                <w:color w:val="000000" w:themeColor="text1"/>
              </w:rPr>
              <w:t>Aplicação programática</w:t>
            </w:r>
          </w:p>
        </w:tc>
        <w:tc>
          <w:tcPr>
            <w:tcW w:w="1506" w:type="pct"/>
          </w:tcPr>
          <w:p w14:paraId="66FA1F0D" w14:textId="77777777" w:rsidR="00082C06" w:rsidRPr="00867148" w:rsidRDefault="00082C06" w:rsidP="0031481D">
            <w:pPr>
              <w:pStyle w:val="Corpodetexto"/>
              <w:shd w:val="clear" w:color="auto" w:fill="FFFFFF" w:themeFill="background1"/>
              <w:spacing w:before="9"/>
              <w:jc w:val="both"/>
              <w:rPr>
                <w:rFonts w:ascii="Arial" w:hAnsi="Arial" w:cs="Arial"/>
                <w:b/>
                <w:bCs/>
                <w:color w:val="000000" w:themeColor="text1"/>
              </w:rPr>
            </w:pPr>
            <w:r w:rsidRPr="00867148">
              <w:rPr>
                <w:rFonts w:ascii="Arial" w:hAnsi="Arial" w:cs="Arial"/>
                <w:b/>
                <w:bCs/>
                <w:color w:val="000000" w:themeColor="text1"/>
              </w:rPr>
              <w:t>Código</w:t>
            </w:r>
          </w:p>
        </w:tc>
        <w:tc>
          <w:tcPr>
            <w:tcW w:w="654" w:type="pct"/>
          </w:tcPr>
          <w:p w14:paraId="24861555"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b/>
                <w:bCs/>
                <w:color w:val="000000" w:themeColor="text1"/>
              </w:rPr>
              <w:t>elemento</w:t>
            </w:r>
          </w:p>
        </w:tc>
        <w:tc>
          <w:tcPr>
            <w:tcW w:w="332" w:type="pct"/>
          </w:tcPr>
          <w:p w14:paraId="46ED2F07"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b/>
                <w:bCs/>
                <w:color w:val="000000" w:themeColor="text1"/>
              </w:rPr>
              <w:t xml:space="preserve">Fic </w:t>
            </w:r>
          </w:p>
        </w:tc>
        <w:tc>
          <w:tcPr>
            <w:tcW w:w="1126" w:type="pct"/>
          </w:tcPr>
          <w:p w14:paraId="1431EE85"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b/>
                <w:bCs/>
                <w:color w:val="000000" w:themeColor="text1"/>
              </w:rPr>
              <w:t>Fonte</w:t>
            </w:r>
          </w:p>
        </w:tc>
      </w:tr>
      <w:tr w:rsidR="008D693D" w:rsidRPr="00867148" w14:paraId="79CE7897" w14:textId="77777777" w:rsidTr="0031481D">
        <w:tc>
          <w:tcPr>
            <w:tcW w:w="1383" w:type="pct"/>
          </w:tcPr>
          <w:p w14:paraId="1A6ABAAD"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Manutenção da secretaria Municipal de Saúde</w:t>
            </w:r>
          </w:p>
        </w:tc>
        <w:tc>
          <w:tcPr>
            <w:tcW w:w="1506" w:type="pct"/>
          </w:tcPr>
          <w:p w14:paraId="0B883D1E"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13.18.10.122.0052.2.051</w:t>
            </w:r>
          </w:p>
        </w:tc>
        <w:tc>
          <w:tcPr>
            <w:tcW w:w="654" w:type="pct"/>
          </w:tcPr>
          <w:p w14:paraId="049D5935" w14:textId="07FB982D"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A06C67" w:rsidRPr="00867148">
              <w:rPr>
                <w:rFonts w:ascii="Arial" w:hAnsi="Arial" w:cs="Arial"/>
                <w:color w:val="000000" w:themeColor="text1"/>
                <w:lang w:val="pt-BR"/>
              </w:rPr>
              <w:t>0</w:t>
            </w:r>
          </w:p>
        </w:tc>
        <w:tc>
          <w:tcPr>
            <w:tcW w:w="332" w:type="pct"/>
          </w:tcPr>
          <w:p w14:paraId="2373E74D" w14:textId="29A495ED"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20</w:t>
            </w:r>
            <w:r w:rsidR="00A06C67" w:rsidRPr="00867148">
              <w:rPr>
                <w:rFonts w:ascii="Arial" w:hAnsi="Arial" w:cs="Arial"/>
                <w:color w:val="000000" w:themeColor="text1"/>
                <w:lang w:val="pt-BR"/>
              </w:rPr>
              <w:t>4</w:t>
            </w:r>
          </w:p>
        </w:tc>
        <w:tc>
          <w:tcPr>
            <w:tcW w:w="1126" w:type="pct"/>
          </w:tcPr>
          <w:p w14:paraId="307D2C6C"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1.500.1002.00000</w:t>
            </w:r>
          </w:p>
          <w:p w14:paraId="4D1DEE98"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1.632.0000.00000</w:t>
            </w:r>
          </w:p>
          <w:p w14:paraId="10572260"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1.636.0000.00000</w:t>
            </w:r>
          </w:p>
        </w:tc>
      </w:tr>
      <w:tr w:rsidR="008D693D" w:rsidRPr="00867148" w14:paraId="2E06FB4C" w14:textId="77777777" w:rsidTr="0031481D">
        <w:tc>
          <w:tcPr>
            <w:tcW w:w="1383" w:type="pct"/>
          </w:tcPr>
          <w:p w14:paraId="00F53025"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Manutenção do programa TFD</w:t>
            </w:r>
          </w:p>
        </w:tc>
        <w:tc>
          <w:tcPr>
            <w:tcW w:w="1506" w:type="pct"/>
          </w:tcPr>
          <w:p w14:paraId="5944B582"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13.18.10.122.0052.2.310</w:t>
            </w:r>
          </w:p>
        </w:tc>
        <w:tc>
          <w:tcPr>
            <w:tcW w:w="654" w:type="pct"/>
          </w:tcPr>
          <w:p w14:paraId="3BF433AA" w14:textId="3E2CA7B0"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A06C67" w:rsidRPr="00867148">
              <w:rPr>
                <w:rFonts w:ascii="Arial" w:hAnsi="Arial" w:cs="Arial"/>
                <w:color w:val="000000" w:themeColor="text1"/>
                <w:lang w:val="pt-BR"/>
              </w:rPr>
              <w:t>0</w:t>
            </w:r>
          </w:p>
        </w:tc>
        <w:tc>
          <w:tcPr>
            <w:tcW w:w="332" w:type="pct"/>
          </w:tcPr>
          <w:p w14:paraId="226ED43B" w14:textId="2D9EE7EE"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22</w:t>
            </w:r>
            <w:r w:rsidR="00A06C67" w:rsidRPr="00867148">
              <w:rPr>
                <w:rFonts w:ascii="Arial" w:hAnsi="Arial" w:cs="Arial"/>
                <w:color w:val="000000" w:themeColor="text1"/>
                <w:lang w:val="pt-BR"/>
              </w:rPr>
              <w:t>0</w:t>
            </w:r>
          </w:p>
        </w:tc>
        <w:tc>
          <w:tcPr>
            <w:tcW w:w="1126" w:type="pct"/>
          </w:tcPr>
          <w:p w14:paraId="10D09C40"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1.500.1002.00000</w:t>
            </w:r>
          </w:p>
        </w:tc>
      </w:tr>
      <w:tr w:rsidR="008D693D" w:rsidRPr="00867148" w14:paraId="506204F9" w14:textId="77777777" w:rsidTr="0031481D">
        <w:tc>
          <w:tcPr>
            <w:tcW w:w="1383" w:type="pct"/>
          </w:tcPr>
          <w:p w14:paraId="5CE3675A" w14:textId="23AE5A18" w:rsidR="00082C06" w:rsidRPr="00867148" w:rsidRDefault="002E6041"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Ações</w:t>
            </w:r>
            <w:r w:rsidR="00082C06" w:rsidRPr="00867148">
              <w:rPr>
                <w:rFonts w:ascii="Arial" w:hAnsi="Arial" w:cs="Arial"/>
                <w:color w:val="000000" w:themeColor="text1"/>
              </w:rPr>
              <w:t xml:space="preserve"> covid</w:t>
            </w:r>
          </w:p>
        </w:tc>
        <w:tc>
          <w:tcPr>
            <w:tcW w:w="1506" w:type="pct"/>
          </w:tcPr>
          <w:p w14:paraId="1B00D23F"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13.18.10.122.7777.2.777</w:t>
            </w:r>
          </w:p>
        </w:tc>
        <w:tc>
          <w:tcPr>
            <w:tcW w:w="654" w:type="pct"/>
          </w:tcPr>
          <w:p w14:paraId="098E799B" w14:textId="49F14DA2"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A06C67" w:rsidRPr="00867148">
              <w:rPr>
                <w:rFonts w:ascii="Arial" w:hAnsi="Arial" w:cs="Arial"/>
                <w:color w:val="000000" w:themeColor="text1"/>
                <w:lang w:val="pt-BR"/>
              </w:rPr>
              <w:t>0</w:t>
            </w:r>
          </w:p>
        </w:tc>
        <w:tc>
          <w:tcPr>
            <w:tcW w:w="332" w:type="pct"/>
          </w:tcPr>
          <w:p w14:paraId="39DBE40F" w14:textId="28B604A2"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22</w:t>
            </w:r>
            <w:r w:rsidR="00A06C67" w:rsidRPr="00867148">
              <w:rPr>
                <w:rFonts w:ascii="Arial" w:hAnsi="Arial" w:cs="Arial"/>
                <w:color w:val="000000" w:themeColor="text1"/>
                <w:lang w:val="pt-BR"/>
              </w:rPr>
              <w:t>6</w:t>
            </w:r>
          </w:p>
        </w:tc>
        <w:tc>
          <w:tcPr>
            <w:tcW w:w="1126" w:type="pct"/>
          </w:tcPr>
          <w:p w14:paraId="43C8E87E"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1.500.1002.00000</w:t>
            </w:r>
          </w:p>
          <w:p w14:paraId="0D8C09D6"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1.602.0000.00000</w:t>
            </w:r>
          </w:p>
        </w:tc>
      </w:tr>
      <w:tr w:rsidR="008D693D" w:rsidRPr="00867148" w14:paraId="751EFCE6" w14:textId="77777777" w:rsidTr="0031481D">
        <w:tc>
          <w:tcPr>
            <w:tcW w:w="1383" w:type="pct"/>
          </w:tcPr>
          <w:p w14:paraId="5B65A111" w14:textId="5734DACF"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 xml:space="preserve">Manutenção da </w:t>
            </w:r>
            <w:r w:rsidR="002E6041" w:rsidRPr="00867148">
              <w:rPr>
                <w:rFonts w:ascii="Arial" w:hAnsi="Arial" w:cs="Arial"/>
                <w:color w:val="000000" w:themeColor="text1"/>
              </w:rPr>
              <w:t>saúde</w:t>
            </w:r>
            <w:r w:rsidRPr="00867148">
              <w:rPr>
                <w:rFonts w:ascii="Arial" w:hAnsi="Arial" w:cs="Arial"/>
                <w:color w:val="000000" w:themeColor="text1"/>
              </w:rPr>
              <w:t xml:space="preserve"> Bucal</w:t>
            </w:r>
          </w:p>
        </w:tc>
        <w:tc>
          <w:tcPr>
            <w:tcW w:w="1506" w:type="pct"/>
          </w:tcPr>
          <w:p w14:paraId="64E0F67F"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13.18.10.301.1324.2.053</w:t>
            </w:r>
          </w:p>
        </w:tc>
        <w:tc>
          <w:tcPr>
            <w:tcW w:w="654" w:type="pct"/>
          </w:tcPr>
          <w:p w14:paraId="255D4081" w14:textId="23111D32"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A06C67" w:rsidRPr="00867148">
              <w:rPr>
                <w:rFonts w:ascii="Arial" w:hAnsi="Arial" w:cs="Arial"/>
                <w:color w:val="000000" w:themeColor="text1"/>
                <w:lang w:val="pt-BR"/>
              </w:rPr>
              <w:t>0</w:t>
            </w:r>
          </w:p>
        </w:tc>
        <w:tc>
          <w:tcPr>
            <w:tcW w:w="332" w:type="pct"/>
          </w:tcPr>
          <w:p w14:paraId="05804A97" w14:textId="43AD3CCB"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23</w:t>
            </w:r>
            <w:r w:rsidR="00A06C67" w:rsidRPr="00867148">
              <w:rPr>
                <w:rFonts w:ascii="Arial" w:hAnsi="Arial" w:cs="Arial"/>
                <w:color w:val="000000" w:themeColor="text1"/>
                <w:lang w:val="pt-BR"/>
              </w:rPr>
              <w:t>2</w:t>
            </w:r>
          </w:p>
        </w:tc>
        <w:tc>
          <w:tcPr>
            <w:tcW w:w="1126" w:type="pct"/>
          </w:tcPr>
          <w:p w14:paraId="25BA3F66"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1.600.0000.00000</w:t>
            </w:r>
          </w:p>
        </w:tc>
      </w:tr>
      <w:tr w:rsidR="008D693D" w:rsidRPr="00867148" w14:paraId="382547D0" w14:textId="77777777" w:rsidTr="0031481D">
        <w:tc>
          <w:tcPr>
            <w:tcW w:w="1383" w:type="pct"/>
          </w:tcPr>
          <w:p w14:paraId="40D90362"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Manutenção do PACS</w:t>
            </w:r>
          </w:p>
        </w:tc>
        <w:tc>
          <w:tcPr>
            <w:tcW w:w="1506" w:type="pct"/>
          </w:tcPr>
          <w:p w14:paraId="60639BF1"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13.18.10.301.1324.2.054</w:t>
            </w:r>
          </w:p>
        </w:tc>
        <w:tc>
          <w:tcPr>
            <w:tcW w:w="654" w:type="pct"/>
          </w:tcPr>
          <w:p w14:paraId="6862687B" w14:textId="34E79C74"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A06C67" w:rsidRPr="00867148">
              <w:rPr>
                <w:rFonts w:ascii="Arial" w:hAnsi="Arial" w:cs="Arial"/>
                <w:color w:val="000000" w:themeColor="text1"/>
                <w:lang w:val="pt-BR"/>
              </w:rPr>
              <w:t>0</w:t>
            </w:r>
          </w:p>
        </w:tc>
        <w:tc>
          <w:tcPr>
            <w:tcW w:w="332" w:type="pct"/>
          </w:tcPr>
          <w:p w14:paraId="224F2129" w14:textId="5EC4508B"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24</w:t>
            </w:r>
            <w:r w:rsidR="00A06C67" w:rsidRPr="00867148">
              <w:rPr>
                <w:rFonts w:ascii="Arial" w:hAnsi="Arial" w:cs="Arial"/>
                <w:color w:val="000000" w:themeColor="text1"/>
                <w:lang w:val="pt-BR"/>
              </w:rPr>
              <w:t>0</w:t>
            </w:r>
          </w:p>
        </w:tc>
        <w:tc>
          <w:tcPr>
            <w:tcW w:w="1126" w:type="pct"/>
          </w:tcPr>
          <w:p w14:paraId="50B7D9A4"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1.600.0000.00000</w:t>
            </w:r>
          </w:p>
        </w:tc>
      </w:tr>
      <w:tr w:rsidR="008D693D" w:rsidRPr="00867148" w14:paraId="50DA7FD1" w14:textId="77777777" w:rsidTr="0031481D">
        <w:tc>
          <w:tcPr>
            <w:tcW w:w="1383" w:type="pct"/>
          </w:tcPr>
          <w:p w14:paraId="0940CB3C"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Manutenção do PFS</w:t>
            </w:r>
          </w:p>
        </w:tc>
        <w:tc>
          <w:tcPr>
            <w:tcW w:w="1506" w:type="pct"/>
          </w:tcPr>
          <w:p w14:paraId="15C17A04"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13.18.10.301.1324.2.056</w:t>
            </w:r>
          </w:p>
        </w:tc>
        <w:tc>
          <w:tcPr>
            <w:tcW w:w="654" w:type="pct"/>
          </w:tcPr>
          <w:p w14:paraId="3A72AE4A" w14:textId="367D145F"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2E6276" w:rsidRPr="00867148">
              <w:rPr>
                <w:rFonts w:ascii="Arial" w:hAnsi="Arial" w:cs="Arial"/>
                <w:color w:val="000000" w:themeColor="text1"/>
                <w:lang w:val="pt-BR"/>
              </w:rPr>
              <w:t>0</w:t>
            </w:r>
          </w:p>
        </w:tc>
        <w:tc>
          <w:tcPr>
            <w:tcW w:w="332" w:type="pct"/>
          </w:tcPr>
          <w:p w14:paraId="5C95279F" w14:textId="29A83B4E"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w:t>
            </w:r>
            <w:r w:rsidR="002E6276" w:rsidRPr="00867148">
              <w:rPr>
                <w:rFonts w:ascii="Arial" w:hAnsi="Arial" w:cs="Arial"/>
                <w:color w:val="000000" w:themeColor="text1"/>
                <w:lang w:val="pt-BR"/>
              </w:rPr>
              <w:t>48</w:t>
            </w:r>
          </w:p>
        </w:tc>
        <w:tc>
          <w:tcPr>
            <w:tcW w:w="1126" w:type="pct"/>
          </w:tcPr>
          <w:p w14:paraId="611DD753"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1.600.0000.00000</w:t>
            </w:r>
          </w:p>
        </w:tc>
      </w:tr>
      <w:tr w:rsidR="008D693D" w:rsidRPr="00867148" w14:paraId="7CD4D3A9" w14:textId="77777777" w:rsidTr="0031481D">
        <w:tc>
          <w:tcPr>
            <w:tcW w:w="1383" w:type="pct"/>
          </w:tcPr>
          <w:p w14:paraId="696647A5" w14:textId="12CC89E0"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 xml:space="preserve">Manutenção da atenção </w:t>
            </w:r>
            <w:r w:rsidR="002E6041" w:rsidRPr="00867148">
              <w:rPr>
                <w:rFonts w:ascii="Arial" w:hAnsi="Arial" w:cs="Arial"/>
                <w:color w:val="000000" w:themeColor="text1"/>
              </w:rPr>
              <w:t>básica</w:t>
            </w:r>
          </w:p>
        </w:tc>
        <w:tc>
          <w:tcPr>
            <w:tcW w:w="1506" w:type="pct"/>
          </w:tcPr>
          <w:p w14:paraId="13D7732A"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13.18.10.301.1324.2.089</w:t>
            </w:r>
          </w:p>
        </w:tc>
        <w:tc>
          <w:tcPr>
            <w:tcW w:w="654" w:type="pct"/>
          </w:tcPr>
          <w:p w14:paraId="4B69CD27" w14:textId="02B09A05"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2E6276" w:rsidRPr="00867148">
              <w:rPr>
                <w:rFonts w:ascii="Arial" w:hAnsi="Arial" w:cs="Arial"/>
                <w:color w:val="000000" w:themeColor="text1"/>
                <w:lang w:val="pt-BR"/>
              </w:rPr>
              <w:t>0</w:t>
            </w:r>
          </w:p>
        </w:tc>
        <w:tc>
          <w:tcPr>
            <w:tcW w:w="332" w:type="pct"/>
          </w:tcPr>
          <w:p w14:paraId="34F0222B" w14:textId="524DE115"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26</w:t>
            </w:r>
            <w:r w:rsidR="002E6276" w:rsidRPr="00867148">
              <w:rPr>
                <w:rFonts w:ascii="Arial" w:hAnsi="Arial" w:cs="Arial"/>
                <w:color w:val="000000" w:themeColor="text1"/>
                <w:lang w:val="pt-BR"/>
              </w:rPr>
              <w:t>2</w:t>
            </w:r>
          </w:p>
        </w:tc>
        <w:tc>
          <w:tcPr>
            <w:tcW w:w="1126" w:type="pct"/>
          </w:tcPr>
          <w:p w14:paraId="7B5B8CA8"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1.600.0000.00000</w:t>
            </w:r>
          </w:p>
          <w:p w14:paraId="022FFC5A"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1.601.000.000000</w:t>
            </w:r>
          </w:p>
          <w:p w14:paraId="05F0AACB"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.631.0000.000000</w:t>
            </w:r>
          </w:p>
        </w:tc>
      </w:tr>
      <w:tr w:rsidR="008D693D" w:rsidRPr="00867148" w14:paraId="50E74CE5" w14:textId="77777777" w:rsidTr="0031481D">
        <w:tc>
          <w:tcPr>
            <w:tcW w:w="1383" w:type="pct"/>
          </w:tcPr>
          <w:p w14:paraId="0BC8E7C9" w14:textId="630F3098"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 xml:space="preserve">Incrementos </w:t>
            </w:r>
            <w:r w:rsidR="002E6041" w:rsidRPr="00867148">
              <w:rPr>
                <w:rFonts w:ascii="Arial" w:hAnsi="Arial" w:cs="Arial"/>
                <w:color w:val="000000" w:themeColor="text1"/>
              </w:rPr>
              <w:t>Temporário</w:t>
            </w:r>
          </w:p>
        </w:tc>
        <w:tc>
          <w:tcPr>
            <w:tcW w:w="1506" w:type="pct"/>
          </w:tcPr>
          <w:p w14:paraId="3570B5DB"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13.18.10.301.1324.2.336</w:t>
            </w:r>
          </w:p>
        </w:tc>
        <w:tc>
          <w:tcPr>
            <w:tcW w:w="654" w:type="pct"/>
          </w:tcPr>
          <w:p w14:paraId="3FFD5000" w14:textId="7D88C647"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880B63" w:rsidRPr="00867148">
              <w:rPr>
                <w:rFonts w:ascii="Arial" w:hAnsi="Arial" w:cs="Arial"/>
                <w:color w:val="000000" w:themeColor="text1"/>
                <w:lang w:val="pt-BR"/>
              </w:rPr>
              <w:t>0</w:t>
            </w:r>
          </w:p>
        </w:tc>
        <w:tc>
          <w:tcPr>
            <w:tcW w:w="332" w:type="pct"/>
          </w:tcPr>
          <w:p w14:paraId="73F2E7BD" w14:textId="3A89AA01"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27</w:t>
            </w:r>
            <w:r w:rsidR="00880B63" w:rsidRPr="00867148">
              <w:rPr>
                <w:rFonts w:ascii="Arial" w:hAnsi="Arial" w:cs="Arial"/>
                <w:color w:val="000000" w:themeColor="text1"/>
                <w:lang w:val="pt-BR"/>
              </w:rPr>
              <w:t>1</w:t>
            </w:r>
          </w:p>
        </w:tc>
        <w:tc>
          <w:tcPr>
            <w:tcW w:w="1126" w:type="pct"/>
          </w:tcPr>
          <w:p w14:paraId="48B13266"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1.600.0000.00000</w:t>
            </w:r>
          </w:p>
        </w:tc>
      </w:tr>
      <w:tr w:rsidR="008D693D" w:rsidRPr="00867148" w14:paraId="7D242730" w14:textId="77777777" w:rsidTr="0031481D">
        <w:tc>
          <w:tcPr>
            <w:tcW w:w="1383" w:type="pct"/>
          </w:tcPr>
          <w:p w14:paraId="547DBEDD" w14:textId="538BDDA6"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 xml:space="preserve">Manutenção do programa </w:t>
            </w:r>
            <w:r w:rsidR="002E6041" w:rsidRPr="00867148">
              <w:rPr>
                <w:rFonts w:ascii="Arial" w:hAnsi="Arial" w:cs="Arial"/>
                <w:color w:val="000000" w:themeColor="text1"/>
              </w:rPr>
              <w:t>assistência</w:t>
            </w:r>
            <w:r w:rsidRPr="00867148">
              <w:rPr>
                <w:rFonts w:ascii="Arial" w:hAnsi="Arial" w:cs="Arial"/>
                <w:color w:val="000000" w:themeColor="text1"/>
              </w:rPr>
              <w:t xml:space="preserve"> </w:t>
            </w:r>
            <w:r w:rsidR="002E6041" w:rsidRPr="00867148">
              <w:rPr>
                <w:rFonts w:ascii="Arial" w:hAnsi="Arial" w:cs="Arial"/>
                <w:color w:val="000000" w:themeColor="text1"/>
              </w:rPr>
              <w:t>farmacêutica</w:t>
            </w:r>
          </w:p>
        </w:tc>
        <w:tc>
          <w:tcPr>
            <w:tcW w:w="1506" w:type="pct"/>
          </w:tcPr>
          <w:p w14:paraId="770FFDAC"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13.18.10.301.1329.2.064</w:t>
            </w:r>
          </w:p>
        </w:tc>
        <w:tc>
          <w:tcPr>
            <w:tcW w:w="654" w:type="pct"/>
          </w:tcPr>
          <w:p w14:paraId="3B83A413" w14:textId="6E7435A5"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880B63" w:rsidRPr="00867148">
              <w:rPr>
                <w:rFonts w:ascii="Arial" w:hAnsi="Arial" w:cs="Arial"/>
                <w:color w:val="000000" w:themeColor="text1"/>
                <w:lang w:val="pt-BR"/>
              </w:rPr>
              <w:t>0</w:t>
            </w:r>
          </w:p>
        </w:tc>
        <w:tc>
          <w:tcPr>
            <w:tcW w:w="332" w:type="pct"/>
          </w:tcPr>
          <w:p w14:paraId="443A38A8" w14:textId="49C56051"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27</w:t>
            </w:r>
            <w:r w:rsidR="00880B63" w:rsidRPr="00867148">
              <w:rPr>
                <w:rFonts w:ascii="Arial" w:hAnsi="Arial" w:cs="Arial"/>
                <w:color w:val="000000" w:themeColor="text1"/>
                <w:lang w:val="pt-BR"/>
              </w:rPr>
              <w:t>4</w:t>
            </w:r>
          </w:p>
        </w:tc>
        <w:tc>
          <w:tcPr>
            <w:tcW w:w="1126" w:type="pct"/>
          </w:tcPr>
          <w:p w14:paraId="089C5103"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1.600.0000.00000</w:t>
            </w:r>
          </w:p>
          <w:p w14:paraId="6FDC9A9B"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1.621.0000.00000</w:t>
            </w:r>
          </w:p>
        </w:tc>
      </w:tr>
      <w:tr w:rsidR="008D693D" w:rsidRPr="00867148" w14:paraId="73651FFA" w14:textId="77777777" w:rsidTr="0031481D">
        <w:tc>
          <w:tcPr>
            <w:tcW w:w="1383" w:type="pct"/>
          </w:tcPr>
          <w:p w14:paraId="6F005871"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Manutenção do Hospital Municipal</w:t>
            </w:r>
          </w:p>
        </w:tc>
        <w:tc>
          <w:tcPr>
            <w:tcW w:w="1506" w:type="pct"/>
          </w:tcPr>
          <w:p w14:paraId="7B4DD890"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13.18.10.301.1327.2.319</w:t>
            </w:r>
          </w:p>
        </w:tc>
        <w:tc>
          <w:tcPr>
            <w:tcW w:w="654" w:type="pct"/>
          </w:tcPr>
          <w:p w14:paraId="747A13B4" w14:textId="195FEF01"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880B63" w:rsidRPr="00867148">
              <w:rPr>
                <w:rFonts w:ascii="Arial" w:hAnsi="Arial" w:cs="Arial"/>
                <w:color w:val="000000" w:themeColor="text1"/>
                <w:lang w:val="pt-BR"/>
              </w:rPr>
              <w:t>0</w:t>
            </w:r>
          </w:p>
        </w:tc>
        <w:tc>
          <w:tcPr>
            <w:tcW w:w="332" w:type="pct"/>
          </w:tcPr>
          <w:p w14:paraId="0A52E94A" w14:textId="206B5012"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28</w:t>
            </w:r>
            <w:r w:rsidR="00880B63" w:rsidRPr="00867148">
              <w:rPr>
                <w:rFonts w:ascii="Arial" w:hAnsi="Arial" w:cs="Arial"/>
                <w:color w:val="000000" w:themeColor="text1"/>
                <w:lang w:val="pt-BR"/>
              </w:rPr>
              <w:t>7</w:t>
            </w:r>
          </w:p>
        </w:tc>
        <w:tc>
          <w:tcPr>
            <w:tcW w:w="1126" w:type="pct"/>
          </w:tcPr>
          <w:p w14:paraId="29CC69F7"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1.500.1002.00000</w:t>
            </w:r>
          </w:p>
          <w:p w14:paraId="2209F768"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1.600.0000.00000</w:t>
            </w:r>
          </w:p>
        </w:tc>
      </w:tr>
      <w:tr w:rsidR="008D693D" w:rsidRPr="00867148" w14:paraId="366DCBD7" w14:textId="77777777" w:rsidTr="0031481D">
        <w:tc>
          <w:tcPr>
            <w:tcW w:w="1383" w:type="pct"/>
          </w:tcPr>
          <w:p w14:paraId="0988B9CD" w14:textId="5036EA49"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 xml:space="preserve">Incremento </w:t>
            </w:r>
            <w:r w:rsidR="002E6041" w:rsidRPr="00867148">
              <w:rPr>
                <w:rFonts w:ascii="Arial" w:hAnsi="Arial" w:cs="Arial"/>
                <w:color w:val="000000" w:themeColor="text1"/>
              </w:rPr>
              <w:lastRenderedPageBreak/>
              <w:t>temporário</w:t>
            </w:r>
          </w:p>
        </w:tc>
        <w:tc>
          <w:tcPr>
            <w:tcW w:w="1506" w:type="pct"/>
          </w:tcPr>
          <w:p w14:paraId="5D4CAA3D"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lastRenderedPageBreak/>
              <w:t>13.18.10.302.1327.2.337</w:t>
            </w:r>
          </w:p>
        </w:tc>
        <w:tc>
          <w:tcPr>
            <w:tcW w:w="654" w:type="pct"/>
          </w:tcPr>
          <w:p w14:paraId="612BCBE9" w14:textId="697CF2A3"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880B63" w:rsidRPr="00867148">
              <w:rPr>
                <w:rFonts w:ascii="Arial" w:hAnsi="Arial" w:cs="Arial"/>
                <w:color w:val="000000" w:themeColor="text1"/>
                <w:lang w:val="pt-BR"/>
              </w:rPr>
              <w:t>0</w:t>
            </w:r>
          </w:p>
        </w:tc>
        <w:tc>
          <w:tcPr>
            <w:tcW w:w="332" w:type="pct"/>
          </w:tcPr>
          <w:p w14:paraId="683A9D1B" w14:textId="206BF1D0"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29</w:t>
            </w:r>
            <w:r w:rsidR="00880B63" w:rsidRPr="00867148">
              <w:rPr>
                <w:rFonts w:ascii="Arial" w:hAnsi="Arial" w:cs="Arial"/>
                <w:color w:val="000000" w:themeColor="text1"/>
                <w:lang w:val="pt-BR"/>
              </w:rPr>
              <w:t>3</w:t>
            </w:r>
          </w:p>
        </w:tc>
        <w:tc>
          <w:tcPr>
            <w:tcW w:w="1126" w:type="pct"/>
          </w:tcPr>
          <w:p w14:paraId="2BAA117E"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1.600.0000.00000</w:t>
            </w:r>
          </w:p>
        </w:tc>
      </w:tr>
      <w:tr w:rsidR="008D693D" w:rsidRPr="00867148" w14:paraId="1FFF146B" w14:textId="77777777" w:rsidTr="0031481D">
        <w:tc>
          <w:tcPr>
            <w:tcW w:w="1383" w:type="pct"/>
          </w:tcPr>
          <w:p w14:paraId="2D31D25F" w14:textId="39B6E726"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lastRenderedPageBreak/>
              <w:t xml:space="preserve">Manutenção da </w:t>
            </w:r>
            <w:r w:rsidR="002E6041" w:rsidRPr="00867148">
              <w:rPr>
                <w:rFonts w:ascii="Arial" w:hAnsi="Arial" w:cs="Arial"/>
                <w:color w:val="000000" w:themeColor="text1"/>
              </w:rPr>
              <w:t>Vigilância</w:t>
            </w:r>
            <w:r w:rsidRPr="00867148">
              <w:rPr>
                <w:rFonts w:ascii="Arial" w:hAnsi="Arial" w:cs="Arial"/>
                <w:color w:val="000000" w:themeColor="text1"/>
              </w:rPr>
              <w:t xml:space="preserve"> em </w:t>
            </w:r>
            <w:r w:rsidR="002E6041" w:rsidRPr="00867148">
              <w:rPr>
                <w:rFonts w:ascii="Arial" w:hAnsi="Arial" w:cs="Arial"/>
                <w:color w:val="000000" w:themeColor="text1"/>
              </w:rPr>
              <w:t>Saúde</w:t>
            </w:r>
          </w:p>
        </w:tc>
        <w:tc>
          <w:tcPr>
            <w:tcW w:w="1506" w:type="pct"/>
          </w:tcPr>
          <w:p w14:paraId="6B604320"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13.18.10.304.1330.2.065</w:t>
            </w:r>
          </w:p>
        </w:tc>
        <w:tc>
          <w:tcPr>
            <w:tcW w:w="654" w:type="pct"/>
          </w:tcPr>
          <w:p w14:paraId="66FC20CD" w14:textId="720A8A33"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3.3.90.3</w:t>
            </w:r>
            <w:r w:rsidR="00880B63" w:rsidRPr="00867148">
              <w:rPr>
                <w:rFonts w:ascii="Arial" w:hAnsi="Arial" w:cs="Arial"/>
                <w:color w:val="000000" w:themeColor="text1"/>
                <w:lang w:val="pt-BR"/>
              </w:rPr>
              <w:t>0</w:t>
            </w:r>
          </w:p>
        </w:tc>
        <w:tc>
          <w:tcPr>
            <w:tcW w:w="332" w:type="pct"/>
          </w:tcPr>
          <w:p w14:paraId="7183542D" w14:textId="46C4ACBD" w:rsidR="00082C06" w:rsidRPr="00867148" w:rsidRDefault="00082C06" w:rsidP="0031481D">
            <w:pPr>
              <w:pStyle w:val="Corpodetexto"/>
              <w:shd w:val="clear" w:color="auto" w:fill="FFFFFF" w:themeFill="background1"/>
              <w:spacing w:before="9"/>
              <w:jc w:val="both"/>
              <w:rPr>
                <w:rFonts w:ascii="Arial" w:hAnsi="Arial" w:cs="Arial"/>
                <w:color w:val="000000" w:themeColor="text1"/>
                <w:lang w:val="pt-BR"/>
              </w:rPr>
            </w:pPr>
            <w:r w:rsidRPr="00867148">
              <w:rPr>
                <w:rFonts w:ascii="Arial" w:hAnsi="Arial" w:cs="Arial"/>
                <w:color w:val="000000" w:themeColor="text1"/>
              </w:rPr>
              <w:t>30</w:t>
            </w:r>
            <w:r w:rsidR="00880B63" w:rsidRPr="00867148">
              <w:rPr>
                <w:rFonts w:ascii="Arial" w:hAnsi="Arial" w:cs="Arial"/>
                <w:color w:val="000000" w:themeColor="text1"/>
                <w:lang w:val="pt-BR"/>
              </w:rPr>
              <w:t>1</w:t>
            </w:r>
          </w:p>
        </w:tc>
        <w:tc>
          <w:tcPr>
            <w:tcW w:w="1126" w:type="pct"/>
          </w:tcPr>
          <w:p w14:paraId="56413E47" w14:textId="77777777" w:rsidR="00082C06" w:rsidRPr="00867148" w:rsidRDefault="00082C06" w:rsidP="0031481D">
            <w:pPr>
              <w:pStyle w:val="Corpodetexto"/>
              <w:shd w:val="clear" w:color="auto" w:fill="FFFFFF" w:themeFill="background1"/>
              <w:spacing w:before="9"/>
              <w:jc w:val="both"/>
              <w:rPr>
                <w:rFonts w:ascii="Arial" w:hAnsi="Arial" w:cs="Arial"/>
                <w:color w:val="000000" w:themeColor="text1"/>
              </w:rPr>
            </w:pPr>
            <w:r w:rsidRPr="00867148">
              <w:rPr>
                <w:rFonts w:ascii="Arial" w:hAnsi="Arial" w:cs="Arial"/>
                <w:color w:val="000000" w:themeColor="text1"/>
              </w:rPr>
              <w:t>1.600.0000.00000</w:t>
            </w:r>
          </w:p>
        </w:tc>
      </w:tr>
    </w:tbl>
    <w:p w14:paraId="5E3C85F4" w14:textId="77777777" w:rsidR="004266BD" w:rsidRPr="00867148" w:rsidRDefault="004266BD" w:rsidP="0031481D">
      <w:pPr>
        <w:shd w:val="clear" w:color="auto" w:fill="FFFFFF" w:themeFill="background1"/>
        <w:tabs>
          <w:tab w:val="left" w:pos="1977"/>
        </w:tabs>
        <w:suppressAutoHyphens/>
        <w:spacing w:line="400" w:lineRule="exact"/>
        <w:jc w:val="both"/>
        <w:rPr>
          <w:rFonts w:ascii="Arial" w:hAnsi="Arial" w:cs="Arial"/>
          <w:b/>
          <w:color w:val="000000" w:themeColor="text1"/>
          <w:lang w:val="x-none"/>
        </w:rPr>
      </w:pPr>
      <w:r w:rsidRPr="00867148">
        <w:rPr>
          <w:rFonts w:ascii="Arial" w:hAnsi="Arial" w:cs="Arial"/>
          <w:b/>
          <w:color w:val="000000" w:themeColor="text1"/>
        </w:rPr>
        <w:t>14</w:t>
      </w:r>
      <w:r w:rsidRPr="00867148">
        <w:rPr>
          <w:rFonts w:ascii="Arial" w:hAnsi="Arial" w:cs="Arial"/>
          <w:b/>
          <w:color w:val="000000" w:themeColor="text1"/>
          <w:lang w:val="x-none"/>
        </w:rPr>
        <w:t>.0 DAS DISPOSIÇÕES GERAIS</w:t>
      </w:r>
    </w:p>
    <w:p w14:paraId="52EBC059" w14:textId="519B6D7A" w:rsidR="004266BD" w:rsidRPr="00867148" w:rsidRDefault="004266BD" w:rsidP="0031481D">
      <w:pPr>
        <w:shd w:val="clear" w:color="auto" w:fill="FFFFFF" w:themeFill="background1"/>
        <w:suppressAutoHyphens/>
        <w:spacing w:before="161"/>
        <w:jc w:val="both"/>
        <w:rPr>
          <w:rFonts w:ascii="Arial" w:hAnsi="Arial" w:cs="Arial"/>
          <w:color w:val="000000" w:themeColor="text1"/>
        </w:rPr>
      </w:pPr>
      <w:r w:rsidRPr="00867148">
        <w:rPr>
          <w:rFonts w:ascii="Arial" w:hAnsi="Arial" w:cs="Arial"/>
          <w:color w:val="000000" w:themeColor="text1"/>
        </w:rPr>
        <w:t xml:space="preserve">a) A presente licitação não importa necessariamente em contratação, podendo o </w:t>
      </w:r>
      <w:r w:rsidRPr="00867148">
        <w:rPr>
          <w:rFonts w:ascii="Arial" w:hAnsi="Arial" w:cs="Arial"/>
          <w:b/>
          <w:color w:val="000000" w:themeColor="text1"/>
        </w:rPr>
        <w:t xml:space="preserve">Fundo Municipal de Saúde </w:t>
      </w:r>
      <w:r w:rsidR="00F93D12" w:rsidRPr="00867148">
        <w:rPr>
          <w:rFonts w:ascii="Arial" w:hAnsi="Arial" w:cs="Arial"/>
          <w:b/>
          <w:color w:val="000000" w:themeColor="text1"/>
        </w:rPr>
        <w:t>Ananás</w:t>
      </w:r>
      <w:r w:rsidRPr="00867148">
        <w:rPr>
          <w:rFonts w:ascii="Arial" w:hAnsi="Arial" w:cs="Arial"/>
          <w:b/>
          <w:color w:val="000000" w:themeColor="text1"/>
        </w:rPr>
        <w:t xml:space="preserve">/TO </w:t>
      </w:r>
      <w:r w:rsidRPr="00867148">
        <w:rPr>
          <w:rFonts w:ascii="Arial" w:hAnsi="Arial" w:cs="Arial"/>
          <w:color w:val="000000" w:themeColor="text1"/>
        </w:rPr>
        <w:t>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393F06F3" w14:textId="643CDF32" w:rsidR="004266BD" w:rsidRPr="00867148" w:rsidRDefault="004266BD" w:rsidP="0031481D">
      <w:pPr>
        <w:shd w:val="clear" w:color="auto" w:fill="FFFFFF" w:themeFill="background1"/>
        <w:suppressAutoHyphens/>
        <w:spacing w:before="161"/>
        <w:jc w:val="both"/>
        <w:rPr>
          <w:rFonts w:ascii="Arial" w:hAnsi="Arial" w:cs="Arial"/>
          <w:color w:val="000000" w:themeColor="text1"/>
        </w:rPr>
      </w:pPr>
      <w:r w:rsidRPr="00867148">
        <w:rPr>
          <w:rFonts w:ascii="Arial" w:hAnsi="Arial" w:cs="Arial"/>
          <w:b/>
          <w:color w:val="000000" w:themeColor="text1"/>
        </w:rPr>
        <w:t>b) Fundo Municipal de Saúde</w:t>
      </w:r>
      <w:r w:rsidR="0031481D" w:rsidRPr="00867148">
        <w:rPr>
          <w:rFonts w:ascii="Arial" w:hAnsi="Arial" w:cs="Arial"/>
          <w:b/>
          <w:color w:val="000000" w:themeColor="text1"/>
        </w:rPr>
        <w:t xml:space="preserve"> </w:t>
      </w:r>
      <w:r w:rsidRPr="00867148">
        <w:rPr>
          <w:rFonts w:ascii="Arial" w:hAnsi="Arial" w:cs="Arial"/>
          <w:b/>
          <w:color w:val="000000" w:themeColor="text1"/>
        </w:rPr>
        <w:t>de An</w:t>
      </w:r>
      <w:r w:rsidR="00271AED" w:rsidRPr="00867148">
        <w:rPr>
          <w:rFonts w:ascii="Arial" w:hAnsi="Arial" w:cs="Arial"/>
          <w:b/>
          <w:color w:val="000000" w:themeColor="text1"/>
        </w:rPr>
        <w:t>anás</w:t>
      </w:r>
      <w:r w:rsidRPr="00867148">
        <w:rPr>
          <w:rFonts w:ascii="Arial" w:hAnsi="Arial" w:cs="Arial"/>
          <w:b/>
          <w:color w:val="000000" w:themeColor="text1"/>
        </w:rPr>
        <w:t>/TO,</w:t>
      </w:r>
      <w:r w:rsidRPr="00867148">
        <w:rPr>
          <w:rFonts w:ascii="Arial" w:hAnsi="Arial" w:cs="Arial"/>
          <w:color w:val="000000" w:themeColor="text1"/>
        </w:rPr>
        <w:t xml:space="preserve"> poderá ainda prorrogar, a qualquer tempo, os prazos para recebimento das propostas ou para sua abertura;</w:t>
      </w:r>
    </w:p>
    <w:p w14:paraId="41FA7257"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rPr>
      </w:pPr>
      <w:r w:rsidRPr="00867148">
        <w:rPr>
          <w:rFonts w:ascii="Arial" w:hAnsi="Arial" w:cs="Arial"/>
          <w:color w:val="000000" w:themeColor="text1"/>
          <w:lang w:val="x-none"/>
        </w:rPr>
        <w:t>c)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40015A2F"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d)</w:t>
      </w:r>
      <w:r w:rsidRPr="00867148">
        <w:rPr>
          <w:rFonts w:ascii="Arial" w:hAnsi="Arial" w:cs="Arial"/>
          <w:color w:val="000000" w:themeColor="text1"/>
        </w:rPr>
        <w:t xml:space="preserve"> </w:t>
      </w:r>
      <w:r w:rsidRPr="00867148">
        <w:rPr>
          <w:rFonts w:ascii="Arial" w:hAnsi="Arial" w:cs="Arial"/>
          <w:color w:val="000000" w:themeColor="text1"/>
          <w:lang w:val="x-none"/>
        </w:rPr>
        <w:t>É facultado ao Pregoeiro, ou à autoridade a ele superior, em qualquer fase da licitação, promover diligências com vistas a esclarecer ou a complementar a instrução do processo;</w:t>
      </w:r>
    </w:p>
    <w:p w14:paraId="0EED8A1B" w14:textId="77777777" w:rsidR="004266BD" w:rsidRPr="00867148" w:rsidRDefault="004266BD" w:rsidP="0031481D">
      <w:pPr>
        <w:shd w:val="clear" w:color="auto" w:fill="FFFFFF" w:themeFill="background1"/>
        <w:suppressAutoHyphens/>
        <w:spacing w:line="400" w:lineRule="exact"/>
        <w:jc w:val="both"/>
        <w:rPr>
          <w:rFonts w:ascii="Arial" w:hAnsi="Arial" w:cs="Arial"/>
          <w:color w:val="000000" w:themeColor="text1"/>
        </w:rPr>
      </w:pPr>
      <w:r w:rsidRPr="00867148">
        <w:rPr>
          <w:rFonts w:ascii="Arial" w:hAnsi="Arial" w:cs="Arial"/>
          <w:color w:val="000000" w:themeColor="text1"/>
          <w:lang w:val="x-none"/>
        </w:rPr>
        <w:t>e)</w:t>
      </w:r>
      <w:r w:rsidRPr="00867148">
        <w:rPr>
          <w:rFonts w:ascii="Arial" w:hAnsi="Arial" w:cs="Arial"/>
          <w:color w:val="000000" w:themeColor="text1"/>
        </w:rPr>
        <w:t xml:space="preserve"> </w:t>
      </w:r>
      <w:r w:rsidRPr="00867148">
        <w:rPr>
          <w:rFonts w:ascii="Arial" w:hAnsi="Arial" w:cs="Arial"/>
          <w:color w:val="000000" w:themeColor="text1"/>
          <w:lang w:val="x-none"/>
        </w:rPr>
        <w:t>Os proponentes intimados para prestar quaisquer esclarecimentos adicionais deverão fazê-lo no prazo determinado pelo Pregoeiro, sob pena de desclassificação/inabilitação;</w:t>
      </w:r>
    </w:p>
    <w:p w14:paraId="49D7D6CB" w14:textId="77777777" w:rsidR="004266BD" w:rsidRPr="00867148" w:rsidRDefault="004266BD" w:rsidP="0031481D">
      <w:pPr>
        <w:numPr>
          <w:ilvl w:val="0"/>
          <w:numId w:val="13"/>
        </w:numPr>
        <w:shd w:val="clear" w:color="auto" w:fill="FFFFFF" w:themeFill="background1"/>
        <w:suppressAutoHyphens/>
        <w:spacing w:line="400" w:lineRule="exact"/>
        <w:ind w:left="0" w:hanging="11"/>
        <w:jc w:val="both"/>
        <w:rPr>
          <w:rFonts w:ascii="Arial" w:hAnsi="Arial" w:cs="Arial"/>
          <w:color w:val="000000" w:themeColor="text1"/>
        </w:rPr>
      </w:pPr>
      <w:r w:rsidRPr="00867148">
        <w:rPr>
          <w:rFonts w:ascii="Arial" w:hAnsi="Arial" w:cs="Arial"/>
          <w:color w:val="000000" w:themeColor="text1"/>
          <w:lang w:val="x-none"/>
        </w:rPr>
        <w:t>O desatendimento de exigências formais não essenciais não importará no afastamento do proponente, desde que seja possível a aferição da sua qualificação e a exata compreensão da sua proposta;</w:t>
      </w:r>
    </w:p>
    <w:p w14:paraId="659C6B7F" w14:textId="77777777" w:rsidR="004266BD" w:rsidRPr="00867148" w:rsidRDefault="004266BD" w:rsidP="0031481D">
      <w:pPr>
        <w:numPr>
          <w:ilvl w:val="0"/>
          <w:numId w:val="13"/>
        </w:numPr>
        <w:shd w:val="clear" w:color="auto" w:fill="FFFFFF" w:themeFill="background1"/>
        <w:suppressAutoHyphens/>
        <w:spacing w:line="400" w:lineRule="exact"/>
        <w:ind w:left="0" w:hanging="11"/>
        <w:jc w:val="both"/>
        <w:rPr>
          <w:rFonts w:ascii="Arial" w:hAnsi="Arial" w:cs="Arial"/>
          <w:color w:val="000000" w:themeColor="text1"/>
        </w:rPr>
      </w:pPr>
      <w:r w:rsidRPr="00867148">
        <w:rPr>
          <w:rFonts w:ascii="Arial" w:hAnsi="Arial" w:cs="Arial"/>
          <w:color w:val="000000" w:themeColor="text1"/>
          <w:lang w:val="x-none"/>
        </w:rPr>
        <w:t>As normas que disciplinam este Pregão serão sempre interpretadas em favor da ampliação da disputa entre os proponentes, desde que não comprometam o interesse da Administração, a finalidade e a segurança da contratação;</w:t>
      </w:r>
    </w:p>
    <w:p w14:paraId="3CD4CDB7" w14:textId="77777777" w:rsidR="004266BD" w:rsidRPr="00867148" w:rsidRDefault="004266BD" w:rsidP="0031481D">
      <w:pPr>
        <w:shd w:val="clear" w:color="auto" w:fill="FFFFFF" w:themeFill="background1"/>
        <w:tabs>
          <w:tab w:val="left" w:pos="1999"/>
        </w:tabs>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lastRenderedPageBreak/>
        <w:t>h)</w:t>
      </w:r>
      <w:r w:rsidRPr="00867148">
        <w:rPr>
          <w:rFonts w:ascii="Arial" w:hAnsi="Arial" w:cs="Arial"/>
          <w:color w:val="000000" w:themeColor="text1"/>
        </w:rPr>
        <w:t xml:space="preserve"> </w:t>
      </w:r>
      <w:r w:rsidRPr="00867148">
        <w:rPr>
          <w:rFonts w:ascii="Arial" w:hAnsi="Arial" w:cs="Arial"/>
          <w:color w:val="000000" w:themeColor="text1"/>
          <w:lang w:val="x-none"/>
        </w:rPr>
        <w:t>As decisões referentes a este processo licitatório poderão ser comunicadas aos  proponentes  por qualquer meio de comunicação que comprove o recebimento, incluindo-se o correio eletrônico (e-mail) ou ainda, mediante publicação no Diário Oficial do</w:t>
      </w:r>
      <w:r w:rsidRPr="00867148">
        <w:rPr>
          <w:rFonts w:ascii="Arial" w:hAnsi="Arial" w:cs="Arial"/>
          <w:color w:val="000000" w:themeColor="text1"/>
          <w:spacing w:val="-7"/>
          <w:lang w:val="x-none"/>
        </w:rPr>
        <w:t xml:space="preserve"> E</w:t>
      </w:r>
      <w:r w:rsidRPr="00867148">
        <w:rPr>
          <w:rFonts w:ascii="Arial" w:hAnsi="Arial" w:cs="Arial"/>
          <w:color w:val="000000" w:themeColor="text1"/>
          <w:lang w:val="x-none"/>
        </w:rPr>
        <w:t>stado do Tocantins;</w:t>
      </w:r>
    </w:p>
    <w:p w14:paraId="4AE4B282" w14:textId="77777777" w:rsidR="004266BD" w:rsidRPr="00867148" w:rsidRDefault="004266BD" w:rsidP="0031481D">
      <w:pPr>
        <w:shd w:val="clear" w:color="auto" w:fill="FFFFFF" w:themeFill="background1"/>
        <w:tabs>
          <w:tab w:val="left" w:pos="1289"/>
        </w:tabs>
        <w:suppressAutoHyphens/>
        <w:spacing w:before="1" w:line="400" w:lineRule="exact"/>
        <w:jc w:val="both"/>
        <w:rPr>
          <w:rFonts w:ascii="Arial" w:hAnsi="Arial" w:cs="Arial"/>
          <w:color w:val="000000" w:themeColor="text1"/>
          <w:lang w:val="x-none"/>
        </w:rPr>
      </w:pPr>
      <w:r w:rsidRPr="00867148">
        <w:rPr>
          <w:rFonts w:ascii="Arial" w:hAnsi="Arial" w:cs="Arial"/>
          <w:color w:val="000000" w:themeColor="text1"/>
          <w:lang w:val="x-none"/>
        </w:rPr>
        <w:t>i) Os casos não previstos neste Edital serão decididos pelo Pregoeiro;</w:t>
      </w:r>
    </w:p>
    <w:p w14:paraId="42A0F493" w14:textId="77777777" w:rsidR="004266BD" w:rsidRPr="00867148" w:rsidRDefault="004266BD" w:rsidP="0031481D">
      <w:pPr>
        <w:shd w:val="clear" w:color="auto" w:fill="FFFFFF" w:themeFill="background1"/>
        <w:tabs>
          <w:tab w:val="left" w:pos="1289"/>
        </w:tabs>
        <w:suppressAutoHyphens/>
        <w:spacing w:before="1" w:line="390" w:lineRule="atLeast"/>
        <w:jc w:val="both"/>
        <w:rPr>
          <w:rFonts w:ascii="Arial" w:hAnsi="Arial" w:cs="Arial"/>
          <w:color w:val="000000" w:themeColor="text1"/>
        </w:rPr>
      </w:pPr>
      <w:r w:rsidRPr="00867148">
        <w:rPr>
          <w:rFonts w:ascii="Arial" w:hAnsi="Arial" w:cs="Arial"/>
          <w:color w:val="000000" w:themeColor="text1"/>
          <w:lang w:val="x-none"/>
        </w:rPr>
        <w:t>j) A participação do proponente nesta licitação implica em aceitação de todos os termos deste Edital;</w:t>
      </w:r>
    </w:p>
    <w:p w14:paraId="33D392F4" w14:textId="682994CE" w:rsidR="004266BD" w:rsidRPr="00867148" w:rsidRDefault="004266BD" w:rsidP="0031481D">
      <w:pPr>
        <w:shd w:val="clear" w:color="auto" w:fill="FFFFFF" w:themeFill="background1"/>
        <w:tabs>
          <w:tab w:val="left" w:pos="1289"/>
        </w:tabs>
        <w:suppressAutoHyphens/>
        <w:spacing w:before="1" w:line="390" w:lineRule="atLeast"/>
        <w:jc w:val="both"/>
        <w:rPr>
          <w:rFonts w:ascii="Arial" w:hAnsi="Arial" w:cs="Arial"/>
          <w:color w:val="000000" w:themeColor="text1"/>
        </w:rPr>
      </w:pPr>
      <w:r w:rsidRPr="00867148">
        <w:rPr>
          <w:rFonts w:ascii="Arial" w:hAnsi="Arial" w:cs="Arial"/>
          <w:color w:val="000000" w:themeColor="text1"/>
          <w:lang w:val="x-none"/>
        </w:rPr>
        <w:t xml:space="preserve">l) Não cabe à Portal de </w:t>
      </w:r>
      <w:r w:rsidRPr="00867148">
        <w:rPr>
          <w:rFonts w:ascii="Arial" w:hAnsi="Arial" w:cs="Arial"/>
          <w:color w:val="000000" w:themeColor="text1"/>
        </w:rPr>
        <w:t>I</w:t>
      </w:r>
      <w:r w:rsidRPr="00867148">
        <w:rPr>
          <w:rFonts w:ascii="Arial" w:hAnsi="Arial" w:cs="Arial"/>
          <w:color w:val="000000" w:themeColor="text1"/>
          <w:lang w:val="x-none"/>
        </w:rPr>
        <w:t>informados no site</w:t>
      </w:r>
      <w:hyperlink w:history="1">
        <w:r w:rsidR="00271AED" w:rsidRPr="00867148">
          <w:rPr>
            <w:rStyle w:val="Hyperlink"/>
            <w:rFonts w:ascii="Arial" w:hAnsi="Arial" w:cs="Arial"/>
            <w:color w:val="000000" w:themeColor="text1"/>
            <w:lang w:val="x-none"/>
          </w:rPr>
          <w:t xml:space="preserve"> www.</w:t>
        </w:r>
        <w:r w:rsidR="00271AED" w:rsidRPr="00867148">
          <w:rPr>
            <w:rStyle w:val="Hyperlink"/>
            <w:rFonts w:ascii="Arial" w:hAnsi="Arial" w:cs="Arial"/>
            <w:color w:val="000000" w:themeColor="text1"/>
          </w:rPr>
          <w:t>ananas</w:t>
        </w:r>
        <w:r w:rsidR="00271AED" w:rsidRPr="00867148">
          <w:rPr>
            <w:rStyle w:val="Hyperlink"/>
            <w:rFonts w:ascii="Arial" w:hAnsi="Arial" w:cs="Arial"/>
            <w:color w:val="000000" w:themeColor="text1"/>
            <w:lang w:val="x-none"/>
          </w:rPr>
          <w:t xml:space="preserve">.to.gov.br </w:t>
        </w:r>
      </w:hyperlink>
      <w:r w:rsidRPr="00867148">
        <w:rPr>
          <w:rFonts w:ascii="Arial" w:hAnsi="Arial" w:cs="Arial"/>
          <w:color w:val="000000" w:themeColor="text1"/>
          <w:lang w:val="x-none"/>
        </w:rPr>
        <w:t xml:space="preserve"> qualquer responsabilidade pelas obrigações assumidas</w:t>
      </w:r>
      <w:r w:rsidRPr="00867148">
        <w:rPr>
          <w:rFonts w:ascii="Arial" w:hAnsi="Arial" w:cs="Arial"/>
          <w:color w:val="000000" w:themeColor="text1"/>
          <w:spacing w:val="1"/>
          <w:lang w:val="x-none"/>
        </w:rPr>
        <w:t xml:space="preserve"> </w:t>
      </w:r>
      <w:r w:rsidRPr="00867148">
        <w:rPr>
          <w:rFonts w:ascii="Arial" w:hAnsi="Arial" w:cs="Arial"/>
          <w:color w:val="000000" w:themeColor="text1"/>
          <w:lang w:val="x-none"/>
        </w:rPr>
        <w:t>pelo fornecedor com o licitador, em especial com relação à forma e às condições de entrega dos bens ou da prestação de serviços e quanto à quitação financeira da negociação realizada;</w:t>
      </w:r>
    </w:p>
    <w:p w14:paraId="56B97587" w14:textId="77777777" w:rsidR="004266BD" w:rsidRPr="00867148" w:rsidRDefault="004266BD" w:rsidP="0031481D">
      <w:pPr>
        <w:numPr>
          <w:ilvl w:val="0"/>
          <w:numId w:val="23"/>
        </w:numPr>
        <w:shd w:val="clear" w:color="auto" w:fill="FFFFFF" w:themeFill="background1"/>
        <w:tabs>
          <w:tab w:val="left" w:pos="567"/>
        </w:tabs>
        <w:suppressAutoHyphens/>
        <w:spacing w:line="400" w:lineRule="exact"/>
        <w:ind w:left="0" w:hanging="153"/>
        <w:jc w:val="both"/>
        <w:rPr>
          <w:rFonts w:ascii="Arial" w:hAnsi="Arial" w:cs="Arial"/>
          <w:color w:val="000000" w:themeColor="text1"/>
        </w:rPr>
      </w:pPr>
      <w:r w:rsidRPr="00867148">
        <w:rPr>
          <w:rFonts w:ascii="Arial" w:hAnsi="Arial" w:cs="Arial"/>
          <w:color w:val="000000" w:themeColor="text1"/>
          <w:lang w:val="x-none"/>
        </w:rPr>
        <w:t>O foro designado para julgamento de quaisquer questões judiciais resultantes deste Edital será o da Comarca de ANANÁS TOCANTINS, considerado aquele a que está vinculado o Pregoeiro;</w:t>
      </w:r>
    </w:p>
    <w:p w14:paraId="5E59FCD7" w14:textId="77777777" w:rsidR="004266BD" w:rsidRDefault="004266BD" w:rsidP="0031481D">
      <w:pPr>
        <w:shd w:val="clear" w:color="auto" w:fill="FFFFFF" w:themeFill="background1"/>
        <w:suppressAutoHyphens/>
        <w:spacing w:line="400" w:lineRule="exact"/>
        <w:jc w:val="both"/>
        <w:rPr>
          <w:rFonts w:ascii="Arial" w:hAnsi="Arial" w:cs="Arial"/>
          <w:color w:val="000000" w:themeColor="text1"/>
          <w:lang w:val="x-none"/>
        </w:rPr>
      </w:pPr>
      <w:r w:rsidRPr="00867148">
        <w:rPr>
          <w:rFonts w:ascii="Arial" w:hAnsi="Arial" w:cs="Arial"/>
          <w:color w:val="000000" w:themeColor="text1"/>
          <w:lang w:val="x-none"/>
        </w:rPr>
        <w:t>n)A documentação apresentada para fins de habilitação da</w:t>
      </w:r>
      <w:r w:rsidRPr="00867148">
        <w:rPr>
          <w:rFonts w:ascii="Arial" w:hAnsi="Arial" w:cs="Arial"/>
          <w:color w:val="000000" w:themeColor="text1"/>
        </w:rPr>
        <w:t>s</w:t>
      </w:r>
      <w:r w:rsidRPr="00867148">
        <w:rPr>
          <w:rFonts w:ascii="Arial" w:hAnsi="Arial" w:cs="Arial"/>
          <w:color w:val="000000" w:themeColor="text1"/>
          <w:lang w:val="x-none"/>
        </w:rPr>
        <w:t xml:space="preserve"> empresa</w:t>
      </w:r>
      <w:r w:rsidRPr="00867148">
        <w:rPr>
          <w:rFonts w:ascii="Arial" w:hAnsi="Arial" w:cs="Arial"/>
          <w:color w:val="000000" w:themeColor="text1"/>
        </w:rPr>
        <w:t xml:space="preserve">s  concorrentes ou </w:t>
      </w:r>
      <w:r w:rsidRPr="00867148">
        <w:rPr>
          <w:rFonts w:ascii="Arial" w:hAnsi="Arial" w:cs="Arial"/>
          <w:color w:val="000000" w:themeColor="text1"/>
          <w:lang w:val="x-none"/>
        </w:rPr>
        <w:t xml:space="preserve">vencedora da licitação fará parte dos autos do processo e não será </w:t>
      </w:r>
      <w:r w:rsidRPr="00867148">
        <w:rPr>
          <w:rFonts w:ascii="Arial" w:hAnsi="Arial" w:cs="Arial"/>
          <w:color w:val="000000" w:themeColor="text1"/>
        </w:rPr>
        <w:t xml:space="preserve">excluída </w:t>
      </w:r>
      <w:r w:rsidRPr="00867148">
        <w:rPr>
          <w:rFonts w:ascii="Arial" w:hAnsi="Arial" w:cs="Arial"/>
          <w:color w:val="000000" w:themeColor="text1"/>
          <w:lang w:val="x-none"/>
        </w:rPr>
        <w:t xml:space="preserve"> proponente</w:t>
      </w:r>
      <w:r w:rsidRPr="00867148">
        <w:rPr>
          <w:rFonts w:ascii="Arial" w:hAnsi="Arial" w:cs="Arial"/>
          <w:color w:val="000000" w:themeColor="text1"/>
        </w:rPr>
        <w:t>, mais ficara franqueada na plataforma utilizada para realizar este certame</w:t>
      </w:r>
      <w:r w:rsidRPr="00867148">
        <w:rPr>
          <w:rFonts w:ascii="Arial" w:hAnsi="Arial" w:cs="Arial"/>
          <w:color w:val="000000" w:themeColor="text1"/>
          <w:lang w:val="x-none"/>
        </w:rPr>
        <w:t>;</w:t>
      </w:r>
    </w:p>
    <w:p w14:paraId="4BDA0C45" w14:textId="77777777" w:rsidR="00867148" w:rsidRPr="00867148" w:rsidRDefault="00867148" w:rsidP="0031481D">
      <w:pPr>
        <w:shd w:val="clear" w:color="auto" w:fill="FFFFFF" w:themeFill="background1"/>
        <w:suppressAutoHyphens/>
        <w:spacing w:line="400" w:lineRule="exact"/>
        <w:jc w:val="both"/>
        <w:rPr>
          <w:rFonts w:ascii="Arial" w:hAnsi="Arial" w:cs="Arial"/>
          <w:color w:val="000000" w:themeColor="text1"/>
          <w:lang w:val="x-none"/>
        </w:rPr>
      </w:pPr>
    </w:p>
    <w:p w14:paraId="3F45A9FD" w14:textId="75A2F98E" w:rsidR="003E5AAA" w:rsidRPr="00867148" w:rsidRDefault="00F71CE9" w:rsidP="0031481D">
      <w:pPr>
        <w:shd w:val="clear" w:color="auto" w:fill="FFFFFF" w:themeFill="background1"/>
        <w:suppressAutoHyphens/>
        <w:spacing w:before="2" w:line="400" w:lineRule="exact"/>
        <w:jc w:val="both"/>
        <w:rPr>
          <w:rFonts w:ascii="Arial" w:hAnsi="Arial" w:cs="Arial"/>
          <w:color w:val="000000" w:themeColor="text1"/>
        </w:rPr>
      </w:pPr>
      <w:r w:rsidRPr="00867148">
        <w:rPr>
          <w:rFonts w:ascii="Arial" w:hAnsi="Arial" w:cs="Arial"/>
          <w:color w:val="000000" w:themeColor="text1"/>
        </w:rPr>
        <w:t>Ananás</w:t>
      </w:r>
      <w:r w:rsidRPr="00867148">
        <w:rPr>
          <w:rFonts w:ascii="Arial" w:hAnsi="Arial" w:cs="Arial"/>
          <w:color w:val="000000" w:themeColor="text1"/>
          <w:lang w:val="x-none"/>
        </w:rPr>
        <w:t xml:space="preserve"> </w:t>
      </w:r>
      <w:r w:rsidRPr="00867148">
        <w:rPr>
          <w:rFonts w:ascii="Arial" w:hAnsi="Arial" w:cs="Arial"/>
          <w:color w:val="000000" w:themeColor="text1"/>
        </w:rPr>
        <w:t>aos</w:t>
      </w:r>
      <w:r w:rsidR="004F3648" w:rsidRPr="00867148">
        <w:rPr>
          <w:rFonts w:ascii="Arial" w:hAnsi="Arial" w:cs="Arial"/>
          <w:color w:val="000000" w:themeColor="text1"/>
        </w:rPr>
        <w:t xml:space="preserve"> </w:t>
      </w:r>
      <w:r w:rsidR="002E6041" w:rsidRPr="00867148">
        <w:rPr>
          <w:rFonts w:ascii="Arial" w:hAnsi="Arial" w:cs="Arial"/>
          <w:color w:val="000000" w:themeColor="text1"/>
        </w:rPr>
        <w:t>1</w:t>
      </w:r>
      <w:r w:rsidR="00503C91">
        <w:rPr>
          <w:rFonts w:ascii="Arial" w:hAnsi="Arial" w:cs="Arial"/>
          <w:color w:val="000000" w:themeColor="text1"/>
        </w:rPr>
        <w:t>5</w:t>
      </w:r>
      <w:r w:rsidR="004266BD" w:rsidRPr="00867148">
        <w:rPr>
          <w:rFonts w:ascii="Arial" w:hAnsi="Arial" w:cs="Arial"/>
          <w:color w:val="000000" w:themeColor="text1"/>
        </w:rPr>
        <w:t xml:space="preserve"> de</w:t>
      </w:r>
      <w:r w:rsidR="004F3648" w:rsidRPr="00867148">
        <w:rPr>
          <w:rFonts w:ascii="Arial" w:hAnsi="Arial" w:cs="Arial"/>
          <w:color w:val="000000" w:themeColor="text1"/>
        </w:rPr>
        <w:t xml:space="preserve"> </w:t>
      </w:r>
      <w:r w:rsidR="0031481D" w:rsidRPr="00867148">
        <w:rPr>
          <w:rFonts w:ascii="Arial" w:hAnsi="Arial" w:cs="Arial"/>
          <w:color w:val="000000" w:themeColor="text1"/>
        </w:rPr>
        <w:t>maio</w:t>
      </w:r>
      <w:r w:rsidRPr="00867148">
        <w:rPr>
          <w:rFonts w:ascii="Arial" w:hAnsi="Arial" w:cs="Arial"/>
          <w:color w:val="000000" w:themeColor="text1"/>
        </w:rPr>
        <w:t xml:space="preserve"> de</w:t>
      </w:r>
      <w:r w:rsidR="004266BD" w:rsidRPr="00867148">
        <w:rPr>
          <w:rFonts w:ascii="Arial" w:hAnsi="Arial" w:cs="Arial"/>
          <w:color w:val="000000" w:themeColor="text1"/>
        </w:rPr>
        <w:t xml:space="preserve"> 2023</w:t>
      </w:r>
    </w:p>
    <w:p w14:paraId="30568AF7" w14:textId="77777777" w:rsidR="005C50B7" w:rsidRPr="00867148" w:rsidRDefault="005C50B7" w:rsidP="0031481D">
      <w:pPr>
        <w:shd w:val="clear" w:color="auto" w:fill="FFFFFF" w:themeFill="background1"/>
        <w:suppressAutoHyphens/>
        <w:spacing w:before="2" w:line="400" w:lineRule="exact"/>
        <w:ind w:firstLine="708"/>
        <w:jc w:val="both"/>
        <w:rPr>
          <w:rFonts w:ascii="Arial" w:hAnsi="Arial" w:cs="Arial"/>
          <w:color w:val="000000" w:themeColor="text1"/>
        </w:rPr>
      </w:pPr>
    </w:p>
    <w:p w14:paraId="53491D05" w14:textId="77777777" w:rsidR="00EA56F5" w:rsidRPr="00867148" w:rsidRDefault="00EA56F5" w:rsidP="0031481D">
      <w:pPr>
        <w:shd w:val="clear" w:color="auto" w:fill="FFFFFF" w:themeFill="background1"/>
        <w:suppressAutoHyphens/>
        <w:spacing w:before="2" w:line="400" w:lineRule="exact"/>
        <w:ind w:firstLine="708"/>
        <w:jc w:val="both"/>
        <w:rPr>
          <w:rFonts w:ascii="Arial" w:hAnsi="Arial" w:cs="Arial"/>
          <w:color w:val="000000" w:themeColor="text1"/>
        </w:rPr>
      </w:pPr>
    </w:p>
    <w:p w14:paraId="3B85D3EB" w14:textId="77777777" w:rsidR="00F71CE9" w:rsidRPr="00867148" w:rsidRDefault="00271AED" w:rsidP="00EA56F5">
      <w:pPr>
        <w:shd w:val="clear" w:color="auto" w:fill="FFFFFF" w:themeFill="background1"/>
        <w:tabs>
          <w:tab w:val="left" w:pos="3694"/>
        </w:tabs>
        <w:suppressAutoHyphens/>
        <w:jc w:val="center"/>
        <w:rPr>
          <w:rFonts w:ascii="Arial" w:eastAsia="Calibri" w:hAnsi="Arial" w:cs="Arial"/>
          <w:b/>
          <w:bCs/>
          <w:color w:val="000000" w:themeColor="text1"/>
          <w:lang w:eastAsia="en-US"/>
        </w:rPr>
      </w:pPr>
      <w:r w:rsidRPr="00867148">
        <w:rPr>
          <w:rFonts w:ascii="Arial" w:eastAsia="Calibri" w:hAnsi="Arial" w:cs="Arial"/>
          <w:b/>
          <w:bCs/>
          <w:color w:val="000000" w:themeColor="text1"/>
          <w:lang w:eastAsia="en-US"/>
        </w:rPr>
        <w:t>CLEUDEIR DA SILVA ARAUJO</w:t>
      </w:r>
    </w:p>
    <w:p w14:paraId="3D74256B" w14:textId="3B9AC50A" w:rsidR="004266BD" w:rsidRPr="00867148" w:rsidRDefault="004266BD" w:rsidP="00EA56F5">
      <w:pPr>
        <w:shd w:val="clear" w:color="auto" w:fill="FFFFFF" w:themeFill="background1"/>
        <w:tabs>
          <w:tab w:val="left" w:pos="3694"/>
        </w:tabs>
        <w:suppressAutoHyphens/>
        <w:jc w:val="center"/>
        <w:rPr>
          <w:rFonts w:ascii="Arial" w:eastAsia="Calibri" w:hAnsi="Arial" w:cs="Arial"/>
          <w:b/>
          <w:bCs/>
          <w:color w:val="000000" w:themeColor="text1"/>
          <w:lang w:eastAsia="en-US"/>
        </w:rPr>
      </w:pPr>
      <w:r w:rsidRPr="00867148">
        <w:rPr>
          <w:rFonts w:ascii="Arial" w:eastAsia="Calibri" w:hAnsi="Arial" w:cs="Arial"/>
          <w:b/>
          <w:bCs/>
          <w:color w:val="000000" w:themeColor="text1"/>
          <w:lang w:eastAsia="en-US"/>
        </w:rPr>
        <w:t>PREGOEIRA</w:t>
      </w:r>
    </w:p>
    <w:p w14:paraId="2BCC5EF3" w14:textId="77777777" w:rsidR="004266BD" w:rsidRPr="00867148" w:rsidRDefault="004266BD" w:rsidP="00EA56F5">
      <w:pPr>
        <w:shd w:val="clear" w:color="auto" w:fill="FFFFFF" w:themeFill="background1"/>
        <w:tabs>
          <w:tab w:val="left" w:pos="3694"/>
        </w:tabs>
        <w:suppressAutoHyphens/>
        <w:spacing w:line="276" w:lineRule="auto"/>
        <w:jc w:val="center"/>
        <w:rPr>
          <w:rFonts w:ascii="Arial" w:eastAsia="Calibri" w:hAnsi="Arial" w:cs="Arial"/>
          <w:b/>
          <w:bCs/>
          <w:color w:val="000000" w:themeColor="text1"/>
          <w:lang w:eastAsia="en-US"/>
        </w:rPr>
      </w:pPr>
    </w:p>
    <w:p w14:paraId="786078E3" w14:textId="77777777" w:rsidR="00EA56F5" w:rsidRPr="00867148" w:rsidRDefault="00EA56F5" w:rsidP="00EA56F5">
      <w:pPr>
        <w:shd w:val="clear" w:color="auto" w:fill="FFFFFF" w:themeFill="background1"/>
        <w:tabs>
          <w:tab w:val="left" w:pos="3694"/>
        </w:tabs>
        <w:suppressAutoHyphens/>
        <w:spacing w:line="276" w:lineRule="auto"/>
        <w:jc w:val="center"/>
        <w:rPr>
          <w:rFonts w:ascii="Arial" w:eastAsia="Calibri" w:hAnsi="Arial" w:cs="Arial"/>
          <w:b/>
          <w:bCs/>
          <w:color w:val="000000" w:themeColor="text1"/>
          <w:lang w:eastAsia="en-US"/>
        </w:rPr>
      </w:pPr>
    </w:p>
    <w:p w14:paraId="331BB05F" w14:textId="1697AFD2" w:rsidR="004266BD" w:rsidRPr="00867148" w:rsidRDefault="00271AED" w:rsidP="00EA56F5">
      <w:pPr>
        <w:shd w:val="clear" w:color="auto" w:fill="FFFFFF" w:themeFill="background1"/>
        <w:spacing w:line="276" w:lineRule="auto"/>
        <w:jc w:val="center"/>
        <w:rPr>
          <w:rFonts w:ascii="Arial" w:hAnsi="Arial" w:cs="Arial"/>
          <w:b/>
          <w:bCs/>
          <w:color w:val="000000" w:themeColor="text1"/>
        </w:rPr>
      </w:pPr>
      <w:r w:rsidRPr="00867148">
        <w:rPr>
          <w:rFonts w:ascii="Arial" w:hAnsi="Arial" w:cs="Arial"/>
          <w:b/>
          <w:bCs/>
          <w:color w:val="000000" w:themeColor="text1"/>
        </w:rPr>
        <w:t>CLEUDIRENE DA SILVA ARAUJO</w:t>
      </w:r>
    </w:p>
    <w:p w14:paraId="484A0C92" w14:textId="77777777" w:rsidR="004266BD" w:rsidRPr="00867148" w:rsidRDefault="004266BD" w:rsidP="00EA56F5">
      <w:pPr>
        <w:shd w:val="clear" w:color="auto" w:fill="FFFFFF" w:themeFill="background1"/>
        <w:spacing w:line="276" w:lineRule="auto"/>
        <w:jc w:val="center"/>
        <w:rPr>
          <w:rFonts w:ascii="Arial" w:hAnsi="Arial" w:cs="Arial"/>
          <w:b/>
          <w:bCs/>
          <w:color w:val="000000" w:themeColor="text1"/>
        </w:rPr>
      </w:pPr>
      <w:r w:rsidRPr="00867148">
        <w:rPr>
          <w:rFonts w:ascii="Arial" w:hAnsi="Arial" w:cs="Arial"/>
          <w:b/>
          <w:bCs/>
          <w:color w:val="000000" w:themeColor="text1"/>
        </w:rPr>
        <w:t>EQUIPE DE APOIO</w:t>
      </w:r>
    </w:p>
    <w:p w14:paraId="55861537" w14:textId="77777777" w:rsidR="005C50B7" w:rsidRPr="00867148" w:rsidRDefault="005C50B7" w:rsidP="00EA56F5">
      <w:pPr>
        <w:shd w:val="clear" w:color="auto" w:fill="FFFFFF" w:themeFill="background1"/>
        <w:spacing w:line="276" w:lineRule="auto"/>
        <w:jc w:val="center"/>
        <w:rPr>
          <w:rFonts w:ascii="Arial" w:hAnsi="Arial" w:cs="Arial"/>
          <w:b/>
          <w:bCs/>
          <w:color w:val="000000" w:themeColor="text1"/>
        </w:rPr>
      </w:pPr>
    </w:p>
    <w:p w14:paraId="5BD111A2" w14:textId="77777777" w:rsidR="004266BD" w:rsidRPr="00867148" w:rsidRDefault="004266BD" w:rsidP="00EA56F5">
      <w:pPr>
        <w:shd w:val="clear" w:color="auto" w:fill="FFFFFF" w:themeFill="background1"/>
        <w:spacing w:line="276" w:lineRule="auto"/>
        <w:jc w:val="center"/>
        <w:rPr>
          <w:rFonts w:ascii="Arial" w:hAnsi="Arial" w:cs="Arial"/>
          <w:b/>
          <w:bCs/>
          <w:color w:val="000000" w:themeColor="text1"/>
        </w:rPr>
      </w:pPr>
    </w:p>
    <w:p w14:paraId="08590E94" w14:textId="77777777" w:rsidR="003E5AAA" w:rsidRPr="00867148" w:rsidRDefault="003E5AAA" w:rsidP="00EA56F5">
      <w:pPr>
        <w:shd w:val="clear" w:color="auto" w:fill="FFFFFF" w:themeFill="background1"/>
        <w:spacing w:line="276" w:lineRule="auto"/>
        <w:jc w:val="center"/>
        <w:rPr>
          <w:rFonts w:ascii="Arial" w:hAnsi="Arial" w:cs="Arial"/>
          <w:b/>
          <w:bCs/>
          <w:color w:val="000000" w:themeColor="text1"/>
        </w:rPr>
      </w:pPr>
    </w:p>
    <w:p w14:paraId="7E9E5076" w14:textId="5CED67E5" w:rsidR="004266BD" w:rsidRPr="00867148" w:rsidRDefault="00271AED" w:rsidP="00EA56F5">
      <w:pPr>
        <w:shd w:val="clear" w:color="auto" w:fill="FFFFFF" w:themeFill="background1"/>
        <w:suppressAutoHyphens/>
        <w:jc w:val="center"/>
        <w:rPr>
          <w:rFonts w:ascii="Arial" w:hAnsi="Arial" w:cs="Arial"/>
          <w:b/>
          <w:bCs/>
          <w:color w:val="000000" w:themeColor="text1"/>
        </w:rPr>
      </w:pPr>
      <w:r w:rsidRPr="00867148">
        <w:rPr>
          <w:rFonts w:ascii="Arial" w:eastAsia="Calibri" w:hAnsi="Arial" w:cs="Arial"/>
          <w:b/>
          <w:color w:val="000000" w:themeColor="text1"/>
          <w:lang w:eastAsia="en-US"/>
        </w:rPr>
        <w:t>WIVI RIBEIRO PINTO</w:t>
      </w:r>
    </w:p>
    <w:bookmarkEnd w:id="0"/>
    <w:p w14:paraId="41024126" w14:textId="77777777" w:rsidR="00B145C9" w:rsidRPr="00867148" w:rsidRDefault="00B145C9" w:rsidP="00B145C9">
      <w:pPr>
        <w:shd w:val="clear" w:color="auto" w:fill="FFFFFF" w:themeFill="background1"/>
        <w:spacing w:line="276" w:lineRule="auto"/>
        <w:jc w:val="center"/>
        <w:rPr>
          <w:rFonts w:ascii="Arial" w:hAnsi="Arial" w:cs="Arial"/>
          <w:b/>
          <w:bCs/>
          <w:color w:val="000000" w:themeColor="text1"/>
        </w:rPr>
      </w:pPr>
      <w:r w:rsidRPr="00867148">
        <w:rPr>
          <w:rFonts w:ascii="Arial" w:hAnsi="Arial" w:cs="Arial"/>
          <w:b/>
          <w:bCs/>
          <w:color w:val="000000" w:themeColor="text1"/>
        </w:rPr>
        <w:t>EQUIPE DE APOIO</w:t>
      </w:r>
    </w:p>
    <w:p w14:paraId="79B802B6" w14:textId="77777777" w:rsidR="00413696" w:rsidRPr="00867148" w:rsidRDefault="00413696">
      <w:pPr>
        <w:shd w:val="clear" w:color="auto" w:fill="FFFFFF" w:themeFill="background1"/>
        <w:suppressAutoHyphens/>
        <w:spacing w:after="160"/>
        <w:jc w:val="center"/>
        <w:rPr>
          <w:rFonts w:ascii="Arial" w:eastAsia="Arial" w:hAnsi="Arial" w:cs="Arial"/>
          <w:b/>
          <w:color w:val="000000" w:themeColor="text1"/>
          <w:lang w:val="pt-PT" w:eastAsia="pt-PT" w:bidi="pt-PT"/>
        </w:rPr>
      </w:pPr>
    </w:p>
    <w:sectPr w:rsidR="00413696" w:rsidRPr="00867148" w:rsidSect="00EA56F5">
      <w:headerReference w:type="default" r:id="rId23"/>
      <w:footerReference w:type="default" r:id="rId24"/>
      <w:pgSz w:w="11906" w:h="16838" w:code="9"/>
      <w:pgMar w:top="2389" w:right="1133" w:bottom="1843" w:left="2489" w:header="567" w:footer="49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7" w:author="Cliente" w:date="2023-04-27T14:10:00Z" w:initials="C">
    <w:p w14:paraId="25396C73" w14:textId="2702506B" w:rsidR="00082C06" w:rsidRDefault="00082C06">
      <w:pPr>
        <w:pStyle w:val="Textodecomentrio"/>
      </w:pPr>
      <w:r>
        <w:rPr>
          <w:rStyle w:val="Refdecoment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396C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500B8" w16cex:dateUtc="2023-04-27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396C73" w16cid:durableId="27F500B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793397" w14:textId="77777777" w:rsidR="00436151" w:rsidRDefault="00436151">
      <w:r>
        <w:separator/>
      </w:r>
    </w:p>
  </w:endnote>
  <w:endnote w:type="continuationSeparator" w:id="0">
    <w:p w14:paraId="4E4D99FC" w14:textId="77777777" w:rsidR="00436151" w:rsidRDefault="00436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panose1 w:val="00000000000000000000"/>
    <w:charset w:val="02"/>
    <w:family w:val="auto"/>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LT Light">
    <w:altName w:val="Arial"/>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variable"/>
  </w:font>
  <w:font w:name="HG Mincho Light J">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NewRomanPS-BoldMT">
    <w:altName w:val="MS Gothic"/>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3DEED9" w14:textId="77777777" w:rsidR="009C6F2A" w:rsidRDefault="009C6F2A">
    <w:pPr>
      <w:pStyle w:val="Rodap"/>
      <w:jc w:val="center"/>
      <w:rPr>
        <w:color w:val="5B9BD5" w:themeColor="accent1"/>
      </w:rPr>
    </w:pPr>
    <w:r>
      <w:rPr>
        <w:color w:val="5B9BD5" w:themeColor="accent1"/>
        <w:lang w:val="pt-BR"/>
      </w:rPr>
      <w:t xml:space="preserve">Página </w:t>
    </w:r>
    <w:r>
      <w:rPr>
        <w:color w:val="5B9BD5" w:themeColor="accent1"/>
      </w:rPr>
      <w:fldChar w:fldCharType="begin"/>
    </w:r>
    <w:r>
      <w:rPr>
        <w:color w:val="5B9BD5" w:themeColor="accent1"/>
      </w:rPr>
      <w:instrText>PAGE  \* Arabic  \* MERGEFORMAT</w:instrText>
    </w:r>
    <w:r>
      <w:rPr>
        <w:color w:val="5B9BD5" w:themeColor="accent1"/>
      </w:rPr>
      <w:fldChar w:fldCharType="separate"/>
    </w:r>
    <w:r w:rsidR="00D2536A" w:rsidRPr="00D2536A">
      <w:rPr>
        <w:noProof/>
        <w:color w:val="5B9BD5" w:themeColor="accent1"/>
        <w:lang w:val="pt-BR"/>
      </w:rPr>
      <w:t>3</w:t>
    </w:r>
    <w:r>
      <w:rPr>
        <w:color w:val="5B9BD5" w:themeColor="accent1"/>
      </w:rPr>
      <w:fldChar w:fldCharType="end"/>
    </w:r>
    <w:r>
      <w:rPr>
        <w:color w:val="5B9BD5" w:themeColor="accent1"/>
        <w:lang w:val="pt-BR"/>
      </w:rPr>
      <w:t xml:space="preserve"> de </w:t>
    </w:r>
    <w:r>
      <w:rPr>
        <w:color w:val="5B9BD5" w:themeColor="accent1"/>
      </w:rPr>
      <w:fldChar w:fldCharType="begin"/>
    </w:r>
    <w:r>
      <w:rPr>
        <w:color w:val="5B9BD5" w:themeColor="accent1"/>
      </w:rPr>
      <w:instrText>NUMPAGES \ * Arábico \ * MERGEFORMAT</w:instrText>
    </w:r>
    <w:r>
      <w:rPr>
        <w:color w:val="5B9BD5" w:themeColor="accent1"/>
      </w:rPr>
      <w:fldChar w:fldCharType="separate"/>
    </w:r>
    <w:r w:rsidR="00D2536A">
      <w:rPr>
        <w:noProof/>
        <w:color w:val="5B9BD5" w:themeColor="accent1"/>
      </w:rPr>
      <w:t>29</w:t>
    </w:r>
    <w:r>
      <w:rPr>
        <w:color w:val="5B9BD5" w:themeColor="accent1"/>
      </w:rPr>
      <w:fldChar w:fldCharType="end"/>
    </w:r>
  </w:p>
  <w:p w14:paraId="529B4AB5" w14:textId="77777777" w:rsidR="00420D01" w:rsidRPr="003F17F8" w:rsidRDefault="00420D01" w:rsidP="0003797F">
    <w:pPr>
      <w:pStyle w:val="Rodap"/>
      <w:ind w:right="-710"/>
      <w:jc w:val="righ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0D9D65" w14:textId="77777777" w:rsidR="00436151" w:rsidRDefault="00436151">
      <w:r>
        <w:separator/>
      </w:r>
    </w:p>
  </w:footnote>
  <w:footnote w:type="continuationSeparator" w:id="0">
    <w:p w14:paraId="5036309F" w14:textId="77777777" w:rsidR="00436151" w:rsidRDefault="00436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993ED8" w14:textId="5CB2E614" w:rsidR="006F1027" w:rsidRDefault="006F1027" w:rsidP="006F1027">
    <w:pPr>
      <w:pStyle w:val="Cabealho"/>
      <w:jc w:val="center"/>
      <w:rPr>
        <w:noProof/>
      </w:rPr>
    </w:pPr>
    <w:r>
      <w:rPr>
        <w:noProof/>
        <w:lang w:val="pt-BR" w:eastAsia="pt-BR"/>
      </w:rPr>
      <w:drawing>
        <wp:anchor distT="0" distB="0" distL="114300" distR="114300" simplePos="0" relativeHeight="251662336" behindDoc="0" locked="0" layoutInCell="1" allowOverlap="1" wp14:anchorId="3D1C85DA" wp14:editId="183E2954">
          <wp:simplePos x="0" y="0"/>
          <wp:positionH relativeFrom="column">
            <wp:posOffset>4066540</wp:posOffset>
          </wp:positionH>
          <wp:positionV relativeFrom="paragraph">
            <wp:posOffset>56515</wp:posOffset>
          </wp:positionV>
          <wp:extent cx="1367790" cy="828675"/>
          <wp:effectExtent l="0" t="0" r="3810" b="9525"/>
          <wp:wrapSquare wrapText="bothSides"/>
          <wp:docPr id="1674372002" name="Imagem 1674372002"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descr="Descrição: CARIMBO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1312" behindDoc="0" locked="0" layoutInCell="1" allowOverlap="1" wp14:anchorId="01554429" wp14:editId="42FE6638">
          <wp:simplePos x="0" y="0"/>
          <wp:positionH relativeFrom="column">
            <wp:posOffset>2052040</wp:posOffset>
          </wp:positionH>
          <wp:positionV relativeFrom="paragraph">
            <wp:posOffset>-69444</wp:posOffset>
          </wp:positionV>
          <wp:extent cx="1581150" cy="1200150"/>
          <wp:effectExtent l="0" t="0" r="0" b="0"/>
          <wp:wrapSquare wrapText="bothSides"/>
          <wp:docPr id="611992570" name="Imagem 611992570" descr="C:\Users\ESUS EQUIPE 04\Downloads\LOGO-SECRETARA-SAU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US EQUIPE 04\Downloads\LOGO-SECRETARA-SAUDE.png"/>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18792" b="22500"/>
                  <a:stretch/>
                </pic:blipFill>
                <pic:spPr bwMode="auto">
                  <a:xfrm>
                    <a:off x="0" y="0"/>
                    <a:ext cx="1581150" cy="1200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s">
          <w:drawing>
            <wp:anchor distT="45720" distB="45720" distL="114300" distR="114300" simplePos="0" relativeHeight="251660288" behindDoc="0" locked="0" layoutInCell="1" allowOverlap="1" wp14:anchorId="783E0947" wp14:editId="33EE67CD">
              <wp:simplePos x="0" y="0"/>
              <wp:positionH relativeFrom="column">
                <wp:posOffset>13970</wp:posOffset>
              </wp:positionH>
              <wp:positionV relativeFrom="paragraph">
                <wp:posOffset>-1905</wp:posOffset>
              </wp:positionV>
              <wp:extent cx="2157730" cy="106680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7730" cy="1066800"/>
                      </a:xfrm>
                      <a:prstGeom prst="rect">
                        <a:avLst/>
                      </a:prstGeom>
                      <a:noFill/>
                      <a:ln w="9525">
                        <a:noFill/>
                        <a:miter lim="800000"/>
                        <a:headEnd/>
                        <a:tailEnd/>
                      </a:ln>
                    </wps:spPr>
                    <wps:txbx>
                      <w:txbxContent>
                        <w:p w14:paraId="268CA822" w14:textId="77777777" w:rsidR="006F1027" w:rsidRDefault="006F1027" w:rsidP="006F1027">
                          <w:pPr>
                            <w:pStyle w:val="SemEspaamento"/>
                            <w:rPr>
                              <w:rFonts w:ascii="Tw Cen MT" w:hAnsi="Tw Cen MT"/>
                            </w:rPr>
                          </w:pPr>
                          <w:r>
                            <w:rPr>
                              <w:rFonts w:ascii="Tw Cen MT" w:hAnsi="Tw Cen MT"/>
                            </w:rPr>
                            <w:t>ESTADO DO TOCANTINS</w:t>
                          </w:r>
                        </w:p>
                        <w:p w14:paraId="7D1AE4AF" w14:textId="77777777" w:rsidR="006F1027" w:rsidRPr="00D67FD2" w:rsidRDefault="006F1027" w:rsidP="006F1027">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0BC40098" w14:textId="77777777" w:rsidR="006F1027" w:rsidRPr="00E4244F" w:rsidRDefault="006F1027" w:rsidP="006F1027">
                          <w:pPr>
                            <w:pStyle w:val="SemEspaamento"/>
                            <w:rPr>
                              <w:rFonts w:ascii="Tw Cen MT" w:hAnsi="Tw Cen MT"/>
                              <w:b/>
                              <w:bCs/>
                            </w:rPr>
                          </w:pPr>
                          <w:r w:rsidRPr="00E4244F">
                            <w:rPr>
                              <w:rFonts w:ascii="Tw Cen MT" w:hAnsi="Tw Cen MT"/>
                              <w:b/>
                              <w:bCs/>
                            </w:rPr>
                            <w:t>FUNDO MUNICIPAL DE SAÚDE</w:t>
                          </w:r>
                        </w:p>
                        <w:p w14:paraId="795773CC" w14:textId="77777777" w:rsidR="006F1027" w:rsidRPr="00D67FD2" w:rsidRDefault="006F1027" w:rsidP="006F1027">
                          <w:pPr>
                            <w:pStyle w:val="SemEspaamento"/>
                            <w:rPr>
                              <w:rFonts w:ascii="Tw Cen MT" w:hAnsi="Tw Cen MT"/>
                            </w:rPr>
                          </w:pPr>
                          <w:r w:rsidRPr="00D67FD2">
                            <w:rPr>
                              <w:rFonts w:ascii="Tw Cen MT" w:hAnsi="Tw Cen MT"/>
                            </w:rPr>
                            <w:t xml:space="preserve">CNPJ: </w:t>
                          </w:r>
                          <w:r w:rsidRPr="00E4244F">
                            <w:rPr>
                              <w:rFonts w:ascii="Tw Cen MT" w:hAnsi="Tw Cen MT"/>
                            </w:rPr>
                            <w:t>11.246.570/0001-82</w:t>
                          </w:r>
                        </w:p>
                        <w:p w14:paraId="2B025C3C" w14:textId="77777777" w:rsidR="006F1027" w:rsidRPr="00D67FD2" w:rsidRDefault="006F1027" w:rsidP="006F1027">
                          <w:pPr>
                            <w:pStyle w:val="SemEspaamento"/>
                            <w:rPr>
                              <w:rFonts w:ascii="Tw Cen MT" w:hAnsi="Tw Cen MT"/>
                            </w:rPr>
                          </w:pPr>
                          <w:r w:rsidRPr="00D67FD2">
                            <w:rPr>
                              <w:rFonts w:ascii="Tw Cen MT" w:hAnsi="Tw Cen MT"/>
                            </w:rPr>
                            <w:t>www.ananas.to.gov.br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783E0947" id="_x0000_t202" coordsize="21600,21600" o:spt="202" path="m,l,21600r21600,l21600,xe">
              <v:stroke joinstyle="miter"/>
              <v:path gradientshapeok="t" o:connecttype="rect"/>
            </v:shapetype>
            <v:shape id="Caixa de Texto 2" o:spid="_x0000_s1026" type="#_x0000_t202" style="position:absolute;left:0;text-align:left;margin-left:1.1pt;margin-top:-.15pt;width:169.9pt;height:8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" filled="f" stroked="f">
              <v:textbox>
                <w:txbxContent>
                  <w:p w14:paraId="268CA822" w14:textId="77777777" w:rsidR="006F1027" w:rsidRDefault="006F1027" w:rsidP="006F1027">
                    <w:pPr>
                      <w:pStyle w:val="SemEspaamento"/>
                      <w:rPr>
                        <w:rFonts w:ascii="Tw Cen MT" w:hAnsi="Tw Cen MT"/>
                      </w:rPr>
                    </w:pPr>
                    <w:r>
                      <w:rPr>
                        <w:rFonts w:ascii="Tw Cen MT" w:hAnsi="Tw Cen MT"/>
                      </w:rPr>
                      <w:t>ESTADO DO TOCANTINS</w:t>
                    </w:r>
                  </w:p>
                  <w:p w14:paraId="7D1AE4AF" w14:textId="77777777" w:rsidR="006F1027" w:rsidRPr="00D67FD2" w:rsidRDefault="006F1027" w:rsidP="006F1027">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0BC40098" w14:textId="77777777" w:rsidR="006F1027" w:rsidRPr="00E4244F" w:rsidRDefault="006F1027" w:rsidP="006F1027">
                    <w:pPr>
                      <w:pStyle w:val="SemEspaamento"/>
                      <w:rPr>
                        <w:rFonts w:ascii="Tw Cen MT" w:hAnsi="Tw Cen MT"/>
                        <w:b/>
                        <w:bCs/>
                      </w:rPr>
                    </w:pPr>
                    <w:r w:rsidRPr="00E4244F">
                      <w:rPr>
                        <w:rFonts w:ascii="Tw Cen MT" w:hAnsi="Tw Cen MT"/>
                        <w:b/>
                        <w:bCs/>
                      </w:rPr>
                      <w:t>FUNDO MUNICIPAL DE SAÚDE</w:t>
                    </w:r>
                  </w:p>
                  <w:p w14:paraId="795773CC" w14:textId="77777777" w:rsidR="006F1027" w:rsidRPr="00D67FD2" w:rsidRDefault="006F1027" w:rsidP="006F1027">
                    <w:pPr>
                      <w:pStyle w:val="SemEspaamento"/>
                      <w:rPr>
                        <w:rFonts w:ascii="Tw Cen MT" w:hAnsi="Tw Cen MT"/>
                      </w:rPr>
                    </w:pPr>
                    <w:r w:rsidRPr="00D67FD2">
                      <w:rPr>
                        <w:rFonts w:ascii="Tw Cen MT" w:hAnsi="Tw Cen MT"/>
                      </w:rPr>
                      <w:t xml:space="preserve">CNPJ: </w:t>
                    </w:r>
                    <w:r w:rsidRPr="00E4244F">
                      <w:rPr>
                        <w:rFonts w:ascii="Tw Cen MT" w:hAnsi="Tw Cen MT"/>
                      </w:rPr>
                      <w:t>11.246.570/0001-82</w:t>
                    </w:r>
                  </w:p>
                  <w:p w14:paraId="2B025C3C" w14:textId="77777777" w:rsidR="006F1027" w:rsidRPr="00D67FD2" w:rsidRDefault="006F1027" w:rsidP="006F1027">
                    <w:pPr>
                      <w:pStyle w:val="SemEspaamento"/>
                      <w:rPr>
                        <w:rFonts w:ascii="Tw Cen MT" w:hAnsi="Tw Cen MT"/>
                      </w:rPr>
                    </w:pPr>
                    <w:r w:rsidRPr="00D67FD2">
                      <w:rPr>
                        <w:rFonts w:ascii="Tw Cen MT" w:hAnsi="Tw Cen MT"/>
                      </w:rPr>
                      <w:t>www.ananas.to.gov.br</w:t>
                    </w:r>
                  </w:p>
                </w:txbxContent>
              </v:textbox>
              <w10:wrap type="square"/>
            </v:shape>
          </w:pict>
        </mc:Fallback>
      </mc:AlternateContent>
    </w:r>
    <w:r>
      <w:rPr>
        <w:noProof/>
        <w:lang w:val="pt-BR" w:eastAsia="pt-BR"/>
      </w:rPr>
      <w:drawing>
        <wp:anchor distT="0" distB="0" distL="114300" distR="114300" simplePos="0" relativeHeight="251659264" behindDoc="0" locked="0" layoutInCell="1" allowOverlap="1" wp14:anchorId="5EA92F29" wp14:editId="7BD0F55C">
          <wp:simplePos x="0" y="0"/>
          <wp:positionH relativeFrom="margin">
            <wp:posOffset>-1494053</wp:posOffset>
          </wp:positionH>
          <wp:positionV relativeFrom="paragraph">
            <wp:posOffset>-193904</wp:posOffset>
          </wp:positionV>
          <wp:extent cx="1143000" cy="1200150"/>
          <wp:effectExtent l="0" t="0" r="0" b="0"/>
          <wp:wrapSquare wrapText="bothSides"/>
          <wp:docPr id="1987470802" name="Imagem 1987470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ão de Ananás-TO.png"/>
                  <pic:cNvPicPr/>
                </pic:nvPicPr>
                <pic:blipFill>
                  <a:blip r:embed="rId3">
                    <a:extLst>
                      <a:ext uri="{28A0092B-C50C-407E-A947-70E740481C1C}">
                        <a14:useLocalDpi xmlns:a14="http://schemas.microsoft.com/office/drawing/2010/main" val="0"/>
                      </a:ext>
                    </a:extLst>
                  </a:blip>
                  <a:stretch>
                    <a:fillRect/>
                  </a:stretch>
                </pic:blipFill>
                <pic:spPr>
                  <a:xfrm>
                    <a:off x="0" y="0"/>
                    <a:ext cx="1143000" cy="1200150"/>
                  </a:xfrm>
                  <a:prstGeom prst="rect">
                    <a:avLst/>
                  </a:prstGeom>
                </pic:spPr>
              </pic:pic>
            </a:graphicData>
          </a:graphic>
          <wp14:sizeRelV relativeFrom="margin">
            <wp14:pctHeight>0</wp14:pctHeight>
          </wp14:sizeRelV>
        </wp:anchor>
      </w:drawing>
    </w:r>
  </w:p>
  <w:p w14:paraId="560C9E2A" w14:textId="77777777" w:rsidR="006F1027" w:rsidRDefault="006F1027" w:rsidP="006F1027">
    <w:pPr>
      <w:pStyle w:val="Cabealho"/>
      <w:jc w:val="center"/>
      <w:rPr>
        <w:noProof/>
      </w:rPr>
    </w:pPr>
  </w:p>
  <w:p w14:paraId="55AD57FA" w14:textId="77777777" w:rsidR="005C50B7" w:rsidRPr="005C50B7" w:rsidRDefault="005C50B7" w:rsidP="005C50B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 %1."/>
      <w:lvlJc w:val="left"/>
      <w:pPr>
        <w:tabs>
          <w:tab w:val="num" w:pos="720"/>
        </w:tabs>
        <w:ind w:left="720" w:hanging="360"/>
      </w:pPr>
    </w:lvl>
    <w:lvl w:ilvl="1">
      <w:start w:val="1"/>
      <w:numFmt w:val="lowerLetter"/>
      <w:lvlText w:val=" %2)"/>
      <w:lvlJc w:val="left"/>
      <w:pPr>
        <w:tabs>
          <w:tab w:val="num" w:pos="2160"/>
        </w:tabs>
        <w:ind w:left="2160" w:hanging="360"/>
      </w:p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1">
    <w:nsid w:val="00000003"/>
    <w:multiLevelType w:val="singleLevel"/>
    <w:tmpl w:val="00000003"/>
    <w:name w:val="WW8Num3"/>
    <w:lvl w:ilvl="0">
      <w:start w:val="1"/>
      <w:numFmt w:val="lowerLetter"/>
      <w:lvlText w:val="%1)"/>
      <w:lvlJc w:val="left"/>
      <w:pPr>
        <w:tabs>
          <w:tab w:val="num" w:pos="405"/>
        </w:tabs>
        <w:ind w:left="405" w:hanging="405"/>
      </w:pPr>
      <w:rPr>
        <w:rFonts w:cs="Times New Roman"/>
      </w:rPr>
    </w:lvl>
  </w:abstractNum>
  <w:abstractNum w:abstractNumId="2">
    <w:nsid w:val="00000005"/>
    <w:multiLevelType w:val="multilevel"/>
    <w:tmpl w:val="00000005"/>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3">
    <w:nsid w:val="0435091F"/>
    <w:multiLevelType w:val="multilevel"/>
    <w:tmpl w:val="519EAC20"/>
    <w:lvl w:ilvl="0">
      <w:start w:val="1"/>
      <w:numFmt w:val="decimal"/>
      <w:lvlText w:val="%1.0"/>
      <w:lvlJc w:val="left"/>
      <w:pPr>
        <w:ind w:left="371" w:hanging="360"/>
      </w:pPr>
      <w:rPr>
        <w:rFonts w:hint="default"/>
        <w:b/>
        <w:i w:val="0"/>
      </w:rPr>
    </w:lvl>
    <w:lvl w:ilvl="1">
      <w:start w:val="1"/>
      <w:numFmt w:val="decimal"/>
      <w:lvlText w:val="%1.%2"/>
      <w:lvlJc w:val="left"/>
      <w:pPr>
        <w:ind w:left="1091" w:hanging="360"/>
      </w:pPr>
      <w:rPr>
        <w:rFonts w:hint="default"/>
        <w:b/>
        <w:i w:val="0"/>
      </w:rPr>
    </w:lvl>
    <w:lvl w:ilvl="2">
      <w:start w:val="1"/>
      <w:numFmt w:val="decimal"/>
      <w:lvlText w:val="%1.%2.%3"/>
      <w:lvlJc w:val="left"/>
      <w:pPr>
        <w:ind w:left="2171" w:hanging="720"/>
      </w:pPr>
      <w:rPr>
        <w:rFonts w:hint="default"/>
        <w:b/>
        <w:i w:val="0"/>
      </w:rPr>
    </w:lvl>
    <w:lvl w:ilvl="3">
      <w:start w:val="1"/>
      <w:numFmt w:val="decimal"/>
      <w:lvlText w:val="%1.%2.%3.%4"/>
      <w:lvlJc w:val="left"/>
      <w:pPr>
        <w:ind w:left="3251" w:hanging="1080"/>
      </w:pPr>
      <w:rPr>
        <w:rFonts w:hint="default"/>
        <w:b/>
        <w:i w:val="0"/>
      </w:rPr>
    </w:lvl>
    <w:lvl w:ilvl="4">
      <w:start w:val="1"/>
      <w:numFmt w:val="decimal"/>
      <w:lvlText w:val="%1.%2.%3.%4.%5"/>
      <w:lvlJc w:val="left"/>
      <w:pPr>
        <w:ind w:left="3971" w:hanging="1080"/>
      </w:pPr>
      <w:rPr>
        <w:rFonts w:hint="default"/>
        <w:b/>
        <w:i w:val="0"/>
      </w:rPr>
    </w:lvl>
    <w:lvl w:ilvl="5">
      <w:start w:val="1"/>
      <w:numFmt w:val="decimal"/>
      <w:lvlText w:val="%1.%2.%3.%4.%5.%6"/>
      <w:lvlJc w:val="left"/>
      <w:pPr>
        <w:ind w:left="5051" w:hanging="1440"/>
      </w:pPr>
      <w:rPr>
        <w:rFonts w:hint="default"/>
        <w:b/>
        <w:i w:val="0"/>
      </w:rPr>
    </w:lvl>
    <w:lvl w:ilvl="6">
      <w:start w:val="1"/>
      <w:numFmt w:val="decimal"/>
      <w:lvlText w:val="%1.%2.%3.%4.%5.%6.%7"/>
      <w:lvlJc w:val="left"/>
      <w:pPr>
        <w:ind w:left="5771" w:hanging="1440"/>
      </w:pPr>
      <w:rPr>
        <w:rFonts w:hint="default"/>
        <w:b/>
        <w:i w:val="0"/>
      </w:rPr>
    </w:lvl>
    <w:lvl w:ilvl="7">
      <w:start w:val="1"/>
      <w:numFmt w:val="decimal"/>
      <w:lvlText w:val="%1.%2.%3.%4.%5.%6.%7.%8"/>
      <w:lvlJc w:val="left"/>
      <w:pPr>
        <w:ind w:left="6851" w:hanging="1800"/>
      </w:pPr>
      <w:rPr>
        <w:rFonts w:hint="default"/>
        <w:b/>
        <w:i w:val="0"/>
      </w:rPr>
    </w:lvl>
    <w:lvl w:ilvl="8">
      <w:start w:val="1"/>
      <w:numFmt w:val="decimal"/>
      <w:lvlText w:val="%1.%2.%3.%4.%5.%6.%7.%8.%9"/>
      <w:lvlJc w:val="left"/>
      <w:pPr>
        <w:ind w:left="7571" w:hanging="1800"/>
      </w:pPr>
      <w:rPr>
        <w:rFonts w:hint="default"/>
        <w:b/>
        <w:i w:val="0"/>
      </w:rPr>
    </w:lvl>
  </w:abstractNum>
  <w:abstractNum w:abstractNumId="4">
    <w:nsid w:val="04892E44"/>
    <w:multiLevelType w:val="hybridMultilevel"/>
    <w:tmpl w:val="08285B66"/>
    <w:lvl w:ilvl="0" w:tplc="216C8E5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C2A5EDA"/>
    <w:multiLevelType w:val="multilevel"/>
    <w:tmpl w:val="26668C72"/>
    <w:lvl w:ilvl="0">
      <w:start w:val="4"/>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0E174434"/>
    <w:multiLevelType w:val="hybridMultilevel"/>
    <w:tmpl w:val="F38E3CBA"/>
    <w:lvl w:ilvl="0" w:tplc="C87CE1EE">
      <w:start w:val="3"/>
      <w:numFmt w:val="lowerLetter"/>
      <w:lvlText w:val="%1)"/>
      <w:lvlJc w:val="left"/>
      <w:pPr>
        <w:ind w:left="928" w:hanging="360"/>
      </w:pPr>
      <w:rPr>
        <w:rFonts w:eastAsia="Times New Roman"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nsid w:val="12E5161E"/>
    <w:multiLevelType w:val="hybridMultilevel"/>
    <w:tmpl w:val="90CC66BE"/>
    <w:lvl w:ilvl="0" w:tplc="04160017">
      <w:start w:val="1"/>
      <w:numFmt w:val="lowerLetter"/>
      <w:lvlText w:val="%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A5F6B9A"/>
    <w:multiLevelType w:val="hybridMultilevel"/>
    <w:tmpl w:val="7B40DDE8"/>
    <w:lvl w:ilvl="0" w:tplc="BEB6D572">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23B2B8BC">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85C6986E">
      <w:numFmt w:val="bullet"/>
      <w:lvlText w:val="•"/>
      <w:lvlJc w:val="left"/>
      <w:pPr>
        <w:ind w:left="1556" w:hanging="262"/>
      </w:pPr>
      <w:rPr>
        <w:rFonts w:hint="default"/>
        <w:lang w:val="pt-PT" w:eastAsia="en-US" w:bidi="ar-SA"/>
      </w:rPr>
    </w:lvl>
    <w:lvl w:ilvl="3" w:tplc="27BE02F2">
      <w:numFmt w:val="bullet"/>
      <w:lvlText w:val="•"/>
      <w:lvlJc w:val="left"/>
      <w:pPr>
        <w:ind w:left="2452" w:hanging="262"/>
      </w:pPr>
      <w:rPr>
        <w:rFonts w:hint="default"/>
        <w:lang w:val="pt-PT" w:eastAsia="en-US" w:bidi="ar-SA"/>
      </w:rPr>
    </w:lvl>
    <w:lvl w:ilvl="4" w:tplc="61020E7A">
      <w:numFmt w:val="bullet"/>
      <w:lvlText w:val="•"/>
      <w:lvlJc w:val="left"/>
      <w:pPr>
        <w:ind w:left="3348" w:hanging="262"/>
      </w:pPr>
      <w:rPr>
        <w:rFonts w:hint="default"/>
        <w:lang w:val="pt-PT" w:eastAsia="en-US" w:bidi="ar-SA"/>
      </w:rPr>
    </w:lvl>
    <w:lvl w:ilvl="5" w:tplc="A4A6064E">
      <w:numFmt w:val="bullet"/>
      <w:lvlText w:val="•"/>
      <w:lvlJc w:val="left"/>
      <w:pPr>
        <w:ind w:left="4245" w:hanging="262"/>
      </w:pPr>
      <w:rPr>
        <w:rFonts w:hint="default"/>
        <w:lang w:val="pt-PT" w:eastAsia="en-US" w:bidi="ar-SA"/>
      </w:rPr>
    </w:lvl>
    <w:lvl w:ilvl="6" w:tplc="1B66921E">
      <w:numFmt w:val="bullet"/>
      <w:lvlText w:val="•"/>
      <w:lvlJc w:val="left"/>
      <w:pPr>
        <w:ind w:left="5141" w:hanging="262"/>
      </w:pPr>
      <w:rPr>
        <w:rFonts w:hint="default"/>
        <w:lang w:val="pt-PT" w:eastAsia="en-US" w:bidi="ar-SA"/>
      </w:rPr>
    </w:lvl>
    <w:lvl w:ilvl="7" w:tplc="265A8FB8">
      <w:numFmt w:val="bullet"/>
      <w:lvlText w:val="•"/>
      <w:lvlJc w:val="left"/>
      <w:pPr>
        <w:ind w:left="6037" w:hanging="262"/>
      </w:pPr>
      <w:rPr>
        <w:rFonts w:hint="default"/>
        <w:lang w:val="pt-PT" w:eastAsia="en-US" w:bidi="ar-SA"/>
      </w:rPr>
    </w:lvl>
    <w:lvl w:ilvl="8" w:tplc="E8D495BE">
      <w:numFmt w:val="bullet"/>
      <w:lvlText w:val="•"/>
      <w:lvlJc w:val="left"/>
      <w:pPr>
        <w:ind w:left="6933" w:hanging="262"/>
      </w:pPr>
      <w:rPr>
        <w:rFonts w:hint="default"/>
        <w:lang w:val="pt-PT" w:eastAsia="en-US" w:bidi="ar-SA"/>
      </w:rPr>
    </w:lvl>
  </w:abstractNum>
  <w:abstractNum w:abstractNumId="9">
    <w:nsid w:val="1ABA1051"/>
    <w:multiLevelType w:val="hybridMultilevel"/>
    <w:tmpl w:val="4662B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E031ED1"/>
    <w:multiLevelType w:val="hybridMultilevel"/>
    <w:tmpl w:val="C94AA3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F57CD3"/>
    <w:multiLevelType w:val="hybridMultilevel"/>
    <w:tmpl w:val="C102F56E"/>
    <w:lvl w:ilvl="0" w:tplc="7CF40A84">
      <w:start w:val="3"/>
      <w:numFmt w:val="decimal"/>
      <w:lvlText w:val="%1"/>
      <w:lvlJc w:val="left"/>
      <w:pPr>
        <w:ind w:left="461" w:hanging="360"/>
      </w:pPr>
      <w:rPr>
        <w:rFonts w:hint="default"/>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12">
    <w:nsid w:val="255E5264"/>
    <w:multiLevelType w:val="multilevel"/>
    <w:tmpl w:val="FE1ADC46"/>
    <w:lvl w:ilvl="0">
      <w:start w:val="20"/>
      <w:numFmt w:val="decimal"/>
      <w:lvlText w:val="%1."/>
      <w:lvlJc w:val="left"/>
      <w:pPr>
        <w:tabs>
          <w:tab w:val="num" w:pos="1764"/>
        </w:tabs>
        <w:ind w:left="1764" w:hanging="1764"/>
      </w:pPr>
      <w:rPr>
        <w:rFonts w:cs="Times New Roman"/>
      </w:rPr>
    </w:lvl>
    <w:lvl w:ilvl="1">
      <w:start w:val="1"/>
      <w:numFmt w:val="decimal"/>
      <w:pStyle w:val="edital"/>
      <w:isLgl/>
      <w:lvlText w:val="%1.%2"/>
      <w:lvlJc w:val="left"/>
      <w:pPr>
        <w:tabs>
          <w:tab w:val="num" w:pos="1416"/>
        </w:tabs>
        <w:ind w:left="1416" w:hanging="1416"/>
      </w:pPr>
      <w:rPr>
        <w:rFonts w:cs="Times New Roman"/>
      </w:rPr>
    </w:lvl>
    <w:lvl w:ilvl="2">
      <w:start w:val="1"/>
      <w:numFmt w:val="decimal"/>
      <w:isLgl/>
      <w:lvlText w:val="%1.%2.%3"/>
      <w:lvlJc w:val="left"/>
      <w:pPr>
        <w:tabs>
          <w:tab w:val="num" w:pos="1416"/>
        </w:tabs>
        <w:ind w:left="1416" w:hanging="1416"/>
      </w:pPr>
      <w:rPr>
        <w:rFonts w:cs="Times New Roman"/>
      </w:rPr>
    </w:lvl>
    <w:lvl w:ilvl="3">
      <w:start w:val="1"/>
      <w:numFmt w:val="decimal"/>
      <w:isLgl/>
      <w:lvlText w:val="%1.%2.%3.%4"/>
      <w:lvlJc w:val="left"/>
      <w:pPr>
        <w:tabs>
          <w:tab w:val="num" w:pos="1416"/>
        </w:tabs>
        <w:ind w:left="1416" w:hanging="1416"/>
      </w:pPr>
      <w:rPr>
        <w:rFonts w:cs="Times New Roman"/>
      </w:rPr>
    </w:lvl>
    <w:lvl w:ilvl="4">
      <w:start w:val="1"/>
      <w:numFmt w:val="decimal"/>
      <w:isLgl/>
      <w:lvlText w:val="%1.%2.%3.%4.%5"/>
      <w:lvlJc w:val="left"/>
      <w:pPr>
        <w:tabs>
          <w:tab w:val="num" w:pos="1416"/>
        </w:tabs>
        <w:ind w:left="1416" w:hanging="1416"/>
      </w:pPr>
      <w:rPr>
        <w:rFonts w:cs="Times New Roman"/>
      </w:rPr>
    </w:lvl>
    <w:lvl w:ilvl="5">
      <w:start w:val="1"/>
      <w:numFmt w:val="decimal"/>
      <w:isLgl/>
      <w:lvlText w:val="%1.%2.%3.%4.%5.%6"/>
      <w:lvlJc w:val="left"/>
      <w:pPr>
        <w:tabs>
          <w:tab w:val="num" w:pos="1416"/>
        </w:tabs>
        <w:ind w:left="1416" w:hanging="1416"/>
      </w:pPr>
      <w:rPr>
        <w:rFonts w:cs="Times New Roman"/>
      </w:rPr>
    </w:lvl>
    <w:lvl w:ilvl="6">
      <w:start w:val="1"/>
      <w:numFmt w:val="decimal"/>
      <w:isLgl/>
      <w:lvlText w:val="%1.%2.%3.%4.%5.%6.%7"/>
      <w:lvlJc w:val="left"/>
      <w:pPr>
        <w:tabs>
          <w:tab w:val="num" w:pos="1416"/>
        </w:tabs>
        <w:ind w:left="1416" w:hanging="1416"/>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440"/>
        </w:tabs>
        <w:ind w:left="1440" w:hanging="1440"/>
      </w:pPr>
      <w:rPr>
        <w:rFonts w:cs="Times New Roman"/>
      </w:rPr>
    </w:lvl>
  </w:abstractNum>
  <w:abstractNum w:abstractNumId="13">
    <w:nsid w:val="298E692B"/>
    <w:multiLevelType w:val="multilevel"/>
    <w:tmpl w:val="F2A07D72"/>
    <w:lvl w:ilvl="0">
      <w:start w:val="4"/>
      <w:numFmt w:val="decimal"/>
      <w:lvlText w:val="%1"/>
      <w:lvlJc w:val="left"/>
      <w:pPr>
        <w:ind w:left="220" w:hanging="453"/>
      </w:pPr>
      <w:rPr>
        <w:rFonts w:hint="default"/>
      </w:rPr>
    </w:lvl>
    <w:lvl w:ilvl="1">
      <w:start w:val="1"/>
      <w:numFmt w:val="lowerLetter"/>
      <w:lvlText w:val="%2)"/>
      <w:lvlJc w:val="left"/>
      <w:pPr>
        <w:ind w:left="220" w:hanging="453"/>
      </w:pPr>
      <w:rPr>
        <w:rFonts w:ascii="Calibri" w:eastAsia="Arial" w:hAnsi="Calibri" w:cs="Calibri"/>
        <w:b w:val="0"/>
        <w:bCs w:val="0"/>
        <w:color w:val="auto"/>
        <w:spacing w:val="-28"/>
        <w:w w:val="100"/>
        <w:sz w:val="24"/>
        <w:szCs w:val="24"/>
      </w:rPr>
    </w:lvl>
    <w:lvl w:ilvl="2">
      <w:start w:val="1"/>
      <w:numFmt w:val="decimal"/>
      <w:lvlText w:val="%1.%2.%3."/>
      <w:lvlJc w:val="left"/>
      <w:pPr>
        <w:ind w:left="1027" w:hanging="601"/>
      </w:pPr>
      <w:rPr>
        <w:rFonts w:ascii="Times New Roman" w:eastAsia="Times New Roman" w:hAnsi="Times New Roman" w:cs="Times New Roman" w:hint="default"/>
        <w:b/>
        <w:bCs/>
        <w:w w:val="100"/>
        <w:sz w:val="24"/>
        <w:szCs w:val="24"/>
      </w:rPr>
    </w:lvl>
    <w:lvl w:ilvl="3">
      <w:start w:val="1"/>
      <w:numFmt w:val="decimal"/>
      <w:lvlText w:val="%1.%2.%3.%4."/>
      <w:lvlJc w:val="left"/>
      <w:pPr>
        <w:ind w:left="220" w:hanging="781"/>
      </w:pPr>
      <w:rPr>
        <w:rFonts w:ascii="Times New Roman" w:eastAsia="Times New Roman" w:hAnsi="Times New Roman" w:cs="Times New Roman" w:hint="default"/>
        <w:b/>
        <w:bCs/>
        <w:w w:val="100"/>
        <w:sz w:val="24"/>
        <w:szCs w:val="24"/>
      </w:rPr>
    </w:lvl>
    <w:lvl w:ilvl="4">
      <w:numFmt w:val="bullet"/>
      <w:lvlText w:val="•"/>
      <w:lvlJc w:val="left"/>
      <w:pPr>
        <w:ind w:left="4126" w:hanging="781"/>
      </w:pPr>
      <w:rPr>
        <w:rFonts w:hint="default"/>
      </w:rPr>
    </w:lvl>
    <w:lvl w:ilvl="5">
      <w:numFmt w:val="bullet"/>
      <w:lvlText w:val="•"/>
      <w:lvlJc w:val="left"/>
      <w:pPr>
        <w:ind w:left="5228" w:hanging="781"/>
      </w:pPr>
      <w:rPr>
        <w:rFonts w:hint="default"/>
      </w:rPr>
    </w:lvl>
    <w:lvl w:ilvl="6">
      <w:numFmt w:val="bullet"/>
      <w:lvlText w:val="•"/>
      <w:lvlJc w:val="left"/>
      <w:pPr>
        <w:ind w:left="6330" w:hanging="781"/>
      </w:pPr>
      <w:rPr>
        <w:rFonts w:hint="default"/>
      </w:rPr>
    </w:lvl>
    <w:lvl w:ilvl="7">
      <w:numFmt w:val="bullet"/>
      <w:lvlText w:val="•"/>
      <w:lvlJc w:val="left"/>
      <w:pPr>
        <w:ind w:left="7432" w:hanging="781"/>
      </w:pPr>
      <w:rPr>
        <w:rFonts w:hint="default"/>
      </w:rPr>
    </w:lvl>
    <w:lvl w:ilvl="8">
      <w:numFmt w:val="bullet"/>
      <w:lvlText w:val="•"/>
      <w:lvlJc w:val="left"/>
      <w:pPr>
        <w:ind w:left="8534" w:hanging="781"/>
      </w:pPr>
      <w:rPr>
        <w:rFonts w:hint="default"/>
      </w:rPr>
    </w:lvl>
  </w:abstractNum>
  <w:abstractNum w:abstractNumId="14">
    <w:nsid w:val="2D1961FA"/>
    <w:multiLevelType w:val="hybridMultilevel"/>
    <w:tmpl w:val="323ECEE4"/>
    <w:lvl w:ilvl="0" w:tplc="ED986CCC">
      <w:start w:val="1"/>
      <w:numFmt w:val="lowerLetter"/>
      <w:lvlText w:val="%1)"/>
      <w:lvlJc w:val="left"/>
      <w:pPr>
        <w:ind w:left="144" w:hanging="360"/>
      </w:pPr>
      <w:rPr>
        <w:rFonts w:hint="default"/>
      </w:rPr>
    </w:lvl>
    <w:lvl w:ilvl="1" w:tplc="04160019">
      <w:start w:val="1"/>
      <w:numFmt w:val="lowerLetter"/>
      <w:lvlText w:val="%2."/>
      <w:lvlJc w:val="left"/>
      <w:pPr>
        <w:ind w:left="864" w:hanging="360"/>
      </w:pPr>
    </w:lvl>
    <w:lvl w:ilvl="2" w:tplc="0416001B">
      <w:start w:val="1"/>
      <w:numFmt w:val="lowerRoman"/>
      <w:lvlText w:val="%3."/>
      <w:lvlJc w:val="right"/>
      <w:pPr>
        <w:ind w:left="1584" w:hanging="180"/>
      </w:pPr>
    </w:lvl>
    <w:lvl w:ilvl="3" w:tplc="0416000F" w:tentative="1">
      <w:start w:val="1"/>
      <w:numFmt w:val="decimal"/>
      <w:lvlText w:val="%4."/>
      <w:lvlJc w:val="left"/>
      <w:pPr>
        <w:ind w:left="2304" w:hanging="360"/>
      </w:pPr>
    </w:lvl>
    <w:lvl w:ilvl="4" w:tplc="04160019" w:tentative="1">
      <w:start w:val="1"/>
      <w:numFmt w:val="lowerLetter"/>
      <w:lvlText w:val="%5."/>
      <w:lvlJc w:val="left"/>
      <w:pPr>
        <w:ind w:left="3024" w:hanging="360"/>
      </w:pPr>
    </w:lvl>
    <w:lvl w:ilvl="5" w:tplc="0416001B" w:tentative="1">
      <w:start w:val="1"/>
      <w:numFmt w:val="lowerRoman"/>
      <w:lvlText w:val="%6."/>
      <w:lvlJc w:val="right"/>
      <w:pPr>
        <w:ind w:left="3744" w:hanging="180"/>
      </w:pPr>
    </w:lvl>
    <w:lvl w:ilvl="6" w:tplc="0416000F" w:tentative="1">
      <w:start w:val="1"/>
      <w:numFmt w:val="decimal"/>
      <w:lvlText w:val="%7."/>
      <w:lvlJc w:val="left"/>
      <w:pPr>
        <w:ind w:left="4464" w:hanging="360"/>
      </w:pPr>
    </w:lvl>
    <w:lvl w:ilvl="7" w:tplc="04160019" w:tentative="1">
      <w:start w:val="1"/>
      <w:numFmt w:val="lowerLetter"/>
      <w:lvlText w:val="%8."/>
      <w:lvlJc w:val="left"/>
      <w:pPr>
        <w:ind w:left="5184" w:hanging="360"/>
      </w:pPr>
    </w:lvl>
    <w:lvl w:ilvl="8" w:tplc="0416001B" w:tentative="1">
      <w:start w:val="1"/>
      <w:numFmt w:val="lowerRoman"/>
      <w:lvlText w:val="%9."/>
      <w:lvlJc w:val="right"/>
      <w:pPr>
        <w:ind w:left="5904" w:hanging="180"/>
      </w:pPr>
    </w:lvl>
  </w:abstractNum>
  <w:abstractNum w:abstractNumId="15">
    <w:nsid w:val="2E2214CA"/>
    <w:multiLevelType w:val="hybridMultilevel"/>
    <w:tmpl w:val="D1FC6466"/>
    <w:lvl w:ilvl="0" w:tplc="04160001">
      <w:start w:val="1"/>
      <w:numFmt w:val="bullet"/>
      <w:lvlText w:val=""/>
      <w:lvlJc w:val="left"/>
      <w:pPr>
        <w:ind w:left="-372" w:hanging="360"/>
      </w:pPr>
      <w:rPr>
        <w:rFonts w:ascii="Symbol" w:hAnsi="Symbol" w:hint="default"/>
      </w:rPr>
    </w:lvl>
    <w:lvl w:ilvl="1" w:tplc="04160003">
      <w:start w:val="1"/>
      <w:numFmt w:val="bullet"/>
      <w:lvlText w:val="o"/>
      <w:lvlJc w:val="left"/>
      <w:pPr>
        <w:ind w:left="348" w:hanging="360"/>
      </w:pPr>
      <w:rPr>
        <w:rFonts w:ascii="Courier New" w:hAnsi="Courier New" w:cs="Courier New" w:hint="default"/>
      </w:rPr>
    </w:lvl>
    <w:lvl w:ilvl="2" w:tplc="2222BE7C">
      <w:start w:val="1"/>
      <w:numFmt w:val="bullet"/>
      <w:lvlText w:val=""/>
      <w:lvlJc w:val="left"/>
      <w:pPr>
        <w:tabs>
          <w:tab w:val="num" w:pos="1068"/>
        </w:tabs>
        <w:ind w:left="1068" w:hanging="360"/>
      </w:pPr>
      <w:rPr>
        <w:rFonts w:ascii="Symbol" w:hAnsi="Symbol" w:hint="default"/>
      </w:rPr>
    </w:lvl>
    <w:lvl w:ilvl="3" w:tplc="04160001">
      <w:start w:val="1"/>
      <w:numFmt w:val="bullet"/>
      <w:lvlText w:val=""/>
      <w:lvlJc w:val="left"/>
      <w:pPr>
        <w:ind w:left="1788" w:hanging="360"/>
      </w:pPr>
      <w:rPr>
        <w:rFonts w:ascii="Symbol" w:hAnsi="Symbol" w:hint="default"/>
      </w:rPr>
    </w:lvl>
    <w:lvl w:ilvl="4" w:tplc="04160003" w:tentative="1">
      <w:start w:val="1"/>
      <w:numFmt w:val="bullet"/>
      <w:lvlText w:val="o"/>
      <w:lvlJc w:val="left"/>
      <w:pPr>
        <w:ind w:left="2508" w:hanging="360"/>
      </w:pPr>
      <w:rPr>
        <w:rFonts w:ascii="Courier New" w:hAnsi="Courier New" w:cs="Courier New" w:hint="default"/>
      </w:rPr>
    </w:lvl>
    <w:lvl w:ilvl="5" w:tplc="04160005" w:tentative="1">
      <w:start w:val="1"/>
      <w:numFmt w:val="bullet"/>
      <w:pStyle w:val="Ttulo6"/>
      <w:lvlText w:val=""/>
      <w:lvlJc w:val="left"/>
      <w:pPr>
        <w:ind w:left="3228" w:hanging="360"/>
      </w:pPr>
      <w:rPr>
        <w:rFonts w:ascii="Wingdings" w:hAnsi="Wingdings" w:hint="default"/>
      </w:rPr>
    </w:lvl>
    <w:lvl w:ilvl="6" w:tplc="04160001" w:tentative="1">
      <w:start w:val="1"/>
      <w:numFmt w:val="bullet"/>
      <w:lvlText w:val=""/>
      <w:lvlJc w:val="left"/>
      <w:pPr>
        <w:ind w:left="3948" w:hanging="360"/>
      </w:pPr>
      <w:rPr>
        <w:rFonts w:ascii="Symbol" w:hAnsi="Symbol" w:hint="default"/>
      </w:rPr>
    </w:lvl>
    <w:lvl w:ilvl="7" w:tplc="04160003" w:tentative="1">
      <w:start w:val="1"/>
      <w:numFmt w:val="bullet"/>
      <w:lvlText w:val="o"/>
      <w:lvlJc w:val="left"/>
      <w:pPr>
        <w:ind w:left="4668" w:hanging="360"/>
      </w:pPr>
      <w:rPr>
        <w:rFonts w:ascii="Courier New" w:hAnsi="Courier New" w:cs="Courier New" w:hint="default"/>
      </w:rPr>
    </w:lvl>
    <w:lvl w:ilvl="8" w:tplc="04160005" w:tentative="1">
      <w:start w:val="1"/>
      <w:numFmt w:val="bullet"/>
      <w:pStyle w:val="Ttulo9"/>
      <w:lvlText w:val=""/>
      <w:lvlJc w:val="left"/>
      <w:pPr>
        <w:ind w:left="5388" w:hanging="360"/>
      </w:pPr>
      <w:rPr>
        <w:rFonts w:ascii="Wingdings" w:hAnsi="Wingdings" w:hint="default"/>
      </w:rPr>
    </w:lvl>
  </w:abstractNum>
  <w:abstractNum w:abstractNumId="16">
    <w:nsid w:val="2F3411C2"/>
    <w:multiLevelType w:val="hybridMultilevel"/>
    <w:tmpl w:val="5C28BF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0E0389F"/>
    <w:multiLevelType w:val="hybridMultilevel"/>
    <w:tmpl w:val="E3DE69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EB37CE0"/>
    <w:multiLevelType w:val="hybridMultilevel"/>
    <w:tmpl w:val="C3DC49F6"/>
    <w:lvl w:ilvl="0" w:tplc="C76C068E">
      <w:start w:val="1"/>
      <w:numFmt w:val="lowerLetter"/>
      <w:lvlText w:val="%1)"/>
      <w:lvlJc w:val="left"/>
      <w:pPr>
        <w:ind w:left="780" w:hanging="199"/>
      </w:pPr>
      <w:rPr>
        <w:rFonts w:ascii="Arial" w:eastAsia="Arial" w:hAnsi="Arial" w:cs="Arial" w:hint="default"/>
        <w:spacing w:val="-2"/>
        <w:w w:val="100"/>
        <w:sz w:val="17"/>
        <w:szCs w:val="17"/>
        <w:lang w:val="pt-PT" w:eastAsia="pt-PT" w:bidi="pt-PT"/>
      </w:rPr>
    </w:lvl>
    <w:lvl w:ilvl="1" w:tplc="EA50B16A">
      <w:numFmt w:val="bullet"/>
      <w:lvlText w:val="-"/>
      <w:lvlJc w:val="left"/>
      <w:pPr>
        <w:ind w:left="1302" w:hanging="159"/>
      </w:pPr>
      <w:rPr>
        <w:rFonts w:ascii="Arial" w:eastAsia="Arial" w:hAnsi="Arial" w:cs="Arial" w:hint="default"/>
        <w:b/>
        <w:bCs/>
        <w:w w:val="100"/>
        <w:sz w:val="17"/>
        <w:szCs w:val="17"/>
        <w:lang w:val="pt-PT" w:eastAsia="pt-PT" w:bidi="pt-PT"/>
      </w:rPr>
    </w:lvl>
    <w:lvl w:ilvl="2" w:tplc="CE44A5D0">
      <w:numFmt w:val="bullet"/>
      <w:lvlText w:val="•"/>
      <w:lvlJc w:val="left"/>
      <w:pPr>
        <w:ind w:left="2205" w:hanging="159"/>
      </w:pPr>
      <w:rPr>
        <w:rFonts w:hint="default"/>
        <w:lang w:val="pt-PT" w:eastAsia="pt-PT" w:bidi="pt-PT"/>
      </w:rPr>
    </w:lvl>
    <w:lvl w:ilvl="3" w:tplc="B7B8AC64">
      <w:numFmt w:val="bullet"/>
      <w:lvlText w:val="•"/>
      <w:lvlJc w:val="left"/>
      <w:pPr>
        <w:ind w:left="3110" w:hanging="159"/>
      </w:pPr>
      <w:rPr>
        <w:rFonts w:hint="default"/>
        <w:lang w:val="pt-PT" w:eastAsia="pt-PT" w:bidi="pt-PT"/>
      </w:rPr>
    </w:lvl>
    <w:lvl w:ilvl="4" w:tplc="E90627F4">
      <w:numFmt w:val="bullet"/>
      <w:lvlText w:val="•"/>
      <w:lvlJc w:val="left"/>
      <w:pPr>
        <w:ind w:left="4015" w:hanging="159"/>
      </w:pPr>
      <w:rPr>
        <w:rFonts w:hint="default"/>
        <w:lang w:val="pt-PT" w:eastAsia="pt-PT" w:bidi="pt-PT"/>
      </w:rPr>
    </w:lvl>
    <w:lvl w:ilvl="5" w:tplc="0BB211A6">
      <w:numFmt w:val="bullet"/>
      <w:lvlText w:val="•"/>
      <w:lvlJc w:val="left"/>
      <w:pPr>
        <w:ind w:left="4920" w:hanging="159"/>
      </w:pPr>
      <w:rPr>
        <w:rFonts w:hint="default"/>
        <w:lang w:val="pt-PT" w:eastAsia="pt-PT" w:bidi="pt-PT"/>
      </w:rPr>
    </w:lvl>
    <w:lvl w:ilvl="6" w:tplc="58D4237E">
      <w:numFmt w:val="bullet"/>
      <w:lvlText w:val="•"/>
      <w:lvlJc w:val="left"/>
      <w:pPr>
        <w:ind w:left="5825" w:hanging="159"/>
      </w:pPr>
      <w:rPr>
        <w:rFonts w:hint="default"/>
        <w:lang w:val="pt-PT" w:eastAsia="pt-PT" w:bidi="pt-PT"/>
      </w:rPr>
    </w:lvl>
    <w:lvl w:ilvl="7" w:tplc="22EAB314">
      <w:numFmt w:val="bullet"/>
      <w:lvlText w:val="•"/>
      <w:lvlJc w:val="left"/>
      <w:pPr>
        <w:ind w:left="6730" w:hanging="159"/>
      </w:pPr>
      <w:rPr>
        <w:rFonts w:hint="default"/>
        <w:lang w:val="pt-PT" w:eastAsia="pt-PT" w:bidi="pt-PT"/>
      </w:rPr>
    </w:lvl>
    <w:lvl w:ilvl="8" w:tplc="BD02A318">
      <w:numFmt w:val="bullet"/>
      <w:lvlText w:val="•"/>
      <w:lvlJc w:val="left"/>
      <w:pPr>
        <w:ind w:left="7636" w:hanging="159"/>
      </w:pPr>
      <w:rPr>
        <w:rFonts w:hint="default"/>
        <w:lang w:val="pt-PT" w:eastAsia="pt-PT" w:bidi="pt-PT"/>
      </w:rPr>
    </w:lvl>
  </w:abstractNum>
  <w:abstractNum w:abstractNumId="19">
    <w:nsid w:val="4EF72B53"/>
    <w:multiLevelType w:val="hybridMultilevel"/>
    <w:tmpl w:val="1E18E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D12510"/>
    <w:multiLevelType w:val="hybridMultilevel"/>
    <w:tmpl w:val="1C949C52"/>
    <w:lvl w:ilvl="0" w:tplc="500EB70C">
      <w:start w:val="1"/>
      <w:numFmt w:val="lowerLetter"/>
      <w:lvlText w:val="%1)"/>
      <w:lvlJc w:val="left"/>
      <w:pPr>
        <w:ind w:left="720" w:hanging="360"/>
      </w:pPr>
      <w:rPr>
        <w:rFonts w:ascii="Arial" w:eastAsia="Arial MT" w:hAnsi="Arial" w:cs="Arial"/>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5777D1C"/>
    <w:multiLevelType w:val="multilevel"/>
    <w:tmpl w:val="E028E2C8"/>
    <w:lvl w:ilvl="0">
      <w:start w:val="10"/>
      <w:numFmt w:val="decimal"/>
      <w:lvlText w:val="%1"/>
      <w:lvlJc w:val="left"/>
      <w:pPr>
        <w:ind w:left="891" w:hanging="465"/>
      </w:pPr>
      <w:rPr>
        <w:rFonts w:hint="default"/>
      </w:rPr>
    </w:lvl>
    <w:lvl w:ilvl="1">
      <w:start w:val="1"/>
      <w:numFmt w:val="decimal"/>
      <w:lvlText w:val="%1.%2"/>
      <w:lvlJc w:val="left"/>
      <w:pPr>
        <w:ind w:left="465" w:hanging="465"/>
      </w:pPr>
      <w:rPr>
        <w:rFonts w:hint="default"/>
      </w:rPr>
    </w:lvl>
    <w:lvl w:ilvl="2">
      <w:start w:val="1"/>
      <w:numFmt w:val="decimalZero"/>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22">
    <w:nsid w:val="56C91313"/>
    <w:multiLevelType w:val="hybridMultilevel"/>
    <w:tmpl w:val="6C461AC0"/>
    <w:lvl w:ilvl="0" w:tplc="04160017">
      <w:start w:val="8"/>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D182173"/>
    <w:multiLevelType w:val="hybridMultilevel"/>
    <w:tmpl w:val="90324994"/>
    <w:lvl w:ilvl="0" w:tplc="F52E762A">
      <w:start w:val="1"/>
      <w:numFmt w:val="lowerLetter"/>
      <w:lvlText w:val="%1)"/>
      <w:lvlJc w:val="left"/>
      <w:pPr>
        <w:ind w:left="720" w:hanging="360"/>
      </w:pPr>
      <w:rPr>
        <w:rFonts w:eastAsia="Arial"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27439AF"/>
    <w:multiLevelType w:val="multilevel"/>
    <w:tmpl w:val="3E54A970"/>
    <w:lvl w:ilvl="0">
      <w:start w:val="9"/>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321362E"/>
    <w:multiLevelType w:val="hybridMultilevel"/>
    <w:tmpl w:val="410E2976"/>
    <w:lvl w:ilvl="0" w:tplc="09A8CA90">
      <w:start w:val="1"/>
      <w:numFmt w:val="lowerLetter"/>
      <w:lvlText w:val="%1)"/>
      <w:lvlJc w:val="left"/>
      <w:pPr>
        <w:ind w:left="445" w:hanging="303"/>
        <w:jc w:val="right"/>
      </w:pPr>
      <w:rPr>
        <w:rFonts w:ascii="Arial" w:eastAsia="Arial MT" w:hAnsi="Arial" w:cs="Arial" w:hint="default"/>
        <w:spacing w:val="-1"/>
        <w:w w:val="100"/>
        <w:sz w:val="24"/>
        <w:szCs w:val="24"/>
        <w:lang w:val="pt-PT" w:eastAsia="en-US" w:bidi="ar-SA"/>
      </w:rPr>
    </w:lvl>
    <w:lvl w:ilvl="1" w:tplc="6978BD62">
      <w:numFmt w:val="bullet"/>
      <w:lvlText w:val="•"/>
      <w:lvlJc w:val="left"/>
      <w:pPr>
        <w:ind w:left="1572" w:hanging="303"/>
      </w:pPr>
      <w:rPr>
        <w:rFonts w:hint="default"/>
        <w:lang w:val="pt-PT" w:eastAsia="en-US" w:bidi="ar-SA"/>
      </w:rPr>
    </w:lvl>
    <w:lvl w:ilvl="2" w:tplc="0DF4C43C">
      <w:numFmt w:val="bullet"/>
      <w:lvlText w:val="•"/>
      <w:lvlJc w:val="left"/>
      <w:pPr>
        <w:ind w:left="2525" w:hanging="303"/>
      </w:pPr>
      <w:rPr>
        <w:rFonts w:hint="default"/>
        <w:lang w:val="pt-PT" w:eastAsia="en-US" w:bidi="ar-SA"/>
      </w:rPr>
    </w:lvl>
    <w:lvl w:ilvl="3" w:tplc="A6102666">
      <w:numFmt w:val="bullet"/>
      <w:lvlText w:val="•"/>
      <w:lvlJc w:val="left"/>
      <w:pPr>
        <w:ind w:left="3477" w:hanging="303"/>
      </w:pPr>
      <w:rPr>
        <w:rFonts w:hint="default"/>
        <w:lang w:val="pt-PT" w:eastAsia="en-US" w:bidi="ar-SA"/>
      </w:rPr>
    </w:lvl>
    <w:lvl w:ilvl="4" w:tplc="9A7057DC">
      <w:numFmt w:val="bullet"/>
      <w:lvlText w:val="•"/>
      <w:lvlJc w:val="left"/>
      <w:pPr>
        <w:ind w:left="4430" w:hanging="303"/>
      </w:pPr>
      <w:rPr>
        <w:rFonts w:hint="default"/>
        <w:lang w:val="pt-PT" w:eastAsia="en-US" w:bidi="ar-SA"/>
      </w:rPr>
    </w:lvl>
    <w:lvl w:ilvl="5" w:tplc="15A00792">
      <w:numFmt w:val="bullet"/>
      <w:lvlText w:val="•"/>
      <w:lvlJc w:val="left"/>
      <w:pPr>
        <w:ind w:left="5383" w:hanging="303"/>
      </w:pPr>
      <w:rPr>
        <w:rFonts w:hint="default"/>
        <w:lang w:val="pt-PT" w:eastAsia="en-US" w:bidi="ar-SA"/>
      </w:rPr>
    </w:lvl>
    <w:lvl w:ilvl="6" w:tplc="EF541100">
      <w:numFmt w:val="bullet"/>
      <w:lvlText w:val="•"/>
      <w:lvlJc w:val="left"/>
      <w:pPr>
        <w:ind w:left="6335" w:hanging="303"/>
      </w:pPr>
      <w:rPr>
        <w:rFonts w:hint="default"/>
        <w:lang w:val="pt-PT" w:eastAsia="en-US" w:bidi="ar-SA"/>
      </w:rPr>
    </w:lvl>
    <w:lvl w:ilvl="7" w:tplc="AE2AFEA4">
      <w:numFmt w:val="bullet"/>
      <w:lvlText w:val="•"/>
      <w:lvlJc w:val="left"/>
      <w:pPr>
        <w:ind w:left="7288" w:hanging="303"/>
      </w:pPr>
      <w:rPr>
        <w:rFonts w:hint="default"/>
        <w:lang w:val="pt-PT" w:eastAsia="en-US" w:bidi="ar-SA"/>
      </w:rPr>
    </w:lvl>
    <w:lvl w:ilvl="8" w:tplc="679E8A36">
      <w:numFmt w:val="bullet"/>
      <w:lvlText w:val="•"/>
      <w:lvlJc w:val="left"/>
      <w:pPr>
        <w:ind w:left="8241" w:hanging="303"/>
      </w:pPr>
      <w:rPr>
        <w:rFonts w:hint="default"/>
        <w:lang w:val="pt-PT" w:eastAsia="en-US" w:bidi="ar-SA"/>
      </w:rPr>
    </w:lvl>
  </w:abstractNum>
  <w:abstractNum w:abstractNumId="26">
    <w:nsid w:val="64B54452"/>
    <w:multiLevelType w:val="hybridMultilevel"/>
    <w:tmpl w:val="FF04FE56"/>
    <w:lvl w:ilvl="0" w:tplc="BCA23D0A">
      <w:start w:val="9"/>
      <w:numFmt w:val="decimal"/>
      <w:lvlText w:val="%1"/>
      <w:lvlJc w:val="left"/>
      <w:pPr>
        <w:ind w:left="461" w:hanging="360"/>
      </w:pPr>
      <w:rPr>
        <w:rFonts w:hint="default"/>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27">
    <w:nsid w:val="668C45D9"/>
    <w:multiLevelType w:val="multilevel"/>
    <w:tmpl w:val="93A8FD64"/>
    <w:lvl w:ilvl="0">
      <w:start w:val="12"/>
      <w:numFmt w:val="decimal"/>
      <w:lvlText w:val="%1.0"/>
      <w:lvlJc w:val="left"/>
      <w:pPr>
        <w:ind w:left="84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300" w:hanging="72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7980" w:hanging="1800"/>
      </w:pPr>
      <w:rPr>
        <w:rFonts w:hint="default"/>
      </w:rPr>
    </w:lvl>
  </w:abstractNum>
  <w:abstractNum w:abstractNumId="28">
    <w:nsid w:val="6AE22F3B"/>
    <w:multiLevelType w:val="hybridMultilevel"/>
    <w:tmpl w:val="769CB4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CAB3403"/>
    <w:multiLevelType w:val="hybridMultilevel"/>
    <w:tmpl w:val="0890CF84"/>
    <w:lvl w:ilvl="0" w:tplc="75886B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EF73832"/>
    <w:multiLevelType w:val="hybridMultilevel"/>
    <w:tmpl w:val="BE429D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1AE6B4F"/>
    <w:multiLevelType w:val="hybridMultilevel"/>
    <w:tmpl w:val="A7C6C730"/>
    <w:lvl w:ilvl="0" w:tplc="1E5E728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9145345"/>
    <w:multiLevelType w:val="multilevel"/>
    <w:tmpl w:val="6900A540"/>
    <w:lvl w:ilvl="0">
      <w:start w:val="14"/>
      <w:numFmt w:val="decimal"/>
      <w:lvlText w:val="%1.0"/>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5"/>
  </w:num>
  <w:num w:numId="2">
    <w:abstractNumId w:val="0"/>
  </w:num>
  <w:num w:numId="3">
    <w:abstractNumId w:val="2"/>
  </w:num>
  <w:num w:numId="4">
    <w:abstractNumId w:val="31"/>
  </w:num>
  <w:num w:numId="5">
    <w:abstractNumId w:val="10"/>
  </w:num>
  <w:num w:numId="6">
    <w:abstractNumId w:val="14"/>
  </w:num>
  <w:num w:numId="7">
    <w:abstractNumId w:val="18"/>
  </w:num>
  <w:num w:numId="8">
    <w:abstractNumId w:val="13"/>
  </w:num>
  <w:num w:numId="9">
    <w:abstractNumId w:val="20"/>
  </w:num>
  <w:num w:numId="10">
    <w:abstractNumId w:val="6"/>
  </w:num>
  <w:num w:numId="11">
    <w:abstractNumId w:val="9"/>
  </w:num>
  <w:num w:numId="12">
    <w:abstractNumId w:val="19"/>
  </w:num>
  <w:num w:numId="13">
    <w:abstractNumId w:val="16"/>
  </w:num>
  <w:num w:numId="14">
    <w:abstractNumId w:val="17"/>
  </w:num>
  <w:num w:numId="15">
    <w:abstractNumId w:val="30"/>
  </w:num>
  <w:num w:numId="16">
    <w:abstractNumId w:val="27"/>
  </w:num>
  <w:num w:numId="17">
    <w:abstractNumId w:val="5"/>
  </w:num>
  <w:num w:numId="18">
    <w:abstractNumId w:val="21"/>
  </w:num>
  <w:num w:numId="19">
    <w:abstractNumId w:val="24"/>
  </w:num>
  <w:num w:numId="20">
    <w:abstractNumId w:val="4"/>
  </w:num>
  <w:num w:numId="21">
    <w:abstractNumId w:val="32"/>
  </w:num>
  <w:num w:numId="22">
    <w:abstractNumId w:val="7"/>
  </w:num>
  <w:num w:numId="23">
    <w:abstractNumId w:val="22"/>
  </w:num>
  <w:num w:numId="24">
    <w:abstractNumId w:val="12"/>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8"/>
  </w:num>
  <w:num w:numId="27">
    <w:abstractNumId w:val="29"/>
  </w:num>
  <w:num w:numId="28">
    <w:abstractNumId w:val="11"/>
  </w:num>
  <w:num w:numId="29">
    <w:abstractNumId w:val="26"/>
  </w:num>
  <w:num w:numId="30">
    <w:abstractNumId w:val="28"/>
  </w:num>
  <w:num w:numId="31">
    <w:abstractNumId w:val="25"/>
  </w:num>
  <w:num w:numId="32">
    <w:abstractNumId w:val="3"/>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iente">
    <w15:presenceInfo w15:providerId="None" w15:userId="Clien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C46"/>
    <w:rsid w:val="00000E48"/>
    <w:rsid w:val="0000216D"/>
    <w:rsid w:val="0000351B"/>
    <w:rsid w:val="00004079"/>
    <w:rsid w:val="000047CF"/>
    <w:rsid w:val="00004FCD"/>
    <w:rsid w:val="00005BAF"/>
    <w:rsid w:val="0000791C"/>
    <w:rsid w:val="000125AF"/>
    <w:rsid w:val="00013CB7"/>
    <w:rsid w:val="000142F9"/>
    <w:rsid w:val="00016C7E"/>
    <w:rsid w:val="000172D1"/>
    <w:rsid w:val="00017D44"/>
    <w:rsid w:val="00022D59"/>
    <w:rsid w:val="0002322A"/>
    <w:rsid w:val="00023270"/>
    <w:rsid w:val="0002338A"/>
    <w:rsid w:val="000313BC"/>
    <w:rsid w:val="000317B5"/>
    <w:rsid w:val="00035038"/>
    <w:rsid w:val="00036397"/>
    <w:rsid w:val="00036A3A"/>
    <w:rsid w:val="00036B91"/>
    <w:rsid w:val="0003702E"/>
    <w:rsid w:val="000373B5"/>
    <w:rsid w:val="00037419"/>
    <w:rsid w:val="0003797F"/>
    <w:rsid w:val="00040826"/>
    <w:rsid w:val="0004269F"/>
    <w:rsid w:val="00042F8A"/>
    <w:rsid w:val="0004314F"/>
    <w:rsid w:val="0004316D"/>
    <w:rsid w:val="00043C2C"/>
    <w:rsid w:val="00043F70"/>
    <w:rsid w:val="00043FA3"/>
    <w:rsid w:val="000461CF"/>
    <w:rsid w:val="000470B4"/>
    <w:rsid w:val="00052C2F"/>
    <w:rsid w:val="0005514E"/>
    <w:rsid w:val="00055A6F"/>
    <w:rsid w:val="000567FE"/>
    <w:rsid w:val="0006004F"/>
    <w:rsid w:val="000619E1"/>
    <w:rsid w:val="00063B0D"/>
    <w:rsid w:val="00064B2C"/>
    <w:rsid w:val="00065622"/>
    <w:rsid w:val="00065721"/>
    <w:rsid w:val="000668CC"/>
    <w:rsid w:val="0007052E"/>
    <w:rsid w:val="000705F3"/>
    <w:rsid w:val="00070A5D"/>
    <w:rsid w:val="00073F5B"/>
    <w:rsid w:val="00075E9D"/>
    <w:rsid w:val="0007673E"/>
    <w:rsid w:val="0007676E"/>
    <w:rsid w:val="0007698B"/>
    <w:rsid w:val="00077F1C"/>
    <w:rsid w:val="0008104D"/>
    <w:rsid w:val="00081F3D"/>
    <w:rsid w:val="00082570"/>
    <w:rsid w:val="00082C06"/>
    <w:rsid w:val="00083735"/>
    <w:rsid w:val="000847E3"/>
    <w:rsid w:val="00085AED"/>
    <w:rsid w:val="00085C9C"/>
    <w:rsid w:val="0008795F"/>
    <w:rsid w:val="000911B9"/>
    <w:rsid w:val="0009264D"/>
    <w:rsid w:val="00092E52"/>
    <w:rsid w:val="000932DC"/>
    <w:rsid w:val="0009391C"/>
    <w:rsid w:val="00096118"/>
    <w:rsid w:val="00096642"/>
    <w:rsid w:val="00097378"/>
    <w:rsid w:val="000A08B4"/>
    <w:rsid w:val="000A0EDA"/>
    <w:rsid w:val="000A294E"/>
    <w:rsid w:val="000A2AFB"/>
    <w:rsid w:val="000A3C0C"/>
    <w:rsid w:val="000A5856"/>
    <w:rsid w:val="000A7035"/>
    <w:rsid w:val="000B1224"/>
    <w:rsid w:val="000B2649"/>
    <w:rsid w:val="000B29ED"/>
    <w:rsid w:val="000B439E"/>
    <w:rsid w:val="000B46E2"/>
    <w:rsid w:val="000B483B"/>
    <w:rsid w:val="000C00AF"/>
    <w:rsid w:val="000C04BD"/>
    <w:rsid w:val="000C298F"/>
    <w:rsid w:val="000C356F"/>
    <w:rsid w:val="000C364D"/>
    <w:rsid w:val="000C56DF"/>
    <w:rsid w:val="000C5893"/>
    <w:rsid w:val="000C5FD9"/>
    <w:rsid w:val="000C759F"/>
    <w:rsid w:val="000D00A4"/>
    <w:rsid w:val="000D04E5"/>
    <w:rsid w:val="000D06AB"/>
    <w:rsid w:val="000D2A70"/>
    <w:rsid w:val="000D2E56"/>
    <w:rsid w:val="000D31CC"/>
    <w:rsid w:val="000D3B0F"/>
    <w:rsid w:val="000D410E"/>
    <w:rsid w:val="000D4F0E"/>
    <w:rsid w:val="000D5143"/>
    <w:rsid w:val="000D556D"/>
    <w:rsid w:val="000D6B3A"/>
    <w:rsid w:val="000D7A50"/>
    <w:rsid w:val="000E0302"/>
    <w:rsid w:val="000E2A0F"/>
    <w:rsid w:val="000E2C82"/>
    <w:rsid w:val="000E399E"/>
    <w:rsid w:val="000E410A"/>
    <w:rsid w:val="000E7C39"/>
    <w:rsid w:val="000F099F"/>
    <w:rsid w:val="000F4894"/>
    <w:rsid w:val="001012CD"/>
    <w:rsid w:val="001015B0"/>
    <w:rsid w:val="00101EBC"/>
    <w:rsid w:val="0010206A"/>
    <w:rsid w:val="00102AF0"/>
    <w:rsid w:val="001033F0"/>
    <w:rsid w:val="00103BEE"/>
    <w:rsid w:val="0010440F"/>
    <w:rsid w:val="00105209"/>
    <w:rsid w:val="0010618B"/>
    <w:rsid w:val="00115FC4"/>
    <w:rsid w:val="00117D5C"/>
    <w:rsid w:val="001210D9"/>
    <w:rsid w:val="001213B2"/>
    <w:rsid w:val="001221F3"/>
    <w:rsid w:val="00122D55"/>
    <w:rsid w:val="00123141"/>
    <w:rsid w:val="00124A4C"/>
    <w:rsid w:val="00124E4F"/>
    <w:rsid w:val="0012536C"/>
    <w:rsid w:val="0012569E"/>
    <w:rsid w:val="00125BE3"/>
    <w:rsid w:val="00130596"/>
    <w:rsid w:val="00130C04"/>
    <w:rsid w:val="00132A2D"/>
    <w:rsid w:val="00132B43"/>
    <w:rsid w:val="00135D25"/>
    <w:rsid w:val="00137276"/>
    <w:rsid w:val="00137295"/>
    <w:rsid w:val="00141118"/>
    <w:rsid w:val="00143682"/>
    <w:rsid w:val="00145161"/>
    <w:rsid w:val="001456B8"/>
    <w:rsid w:val="00145B60"/>
    <w:rsid w:val="0014743F"/>
    <w:rsid w:val="00147C8A"/>
    <w:rsid w:val="00151A17"/>
    <w:rsid w:val="00152B02"/>
    <w:rsid w:val="00152CD3"/>
    <w:rsid w:val="00152FB5"/>
    <w:rsid w:val="00153CCB"/>
    <w:rsid w:val="0015502E"/>
    <w:rsid w:val="00156527"/>
    <w:rsid w:val="00156E2D"/>
    <w:rsid w:val="00156F4F"/>
    <w:rsid w:val="0015747E"/>
    <w:rsid w:val="00157847"/>
    <w:rsid w:val="00157D72"/>
    <w:rsid w:val="00161B95"/>
    <w:rsid w:val="001623E5"/>
    <w:rsid w:val="001632AB"/>
    <w:rsid w:val="001634C0"/>
    <w:rsid w:val="00165D2E"/>
    <w:rsid w:val="00166136"/>
    <w:rsid w:val="00170BBA"/>
    <w:rsid w:val="00171B9D"/>
    <w:rsid w:val="00173D95"/>
    <w:rsid w:val="00175A37"/>
    <w:rsid w:val="001766A4"/>
    <w:rsid w:val="00177A3B"/>
    <w:rsid w:val="00180DCA"/>
    <w:rsid w:val="00180F9A"/>
    <w:rsid w:val="001814EC"/>
    <w:rsid w:val="001818C7"/>
    <w:rsid w:val="00182F86"/>
    <w:rsid w:val="001838B8"/>
    <w:rsid w:val="00183FC8"/>
    <w:rsid w:val="001848C7"/>
    <w:rsid w:val="00185FA2"/>
    <w:rsid w:val="00191DE7"/>
    <w:rsid w:val="0019321C"/>
    <w:rsid w:val="00193344"/>
    <w:rsid w:val="001941B8"/>
    <w:rsid w:val="00195AB2"/>
    <w:rsid w:val="00195BCD"/>
    <w:rsid w:val="001961BF"/>
    <w:rsid w:val="00196730"/>
    <w:rsid w:val="00196C92"/>
    <w:rsid w:val="00197C31"/>
    <w:rsid w:val="001A1AE4"/>
    <w:rsid w:val="001A4638"/>
    <w:rsid w:val="001A5566"/>
    <w:rsid w:val="001A6BB9"/>
    <w:rsid w:val="001A7C68"/>
    <w:rsid w:val="001B0B2A"/>
    <w:rsid w:val="001B19EA"/>
    <w:rsid w:val="001B3C52"/>
    <w:rsid w:val="001B5AF0"/>
    <w:rsid w:val="001B6D53"/>
    <w:rsid w:val="001C0486"/>
    <w:rsid w:val="001C074D"/>
    <w:rsid w:val="001C083A"/>
    <w:rsid w:val="001C320C"/>
    <w:rsid w:val="001C4231"/>
    <w:rsid w:val="001C481F"/>
    <w:rsid w:val="001C5E2E"/>
    <w:rsid w:val="001C6111"/>
    <w:rsid w:val="001C648D"/>
    <w:rsid w:val="001D0710"/>
    <w:rsid w:val="001D1873"/>
    <w:rsid w:val="001D239E"/>
    <w:rsid w:val="001D254E"/>
    <w:rsid w:val="001D3CC4"/>
    <w:rsid w:val="001D4C08"/>
    <w:rsid w:val="001D6906"/>
    <w:rsid w:val="001D7F5C"/>
    <w:rsid w:val="001D7F6F"/>
    <w:rsid w:val="001E4761"/>
    <w:rsid w:val="001E5594"/>
    <w:rsid w:val="001E56C5"/>
    <w:rsid w:val="001F02B1"/>
    <w:rsid w:val="001F44FF"/>
    <w:rsid w:val="00200FDF"/>
    <w:rsid w:val="00201051"/>
    <w:rsid w:val="00201666"/>
    <w:rsid w:val="0020296C"/>
    <w:rsid w:val="002043FE"/>
    <w:rsid w:val="002044A3"/>
    <w:rsid w:val="00204C46"/>
    <w:rsid w:val="00205309"/>
    <w:rsid w:val="00210405"/>
    <w:rsid w:val="00213D19"/>
    <w:rsid w:val="0021456F"/>
    <w:rsid w:val="00215EE9"/>
    <w:rsid w:val="00217539"/>
    <w:rsid w:val="0022094A"/>
    <w:rsid w:val="002219CE"/>
    <w:rsid w:val="002223E0"/>
    <w:rsid w:val="002228A6"/>
    <w:rsid w:val="00223496"/>
    <w:rsid w:val="002244B3"/>
    <w:rsid w:val="00224B9B"/>
    <w:rsid w:val="00225719"/>
    <w:rsid w:val="00225ED3"/>
    <w:rsid w:val="002279C9"/>
    <w:rsid w:val="00227C69"/>
    <w:rsid w:val="002325F2"/>
    <w:rsid w:val="002327B0"/>
    <w:rsid w:val="0023336E"/>
    <w:rsid w:val="00233BB5"/>
    <w:rsid w:val="00234C9F"/>
    <w:rsid w:val="00234EF9"/>
    <w:rsid w:val="00235757"/>
    <w:rsid w:val="00235A44"/>
    <w:rsid w:val="002368F3"/>
    <w:rsid w:val="0023736C"/>
    <w:rsid w:val="00240D20"/>
    <w:rsid w:val="00243BC0"/>
    <w:rsid w:val="002473A8"/>
    <w:rsid w:val="00251071"/>
    <w:rsid w:val="00252CE1"/>
    <w:rsid w:val="002618DA"/>
    <w:rsid w:val="00262A95"/>
    <w:rsid w:val="0026358C"/>
    <w:rsid w:val="0026493E"/>
    <w:rsid w:val="00264A04"/>
    <w:rsid w:val="00264E9F"/>
    <w:rsid w:val="002652DA"/>
    <w:rsid w:val="002655A5"/>
    <w:rsid w:val="002658AA"/>
    <w:rsid w:val="0026639E"/>
    <w:rsid w:val="00266CAB"/>
    <w:rsid w:val="00267E5B"/>
    <w:rsid w:val="002706AD"/>
    <w:rsid w:val="00270DA4"/>
    <w:rsid w:val="00271AED"/>
    <w:rsid w:val="00272D56"/>
    <w:rsid w:val="00273006"/>
    <w:rsid w:val="002731D8"/>
    <w:rsid w:val="00273FF7"/>
    <w:rsid w:val="002802BE"/>
    <w:rsid w:val="00281433"/>
    <w:rsid w:val="002833E5"/>
    <w:rsid w:val="00285E22"/>
    <w:rsid w:val="00286D08"/>
    <w:rsid w:val="00286EA8"/>
    <w:rsid w:val="00287464"/>
    <w:rsid w:val="00287499"/>
    <w:rsid w:val="0029058D"/>
    <w:rsid w:val="002910B9"/>
    <w:rsid w:val="002922DE"/>
    <w:rsid w:val="00292342"/>
    <w:rsid w:val="00292E9A"/>
    <w:rsid w:val="00293247"/>
    <w:rsid w:val="00294A35"/>
    <w:rsid w:val="00294E1B"/>
    <w:rsid w:val="00296CDF"/>
    <w:rsid w:val="002A0BEF"/>
    <w:rsid w:val="002A20DA"/>
    <w:rsid w:val="002A33B2"/>
    <w:rsid w:val="002A3452"/>
    <w:rsid w:val="002A4AFE"/>
    <w:rsid w:val="002A5248"/>
    <w:rsid w:val="002A57C7"/>
    <w:rsid w:val="002A6592"/>
    <w:rsid w:val="002A69B6"/>
    <w:rsid w:val="002A7E18"/>
    <w:rsid w:val="002B1738"/>
    <w:rsid w:val="002B30F2"/>
    <w:rsid w:val="002B4E00"/>
    <w:rsid w:val="002B6547"/>
    <w:rsid w:val="002B6C46"/>
    <w:rsid w:val="002B6DFC"/>
    <w:rsid w:val="002B7A1F"/>
    <w:rsid w:val="002C1221"/>
    <w:rsid w:val="002C377D"/>
    <w:rsid w:val="002C3EF0"/>
    <w:rsid w:val="002C5304"/>
    <w:rsid w:val="002C7727"/>
    <w:rsid w:val="002D166A"/>
    <w:rsid w:val="002D1DBC"/>
    <w:rsid w:val="002D1ECD"/>
    <w:rsid w:val="002D24D8"/>
    <w:rsid w:val="002D3211"/>
    <w:rsid w:val="002D57C1"/>
    <w:rsid w:val="002D6B2F"/>
    <w:rsid w:val="002E0D43"/>
    <w:rsid w:val="002E2A2A"/>
    <w:rsid w:val="002E2B5C"/>
    <w:rsid w:val="002E4DFF"/>
    <w:rsid w:val="002E5CDC"/>
    <w:rsid w:val="002E6041"/>
    <w:rsid w:val="002E6276"/>
    <w:rsid w:val="002E6822"/>
    <w:rsid w:val="002E6A3C"/>
    <w:rsid w:val="002E6EF2"/>
    <w:rsid w:val="002F1784"/>
    <w:rsid w:val="002F3996"/>
    <w:rsid w:val="002F4E1A"/>
    <w:rsid w:val="002F4FBF"/>
    <w:rsid w:val="002F521C"/>
    <w:rsid w:val="002F7CA9"/>
    <w:rsid w:val="00300613"/>
    <w:rsid w:val="00304418"/>
    <w:rsid w:val="00305044"/>
    <w:rsid w:val="003050BD"/>
    <w:rsid w:val="00305CA6"/>
    <w:rsid w:val="00305D58"/>
    <w:rsid w:val="00307517"/>
    <w:rsid w:val="003076D7"/>
    <w:rsid w:val="00311953"/>
    <w:rsid w:val="00312736"/>
    <w:rsid w:val="0031481D"/>
    <w:rsid w:val="00315307"/>
    <w:rsid w:val="00315725"/>
    <w:rsid w:val="00315BAD"/>
    <w:rsid w:val="00316FC2"/>
    <w:rsid w:val="00317C3E"/>
    <w:rsid w:val="00317CAD"/>
    <w:rsid w:val="003218F9"/>
    <w:rsid w:val="00322EB6"/>
    <w:rsid w:val="003258AD"/>
    <w:rsid w:val="00334929"/>
    <w:rsid w:val="00335F6A"/>
    <w:rsid w:val="003365C4"/>
    <w:rsid w:val="00337B7A"/>
    <w:rsid w:val="00337D1C"/>
    <w:rsid w:val="00340262"/>
    <w:rsid w:val="0034193F"/>
    <w:rsid w:val="00342312"/>
    <w:rsid w:val="00342591"/>
    <w:rsid w:val="00344CD6"/>
    <w:rsid w:val="00345575"/>
    <w:rsid w:val="00345C5B"/>
    <w:rsid w:val="003464E4"/>
    <w:rsid w:val="00346788"/>
    <w:rsid w:val="00347406"/>
    <w:rsid w:val="00350F3E"/>
    <w:rsid w:val="003510E5"/>
    <w:rsid w:val="003544D4"/>
    <w:rsid w:val="00354A49"/>
    <w:rsid w:val="00354F4B"/>
    <w:rsid w:val="0035577C"/>
    <w:rsid w:val="0035666E"/>
    <w:rsid w:val="0036172C"/>
    <w:rsid w:val="00361C73"/>
    <w:rsid w:val="00362836"/>
    <w:rsid w:val="00362F6A"/>
    <w:rsid w:val="00363925"/>
    <w:rsid w:val="00363A87"/>
    <w:rsid w:val="00363F03"/>
    <w:rsid w:val="00364071"/>
    <w:rsid w:val="00364181"/>
    <w:rsid w:val="003642C0"/>
    <w:rsid w:val="00364DF4"/>
    <w:rsid w:val="003650B1"/>
    <w:rsid w:val="003654A1"/>
    <w:rsid w:val="0036570E"/>
    <w:rsid w:val="003661FF"/>
    <w:rsid w:val="00371CA2"/>
    <w:rsid w:val="00372944"/>
    <w:rsid w:val="00374EFD"/>
    <w:rsid w:val="00375398"/>
    <w:rsid w:val="003760BB"/>
    <w:rsid w:val="0037756D"/>
    <w:rsid w:val="0038079F"/>
    <w:rsid w:val="00380D21"/>
    <w:rsid w:val="003826B7"/>
    <w:rsid w:val="00382AE5"/>
    <w:rsid w:val="00382B72"/>
    <w:rsid w:val="00383954"/>
    <w:rsid w:val="003846B1"/>
    <w:rsid w:val="00385CA3"/>
    <w:rsid w:val="003868D5"/>
    <w:rsid w:val="00386C09"/>
    <w:rsid w:val="00386CE0"/>
    <w:rsid w:val="00387D68"/>
    <w:rsid w:val="00392C71"/>
    <w:rsid w:val="0039360D"/>
    <w:rsid w:val="00395289"/>
    <w:rsid w:val="00397321"/>
    <w:rsid w:val="00397A50"/>
    <w:rsid w:val="003A1BBE"/>
    <w:rsid w:val="003A234A"/>
    <w:rsid w:val="003A34B1"/>
    <w:rsid w:val="003A3750"/>
    <w:rsid w:val="003A44CD"/>
    <w:rsid w:val="003A4AD8"/>
    <w:rsid w:val="003A4C99"/>
    <w:rsid w:val="003A7C1A"/>
    <w:rsid w:val="003B0397"/>
    <w:rsid w:val="003B34C9"/>
    <w:rsid w:val="003B35C3"/>
    <w:rsid w:val="003B59DD"/>
    <w:rsid w:val="003B7068"/>
    <w:rsid w:val="003C0121"/>
    <w:rsid w:val="003C1858"/>
    <w:rsid w:val="003C1B6E"/>
    <w:rsid w:val="003C1DD8"/>
    <w:rsid w:val="003C4764"/>
    <w:rsid w:val="003C557D"/>
    <w:rsid w:val="003C5C5C"/>
    <w:rsid w:val="003C5E41"/>
    <w:rsid w:val="003C73D8"/>
    <w:rsid w:val="003C7A49"/>
    <w:rsid w:val="003D03ED"/>
    <w:rsid w:val="003D162F"/>
    <w:rsid w:val="003D215F"/>
    <w:rsid w:val="003D4CCB"/>
    <w:rsid w:val="003D6BA4"/>
    <w:rsid w:val="003D6EDC"/>
    <w:rsid w:val="003D74B8"/>
    <w:rsid w:val="003E00B7"/>
    <w:rsid w:val="003E07F3"/>
    <w:rsid w:val="003E0AC1"/>
    <w:rsid w:val="003E1054"/>
    <w:rsid w:val="003E11E8"/>
    <w:rsid w:val="003E1F53"/>
    <w:rsid w:val="003E26FF"/>
    <w:rsid w:val="003E58EA"/>
    <w:rsid w:val="003E5AAA"/>
    <w:rsid w:val="003E5D2A"/>
    <w:rsid w:val="003F03AB"/>
    <w:rsid w:val="003F05F0"/>
    <w:rsid w:val="003F0D8C"/>
    <w:rsid w:val="003F1B36"/>
    <w:rsid w:val="003F1B74"/>
    <w:rsid w:val="003F1EE6"/>
    <w:rsid w:val="003F5802"/>
    <w:rsid w:val="003F6668"/>
    <w:rsid w:val="003F7127"/>
    <w:rsid w:val="003F7EEB"/>
    <w:rsid w:val="0040153F"/>
    <w:rsid w:val="004027BF"/>
    <w:rsid w:val="00402993"/>
    <w:rsid w:val="00402B18"/>
    <w:rsid w:val="00403333"/>
    <w:rsid w:val="00407AD1"/>
    <w:rsid w:val="004107F8"/>
    <w:rsid w:val="004113E1"/>
    <w:rsid w:val="00412027"/>
    <w:rsid w:val="00412441"/>
    <w:rsid w:val="00413696"/>
    <w:rsid w:val="00415A47"/>
    <w:rsid w:val="00417894"/>
    <w:rsid w:val="00417C4C"/>
    <w:rsid w:val="00420D01"/>
    <w:rsid w:val="004219C0"/>
    <w:rsid w:val="00422770"/>
    <w:rsid w:val="004236EB"/>
    <w:rsid w:val="00423D10"/>
    <w:rsid w:val="004249D5"/>
    <w:rsid w:val="00424A87"/>
    <w:rsid w:val="00424C87"/>
    <w:rsid w:val="0042547D"/>
    <w:rsid w:val="004266BD"/>
    <w:rsid w:val="00430B09"/>
    <w:rsid w:val="00433A43"/>
    <w:rsid w:val="0043488A"/>
    <w:rsid w:val="00434C60"/>
    <w:rsid w:val="00435E17"/>
    <w:rsid w:val="00436151"/>
    <w:rsid w:val="00436157"/>
    <w:rsid w:val="00441245"/>
    <w:rsid w:val="00441670"/>
    <w:rsid w:val="0044219F"/>
    <w:rsid w:val="0044400A"/>
    <w:rsid w:val="00446C3F"/>
    <w:rsid w:val="00447FF4"/>
    <w:rsid w:val="00453DF7"/>
    <w:rsid w:val="00453EA7"/>
    <w:rsid w:val="0045415E"/>
    <w:rsid w:val="00455298"/>
    <w:rsid w:val="004552BD"/>
    <w:rsid w:val="0045582C"/>
    <w:rsid w:val="00455946"/>
    <w:rsid w:val="00456030"/>
    <w:rsid w:val="00457C1A"/>
    <w:rsid w:val="00457DBE"/>
    <w:rsid w:val="00460E75"/>
    <w:rsid w:val="00462A47"/>
    <w:rsid w:val="004636E0"/>
    <w:rsid w:val="00465067"/>
    <w:rsid w:val="0046509E"/>
    <w:rsid w:val="00466701"/>
    <w:rsid w:val="00466E46"/>
    <w:rsid w:val="00467AC5"/>
    <w:rsid w:val="004734B1"/>
    <w:rsid w:val="004754C4"/>
    <w:rsid w:val="00475D94"/>
    <w:rsid w:val="0048374C"/>
    <w:rsid w:val="00483985"/>
    <w:rsid w:val="004843C5"/>
    <w:rsid w:val="0048487F"/>
    <w:rsid w:val="00484DC7"/>
    <w:rsid w:val="00485F82"/>
    <w:rsid w:val="00486EF3"/>
    <w:rsid w:val="00487D0E"/>
    <w:rsid w:val="004912DB"/>
    <w:rsid w:val="00491E28"/>
    <w:rsid w:val="0049239D"/>
    <w:rsid w:val="00496536"/>
    <w:rsid w:val="004965A5"/>
    <w:rsid w:val="0049748C"/>
    <w:rsid w:val="00497DAB"/>
    <w:rsid w:val="004A1670"/>
    <w:rsid w:val="004A2937"/>
    <w:rsid w:val="004A2BD8"/>
    <w:rsid w:val="004A40A9"/>
    <w:rsid w:val="004A4642"/>
    <w:rsid w:val="004A5937"/>
    <w:rsid w:val="004A7BA3"/>
    <w:rsid w:val="004A7CCF"/>
    <w:rsid w:val="004B0613"/>
    <w:rsid w:val="004B1624"/>
    <w:rsid w:val="004B1C99"/>
    <w:rsid w:val="004B24D8"/>
    <w:rsid w:val="004B25C8"/>
    <w:rsid w:val="004B2E5E"/>
    <w:rsid w:val="004B62F9"/>
    <w:rsid w:val="004B738B"/>
    <w:rsid w:val="004C17EC"/>
    <w:rsid w:val="004C2AD2"/>
    <w:rsid w:val="004C2B07"/>
    <w:rsid w:val="004C45BD"/>
    <w:rsid w:val="004C5085"/>
    <w:rsid w:val="004C782C"/>
    <w:rsid w:val="004D0A48"/>
    <w:rsid w:val="004D0E21"/>
    <w:rsid w:val="004D23EF"/>
    <w:rsid w:val="004D336A"/>
    <w:rsid w:val="004D3A23"/>
    <w:rsid w:val="004D3A83"/>
    <w:rsid w:val="004D4A81"/>
    <w:rsid w:val="004D5BC6"/>
    <w:rsid w:val="004D5F71"/>
    <w:rsid w:val="004E223D"/>
    <w:rsid w:val="004E23DF"/>
    <w:rsid w:val="004E573D"/>
    <w:rsid w:val="004E72A0"/>
    <w:rsid w:val="004E7B1A"/>
    <w:rsid w:val="004E7B9D"/>
    <w:rsid w:val="004F1F0F"/>
    <w:rsid w:val="004F2AE8"/>
    <w:rsid w:val="004F3648"/>
    <w:rsid w:val="004F3925"/>
    <w:rsid w:val="004F3B75"/>
    <w:rsid w:val="004F471B"/>
    <w:rsid w:val="004F4795"/>
    <w:rsid w:val="004F4D4D"/>
    <w:rsid w:val="004F4DA8"/>
    <w:rsid w:val="004F544D"/>
    <w:rsid w:val="004F67EB"/>
    <w:rsid w:val="00502A5B"/>
    <w:rsid w:val="00502B7C"/>
    <w:rsid w:val="00503805"/>
    <w:rsid w:val="00503BE9"/>
    <w:rsid w:val="00503C91"/>
    <w:rsid w:val="00503DB5"/>
    <w:rsid w:val="005048D3"/>
    <w:rsid w:val="00505231"/>
    <w:rsid w:val="005063FC"/>
    <w:rsid w:val="0051080C"/>
    <w:rsid w:val="0051160B"/>
    <w:rsid w:val="005118B9"/>
    <w:rsid w:val="00513CE8"/>
    <w:rsid w:val="00513F5E"/>
    <w:rsid w:val="005156ED"/>
    <w:rsid w:val="00515A40"/>
    <w:rsid w:val="00520621"/>
    <w:rsid w:val="0052108A"/>
    <w:rsid w:val="00521785"/>
    <w:rsid w:val="00522BA5"/>
    <w:rsid w:val="00524580"/>
    <w:rsid w:val="00525055"/>
    <w:rsid w:val="0052646E"/>
    <w:rsid w:val="00527DC5"/>
    <w:rsid w:val="005300C1"/>
    <w:rsid w:val="00530430"/>
    <w:rsid w:val="005309A6"/>
    <w:rsid w:val="00530FB0"/>
    <w:rsid w:val="00531B62"/>
    <w:rsid w:val="0053280D"/>
    <w:rsid w:val="00533CBB"/>
    <w:rsid w:val="00533F32"/>
    <w:rsid w:val="0053661E"/>
    <w:rsid w:val="0053688A"/>
    <w:rsid w:val="00537BC9"/>
    <w:rsid w:val="00540D60"/>
    <w:rsid w:val="005426AB"/>
    <w:rsid w:val="0054633D"/>
    <w:rsid w:val="00547E63"/>
    <w:rsid w:val="0055048A"/>
    <w:rsid w:val="0055106F"/>
    <w:rsid w:val="00552FB9"/>
    <w:rsid w:val="00553EBF"/>
    <w:rsid w:val="00554364"/>
    <w:rsid w:val="005563E2"/>
    <w:rsid w:val="0055697C"/>
    <w:rsid w:val="00557593"/>
    <w:rsid w:val="0056007D"/>
    <w:rsid w:val="00563B15"/>
    <w:rsid w:val="005653A3"/>
    <w:rsid w:val="00565453"/>
    <w:rsid w:val="00566794"/>
    <w:rsid w:val="005705B7"/>
    <w:rsid w:val="00570A4A"/>
    <w:rsid w:val="00570CED"/>
    <w:rsid w:val="005717D1"/>
    <w:rsid w:val="00571D9E"/>
    <w:rsid w:val="00572FF7"/>
    <w:rsid w:val="005737F7"/>
    <w:rsid w:val="00573EE0"/>
    <w:rsid w:val="00575551"/>
    <w:rsid w:val="0057586F"/>
    <w:rsid w:val="005764FD"/>
    <w:rsid w:val="00577541"/>
    <w:rsid w:val="0057788C"/>
    <w:rsid w:val="0058107B"/>
    <w:rsid w:val="00581A74"/>
    <w:rsid w:val="00581E2E"/>
    <w:rsid w:val="005825D7"/>
    <w:rsid w:val="00582EAE"/>
    <w:rsid w:val="00583374"/>
    <w:rsid w:val="0058467F"/>
    <w:rsid w:val="00585099"/>
    <w:rsid w:val="00590065"/>
    <w:rsid w:val="005902CD"/>
    <w:rsid w:val="005908D9"/>
    <w:rsid w:val="00592845"/>
    <w:rsid w:val="00594127"/>
    <w:rsid w:val="00595F39"/>
    <w:rsid w:val="005964E3"/>
    <w:rsid w:val="005968DF"/>
    <w:rsid w:val="0059766A"/>
    <w:rsid w:val="005A06D6"/>
    <w:rsid w:val="005A1853"/>
    <w:rsid w:val="005A1EE3"/>
    <w:rsid w:val="005A4D69"/>
    <w:rsid w:val="005A72E2"/>
    <w:rsid w:val="005B04C6"/>
    <w:rsid w:val="005B0BD6"/>
    <w:rsid w:val="005B111D"/>
    <w:rsid w:val="005B14B2"/>
    <w:rsid w:val="005B275D"/>
    <w:rsid w:val="005B3EE2"/>
    <w:rsid w:val="005C0917"/>
    <w:rsid w:val="005C1679"/>
    <w:rsid w:val="005C2089"/>
    <w:rsid w:val="005C229E"/>
    <w:rsid w:val="005C28A2"/>
    <w:rsid w:val="005C3973"/>
    <w:rsid w:val="005C439A"/>
    <w:rsid w:val="005C50B7"/>
    <w:rsid w:val="005C69E1"/>
    <w:rsid w:val="005C77FD"/>
    <w:rsid w:val="005C7E6A"/>
    <w:rsid w:val="005D1F7C"/>
    <w:rsid w:val="005D2409"/>
    <w:rsid w:val="005D3223"/>
    <w:rsid w:val="005D4430"/>
    <w:rsid w:val="005D5036"/>
    <w:rsid w:val="005D6A94"/>
    <w:rsid w:val="005D7734"/>
    <w:rsid w:val="005E37FF"/>
    <w:rsid w:val="005E4D78"/>
    <w:rsid w:val="005E5163"/>
    <w:rsid w:val="005E5680"/>
    <w:rsid w:val="005E67EF"/>
    <w:rsid w:val="005E706F"/>
    <w:rsid w:val="005F0C0B"/>
    <w:rsid w:val="005F2353"/>
    <w:rsid w:val="005F4156"/>
    <w:rsid w:val="005F4CCF"/>
    <w:rsid w:val="005F5DEA"/>
    <w:rsid w:val="005F5EEC"/>
    <w:rsid w:val="005F7FBE"/>
    <w:rsid w:val="00600DF4"/>
    <w:rsid w:val="00601413"/>
    <w:rsid w:val="006062F4"/>
    <w:rsid w:val="00606415"/>
    <w:rsid w:val="0060676A"/>
    <w:rsid w:val="0060679E"/>
    <w:rsid w:val="00613942"/>
    <w:rsid w:val="006148DA"/>
    <w:rsid w:val="0061636B"/>
    <w:rsid w:val="00617795"/>
    <w:rsid w:val="006178EE"/>
    <w:rsid w:val="00620857"/>
    <w:rsid w:val="00621B29"/>
    <w:rsid w:val="00622165"/>
    <w:rsid w:val="006233D9"/>
    <w:rsid w:val="00623916"/>
    <w:rsid w:val="00623B74"/>
    <w:rsid w:val="00623F3B"/>
    <w:rsid w:val="00624026"/>
    <w:rsid w:val="00624EAD"/>
    <w:rsid w:val="006270FC"/>
    <w:rsid w:val="00631BF8"/>
    <w:rsid w:val="006324C8"/>
    <w:rsid w:val="006334CB"/>
    <w:rsid w:val="00634FCF"/>
    <w:rsid w:val="00635945"/>
    <w:rsid w:val="00636573"/>
    <w:rsid w:val="0063788F"/>
    <w:rsid w:val="00642C11"/>
    <w:rsid w:val="00643C3A"/>
    <w:rsid w:val="0064689A"/>
    <w:rsid w:val="00646CB9"/>
    <w:rsid w:val="00646CED"/>
    <w:rsid w:val="006503CE"/>
    <w:rsid w:val="00654E77"/>
    <w:rsid w:val="00655301"/>
    <w:rsid w:val="00656B08"/>
    <w:rsid w:val="00656F02"/>
    <w:rsid w:val="00657353"/>
    <w:rsid w:val="0066085F"/>
    <w:rsid w:val="00662FF0"/>
    <w:rsid w:val="0066317A"/>
    <w:rsid w:val="00663E6E"/>
    <w:rsid w:val="00664773"/>
    <w:rsid w:val="00665BBC"/>
    <w:rsid w:val="00667A0A"/>
    <w:rsid w:val="00670276"/>
    <w:rsid w:val="00673FCB"/>
    <w:rsid w:val="00674AC1"/>
    <w:rsid w:val="006753E2"/>
    <w:rsid w:val="006818A8"/>
    <w:rsid w:val="006833DF"/>
    <w:rsid w:val="006841D9"/>
    <w:rsid w:val="006843EC"/>
    <w:rsid w:val="00684E4D"/>
    <w:rsid w:val="006859D0"/>
    <w:rsid w:val="00685E7A"/>
    <w:rsid w:val="00685FAE"/>
    <w:rsid w:val="00686C98"/>
    <w:rsid w:val="006903AD"/>
    <w:rsid w:val="0069087C"/>
    <w:rsid w:val="006911CB"/>
    <w:rsid w:val="0069149C"/>
    <w:rsid w:val="00691714"/>
    <w:rsid w:val="00692C19"/>
    <w:rsid w:val="00693324"/>
    <w:rsid w:val="00694119"/>
    <w:rsid w:val="0069680B"/>
    <w:rsid w:val="00697557"/>
    <w:rsid w:val="00697AE7"/>
    <w:rsid w:val="006A0B91"/>
    <w:rsid w:val="006A0F57"/>
    <w:rsid w:val="006A181F"/>
    <w:rsid w:val="006A3097"/>
    <w:rsid w:val="006A42EF"/>
    <w:rsid w:val="006A4E79"/>
    <w:rsid w:val="006B1AAD"/>
    <w:rsid w:val="006B2996"/>
    <w:rsid w:val="006B31F7"/>
    <w:rsid w:val="006B341D"/>
    <w:rsid w:val="006B3CC2"/>
    <w:rsid w:val="006B6641"/>
    <w:rsid w:val="006B6969"/>
    <w:rsid w:val="006B6CD5"/>
    <w:rsid w:val="006B7192"/>
    <w:rsid w:val="006B7580"/>
    <w:rsid w:val="006B771E"/>
    <w:rsid w:val="006C125D"/>
    <w:rsid w:val="006C1428"/>
    <w:rsid w:val="006C273B"/>
    <w:rsid w:val="006C3442"/>
    <w:rsid w:val="006C469E"/>
    <w:rsid w:val="006C6B65"/>
    <w:rsid w:val="006D1B20"/>
    <w:rsid w:val="006D2C32"/>
    <w:rsid w:val="006D2EC7"/>
    <w:rsid w:val="006D2F88"/>
    <w:rsid w:val="006D473C"/>
    <w:rsid w:val="006D4A10"/>
    <w:rsid w:val="006D4A2C"/>
    <w:rsid w:val="006D4AEB"/>
    <w:rsid w:val="006D635A"/>
    <w:rsid w:val="006D7B84"/>
    <w:rsid w:val="006E1CB2"/>
    <w:rsid w:val="006E1E7C"/>
    <w:rsid w:val="006E726A"/>
    <w:rsid w:val="006F1027"/>
    <w:rsid w:val="006F1427"/>
    <w:rsid w:val="006F29D0"/>
    <w:rsid w:val="006F352A"/>
    <w:rsid w:val="006F35DA"/>
    <w:rsid w:val="006F4465"/>
    <w:rsid w:val="006F50FE"/>
    <w:rsid w:val="006F5345"/>
    <w:rsid w:val="006F60A1"/>
    <w:rsid w:val="006F75A0"/>
    <w:rsid w:val="0070187B"/>
    <w:rsid w:val="00702F11"/>
    <w:rsid w:val="0070497A"/>
    <w:rsid w:val="00705261"/>
    <w:rsid w:val="00705506"/>
    <w:rsid w:val="00705D33"/>
    <w:rsid w:val="00710647"/>
    <w:rsid w:val="00710DB2"/>
    <w:rsid w:val="0071117C"/>
    <w:rsid w:val="00711AF0"/>
    <w:rsid w:val="007131C2"/>
    <w:rsid w:val="00713316"/>
    <w:rsid w:val="00713A6E"/>
    <w:rsid w:val="0071574A"/>
    <w:rsid w:val="00716CC1"/>
    <w:rsid w:val="00717B6C"/>
    <w:rsid w:val="00717E84"/>
    <w:rsid w:val="00720698"/>
    <w:rsid w:val="00723F6F"/>
    <w:rsid w:val="007242EC"/>
    <w:rsid w:val="00725B9C"/>
    <w:rsid w:val="00727A31"/>
    <w:rsid w:val="00727AA5"/>
    <w:rsid w:val="00730650"/>
    <w:rsid w:val="00730DFB"/>
    <w:rsid w:val="00731046"/>
    <w:rsid w:val="00731D88"/>
    <w:rsid w:val="007334E7"/>
    <w:rsid w:val="00734FE4"/>
    <w:rsid w:val="00736812"/>
    <w:rsid w:val="007375E1"/>
    <w:rsid w:val="00740994"/>
    <w:rsid w:val="00740E9B"/>
    <w:rsid w:val="007419D7"/>
    <w:rsid w:val="00742133"/>
    <w:rsid w:val="00744596"/>
    <w:rsid w:val="00745274"/>
    <w:rsid w:val="00745374"/>
    <w:rsid w:val="00747382"/>
    <w:rsid w:val="0075007E"/>
    <w:rsid w:val="00751C97"/>
    <w:rsid w:val="00752361"/>
    <w:rsid w:val="007527D4"/>
    <w:rsid w:val="007529E6"/>
    <w:rsid w:val="007551F4"/>
    <w:rsid w:val="0075522A"/>
    <w:rsid w:val="007557D4"/>
    <w:rsid w:val="00755818"/>
    <w:rsid w:val="0075595A"/>
    <w:rsid w:val="00762463"/>
    <w:rsid w:val="007626F5"/>
    <w:rsid w:val="00762961"/>
    <w:rsid w:val="00762C26"/>
    <w:rsid w:val="00762DDE"/>
    <w:rsid w:val="00766C12"/>
    <w:rsid w:val="007711D4"/>
    <w:rsid w:val="00773C8F"/>
    <w:rsid w:val="007742FC"/>
    <w:rsid w:val="00775A1D"/>
    <w:rsid w:val="00776F6B"/>
    <w:rsid w:val="007803F9"/>
    <w:rsid w:val="00781813"/>
    <w:rsid w:val="007818B9"/>
    <w:rsid w:val="00781D5A"/>
    <w:rsid w:val="007823F0"/>
    <w:rsid w:val="007856EB"/>
    <w:rsid w:val="00786B74"/>
    <w:rsid w:val="00791CC2"/>
    <w:rsid w:val="0079421B"/>
    <w:rsid w:val="00795217"/>
    <w:rsid w:val="00795FDD"/>
    <w:rsid w:val="00796EB0"/>
    <w:rsid w:val="007A235D"/>
    <w:rsid w:val="007A2C46"/>
    <w:rsid w:val="007A5040"/>
    <w:rsid w:val="007A5BF9"/>
    <w:rsid w:val="007A6F25"/>
    <w:rsid w:val="007A7CD0"/>
    <w:rsid w:val="007B33D7"/>
    <w:rsid w:val="007B79FF"/>
    <w:rsid w:val="007C0766"/>
    <w:rsid w:val="007C22D8"/>
    <w:rsid w:val="007C34B2"/>
    <w:rsid w:val="007C617C"/>
    <w:rsid w:val="007D0357"/>
    <w:rsid w:val="007D17B2"/>
    <w:rsid w:val="007D17DC"/>
    <w:rsid w:val="007D33CA"/>
    <w:rsid w:val="007D3E54"/>
    <w:rsid w:val="007D4AA2"/>
    <w:rsid w:val="007D5B76"/>
    <w:rsid w:val="007D6FA6"/>
    <w:rsid w:val="007E0E7F"/>
    <w:rsid w:val="007E13F6"/>
    <w:rsid w:val="007E17EF"/>
    <w:rsid w:val="007E1FE7"/>
    <w:rsid w:val="007E3A51"/>
    <w:rsid w:val="007E4996"/>
    <w:rsid w:val="007E5302"/>
    <w:rsid w:val="007E56A8"/>
    <w:rsid w:val="007E621D"/>
    <w:rsid w:val="007E7416"/>
    <w:rsid w:val="007F0422"/>
    <w:rsid w:val="007F0C2E"/>
    <w:rsid w:val="007F0F4D"/>
    <w:rsid w:val="007F1B6E"/>
    <w:rsid w:val="007F1B7D"/>
    <w:rsid w:val="007F29EE"/>
    <w:rsid w:val="007F2EFF"/>
    <w:rsid w:val="007F3353"/>
    <w:rsid w:val="007F40AE"/>
    <w:rsid w:val="007F40DD"/>
    <w:rsid w:val="007F5077"/>
    <w:rsid w:val="007F622E"/>
    <w:rsid w:val="007F74B1"/>
    <w:rsid w:val="007F7C06"/>
    <w:rsid w:val="00801557"/>
    <w:rsid w:val="00801C53"/>
    <w:rsid w:val="008041AE"/>
    <w:rsid w:val="008045CF"/>
    <w:rsid w:val="008058F7"/>
    <w:rsid w:val="00805A7D"/>
    <w:rsid w:val="00805A9A"/>
    <w:rsid w:val="008070B6"/>
    <w:rsid w:val="008072B2"/>
    <w:rsid w:val="00812A48"/>
    <w:rsid w:val="00813368"/>
    <w:rsid w:val="00813930"/>
    <w:rsid w:val="0081685C"/>
    <w:rsid w:val="00816D43"/>
    <w:rsid w:val="00816E5D"/>
    <w:rsid w:val="008202DA"/>
    <w:rsid w:val="0082055C"/>
    <w:rsid w:val="00821244"/>
    <w:rsid w:val="008212E9"/>
    <w:rsid w:val="008228C6"/>
    <w:rsid w:val="00823B1F"/>
    <w:rsid w:val="00825C9A"/>
    <w:rsid w:val="00826088"/>
    <w:rsid w:val="0082614A"/>
    <w:rsid w:val="008261EF"/>
    <w:rsid w:val="00826CC8"/>
    <w:rsid w:val="0083123C"/>
    <w:rsid w:val="0083258E"/>
    <w:rsid w:val="00832A67"/>
    <w:rsid w:val="00833958"/>
    <w:rsid w:val="008344F3"/>
    <w:rsid w:val="008420CE"/>
    <w:rsid w:val="0084264A"/>
    <w:rsid w:val="00843014"/>
    <w:rsid w:val="0084353A"/>
    <w:rsid w:val="0084572A"/>
    <w:rsid w:val="008459FF"/>
    <w:rsid w:val="008502C0"/>
    <w:rsid w:val="00852016"/>
    <w:rsid w:val="0085227D"/>
    <w:rsid w:val="00852748"/>
    <w:rsid w:val="00852D9C"/>
    <w:rsid w:val="00853B50"/>
    <w:rsid w:val="0085446F"/>
    <w:rsid w:val="00855C83"/>
    <w:rsid w:val="0085637F"/>
    <w:rsid w:val="00856A0D"/>
    <w:rsid w:val="00856AA0"/>
    <w:rsid w:val="00857CE3"/>
    <w:rsid w:val="00860297"/>
    <w:rsid w:val="00860ADC"/>
    <w:rsid w:val="00860CA0"/>
    <w:rsid w:val="00861FAD"/>
    <w:rsid w:val="00862156"/>
    <w:rsid w:val="00864249"/>
    <w:rsid w:val="0086426D"/>
    <w:rsid w:val="00864C7F"/>
    <w:rsid w:val="0086668F"/>
    <w:rsid w:val="00867148"/>
    <w:rsid w:val="0086728D"/>
    <w:rsid w:val="00870EAC"/>
    <w:rsid w:val="008719A5"/>
    <w:rsid w:val="008724E0"/>
    <w:rsid w:val="00873A9E"/>
    <w:rsid w:val="00874B41"/>
    <w:rsid w:val="00874B80"/>
    <w:rsid w:val="008770D2"/>
    <w:rsid w:val="00877266"/>
    <w:rsid w:val="00877E2B"/>
    <w:rsid w:val="0088054D"/>
    <w:rsid w:val="00880B63"/>
    <w:rsid w:val="008814C2"/>
    <w:rsid w:val="00883414"/>
    <w:rsid w:val="00885D9E"/>
    <w:rsid w:val="008861CC"/>
    <w:rsid w:val="00886616"/>
    <w:rsid w:val="008879D3"/>
    <w:rsid w:val="008927CC"/>
    <w:rsid w:val="00893316"/>
    <w:rsid w:val="00895A87"/>
    <w:rsid w:val="00896DB7"/>
    <w:rsid w:val="00897920"/>
    <w:rsid w:val="008A0B88"/>
    <w:rsid w:val="008A1DDC"/>
    <w:rsid w:val="008A1E45"/>
    <w:rsid w:val="008A40AA"/>
    <w:rsid w:val="008B1202"/>
    <w:rsid w:val="008B1AB3"/>
    <w:rsid w:val="008B22D1"/>
    <w:rsid w:val="008B3C3A"/>
    <w:rsid w:val="008B4D0B"/>
    <w:rsid w:val="008B56C1"/>
    <w:rsid w:val="008B68E3"/>
    <w:rsid w:val="008B6967"/>
    <w:rsid w:val="008C139E"/>
    <w:rsid w:val="008C204B"/>
    <w:rsid w:val="008C2B3B"/>
    <w:rsid w:val="008C33BD"/>
    <w:rsid w:val="008C3C5C"/>
    <w:rsid w:val="008C48D2"/>
    <w:rsid w:val="008C4A37"/>
    <w:rsid w:val="008C736E"/>
    <w:rsid w:val="008C75B5"/>
    <w:rsid w:val="008C7B58"/>
    <w:rsid w:val="008D0924"/>
    <w:rsid w:val="008D0BD6"/>
    <w:rsid w:val="008D4873"/>
    <w:rsid w:val="008D5530"/>
    <w:rsid w:val="008D59B1"/>
    <w:rsid w:val="008D6548"/>
    <w:rsid w:val="008D693D"/>
    <w:rsid w:val="008D70B5"/>
    <w:rsid w:val="008D7711"/>
    <w:rsid w:val="008E3239"/>
    <w:rsid w:val="008E6255"/>
    <w:rsid w:val="008F0648"/>
    <w:rsid w:val="008F2242"/>
    <w:rsid w:val="008F2DCC"/>
    <w:rsid w:val="008F2EE6"/>
    <w:rsid w:val="008F4303"/>
    <w:rsid w:val="008F4AE4"/>
    <w:rsid w:val="008F4B97"/>
    <w:rsid w:val="008F4F54"/>
    <w:rsid w:val="00900053"/>
    <w:rsid w:val="00901884"/>
    <w:rsid w:val="0090517F"/>
    <w:rsid w:val="0090583B"/>
    <w:rsid w:val="00905AE8"/>
    <w:rsid w:val="00905D25"/>
    <w:rsid w:val="0090694C"/>
    <w:rsid w:val="00910DF1"/>
    <w:rsid w:val="00912C94"/>
    <w:rsid w:val="0091424E"/>
    <w:rsid w:val="009142F5"/>
    <w:rsid w:val="00915491"/>
    <w:rsid w:val="00915934"/>
    <w:rsid w:val="00915A4F"/>
    <w:rsid w:val="0091799B"/>
    <w:rsid w:val="00922B99"/>
    <w:rsid w:val="00923527"/>
    <w:rsid w:val="00923C91"/>
    <w:rsid w:val="00923E90"/>
    <w:rsid w:val="00924524"/>
    <w:rsid w:val="009246A5"/>
    <w:rsid w:val="00926906"/>
    <w:rsid w:val="00926A6D"/>
    <w:rsid w:val="00927878"/>
    <w:rsid w:val="0093018B"/>
    <w:rsid w:val="00930536"/>
    <w:rsid w:val="00930C45"/>
    <w:rsid w:val="0093173E"/>
    <w:rsid w:val="00934050"/>
    <w:rsid w:val="0093643B"/>
    <w:rsid w:val="00936F53"/>
    <w:rsid w:val="0093738E"/>
    <w:rsid w:val="009424DA"/>
    <w:rsid w:val="0094295B"/>
    <w:rsid w:val="00942ABE"/>
    <w:rsid w:val="00942B3C"/>
    <w:rsid w:val="00943237"/>
    <w:rsid w:val="00943556"/>
    <w:rsid w:val="00943FDE"/>
    <w:rsid w:val="0094585E"/>
    <w:rsid w:val="00945F09"/>
    <w:rsid w:val="0094646C"/>
    <w:rsid w:val="00953AE7"/>
    <w:rsid w:val="00954E14"/>
    <w:rsid w:val="0095573E"/>
    <w:rsid w:val="00955CB2"/>
    <w:rsid w:val="00956BFB"/>
    <w:rsid w:val="00960E27"/>
    <w:rsid w:val="00961015"/>
    <w:rsid w:val="009624E1"/>
    <w:rsid w:val="009633AD"/>
    <w:rsid w:val="00963759"/>
    <w:rsid w:val="0096552E"/>
    <w:rsid w:val="00970063"/>
    <w:rsid w:val="00970606"/>
    <w:rsid w:val="00970CEF"/>
    <w:rsid w:val="00970FA4"/>
    <w:rsid w:val="00973282"/>
    <w:rsid w:val="0097557A"/>
    <w:rsid w:val="00980276"/>
    <w:rsid w:val="0098453D"/>
    <w:rsid w:val="00984891"/>
    <w:rsid w:val="0098675B"/>
    <w:rsid w:val="009873EE"/>
    <w:rsid w:val="00990996"/>
    <w:rsid w:val="00991D59"/>
    <w:rsid w:val="00992B67"/>
    <w:rsid w:val="009938B2"/>
    <w:rsid w:val="00994BD5"/>
    <w:rsid w:val="0099513F"/>
    <w:rsid w:val="009951FA"/>
    <w:rsid w:val="00996AA9"/>
    <w:rsid w:val="00996E56"/>
    <w:rsid w:val="00997575"/>
    <w:rsid w:val="009A2B17"/>
    <w:rsid w:val="009A3721"/>
    <w:rsid w:val="009A5B30"/>
    <w:rsid w:val="009A5DB3"/>
    <w:rsid w:val="009A62CF"/>
    <w:rsid w:val="009B0060"/>
    <w:rsid w:val="009B0FC1"/>
    <w:rsid w:val="009B1006"/>
    <w:rsid w:val="009B6610"/>
    <w:rsid w:val="009B6AE4"/>
    <w:rsid w:val="009B792F"/>
    <w:rsid w:val="009B7A77"/>
    <w:rsid w:val="009C490B"/>
    <w:rsid w:val="009C5023"/>
    <w:rsid w:val="009C5390"/>
    <w:rsid w:val="009C5CD3"/>
    <w:rsid w:val="009C6F2A"/>
    <w:rsid w:val="009C7209"/>
    <w:rsid w:val="009C7621"/>
    <w:rsid w:val="009D1684"/>
    <w:rsid w:val="009D33C0"/>
    <w:rsid w:val="009D3960"/>
    <w:rsid w:val="009D4464"/>
    <w:rsid w:val="009D4B30"/>
    <w:rsid w:val="009D5DA2"/>
    <w:rsid w:val="009D707C"/>
    <w:rsid w:val="009D779A"/>
    <w:rsid w:val="009D7D4F"/>
    <w:rsid w:val="009E037B"/>
    <w:rsid w:val="009E06FC"/>
    <w:rsid w:val="009E0ED9"/>
    <w:rsid w:val="009E0FC2"/>
    <w:rsid w:val="009E1462"/>
    <w:rsid w:val="009E20E0"/>
    <w:rsid w:val="009E2FD4"/>
    <w:rsid w:val="009E326F"/>
    <w:rsid w:val="009E38BA"/>
    <w:rsid w:val="009E42B9"/>
    <w:rsid w:val="009E4817"/>
    <w:rsid w:val="009E6C6C"/>
    <w:rsid w:val="009E6C95"/>
    <w:rsid w:val="009F08CF"/>
    <w:rsid w:val="009F218E"/>
    <w:rsid w:val="009F3517"/>
    <w:rsid w:val="009F4C96"/>
    <w:rsid w:val="009F4F6E"/>
    <w:rsid w:val="009F5E8D"/>
    <w:rsid w:val="009F64E3"/>
    <w:rsid w:val="009F6C60"/>
    <w:rsid w:val="009F707A"/>
    <w:rsid w:val="00A02335"/>
    <w:rsid w:val="00A03339"/>
    <w:rsid w:val="00A0475D"/>
    <w:rsid w:val="00A04F69"/>
    <w:rsid w:val="00A055A3"/>
    <w:rsid w:val="00A0596E"/>
    <w:rsid w:val="00A059F0"/>
    <w:rsid w:val="00A06C67"/>
    <w:rsid w:val="00A0746C"/>
    <w:rsid w:val="00A07608"/>
    <w:rsid w:val="00A07AB8"/>
    <w:rsid w:val="00A13462"/>
    <w:rsid w:val="00A1413F"/>
    <w:rsid w:val="00A14924"/>
    <w:rsid w:val="00A156FA"/>
    <w:rsid w:val="00A160B6"/>
    <w:rsid w:val="00A17A98"/>
    <w:rsid w:val="00A20FF8"/>
    <w:rsid w:val="00A223D4"/>
    <w:rsid w:val="00A25E50"/>
    <w:rsid w:val="00A27CF1"/>
    <w:rsid w:val="00A27E7D"/>
    <w:rsid w:val="00A30626"/>
    <w:rsid w:val="00A33E80"/>
    <w:rsid w:val="00A356C7"/>
    <w:rsid w:val="00A35B80"/>
    <w:rsid w:val="00A35E17"/>
    <w:rsid w:val="00A36A61"/>
    <w:rsid w:val="00A36B5A"/>
    <w:rsid w:val="00A37867"/>
    <w:rsid w:val="00A40CAC"/>
    <w:rsid w:val="00A40DD1"/>
    <w:rsid w:val="00A41445"/>
    <w:rsid w:val="00A44D07"/>
    <w:rsid w:val="00A44DF2"/>
    <w:rsid w:val="00A5004C"/>
    <w:rsid w:val="00A503E8"/>
    <w:rsid w:val="00A50665"/>
    <w:rsid w:val="00A51005"/>
    <w:rsid w:val="00A52949"/>
    <w:rsid w:val="00A5446C"/>
    <w:rsid w:val="00A56CBA"/>
    <w:rsid w:val="00A57339"/>
    <w:rsid w:val="00A60EEF"/>
    <w:rsid w:val="00A62176"/>
    <w:rsid w:val="00A62B11"/>
    <w:rsid w:val="00A630F6"/>
    <w:rsid w:val="00A634F7"/>
    <w:rsid w:val="00A63685"/>
    <w:rsid w:val="00A6414A"/>
    <w:rsid w:val="00A641F0"/>
    <w:rsid w:val="00A677B9"/>
    <w:rsid w:val="00A703A2"/>
    <w:rsid w:val="00A708B1"/>
    <w:rsid w:val="00A7176A"/>
    <w:rsid w:val="00A73774"/>
    <w:rsid w:val="00A74E17"/>
    <w:rsid w:val="00A763B8"/>
    <w:rsid w:val="00A770C1"/>
    <w:rsid w:val="00A77908"/>
    <w:rsid w:val="00A779E0"/>
    <w:rsid w:val="00A8291B"/>
    <w:rsid w:val="00A83144"/>
    <w:rsid w:val="00A84614"/>
    <w:rsid w:val="00A84E43"/>
    <w:rsid w:val="00A85CCE"/>
    <w:rsid w:val="00A86186"/>
    <w:rsid w:val="00A86C46"/>
    <w:rsid w:val="00A874CD"/>
    <w:rsid w:val="00A945AF"/>
    <w:rsid w:val="00A95E48"/>
    <w:rsid w:val="00A96DA0"/>
    <w:rsid w:val="00AA134A"/>
    <w:rsid w:val="00AA1452"/>
    <w:rsid w:val="00AA1494"/>
    <w:rsid w:val="00AA1660"/>
    <w:rsid w:val="00AA2404"/>
    <w:rsid w:val="00AA2CDE"/>
    <w:rsid w:val="00AA3D5E"/>
    <w:rsid w:val="00AA4FEB"/>
    <w:rsid w:val="00AA52D1"/>
    <w:rsid w:val="00AA536B"/>
    <w:rsid w:val="00AA5C1D"/>
    <w:rsid w:val="00AA5E91"/>
    <w:rsid w:val="00AB09CD"/>
    <w:rsid w:val="00AB4010"/>
    <w:rsid w:val="00AB442A"/>
    <w:rsid w:val="00AB5608"/>
    <w:rsid w:val="00AB72D7"/>
    <w:rsid w:val="00AC10DE"/>
    <w:rsid w:val="00AC1E9B"/>
    <w:rsid w:val="00AC270F"/>
    <w:rsid w:val="00AC2C9D"/>
    <w:rsid w:val="00AC3C08"/>
    <w:rsid w:val="00AC3E5E"/>
    <w:rsid w:val="00AC42A9"/>
    <w:rsid w:val="00AC6697"/>
    <w:rsid w:val="00AC6E6D"/>
    <w:rsid w:val="00AD0CFA"/>
    <w:rsid w:val="00AD1782"/>
    <w:rsid w:val="00AD29E3"/>
    <w:rsid w:val="00AD4103"/>
    <w:rsid w:val="00AD45C5"/>
    <w:rsid w:val="00AD47DC"/>
    <w:rsid w:val="00AD706B"/>
    <w:rsid w:val="00AD728D"/>
    <w:rsid w:val="00AE0C4E"/>
    <w:rsid w:val="00AE0D74"/>
    <w:rsid w:val="00AE1927"/>
    <w:rsid w:val="00AE29B5"/>
    <w:rsid w:val="00AE3C8C"/>
    <w:rsid w:val="00AE59E9"/>
    <w:rsid w:val="00AE6410"/>
    <w:rsid w:val="00AF1394"/>
    <w:rsid w:val="00AF1A46"/>
    <w:rsid w:val="00AF4363"/>
    <w:rsid w:val="00AF5055"/>
    <w:rsid w:val="00B00D77"/>
    <w:rsid w:val="00B01186"/>
    <w:rsid w:val="00B02536"/>
    <w:rsid w:val="00B07E6C"/>
    <w:rsid w:val="00B10EEB"/>
    <w:rsid w:val="00B13D25"/>
    <w:rsid w:val="00B13D54"/>
    <w:rsid w:val="00B145C9"/>
    <w:rsid w:val="00B153D1"/>
    <w:rsid w:val="00B165BC"/>
    <w:rsid w:val="00B22195"/>
    <w:rsid w:val="00B22561"/>
    <w:rsid w:val="00B22D89"/>
    <w:rsid w:val="00B24746"/>
    <w:rsid w:val="00B24E5F"/>
    <w:rsid w:val="00B25332"/>
    <w:rsid w:val="00B2649A"/>
    <w:rsid w:val="00B26E7F"/>
    <w:rsid w:val="00B274D0"/>
    <w:rsid w:val="00B30E33"/>
    <w:rsid w:val="00B3115C"/>
    <w:rsid w:val="00B311C6"/>
    <w:rsid w:val="00B31CEA"/>
    <w:rsid w:val="00B32893"/>
    <w:rsid w:val="00B32DD0"/>
    <w:rsid w:val="00B34019"/>
    <w:rsid w:val="00B355A7"/>
    <w:rsid w:val="00B365B3"/>
    <w:rsid w:val="00B4117F"/>
    <w:rsid w:val="00B425BD"/>
    <w:rsid w:val="00B446D9"/>
    <w:rsid w:val="00B46BEE"/>
    <w:rsid w:val="00B4701C"/>
    <w:rsid w:val="00B526B6"/>
    <w:rsid w:val="00B5289B"/>
    <w:rsid w:val="00B533FD"/>
    <w:rsid w:val="00B53861"/>
    <w:rsid w:val="00B55E5E"/>
    <w:rsid w:val="00B602E0"/>
    <w:rsid w:val="00B61761"/>
    <w:rsid w:val="00B61D5F"/>
    <w:rsid w:val="00B64101"/>
    <w:rsid w:val="00B644BD"/>
    <w:rsid w:val="00B660FC"/>
    <w:rsid w:val="00B677D7"/>
    <w:rsid w:val="00B72AF2"/>
    <w:rsid w:val="00B8011B"/>
    <w:rsid w:val="00B83857"/>
    <w:rsid w:val="00B83C2E"/>
    <w:rsid w:val="00B841B5"/>
    <w:rsid w:val="00B86C3F"/>
    <w:rsid w:val="00B86FC5"/>
    <w:rsid w:val="00B87989"/>
    <w:rsid w:val="00B919A4"/>
    <w:rsid w:val="00B9470B"/>
    <w:rsid w:val="00B95AEC"/>
    <w:rsid w:val="00B95E9C"/>
    <w:rsid w:val="00B96CAA"/>
    <w:rsid w:val="00B97A5B"/>
    <w:rsid w:val="00B97E51"/>
    <w:rsid w:val="00BA1BBC"/>
    <w:rsid w:val="00BA267B"/>
    <w:rsid w:val="00BA29E2"/>
    <w:rsid w:val="00BA38FC"/>
    <w:rsid w:val="00BA4227"/>
    <w:rsid w:val="00BA6766"/>
    <w:rsid w:val="00BA79B8"/>
    <w:rsid w:val="00BB1B7A"/>
    <w:rsid w:val="00BB1D77"/>
    <w:rsid w:val="00BB2028"/>
    <w:rsid w:val="00BB21D4"/>
    <w:rsid w:val="00BB2791"/>
    <w:rsid w:val="00BB3A60"/>
    <w:rsid w:val="00BB3E4D"/>
    <w:rsid w:val="00BB6DF6"/>
    <w:rsid w:val="00BB7480"/>
    <w:rsid w:val="00BB79E7"/>
    <w:rsid w:val="00BC0598"/>
    <w:rsid w:val="00BC1314"/>
    <w:rsid w:val="00BC4566"/>
    <w:rsid w:val="00BC49E8"/>
    <w:rsid w:val="00BC4E88"/>
    <w:rsid w:val="00BC6AEC"/>
    <w:rsid w:val="00BC7B09"/>
    <w:rsid w:val="00BC7BA8"/>
    <w:rsid w:val="00BD3024"/>
    <w:rsid w:val="00BD37F5"/>
    <w:rsid w:val="00BD6828"/>
    <w:rsid w:val="00BD6CAB"/>
    <w:rsid w:val="00BD76EA"/>
    <w:rsid w:val="00BD7D42"/>
    <w:rsid w:val="00BE0661"/>
    <w:rsid w:val="00BE08F3"/>
    <w:rsid w:val="00BE1862"/>
    <w:rsid w:val="00BE29EE"/>
    <w:rsid w:val="00BE5404"/>
    <w:rsid w:val="00BF44F3"/>
    <w:rsid w:val="00BF5192"/>
    <w:rsid w:val="00BF63F4"/>
    <w:rsid w:val="00C0111B"/>
    <w:rsid w:val="00C017D8"/>
    <w:rsid w:val="00C042F9"/>
    <w:rsid w:val="00C05411"/>
    <w:rsid w:val="00C05EE1"/>
    <w:rsid w:val="00C06D87"/>
    <w:rsid w:val="00C076F3"/>
    <w:rsid w:val="00C07FC8"/>
    <w:rsid w:val="00C10819"/>
    <w:rsid w:val="00C10946"/>
    <w:rsid w:val="00C113B7"/>
    <w:rsid w:val="00C129F6"/>
    <w:rsid w:val="00C15DDC"/>
    <w:rsid w:val="00C16936"/>
    <w:rsid w:val="00C16C3B"/>
    <w:rsid w:val="00C16CA9"/>
    <w:rsid w:val="00C1776B"/>
    <w:rsid w:val="00C17944"/>
    <w:rsid w:val="00C2034E"/>
    <w:rsid w:val="00C20D76"/>
    <w:rsid w:val="00C25141"/>
    <w:rsid w:val="00C25972"/>
    <w:rsid w:val="00C27EE3"/>
    <w:rsid w:val="00C32057"/>
    <w:rsid w:val="00C348DD"/>
    <w:rsid w:val="00C3570D"/>
    <w:rsid w:val="00C3616E"/>
    <w:rsid w:val="00C37E77"/>
    <w:rsid w:val="00C37F27"/>
    <w:rsid w:val="00C41ED9"/>
    <w:rsid w:val="00C4294A"/>
    <w:rsid w:val="00C429CA"/>
    <w:rsid w:val="00C42BD7"/>
    <w:rsid w:val="00C45D17"/>
    <w:rsid w:val="00C513AD"/>
    <w:rsid w:val="00C5140E"/>
    <w:rsid w:val="00C514C1"/>
    <w:rsid w:val="00C54D88"/>
    <w:rsid w:val="00C55110"/>
    <w:rsid w:val="00C57610"/>
    <w:rsid w:val="00C6022A"/>
    <w:rsid w:val="00C6027C"/>
    <w:rsid w:val="00C60D89"/>
    <w:rsid w:val="00C610D8"/>
    <w:rsid w:val="00C6159D"/>
    <w:rsid w:val="00C61727"/>
    <w:rsid w:val="00C633BC"/>
    <w:rsid w:val="00C63A9C"/>
    <w:rsid w:val="00C652CB"/>
    <w:rsid w:val="00C67D68"/>
    <w:rsid w:val="00C71B05"/>
    <w:rsid w:val="00C71BBA"/>
    <w:rsid w:val="00C7224A"/>
    <w:rsid w:val="00C72906"/>
    <w:rsid w:val="00C72FC9"/>
    <w:rsid w:val="00C734C8"/>
    <w:rsid w:val="00C7420E"/>
    <w:rsid w:val="00C74913"/>
    <w:rsid w:val="00C766DB"/>
    <w:rsid w:val="00C77DA9"/>
    <w:rsid w:val="00C8044E"/>
    <w:rsid w:val="00C82076"/>
    <w:rsid w:val="00C84A24"/>
    <w:rsid w:val="00C90E6A"/>
    <w:rsid w:val="00C92250"/>
    <w:rsid w:val="00C938E0"/>
    <w:rsid w:val="00C944CE"/>
    <w:rsid w:val="00C94647"/>
    <w:rsid w:val="00C966CE"/>
    <w:rsid w:val="00C970B7"/>
    <w:rsid w:val="00C97600"/>
    <w:rsid w:val="00C97EA2"/>
    <w:rsid w:val="00CA0006"/>
    <w:rsid w:val="00CA0440"/>
    <w:rsid w:val="00CA0BAE"/>
    <w:rsid w:val="00CA0E8D"/>
    <w:rsid w:val="00CA0F57"/>
    <w:rsid w:val="00CA3340"/>
    <w:rsid w:val="00CA51FF"/>
    <w:rsid w:val="00CA63E7"/>
    <w:rsid w:val="00CA6AA8"/>
    <w:rsid w:val="00CA7A74"/>
    <w:rsid w:val="00CB0267"/>
    <w:rsid w:val="00CB02B5"/>
    <w:rsid w:val="00CB0C0A"/>
    <w:rsid w:val="00CB0EB9"/>
    <w:rsid w:val="00CB29E9"/>
    <w:rsid w:val="00CB2C62"/>
    <w:rsid w:val="00CB2E08"/>
    <w:rsid w:val="00CB3701"/>
    <w:rsid w:val="00CB50BA"/>
    <w:rsid w:val="00CB6841"/>
    <w:rsid w:val="00CB6B20"/>
    <w:rsid w:val="00CB6D71"/>
    <w:rsid w:val="00CB7737"/>
    <w:rsid w:val="00CC0345"/>
    <w:rsid w:val="00CC0954"/>
    <w:rsid w:val="00CC3142"/>
    <w:rsid w:val="00CC4B64"/>
    <w:rsid w:val="00CC61EA"/>
    <w:rsid w:val="00CC711E"/>
    <w:rsid w:val="00CC76E5"/>
    <w:rsid w:val="00CC77E1"/>
    <w:rsid w:val="00CC794F"/>
    <w:rsid w:val="00CC7D35"/>
    <w:rsid w:val="00CD157F"/>
    <w:rsid w:val="00CD2943"/>
    <w:rsid w:val="00CD464D"/>
    <w:rsid w:val="00CD4709"/>
    <w:rsid w:val="00CD4AE4"/>
    <w:rsid w:val="00CD5D4E"/>
    <w:rsid w:val="00CD6154"/>
    <w:rsid w:val="00CD7624"/>
    <w:rsid w:val="00CE1EB7"/>
    <w:rsid w:val="00CE2DB3"/>
    <w:rsid w:val="00CE3319"/>
    <w:rsid w:val="00CE3666"/>
    <w:rsid w:val="00CE573B"/>
    <w:rsid w:val="00CF0C20"/>
    <w:rsid w:val="00CF171D"/>
    <w:rsid w:val="00CF19EC"/>
    <w:rsid w:val="00CF5610"/>
    <w:rsid w:val="00CF728C"/>
    <w:rsid w:val="00CF7B95"/>
    <w:rsid w:val="00D00F02"/>
    <w:rsid w:val="00D02132"/>
    <w:rsid w:val="00D02578"/>
    <w:rsid w:val="00D03821"/>
    <w:rsid w:val="00D040FB"/>
    <w:rsid w:val="00D06008"/>
    <w:rsid w:val="00D06CAE"/>
    <w:rsid w:val="00D07791"/>
    <w:rsid w:val="00D0785E"/>
    <w:rsid w:val="00D10AE5"/>
    <w:rsid w:val="00D10CB1"/>
    <w:rsid w:val="00D11F04"/>
    <w:rsid w:val="00D128CD"/>
    <w:rsid w:val="00D1379A"/>
    <w:rsid w:val="00D13920"/>
    <w:rsid w:val="00D148DF"/>
    <w:rsid w:val="00D165B8"/>
    <w:rsid w:val="00D20E25"/>
    <w:rsid w:val="00D21724"/>
    <w:rsid w:val="00D219C3"/>
    <w:rsid w:val="00D21DD0"/>
    <w:rsid w:val="00D21EC8"/>
    <w:rsid w:val="00D225BE"/>
    <w:rsid w:val="00D238F1"/>
    <w:rsid w:val="00D2406E"/>
    <w:rsid w:val="00D242B4"/>
    <w:rsid w:val="00D24E95"/>
    <w:rsid w:val="00D2536A"/>
    <w:rsid w:val="00D27C37"/>
    <w:rsid w:val="00D306BB"/>
    <w:rsid w:val="00D31033"/>
    <w:rsid w:val="00D3176F"/>
    <w:rsid w:val="00D33471"/>
    <w:rsid w:val="00D363C1"/>
    <w:rsid w:val="00D36A2F"/>
    <w:rsid w:val="00D36B9F"/>
    <w:rsid w:val="00D36D15"/>
    <w:rsid w:val="00D370AE"/>
    <w:rsid w:val="00D37186"/>
    <w:rsid w:val="00D37BDD"/>
    <w:rsid w:val="00D40EB3"/>
    <w:rsid w:val="00D4105F"/>
    <w:rsid w:val="00D41254"/>
    <w:rsid w:val="00D43505"/>
    <w:rsid w:val="00D43527"/>
    <w:rsid w:val="00D4661B"/>
    <w:rsid w:val="00D4686C"/>
    <w:rsid w:val="00D47F36"/>
    <w:rsid w:val="00D50710"/>
    <w:rsid w:val="00D5084D"/>
    <w:rsid w:val="00D50DD5"/>
    <w:rsid w:val="00D5146F"/>
    <w:rsid w:val="00D52EB6"/>
    <w:rsid w:val="00D5605B"/>
    <w:rsid w:val="00D569AD"/>
    <w:rsid w:val="00D56E19"/>
    <w:rsid w:val="00D61203"/>
    <w:rsid w:val="00D6120A"/>
    <w:rsid w:val="00D634B4"/>
    <w:rsid w:val="00D6764E"/>
    <w:rsid w:val="00D67969"/>
    <w:rsid w:val="00D72C0E"/>
    <w:rsid w:val="00D7598E"/>
    <w:rsid w:val="00D76822"/>
    <w:rsid w:val="00D77112"/>
    <w:rsid w:val="00D81D94"/>
    <w:rsid w:val="00D81ECE"/>
    <w:rsid w:val="00D8204F"/>
    <w:rsid w:val="00D82119"/>
    <w:rsid w:val="00D82A6C"/>
    <w:rsid w:val="00D82A84"/>
    <w:rsid w:val="00D835B7"/>
    <w:rsid w:val="00D852E7"/>
    <w:rsid w:val="00D85AE2"/>
    <w:rsid w:val="00D904FE"/>
    <w:rsid w:val="00D912AA"/>
    <w:rsid w:val="00D92D85"/>
    <w:rsid w:val="00D94526"/>
    <w:rsid w:val="00D963E9"/>
    <w:rsid w:val="00D97730"/>
    <w:rsid w:val="00D97737"/>
    <w:rsid w:val="00DA125D"/>
    <w:rsid w:val="00DA12E3"/>
    <w:rsid w:val="00DA6E24"/>
    <w:rsid w:val="00DB1431"/>
    <w:rsid w:val="00DB339F"/>
    <w:rsid w:val="00DB484E"/>
    <w:rsid w:val="00DB6FEE"/>
    <w:rsid w:val="00DC014E"/>
    <w:rsid w:val="00DC082E"/>
    <w:rsid w:val="00DC0855"/>
    <w:rsid w:val="00DC0E06"/>
    <w:rsid w:val="00DC32BE"/>
    <w:rsid w:val="00DC3B71"/>
    <w:rsid w:val="00DC3F50"/>
    <w:rsid w:val="00DC5111"/>
    <w:rsid w:val="00DC7DA8"/>
    <w:rsid w:val="00DD0E0F"/>
    <w:rsid w:val="00DD23BF"/>
    <w:rsid w:val="00DD263D"/>
    <w:rsid w:val="00DD6166"/>
    <w:rsid w:val="00DD65BE"/>
    <w:rsid w:val="00DD6894"/>
    <w:rsid w:val="00DD6B89"/>
    <w:rsid w:val="00DD6C59"/>
    <w:rsid w:val="00DD6D57"/>
    <w:rsid w:val="00DD6D92"/>
    <w:rsid w:val="00DD70C3"/>
    <w:rsid w:val="00DD7240"/>
    <w:rsid w:val="00DD7B65"/>
    <w:rsid w:val="00DD7E58"/>
    <w:rsid w:val="00DE0A89"/>
    <w:rsid w:val="00DE0DCC"/>
    <w:rsid w:val="00DE1A3C"/>
    <w:rsid w:val="00DE588F"/>
    <w:rsid w:val="00DF01A8"/>
    <w:rsid w:val="00DF1048"/>
    <w:rsid w:val="00DF2AA6"/>
    <w:rsid w:val="00DF61DF"/>
    <w:rsid w:val="00DF6DAA"/>
    <w:rsid w:val="00DF7197"/>
    <w:rsid w:val="00E03181"/>
    <w:rsid w:val="00E03691"/>
    <w:rsid w:val="00E03CCE"/>
    <w:rsid w:val="00E045AD"/>
    <w:rsid w:val="00E053C0"/>
    <w:rsid w:val="00E057DA"/>
    <w:rsid w:val="00E0717E"/>
    <w:rsid w:val="00E07988"/>
    <w:rsid w:val="00E07E01"/>
    <w:rsid w:val="00E07F65"/>
    <w:rsid w:val="00E10CBB"/>
    <w:rsid w:val="00E1234E"/>
    <w:rsid w:val="00E1483E"/>
    <w:rsid w:val="00E15AB5"/>
    <w:rsid w:val="00E15C39"/>
    <w:rsid w:val="00E15FF0"/>
    <w:rsid w:val="00E16778"/>
    <w:rsid w:val="00E16E28"/>
    <w:rsid w:val="00E17ED9"/>
    <w:rsid w:val="00E200C6"/>
    <w:rsid w:val="00E2019B"/>
    <w:rsid w:val="00E20866"/>
    <w:rsid w:val="00E22BA8"/>
    <w:rsid w:val="00E23BF3"/>
    <w:rsid w:val="00E24969"/>
    <w:rsid w:val="00E24B76"/>
    <w:rsid w:val="00E25132"/>
    <w:rsid w:val="00E2539C"/>
    <w:rsid w:val="00E271EA"/>
    <w:rsid w:val="00E3215C"/>
    <w:rsid w:val="00E32A45"/>
    <w:rsid w:val="00E32DAF"/>
    <w:rsid w:val="00E33AFA"/>
    <w:rsid w:val="00E37A31"/>
    <w:rsid w:val="00E4136D"/>
    <w:rsid w:val="00E422EC"/>
    <w:rsid w:val="00E42A3A"/>
    <w:rsid w:val="00E44551"/>
    <w:rsid w:val="00E463C7"/>
    <w:rsid w:val="00E46AA7"/>
    <w:rsid w:val="00E518FE"/>
    <w:rsid w:val="00E51A03"/>
    <w:rsid w:val="00E52D87"/>
    <w:rsid w:val="00E546B7"/>
    <w:rsid w:val="00E546C6"/>
    <w:rsid w:val="00E55C49"/>
    <w:rsid w:val="00E570D3"/>
    <w:rsid w:val="00E5797A"/>
    <w:rsid w:val="00E57E9A"/>
    <w:rsid w:val="00E57F69"/>
    <w:rsid w:val="00E60A1E"/>
    <w:rsid w:val="00E61B2D"/>
    <w:rsid w:val="00E63A48"/>
    <w:rsid w:val="00E64393"/>
    <w:rsid w:val="00E64602"/>
    <w:rsid w:val="00E646DB"/>
    <w:rsid w:val="00E6639E"/>
    <w:rsid w:val="00E668AE"/>
    <w:rsid w:val="00E67894"/>
    <w:rsid w:val="00E70011"/>
    <w:rsid w:val="00E70AF5"/>
    <w:rsid w:val="00E7194C"/>
    <w:rsid w:val="00E754A1"/>
    <w:rsid w:val="00E774C7"/>
    <w:rsid w:val="00E77DD9"/>
    <w:rsid w:val="00E80B4E"/>
    <w:rsid w:val="00E81D3A"/>
    <w:rsid w:val="00E81FE0"/>
    <w:rsid w:val="00E839F7"/>
    <w:rsid w:val="00E83AD1"/>
    <w:rsid w:val="00E853C8"/>
    <w:rsid w:val="00E865E9"/>
    <w:rsid w:val="00E86E77"/>
    <w:rsid w:val="00E900C7"/>
    <w:rsid w:val="00E91764"/>
    <w:rsid w:val="00E92343"/>
    <w:rsid w:val="00E92C5A"/>
    <w:rsid w:val="00E93443"/>
    <w:rsid w:val="00E93571"/>
    <w:rsid w:val="00E93AE8"/>
    <w:rsid w:val="00E94AC6"/>
    <w:rsid w:val="00E976FE"/>
    <w:rsid w:val="00EA0613"/>
    <w:rsid w:val="00EA1504"/>
    <w:rsid w:val="00EA17DD"/>
    <w:rsid w:val="00EA1D8B"/>
    <w:rsid w:val="00EA3D4D"/>
    <w:rsid w:val="00EA4BCB"/>
    <w:rsid w:val="00EA56F5"/>
    <w:rsid w:val="00EA693E"/>
    <w:rsid w:val="00EA724F"/>
    <w:rsid w:val="00EA798B"/>
    <w:rsid w:val="00EA7DD8"/>
    <w:rsid w:val="00EB0750"/>
    <w:rsid w:val="00EB0BDF"/>
    <w:rsid w:val="00EB1D0D"/>
    <w:rsid w:val="00EB1DE3"/>
    <w:rsid w:val="00EB28CF"/>
    <w:rsid w:val="00EB2C0F"/>
    <w:rsid w:val="00EB3318"/>
    <w:rsid w:val="00EB5686"/>
    <w:rsid w:val="00EC114D"/>
    <w:rsid w:val="00EC12E8"/>
    <w:rsid w:val="00EC2113"/>
    <w:rsid w:val="00EC2366"/>
    <w:rsid w:val="00EC3639"/>
    <w:rsid w:val="00EC3D43"/>
    <w:rsid w:val="00EC4816"/>
    <w:rsid w:val="00EC5F0E"/>
    <w:rsid w:val="00EC683C"/>
    <w:rsid w:val="00EC70C4"/>
    <w:rsid w:val="00EC74D1"/>
    <w:rsid w:val="00ED07B4"/>
    <w:rsid w:val="00ED107C"/>
    <w:rsid w:val="00ED15D8"/>
    <w:rsid w:val="00ED529B"/>
    <w:rsid w:val="00ED5891"/>
    <w:rsid w:val="00ED6552"/>
    <w:rsid w:val="00ED76C7"/>
    <w:rsid w:val="00ED7F6F"/>
    <w:rsid w:val="00EE0389"/>
    <w:rsid w:val="00EE3F41"/>
    <w:rsid w:val="00EF0903"/>
    <w:rsid w:val="00EF0C88"/>
    <w:rsid w:val="00EF17CD"/>
    <w:rsid w:val="00EF1A3C"/>
    <w:rsid w:val="00EF275E"/>
    <w:rsid w:val="00EF3C52"/>
    <w:rsid w:val="00EF4139"/>
    <w:rsid w:val="00EF41E8"/>
    <w:rsid w:val="00EF4664"/>
    <w:rsid w:val="00EF54F5"/>
    <w:rsid w:val="00EF60D4"/>
    <w:rsid w:val="00F01596"/>
    <w:rsid w:val="00F01ABC"/>
    <w:rsid w:val="00F067AB"/>
    <w:rsid w:val="00F10B89"/>
    <w:rsid w:val="00F10F27"/>
    <w:rsid w:val="00F11DDB"/>
    <w:rsid w:val="00F1471A"/>
    <w:rsid w:val="00F147C7"/>
    <w:rsid w:val="00F16748"/>
    <w:rsid w:val="00F17B50"/>
    <w:rsid w:val="00F20033"/>
    <w:rsid w:val="00F21570"/>
    <w:rsid w:val="00F2259B"/>
    <w:rsid w:val="00F22A9C"/>
    <w:rsid w:val="00F23E1C"/>
    <w:rsid w:val="00F23F32"/>
    <w:rsid w:val="00F2744B"/>
    <w:rsid w:val="00F30A4A"/>
    <w:rsid w:val="00F32461"/>
    <w:rsid w:val="00F339AA"/>
    <w:rsid w:val="00F35DEB"/>
    <w:rsid w:val="00F35E3D"/>
    <w:rsid w:val="00F37AC7"/>
    <w:rsid w:val="00F37B3B"/>
    <w:rsid w:val="00F37ECD"/>
    <w:rsid w:val="00F40311"/>
    <w:rsid w:val="00F42F50"/>
    <w:rsid w:val="00F4486D"/>
    <w:rsid w:val="00F44A8E"/>
    <w:rsid w:val="00F46865"/>
    <w:rsid w:val="00F46B40"/>
    <w:rsid w:val="00F47124"/>
    <w:rsid w:val="00F536BE"/>
    <w:rsid w:val="00F53715"/>
    <w:rsid w:val="00F56C43"/>
    <w:rsid w:val="00F64D85"/>
    <w:rsid w:val="00F664F5"/>
    <w:rsid w:val="00F70662"/>
    <w:rsid w:val="00F70E28"/>
    <w:rsid w:val="00F71CE9"/>
    <w:rsid w:val="00F71FA3"/>
    <w:rsid w:val="00F72029"/>
    <w:rsid w:val="00F727EE"/>
    <w:rsid w:val="00F7314A"/>
    <w:rsid w:val="00F74BA5"/>
    <w:rsid w:val="00F7581B"/>
    <w:rsid w:val="00F75823"/>
    <w:rsid w:val="00F7592D"/>
    <w:rsid w:val="00F763EC"/>
    <w:rsid w:val="00F774DE"/>
    <w:rsid w:val="00F80ADB"/>
    <w:rsid w:val="00F81222"/>
    <w:rsid w:val="00F82389"/>
    <w:rsid w:val="00F82B96"/>
    <w:rsid w:val="00F82F41"/>
    <w:rsid w:val="00F83884"/>
    <w:rsid w:val="00F84B49"/>
    <w:rsid w:val="00F860C9"/>
    <w:rsid w:val="00F8610B"/>
    <w:rsid w:val="00F86AFA"/>
    <w:rsid w:val="00F8721D"/>
    <w:rsid w:val="00F872B9"/>
    <w:rsid w:val="00F87C12"/>
    <w:rsid w:val="00F87EF0"/>
    <w:rsid w:val="00F935E4"/>
    <w:rsid w:val="00F93D12"/>
    <w:rsid w:val="00F93E91"/>
    <w:rsid w:val="00F94417"/>
    <w:rsid w:val="00F9758B"/>
    <w:rsid w:val="00F97CA4"/>
    <w:rsid w:val="00FA129A"/>
    <w:rsid w:val="00FA29A7"/>
    <w:rsid w:val="00FA2C79"/>
    <w:rsid w:val="00FA5D9E"/>
    <w:rsid w:val="00FA61D3"/>
    <w:rsid w:val="00FA71CE"/>
    <w:rsid w:val="00FB3475"/>
    <w:rsid w:val="00FB39D2"/>
    <w:rsid w:val="00FB5F90"/>
    <w:rsid w:val="00FB71E0"/>
    <w:rsid w:val="00FC11E6"/>
    <w:rsid w:val="00FC2123"/>
    <w:rsid w:val="00FC40ED"/>
    <w:rsid w:val="00FC4515"/>
    <w:rsid w:val="00FC59A3"/>
    <w:rsid w:val="00FC5E89"/>
    <w:rsid w:val="00FC7A81"/>
    <w:rsid w:val="00FC7EAF"/>
    <w:rsid w:val="00FD130D"/>
    <w:rsid w:val="00FD23C7"/>
    <w:rsid w:val="00FD2A05"/>
    <w:rsid w:val="00FD2BCE"/>
    <w:rsid w:val="00FD669A"/>
    <w:rsid w:val="00FD6DCF"/>
    <w:rsid w:val="00FE0B9F"/>
    <w:rsid w:val="00FE129D"/>
    <w:rsid w:val="00FE1BD1"/>
    <w:rsid w:val="00FE68BA"/>
    <w:rsid w:val="00FE79D8"/>
    <w:rsid w:val="00FF45AB"/>
    <w:rsid w:val="00FF4A6A"/>
    <w:rsid w:val="00FF6356"/>
    <w:rsid w:val="00FF6DD2"/>
    <w:rsid w:val="00FF753C"/>
    <w:rsid w:val="00FF7851"/>
    <w:rsid w:val="00FF7D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24E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FollowedHyperlink" w:uiPriority="99"/>
    <w:lsdException w:name="Strong" w:semiHidden="0" w:unhideWhenUsed="0" w:qFormat="1"/>
    <w:lsdException w:name="Emphasis" w:semiHidden="0" w:unhideWhenUsed="0" w:qFormat="1"/>
    <w:lsdException w:name="Normal (Web)" w:uiPriority="99" w:qFormat="1"/>
    <w:lsdException w:name="annotation subject" w:uiPriority="99" w:qFormat="1"/>
    <w:lsdException w:name="Balloon Text"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802"/>
    <w:rPr>
      <w:sz w:val="24"/>
      <w:szCs w:val="24"/>
    </w:rPr>
  </w:style>
  <w:style w:type="paragraph" w:styleId="Ttulo1">
    <w:name w:val="heading 1"/>
    <w:basedOn w:val="Normal"/>
    <w:next w:val="Normal"/>
    <w:link w:val="Ttulo1Char"/>
    <w:qFormat/>
    <w:rsid w:val="008B4D0B"/>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rsid w:val="00D6764E"/>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qFormat/>
    <w:rsid w:val="00D6764E"/>
    <w:pPr>
      <w:keepNext/>
      <w:keepLines/>
      <w:spacing w:before="200"/>
      <w:outlineLvl w:val="2"/>
    </w:pPr>
    <w:rPr>
      <w:rFonts w:ascii="Cambria" w:hAnsi="Cambria"/>
      <w:b/>
      <w:bCs/>
      <w:color w:val="4F81BD"/>
      <w:lang w:val="x-none" w:eastAsia="en-US"/>
    </w:rPr>
  </w:style>
  <w:style w:type="paragraph" w:styleId="Ttulo4">
    <w:name w:val="heading 4"/>
    <w:basedOn w:val="Normal"/>
    <w:next w:val="Normal"/>
    <w:link w:val="Ttulo4Char"/>
    <w:uiPriority w:val="9"/>
    <w:qFormat/>
    <w:rsid w:val="00D6764E"/>
    <w:pPr>
      <w:keepNext/>
      <w:keepLines/>
      <w:spacing w:before="200"/>
      <w:outlineLvl w:val="3"/>
    </w:pPr>
    <w:rPr>
      <w:rFonts w:ascii="Cambria" w:hAnsi="Cambria"/>
      <w:b/>
      <w:bCs/>
      <w:i/>
      <w:iCs/>
      <w:color w:val="4F81BD"/>
      <w:lang w:val="x-none" w:eastAsia="en-US"/>
    </w:rPr>
  </w:style>
  <w:style w:type="paragraph" w:styleId="Ttulo5">
    <w:name w:val="heading 5"/>
    <w:basedOn w:val="Normal"/>
    <w:next w:val="Normal"/>
    <w:link w:val="Ttulo5Char"/>
    <w:qFormat/>
    <w:rsid w:val="000D5143"/>
    <w:pPr>
      <w:keepNext/>
      <w:jc w:val="both"/>
      <w:outlineLvl w:val="4"/>
    </w:pPr>
    <w:rPr>
      <w:b/>
      <w:szCs w:val="20"/>
      <w:u w:val="single"/>
    </w:rPr>
  </w:style>
  <w:style w:type="paragraph" w:styleId="Ttulo6">
    <w:name w:val="heading 6"/>
    <w:basedOn w:val="Normal"/>
    <w:next w:val="Normal"/>
    <w:link w:val="Ttulo6Char"/>
    <w:uiPriority w:val="9"/>
    <w:qFormat/>
    <w:rsid w:val="00064B2C"/>
    <w:pPr>
      <w:keepNext/>
      <w:numPr>
        <w:ilvl w:val="5"/>
        <w:numId w:val="1"/>
      </w:numPr>
      <w:suppressAutoHyphens/>
      <w:outlineLvl w:val="5"/>
    </w:pPr>
    <w:rPr>
      <w:rFonts w:ascii="Arial" w:hAnsi="Arial"/>
      <w:b/>
      <w:color w:val="0000FF"/>
      <w:sz w:val="16"/>
      <w:szCs w:val="20"/>
      <w:lang w:val="x-none"/>
    </w:rPr>
  </w:style>
  <w:style w:type="paragraph" w:styleId="Ttulo7">
    <w:name w:val="heading 7"/>
    <w:basedOn w:val="Normal"/>
    <w:next w:val="Normal"/>
    <w:link w:val="Ttulo7Char"/>
    <w:qFormat/>
    <w:rsid w:val="00412441"/>
    <w:pPr>
      <w:keepNext/>
      <w:jc w:val="center"/>
      <w:outlineLvl w:val="6"/>
    </w:pPr>
    <w:rPr>
      <w:szCs w:val="20"/>
    </w:rPr>
  </w:style>
  <w:style w:type="paragraph" w:styleId="Ttulo8">
    <w:name w:val="heading 8"/>
    <w:basedOn w:val="Normal"/>
    <w:next w:val="Normal"/>
    <w:link w:val="Ttulo8Char"/>
    <w:qFormat/>
    <w:rsid w:val="00354A49"/>
    <w:pPr>
      <w:widowControl w:val="0"/>
      <w:spacing w:before="240" w:after="60"/>
      <w:outlineLvl w:val="7"/>
    </w:pPr>
    <w:rPr>
      <w:i/>
      <w:iCs/>
    </w:rPr>
  </w:style>
  <w:style w:type="paragraph" w:styleId="Ttulo9">
    <w:name w:val="heading 9"/>
    <w:basedOn w:val="Normal"/>
    <w:next w:val="Normal"/>
    <w:link w:val="Ttulo9Char"/>
    <w:qFormat/>
    <w:rsid w:val="00064B2C"/>
    <w:pPr>
      <w:keepNext/>
      <w:numPr>
        <w:ilvl w:val="8"/>
        <w:numId w:val="1"/>
      </w:numPr>
      <w:suppressAutoHyphens/>
      <w:ind w:left="113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qFormat/>
    <w:rsid w:val="00D6764E"/>
    <w:rPr>
      <w:rFonts w:ascii="Arial" w:hAnsi="Arial" w:cs="Arial"/>
      <w:b/>
      <w:bCs/>
      <w:kern w:val="32"/>
      <w:sz w:val="32"/>
      <w:szCs w:val="32"/>
    </w:rPr>
  </w:style>
  <w:style w:type="character" w:customStyle="1" w:styleId="Ttulo2Char">
    <w:name w:val="Título 2 Char"/>
    <w:link w:val="Ttulo2"/>
    <w:qFormat/>
    <w:rsid w:val="00D6764E"/>
    <w:rPr>
      <w:rFonts w:ascii="Cambria" w:eastAsia="Times New Roman" w:hAnsi="Cambria" w:cs="Times New Roman"/>
      <w:b/>
      <w:bCs/>
      <w:i/>
      <w:iCs/>
      <w:sz w:val="28"/>
      <w:szCs w:val="28"/>
    </w:rPr>
  </w:style>
  <w:style w:type="character" w:customStyle="1" w:styleId="Ttulo3Char">
    <w:name w:val="Título 3 Char"/>
    <w:link w:val="Ttulo3"/>
    <w:uiPriority w:val="9"/>
    <w:rsid w:val="00D6764E"/>
    <w:rPr>
      <w:rFonts w:ascii="Cambria" w:eastAsia="Times New Roman" w:hAnsi="Cambria" w:cs="Times New Roman"/>
      <w:b/>
      <w:bCs/>
      <w:color w:val="4F81BD"/>
      <w:sz w:val="24"/>
      <w:szCs w:val="24"/>
      <w:lang w:eastAsia="en-US"/>
    </w:rPr>
  </w:style>
  <w:style w:type="character" w:customStyle="1" w:styleId="Ttulo4Char">
    <w:name w:val="Título 4 Char"/>
    <w:link w:val="Ttulo4"/>
    <w:uiPriority w:val="9"/>
    <w:rsid w:val="00D6764E"/>
    <w:rPr>
      <w:rFonts w:ascii="Cambria" w:eastAsia="Times New Roman" w:hAnsi="Cambria" w:cs="Times New Roman"/>
      <w:b/>
      <w:bCs/>
      <w:i/>
      <w:iCs/>
      <w:color w:val="4F81BD"/>
      <w:sz w:val="24"/>
      <w:szCs w:val="24"/>
      <w:lang w:eastAsia="en-US"/>
    </w:rPr>
  </w:style>
  <w:style w:type="character" w:styleId="Hyperlink">
    <w:name w:val="Hyperlink"/>
    <w:uiPriority w:val="99"/>
    <w:rsid w:val="00A86C46"/>
    <w:rPr>
      <w:color w:val="0000FF"/>
      <w:u w:val="single"/>
    </w:rPr>
  </w:style>
  <w:style w:type="paragraph" w:styleId="Cabealho">
    <w:name w:val="header"/>
    <w:aliases w:val="hd,he,Cabeçalho superior,encabezado,Heading 1a,foote"/>
    <w:basedOn w:val="Normal"/>
    <w:link w:val="CabealhoChar"/>
    <w:uiPriority w:val="99"/>
    <w:rsid w:val="00E774C7"/>
    <w:pPr>
      <w:tabs>
        <w:tab w:val="center" w:pos="4419"/>
        <w:tab w:val="right" w:pos="8838"/>
      </w:tabs>
    </w:pPr>
    <w:rPr>
      <w:lang w:val="x-none" w:eastAsia="x-none"/>
    </w:rPr>
  </w:style>
  <w:style w:type="paragraph" w:styleId="Rodap">
    <w:name w:val="footer"/>
    <w:basedOn w:val="Normal"/>
    <w:link w:val="RodapChar"/>
    <w:uiPriority w:val="99"/>
    <w:rsid w:val="00E774C7"/>
    <w:pPr>
      <w:tabs>
        <w:tab w:val="center" w:pos="4419"/>
        <w:tab w:val="right" w:pos="8838"/>
      </w:tabs>
    </w:pPr>
    <w:rPr>
      <w:lang w:val="x-none" w:eastAsia="x-none"/>
    </w:rPr>
  </w:style>
  <w:style w:type="table" w:styleId="Tabelacomgrade">
    <w:name w:val="Table Grid"/>
    <w:basedOn w:val="Tabelanormal"/>
    <w:uiPriority w:val="59"/>
    <w:rsid w:val="004D4A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ontepargpadro"/>
    <w:rsid w:val="008058F7"/>
  </w:style>
  <w:style w:type="paragraph" w:styleId="Recuodecorpodetexto">
    <w:name w:val="Body Text Indent"/>
    <w:basedOn w:val="Normal"/>
    <w:link w:val="RecuodecorpodetextoChar"/>
    <w:rsid w:val="00412441"/>
    <w:pPr>
      <w:ind w:firstLine="708"/>
      <w:jc w:val="both"/>
    </w:pPr>
    <w:rPr>
      <w:lang w:val="x-none" w:eastAsia="x-none"/>
    </w:rPr>
  </w:style>
  <w:style w:type="paragraph" w:styleId="Corpodetexto">
    <w:name w:val="Body Text"/>
    <w:basedOn w:val="Normal"/>
    <w:link w:val="CorpodetextoChar"/>
    <w:uiPriority w:val="1"/>
    <w:qFormat/>
    <w:rsid w:val="000D5143"/>
    <w:pPr>
      <w:spacing w:after="120"/>
    </w:pPr>
    <w:rPr>
      <w:lang w:val="x-none" w:eastAsia="x-none"/>
    </w:rPr>
  </w:style>
  <w:style w:type="character" w:customStyle="1" w:styleId="CorpodetextoChar">
    <w:name w:val="Corpo de texto Char"/>
    <w:link w:val="Corpodetexto"/>
    <w:uiPriority w:val="1"/>
    <w:qFormat/>
    <w:rsid w:val="00D6764E"/>
    <w:rPr>
      <w:sz w:val="24"/>
      <w:szCs w:val="24"/>
    </w:rPr>
  </w:style>
  <w:style w:type="paragraph" w:styleId="Corpodetexto2">
    <w:name w:val="Body Text 2"/>
    <w:basedOn w:val="Normal"/>
    <w:link w:val="Corpodetexto2Char"/>
    <w:rsid w:val="000D5143"/>
    <w:pPr>
      <w:spacing w:after="120" w:line="480" w:lineRule="auto"/>
    </w:pPr>
  </w:style>
  <w:style w:type="paragraph" w:styleId="Recuodecorpodetexto2">
    <w:name w:val="Body Text Indent 2"/>
    <w:basedOn w:val="Normal"/>
    <w:link w:val="Recuodecorpodetexto2Char"/>
    <w:uiPriority w:val="99"/>
    <w:rsid w:val="000D5143"/>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D6764E"/>
    <w:rPr>
      <w:sz w:val="24"/>
      <w:szCs w:val="24"/>
    </w:rPr>
  </w:style>
  <w:style w:type="paragraph" w:styleId="Recuodecorpodetexto3">
    <w:name w:val="Body Text Indent 3"/>
    <w:basedOn w:val="Normal"/>
    <w:link w:val="Recuodecorpodetexto3Char"/>
    <w:rsid w:val="000D5143"/>
    <w:pPr>
      <w:spacing w:after="120"/>
      <w:ind w:left="283"/>
    </w:pPr>
    <w:rPr>
      <w:sz w:val="16"/>
      <w:szCs w:val="16"/>
    </w:rPr>
  </w:style>
  <w:style w:type="character" w:styleId="Forte">
    <w:name w:val="Strong"/>
    <w:qFormat/>
    <w:rsid w:val="000D5143"/>
    <w:rPr>
      <w:b/>
      <w:bCs/>
    </w:rPr>
  </w:style>
  <w:style w:type="character" w:styleId="nfase">
    <w:name w:val="Emphasis"/>
    <w:qFormat/>
    <w:rsid w:val="000D5143"/>
    <w:rPr>
      <w:i/>
      <w:iCs/>
    </w:rPr>
  </w:style>
  <w:style w:type="paragraph" w:customStyle="1" w:styleId="Corpodetexto31">
    <w:name w:val="Corpo de texto 31"/>
    <w:basedOn w:val="Normal"/>
    <w:rsid w:val="000D5143"/>
    <w:pPr>
      <w:overflowPunct w:val="0"/>
      <w:autoSpaceDE w:val="0"/>
      <w:autoSpaceDN w:val="0"/>
      <w:adjustRightInd w:val="0"/>
      <w:spacing w:line="240" w:lineRule="atLeast"/>
      <w:jc w:val="both"/>
      <w:textAlignment w:val="baseline"/>
    </w:pPr>
    <w:rPr>
      <w:szCs w:val="20"/>
    </w:rPr>
  </w:style>
  <w:style w:type="paragraph" w:styleId="Corpodetexto3">
    <w:name w:val="Body Text 3"/>
    <w:basedOn w:val="Normal"/>
    <w:link w:val="Corpodetexto3Char"/>
    <w:rsid w:val="000D5143"/>
    <w:pPr>
      <w:spacing w:line="240" w:lineRule="atLeast"/>
      <w:jc w:val="both"/>
    </w:pPr>
    <w:rPr>
      <w:szCs w:val="20"/>
    </w:rPr>
  </w:style>
  <w:style w:type="character" w:styleId="HiperlinkVisitado">
    <w:name w:val="FollowedHyperlink"/>
    <w:uiPriority w:val="99"/>
    <w:rsid w:val="008B4D0B"/>
    <w:rPr>
      <w:color w:val="800080"/>
      <w:u w:val="single"/>
    </w:rPr>
  </w:style>
  <w:style w:type="paragraph" w:styleId="Ttulo">
    <w:name w:val="Title"/>
    <w:basedOn w:val="Normal"/>
    <w:link w:val="TtuloChar"/>
    <w:qFormat/>
    <w:rsid w:val="002219CE"/>
    <w:pPr>
      <w:jc w:val="center"/>
    </w:pPr>
    <w:rPr>
      <w:b/>
      <w:sz w:val="32"/>
      <w:szCs w:val="20"/>
    </w:rPr>
  </w:style>
  <w:style w:type="paragraph" w:styleId="NormalWeb">
    <w:name w:val="Normal (Web)"/>
    <w:basedOn w:val="Normal"/>
    <w:link w:val="NormalWebChar"/>
    <w:uiPriority w:val="99"/>
    <w:qFormat/>
    <w:rsid w:val="00D6764E"/>
    <w:pPr>
      <w:spacing w:before="100" w:beforeAutospacing="1" w:after="100" w:afterAutospacing="1"/>
    </w:pPr>
  </w:style>
  <w:style w:type="paragraph" w:styleId="PargrafodaLista">
    <w:name w:val="List Paragraph"/>
    <w:basedOn w:val="Normal"/>
    <w:link w:val="PargrafodaListaChar"/>
    <w:uiPriority w:val="1"/>
    <w:qFormat/>
    <w:rsid w:val="00D6764E"/>
    <w:pPr>
      <w:ind w:left="708"/>
    </w:pPr>
    <w:rPr>
      <w:lang w:eastAsia="en-US"/>
    </w:rPr>
  </w:style>
  <w:style w:type="paragraph" w:styleId="Textodebalo">
    <w:name w:val="Balloon Text"/>
    <w:basedOn w:val="Normal"/>
    <w:link w:val="TextodebaloChar"/>
    <w:uiPriority w:val="99"/>
    <w:unhideWhenUsed/>
    <w:qFormat/>
    <w:rsid w:val="00D6764E"/>
    <w:rPr>
      <w:rFonts w:ascii="Tahoma" w:hAnsi="Tahoma"/>
      <w:sz w:val="16"/>
      <w:szCs w:val="16"/>
      <w:lang w:val="x-none" w:eastAsia="en-US"/>
    </w:rPr>
  </w:style>
  <w:style w:type="character" w:customStyle="1" w:styleId="TextodebaloChar">
    <w:name w:val="Texto de balão Char"/>
    <w:link w:val="Textodebalo"/>
    <w:uiPriority w:val="99"/>
    <w:qFormat/>
    <w:rsid w:val="00D6764E"/>
    <w:rPr>
      <w:rFonts w:ascii="Tahoma" w:hAnsi="Tahoma" w:cs="Tahoma"/>
      <w:sz w:val="16"/>
      <w:szCs w:val="16"/>
      <w:lang w:eastAsia="en-US"/>
    </w:rPr>
  </w:style>
  <w:style w:type="table" w:customStyle="1" w:styleId="SombreamentoClaro-nfase11">
    <w:name w:val="Sombreamento Claro - Ênfase 11"/>
    <w:basedOn w:val="Tabelanormal"/>
    <w:uiPriority w:val="60"/>
    <w:rsid w:val="00D6764E"/>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D6764E"/>
  </w:style>
  <w:style w:type="character" w:customStyle="1" w:styleId="style112">
    <w:name w:val="style112"/>
    <w:basedOn w:val="Fontepargpadro"/>
    <w:rsid w:val="00D6764E"/>
  </w:style>
  <w:style w:type="character" w:styleId="Refdecomentrio">
    <w:name w:val="annotation reference"/>
    <w:rsid w:val="00D6764E"/>
    <w:rPr>
      <w:sz w:val="16"/>
      <w:szCs w:val="16"/>
    </w:rPr>
  </w:style>
  <w:style w:type="paragraph" w:styleId="Textodenotaderodap">
    <w:name w:val="footnote text"/>
    <w:basedOn w:val="Normal"/>
    <w:link w:val="TextodenotaderodapChar"/>
    <w:rsid w:val="00D6764E"/>
    <w:rPr>
      <w:rFonts w:eastAsia="MS Mincho"/>
      <w:sz w:val="20"/>
      <w:szCs w:val="20"/>
      <w:lang w:val="x-none" w:eastAsia="en-US"/>
    </w:rPr>
  </w:style>
  <w:style w:type="character" w:customStyle="1" w:styleId="TextodenotaderodapChar">
    <w:name w:val="Texto de nota de rodapé Char"/>
    <w:link w:val="Textodenotaderodap"/>
    <w:rsid w:val="00D6764E"/>
    <w:rPr>
      <w:rFonts w:eastAsia="MS Mincho"/>
      <w:lang w:eastAsia="en-US"/>
    </w:rPr>
  </w:style>
  <w:style w:type="character" w:styleId="Refdenotaderodap">
    <w:name w:val="footnote reference"/>
    <w:rsid w:val="00D6764E"/>
    <w:rPr>
      <w:vertAlign w:val="superscript"/>
    </w:rPr>
  </w:style>
  <w:style w:type="character" w:customStyle="1" w:styleId="par1">
    <w:name w:val="par1"/>
    <w:basedOn w:val="Fontepargpadro"/>
    <w:rsid w:val="00D6764E"/>
  </w:style>
  <w:style w:type="character" w:customStyle="1" w:styleId="texto">
    <w:name w:val="texto"/>
    <w:basedOn w:val="Fontepargpadro"/>
    <w:rsid w:val="00D6764E"/>
  </w:style>
  <w:style w:type="paragraph" w:styleId="Lista2">
    <w:name w:val="List 2"/>
    <w:basedOn w:val="Normal"/>
    <w:rsid w:val="00D6764E"/>
    <w:pPr>
      <w:ind w:left="566" w:hanging="283"/>
    </w:pPr>
    <w:rPr>
      <w:rFonts w:ascii="Arial" w:eastAsia="MS Mincho" w:hAnsi="Arial"/>
      <w:sz w:val="20"/>
      <w:szCs w:val="20"/>
    </w:rPr>
  </w:style>
  <w:style w:type="paragraph" w:styleId="Lista4">
    <w:name w:val="List 4"/>
    <w:basedOn w:val="Normal"/>
    <w:rsid w:val="00D6764E"/>
    <w:pPr>
      <w:ind w:left="1132" w:hanging="283"/>
    </w:pPr>
    <w:rPr>
      <w:rFonts w:ascii="Arial" w:hAnsi="Arial"/>
      <w:sz w:val="20"/>
      <w:szCs w:val="20"/>
    </w:rPr>
  </w:style>
  <w:style w:type="paragraph" w:customStyle="1" w:styleId="msolistparagraph0">
    <w:name w:val="msolistparagraph"/>
    <w:basedOn w:val="Normal"/>
    <w:rsid w:val="00B97E51"/>
    <w:pPr>
      <w:spacing w:before="100" w:beforeAutospacing="1" w:after="100" w:afterAutospacing="1"/>
    </w:pPr>
  </w:style>
  <w:style w:type="paragraph" w:customStyle="1" w:styleId="Pa1">
    <w:name w:val="Pa1"/>
    <w:basedOn w:val="Normal"/>
    <w:next w:val="Normal"/>
    <w:uiPriority w:val="99"/>
    <w:rsid w:val="006B1AAD"/>
    <w:pPr>
      <w:autoSpaceDE w:val="0"/>
      <w:autoSpaceDN w:val="0"/>
      <w:adjustRightInd w:val="0"/>
      <w:spacing w:line="241" w:lineRule="atLeast"/>
    </w:pPr>
    <w:rPr>
      <w:rFonts w:ascii="Helvetica LT Light" w:eastAsia="Calibri" w:hAnsi="Helvetica LT Light"/>
      <w:lang w:eastAsia="en-US"/>
    </w:rPr>
  </w:style>
  <w:style w:type="character" w:customStyle="1" w:styleId="A4">
    <w:name w:val="A4"/>
    <w:uiPriority w:val="99"/>
    <w:rsid w:val="006B1AAD"/>
    <w:rPr>
      <w:rFonts w:cs="Helvetica LT Light"/>
      <w:color w:val="000000"/>
      <w:sz w:val="16"/>
      <w:szCs w:val="16"/>
    </w:rPr>
  </w:style>
  <w:style w:type="paragraph" w:customStyle="1" w:styleId="n1">
    <w:name w:val="n1"/>
    <w:basedOn w:val="Normal"/>
    <w:rsid w:val="00571D9E"/>
    <w:pPr>
      <w:tabs>
        <w:tab w:val="left" w:pos="1134"/>
      </w:tabs>
      <w:spacing w:before="240"/>
      <w:jc w:val="both"/>
    </w:pPr>
    <w:rPr>
      <w:rFonts w:ascii="Arial" w:hAnsi="Arial"/>
      <w:snapToGrid w:val="0"/>
      <w:sz w:val="20"/>
      <w:szCs w:val="20"/>
    </w:rPr>
  </w:style>
  <w:style w:type="paragraph" w:styleId="TextosemFormatao">
    <w:name w:val="Plain Text"/>
    <w:basedOn w:val="Normal"/>
    <w:link w:val="TextosemFormataoChar"/>
    <w:rsid w:val="00E23BF3"/>
    <w:pPr>
      <w:spacing w:before="60"/>
    </w:pPr>
    <w:rPr>
      <w:rFonts w:ascii="Courier New" w:hAnsi="Courier New" w:cs="Courier New"/>
      <w:color w:val="000080"/>
      <w:sz w:val="20"/>
      <w:szCs w:val="20"/>
    </w:rPr>
  </w:style>
  <w:style w:type="paragraph" w:customStyle="1" w:styleId="p0">
    <w:name w:val="p0"/>
    <w:basedOn w:val="Normal"/>
    <w:rsid w:val="00354A49"/>
    <w:pPr>
      <w:widowControl w:val="0"/>
      <w:tabs>
        <w:tab w:val="left" w:pos="720"/>
      </w:tabs>
      <w:spacing w:line="240" w:lineRule="atLeast"/>
      <w:jc w:val="both"/>
    </w:pPr>
    <w:rPr>
      <w:snapToGrid w:val="0"/>
      <w:szCs w:val="20"/>
    </w:rPr>
  </w:style>
  <w:style w:type="paragraph" w:customStyle="1" w:styleId="Corpo">
    <w:name w:val="Corpo"/>
    <w:link w:val="CorpoChar"/>
    <w:rsid w:val="00354A49"/>
    <w:pPr>
      <w:autoSpaceDE w:val="0"/>
      <w:autoSpaceDN w:val="0"/>
      <w:adjustRightInd w:val="0"/>
    </w:pPr>
    <w:rPr>
      <w:rFonts w:ascii="Times New" w:hAnsi="Times New"/>
    </w:rPr>
  </w:style>
  <w:style w:type="paragraph" w:customStyle="1" w:styleId="western">
    <w:name w:val="western"/>
    <w:basedOn w:val="Normal"/>
    <w:rsid w:val="00A36B5A"/>
    <w:pPr>
      <w:suppressAutoHyphens/>
      <w:spacing w:before="280" w:after="119"/>
    </w:pPr>
    <w:rPr>
      <w:lang w:eastAsia="ar-SA"/>
    </w:rPr>
  </w:style>
  <w:style w:type="character" w:customStyle="1" w:styleId="CorpoChar">
    <w:name w:val="Corpo Char"/>
    <w:link w:val="Corpo"/>
    <w:rsid w:val="0045415E"/>
    <w:rPr>
      <w:rFonts w:ascii="Times New" w:hAnsi="Times New"/>
      <w:lang w:val="pt-BR" w:eastAsia="pt-BR" w:bidi="ar-SA"/>
    </w:rPr>
  </w:style>
  <w:style w:type="paragraph" w:customStyle="1" w:styleId="Corpodetexto310">
    <w:name w:val="Corpo de texto 31"/>
    <w:basedOn w:val="Normal"/>
    <w:rsid w:val="00E57E9A"/>
    <w:pPr>
      <w:suppressAutoHyphens/>
      <w:spacing w:line="240" w:lineRule="atLeast"/>
      <w:jc w:val="both"/>
    </w:pPr>
    <w:rPr>
      <w:szCs w:val="20"/>
      <w:lang w:eastAsia="ar-SA"/>
    </w:rPr>
  </w:style>
  <w:style w:type="character" w:customStyle="1" w:styleId="RecuodecorpodetextoChar">
    <w:name w:val="Recuo de corpo de texto Char"/>
    <w:link w:val="Recuodecorpodetexto"/>
    <w:rsid w:val="00E1483E"/>
    <w:rPr>
      <w:sz w:val="24"/>
      <w:szCs w:val="24"/>
    </w:rPr>
  </w:style>
  <w:style w:type="paragraph" w:customStyle="1" w:styleId="Default">
    <w:name w:val="Default"/>
    <w:qFormat/>
    <w:rsid w:val="0091424E"/>
    <w:pPr>
      <w:autoSpaceDE w:val="0"/>
      <w:autoSpaceDN w:val="0"/>
      <w:adjustRightInd w:val="0"/>
    </w:pPr>
    <w:rPr>
      <w:rFonts w:ascii="Arial" w:eastAsia="Calibri" w:hAnsi="Arial" w:cs="Arial"/>
      <w:color w:val="000000"/>
      <w:sz w:val="24"/>
      <w:szCs w:val="24"/>
      <w:lang w:eastAsia="en-US"/>
    </w:rPr>
  </w:style>
  <w:style w:type="character" w:customStyle="1" w:styleId="RodapChar">
    <w:name w:val="Rodapé Char"/>
    <w:link w:val="Rodap"/>
    <w:uiPriority w:val="99"/>
    <w:qFormat/>
    <w:rsid w:val="0003797F"/>
    <w:rPr>
      <w:sz w:val="24"/>
      <w:szCs w:val="24"/>
    </w:rPr>
  </w:style>
  <w:style w:type="character" w:customStyle="1" w:styleId="CabealhoChar">
    <w:name w:val="Cabeçalho Char"/>
    <w:aliases w:val="hd Char,he Char,Cabeçalho superior Char,encabezado Char,Heading 1a Char,foote Char"/>
    <w:link w:val="Cabealho"/>
    <w:uiPriority w:val="99"/>
    <w:qFormat/>
    <w:rsid w:val="007557D4"/>
    <w:rPr>
      <w:sz w:val="24"/>
      <w:szCs w:val="24"/>
    </w:rPr>
  </w:style>
  <w:style w:type="paragraph" w:customStyle="1" w:styleId="Ttulo11">
    <w:name w:val="Título 11"/>
    <w:basedOn w:val="Normal"/>
    <w:uiPriority w:val="1"/>
    <w:qFormat/>
    <w:rsid w:val="00F46B40"/>
    <w:pPr>
      <w:widowControl w:val="0"/>
      <w:ind w:left="112"/>
      <w:outlineLvl w:val="1"/>
    </w:pPr>
    <w:rPr>
      <w:rFonts w:ascii="Arial" w:eastAsia="Arial" w:hAnsi="Arial"/>
      <w:b/>
      <w:bCs/>
      <w:lang w:val="en-US" w:eastAsia="en-US"/>
    </w:rPr>
  </w:style>
  <w:style w:type="character" w:customStyle="1" w:styleId="Ttulo6Char">
    <w:name w:val="Título 6 Char"/>
    <w:link w:val="Ttulo6"/>
    <w:uiPriority w:val="9"/>
    <w:rsid w:val="00064B2C"/>
    <w:rPr>
      <w:rFonts w:ascii="Arial" w:hAnsi="Arial"/>
      <w:b/>
      <w:color w:val="0000FF"/>
      <w:sz w:val="16"/>
      <w:lang w:val="x-none"/>
    </w:rPr>
  </w:style>
  <w:style w:type="character" w:customStyle="1" w:styleId="Ttulo9Char">
    <w:name w:val="Título 9 Char"/>
    <w:link w:val="Ttulo9"/>
    <w:rsid w:val="00064B2C"/>
    <w:rPr>
      <w:sz w:val="24"/>
    </w:rPr>
  </w:style>
  <w:style w:type="character" w:customStyle="1" w:styleId="Ttulo8Char">
    <w:name w:val="Título 8 Char"/>
    <w:link w:val="Ttulo8"/>
    <w:rsid w:val="00064B2C"/>
    <w:rPr>
      <w:i/>
      <w:iCs/>
      <w:sz w:val="24"/>
      <w:szCs w:val="24"/>
    </w:rPr>
  </w:style>
  <w:style w:type="character" w:customStyle="1" w:styleId="WW8Num21z2">
    <w:name w:val="WW8Num21z2"/>
    <w:rsid w:val="00064B2C"/>
    <w:rPr>
      <w:u w:val="none"/>
    </w:rPr>
  </w:style>
  <w:style w:type="character" w:customStyle="1" w:styleId="WW8Num22z2">
    <w:name w:val="WW8Num22z2"/>
    <w:rsid w:val="00064B2C"/>
    <w:rPr>
      <w:u w:val="none"/>
    </w:rPr>
  </w:style>
  <w:style w:type="character" w:customStyle="1" w:styleId="WW8Num23z2">
    <w:name w:val="WW8Num23z2"/>
    <w:rsid w:val="00064B2C"/>
    <w:rPr>
      <w:u w:val="none"/>
    </w:rPr>
  </w:style>
  <w:style w:type="character" w:customStyle="1" w:styleId="WW8Num30z0">
    <w:name w:val="WW8Num30z0"/>
    <w:rsid w:val="00064B2C"/>
    <w:rPr>
      <w:rFonts w:ascii="Arial Narrow" w:hAnsi="Arial Narrow"/>
      <w:sz w:val="20"/>
    </w:rPr>
  </w:style>
  <w:style w:type="character" w:customStyle="1" w:styleId="WW8Num32z0">
    <w:name w:val="WW8Num32z0"/>
    <w:rsid w:val="00064B2C"/>
    <w:rPr>
      <w:u w:val="single"/>
    </w:rPr>
  </w:style>
  <w:style w:type="character" w:customStyle="1" w:styleId="WW8Num33z0">
    <w:name w:val="WW8Num33z0"/>
    <w:rsid w:val="00064B2C"/>
    <w:rPr>
      <w:b/>
    </w:rPr>
  </w:style>
  <w:style w:type="character" w:customStyle="1" w:styleId="WW8Num36z0">
    <w:name w:val="WW8Num36z0"/>
    <w:rsid w:val="00064B2C"/>
    <w:rPr>
      <w:rFonts w:cs="Arial"/>
      <w:b/>
      <w:color w:val="000000"/>
    </w:rPr>
  </w:style>
  <w:style w:type="character" w:customStyle="1" w:styleId="WW8Num41z0">
    <w:name w:val="WW8Num41z0"/>
    <w:rsid w:val="00064B2C"/>
    <w:rPr>
      <w:b/>
    </w:rPr>
  </w:style>
  <w:style w:type="character" w:customStyle="1" w:styleId="WW8Num45z0">
    <w:name w:val="WW8Num45z0"/>
    <w:rsid w:val="00064B2C"/>
    <w:rPr>
      <w:rFonts w:ascii="Symbol" w:eastAsia="Times New Roman" w:hAnsi="Symbol" w:cs="Arial"/>
    </w:rPr>
  </w:style>
  <w:style w:type="character" w:customStyle="1" w:styleId="WW8Num45z1">
    <w:name w:val="WW8Num45z1"/>
    <w:rsid w:val="00064B2C"/>
    <w:rPr>
      <w:rFonts w:ascii="Courier New" w:hAnsi="Courier New"/>
    </w:rPr>
  </w:style>
  <w:style w:type="character" w:customStyle="1" w:styleId="WW8Num45z2">
    <w:name w:val="WW8Num45z2"/>
    <w:rsid w:val="00064B2C"/>
    <w:rPr>
      <w:rFonts w:ascii="Wingdings" w:hAnsi="Wingdings"/>
    </w:rPr>
  </w:style>
  <w:style w:type="character" w:customStyle="1" w:styleId="WW8Num45z3">
    <w:name w:val="WW8Num45z3"/>
    <w:rsid w:val="00064B2C"/>
    <w:rPr>
      <w:rFonts w:ascii="Symbol" w:hAnsi="Symbol"/>
    </w:rPr>
  </w:style>
  <w:style w:type="character" w:customStyle="1" w:styleId="WW8Num47z0">
    <w:name w:val="WW8Num47z0"/>
    <w:rsid w:val="00064B2C"/>
    <w:rPr>
      <w:b/>
      <w:color w:val="000000"/>
    </w:rPr>
  </w:style>
  <w:style w:type="character" w:customStyle="1" w:styleId="WW8Num50z0">
    <w:name w:val="WW8Num50z0"/>
    <w:rsid w:val="00064B2C"/>
    <w:rPr>
      <w:b/>
    </w:rPr>
  </w:style>
  <w:style w:type="character" w:customStyle="1" w:styleId="WW8Num52z0">
    <w:name w:val="WW8Num52z0"/>
    <w:rsid w:val="00064B2C"/>
    <w:rPr>
      <w:b/>
    </w:rPr>
  </w:style>
  <w:style w:type="character" w:customStyle="1" w:styleId="WW8Num53z0">
    <w:name w:val="WW8Num53z0"/>
    <w:rsid w:val="00064B2C"/>
    <w:rPr>
      <w:rFonts w:ascii="Symbol" w:eastAsia="Arial Unicode MS" w:hAnsi="Symbol" w:cs="Arial Narrow"/>
    </w:rPr>
  </w:style>
  <w:style w:type="character" w:customStyle="1" w:styleId="WW8Num53z1">
    <w:name w:val="WW8Num53z1"/>
    <w:rsid w:val="00064B2C"/>
    <w:rPr>
      <w:rFonts w:ascii="Courier New" w:hAnsi="Courier New"/>
    </w:rPr>
  </w:style>
  <w:style w:type="character" w:customStyle="1" w:styleId="WW8Num53z2">
    <w:name w:val="WW8Num53z2"/>
    <w:rsid w:val="00064B2C"/>
    <w:rPr>
      <w:rFonts w:ascii="Wingdings" w:hAnsi="Wingdings"/>
    </w:rPr>
  </w:style>
  <w:style w:type="character" w:customStyle="1" w:styleId="WW8Num53z3">
    <w:name w:val="WW8Num53z3"/>
    <w:rsid w:val="00064B2C"/>
    <w:rPr>
      <w:rFonts w:ascii="Symbol" w:hAnsi="Symbol"/>
    </w:rPr>
  </w:style>
  <w:style w:type="character" w:customStyle="1" w:styleId="WW8Num54z0">
    <w:name w:val="WW8Num54z0"/>
    <w:rsid w:val="00064B2C"/>
    <w:rPr>
      <w:b/>
    </w:rPr>
  </w:style>
  <w:style w:type="character" w:customStyle="1" w:styleId="WW8Num57z0">
    <w:name w:val="WW8Num57z0"/>
    <w:rsid w:val="00064B2C"/>
    <w:rPr>
      <w:rFonts w:ascii="Times New Roman" w:hAnsi="Times New Roman"/>
    </w:rPr>
  </w:style>
  <w:style w:type="character" w:customStyle="1" w:styleId="WW8NumSt46z0">
    <w:name w:val="WW8NumSt46z0"/>
    <w:rsid w:val="00064B2C"/>
    <w:rPr>
      <w:rFonts w:ascii="Symbol" w:hAnsi="Symbol"/>
    </w:rPr>
  </w:style>
  <w:style w:type="character" w:customStyle="1" w:styleId="WW8NumSt46z1">
    <w:name w:val="WW8NumSt46z1"/>
    <w:rsid w:val="00064B2C"/>
    <w:rPr>
      <w:rFonts w:ascii="Courier New" w:hAnsi="Courier New"/>
    </w:rPr>
  </w:style>
  <w:style w:type="character" w:customStyle="1" w:styleId="WW8NumSt46z2">
    <w:name w:val="WW8NumSt46z2"/>
    <w:rsid w:val="00064B2C"/>
    <w:rPr>
      <w:rFonts w:ascii="Wingdings" w:hAnsi="Wingdings"/>
    </w:rPr>
  </w:style>
  <w:style w:type="character" w:customStyle="1" w:styleId="WW-Fontepargpadro">
    <w:name w:val="WW-Fonte parág. padrão"/>
    <w:rsid w:val="00064B2C"/>
  </w:style>
  <w:style w:type="character" w:customStyle="1" w:styleId="WW8Num20z2">
    <w:name w:val="WW8Num20z2"/>
    <w:rsid w:val="00064B2C"/>
    <w:rPr>
      <w:u w:val="none"/>
    </w:rPr>
  </w:style>
  <w:style w:type="character" w:customStyle="1" w:styleId="WW-WW8Num21z2">
    <w:name w:val="WW-WW8Num21z2"/>
    <w:rsid w:val="00064B2C"/>
    <w:rPr>
      <w:u w:val="none"/>
    </w:rPr>
  </w:style>
  <w:style w:type="character" w:customStyle="1" w:styleId="WW-WW8Num22z2">
    <w:name w:val="WW-WW8Num22z2"/>
    <w:rsid w:val="00064B2C"/>
    <w:rPr>
      <w:u w:val="none"/>
    </w:rPr>
  </w:style>
  <w:style w:type="character" w:customStyle="1" w:styleId="WW-Absatz-Standardschriftart">
    <w:name w:val="WW-Absatz-Standardschriftart"/>
    <w:rsid w:val="00064B2C"/>
  </w:style>
  <w:style w:type="character" w:customStyle="1" w:styleId="WW-WW8Num20z2">
    <w:name w:val="WW-WW8Num20z2"/>
    <w:rsid w:val="00064B2C"/>
    <w:rPr>
      <w:u w:val="none"/>
    </w:rPr>
  </w:style>
  <w:style w:type="character" w:customStyle="1" w:styleId="WW-WW8Num21z21">
    <w:name w:val="WW-WW8Num21z21"/>
    <w:rsid w:val="00064B2C"/>
    <w:rPr>
      <w:u w:val="none"/>
    </w:rPr>
  </w:style>
  <w:style w:type="character" w:customStyle="1" w:styleId="WW-WW8Num22z21">
    <w:name w:val="WW-WW8Num22z21"/>
    <w:rsid w:val="00064B2C"/>
    <w:rPr>
      <w:u w:val="none"/>
    </w:rPr>
  </w:style>
  <w:style w:type="character" w:customStyle="1" w:styleId="WW-Absatz-Standardschriftart1">
    <w:name w:val="WW-Absatz-Standardschriftart1"/>
    <w:rsid w:val="00064B2C"/>
  </w:style>
  <w:style w:type="character" w:customStyle="1" w:styleId="WW-WW8Num20z21">
    <w:name w:val="WW-WW8Num20z21"/>
    <w:rsid w:val="00064B2C"/>
    <w:rPr>
      <w:u w:val="none"/>
    </w:rPr>
  </w:style>
  <w:style w:type="character" w:customStyle="1" w:styleId="WW-WW8Num21z211">
    <w:name w:val="WW-WW8Num21z211"/>
    <w:rsid w:val="00064B2C"/>
    <w:rPr>
      <w:u w:val="none"/>
    </w:rPr>
  </w:style>
  <w:style w:type="character" w:customStyle="1" w:styleId="WW-WW8Num22z211">
    <w:name w:val="WW-WW8Num22z211"/>
    <w:rsid w:val="00064B2C"/>
    <w:rPr>
      <w:u w:val="none"/>
    </w:rPr>
  </w:style>
  <w:style w:type="character" w:customStyle="1" w:styleId="WW-Absatz-Standardschriftart11">
    <w:name w:val="WW-Absatz-Standardschriftart11"/>
    <w:rsid w:val="00064B2C"/>
  </w:style>
  <w:style w:type="character" w:customStyle="1" w:styleId="WW-WW8Num20z211">
    <w:name w:val="WW-WW8Num20z211"/>
    <w:rsid w:val="00064B2C"/>
    <w:rPr>
      <w:u w:val="none"/>
    </w:rPr>
  </w:style>
  <w:style w:type="character" w:customStyle="1" w:styleId="WW-WW8Num21z2111">
    <w:name w:val="WW-WW8Num21z2111"/>
    <w:rsid w:val="00064B2C"/>
    <w:rPr>
      <w:u w:val="none"/>
    </w:rPr>
  </w:style>
  <w:style w:type="character" w:customStyle="1" w:styleId="WW-WW8Num22z2111">
    <w:name w:val="WW-WW8Num22z2111"/>
    <w:rsid w:val="00064B2C"/>
    <w:rPr>
      <w:u w:val="none"/>
    </w:rPr>
  </w:style>
  <w:style w:type="character" w:customStyle="1" w:styleId="WW-Fontepargpadro1">
    <w:name w:val="WW-Fonte parág. padrão1"/>
    <w:rsid w:val="00064B2C"/>
  </w:style>
  <w:style w:type="character" w:customStyle="1" w:styleId="WW-WW8Num20z2111">
    <w:name w:val="WW-WW8Num20z2111"/>
    <w:rsid w:val="00064B2C"/>
    <w:rPr>
      <w:u w:val="none"/>
    </w:rPr>
  </w:style>
  <w:style w:type="character" w:customStyle="1" w:styleId="WW-WW8Num21z21111">
    <w:name w:val="WW-WW8Num21z21111"/>
    <w:rsid w:val="00064B2C"/>
    <w:rPr>
      <w:u w:val="none"/>
    </w:rPr>
  </w:style>
  <w:style w:type="character" w:customStyle="1" w:styleId="WW-WW8Num22z21111">
    <w:name w:val="WW-WW8Num22z21111"/>
    <w:rsid w:val="00064B2C"/>
    <w:rPr>
      <w:u w:val="none"/>
    </w:rPr>
  </w:style>
  <w:style w:type="character" w:customStyle="1" w:styleId="WW-Absatz-Standardschriftart111">
    <w:name w:val="WW-Absatz-Standardschriftart111"/>
    <w:rsid w:val="00064B2C"/>
  </w:style>
  <w:style w:type="character" w:customStyle="1" w:styleId="WW-WW8Num20z21111">
    <w:name w:val="WW-WW8Num20z21111"/>
    <w:rsid w:val="00064B2C"/>
    <w:rPr>
      <w:u w:val="none"/>
    </w:rPr>
  </w:style>
  <w:style w:type="character" w:customStyle="1" w:styleId="WW-WW8Num21z211111">
    <w:name w:val="WW-WW8Num21z211111"/>
    <w:rsid w:val="00064B2C"/>
    <w:rPr>
      <w:u w:val="none"/>
    </w:rPr>
  </w:style>
  <w:style w:type="character" w:customStyle="1" w:styleId="WW-WW8Num22z211111">
    <w:name w:val="WW-WW8Num22z211111"/>
    <w:rsid w:val="00064B2C"/>
    <w:rPr>
      <w:u w:val="none"/>
    </w:rPr>
  </w:style>
  <w:style w:type="character" w:customStyle="1" w:styleId="WW-Absatz-Standardschriftart1111">
    <w:name w:val="WW-Absatz-Standardschriftart1111"/>
    <w:rsid w:val="00064B2C"/>
  </w:style>
  <w:style w:type="character" w:customStyle="1" w:styleId="WW-WW8Num20z211111">
    <w:name w:val="WW-WW8Num20z211111"/>
    <w:rsid w:val="00064B2C"/>
    <w:rPr>
      <w:u w:val="none"/>
    </w:rPr>
  </w:style>
  <w:style w:type="character" w:customStyle="1" w:styleId="WW-WW8Num21z2111111">
    <w:name w:val="WW-WW8Num21z2111111"/>
    <w:rsid w:val="00064B2C"/>
    <w:rPr>
      <w:u w:val="none"/>
    </w:rPr>
  </w:style>
  <w:style w:type="character" w:customStyle="1" w:styleId="WW-WW8Num22z2111111">
    <w:name w:val="WW-WW8Num22z2111111"/>
    <w:rsid w:val="00064B2C"/>
    <w:rPr>
      <w:u w:val="none"/>
    </w:rPr>
  </w:style>
  <w:style w:type="character" w:customStyle="1" w:styleId="WW-Absatz-Standardschriftart11111">
    <w:name w:val="WW-Absatz-Standardschriftart11111"/>
    <w:rsid w:val="00064B2C"/>
  </w:style>
  <w:style w:type="character" w:customStyle="1" w:styleId="WW-WW8Num20z2111111">
    <w:name w:val="WW-WW8Num20z2111111"/>
    <w:rsid w:val="00064B2C"/>
    <w:rPr>
      <w:u w:val="none"/>
    </w:rPr>
  </w:style>
  <w:style w:type="character" w:customStyle="1" w:styleId="WW-WW8Num21z21111111">
    <w:name w:val="WW-WW8Num21z21111111"/>
    <w:rsid w:val="00064B2C"/>
    <w:rPr>
      <w:u w:val="none"/>
    </w:rPr>
  </w:style>
  <w:style w:type="character" w:customStyle="1" w:styleId="WW-WW8Num22z21111111">
    <w:name w:val="WW-WW8Num22z21111111"/>
    <w:rsid w:val="00064B2C"/>
    <w:rPr>
      <w:u w:val="none"/>
    </w:rPr>
  </w:style>
  <w:style w:type="character" w:customStyle="1" w:styleId="WW-Absatz-Standardschriftart111111">
    <w:name w:val="WW-Absatz-Standardschriftart111111"/>
    <w:rsid w:val="00064B2C"/>
  </w:style>
  <w:style w:type="character" w:customStyle="1" w:styleId="WW-WW8Num20z21111111">
    <w:name w:val="WW-WW8Num20z21111111"/>
    <w:rsid w:val="00064B2C"/>
    <w:rPr>
      <w:u w:val="none"/>
    </w:rPr>
  </w:style>
  <w:style w:type="character" w:customStyle="1" w:styleId="WW-WW8Num21z211111111">
    <w:name w:val="WW-WW8Num21z211111111"/>
    <w:rsid w:val="00064B2C"/>
    <w:rPr>
      <w:u w:val="none"/>
    </w:rPr>
  </w:style>
  <w:style w:type="character" w:customStyle="1" w:styleId="WW-WW8Num22z211111111">
    <w:name w:val="WW-WW8Num22z211111111"/>
    <w:rsid w:val="00064B2C"/>
    <w:rPr>
      <w:u w:val="none"/>
    </w:rPr>
  </w:style>
  <w:style w:type="character" w:customStyle="1" w:styleId="WW-Absatz-Standardschriftart1111111">
    <w:name w:val="WW-Absatz-Standardschriftart1111111"/>
    <w:rsid w:val="00064B2C"/>
  </w:style>
  <w:style w:type="character" w:customStyle="1" w:styleId="WW-WW8Num20z211111111">
    <w:name w:val="WW-WW8Num20z211111111"/>
    <w:rsid w:val="00064B2C"/>
    <w:rPr>
      <w:u w:val="none"/>
    </w:rPr>
  </w:style>
  <w:style w:type="character" w:customStyle="1" w:styleId="WW-WW8Num21z2111111111">
    <w:name w:val="WW-WW8Num21z2111111111"/>
    <w:rsid w:val="00064B2C"/>
    <w:rPr>
      <w:u w:val="none"/>
    </w:rPr>
  </w:style>
  <w:style w:type="character" w:customStyle="1" w:styleId="WW-WW8Num22z2111111111">
    <w:name w:val="WW-WW8Num22z2111111111"/>
    <w:rsid w:val="00064B2C"/>
    <w:rPr>
      <w:u w:val="none"/>
    </w:rPr>
  </w:style>
  <w:style w:type="character" w:customStyle="1" w:styleId="WW-Absatz-Standardschriftart11111111">
    <w:name w:val="WW-Absatz-Standardschriftart11111111"/>
    <w:rsid w:val="00064B2C"/>
  </w:style>
  <w:style w:type="character" w:customStyle="1" w:styleId="WW-WW8Num20z2111111111">
    <w:name w:val="WW-WW8Num20z2111111111"/>
    <w:rsid w:val="00064B2C"/>
    <w:rPr>
      <w:u w:val="none"/>
    </w:rPr>
  </w:style>
  <w:style w:type="character" w:customStyle="1" w:styleId="WW-WW8Num21z21111111111">
    <w:name w:val="WW-WW8Num21z21111111111"/>
    <w:rsid w:val="00064B2C"/>
    <w:rPr>
      <w:u w:val="none"/>
    </w:rPr>
  </w:style>
  <w:style w:type="character" w:customStyle="1" w:styleId="WW-WW8Num22z21111111111">
    <w:name w:val="WW-WW8Num22z21111111111"/>
    <w:rsid w:val="00064B2C"/>
    <w:rPr>
      <w:u w:val="none"/>
    </w:rPr>
  </w:style>
  <w:style w:type="character" w:customStyle="1" w:styleId="WW-Absatz-Standardschriftart111111111">
    <w:name w:val="WW-Absatz-Standardschriftart111111111"/>
    <w:rsid w:val="00064B2C"/>
  </w:style>
  <w:style w:type="character" w:customStyle="1" w:styleId="WW-WW8Num20z21111111111">
    <w:name w:val="WW-WW8Num20z21111111111"/>
    <w:rsid w:val="00064B2C"/>
    <w:rPr>
      <w:u w:val="none"/>
    </w:rPr>
  </w:style>
  <w:style w:type="character" w:customStyle="1" w:styleId="WW-WW8Num21z211111111111">
    <w:name w:val="WW-WW8Num21z211111111111"/>
    <w:rsid w:val="00064B2C"/>
    <w:rPr>
      <w:u w:val="none"/>
    </w:rPr>
  </w:style>
  <w:style w:type="character" w:customStyle="1" w:styleId="WW-WW8Num22z211111111111">
    <w:name w:val="WW-WW8Num22z211111111111"/>
    <w:rsid w:val="00064B2C"/>
    <w:rPr>
      <w:u w:val="none"/>
    </w:rPr>
  </w:style>
  <w:style w:type="character" w:customStyle="1" w:styleId="WW-Absatz-Standardschriftart1111111111">
    <w:name w:val="WW-Absatz-Standardschriftart1111111111"/>
    <w:rsid w:val="00064B2C"/>
  </w:style>
  <w:style w:type="character" w:customStyle="1" w:styleId="WW-WW8Num20z211111111111">
    <w:name w:val="WW-WW8Num20z211111111111"/>
    <w:rsid w:val="00064B2C"/>
    <w:rPr>
      <w:u w:val="none"/>
    </w:rPr>
  </w:style>
  <w:style w:type="character" w:customStyle="1" w:styleId="WW-WW8Num21z2111111111111">
    <w:name w:val="WW-WW8Num21z2111111111111"/>
    <w:rsid w:val="00064B2C"/>
    <w:rPr>
      <w:u w:val="none"/>
    </w:rPr>
  </w:style>
  <w:style w:type="character" w:customStyle="1" w:styleId="WW-WW8Num22z2111111111111">
    <w:name w:val="WW-WW8Num22z2111111111111"/>
    <w:rsid w:val="00064B2C"/>
    <w:rPr>
      <w:u w:val="none"/>
    </w:rPr>
  </w:style>
  <w:style w:type="character" w:customStyle="1" w:styleId="WW-Absatz-Standardschriftart11111111111">
    <w:name w:val="WW-Absatz-Standardschriftart11111111111"/>
    <w:rsid w:val="00064B2C"/>
  </w:style>
  <w:style w:type="character" w:customStyle="1" w:styleId="WW-WW8Num20z2111111111111">
    <w:name w:val="WW-WW8Num20z2111111111111"/>
    <w:rsid w:val="00064B2C"/>
    <w:rPr>
      <w:u w:val="none"/>
    </w:rPr>
  </w:style>
  <w:style w:type="character" w:customStyle="1" w:styleId="WW-WW8Num21z21111111111111">
    <w:name w:val="WW-WW8Num21z21111111111111"/>
    <w:rsid w:val="00064B2C"/>
    <w:rPr>
      <w:u w:val="none"/>
    </w:rPr>
  </w:style>
  <w:style w:type="character" w:customStyle="1" w:styleId="WW-WW8Num22z21111111111111">
    <w:name w:val="WW-WW8Num22z21111111111111"/>
    <w:rsid w:val="00064B2C"/>
    <w:rPr>
      <w:u w:val="none"/>
    </w:rPr>
  </w:style>
  <w:style w:type="character" w:customStyle="1" w:styleId="WW-Absatz-Standardschriftart111111111111">
    <w:name w:val="WW-Absatz-Standardschriftart111111111111"/>
    <w:rsid w:val="00064B2C"/>
  </w:style>
  <w:style w:type="character" w:customStyle="1" w:styleId="WW-WW8Num20z21111111111111">
    <w:name w:val="WW-WW8Num20z21111111111111"/>
    <w:rsid w:val="00064B2C"/>
    <w:rPr>
      <w:u w:val="none"/>
    </w:rPr>
  </w:style>
  <w:style w:type="character" w:customStyle="1" w:styleId="WW-WW8Num21z211111111111111">
    <w:name w:val="WW-WW8Num21z211111111111111"/>
    <w:rsid w:val="00064B2C"/>
    <w:rPr>
      <w:u w:val="none"/>
    </w:rPr>
  </w:style>
  <w:style w:type="character" w:customStyle="1" w:styleId="WW-WW8Num22z211111111111111">
    <w:name w:val="WW-WW8Num22z211111111111111"/>
    <w:rsid w:val="00064B2C"/>
    <w:rPr>
      <w:u w:val="none"/>
    </w:rPr>
  </w:style>
  <w:style w:type="character" w:customStyle="1" w:styleId="WW-Absatz-Standardschriftart1111111111111">
    <w:name w:val="WW-Absatz-Standardschriftart1111111111111"/>
    <w:rsid w:val="00064B2C"/>
  </w:style>
  <w:style w:type="character" w:customStyle="1" w:styleId="WW-WW8Num20z211111111111111">
    <w:name w:val="WW-WW8Num20z211111111111111"/>
    <w:rsid w:val="00064B2C"/>
    <w:rPr>
      <w:u w:val="none"/>
    </w:rPr>
  </w:style>
  <w:style w:type="character" w:customStyle="1" w:styleId="WW-WW8Num21z2111111111111111">
    <w:name w:val="WW-WW8Num21z2111111111111111"/>
    <w:rsid w:val="00064B2C"/>
    <w:rPr>
      <w:u w:val="none"/>
    </w:rPr>
  </w:style>
  <w:style w:type="character" w:customStyle="1" w:styleId="WW-WW8Num22z2111111111111111">
    <w:name w:val="WW-WW8Num22z2111111111111111"/>
    <w:rsid w:val="00064B2C"/>
    <w:rPr>
      <w:u w:val="none"/>
    </w:rPr>
  </w:style>
  <w:style w:type="character" w:customStyle="1" w:styleId="WW-Absatz-Standardschriftart11111111111111">
    <w:name w:val="WW-Absatz-Standardschriftart11111111111111"/>
    <w:rsid w:val="00064B2C"/>
  </w:style>
  <w:style w:type="character" w:customStyle="1" w:styleId="WW-WW8Num20z2111111111111111">
    <w:name w:val="WW-WW8Num20z2111111111111111"/>
    <w:rsid w:val="00064B2C"/>
    <w:rPr>
      <w:u w:val="none"/>
    </w:rPr>
  </w:style>
  <w:style w:type="character" w:customStyle="1" w:styleId="WW-WW8Num21z21111111111111111">
    <w:name w:val="WW-WW8Num21z21111111111111111"/>
    <w:rsid w:val="00064B2C"/>
    <w:rPr>
      <w:u w:val="none"/>
    </w:rPr>
  </w:style>
  <w:style w:type="character" w:customStyle="1" w:styleId="WW-WW8Num22z21111111111111111">
    <w:name w:val="WW-WW8Num22z21111111111111111"/>
    <w:rsid w:val="00064B2C"/>
    <w:rPr>
      <w:u w:val="none"/>
    </w:rPr>
  </w:style>
  <w:style w:type="character" w:customStyle="1" w:styleId="WW-Absatz-Standardschriftart111111111111111">
    <w:name w:val="WW-Absatz-Standardschriftart111111111111111"/>
    <w:rsid w:val="00064B2C"/>
  </w:style>
  <w:style w:type="character" w:customStyle="1" w:styleId="WW-WW8Num20z21111111111111111">
    <w:name w:val="WW-WW8Num20z21111111111111111"/>
    <w:rsid w:val="00064B2C"/>
    <w:rPr>
      <w:u w:val="none"/>
    </w:rPr>
  </w:style>
  <w:style w:type="character" w:customStyle="1" w:styleId="WW-WW8Num21z211111111111111111">
    <w:name w:val="WW-WW8Num21z211111111111111111"/>
    <w:rsid w:val="00064B2C"/>
    <w:rPr>
      <w:u w:val="none"/>
    </w:rPr>
  </w:style>
  <w:style w:type="character" w:customStyle="1" w:styleId="WW-WW8Num22z211111111111111111">
    <w:name w:val="WW-WW8Num22z211111111111111111"/>
    <w:rsid w:val="00064B2C"/>
    <w:rPr>
      <w:u w:val="none"/>
    </w:rPr>
  </w:style>
  <w:style w:type="character" w:customStyle="1" w:styleId="WW-Absatz-Standardschriftart1111111111111111">
    <w:name w:val="WW-Absatz-Standardschriftart1111111111111111"/>
    <w:rsid w:val="00064B2C"/>
  </w:style>
  <w:style w:type="character" w:customStyle="1" w:styleId="WW-WW8Num20z211111111111111111">
    <w:name w:val="WW-WW8Num20z211111111111111111"/>
    <w:rsid w:val="00064B2C"/>
    <w:rPr>
      <w:u w:val="none"/>
    </w:rPr>
  </w:style>
  <w:style w:type="character" w:customStyle="1" w:styleId="WW-WW8Num21z2111111111111111111">
    <w:name w:val="WW-WW8Num21z2111111111111111111"/>
    <w:rsid w:val="00064B2C"/>
    <w:rPr>
      <w:u w:val="none"/>
    </w:rPr>
  </w:style>
  <w:style w:type="character" w:customStyle="1" w:styleId="WW-WW8Num22z2111111111111111111">
    <w:name w:val="WW-WW8Num22z2111111111111111111"/>
    <w:rsid w:val="00064B2C"/>
    <w:rPr>
      <w:u w:val="none"/>
    </w:rPr>
  </w:style>
  <w:style w:type="character" w:customStyle="1" w:styleId="WW-Absatz-Standardschriftart11111111111111111">
    <w:name w:val="WW-Absatz-Standardschriftart11111111111111111"/>
    <w:rsid w:val="00064B2C"/>
  </w:style>
  <w:style w:type="character" w:customStyle="1" w:styleId="WW-WW8Num20z2111111111111111111">
    <w:name w:val="WW-WW8Num20z2111111111111111111"/>
    <w:rsid w:val="00064B2C"/>
    <w:rPr>
      <w:u w:val="none"/>
    </w:rPr>
  </w:style>
  <w:style w:type="character" w:customStyle="1" w:styleId="WW-WW8Num21z21111111111111111111">
    <w:name w:val="WW-WW8Num21z21111111111111111111"/>
    <w:rsid w:val="00064B2C"/>
    <w:rPr>
      <w:u w:val="none"/>
    </w:rPr>
  </w:style>
  <w:style w:type="character" w:customStyle="1" w:styleId="WW-WW8Num22z21111111111111111111">
    <w:name w:val="WW-WW8Num22z21111111111111111111"/>
    <w:rsid w:val="00064B2C"/>
    <w:rPr>
      <w:u w:val="none"/>
    </w:rPr>
  </w:style>
  <w:style w:type="character" w:customStyle="1" w:styleId="WW-Absatz-Standardschriftart111111111111111111">
    <w:name w:val="WW-Absatz-Standardschriftart111111111111111111"/>
    <w:rsid w:val="00064B2C"/>
  </w:style>
  <w:style w:type="character" w:customStyle="1" w:styleId="WW-WW8Num20z21111111111111111111">
    <w:name w:val="WW-WW8Num20z21111111111111111111"/>
    <w:rsid w:val="00064B2C"/>
    <w:rPr>
      <w:u w:val="none"/>
    </w:rPr>
  </w:style>
  <w:style w:type="character" w:customStyle="1" w:styleId="WW-WW8Num21z211111111111111111111">
    <w:name w:val="WW-WW8Num21z211111111111111111111"/>
    <w:rsid w:val="00064B2C"/>
    <w:rPr>
      <w:u w:val="none"/>
    </w:rPr>
  </w:style>
  <w:style w:type="character" w:customStyle="1" w:styleId="WW-WW8Num22z211111111111111111111">
    <w:name w:val="WW-WW8Num22z211111111111111111111"/>
    <w:rsid w:val="00064B2C"/>
    <w:rPr>
      <w:u w:val="none"/>
    </w:rPr>
  </w:style>
  <w:style w:type="character" w:customStyle="1" w:styleId="WW-Absatz-Standardschriftart1111111111111111111">
    <w:name w:val="WW-Absatz-Standardschriftart1111111111111111111"/>
    <w:rsid w:val="00064B2C"/>
  </w:style>
  <w:style w:type="character" w:customStyle="1" w:styleId="WW-WW8Num20z211111111111111111111">
    <w:name w:val="WW-WW8Num20z211111111111111111111"/>
    <w:rsid w:val="00064B2C"/>
    <w:rPr>
      <w:u w:val="none"/>
    </w:rPr>
  </w:style>
  <w:style w:type="character" w:customStyle="1" w:styleId="WW-WW8Num21z2111111111111111111111">
    <w:name w:val="WW-WW8Num21z2111111111111111111111"/>
    <w:rsid w:val="00064B2C"/>
    <w:rPr>
      <w:u w:val="none"/>
    </w:rPr>
  </w:style>
  <w:style w:type="character" w:customStyle="1" w:styleId="WW-WW8Num22z2111111111111111111111">
    <w:name w:val="WW-WW8Num22z2111111111111111111111"/>
    <w:rsid w:val="00064B2C"/>
    <w:rPr>
      <w:u w:val="none"/>
    </w:rPr>
  </w:style>
  <w:style w:type="character" w:customStyle="1" w:styleId="WW-Absatz-Standardschriftart11111111111111111111">
    <w:name w:val="WW-Absatz-Standardschriftart11111111111111111111"/>
    <w:rsid w:val="00064B2C"/>
  </w:style>
  <w:style w:type="character" w:customStyle="1" w:styleId="WW-WW8Num20z2111111111111111111111">
    <w:name w:val="WW-WW8Num20z2111111111111111111111"/>
    <w:rsid w:val="00064B2C"/>
    <w:rPr>
      <w:u w:val="none"/>
    </w:rPr>
  </w:style>
  <w:style w:type="character" w:customStyle="1" w:styleId="WW-WW8Num21z21111111111111111111111">
    <w:name w:val="WW-WW8Num21z21111111111111111111111"/>
    <w:rsid w:val="00064B2C"/>
    <w:rPr>
      <w:u w:val="none"/>
    </w:rPr>
  </w:style>
  <w:style w:type="character" w:customStyle="1" w:styleId="WW-WW8Num22z21111111111111111111111">
    <w:name w:val="WW-WW8Num22z21111111111111111111111"/>
    <w:rsid w:val="00064B2C"/>
    <w:rPr>
      <w:u w:val="none"/>
    </w:rPr>
  </w:style>
  <w:style w:type="character" w:customStyle="1" w:styleId="WW-Absatz-Standardschriftart111111111111111111111">
    <w:name w:val="WW-Absatz-Standardschriftart111111111111111111111"/>
    <w:rsid w:val="00064B2C"/>
  </w:style>
  <w:style w:type="character" w:customStyle="1" w:styleId="WW-WW8Num20z21111111111111111111111">
    <w:name w:val="WW-WW8Num20z21111111111111111111111"/>
    <w:rsid w:val="00064B2C"/>
    <w:rPr>
      <w:u w:val="none"/>
    </w:rPr>
  </w:style>
  <w:style w:type="character" w:customStyle="1" w:styleId="WW-WW8Num21z211111111111111111111111">
    <w:name w:val="WW-WW8Num21z211111111111111111111111"/>
    <w:rsid w:val="00064B2C"/>
    <w:rPr>
      <w:u w:val="none"/>
    </w:rPr>
  </w:style>
  <w:style w:type="character" w:customStyle="1" w:styleId="WW-WW8Num22z211111111111111111111111">
    <w:name w:val="WW-WW8Num22z211111111111111111111111"/>
    <w:rsid w:val="00064B2C"/>
    <w:rPr>
      <w:u w:val="none"/>
    </w:rPr>
  </w:style>
  <w:style w:type="character" w:customStyle="1" w:styleId="WW-Absatz-Standardschriftart1111111111111111111111">
    <w:name w:val="WW-Absatz-Standardschriftart1111111111111111111111"/>
    <w:rsid w:val="00064B2C"/>
  </w:style>
  <w:style w:type="character" w:customStyle="1" w:styleId="WW-WW8Num20z211111111111111111111111">
    <w:name w:val="WW-WW8Num20z211111111111111111111111"/>
    <w:rsid w:val="00064B2C"/>
    <w:rPr>
      <w:u w:val="none"/>
    </w:rPr>
  </w:style>
  <w:style w:type="character" w:customStyle="1" w:styleId="WW-WW8Num21z2111111111111111111111111">
    <w:name w:val="WW-WW8Num21z2111111111111111111111111"/>
    <w:rsid w:val="00064B2C"/>
    <w:rPr>
      <w:u w:val="none"/>
    </w:rPr>
  </w:style>
  <w:style w:type="character" w:customStyle="1" w:styleId="WW-WW8Num22z2111111111111111111111111">
    <w:name w:val="WW-WW8Num22z2111111111111111111111111"/>
    <w:rsid w:val="00064B2C"/>
    <w:rPr>
      <w:u w:val="none"/>
    </w:rPr>
  </w:style>
  <w:style w:type="character" w:customStyle="1" w:styleId="WW-Absatz-Standardschriftart11111111111111111111111">
    <w:name w:val="WW-Absatz-Standardschriftart11111111111111111111111"/>
    <w:rsid w:val="00064B2C"/>
  </w:style>
  <w:style w:type="character" w:customStyle="1" w:styleId="WW-WW8Num20z2111111111111111111111111">
    <w:name w:val="WW-WW8Num20z2111111111111111111111111"/>
    <w:rsid w:val="00064B2C"/>
    <w:rPr>
      <w:u w:val="none"/>
    </w:rPr>
  </w:style>
  <w:style w:type="character" w:customStyle="1" w:styleId="WW-WW8Num21z21111111111111111111111111">
    <w:name w:val="WW-WW8Num21z21111111111111111111111111"/>
    <w:rsid w:val="00064B2C"/>
    <w:rPr>
      <w:u w:val="none"/>
    </w:rPr>
  </w:style>
  <w:style w:type="character" w:customStyle="1" w:styleId="WW-WW8Num22z21111111111111111111111111">
    <w:name w:val="WW-WW8Num22z21111111111111111111111111"/>
    <w:rsid w:val="00064B2C"/>
    <w:rPr>
      <w:u w:val="none"/>
    </w:rPr>
  </w:style>
  <w:style w:type="character" w:customStyle="1" w:styleId="WW-Absatz-Standardschriftart111111111111111111111111">
    <w:name w:val="WW-Absatz-Standardschriftart111111111111111111111111"/>
    <w:rsid w:val="00064B2C"/>
  </w:style>
  <w:style w:type="character" w:customStyle="1" w:styleId="WW-WW8Num20z21111111111111111111111111">
    <w:name w:val="WW-WW8Num20z21111111111111111111111111"/>
    <w:rsid w:val="00064B2C"/>
    <w:rPr>
      <w:u w:val="none"/>
    </w:rPr>
  </w:style>
  <w:style w:type="character" w:customStyle="1" w:styleId="WW-WW8Num21z211111111111111111111111111">
    <w:name w:val="WW-WW8Num21z211111111111111111111111111"/>
    <w:rsid w:val="00064B2C"/>
    <w:rPr>
      <w:u w:val="none"/>
    </w:rPr>
  </w:style>
  <w:style w:type="character" w:customStyle="1" w:styleId="WW-WW8Num22z211111111111111111111111111">
    <w:name w:val="WW-WW8Num22z211111111111111111111111111"/>
    <w:rsid w:val="00064B2C"/>
    <w:rPr>
      <w:u w:val="none"/>
    </w:rPr>
  </w:style>
  <w:style w:type="character" w:customStyle="1" w:styleId="WW-Absatz-Standardschriftart1111111111111111111111111">
    <w:name w:val="WW-Absatz-Standardschriftart1111111111111111111111111"/>
    <w:rsid w:val="00064B2C"/>
  </w:style>
  <w:style w:type="character" w:customStyle="1" w:styleId="WW-WW8Num20z211111111111111111111111111">
    <w:name w:val="WW-WW8Num20z211111111111111111111111111"/>
    <w:rsid w:val="00064B2C"/>
    <w:rPr>
      <w:u w:val="none"/>
    </w:rPr>
  </w:style>
  <w:style w:type="character" w:customStyle="1" w:styleId="WW-WW8Num21z2111111111111111111111111111">
    <w:name w:val="WW-WW8Num21z2111111111111111111111111111"/>
    <w:rsid w:val="00064B2C"/>
    <w:rPr>
      <w:u w:val="none"/>
    </w:rPr>
  </w:style>
  <w:style w:type="character" w:customStyle="1" w:styleId="WW-WW8Num22z2111111111111111111111111111">
    <w:name w:val="WW-WW8Num22z2111111111111111111111111111"/>
    <w:rsid w:val="00064B2C"/>
    <w:rPr>
      <w:u w:val="none"/>
    </w:rPr>
  </w:style>
  <w:style w:type="character" w:customStyle="1" w:styleId="WW-Absatz-Standardschriftart11111111111111111111111111">
    <w:name w:val="WW-Absatz-Standardschriftart11111111111111111111111111"/>
    <w:rsid w:val="00064B2C"/>
  </w:style>
  <w:style w:type="character" w:customStyle="1" w:styleId="WW-WW8Num20z2111111111111111111111111111">
    <w:name w:val="WW-WW8Num20z2111111111111111111111111111"/>
    <w:rsid w:val="00064B2C"/>
    <w:rPr>
      <w:u w:val="none"/>
    </w:rPr>
  </w:style>
  <w:style w:type="character" w:customStyle="1" w:styleId="WW-WW8Num21z21111111111111111111111111111">
    <w:name w:val="WW-WW8Num21z21111111111111111111111111111"/>
    <w:rsid w:val="00064B2C"/>
    <w:rPr>
      <w:u w:val="none"/>
    </w:rPr>
  </w:style>
  <w:style w:type="character" w:customStyle="1" w:styleId="WW-WW8Num22z21111111111111111111111111111">
    <w:name w:val="WW-WW8Num22z21111111111111111111111111111"/>
    <w:rsid w:val="00064B2C"/>
    <w:rPr>
      <w:u w:val="none"/>
    </w:rPr>
  </w:style>
  <w:style w:type="character" w:customStyle="1" w:styleId="WW-Absatz-Standardschriftart111111111111111111111111111">
    <w:name w:val="WW-Absatz-Standardschriftart111111111111111111111111111"/>
    <w:rsid w:val="00064B2C"/>
  </w:style>
  <w:style w:type="character" w:customStyle="1" w:styleId="WW-WW8Num20z21111111111111111111111111111">
    <w:name w:val="WW-WW8Num20z21111111111111111111111111111"/>
    <w:rsid w:val="00064B2C"/>
    <w:rPr>
      <w:u w:val="none"/>
    </w:rPr>
  </w:style>
  <w:style w:type="character" w:customStyle="1" w:styleId="WW-WW8Num21z211111111111111111111111111111">
    <w:name w:val="WW-WW8Num21z211111111111111111111111111111"/>
    <w:rsid w:val="00064B2C"/>
    <w:rPr>
      <w:u w:val="none"/>
    </w:rPr>
  </w:style>
  <w:style w:type="character" w:customStyle="1" w:styleId="WW-WW8Num22z211111111111111111111111111111">
    <w:name w:val="WW-WW8Num22z211111111111111111111111111111"/>
    <w:rsid w:val="00064B2C"/>
    <w:rPr>
      <w:u w:val="none"/>
    </w:rPr>
  </w:style>
  <w:style w:type="character" w:customStyle="1" w:styleId="WW-Absatz-Standardschriftart1111111111111111111111111111">
    <w:name w:val="WW-Absatz-Standardschriftart1111111111111111111111111111"/>
    <w:rsid w:val="00064B2C"/>
  </w:style>
  <w:style w:type="character" w:customStyle="1" w:styleId="WW-WW8Num21z2111111111111111111111111111111">
    <w:name w:val="WW-WW8Num21z2111111111111111111111111111111"/>
    <w:rsid w:val="00064B2C"/>
    <w:rPr>
      <w:u w:val="none"/>
    </w:rPr>
  </w:style>
  <w:style w:type="character" w:customStyle="1" w:styleId="WW-WW8Num22z2111111111111111111111111111111">
    <w:name w:val="WW-WW8Num22z2111111111111111111111111111111"/>
    <w:rsid w:val="00064B2C"/>
    <w:rPr>
      <w:u w:val="none"/>
    </w:rPr>
  </w:style>
  <w:style w:type="character" w:customStyle="1" w:styleId="WW-WW8Num23z2">
    <w:name w:val="WW-WW8Num23z2"/>
    <w:rsid w:val="00064B2C"/>
    <w:rPr>
      <w:u w:val="none"/>
    </w:rPr>
  </w:style>
  <w:style w:type="character" w:customStyle="1" w:styleId="WW-Fontepargpadro11">
    <w:name w:val="WW-Fonte parág. padrão11"/>
    <w:rsid w:val="00064B2C"/>
  </w:style>
  <w:style w:type="character" w:customStyle="1" w:styleId="WW-Fontepargpadro1111">
    <w:name w:val="WW-Fonte parág. padrão1111"/>
    <w:rsid w:val="00064B2C"/>
  </w:style>
  <w:style w:type="character" w:customStyle="1" w:styleId="WW-WW8Num23z21">
    <w:name w:val="WW-WW8Num23z21"/>
    <w:rsid w:val="00064B2C"/>
    <w:rPr>
      <w:u w:val="none"/>
    </w:rPr>
  </w:style>
  <w:style w:type="character" w:customStyle="1" w:styleId="WW8Num24z2">
    <w:name w:val="WW8Num24z2"/>
    <w:rsid w:val="00064B2C"/>
    <w:rPr>
      <w:u w:val="none"/>
    </w:rPr>
  </w:style>
  <w:style w:type="character" w:customStyle="1" w:styleId="WW8Num29z2">
    <w:name w:val="WW8Num29z2"/>
    <w:rsid w:val="00064B2C"/>
    <w:rPr>
      <w:u w:val="none"/>
    </w:rPr>
  </w:style>
  <w:style w:type="character" w:customStyle="1" w:styleId="WW8Num37z0">
    <w:name w:val="WW8Num37z0"/>
    <w:rsid w:val="00064B2C"/>
    <w:rPr>
      <w:rFonts w:ascii="Symbol" w:hAnsi="Symbol"/>
    </w:rPr>
  </w:style>
  <w:style w:type="character" w:customStyle="1" w:styleId="WW-Fontepargpadro111">
    <w:name w:val="WW-Fonte parág. padrão111"/>
    <w:rsid w:val="00064B2C"/>
  </w:style>
  <w:style w:type="character" w:customStyle="1" w:styleId="WW-WW8Num23z211">
    <w:name w:val="WW-WW8Num23z211"/>
    <w:rsid w:val="00064B2C"/>
    <w:rPr>
      <w:u w:val="none"/>
    </w:rPr>
  </w:style>
  <w:style w:type="character" w:customStyle="1" w:styleId="WW8Num27z2">
    <w:name w:val="WW8Num27z2"/>
    <w:rsid w:val="00064B2C"/>
    <w:rPr>
      <w:u w:val="none"/>
    </w:rPr>
  </w:style>
  <w:style w:type="character" w:customStyle="1" w:styleId="WW-WW8Num33z0">
    <w:name w:val="WW-WW8Num33z0"/>
    <w:rsid w:val="00064B2C"/>
    <w:rPr>
      <w:rFonts w:ascii="Times New Roman" w:hAnsi="Times New Roman"/>
    </w:rPr>
  </w:style>
  <w:style w:type="character" w:customStyle="1" w:styleId="WW8Num39z2">
    <w:name w:val="WW8Num39z2"/>
    <w:rsid w:val="00064B2C"/>
    <w:rPr>
      <w:u w:val="none"/>
    </w:rPr>
  </w:style>
  <w:style w:type="character" w:customStyle="1" w:styleId="WW-Fontepargpadro1112">
    <w:name w:val="WW-Fonte parág. padrão1112"/>
    <w:rsid w:val="00064B2C"/>
  </w:style>
  <w:style w:type="character" w:customStyle="1" w:styleId="WW-WW8Num23z2111">
    <w:name w:val="WW-WW8Num23z2111"/>
    <w:rsid w:val="00064B2C"/>
    <w:rPr>
      <w:u w:val="none"/>
    </w:rPr>
  </w:style>
  <w:style w:type="character" w:customStyle="1" w:styleId="WW-Fontepargpadro11121">
    <w:name w:val="WW-Fonte parág. padrão11121"/>
    <w:rsid w:val="00064B2C"/>
  </w:style>
  <w:style w:type="character" w:customStyle="1" w:styleId="WW8Num9z0">
    <w:name w:val="WW8Num9z0"/>
    <w:rsid w:val="00064B2C"/>
    <w:rPr>
      <w:b w:val="0"/>
      <w:i w:val="0"/>
    </w:rPr>
  </w:style>
  <w:style w:type="character" w:customStyle="1" w:styleId="WW8Num44z0">
    <w:name w:val="WW8Num44z0"/>
    <w:rsid w:val="00064B2C"/>
    <w:rPr>
      <w:b w:val="0"/>
      <w:i w:val="0"/>
    </w:rPr>
  </w:style>
  <w:style w:type="character" w:customStyle="1" w:styleId="WW-Fontepargpadro111211">
    <w:name w:val="WW-Fonte parág. padrão111211"/>
    <w:rsid w:val="00064B2C"/>
  </w:style>
  <w:style w:type="character" w:customStyle="1" w:styleId="Hiperlink">
    <w:name w:val="Hiperlink"/>
    <w:rsid w:val="00064B2C"/>
    <w:rPr>
      <w:color w:val="0000FF"/>
      <w:u w:val="single"/>
    </w:rPr>
  </w:style>
  <w:style w:type="character" w:customStyle="1" w:styleId="Smbolosdenumerao">
    <w:name w:val="Símbolos de numeração"/>
    <w:rsid w:val="00064B2C"/>
  </w:style>
  <w:style w:type="character" w:customStyle="1" w:styleId="WW-Smbolosdenumerao">
    <w:name w:val="WW-Símbolos de numeração"/>
    <w:rsid w:val="00064B2C"/>
  </w:style>
  <w:style w:type="character" w:customStyle="1" w:styleId="WW-Smbolosdenumerao1">
    <w:name w:val="WW-Símbolos de numeração1"/>
    <w:rsid w:val="00064B2C"/>
  </w:style>
  <w:style w:type="character" w:customStyle="1" w:styleId="WW-Smbolosdenumerao11">
    <w:name w:val="WW-Símbolos de numeração11"/>
    <w:rsid w:val="00064B2C"/>
  </w:style>
  <w:style w:type="character" w:customStyle="1" w:styleId="WW-Smbolosdenumerao111">
    <w:name w:val="WW-Símbolos de numeração111"/>
    <w:rsid w:val="00064B2C"/>
  </w:style>
  <w:style w:type="character" w:customStyle="1" w:styleId="WW-Smbolosdenumerao1111">
    <w:name w:val="WW-Símbolos de numeração1111"/>
    <w:rsid w:val="00064B2C"/>
  </w:style>
  <w:style w:type="character" w:customStyle="1" w:styleId="WW-Smbolosdenumerao11111">
    <w:name w:val="WW-Símbolos de numeração11111"/>
    <w:rsid w:val="00064B2C"/>
  </w:style>
  <w:style w:type="character" w:customStyle="1" w:styleId="WW-Smbolosdenumerao111111">
    <w:name w:val="WW-Símbolos de numeração111111"/>
    <w:rsid w:val="00064B2C"/>
  </w:style>
  <w:style w:type="character" w:customStyle="1" w:styleId="WW-Smbolosdenumerao1111111">
    <w:name w:val="WW-Símbolos de numeração1111111"/>
    <w:rsid w:val="00064B2C"/>
  </w:style>
  <w:style w:type="character" w:customStyle="1" w:styleId="WW-Smbolosdenumerao11111111">
    <w:name w:val="WW-Símbolos de numeração11111111"/>
    <w:rsid w:val="00064B2C"/>
  </w:style>
  <w:style w:type="character" w:customStyle="1" w:styleId="WW-Smbolosdenumerao111111111">
    <w:name w:val="WW-Símbolos de numeração111111111"/>
    <w:rsid w:val="00064B2C"/>
  </w:style>
  <w:style w:type="character" w:customStyle="1" w:styleId="WW-Smbolosdenumerao1111111111">
    <w:name w:val="WW-Símbolos de numeração1111111111"/>
    <w:rsid w:val="00064B2C"/>
  </w:style>
  <w:style w:type="character" w:customStyle="1" w:styleId="WW-Smbolosdenumerao11111111111">
    <w:name w:val="WW-Símbolos de numeração11111111111"/>
    <w:rsid w:val="00064B2C"/>
  </w:style>
  <w:style w:type="character" w:customStyle="1" w:styleId="WW-Smbolosdenumerao111111111111">
    <w:name w:val="WW-Símbolos de numeração111111111111"/>
    <w:rsid w:val="00064B2C"/>
  </w:style>
  <w:style w:type="character" w:customStyle="1" w:styleId="WW-Smbolosdenumerao1111111111111">
    <w:name w:val="WW-Símbolos de numeração1111111111111"/>
    <w:rsid w:val="00064B2C"/>
  </w:style>
  <w:style w:type="character" w:customStyle="1" w:styleId="WW-Smbolosdenumerao11111111111111">
    <w:name w:val="WW-Símbolos de numeração11111111111111"/>
    <w:rsid w:val="00064B2C"/>
  </w:style>
  <w:style w:type="character" w:customStyle="1" w:styleId="WW-Smbolosdenumerao111111111111111">
    <w:name w:val="WW-Símbolos de numeração111111111111111"/>
    <w:rsid w:val="00064B2C"/>
  </w:style>
  <w:style w:type="character" w:customStyle="1" w:styleId="WW-Smbolosdenumerao1111111111111111">
    <w:name w:val="WW-Símbolos de numeração1111111111111111"/>
    <w:rsid w:val="00064B2C"/>
  </w:style>
  <w:style w:type="character" w:customStyle="1" w:styleId="WW-Smbolosdenumerao11111111111111111">
    <w:name w:val="WW-Símbolos de numeração11111111111111111"/>
    <w:rsid w:val="00064B2C"/>
  </w:style>
  <w:style w:type="character" w:customStyle="1" w:styleId="WW-Smbolosdenumerao111111111111111111">
    <w:name w:val="WW-Símbolos de numeração111111111111111111"/>
    <w:rsid w:val="00064B2C"/>
  </w:style>
  <w:style w:type="character" w:customStyle="1" w:styleId="WW-Smbolosdenumerao1111111111111111111">
    <w:name w:val="WW-Símbolos de numeração1111111111111111111"/>
    <w:rsid w:val="00064B2C"/>
  </w:style>
  <w:style w:type="character" w:customStyle="1" w:styleId="WW-Smbolosdenumerao11111111111111111111">
    <w:name w:val="WW-Símbolos de numeração11111111111111111111"/>
    <w:rsid w:val="00064B2C"/>
  </w:style>
  <w:style w:type="character" w:customStyle="1" w:styleId="WW-Smbolosdenumerao111111111111111111111">
    <w:name w:val="WW-Símbolos de numeração111111111111111111111"/>
    <w:rsid w:val="00064B2C"/>
  </w:style>
  <w:style w:type="character" w:customStyle="1" w:styleId="WW-Smbolosdenumerao1111111111111111111111">
    <w:name w:val="WW-Símbolos de numeração1111111111111111111111"/>
    <w:rsid w:val="00064B2C"/>
  </w:style>
  <w:style w:type="character" w:customStyle="1" w:styleId="WW-Smbolosdenumerao11111111111111111111111">
    <w:name w:val="WW-Símbolos de numeração11111111111111111111111"/>
    <w:rsid w:val="00064B2C"/>
  </w:style>
  <w:style w:type="character" w:customStyle="1" w:styleId="WW-Smbolosdenumerao111111111111111111111111">
    <w:name w:val="WW-Símbolos de numeração111111111111111111111111"/>
    <w:rsid w:val="00064B2C"/>
  </w:style>
  <w:style w:type="character" w:customStyle="1" w:styleId="WW-Smbolosdenumerao1111111111111111111111111">
    <w:name w:val="WW-Símbolos de numeração1111111111111111111111111"/>
    <w:rsid w:val="00064B2C"/>
  </w:style>
  <w:style w:type="character" w:customStyle="1" w:styleId="WW-Smbolosdenumerao11111111111111111111111111">
    <w:name w:val="WW-Símbolos de numeração11111111111111111111111111"/>
    <w:rsid w:val="00064B2C"/>
  </w:style>
  <w:style w:type="character" w:customStyle="1" w:styleId="WW-Smbolosdenumerao111111111111111111111111111">
    <w:name w:val="WW-Símbolos de numeração111111111111111111111111111"/>
    <w:rsid w:val="00064B2C"/>
  </w:style>
  <w:style w:type="character" w:customStyle="1" w:styleId="WW-Smbolosdenumerao1111111111111111111111111111">
    <w:name w:val="WW-Símbolos de numeração1111111111111111111111111111"/>
    <w:rsid w:val="00064B2C"/>
  </w:style>
  <w:style w:type="paragraph" w:styleId="Lista">
    <w:name w:val="List"/>
    <w:basedOn w:val="Corpodetexto"/>
    <w:rsid w:val="00064B2C"/>
    <w:pPr>
      <w:suppressAutoHyphens/>
      <w:spacing w:after="0" w:line="400" w:lineRule="exact"/>
    </w:pPr>
    <w:rPr>
      <w:rFonts w:ascii="Garamond" w:hAnsi="Garamond"/>
      <w:sz w:val="28"/>
      <w:szCs w:val="20"/>
    </w:rPr>
  </w:style>
  <w:style w:type="paragraph" w:styleId="Legenda">
    <w:name w:val="caption"/>
    <w:basedOn w:val="Normal"/>
    <w:uiPriority w:val="35"/>
    <w:qFormat/>
    <w:rsid w:val="00064B2C"/>
    <w:pPr>
      <w:suppressLineNumbers/>
      <w:suppressAutoHyphens/>
      <w:spacing w:before="120" w:after="120"/>
    </w:pPr>
    <w:rPr>
      <w:rFonts w:cs="Tahoma"/>
      <w:i/>
      <w:iCs/>
      <w:sz w:val="20"/>
      <w:szCs w:val="20"/>
    </w:rPr>
  </w:style>
  <w:style w:type="paragraph" w:customStyle="1" w:styleId="ndice">
    <w:name w:val="Índice"/>
    <w:basedOn w:val="Normal"/>
    <w:qFormat/>
    <w:rsid w:val="00064B2C"/>
    <w:pPr>
      <w:suppressLineNumbers/>
      <w:suppressAutoHyphens/>
    </w:pPr>
    <w:rPr>
      <w:sz w:val="20"/>
      <w:szCs w:val="20"/>
    </w:rPr>
  </w:style>
  <w:style w:type="paragraph" w:customStyle="1" w:styleId="TtuloPrincipal">
    <w:name w:val="Título Principal"/>
    <w:basedOn w:val="Normal"/>
    <w:next w:val="Corpodetexto"/>
    <w:rsid w:val="00064B2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064B2C"/>
    <w:pPr>
      <w:jc w:val="center"/>
    </w:pPr>
    <w:rPr>
      <w:i/>
      <w:iCs/>
    </w:rPr>
  </w:style>
  <w:style w:type="character" w:customStyle="1" w:styleId="SubttuloChar">
    <w:name w:val="Subtítulo Char"/>
    <w:link w:val="Subttulo"/>
    <w:uiPriority w:val="11"/>
    <w:rsid w:val="00064B2C"/>
    <w:rPr>
      <w:rFonts w:ascii="Albany" w:eastAsia="Andale Sans UI" w:hAnsi="Albany" w:cs="CG Times"/>
      <w:i/>
      <w:iCs/>
      <w:sz w:val="28"/>
      <w:szCs w:val="28"/>
    </w:rPr>
  </w:style>
  <w:style w:type="character" w:customStyle="1" w:styleId="TtuloChar">
    <w:name w:val="Título Char"/>
    <w:link w:val="Ttulo"/>
    <w:rsid w:val="00064B2C"/>
    <w:rPr>
      <w:b/>
      <w:sz w:val="32"/>
    </w:rPr>
  </w:style>
  <w:style w:type="paragraph" w:customStyle="1" w:styleId="Ttulo10">
    <w:name w:val="Título1"/>
    <w:basedOn w:val="Normal"/>
    <w:next w:val="Corpodetexto"/>
    <w:rsid w:val="00064B2C"/>
    <w:pPr>
      <w:keepNext/>
      <w:suppressAutoHyphens/>
      <w:spacing w:before="240" w:after="120"/>
    </w:pPr>
    <w:rPr>
      <w:rFonts w:ascii="Arial" w:eastAsia="Tahoma" w:hAnsi="Arial" w:cs="Tahoma"/>
      <w:sz w:val="28"/>
      <w:szCs w:val="28"/>
    </w:rPr>
  </w:style>
  <w:style w:type="paragraph" w:customStyle="1" w:styleId="ContedodaTabela">
    <w:name w:val="Conteúdo da Tabela"/>
    <w:basedOn w:val="Corpodetexto"/>
    <w:rsid w:val="00064B2C"/>
    <w:pPr>
      <w:suppressLineNumbers/>
      <w:suppressAutoHyphens/>
      <w:spacing w:after="0" w:line="400" w:lineRule="exact"/>
    </w:pPr>
    <w:rPr>
      <w:rFonts w:ascii="Garamond" w:hAnsi="Garamond"/>
      <w:sz w:val="28"/>
      <w:szCs w:val="20"/>
    </w:rPr>
  </w:style>
  <w:style w:type="paragraph" w:customStyle="1" w:styleId="TtulodaTabela">
    <w:name w:val="Título da Tabela"/>
    <w:basedOn w:val="ContedodaTabela"/>
    <w:rsid w:val="00064B2C"/>
    <w:pPr>
      <w:jc w:val="center"/>
    </w:pPr>
    <w:rPr>
      <w:b/>
      <w:bCs/>
      <w:i/>
      <w:iCs/>
    </w:rPr>
  </w:style>
  <w:style w:type="paragraph" w:customStyle="1" w:styleId="Legenda1">
    <w:name w:val="Legenda1"/>
    <w:basedOn w:val="Normal"/>
    <w:rsid w:val="00064B2C"/>
    <w:pPr>
      <w:suppressLineNumbers/>
      <w:suppressAutoHyphens/>
      <w:spacing w:before="120" w:after="120"/>
    </w:pPr>
    <w:rPr>
      <w:i/>
      <w:iCs/>
      <w:sz w:val="20"/>
      <w:szCs w:val="20"/>
    </w:rPr>
  </w:style>
  <w:style w:type="paragraph" w:customStyle="1" w:styleId="Contedodoquadro">
    <w:name w:val="Conteúdo do quadro"/>
    <w:basedOn w:val="Corpodetexto"/>
    <w:rsid w:val="00064B2C"/>
    <w:pPr>
      <w:suppressAutoHyphens/>
      <w:spacing w:after="0" w:line="400" w:lineRule="exact"/>
    </w:pPr>
    <w:rPr>
      <w:rFonts w:ascii="Garamond" w:hAnsi="Garamond"/>
      <w:sz w:val="28"/>
      <w:szCs w:val="20"/>
    </w:rPr>
  </w:style>
  <w:style w:type="paragraph" w:customStyle="1" w:styleId="WW-Ttulo">
    <w:name w:val="WW-Título"/>
    <w:basedOn w:val="Normal"/>
    <w:next w:val="Corpodetexto"/>
    <w:rsid w:val="00064B2C"/>
    <w:pPr>
      <w:keepNext/>
      <w:suppressAutoHyphens/>
      <w:spacing w:before="240" w:after="120"/>
    </w:pPr>
    <w:rPr>
      <w:rFonts w:ascii="Arial" w:eastAsia="Tahoma" w:hAnsi="Arial"/>
      <w:sz w:val="28"/>
      <w:szCs w:val="28"/>
    </w:rPr>
  </w:style>
  <w:style w:type="paragraph" w:customStyle="1" w:styleId="WW-Legenda">
    <w:name w:val="WW-Legenda"/>
    <w:basedOn w:val="Normal"/>
    <w:rsid w:val="00064B2C"/>
    <w:pPr>
      <w:suppressLineNumbers/>
      <w:suppressAutoHyphens/>
      <w:spacing w:before="120" w:after="120"/>
    </w:pPr>
    <w:rPr>
      <w:i/>
      <w:iCs/>
      <w:sz w:val="20"/>
      <w:szCs w:val="20"/>
    </w:rPr>
  </w:style>
  <w:style w:type="paragraph" w:customStyle="1" w:styleId="WW-ndice">
    <w:name w:val="WW-Índice"/>
    <w:basedOn w:val="Normal"/>
    <w:rsid w:val="00064B2C"/>
    <w:pPr>
      <w:suppressLineNumbers/>
      <w:suppressAutoHyphens/>
    </w:pPr>
    <w:rPr>
      <w:sz w:val="20"/>
      <w:szCs w:val="20"/>
    </w:rPr>
  </w:style>
  <w:style w:type="paragraph" w:customStyle="1" w:styleId="doutrinapar">
    <w:name w:val="doutrina  par"/>
    <w:basedOn w:val="Normal"/>
    <w:rsid w:val="00064B2C"/>
    <w:pPr>
      <w:suppressAutoHyphens/>
      <w:spacing w:line="400" w:lineRule="exact"/>
      <w:jc w:val="both"/>
    </w:pPr>
    <w:rPr>
      <w:rFonts w:ascii="CG Times" w:hAnsi="CG Times"/>
      <w:szCs w:val="20"/>
    </w:rPr>
  </w:style>
  <w:style w:type="paragraph" w:customStyle="1" w:styleId="WW-Recuodecorpodetexto2">
    <w:name w:val="WW-Recuo de corpo de texto 2"/>
    <w:basedOn w:val="Normal"/>
    <w:rsid w:val="00064B2C"/>
    <w:pPr>
      <w:suppressAutoHyphens/>
      <w:spacing w:line="400" w:lineRule="exact"/>
      <w:ind w:left="1068" w:firstLine="1"/>
      <w:jc w:val="both"/>
    </w:pPr>
    <w:rPr>
      <w:rFonts w:ascii="Garamond" w:hAnsi="Garamond"/>
      <w:sz w:val="28"/>
      <w:szCs w:val="20"/>
    </w:rPr>
  </w:style>
  <w:style w:type="paragraph" w:customStyle="1" w:styleId="jurisprudnciapar">
    <w:name w:val="jurisprudência par"/>
    <w:basedOn w:val="Normal"/>
    <w:rsid w:val="00064B2C"/>
    <w:pPr>
      <w:suppressAutoHyphens/>
      <w:spacing w:line="400" w:lineRule="exact"/>
      <w:jc w:val="both"/>
    </w:pPr>
    <w:rPr>
      <w:rFonts w:ascii="Arial" w:hAnsi="Arial"/>
      <w:b/>
      <w:szCs w:val="20"/>
    </w:rPr>
  </w:style>
  <w:style w:type="paragraph" w:customStyle="1" w:styleId="WW-Recuodecorpodetexto21">
    <w:name w:val="WW-Recuo de corpo de texto 21"/>
    <w:basedOn w:val="Normal"/>
    <w:rsid w:val="00064B2C"/>
    <w:pPr>
      <w:widowControl w:val="0"/>
      <w:suppressAutoHyphens/>
      <w:ind w:firstLine="3402"/>
      <w:jc w:val="both"/>
    </w:pPr>
    <w:rPr>
      <w:rFonts w:ascii="Arial" w:hAnsi="Arial"/>
      <w:b/>
      <w:szCs w:val="20"/>
    </w:rPr>
  </w:style>
  <w:style w:type="paragraph" w:customStyle="1" w:styleId="WW-Recuodecorpodetexto31">
    <w:name w:val="WW-Recuo de corpo de texto 31"/>
    <w:basedOn w:val="Normal"/>
    <w:rsid w:val="00064B2C"/>
    <w:pPr>
      <w:widowControl w:val="0"/>
      <w:suppressAutoHyphens/>
      <w:ind w:firstLine="3402"/>
      <w:jc w:val="both"/>
    </w:pPr>
    <w:rPr>
      <w:rFonts w:ascii="Arial" w:hAnsi="Arial"/>
      <w:sz w:val="22"/>
      <w:szCs w:val="20"/>
    </w:rPr>
  </w:style>
  <w:style w:type="paragraph" w:customStyle="1" w:styleId="Contedodatabela0">
    <w:name w:val="Conteúdo da tabela"/>
    <w:basedOn w:val="Corpodetexto"/>
    <w:rsid w:val="00064B2C"/>
    <w:pPr>
      <w:suppressLineNumbers/>
      <w:suppressAutoHyphens/>
      <w:spacing w:after="0" w:line="400" w:lineRule="exact"/>
    </w:pPr>
    <w:rPr>
      <w:rFonts w:ascii="Garamond" w:hAnsi="Garamond"/>
      <w:sz w:val="28"/>
      <w:szCs w:val="20"/>
    </w:rPr>
  </w:style>
  <w:style w:type="paragraph" w:customStyle="1" w:styleId="Ttulodatabela0">
    <w:name w:val="Título da tabela"/>
    <w:basedOn w:val="Contedodatabela0"/>
    <w:rsid w:val="00064B2C"/>
    <w:pPr>
      <w:jc w:val="center"/>
    </w:pPr>
    <w:rPr>
      <w:b/>
      <w:bCs/>
      <w:i/>
      <w:iCs/>
    </w:rPr>
  </w:style>
  <w:style w:type="paragraph" w:customStyle="1" w:styleId="Contedodamoldura">
    <w:name w:val="Conteúdo da moldura"/>
    <w:basedOn w:val="Corpodetexto"/>
    <w:rsid w:val="00064B2C"/>
    <w:pPr>
      <w:suppressAutoHyphens/>
      <w:spacing w:after="0" w:line="400" w:lineRule="exact"/>
    </w:pPr>
    <w:rPr>
      <w:rFonts w:ascii="Garamond" w:hAnsi="Garamond"/>
      <w:sz w:val="28"/>
      <w:szCs w:val="20"/>
    </w:rPr>
  </w:style>
  <w:style w:type="paragraph" w:customStyle="1" w:styleId="WW-Recuodecorpodetexto212">
    <w:name w:val="WW-Recuo de corpo de texto 212"/>
    <w:basedOn w:val="Normal"/>
    <w:rsid w:val="00064B2C"/>
    <w:pPr>
      <w:suppressAutoHyphens/>
      <w:ind w:firstLine="709"/>
      <w:jc w:val="both"/>
    </w:pPr>
    <w:rPr>
      <w:rFonts w:ascii="Arial" w:hAnsi="Arial"/>
      <w:sz w:val="22"/>
      <w:szCs w:val="20"/>
    </w:rPr>
  </w:style>
  <w:style w:type="paragraph" w:customStyle="1" w:styleId="WW-Recuodecorpodetexto312">
    <w:name w:val="WW-Recuo de corpo de texto 312"/>
    <w:basedOn w:val="Normal"/>
    <w:rsid w:val="00064B2C"/>
    <w:pPr>
      <w:widowControl w:val="0"/>
      <w:suppressAutoHyphens/>
      <w:ind w:firstLine="3402"/>
      <w:jc w:val="both"/>
    </w:pPr>
    <w:rPr>
      <w:rFonts w:ascii="Arial" w:hAnsi="Arial"/>
      <w:sz w:val="22"/>
      <w:szCs w:val="20"/>
    </w:rPr>
  </w:style>
  <w:style w:type="paragraph" w:customStyle="1" w:styleId="WW-Corpodetexto2">
    <w:name w:val="WW-Corpo de texto 2"/>
    <w:basedOn w:val="Normal"/>
    <w:rsid w:val="00064B2C"/>
    <w:pPr>
      <w:jc w:val="both"/>
    </w:pPr>
    <w:rPr>
      <w:rFonts w:ascii="Arial" w:hAnsi="Arial"/>
      <w:sz w:val="20"/>
      <w:szCs w:val="20"/>
    </w:rPr>
  </w:style>
  <w:style w:type="paragraph" w:customStyle="1" w:styleId="WW-Recuodecorpodetexto3">
    <w:name w:val="WW-Recuo de corpo de texto 3"/>
    <w:basedOn w:val="Normal"/>
    <w:rsid w:val="00064B2C"/>
    <w:pPr>
      <w:ind w:firstLine="1416"/>
      <w:jc w:val="both"/>
    </w:pPr>
    <w:rPr>
      <w:rFonts w:ascii="Arial" w:hAnsi="Arial"/>
      <w:kern w:val="1"/>
      <w:sz w:val="16"/>
      <w:szCs w:val="20"/>
    </w:rPr>
  </w:style>
  <w:style w:type="paragraph" w:customStyle="1" w:styleId="WW-NormalWeb">
    <w:name w:val="WW-Normal (Web)"/>
    <w:basedOn w:val="Normal"/>
    <w:rsid w:val="00064B2C"/>
    <w:pPr>
      <w:spacing w:before="280" w:line="403" w:lineRule="atLeast"/>
    </w:pPr>
    <w:rPr>
      <w:rFonts w:ascii="Arial Unicode MS" w:hAnsi="Arial Unicode MS"/>
    </w:rPr>
  </w:style>
  <w:style w:type="paragraph" w:customStyle="1" w:styleId="WW-Recuodecorpodetexto2123">
    <w:name w:val="WW-Recuo de corpo de texto 2123"/>
    <w:basedOn w:val="Normal"/>
    <w:rsid w:val="00064B2C"/>
    <w:pPr>
      <w:widowControl w:val="0"/>
      <w:tabs>
        <w:tab w:val="left" w:pos="11088"/>
        <w:tab w:val="left" w:pos="11520"/>
      </w:tabs>
      <w:suppressAutoHyphens/>
      <w:ind w:left="709" w:hanging="709"/>
      <w:jc w:val="both"/>
    </w:pPr>
    <w:rPr>
      <w:rFonts w:ascii="Arial" w:hAnsi="Arial"/>
      <w:sz w:val="22"/>
      <w:szCs w:val="20"/>
    </w:rPr>
  </w:style>
  <w:style w:type="paragraph" w:customStyle="1" w:styleId="WW-Corpodetexto3">
    <w:name w:val="WW-Corpo de texto 3"/>
    <w:basedOn w:val="Normal"/>
    <w:rsid w:val="00064B2C"/>
    <w:pPr>
      <w:jc w:val="both"/>
    </w:pPr>
    <w:rPr>
      <w:b/>
      <w:sz w:val="27"/>
      <w:szCs w:val="20"/>
    </w:rPr>
  </w:style>
  <w:style w:type="paragraph" w:customStyle="1" w:styleId="Recuodecorpodetexto31">
    <w:name w:val="Recuo de corpo de texto 31"/>
    <w:basedOn w:val="Normal"/>
    <w:rsid w:val="00064B2C"/>
    <w:pPr>
      <w:tabs>
        <w:tab w:val="left" w:pos="0"/>
        <w:tab w:val="left" w:pos="1843"/>
        <w:tab w:val="left" w:pos="2410"/>
        <w:tab w:val="left" w:pos="2552"/>
      </w:tabs>
      <w:suppressAutoHyphens/>
      <w:ind w:firstLine="1701"/>
      <w:jc w:val="both"/>
    </w:pPr>
    <w:rPr>
      <w:rFonts w:ascii="Arial" w:hAnsi="Arial" w:cs="Arial"/>
      <w:b/>
      <w:sz w:val="22"/>
      <w:lang w:eastAsia="ar-SA"/>
    </w:rPr>
  </w:style>
  <w:style w:type="paragraph" w:customStyle="1" w:styleId="Standard">
    <w:name w:val="Standard"/>
    <w:rsid w:val="00064B2C"/>
    <w:pPr>
      <w:widowControl w:val="0"/>
      <w:suppressAutoHyphens/>
      <w:autoSpaceDN w:val="0"/>
      <w:textAlignment w:val="baseline"/>
    </w:pPr>
    <w:rPr>
      <w:rFonts w:eastAsia="Lucida Sans Unicode" w:cs="Tahoma"/>
      <w:kern w:val="3"/>
      <w:sz w:val="24"/>
      <w:szCs w:val="24"/>
      <w:lang w:bidi="pt-BR"/>
    </w:rPr>
  </w:style>
  <w:style w:type="paragraph" w:customStyle="1" w:styleId="TableContents">
    <w:name w:val="Table Contents"/>
    <w:basedOn w:val="Normal"/>
    <w:rsid w:val="00064B2C"/>
    <w:pPr>
      <w:widowControl w:val="0"/>
      <w:suppressLineNumbers/>
      <w:suppressAutoHyphens/>
      <w:autoSpaceDN w:val="0"/>
      <w:spacing w:after="120"/>
      <w:textAlignment w:val="baseline"/>
    </w:pPr>
    <w:rPr>
      <w:rFonts w:eastAsia="Lucida Sans Unicode" w:cs="Tahoma"/>
      <w:kern w:val="3"/>
      <w:lang w:bidi="pt-BR"/>
    </w:rPr>
  </w:style>
  <w:style w:type="paragraph" w:customStyle="1" w:styleId="TableHeading">
    <w:name w:val="Table Heading"/>
    <w:basedOn w:val="TableContents"/>
    <w:rsid w:val="00064B2C"/>
    <w:pPr>
      <w:jc w:val="center"/>
    </w:pPr>
    <w:rPr>
      <w:b/>
      <w:bCs/>
      <w:i/>
      <w:iCs/>
    </w:rPr>
  </w:style>
  <w:style w:type="character" w:customStyle="1" w:styleId="TextosemFormataoChar">
    <w:name w:val="Texto sem Formatação Char"/>
    <w:link w:val="TextosemFormatao"/>
    <w:rsid w:val="00064B2C"/>
    <w:rPr>
      <w:rFonts w:ascii="Courier New" w:hAnsi="Courier New" w:cs="Courier New"/>
      <w:color w:val="000080"/>
    </w:rPr>
  </w:style>
  <w:style w:type="paragraph" w:customStyle="1" w:styleId="TextosemFormatao1">
    <w:name w:val="Texto sem Formatação1"/>
    <w:basedOn w:val="Normal"/>
    <w:rsid w:val="00064B2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064B2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064B2C"/>
    <w:pPr>
      <w:widowControl w:val="0"/>
      <w:suppressLineNumbers/>
      <w:suppressAutoHyphens/>
    </w:pPr>
    <w:rPr>
      <w:rFonts w:ascii="Thorndale" w:eastAsia="HG Mincho Light J" w:hAnsi="Thorndale"/>
      <w:color w:val="000000"/>
      <w:lang w:eastAsia="pt-BR"/>
    </w:rPr>
  </w:style>
  <w:style w:type="paragraph" w:styleId="SemEspaamento">
    <w:name w:val="No Spacing"/>
    <w:link w:val="SemEspaamentoChar"/>
    <w:uiPriority w:val="1"/>
    <w:qFormat/>
    <w:rsid w:val="00064B2C"/>
    <w:rPr>
      <w:rFonts w:ascii="Calibri" w:eastAsia="Calibri" w:hAnsi="Calibri"/>
      <w:sz w:val="22"/>
      <w:szCs w:val="22"/>
      <w:lang w:eastAsia="en-US"/>
    </w:rPr>
  </w:style>
  <w:style w:type="character" w:customStyle="1" w:styleId="apple-converted-space">
    <w:name w:val="apple-converted-space"/>
    <w:rsid w:val="00064B2C"/>
  </w:style>
  <w:style w:type="paragraph" w:customStyle="1" w:styleId="TableParagraph">
    <w:name w:val="Table Paragraph"/>
    <w:basedOn w:val="Normal"/>
    <w:uiPriority w:val="1"/>
    <w:qFormat/>
    <w:rsid w:val="00064B2C"/>
    <w:pPr>
      <w:widowControl w:val="0"/>
    </w:pPr>
    <w:rPr>
      <w:rFonts w:ascii="Calibri" w:eastAsia="Calibri" w:hAnsi="Calibri"/>
      <w:sz w:val="22"/>
      <w:szCs w:val="22"/>
      <w:lang w:val="en-US" w:eastAsia="en-US"/>
    </w:rPr>
  </w:style>
  <w:style w:type="paragraph" w:customStyle="1" w:styleId="font5">
    <w:name w:val="font5"/>
    <w:basedOn w:val="Normal"/>
    <w:rsid w:val="00064B2C"/>
    <w:pPr>
      <w:spacing w:before="100" w:beforeAutospacing="1" w:after="100" w:afterAutospacing="1"/>
    </w:pPr>
    <w:rPr>
      <w:color w:val="000000"/>
      <w:sz w:val="28"/>
      <w:szCs w:val="28"/>
    </w:rPr>
  </w:style>
  <w:style w:type="paragraph" w:customStyle="1" w:styleId="font6">
    <w:name w:val="font6"/>
    <w:basedOn w:val="Normal"/>
    <w:rsid w:val="00064B2C"/>
    <w:pPr>
      <w:spacing w:before="100" w:beforeAutospacing="1" w:after="100" w:afterAutospacing="1"/>
    </w:pPr>
    <w:rPr>
      <w:b/>
      <w:bCs/>
      <w:color w:val="000000"/>
      <w:sz w:val="28"/>
      <w:szCs w:val="28"/>
    </w:rPr>
  </w:style>
  <w:style w:type="paragraph" w:customStyle="1" w:styleId="xl65">
    <w:name w:val="xl65"/>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66">
    <w:name w:val="xl66"/>
    <w:basedOn w:val="Normal"/>
    <w:rsid w:val="00064B2C"/>
    <w:pPr>
      <w:pBdr>
        <w:top w:val="single" w:sz="8" w:space="0" w:color="auto"/>
        <w:left w:val="single" w:sz="8" w:space="0" w:color="auto"/>
      </w:pBdr>
      <w:spacing w:before="100" w:beforeAutospacing="1" w:after="100" w:afterAutospacing="1"/>
      <w:jc w:val="center"/>
      <w:textAlignment w:val="center"/>
    </w:pPr>
    <w:rPr>
      <w:rFonts w:ascii="Arial" w:hAnsi="Arial" w:cs="Arial"/>
      <w:b/>
      <w:bCs/>
    </w:rPr>
  </w:style>
  <w:style w:type="paragraph" w:customStyle="1" w:styleId="xl67">
    <w:name w:val="xl67"/>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68">
    <w:name w:val="xl68"/>
    <w:basedOn w:val="Normal"/>
    <w:rsid w:val="00064B2C"/>
    <w:pPr>
      <w:pBdr>
        <w:top w:val="single" w:sz="8" w:space="0" w:color="auto"/>
      </w:pBdr>
      <w:spacing w:before="100" w:beforeAutospacing="1" w:after="100" w:afterAutospacing="1"/>
      <w:jc w:val="center"/>
      <w:textAlignment w:val="center"/>
    </w:pPr>
    <w:rPr>
      <w:rFonts w:ascii="Arial" w:hAnsi="Arial" w:cs="Arial"/>
      <w:b/>
      <w:bCs/>
    </w:rPr>
  </w:style>
  <w:style w:type="paragraph" w:customStyle="1" w:styleId="xl69">
    <w:name w:val="xl69"/>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70">
    <w:name w:val="xl70"/>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71">
    <w:name w:val="xl71"/>
    <w:basedOn w:val="Normal"/>
    <w:rsid w:val="00064B2C"/>
    <w:pPr>
      <w:pBdr>
        <w:top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72">
    <w:name w:val="xl72"/>
    <w:basedOn w:val="Normal"/>
    <w:rsid w:val="00064B2C"/>
    <w:pPr>
      <w:spacing w:before="100" w:beforeAutospacing="1" w:after="100" w:afterAutospacing="1"/>
    </w:pPr>
    <w:rPr>
      <w:sz w:val="28"/>
      <w:szCs w:val="28"/>
    </w:rPr>
  </w:style>
  <w:style w:type="paragraph" w:customStyle="1" w:styleId="xl73">
    <w:name w:val="xl73"/>
    <w:basedOn w:val="Normal"/>
    <w:rsid w:val="00064B2C"/>
    <w:pPr>
      <w:spacing w:before="100" w:beforeAutospacing="1" w:after="100" w:afterAutospacing="1"/>
    </w:pPr>
    <w:rPr>
      <w:rFonts w:ascii="Arial" w:hAnsi="Arial" w:cs="Arial"/>
    </w:rPr>
  </w:style>
  <w:style w:type="paragraph" w:customStyle="1" w:styleId="xl74">
    <w:name w:val="xl74"/>
    <w:basedOn w:val="Normal"/>
    <w:rsid w:val="00064B2C"/>
    <w:pPr>
      <w:spacing w:before="100" w:beforeAutospacing="1" w:after="100" w:afterAutospacing="1"/>
      <w:jc w:val="center"/>
    </w:pPr>
    <w:rPr>
      <w:rFonts w:ascii="Arial" w:hAnsi="Arial" w:cs="Arial"/>
    </w:rPr>
  </w:style>
  <w:style w:type="paragraph" w:customStyle="1" w:styleId="xl75">
    <w:name w:val="xl75"/>
    <w:basedOn w:val="Normal"/>
    <w:rsid w:val="00064B2C"/>
    <w:pPr>
      <w:spacing w:before="100" w:beforeAutospacing="1" w:after="100" w:afterAutospacing="1"/>
      <w:jc w:val="center"/>
    </w:pPr>
    <w:rPr>
      <w:rFonts w:ascii="Arial" w:hAnsi="Arial" w:cs="Arial"/>
      <w:color w:val="FF0000"/>
    </w:rPr>
  </w:style>
  <w:style w:type="paragraph" w:customStyle="1" w:styleId="xl76">
    <w:name w:val="xl76"/>
    <w:basedOn w:val="Normal"/>
    <w:rsid w:val="00064B2C"/>
    <w:pPr>
      <w:spacing w:before="100" w:beforeAutospacing="1" w:after="100" w:afterAutospacing="1"/>
      <w:jc w:val="right"/>
    </w:pPr>
    <w:rPr>
      <w:rFonts w:ascii="Arial" w:hAnsi="Arial" w:cs="Arial"/>
    </w:rPr>
  </w:style>
  <w:style w:type="paragraph" w:customStyle="1" w:styleId="xl77">
    <w:name w:val="xl77"/>
    <w:basedOn w:val="Normal"/>
    <w:rsid w:val="00064B2C"/>
    <w:pPr>
      <w:spacing w:before="100" w:beforeAutospacing="1" w:after="100" w:afterAutospacing="1"/>
      <w:jc w:val="center"/>
    </w:pPr>
    <w:rPr>
      <w:rFonts w:ascii="Arial" w:hAnsi="Arial" w:cs="Arial"/>
    </w:rPr>
  </w:style>
  <w:style w:type="paragraph" w:customStyle="1" w:styleId="xl78">
    <w:name w:val="xl78"/>
    <w:basedOn w:val="Normal"/>
    <w:rsid w:val="00064B2C"/>
    <w:pPr>
      <w:spacing w:before="100" w:beforeAutospacing="1" w:after="100" w:afterAutospacing="1"/>
      <w:jc w:val="center"/>
    </w:pPr>
    <w:rPr>
      <w:sz w:val="28"/>
      <w:szCs w:val="28"/>
    </w:rPr>
  </w:style>
  <w:style w:type="paragraph" w:customStyle="1" w:styleId="xl79">
    <w:name w:val="xl79"/>
    <w:basedOn w:val="Normal"/>
    <w:rsid w:val="00064B2C"/>
    <w:pPr>
      <w:spacing w:before="100" w:beforeAutospacing="1" w:after="100" w:afterAutospacing="1"/>
      <w:jc w:val="right"/>
    </w:pPr>
    <w:rPr>
      <w:sz w:val="28"/>
      <w:szCs w:val="28"/>
    </w:rPr>
  </w:style>
  <w:style w:type="paragraph" w:customStyle="1" w:styleId="xl80">
    <w:name w:val="xl80"/>
    <w:basedOn w:val="Normal"/>
    <w:rsid w:val="00064B2C"/>
    <w:pPr>
      <w:spacing w:before="100" w:beforeAutospacing="1" w:after="100" w:afterAutospacing="1"/>
    </w:pPr>
    <w:rPr>
      <w:sz w:val="28"/>
      <w:szCs w:val="28"/>
    </w:rPr>
  </w:style>
  <w:style w:type="paragraph" w:customStyle="1" w:styleId="xl81">
    <w:name w:val="xl81"/>
    <w:basedOn w:val="Normal"/>
    <w:rsid w:val="00064B2C"/>
    <w:pPr>
      <w:spacing w:before="100" w:beforeAutospacing="1" w:after="100" w:afterAutospacing="1"/>
      <w:jc w:val="center"/>
      <w:textAlignment w:val="center"/>
    </w:pPr>
    <w:rPr>
      <w:sz w:val="28"/>
      <w:szCs w:val="28"/>
      <w:u w:val="single"/>
    </w:rPr>
  </w:style>
  <w:style w:type="paragraph" w:customStyle="1" w:styleId="xl82">
    <w:name w:val="xl82"/>
    <w:basedOn w:val="Normal"/>
    <w:rsid w:val="00064B2C"/>
    <w:pPr>
      <w:spacing w:before="100" w:beforeAutospacing="1" w:after="100" w:afterAutospacing="1"/>
      <w:jc w:val="center"/>
      <w:textAlignment w:val="center"/>
    </w:pPr>
    <w:rPr>
      <w:rFonts w:ascii="Arial" w:hAnsi="Arial" w:cs="Arial"/>
    </w:rPr>
  </w:style>
  <w:style w:type="paragraph" w:customStyle="1" w:styleId="xl83">
    <w:name w:val="xl83"/>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4">
    <w:name w:val="xl84"/>
    <w:basedOn w:val="Normal"/>
    <w:rsid w:val="00064B2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5">
    <w:name w:val="xl85"/>
    <w:basedOn w:val="Normal"/>
    <w:rsid w:val="00064B2C"/>
    <w:pPr>
      <w:pBdr>
        <w:top w:val="single" w:sz="8"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86">
    <w:name w:val="xl86"/>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7">
    <w:name w:val="xl87"/>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88">
    <w:name w:val="xl88"/>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9">
    <w:name w:val="xl89"/>
    <w:basedOn w:val="Normal"/>
    <w:rsid w:val="00064B2C"/>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1">
    <w:name w:val="xl91"/>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2">
    <w:name w:val="xl92"/>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93">
    <w:name w:val="xl93"/>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4">
    <w:name w:val="xl94"/>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5">
    <w:name w:val="xl95"/>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6">
    <w:name w:val="xl96"/>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7">
    <w:name w:val="xl97"/>
    <w:basedOn w:val="Normal"/>
    <w:rsid w:val="00064B2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
    <w:rsid w:val="00064B2C"/>
    <w:pPr>
      <w:pBdr>
        <w:top w:val="single" w:sz="4" w:space="0" w:color="auto"/>
      </w:pBdr>
      <w:spacing w:before="100" w:beforeAutospacing="1" w:after="100" w:afterAutospacing="1"/>
      <w:jc w:val="right"/>
      <w:textAlignment w:val="center"/>
    </w:pPr>
    <w:rPr>
      <w:rFonts w:ascii="Arial" w:hAnsi="Arial" w:cs="Arial"/>
    </w:rPr>
  </w:style>
  <w:style w:type="paragraph" w:customStyle="1" w:styleId="xl99">
    <w:name w:val="xl99"/>
    <w:basedOn w:val="Normal"/>
    <w:rsid w:val="00064B2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0">
    <w:name w:val="xl100"/>
    <w:basedOn w:val="Normal"/>
    <w:rsid w:val="00064B2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01">
    <w:name w:val="xl101"/>
    <w:basedOn w:val="Normal"/>
    <w:rsid w:val="00064B2C"/>
    <w:pPr>
      <w:pBdr>
        <w:top w:val="single" w:sz="4" w:space="0" w:color="auto"/>
      </w:pBdr>
      <w:spacing w:before="100" w:beforeAutospacing="1" w:after="100" w:afterAutospacing="1"/>
      <w:jc w:val="center"/>
      <w:textAlignment w:val="center"/>
    </w:pPr>
    <w:rPr>
      <w:rFonts w:ascii="Arial" w:hAnsi="Arial" w:cs="Arial"/>
    </w:rPr>
  </w:style>
  <w:style w:type="paragraph" w:customStyle="1" w:styleId="xl102">
    <w:name w:val="xl102"/>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3">
    <w:name w:val="xl103"/>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04">
    <w:name w:val="xl104"/>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5">
    <w:name w:val="xl105"/>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06">
    <w:name w:val="xl106"/>
    <w:basedOn w:val="Normal"/>
    <w:rsid w:val="00064B2C"/>
    <w:pPr>
      <w:spacing w:before="100" w:beforeAutospacing="1" w:after="100" w:afterAutospacing="1"/>
      <w:jc w:val="center"/>
      <w:textAlignment w:val="center"/>
    </w:pPr>
    <w:rPr>
      <w:rFonts w:ascii="Arial" w:hAnsi="Arial" w:cs="Arial"/>
    </w:rPr>
  </w:style>
  <w:style w:type="paragraph" w:customStyle="1" w:styleId="xl107">
    <w:name w:val="xl107"/>
    <w:basedOn w:val="Normal"/>
    <w:rsid w:val="00064B2C"/>
    <w:pPr>
      <w:spacing w:before="100" w:beforeAutospacing="1" w:after="100" w:afterAutospacing="1"/>
      <w:jc w:val="right"/>
      <w:textAlignment w:val="center"/>
    </w:pPr>
    <w:rPr>
      <w:rFonts w:ascii="Arial" w:hAnsi="Arial" w:cs="Arial"/>
    </w:rPr>
  </w:style>
  <w:style w:type="paragraph" w:customStyle="1" w:styleId="xl108">
    <w:name w:val="xl108"/>
    <w:basedOn w:val="Normal"/>
    <w:rsid w:val="00064B2C"/>
    <w:pPr>
      <w:spacing w:before="100" w:beforeAutospacing="1" w:after="100" w:afterAutospacing="1"/>
      <w:jc w:val="center"/>
      <w:textAlignment w:val="center"/>
    </w:pPr>
    <w:rPr>
      <w:rFonts w:ascii="Arial" w:hAnsi="Arial" w:cs="Arial"/>
    </w:rPr>
  </w:style>
  <w:style w:type="paragraph" w:customStyle="1" w:styleId="xl109">
    <w:name w:val="xl109"/>
    <w:basedOn w:val="Normal"/>
    <w:rsid w:val="00064B2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110">
    <w:name w:val="xl110"/>
    <w:basedOn w:val="Normal"/>
    <w:rsid w:val="00064B2C"/>
    <w:pPr>
      <w:spacing w:before="100" w:beforeAutospacing="1" w:after="100" w:afterAutospacing="1"/>
      <w:jc w:val="center"/>
      <w:textAlignment w:val="center"/>
    </w:pPr>
    <w:rPr>
      <w:rFonts w:ascii="Arial" w:hAnsi="Arial" w:cs="Arial"/>
      <w:b/>
      <w:bCs/>
    </w:rPr>
  </w:style>
  <w:style w:type="paragraph" w:customStyle="1" w:styleId="xl111">
    <w:name w:val="xl111"/>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Normal"/>
    <w:rsid w:val="00064B2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Normal"/>
    <w:rsid w:val="00064B2C"/>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Normal"/>
    <w:rsid w:val="00064B2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Normal"/>
    <w:rsid w:val="00064B2C"/>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17">
    <w:name w:val="xl117"/>
    <w:basedOn w:val="Normal"/>
    <w:rsid w:val="00064B2C"/>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118">
    <w:name w:val="xl118"/>
    <w:basedOn w:val="Normal"/>
    <w:rsid w:val="00064B2C"/>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9">
    <w:name w:val="xl119"/>
    <w:basedOn w:val="Normal"/>
    <w:rsid w:val="00064B2C"/>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120">
    <w:name w:val="xl120"/>
    <w:basedOn w:val="Normal"/>
    <w:rsid w:val="00064B2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21">
    <w:name w:val="xl121"/>
    <w:basedOn w:val="Normal"/>
    <w:rsid w:val="00064B2C"/>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22">
    <w:name w:val="xl122"/>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3">
    <w:name w:val="xl123"/>
    <w:basedOn w:val="Normal"/>
    <w:rsid w:val="00064B2C"/>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4">
    <w:name w:val="xl124"/>
    <w:basedOn w:val="Normal"/>
    <w:rsid w:val="00064B2C"/>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5">
    <w:name w:val="xl125"/>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6">
    <w:name w:val="xl126"/>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7">
    <w:name w:val="xl127"/>
    <w:basedOn w:val="Normal"/>
    <w:rsid w:val="00064B2C"/>
    <w:pPr>
      <w:pBdr>
        <w:top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28">
    <w:name w:val="xl128"/>
    <w:basedOn w:val="Normal"/>
    <w:rsid w:val="00064B2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9">
    <w:name w:val="xl129"/>
    <w:basedOn w:val="Normal"/>
    <w:rsid w:val="00064B2C"/>
    <w:pPr>
      <w:pBdr>
        <w:top w:val="single" w:sz="4" w:space="0" w:color="auto"/>
      </w:pBdr>
      <w:spacing w:before="100" w:beforeAutospacing="1" w:after="100" w:afterAutospacing="1"/>
      <w:jc w:val="center"/>
      <w:textAlignment w:val="center"/>
    </w:pPr>
    <w:rPr>
      <w:rFonts w:ascii="Arial" w:hAnsi="Arial" w:cs="Arial"/>
    </w:rPr>
  </w:style>
  <w:style w:type="paragraph" w:customStyle="1" w:styleId="xl130">
    <w:name w:val="xl130"/>
    <w:basedOn w:val="Normal"/>
    <w:rsid w:val="00064B2C"/>
    <w:pPr>
      <w:pBdr>
        <w:top w:val="single" w:sz="4" w:space="0" w:color="auto"/>
      </w:pBdr>
      <w:spacing w:before="100" w:beforeAutospacing="1" w:after="100" w:afterAutospacing="1"/>
      <w:jc w:val="center"/>
      <w:textAlignment w:val="center"/>
    </w:pPr>
    <w:rPr>
      <w:rFonts w:ascii="Arial" w:hAnsi="Arial" w:cs="Arial"/>
    </w:rPr>
  </w:style>
  <w:style w:type="paragraph" w:customStyle="1" w:styleId="xl131">
    <w:name w:val="xl131"/>
    <w:basedOn w:val="Normal"/>
    <w:rsid w:val="00064B2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32">
    <w:name w:val="xl132"/>
    <w:basedOn w:val="Normal"/>
    <w:rsid w:val="00064B2C"/>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3">
    <w:name w:val="xl133"/>
    <w:basedOn w:val="Normal"/>
    <w:rsid w:val="00064B2C"/>
    <w:pPr>
      <w:pBdr>
        <w:top w:val="single" w:sz="4"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Normal"/>
    <w:rsid w:val="00064B2C"/>
    <w:pPr>
      <w:pBdr>
        <w:top w:val="single" w:sz="4"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135">
    <w:name w:val="xl135"/>
    <w:basedOn w:val="Normal"/>
    <w:rsid w:val="00064B2C"/>
    <w:pPr>
      <w:pBdr>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064B2C"/>
    <w:pPr>
      <w:spacing w:before="100" w:beforeAutospacing="1" w:after="100" w:afterAutospacing="1"/>
      <w:jc w:val="center"/>
      <w:textAlignment w:val="center"/>
    </w:pPr>
    <w:rPr>
      <w:rFonts w:ascii="Arial" w:hAnsi="Arial" w:cs="Arial"/>
      <w:b/>
      <w:bCs/>
    </w:rPr>
  </w:style>
  <w:style w:type="paragraph" w:customStyle="1" w:styleId="xl137">
    <w:name w:val="xl137"/>
    <w:basedOn w:val="Normal"/>
    <w:rsid w:val="00064B2C"/>
    <w:pPr>
      <w:spacing w:before="100" w:beforeAutospacing="1" w:after="100" w:afterAutospacing="1"/>
      <w:jc w:val="center"/>
      <w:textAlignment w:val="center"/>
    </w:pPr>
    <w:rPr>
      <w:rFonts w:ascii="Arial" w:hAnsi="Arial" w:cs="Arial"/>
      <w:b/>
      <w:bCs/>
    </w:rPr>
  </w:style>
  <w:style w:type="paragraph" w:customStyle="1" w:styleId="xl138">
    <w:name w:val="xl138"/>
    <w:basedOn w:val="Normal"/>
    <w:rsid w:val="00064B2C"/>
    <w:pPr>
      <w:spacing w:before="100" w:beforeAutospacing="1" w:after="100" w:afterAutospacing="1"/>
      <w:jc w:val="right"/>
      <w:textAlignment w:val="center"/>
    </w:pPr>
    <w:rPr>
      <w:rFonts w:ascii="Arial" w:hAnsi="Arial" w:cs="Arial"/>
      <w:b/>
      <w:bCs/>
    </w:rPr>
  </w:style>
  <w:style w:type="paragraph" w:customStyle="1" w:styleId="xl139">
    <w:name w:val="xl139"/>
    <w:basedOn w:val="Normal"/>
    <w:rsid w:val="00064B2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140">
    <w:name w:val="xl140"/>
    <w:basedOn w:val="Normal"/>
    <w:rsid w:val="00064B2C"/>
    <w:pPr>
      <w:pBdr>
        <w:top w:val="single" w:sz="8"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42">
    <w:name w:val="xl142"/>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3">
    <w:name w:val="xl143"/>
    <w:basedOn w:val="Normal"/>
    <w:rsid w:val="00064B2C"/>
    <w:pPr>
      <w:pBdr>
        <w:top w:val="single" w:sz="8"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4">
    <w:name w:val="xl144"/>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5">
    <w:name w:val="xl145"/>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6">
    <w:name w:val="xl146"/>
    <w:basedOn w:val="Normal"/>
    <w:rsid w:val="00064B2C"/>
    <w:pPr>
      <w:pBdr>
        <w:top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47">
    <w:name w:val="xl147"/>
    <w:basedOn w:val="Normal"/>
    <w:rsid w:val="00064B2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8">
    <w:name w:val="xl148"/>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149">
    <w:name w:val="xl149"/>
    <w:basedOn w:val="Normal"/>
    <w:rsid w:val="00064B2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50">
    <w:name w:val="xl150"/>
    <w:basedOn w:val="Normal"/>
    <w:rsid w:val="00064B2C"/>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51">
    <w:name w:val="xl151"/>
    <w:basedOn w:val="Normal"/>
    <w:rsid w:val="00064B2C"/>
    <w:pPr>
      <w:spacing w:before="100" w:beforeAutospacing="1" w:after="100" w:afterAutospacing="1"/>
      <w:jc w:val="center"/>
    </w:pPr>
    <w:rPr>
      <w:rFonts w:ascii="Arial" w:hAnsi="Arial" w:cs="Arial"/>
      <w:b/>
      <w:bCs/>
    </w:rPr>
  </w:style>
  <w:style w:type="paragraph" w:customStyle="1" w:styleId="xl152">
    <w:name w:val="xl152"/>
    <w:basedOn w:val="Normal"/>
    <w:rsid w:val="00064B2C"/>
    <w:pPr>
      <w:spacing w:before="100" w:beforeAutospacing="1" w:after="100" w:afterAutospacing="1"/>
      <w:jc w:val="right"/>
    </w:pPr>
    <w:rPr>
      <w:rFonts w:ascii="Arial" w:hAnsi="Arial" w:cs="Arial"/>
      <w:b/>
      <w:bCs/>
    </w:rPr>
  </w:style>
  <w:style w:type="paragraph" w:customStyle="1" w:styleId="xl153">
    <w:name w:val="xl153"/>
    <w:basedOn w:val="Normal"/>
    <w:rsid w:val="00064B2C"/>
    <w:pPr>
      <w:spacing w:before="100" w:beforeAutospacing="1" w:after="100" w:afterAutospacing="1"/>
    </w:pPr>
  </w:style>
  <w:style w:type="paragraph" w:customStyle="1" w:styleId="xl154">
    <w:name w:val="xl154"/>
    <w:basedOn w:val="Normal"/>
    <w:rsid w:val="00064B2C"/>
    <w:pPr>
      <w:spacing w:before="100" w:beforeAutospacing="1" w:after="100" w:afterAutospacing="1"/>
      <w:jc w:val="center"/>
    </w:pPr>
    <w:rPr>
      <w:sz w:val="28"/>
      <w:szCs w:val="28"/>
    </w:rPr>
  </w:style>
  <w:style w:type="paragraph" w:customStyle="1" w:styleId="xl155">
    <w:name w:val="xl155"/>
    <w:basedOn w:val="Normal"/>
    <w:rsid w:val="00064B2C"/>
    <w:pPr>
      <w:spacing w:before="100" w:beforeAutospacing="1" w:after="100" w:afterAutospacing="1"/>
    </w:pPr>
    <w:rPr>
      <w:rFonts w:ascii="Arial" w:hAnsi="Arial" w:cs="Arial"/>
    </w:rPr>
  </w:style>
  <w:style w:type="paragraph" w:customStyle="1" w:styleId="xl156">
    <w:name w:val="xl156"/>
    <w:basedOn w:val="Normal"/>
    <w:rsid w:val="00064B2C"/>
    <w:pPr>
      <w:spacing w:before="100" w:beforeAutospacing="1" w:after="100" w:afterAutospacing="1"/>
    </w:pPr>
    <w:rPr>
      <w:b/>
      <w:bCs/>
    </w:rPr>
  </w:style>
  <w:style w:type="paragraph" w:customStyle="1" w:styleId="xl157">
    <w:name w:val="xl157"/>
    <w:basedOn w:val="Normal"/>
    <w:rsid w:val="00064B2C"/>
    <w:pPr>
      <w:spacing w:before="100" w:beforeAutospacing="1" w:after="100" w:afterAutospacing="1"/>
      <w:jc w:val="center"/>
    </w:pPr>
  </w:style>
  <w:style w:type="paragraph" w:customStyle="1" w:styleId="xl158">
    <w:name w:val="xl158"/>
    <w:basedOn w:val="Normal"/>
    <w:rsid w:val="00064B2C"/>
    <w:pPr>
      <w:spacing w:before="100" w:beforeAutospacing="1" w:after="100" w:afterAutospacing="1"/>
      <w:jc w:val="center"/>
    </w:pPr>
    <w:rPr>
      <w:rFonts w:ascii="Arial" w:hAnsi="Arial" w:cs="Arial"/>
      <w:b/>
      <w:bCs/>
      <w:sz w:val="28"/>
      <w:szCs w:val="28"/>
    </w:rPr>
  </w:style>
  <w:style w:type="paragraph" w:customStyle="1" w:styleId="xl159">
    <w:name w:val="xl159"/>
    <w:basedOn w:val="Normal"/>
    <w:rsid w:val="00064B2C"/>
    <w:pPr>
      <w:spacing w:before="100" w:beforeAutospacing="1" w:after="100" w:afterAutospacing="1"/>
      <w:jc w:val="center"/>
    </w:pPr>
    <w:rPr>
      <w:b/>
      <w:bCs/>
    </w:rPr>
  </w:style>
  <w:style w:type="paragraph" w:customStyle="1" w:styleId="xl160">
    <w:name w:val="xl160"/>
    <w:basedOn w:val="Normal"/>
    <w:rsid w:val="00064B2C"/>
    <w:pPr>
      <w:spacing w:before="100" w:beforeAutospacing="1" w:after="100" w:afterAutospacing="1"/>
      <w:textAlignment w:val="center"/>
    </w:pPr>
    <w:rPr>
      <w:rFonts w:ascii="Arial" w:hAnsi="Arial" w:cs="Arial"/>
      <w:b/>
      <w:bCs/>
    </w:rPr>
  </w:style>
  <w:style w:type="paragraph" w:customStyle="1" w:styleId="xl161">
    <w:name w:val="xl161"/>
    <w:basedOn w:val="Normal"/>
    <w:rsid w:val="00064B2C"/>
    <w:pPr>
      <w:spacing w:before="100" w:beforeAutospacing="1" w:after="100" w:afterAutospacing="1"/>
      <w:jc w:val="center"/>
    </w:pPr>
    <w:rPr>
      <w:sz w:val="28"/>
      <w:szCs w:val="28"/>
    </w:rPr>
  </w:style>
  <w:style w:type="paragraph" w:customStyle="1" w:styleId="xl162">
    <w:name w:val="xl162"/>
    <w:basedOn w:val="Normal"/>
    <w:rsid w:val="00064B2C"/>
    <w:pPr>
      <w:spacing w:before="100" w:beforeAutospacing="1" w:after="100" w:afterAutospacing="1"/>
    </w:pPr>
    <w:rPr>
      <w:sz w:val="28"/>
      <w:szCs w:val="28"/>
    </w:rPr>
  </w:style>
  <w:style w:type="paragraph" w:customStyle="1" w:styleId="xl163">
    <w:name w:val="xl163"/>
    <w:basedOn w:val="Normal"/>
    <w:rsid w:val="00064B2C"/>
    <w:pPr>
      <w:spacing w:before="100" w:beforeAutospacing="1" w:after="100" w:afterAutospacing="1"/>
      <w:textAlignment w:val="center"/>
    </w:pPr>
    <w:rPr>
      <w:sz w:val="28"/>
      <w:szCs w:val="28"/>
    </w:rPr>
  </w:style>
  <w:style w:type="paragraph" w:customStyle="1" w:styleId="xl164">
    <w:name w:val="xl164"/>
    <w:basedOn w:val="Normal"/>
    <w:rsid w:val="00064B2C"/>
    <w:pPr>
      <w:spacing w:before="100" w:beforeAutospacing="1" w:after="100" w:afterAutospacing="1"/>
      <w:jc w:val="center"/>
      <w:textAlignment w:val="center"/>
    </w:pPr>
    <w:rPr>
      <w:rFonts w:ascii="Arial" w:hAnsi="Arial" w:cs="Arial"/>
      <w:b/>
      <w:bCs/>
      <w:i/>
      <w:iCs/>
      <w:u w:val="single"/>
    </w:rPr>
  </w:style>
  <w:style w:type="paragraph" w:customStyle="1" w:styleId="xl165">
    <w:name w:val="xl165"/>
    <w:basedOn w:val="Normal"/>
    <w:rsid w:val="00064B2C"/>
    <w:pPr>
      <w:pBdr>
        <w:bottom w:val="single" w:sz="8" w:space="0" w:color="auto"/>
      </w:pBdr>
      <w:spacing w:before="100" w:beforeAutospacing="1" w:after="100" w:afterAutospacing="1"/>
      <w:jc w:val="center"/>
      <w:textAlignment w:val="center"/>
    </w:pPr>
    <w:rPr>
      <w:rFonts w:ascii="Arial" w:hAnsi="Arial" w:cs="Arial"/>
      <w:b/>
      <w:bCs/>
      <w:i/>
      <w:iCs/>
      <w:u w:val="single"/>
    </w:rPr>
  </w:style>
  <w:style w:type="paragraph" w:customStyle="1" w:styleId="xl166">
    <w:name w:val="xl166"/>
    <w:basedOn w:val="Normal"/>
    <w:rsid w:val="00064B2C"/>
    <w:pPr>
      <w:pBdr>
        <w:bottom w:val="single" w:sz="8" w:space="0" w:color="auto"/>
      </w:pBdr>
      <w:spacing w:before="100" w:beforeAutospacing="1" w:after="100" w:afterAutospacing="1"/>
      <w:jc w:val="center"/>
      <w:textAlignment w:val="center"/>
    </w:pPr>
    <w:rPr>
      <w:rFonts w:ascii="Arial" w:hAnsi="Arial" w:cs="Arial"/>
      <w:b/>
      <w:bCs/>
      <w:i/>
      <w:iCs/>
      <w:u w:val="single"/>
    </w:rPr>
  </w:style>
  <w:style w:type="paragraph" w:customStyle="1" w:styleId="xl167">
    <w:name w:val="xl167"/>
    <w:basedOn w:val="Normal"/>
    <w:rsid w:val="00064B2C"/>
    <w:pPr>
      <w:spacing w:before="100" w:beforeAutospacing="1" w:after="100" w:afterAutospacing="1"/>
      <w:jc w:val="center"/>
      <w:textAlignment w:val="center"/>
    </w:pPr>
    <w:rPr>
      <w:rFonts w:ascii="Arial" w:hAnsi="Arial" w:cs="Arial"/>
      <w:b/>
      <w:bCs/>
      <w:i/>
      <w:iCs/>
      <w:u w:val="single"/>
    </w:rPr>
  </w:style>
  <w:style w:type="paragraph" w:customStyle="1" w:styleId="xl168">
    <w:name w:val="xl168"/>
    <w:basedOn w:val="Normal"/>
    <w:rsid w:val="00064B2C"/>
    <w:pPr>
      <w:pBdr>
        <w:bottom w:val="single" w:sz="8" w:space="0" w:color="auto"/>
      </w:pBdr>
      <w:spacing w:before="100" w:beforeAutospacing="1" w:after="100" w:afterAutospacing="1"/>
      <w:jc w:val="center"/>
      <w:textAlignment w:val="center"/>
    </w:pPr>
    <w:rPr>
      <w:rFonts w:ascii="Arial" w:hAnsi="Arial" w:cs="Arial"/>
      <w:b/>
      <w:bCs/>
      <w:i/>
      <w:iCs/>
      <w:u w:val="single"/>
    </w:rPr>
  </w:style>
  <w:style w:type="paragraph" w:customStyle="1" w:styleId="xl169">
    <w:name w:val="xl169"/>
    <w:basedOn w:val="Normal"/>
    <w:rsid w:val="00064B2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rPr>
  </w:style>
  <w:style w:type="paragraph" w:customStyle="1" w:styleId="xl170">
    <w:name w:val="xl170"/>
    <w:basedOn w:val="Normal"/>
    <w:rsid w:val="00064B2C"/>
    <w:pPr>
      <w:pBdr>
        <w:top w:val="single" w:sz="8" w:space="0" w:color="auto"/>
        <w:bottom w:val="single" w:sz="8" w:space="0" w:color="auto"/>
      </w:pBdr>
      <w:spacing w:before="100" w:beforeAutospacing="1" w:after="100" w:afterAutospacing="1"/>
      <w:jc w:val="center"/>
    </w:pPr>
    <w:rPr>
      <w:rFonts w:ascii="Arial" w:hAnsi="Arial" w:cs="Arial"/>
      <w:b/>
      <w:bCs/>
    </w:rPr>
  </w:style>
  <w:style w:type="paragraph" w:customStyle="1" w:styleId="xl171">
    <w:name w:val="xl171"/>
    <w:basedOn w:val="Normal"/>
    <w:rsid w:val="00064B2C"/>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63">
    <w:name w:val="xl63"/>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64">
    <w:name w:val="xl64"/>
    <w:basedOn w:val="Normal"/>
    <w:rsid w:val="00064B2C"/>
    <w:pPr>
      <w:pBdr>
        <w:top w:val="single" w:sz="8" w:space="0" w:color="auto"/>
        <w:left w:val="single" w:sz="8" w:space="0" w:color="auto"/>
      </w:pBdr>
      <w:spacing w:before="100" w:beforeAutospacing="1" w:after="100" w:afterAutospacing="1"/>
      <w:jc w:val="center"/>
      <w:textAlignment w:val="center"/>
    </w:pPr>
    <w:rPr>
      <w:rFonts w:ascii="Arial" w:hAnsi="Arial" w:cs="Arial"/>
      <w:b/>
      <w:bCs/>
    </w:rPr>
  </w:style>
  <w:style w:type="character" w:customStyle="1" w:styleId="Ttulo5Char">
    <w:name w:val="Título 5 Char"/>
    <w:link w:val="Ttulo5"/>
    <w:qFormat/>
    <w:rsid w:val="00064B2C"/>
    <w:rPr>
      <w:b/>
      <w:sz w:val="24"/>
      <w:u w:val="single"/>
    </w:rPr>
  </w:style>
  <w:style w:type="character" w:customStyle="1" w:styleId="Ttulo7Char">
    <w:name w:val="Título 7 Char"/>
    <w:link w:val="Ttulo7"/>
    <w:rsid w:val="00064B2C"/>
    <w:rPr>
      <w:sz w:val="24"/>
    </w:rPr>
  </w:style>
  <w:style w:type="character" w:customStyle="1" w:styleId="Corpodetexto2Char">
    <w:name w:val="Corpo de texto 2 Char"/>
    <w:link w:val="Corpodetexto2"/>
    <w:rsid w:val="00064B2C"/>
    <w:rPr>
      <w:sz w:val="24"/>
      <w:szCs w:val="24"/>
    </w:rPr>
  </w:style>
  <w:style w:type="paragraph" w:customStyle="1" w:styleId="TextosemFormatao10">
    <w:name w:val="Texto sem Formatação1"/>
    <w:basedOn w:val="Normal"/>
    <w:rsid w:val="00064B2C"/>
    <w:pPr>
      <w:widowControl w:val="0"/>
      <w:suppressAutoHyphens/>
      <w:autoSpaceDE w:val="0"/>
    </w:pPr>
    <w:rPr>
      <w:rFonts w:ascii="Courier New" w:eastAsia="Courier New" w:hAnsi="Courier New" w:cs="Courier New"/>
      <w:color w:val="000000"/>
      <w:sz w:val="20"/>
      <w:szCs w:val="20"/>
    </w:rPr>
  </w:style>
  <w:style w:type="paragraph" w:customStyle="1" w:styleId="msonormal0">
    <w:name w:val="msonormal"/>
    <w:basedOn w:val="Normal"/>
    <w:rsid w:val="00064B2C"/>
    <w:pPr>
      <w:spacing w:before="100" w:beforeAutospacing="1" w:after="100" w:afterAutospacing="1"/>
    </w:pPr>
  </w:style>
  <w:style w:type="numbering" w:customStyle="1" w:styleId="Semlista1">
    <w:name w:val="Sem lista1"/>
    <w:next w:val="Semlista"/>
    <w:uiPriority w:val="99"/>
    <w:semiHidden/>
    <w:unhideWhenUsed/>
    <w:rsid w:val="00F11DDB"/>
  </w:style>
  <w:style w:type="paragraph" w:customStyle="1" w:styleId="font7">
    <w:name w:val="font7"/>
    <w:basedOn w:val="Normal"/>
    <w:rsid w:val="00F11DDB"/>
    <w:pPr>
      <w:spacing w:before="100" w:beforeAutospacing="1" w:after="100" w:afterAutospacing="1"/>
    </w:pPr>
    <w:rPr>
      <w:rFonts w:ascii="Arial" w:hAnsi="Arial" w:cs="Arial"/>
      <w:color w:val="0F1111"/>
      <w:sz w:val="21"/>
      <w:szCs w:val="21"/>
    </w:rPr>
  </w:style>
  <w:style w:type="paragraph" w:customStyle="1" w:styleId="font8">
    <w:name w:val="font8"/>
    <w:basedOn w:val="Normal"/>
    <w:rsid w:val="00F11DDB"/>
    <w:pPr>
      <w:spacing w:before="100" w:beforeAutospacing="1" w:after="100" w:afterAutospacing="1"/>
    </w:pPr>
    <w:rPr>
      <w:rFonts w:ascii="Arial" w:hAnsi="Arial" w:cs="Arial"/>
      <w:color w:val="000000"/>
    </w:rPr>
  </w:style>
  <w:style w:type="numbering" w:customStyle="1" w:styleId="Semlista2">
    <w:name w:val="Sem lista2"/>
    <w:next w:val="Semlista"/>
    <w:uiPriority w:val="99"/>
    <w:semiHidden/>
    <w:unhideWhenUsed/>
    <w:rsid w:val="009E326F"/>
  </w:style>
  <w:style w:type="numbering" w:customStyle="1" w:styleId="Semlista3">
    <w:name w:val="Sem lista3"/>
    <w:next w:val="Semlista"/>
    <w:uiPriority w:val="99"/>
    <w:semiHidden/>
    <w:unhideWhenUsed/>
    <w:rsid w:val="00B660FC"/>
  </w:style>
  <w:style w:type="numbering" w:customStyle="1" w:styleId="Semlista4">
    <w:name w:val="Sem lista4"/>
    <w:next w:val="Semlista"/>
    <w:uiPriority w:val="99"/>
    <w:semiHidden/>
    <w:unhideWhenUsed/>
    <w:rsid w:val="004266BD"/>
  </w:style>
  <w:style w:type="table" w:customStyle="1" w:styleId="Tabelacomgrade1">
    <w:name w:val="Tabela com grade1"/>
    <w:basedOn w:val="Tabelanormal"/>
    <w:next w:val="Tabelacomgrade"/>
    <w:uiPriority w:val="3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comentrio">
    <w:name w:val="annotation text"/>
    <w:basedOn w:val="Normal"/>
    <w:link w:val="TextodecomentrioChar"/>
    <w:uiPriority w:val="99"/>
    <w:qFormat/>
    <w:rsid w:val="004266BD"/>
    <w:pPr>
      <w:suppressAutoHyphens/>
    </w:pPr>
    <w:rPr>
      <w:sz w:val="20"/>
      <w:szCs w:val="20"/>
    </w:rPr>
  </w:style>
  <w:style w:type="character" w:customStyle="1" w:styleId="TextodecomentrioChar">
    <w:name w:val="Texto de comentário Char"/>
    <w:basedOn w:val="Fontepargpadro"/>
    <w:link w:val="Textodecomentrio"/>
    <w:uiPriority w:val="99"/>
    <w:qFormat/>
    <w:rsid w:val="004266BD"/>
  </w:style>
  <w:style w:type="paragraph" w:styleId="Assuntodocomentrio">
    <w:name w:val="annotation subject"/>
    <w:basedOn w:val="Textodecomentrio"/>
    <w:next w:val="Textodecomentrio"/>
    <w:link w:val="AssuntodocomentrioChar"/>
    <w:uiPriority w:val="99"/>
    <w:qFormat/>
    <w:rsid w:val="004266BD"/>
    <w:rPr>
      <w:b/>
      <w:bCs/>
    </w:rPr>
  </w:style>
  <w:style w:type="character" w:customStyle="1" w:styleId="AssuntodocomentrioChar">
    <w:name w:val="Assunto do comentário Char"/>
    <w:basedOn w:val="TextodecomentrioChar"/>
    <w:link w:val="Assuntodocomentrio"/>
    <w:uiPriority w:val="99"/>
    <w:qFormat/>
    <w:rsid w:val="004266BD"/>
    <w:rPr>
      <w:b/>
      <w:bCs/>
    </w:rPr>
  </w:style>
  <w:style w:type="character" w:customStyle="1" w:styleId="PargrafodaListaChar">
    <w:name w:val="Parágrafo da Lista Char"/>
    <w:link w:val="PargrafodaLista"/>
    <w:uiPriority w:val="1"/>
    <w:locked/>
    <w:rsid w:val="004266BD"/>
    <w:rPr>
      <w:sz w:val="24"/>
      <w:szCs w:val="24"/>
      <w:lang w:eastAsia="en-US"/>
    </w:rPr>
  </w:style>
  <w:style w:type="character" w:customStyle="1" w:styleId="fontstyle01">
    <w:name w:val="fontstyle01"/>
    <w:rsid w:val="004266BD"/>
    <w:rPr>
      <w:rFonts w:ascii="Arial" w:hAnsi="Arial" w:cs="Arial" w:hint="default"/>
      <w:b w:val="0"/>
      <w:bCs w:val="0"/>
      <w:i w:val="0"/>
      <w:iCs w:val="0"/>
      <w:color w:val="000000"/>
      <w:sz w:val="20"/>
      <w:szCs w:val="20"/>
    </w:rPr>
  </w:style>
  <w:style w:type="paragraph" w:customStyle="1" w:styleId="textbody">
    <w:name w:val="textbody"/>
    <w:basedOn w:val="Normal"/>
    <w:rsid w:val="004266BD"/>
    <w:pPr>
      <w:spacing w:before="100" w:beforeAutospacing="1" w:after="100" w:afterAutospacing="1"/>
    </w:pPr>
  </w:style>
  <w:style w:type="character" w:customStyle="1" w:styleId="NormalWebChar">
    <w:name w:val="Normal (Web) Char"/>
    <w:link w:val="NormalWeb"/>
    <w:uiPriority w:val="99"/>
    <w:rsid w:val="004266BD"/>
    <w:rPr>
      <w:sz w:val="24"/>
      <w:szCs w:val="24"/>
    </w:rPr>
  </w:style>
  <w:style w:type="character" w:customStyle="1" w:styleId="MenoPendente1">
    <w:name w:val="Menção Pendente1"/>
    <w:uiPriority w:val="99"/>
    <w:semiHidden/>
    <w:unhideWhenUsed/>
    <w:rsid w:val="004266BD"/>
    <w:rPr>
      <w:color w:val="605E5C"/>
      <w:shd w:val="clear" w:color="auto" w:fill="E1DFDD"/>
    </w:rPr>
  </w:style>
  <w:style w:type="table" w:customStyle="1" w:styleId="TableNormal">
    <w:name w:val="Table Normal"/>
    <w:uiPriority w:val="2"/>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30">
    <w:name w:val="P30"/>
    <w:basedOn w:val="Normal"/>
    <w:rsid w:val="004266BD"/>
    <w:pPr>
      <w:snapToGrid w:val="0"/>
      <w:jc w:val="both"/>
    </w:pPr>
    <w:rPr>
      <w:b/>
      <w:szCs w:val="20"/>
    </w:rPr>
  </w:style>
  <w:style w:type="character" w:customStyle="1" w:styleId="Corpodetexto3Char">
    <w:name w:val="Corpo de texto 3 Char"/>
    <w:link w:val="Corpodetexto3"/>
    <w:locked/>
    <w:rsid w:val="004266BD"/>
    <w:rPr>
      <w:sz w:val="24"/>
    </w:rPr>
  </w:style>
  <w:style w:type="paragraph" w:customStyle="1" w:styleId="edital">
    <w:name w:val="edital"/>
    <w:basedOn w:val="Normal"/>
    <w:rsid w:val="004266BD"/>
    <w:pPr>
      <w:numPr>
        <w:ilvl w:val="1"/>
        <w:numId w:val="24"/>
      </w:numPr>
      <w:tabs>
        <w:tab w:val="clear" w:pos="1416"/>
        <w:tab w:val="num" w:pos="0"/>
      </w:tabs>
      <w:ind w:left="0" w:firstLine="0"/>
      <w:jc w:val="both"/>
    </w:pPr>
  </w:style>
  <w:style w:type="paragraph" w:customStyle="1" w:styleId="gem1Char">
    <w:name w:val="gem1 Char"/>
    <w:basedOn w:val="Normal"/>
    <w:rsid w:val="004266BD"/>
    <w:pPr>
      <w:spacing w:before="120"/>
      <w:ind w:left="900" w:right="284" w:hanging="540"/>
      <w:jc w:val="both"/>
    </w:pPr>
    <w:rPr>
      <w:rFonts w:ascii="Century Gothic" w:hAnsi="Century Gothic" w:cs="Arial"/>
    </w:rPr>
  </w:style>
  <w:style w:type="paragraph" w:customStyle="1" w:styleId="Textopadro">
    <w:name w:val="Texto padrão"/>
    <w:basedOn w:val="Normal"/>
    <w:rsid w:val="004266BD"/>
    <w:rPr>
      <w:szCs w:val="20"/>
    </w:rPr>
  </w:style>
  <w:style w:type="paragraph" w:customStyle="1" w:styleId="Numerado">
    <w:name w:val="Numerado"/>
    <w:basedOn w:val="Normal"/>
    <w:uiPriority w:val="99"/>
    <w:rsid w:val="004266BD"/>
    <w:pPr>
      <w:tabs>
        <w:tab w:val="num" w:pos="720"/>
      </w:tabs>
      <w:suppressAutoHyphens/>
      <w:spacing w:line="360" w:lineRule="auto"/>
      <w:jc w:val="both"/>
    </w:pPr>
    <w:rPr>
      <w:rFonts w:ascii="Arial" w:hAnsi="Arial"/>
      <w:sz w:val="20"/>
      <w:szCs w:val="20"/>
      <w:lang w:eastAsia="ar-SA"/>
    </w:rPr>
  </w:style>
  <w:style w:type="character" w:customStyle="1" w:styleId="SemEspaamentoChar">
    <w:name w:val="Sem Espaçamento Char"/>
    <w:link w:val="SemEspaamento"/>
    <w:uiPriority w:val="1"/>
    <w:locked/>
    <w:rsid w:val="004266BD"/>
    <w:rPr>
      <w:rFonts w:ascii="Calibri" w:eastAsia="Calibri" w:hAnsi="Calibri"/>
      <w:sz w:val="22"/>
      <w:szCs w:val="22"/>
      <w:lang w:eastAsia="en-US"/>
    </w:rPr>
  </w:style>
  <w:style w:type="paragraph" w:styleId="Textoembloco">
    <w:name w:val="Block Text"/>
    <w:basedOn w:val="Normal"/>
    <w:rsid w:val="004266BD"/>
    <w:pPr>
      <w:ind w:left="-720" w:right="-702"/>
    </w:pPr>
  </w:style>
  <w:style w:type="paragraph" w:customStyle="1" w:styleId="Normal0">
    <w:name w:val="[Normal]"/>
    <w:rsid w:val="004266BD"/>
    <w:rPr>
      <w:rFonts w:ascii="Arial" w:eastAsia="Arial" w:hAnsi="Arial"/>
      <w:noProof/>
      <w:sz w:val="24"/>
      <w:lang w:val="en-US" w:eastAsia="en-US"/>
    </w:rPr>
  </w:style>
  <w:style w:type="paragraph" w:customStyle="1" w:styleId="PADRAO">
    <w:name w:val="PADRAO"/>
    <w:basedOn w:val="Normal"/>
    <w:rsid w:val="004266BD"/>
    <w:pPr>
      <w:ind w:left="576" w:firstLine="576"/>
      <w:jc w:val="both"/>
    </w:pPr>
    <w:rPr>
      <w:noProof/>
      <w:szCs w:val="20"/>
      <w:lang w:val="en-US" w:eastAsia="en-US"/>
    </w:rPr>
  </w:style>
  <w:style w:type="paragraph" w:customStyle="1" w:styleId="A051270">
    <w:name w:val="_A051270"/>
    <w:basedOn w:val="Normal"/>
    <w:rsid w:val="004266BD"/>
    <w:pPr>
      <w:ind w:left="1584" w:firstLine="576"/>
      <w:jc w:val="both"/>
    </w:pPr>
    <w:rPr>
      <w:noProof/>
      <w:szCs w:val="20"/>
      <w:lang w:val="en-US" w:eastAsia="en-US"/>
    </w:rPr>
  </w:style>
  <w:style w:type="paragraph" w:customStyle="1" w:styleId="A052370">
    <w:name w:val="_A052370"/>
    <w:basedOn w:val="Normal"/>
    <w:rsid w:val="004266BD"/>
    <w:pPr>
      <w:ind w:left="3168" w:firstLine="576"/>
      <w:jc w:val="both"/>
    </w:pPr>
    <w:rPr>
      <w:noProof/>
      <w:szCs w:val="20"/>
      <w:lang w:val="en-US" w:eastAsia="en-US"/>
    </w:rPr>
  </w:style>
  <w:style w:type="paragraph" w:customStyle="1" w:styleId="A051370">
    <w:name w:val="_A051370"/>
    <w:basedOn w:val="Normal"/>
    <w:rsid w:val="004266BD"/>
    <w:pPr>
      <w:ind w:left="1728" w:firstLine="576"/>
      <w:jc w:val="both"/>
    </w:pPr>
    <w:rPr>
      <w:noProof/>
      <w:szCs w:val="20"/>
      <w:lang w:val="en-US" w:eastAsia="en-US"/>
    </w:rPr>
  </w:style>
  <w:style w:type="paragraph" w:customStyle="1" w:styleId="A050970">
    <w:name w:val="_A050970"/>
    <w:basedOn w:val="Normal"/>
    <w:rsid w:val="004266BD"/>
    <w:pPr>
      <w:ind w:left="1152" w:firstLine="576"/>
      <w:jc w:val="both"/>
    </w:pPr>
    <w:rPr>
      <w:noProof/>
      <w:szCs w:val="20"/>
      <w:lang w:val="en-US" w:eastAsia="en-US"/>
    </w:rPr>
  </w:style>
  <w:style w:type="paragraph" w:customStyle="1" w:styleId="A051170">
    <w:name w:val="_A051170"/>
    <w:basedOn w:val="Normal"/>
    <w:rsid w:val="004266BD"/>
    <w:pPr>
      <w:ind w:left="1440" w:firstLine="576"/>
      <w:jc w:val="both"/>
    </w:pPr>
    <w:rPr>
      <w:noProof/>
      <w:szCs w:val="20"/>
      <w:lang w:val="en-US" w:eastAsia="en-US"/>
    </w:rPr>
  </w:style>
  <w:style w:type="paragraph" w:customStyle="1" w:styleId="A051670">
    <w:name w:val="_A051670"/>
    <w:basedOn w:val="Normal"/>
    <w:rsid w:val="004266BD"/>
    <w:pPr>
      <w:ind w:left="2160" w:firstLine="576"/>
      <w:jc w:val="both"/>
    </w:pPr>
    <w:rPr>
      <w:noProof/>
      <w:szCs w:val="20"/>
      <w:lang w:val="en-US" w:eastAsia="en-US"/>
    </w:rPr>
  </w:style>
  <w:style w:type="paragraph" w:customStyle="1" w:styleId="A051566">
    <w:name w:val="_A051566"/>
    <w:basedOn w:val="Normal"/>
    <w:rsid w:val="004266BD"/>
    <w:pPr>
      <w:ind w:left="2016" w:right="576" w:firstLine="576"/>
      <w:jc w:val="both"/>
    </w:pPr>
    <w:rPr>
      <w:noProof/>
      <w:szCs w:val="20"/>
      <w:lang w:val="en-US" w:eastAsia="en-US"/>
    </w:rPr>
  </w:style>
  <w:style w:type="paragraph" w:customStyle="1" w:styleId="Corpodetexto21">
    <w:name w:val="Corpo de texto 21"/>
    <w:basedOn w:val="Normal"/>
    <w:rsid w:val="004266BD"/>
    <w:pPr>
      <w:jc w:val="both"/>
    </w:pPr>
    <w:rPr>
      <w:noProof/>
      <w:szCs w:val="20"/>
      <w:lang w:val="en-US" w:eastAsia="en-US"/>
    </w:rPr>
  </w:style>
  <w:style w:type="paragraph" w:customStyle="1" w:styleId="A050770">
    <w:name w:val="_A050770"/>
    <w:basedOn w:val="Normal"/>
    <w:rsid w:val="004266BD"/>
    <w:pPr>
      <w:ind w:left="864" w:firstLine="576"/>
      <w:jc w:val="both"/>
    </w:pPr>
    <w:rPr>
      <w:noProof/>
      <w:szCs w:val="20"/>
      <w:lang w:val="en-US" w:eastAsia="en-US"/>
    </w:rPr>
  </w:style>
  <w:style w:type="paragraph" w:customStyle="1" w:styleId="Tabela">
    <w:name w:val="Tabela"/>
    <w:basedOn w:val="Normal0"/>
    <w:rsid w:val="004266BD"/>
    <w:rPr>
      <w:rFonts w:ascii="Times New Roman" w:eastAsia="Times New Roman" w:hAnsi="Times New Roman"/>
      <w:color w:val="000000"/>
      <w:sz w:val="20"/>
    </w:rPr>
  </w:style>
  <w:style w:type="paragraph" w:customStyle="1" w:styleId="A252575">
    <w:name w:val="_A252575"/>
    <w:basedOn w:val="Normal"/>
    <w:rsid w:val="004266BD"/>
    <w:pPr>
      <w:ind w:left="3456" w:firstLine="3456"/>
      <w:jc w:val="both"/>
    </w:pPr>
    <w:rPr>
      <w:rFonts w:ascii="Tms Rmn" w:eastAsia="Tms Rmn" w:hAnsi="Tms Rmn"/>
      <w:noProof/>
      <w:szCs w:val="20"/>
      <w:lang w:val="en-US" w:eastAsia="en-US"/>
    </w:rPr>
  </w:style>
  <w:style w:type="paragraph" w:customStyle="1" w:styleId="A191065">
    <w:name w:val="_A191065"/>
    <w:basedOn w:val="Normal"/>
    <w:rsid w:val="004266BD"/>
    <w:pPr>
      <w:ind w:left="1296" w:right="1440" w:firstLine="2592"/>
      <w:jc w:val="both"/>
    </w:pPr>
    <w:rPr>
      <w:rFonts w:ascii="Tms Rmn" w:eastAsia="Tms Rmn" w:hAnsi="Tms Rmn"/>
      <w:noProof/>
      <w:szCs w:val="20"/>
      <w:lang w:val="en-US" w:eastAsia="en-US"/>
    </w:rPr>
  </w:style>
  <w:style w:type="paragraph" w:customStyle="1" w:styleId="A321065">
    <w:name w:val="_A321065"/>
    <w:basedOn w:val="Normal"/>
    <w:rsid w:val="004266BD"/>
    <w:pPr>
      <w:ind w:left="1296" w:right="1440" w:firstLine="4464"/>
      <w:jc w:val="both"/>
    </w:pPr>
    <w:rPr>
      <w:rFonts w:ascii="Tms Rmn" w:eastAsia="Tms Rmn" w:hAnsi="Tms Rmn"/>
      <w:noProof/>
      <w:szCs w:val="20"/>
      <w:lang w:val="en-US" w:eastAsia="en-US"/>
    </w:rPr>
  </w:style>
  <w:style w:type="paragraph" w:customStyle="1" w:styleId="A290570">
    <w:name w:val="_A290570"/>
    <w:basedOn w:val="Normal"/>
    <w:rsid w:val="004266BD"/>
    <w:pPr>
      <w:ind w:left="576" w:firstLine="4032"/>
      <w:jc w:val="both"/>
    </w:pPr>
    <w:rPr>
      <w:noProof/>
      <w:szCs w:val="20"/>
      <w:lang w:val="en-US" w:eastAsia="en-US"/>
    </w:rPr>
  </w:style>
  <w:style w:type="paragraph" w:styleId="Commarcadores">
    <w:name w:val="List Bullet"/>
    <w:basedOn w:val="Normal"/>
    <w:rsid w:val="004266BD"/>
    <w:pPr>
      <w:ind w:firstLine="1701"/>
      <w:jc w:val="both"/>
    </w:pPr>
    <w:rPr>
      <w:noProof/>
      <w:color w:val="000000"/>
      <w:sz w:val="22"/>
      <w:szCs w:val="20"/>
      <w:lang w:val="en-US" w:eastAsia="en-US"/>
    </w:rPr>
  </w:style>
  <w:style w:type="character" w:customStyle="1" w:styleId="Recuodecorpodetexto3Char">
    <w:name w:val="Recuo de corpo de texto 3 Char"/>
    <w:link w:val="Recuodecorpodetexto3"/>
    <w:rsid w:val="004266BD"/>
    <w:rPr>
      <w:sz w:val="16"/>
      <w:szCs w:val="16"/>
    </w:rPr>
  </w:style>
  <w:style w:type="character" w:customStyle="1" w:styleId="apple-style-span">
    <w:name w:val="apple-style-span"/>
    <w:rsid w:val="004266BD"/>
  </w:style>
  <w:style w:type="character" w:customStyle="1" w:styleId="TextodenotaderodapChar1">
    <w:name w:val="Texto de nota de rodapé Char1"/>
    <w:uiPriority w:val="99"/>
    <w:rsid w:val="004266BD"/>
  </w:style>
  <w:style w:type="paragraph" w:customStyle="1" w:styleId="ecxmsonormal">
    <w:name w:val="ecxmsonormal"/>
    <w:basedOn w:val="Normal"/>
    <w:rsid w:val="004266BD"/>
    <w:pPr>
      <w:spacing w:after="324"/>
    </w:pPr>
  </w:style>
  <w:style w:type="paragraph" w:customStyle="1" w:styleId="legislacao-ementa">
    <w:name w:val="legislacao-ementa"/>
    <w:basedOn w:val="Normal"/>
    <w:rsid w:val="004266BD"/>
    <w:pPr>
      <w:spacing w:before="100" w:beforeAutospacing="1" w:after="100" w:afterAutospacing="1"/>
    </w:pPr>
  </w:style>
  <w:style w:type="paragraph" w:customStyle="1" w:styleId="PargrafodaLista1">
    <w:name w:val="Parágrafo da Lista1"/>
    <w:basedOn w:val="Normal"/>
    <w:uiPriority w:val="99"/>
    <w:rsid w:val="004266BD"/>
    <w:pPr>
      <w:ind w:left="720"/>
      <w:contextualSpacing/>
    </w:pPr>
    <w:rPr>
      <w:rFonts w:ascii="Verdana" w:eastAsia="Calibri" w:hAnsi="Verdana"/>
      <w:sz w:val="20"/>
      <w:szCs w:val="20"/>
    </w:rPr>
  </w:style>
  <w:style w:type="paragraph" w:customStyle="1" w:styleId="LO-normal">
    <w:name w:val="LO-normal"/>
    <w:qFormat/>
    <w:rsid w:val="004266BD"/>
    <w:pPr>
      <w:suppressAutoHyphens/>
    </w:pPr>
    <w:rPr>
      <w:rFonts w:ascii="Arial" w:eastAsia="Arial" w:hAnsi="Arial" w:cs="Arial"/>
      <w:sz w:val="24"/>
      <w:szCs w:val="24"/>
      <w:lang w:eastAsia="zh-CN" w:bidi="hi-IN"/>
    </w:rPr>
  </w:style>
  <w:style w:type="character" w:customStyle="1" w:styleId="TextodecomentrioChar1">
    <w:name w:val="Texto de comentário Char1"/>
    <w:uiPriority w:val="99"/>
    <w:semiHidden/>
    <w:rsid w:val="004266BD"/>
    <w:rPr>
      <w:sz w:val="20"/>
      <w:szCs w:val="20"/>
    </w:rPr>
  </w:style>
  <w:style w:type="character" w:customStyle="1" w:styleId="AssuntodocomentrioChar1">
    <w:name w:val="Assunto do comentário Char1"/>
    <w:uiPriority w:val="99"/>
    <w:semiHidden/>
    <w:rsid w:val="004266BD"/>
    <w:rPr>
      <w:b/>
      <w:bCs/>
      <w:sz w:val="20"/>
      <w:szCs w:val="20"/>
    </w:rPr>
  </w:style>
  <w:style w:type="paragraph" w:customStyle="1" w:styleId="CabealhoeRodap">
    <w:name w:val="Cabeçalho e Rodapé"/>
    <w:basedOn w:val="LO-normal"/>
    <w:qFormat/>
    <w:rsid w:val="004266BD"/>
  </w:style>
  <w:style w:type="character" w:customStyle="1" w:styleId="PGE-Alteraesdestacadas">
    <w:name w:val="PGE - Alterações destacadas"/>
    <w:uiPriority w:val="1"/>
    <w:qFormat/>
    <w:rsid w:val="004266BD"/>
    <w:rPr>
      <w:rFonts w:ascii="Arial" w:hAnsi="Arial" w:cs="Arial" w:hint="default"/>
      <w:b/>
      <w:bCs w:val="0"/>
      <w:color w:val="000000"/>
      <w:sz w:val="22"/>
      <w:u w:val="single"/>
    </w:rPr>
  </w:style>
  <w:style w:type="paragraph" w:customStyle="1" w:styleId="texto1">
    <w:name w:val="texto1"/>
    <w:basedOn w:val="Normal"/>
    <w:rsid w:val="004266BD"/>
    <w:pPr>
      <w:spacing w:before="100" w:beforeAutospacing="1" w:after="100" w:afterAutospacing="1" w:line="472" w:lineRule="atLeast"/>
      <w:jc w:val="both"/>
    </w:pPr>
    <w:rPr>
      <w:rFonts w:ascii="Arial" w:eastAsia="Arial Unicode MS" w:hAnsi="Arial" w:cs="Arial"/>
      <w:sz w:val="26"/>
      <w:szCs w:val="26"/>
    </w:rPr>
  </w:style>
  <w:style w:type="character" w:customStyle="1" w:styleId="a-list-item">
    <w:name w:val="a-list-item"/>
    <w:rsid w:val="004266BD"/>
  </w:style>
  <w:style w:type="numbering" w:customStyle="1" w:styleId="Semlista11">
    <w:name w:val="Sem lista11"/>
    <w:next w:val="Semlista"/>
    <w:uiPriority w:val="99"/>
    <w:semiHidden/>
    <w:unhideWhenUsed/>
    <w:rsid w:val="004266BD"/>
  </w:style>
  <w:style w:type="numbering" w:customStyle="1" w:styleId="Semlista21">
    <w:name w:val="Sem lista21"/>
    <w:next w:val="Semlista"/>
    <w:uiPriority w:val="99"/>
    <w:semiHidden/>
    <w:unhideWhenUsed/>
    <w:rsid w:val="004266BD"/>
  </w:style>
  <w:style w:type="numbering" w:customStyle="1" w:styleId="Semlista111">
    <w:name w:val="Sem lista111"/>
    <w:next w:val="Semlista"/>
    <w:uiPriority w:val="99"/>
    <w:semiHidden/>
    <w:unhideWhenUsed/>
    <w:rsid w:val="004266BD"/>
  </w:style>
  <w:style w:type="table" w:customStyle="1" w:styleId="TableNormal1">
    <w:name w:val="Table Normal1"/>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111">
    <w:name w:val="Sem lista1111"/>
    <w:next w:val="Semlista"/>
    <w:uiPriority w:val="99"/>
    <w:semiHidden/>
    <w:unhideWhenUsed/>
    <w:rsid w:val="004266BD"/>
  </w:style>
  <w:style w:type="numbering" w:customStyle="1" w:styleId="Semlista211">
    <w:name w:val="Sem lista211"/>
    <w:next w:val="Semlista"/>
    <w:uiPriority w:val="99"/>
    <w:semiHidden/>
    <w:unhideWhenUsed/>
    <w:rsid w:val="004266BD"/>
  </w:style>
  <w:style w:type="numbering" w:customStyle="1" w:styleId="Semlista31">
    <w:name w:val="Sem lista31"/>
    <w:next w:val="Semlista"/>
    <w:uiPriority w:val="99"/>
    <w:semiHidden/>
    <w:unhideWhenUsed/>
    <w:rsid w:val="004266BD"/>
  </w:style>
  <w:style w:type="numbering" w:customStyle="1" w:styleId="Semlista11111">
    <w:name w:val="Sem lista11111"/>
    <w:next w:val="Semlista"/>
    <w:uiPriority w:val="99"/>
    <w:semiHidden/>
    <w:unhideWhenUsed/>
    <w:rsid w:val="004266BD"/>
  </w:style>
  <w:style w:type="paragraph" w:customStyle="1" w:styleId="Ttulo20">
    <w:name w:val="Título2"/>
    <w:basedOn w:val="Normal"/>
    <w:next w:val="Corpodetexto"/>
    <w:rsid w:val="004266BD"/>
    <w:pPr>
      <w:keepNext/>
      <w:suppressAutoHyphens/>
      <w:spacing w:before="240" w:after="120"/>
    </w:pPr>
    <w:rPr>
      <w:rFonts w:ascii="Arial" w:eastAsia="Lucida Sans Unicode" w:hAnsi="Arial" w:cs="Tahoma"/>
      <w:sz w:val="28"/>
      <w:szCs w:val="28"/>
    </w:rPr>
  </w:style>
  <w:style w:type="paragraph" w:customStyle="1" w:styleId="cent">
    <w:name w:val="cent"/>
    <w:basedOn w:val="Normal"/>
    <w:rsid w:val="004266BD"/>
    <w:pPr>
      <w:jc w:val="center"/>
    </w:pPr>
    <w:rPr>
      <w:rFonts w:ascii="Roman 10cpi" w:hAnsi="Roman 10cpi"/>
      <w:szCs w:val="20"/>
    </w:rPr>
  </w:style>
  <w:style w:type="paragraph" w:customStyle="1" w:styleId="rtejustify">
    <w:name w:val="rtejustify"/>
    <w:basedOn w:val="Normal"/>
    <w:rsid w:val="004266BD"/>
    <w:pPr>
      <w:spacing w:before="100" w:beforeAutospacing="1" w:after="100" w:afterAutospacing="1"/>
    </w:pPr>
  </w:style>
  <w:style w:type="character" w:customStyle="1" w:styleId="MenoPendente10">
    <w:name w:val="Menção Pendente1"/>
    <w:uiPriority w:val="99"/>
    <w:semiHidden/>
    <w:unhideWhenUsed/>
    <w:rsid w:val="004266BD"/>
    <w:rPr>
      <w:color w:val="605E5C"/>
      <w:shd w:val="clear" w:color="auto" w:fill="E1DFDD"/>
    </w:rPr>
  </w:style>
  <w:style w:type="character" w:customStyle="1" w:styleId="MenoPendente2">
    <w:name w:val="Menção Pendente2"/>
    <w:uiPriority w:val="99"/>
    <w:semiHidden/>
    <w:unhideWhenUsed/>
    <w:rsid w:val="004266BD"/>
    <w:rPr>
      <w:color w:val="605E5C"/>
      <w:shd w:val="clear" w:color="auto" w:fill="E1DFDD"/>
    </w:rPr>
  </w:style>
  <w:style w:type="character" w:customStyle="1" w:styleId="fontstyle21">
    <w:name w:val="fontstyle21"/>
    <w:rsid w:val="004266BD"/>
    <w:rPr>
      <w:rFonts w:ascii="ArialMT" w:hAnsi="ArialMT" w:hint="default"/>
      <w:b w:val="0"/>
      <w:bCs w:val="0"/>
      <w:i w:val="0"/>
      <w:iCs w:val="0"/>
      <w:color w:val="000000"/>
      <w:sz w:val="24"/>
      <w:szCs w:val="24"/>
    </w:rPr>
  </w:style>
  <w:style w:type="paragraph" w:customStyle="1" w:styleId="WW-Padro">
    <w:name w:val="WW-Padrão"/>
    <w:rsid w:val="004266BD"/>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4266BD"/>
    <w:pPr>
      <w:widowControl w:val="0"/>
      <w:suppressAutoHyphens/>
      <w:autoSpaceDE w:val="0"/>
    </w:pPr>
    <w:rPr>
      <w:rFonts w:ascii="Courier New" w:eastAsia="Courier New" w:hAnsi="Courier New" w:cs="Courier New"/>
      <w:color w:val="000000"/>
      <w:sz w:val="20"/>
      <w:szCs w:val="20"/>
    </w:rPr>
  </w:style>
  <w:style w:type="numbering" w:customStyle="1" w:styleId="Semlista111111">
    <w:name w:val="Sem lista111111"/>
    <w:next w:val="Semlista"/>
    <w:uiPriority w:val="99"/>
    <w:semiHidden/>
    <w:rsid w:val="004266BD"/>
  </w:style>
  <w:style w:type="table" w:customStyle="1" w:styleId="Tabelacomgrade11">
    <w:name w:val="Tabela com grade11"/>
    <w:basedOn w:val="Tabelanormal"/>
    <w:next w:val="Tabelacomgrade"/>
    <w:uiPriority w:val="59"/>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1">
    <w:name w:val="Corpo de texto 311"/>
    <w:basedOn w:val="Normal"/>
    <w:rsid w:val="004266BD"/>
    <w:pPr>
      <w:suppressAutoHyphens/>
      <w:spacing w:line="240" w:lineRule="atLeast"/>
      <w:jc w:val="both"/>
    </w:pPr>
    <w:rPr>
      <w:szCs w:val="20"/>
      <w:lang w:eastAsia="ar-SA"/>
    </w:rPr>
  </w:style>
  <w:style w:type="paragraph" w:customStyle="1" w:styleId="TextosemFormatao2">
    <w:name w:val="Texto sem Formatação2"/>
    <w:basedOn w:val="Normal"/>
    <w:rsid w:val="004266BD"/>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4266BD"/>
    <w:pPr>
      <w:overflowPunct w:val="0"/>
      <w:autoSpaceDE w:val="0"/>
      <w:autoSpaceDN w:val="0"/>
      <w:adjustRightInd w:val="0"/>
      <w:spacing w:line="240" w:lineRule="atLeast"/>
      <w:jc w:val="both"/>
      <w:textAlignment w:val="baseline"/>
    </w:pPr>
    <w:rPr>
      <w:szCs w:val="20"/>
    </w:rPr>
  </w:style>
  <w:style w:type="numbering" w:customStyle="1" w:styleId="Semlista2111">
    <w:name w:val="Sem lista2111"/>
    <w:next w:val="Semlista"/>
    <w:uiPriority w:val="99"/>
    <w:semiHidden/>
    <w:unhideWhenUsed/>
    <w:rsid w:val="004266BD"/>
  </w:style>
  <w:style w:type="numbering" w:customStyle="1" w:styleId="Semlista311">
    <w:name w:val="Sem lista311"/>
    <w:next w:val="Semlista"/>
    <w:uiPriority w:val="99"/>
    <w:semiHidden/>
    <w:unhideWhenUsed/>
    <w:rsid w:val="004266BD"/>
  </w:style>
  <w:style w:type="table" w:customStyle="1" w:styleId="Tabelacomgrade2">
    <w:name w:val="Tabela com grade2"/>
    <w:basedOn w:val="Tabelanormal"/>
    <w:next w:val="Tabelacomgrade"/>
    <w:uiPriority w:val="5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4266BD"/>
  </w:style>
  <w:style w:type="numbering" w:customStyle="1" w:styleId="Semlista21111">
    <w:name w:val="Sem lista21111"/>
    <w:next w:val="Semlista"/>
    <w:uiPriority w:val="99"/>
    <w:semiHidden/>
    <w:unhideWhenUsed/>
    <w:rsid w:val="004266BD"/>
  </w:style>
  <w:style w:type="numbering" w:customStyle="1" w:styleId="Semlista41">
    <w:name w:val="Sem lista41"/>
    <w:next w:val="Semlista"/>
    <w:uiPriority w:val="99"/>
    <w:semiHidden/>
    <w:unhideWhenUsed/>
    <w:rsid w:val="004266BD"/>
  </w:style>
  <w:style w:type="table" w:customStyle="1" w:styleId="Tabelacomgrade3">
    <w:name w:val="Tabela com grade3"/>
    <w:basedOn w:val="Tabelanormal"/>
    <w:next w:val="Tabelacomgrade"/>
    <w:uiPriority w:val="5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3">
    <w:name w:val="Sem lista13"/>
    <w:next w:val="Semlista"/>
    <w:uiPriority w:val="99"/>
    <w:semiHidden/>
    <w:unhideWhenUsed/>
    <w:rsid w:val="004266BD"/>
  </w:style>
  <w:style w:type="numbering" w:customStyle="1" w:styleId="Semlista22">
    <w:name w:val="Sem lista22"/>
    <w:next w:val="Semlista"/>
    <w:uiPriority w:val="99"/>
    <w:semiHidden/>
    <w:unhideWhenUsed/>
    <w:rsid w:val="004266BD"/>
  </w:style>
  <w:style w:type="numbering" w:customStyle="1" w:styleId="Semlista5">
    <w:name w:val="Sem lista5"/>
    <w:next w:val="Semlista"/>
    <w:uiPriority w:val="99"/>
    <w:semiHidden/>
    <w:unhideWhenUsed/>
    <w:rsid w:val="004266BD"/>
  </w:style>
  <w:style w:type="numbering" w:customStyle="1" w:styleId="Semlista6">
    <w:name w:val="Sem lista6"/>
    <w:next w:val="Semlista"/>
    <w:uiPriority w:val="99"/>
    <w:semiHidden/>
    <w:unhideWhenUsed/>
    <w:rsid w:val="004266BD"/>
  </w:style>
  <w:style w:type="table" w:customStyle="1" w:styleId="Tabelacomgrade4">
    <w:name w:val="Tabela com grade4"/>
    <w:basedOn w:val="Tabelanormal"/>
    <w:next w:val="Tabelacomgrade"/>
    <w:uiPriority w:val="59"/>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nfase111">
    <w:name w:val="Sombreamento Claro - Ênfase 111"/>
    <w:basedOn w:val="Tabelanormal"/>
    <w:uiPriority w:val="60"/>
    <w:rsid w:val="004266B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4">
    <w:name w:val="Sem lista14"/>
    <w:next w:val="Semlista"/>
    <w:uiPriority w:val="99"/>
    <w:semiHidden/>
    <w:unhideWhenUsed/>
    <w:rsid w:val="004266BD"/>
  </w:style>
  <w:style w:type="numbering" w:customStyle="1" w:styleId="Semlista7">
    <w:name w:val="Sem lista7"/>
    <w:next w:val="Semlista"/>
    <w:uiPriority w:val="99"/>
    <w:semiHidden/>
    <w:rsid w:val="004266BD"/>
  </w:style>
  <w:style w:type="table" w:customStyle="1" w:styleId="Tabelacomgrade5">
    <w:name w:val="Tabela com grade5"/>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3">
    <w:name w:val="Corpo de texto 33"/>
    <w:basedOn w:val="Normal"/>
    <w:rsid w:val="004266BD"/>
    <w:pPr>
      <w:overflowPunct w:val="0"/>
      <w:autoSpaceDE w:val="0"/>
      <w:autoSpaceDN w:val="0"/>
      <w:adjustRightInd w:val="0"/>
      <w:spacing w:line="240" w:lineRule="atLeast"/>
      <w:jc w:val="both"/>
      <w:textAlignment w:val="baseline"/>
    </w:pPr>
    <w:rPr>
      <w:szCs w:val="20"/>
    </w:rPr>
  </w:style>
  <w:style w:type="table" w:customStyle="1" w:styleId="SombreamentoClaro-nfase112">
    <w:name w:val="Sombreamento Claro - Ênfase 112"/>
    <w:basedOn w:val="Tabelanormal"/>
    <w:uiPriority w:val="60"/>
    <w:rsid w:val="004266B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3">
    <w:name w:val="Table Normal3"/>
    <w:uiPriority w:val="2"/>
    <w:semiHidden/>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5">
    <w:name w:val="Sem lista15"/>
    <w:next w:val="Semlista"/>
    <w:uiPriority w:val="99"/>
    <w:semiHidden/>
    <w:unhideWhenUsed/>
    <w:rsid w:val="004266BD"/>
  </w:style>
  <w:style w:type="numbering" w:customStyle="1" w:styleId="Semlista8">
    <w:name w:val="Sem lista8"/>
    <w:next w:val="Semlista"/>
    <w:uiPriority w:val="99"/>
    <w:semiHidden/>
    <w:rsid w:val="004266BD"/>
  </w:style>
  <w:style w:type="table" w:customStyle="1" w:styleId="Tabelacomgrade6">
    <w:name w:val="Tabela com grade6"/>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nfase113">
    <w:name w:val="Sombreamento Claro - Ênfase 113"/>
    <w:basedOn w:val="Tabelanormal"/>
    <w:uiPriority w:val="60"/>
    <w:rsid w:val="004266B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6">
    <w:name w:val="Sem lista16"/>
    <w:next w:val="Semlista"/>
    <w:uiPriority w:val="99"/>
    <w:semiHidden/>
    <w:unhideWhenUsed/>
    <w:rsid w:val="004266BD"/>
  </w:style>
  <w:style w:type="numbering" w:customStyle="1" w:styleId="Semlista9">
    <w:name w:val="Sem lista9"/>
    <w:next w:val="Semlista"/>
    <w:uiPriority w:val="99"/>
    <w:semiHidden/>
    <w:rsid w:val="004266BD"/>
  </w:style>
  <w:style w:type="table" w:customStyle="1" w:styleId="Tabelacomgrade7">
    <w:name w:val="Tabela com grade7"/>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nfase114">
    <w:name w:val="Sombreamento Claro - Ênfase 114"/>
    <w:basedOn w:val="Tabelanormal"/>
    <w:uiPriority w:val="60"/>
    <w:rsid w:val="004266B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7">
    <w:name w:val="Sem lista17"/>
    <w:next w:val="Semlista"/>
    <w:uiPriority w:val="99"/>
    <w:semiHidden/>
    <w:unhideWhenUsed/>
    <w:rsid w:val="004266BD"/>
  </w:style>
  <w:style w:type="numbering" w:customStyle="1" w:styleId="Semlista10">
    <w:name w:val="Sem lista10"/>
    <w:next w:val="Semlista"/>
    <w:uiPriority w:val="99"/>
    <w:semiHidden/>
    <w:unhideWhenUsed/>
    <w:rsid w:val="004266BD"/>
  </w:style>
  <w:style w:type="table" w:customStyle="1" w:styleId="Tabelacomgrade8">
    <w:name w:val="Tabela com grade8"/>
    <w:basedOn w:val="Tabelanormal"/>
    <w:next w:val="Tabelacomgrade"/>
    <w:uiPriority w:val="5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8">
    <w:name w:val="Sem lista18"/>
    <w:next w:val="Semlista"/>
    <w:uiPriority w:val="99"/>
    <w:semiHidden/>
    <w:unhideWhenUsed/>
    <w:rsid w:val="004266BD"/>
  </w:style>
  <w:style w:type="numbering" w:customStyle="1" w:styleId="Semlista19">
    <w:name w:val="Sem lista19"/>
    <w:next w:val="Semlista"/>
    <w:uiPriority w:val="99"/>
    <w:semiHidden/>
    <w:unhideWhenUsed/>
    <w:rsid w:val="004266BD"/>
  </w:style>
  <w:style w:type="numbering" w:customStyle="1" w:styleId="Semlista20">
    <w:name w:val="Sem lista20"/>
    <w:next w:val="Semlista"/>
    <w:uiPriority w:val="99"/>
    <w:semiHidden/>
    <w:unhideWhenUsed/>
    <w:rsid w:val="004266BD"/>
  </w:style>
  <w:style w:type="numbering" w:customStyle="1" w:styleId="Semlista23">
    <w:name w:val="Sem lista23"/>
    <w:next w:val="Semlista"/>
    <w:uiPriority w:val="99"/>
    <w:semiHidden/>
    <w:unhideWhenUsed/>
    <w:rsid w:val="004266BD"/>
  </w:style>
  <w:style w:type="table" w:customStyle="1" w:styleId="Tabelacomgrade9">
    <w:name w:val="Tabela com grade9"/>
    <w:basedOn w:val="Tabelanormal"/>
    <w:next w:val="Tabelacomgrade"/>
    <w:uiPriority w:val="5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0">
    <w:name w:val="Sem lista110"/>
    <w:next w:val="Semlista"/>
    <w:uiPriority w:val="99"/>
    <w:semiHidden/>
    <w:unhideWhenUsed/>
    <w:rsid w:val="004266BD"/>
  </w:style>
  <w:style w:type="numbering" w:customStyle="1" w:styleId="Semlista24">
    <w:name w:val="Sem lista24"/>
    <w:next w:val="Semlista"/>
    <w:uiPriority w:val="99"/>
    <w:semiHidden/>
    <w:unhideWhenUsed/>
    <w:rsid w:val="004266BD"/>
  </w:style>
  <w:style w:type="numbering" w:customStyle="1" w:styleId="Semlista112">
    <w:name w:val="Sem lista112"/>
    <w:next w:val="Semlista"/>
    <w:uiPriority w:val="99"/>
    <w:semiHidden/>
    <w:unhideWhenUsed/>
    <w:rsid w:val="004266BD"/>
  </w:style>
  <w:style w:type="numbering" w:customStyle="1" w:styleId="Semlista1112">
    <w:name w:val="Sem lista1112"/>
    <w:next w:val="Semlista"/>
    <w:uiPriority w:val="99"/>
    <w:semiHidden/>
    <w:unhideWhenUsed/>
    <w:rsid w:val="004266BD"/>
  </w:style>
  <w:style w:type="numbering" w:customStyle="1" w:styleId="Semlista212">
    <w:name w:val="Sem lista212"/>
    <w:next w:val="Semlista"/>
    <w:uiPriority w:val="99"/>
    <w:semiHidden/>
    <w:unhideWhenUsed/>
    <w:rsid w:val="004266BD"/>
  </w:style>
  <w:style w:type="numbering" w:customStyle="1" w:styleId="Semlista32">
    <w:name w:val="Sem lista32"/>
    <w:next w:val="Semlista"/>
    <w:uiPriority w:val="99"/>
    <w:semiHidden/>
    <w:unhideWhenUsed/>
    <w:rsid w:val="004266BD"/>
  </w:style>
  <w:style w:type="numbering" w:customStyle="1" w:styleId="Semlista11112">
    <w:name w:val="Sem lista11112"/>
    <w:next w:val="Semlista"/>
    <w:uiPriority w:val="99"/>
    <w:semiHidden/>
    <w:unhideWhenUsed/>
    <w:rsid w:val="004266BD"/>
  </w:style>
  <w:style w:type="numbering" w:customStyle="1" w:styleId="Semlista111112">
    <w:name w:val="Sem lista111112"/>
    <w:next w:val="Semlista"/>
    <w:uiPriority w:val="99"/>
    <w:semiHidden/>
    <w:rsid w:val="004266BD"/>
  </w:style>
  <w:style w:type="numbering" w:customStyle="1" w:styleId="Semlista2112">
    <w:name w:val="Sem lista2112"/>
    <w:next w:val="Semlista"/>
    <w:uiPriority w:val="99"/>
    <w:semiHidden/>
    <w:unhideWhenUsed/>
    <w:rsid w:val="004266BD"/>
  </w:style>
  <w:style w:type="numbering" w:customStyle="1" w:styleId="Semlista312">
    <w:name w:val="Sem lista312"/>
    <w:next w:val="Semlista"/>
    <w:uiPriority w:val="99"/>
    <w:semiHidden/>
    <w:unhideWhenUsed/>
    <w:rsid w:val="004266BD"/>
  </w:style>
  <w:style w:type="numbering" w:customStyle="1" w:styleId="Semlista121">
    <w:name w:val="Sem lista121"/>
    <w:next w:val="Semlista"/>
    <w:uiPriority w:val="99"/>
    <w:semiHidden/>
    <w:unhideWhenUsed/>
    <w:rsid w:val="004266BD"/>
  </w:style>
  <w:style w:type="numbering" w:customStyle="1" w:styleId="Semlista21112">
    <w:name w:val="Sem lista21112"/>
    <w:next w:val="Semlista"/>
    <w:uiPriority w:val="99"/>
    <w:semiHidden/>
    <w:unhideWhenUsed/>
    <w:rsid w:val="004266BD"/>
  </w:style>
  <w:style w:type="numbering" w:customStyle="1" w:styleId="Semlista42">
    <w:name w:val="Sem lista42"/>
    <w:next w:val="Semlista"/>
    <w:uiPriority w:val="99"/>
    <w:semiHidden/>
    <w:unhideWhenUsed/>
    <w:rsid w:val="004266BD"/>
  </w:style>
  <w:style w:type="numbering" w:customStyle="1" w:styleId="Semlista131">
    <w:name w:val="Sem lista131"/>
    <w:next w:val="Semlista"/>
    <w:uiPriority w:val="99"/>
    <w:semiHidden/>
    <w:unhideWhenUsed/>
    <w:rsid w:val="004266BD"/>
  </w:style>
  <w:style w:type="numbering" w:customStyle="1" w:styleId="Semlista221">
    <w:name w:val="Sem lista221"/>
    <w:next w:val="Semlista"/>
    <w:uiPriority w:val="99"/>
    <w:semiHidden/>
    <w:unhideWhenUsed/>
    <w:rsid w:val="004266BD"/>
  </w:style>
  <w:style w:type="numbering" w:customStyle="1" w:styleId="Semlista51">
    <w:name w:val="Sem lista51"/>
    <w:next w:val="Semlista"/>
    <w:uiPriority w:val="99"/>
    <w:semiHidden/>
    <w:unhideWhenUsed/>
    <w:rsid w:val="004266BD"/>
  </w:style>
  <w:style w:type="numbering" w:customStyle="1" w:styleId="Semlista61">
    <w:name w:val="Sem lista61"/>
    <w:next w:val="Semlista"/>
    <w:uiPriority w:val="99"/>
    <w:semiHidden/>
    <w:unhideWhenUsed/>
    <w:rsid w:val="004266BD"/>
  </w:style>
  <w:style w:type="numbering" w:customStyle="1" w:styleId="Semlista141">
    <w:name w:val="Sem lista141"/>
    <w:next w:val="Semlista"/>
    <w:uiPriority w:val="99"/>
    <w:semiHidden/>
    <w:unhideWhenUsed/>
    <w:rsid w:val="004266BD"/>
  </w:style>
  <w:style w:type="numbering" w:customStyle="1" w:styleId="Semlista71">
    <w:name w:val="Sem lista71"/>
    <w:next w:val="Semlista"/>
    <w:uiPriority w:val="99"/>
    <w:semiHidden/>
    <w:rsid w:val="004266BD"/>
  </w:style>
  <w:style w:type="numbering" w:customStyle="1" w:styleId="Semlista151">
    <w:name w:val="Sem lista151"/>
    <w:next w:val="Semlista"/>
    <w:uiPriority w:val="99"/>
    <w:semiHidden/>
    <w:unhideWhenUsed/>
    <w:rsid w:val="004266BD"/>
  </w:style>
  <w:style w:type="numbering" w:customStyle="1" w:styleId="Semlista81">
    <w:name w:val="Sem lista81"/>
    <w:next w:val="Semlista"/>
    <w:uiPriority w:val="99"/>
    <w:semiHidden/>
    <w:rsid w:val="004266BD"/>
  </w:style>
  <w:style w:type="numbering" w:customStyle="1" w:styleId="Semlista161">
    <w:name w:val="Sem lista161"/>
    <w:next w:val="Semlista"/>
    <w:uiPriority w:val="99"/>
    <w:semiHidden/>
    <w:unhideWhenUsed/>
    <w:rsid w:val="004266BD"/>
  </w:style>
  <w:style w:type="numbering" w:customStyle="1" w:styleId="Semlista91">
    <w:name w:val="Sem lista91"/>
    <w:next w:val="Semlista"/>
    <w:uiPriority w:val="99"/>
    <w:semiHidden/>
    <w:rsid w:val="004266BD"/>
  </w:style>
  <w:style w:type="numbering" w:customStyle="1" w:styleId="Semlista171">
    <w:name w:val="Sem lista171"/>
    <w:next w:val="Semlista"/>
    <w:uiPriority w:val="99"/>
    <w:semiHidden/>
    <w:unhideWhenUsed/>
    <w:rsid w:val="004266BD"/>
  </w:style>
  <w:style w:type="numbering" w:customStyle="1" w:styleId="Semlista101">
    <w:name w:val="Sem lista101"/>
    <w:next w:val="Semlista"/>
    <w:uiPriority w:val="99"/>
    <w:semiHidden/>
    <w:unhideWhenUsed/>
    <w:rsid w:val="004266BD"/>
  </w:style>
  <w:style w:type="numbering" w:customStyle="1" w:styleId="Semlista181">
    <w:name w:val="Sem lista181"/>
    <w:next w:val="Semlista"/>
    <w:uiPriority w:val="99"/>
    <w:semiHidden/>
    <w:unhideWhenUsed/>
    <w:rsid w:val="004266BD"/>
  </w:style>
  <w:style w:type="numbering" w:customStyle="1" w:styleId="Semlista191">
    <w:name w:val="Sem lista191"/>
    <w:next w:val="Semlista"/>
    <w:uiPriority w:val="99"/>
    <w:semiHidden/>
    <w:unhideWhenUsed/>
    <w:rsid w:val="004266BD"/>
  </w:style>
  <w:style w:type="numbering" w:customStyle="1" w:styleId="Semlista201">
    <w:name w:val="Sem lista201"/>
    <w:next w:val="Semlista"/>
    <w:uiPriority w:val="99"/>
    <w:semiHidden/>
    <w:unhideWhenUsed/>
    <w:rsid w:val="004266BD"/>
  </w:style>
  <w:style w:type="numbering" w:customStyle="1" w:styleId="Semlista231">
    <w:name w:val="Sem lista231"/>
    <w:next w:val="Semlista"/>
    <w:uiPriority w:val="99"/>
    <w:semiHidden/>
    <w:unhideWhenUsed/>
    <w:rsid w:val="004266BD"/>
  </w:style>
  <w:style w:type="table" w:customStyle="1" w:styleId="Tabelacomgrade91">
    <w:name w:val="Tabela com grade91"/>
    <w:basedOn w:val="Tabelanormal"/>
    <w:next w:val="Tabelacomgrade"/>
    <w:uiPriority w:val="59"/>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01">
    <w:name w:val="Sem lista1101"/>
    <w:next w:val="Semlista"/>
    <w:uiPriority w:val="99"/>
    <w:semiHidden/>
    <w:unhideWhenUsed/>
    <w:rsid w:val="004266BD"/>
  </w:style>
  <w:style w:type="numbering" w:customStyle="1" w:styleId="Semlista241">
    <w:name w:val="Sem lista241"/>
    <w:next w:val="Semlista"/>
    <w:uiPriority w:val="99"/>
    <w:semiHidden/>
    <w:unhideWhenUsed/>
    <w:rsid w:val="004266BD"/>
  </w:style>
  <w:style w:type="table" w:customStyle="1" w:styleId="Tabelacomgrade10">
    <w:name w:val="Tabela com grade10"/>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21">
    <w:name w:val="Sem lista1121"/>
    <w:next w:val="Semlista"/>
    <w:uiPriority w:val="99"/>
    <w:semiHidden/>
    <w:unhideWhenUsed/>
    <w:rsid w:val="004266BD"/>
  </w:style>
  <w:style w:type="numbering" w:customStyle="1" w:styleId="Semlista25">
    <w:name w:val="Sem lista25"/>
    <w:next w:val="Semlista"/>
    <w:uiPriority w:val="99"/>
    <w:semiHidden/>
    <w:unhideWhenUsed/>
    <w:rsid w:val="004266BD"/>
  </w:style>
  <w:style w:type="table" w:customStyle="1" w:styleId="Tabelacomgrade12">
    <w:name w:val="Tabela com grade12"/>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3">
    <w:name w:val="Sem lista113"/>
    <w:next w:val="Semlista"/>
    <w:uiPriority w:val="99"/>
    <w:semiHidden/>
    <w:unhideWhenUsed/>
    <w:rsid w:val="004266BD"/>
  </w:style>
  <w:style w:type="numbering" w:customStyle="1" w:styleId="Semlista26">
    <w:name w:val="Sem lista26"/>
    <w:next w:val="Semlista"/>
    <w:uiPriority w:val="99"/>
    <w:semiHidden/>
    <w:rsid w:val="004266BD"/>
  </w:style>
  <w:style w:type="table" w:customStyle="1" w:styleId="Tabelacomgrade13">
    <w:name w:val="Tabela com grade13"/>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4">
    <w:name w:val="Corpo de texto 34"/>
    <w:basedOn w:val="Normal"/>
    <w:rsid w:val="004266BD"/>
    <w:pPr>
      <w:overflowPunct w:val="0"/>
      <w:autoSpaceDE w:val="0"/>
      <w:autoSpaceDN w:val="0"/>
      <w:adjustRightInd w:val="0"/>
      <w:spacing w:line="240" w:lineRule="atLeast"/>
      <w:jc w:val="both"/>
      <w:textAlignment w:val="baseline"/>
    </w:pPr>
    <w:rPr>
      <w:szCs w:val="20"/>
    </w:rPr>
  </w:style>
  <w:style w:type="numbering" w:customStyle="1" w:styleId="Semlista114">
    <w:name w:val="Sem lista114"/>
    <w:next w:val="Semlista"/>
    <w:uiPriority w:val="99"/>
    <w:semiHidden/>
    <w:unhideWhenUsed/>
    <w:rsid w:val="004266BD"/>
  </w:style>
  <w:style w:type="numbering" w:customStyle="1" w:styleId="Semlista27">
    <w:name w:val="Sem lista27"/>
    <w:next w:val="Semlista"/>
    <w:uiPriority w:val="99"/>
    <w:semiHidden/>
    <w:unhideWhenUsed/>
    <w:rsid w:val="004266BD"/>
  </w:style>
  <w:style w:type="table" w:customStyle="1" w:styleId="Tabelacomgrade14">
    <w:name w:val="Tabela com grade14"/>
    <w:basedOn w:val="Tabelanormal"/>
    <w:next w:val="Tabelacomgrade"/>
    <w:uiPriority w:val="59"/>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5">
    <w:name w:val="Sem lista115"/>
    <w:next w:val="Semlista"/>
    <w:uiPriority w:val="99"/>
    <w:semiHidden/>
    <w:unhideWhenUsed/>
    <w:rsid w:val="004266BD"/>
  </w:style>
  <w:style w:type="numbering" w:customStyle="1" w:styleId="Semlista28">
    <w:name w:val="Sem lista28"/>
    <w:next w:val="Semlista"/>
    <w:uiPriority w:val="99"/>
    <w:semiHidden/>
    <w:unhideWhenUsed/>
    <w:rsid w:val="004266BD"/>
  </w:style>
  <w:style w:type="numbering" w:customStyle="1" w:styleId="Semlista321">
    <w:name w:val="Sem lista321"/>
    <w:next w:val="Semlista"/>
    <w:uiPriority w:val="99"/>
    <w:semiHidden/>
    <w:unhideWhenUsed/>
    <w:rsid w:val="004266BD"/>
  </w:style>
  <w:style w:type="numbering" w:customStyle="1" w:styleId="Semlista29">
    <w:name w:val="Sem lista29"/>
    <w:next w:val="Semlista"/>
    <w:uiPriority w:val="99"/>
    <w:semiHidden/>
    <w:unhideWhenUsed/>
    <w:rsid w:val="004266BD"/>
  </w:style>
  <w:style w:type="table" w:customStyle="1" w:styleId="Tabelacomgrade15">
    <w:name w:val="Tabela com grade15"/>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6">
    <w:name w:val="Sem lista116"/>
    <w:next w:val="Semlista"/>
    <w:uiPriority w:val="99"/>
    <w:semiHidden/>
    <w:unhideWhenUsed/>
    <w:rsid w:val="004266BD"/>
  </w:style>
  <w:style w:type="numbering" w:customStyle="1" w:styleId="Semlista210">
    <w:name w:val="Sem lista210"/>
    <w:next w:val="Semlista"/>
    <w:uiPriority w:val="99"/>
    <w:semiHidden/>
    <w:unhideWhenUsed/>
    <w:rsid w:val="004266BD"/>
  </w:style>
  <w:style w:type="numbering" w:customStyle="1" w:styleId="Semlista30">
    <w:name w:val="Sem lista30"/>
    <w:next w:val="Semlista"/>
    <w:uiPriority w:val="99"/>
    <w:semiHidden/>
    <w:unhideWhenUsed/>
    <w:rsid w:val="004266BD"/>
  </w:style>
  <w:style w:type="table" w:customStyle="1" w:styleId="Tabelacomgrade16">
    <w:name w:val="Tabela com grade16"/>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7">
    <w:name w:val="Sem lista117"/>
    <w:next w:val="Semlista"/>
    <w:uiPriority w:val="99"/>
    <w:semiHidden/>
    <w:unhideWhenUsed/>
    <w:rsid w:val="004266BD"/>
  </w:style>
  <w:style w:type="numbering" w:customStyle="1" w:styleId="Semlista2121">
    <w:name w:val="Sem lista2121"/>
    <w:next w:val="Semlista"/>
    <w:uiPriority w:val="99"/>
    <w:semiHidden/>
    <w:unhideWhenUsed/>
    <w:rsid w:val="004266BD"/>
  </w:style>
  <w:style w:type="numbering" w:customStyle="1" w:styleId="Semlista33">
    <w:name w:val="Sem lista33"/>
    <w:next w:val="Semlista"/>
    <w:uiPriority w:val="99"/>
    <w:semiHidden/>
    <w:unhideWhenUsed/>
    <w:rsid w:val="004266BD"/>
  </w:style>
  <w:style w:type="table" w:customStyle="1" w:styleId="Tabelacomgrade17">
    <w:name w:val="Tabela com grade17"/>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8">
    <w:name w:val="Sem lista118"/>
    <w:next w:val="Semlista"/>
    <w:uiPriority w:val="99"/>
    <w:semiHidden/>
    <w:unhideWhenUsed/>
    <w:rsid w:val="004266BD"/>
  </w:style>
  <w:style w:type="numbering" w:customStyle="1" w:styleId="Semlista213">
    <w:name w:val="Sem lista213"/>
    <w:next w:val="Semlista"/>
    <w:uiPriority w:val="99"/>
    <w:semiHidden/>
    <w:unhideWhenUsed/>
    <w:rsid w:val="004266BD"/>
  </w:style>
  <w:style w:type="character" w:customStyle="1" w:styleId="UnresolvedMention">
    <w:name w:val="Unresolved Mention"/>
    <w:basedOn w:val="Fontepargpadro"/>
    <w:uiPriority w:val="99"/>
    <w:semiHidden/>
    <w:unhideWhenUsed/>
    <w:rsid w:val="00F2744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FollowedHyperlink" w:uiPriority="99"/>
    <w:lsdException w:name="Strong" w:semiHidden="0" w:unhideWhenUsed="0" w:qFormat="1"/>
    <w:lsdException w:name="Emphasis" w:semiHidden="0" w:unhideWhenUsed="0" w:qFormat="1"/>
    <w:lsdException w:name="Normal (Web)" w:uiPriority="99" w:qFormat="1"/>
    <w:lsdException w:name="annotation subject" w:uiPriority="99" w:qFormat="1"/>
    <w:lsdException w:name="Balloon Text"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802"/>
    <w:rPr>
      <w:sz w:val="24"/>
      <w:szCs w:val="24"/>
    </w:rPr>
  </w:style>
  <w:style w:type="paragraph" w:styleId="Ttulo1">
    <w:name w:val="heading 1"/>
    <w:basedOn w:val="Normal"/>
    <w:next w:val="Normal"/>
    <w:link w:val="Ttulo1Char"/>
    <w:qFormat/>
    <w:rsid w:val="008B4D0B"/>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rsid w:val="00D6764E"/>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qFormat/>
    <w:rsid w:val="00D6764E"/>
    <w:pPr>
      <w:keepNext/>
      <w:keepLines/>
      <w:spacing w:before="200"/>
      <w:outlineLvl w:val="2"/>
    </w:pPr>
    <w:rPr>
      <w:rFonts w:ascii="Cambria" w:hAnsi="Cambria"/>
      <w:b/>
      <w:bCs/>
      <w:color w:val="4F81BD"/>
      <w:lang w:val="x-none" w:eastAsia="en-US"/>
    </w:rPr>
  </w:style>
  <w:style w:type="paragraph" w:styleId="Ttulo4">
    <w:name w:val="heading 4"/>
    <w:basedOn w:val="Normal"/>
    <w:next w:val="Normal"/>
    <w:link w:val="Ttulo4Char"/>
    <w:uiPriority w:val="9"/>
    <w:qFormat/>
    <w:rsid w:val="00D6764E"/>
    <w:pPr>
      <w:keepNext/>
      <w:keepLines/>
      <w:spacing w:before="200"/>
      <w:outlineLvl w:val="3"/>
    </w:pPr>
    <w:rPr>
      <w:rFonts w:ascii="Cambria" w:hAnsi="Cambria"/>
      <w:b/>
      <w:bCs/>
      <w:i/>
      <w:iCs/>
      <w:color w:val="4F81BD"/>
      <w:lang w:val="x-none" w:eastAsia="en-US"/>
    </w:rPr>
  </w:style>
  <w:style w:type="paragraph" w:styleId="Ttulo5">
    <w:name w:val="heading 5"/>
    <w:basedOn w:val="Normal"/>
    <w:next w:val="Normal"/>
    <w:link w:val="Ttulo5Char"/>
    <w:qFormat/>
    <w:rsid w:val="000D5143"/>
    <w:pPr>
      <w:keepNext/>
      <w:jc w:val="both"/>
      <w:outlineLvl w:val="4"/>
    </w:pPr>
    <w:rPr>
      <w:b/>
      <w:szCs w:val="20"/>
      <w:u w:val="single"/>
    </w:rPr>
  </w:style>
  <w:style w:type="paragraph" w:styleId="Ttulo6">
    <w:name w:val="heading 6"/>
    <w:basedOn w:val="Normal"/>
    <w:next w:val="Normal"/>
    <w:link w:val="Ttulo6Char"/>
    <w:uiPriority w:val="9"/>
    <w:qFormat/>
    <w:rsid w:val="00064B2C"/>
    <w:pPr>
      <w:keepNext/>
      <w:numPr>
        <w:ilvl w:val="5"/>
        <w:numId w:val="1"/>
      </w:numPr>
      <w:suppressAutoHyphens/>
      <w:outlineLvl w:val="5"/>
    </w:pPr>
    <w:rPr>
      <w:rFonts w:ascii="Arial" w:hAnsi="Arial"/>
      <w:b/>
      <w:color w:val="0000FF"/>
      <w:sz w:val="16"/>
      <w:szCs w:val="20"/>
      <w:lang w:val="x-none"/>
    </w:rPr>
  </w:style>
  <w:style w:type="paragraph" w:styleId="Ttulo7">
    <w:name w:val="heading 7"/>
    <w:basedOn w:val="Normal"/>
    <w:next w:val="Normal"/>
    <w:link w:val="Ttulo7Char"/>
    <w:qFormat/>
    <w:rsid w:val="00412441"/>
    <w:pPr>
      <w:keepNext/>
      <w:jc w:val="center"/>
      <w:outlineLvl w:val="6"/>
    </w:pPr>
    <w:rPr>
      <w:szCs w:val="20"/>
    </w:rPr>
  </w:style>
  <w:style w:type="paragraph" w:styleId="Ttulo8">
    <w:name w:val="heading 8"/>
    <w:basedOn w:val="Normal"/>
    <w:next w:val="Normal"/>
    <w:link w:val="Ttulo8Char"/>
    <w:qFormat/>
    <w:rsid w:val="00354A49"/>
    <w:pPr>
      <w:widowControl w:val="0"/>
      <w:spacing w:before="240" w:after="60"/>
      <w:outlineLvl w:val="7"/>
    </w:pPr>
    <w:rPr>
      <w:i/>
      <w:iCs/>
    </w:rPr>
  </w:style>
  <w:style w:type="paragraph" w:styleId="Ttulo9">
    <w:name w:val="heading 9"/>
    <w:basedOn w:val="Normal"/>
    <w:next w:val="Normal"/>
    <w:link w:val="Ttulo9Char"/>
    <w:qFormat/>
    <w:rsid w:val="00064B2C"/>
    <w:pPr>
      <w:keepNext/>
      <w:numPr>
        <w:ilvl w:val="8"/>
        <w:numId w:val="1"/>
      </w:numPr>
      <w:suppressAutoHyphens/>
      <w:ind w:left="113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qFormat/>
    <w:rsid w:val="00D6764E"/>
    <w:rPr>
      <w:rFonts w:ascii="Arial" w:hAnsi="Arial" w:cs="Arial"/>
      <w:b/>
      <w:bCs/>
      <w:kern w:val="32"/>
      <w:sz w:val="32"/>
      <w:szCs w:val="32"/>
    </w:rPr>
  </w:style>
  <w:style w:type="character" w:customStyle="1" w:styleId="Ttulo2Char">
    <w:name w:val="Título 2 Char"/>
    <w:link w:val="Ttulo2"/>
    <w:qFormat/>
    <w:rsid w:val="00D6764E"/>
    <w:rPr>
      <w:rFonts w:ascii="Cambria" w:eastAsia="Times New Roman" w:hAnsi="Cambria" w:cs="Times New Roman"/>
      <w:b/>
      <w:bCs/>
      <w:i/>
      <w:iCs/>
      <w:sz w:val="28"/>
      <w:szCs w:val="28"/>
    </w:rPr>
  </w:style>
  <w:style w:type="character" w:customStyle="1" w:styleId="Ttulo3Char">
    <w:name w:val="Título 3 Char"/>
    <w:link w:val="Ttulo3"/>
    <w:uiPriority w:val="9"/>
    <w:rsid w:val="00D6764E"/>
    <w:rPr>
      <w:rFonts w:ascii="Cambria" w:eastAsia="Times New Roman" w:hAnsi="Cambria" w:cs="Times New Roman"/>
      <w:b/>
      <w:bCs/>
      <w:color w:val="4F81BD"/>
      <w:sz w:val="24"/>
      <w:szCs w:val="24"/>
      <w:lang w:eastAsia="en-US"/>
    </w:rPr>
  </w:style>
  <w:style w:type="character" w:customStyle="1" w:styleId="Ttulo4Char">
    <w:name w:val="Título 4 Char"/>
    <w:link w:val="Ttulo4"/>
    <w:uiPriority w:val="9"/>
    <w:rsid w:val="00D6764E"/>
    <w:rPr>
      <w:rFonts w:ascii="Cambria" w:eastAsia="Times New Roman" w:hAnsi="Cambria" w:cs="Times New Roman"/>
      <w:b/>
      <w:bCs/>
      <w:i/>
      <w:iCs/>
      <w:color w:val="4F81BD"/>
      <w:sz w:val="24"/>
      <w:szCs w:val="24"/>
      <w:lang w:eastAsia="en-US"/>
    </w:rPr>
  </w:style>
  <w:style w:type="character" w:styleId="Hyperlink">
    <w:name w:val="Hyperlink"/>
    <w:uiPriority w:val="99"/>
    <w:rsid w:val="00A86C46"/>
    <w:rPr>
      <w:color w:val="0000FF"/>
      <w:u w:val="single"/>
    </w:rPr>
  </w:style>
  <w:style w:type="paragraph" w:styleId="Cabealho">
    <w:name w:val="header"/>
    <w:aliases w:val="hd,he,Cabeçalho superior,encabezado,Heading 1a,foote"/>
    <w:basedOn w:val="Normal"/>
    <w:link w:val="CabealhoChar"/>
    <w:uiPriority w:val="99"/>
    <w:rsid w:val="00E774C7"/>
    <w:pPr>
      <w:tabs>
        <w:tab w:val="center" w:pos="4419"/>
        <w:tab w:val="right" w:pos="8838"/>
      </w:tabs>
    </w:pPr>
    <w:rPr>
      <w:lang w:val="x-none" w:eastAsia="x-none"/>
    </w:rPr>
  </w:style>
  <w:style w:type="paragraph" w:styleId="Rodap">
    <w:name w:val="footer"/>
    <w:basedOn w:val="Normal"/>
    <w:link w:val="RodapChar"/>
    <w:uiPriority w:val="99"/>
    <w:rsid w:val="00E774C7"/>
    <w:pPr>
      <w:tabs>
        <w:tab w:val="center" w:pos="4419"/>
        <w:tab w:val="right" w:pos="8838"/>
      </w:tabs>
    </w:pPr>
    <w:rPr>
      <w:lang w:val="x-none" w:eastAsia="x-none"/>
    </w:rPr>
  </w:style>
  <w:style w:type="table" w:styleId="Tabelacomgrade">
    <w:name w:val="Table Grid"/>
    <w:basedOn w:val="Tabelanormal"/>
    <w:uiPriority w:val="59"/>
    <w:rsid w:val="004D4A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ontepargpadro"/>
    <w:rsid w:val="008058F7"/>
  </w:style>
  <w:style w:type="paragraph" w:styleId="Recuodecorpodetexto">
    <w:name w:val="Body Text Indent"/>
    <w:basedOn w:val="Normal"/>
    <w:link w:val="RecuodecorpodetextoChar"/>
    <w:rsid w:val="00412441"/>
    <w:pPr>
      <w:ind w:firstLine="708"/>
      <w:jc w:val="both"/>
    </w:pPr>
    <w:rPr>
      <w:lang w:val="x-none" w:eastAsia="x-none"/>
    </w:rPr>
  </w:style>
  <w:style w:type="paragraph" w:styleId="Corpodetexto">
    <w:name w:val="Body Text"/>
    <w:basedOn w:val="Normal"/>
    <w:link w:val="CorpodetextoChar"/>
    <w:uiPriority w:val="1"/>
    <w:qFormat/>
    <w:rsid w:val="000D5143"/>
    <w:pPr>
      <w:spacing w:after="120"/>
    </w:pPr>
    <w:rPr>
      <w:lang w:val="x-none" w:eastAsia="x-none"/>
    </w:rPr>
  </w:style>
  <w:style w:type="character" w:customStyle="1" w:styleId="CorpodetextoChar">
    <w:name w:val="Corpo de texto Char"/>
    <w:link w:val="Corpodetexto"/>
    <w:uiPriority w:val="1"/>
    <w:qFormat/>
    <w:rsid w:val="00D6764E"/>
    <w:rPr>
      <w:sz w:val="24"/>
      <w:szCs w:val="24"/>
    </w:rPr>
  </w:style>
  <w:style w:type="paragraph" w:styleId="Corpodetexto2">
    <w:name w:val="Body Text 2"/>
    <w:basedOn w:val="Normal"/>
    <w:link w:val="Corpodetexto2Char"/>
    <w:rsid w:val="000D5143"/>
    <w:pPr>
      <w:spacing w:after="120" w:line="480" w:lineRule="auto"/>
    </w:pPr>
  </w:style>
  <w:style w:type="paragraph" w:styleId="Recuodecorpodetexto2">
    <w:name w:val="Body Text Indent 2"/>
    <w:basedOn w:val="Normal"/>
    <w:link w:val="Recuodecorpodetexto2Char"/>
    <w:uiPriority w:val="99"/>
    <w:rsid w:val="000D5143"/>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D6764E"/>
    <w:rPr>
      <w:sz w:val="24"/>
      <w:szCs w:val="24"/>
    </w:rPr>
  </w:style>
  <w:style w:type="paragraph" w:styleId="Recuodecorpodetexto3">
    <w:name w:val="Body Text Indent 3"/>
    <w:basedOn w:val="Normal"/>
    <w:link w:val="Recuodecorpodetexto3Char"/>
    <w:rsid w:val="000D5143"/>
    <w:pPr>
      <w:spacing w:after="120"/>
      <w:ind w:left="283"/>
    </w:pPr>
    <w:rPr>
      <w:sz w:val="16"/>
      <w:szCs w:val="16"/>
    </w:rPr>
  </w:style>
  <w:style w:type="character" w:styleId="Forte">
    <w:name w:val="Strong"/>
    <w:qFormat/>
    <w:rsid w:val="000D5143"/>
    <w:rPr>
      <w:b/>
      <w:bCs/>
    </w:rPr>
  </w:style>
  <w:style w:type="character" w:styleId="nfase">
    <w:name w:val="Emphasis"/>
    <w:qFormat/>
    <w:rsid w:val="000D5143"/>
    <w:rPr>
      <w:i/>
      <w:iCs/>
    </w:rPr>
  </w:style>
  <w:style w:type="paragraph" w:customStyle="1" w:styleId="Corpodetexto31">
    <w:name w:val="Corpo de texto 31"/>
    <w:basedOn w:val="Normal"/>
    <w:rsid w:val="000D5143"/>
    <w:pPr>
      <w:overflowPunct w:val="0"/>
      <w:autoSpaceDE w:val="0"/>
      <w:autoSpaceDN w:val="0"/>
      <w:adjustRightInd w:val="0"/>
      <w:spacing w:line="240" w:lineRule="atLeast"/>
      <w:jc w:val="both"/>
      <w:textAlignment w:val="baseline"/>
    </w:pPr>
    <w:rPr>
      <w:szCs w:val="20"/>
    </w:rPr>
  </w:style>
  <w:style w:type="paragraph" w:styleId="Corpodetexto3">
    <w:name w:val="Body Text 3"/>
    <w:basedOn w:val="Normal"/>
    <w:link w:val="Corpodetexto3Char"/>
    <w:rsid w:val="000D5143"/>
    <w:pPr>
      <w:spacing w:line="240" w:lineRule="atLeast"/>
      <w:jc w:val="both"/>
    </w:pPr>
    <w:rPr>
      <w:szCs w:val="20"/>
    </w:rPr>
  </w:style>
  <w:style w:type="character" w:styleId="HiperlinkVisitado">
    <w:name w:val="FollowedHyperlink"/>
    <w:uiPriority w:val="99"/>
    <w:rsid w:val="008B4D0B"/>
    <w:rPr>
      <w:color w:val="800080"/>
      <w:u w:val="single"/>
    </w:rPr>
  </w:style>
  <w:style w:type="paragraph" w:styleId="Ttulo">
    <w:name w:val="Title"/>
    <w:basedOn w:val="Normal"/>
    <w:link w:val="TtuloChar"/>
    <w:qFormat/>
    <w:rsid w:val="002219CE"/>
    <w:pPr>
      <w:jc w:val="center"/>
    </w:pPr>
    <w:rPr>
      <w:b/>
      <w:sz w:val="32"/>
      <w:szCs w:val="20"/>
    </w:rPr>
  </w:style>
  <w:style w:type="paragraph" w:styleId="NormalWeb">
    <w:name w:val="Normal (Web)"/>
    <w:basedOn w:val="Normal"/>
    <w:link w:val="NormalWebChar"/>
    <w:uiPriority w:val="99"/>
    <w:qFormat/>
    <w:rsid w:val="00D6764E"/>
    <w:pPr>
      <w:spacing w:before="100" w:beforeAutospacing="1" w:after="100" w:afterAutospacing="1"/>
    </w:pPr>
  </w:style>
  <w:style w:type="paragraph" w:styleId="PargrafodaLista">
    <w:name w:val="List Paragraph"/>
    <w:basedOn w:val="Normal"/>
    <w:link w:val="PargrafodaListaChar"/>
    <w:uiPriority w:val="1"/>
    <w:qFormat/>
    <w:rsid w:val="00D6764E"/>
    <w:pPr>
      <w:ind w:left="708"/>
    </w:pPr>
    <w:rPr>
      <w:lang w:eastAsia="en-US"/>
    </w:rPr>
  </w:style>
  <w:style w:type="paragraph" w:styleId="Textodebalo">
    <w:name w:val="Balloon Text"/>
    <w:basedOn w:val="Normal"/>
    <w:link w:val="TextodebaloChar"/>
    <w:uiPriority w:val="99"/>
    <w:unhideWhenUsed/>
    <w:qFormat/>
    <w:rsid w:val="00D6764E"/>
    <w:rPr>
      <w:rFonts w:ascii="Tahoma" w:hAnsi="Tahoma"/>
      <w:sz w:val="16"/>
      <w:szCs w:val="16"/>
      <w:lang w:val="x-none" w:eastAsia="en-US"/>
    </w:rPr>
  </w:style>
  <w:style w:type="character" w:customStyle="1" w:styleId="TextodebaloChar">
    <w:name w:val="Texto de balão Char"/>
    <w:link w:val="Textodebalo"/>
    <w:uiPriority w:val="99"/>
    <w:qFormat/>
    <w:rsid w:val="00D6764E"/>
    <w:rPr>
      <w:rFonts w:ascii="Tahoma" w:hAnsi="Tahoma" w:cs="Tahoma"/>
      <w:sz w:val="16"/>
      <w:szCs w:val="16"/>
      <w:lang w:eastAsia="en-US"/>
    </w:rPr>
  </w:style>
  <w:style w:type="table" w:customStyle="1" w:styleId="SombreamentoClaro-nfase11">
    <w:name w:val="Sombreamento Claro - Ênfase 11"/>
    <w:basedOn w:val="Tabelanormal"/>
    <w:uiPriority w:val="60"/>
    <w:rsid w:val="00D6764E"/>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D6764E"/>
  </w:style>
  <w:style w:type="character" w:customStyle="1" w:styleId="style112">
    <w:name w:val="style112"/>
    <w:basedOn w:val="Fontepargpadro"/>
    <w:rsid w:val="00D6764E"/>
  </w:style>
  <w:style w:type="character" w:styleId="Refdecomentrio">
    <w:name w:val="annotation reference"/>
    <w:rsid w:val="00D6764E"/>
    <w:rPr>
      <w:sz w:val="16"/>
      <w:szCs w:val="16"/>
    </w:rPr>
  </w:style>
  <w:style w:type="paragraph" w:styleId="Textodenotaderodap">
    <w:name w:val="footnote text"/>
    <w:basedOn w:val="Normal"/>
    <w:link w:val="TextodenotaderodapChar"/>
    <w:rsid w:val="00D6764E"/>
    <w:rPr>
      <w:rFonts w:eastAsia="MS Mincho"/>
      <w:sz w:val="20"/>
      <w:szCs w:val="20"/>
      <w:lang w:val="x-none" w:eastAsia="en-US"/>
    </w:rPr>
  </w:style>
  <w:style w:type="character" w:customStyle="1" w:styleId="TextodenotaderodapChar">
    <w:name w:val="Texto de nota de rodapé Char"/>
    <w:link w:val="Textodenotaderodap"/>
    <w:rsid w:val="00D6764E"/>
    <w:rPr>
      <w:rFonts w:eastAsia="MS Mincho"/>
      <w:lang w:eastAsia="en-US"/>
    </w:rPr>
  </w:style>
  <w:style w:type="character" w:styleId="Refdenotaderodap">
    <w:name w:val="footnote reference"/>
    <w:rsid w:val="00D6764E"/>
    <w:rPr>
      <w:vertAlign w:val="superscript"/>
    </w:rPr>
  </w:style>
  <w:style w:type="character" w:customStyle="1" w:styleId="par1">
    <w:name w:val="par1"/>
    <w:basedOn w:val="Fontepargpadro"/>
    <w:rsid w:val="00D6764E"/>
  </w:style>
  <w:style w:type="character" w:customStyle="1" w:styleId="texto">
    <w:name w:val="texto"/>
    <w:basedOn w:val="Fontepargpadro"/>
    <w:rsid w:val="00D6764E"/>
  </w:style>
  <w:style w:type="paragraph" w:styleId="Lista2">
    <w:name w:val="List 2"/>
    <w:basedOn w:val="Normal"/>
    <w:rsid w:val="00D6764E"/>
    <w:pPr>
      <w:ind w:left="566" w:hanging="283"/>
    </w:pPr>
    <w:rPr>
      <w:rFonts w:ascii="Arial" w:eastAsia="MS Mincho" w:hAnsi="Arial"/>
      <w:sz w:val="20"/>
      <w:szCs w:val="20"/>
    </w:rPr>
  </w:style>
  <w:style w:type="paragraph" w:styleId="Lista4">
    <w:name w:val="List 4"/>
    <w:basedOn w:val="Normal"/>
    <w:rsid w:val="00D6764E"/>
    <w:pPr>
      <w:ind w:left="1132" w:hanging="283"/>
    </w:pPr>
    <w:rPr>
      <w:rFonts w:ascii="Arial" w:hAnsi="Arial"/>
      <w:sz w:val="20"/>
      <w:szCs w:val="20"/>
    </w:rPr>
  </w:style>
  <w:style w:type="paragraph" w:customStyle="1" w:styleId="msolistparagraph0">
    <w:name w:val="msolistparagraph"/>
    <w:basedOn w:val="Normal"/>
    <w:rsid w:val="00B97E51"/>
    <w:pPr>
      <w:spacing w:before="100" w:beforeAutospacing="1" w:after="100" w:afterAutospacing="1"/>
    </w:pPr>
  </w:style>
  <w:style w:type="paragraph" w:customStyle="1" w:styleId="Pa1">
    <w:name w:val="Pa1"/>
    <w:basedOn w:val="Normal"/>
    <w:next w:val="Normal"/>
    <w:uiPriority w:val="99"/>
    <w:rsid w:val="006B1AAD"/>
    <w:pPr>
      <w:autoSpaceDE w:val="0"/>
      <w:autoSpaceDN w:val="0"/>
      <w:adjustRightInd w:val="0"/>
      <w:spacing w:line="241" w:lineRule="atLeast"/>
    </w:pPr>
    <w:rPr>
      <w:rFonts w:ascii="Helvetica LT Light" w:eastAsia="Calibri" w:hAnsi="Helvetica LT Light"/>
      <w:lang w:eastAsia="en-US"/>
    </w:rPr>
  </w:style>
  <w:style w:type="character" w:customStyle="1" w:styleId="A4">
    <w:name w:val="A4"/>
    <w:uiPriority w:val="99"/>
    <w:rsid w:val="006B1AAD"/>
    <w:rPr>
      <w:rFonts w:cs="Helvetica LT Light"/>
      <w:color w:val="000000"/>
      <w:sz w:val="16"/>
      <w:szCs w:val="16"/>
    </w:rPr>
  </w:style>
  <w:style w:type="paragraph" w:customStyle="1" w:styleId="n1">
    <w:name w:val="n1"/>
    <w:basedOn w:val="Normal"/>
    <w:rsid w:val="00571D9E"/>
    <w:pPr>
      <w:tabs>
        <w:tab w:val="left" w:pos="1134"/>
      </w:tabs>
      <w:spacing w:before="240"/>
      <w:jc w:val="both"/>
    </w:pPr>
    <w:rPr>
      <w:rFonts w:ascii="Arial" w:hAnsi="Arial"/>
      <w:snapToGrid w:val="0"/>
      <w:sz w:val="20"/>
      <w:szCs w:val="20"/>
    </w:rPr>
  </w:style>
  <w:style w:type="paragraph" w:styleId="TextosemFormatao">
    <w:name w:val="Plain Text"/>
    <w:basedOn w:val="Normal"/>
    <w:link w:val="TextosemFormataoChar"/>
    <w:rsid w:val="00E23BF3"/>
    <w:pPr>
      <w:spacing w:before="60"/>
    </w:pPr>
    <w:rPr>
      <w:rFonts w:ascii="Courier New" w:hAnsi="Courier New" w:cs="Courier New"/>
      <w:color w:val="000080"/>
      <w:sz w:val="20"/>
      <w:szCs w:val="20"/>
    </w:rPr>
  </w:style>
  <w:style w:type="paragraph" w:customStyle="1" w:styleId="p0">
    <w:name w:val="p0"/>
    <w:basedOn w:val="Normal"/>
    <w:rsid w:val="00354A49"/>
    <w:pPr>
      <w:widowControl w:val="0"/>
      <w:tabs>
        <w:tab w:val="left" w:pos="720"/>
      </w:tabs>
      <w:spacing w:line="240" w:lineRule="atLeast"/>
      <w:jc w:val="both"/>
    </w:pPr>
    <w:rPr>
      <w:snapToGrid w:val="0"/>
      <w:szCs w:val="20"/>
    </w:rPr>
  </w:style>
  <w:style w:type="paragraph" w:customStyle="1" w:styleId="Corpo">
    <w:name w:val="Corpo"/>
    <w:link w:val="CorpoChar"/>
    <w:rsid w:val="00354A49"/>
    <w:pPr>
      <w:autoSpaceDE w:val="0"/>
      <w:autoSpaceDN w:val="0"/>
      <w:adjustRightInd w:val="0"/>
    </w:pPr>
    <w:rPr>
      <w:rFonts w:ascii="Times New" w:hAnsi="Times New"/>
    </w:rPr>
  </w:style>
  <w:style w:type="paragraph" w:customStyle="1" w:styleId="western">
    <w:name w:val="western"/>
    <w:basedOn w:val="Normal"/>
    <w:rsid w:val="00A36B5A"/>
    <w:pPr>
      <w:suppressAutoHyphens/>
      <w:spacing w:before="280" w:after="119"/>
    </w:pPr>
    <w:rPr>
      <w:lang w:eastAsia="ar-SA"/>
    </w:rPr>
  </w:style>
  <w:style w:type="character" w:customStyle="1" w:styleId="CorpoChar">
    <w:name w:val="Corpo Char"/>
    <w:link w:val="Corpo"/>
    <w:rsid w:val="0045415E"/>
    <w:rPr>
      <w:rFonts w:ascii="Times New" w:hAnsi="Times New"/>
      <w:lang w:val="pt-BR" w:eastAsia="pt-BR" w:bidi="ar-SA"/>
    </w:rPr>
  </w:style>
  <w:style w:type="paragraph" w:customStyle="1" w:styleId="Corpodetexto310">
    <w:name w:val="Corpo de texto 31"/>
    <w:basedOn w:val="Normal"/>
    <w:rsid w:val="00E57E9A"/>
    <w:pPr>
      <w:suppressAutoHyphens/>
      <w:spacing w:line="240" w:lineRule="atLeast"/>
      <w:jc w:val="both"/>
    </w:pPr>
    <w:rPr>
      <w:szCs w:val="20"/>
      <w:lang w:eastAsia="ar-SA"/>
    </w:rPr>
  </w:style>
  <w:style w:type="character" w:customStyle="1" w:styleId="RecuodecorpodetextoChar">
    <w:name w:val="Recuo de corpo de texto Char"/>
    <w:link w:val="Recuodecorpodetexto"/>
    <w:rsid w:val="00E1483E"/>
    <w:rPr>
      <w:sz w:val="24"/>
      <w:szCs w:val="24"/>
    </w:rPr>
  </w:style>
  <w:style w:type="paragraph" w:customStyle="1" w:styleId="Default">
    <w:name w:val="Default"/>
    <w:qFormat/>
    <w:rsid w:val="0091424E"/>
    <w:pPr>
      <w:autoSpaceDE w:val="0"/>
      <w:autoSpaceDN w:val="0"/>
      <w:adjustRightInd w:val="0"/>
    </w:pPr>
    <w:rPr>
      <w:rFonts w:ascii="Arial" w:eastAsia="Calibri" w:hAnsi="Arial" w:cs="Arial"/>
      <w:color w:val="000000"/>
      <w:sz w:val="24"/>
      <w:szCs w:val="24"/>
      <w:lang w:eastAsia="en-US"/>
    </w:rPr>
  </w:style>
  <w:style w:type="character" w:customStyle="1" w:styleId="RodapChar">
    <w:name w:val="Rodapé Char"/>
    <w:link w:val="Rodap"/>
    <w:uiPriority w:val="99"/>
    <w:qFormat/>
    <w:rsid w:val="0003797F"/>
    <w:rPr>
      <w:sz w:val="24"/>
      <w:szCs w:val="24"/>
    </w:rPr>
  </w:style>
  <w:style w:type="character" w:customStyle="1" w:styleId="CabealhoChar">
    <w:name w:val="Cabeçalho Char"/>
    <w:aliases w:val="hd Char,he Char,Cabeçalho superior Char,encabezado Char,Heading 1a Char,foote Char"/>
    <w:link w:val="Cabealho"/>
    <w:uiPriority w:val="99"/>
    <w:qFormat/>
    <w:rsid w:val="007557D4"/>
    <w:rPr>
      <w:sz w:val="24"/>
      <w:szCs w:val="24"/>
    </w:rPr>
  </w:style>
  <w:style w:type="paragraph" w:customStyle="1" w:styleId="Ttulo11">
    <w:name w:val="Título 11"/>
    <w:basedOn w:val="Normal"/>
    <w:uiPriority w:val="1"/>
    <w:qFormat/>
    <w:rsid w:val="00F46B40"/>
    <w:pPr>
      <w:widowControl w:val="0"/>
      <w:ind w:left="112"/>
      <w:outlineLvl w:val="1"/>
    </w:pPr>
    <w:rPr>
      <w:rFonts w:ascii="Arial" w:eastAsia="Arial" w:hAnsi="Arial"/>
      <w:b/>
      <w:bCs/>
      <w:lang w:val="en-US" w:eastAsia="en-US"/>
    </w:rPr>
  </w:style>
  <w:style w:type="character" w:customStyle="1" w:styleId="Ttulo6Char">
    <w:name w:val="Título 6 Char"/>
    <w:link w:val="Ttulo6"/>
    <w:uiPriority w:val="9"/>
    <w:rsid w:val="00064B2C"/>
    <w:rPr>
      <w:rFonts w:ascii="Arial" w:hAnsi="Arial"/>
      <w:b/>
      <w:color w:val="0000FF"/>
      <w:sz w:val="16"/>
      <w:lang w:val="x-none"/>
    </w:rPr>
  </w:style>
  <w:style w:type="character" w:customStyle="1" w:styleId="Ttulo9Char">
    <w:name w:val="Título 9 Char"/>
    <w:link w:val="Ttulo9"/>
    <w:rsid w:val="00064B2C"/>
    <w:rPr>
      <w:sz w:val="24"/>
    </w:rPr>
  </w:style>
  <w:style w:type="character" w:customStyle="1" w:styleId="Ttulo8Char">
    <w:name w:val="Título 8 Char"/>
    <w:link w:val="Ttulo8"/>
    <w:rsid w:val="00064B2C"/>
    <w:rPr>
      <w:i/>
      <w:iCs/>
      <w:sz w:val="24"/>
      <w:szCs w:val="24"/>
    </w:rPr>
  </w:style>
  <w:style w:type="character" w:customStyle="1" w:styleId="WW8Num21z2">
    <w:name w:val="WW8Num21z2"/>
    <w:rsid w:val="00064B2C"/>
    <w:rPr>
      <w:u w:val="none"/>
    </w:rPr>
  </w:style>
  <w:style w:type="character" w:customStyle="1" w:styleId="WW8Num22z2">
    <w:name w:val="WW8Num22z2"/>
    <w:rsid w:val="00064B2C"/>
    <w:rPr>
      <w:u w:val="none"/>
    </w:rPr>
  </w:style>
  <w:style w:type="character" w:customStyle="1" w:styleId="WW8Num23z2">
    <w:name w:val="WW8Num23z2"/>
    <w:rsid w:val="00064B2C"/>
    <w:rPr>
      <w:u w:val="none"/>
    </w:rPr>
  </w:style>
  <w:style w:type="character" w:customStyle="1" w:styleId="WW8Num30z0">
    <w:name w:val="WW8Num30z0"/>
    <w:rsid w:val="00064B2C"/>
    <w:rPr>
      <w:rFonts w:ascii="Arial Narrow" w:hAnsi="Arial Narrow"/>
      <w:sz w:val="20"/>
    </w:rPr>
  </w:style>
  <w:style w:type="character" w:customStyle="1" w:styleId="WW8Num32z0">
    <w:name w:val="WW8Num32z0"/>
    <w:rsid w:val="00064B2C"/>
    <w:rPr>
      <w:u w:val="single"/>
    </w:rPr>
  </w:style>
  <w:style w:type="character" w:customStyle="1" w:styleId="WW8Num33z0">
    <w:name w:val="WW8Num33z0"/>
    <w:rsid w:val="00064B2C"/>
    <w:rPr>
      <w:b/>
    </w:rPr>
  </w:style>
  <w:style w:type="character" w:customStyle="1" w:styleId="WW8Num36z0">
    <w:name w:val="WW8Num36z0"/>
    <w:rsid w:val="00064B2C"/>
    <w:rPr>
      <w:rFonts w:cs="Arial"/>
      <w:b/>
      <w:color w:val="000000"/>
    </w:rPr>
  </w:style>
  <w:style w:type="character" w:customStyle="1" w:styleId="WW8Num41z0">
    <w:name w:val="WW8Num41z0"/>
    <w:rsid w:val="00064B2C"/>
    <w:rPr>
      <w:b/>
    </w:rPr>
  </w:style>
  <w:style w:type="character" w:customStyle="1" w:styleId="WW8Num45z0">
    <w:name w:val="WW8Num45z0"/>
    <w:rsid w:val="00064B2C"/>
    <w:rPr>
      <w:rFonts w:ascii="Symbol" w:eastAsia="Times New Roman" w:hAnsi="Symbol" w:cs="Arial"/>
    </w:rPr>
  </w:style>
  <w:style w:type="character" w:customStyle="1" w:styleId="WW8Num45z1">
    <w:name w:val="WW8Num45z1"/>
    <w:rsid w:val="00064B2C"/>
    <w:rPr>
      <w:rFonts w:ascii="Courier New" w:hAnsi="Courier New"/>
    </w:rPr>
  </w:style>
  <w:style w:type="character" w:customStyle="1" w:styleId="WW8Num45z2">
    <w:name w:val="WW8Num45z2"/>
    <w:rsid w:val="00064B2C"/>
    <w:rPr>
      <w:rFonts w:ascii="Wingdings" w:hAnsi="Wingdings"/>
    </w:rPr>
  </w:style>
  <w:style w:type="character" w:customStyle="1" w:styleId="WW8Num45z3">
    <w:name w:val="WW8Num45z3"/>
    <w:rsid w:val="00064B2C"/>
    <w:rPr>
      <w:rFonts w:ascii="Symbol" w:hAnsi="Symbol"/>
    </w:rPr>
  </w:style>
  <w:style w:type="character" w:customStyle="1" w:styleId="WW8Num47z0">
    <w:name w:val="WW8Num47z0"/>
    <w:rsid w:val="00064B2C"/>
    <w:rPr>
      <w:b/>
      <w:color w:val="000000"/>
    </w:rPr>
  </w:style>
  <w:style w:type="character" w:customStyle="1" w:styleId="WW8Num50z0">
    <w:name w:val="WW8Num50z0"/>
    <w:rsid w:val="00064B2C"/>
    <w:rPr>
      <w:b/>
    </w:rPr>
  </w:style>
  <w:style w:type="character" w:customStyle="1" w:styleId="WW8Num52z0">
    <w:name w:val="WW8Num52z0"/>
    <w:rsid w:val="00064B2C"/>
    <w:rPr>
      <w:b/>
    </w:rPr>
  </w:style>
  <w:style w:type="character" w:customStyle="1" w:styleId="WW8Num53z0">
    <w:name w:val="WW8Num53z0"/>
    <w:rsid w:val="00064B2C"/>
    <w:rPr>
      <w:rFonts w:ascii="Symbol" w:eastAsia="Arial Unicode MS" w:hAnsi="Symbol" w:cs="Arial Narrow"/>
    </w:rPr>
  </w:style>
  <w:style w:type="character" w:customStyle="1" w:styleId="WW8Num53z1">
    <w:name w:val="WW8Num53z1"/>
    <w:rsid w:val="00064B2C"/>
    <w:rPr>
      <w:rFonts w:ascii="Courier New" w:hAnsi="Courier New"/>
    </w:rPr>
  </w:style>
  <w:style w:type="character" w:customStyle="1" w:styleId="WW8Num53z2">
    <w:name w:val="WW8Num53z2"/>
    <w:rsid w:val="00064B2C"/>
    <w:rPr>
      <w:rFonts w:ascii="Wingdings" w:hAnsi="Wingdings"/>
    </w:rPr>
  </w:style>
  <w:style w:type="character" w:customStyle="1" w:styleId="WW8Num53z3">
    <w:name w:val="WW8Num53z3"/>
    <w:rsid w:val="00064B2C"/>
    <w:rPr>
      <w:rFonts w:ascii="Symbol" w:hAnsi="Symbol"/>
    </w:rPr>
  </w:style>
  <w:style w:type="character" w:customStyle="1" w:styleId="WW8Num54z0">
    <w:name w:val="WW8Num54z0"/>
    <w:rsid w:val="00064B2C"/>
    <w:rPr>
      <w:b/>
    </w:rPr>
  </w:style>
  <w:style w:type="character" w:customStyle="1" w:styleId="WW8Num57z0">
    <w:name w:val="WW8Num57z0"/>
    <w:rsid w:val="00064B2C"/>
    <w:rPr>
      <w:rFonts w:ascii="Times New Roman" w:hAnsi="Times New Roman"/>
    </w:rPr>
  </w:style>
  <w:style w:type="character" w:customStyle="1" w:styleId="WW8NumSt46z0">
    <w:name w:val="WW8NumSt46z0"/>
    <w:rsid w:val="00064B2C"/>
    <w:rPr>
      <w:rFonts w:ascii="Symbol" w:hAnsi="Symbol"/>
    </w:rPr>
  </w:style>
  <w:style w:type="character" w:customStyle="1" w:styleId="WW8NumSt46z1">
    <w:name w:val="WW8NumSt46z1"/>
    <w:rsid w:val="00064B2C"/>
    <w:rPr>
      <w:rFonts w:ascii="Courier New" w:hAnsi="Courier New"/>
    </w:rPr>
  </w:style>
  <w:style w:type="character" w:customStyle="1" w:styleId="WW8NumSt46z2">
    <w:name w:val="WW8NumSt46z2"/>
    <w:rsid w:val="00064B2C"/>
    <w:rPr>
      <w:rFonts w:ascii="Wingdings" w:hAnsi="Wingdings"/>
    </w:rPr>
  </w:style>
  <w:style w:type="character" w:customStyle="1" w:styleId="WW-Fontepargpadro">
    <w:name w:val="WW-Fonte parág. padrão"/>
    <w:rsid w:val="00064B2C"/>
  </w:style>
  <w:style w:type="character" w:customStyle="1" w:styleId="WW8Num20z2">
    <w:name w:val="WW8Num20z2"/>
    <w:rsid w:val="00064B2C"/>
    <w:rPr>
      <w:u w:val="none"/>
    </w:rPr>
  </w:style>
  <w:style w:type="character" w:customStyle="1" w:styleId="WW-WW8Num21z2">
    <w:name w:val="WW-WW8Num21z2"/>
    <w:rsid w:val="00064B2C"/>
    <w:rPr>
      <w:u w:val="none"/>
    </w:rPr>
  </w:style>
  <w:style w:type="character" w:customStyle="1" w:styleId="WW-WW8Num22z2">
    <w:name w:val="WW-WW8Num22z2"/>
    <w:rsid w:val="00064B2C"/>
    <w:rPr>
      <w:u w:val="none"/>
    </w:rPr>
  </w:style>
  <w:style w:type="character" w:customStyle="1" w:styleId="WW-Absatz-Standardschriftart">
    <w:name w:val="WW-Absatz-Standardschriftart"/>
    <w:rsid w:val="00064B2C"/>
  </w:style>
  <w:style w:type="character" w:customStyle="1" w:styleId="WW-WW8Num20z2">
    <w:name w:val="WW-WW8Num20z2"/>
    <w:rsid w:val="00064B2C"/>
    <w:rPr>
      <w:u w:val="none"/>
    </w:rPr>
  </w:style>
  <w:style w:type="character" w:customStyle="1" w:styleId="WW-WW8Num21z21">
    <w:name w:val="WW-WW8Num21z21"/>
    <w:rsid w:val="00064B2C"/>
    <w:rPr>
      <w:u w:val="none"/>
    </w:rPr>
  </w:style>
  <w:style w:type="character" w:customStyle="1" w:styleId="WW-WW8Num22z21">
    <w:name w:val="WW-WW8Num22z21"/>
    <w:rsid w:val="00064B2C"/>
    <w:rPr>
      <w:u w:val="none"/>
    </w:rPr>
  </w:style>
  <w:style w:type="character" w:customStyle="1" w:styleId="WW-Absatz-Standardschriftart1">
    <w:name w:val="WW-Absatz-Standardschriftart1"/>
    <w:rsid w:val="00064B2C"/>
  </w:style>
  <w:style w:type="character" w:customStyle="1" w:styleId="WW-WW8Num20z21">
    <w:name w:val="WW-WW8Num20z21"/>
    <w:rsid w:val="00064B2C"/>
    <w:rPr>
      <w:u w:val="none"/>
    </w:rPr>
  </w:style>
  <w:style w:type="character" w:customStyle="1" w:styleId="WW-WW8Num21z211">
    <w:name w:val="WW-WW8Num21z211"/>
    <w:rsid w:val="00064B2C"/>
    <w:rPr>
      <w:u w:val="none"/>
    </w:rPr>
  </w:style>
  <w:style w:type="character" w:customStyle="1" w:styleId="WW-WW8Num22z211">
    <w:name w:val="WW-WW8Num22z211"/>
    <w:rsid w:val="00064B2C"/>
    <w:rPr>
      <w:u w:val="none"/>
    </w:rPr>
  </w:style>
  <w:style w:type="character" w:customStyle="1" w:styleId="WW-Absatz-Standardschriftart11">
    <w:name w:val="WW-Absatz-Standardschriftart11"/>
    <w:rsid w:val="00064B2C"/>
  </w:style>
  <w:style w:type="character" w:customStyle="1" w:styleId="WW-WW8Num20z211">
    <w:name w:val="WW-WW8Num20z211"/>
    <w:rsid w:val="00064B2C"/>
    <w:rPr>
      <w:u w:val="none"/>
    </w:rPr>
  </w:style>
  <w:style w:type="character" w:customStyle="1" w:styleId="WW-WW8Num21z2111">
    <w:name w:val="WW-WW8Num21z2111"/>
    <w:rsid w:val="00064B2C"/>
    <w:rPr>
      <w:u w:val="none"/>
    </w:rPr>
  </w:style>
  <w:style w:type="character" w:customStyle="1" w:styleId="WW-WW8Num22z2111">
    <w:name w:val="WW-WW8Num22z2111"/>
    <w:rsid w:val="00064B2C"/>
    <w:rPr>
      <w:u w:val="none"/>
    </w:rPr>
  </w:style>
  <w:style w:type="character" w:customStyle="1" w:styleId="WW-Fontepargpadro1">
    <w:name w:val="WW-Fonte parág. padrão1"/>
    <w:rsid w:val="00064B2C"/>
  </w:style>
  <w:style w:type="character" w:customStyle="1" w:styleId="WW-WW8Num20z2111">
    <w:name w:val="WW-WW8Num20z2111"/>
    <w:rsid w:val="00064B2C"/>
    <w:rPr>
      <w:u w:val="none"/>
    </w:rPr>
  </w:style>
  <w:style w:type="character" w:customStyle="1" w:styleId="WW-WW8Num21z21111">
    <w:name w:val="WW-WW8Num21z21111"/>
    <w:rsid w:val="00064B2C"/>
    <w:rPr>
      <w:u w:val="none"/>
    </w:rPr>
  </w:style>
  <w:style w:type="character" w:customStyle="1" w:styleId="WW-WW8Num22z21111">
    <w:name w:val="WW-WW8Num22z21111"/>
    <w:rsid w:val="00064B2C"/>
    <w:rPr>
      <w:u w:val="none"/>
    </w:rPr>
  </w:style>
  <w:style w:type="character" w:customStyle="1" w:styleId="WW-Absatz-Standardschriftart111">
    <w:name w:val="WW-Absatz-Standardschriftart111"/>
    <w:rsid w:val="00064B2C"/>
  </w:style>
  <w:style w:type="character" w:customStyle="1" w:styleId="WW-WW8Num20z21111">
    <w:name w:val="WW-WW8Num20z21111"/>
    <w:rsid w:val="00064B2C"/>
    <w:rPr>
      <w:u w:val="none"/>
    </w:rPr>
  </w:style>
  <w:style w:type="character" w:customStyle="1" w:styleId="WW-WW8Num21z211111">
    <w:name w:val="WW-WW8Num21z211111"/>
    <w:rsid w:val="00064B2C"/>
    <w:rPr>
      <w:u w:val="none"/>
    </w:rPr>
  </w:style>
  <w:style w:type="character" w:customStyle="1" w:styleId="WW-WW8Num22z211111">
    <w:name w:val="WW-WW8Num22z211111"/>
    <w:rsid w:val="00064B2C"/>
    <w:rPr>
      <w:u w:val="none"/>
    </w:rPr>
  </w:style>
  <w:style w:type="character" w:customStyle="1" w:styleId="WW-Absatz-Standardschriftart1111">
    <w:name w:val="WW-Absatz-Standardschriftart1111"/>
    <w:rsid w:val="00064B2C"/>
  </w:style>
  <w:style w:type="character" w:customStyle="1" w:styleId="WW-WW8Num20z211111">
    <w:name w:val="WW-WW8Num20z211111"/>
    <w:rsid w:val="00064B2C"/>
    <w:rPr>
      <w:u w:val="none"/>
    </w:rPr>
  </w:style>
  <w:style w:type="character" w:customStyle="1" w:styleId="WW-WW8Num21z2111111">
    <w:name w:val="WW-WW8Num21z2111111"/>
    <w:rsid w:val="00064B2C"/>
    <w:rPr>
      <w:u w:val="none"/>
    </w:rPr>
  </w:style>
  <w:style w:type="character" w:customStyle="1" w:styleId="WW-WW8Num22z2111111">
    <w:name w:val="WW-WW8Num22z2111111"/>
    <w:rsid w:val="00064B2C"/>
    <w:rPr>
      <w:u w:val="none"/>
    </w:rPr>
  </w:style>
  <w:style w:type="character" w:customStyle="1" w:styleId="WW-Absatz-Standardschriftart11111">
    <w:name w:val="WW-Absatz-Standardschriftart11111"/>
    <w:rsid w:val="00064B2C"/>
  </w:style>
  <w:style w:type="character" w:customStyle="1" w:styleId="WW-WW8Num20z2111111">
    <w:name w:val="WW-WW8Num20z2111111"/>
    <w:rsid w:val="00064B2C"/>
    <w:rPr>
      <w:u w:val="none"/>
    </w:rPr>
  </w:style>
  <w:style w:type="character" w:customStyle="1" w:styleId="WW-WW8Num21z21111111">
    <w:name w:val="WW-WW8Num21z21111111"/>
    <w:rsid w:val="00064B2C"/>
    <w:rPr>
      <w:u w:val="none"/>
    </w:rPr>
  </w:style>
  <w:style w:type="character" w:customStyle="1" w:styleId="WW-WW8Num22z21111111">
    <w:name w:val="WW-WW8Num22z21111111"/>
    <w:rsid w:val="00064B2C"/>
    <w:rPr>
      <w:u w:val="none"/>
    </w:rPr>
  </w:style>
  <w:style w:type="character" w:customStyle="1" w:styleId="WW-Absatz-Standardschriftart111111">
    <w:name w:val="WW-Absatz-Standardschriftart111111"/>
    <w:rsid w:val="00064B2C"/>
  </w:style>
  <w:style w:type="character" w:customStyle="1" w:styleId="WW-WW8Num20z21111111">
    <w:name w:val="WW-WW8Num20z21111111"/>
    <w:rsid w:val="00064B2C"/>
    <w:rPr>
      <w:u w:val="none"/>
    </w:rPr>
  </w:style>
  <w:style w:type="character" w:customStyle="1" w:styleId="WW-WW8Num21z211111111">
    <w:name w:val="WW-WW8Num21z211111111"/>
    <w:rsid w:val="00064B2C"/>
    <w:rPr>
      <w:u w:val="none"/>
    </w:rPr>
  </w:style>
  <w:style w:type="character" w:customStyle="1" w:styleId="WW-WW8Num22z211111111">
    <w:name w:val="WW-WW8Num22z211111111"/>
    <w:rsid w:val="00064B2C"/>
    <w:rPr>
      <w:u w:val="none"/>
    </w:rPr>
  </w:style>
  <w:style w:type="character" w:customStyle="1" w:styleId="WW-Absatz-Standardschriftart1111111">
    <w:name w:val="WW-Absatz-Standardschriftart1111111"/>
    <w:rsid w:val="00064B2C"/>
  </w:style>
  <w:style w:type="character" w:customStyle="1" w:styleId="WW-WW8Num20z211111111">
    <w:name w:val="WW-WW8Num20z211111111"/>
    <w:rsid w:val="00064B2C"/>
    <w:rPr>
      <w:u w:val="none"/>
    </w:rPr>
  </w:style>
  <w:style w:type="character" w:customStyle="1" w:styleId="WW-WW8Num21z2111111111">
    <w:name w:val="WW-WW8Num21z2111111111"/>
    <w:rsid w:val="00064B2C"/>
    <w:rPr>
      <w:u w:val="none"/>
    </w:rPr>
  </w:style>
  <w:style w:type="character" w:customStyle="1" w:styleId="WW-WW8Num22z2111111111">
    <w:name w:val="WW-WW8Num22z2111111111"/>
    <w:rsid w:val="00064B2C"/>
    <w:rPr>
      <w:u w:val="none"/>
    </w:rPr>
  </w:style>
  <w:style w:type="character" w:customStyle="1" w:styleId="WW-Absatz-Standardschriftart11111111">
    <w:name w:val="WW-Absatz-Standardschriftart11111111"/>
    <w:rsid w:val="00064B2C"/>
  </w:style>
  <w:style w:type="character" w:customStyle="1" w:styleId="WW-WW8Num20z2111111111">
    <w:name w:val="WW-WW8Num20z2111111111"/>
    <w:rsid w:val="00064B2C"/>
    <w:rPr>
      <w:u w:val="none"/>
    </w:rPr>
  </w:style>
  <w:style w:type="character" w:customStyle="1" w:styleId="WW-WW8Num21z21111111111">
    <w:name w:val="WW-WW8Num21z21111111111"/>
    <w:rsid w:val="00064B2C"/>
    <w:rPr>
      <w:u w:val="none"/>
    </w:rPr>
  </w:style>
  <w:style w:type="character" w:customStyle="1" w:styleId="WW-WW8Num22z21111111111">
    <w:name w:val="WW-WW8Num22z21111111111"/>
    <w:rsid w:val="00064B2C"/>
    <w:rPr>
      <w:u w:val="none"/>
    </w:rPr>
  </w:style>
  <w:style w:type="character" w:customStyle="1" w:styleId="WW-Absatz-Standardschriftart111111111">
    <w:name w:val="WW-Absatz-Standardschriftart111111111"/>
    <w:rsid w:val="00064B2C"/>
  </w:style>
  <w:style w:type="character" w:customStyle="1" w:styleId="WW-WW8Num20z21111111111">
    <w:name w:val="WW-WW8Num20z21111111111"/>
    <w:rsid w:val="00064B2C"/>
    <w:rPr>
      <w:u w:val="none"/>
    </w:rPr>
  </w:style>
  <w:style w:type="character" w:customStyle="1" w:styleId="WW-WW8Num21z211111111111">
    <w:name w:val="WW-WW8Num21z211111111111"/>
    <w:rsid w:val="00064B2C"/>
    <w:rPr>
      <w:u w:val="none"/>
    </w:rPr>
  </w:style>
  <w:style w:type="character" w:customStyle="1" w:styleId="WW-WW8Num22z211111111111">
    <w:name w:val="WW-WW8Num22z211111111111"/>
    <w:rsid w:val="00064B2C"/>
    <w:rPr>
      <w:u w:val="none"/>
    </w:rPr>
  </w:style>
  <w:style w:type="character" w:customStyle="1" w:styleId="WW-Absatz-Standardschriftart1111111111">
    <w:name w:val="WW-Absatz-Standardschriftart1111111111"/>
    <w:rsid w:val="00064B2C"/>
  </w:style>
  <w:style w:type="character" w:customStyle="1" w:styleId="WW-WW8Num20z211111111111">
    <w:name w:val="WW-WW8Num20z211111111111"/>
    <w:rsid w:val="00064B2C"/>
    <w:rPr>
      <w:u w:val="none"/>
    </w:rPr>
  </w:style>
  <w:style w:type="character" w:customStyle="1" w:styleId="WW-WW8Num21z2111111111111">
    <w:name w:val="WW-WW8Num21z2111111111111"/>
    <w:rsid w:val="00064B2C"/>
    <w:rPr>
      <w:u w:val="none"/>
    </w:rPr>
  </w:style>
  <w:style w:type="character" w:customStyle="1" w:styleId="WW-WW8Num22z2111111111111">
    <w:name w:val="WW-WW8Num22z2111111111111"/>
    <w:rsid w:val="00064B2C"/>
    <w:rPr>
      <w:u w:val="none"/>
    </w:rPr>
  </w:style>
  <w:style w:type="character" w:customStyle="1" w:styleId="WW-Absatz-Standardschriftart11111111111">
    <w:name w:val="WW-Absatz-Standardschriftart11111111111"/>
    <w:rsid w:val="00064B2C"/>
  </w:style>
  <w:style w:type="character" w:customStyle="1" w:styleId="WW-WW8Num20z2111111111111">
    <w:name w:val="WW-WW8Num20z2111111111111"/>
    <w:rsid w:val="00064B2C"/>
    <w:rPr>
      <w:u w:val="none"/>
    </w:rPr>
  </w:style>
  <w:style w:type="character" w:customStyle="1" w:styleId="WW-WW8Num21z21111111111111">
    <w:name w:val="WW-WW8Num21z21111111111111"/>
    <w:rsid w:val="00064B2C"/>
    <w:rPr>
      <w:u w:val="none"/>
    </w:rPr>
  </w:style>
  <w:style w:type="character" w:customStyle="1" w:styleId="WW-WW8Num22z21111111111111">
    <w:name w:val="WW-WW8Num22z21111111111111"/>
    <w:rsid w:val="00064B2C"/>
    <w:rPr>
      <w:u w:val="none"/>
    </w:rPr>
  </w:style>
  <w:style w:type="character" w:customStyle="1" w:styleId="WW-Absatz-Standardschriftart111111111111">
    <w:name w:val="WW-Absatz-Standardschriftart111111111111"/>
    <w:rsid w:val="00064B2C"/>
  </w:style>
  <w:style w:type="character" w:customStyle="1" w:styleId="WW-WW8Num20z21111111111111">
    <w:name w:val="WW-WW8Num20z21111111111111"/>
    <w:rsid w:val="00064B2C"/>
    <w:rPr>
      <w:u w:val="none"/>
    </w:rPr>
  </w:style>
  <w:style w:type="character" w:customStyle="1" w:styleId="WW-WW8Num21z211111111111111">
    <w:name w:val="WW-WW8Num21z211111111111111"/>
    <w:rsid w:val="00064B2C"/>
    <w:rPr>
      <w:u w:val="none"/>
    </w:rPr>
  </w:style>
  <w:style w:type="character" w:customStyle="1" w:styleId="WW-WW8Num22z211111111111111">
    <w:name w:val="WW-WW8Num22z211111111111111"/>
    <w:rsid w:val="00064B2C"/>
    <w:rPr>
      <w:u w:val="none"/>
    </w:rPr>
  </w:style>
  <w:style w:type="character" w:customStyle="1" w:styleId="WW-Absatz-Standardschriftart1111111111111">
    <w:name w:val="WW-Absatz-Standardschriftart1111111111111"/>
    <w:rsid w:val="00064B2C"/>
  </w:style>
  <w:style w:type="character" w:customStyle="1" w:styleId="WW-WW8Num20z211111111111111">
    <w:name w:val="WW-WW8Num20z211111111111111"/>
    <w:rsid w:val="00064B2C"/>
    <w:rPr>
      <w:u w:val="none"/>
    </w:rPr>
  </w:style>
  <w:style w:type="character" w:customStyle="1" w:styleId="WW-WW8Num21z2111111111111111">
    <w:name w:val="WW-WW8Num21z2111111111111111"/>
    <w:rsid w:val="00064B2C"/>
    <w:rPr>
      <w:u w:val="none"/>
    </w:rPr>
  </w:style>
  <w:style w:type="character" w:customStyle="1" w:styleId="WW-WW8Num22z2111111111111111">
    <w:name w:val="WW-WW8Num22z2111111111111111"/>
    <w:rsid w:val="00064B2C"/>
    <w:rPr>
      <w:u w:val="none"/>
    </w:rPr>
  </w:style>
  <w:style w:type="character" w:customStyle="1" w:styleId="WW-Absatz-Standardschriftart11111111111111">
    <w:name w:val="WW-Absatz-Standardschriftart11111111111111"/>
    <w:rsid w:val="00064B2C"/>
  </w:style>
  <w:style w:type="character" w:customStyle="1" w:styleId="WW-WW8Num20z2111111111111111">
    <w:name w:val="WW-WW8Num20z2111111111111111"/>
    <w:rsid w:val="00064B2C"/>
    <w:rPr>
      <w:u w:val="none"/>
    </w:rPr>
  </w:style>
  <w:style w:type="character" w:customStyle="1" w:styleId="WW-WW8Num21z21111111111111111">
    <w:name w:val="WW-WW8Num21z21111111111111111"/>
    <w:rsid w:val="00064B2C"/>
    <w:rPr>
      <w:u w:val="none"/>
    </w:rPr>
  </w:style>
  <w:style w:type="character" w:customStyle="1" w:styleId="WW-WW8Num22z21111111111111111">
    <w:name w:val="WW-WW8Num22z21111111111111111"/>
    <w:rsid w:val="00064B2C"/>
    <w:rPr>
      <w:u w:val="none"/>
    </w:rPr>
  </w:style>
  <w:style w:type="character" w:customStyle="1" w:styleId="WW-Absatz-Standardschriftart111111111111111">
    <w:name w:val="WW-Absatz-Standardschriftart111111111111111"/>
    <w:rsid w:val="00064B2C"/>
  </w:style>
  <w:style w:type="character" w:customStyle="1" w:styleId="WW-WW8Num20z21111111111111111">
    <w:name w:val="WW-WW8Num20z21111111111111111"/>
    <w:rsid w:val="00064B2C"/>
    <w:rPr>
      <w:u w:val="none"/>
    </w:rPr>
  </w:style>
  <w:style w:type="character" w:customStyle="1" w:styleId="WW-WW8Num21z211111111111111111">
    <w:name w:val="WW-WW8Num21z211111111111111111"/>
    <w:rsid w:val="00064B2C"/>
    <w:rPr>
      <w:u w:val="none"/>
    </w:rPr>
  </w:style>
  <w:style w:type="character" w:customStyle="1" w:styleId="WW-WW8Num22z211111111111111111">
    <w:name w:val="WW-WW8Num22z211111111111111111"/>
    <w:rsid w:val="00064B2C"/>
    <w:rPr>
      <w:u w:val="none"/>
    </w:rPr>
  </w:style>
  <w:style w:type="character" w:customStyle="1" w:styleId="WW-Absatz-Standardschriftart1111111111111111">
    <w:name w:val="WW-Absatz-Standardschriftart1111111111111111"/>
    <w:rsid w:val="00064B2C"/>
  </w:style>
  <w:style w:type="character" w:customStyle="1" w:styleId="WW-WW8Num20z211111111111111111">
    <w:name w:val="WW-WW8Num20z211111111111111111"/>
    <w:rsid w:val="00064B2C"/>
    <w:rPr>
      <w:u w:val="none"/>
    </w:rPr>
  </w:style>
  <w:style w:type="character" w:customStyle="1" w:styleId="WW-WW8Num21z2111111111111111111">
    <w:name w:val="WW-WW8Num21z2111111111111111111"/>
    <w:rsid w:val="00064B2C"/>
    <w:rPr>
      <w:u w:val="none"/>
    </w:rPr>
  </w:style>
  <w:style w:type="character" w:customStyle="1" w:styleId="WW-WW8Num22z2111111111111111111">
    <w:name w:val="WW-WW8Num22z2111111111111111111"/>
    <w:rsid w:val="00064B2C"/>
    <w:rPr>
      <w:u w:val="none"/>
    </w:rPr>
  </w:style>
  <w:style w:type="character" w:customStyle="1" w:styleId="WW-Absatz-Standardschriftart11111111111111111">
    <w:name w:val="WW-Absatz-Standardschriftart11111111111111111"/>
    <w:rsid w:val="00064B2C"/>
  </w:style>
  <w:style w:type="character" w:customStyle="1" w:styleId="WW-WW8Num20z2111111111111111111">
    <w:name w:val="WW-WW8Num20z2111111111111111111"/>
    <w:rsid w:val="00064B2C"/>
    <w:rPr>
      <w:u w:val="none"/>
    </w:rPr>
  </w:style>
  <w:style w:type="character" w:customStyle="1" w:styleId="WW-WW8Num21z21111111111111111111">
    <w:name w:val="WW-WW8Num21z21111111111111111111"/>
    <w:rsid w:val="00064B2C"/>
    <w:rPr>
      <w:u w:val="none"/>
    </w:rPr>
  </w:style>
  <w:style w:type="character" w:customStyle="1" w:styleId="WW-WW8Num22z21111111111111111111">
    <w:name w:val="WW-WW8Num22z21111111111111111111"/>
    <w:rsid w:val="00064B2C"/>
    <w:rPr>
      <w:u w:val="none"/>
    </w:rPr>
  </w:style>
  <w:style w:type="character" w:customStyle="1" w:styleId="WW-Absatz-Standardschriftart111111111111111111">
    <w:name w:val="WW-Absatz-Standardschriftart111111111111111111"/>
    <w:rsid w:val="00064B2C"/>
  </w:style>
  <w:style w:type="character" w:customStyle="1" w:styleId="WW-WW8Num20z21111111111111111111">
    <w:name w:val="WW-WW8Num20z21111111111111111111"/>
    <w:rsid w:val="00064B2C"/>
    <w:rPr>
      <w:u w:val="none"/>
    </w:rPr>
  </w:style>
  <w:style w:type="character" w:customStyle="1" w:styleId="WW-WW8Num21z211111111111111111111">
    <w:name w:val="WW-WW8Num21z211111111111111111111"/>
    <w:rsid w:val="00064B2C"/>
    <w:rPr>
      <w:u w:val="none"/>
    </w:rPr>
  </w:style>
  <w:style w:type="character" w:customStyle="1" w:styleId="WW-WW8Num22z211111111111111111111">
    <w:name w:val="WW-WW8Num22z211111111111111111111"/>
    <w:rsid w:val="00064B2C"/>
    <w:rPr>
      <w:u w:val="none"/>
    </w:rPr>
  </w:style>
  <w:style w:type="character" w:customStyle="1" w:styleId="WW-Absatz-Standardschriftart1111111111111111111">
    <w:name w:val="WW-Absatz-Standardschriftart1111111111111111111"/>
    <w:rsid w:val="00064B2C"/>
  </w:style>
  <w:style w:type="character" w:customStyle="1" w:styleId="WW-WW8Num20z211111111111111111111">
    <w:name w:val="WW-WW8Num20z211111111111111111111"/>
    <w:rsid w:val="00064B2C"/>
    <w:rPr>
      <w:u w:val="none"/>
    </w:rPr>
  </w:style>
  <w:style w:type="character" w:customStyle="1" w:styleId="WW-WW8Num21z2111111111111111111111">
    <w:name w:val="WW-WW8Num21z2111111111111111111111"/>
    <w:rsid w:val="00064B2C"/>
    <w:rPr>
      <w:u w:val="none"/>
    </w:rPr>
  </w:style>
  <w:style w:type="character" w:customStyle="1" w:styleId="WW-WW8Num22z2111111111111111111111">
    <w:name w:val="WW-WW8Num22z2111111111111111111111"/>
    <w:rsid w:val="00064B2C"/>
    <w:rPr>
      <w:u w:val="none"/>
    </w:rPr>
  </w:style>
  <w:style w:type="character" w:customStyle="1" w:styleId="WW-Absatz-Standardschriftart11111111111111111111">
    <w:name w:val="WW-Absatz-Standardschriftart11111111111111111111"/>
    <w:rsid w:val="00064B2C"/>
  </w:style>
  <w:style w:type="character" w:customStyle="1" w:styleId="WW-WW8Num20z2111111111111111111111">
    <w:name w:val="WW-WW8Num20z2111111111111111111111"/>
    <w:rsid w:val="00064B2C"/>
    <w:rPr>
      <w:u w:val="none"/>
    </w:rPr>
  </w:style>
  <w:style w:type="character" w:customStyle="1" w:styleId="WW-WW8Num21z21111111111111111111111">
    <w:name w:val="WW-WW8Num21z21111111111111111111111"/>
    <w:rsid w:val="00064B2C"/>
    <w:rPr>
      <w:u w:val="none"/>
    </w:rPr>
  </w:style>
  <w:style w:type="character" w:customStyle="1" w:styleId="WW-WW8Num22z21111111111111111111111">
    <w:name w:val="WW-WW8Num22z21111111111111111111111"/>
    <w:rsid w:val="00064B2C"/>
    <w:rPr>
      <w:u w:val="none"/>
    </w:rPr>
  </w:style>
  <w:style w:type="character" w:customStyle="1" w:styleId="WW-Absatz-Standardschriftart111111111111111111111">
    <w:name w:val="WW-Absatz-Standardschriftart111111111111111111111"/>
    <w:rsid w:val="00064B2C"/>
  </w:style>
  <w:style w:type="character" w:customStyle="1" w:styleId="WW-WW8Num20z21111111111111111111111">
    <w:name w:val="WW-WW8Num20z21111111111111111111111"/>
    <w:rsid w:val="00064B2C"/>
    <w:rPr>
      <w:u w:val="none"/>
    </w:rPr>
  </w:style>
  <w:style w:type="character" w:customStyle="1" w:styleId="WW-WW8Num21z211111111111111111111111">
    <w:name w:val="WW-WW8Num21z211111111111111111111111"/>
    <w:rsid w:val="00064B2C"/>
    <w:rPr>
      <w:u w:val="none"/>
    </w:rPr>
  </w:style>
  <w:style w:type="character" w:customStyle="1" w:styleId="WW-WW8Num22z211111111111111111111111">
    <w:name w:val="WW-WW8Num22z211111111111111111111111"/>
    <w:rsid w:val="00064B2C"/>
    <w:rPr>
      <w:u w:val="none"/>
    </w:rPr>
  </w:style>
  <w:style w:type="character" w:customStyle="1" w:styleId="WW-Absatz-Standardschriftart1111111111111111111111">
    <w:name w:val="WW-Absatz-Standardschriftart1111111111111111111111"/>
    <w:rsid w:val="00064B2C"/>
  </w:style>
  <w:style w:type="character" w:customStyle="1" w:styleId="WW-WW8Num20z211111111111111111111111">
    <w:name w:val="WW-WW8Num20z211111111111111111111111"/>
    <w:rsid w:val="00064B2C"/>
    <w:rPr>
      <w:u w:val="none"/>
    </w:rPr>
  </w:style>
  <w:style w:type="character" w:customStyle="1" w:styleId="WW-WW8Num21z2111111111111111111111111">
    <w:name w:val="WW-WW8Num21z2111111111111111111111111"/>
    <w:rsid w:val="00064B2C"/>
    <w:rPr>
      <w:u w:val="none"/>
    </w:rPr>
  </w:style>
  <w:style w:type="character" w:customStyle="1" w:styleId="WW-WW8Num22z2111111111111111111111111">
    <w:name w:val="WW-WW8Num22z2111111111111111111111111"/>
    <w:rsid w:val="00064B2C"/>
    <w:rPr>
      <w:u w:val="none"/>
    </w:rPr>
  </w:style>
  <w:style w:type="character" w:customStyle="1" w:styleId="WW-Absatz-Standardschriftart11111111111111111111111">
    <w:name w:val="WW-Absatz-Standardschriftart11111111111111111111111"/>
    <w:rsid w:val="00064B2C"/>
  </w:style>
  <w:style w:type="character" w:customStyle="1" w:styleId="WW-WW8Num20z2111111111111111111111111">
    <w:name w:val="WW-WW8Num20z2111111111111111111111111"/>
    <w:rsid w:val="00064B2C"/>
    <w:rPr>
      <w:u w:val="none"/>
    </w:rPr>
  </w:style>
  <w:style w:type="character" w:customStyle="1" w:styleId="WW-WW8Num21z21111111111111111111111111">
    <w:name w:val="WW-WW8Num21z21111111111111111111111111"/>
    <w:rsid w:val="00064B2C"/>
    <w:rPr>
      <w:u w:val="none"/>
    </w:rPr>
  </w:style>
  <w:style w:type="character" w:customStyle="1" w:styleId="WW-WW8Num22z21111111111111111111111111">
    <w:name w:val="WW-WW8Num22z21111111111111111111111111"/>
    <w:rsid w:val="00064B2C"/>
    <w:rPr>
      <w:u w:val="none"/>
    </w:rPr>
  </w:style>
  <w:style w:type="character" w:customStyle="1" w:styleId="WW-Absatz-Standardschriftart111111111111111111111111">
    <w:name w:val="WW-Absatz-Standardschriftart111111111111111111111111"/>
    <w:rsid w:val="00064B2C"/>
  </w:style>
  <w:style w:type="character" w:customStyle="1" w:styleId="WW-WW8Num20z21111111111111111111111111">
    <w:name w:val="WW-WW8Num20z21111111111111111111111111"/>
    <w:rsid w:val="00064B2C"/>
    <w:rPr>
      <w:u w:val="none"/>
    </w:rPr>
  </w:style>
  <w:style w:type="character" w:customStyle="1" w:styleId="WW-WW8Num21z211111111111111111111111111">
    <w:name w:val="WW-WW8Num21z211111111111111111111111111"/>
    <w:rsid w:val="00064B2C"/>
    <w:rPr>
      <w:u w:val="none"/>
    </w:rPr>
  </w:style>
  <w:style w:type="character" w:customStyle="1" w:styleId="WW-WW8Num22z211111111111111111111111111">
    <w:name w:val="WW-WW8Num22z211111111111111111111111111"/>
    <w:rsid w:val="00064B2C"/>
    <w:rPr>
      <w:u w:val="none"/>
    </w:rPr>
  </w:style>
  <w:style w:type="character" w:customStyle="1" w:styleId="WW-Absatz-Standardschriftart1111111111111111111111111">
    <w:name w:val="WW-Absatz-Standardschriftart1111111111111111111111111"/>
    <w:rsid w:val="00064B2C"/>
  </w:style>
  <w:style w:type="character" w:customStyle="1" w:styleId="WW-WW8Num20z211111111111111111111111111">
    <w:name w:val="WW-WW8Num20z211111111111111111111111111"/>
    <w:rsid w:val="00064B2C"/>
    <w:rPr>
      <w:u w:val="none"/>
    </w:rPr>
  </w:style>
  <w:style w:type="character" w:customStyle="1" w:styleId="WW-WW8Num21z2111111111111111111111111111">
    <w:name w:val="WW-WW8Num21z2111111111111111111111111111"/>
    <w:rsid w:val="00064B2C"/>
    <w:rPr>
      <w:u w:val="none"/>
    </w:rPr>
  </w:style>
  <w:style w:type="character" w:customStyle="1" w:styleId="WW-WW8Num22z2111111111111111111111111111">
    <w:name w:val="WW-WW8Num22z2111111111111111111111111111"/>
    <w:rsid w:val="00064B2C"/>
    <w:rPr>
      <w:u w:val="none"/>
    </w:rPr>
  </w:style>
  <w:style w:type="character" w:customStyle="1" w:styleId="WW-Absatz-Standardschriftart11111111111111111111111111">
    <w:name w:val="WW-Absatz-Standardschriftart11111111111111111111111111"/>
    <w:rsid w:val="00064B2C"/>
  </w:style>
  <w:style w:type="character" w:customStyle="1" w:styleId="WW-WW8Num20z2111111111111111111111111111">
    <w:name w:val="WW-WW8Num20z2111111111111111111111111111"/>
    <w:rsid w:val="00064B2C"/>
    <w:rPr>
      <w:u w:val="none"/>
    </w:rPr>
  </w:style>
  <w:style w:type="character" w:customStyle="1" w:styleId="WW-WW8Num21z21111111111111111111111111111">
    <w:name w:val="WW-WW8Num21z21111111111111111111111111111"/>
    <w:rsid w:val="00064B2C"/>
    <w:rPr>
      <w:u w:val="none"/>
    </w:rPr>
  </w:style>
  <w:style w:type="character" w:customStyle="1" w:styleId="WW-WW8Num22z21111111111111111111111111111">
    <w:name w:val="WW-WW8Num22z21111111111111111111111111111"/>
    <w:rsid w:val="00064B2C"/>
    <w:rPr>
      <w:u w:val="none"/>
    </w:rPr>
  </w:style>
  <w:style w:type="character" w:customStyle="1" w:styleId="WW-Absatz-Standardschriftart111111111111111111111111111">
    <w:name w:val="WW-Absatz-Standardschriftart111111111111111111111111111"/>
    <w:rsid w:val="00064B2C"/>
  </w:style>
  <w:style w:type="character" w:customStyle="1" w:styleId="WW-WW8Num20z21111111111111111111111111111">
    <w:name w:val="WW-WW8Num20z21111111111111111111111111111"/>
    <w:rsid w:val="00064B2C"/>
    <w:rPr>
      <w:u w:val="none"/>
    </w:rPr>
  </w:style>
  <w:style w:type="character" w:customStyle="1" w:styleId="WW-WW8Num21z211111111111111111111111111111">
    <w:name w:val="WW-WW8Num21z211111111111111111111111111111"/>
    <w:rsid w:val="00064B2C"/>
    <w:rPr>
      <w:u w:val="none"/>
    </w:rPr>
  </w:style>
  <w:style w:type="character" w:customStyle="1" w:styleId="WW-WW8Num22z211111111111111111111111111111">
    <w:name w:val="WW-WW8Num22z211111111111111111111111111111"/>
    <w:rsid w:val="00064B2C"/>
    <w:rPr>
      <w:u w:val="none"/>
    </w:rPr>
  </w:style>
  <w:style w:type="character" w:customStyle="1" w:styleId="WW-Absatz-Standardschriftart1111111111111111111111111111">
    <w:name w:val="WW-Absatz-Standardschriftart1111111111111111111111111111"/>
    <w:rsid w:val="00064B2C"/>
  </w:style>
  <w:style w:type="character" w:customStyle="1" w:styleId="WW-WW8Num21z2111111111111111111111111111111">
    <w:name w:val="WW-WW8Num21z2111111111111111111111111111111"/>
    <w:rsid w:val="00064B2C"/>
    <w:rPr>
      <w:u w:val="none"/>
    </w:rPr>
  </w:style>
  <w:style w:type="character" w:customStyle="1" w:styleId="WW-WW8Num22z2111111111111111111111111111111">
    <w:name w:val="WW-WW8Num22z2111111111111111111111111111111"/>
    <w:rsid w:val="00064B2C"/>
    <w:rPr>
      <w:u w:val="none"/>
    </w:rPr>
  </w:style>
  <w:style w:type="character" w:customStyle="1" w:styleId="WW-WW8Num23z2">
    <w:name w:val="WW-WW8Num23z2"/>
    <w:rsid w:val="00064B2C"/>
    <w:rPr>
      <w:u w:val="none"/>
    </w:rPr>
  </w:style>
  <w:style w:type="character" w:customStyle="1" w:styleId="WW-Fontepargpadro11">
    <w:name w:val="WW-Fonte parág. padrão11"/>
    <w:rsid w:val="00064B2C"/>
  </w:style>
  <w:style w:type="character" w:customStyle="1" w:styleId="WW-Fontepargpadro1111">
    <w:name w:val="WW-Fonte parág. padrão1111"/>
    <w:rsid w:val="00064B2C"/>
  </w:style>
  <w:style w:type="character" w:customStyle="1" w:styleId="WW-WW8Num23z21">
    <w:name w:val="WW-WW8Num23z21"/>
    <w:rsid w:val="00064B2C"/>
    <w:rPr>
      <w:u w:val="none"/>
    </w:rPr>
  </w:style>
  <w:style w:type="character" w:customStyle="1" w:styleId="WW8Num24z2">
    <w:name w:val="WW8Num24z2"/>
    <w:rsid w:val="00064B2C"/>
    <w:rPr>
      <w:u w:val="none"/>
    </w:rPr>
  </w:style>
  <w:style w:type="character" w:customStyle="1" w:styleId="WW8Num29z2">
    <w:name w:val="WW8Num29z2"/>
    <w:rsid w:val="00064B2C"/>
    <w:rPr>
      <w:u w:val="none"/>
    </w:rPr>
  </w:style>
  <w:style w:type="character" w:customStyle="1" w:styleId="WW8Num37z0">
    <w:name w:val="WW8Num37z0"/>
    <w:rsid w:val="00064B2C"/>
    <w:rPr>
      <w:rFonts w:ascii="Symbol" w:hAnsi="Symbol"/>
    </w:rPr>
  </w:style>
  <w:style w:type="character" w:customStyle="1" w:styleId="WW-Fontepargpadro111">
    <w:name w:val="WW-Fonte parág. padrão111"/>
    <w:rsid w:val="00064B2C"/>
  </w:style>
  <w:style w:type="character" w:customStyle="1" w:styleId="WW-WW8Num23z211">
    <w:name w:val="WW-WW8Num23z211"/>
    <w:rsid w:val="00064B2C"/>
    <w:rPr>
      <w:u w:val="none"/>
    </w:rPr>
  </w:style>
  <w:style w:type="character" w:customStyle="1" w:styleId="WW8Num27z2">
    <w:name w:val="WW8Num27z2"/>
    <w:rsid w:val="00064B2C"/>
    <w:rPr>
      <w:u w:val="none"/>
    </w:rPr>
  </w:style>
  <w:style w:type="character" w:customStyle="1" w:styleId="WW-WW8Num33z0">
    <w:name w:val="WW-WW8Num33z0"/>
    <w:rsid w:val="00064B2C"/>
    <w:rPr>
      <w:rFonts w:ascii="Times New Roman" w:hAnsi="Times New Roman"/>
    </w:rPr>
  </w:style>
  <w:style w:type="character" w:customStyle="1" w:styleId="WW8Num39z2">
    <w:name w:val="WW8Num39z2"/>
    <w:rsid w:val="00064B2C"/>
    <w:rPr>
      <w:u w:val="none"/>
    </w:rPr>
  </w:style>
  <w:style w:type="character" w:customStyle="1" w:styleId="WW-Fontepargpadro1112">
    <w:name w:val="WW-Fonte parág. padrão1112"/>
    <w:rsid w:val="00064B2C"/>
  </w:style>
  <w:style w:type="character" w:customStyle="1" w:styleId="WW-WW8Num23z2111">
    <w:name w:val="WW-WW8Num23z2111"/>
    <w:rsid w:val="00064B2C"/>
    <w:rPr>
      <w:u w:val="none"/>
    </w:rPr>
  </w:style>
  <w:style w:type="character" w:customStyle="1" w:styleId="WW-Fontepargpadro11121">
    <w:name w:val="WW-Fonte parág. padrão11121"/>
    <w:rsid w:val="00064B2C"/>
  </w:style>
  <w:style w:type="character" w:customStyle="1" w:styleId="WW8Num9z0">
    <w:name w:val="WW8Num9z0"/>
    <w:rsid w:val="00064B2C"/>
    <w:rPr>
      <w:b w:val="0"/>
      <w:i w:val="0"/>
    </w:rPr>
  </w:style>
  <w:style w:type="character" w:customStyle="1" w:styleId="WW8Num44z0">
    <w:name w:val="WW8Num44z0"/>
    <w:rsid w:val="00064B2C"/>
    <w:rPr>
      <w:b w:val="0"/>
      <w:i w:val="0"/>
    </w:rPr>
  </w:style>
  <w:style w:type="character" w:customStyle="1" w:styleId="WW-Fontepargpadro111211">
    <w:name w:val="WW-Fonte parág. padrão111211"/>
    <w:rsid w:val="00064B2C"/>
  </w:style>
  <w:style w:type="character" w:customStyle="1" w:styleId="Hiperlink">
    <w:name w:val="Hiperlink"/>
    <w:rsid w:val="00064B2C"/>
    <w:rPr>
      <w:color w:val="0000FF"/>
      <w:u w:val="single"/>
    </w:rPr>
  </w:style>
  <w:style w:type="character" w:customStyle="1" w:styleId="Smbolosdenumerao">
    <w:name w:val="Símbolos de numeração"/>
    <w:rsid w:val="00064B2C"/>
  </w:style>
  <w:style w:type="character" w:customStyle="1" w:styleId="WW-Smbolosdenumerao">
    <w:name w:val="WW-Símbolos de numeração"/>
    <w:rsid w:val="00064B2C"/>
  </w:style>
  <w:style w:type="character" w:customStyle="1" w:styleId="WW-Smbolosdenumerao1">
    <w:name w:val="WW-Símbolos de numeração1"/>
    <w:rsid w:val="00064B2C"/>
  </w:style>
  <w:style w:type="character" w:customStyle="1" w:styleId="WW-Smbolosdenumerao11">
    <w:name w:val="WW-Símbolos de numeração11"/>
    <w:rsid w:val="00064B2C"/>
  </w:style>
  <w:style w:type="character" w:customStyle="1" w:styleId="WW-Smbolosdenumerao111">
    <w:name w:val="WW-Símbolos de numeração111"/>
    <w:rsid w:val="00064B2C"/>
  </w:style>
  <w:style w:type="character" w:customStyle="1" w:styleId="WW-Smbolosdenumerao1111">
    <w:name w:val="WW-Símbolos de numeração1111"/>
    <w:rsid w:val="00064B2C"/>
  </w:style>
  <w:style w:type="character" w:customStyle="1" w:styleId="WW-Smbolosdenumerao11111">
    <w:name w:val="WW-Símbolos de numeração11111"/>
    <w:rsid w:val="00064B2C"/>
  </w:style>
  <w:style w:type="character" w:customStyle="1" w:styleId="WW-Smbolosdenumerao111111">
    <w:name w:val="WW-Símbolos de numeração111111"/>
    <w:rsid w:val="00064B2C"/>
  </w:style>
  <w:style w:type="character" w:customStyle="1" w:styleId="WW-Smbolosdenumerao1111111">
    <w:name w:val="WW-Símbolos de numeração1111111"/>
    <w:rsid w:val="00064B2C"/>
  </w:style>
  <w:style w:type="character" w:customStyle="1" w:styleId="WW-Smbolosdenumerao11111111">
    <w:name w:val="WW-Símbolos de numeração11111111"/>
    <w:rsid w:val="00064B2C"/>
  </w:style>
  <w:style w:type="character" w:customStyle="1" w:styleId="WW-Smbolosdenumerao111111111">
    <w:name w:val="WW-Símbolos de numeração111111111"/>
    <w:rsid w:val="00064B2C"/>
  </w:style>
  <w:style w:type="character" w:customStyle="1" w:styleId="WW-Smbolosdenumerao1111111111">
    <w:name w:val="WW-Símbolos de numeração1111111111"/>
    <w:rsid w:val="00064B2C"/>
  </w:style>
  <w:style w:type="character" w:customStyle="1" w:styleId="WW-Smbolosdenumerao11111111111">
    <w:name w:val="WW-Símbolos de numeração11111111111"/>
    <w:rsid w:val="00064B2C"/>
  </w:style>
  <w:style w:type="character" w:customStyle="1" w:styleId="WW-Smbolosdenumerao111111111111">
    <w:name w:val="WW-Símbolos de numeração111111111111"/>
    <w:rsid w:val="00064B2C"/>
  </w:style>
  <w:style w:type="character" w:customStyle="1" w:styleId="WW-Smbolosdenumerao1111111111111">
    <w:name w:val="WW-Símbolos de numeração1111111111111"/>
    <w:rsid w:val="00064B2C"/>
  </w:style>
  <w:style w:type="character" w:customStyle="1" w:styleId="WW-Smbolosdenumerao11111111111111">
    <w:name w:val="WW-Símbolos de numeração11111111111111"/>
    <w:rsid w:val="00064B2C"/>
  </w:style>
  <w:style w:type="character" w:customStyle="1" w:styleId="WW-Smbolosdenumerao111111111111111">
    <w:name w:val="WW-Símbolos de numeração111111111111111"/>
    <w:rsid w:val="00064B2C"/>
  </w:style>
  <w:style w:type="character" w:customStyle="1" w:styleId="WW-Smbolosdenumerao1111111111111111">
    <w:name w:val="WW-Símbolos de numeração1111111111111111"/>
    <w:rsid w:val="00064B2C"/>
  </w:style>
  <w:style w:type="character" w:customStyle="1" w:styleId="WW-Smbolosdenumerao11111111111111111">
    <w:name w:val="WW-Símbolos de numeração11111111111111111"/>
    <w:rsid w:val="00064B2C"/>
  </w:style>
  <w:style w:type="character" w:customStyle="1" w:styleId="WW-Smbolosdenumerao111111111111111111">
    <w:name w:val="WW-Símbolos de numeração111111111111111111"/>
    <w:rsid w:val="00064B2C"/>
  </w:style>
  <w:style w:type="character" w:customStyle="1" w:styleId="WW-Smbolosdenumerao1111111111111111111">
    <w:name w:val="WW-Símbolos de numeração1111111111111111111"/>
    <w:rsid w:val="00064B2C"/>
  </w:style>
  <w:style w:type="character" w:customStyle="1" w:styleId="WW-Smbolosdenumerao11111111111111111111">
    <w:name w:val="WW-Símbolos de numeração11111111111111111111"/>
    <w:rsid w:val="00064B2C"/>
  </w:style>
  <w:style w:type="character" w:customStyle="1" w:styleId="WW-Smbolosdenumerao111111111111111111111">
    <w:name w:val="WW-Símbolos de numeração111111111111111111111"/>
    <w:rsid w:val="00064B2C"/>
  </w:style>
  <w:style w:type="character" w:customStyle="1" w:styleId="WW-Smbolosdenumerao1111111111111111111111">
    <w:name w:val="WW-Símbolos de numeração1111111111111111111111"/>
    <w:rsid w:val="00064B2C"/>
  </w:style>
  <w:style w:type="character" w:customStyle="1" w:styleId="WW-Smbolosdenumerao11111111111111111111111">
    <w:name w:val="WW-Símbolos de numeração11111111111111111111111"/>
    <w:rsid w:val="00064B2C"/>
  </w:style>
  <w:style w:type="character" w:customStyle="1" w:styleId="WW-Smbolosdenumerao111111111111111111111111">
    <w:name w:val="WW-Símbolos de numeração111111111111111111111111"/>
    <w:rsid w:val="00064B2C"/>
  </w:style>
  <w:style w:type="character" w:customStyle="1" w:styleId="WW-Smbolosdenumerao1111111111111111111111111">
    <w:name w:val="WW-Símbolos de numeração1111111111111111111111111"/>
    <w:rsid w:val="00064B2C"/>
  </w:style>
  <w:style w:type="character" w:customStyle="1" w:styleId="WW-Smbolosdenumerao11111111111111111111111111">
    <w:name w:val="WW-Símbolos de numeração11111111111111111111111111"/>
    <w:rsid w:val="00064B2C"/>
  </w:style>
  <w:style w:type="character" w:customStyle="1" w:styleId="WW-Smbolosdenumerao111111111111111111111111111">
    <w:name w:val="WW-Símbolos de numeração111111111111111111111111111"/>
    <w:rsid w:val="00064B2C"/>
  </w:style>
  <w:style w:type="character" w:customStyle="1" w:styleId="WW-Smbolosdenumerao1111111111111111111111111111">
    <w:name w:val="WW-Símbolos de numeração1111111111111111111111111111"/>
    <w:rsid w:val="00064B2C"/>
  </w:style>
  <w:style w:type="paragraph" w:styleId="Lista">
    <w:name w:val="List"/>
    <w:basedOn w:val="Corpodetexto"/>
    <w:rsid w:val="00064B2C"/>
    <w:pPr>
      <w:suppressAutoHyphens/>
      <w:spacing w:after="0" w:line="400" w:lineRule="exact"/>
    </w:pPr>
    <w:rPr>
      <w:rFonts w:ascii="Garamond" w:hAnsi="Garamond"/>
      <w:sz w:val="28"/>
      <w:szCs w:val="20"/>
    </w:rPr>
  </w:style>
  <w:style w:type="paragraph" w:styleId="Legenda">
    <w:name w:val="caption"/>
    <w:basedOn w:val="Normal"/>
    <w:uiPriority w:val="35"/>
    <w:qFormat/>
    <w:rsid w:val="00064B2C"/>
    <w:pPr>
      <w:suppressLineNumbers/>
      <w:suppressAutoHyphens/>
      <w:spacing w:before="120" w:after="120"/>
    </w:pPr>
    <w:rPr>
      <w:rFonts w:cs="Tahoma"/>
      <w:i/>
      <w:iCs/>
      <w:sz w:val="20"/>
      <w:szCs w:val="20"/>
    </w:rPr>
  </w:style>
  <w:style w:type="paragraph" w:customStyle="1" w:styleId="ndice">
    <w:name w:val="Índice"/>
    <w:basedOn w:val="Normal"/>
    <w:qFormat/>
    <w:rsid w:val="00064B2C"/>
    <w:pPr>
      <w:suppressLineNumbers/>
      <w:suppressAutoHyphens/>
    </w:pPr>
    <w:rPr>
      <w:sz w:val="20"/>
      <w:szCs w:val="20"/>
    </w:rPr>
  </w:style>
  <w:style w:type="paragraph" w:customStyle="1" w:styleId="TtuloPrincipal">
    <w:name w:val="Título Principal"/>
    <w:basedOn w:val="Normal"/>
    <w:next w:val="Corpodetexto"/>
    <w:rsid w:val="00064B2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064B2C"/>
    <w:pPr>
      <w:jc w:val="center"/>
    </w:pPr>
    <w:rPr>
      <w:i/>
      <w:iCs/>
    </w:rPr>
  </w:style>
  <w:style w:type="character" w:customStyle="1" w:styleId="SubttuloChar">
    <w:name w:val="Subtítulo Char"/>
    <w:link w:val="Subttulo"/>
    <w:uiPriority w:val="11"/>
    <w:rsid w:val="00064B2C"/>
    <w:rPr>
      <w:rFonts w:ascii="Albany" w:eastAsia="Andale Sans UI" w:hAnsi="Albany" w:cs="CG Times"/>
      <w:i/>
      <w:iCs/>
      <w:sz w:val="28"/>
      <w:szCs w:val="28"/>
    </w:rPr>
  </w:style>
  <w:style w:type="character" w:customStyle="1" w:styleId="TtuloChar">
    <w:name w:val="Título Char"/>
    <w:link w:val="Ttulo"/>
    <w:rsid w:val="00064B2C"/>
    <w:rPr>
      <w:b/>
      <w:sz w:val="32"/>
    </w:rPr>
  </w:style>
  <w:style w:type="paragraph" w:customStyle="1" w:styleId="Ttulo10">
    <w:name w:val="Título1"/>
    <w:basedOn w:val="Normal"/>
    <w:next w:val="Corpodetexto"/>
    <w:rsid w:val="00064B2C"/>
    <w:pPr>
      <w:keepNext/>
      <w:suppressAutoHyphens/>
      <w:spacing w:before="240" w:after="120"/>
    </w:pPr>
    <w:rPr>
      <w:rFonts w:ascii="Arial" w:eastAsia="Tahoma" w:hAnsi="Arial" w:cs="Tahoma"/>
      <w:sz w:val="28"/>
      <w:szCs w:val="28"/>
    </w:rPr>
  </w:style>
  <w:style w:type="paragraph" w:customStyle="1" w:styleId="ContedodaTabela">
    <w:name w:val="Conteúdo da Tabela"/>
    <w:basedOn w:val="Corpodetexto"/>
    <w:rsid w:val="00064B2C"/>
    <w:pPr>
      <w:suppressLineNumbers/>
      <w:suppressAutoHyphens/>
      <w:spacing w:after="0" w:line="400" w:lineRule="exact"/>
    </w:pPr>
    <w:rPr>
      <w:rFonts w:ascii="Garamond" w:hAnsi="Garamond"/>
      <w:sz w:val="28"/>
      <w:szCs w:val="20"/>
    </w:rPr>
  </w:style>
  <w:style w:type="paragraph" w:customStyle="1" w:styleId="TtulodaTabela">
    <w:name w:val="Título da Tabela"/>
    <w:basedOn w:val="ContedodaTabela"/>
    <w:rsid w:val="00064B2C"/>
    <w:pPr>
      <w:jc w:val="center"/>
    </w:pPr>
    <w:rPr>
      <w:b/>
      <w:bCs/>
      <w:i/>
      <w:iCs/>
    </w:rPr>
  </w:style>
  <w:style w:type="paragraph" w:customStyle="1" w:styleId="Legenda1">
    <w:name w:val="Legenda1"/>
    <w:basedOn w:val="Normal"/>
    <w:rsid w:val="00064B2C"/>
    <w:pPr>
      <w:suppressLineNumbers/>
      <w:suppressAutoHyphens/>
      <w:spacing w:before="120" w:after="120"/>
    </w:pPr>
    <w:rPr>
      <w:i/>
      <w:iCs/>
      <w:sz w:val="20"/>
      <w:szCs w:val="20"/>
    </w:rPr>
  </w:style>
  <w:style w:type="paragraph" w:customStyle="1" w:styleId="Contedodoquadro">
    <w:name w:val="Conteúdo do quadro"/>
    <w:basedOn w:val="Corpodetexto"/>
    <w:rsid w:val="00064B2C"/>
    <w:pPr>
      <w:suppressAutoHyphens/>
      <w:spacing w:after="0" w:line="400" w:lineRule="exact"/>
    </w:pPr>
    <w:rPr>
      <w:rFonts w:ascii="Garamond" w:hAnsi="Garamond"/>
      <w:sz w:val="28"/>
      <w:szCs w:val="20"/>
    </w:rPr>
  </w:style>
  <w:style w:type="paragraph" w:customStyle="1" w:styleId="WW-Ttulo">
    <w:name w:val="WW-Título"/>
    <w:basedOn w:val="Normal"/>
    <w:next w:val="Corpodetexto"/>
    <w:rsid w:val="00064B2C"/>
    <w:pPr>
      <w:keepNext/>
      <w:suppressAutoHyphens/>
      <w:spacing w:before="240" w:after="120"/>
    </w:pPr>
    <w:rPr>
      <w:rFonts w:ascii="Arial" w:eastAsia="Tahoma" w:hAnsi="Arial"/>
      <w:sz w:val="28"/>
      <w:szCs w:val="28"/>
    </w:rPr>
  </w:style>
  <w:style w:type="paragraph" w:customStyle="1" w:styleId="WW-Legenda">
    <w:name w:val="WW-Legenda"/>
    <w:basedOn w:val="Normal"/>
    <w:rsid w:val="00064B2C"/>
    <w:pPr>
      <w:suppressLineNumbers/>
      <w:suppressAutoHyphens/>
      <w:spacing w:before="120" w:after="120"/>
    </w:pPr>
    <w:rPr>
      <w:i/>
      <w:iCs/>
      <w:sz w:val="20"/>
      <w:szCs w:val="20"/>
    </w:rPr>
  </w:style>
  <w:style w:type="paragraph" w:customStyle="1" w:styleId="WW-ndice">
    <w:name w:val="WW-Índice"/>
    <w:basedOn w:val="Normal"/>
    <w:rsid w:val="00064B2C"/>
    <w:pPr>
      <w:suppressLineNumbers/>
      <w:suppressAutoHyphens/>
    </w:pPr>
    <w:rPr>
      <w:sz w:val="20"/>
      <w:szCs w:val="20"/>
    </w:rPr>
  </w:style>
  <w:style w:type="paragraph" w:customStyle="1" w:styleId="doutrinapar">
    <w:name w:val="doutrina  par"/>
    <w:basedOn w:val="Normal"/>
    <w:rsid w:val="00064B2C"/>
    <w:pPr>
      <w:suppressAutoHyphens/>
      <w:spacing w:line="400" w:lineRule="exact"/>
      <w:jc w:val="both"/>
    </w:pPr>
    <w:rPr>
      <w:rFonts w:ascii="CG Times" w:hAnsi="CG Times"/>
      <w:szCs w:val="20"/>
    </w:rPr>
  </w:style>
  <w:style w:type="paragraph" w:customStyle="1" w:styleId="WW-Recuodecorpodetexto2">
    <w:name w:val="WW-Recuo de corpo de texto 2"/>
    <w:basedOn w:val="Normal"/>
    <w:rsid w:val="00064B2C"/>
    <w:pPr>
      <w:suppressAutoHyphens/>
      <w:spacing w:line="400" w:lineRule="exact"/>
      <w:ind w:left="1068" w:firstLine="1"/>
      <w:jc w:val="both"/>
    </w:pPr>
    <w:rPr>
      <w:rFonts w:ascii="Garamond" w:hAnsi="Garamond"/>
      <w:sz w:val="28"/>
      <w:szCs w:val="20"/>
    </w:rPr>
  </w:style>
  <w:style w:type="paragraph" w:customStyle="1" w:styleId="jurisprudnciapar">
    <w:name w:val="jurisprudência par"/>
    <w:basedOn w:val="Normal"/>
    <w:rsid w:val="00064B2C"/>
    <w:pPr>
      <w:suppressAutoHyphens/>
      <w:spacing w:line="400" w:lineRule="exact"/>
      <w:jc w:val="both"/>
    </w:pPr>
    <w:rPr>
      <w:rFonts w:ascii="Arial" w:hAnsi="Arial"/>
      <w:b/>
      <w:szCs w:val="20"/>
    </w:rPr>
  </w:style>
  <w:style w:type="paragraph" w:customStyle="1" w:styleId="WW-Recuodecorpodetexto21">
    <w:name w:val="WW-Recuo de corpo de texto 21"/>
    <w:basedOn w:val="Normal"/>
    <w:rsid w:val="00064B2C"/>
    <w:pPr>
      <w:widowControl w:val="0"/>
      <w:suppressAutoHyphens/>
      <w:ind w:firstLine="3402"/>
      <w:jc w:val="both"/>
    </w:pPr>
    <w:rPr>
      <w:rFonts w:ascii="Arial" w:hAnsi="Arial"/>
      <w:b/>
      <w:szCs w:val="20"/>
    </w:rPr>
  </w:style>
  <w:style w:type="paragraph" w:customStyle="1" w:styleId="WW-Recuodecorpodetexto31">
    <w:name w:val="WW-Recuo de corpo de texto 31"/>
    <w:basedOn w:val="Normal"/>
    <w:rsid w:val="00064B2C"/>
    <w:pPr>
      <w:widowControl w:val="0"/>
      <w:suppressAutoHyphens/>
      <w:ind w:firstLine="3402"/>
      <w:jc w:val="both"/>
    </w:pPr>
    <w:rPr>
      <w:rFonts w:ascii="Arial" w:hAnsi="Arial"/>
      <w:sz w:val="22"/>
      <w:szCs w:val="20"/>
    </w:rPr>
  </w:style>
  <w:style w:type="paragraph" w:customStyle="1" w:styleId="Contedodatabela0">
    <w:name w:val="Conteúdo da tabela"/>
    <w:basedOn w:val="Corpodetexto"/>
    <w:rsid w:val="00064B2C"/>
    <w:pPr>
      <w:suppressLineNumbers/>
      <w:suppressAutoHyphens/>
      <w:spacing w:after="0" w:line="400" w:lineRule="exact"/>
    </w:pPr>
    <w:rPr>
      <w:rFonts w:ascii="Garamond" w:hAnsi="Garamond"/>
      <w:sz w:val="28"/>
      <w:szCs w:val="20"/>
    </w:rPr>
  </w:style>
  <w:style w:type="paragraph" w:customStyle="1" w:styleId="Ttulodatabela0">
    <w:name w:val="Título da tabela"/>
    <w:basedOn w:val="Contedodatabela0"/>
    <w:rsid w:val="00064B2C"/>
    <w:pPr>
      <w:jc w:val="center"/>
    </w:pPr>
    <w:rPr>
      <w:b/>
      <w:bCs/>
      <w:i/>
      <w:iCs/>
    </w:rPr>
  </w:style>
  <w:style w:type="paragraph" w:customStyle="1" w:styleId="Contedodamoldura">
    <w:name w:val="Conteúdo da moldura"/>
    <w:basedOn w:val="Corpodetexto"/>
    <w:rsid w:val="00064B2C"/>
    <w:pPr>
      <w:suppressAutoHyphens/>
      <w:spacing w:after="0" w:line="400" w:lineRule="exact"/>
    </w:pPr>
    <w:rPr>
      <w:rFonts w:ascii="Garamond" w:hAnsi="Garamond"/>
      <w:sz w:val="28"/>
      <w:szCs w:val="20"/>
    </w:rPr>
  </w:style>
  <w:style w:type="paragraph" w:customStyle="1" w:styleId="WW-Recuodecorpodetexto212">
    <w:name w:val="WW-Recuo de corpo de texto 212"/>
    <w:basedOn w:val="Normal"/>
    <w:rsid w:val="00064B2C"/>
    <w:pPr>
      <w:suppressAutoHyphens/>
      <w:ind w:firstLine="709"/>
      <w:jc w:val="both"/>
    </w:pPr>
    <w:rPr>
      <w:rFonts w:ascii="Arial" w:hAnsi="Arial"/>
      <w:sz w:val="22"/>
      <w:szCs w:val="20"/>
    </w:rPr>
  </w:style>
  <w:style w:type="paragraph" w:customStyle="1" w:styleId="WW-Recuodecorpodetexto312">
    <w:name w:val="WW-Recuo de corpo de texto 312"/>
    <w:basedOn w:val="Normal"/>
    <w:rsid w:val="00064B2C"/>
    <w:pPr>
      <w:widowControl w:val="0"/>
      <w:suppressAutoHyphens/>
      <w:ind w:firstLine="3402"/>
      <w:jc w:val="both"/>
    </w:pPr>
    <w:rPr>
      <w:rFonts w:ascii="Arial" w:hAnsi="Arial"/>
      <w:sz w:val="22"/>
      <w:szCs w:val="20"/>
    </w:rPr>
  </w:style>
  <w:style w:type="paragraph" w:customStyle="1" w:styleId="WW-Corpodetexto2">
    <w:name w:val="WW-Corpo de texto 2"/>
    <w:basedOn w:val="Normal"/>
    <w:rsid w:val="00064B2C"/>
    <w:pPr>
      <w:jc w:val="both"/>
    </w:pPr>
    <w:rPr>
      <w:rFonts w:ascii="Arial" w:hAnsi="Arial"/>
      <w:sz w:val="20"/>
      <w:szCs w:val="20"/>
    </w:rPr>
  </w:style>
  <w:style w:type="paragraph" w:customStyle="1" w:styleId="WW-Recuodecorpodetexto3">
    <w:name w:val="WW-Recuo de corpo de texto 3"/>
    <w:basedOn w:val="Normal"/>
    <w:rsid w:val="00064B2C"/>
    <w:pPr>
      <w:ind w:firstLine="1416"/>
      <w:jc w:val="both"/>
    </w:pPr>
    <w:rPr>
      <w:rFonts w:ascii="Arial" w:hAnsi="Arial"/>
      <w:kern w:val="1"/>
      <w:sz w:val="16"/>
      <w:szCs w:val="20"/>
    </w:rPr>
  </w:style>
  <w:style w:type="paragraph" w:customStyle="1" w:styleId="WW-NormalWeb">
    <w:name w:val="WW-Normal (Web)"/>
    <w:basedOn w:val="Normal"/>
    <w:rsid w:val="00064B2C"/>
    <w:pPr>
      <w:spacing w:before="280" w:line="403" w:lineRule="atLeast"/>
    </w:pPr>
    <w:rPr>
      <w:rFonts w:ascii="Arial Unicode MS" w:hAnsi="Arial Unicode MS"/>
    </w:rPr>
  </w:style>
  <w:style w:type="paragraph" w:customStyle="1" w:styleId="WW-Recuodecorpodetexto2123">
    <w:name w:val="WW-Recuo de corpo de texto 2123"/>
    <w:basedOn w:val="Normal"/>
    <w:rsid w:val="00064B2C"/>
    <w:pPr>
      <w:widowControl w:val="0"/>
      <w:tabs>
        <w:tab w:val="left" w:pos="11088"/>
        <w:tab w:val="left" w:pos="11520"/>
      </w:tabs>
      <w:suppressAutoHyphens/>
      <w:ind w:left="709" w:hanging="709"/>
      <w:jc w:val="both"/>
    </w:pPr>
    <w:rPr>
      <w:rFonts w:ascii="Arial" w:hAnsi="Arial"/>
      <w:sz w:val="22"/>
      <w:szCs w:val="20"/>
    </w:rPr>
  </w:style>
  <w:style w:type="paragraph" w:customStyle="1" w:styleId="WW-Corpodetexto3">
    <w:name w:val="WW-Corpo de texto 3"/>
    <w:basedOn w:val="Normal"/>
    <w:rsid w:val="00064B2C"/>
    <w:pPr>
      <w:jc w:val="both"/>
    </w:pPr>
    <w:rPr>
      <w:b/>
      <w:sz w:val="27"/>
      <w:szCs w:val="20"/>
    </w:rPr>
  </w:style>
  <w:style w:type="paragraph" w:customStyle="1" w:styleId="Recuodecorpodetexto31">
    <w:name w:val="Recuo de corpo de texto 31"/>
    <w:basedOn w:val="Normal"/>
    <w:rsid w:val="00064B2C"/>
    <w:pPr>
      <w:tabs>
        <w:tab w:val="left" w:pos="0"/>
        <w:tab w:val="left" w:pos="1843"/>
        <w:tab w:val="left" w:pos="2410"/>
        <w:tab w:val="left" w:pos="2552"/>
      </w:tabs>
      <w:suppressAutoHyphens/>
      <w:ind w:firstLine="1701"/>
      <w:jc w:val="both"/>
    </w:pPr>
    <w:rPr>
      <w:rFonts w:ascii="Arial" w:hAnsi="Arial" w:cs="Arial"/>
      <w:b/>
      <w:sz w:val="22"/>
      <w:lang w:eastAsia="ar-SA"/>
    </w:rPr>
  </w:style>
  <w:style w:type="paragraph" w:customStyle="1" w:styleId="Standard">
    <w:name w:val="Standard"/>
    <w:rsid w:val="00064B2C"/>
    <w:pPr>
      <w:widowControl w:val="0"/>
      <w:suppressAutoHyphens/>
      <w:autoSpaceDN w:val="0"/>
      <w:textAlignment w:val="baseline"/>
    </w:pPr>
    <w:rPr>
      <w:rFonts w:eastAsia="Lucida Sans Unicode" w:cs="Tahoma"/>
      <w:kern w:val="3"/>
      <w:sz w:val="24"/>
      <w:szCs w:val="24"/>
      <w:lang w:bidi="pt-BR"/>
    </w:rPr>
  </w:style>
  <w:style w:type="paragraph" w:customStyle="1" w:styleId="TableContents">
    <w:name w:val="Table Contents"/>
    <w:basedOn w:val="Normal"/>
    <w:rsid w:val="00064B2C"/>
    <w:pPr>
      <w:widowControl w:val="0"/>
      <w:suppressLineNumbers/>
      <w:suppressAutoHyphens/>
      <w:autoSpaceDN w:val="0"/>
      <w:spacing w:after="120"/>
      <w:textAlignment w:val="baseline"/>
    </w:pPr>
    <w:rPr>
      <w:rFonts w:eastAsia="Lucida Sans Unicode" w:cs="Tahoma"/>
      <w:kern w:val="3"/>
      <w:lang w:bidi="pt-BR"/>
    </w:rPr>
  </w:style>
  <w:style w:type="paragraph" w:customStyle="1" w:styleId="TableHeading">
    <w:name w:val="Table Heading"/>
    <w:basedOn w:val="TableContents"/>
    <w:rsid w:val="00064B2C"/>
    <w:pPr>
      <w:jc w:val="center"/>
    </w:pPr>
    <w:rPr>
      <w:b/>
      <w:bCs/>
      <w:i/>
      <w:iCs/>
    </w:rPr>
  </w:style>
  <w:style w:type="character" w:customStyle="1" w:styleId="TextosemFormataoChar">
    <w:name w:val="Texto sem Formatação Char"/>
    <w:link w:val="TextosemFormatao"/>
    <w:rsid w:val="00064B2C"/>
    <w:rPr>
      <w:rFonts w:ascii="Courier New" w:hAnsi="Courier New" w:cs="Courier New"/>
      <w:color w:val="000080"/>
    </w:rPr>
  </w:style>
  <w:style w:type="paragraph" w:customStyle="1" w:styleId="TextosemFormatao1">
    <w:name w:val="Texto sem Formatação1"/>
    <w:basedOn w:val="Normal"/>
    <w:rsid w:val="00064B2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064B2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064B2C"/>
    <w:pPr>
      <w:widowControl w:val="0"/>
      <w:suppressLineNumbers/>
      <w:suppressAutoHyphens/>
    </w:pPr>
    <w:rPr>
      <w:rFonts w:ascii="Thorndale" w:eastAsia="HG Mincho Light J" w:hAnsi="Thorndale"/>
      <w:color w:val="000000"/>
      <w:lang w:eastAsia="pt-BR"/>
    </w:rPr>
  </w:style>
  <w:style w:type="paragraph" w:styleId="SemEspaamento">
    <w:name w:val="No Spacing"/>
    <w:link w:val="SemEspaamentoChar"/>
    <w:uiPriority w:val="1"/>
    <w:qFormat/>
    <w:rsid w:val="00064B2C"/>
    <w:rPr>
      <w:rFonts w:ascii="Calibri" w:eastAsia="Calibri" w:hAnsi="Calibri"/>
      <w:sz w:val="22"/>
      <w:szCs w:val="22"/>
      <w:lang w:eastAsia="en-US"/>
    </w:rPr>
  </w:style>
  <w:style w:type="character" w:customStyle="1" w:styleId="apple-converted-space">
    <w:name w:val="apple-converted-space"/>
    <w:rsid w:val="00064B2C"/>
  </w:style>
  <w:style w:type="paragraph" w:customStyle="1" w:styleId="TableParagraph">
    <w:name w:val="Table Paragraph"/>
    <w:basedOn w:val="Normal"/>
    <w:uiPriority w:val="1"/>
    <w:qFormat/>
    <w:rsid w:val="00064B2C"/>
    <w:pPr>
      <w:widowControl w:val="0"/>
    </w:pPr>
    <w:rPr>
      <w:rFonts w:ascii="Calibri" w:eastAsia="Calibri" w:hAnsi="Calibri"/>
      <w:sz w:val="22"/>
      <w:szCs w:val="22"/>
      <w:lang w:val="en-US" w:eastAsia="en-US"/>
    </w:rPr>
  </w:style>
  <w:style w:type="paragraph" w:customStyle="1" w:styleId="font5">
    <w:name w:val="font5"/>
    <w:basedOn w:val="Normal"/>
    <w:rsid w:val="00064B2C"/>
    <w:pPr>
      <w:spacing w:before="100" w:beforeAutospacing="1" w:after="100" w:afterAutospacing="1"/>
    </w:pPr>
    <w:rPr>
      <w:color w:val="000000"/>
      <w:sz w:val="28"/>
      <w:szCs w:val="28"/>
    </w:rPr>
  </w:style>
  <w:style w:type="paragraph" w:customStyle="1" w:styleId="font6">
    <w:name w:val="font6"/>
    <w:basedOn w:val="Normal"/>
    <w:rsid w:val="00064B2C"/>
    <w:pPr>
      <w:spacing w:before="100" w:beforeAutospacing="1" w:after="100" w:afterAutospacing="1"/>
    </w:pPr>
    <w:rPr>
      <w:b/>
      <w:bCs/>
      <w:color w:val="000000"/>
      <w:sz w:val="28"/>
      <w:szCs w:val="28"/>
    </w:rPr>
  </w:style>
  <w:style w:type="paragraph" w:customStyle="1" w:styleId="xl65">
    <w:name w:val="xl65"/>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66">
    <w:name w:val="xl66"/>
    <w:basedOn w:val="Normal"/>
    <w:rsid w:val="00064B2C"/>
    <w:pPr>
      <w:pBdr>
        <w:top w:val="single" w:sz="8" w:space="0" w:color="auto"/>
        <w:left w:val="single" w:sz="8" w:space="0" w:color="auto"/>
      </w:pBdr>
      <w:spacing w:before="100" w:beforeAutospacing="1" w:after="100" w:afterAutospacing="1"/>
      <w:jc w:val="center"/>
      <w:textAlignment w:val="center"/>
    </w:pPr>
    <w:rPr>
      <w:rFonts w:ascii="Arial" w:hAnsi="Arial" w:cs="Arial"/>
      <w:b/>
      <w:bCs/>
    </w:rPr>
  </w:style>
  <w:style w:type="paragraph" w:customStyle="1" w:styleId="xl67">
    <w:name w:val="xl67"/>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68">
    <w:name w:val="xl68"/>
    <w:basedOn w:val="Normal"/>
    <w:rsid w:val="00064B2C"/>
    <w:pPr>
      <w:pBdr>
        <w:top w:val="single" w:sz="8" w:space="0" w:color="auto"/>
      </w:pBdr>
      <w:spacing w:before="100" w:beforeAutospacing="1" w:after="100" w:afterAutospacing="1"/>
      <w:jc w:val="center"/>
      <w:textAlignment w:val="center"/>
    </w:pPr>
    <w:rPr>
      <w:rFonts w:ascii="Arial" w:hAnsi="Arial" w:cs="Arial"/>
      <w:b/>
      <w:bCs/>
    </w:rPr>
  </w:style>
  <w:style w:type="paragraph" w:customStyle="1" w:styleId="xl69">
    <w:name w:val="xl69"/>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70">
    <w:name w:val="xl70"/>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71">
    <w:name w:val="xl71"/>
    <w:basedOn w:val="Normal"/>
    <w:rsid w:val="00064B2C"/>
    <w:pPr>
      <w:pBdr>
        <w:top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72">
    <w:name w:val="xl72"/>
    <w:basedOn w:val="Normal"/>
    <w:rsid w:val="00064B2C"/>
    <w:pPr>
      <w:spacing w:before="100" w:beforeAutospacing="1" w:after="100" w:afterAutospacing="1"/>
    </w:pPr>
    <w:rPr>
      <w:sz w:val="28"/>
      <w:szCs w:val="28"/>
    </w:rPr>
  </w:style>
  <w:style w:type="paragraph" w:customStyle="1" w:styleId="xl73">
    <w:name w:val="xl73"/>
    <w:basedOn w:val="Normal"/>
    <w:rsid w:val="00064B2C"/>
    <w:pPr>
      <w:spacing w:before="100" w:beforeAutospacing="1" w:after="100" w:afterAutospacing="1"/>
    </w:pPr>
    <w:rPr>
      <w:rFonts w:ascii="Arial" w:hAnsi="Arial" w:cs="Arial"/>
    </w:rPr>
  </w:style>
  <w:style w:type="paragraph" w:customStyle="1" w:styleId="xl74">
    <w:name w:val="xl74"/>
    <w:basedOn w:val="Normal"/>
    <w:rsid w:val="00064B2C"/>
    <w:pPr>
      <w:spacing w:before="100" w:beforeAutospacing="1" w:after="100" w:afterAutospacing="1"/>
      <w:jc w:val="center"/>
    </w:pPr>
    <w:rPr>
      <w:rFonts w:ascii="Arial" w:hAnsi="Arial" w:cs="Arial"/>
    </w:rPr>
  </w:style>
  <w:style w:type="paragraph" w:customStyle="1" w:styleId="xl75">
    <w:name w:val="xl75"/>
    <w:basedOn w:val="Normal"/>
    <w:rsid w:val="00064B2C"/>
    <w:pPr>
      <w:spacing w:before="100" w:beforeAutospacing="1" w:after="100" w:afterAutospacing="1"/>
      <w:jc w:val="center"/>
    </w:pPr>
    <w:rPr>
      <w:rFonts w:ascii="Arial" w:hAnsi="Arial" w:cs="Arial"/>
      <w:color w:val="FF0000"/>
    </w:rPr>
  </w:style>
  <w:style w:type="paragraph" w:customStyle="1" w:styleId="xl76">
    <w:name w:val="xl76"/>
    <w:basedOn w:val="Normal"/>
    <w:rsid w:val="00064B2C"/>
    <w:pPr>
      <w:spacing w:before="100" w:beforeAutospacing="1" w:after="100" w:afterAutospacing="1"/>
      <w:jc w:val="right"/>
    </w:pPr>
    <w:rPr>
      <w:rFonts w:ascii="Arial" w:hAnsi="Arial" w:cs="Arial"/>
    </w:rPr>
  </w:style>
  <w:style w:type="paragraph" w:customStyle="1" w:styleId="xl77">
    <w:name w:val="xl77"/>
    <w:basedOn w:val="Normal"/>
    <w:rsid w:val="00064B2C"/>
    <w:pPr>
      <w:spacing w:before="100" w:beforeAutospacing="1" w:after="100" w:afterAutospacing="1"/>
      <w:jc w:val="center"/>
    </w:pPr>
    <w:rPr>
      <w:rFonts w:ascii="Arial" w:hAnsi="Arial" w:cs="Arial"/>
    </w:rPr>
  </w:style>
  <w:style w:type="paragraph" w:customStyle="1" w:styleId="xl78">
    <w:name w:val="xl78"/>
    <w:basedOn w:val="Normal"/>
    <w:rsid w:val="00064B2C"/>
    <w:pPr>
      <w:spacing w:before="100" w:beforeAutospacing="1" w:after="100" w:afterAutospacing="1"/>
      <w:jc w:val="center"/>
    </w:pPr>
    <w:rPr>
      <w:sz w:val="28"/>
      <w:szCs w:val="28"/>
    </w:rPr>
  </w:style>
  <w:style w:type="paragraph" w:customStyle="1" w:styleId="xl79">
    <w:name w:val="xl79"/>
    <w:basedOn w:val="Normal"/>
    <w:rsid w:val="00064B2C"/>
    <w:pPr>
      <w:spacing w:before="100" w:beforeAutospacing="1" w:after="100" w:afterAutospacing="1"/>
      <w:jc w:val="right"/>
    </w:pPr>
    <w:rPr>
      <w:sz w:val="28"/>
      <w:szCs w:val="28"/>
    </w:rPr>
  </w:style>
  <w:style w:type="paragraph" w:customStyle="1" w:styleId="xl80">
    <w:name w:val="xl80"/>
    <w:basedOn w:val="Normal"/>
    <w:rsid w:val="00064B2C"/>
    <w:pPr>
      <w:spacing w:before="100" w:beforeAutospacing="1" w:after="100" w:afterAutospacing="1"/>
    </w:pPr>
    <w:rPr>
      <w:sz w:val="28"/>
      <w:szCs w:val="28"/>
    </w:rPr>
  </w:style>
  <w:style w:type="paragraph" w:customStyle="1" w:styleId="xl81">
    <w:name w:val="xl81"/>
    <w:basedOn w:val="Normal"/>
    <w:rsid w:val="00064B2C"/>
    <w:pPr>
      <w:spacing w:before="100" w:beforeAutospacing="1" w:after="100" w:afterAutospacing="1"/>
      <w:jc w:val="center"/>
      <w:textAlignment w:val="center"/>
    </w:pPr>
    <w:rPr>
      <w:sz w:val="28"/>
      <w:szCs w:val="28"/>
      <w:u w:val="single"/>
    </w:rPr>
  </w:style>
  <w:style w:type="paragraph" w:customStyle="1" w:styleId="xl82">
    <w:name w:val="xl82"/>
    <w:basedOn w:val="Normal"/>
    <w:rsid w:val="00064B2C"/>
    <w:pPr>
      <w:spacing w:before="100" w:beforeAutospacing="1" w:after="100" w:afterAutospacing="1"/>
      <w:jc w:val="center"/>
      <w:textAlignment w:val="center"/>
    </w:pPr>
    <w:rPr>
      <w:rFonts w:ascii="Arial" w:hAnsi="Arial" w:cs="Arial"/>
    </w:rPr>
  </w:style>
  <w:style w:type="paragraph" w:customStyle="1" w:styleId="xl83">
    <w:name w:val="xl83"/>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4">
    <w:name w:val="xl84"/>
    <w:basedOn w:val="Normal"/>
    <w:rsid w:val="00064B2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5">
    <w:name w:val="xl85"/>
    <w:basedOn w:val="Normal"/>
    <w:rsid w:val="00064B2C"/>
    <w:pPr>
      <w:pBdr>
        <w:top w:val="single" w:sz="8"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86">
    <w:name w:val="xl86"/>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7">
    <w:name w:val="xl87"/>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88">
    <w:name w:val="xl88"/>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9">
    <w:name w:val="xl89"/>
    <w:basedOn w:val="Normal"/>
    <w:rsid w:val="00064B2C"/>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1">
    <w:name w:val="xl91"/>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2">
    <w:name w:val="xl92"/>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93">
    <w:name w:val="xl93"/>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4">
    <w:name w:val="xl94"/>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5">
    <w:name w:val="xl95"/>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6">
    <w:name w:val="xl96"/>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7">
    <w:name w:val="xl97"/>
    <w:basedOn w:val="Normal"/>
    <w:rsid w:val="00064B2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
    <w:rsid w:val="00064B2C"/>
    <w:pPr>
      <w:pBdr>
        <w:top w:val="single" w:sz="4" w:space="0" w:color="auto"/>
      </w:pBdr>
      <w:spacing w:before="100" w:beforeAutospacing="1" w:after="100" w:afterAutospacing="1"/>
      <w:jc w:val="right"/>
      <w:textAlignment w:val="center"/>
    </w:pPr>
    <w:rPr>
      <w:rFonts w:ascii="Arial" w:hAnsi="Arial" w:cs="Arial"/>
    </w:rPr>
  </w:style>
  <w:style w:type="paragraph" w:customStyle="1" w:styleId="xl99">
    <w:name w:val="xl99"/>
    <w:basedOn w:val="Normal"/>
    <w:rsid w:val="00064B2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0">
    <w:name w:val="xl100"/>
    <w:basedOn w:val="Normal"/>
    <w:rsid w:val="00064B2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01">
    <w:name w:val="xl101"/>
    <w:basedOn w:val="Normal"/>
    <w:rsid w:val="00064B2C"/>
    <w:pPr>
      <w:pBdr>
        <w:top w:val="single" w:sz="4" w:space="0" w:color="auto"/>
      </w:pBdr>
      <w:spacing w:before="100" w:beforeAutospacing="1" w:after="100" w:afterAutospacing="1"/>
      <w:jc w:val="center"/>
      <w:textAlignment w:val="center"/>
    </w:pPr>
    <w:rPr>
      <w:rFonts w:ascii="Arial" w:hAnsi="Arial" w:cs="Arial"/>
    </w:rPr>
  </w:style>
  <w:style w:type="paragraph" w:customStyle="1" w:styleId="xl102">
    <w:name w:val="xl102"/>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3">
    <w:name w:val="xl103"/>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04">
    <w:name w:val="xl104"/>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5">
    <w:name w:val="xl105"/>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06">
    <w:name w:val="xl106"/>
    <w:basedOn w:val="Normal"/>
    <w:rsid w:val="00064B2C"/>
    <w:pPr>
      <w:spacing w:before="100" w:beforeAutospacing="1" w:after="100" w:afterAutospacing="1"/>
      <w:jc w:val="center"/>
      <w:textAlignment w:val="center"/>
    </w:pPr>
    <w:rPr>
      <w:rFonts w:ascii="Arial" w:hAnsi="Arial" w:cs="Arial"/>
    </w:rPr>
  </w:style>
  <w:style w:type="paragraph" w:customStyle="1" w:styleId="xl107">
    <w:name w:val="xl107"/>
    <w:basedOn w:val="Normal"/>
    <w:rsid w:val="00064B2C"/>
    <w:pPr>
      <w:spacing w:before="100" w:beforeAutospacing="1" w:after="100" w:afterAutospacing="1"/>
      <w:jc w:val="right"/>
      <w:textAlignment w:val="center"/>
    </w:pPr>
    <w:rPr>
      <w:rFonts w:ascii="Arial" w:hAnsi="Arial" w:cs="Arial"/>
    </w:rPr>
  </w:style>
  <w:style w:type="paragraph" w:customStyle="1" w:styleId="xl108">
    <w:name w:val="xl108"/>
    <w:basedOn w:val="Normal"/>
    <w:rsid w:val="00064B2C"/>
    <w:pPr>
      <w:spacing w:before="100" w:beforeAutospacing="1" w:after="100" w:afterAutospacing="1"/>
      <w:jc w:val="center"/>
      <w:textAlignment w:val="center"/>
    </w:pPr>
    <w:rPr>
      <w:rFonts w:ascii="Arial" w:hAnsi="Arial" w:cs="Arial"/>
    </w:rPr>
  </w:style>
  <w:style w:type="paragraph" w:customStyle="1" w:styleId="xl109">
    <w:name w:val="xl109"/>
    <w:basedOn w:val="Normal"/>
    <w:rsid w:val="00064B2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110">
    <w:name w:val="xl110"/>
    <w:basedOn w:val="Normal"/>
    <w:rsid w:val="00064B2C"/>
    <w:pPr>
      <w:spacing w:before="100" w:beforeAutospacing="1" w:after="100" w:afterAutospacing="1"/>
      <w:jc w:val="center"/>
      <w:textAlignment w:val="center"/>
    </w:pPr>
    <w:rPr>
      <w:rFonts w:ascii="Arial" w:hAnsi="Arial" w:cs="Arial"/>
      <w:b/>
      <w:bCs/>
    </w:rPr>
  </w:style>
  <w:style w:type="paragraph" w:customStyle="1" w:styleId="xl111">
    <w:name w:val="xl111"/>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Normal"/>
    <w:rsid w:val="00064B2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Normal"/>
    <w:rsid w:val="00064B2C"/>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Normal"/>
    <w:rsid w:val="00064B2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Normal"/>
    <w:rsid w:val="00064B2C"/>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17">
    <w:name w:val="xl117"/>
    <w:basedOn w:val="Normal"/>
    <w:rsid w:val="00064B2C"/>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118">
    <w:name w:val="xl118"/>
    <w:basedOn w:val="Normal"/>
    <w:rsid w:val="00064B2C"/>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9">
    <w:name w:val="xl119"/>
    <w:basedOn w:val="Normal"/>
    <w:rsid w:val="00064B2C"/>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120">
    <w:name w:val="xl120"/>
    <w:basedOn w:val="Normal"/>
    <w:rsid w:val="00064B2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21">
    <w:name w:val="xl121"/>
    <w:basedOn w:val="Normal"/>
    <w:rsid w:val="00064B2C"/>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22">
    <w:name w:val="xl122"/>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3">
    <w:name w:val="xl123"/>
    <w:basedOn w:val="Normal"/>
    <w:rsid w:val="00064B2C"/>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4">
    <w:name w:val="xl124"/>
    <w:basedOn w:val="Normal"/>
    <w:rsid w:val="00064B2C"/>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5">
    <w:name w:val="xl125"/>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6">
    <w:name w:val="xl126"/>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7">
    <w:name w:val="xl127"/>
    <w:basedOn w:val="Normal"/>
    <w:rsid w:val="00064B2C"/>
    <w:pPr>
      <w:pBdr>
        <w:top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28">
    <w:name w:val="xl128"/>
    <w:basedOn w:val="Normal"/>
    <w:rsid w:val="00064B2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9">
    <w:name w:val="xl129"/>
    <w:basedOn w:val="Normal"/>
    <w:rsid w:val="00064B2C"/>
    <w:pPr>
      <w:pBdr>
        <w:top w:val="single" w:sz="4" w:space="0" w:color="auto"/>
      </w:pBdr>
      <w:spacing w:before="100" w:beforeAutospacing="1" w:after="100" w:afterAutospacing="1"/>
      <w:jc w:val="center"/>
      <w:textAlignment w:val="center"/>
    </w:pPr>
    <w:rPr>
      <w:rFonts w:ascii="Arial" w:hAnsi="Arial" w:cs="Arial"/>
    </w:rPr>
  </w:style>
  <w:style w:type="paragraph" w:customStyle="1" w:styleId="xl130">
    <w:name w:val="xl130"/>
    <w:basedOn w:val="Normal"/>
    <w:rsid w:val="00064B2C"/>
    <w:pPr>
      <w:pBdr>
        <w:top w:val="single" w:sz="4" w:space="0" w:color="auto"/>
      </w:pBdr>
      <w:spacing w:before="100" w:beforeAutospacing="1" w:after="100" w:afterAutospacing="1"/>
      <w:jc w:val="center"/>
      <w:textAlignment w:val="center"/>
    </w:pPr>
    <w:rPr>
      <w:rFonts w:ascii="Arial" w:hAnsi="Arial" w:cs="Arial"/>
    </w:rPr>
  </w:style>
  <w:style w:type="paragraph" w:customStyle="1" w:styleId="xl131">
    <w:name w:val="xl131"/>
    <w:basedOn w:val="Normal"/>
    <w:rsid w:val="00064B2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32">
    <w:name w:val="xl132"/>
    <w:basedOn w:val="Normal"/>
    <w:rsid w:val="00064B2C"/>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3">
    <w:name w:val="xl133"/>
    <w:basedOn w:val="Normal"/>
    <w:rsid w:val="00064B2C"/>
    <w:pPr>
      <w:pBdr>
        <w:top w:val="single" w:sz="4"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Normal"/>
    <w:rsid w:val="00064B2C"/>
    <w:pPr>
      <w:pBdr>
        <w:top w:val="single" w:sz="4"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135">
    <w:name w:val="xl135"/>
    <w:basedOn w:val="Normal"/>
    <w:rsid w:val="00064B2C"/>
    <w:pPr>
      <w:pBdr>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064B2C"/>
    <w:pPr>
      <w:spacing w:before="100" w:beforeAutospacing="1" w:after="100" w:afterAutospacing="1"/>
      <w:jc w:val="center"/>
      <w:textAlignment w:val="center"/>
    </w:pPr>
    <w:rPr>
      <w:rFonts w:ascii="Arial" w:hAnsi="Arial" w:cs="Arial"/>
      <w:b/>
      <w:bCs/>
    </w:rPr>
  </w:style>
  <w:style w:type="paragraph" w:customStyle="1" w:styleId="xl137">
    <w:name w:val="xl137"/>
    <w:basedOn w:val="Normal"/>
    <w:rsid w:val="00064B2C"/>
    <w:pPr>
      <w:spacing w:before="100" w:beforeAutospacing="1" w:after="100" w:afterAutospacing="1"/>
      <w:jc w:val="center"/>
      <w:textAlignment w:val="center"/>
    </w:pPr>
    <w:rPr>
      <w:rFonts w:ascii="Arial" w:hAnsi="Arial" w:cs="Arial"/>
      <w:b/>
      <w:bCs/>
    </w:rPr>
  </w:style>
  <w:style w:type="paragraph" w:customStyle="1" w:styleId="xl138">
    <w:name w:val="xl138"/>
    <w:basedOn w:val="Normal"/>
    <w:rsid w:val="00064B2C"/>
    <w:pPr>
      <w:spacing w:before="100" w:beforeAutospacing="1" w:after="100" w:afterAutospacing="1"/>
      <w:jc w:val="right"/>
      <w:textAlignment w:val="center"/>
    </w:pPr>
    <w:rPr>
      <w:rFonts w:ascii="Arial" w:hAnsi="Arial" w:cs="Arial"/>
      <w:b/>
      <w:bCs/>
    </w:rPr>
  </w:style>
  <w:style w:type="paragraph" w:customStyle="1" w:styleId="xl139">
    <w:name w:val="xl139"/>
    <w:basedOn w:val="Normal"/>
    <w:rsid w:val="00064B2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140">
    <w:name w:val="xl140"/>
    <w:basedOn w:val="Normal"/>
    <w:rsid w:val="00064B2C"/>
    <w:pPr>
      <w:pBdr>
        <w:top w:val="single" w:sz="8"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42">
    <w:name w:val="xl142"/>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3">
    <w:name w:val="xl143"/>
    <w:basedOn w:val="Normal"/>
    <w:rsid w:val="00064B2C"/>
    <w:pPr>
      <w:pBdr>
        <w:top w:val="single" w:sz="8"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4">
    <w:name w:val="xl144"/>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5">
    <w:name w:val="xl145"/>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6">
    <w:name w:val="xl146"/>
    <w:basedOn w:val="Normal"/>
    <w:rsid w:val="00064B2C"/>
    <w:pPr>
      <w:pBdr>
        <w:top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47">
    <w:name w:val="xl147"/>
    <w:basedOn w:val="Normal"/>
    <w:rsid w:val="00064B2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8">
    <w:name w:val="xl148"/>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149">
    <w:name w:val="xl149"/>
    <w:basedOn w:val="Normal"/>
    <w:rsid w:val="00064B2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50">
    <w:name w:val="xl150"/>
    <w:basedOn w:val="Normal"/>
    <w:rsid w:val="00064B2C"/>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51">
    <w:name w:val="xl151"/>
    <w:basedOn w:val="Normal"/>
    <w:rsid w:val="00064B2C"/>
    <w:pPr>
      <w:spacing w:before="100" w:beforeAutospacing="1" w:after="100" w:afterAutospacing="1"/>
      <w:jc w:val="center"/>
    </w:pPr>
    <w:rPr>
      <w:rFonts w:ascii="Arial" w:hAnsi="Arial" w:cs="Arial"/>
      <w:b/>
      <w:bCs/>
    </w:rPr>
  </w:style>
  <w:style w:type="paragraph" w:customStyle="1" w:styleId="xl152">
    <w:name w:val="xl152"/>
    <w:basedOn w:val="Normal"/>
    <w:rsid w:val="00064B2C"/>
    <w:pPr>
      <w:spacing w:before="100" w:beforeAutospacing="1" w:after="100" w:afterAutospacing="1"/>
      <w:jc w:val="right"/>
    </w:pPr>
    <w:rPr>
      <w:rFonts w:ascii="Arial" w:hAnsi="Arial" w:cs="Arial"/>
      <w:b/>
      <w:bCs/>
    </w:rPr>
  </w:style>
  <w:style w:type="paragraph" w:customStyle="1" w:styleId="xl153">
    <w:name w:val="xl153"/>
    <w:basedOn w:val="Normal"/>
    <w:rsid w:val="00064B2C"/>
    <w:pPr>
      <w:spacing w:before="100" w:beforeAutospacing="1" w:after="100" w:afterAutospacing="1"/>
    </w:pPr>
  </w:style>
  <w:style w:type="paragraph" w:customStyle="1" w:styleId="xl154">
    <w:name w:val="xl154"/>
    <w:basedOn w:val="Normal"/>
    <w:rsid w:val="00064B2C"/>
    <w:pPr>
      <w:spacing w:before="100" w:beforeAutospacing="1" w:after="100" w:afterAutospacing="1"/>
      <w:jc w:val="center"/>
    </w:pPr>
    <w:rPr>
      <w:sz w:val="28"/>
      <w:szCs w:val="28"/>
    </w:rPr>
  </w:style>
  <w:style w:type="paragraph" w:customStyle="1" w:styleId="xl155">
    <w:name w:val="xl155"/>
    <w:basedOn w:val="Normal"/>
    <w:rsid w:val="00064B2C"/>
    <w:pPr>
      <w:spacing w:before="100" w:beforeAutospacing="1" w:after="100" w:afterAutospacing="1"/>
    </w:pPr>
    <w:rPr>
      <w:rFonts w:ascii="Arial" w:hAnsi="Arial" w:cs="Arial"/>
    </w:rPr>
  </w:style>
  <w:style w:type="paragraph" w:customStyle="1" w:styleId="xl156">
    <w:name w:val="xl156"/>
    <w:basedOn w:val="Normal"/>
    <w:rsid w:val="00064B2C"/>
    <w:pPr>
      <w:spacing w:before="100" w:beforeAutospacing="1" w:after="100" w:afterAutospacing="1"/>
    </w:pPr>
    <w:rPr>
      <w:b/>
      <w:bCs/>
    </w:rPr>
  </w:style>
  <w:style w:type="paragraph" w:customStyle="1" w:styleId="xl157">
    <w:name w:val="xl157"/>
    <w:basedOn w:val="Normal"/>
    <w:rsid w:val="00064B2C"/>
    <w:pPr>
      <w:spacing w:before="100" w:beforeAutospacing="1" w:after="100" w:afterAutospacing="1"/>
      <w:jc w:val="center"/>
    </w:pPr>
  </w:style>
  <w:style w:type="paragraph" w:customStyle="1" w:styleId="xl158">
    <w:name w:val="xl158"/>
    <w:basedOn w:val="Normal"/>
    <w:rsid w:val="00064B2C"/>
    <w:pPr>
      <w:spacing w:before="100" w:beforeAutospacing="1" w:after="100" w:afterAutospacing="1"/>
      <w:jc w:val="center"/>
    </w:pPr>
    <w:rPr>
      <w:rFonts w:ascii="Arial" w:hAnsi="Arial" w:cs="Arial"/>
      <w:b/>
      <w:bCs/>
      <w:sz w:val="28"/>
      <w:szCs w:val="28"/>
    </w:rPr>
  </w:style>
  <w:style w:type="paragraph" w:customStyle="1" w:styleId="xl159">
    <w:name w:val="xl159"/>
    <w:basedOn w:val="Normal"/>
    <w:rsid w:val="00064B2C"/>
    <w:pPr>
      <w:spacing w:before="100" w:beforeAutospacing="1" w:after="100" w:afterAutospacing="1"/>
      <w:jc w:val="center"/>
    </w:pPr>
    <w:rPr>
      <w:b/>
      <w:bCs/>
    </w:rPr>
  </w:style>
  <w:style w:type="paragraph" w:customStyle="1" w:styleId="xl160">
    <w:name w:val="xl160"/>
    <w:basedOn w:val="Normal"/>
    <w:rsid w:val="00064B2C"/>
    <w:pPr>
      <w:spacing w:before="100" w:beforeAutospacing="1" w:after="100" w:afterAutospacing="1"/>
      <w:textAlignment w:val="center"/>
    </w:pPr>
    <w:rPr>
      <w:rFonts w:ascii="Arial" w:hAnsi="Arial" w:cs="Arial"/>
      <w:b/>
      <w:bCs/>
    </w:rPr>
  </w:style>
  <w:style w:type="paragraph" w:customStyle="1" w:styleId="xl161">
    <w:name w:val="xl161"/>
    <w:basedOn w:val="Normal"/>
    <w:rsid w:val="00064B2C"/>
    <w:pPr>
      <w:spacing w:before="100" w:beforeAutospacing="1" w:after="100" w:afterAutospacing="1"/>
      <w:jc w:val="center"/>
    </w:pPr>
    <w:rPr>
      <w:sz w:val="28"/>
      <w:szCs w:val="28"/>
    </w:rPr>
  </w:style>
  <w:style w:type="paragraph" w:customStyle="1" w:styleId="xl162">
    <w:name w:val="xl162"/>
    <w:basedOn w:val="Normal"/>
    <w:rsid w:val="00064B2C"/>
    <w:pPr>
      <w:spacing w:before="100" w:beforeAutospacing="1" w:after="100" w:afterAutospacing="1"/>
    </w:pPr>
    <w:rPr>
      <w:sz w:val="28"/>
      <w:szCs w:val="28"/>
    </w:rPr>
  </w:style>
  <w:style w:type="paragraph" w:customStyle="1" w:styleId="xl163">
    <w:name w:val="xl163"/>
    <w:basedOn w:val="Normal"/>
    <w:rsid w:val="00064B2C"/>
    <w:pPr>
      <w:spacing w:before="100" w:beforeAutospacing="1" w:after="100" w:afterAutospacing="1"/>
      <w:textAlignment w:val="center"/>
    </w:pPr>
    <w:rPr>
      <w:sz w:val="28"/>
      <w:szCs w:val="28"/>
    </w:rPr>
  </w:style>
  <w:style w:type="paragraph" w:customStyle="1" w:styleId="xl164">
    <w:name w:val="xl164"/>
    <w:basedOn w:val="Normal"/>
    <w:rsid w:val="00064B2C"/>
    <w:pPr>
      <w:spacing w:before="100" w:beforeAutospacing="1" w:after="100" w:afterAutospacing="1"/>
      <w:jc w:val="center"/>
      <w:textAlignment w:val="center"/>
    </w:pPr>
    <w:rPr>
      <w:rFonts w:ascii="Arial" w:hAnsi="Arial" w:cs="Arial"/>
      <w:b/>
      <w:bCs/>
      <w:i/>
      <w:iCs/>
      <w:u w:val="single"/>
    </w:rPr>
  </w:style>
  <w:style w:type="paragraph" w:customStyle="1" w:styleId="xl165">
    <w:name w:val="xl165"/>
    <w:basedOn w:val="Normal"/>
    <w:rsid w:val="00064B2C"/>
    <w:pPr>
      <w:pBdr>
        <w:bottom w:val="single" w:sz="8" w:space="0" w:color="auto"/>
      </w:pBdr>
      <w:spacing w:before="100" w:beforeAutospacing="1" w:after="100" w:afterAutospacing="1"/>
      <w:jc w:val="center"/>
      <w:textAlignment w:val="center"/>
    </w:pPr>
    <w:rPr>
      <w:rFonts w:ascii="Arial" w:hAnsi="Arial" w:cs="Arial"/>
      <w:b/>
      <w:bCs/>
      <w:i/>
      <w:iCs/>
      <w:u w:val="single"/>
    </w:rPr>
  </w:style>
  <w:style w:type="paragraph" w:customStyle="1" w:styleId="xl166">
    <w:name w:val="xl166"/>
    <w:basedOn w:val="Normal"/>
    <w:rsid w:val="00064B2C"/>
    <w:pPr>
      <w:pBdr>
        <w:bottom w:val="single" w:sz="8" w:space="0" w:color="auto"/>
      </w:pBdr>
      <w:spacing w:before="100" w:beforeAutospacing="1" w:after="100" w:afterAutospacing="1"/>
      <w:jc w:val="center"/>
      <w:textAlignment w:val="center"/>
    </w:pPr>
    <w:rPr>
      <w:rFonts w:ascii="Arial" w:hAnsi="Arial" w:cs="Arial"/>
      <w:b/>
      <w:bCs/>
      <w:i/>
      <w:iCs/>
      <w:u w:val="single"/>
    </w:rPr>
  </w:style>
  <w:style w:type="paragraph" w:customStyle="1" w:styleId="xl167">
    <w:name w:val="xl167"/>
    <w:basedOn w:val="Normal"/>
    <w:rsid w:val="00064B2C"/>
    <w:pPr>
      <w:spacing w:before="100" w:beforeAutospacing="1" w:after="100" w:afterAutospacing="1"/>
      <w:jc w:val="center"/>
      <w:textAlignment w:val="center"/>
    </w:pPr>
    <w:rPr>
      <w:rFonts w:ascii="Arial" w:hAnsi="Arial" w:cs="Arial"/>
      <w:b/>
      <w:bCs/>
      <w:i/>
      <w:iCs/>
      <w:u w:val="single"/>
    </w:rPr>
  </w:style>
  <w:style w:type="paragraph" w:customStyle="1" w:styleId="xl168">
    <w:name w:val="xl168"/>
    <w:basedOn w:val="Normal"/>
    <w:rsid w:val="00064B2C"/>
    <w:pPr>
      <w:pBdr>
        <w:bottom w:val="single" w:sz="8" w:space="0" w:color="auto"/>
      </w:pBdr>
      <w:spacing w:before="100" w:beforeAutospacing="1" w:after="100" w:afterAutospacing="1"/>
      <w:jc w:val="center"/>
      <w:textAlignment w:val="center"/>
    </w:pPr>
    <w:rPr>
      <w:rFonts w:ascii="Arial" w:hAnsi="Arial" w:cs="Arial"/>
      <w:b/>
      <w:bCs/>
      <w:i/>
      <w:iCs/>
      <w:u w:val="single"/>
    </w:rPr>
  </w:style>
  <w:style w:type="paragraph" w:customStyle="1" w:styleId="xl169">
    <w:name w:val="xl169"/>
    <w:basedOn w:val="Normal"/>
    <w:rsid w:val="00064B2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rPr>
  </w:style>
  <w:style w:type="paragraph" w:customStyle="1" w:styleId="xl170">
    <w:name w:val="xl170"/>
    <w:basedOn w:val="Normal"/>
    <w:rsid w:val="00064B2C"/>
    <w:pPr>
      <w:pBdr>
        <w:top w:val="single" w:sz="8" w:space="0" w:color="auto"/>
        <w:bottom w:val="single" w:sz="8" w:space="0" w:color="auto"/>
      </w:pBdr>
      <w:spacing w:before="100" w:beforeAutospacing="1" w:after="100" w:afterAutospacing="1"/>
      <w:jc w:val="center"/>
    </w:pPr>
    <w:rPr>
      <w:rFonts w:ascii="Arial" w:hAnsi="Arial" w:cs="Arial"/>
      <w:b/>
      <w:bCs/>
    </w:rPr>
  </w:style>
  <w:style w:type="paragraph" w:customStyle="1" w:styleId="xl171">
    <w:name w:val="xl171"/>
    <w:basedOn w:val="Normal"/>
    <w:rsid w:val="00064B2C"/>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63">
    <w:name w:val="xl63"/>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64">
    <w:name w:val="xl64"/>
    <w:basedOn w:val="Normal"/>
    <w:rsid w:val="00064B2C"/>
    <w:pPr>
      <w:pBdr>
        <w:top w:val="single" w:sz="8" w:space="0" w:color="auto"/>
        <w:left w:val="single" w:sz="8" w:space="0" w:color="auto"/>
      </w:pBdr>
      <w:spacing w:before="100" w:beforeAutospacing="1" w:after="100" w:afterAutospacing="1"/>
      <w:jc w:val="center"/>
      <w:textAlignment w:val="center"/>
    </w:pPr>
    <w:rPr>
      <w:rFonts w:ascii="Arial" w:hAnsi="Arial" w:cs="Arial"/>
      <w:b/>
      <w:bCs/>
    </w:rPr>
  </w:style>
  <w:style w:type="character" w:customStyle="1" w:styleId="Ttulo5Char">
    <w:name w:val="Título 5 Char"/>
    <w:link w:val="Ttulo5"/>
    <w:qFormat/>
    <w:rsid w:val="00064B2C"/>
    <w:rPr>
      <w:b/>
      <w:sz w:val="24"/>
      <w:u w:val="single"/>
    </w:rPr>
  </w:style>
  <w:style w:type="character" w:customStyle="1" w:styleId="Ttulo7Char">
    <w:name w:val="Título 7 Char"/>
    <w:link w:val="Ttulo7"/>
    <w:rsid w:val="00064B2C"/>
    <w:rPr>
      <w:sz w:val="24"/>
    </w:rPr>
  </w:style>
  <w:style w:type="character" w:customStyle="1" w:styleId="Corpodetexto2Char">
    <w:name w:val="Corpo de texto 2 Char"/>
    <w:link w:val="Corpodetexto2"/>
    <w:rsid w:val="00064B2C"/>
    <w:rPr>
      <w:sz w:val="24"/>
      <w:szCs w:val="24"/>
    </w:rPr>
  </w:style>
  <w:style w:type="paragraph" w:customStyle="1" w:styleId="TextosemFormatao10">
    <w:name w:val="Texto sem Formatação1"/>
    <w:basedOn w:val="Normal"/>
    <w:rsid w:val="00064B2C"/>
    <w:pPr>
      <w:widowControl w:val="0"/>
      <w:suppressAutoHyphens/>
      <w:autoSpaceDE w:val="0"/>
    </w:pPr>
    <w:rPr>
      <w:rFonts w:ascii="Courier New" w:eastAsia="Courier New" w:hAnsi="Courier New" w:cs="Courier New"/>
      <w:color w:val="000000"/>
      <w:sz w:val="20"/>
      <w:szCs w:val="20"/>
    </w:rPr>
  </w:style>
  <w:style w:type="paragraph" w:customStyle="1" w:styleId="msonormal0">
    <w:name w:val="msonormal"/>
    <w:basedOn w:val="Normal"/>
    <w:rsid w:val="00064B2C"/>
    <w:pPr>
      <w:spacing w:before="100" w:beforeAutospacing="1" w:after="100" w:afterAutospacing="1"/>
    </w:pPr>
  </w:style>
  <w:style w:type="numbering" w:customStyle="1" w:styleId="Semlista1">
    <w:name w:val="Sem lista1"/>
    <w:next w:val="Semlista"/>
    <w:uiPriority w:val="99"/>
    <w:semiHidden/>
    <w:unhideWhenUsed/>
    <w:rsid w:val="00F11DDB"/>
  </w:style>
  <w:style w:type="paragraph" w:customStyle="1" w:styleId="font7">
    <w:name w:val="font7"/>
    <w:basedOn w:val="Normal"/>
    <w:rsid w:val="00F11DDB"/>
    <w:pPr>
      <w:spacing w:before="100" w:beforeAutospacing="1" w:after="100" w:afterAutospacing="1"/>
    </w:pPr>
    <w:rPr>
      <w:rFonts w:ascii="Arial" w:hAnsi="Arial" w:cs="Arial"/>
      <w:color w:val="0F1111"/>
      <w:sz w:val="21"/>
      <w:szCs w:val="21"/>
    </w:rPr>
  </w:style>
  <w:style w:type="paragraph" w:customStyle="1" w:styleId="font8">
    <w:name w:val="font8"/>
    <w:basedOn w:val="Normal"/>
    <w:rsid w:val="00F11DDB"/>
    <w:pPr>
      <w:spacing w:before="100" w:beforeAutospacing="1" w:after="100" w:afterAutospacing="1"/>
    </w:pPr>
    <w:rPr>
      <w:rFonts w:ascii="Arial" w:hAnsi="Arial" w:cs="Arial"/>
      <w:color w:val="000000"/>
    </w:rPr>
  </w:style>
  <w:style w:type="numbering" w:customStyle="1" w:styleId="Semlista2">
    <w:name w:val="Sem lista2"/>
    <w:next w:val="Semlista"/>
    <w:uiPriority w:val="99"/>
    <w:semiHidden/>
    <w:unhideWhenUsed/>
    <w:rsid w:val="009E326F"/>
  </w:style>
  <w:style w:type="numbering" w:customStyle="1" w:styleId="Semlista3">
    <w:name w:val="Sem lista3"/>
    <w:next w:val="Semlista"/>
    <w:uiPriority w:val="99"/>
    <w:semiHidden/>
    <w:unhideWhenUsed/>
    <w:rsid w:val="00B660FC"/>
  </w:style>
  <w:style w:type="numbering" w:customStyle="1" w:styleId="Semlista4">
    <w:name w:val="Sem lista4"/>
    <w:next w:val="Semlista"/>
    <w:uiPriority w:val="99"/>
    <w:semiHidden/>
    <w:unhideWhenUsed/>
    <w:rsid w:val="004266BD"/>
  </w:style>
  <w:style w:type="table" w:customStyle="1" w:styleId="Tabelacomgrade1">
    <w:name w:val="Tabela com grade1"/>
    <w:basedOn w:val="Tabelanormal"/>
    <w:next w:val="Tabelacomgrade"/>
    <w:uiPriority w:val="3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comentrio">
    <w:name w:val="annotation text"/>
    <w:basedOn w:val="Normal"/>
    <w:link w:val="TextodecomentrioChar"/>
    <w:uiPriority w:val="99"/>
    <w:qFormat/>
    <w:rsid w:val="004266BD"/>
    <w:pPr>
      <w:suppressAutoHyphens/>
    </w:pPr>
    <w:rPr>
      <w:sz w:val="20"/>
      <w:szCs w:val="20"/>
    </w:rPr>
  </w:style>
  <w:style w:type="character" w:customStyle="1" w:styleId="TextodecomentrioChar">
    <w:name w:val="Texto de comentário Char"/>
    <w:basedOn w:val="Fontepargpadro"/>
    <w:link w:val="Textodecomentrio"/>
    <w:uiPriority w:val="99"/>
    <w:qFormat/>
    <w:rsid w:val="004266BD"/>
  </w:style>
  <w:style w:type="paragraph" w:styleId="Assuntodocomentrio">
    <w:name w:val="annotation subject"/>
    <w:basedOn w:val="Textodecomentrio"/>
    <w:next w:val="Textodecomentrio"/>
    <w:link w:val="AssuntodocomentrioChar"/>
    <w:uiPriority w:val="99"/>
    <w:qFormat/>
    <w:rsid w:val="004266BD"/>
    <w:rPr>
      <w:b/>
      <w:bCs/>
    </w:rPr>
  </w:style>
  <w:style w:type="character" w:customStyle="1" w:styleId="AssuntodocomentrioChar">
    <w:name w:val="Assunto do comentário Char"/>
    <w:basedOn w:val="TextodecomentrioChar"/>
    <w:link w:val="Assuntodocomentrio"/>
    <w:uiPriority w:val="99"/>
    <w:qFormat/>
    <w:rsid w:val="004266BD"/>
    <w:rPr>
      <w:b/>
      <w:bCs/>
    </w:rPr>
  </w:style>
  <w:style w:type="character" w:customStyle="1" w:styleId="PargrafodaListaChar">
    <w:name w:val="Parágrafo da Lista Char"/>
    <w:link w:val="PargrafodaLista"/>
    <w:uiPriority w:val="1"/>
    <w:locked/>
    <w:rsid w:val="004266BD"/>
    <w:rPr>
      <w:sz w:val="24"/>
      <w:szCs w:val="24"/>
      <w:lang w:eastAsia="en-US"/>
    </w:rPr>
  </w:style>
  <w:style w:type="character" w:customStyle="1" w:styleId="fontstyle01">
    <w:name w:val="fontstyle01"/>
    <w:rsid w:val="004266BD"/>
    <w:rPr>
      <w:rFonts w:ascii="Arial" w:hAnsi="Arial" w:cs="Arial" w:hint="default"/>
      <w:b w:val="0"/>
      <w:bCs w:val="0"/>
      <w:i w:val="0"/>
      <w:iCs w:val="0"/>
      <w:color w:val="000000"/>
      <w:sz w:val="20"/>
      <w:szCs w:val="20"/>
    </w:rPr>
  </w:style>
  <w:style w:type="paragraph" w:customStyle="1" w:styleId="textbody">
    <w:name w:val="textbody"/>
    <w:basedOn w:val="Normal"/>
    <w:rsid w:val="004266BD"/>
    <w:pPr>
      <w:spacing w:before="100" w:beforeAutospacing="1" w:after="100" w:afterAutospacing="1"/>
    </w:pPr>
  </w:style>
  <w:style w:type="character" w:customStyle="1" w:styleId="NormalWebChar">
    <w:name w:val="Normal (Web) Char"/>
    <w:link w:val="NormalWeb"/>
    <w:uiPriority w:val="99"/>
    <w:rsid w:val="004266BD"/>
    <w:rPr>
      <w:sz w:val="24"/>
      <w:szCs w:val="24"/>
    </w:rPr>
  </w:style>
  <w:style w:type="character" w:customStyle="1" w:styleId="MenoPendente1">
    <w:name w:val="Menção Pendente1"/>
    <w:uiPriority w:val="99"/>
    <w:semiHidden/>
    <w:unhideWhenUsed/>
    <w:rsid w:val="004266BD"/>
    <w:rPr>
      <w:color w:val="605E5C"/>
      <w:shd w:val="clear" w:color="auto" w:fill="E1DFDD"/>
    </w:rPr>
  </w:style>
  <w:style w:type="table" w:customStyle="1" w:styleId="TableNormal">
    <w:name w:val="Table Normal"/>
    <w:uiPriority w:val="2"/>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30">
    <w:name w:val="P30"/>
    <w:basedOn w:val="Normal"/>
    <w:rsid w:val="004266BD"/>
    <w:pPr>
      <w:snapToGrid w:val="0"/>
      <w:jc w:val="both"/>
    </w:pPr>
    <w:rPr>
      <w:b/>
      <w:szCs w:val="20"/>
    </w:rPr>
  </w:style>
  <w:style w:type="character" w:customStyle="1" w:styleId="Corpodetexto3Char">
    <w:name w:val="Corpo de texto 3 Char"/>
    <w:link w:val="Corpodetexto3"/>
    <w:locked/>
    <w:rsid w:val="004266BD"/>
    <w:rPr>
      <w:sz w:val="24"/>
    </w:rPr>
  </w:style>
  <w:style w:type="paragraph" w:customStyle="1" w:styleId="edital">
    <w:name w:val="edital"/>
    <w:basedOn w:val="Normal"/>
    <w:rsid w:val="004266BD"/>
    <w:pPr>
      <w:numPr>
        <w:ilvl w:val="1"/>
        <w:numId w:val="24"/>
      </w:numPr>
      <w:tabs>
        <w:tab w:val="clear" w:pos="1416"/>
        <w:tab w:val="num" w:pos="0"/>
      </w:tabs>
      <w:ind w:left="0" w:firstLine="0"/>
      <w:jc w:val="both"/>
    </w:pPr>
  </w:style>
  <w:style w:type="paragraph" w:customStyle="1" w:styleId="gem1Char">
    <w:name w:val="gem1 Char"/>
    <w:basedOn w:val="Normal"/>
    <w:rsid w:val="004266BD"/>
    <w:pPr>
      <w:spacing w:before="120"/>
      <w:ind w:left="900" w:right="284" w:hanging="540"/>
      <w:jc w:val="both"/>
    </w:pPr>
    <w:rPr>
      <w:rFonts w:ascii="Century Gothic" w:hAnsi="Century Gothic" w:cs="Arial"/>
    </w:rPr>
  </w:style>
  <w:style w:type="paragraph" w:customStyle="1" w:styleId="Textopadro">
    <w:name w:val="Texto padrão"/>
    <w:basedOn w:val="Normal"/>
    <w:rsid w:val="004266BD"/>
    <w:rPr>
      <w:szCs w:val="20"/>
    </w:rPr>
  </w:style>
  <w:style w:type="paragraph" w:customStyle="1" w:styleId="Numerado">
    <w:name w:val="Numerado"/>
    <w:basedOn w:val="Normal"/>
    <w:uiPriority w:val="99"/>
    <w:rsid w:val="004266BD"/>
    <w:pPr>
      <w:tabs>
        <w:tab w:val="num" w:pos="720"/>
      </w:tabs>
      <w:suppressAutoHyphens/>
      <w:spacing w:line="360" w:lineRule="auto"/>
      <w:jc w:val="both"/>
    </w:pPr>
    <w:rPr>
      <w:rFonts w:ascii="Arial" w:hAnsi="Arial"/>
      <w:sz w:val="20"/>
      <w:szCs w:val="20"/>
      <w:lang w:eastAsia="ar-SA"/>
    </w:rPr>
  </w:style>
  <w:style w:type="character" w:customStyle="1" w:styleId="SemEspaamentoChar">
    <w:name w:val="Sem Espaçamento Char"/>
    <w:link w:val="SemEspaamento"/>
    <w:uiPriority w:val="1"/>
    <w:locked/>
    <w:rsid w:val="004266BD"/>
    <w:rPr>
      <w:rFonts w:ascii="Calibri" w:eastAsia="Calibri" w:hAnsi="Calibri"/>
      <w:sz w:val="22"/>
      <w:szCs w:val="22"/>
      <w:lang w:eastAsia="en-US"/>
    </w:rPr>
  </w:style>
  <w:style w:type="paragraph" w:styleId="Textoembloco">
    <w:name w:val="Block Text"/>
    <w:basedOn w:val="Normal"/>
    <w:rsid w:val="004266BD"/>
    <w:pPr>
      <w:ind w:left="-720" w:right="-702"/>
    </w:pPr>
  </w:style>
  <w:style w:type="paragraph" w:customStyle="1" w:styleId="Normal0">
    <w:name w:val="[Normal]"/>
    <w:rsid w:val="004266BD"/>
    <w:rPr>
      <w:rFonts w:ascii="Arial" w:eastAsia="Arial" w:hAnsi="Arial"/>
      <w:noProof/>
      <w:sz w:val="24"/>
      <w:lang w:val="en-US" w:eastAsia="en-US"/>
    </w:rPr>
  </w:style>
  <w:style w:type="paragraph" w:customStyle="1" w:styleId="PADRAO">
    <w:name w:val="PADRAO"/>
    <w:basedOn w:val="Normal"/>
    <w:rsid w:val="004266BD"/>
    <w:pPr>
      <w:ind w:left="576" w:firstLine="576"/>
      <w:jc w:val="both"/>
    </w:pPr>
    <w:rPr>
      <w:noProof/>
      <w:szCs w:val="20"/>
      <w:lang w:val="en-US" w:eastAsia="en-US"/>
    </w:rPr>
  </w:style>
  <w:style w:type="paragraph" w:customStyle="1" w:styleId="A051270">
    <w:name w:val="_A051270"/>
    <w:basedOn w:val="Normal"/>
    <w:rsid w:val="004266BD"/>
    <w:pPr>
      <w:ind w:left="1584" w:firstLine="576"/>
      <w:jc w:val="both"/>
    </w:pPr>
    <w:rPr>
      <w:noProof/>
      <w:szCs w:val="20"/>
      <w:lang w:val="en-US" w:eastAsia="en-US"/>
    </w:rPr>
  </w:style>
  <w:style w:type="paragraph" w:customStyle="1" w:styleId="A052370">
    <w:name w:val="_A052370"/>
    <w:basedOn w:val="Normal"/>
    <w:rsid w:val="004266BD"/>
    <w:pPr>
      <w:ind w:left="3168" w:firstLine="576"/>
      <w:jc w:val="both"/>
    </w:pPr>
    <w:rPr>
      <w:noProof/>
      <w:szCs w:val="20"/>
      <w:lang w:val="en-US" w:eastAsia="en-US"/>
    </w:rPr>
  </w:style>
  <w:style w:type="paragraph" w:customStyle="1" w:styleId="A051370">
    <w:name w:val="_A051370"/>
    <w:basedOn w:val="Normal"/>
    <w:rsid w:val="004266BD"/>
    <w:pPr>
      <w:ind w:left="1728" w:firstLine="576"/>
      <w:jc w:val="both"/>
    </w:pPr>
    <w:rPr>
      <w:noProof/>
      <w:szCs w:val="20"/>
      <w:lang w:val="en-US" w:eastAsia="en-US"/>
    </w:rPr>
  </w:style>
  <w:style w:type="paragraph" w:customStyle="1" w:styleId="A050970">
    <w:name w:val="_A050970"/>
    <w:basedOn w:val="Normal"/>
    <w:rsid w:val="004266BD"/>
    <w:pPr>
      <w:ind w:left="1152" w:firstLine="576"/>
      <w:jc w:val="both"/>
    </w:pPr>
    <w:rPr>
      <w:noProof/>
      <w:szCs w:val="20"/>
      <w:lang w:val="en-US" w:eastAsia="en-US"/>
    </w:rPr>
  </w:style>
  <w:style w:type="paragraph" w:customStyle="1" w:styleId="A051170">
    <w:name w:val="_A051170"/>
    <w:basedOn w:val="Normal"/>
    <w:rsid w:val="004266BD"/>
    <w:pPr>
      <w:ind w:left="1440" w:firstLine="576"/>
      <w:jc w:val="both"/>
    </w:pPr>
    <w:rPr>
      <w:noProof/>
      <w:szCs w:val="20"/>
      <w:lang w:val="en-US" w:eastAsia="en-US"/>
    </w:rPr>
  </w:style>
  <w:style w:type="paragraph" w:customStyle="1" w:styleId="A051670">
    <w:name w:val="_A051670"/>
    <w:basedOn w:val="Normal"/>
    <w:rsid w:val="004266BD"/>
    <w:pPr>
      <w:ind w:left="2160" w:firstLine="576"/>
      <w:jc w:val="both"/>
    </w:pPr>
    <w:rPr>
      <w:noProof/>
      <w:szCs w:val="20"/>
      <w:lang w:val="en-US" w:eastAsia="en-US"/>
    </w:rPr>
  </w:style>
  <w:style w:type="paragraph" w:customStyle="1" w:styleId="A051566">
    <w:name w:val="_A051566"/>
    <w:basedOn w:val="Normal"/>
    <w:rsid w:val="004266BD"/>
    <w:pPr>
      <w:ind w:left="2016" w:right="576" w:firstLine="576"/>
      <w:jc w:val="both"/>
    </w:pPr>
    <w:rPr>
      <w:noProof/>
      <w:szCs w:val="20"/>
      <w:lang w:val="en-US" w:eastAsia="en-US"/>
    </w:rPr>
  </w:style>
  <w:style w:type="paragraph" w:customStyle="1" w:styleId="Corpodetexto21">
    <w:name w:val="Corpo de texto 21"/>
    <w:basedOn w:val="Normal"/>
    <w:rsid w:val="004266BD"/>
    <w:pPr>
      <w:jc w:val="both"/>
    </w:pPr>
    <w:rPr>
      <w:noProof/>
      <w:szCs w:val="20"/>
      <w:lang w:val="en-US" w:eastAsia="en-US"/>
    </w:rPr>
  </w:style>
  <w:style w:type="paragraph" w:customStyle="1" w:styleId="A050770">
    <w:name w:val="_A050770"/>
    <w:basedOn w:val="Normal"/>
    <w:rsid w:val="004266BD"/>
    <w:pPr>
      <w:ind w:left="864" w:firstLine="576"/>
      <w:jc w:val="both"/>
    </w:pPr>
    <w:rPr>
      <w:noProof/>
      <w:szCs w:val="20"/>
      <w:lang w:val="en-US" w:eastAsia="en-US"/>
    </w:rPr>
  </w:style>
  <w:style w:type="paragraph" w:customStyle="1" w:styleId="Tabela">
    <w:name w:val="Tabela"/>
    <w:basedOn w:val="Normal0"/>
    <w:rsid w:val="004266BD"/>
    <w:rPr>
      <w:rFonts w:ascii="Times New Roman" w:eastAsia="Times New Roman" w:hAnsi="Times New Roman"/>
      <w:color w:val="000000"/>
      <w:sz w:val="20"/>
    </w:rPr>
  </w:style>
  <w:style w:type="paragraph" w:customStyle="1" w:styleId="A252575">
    <w:name w:val="_A252575"/>
    <w:basedOn w:val="Normal"/>
    <w:rsid w:val="004266BD"/>
    <w:pPr>
      <w:ind w:left="3456" w:firstLine="3456"/>
      <w:jc w:val="both"/>
    </w:pPr>
    <w:rPr>
      <w:rFonts w:ascii="Tms Rmn" w:eastAsia="Tms Rmn" w:hAnsi="Tms Rmn"/>
      <w:noProof/>
      <w:szCs w:val="20"/>
      <w:lang w:val="en-US" w:eastAsia="en-US"/>
    </w:rPr>
  </w:style>
  <w:style w:type="paragraph" w:customStyle="1" w:styleId="A191065">
    <w:name w:val="_A191065"/>
    <w:basedOn w:val="Normal"/>
    <w:rsid w:val="004266BD"/>
    <w:pPr>
      <w:ind w:left="1296" w:right="1440" w:firstLine="2592"/>
      <w:jc w:val="both"/>
    </w:pPr>
    <w:rPr>
      <w:rFonts w:ascii="Tms Rmn" w:eastAsia="Tms Rmn" w:hAnsi="Tms Rmn"/>
      <w:noProof/>
      <w:szCs w:val="20"/>
      <w:lang w:val="en-US" w:eastAsia="en-US"/>
    </w:rPr>
  </w:style>
  <w:style w:type="paragraph" w:customStyle="1" w:styleId="A321065">
    <w:name w:val="_A321065"/>
    <w:basedOn w:val="Normal"/>
    <w:rsid w:val="004266BD"/>
    <w:pPr>
      <w:ind w:left="1296" w:right="1440" w:firstLine="4464"/>
      <w:jc w:val="both"/>
    </w:pPr>
    <w:rPr>
      <w:rFonts w:ascii="Tms Rmn" w:eastAsia="Tms Rmn" w:hAnsi="Tms Rmn"/>
      <w:noProof/>
      <w:szCs w:val="20"/>
      <w:lang w:val="en-US" w:eastAsia="en-US"/>
    </w:rPr>
  </w:style>
  <w:style w:type="paragraph" w:customStyle="1" w:styleId="A290570">
    <w:name w:val="_A290570"/>
    <w:basedOn w:val="Normal"/>
    <w:rsid w:val="004266BD"/>
    <w:pPr>
      <w:ind w:left="576" w:firstLine="4032"/>
      <w:jc w:val="both"/>
    </w:pPr>
    <w:rPr>
      <w:noProof/>
      <w:szCs w:val="20"/>
      <w:lang w:val="en-US" w:eastAsia="en-US"/>
    </w:rPr>
  </w:style>
  <w:style w:type="paragraph" w:styleId="Commarcadores">
    <w:name w:val="List Bullet"/>
    <w:basedOn w:val="Normal"/>
    <w:rsid w:val="004266BD"/>
    <w:pPr>
      <w:ind w:firstLine="1701"/>
      <w:jc w:val="both"/>
    </w:pPr>
    <w:rPr>
      <w:noProof/>
      <w:color w:val="000000"/>
      <w:sz w:val="22"/>
      <w:szCs w:val="20"/>
      <w:lang w:val="en-US" w:eastAsia="en-US"/>
    </w:rPr>
  </w:style>
  <w:style w:type="character" w:customStyle="1" w:styleId="Recuodecorpodetexto3Char">
    <w:name w:val="Recuo de corpo de texto 3 Char"/>
    <w:link w:val="Recuodecorpodetexto3"/>
    <w:rsid w:val="004266BD"/>
    <w:rPr>
      <w:sz w:val="16"/>
      <w:szCs w:val="16"/>
    </w:rPr>
  </w:style>
  <w:style w:type="character" w:customStyle="1" w:styleId="apple-style-span">
    <w:name w:val="apple-style-span"/>
    <w:rsid w:val="004266BD"/>
  </w:style>
  <w:style w:type="character" w:customStyle="1" w:styleId="TextodenotaderodapChar1">
    <w:name w:val="Texto de nota de rodapé Char1"/>
    <w:uiPriority w:val="99"/>
    <w:rsid w:val="004266BD"/>
  </w:style>
  <w:style w:type="paragraph" w:customStyle="1" w:styleId="ecxmsonormal">
    <w:name w:val="ecxmsonormal"/>
    <w:basedOn w:val="Normal"/>
    <w:rsid w:val="004266BD"/>
    <w:pPr>
      <w:spacing w:after="324"/>
    </w:pPr>
  </w:style>
  <w:style w:type="paragraph" w:customStyle="1" w:styleId="legislacao-ementa">
    <w:name w:val="legislacao-ementa"/>
    <w:basedOn w:val="Normal"/>
    <w:rsid w:val="004266BD"/>
    <w:pPr>
      <w:spacing w:before="100" w:beforeAutospacing="1" w:after="100" w:afterAutospacing="1"/>
    </w:pPr>
  </w:style>
  <w:style w:type="paragraph" w:customStyle="1" w:styleId="PargrafodaLista1">
    <w:name w:val="Parágrafo da Lista1"/>
    <w:basedOn w:val="Normal"/>
    <w:uiPriority w:val="99"/>
    <w:rsid w:val="004266BD"/>
    <w:pPr>
      <w:ind w:left="720"/>
      <w:contextualSpacing/>
    </w:pPr>
    <w:rPr>
      <w:rFonts w:ascii="Verdana" w:eastAsia="Calibri" w:hAnsi="Verdana"/>
      <w:sz w:val="20"/>
      <w:szCs w:val="20"/>
    </w:rPr>
  </w:style>
  <w:style w:type="paragraph" w:customStyle="1" w:styleId="LO-normal">
    <w:name w:val="LO-normal"/>
    <w:qFormat/>
    <w:rsid w:val="004266BD"/>
    <w:pPr>
      <w:suppressAutoHyphens/>
    </w:pPr>
    <w:rPr>
      <w:rFonts w:ascii="Arial" w:eastAsia="Arial" w:hAnsi="Arial" w:cs="Arial"/>
      <w:sz w:val="24"/>
      <w:szCs w:val="24"/>
      <w:lang w:eastAsia="zh-CN" w:bidi="hi-IN"/>
    </w:rPr>
  </w:style>
  <w:style w:type="character" w:customStyle="1" w:styleId="TextodecomentrioChar1">
    <w:name w:val="Texto de comentário Char1"/>
    <w:uiPriority w:val="99"/>
    <w:semiHidden/>
    <w:rsid w:val="004266BD"/>
    <w:rPr>
      <w:sz w:val="20"/>
      <w:szCs w:val="20"/>
    </w:rPr>
  </w:style>
  <w:style w:type="character" w:customStyle="1" w:styleId="AssuntodocomentrioChar1">
    <w:name w:val="Assunto do comentário Char1"/>
    <w:uiPriority w:val="99"/>
    <w:semiHidden/>
    <w:rsid w:val="004266BD"/>
    <w:rPr>
      <w:b/>
      <w:bCs/>
      <w:sz w:val="20"/>
      <w:szCs w:val="20"/>
    </w:rPr>
  </w:style>
  <w:style w:type="paragraph" w:customStyle="1" w:styleId="CabealhoeRodap">
    <w:name w:val="Cabeçalho e Rodapé"/>
    <w:basedOn w:val="LO-normal"/>
    <w:qFormat/>
    <w:rsid w:val="004266BD"/>
  </w:style>
  <w:style w:type="character" w:customStyle="1" w:styleId="PGE-Alteraesdestacadas">
    <w:name w:val="PGE - Alterações destacadas"/>
    <w:uiPriority w:val="1"/>
    <w:qFormat/>
    <w:rsid w:val="004266BD"/>
    <w:rPr>
      <w:rFonts w:ascii="Arial" w:hAnsi="Arial" w:cs="Arial" w:hint="default"/>
      <w:b/>
      <w:bCs w:val="0"/>
      <w:color w:val="000000"/>
      <w:sz w:val="22"/>
      <w:u w:val="single"/>
    </w:rPr>
  </w:style>
  <w:style w:type="paragraph" w:customStyle="1" w:styleId="texto1">
    <w:name w:val="texto1"/>
    <w:basedOn w:val="Normal"/>
    <w:rsid w:val="004266BD"/>
    <w:pPr>
      <w:spacing w:before="100" w:beforeAutospacing="1" w:after="100" w:afterAutospacing="1" w:line="472" w:lineRule="atLeast"/>
      <w:jc w:val="both"/>
    </w:pPr>
    <w:rPr>
      <w:rFonts w:ascii="Arial" w:eastAsia="Arial Unicode MS" w:hAnsi="Arial" w:cs="Arial"/>
      <w:sz w:val="26"/>
      <w:szCs w:val="26"/>
    </w:rPr>
  </w:style>
  <w:style w:type="character" w:customStyle="1" w:styleId="a-list-item">
    <w:name w:val="a-list-item"/>
    <w:rsid w:val="004266BD"/>
  </w:style>
  <w:style w:type="numbering" w:customStyle="1" w:styleId="Semlista11">
    <w:name w:val="Sem lista11"/>
    <w:next w:val="Semlista"/>
    <w:uiPriority w:val="99"/>
    <w:semiHidden/>
    <w:unhideWhenUsed/>
    <w:rsid w:val="004266BD"/>
  </w:style>
  <w:style w:type="numbering" w:customStyle="1" w:styleId="Semlista21">
    <w:name w:val="Sem lista21"/>
    <w:next w:val="Semlista"/>
    <w:uiPriority w:val="99"/>
    <w:semiHidden/>
    <w:unhideWhenUsed/>
    <w:rsid w:val="004266BD"/>
  </w:style>
  <w:style w:type="numbering" w:customStyle="1" w:styleId="Semlista111">
    <w:name w:val="Sem lista111"/>
    <w:next w:val="Semlista"/>
    <w:uiPriority w:val="99"/>
    <w:semiHidden/>
    <w:unhideWhenUsed/>
    <w:rsid w:val="004266BD"/>
  </w:style>
  <w:style w:type="table" w:customStyle="1" w:styleId="TableNormal1">
    <w:name w:val="Table Normal1"/>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111">
    <w:name w:val="Sem lista1111"/>
    <w:next w:val="Semlista"/>
    <w:uiPriority w:val="99"/>
    <w:semiHidden/>
    <w:unhideWhenUsed/>
    <w:rsid w:val="004266BD"/>
  </w:style>
  <w:style w:type="numbering" w:customStyle="1" w:styleId="Semlista211">
    <w:name w:val="Sem lista211"/>
    <w:next w:val="Semlista"/>
    <w:uiPriority w:val="99"/>
    <w:semiHidden/>
    <w:unhideWhenUsed/>
    <w:rsid w:val="004266BD"/>
  </w:style>
  <w:style w:type="numbering" w:customStyle="1" w:styleId="Semlista31">
    <w:name w:val="Sem lista31"/>
    <w:next w:val="Semlista"/>
    <w:uiPriority w:val="99"/>
    <w:semiHidden/>
    <w:unhideWhenUsed/>
    <w:rsid w:val="004266BD"/>
  </w:style>
  <w:style w:type="numbering" w:customStyle="1" w:styleId="Semlista11111">
    <w:name w:val="Sem lista11111"/>
    <w:next w:val="Semlista"/>
    <w:uiPriority w:val="99"/>
    <w:semiHidden/>
    <w:unhideWhenUsed/>
    <w:rsid w:val="004266BD"/>
  </w:style>
  <w:style w:type="paragraph" w:customStyle="1" w:styleId="Ttulo20">
    <w:name w:val="Título2"/>
    <w:basedOn w:val="Normal"/>
    <w:next w:val="Corpodetexto"/>
    <w:rsid w:val="004266BD"/>
    <w:pPr>
      <w:keepNext/>
      <w:suppressAutoHyphens/>
      <w:spacing w:before="240" w:after="120"/>
    </w:pPr>
    <w:rPr>
      <w:rFonts w:ascii="Arial" w:eastAsia="Lucida Sans Unicode" w:hAnsi="Arial" w:cs="Tahoma"/>
      <w:sz w:val="28"/>
      <w:szCs w:val="28"/>
    </w:rPr>
  </w:style>
  <w:style w:type="paragraph" w:customStyle="1" w:styleId="cent">
    <w:name w:val="cent"/>
    <w:basedOn w:val="Normal"/>
    <w:rsid w:val="004266BD"/>
    <w:pPr>
      <w:jc w:val="center"/>
    </w:pPr>
    <w:rPr>
      <w:rFonts w:ascii="Roman 10cpi" w:hAnsi="Roman 10cpi"/>
      <w:szCs w:val="20"/>
    </w:rPr>
  </w:style>
  <w:style w:type="paragraph" w:customStyle="1" w:styleId="rtejustify">
    <w:name w:val="rtejustify"/>
    <w:basedOn w:val="Normal"/>
    <w:rsid w:val="004266BD"/>
    <w:pPr>
      <w:spacing w:before="100" w:beforeAutospacing="1" w:after="100" w:afterAutospacing="1"/>
    </w:pPr>
  </w:style>
  <w:style w:type="character" w:customStyle="1" w:styleId="MenoPendente10">
    <w:name w:val="Menção Pendente1"/>
    <w:uiPriority w:val="99"/>
    <w:semiHidden/>
    <w:unhideWhenUsed/>
    <w:rsid w:val="004266BD"/>
    <w:rPr>
      <w:color w:val="605E5C"/>
      <w:shd w:val="clear" w:color="auto" w:fill="E1DFDD"/>
    </w:rPr>
  </w:style>
  <w:style w:type="character" w:customStyle="1" w:styleId="MenoPendente2">
    <w:name w:val="Menção Pendente2"/>
    <w:uiPriority w:val="99"/>
    <w:semiHidden/>
    <w:unhideWhenUsed/>
    <w:rsid w:val="004266BD"/>
    <w:rPr>
      <w:color w:val="605E5C"/>
      <w:shd w:val="clear" w:color="auto" w:fill="E1DFDD"/>
    </w:rPr>
  </w:style>
  <w:style w:type="character" w:customStyle="1" w:styleId="fontstyle21">
    <w:name w:val="fontstyle21"/>
    <w:rsid w:val="004266BD"/>
    <w:rPr>
      <w:rFonts w:ascii="ArialMT" w:hAnsi="ArialMT" w:hint="default"/>
      <w:b w:val="0"/>
      <w:bCs w:val="0"/>
      <w:i w:val="0"/>
      <w:iCs w:val="0"/>
      <w:color w:val="000000"/>
      <w:sz w:val="24"/>
      <w:szCs w:val="24"/>
    </w:rPr>
  </w:style>
  <w:style w:type="paragraph" w:customStyle="1" w:styleId="WW-Padro">
    <w:name w:val="WW-Padrão"/>
    <w:rsid w:val="004266BD"/>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4266BD"/>
    <w:pPr>
      <w:widowControl w:val="0"/>
      <w:suppressAutoHyphens/>
      <w:autoSpaceDE w:val="0"/>
    </w:pPr>
    <w:rPr>
      <w:rFonts w:ascii="Courier New" w:eastAsia="Courier New" w:hAnsi="Courier New" w:cs="Courier New"/>
      <w:color w:val="000000"/>
      <w:sz w:val="20"/>
      <w:szCs w:val="20"/>
    </w:rPr>
  </w:style>
  <w:style w:type="numbering" w:customStyle="1" w:styleId="Semlista111111">
    <w:name w:val="Sem lista111111"/>
    <w:next w:val="Semlista"/>
    <w:uiPriority w:val="99"/>
    <w:semiHidden/>
    <w:rsid w:val="004266BD"/>
  </w:style>
  <w:style w:type="table" w:customStyle="1" w:styleId="Tabelacomgrade11">
    <w:name w:val="Tabela com grade11"/>
    <w:basedOn w:val="Tabelanormal"/>
    <w:next w:val="Tabelacomgrade"/>
    <w:uiPriority w:val="59"/>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1">
    <w:name w:val="Corpo de texto 311"/>
    <w:basedOn w:val="Normal"/>
    <w:rsid w:val="004266BD"/>
    <w:pPr>
      <w:suppressAutoHyphens/>
      <w:spacing w:line="240" w:lineRule="atLeast"/>
      <w:jc w:val="both"/>
    </w:pPr>
    <w:rPr>
      <w:szCs w:val="20"/>
      <w:lang w:eastAsia="ar-SA"/>
    </w:rPr>
  </w:style>
  <w:style w:type="paragraph" w:customStyle="1" w:styleId="TextosemFormatao2">
    <w:name w:val="Texto sem Formatação2"/>
    <w:basedOn w:val="Normal"/>
    <w:rsid w:val="004266BD"/>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4266BD"/>
    <w:pPr>
      <w:overflowPunct w:val="0"/>
      <w:autoSpaceDE w:val="0"/>
      <w:autoSpaceDN w:val="0"/>
      <w:adjustRightInd w:val="0"/>
      <w:spacing w:line="240" w:lineRule="atLeast"/>
      <w:jc w:val="both"/>
      <w:textAlignment w:val="baseline"/>
    </w:pPr>
    <w:rPr>
      <w:szCs w:val="20"/>
    </w:rPr>
  </w:style>
  <w:style w:type="numbering" w:customStyle="1" w:styleId="Semlista2111">
    <w:name w:val="Sem lista2111"/>
    <w:next w:val="Semlista"/>
    <w:uiPriority w:val="99"/>
    <w:semiHidden/>
    <w:unhideWhenUsed/>
    <w:rsid w:val="004266BD"/>
  </w:style>
  <w:style w:type="numbering" w:customStyle="1" w:styleId="Semlista311">
    <w:name w:val="Sem lista311"/>
    <w:next w:val="Semlista"/>
    <w:uiPriority w:val="99"/>
    <w:semiHidden/>
    <w:unhideWhenUsed/>
    <w:rsid w:val="004266BD"/>
  </w:style>
  <w:style w:type="table" w:customStyle="1" w:styleId="Tabelacomgrade2">
    <w:name w:val="Tabela com grade2"/>
    <w:basedOn w:val="Tabelanormal"/>
    <w:next w:val="Tabelacomgrade"/>
    <w:uiPriority w:val="5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4266BD"/>
  </w:style>
  <w:style w:type="numbering" w:customStyle="1" w:styleId="Semlista21111">
    <w:name w:val="Sem lista21111"/>
    <w:next w:val="Semlista"/>
    <w:uiPriority w:val="99"/>
    <w:semiHidden/>
    <w:unhideWhenUsed/>
    <w:rsid w:val="004266BD"/>
  </w:style>
  <w:style w:type="numbering" w:customStyle="1" w:styleId="Semlista41">
    <w:name w:val="Sem lista41"/>
    <w:next w:val="Semlista"/>
    <w:uiPriority w:val="99"/>
    <w:semiHidden/>
    <w:unhideWhenUsed/>
    <w:rsid w:val="004266BD"/>
  </w:style>
  <w:style w:type="table" w:customStyle="1" w:styleId="Tabelacomgrade3">
    <w:name w:val="Tabela com grade3"/>
    <w:basedOn w:val="Tabelanormal"/>
    <w:next w:val="Tabelacomgrade"/>
    <w:uiPriority w:val="5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3">
    <w:name w:val="Sem lista13"/>
    <w:next w:val="Semlista"/>
    <w:uiPriority w:val="99"/>
    <w:semiHidden/>
    <w:unhideWhenUsed/>
    <w:rsid w:val="004266BD"/>
  </w:style>
  <w:style w:type="numbering" w:customStyle="1" w:styleId="Semlista22">
    <w:name w:val="Sem lista22"/>
    <w:next w:val="Semlista"/>
    <w:uiPriority w:val="99"/>
    <w:semiHidden/>
    <w:unhideWhenUsed/>
    <w:rsid w:val="004266BD"/>
  </w:style>
  <w:style w:type="numbering" w:customStyle="1" w:styleId="Semlista5">
    <w:name w:val="Sem lista5"/>
    <w:next w:val="Semlista"/>
    <w:uiPriority w:val="99"/>
    <w:semiHidden/>
    <w:unhideWhenUsed/>
    <w:rsid w:val="004266BD"/>
  </w:style>
  <w:style w:type="numbering" w:customStyle="1" w:styleId="Semlista6">
    <w:name w:val="Sem lista6"/>
    <w:next w:val="Semlista"/>
    <w:uiPriority w:val="99"/>
    <w:semiHidden/>
    <w:unhideWhenUsed/>
    <w:rsid w:val="004266BD"/>
  </w:style>
  <w:style w:type="table" w:customStyle="1" w:styleId="Tabelacomgrade4">
    <w:name w:val="Tabela com grade4"/>
    <w:basedOn w:val="Tabelanormal"/>
    <w:next w:val="Tabelacomgrade"/>
    <w:uiPriority w:val="59"/>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nfase111">
    <w:name w:val="Sombreamento Claro - Ênfase 111"/>
    <w:basedOn w:val="Tabelanormal"/>
    <w:uiPriority w:val="60"/>
    <w:rsid w:val="004266B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4">
    <w:name w:val="Sem lista14"/>
    <w:next w:val="Semlista"/>
    <w:uiPriority w:val="99"/>
    <w:semiHidden/>
    <w:unhideWhenUsed/>
    <w:rsid w:val="004266BD"/>
  </w:style>
  <w:style w:type="numbering" w:customStyle="1" w:styleId="Semlista7">
    <w:name w:val="Sem lista7"/>
    <w:next w:val="Semlista"/>
    <w:uiPriority w:val="99"/>
    <w:semiHidden/>
    <w:rsid w:val="004266BD"/>
  </w:style>
  <w:style w:type="table" w:customStyle="1" w:styleId="Tabelacomgrade5">
    <w:name w:val="Tabela com grade5"/>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3">
    <w:name w:val="Corpo de texto 33"/>
    <w:basedOn w:val="Normal"/>
    <w:rsid w:val="004266BD"/>
    <w:pPr>
      <w:overflowPunct w:val="0"/>
      <w:autoSpaceDE w:val="0"/>
      <w:autoSpaceDN w:val="0"/>
      <w:adjustRightInd w:val="0"/>
      <w:spacing w:line="240" w:lineRule="atLeast"/>
      <w:jc w:val="both"/>
      <w:textAlignment w:val="baseline"/>
    </w:pPr>
    <w:rPr>
      <w:szCs w:val="20"/>
    </w:rPr>
  </w:style>
  <w:style w:type="table" w:customStyle="1" w:styleId="SombreamentoClaro-nfase112">
    <w:name w:val="Sombreamento Claro - Ênfase 112"/>
    <w:basedOn w:val="Tabelanormal"/>
    <w:uiPriority w:val="60"/>
    <w:rsid w:val="004266B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3">
    <w:name w:val="Table Normal3"/>
    <w:uiPriority w:val="2"/>
    <w:semiHidden/>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5">
    <w:name w:val="Sem lista15"/>
    <w:next w:val="Semlista"/>
    <w:uiPriority w:val="99"/>
    <w:semiHidden/>
    <w:unhideWhenUsed/>
    <w:rsid w:val="004266BD"/>
  </w:style>
  <w:style w:type="numbering" w:customStyle="1" w:styleId="Semlista8">
    <w:name w:val="Sem lista8"/>
    <w:next w:val="Semlista"/>
    <w:uiPriority w:val="99"/>
    <w:semiHidden/>
    <w:rsid w:val="004266BD"/>
  </w:style>
  <w:style w:type="table" w:customStyle="1" w:styleId="Tabelacomgrade6">
    <w:name w:val="Tabela com grade6"/>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nfase113">
    <w:name w:val="Sombreamento Claro - Ênfase 113"/>
    <w:basedOn w:val="Tabelanormal"/>
    <w:uiPriority w:val="60"/>
    <w:rsid w:val="004266B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6">
    <w:name w:val="Sem lista16"/>
    <w:next w:val="Semlista"/>
    <w:uiPriority w:val="99"/>
    <w:semiHidden/>
    <w:unhideWhenUsed/>
    <w:rsid w:val="004266BD"/>
  </w:style>
  <w:style w:type="numbering" w:customStyle="1" w:styleId="Semlista9">
    <w:name w:val="Sem lista9"/>
    <w:next w:val="Semlista"/>
    <w:uiPriority w:val="99"/>
    <w:semiHidden/>
    <w:rsid w:val="004266BD"/>
  </w:style>
  <w:style w:type="table" w:customStyle="1" w:styleId="Tabelacomgrade7">
    <w:name w:val="Tabela com grade7"/>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nfase114">
    <w:name w:val="Sombreamento Claro - Ênfase 114"/>
    <w:basedOn w:val="Tabelanormal"/>
    <w:uiPriority w:val="60"/>
    <w:rsid w:val="004266B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7">
    <w:name w:val="Sem lista17"/>
    <w:next w:val="Semlista"/>
    <w:uiPriority w:val="99"/>
    <w:semiHidden/>
    <w:unhideWhenUsed/>
    <w:rsid w:val="004266BD"/>
  </w:style>
  <w:style w:type="numbering" w:customStyle="1" w:styleId="Semlista10">
    <w:name w:val="Sem lista10"/>
    <w:next w:val="Semlista"/>
    <w:uiPriority w:val="99"/>
    <w:semiHidden/>
    <w:unhideWhenUsed/>
    <w:rsid w:val="004266BD"/>
  </w:style>
  <w:style w:type="table" w:customStyle="1" w:styleId="Tabelacomgrade8">
    <w:name w:val="Tabela com grade8"/>
    <w:basedOn w:val="Tabelanormal"/>
    <w:next w:val="Tabelacomgrade"/>
    <w:uiPriority w:val="5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8">
    <w:name w:val="Sem lista18"/>
    <w:next w:val="Semlista"/>
    <w:uiPriority w:val="99"/>
    <w:semiHidden/>
    <w:unhideWhenUsed/>
    <w:rsid w:val="004266BD"/>
  </w:style>
  <w:style w:type="numbering" w:customStyle="1" w:styleId="Semlista19">
    <w:name w:val="Sem lista19"/>
    <w:next w:val="Semlista"/>
    <w:uiPriority w:val="99"/>
    <w:semiHidden/>
    <w:unhideWhenUsed/>
    <w:rsid w:val="004266BD"/>
  </w:style>
  <w:style w:type="numbering" w:customStyle="1" w:styleId="Semlista20">
    <w:name w:val="Sem lista20"/>
    <w:next w:val="Semlista"/>
    <w:uiPriority w:val="99"/>
    <w:semiHidden/>
    <w:unhideWhenUsed/>
    <w:rsid w:val="004266BD"/>
  </w:style>
  <w:style w:type="numbering" w:customStyle="1" w:styleId="Semlista23">
    <w:name w:val="Sem lista23"/>
    <w:next w:val="Semlista"/>
    <w:uiPriority w:val="99"/>
    <w:semiHidden/>
    <w:unhideWhenUsed/>
    <w:rsid w:val="004266BD"/>
  </w:style>
  <w:style w:type="table" w:customStyle="1" w:styleId="Tabelacomgrade9">
    <w:name w:val="Tabela com grade9"/>
    <w:basedOn w:val="Tabelanormal"/>
    <w:next w:val="Tabelacomgrade"/>
    <w:uiPriority w:val="59"/>
    <w:rsid w:val="004266B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0">
    <w:name w:val="Sem lista110"/>
    <w:next w:val="Semlista"/>
    <w:uiPriority w:val="99"/>
    <w:semiHidden/>
    <w:unhideWhenUsed/>
    <w:rsid w:val="004266BD"/>
  </w:style>
  <w:style w:type="numbering" w:customStyle="1" w:styleId="Semlista24">
    <w:name w:val="Sem lista24"/>
    <w:next w:val="Semlista"/>
    <w:uiPriority w:val="99"/>
    <w:semiHidden/>
    <w:unhideWhenUsed/>
    <w:rsid w:val="004266BD"/>
  </w:style>
  <w:style w:type="numbering" w:customStyle="1" w:styleId="Semlista112">
    <w:name w:val="Sem lista112"/>
    <w:next w:val="Semlista"/>
    <w:uiPriority w:val="99"/>
    <w:semiHidden/>
    <w:unhideWhenUsed/>
    <w:rsid w:val="004266BD"/>
  </w:style>
  <w:style w:type="numbering" w:customStyle="1" w:styleId="Semlista1112">
    <w:name w:val="Sem lista1112"/>
    <w:next w:val="Semlista"/>
    <w:uiPriority w:val="99"/>
    <w:semiHidden/>
    <w:unhideWhenUsed/>
    <w:rsid w:val="004266BD"/>
  </w:style>
  <w:style w:type="numbering" w:customStyle="1" w:styleId="Semlista212">
    <w:name w:val="Sem lista212"/>
    <w:next w:val="Semlista"/>
    <w:uiPriority w:val="99"/>
    <w:semiHidden/>
    <w:unhideWhenUsed/>
    <w:rsid w:val="004266BD"/>
  </w:style>
  <w:style w:type="numbering" w:customStyle="1" w:styleId="Semlista32">
    <w:name w:val="Sem lista32"/>
    <w:next w:val="Semlista"/>
    <w:uiPriority w:val="99"/>
    <w:semiHidden/>
    <w:unhideWhenUsed/>
    <w:rsid w:val="004266BD"/>
  </w:style>
  <w:style w:type="numbering" w:customStyle="1" w:styleId="Semlista11112">
    <w:name w:val="Sem lista11112"/>
    <w:next w:val="Semlista"/>
    <w:uiPriority w:val="99"/>
    <w:semiHidden/>
    <w:unhideWhenUsed/>
    <w:rsid w:val="004266BD"/>
  </w:style>
  <w:style w:type="numbering" w:customStyle="1" w:styleId="Semlista111112">
    <w:name w:val="Sem lista111112"/>
    <w:next w:val="Semlista"/>
    <w:uiPriority w:val="99"/>
    <w:semiHidden/>
    <w:rsid w:val="004266BD"/>
  </w:style>
  <w:style w:type="numbering" w:customStyle="1" w:styleId="Semlista2112">
    <w:name w:val="Sem lista2112"/>
    <w:next w:val="Semlista"/>
    <w:uiPriority w:val="99"/>
    <w:semiHidden/>
    <w:unhideWhenUsed/>
    <w:rsid w:val="004266BD"/>
  </w:style>
  <w:style w:type="numbering" w:customStyle="1" w:styleId="Semlista312">
    <w:name w:val="Sem lista312"/>
    <w:next w:val="Semlista"/>
    <w:uiPriority w:val="99"/>
    <w:semiHidden/>
    <w:unhideWhenUsed/>
    <w:rsid w:val="004266BD"/>
  </w:style>
  <w:style w:type="numbering" w:customStyle="1" w:styleId="Semlista121">
    <w:name w:val="Sem lista121"/>
    <w:next w:val="Semlista"/>
    <w:uiPriority w:val="99"/>
    <w:semiHidden/>
    <w:unhideWhenUsed/>
    <w:rsid w:val="004266BD"/>
  </w:style>
  <w:style w:type="numbering" w:customStyle="1" w:styleId="Semlista21112">
    <w:name w:val="Sem lista21112"/>
    <w:next w:val="Semlista"/>
    <w:uiPriority w:val="99"/>
    <w:semiHidden/>
    <w:unhideWhenUsed/>
    <w:rsid w:val="004266BD"/>
  </w:style>
  <w:style w:type="numbering" w:customStyle="1" w:styleId="Semlista42">
    <w:name w:val="Sem lista42"/>
    <w:next w:val="Semlista"/>
    <w:uiPriority w:val="99"/>
    <w:semiHidden/>
    <w:unhideWhenUsed/>
    <w:rsid w:val="004266BD"/>
  </w:style>
  <w:style w:type="numbering" w:customStyle="1" w:styleId="Semlista131">
    <w:name w:val="Sem lista131"/>
    <w:next w:val="Semlista"/>
    <w:uiPriority w:val="99"/>
    <w:semiHidden/>
    <w:unhideWhenUsed/>
    <w:rsid w:val="004266BD"/>
  </w:style>
  <w:style w:type="numbering" w:customStyle="1" w:styleId="Semlista221">
    <w:name w:val="Sem lista221"/>
    <w:next w:val="Semlista"/>
    <w:uiPriority w:val="99"/>
    <w:semiHidden/>
    <w:unhideWhenUsed/>
    <w:rsid w:val="004266BD"/>
  </w:style>
  <w:style w:type="numbering" w:customStyle="1" w:styleId="Semlista51">
    <w:name w:val="Sem lista51"/>
    <w:next w:val="Semlista"/>
    <w:uiPriority w:val="99"/>
    <w:semiHidden/>
    <w:unhideWhenUsed/>
    <w:rsid w:val="004266BD"/>
  </w:style>
  <w:style w:type="numbering" w:customStyle="1" w:styleId="Semlista61">
    <w:name w:val="Sem lista61"/>
    <w:next w:val="Semlista"/>
    <w:uiPriority w:val="99"/>
    <w:semiHidden/>
    <w:unhideWhenUsed/>
    <w:rsid w:val="004266BD"/>
  </w:style>
  <w:style w:type="numbering" w:customStyle="1" w:styleId="Semlista141">
    <w:name w:val="Sem lista141"/>
    <w:next w:val="Semlista"/>
    <w:uiPriority w:val="99"/>
    <w:semiHidden/>
    <w:unhideWhenUsed/>
    <w:rsid w:val="004266BD"/>
  </w:style>
  <w:style w:type="numbering" w:customStyle="1" w:styleId="Semlista71">
    <w:name w:val="Sem lista71"/>
    <w:next w:val="Semlista"/>
    <w:uiPriority w:val="99"/>
    <w:semiHidden/>
    <w:rsid w:val="004266BD"/>
  </w:style>
  <w:style w:type="numbering" w:customStyle="1" w:styleId="Semlista151">
    <w:name w:val="Sem lista151"/>
    <w:next w:val="Semlista"/>
    <w:uiPriority w:val="99"/>
    <w:semiHidden/>
    <w:unhideWhenUsed/>
    <w:rsid w:val="004266BD"/>
  </w:style>
  <w:style w:type="numbering" w:customStyle="1" w:styleId="Semlista81">
    <w:name w:val="Sem lista81"/>
    <w:next w:val="Semlista"/>
    <w:uiPriority w:val="99"/>
    <w:semiHidden/>
    <w:rsid w:val="004266BD"/>
  </w:style>
  <w:style w:type="numbering" w:customStyle="1" w:styleId="Semlista161">
    <w:name w:val="Sem lista161"/>
    <w:next w:val="Semlista"/>
    <w:uiPriority w:val="99"/>
    <w:semiHidden/>
    <w:unhideWhenUsed/>
    <w:rsid w:val="004266BD"/>
  </w:style>
  <w:style w:type="numbering" w:customStyle="1" w:styleId="Semlista91">
    <w:name w:val="Sem lista91"/>
    <w:next w:val="Semlista"/>
    <w:uiPriority w:val="99"/>
    <w:semiHidden/>
    <w:rsid w:val="004266BD"/>
  </w:style>
  <w:style w:type="numbering" w:customStyle="1" w:styleId="Semlista171">
    <w:name w:val="Sem lista171"/>
    <w:next w:val="Semlista"/>
    <w:uiPriority w:val="99"/>
    <w:semiHidden/>
    <w:unhideWhenUsed/>
    <w:rsid w:val="004266BD"/>
  </w:style>
  <w:style w:type="numbering" w:customStyle="1" w:styleId="Semlista101">
    <w:name w:val="Sem lista101"/>
    <w:next w:val="Semlista"/>
    <w:uiPriority w:val="99"/>
    <w:semiHidden/>
    <w:unhideWhenUsed/>
    <w:rsid w:val="004266BD"/>
  </w:style>
  <w:style w:type="numbering" w:customStyle="1" w:styleId="Semlista181">
    <w:name w:val="Sem lista181"/>
    <w:next w:val="Semlista"/>
    <w:uiPriority w:val="99"/>
    <w:semiHidden/>
    <w:unhideWhenUsed/>
    <w:rsid w:val="004266BD"/>
  </w:style>
  <w:style w:type="numbering" w:customStyle="1" w:styleId="Semlista191">
    <w:name w:val="Sem lista191"/>
    <w:next w:val="Semlista"/>
    <w:uiPriority w:val="99"/>
    <w:semiHidden/>
    <w:unhideWhenUsed/>
    <w:rsid w:val="004266BD"/>
  </w:style>
  <w:style w:type="numbering" w:customStyle="1" w:styleId="Semlista201">
    <w:name w:val="Sem lista201"/>
    <w:next w:val="Semlista"/>
    <w:uiPriority w:val="99"/>
    <w:semiHidden/>
    <w:unhideWhenUsed/>
    <w:rsid w:val="004266BD"/>
  </w:style>
  <w:style w:type="numbering" w:customStyle="1" w:styleId="Semlista231">
    <w:name w:val="Sem lista231"/>
    <w:next w:val="Semlista"/>
    <w:uiPriority w:val="99"/>
    <w:semiHidden/>
    <w:unhideWhenUsed/>
    <w:rsid w:val="004266BD"/>
  </w:style>
  <w:style w:type="table" w:customStyle="1" w:styleId="Tabelacomgrade91">
    <w:name w:val="Tabela com grade91"/>
    <w:basedOn w:val="Tabelanormal"/>
    <w:next w:val="Tabelacomgrade"/>
    <w:uiPriority w:val="59"/>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01">
    <w:name w:val="Sem lista1101"/>
    <w:next w:val="Semlista"/>
    <w:uiPriority w:val="99"/>
    <w:semiHidden/>
    <w:unhideWhenUsed/>
    <w:rsid w:val="004266BD"/>
  </w:style>
  <w:style w:type="numbering" w:customStyle="1" w:styleId="Semlista241">
    <w:name w:val="Sem lista241"/>
    <w:next w:val="Semlista"/>
    <w:uiPriority w:val="99"/>
    <w:semiHidden/>
    <w:unhideWhenUsed/>
    <w:rsid w:val="004266BD"/>
  </w:style>
  <w:style w:type="table" w:customStyle="1" w:styleId="Tabelacomgrade10">
    <w:name w:val="Tabela com grade10"/>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21">
    <w:name w:val="Sem lista1121"/>
    <w:next w:val="Semlista"/>
    <w:uiPriority w:val="99"/>
    <w:semiHidden/>
    <w:unhideWhenUsed/>
    <w:rsid w:val="004266BD"/>
  </w:style>
  <w:style w:type="numbering" w:customStyle="1" w:styleId="Semlista25">
    <w:name w:val="Sem lista25"/>
    <w:next w:val="Semlista"/>
    <w:uiPriority w:val="99"/>
    <w:semiHidden/>
    <w:unhideWhenUsed/>
    <w:rsid w:val="004266BD"/>
  </w:style>
  <w:style w:type="table" w:customStyle="1" w:styleId="Tabelacomgrade12">
    <w:name w:val="Tabela com grade12"/>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3">
    <w:name w:val="Sem lista113"/>
    <w:next w:val="Semlista"/>
    <w:uiPriority w:val="99"/>
    <w:semiHidden/>
    <w:unhideWhenUsed/>
    <w:rsid w:val="004266BD"/>
  </w:style>
  <w:style w:type="numbering" w:customStyle="1" w:styleId="Semlista26">
    <w:name w:val="Sem lista26"/>
    <w:next w:val="Semlista"/>
    <w:uiPriority w:val="99"/>
    <w:semiHidden/>
    <w:rsid w:val="004266BD"/>
  </w:style>
  <w:style w:type="table" w:customStyle="1" w:styleId="Tabelacomgrade13">
    <w:name w:val="Tabela com grade13"/>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4">
    <w:name w:val="Corpo de texto 34"/>
    <w:basedOn w:val="Normal"/>
    <w:rsid w:val="004266BD"/>
    <w:pPr>
      <w:overflowPunct w:val="0"/>
      <w:autoSpaceDE w:val="0"/>
      <w:autoSpaceDN w:val="0"/>
      <w:adjustRightInd w:val="0"/>
      <w:spacing w:line="240" w:lineRule="atLeast"/>
      <w:jc w:val="both"/>
      <w:textAlignment w:val="baseline"/>
    </w:pPr>
    <w:rPr>
      <w:szCs w:val="20"/>
    </w:rPr>
  </w:style>
  <w:style w:type="numbering" w:customStyle="1" w:styleId="Semlista114">
    <w:name w:val="Sem lista114"/>
    <w:next w:val="Semlista"/>
    <w:uiPriority w:val="99"/>
    <w:semiHidden/>
    <w:unhideWhenUsed/>
    <w:rsid w:val="004266BD"/>
  </w:style>
  <w:style w:type="numbering" w:customStyle="1" w:styleId="Semlista27">
    <w:name w:val="Sem lista27"/>
    <w:next w:val="Semlista"/>
    <w:uiPriority w:val="99"/>
    <w:semiHidden/>
    <w:unhideWhenUsed/>
    <w:rsid w:val="004266BD"/>
  </w:style>
  <w:style w:type="table" w:customStyle="1" w:styleId="Tabelacomgrade14">
    <w:name w:val="Tabela com grade14"/>
    <w:basedOn w:val="Tabelanormal"/>
    <w:next w:val="Tabelacomgrade"/>
    <w:uiPriority w:val="59"/>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5">
    <w:name w:val="Sem lista115"/>
    <w:next w:val="Semlista"/>
    <w:uiPriority w:val="99"/>
    <w:semiHidden/>
    <w:unhideWhenUsed/>
    <w:rsid w:val="004266BD"/>
  </w:style>
  <w:style w:type="numbering" w:customStyle="1" w:styleId="Semlista28">
    <w:name w:val="Sem lista28"/>
    <w:next w:val="Semlista"/>
    <w:uiPriority w:val="99"/>
    <w:semiHidden/>
    <w:unhideWhenUsed/>
    <w:rsid w:val="004266BD"/>
  </w:style>
  <w:style w:type="numbering" w:customStyle="1" w:styleId="Semlista321">
    <w:name w:val="Sem lista321"/>
    <w:next w:val="Semlista"/>
    <w:uiPriority w:val="99"/>
    <w:semiHidden/>
    <w:unhideWhenUsed/>
    <w:rsid w:val="004266BD"/>
  </w:style>
  <w:style w:type="numbering" w:customStyle="1" w:styleId="Semlista29">
    <w:name w:val="Sem lista29"/>
    <w:next w:val="Semlista"/>
    <w:uiPriority w:val="99"/>
    <w:semiHidden/>
    <w:unhideWhenUsed/>
    <w:rsid w:val="004266BD"/>
  </w:style>
  <w:style w:type="table" w:customStyle="1" w:styleId="Tabelacomgrade15">
    <w:name w:val="Tabela com grade15"/>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6">
    <w:name w:val="Sem lista116"/>
    <w:next w:val="Semlista"/>
    <w:uiPriority w:val="99"/>
    <w:semiHidden/>
    <w:unhideWhenUsed/>
    <w:rsid w:val="004266BD"/>
  </w:style>
  <w:style w:type="numbering" w:customStyle="1" w:styleId="Semlista210">
    <w:name w:val="Sem lista210"/>
    <w:next w:val="Semlista"/>
    <w:uiPriority w:val="99"/>
    <w:semiHidden/>
    <w:unhideWhenUsed/>
    <w:rsid w:val="004266BD"/>
  </w:style>
  <w:style w:type="numbering" w:customStyle="1" w:styleId="Semlista30">
    <w:name w:val="Sem lista30"/>
    <w:next w:val="Semlista"/>
    <w:uiPriority w:val="99"/>
    <w:semiHidden/>
    <w:unhideWhenUsed/>
    <w:rsid w:val="004266BD"/>
  </w:style>
  <w:style w:type="table" w:customStyle="1" w:styleId="Tabelacomgrade16">
    <w:name w:val="Tabela com grade16"/>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7">
    <w:name w:val="Sem lista117"/>
    <w:next w:val="Semlista"/>
    <w:uiPriority w:val="99"/>
    <w:semiHidden/>
    <w:unhideWhenUsed/>
    <w:rsid w:val="004266BD"/>
  </w:style>
  <w:style w:type="numbering" w:customStyle="1" w:styleId="Semlista2121">
    <w:name w:val="Sem lista2121"/>
    <w:next w:val="Semlista"/>
    <w:uiPriority w:val="99"/>
    <w:semiHidden/>
    <w:unhideWhenUsed/>
    <w:rsid w:val="004266BD"/>
  </w:style>
  <w:style w:type="numbering" w:customStyle="1" w:styleId="Semlista33">
    <w:name w:val="Sem lista33"/>
    <w:next w:val="Semlista"/>
    <w:uiPriority w:val="99"/>
    <w:semiHidden/>
    <w:unhideWhenUsed/>
    <w:rsid w:val="004266BD"/>
  </w:style>
  <w:style w:type="table" w:customStyle="1" w:styleId="Tabelacomgrade17">
    <w:name w:val="Tabela com grade17"/>
    <w:basedOn w:val="Tabelanormal"/>
    <w:next w:val="Tabelacomgrade"/>
    <w:rsid w:val="00426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8">
    <w:name w:val="Sem lista118"/>
    <w:next w:val="Semlista"/>
    <w:uiPriority w:val="99"/>
    <w:semiHidden/>
    <w:unhideWhenUsed/>
    <w:rsid w:val="004266BD"/>
  </w:style>
  <w:style w:type="numbering" w:customStyle="1" w:styleId="Semlista213">
    <w:name w:val="Sem lista213"/>
    <w:next w:val="Semlista"/>
    <w:uiPriority w:val="99"/>
    <w:semiHidden/>
    <w:unhideWhenUsed/>
    <w:rsid w:val="004266BD"/>
  </w:style>
  <w:style w:type="character" w:customStyle="1" w:styleId="UnresolvedMention">
    <w:name w:val="Unresolved Mention"/>
    <w:basedOn w:val="Fontepargpadro"/>
    <w:uiPriority w:val="99"/>
    <w:semiHidden/>
    <w:unhideWhenUsed/>
    <w:rsid w:val="00F27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2760">
      <w:bodyDiv w:val="1"/>
      <w:marLeft w:val="0"/>
      <w:marRight w:val="0"/>
      <w:marTop w:val="0"/>
      <w:marBottom w:val="0"/>
      <w:divBdr>
        <w:top w:val="none" w:sz="0" w:space="0" w:color="auto"/>
        <w:left w:val="none" w:sz="0" w:space="0" w:color="auto"/>
        <w:bottom w:val="none" w:sz="0" w:space="0" w:color="auto"/>
        <w:right w:val="none" w:sz="0" w:space="0" w:color="auto"/>
      </w:divBdr>
    </w:div>
    <w:div w:id="59519501">
      <w:bodyDiv w:val="1"/>
      <w:marLeft w:val="0"/>
      <w:marRight w:val="0"/>
      <w:marTop w:val="0"/>
      <w:marBottom w:val="0"/>
      <w:divBdr>
        <w:top w:val="none" w:sz="0" w:space="0" w:color="auto"/>
        <w:left w:val="none" w:sz="0" w:space="0" w:color="auto"/>
        <w:bottom w:val="none" w:sz="0" w:space="0" w:color="auto"/>
        <w:right w:val="none" w:sz="0" w:space="0" w:color="auto"/>
      </w:divBdr>
    </w:div>
    <w:div w:id="247540300">
      <w:bodyDiv w:val="1"/>
      <w:marLeft w:val="0"/>
      <w:marRight w:val="0"/>
      <w:marTop w:val="0"/>
      <w:marBottom w:val="0"/>
      <w:divBdr>
        <w:top w:val="none" w:sz="0" w:space="0" w:color="auto"/>
        <w:left w:val="none" w:sz="0" w:space="0" w:color="auto"/>
        <w:bottom w:val="none" w:sz="0" w:space="0" w:color="auto"/>
        <w:right w:val="none" w:sz="0" w:space="0" w:color="auto"/>
      </w:divBdr>
    </w:div>
    <w:div w:id="248858164">
      <w:bodyDiv w:val="1"/>
      <w:marLeft w:val="0"/>
      <w:marRight w:val="0"/>
      <w:marTop w:val="0"/>
      <w:marBottom w:val="0"/>
      <w:divBdr>
        <w:top w:val="none" w:sz="0" w:space="0" w:color="auto"/>
        <w:left w:val="none" w:sz="0" w:space="0" w:color="auto"/>
        <w:bottom w:val="none" w:sz="0" w:space="0" w:color="auto"/>
        <w:right w:val="none" w:sz="0" w:space="0" w:color="auto"/>
      </w:divBdr>
    </w:div>
    <w:div w:id="541476315">
      <w:bodyDiv w:val="1"/>
      <w:marLeft w:val="0"/>
      <w:marRight w:val="0"/>
      <w:marTop w:val="0"/>
      <w:marBottom w:val="0"/>
      <w:divBdr>
        <w:top w:val="none" w:sz="0" w:space="0" w:color="auto"/>
        <w:left w:val="none" w:sz="0" w:space="0" w:color="auto"/>
        <w:bottom w:val="none" w:sz="0" w:space="0" w:color="auto"/>
        <w:right w:val="none" w:sz="0" w:space="0" w:color="auto"/>
      </w:divBdr>
    </w:div>
    <w:div w:id="597911780">
      <w:bodyDiv w:val="1"/>
      <w:marLeft w:val="0"/>
      <w:marRight w:val="0"/>
      <w:marTop w:val="0"/>
      <w:marBottom w:val="0"/>
      <w:divBdr>
        <w:top w:val="none" w:sz="0" w:space="0" w:color="auto"/>
        <w:left w:val="none" w:sz="0" w:space="0" w:color="auto"/>
        <w:bottom w:val="none" w:sz="0" w:space="0" w:color="auto"/>
        <w:right w:val="none" w:sz="0" w:space="0" w:color="auto"/>
      </w:divBdr>
    </w:div>
    <w:div w:id="850755389">
      <w:bodyDiv w:val="1"/>
      <w:marLeft w:val="0"/>
      <w:marRight w:val="0"/>
      <w:marTop w:val="0"/>
      <w:marBottom w:val="0"/>
      <w:divBdr>
        <w:top w:val="none" w:sz="0" w:space="0" w:color="auto"/>
        <w:left w:val="none" w:sz="0" w:space="0" w:color="auto"/>
        <w:bottom w:val="none" w:sz="0" w:space="0" w:color="auto"/>
        <w:right w:val="none" w:sz="0" w:space="0" w:color="auto"/>
      </w:divBdr>
    </w:div>
    <w:div w:id="864173320">
      <w:bodyDiv w:val="1"/>
      <w:marLeft w:val="0"/>
      <w:marRight w:val="0"/>
      <w:marTop w:val="0"/>
      <w:marBottom w:val="0"/>
      <w:divBdr>
        <w:top w:val="none" w:sz="0" w:space="0" w:color="auto"/>
        <w:left w:val="none" w:sz="0" w:space="0" w:color="auto"/>
        <w:bottom w:val="none" w:sz="0" w:space="0" w:color="auto"/>
        <w:right w:val="none" w:sz="0" w:space="0" w:color="auto"/>
      </w:divBdr>
    </w:div>
    <w:div w:id="947200938">
      <w:bodyDiv w:val="1"/>
      <w:marLeft w:val="0"/>
      <w:marRight w:val="0"/>
      <w:marTop w:val="0"/>
      <w:marBottom w:val="0"/>
      <w:divBdr>
        <w:top w:val="none" w:sz="0" w:space="0" w:color="auto"/>
        <w:left w:val="none" w:sz="0" w:space="0" w:color="auto"/>
        <w:bottom w:val="none" w:sz="0" w:space="0" w:color="auto"/>
        <w:right w:val="none" w:sz="0" w:space="0" w:color="auto"/>
      </w:divBdr>
    </w:div>
    <w:div w:id="989404705">
      <w:bodyDiv w:val="1"/>
      <w:marLeft w:val="0"/>
      <w:marRight w:val="0"/>
      <w:marTop w:val="0"/>
      <w:marBottom w:val="0"/>
      <w:divBdr>
        <w:top w:val="none" w:sz="0" w:space="0" w:color="auto"/>
        <w:left w:val="none" w:sz="0" w:space="0" w:color="auto"/>
        <w:bottom w:val="none" w:sz="0" w:space="0" w:color="auto"/>
        <w:right w:val="none" w:sz="0" w:space="0" w:color="auto"/>
      </w:divBdr>
    </w:div>
    <w:div w:id="1157459999">
      <w:bodyDiv w:val="1"/>
      <w:marLeft w:val="0"/>
      <w:marRight w:val="0"/>
      <w:marTop w:val="0"/>
      <w:marBottom w:val="0"/>
      <w:divBdr>
        <w:top w:val="none" w:sz="0" w:space="0" w:color="auto"/>
        <w:left w:val="none" w:sz="0" w:space="0" w:color="auto"/>
        <w:bottom w:val="none" w:sz="0" w:space="0" w:color="auto"/>
        <w:right w:val="none" w:sz="0" w:space="0" w:color="auto"/>
      </w:divBdr>
    </w:div>
    <w:div w:id="1188179387">
      <w:bodyDiv w:val="1"/>
      <w:marLeft w:val="0"/>
      <w:marRight w:val="0"/>
      <w:marTop w:val="0"/>
      <w:marBottom w:val="0"/>
      <w:divBdr>
        <w:top w:val="none" w:sz="0" w:space="0" w:color="auto"/>
        <w:left w:val="none" w:sz="0" w:space="0" w:color="auto"/>
        <w:bottom w:val="none" w:sz="0" w:space="0" w:color="auto"/>
        <w:right w:val="none" w:sz="0" w:space="0" w:color="auto"/>
      </w:divBdr>
    </w:div>
    <w:div w:id="1234587997">
      <w:bodyDiv w:val="1"/>
      <w:marLeft w:val="0"/>
      <w:marRight w:val="0"/>
      <w:marTop w:val="0"/>
      <w:marBottom w:val="0"/>
      <w:divBdr>
        <w:top w:val="none" w:sz="0" w:space="0" w:color="auto"/>
        <w:left w:val="none" w:sz="0" w:space="0" w:color="auto"/>
        <w:bottom w:val="none" w:sz="0" w:space="0" w:color="auto"/>
        <w:right w:val="none" w:sz="0" w:space="0" w:color="auto"/>
      </w:divBdr>
    </w:div>
    <w:div w:id="1279683463">
      <w:bodyDiv w:val="1"/>
      <w:marLeft w:val="0"/>
      <w:marRight w:val="0"/>
      <w:marTop w:val="0"/>
      <w:marBottom w:val="0"/>
      <w:divBdr>
        <w:top w:val="none" w:sz="0" w:space="0" w:color="auto"/>
        <w:left w:val="none" w:sz="0" w:space="0" w:color="auto"/>
        <w:bottom w:val="none" w:sz="0" w:space="0" w:color="auto"/>
        <w:right w:val="none" w:sz="0" w:space="0" w:color="auto"/>
      </w:divBdr>
      <w:divsChild>
        <w:div w:id="57673307">
          <w:marLeft w:val="0"/>
          <w:marRight w:val="0"/>
          <w:marTop w:val="0"/>
          <w:marBottom w:val="0"/>
          <w:divBdr>
            <w:top w:val="none" w:sz="0" w:space="0" w:color="auto"/>
            <w:left w:val="none" w:sz="0" w:space="0" w:color="auto"/>
            <w:bottom w:val="none" w:sz="0" w:space="0" w:color="auto"/>
            <w:right w:val="none" w:sz="0" w:space="0" w:color="auto"/>
          </w:divBdr>
          <w:divsChild>
            <w:div w:id="336274898">
              <w:marLeft w:val="0"/>
              <w:marRight w:val="0"/>
              <w:marTop w:val="0"/>
              <w:marBottom w:val="0"/>
              <w:divBdr>
                <w:top w:val="none" w:sz="0" w:space="0" w:color="auto"/>
                <w:left w:val="none" w:sz="0" w:space="0" w:color="auto"/>
                <w:bottom w:val="none" w:sz="0" w:space="0" w:color="auto"/>
                <w:right w:val="none" w:sz="0" w:space="0" w:color="auto"/>
              </w:divBdr>
              <w:divsChild>
                <w:div w:id="29125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3507">
      <w:bodyDiv w:val="1"/>
      <w:marLeft w:val="0"/>
      <w:marRight w:val="0"/>
      <w:marTop w:val="0"/>
      <w:marBottom w:val="0"/>
      <w:divBdr>
        <w:top w:val="none" w:sz="0" w:space="0" w:color="auto"/>
        <w:left w:val="none" w:sz="0" w:space="0" w:color="auto"/>
        <w:bottom w:val="none" w:sz="0" w:space="0" w:color="auto"/>
        <w:right w:val="none" w:sz="0" w:space="0" w:color="auto"/>
      </w:divBdr>
    </w:div>
    <w:div w:id="1535918216">
      <w:bodyDiv w:val="1"/>
      <w:marLeft w:val="0"/>
      <w:marRight w:val="0"/>
      <w:marTop w:val="0"/>
      <w:marBottom w:val="0"/>
      <w:divBdr>
        <w:top w:val="none" w:sz="0" w:space="0" w:color="auto"/>
        <w:left w:val="none" w:sz="0" w:space="0" w:color="auto"/>
        <w:bottom w:val="none" w:sz="0" w:space="0" w:color="auto"/>
        <w:right w:val="none" w:sz="0" w:space="0" w:color="auto"/>
      </w:divBdr>
    </w:div>
    <w:div w:id="1729961923">
      <w:bodyDiv w:val="1"/>
      <w:marLeft w:val="0"/>
      <w:marRight w:val="0"/>
      <w:marTop w:val="0"/>
      <w:marBottom w:val="0"/>
      <w:divBdr>
        <w:top w:val="none" w:sz="0" w:space="0" w:color="auto"/>
        <w:left w:val="none" w:sz="0" w:space="0" w:color="auto"/>
        <w:bottom w:val="none" w:sz="0" w:space="0" w:color="auto"/>
        <w:right w:val="none" w:sz="0" w:space="0" w:color="auto"/>
      </w:divBdr>
    </w:div>
    <w:div w:id="1731463902">
      <w:bodyDiv w:val="1"/>
      <w:marLeft w:val="0"/>
      <w:marRight w:val="0"/>
      <w:marTop w:val="0"/>
      <w:marBottom w:val="0"/>
      <w:divBdr>
        <w:top w:val="none" w:sz="0" w:space="0" w:color="auto"/>
        <w:left w:val="none" w:sz="0" w:space="0" w:color="auto"/>
        <w:bottom w:val="none" w:sz="0" w:space="0" w:color="auto"/>
        <w:right w:val="none" w:sz="0" w:space="0" w:color="auto"/>
      </w:divBdr>
    </w:div>
    <w:div w:id="1835225316">
      <w:bodyDiv w:val="1"/>
      <w:marLeft w:val="0"/>
      <w:marRight w:val="0"/>
      <w:marTop w:val="0"/>
      <w:marBottom w:val="0"/>
      <w:divBdr>
        <w:top w:val="none" w:sz="0" w:space="0" w:color="auto"/>
        <w:left w:val="none" w:sz="0" w:space="0" w:color="auto"/>
        <w:bottom w:val="none" w:sz="0" w:space="0" w:color="auto"/>
        <w:right w:val="none" w:sz="0" w:space="0" w:color="auto"/>
      </w:divBdr>
    </w:div>
    <w:div w:id="1909343187">
      <w:bodyDiv w:val="1"/>
      <w:marLeft w:val="0"/>
      <w:marRight w:val="0"/>
      <w:marTop w:val="0"/>
      <w:marBottom w:val="0"/>
      <w:divBdr>
        <w:top w:val="none" w:sz="0" w:space="0" w:color="auto"/>
        <w:left w:val="none" w:sz="0" w:space="0" w:color="auto"/>
        <w:bottom w:val="none" w:sz="0" w:space="0" w:color="auto"/>
        <w:right w:val="none" w:sz="0" w:space="0" w:color="auto"/>
      </w:divBdr>
    </w:div>
    <w:div w:id="211782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20http://bll.org.br/%20" TargetMode="External"/><Relationship Id="rId18" Type="http://schemas.openxmlformats.org/officeDocument/2006/relationships/hyperlink" Target="http://www.planalto.gov.br/ccivil_03/LEIS/L8666cons.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leis/L9854.htm" TargetMode="External"/><Relationship Id="rId7" Type="http://schemas.openxmlformats.org/officeDocument/2006/relationships/footnotes" Target="footnotes.xml"/><Relationship Id="rId12" Type="http://schemas.openxmlformats.org/officeDocument/2006/relationships/hyperlink" Target="http://bnc.org.br/" TargetMode="External"/><Relationship Id="rId17" Type="http://schemas.openxmlformats.org/officeDocument/2006/relationships/hyperlink" Target="http://www.planalto.gov.br/ccivil_03/Constituicao/Constituicao.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0" Type="http://schemas.openxmlformats.org/officeDocument/2006/relationships/hyperlink" Target="http://www.planalto.gov.br/ccivil_03/Constituicao/Constitui%C3%A7ao.htm"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20http://bnc.org.br/%20"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bnc.org.br/" TargetMode="External"/><Relationship Id="rId23" Type="http://schemas.openxmlformats.org/officeDocument/2006/relationships/header" Target="header1.xml"/><Relationship Id="rId28" Type="http://schemas.microsoft.com/office/2016/09/relationships/commentsIds" Target="commentsIds.xml"/><Relationship Id="rId10" Type="http://schemas.openxmlformats.org/officeDocument/2006/relationships/hyperlink" Target="mailto:%20ananaslicitacao@gmail.com%20" TargetMode="External"/><Relationship Id="rId19" Type="http://schemas.openxmlformats.org/officeDocument/2006/relationships/hyperlink" Target="http://www.planalto.gov.br/ccivil_03/_Ato2015-2018/2016/Decreto/D8660.htm" TargetMode="External"/><Relationship Id="rId4" Type="http://schemas.microsoft.com/office/2007/relationships/stylesWithEffects" Target="stylesWithEffects.xml"/><Relationship Id="rId9" Type="http://schemas.openxmlformats.org/officeDocument/2006/relationships/hyperlink" Target="http://www.ananas.to.gov.br" TargetMode="External"/><Relationship Id="rId14" Type="http://schemas.openxmlformats.org/officeDocument/2006/relationships/hyperlink" Target="http://bnc.org.br/" TargetMode="External"/><Relationship Id="rId22" Type="http://schemas.openxmlformats.org/officeDocument/2006/relationships/comments" Target="comments.xml"/><Relationship Id="rId27" Type="http://schemas.microsoft.com/office/2018/08/relationships/commentsExtensible" Target="commentsExtensible.xml"/><Relationship Id="rId30" Type="http://schemas.microsoft.com/office/2011/relationships/commentsExtended" Target="commentsExtended.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6ADF0-C098-4824-8081-3D9C8586D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Pages>
  <Words>7726</Words>
  <Characters>41722</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lpstr>
    </vt:vector>
  </TitlesOfParts>
  <Company>*</Company>
  <LinksUpToDate>false</LinksUpToDate>
  <CharactersWithSpaces>49350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leonardo</dc:creator>
  <cp:keywords/>
  <cp:lastModifiedBy>CLEUDEIR</cp:lastModifiedBy>
  <cp:revision>38</cp:revision>
  <cp:lastPrinted>2023-05-15T15:42:00Z</cp:lastPrinted>
  <dcterms:created xsi:type="dcterms:W3CDTF">2023-04-27T14:47:00Z</dcterms:created>
  <dcterms:modified xsi:type="dcterms:W3CDTF">2023-05-15T23:22:00Z</dcterms:modified>
</cp:coreProperties>
</file>