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5F5280" w14:textId="77777777" w:rsidR="00CC431F" w:rsidRDefault="00000000">
      <w:pPr>
        <w:spacing w:after="0" w:line="259" w:lineRule="auto"/>
        <w:ind w:left="133" w:right="0" w:firstLine="0"/>
        <w:jc w:val="center"/>
      </w:pPr>
      <w:r>
        <w:rPr>
          <w:b/>
          <w:sz w:val="40"/>
        </w:rPr>
        <w:t xml:space="preserve"> </w:t>
      </w:r>
    </w:p>
    <w:p w14:paraId="2DECCA40" w14:textId="77777777" w:rsidR="00CC431F" w:rsidRDefault="00000000">
      <w:pPr>
        <w:spacing w:after="0" w:line="259" w:lineRule="auto"/>
        <w:ind w:left="133" w:right="0" w:firstLine="0"/>
        <w:jc w:val="center"/>
      </w:pPr>
      <w:r>
        <w:rPr>
          <w:b/>
          <w:sz w:val="40"/>
        </w:rPr>
        <w:t xml:space="preserve"> </w:t>
      </w:r>
    </w:p>
    <w:p w14:paraId="7017B33E" w14:textId="77777777" w:rsidR="00CC431F" w:rsidRDefault="00000000">
      <w:pPr>
        <w:spacing w:after="0" w:line="259" w:lineRule="auto"/>
        <w:ind w:left="133" w:right="0" w:firstLine="0"/>
        <w:jc w:val="center"/>
      </w:pPr>
      <w:r>
        <w:rPr>
          <w:b/>
          <w:sz w:val="40"/>
        </w:rPr>
        <w:t xml:space="preserve"> </w:t>
      </w:r>
    </w:p>
    <w:p w14:paraId="584441FD" w14:textId="77777777" w:rsidR="00CC431F" w:rsidRDefault="00000000">
      <w:pPr>
        <w:spacing w:after="0" w:line="259" w:lineRule="auto"/>
        <w:ind w:left="133" w:right="0" w:firstLine="0"/>
        <w:jc w:val="center"/>
      </w:pPr>
      <w:r>
        <w:rPr>
          <w:b/>
          <w:sz w:val="40"/>
        </w:rPr>
        <w:t xml:space="preserve"> </w:t>
      </w:r>
    </w:p>
    <w:p w14:paraId="4DA4797A" w14:textId="77777777" w:rsidR="00CC431F" w:rsidRDefault="00000000">
      <w:pPr>
        <w:spacing w:after="0" w:line="259" w:lineRule="auto"/>
        <w:ind w:left="133" w:right="0" w:firstLine="0"/>
        <w:jc w:val="center"/>
      </w:pPr>
      <w:r>
        <w:rPr>
          <w:b/>
          <w:sz w:val="40"/>
        </w:rPr>
        <w:t xml:space="preserve"> </w:t>
      </w:r>
    </w:p>
    <w:p w14:paraId="39D50CBF" w14:textId="77777777" w:rsidR="00CC431F" w:rsidRDefault="00000000">
      <w:pPr>
        <w:spacing w:after="0" w:line="259" w:lineRule="auto"/>
        <w:ind w:left="133" w:right="0" w:firstLine="0"/>
        <w:jc w:val="center"/>
      </w:pPr>
      <w:r>
        <w:rPr>
          <w:b/>
          <w:sz w:val="40"/>
        </w:rPr>
        <w:t xml:space="preserve"> </w:t>
      </w:r>
    </w:p>
    <w:p w14:paraId="3D56C38B" w14:textId="77777777" w:rsidR="00CC431F" w:rsidRDefault="00000000">
      <w:pPr>
        <w:spacing w:after="0" w:line="259" w:lineRule="auto"/>
        <w:ind w:left="20" w:right="0" w:firstLine="0"/>
        <w:jc w:val="center"/>
      </w:pPr>
      <w:r>
        <w:rPr>
          <w:b/>
          <w:sz w:val="40"/>
        </w:rPr>
        <w:t xml:space="preserve">ESTUDO TÉCNICO PRELIMINAR </w:t>
      </w:r>
    </w:p>
    <w:p w14:paraId="44988243" w14:textId="77777777" w:rsidR="00CC431F" w:rsidRDefault="00000000">
      <w:pPr>
        <w:spacing w:after="0" w:line="259" w:lineRule="auto"/>
        <w:ind w:left="110" w:right="0" w:firstLine="0"/>
        <w:jc w:val="center"/>
      </w:pPr>
      <w:r>
        <w:rPr>
          <w:b/>
          <w:sz w:val="32"/>
        </w:rPr>
        <w:t xml:space="preserve"> </w:t>
      </w:r>
    </w:p>
    <w:p w14:paraId="29CA2B38" w14:textId="77777777" w:rsidR="00CC431F" w:rsidRDefault="00000000">
      <w:pPr>
        <w:spacing w:after="7" w:line="259" w:lineRule="auto"/>
        <w:ind w:left="110" w:right="0" w:firstLine="0"/>
        <w:jc w:val="center"/>
        <w:rPr>
          <w:b/>
          <w:sz w:val="32"/>
        </w:rPr>
      </w:pPr>
      <w:r>
        <w:rPr>
          <w:b/>
          <w:sz w:val="32"/>
        </w:rPr>
        <w:t xml:space="preserve"> </w:t>
      </w:r>
    </w:p>
    <w:p w14:paraId="00A71B5A" w14:textId="77777777" w:rsidR="002A151B" w:rsidRDefault="002A151B">
      <w:pPr>
        <w:spacing w:after="7" w:line="259" w:lineRule="auto"/>
        <w:ind w:left="110" w:right="0" w:firstLine="0"/>
        <w:jc w:val="center"/>
        <w:rPr>
          <w:b/>
          <w:sz w:val="32"/>
        </w:rPr>
      </w:pPr>
    </w:p>
    <w:p w14:paraId="5B30CB4E" w14:textId="77777777" w:rsidR="002A151B" w:rsidRDefault="002A151B">
      <w:pPr>
        <w:spacing w:after="7" w:line="259" w:lineRule="auto"/>
        <w:ind w:left="110" w:right="0" w:firstLine="0"/>
        <w:jc w:val="center"/>
      </w:pPr>
    </w:p>
    <w:p w14:paraId="3BFC2DF8" w14:textId="2D3DB2B7" w:rsidR="00CC431F" w:rsidRDefault="00000000" w:rsidP="002A151B">
      <w:pPr>
        <w:spacing w:after="19" w:line="250" w:lineRule="auto"/>
        <w:ind w:left="35" w:right="25"/>
        <w:jc w:val="center"/>
      </w:pPr>
      <w:r w:rsidRPr="002A151B">
        <w:rPr>
          <w:b/>
          <w:sz w:val="36"/>
        </w:rPr>
        <w:t xml:space="preserve">Contratação direta </w:t>
      </w:r>
      <w:r w:rsidR="002A151B" w:rsidRPr="002A151B">
        <w:rPr>
          <w:b/>
          <w:sz w:val="36"/>
        </w:rPr>
        <w:t>de show d</w:t>
      </w:r>
      <w:r w:rsidR="009D14EB">
        <w:rPr>
          <w:b/>
          <w:sz w:val="36"/>
        </w:rPr>
        <w:t xml:space="preserve">o artista </w:t>
      </w:r>
      <w:r w:rsidR="00ED42CE">
        <w:rPr>
          <w:b/>
          <w:sz w:val="36"/>
        </w:rPr>
        <w:t>AYNNÃ OLIVEIRA</w:t>
      </w:r>
      <w:r w:rsidR="008D5289">
        <w:rPr>
          <w:b/>
          <w:sz w:val="36"/>
        </w:rPr>
        <w:t xml:space="preserve"> </w:t>
      </w:r>
      <w:r w:rsidRPr="001476CE">
        <w:rPr>
          <w:b/>
          <w:sz w:val="36"/>
        </w:rPr>
        <w:t>pa</w:t>
      </w:r>
      <w:r w:rsidRPr="002A151B">
        <w:rPr>
          <w:b/>
          <w:sz w:val="36"/>
        </w:rPr>
        <w:t>ra</w:t>
      </w:r>
      <w:r w:rsidR="002A151B" w:rsidRPr="002A151B">
        <w:rPr>
          <w:b/>
          <w:sz w:val="36"/>
        </w:rPr>
        <w:t xml:space="preserve"> apresentação n</w:t>
      </w:r>
      <w:r w:rsidR="008D5289">
        <w:rPr>
          <w:b/>
          <w:sz w:val="36"/>
        </w:rPr>
        <w:t xml:space="preserve">o </w:t>
      </w:r>
      <w:r w:rsidR="009D14EB">
        <w:rPr>
          <w:b/>
          <w:sz w:val="36"/>
        </w:rPr>
        <w:t>FESTA DE SANTO ANTÔNIO</w:t>
      </w:r>
      <w:r w:rsidR="008D5289">
        <w:rPr>
          <w:b/>
          <w:sz w:val="36"/>
        </w:rPr>
        <w:t xml:space="preserve"> 2025</w:t>
      </w:r>
      <w:r w:rsidR="00787156">
        <w:rPr>
          <w:b/>
          <w:sz w:val="36"/>
        </w:rPr>
        <w:t>.</w:t>
      </w:r>
    </w:p>
    <w:p w14:paraId="547C45C7" w14:textId="77777777" w:rsidR="00CC431F" w:rsidRDefault="00000000">
      <w:pPr>
        <w:spacing w:after="0" w:line="259" w:lineRule="auto"/>
        <w:ind w:left="100" w:right="0" w:firstLine="0"/>
        <w:jc w:val="center"/>
      </w:pPr>
      <w:r>
        <w:rPr>
          <w:b/>
          <w:i/>
          <w:sz w:val="28"/>
        </w:rPr>
        <w:t xml:space="preserve"> </w:t>
      </w:r>
    </w:p>
    <w:p w14:paraId="3E8DD675" w14:textId="77777777" w:rsidR="00CC431F" w:rsidRDefault="00000000">
      <w:pPr>
        <w:spacing w:after="0" w:line="259" w:lineRule="auto"/>
        <w:ind w:left="100" w:right="0" w:firstLine="0"/>
        <w:jc w:val="center"/>
      </w:pPr>
      <w:r>
        <w:rPr>
          <w:b/>
          <w:i/>
          <w:sz w:val="28"/>
        </w:rPr>
        <w:t xml:space="preserve"> </w:t>
      </w:r>
    </w:p>
    <w:p w14:paraId="6269274F" w14:textId="77777777" w:rsidR="00CC431F" w:rsidRDefault="00000000">
      <w:pPr>
        <w:spacing w:after="47" w:line="259" w:lineRule="auto"/>
        <w:ind w:left="100" w:right="0" w:firstLine="0"/>
        <w:jc w:val="center"/>
      </w:pPr>
      <w:r>
        <w:rPr>
          <w:b/>
          <w:i/>
          <w:sz w:val="28"/>
        </w:rPr>
        <w:t xml:space="preserve"> </w:t>
      </w:r>
    </w:p>
    <w:p w14:paraId="7715F59C" w14:textId="77777777" w:rsidR="00CC431F" w:rsidRDefault="00000000">
      <w:pPr>
        <w:spacing w:after="19" w:line="250" w:lineRule="auto"/>
        <w:ind w:left="35" w:right="0"/>
        <w:jc w:val="center"/>
      </w:pPr>
      <w:r>
        <w:rPr>
          <w:b/>
          <w:sz w:val="36"/>
        </w:rPr>
        <w:t xml:space="preserve">Versão 1  </w:t>
      </w:r>
    </w:p>
    <w:p w14:paraId="207C61CD" w14:textId="77777777" w:rsidR="00CC431F" w:rsidRDefault="00000000">
      <w:pPr>
        <w:spacing w:after="0" w:line="259" w:lineRule="auto"/>
        <w:ind w:left="133" w:right="0" w:firstLine="0"/>
        <w:jc w:val="center"/>
      </w:pPr>
      <w:r>
        <w:rPr>
          <w:b/>
          <w:sz w:val="40"/>
        </w:rPr>
        <w:t xml:space="preserve"> </w:t>
      </w:r>
    </w:p>
    <w:p w14:paraId="5EC0C053" w14:textId="77777777" w:rsidR="00CC431F" w:rsidRDefault="00000000">
      <w:pPr>
        <w:spacing w:after="0" w:line="259" w:lineRule="auto"/>
        <w:ind w:left="133" w:right="0" w:firstLine="0"/>
        <w:jc w:val="center"/>
      </w:pPr>
      <w:r>
        <w:rPr>
          <w:b/>
          <w:sz w:val="40"/>
        </w:rPr>
        <w:t xml:space="preserve"> </w:t>
      </w:r>
    </w:p>
    <w:p w14:paraId="239F1B9A" w14:textId="77777777" w:rsidR="00CC431F" w:rsidRDefault="00000000">
      <w:pPr>
        <w:spacing w:after="0" w:line="259" w:lineRule="auto"/>
        <w:ind w:left="133" w:right="0" w:firstLine="0"/>
        <w:jc w:val="center"/>
      </w:pPr>
      <w:r>
        <w:rPr>
          <w:b/>
          <w:sz w:val="40"/>
        </w:rPr>
        <w:t xml:space="preserve"> </w:t>
      </w:r>
    </w:p>
    <w:p w14:paraId="29F2A88E" w14:textId="77777777" w:rsidR="00CC431F" w:rsidRDefault="00000000">
      <w:pPr>
        <w:spacing w:after="0" w:line="259" w:lineRule="auto"/>
        <w:ind w:left="133" w:right="0" w:firstLine="0"/>
        <w:jc w:val="center"/>
      </w:pPr>
      <w:r>
        <w:rPr>
          <w:b/>
          <w:sz w:val="40"/>
        </w:rPr>
        <w:t xml:space="preserve"> </w:t>
      </w:r>
    </w:p>
    <w:p w14:paraId="5D391F9C" w14:textId="35B842DF" w:rsidR="00CC431F" w:rsidRDefault="00000000">
      <w:pPr>
        <w:spacing w:after="0" w:line="259" w:lineRule="auto"/>
        <w:ind w:left="24" w:right="0" w:firstLine="0"/>
        <w:jc w:val="center"/>
      </w:pPr>
      <w:r w:rsidRPr="001476CE">
        <w:rPr>
          <w:b/>
          <w:sz w:val="28"/>
        </w:rPr>
        <w:t xml:space="preserve">Data de Elaboração: </w:t>
      </w:r>
      <w:r w:rsidR="00853410">
        <w:rPr>
          <w:b/>
          <w:sz w:val="28"/>
        </w:rPr>
        <w:t>2</w:t>
      </w:r>
      <w:r w:rsidR="009D14EB">
        <w:rPr>
          <w:b/>
          <w:sz w:val="28"/>
        </w:rPr>
        <w:t>9</w:t>
      </w:r>
      <w:r w:rsidRPr="001476CE">
        <w:rPr>
          <w:b/>
          <w:sz w:val="28"/>
        </w:rPr>
        <w:t>/0</w:t>
      </w:r>
      <w:r w:rsidR="00853410">
        <w:rPr>
          <w:b/>
          <w:sz w:val="28"/>
        </w:rPr>
        <w:t>5</w:t>
      </w:r>
      <w:r w:rsidRPr="001476CE">
        <w:rPr>
          <w:b/>
          <w:sz w:val="28"/>
        </w:rPr>
        <w:t>/202</w:t>
      </w:r>
      <w:r w:rsidR="00E525F7">
        <w:rPr>
          <w:b/>
          <w:sz w:val="28"/>
        </w:rPr>
        <w:t>5</w:t>
      </w:r>
    </w:p>
    <w:p w14:paraId="737E7D35" w14:textId="77777777" w:rsidR="00CC431F" w:rsidRDefault="00000000">
      <w:pPr>
        <w:spacing w:after="0" w:line="259" w:lineRule="auto"/>
        <w:ind w:left="29" w:right="0" w:firstLine="0"/>
        <w:jc w:val="left"/>
      </w:pPr>
      <w:r>
        <w:rPr>
          <w:sz w:val="24"/>
        </w:rPr>
        <w:t xml:space="preserve"> </w:t>
      </w:r>
    </w:p>
    <w:p w14:paraId="56965CC7" w14:textId="77777777" w:rsidR="00CC431F" w:rsidRDefault="00000000">
      <w:pPr>
        <w:spacing w:after="0" w:line="259" w:lineRule="auto"/>
        <w:ind w:left="29" w:right="0" w:firstLine="0"/>
        <w:jc w:val="left"/>
      </w:pPr>
      <w:r>
        <w:rPr>
          <w:sz w:val="24"/>
        </w:rPr>
        <w:t xml:space="preserve"> </w:t>
      </w:r>
    </w:p>
    <w:p w14:paraId="61722851" w14:textId="77777777" w:rsidR="00CC431F" w:rsidRDefault="00000000">
      <w:pPr>
        <w:spacing w:after="0" w:line="259" w:lineRule="auto"/>
        <w:ind w:left="29" w:right="0" w:firstLine="0"/>
        <w:jc w:val="left"/>
      </w:pPr>
      <w:r>
        <w:rPr>
          <w:sz w:val="24"/>
        </w:rPr>
        <w:t xml:space="preserve"> </w:t>
      </w:r>
    </w:p>
    <w:p w14:paraId="73818616" w14:textId="77777777" w:rsidR="00CC431F" w:rsidRDefault="00000000">
      <w:pPr>
        <w:spacing w:after="0" w:line="259" w:lineRule="auto"/>
        <w:ind w:left="29" w:right="0" w:firstLine="0"/>
        <w:jc w:val="left"/>
      </w:pPr>
      <w:r>
        <w:rPr>
          <w:sz w:val="24"/>
        </w:rPr>
        <w:t xml:space="preserve"> </w:t>
      </w:r>
    </w:p>
    <w:p w14:paraId="4B01F1F4" w14:textId="77777777" w:rsidR="00CC431F" w:rsidRDefault="00000000">
      <w:pPr>
        <w:spacing w:after="0" w:line="259" w:lineRule="auto"/>
        <w:ind w:left="29" w:right="0" w:firstLine="0"/>
        <w:jc w:val="left"/>
      </w:pPr>
      <w:r>
        <w:rPr>
          <w:sz w:val="24"/>
        </w:rPr>
        <w:t xml:space="preserve"> </w:t>
      </w:r>
    </w:p>
    <w:p w14:paraId="24ABF023" w14:textId="77777777" w:rsidR="00CC431F" w:rsidRDefault="00000000">
      <w:pPr>
        <w:spacing w:after="0" w:line="259" w:lineRule="auto"/>
        <w:ind w:left="29" w:right="0" w:firstLine="0"/>
        <w:jc w:val="left"/>
      </w:pPr>
      <w:r>
        <w:rPr>
          <w:sz w:val="24"/>
        </w:rPr>
        <w:t xml:space="preserve"> </w:t>
      </w:r>
    </w:p>
    <w:p w14:paraId="73284807" w14:textId="77777777" w:rsidR="00CC431F" w:rsidRDefault="00000000">
      <w:pPr>
        <w:spacing w:after="0" w:line="259" w:lineRule="auto"/>
        <w:ind w:left="29" w:right="0" w:firstLine="0"/>
        <w:jc w:val="left"/>
      </w:pPr>
      <w:r>
        <w:rPr>
          <w:sz w:val="24"/>
        </w:rPr>
        <w:t xml:space="preserve"> </w:t>
      </w:r>
    </w:p>
    <w:p w14:paraId="6B602229" w14:textId="77777777" w:rsidR="00CC431F" w:rsidRDefault="00000000">
      <w:pPr>
        <w:spacing w:after="0" w:line="259" w:lineRule="auto"/>
        <w:ind w:left="29" w:right="0" w:firstLine="0"/>
        <w:jc w:val="left"/>
      </w:pPr>
      <w:r>
        <w:rPr>
          <w:sz w:val="24"/>
        </w:rPr>
        <w:t xml:space="preserve"> </w:t>
      </w:r>
    </w:p>
    <w:p w14:paraId="620B7534" w14:textId="77777777" w:rsidR="00CC431F" w:rsidRDefault="00000000">
      <w:pPr>
        <w:spacing w:after="0" w:line="259" w:lineRule="auto"/>
        <w:ind w:left="29" w:right="0" w:firstLine="0"/>
        <w:jc w:val="left"/>
      </w:pPr>
      <w:r>
        <w:rPr>
          <w:sz w:val="24"/>
        </w:rPr>
        <w:t xml:space="preserve"> </w:t>
      </w:r>
    </w:p>
    <w:p w14:paraId="6C9C44E6" w14:textId="77777777" w:rsidR="00CC431F" w:rsidRDefault="00000000">
      <w:pPr>
        <w:spacing w:after="0" w:line="259" w:lineRule="auto"/>
        <w:ind w:left="88" w:right="0" w:firstLine="0"/>
        <w:jc w:val="center"/>
      </w:pPr>
      <w:r>
        <w:rPr>
          <w:b/>
          <w:sz w:val="24"/>
        </w:rPr>
        <w:t xml:space="preserve"> </w:t>
      </w:r>
    </w:p>
    <w:p w14:paraId="420C12CE" w14:textId="77777777" w:rsidR="00CC431F" w:rsidRDefault="00000000">
      <w:pPr>
        <w:spacing w:after="0" w:line="259" w:lineRule="auto"/>
        <w:ind w:left="29" w:right="0" w:firstLine="0"/>
        <w:jc w:val="left"/>
      </w:pPr>
      <w:r>
        <w:rPr>
          <w:sz w:val="24"/>
        </w:rPr>
        <w:t xml:space="preserve"> </w:t>
      </w:r>
    </w:p>
    <w:p w14:paraId="643A4E5D" w14:textId="77777777" w:rsidR="00CC431F" w:rsidRDefault="00000000">
      <w:pPr>
        <w:spacing w:after="29" w:line="259" w:lineRule="auto"/>
        <w:ind w:left="29" w:right="0" w:firstLine="0"/>
        <w:jc w:val="left"/>
      </w:pPr>
      <w:r>
        <w:rPr>
          <w:sz w:val="24"/>
        </w:rPr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</w:t>
      </w:r>
    </w:p>
    <w:p w14:paraId="2BDD2459" w14:textId="1C6AC533" w:rsidR="00CC431F" w:rsidRPr="002A151B" w:rsidRDefault="00E525F7">
      <w:pPr>
        <w:spacing w:after="19" w:line="259" w:lineRule="auto"/>
        <w:ind w:left="1945" w:right="0" w:firstLine="0"/>
        <w:jc w:val="left"/>
      </w:pPr>
      <w:r>
        <w:rPr>
          <w:sz w:val="24"/>
        </w:rPr>
        <w:t xml:space="preserve">            </w:t>
      </w:r>
      <w:r w:rsidRPr="002A151B">
        <w:rPr>
          <w:sz w:val="24"/>
        </w:rPr>
        <w:t xml:space="preserve">Responsável: </w:t>
      </w:r>
      <w:r>
        <w:rPr>
          <w:b/>
          <w:bCs/>
          <w:sz w:val="24"/>
        </w:rPr>
        <w:t>Amanda de Sousa Tavares</w:t>
      </w:r>
    </w:p>
    <w:p w14:paraId="5DC826A6" w14:textId="5685DDF2" w:rsidR="00CC431F" w:rsidRPr="002A151B" w:rsidRDefault="00000000" w:rsidP="002A151B">
      <w:pPr>
        <w:spacing w:after="19" w:line="259" w:lineRule="auto"/>
        <w:ind w:left="25" w:right="0" w:firstLine="0"/>
        <w:jc w:val="center"/>
      </w:pPr>
      <w:r w:rsidRPr="002A151B">
        <w:rPr>
          <w:sz w:val="24"/>
        </w:rPr>
        <w:t xml:space="preserve">Matrícula: </w:t>
      </w:r>
      <w:r w:rsidR="00E525F7">
        <w:rPr>
          <w:sz w:val="24"/>
        </w:rPr>
        <w:t>989</w:t>
      </w:r>
      <w:r w:rsidR="0043773D">
        <w:rPr>
          <w:sz w:val="24"/>
        </w:rPr>
        <w:t>814</w:t>
      </w:r>
    </w:p>
    <w:p w14:paraId="627F909C" w14:textId="7A4F00C6" w:rsidR="00CC431F" w:rsidRDefault="002A151B" w:rsidP="002A151B">
      <w:pPr>
        <w:spacing w:after="19" w:line="259" w:lineRule="auto"/>
        <w:ind w:left="1310" w:right="0" w:firstLine="0"/>
        <w:jc w:val="left"/>
      </w:pPr>
      <w:r>
        <w:rPr>
          <w:sz w:val="24"/>
        </w:rPr>
        <w:t xml:space="preserve">                               </w:t>
      </w:r>
      <w:r w:rsidRPr="002A151B">
        <w:rPr>
          <w:sz w:val="24"/>
        </w:rPr>
        <w:t xml:space="preserve">Lotação: </w:t>
      </w:r>
      <w:r w:rsidR="000A3533">
        <w:rPr>
          <w:sz w:val="24"/>
        </w:rPr>
        <w:t>Secretaria de Cultura</w:t>
      </w:r>
    </w:p>
    <w:p w14:paraId="52DB9680" w14:textId="77777777" w:rsidR="00CC431F" w:rsidRDefault="00000000">
      <w:pPr>
        <w:spacing w:after="0" w:line="259" w:lineRule="auto"/>
        <w:ind w:left="29" w:right="0" w:firstLine="0"/>
        <w:jc w:val="left"/>
      </w:pPr>
      <w:r>
        <w:rPr>
          <w:sz w:val="24"/>
        </w:rPr>
        <w:t xml:space="preserve"> </w:t>
      </w:r>
      <w:r>
        <w:rPr>
          <w:sz w:val="24"/>
        </w:rPr>
        <w:tab/>
        <w:t xml:space="preserve"> </w:t>
      </w:r>
    </w:p>
    <w:p w14:paraId="4EB9F6E8" w14:textId="77777777" w:rsidR="002A151B" w:rsidRDefault="002A151B">
      <w:pPr>
        <w:spacing w:after="19" w:line="259" w:lineRule="auto"/>
        <w:ind w:left="21" w:right="0" w:firstLine="0"/>
        <w:jc w:val="center"/>
        <w:rPr>
          <w:b/>
          <w:sz w:val="24"/>
        </w:rPr>
      </w:pPr>
    </w:p>
    <w:p w14:paraId="4453A786" w14:textId="77777777" w:rsidR="002A151B" w:rsidRDefault="002A151B">
      <w:pPr>
        <w:spacing w:after="19" w:line="259" w:lineRule="auto"/>
        <w:ind w:left="21" w:right="0" w:firstLine="0"/>
        <w:jc w:val="center"/>
        <w:rPr>
          <w:b/>
          <w:sz w:val="24"/>
        </w:rPr>
        <w:sectPr w:rsidR="002A151B" w:rsidSect="00877D2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41"/>
          <w:pgMar w:top="2316" w:right="842" w:bottom="1210" w:left="1248" w:header="851" w:footer="280" w:gutter="0"/>
          <w:cols w:space="720"/>
        </w:sectPr>
      </w:pPr>
    </w:p>
    <w:p w14:paraId="4D298092" w14:textId="3CBBD196" w:rsidR="00CC431F" w:rsidRDefault="00000000">
      <w:pPr>
        <w:spacing w:after="19" w:line="259" w:lineRule="auto"/>
        <w:ind w:left="21" w:right="0" w:firstLine="0"/>
        <w:jc w:val="center"/>
      </w:pPr>
      <w:r>
        <w:rPr>
          <w:b/>
          <w:sz w:val="24"/>
        </w:rPr>
        <w:lastRenderedPageBreak/>
        <w:t>ESTUDO TÉCNICO PRELIMINAR</w:t>
      </w:r>
      <w:r>
        <w:rPr>
          <w:sz w:val="24"/>
        </w:rPr>
        <w:t xml:space="preserve"> </w:t>
      </w:r>
    </w:p>
    <w:p w14:paraId="4C36333C" w14:textId="77777777" w:rsidR="00CC431F" w:rsidRDefault="00000000">
      <w:pPr>
        <w:spacing w:after="2" w:line="259" w:lineRule="auto"/>
        <w:ind w:left="88" w:right="0" w:firstLine="0"/>
        <w:jc w:val="center"/>
      </w:pPr>
      <w:r>
        <w:rPr>
          <w:b/>
          <w:sz w:val="24"/>
        </w:rPr>
        <w:t xml:space="preserve"> </w:t>
      </w:r>
    </w:p>
    <w:p w14:paraId="5658689A" w14:textId="77777777" w:rsidR="00CC431F" w:rsidRDefault="00000000" w:rsidP="002A151B">
      <w:pPr>
        <w:pStyle w:val="Ttulo1"/>
        <w:shd w:val="clear" w:color="auto" w:fill="E2EFD9" w:themeFill="accent6" w:themeFillTint="33"/>
        <w:ind w:left="24"/>
      </w:pPr>
      <w:r>
        <w:t xml:space="preserve">1. INTRODUÇÃO </w:t>
      </w:r>
    </w:p>
    <w:p w14:paraId="18B1B3B0" w14:textId="77777777" w:rsidR="00CC431F" w:rsidRDefault="00000000">
      <w:pPr>
        <w:spacing w:after="16" w:line="259" w:lineRule="auto"/>
        <w:ind w:left="312" w:right="0" w:firstLine="0"/>
        <w:jc w:val="left"/>
      </w:pPr>
      <w:r>
        <w:rPr>
          <w:b/>
        </w:rPr>
        <w:t xml:space="preserve"> </w:t>
      </w:r>
    </w:p>
    <w:p w14:paraId="7447354F" w14:textId="33C313E1" w:rsidR="00CC431F" w:rsidRDefault="00000000" w:rsidP="002A151B">
      <w:pPr>
        <w:ind w:left="24" w:right="0"/>
      </w:pPr>
      <w:r>
        <w:t xml:space="preserve">1.1. O presente </w:t>
      </w:r>
      <w:r>
        <w:rPr>
          <w:b/>
        </w:rPr>
        <w:t>Estudo Técnico Preliminar - ETP</w:t>
      </w:r>
      <w:r>
        <w:t xml:space="preserve"> reúne o conjunto de informações indicativas e as condições preliminares exigíveis para </w:t>
      </w:r>
      <w:r w:rsidR="002A151B">
        <w:t xml:space="preserve">contratação </w:t>
      </w:r>
      <w:r w:rsidR="002A151B" w:rsidRPr="002A151B">
        <w:t xml:space="preserve">de </w:t>
      </w:r>
      <w:r w:rsidR="00F55D18">
        <w:t xml:space="preserve">apresentações </w:t>
      </w:r>
      <w:r w:rsidR="003C1250">
        <w:t>d</w:t>
      </w:r>
      <w:r w:rsidR="00ED42CE">
        <w:t>a</w:t>
      </w:r>
      <w:r w:rsidR="003C1250">
        <w:t xml:space="preserve"> artista </w:t>
      </w:r>
      <w:r w:rsidR="00ED42CE">
        <w:rPr>
          <w:b/>
          <w:bCs/>
        </w:rPr>
        <w:t>AYNNÃ OLIVEIRA</w:t>
      </w:r>
      <w:r w:rsidR="003C1250">
        <w:t xml:space="preserve"> </w:t>
      </w:r>
      <w:r w:rsidR="002A151B" w:rsidRPr="00F80756">
        <w:t xml:space="preserve">para </w:t>
      </w:r>
      <w:r w:rsidR="00F55D18">
        <w:t xml:space="preserve">apresentação durante </w:t>
      </w:r>
      <w:r w:rsidR="003C1250">
        <w:t xml:space="preserve">a Festa de Santo Antônio </w:t>
      </w:r>
      <w:r w:rsidR="00F55D18">
        <w:t>2025</w:t>
      </w:r>
      <w:r w:rsidR="003C1250">
        <w:t xml:space="preserve"> (Festa de </w:t>
      </w:r>
      <w:proofErr w:type="spellStart"/>
      <w:r w:rsidR="003C1250">
        <w:t>Tiúma</w:t>
      </w:r>
      <w:proofErr w:type="spellEnd"/>
      <w:r w:rsidR="003C1250">
        <w:t>)</w:t>
      </w:r>
      <w:r w:rsidR="00F55D18">
        <w:t xml:space="preserve">, no dia </w:t>
      </w:r>
      <w:r w:rsidR="003C1250">
        <w:t>1</w:t>
      </w:r>
      <w:r w:rsidR="00ED42CE">
        <w:t>4</w:t>
      </w:r>
      <w:r w:rsidR="003C1250">
        <w:t>/06/2025</w:t>
      </w:r>
      <w:r w:rsidR="00F55D18">
        <w:t xml:space="preserve">, </w:t>
      </w:r>
      <w:r w:rsidR="003C1250">
        <w:t xml:space="preserve">em frente à Igreja de </w:t>
      </w:r>
      <w:proofErr w:type="spellStart"/>
      <w:r w:rsidR="003C1250">
        <w:t>Tiúma</w:t>
      </w:r>
      <w:proofErr w:type="spellEnd"/>
      <w:r w:rsidR="002A151B" w:rsidRPr="002A151B">
        <w:t>, neste Município</w:t>
      </w:r>
      <w:r w:rsidR="002A151B">
        <w:t xml:space="preserve">, </w:t>
      </w:r>
      <w:r>
        <w:t xml:space="preserve">sob a coordenação </w:t>
      </w:r>
      <w:r w:rsidRPr="002A151B">
        <w:t xml:space="preserve">da </w:t>
      </w:r>
      <w:r w:rsidRPr="002A151B">
        <w:rPr>
          <w:b/>
        </w:rPr>
        <w:t>Diretoria</w:t>
      </w:r>
      <w:r w:rsidR="002A151B">
        <w:rPr>
          <w:b/>
        </w:rPr>
        <w:t xml:space="preserve"> de Cultura de São Lourenço da Mata – PE.</w:t>
      </w:r>
      <w:r>
        <w:t xml:space="preserve"> </w:t>
      </w:r>
    </w:p>
    <w:p w14:paraId="6AD517C0" w14:textId="765758AF" w:rsidR="00CC431F" w:rsidRDefault="00000000" w:rsidP="00043340">
      <w:r>
        <w:t xml:space="preserve">1.2. O </w:t>
      </w:r>
      <w:r>
        <w:rPr>
          <w:b/>
        </w:rPr>
        <w:t>ETP</w:t>
      </w:r>
      <w:r>
        <w:t xml:space="preserve"> ora apresentado constitui a primeira etapa do Planejamento da Contratação, regido e tendo por base a Lei Federal 14.133/2021 e demais legislação pertinente buscando estabelecer as melhores e mais vantajosas condições de aquisições para atendimento das demandas necessárias ao adequado funcionamento </w:t>
      </w:r>
      <w:r w:rsidR="00F62014">
        <w:t xml:space="preserve">da </w:t>
      </w:r>
      <w:r w:rsidR="00F62014" w:rsidRPr="00F62014">
        <w:rPr>
          <w:b/>
          <w:bCs/>
        </w:rPr>
        <w:t xml:space="preserve">Secretaria de Cultura, </w:t>
      </w:r>
      <w:r w:rsidR="005E69BA">
        <w:rPr>
          <w:b/>
          <w:bCs/>
        </w:rPr>
        <w:t>Esporte</w:t>
      </w:r>
      <w:r w:rsidR="00F62014" w:rsidRPr="00F62014">
        <w:rPr>
          <w:b/>
          <w:bCs/>
        </w:rPr>
        <w:t xml:space="preserve">, </w:t>
      </w:r>
      <w:r w:rsidR="005E69BA">
        <w:rPr>
          <w:b/>
          <w:bCs/>
        </w:rPr>
        <w:t>Turismo</w:t>
      </w:r>
      <w:r w:rsidR="00F62014" w:rsidRPr="00F62014">
        <w:rPr>
          <w:b/>
          <w:bCs/>
        </w:rPr>
        <w:t>, Lazer e Juventude.</w:t>
      </w:r>
    </w:p>
    <w:p w14:paraId="0BFD0AED" w14:textId="77777777" w:rsidR="00CC431F" w:rsidRDefault="00000000">
      <w:pPr>
        <w:spacing w:after="16" w:line="259" w:lineRule="auto"/>
        <w:ind w:left="29" w:right="0" w:firstLine="0"/>
        <w:jc w:val="left"/>
      </w:pPr>
      <w:r>
        <w:t xml:space="preserve"> </w:t>
      </w:r>
    </w:p>
    <w:p w14:paraId="0598E86A" w14:textId="77777777" w:rsidR="00CC431F" w:rsidRDefault="00000000" w:rsidP="00F62014">
      <w:pPr>
        <w:pStyle w:val="Ttulo1"/>
        <w:shd w:val="clear" w:color="auto" w:fill="E2EFD9" w:themeFill="accent6" w:themeFillTint="33"/>
        <w:ind w:left="24"/>
      </w:pPr>
      <w:r>
        <w:t xml:space="preserve">2. DESCRIÇÃO DA NECESSIDADE DA CONTRATAÇÃO  </w:t>
      </w:r>
    </w:p>
    <w:p w14:paraId="5618D477" w14:textId="77777777" w:rsidR="00CC431F" w:rsidRDefault="00000000">
      <w:pPr>
        <w:spacing w:after="19" w:line="259" w:lineRule="auto"/>
        <w:ind w:left="312" w:right="0" w:firstLine="0"/>
        <w:jc w:val="left"/>
      </w:pPr>
      <w:r>
        <w:t xml:space="preserve"> </w:t>
      </w:r>
    </w:p>
    <w:p w14:paraId="4332B307" w14:textId="517F7749" w:rsidR="00F62014" w:rsidRDefault="00000000">
      <w:pPr>
        <w:ind w:left="24" w:right="0"/>
      </w:pPr>
      <w:r>
        <w:t>2.1</w:t>
      </w:r>
      <w:r w:rsidR="00F62014">
        <w:t xml:space="preserve">. </w:t>
      </w:r>
      <w:r>
        <w:t xml:space="preserve">Seguindo </w:t>
      </w:r>
      <w:r w:rsidR="00F62014" w:rsidRPr="005E69BA">
        <w:t xml:space="preserve">o calendário </w:t>
      </w:r>
      <w:r w:rsidR="007421DA" w:rsidRPr="005E69BA">
        <w:t xml:space="preserve">anual </w:t>
      </w:r>
      <w:r w:rsidR="00F62014" w:rsidRPr="005E69BA">
        <w:t>de eventos tradicionais</w:t>
      </w:r>
      <w:r w:rsidR="00F62014">
        <w:t xml:space="preserve"> </w:t>
      </w:r>
      <w:r w:rsidR="007421DA">
        <w:t>para o ano de 202</w:t>
      </w:r>
      <w:r w:rsidR="0095114E">
        <w:t>5</w:t>
      </w:r>
      <w:r w:rsidR="007421DA">
        <w:t xml:space="preserve"> </w:t>
      </w:r>
      <w:r w:rsidR="00F62014">
        <w:t xml:space="preserve">do município, a </w:t>
      </w:r>
      <w:r w:rsidR="00F62014" w:rsidRPr="00F62014">
        <w:t xml:space="preserve">Secretaria de Cultura, </w:t>
      </w:r>
      <w:r w:rsidR="00B13AE4">
        <w:t>Esporte</w:t>
      </w:r>
      <w:r w:rsidR="00F62014" w:rsidRPr="00F62014">
        <w:t xml:space="preserve">, </w:t>
      </w:r>
      <w:r w:rsidR="00B13AE4">
        <w:t>Turismo</w:t>
      </w:r>
      <w:r w:rsidR="00F62014" w:rsidRPr="00F62014">
        <w:t xml:space="preserve">, Lazer e Juventude </w:t>
      </w:r>
      <w:r w:rsidR="00F62014">
        <w:t xml:space="preserve">visando </w:t>
      </w:r>
      <w:r w:rsidR="00F62014" w:rsidRPr="00F62014">
        <w:t>destacar a relevância da promoção de apresentações artísticas alçad</w:t>
      </w:r>
      <w:r w:rsidR="007421DA">
        <w:t>a</w:t>
      </w:r>
      <w:r w:rsidR="00F62014" w:rsidRPr="00F62014">
        <w:t>s à condição de direitos constitucionalmente protegidos</w:t>
      </w:r>
      <w:r w:rsidR="00F62014">
        <w:t xml:space="preserve">, a partir de apresentações de </w:t>
      </w:r>
      <w:r w:rsidR="007421DA">
        <w:t xml:space="preserve">artistas, </w:t>
      </w:r>
      <w:r w:rsidR="007421DA" w:rsidRPr="007421DA">
        <w:t>como forma de viabilizar o acesso ao lazer e à cultura</w:t>
      </w:r>
      <w:r w:rsidR="007421DA">
        <w:t xml:space="preserve"> aos munícipes. </w:t>
      </w:r>
    </w:p>
    <w:p w14:paraId="21535B9F" w14:textId="5C0F0791" w:rsidR="00CC431F" w:rsidRDefault="00000000">
      <w:pPr>
        <w:ind w:left="24" w:right="0"/>
      </w:pPr>
      <w:r>
        <w:t>2.</w:t>
      </w:r>
      <w:r w:rsidR="007421DA">
        <w:t>2</w:t>
      </w:r>
      <w:r>
        <w:t xml:space="preserve">. As contratações marcarão uma aproximação desta </w:t>
      </w:r>
      <w:r w:rsidR="007421DA">
        <w:t xml:space="preserve">Secretaria </w:t>
      </w:r>
      <w:r>
        <w:t xml:space="preserve">com a </w:t>
      </w:r>
      <w:r w:rsidR="007421DA">
        <w:t xml:space="preserve">população, através da preservação da </w:t>
      </w:r>
      <w:r>
        <w:t xml:space="preserve">cultura, seguindo </w:t>
      </w:r>
      <w:r w:rsidR="007421DA">
        <w:t xml:space="preserve">as datas estabelecidas no </w:t>
      </w:r>
      <w:r w:rsidR="007421DA" w:rsidRPr="005E69BA">
        <w:t>calendário anual de eventos tradicionais</w:t>
      </w:r>
      <w:r w:rsidR="007421DA" w:rsidRPr="007421DA">
        <w:t xml:space="preserve"> </w:t>
      </w:r>
      <w:r w:rsidR="007421DA">
        <w:t>do ano 202</w:t>
      </w:r>
      <w:r w:rsidR="0095114E">
        <w:t>5</w:t>
      </w:r>
      <w:r w:rsidR="007421DA">
        <w:t xml:space="preserve">. </w:t>
      </w:r>
    </w:p>
    <w:p w14:paraId="15EEA7C6" w14:textId="77777777" w:rsidR="00CC431F" w:rsidRDefault="00000000">
      <w:pPr>
        <w:spacing w:after="16" w:line="259" w:lineRule="auto"/>
        <w:ind w:left="29" w:right="0" w:firstLine="0"/>
        <w:jc w:val="left"/>
      </w:pPr>
      <w:r>
        <w:t xml:space="preserve"> </w:t>
      </w:r>
    </w:p>
    <w:p w14:paraId="7FA71591" w14:textId="77777777" w:rsidR="00CC431F" w:rsidRDefault="00000000" w:rsidP="007421DA">
      <w:pPr>
        <w:numPr>
          <w:ilvl w:val="0"/>
          <w:numId w:val="1"/>
        </w:numPr>
        <w:shd w:val="clear" w:color="auto" w:fill="E2EFD9" w:themeFill="accent6" w:themeFillTint="33"/>
        <w:spacing w:after="14" w:line="267" w:lineRule="auto"/>
        <w:ind w:right="0" w:hanging="283"/>
        <w:jc w:val="left"/>
      </w:pPr>
      <w:r>
        <w:rPr>
          <w:b/>
        </w:rPr>
        <w:t xml:space="preserve">SETOR REQUISITANTE </w:t>
      </w:r>
    </w:p>
    <w:p w14:paraId="47F3562F" w14:textId="77777777" w:rsidR="00CC431F" w:rsidRDefault="00000000">
      <w:pPr>
        <w:spacing w:after="19" w:line="259" w:lineRule="auto"/>
        <w:ind w:left="312" w:right="0" w:firstLine="0"/>
        <w:jc w:val="left"/>
      </w:pPr>
      <w:r>
        <w:t xml:space="preserve"> </w:t>
      </w:r>
    </w:p>
    <w:p w14:paraId="5D3E2250" w14:textId="529033EE" w:rsidR="00CC431F" w:rsidRDefault="00000000">
      <w:pPr>
        <w:ind w:left="24" w:right="0"/>
      </w:pPr>
      <w:r>
        <w:t>3.1.</w:t>
      </w:r>
      <w:r w:rsidR="007421DA">
        <w:t xml:space="preserve"> Diretoria de Cultura - DC</w:t>
      </w:r>
      <w:r>
        <w:t xml:space="preserve">.  </w:t>
      </w:r>
    </w:p>
    <w:p w14:paraId="17C7697A" w14:textId="77777777" w:rsidR="00CC431F" w:rsidRDefault="00000000" w:rsidP="007421DA">
      <w:pPr>
        <w:pStyle w:val="Ttulo1"/>
        <w:shd w:val="clear" w:color="auto" w:fill="E2EFD9" w:themeFill="accent6" w:themeFillTint="33"/>
        <w:spacing w:after="369"/>
        <w:ind w:left="24"/>
      </w:pPr>
      <w:r>
        <w:t xml:space="preserve">4. DESCRIÇÃO DOS REQUISITOS DA CONTRATAÇÃO  </w:t>
      </w:r>
    </w:p>
    <w:p w14:paraId="5826388C" w14:textId="77777777" w:rsidR="00CC431F" w:rsidRDefault="00000000">
      <w:pPr>
        <w:spacing w:after="366"/>
        <w:ind w:left="24" w:right="0"/>
      </w:pPr>
      <w:r>
        <w:t xml:space="preserve">4.1. Visando manter os níveis desta contratação dentro dos padrões adequados, verifica-se a necessidade de estabelecer, no mínimo, as seguintes exigências: </w:t>
      </w:r>
    </w:p>
    <w:p w14:paraId="4D543AC9" w14:textId="77777777" w:rsidR="00CC431F" w:rsidRDefault="00000000">
      <w:pPr>
        <w:pStyle w:val="Ttulo2"/>
        <w:spacing w:after="249"/>
        <w:ind w:left="24"/>
      </w:pPr>
      <w:r>
        <w:t xml:space="preserve">4.1.1. Requisitos de Negócio da Solução </w:t>
      </w:r>
    </w:p>
    <w:p w14:paraId="33600863" w14:textId="32F02D7F" w:rsidR="00CC431F" w:rsidRDefault="00000000">
      <w:pPr>
        <w:spacing w:after="126"/>
        <w:ind w:left="24" w:right="0"/>
      </w:pPr>
      <w:r>
        <w:t>4.1.1.1. A solução a ser adotada deverá ser capaz de propiciar um momento de bem-estar aos</w:t>
      </w:r>
      <w:r w:rsidR="007421DA">
        <w:t xml:space="preserve"> munícipes</w:t>
      </w:r>
      <w:r>
        <w:t xml:space="preserve">, reforçando </w:t>
      </w:r>
      <w:r w:rsidR="007421DA">
        <w:t xml:space="preserve">as disposições do </w:t>
      </w:r>
      <w:r w:rsidR="007421DA" w:rsidRPr="007421DA">
        <w:t>calendário anual de eventos tradicionais do ano 202</w:t>
      </w:r>
      <w:r w:rsidR="0095114E">
        <w:t>5</w:t>
      </w:r>
      <w:r w:rsidR="007421DA">
        <w:t xml:space="preserve"> </w:t>
      </w:r>
      <w:r>
        <w:t xml:space="preserve">com a valorização dos </w:t>
      </w:r>
      <w:r w:rsidR="007421DA">
        <w:t xml:space="preserve">artistas </w:t>
      </w:r>
      <w:r>
        <w:t xml:space="preserve">a partir da aproximação cultural;  </w:t>
      </w:r>
    </w:p>
    <w:p w14:paraId="062E8FDE" w14:textId="459C4183" w:rsidR="00CC431F" w:rsidRDefault="00000000">
      <w:pPr>
        <w:ind w:left="24" w:right="0"/>
      </w:pPr>
      <w:r>
        <w:lastRenderedPageBreak/>
        <w:t xml:space="preserve">4.1.1.2. </w:t>
      </w:r>
      <w:r w:rsidR="004A49EC">
        <w:t xml:space="preserve">Os eventos tradicionais de São Lourenço da Mata possuem um </w:t>
      </w:r>
      <w:r w:rsidR="004A49EC" w:rsidRPr="004A49EC">
        <w:t>impacto positivo</w:t>
      </w:r>
      <w:r w:rsidR="004A49EC">
        <w:t xml:space="preserve"> com evidência nos s</w:t>
      </w:r>
      <w:r w:rsidR="004A49EC" w:rsidRPr="004A49EC">
        <w:t>etores como os de hotelaria, alimentação, comércio, transporte e nas atividades ligadas ao lazer, cultura e entretenimento</w:t>
      </w:r>
      <w:r w:rsidR="004A49EC">
        <w:t xml:space="preserve">. </w:t>
      </w:r>
      <w:r w:rsidR="004A49EC" w:rsidRPr="004A49EC">
        <w:t xml:space="preserve"> </w:t>
      </w:r>
    </w:p>
    <w:p w14:paraId="4351D937" w14:textId="506F126D" w:rsidR="00CC431F" w:rsidRDefault="00000000">
      <w:pPr>
        <w:spacing w:after="366"/>
        <w:ind w:left="24" w:right="0"/>
      </w:pPr>
      <w:r w:rsidRPr="00EB41DB">
        <w:t>4.1.1.3. O local para acontecer as apresentações</w:t>
      </w:r>
      <w:r w:rsidR="004A49EC" w:rsidRPr="00EB41DB">
        <w:t xml:space="preserve"> oriundas </w:t>
      </w:r>
      <w:r w:rsidR="001F19D2">
        <w:t>da Festa de Santo Antônio</w:t>
      </w:r>
      <w:r w:rsidR="00B230F8" w:rsidRPr="00EB41DB">
        <w:t xml:space="preserve"> </w:t>
      </w:r>
      <w:r w:rsidRPr="00EB41DB">
        <w:t>ser</w:t>
      </w:r>
      <w:r w:rsidR="001F19D2">
        <w:t xml:space="preserve">ão em frente à Igreja de </w:t>
      </w:r>
      <w:proofErr w:type="spellStart"/>
      <w:r w:rsidR="00043340" w:rsidRPr="00EB41DB">
        <w:t>Tiúma</w:t>
      </w:r>
      <w:proofErr w:type="spellEnd"/>
      <w:r w:rsidR="00043340" w:rsidRPr="00EB41DB">
        <w:t xml:space="preserve">, em </w:t>
      </w:r>
      <w:r w:rsidR="00787156" w:rsidRPr="00EB41DB">
        <w:t>São Lourenço da Mata/PE,</w:t>
      </w:r>
      <w:r w:rsidR="004A49EC" w:rsidRPr="00EB41DB">
        <w:t xml:space="preserve"> no horário </w:t>
      </w:r>
      <w:r w:rsidR="00EB41DB" w:rsidRPr="009470AD">
        <w:t xml:space="preserve">das </w:t>
      </w:r>
      <w:r w:rsidR="009470AD" w:rsidRPr="009470AD">
        <w:t>21</w:t>
      </w:r>
      <w:r w:rsidR="00EB41DB" w:rsidRPr="009470AD">
        <w:t xml:space="preserve">h00 min às </w:t>
      </w:r>
      <w:r w:rsidR="009470AD" w:rsidRPr="009470AD">
        <w:t>00</w:t>
      </w:r>
      <w:r w:rsidR="00EB41DB" w:rsidRPr="009470AD">
        <w:t>h00min</w:t>
      </w:r>
      <w:r w:rsidR="004A49EC" w:rsidRPr="009470AD">
        <w:t>.</w:t>
      </w:r>
      <w:r w:rsidR="004A49EC">
        <w:t xml:space="preserve"> </w:t>
      </w:r>
    </w:p>
    <w:p w14:paraId="3606FB35" w14:textId="77777777" w:rsidR="00CC431F" w:rsidRDefault="00000000">
      <w:pPr>
        <w:pStyle w:val="Ttulo2"/>
        <w:spacing w:after="249"/>
        <w:ind w:left="24"/>
      </w:pPr>
      <w:r>
        <w:t xml:space="preserve">4.1.2. Requisitos Legais da Solução </w:t>
      </w:r>
    </w:p>
    <w:p w14:paraId="44DFED21" w14:textId="77777777" w:rsidR="00CC431F" w:rsidRDefault="00000000">
      <w:pPr>
        <w:spacing w:after="6"/>
        <w:ind w:left="24" w:right="0"/>
      </w:pPr>
      <w:r>
        <w:t xml:space="preserve">A solução adotada neste documento deve orientar-se e respeitar as seguintes normatizações: </w:t>
      </w:r>
    </w:p>
    <w:p w14:paraId="5D98F2C3" w14:textId="77777777" w:rsidR="00CC431F" w:rsidRDefault="00000000">
      <w:pPr>
        <w:spacing w:after="32" w:line="259" w:lineRule="auto"/>
        <w:ind w:left="29" w:right="0" w:firstLine="0"/>
        <w:jc w:val="left"/>
      </w:pPr>
      <w:r>
        <w:t xml:space="preserve"> </w:t>
      </w:r>
    </w:p>
    <w:p w14:paraId="4FA612A2" w14:textId="77777777" w:rsidR="00CC431F" w:rsidRDefault="00000000">
      <w:pPr>
        <w:numPr>
          <w:ilvl w:val="0"/>
          <w:numId w:val="2"/>
        </w:numPr>
        <w:spacing w:after="18"/>
        <w:ind w:left="372" w:right="0" w:hanging="358"/>
      </w:pPr>
      <w:r>
        <w:t xml:space="preserve">Lei Federal nº 14.133/2021, que trata das normas gerais sobre licitações e contratos administrativos; </w:t>
      </w:r>
    </w:p>
    <w:p w14:paraId="2366A7F9" w14:textId="77777777" w:rsidR="004A49EC" w:rsidRDefault="004A49EC" w:rsidP="004A49EC">
      <w:pPr>
        <w:spacing w:after="18"/>
        <w:ind w:left="372" w:right="0" w:firstLine="0"/>
      </w:pPr>
    </w:p>
    <w:p w14:paraId="4394E669" w14:textId="77777777" w:rsidR="00CC431F" w:rsidRDefault="00000000">
      <w:pPr>
        <w:pStyle w:val="Ttulo2"/>
        <w:ind w:left="24"/>
      </w:pPr>
      <w:r>
        <w:t xml:space="preserve">4.1.3. Requisitos Gerais da Solução </w:t>
      </w:r>
    </w:p>
    <w:p w14:paraId="425819DE" w14:textId="77777777" w:rsidR="00CC431F" w:rsidRDefault="00000000">
      <w:pPr>
        <w:spacing w:after="19" w:line="259" w:lineRule="auto"/>
        <w:ind w:left="29" w:right="0" w:firstLine="0"/>
        <w:jc w:val="left"/>
      </w:pPr>
      <w:r>
        <w:t xml:space="preserve"> </w:t>
      </w:r>
    </w:p>
    <w:p w14:paraId="48E53DAD" w14:textId="77777777" w:rsidR="00CC431F" w:rsidRDefault="00000000">
      <w:pPr>
        <w:spacing w:after="139"/>
        <w:ind w:left="24" w:right="0"/>
      </w:pPr>
      <w:r>
        <w:t xml:space="preserve">Também são requisitos relevantes a serem exigidos das empresas, no mínimo, os abaixo relacionados: </w:t>
      </w:r>
    </w:p>
    <w:p w14:paraId="1D7C027F" w14:textId="77777777" w:rsidR="00CC431F" w:rsidRDefault="00000000">
      <w:pPr>
        <w:numPr>
          <w:ilvl w:val="0"/>
          <w:numId w:val="3"/>
        </w:numPr>
        <w:spacing w:after="138"/>
        <w:ind w:right="0" w:hanging="360"/>
      </w:pPr>
      <w:r>
        <w:t xml:space="preserve">aderência aos termos do instrumento convocatório da contratação e às legislações federal, estadual, municipal e normatizações relacionadas vigentes; </w:t>
      </w:r>
    </w:p>
    <w:p w14:paraId="39788426" w14:textId="77777777" w:rsidR="00CC431F" w:rsidRDefault="00000000">
      <w:pPr>
        <w:numPr>
          <w:ilvl w:val="0"/>
          <w:numId w:val="3"/>
        </w:numPr>
        <w:spacing w:after="138"/>
        <w:ind w:right="0" w:hanging="360"/>
      </w:pPr>
      <w:r>
        <w:t xml:space="preserve">compromisso com a redução do impacto ambiental negativo e com a proteção ao meio natural e antrópico; </w:t>
      </w:r>
    </w:p>
    <w:p w14:paraId="5F72809E" w14:textId="77777777" w:rsidR="00CC431F" w:rsidRDefault="00000000">
      <w:pPr>
        <w:numPr>
          <w:ilvl w:val="0"/>
          <w:numId w:val="3"/>
        </w:numPr>
        <w:spacing w:after="137"/>
        <w:ind w:right="0" w:hanging="360"/>
      </w:pPr>
      <w:r>
        <w:t xml:space="preserve">comprometimento com o uso de produtos certificados e que não contenham potencial agressivo e prejudicial às pessoas, a animais, ao meio ambiente e ao patrimônio; </w:t>
      </w:r>
    </w:p>
    <w:p w14:paraId="46BD0CEF" w14:textId="77777777" w:rsidR="00CC431F" w:rsidRDefault="00000000">
      <w:pPr>
        <w:numPr>
          <w:ilvl w:val="0"/>
          <w:numId w:val="3"/>
        </w:numPr>
        <w:spacing w:after="140"/>
        <w:ind w:right="0" w:hanging="360"/>
      </w:pPr>
      <w:r>
        <w:t xml:space="preserve">aderência às normas técnicas em geral, em especial as relacionadas com saúde operacional e segurança do trabalho; </w:t>
      </w:r>
    </w:p>
    <w:p w14:paraId="5DA5F700" w14:textId="77777777" w:rsidR="00CC431F" w:rsidRDefault="00000000">
      <w:pPr>
        <w:numPr>
          <w:ilvl w:val="0"/>
          <w:numId w:val="3"/>
        </w:numPr>
        <w:spacing w:after="105"/>
        <w:ind w:right="0" w:hanging="360"/>
      </w:pPr>
      <w:r>
        <w:t xml:space="preserve">compromisso com o bem-estar, progresso profissional e pessoal de seus colaboradores; </w:t>
      </w:r>
    </w:p>
    <w:p w14:paraId="4301B475" w14:textId="77777777" w:rsidR="00CC431F" w:rsidRDefault="00000000">
      <w:pPr>
        <w:numPr>
          <w:ilvl w:val="0"/>
          <w:numId w:val="3"/>
        </w:numPr>
        <w:spacing w:after="105"/>
        <w:ind w:right="0" w:hanging="360"/>
      </w:pPr>
      <w:r>
        <w:t xml:space="preserve">combate ao trabalho infantil ilegal e ao trabalho escravo e análogo a escravo; </w:t>
      </w:r>
    </w:p>
    <w:p w14:paraId="3374D734" w14:textId="77777777" w:rsidR="00CC431F" w:rsidRDefault="00000000">
      <w:pPr>
        <w:numPr>
          <w:ilvl w:val="0"/>
          <w:numId w:val="3"/>
        </w:numPr>
        <w:spacing w:after="138"/>
        <w:ind w:right="0" w:hanging="360"/>
      </w:pPr>
      <w:r>
        <w:t xml:space="preserve">adoção de requisitos que não limitem a competição e não deixe a Unidade Requisitante dependente da Contratada; </w:t>
      </w:r>
    </w:p>
    <w:p w14:paraId="2470B28B" w14:textId="77777777" w:rsidR="00CC431F" w:rsidRDefault="00000000">
      <w:pPr>
        <w:numPr>
          <w:ilvl w:val="0"/>
          <w:numId w:val="3"/>
        </w:numPr>
        <w:spacing w:after="124"/>
        <w:ind w:right="0" w:hanging="360"/>
      </w:pPr>
      <w:r>
        <w:t xml:space="preserve">garantia da prevalência dos princípios de legalidade, impessoalidade, moralidade, isonomia, publicidade, probidade administrativa, julgamento objetivo e vinculação ao instrumento convocatório em todo o processo licitatório. </w:t>
      </w:r>
    </w:p>
    <w:p w14:paraId="127E515F" w14:textId="77777777" w:rsidR="00CC431F" w:rsidRDefault="00000000">
      <w:pPr>
        <w:spacing w:after="136" w:line="259" w:lineRule="auto"/>
        <w:ind w:left="749" w:right="0" w:firstLine="0"/>
        <w:jc w:val="left"/>
      </w:pPr>
      <w:r>
        <w:t xml:space="preserve"> </w:t>
      </w:r>
    </w:p>
    <w:p w14:paraId="130458F2" w14:textId="77777777" w:rsidR="00CC431F" w:rsidRDefault="00000000" w:rsidP="004A49EC">
      <w:pPr>
        <w:pStyle w:val="Ttulo1"/>
        <w:shd w:val="clear" w:color="auto" w:fill="E2EFD9" w:themeFill="accent6" w:themeFillTint="33"/>
        <w:ind w:left="24"/>
      </w:pPr>
      <w:r>
        <w:t xml:space="preserve">5. LEVANTAMENTO DE MERCADO  </w:t>
      </w:r>
    </w:p>
    <w:p w14:paraId="28D4EE91" w14:textId="77777777" w:rsidR="00CC431F" w:rsidRDefault="00000000">
      <w:pPr>
        <w:spacing w:after="16" w:line="259" w:lineRule="auto"/>
        <w:ind w:left="29" w:right="0" w:firstLine="0"/>
        <w:jc w:val="left"/>
      </w:pPr>
      <w:r>
        <w:rPr>
          <w:b/>
        </w:rPr>
        <w:t xml:space="preserve"> </w:t>
      </w:r>
    </w:p>
    <w:p w14:paraId="0BD1026D" w14:textId="413C3D89" w:rsidR="00CC431F" w:rsidRDefault="00000000">
      <w:pPr>
        <w:ind w:left="24" w:right="0"/>
      </w:pPr>
      <w:r>
        <w:t xml:space="preserve">Para satisfação da demanda identificada, verifica-se que seria essencial a contratação </w:t>
      </w:r>
      <w:r w:rsidR="005F10A3">
        <w:t>d</w:t>
      </w:r>
      <w:r w:rsidR="00017ED0">
        <w:t>a</w:t>
      </w:r>
      <w:r w:rsidR="005F10A3">
        <w:t xml:space="preserve"> artista </w:t>
      </w:r>
      <w:r w:rsidR="00017ED0">
        <w:rPr>
          <w:b/>
          <w:bCs/>
        </w:rPr>
        <w:t>AYNNÃ OLIVEIRA</w:t>
      </w:r>
      <w:r w:rsidRPr="0045368E">
        <w:t>, que atende os requisitos para uma apresentação fundamentada em bem-estar</w:t>
      </w:r>
      <w:r>
        <w:t xml:space="preserve"> e proporcionar um intervalo cultural aos </w:t>
      </w:r>
      <w:r w:rsidR="00936E8C">
        <w:t>munícipes</w:t>
      </w:r>
      <w:r w:rsidR="004A49EC">
        <w:t>.</w:t>
      </w:r>
    </w:p>
    <w:p w14:paraId="6C56C997" w14:textId="77777777" w:rsidR="00CC431F" w:rsidRDefault="00000000">
      <w:pPr>
        <w:spacing w:after="16" w:line="259" w:lineRule="auto"/>
        <w:ind w:left="312" w:right="0" w:firstLine="0"/>
        <w:jc w:val="left"/>
      </w:pPr>
      <w:r>
        <w:rPr>
          <w:b/>
        </w:rPr>
        <w:t xml:space="preserve"> </w:t>
      </w:r>
    </w:p>
    <w:p w14:paraId="58809652" w14:textId="77777777" w:rsidR="00CC431F" w:rsidRDefault="00000000" w:rsidP="004A49EC">
      <w:pPr>
        <w:pStyle w:val="Ttulo1"/>
        <w:shd w:val="clear" w:color="auto" w:fill="E2EFD9" w:themeFill="accent6" w:themeFillTint="33"/>
        <w:ind w:left="24"/>
      </w:pPr>
      <w:r>
        <w:lastRenderedPageBreak/>
        <w:t xml:space="preserve">6. JUSTIFICATIVA DA SOLUÇÃO </w:t>
      </w:r>
    </w:p>
    <w:p w14:paraId="5813BA5A" w14:textId="77777777" w:rsidR="00CC431F" w:rsidRDefault="00000000">
      <w:pPr>
        <w:spacing w:after="16" w:line="259" w:lineRule="auto"/>
        <w:ind w:left="312" w:right="0" w:firstLine="0"/>
        <w:jc w:val="left"/>
      </w:pPr>
      <w:r>
        <w:t xml:space="preserve"> </w:t>
      </w:r>
    </w:p>
    <w:p w14:paraId="07E1047D" w14:textId="3779764B" w:rsidR="00CC431F" w:rsidRDefault="00000000">
      <w:pPr>
        <w:ind w:left="24" w:right="0"/>
      </w:pPr>
      <w:r>
        <w:t>6.1</w:t>
      </w:r>
      <w:r w:rsidR="00B96AFB">
        <w:t>.</w:t>
      </w:r>
      <w:r>
        <w:t xml:space="preserve"> Com base nas premissas expostas, a realização d</w:t>
      </w:r>
      <w:r w:rsidR="00936E8C">
        <w:t xml:space="preserve">a apresentação </w:t>
      </w:r>
      <w:r w:rsidR="008A4901">
        <w:t>d</w:t>
      </w:r>
      <w:r w:rsidR="00ED42CE">
        <w:t>a</w:t>
      </w:r>
      <w:r w:rsidR="008A4901">
        <w:t xml:space="preserve"> artista </w:t>
      </w:r>
      <w:r w:rsidR="00ED42CE">
        <w:rPr>
          <w:b/>
          <w:bCs/>
        </w:rPr>
        <w:t>AYNNÃ OLIVEIRA</w:t>
      </w:r>
      <w:r w:rsidR="00ED42CE">
        <w:t xml:space="preserve"> </w:t>
      </w:r>
      <w:r w:rsidR="00936E8C" w:rsidRPr="0045368E">
        <w:t>n</w:t>
      </w:r>
      <w:r w:rsidR="008A4901">
        <w:t>a Festa de Santo Antônio</w:t>
      </w:r>
      <w:r w:rsidR="00936E8C" w:rsidRPr="0045368E">
        <w:t>,</w:t>
      </w:r>
      <w:r w:rsidR="008A4901">
        <w:t xml:space="preserve"> está</w:t>
      </w:r>
      <w:r w:rsidR="00936E8C" w:rsidRPr="0045368E">
        <w:t xml:space="preserve"> prevista para </w:t>
      </w:r>
      <w:r w:rsidR="00936E8C" w:rsidRPr="00696978">
        <w:t>ocorrer com duração de 0</w:t>
      </w:r>
      <w:r w:rsidR="008A4901">
        <w:t>1</w:t>
      </w:r>
      <w:r w:rsidR="00936E8C" w:rsidRPr="00696978">
        <w:t>h</w:t>
      </w:r>
      <w:r w:rsidR="008A4901">
        <w:t>3</w:t>
      </w:r>
      <w:r w:rsidR="00936E8C" w:rsidRPr="00696978">
        <w:t>0 min.</w:t>
      </w:r>
      <w:r w:rsidR="00936E8C">
        <w:t xml:space="preserve">  </w:t>
      </w:r>
    </w:p>
    <w:p w14:paraId="5E75D134" w14:textId="695E3A25" w:rsidR="00CC431F" w:rsidRDefault="00000000">
      <w:pPr>
        <w:ind w:left="24" w:right="0"/>
      </w:pPr>
      <w:r>
        <w:t>6.2</w:t>
      </w:r>
      <w:r w:rsidR="00B96AFB">
        <w:t>.</w:t>
      </w:r>
      <w:r>
        <w:t xml:space="preserve"> As contratações serão baseadas no artigo 74, II da Lei Federal 14.133/21 que permite a contratação de profissional do setor artístico, diretamente ou por meio de empresário exclusivo, desde que consagrado pela crítica especializada ou pela opinião pública. </w:t>
      </w:r>
    </w:p>
    <w:p w14:paraId="68E78EA8" w14:textId="520AB17E" w:rsidR="00CC431F" w:rsidRDefault="00000000">
      <w:pPr>
        <w:spacing w:after="4"/>
        <w:ind w:left="24" w:right="0"/>
      </w:pPr>
      <w:r>
        <w:t>6.3</w:t>
      </w:r>
      <w:r w:rsidR="00B96AFB">
        <w:t>.</w:t>
      </w:r>
      <w:r>
        <w:t xml:space="preserve"> Sendo assim, parte-se para algumas considerações sobre </w:t>
      </w:r>
      <w:r w:rsidR="00B15F0E">
        <w:t>a</w:t>
      </w:r>
      <w:r w:rsidR="00AC029F">
        <w:t xml:space="preserve"> artista </w:t>
      </w:r>
      <w:r w:rsidR="00B15F0E">
        <w:rPr>
          <w:b/>
          <w:bCs/>
        </w:rPr>
        <w:t>AYNNÃ OLIVEIRA</w:t>
      </w:r>
      <w:r w:rsidRPr="00787156">
        <w:t>, comprovando</w:t>
      </w:r>
      <w:r>
        <w:t xml:space="preserve"> as consagrações da mesma. </w:t>
      </w:r>
    </w:p>
    <w:p w14:paraId="1658A9E9" w14:textId="77777777" w:rsidR="00CC431F" w:rsidRDefault="00000000">
      <w:pPr>
        <w:spacing w:after="25" w:line="259" w:lineRule="auto"/>
        <w:ind w:left="29" w:right="0" w:firstLine="0"/>
        <w:jc w:val="left"/>
      </w:pPr>
      <w:r>
        <w:t xml:space="preserve"> </w:t>
      </w:r>
    </w:p>
    <w:p w14:paraId="7E22073C" w14:textId="2D945347" w:rsidR="00CC431F" w:rsidRDefault="00000000" w:rsidP="009F6D41">
      <w:pPr>
        <w:spacing w:after="0" w:line="274" w:lineRule="auto"/>
        <w:ind w:left="29" w:right="5" w:firstLine="0"/>
      </w:pPr>
      <w:r>
        <w:t>6.4</w:t>
      </w:r>
      <w:r w:rsidR="00B96AFB" w:rsidRPr="008B7703">
        <w:t>.</w:t>
      </w:r>
      <w:r w:rsidR="009F6D41" w:rsidRPr="008B7703">
        <w:t xml:space="preserve"> A apresentação </w:t>
      </w:r>
      <w:r w:rsidR="00AC029F">
        <w:t>d</w:t>
      </w:r>
      <w:r w:rsidR="00B15F0E">
        <w:t>a</w:t>
      </w:r>
      <w:r w:rsidR="00AC029F">
        <w:t xml:space="preserve"> artista </w:t>
      </w:r>
      <w:r w:rsidR="00B15F0E">
        <w:rPr>
          <w:b/>
          <w:bCs/>
        </w:rPr>
        <w:t>AYNNÃ OLIVEIRA</w:t>
      </w:r>
      <w:r w:rsidR="00B15F0E">
        <w:t xml:space="preserve"> </w:t>
      </w:r>
      <w:r w:rsidR="009F6D41" w:rsidRPr="008B7703">
        <w:t>é crucial para fortalecer a conexão entre o artista e os residentes locais, promover a identidade cultural da região e estimular a economia local por meio do aumento da participação em eventos. Além disso, o artista inspira a criatividade local, contribui para o desenvolvimento da cena cultural, constrói redes de contatos na comunidade, recebe apoio direto e cria um ciclo de orgulho e reconhecimento que é fundamental para uma carreira artística sustentável a longo prazo. Essa interação próxima também pode incentivar a expressão criativa, enriquecendo a comunidade e contribuindo para o florescimento geral da cena artística local.</w:t>
      </w:r>
      <w:r>
        <w:t xml:space="preserve">  </w:t>
      </w:r>
    </w:p>
    <w:p w14:paraId="7D58C2E7" w14:textId="77777777" w:rsidR="009F6D41" w:rsidRDefault="009F6D41" w:rsidP="009F6D41">
      <w:pPr>
        <w:spacing w:after="0" w:line="274" w:lineRule="auto"/>
        <w:ind w:left="29" w:right="5" w:firstLine="0"/>
      </w:pPr>
    </w:p>
    <w:p w14:paraId="7A7C7BF5" w14:textId="77777777" w:rsidR="00CC431F" w:rsidRDefault="00000000" w:rsidP="00B96AFB">
      <w:pPr>
        <w:pStyle w:val="Ttulo1"/>
        <w:shd w:val="clear" w:color="auto" w:fill="E2EFD9" w:themeFill="accent6" w:themeFillTint="33"/>
        <w:ind w:left="24"/>
      </w:pPr>
      <w:r>
        <w:t xml:space="preserve">7. VALOR DA CONTRATAÇÃO  </w:t>
      </w:r>
    </w:p>
    <w:p w14:paraId="14AC6D41" w14:textId="77777777" w:rsidR="00CC431F" w:rsidRDefault="00000000">
      <w:pPr>
        <w:spacing w:after="16" w:line="259" w:lineRule="auto"/>
        <w:ind w:left="29" w:right="0" w:firstLine="0"/>
        <w:jc w:val="left"/>
      </w:pPr>
      <w:r>
        <w:rPr>
          <w:b/>
        </w:rPr>
        <w:t xml:space="preserve"> </w:t>
      </w:r>
    </w:p>
    <w:p w14:paraId="35E804D8" w14:textId="3B56FB52" w:rsidR="00CC431F" w:rsidRDefault="00000000">
      <w:pPr>
        <w:spacing w:after="4"/>
        <w:ind w:left="24" w:right="0"/>
      </w:pPr>
      <w:r>
        <w:t>7.1</w:t>
      </w:r>
      <w:r w:rsidR="00B96AFB">
        <w:t>.</w:t>
      </w:r>
      <w:r>
        <w:t xml:space="preserve"> O valor </w:t>
      </w:r>
      <w:r w:rsidR="00B96AFB">
        <w:t xml:space="preserve">total </w:t>
      </w:r>
      <w:r w:rsidR="00B96AFB" w:rsidRPr="00065E68">
        <w:t xml:space="preserve">do </w:t>
      </w:r>
      <w:r w:rsidRPr="00065E68">
        <w:t xml:space="preserve">cache é de </w:t>
      </w:r>
      <w:r w:rsidRPr="00065E68">
        <w:rPr>
          <w:b/>
          <w:bCs/>
        </w:rPr>
        <w:t>R$</w:t>
      </w:r>
      <w:r w:rsidR="00EE1CC5">
        <w:rPr>
          <w:b/>
          <w:bCs/>
        </w:rPr>
        <w:t xml:space="preserve"> </w:t>
      </w:r>
      <w:r w:rsidR="00B15F0E">
        <w:rPr>
          <w:b/>
          <w:bCs/>
        </w:rPr>
        <w:t>4</w:t>
      </w:r>
      <w:r w:rsidR="00BF6F81">
        <w:rPr>
          <w:b/>
          <w:bCs/>
        </w:rPr>
        <w:t>.0</w:t>
      </w:r>
      <w:r w:rsidRPr="00065E68">
        <w:rPr>
          <w:b/>
          <w:bCs/>
        </w:rPr>
        <w:t>00,00 (</w:t>
      </w:r>
      <w:r w:rsidR="00B15F0E">
        <w:rPr>
          <w:b/>
          <w:bCs/>
        </w:rPr>
        <w:t>quatro</w:t>
      </w:r>
      <w:r w:rsidR="00EE1CC5">
        <w:rPr>
          <w:b/>
          <w:bCs/>
        </w:rPr>
        <w:t xml:space="preserve"> mil e </w:t>
      </w:r>
      <w:r w:rsidR="00BF6F81">
        <w:rPr>
          <w:b/>
          <w:bCs/>
        </w:rPr>
        <w:t>reais</w:t>
      </w:r>
      <w:r w:rsidRPr="00065E68">
        <w:rPr>
          <w:b/>
          <w:bCs/>
        </w:rPr>
        <w:t>)</w:t>
      </w:r>
      <w:r w:rsidRPr="00065E68">
        <w:t>, justificado através de NOTA</w:t>
      </w:r>
      <w:r w:rsidR="00B96AFB" w:rsidRPr="00065E68">
        <w:t>S</w:t>
      </w:r>
      <w:r w:rsidRPr="00065E68">
        <w:t xml:space="preserve"> FISCA</w:t>
      </w:r>
      <w:r w:rsidR="00B96AFB" w:rsidRPr="00065E68">
        <w:t>IS</w:t>
      </w:r>
      <w:r w:rsidRPr="00065E68">
        <w:t xml:space="preserve"> em anexo a este documento</w:t>
      </w:r>
      <w:r>
        <w:t xml:space="preserve"> </w:t>
      </w:r>
    </w:p>
    <w:p w14:paraId="210EAF15" w14:textId="77777777" w:rsidR="00CC431F" w:rsidRDefault="00000000">
      <w:pPr>
        <w:spacing w:after="16" w:line="259" w:lineRule="auto"/>
        <w:ind w:left="29" w:right="0" w:firstLine="0"/>
        <w:jc w:val="left"/>
      </w:pPr>
      <w:r>
        <w:t xml:space="preserve"> </w:t>
      </w:r>
    </w:p>
    <w:p w14:paraId="4B5F7F96" w14:textId="4B32FEE3" w:rsidR="00CC431F" w:rsidRDefault="00000000">
      <w:pPr>
        <w:spacing w:after="6"/>
        <w:ind w:left="24" w:right="0"/>
      </w:pPr>
      <w:r>
        <w:t>7.2</w:t>
      </w:r>
      <w:r w:rsidR="00B96AFB">
        <w:t>.</w:t>
      </w:r>
      <w:r>
        <w:t xml:space="preserve"> A justificativa para os valores apresentados, são balizadas por meio de outras contratações realizadas pelas artistas conforme orçamentos, </w:t>
      </w:r>
      <w:r>
        <w:rPr>
          <w:b/>
        </w:rPr>
        <w:t>em anexo</w:t>
      </w:r>
      <w:r>
        <w:t xml:space="preserve">.  </w:t>
      </w:r>
    </w:p>
    <w:p w14:paraId="2538E8A6" w14:textId="5001195E" w:rsidR="00CC431F" w:rsidRDefault="00000000" w:rsidP="00B96AFB">
      <w:pPr>
        <w:spacing w:after="17" w:line="259" w:lineRule="auto"/>
        <w:ind w:left="29" w:right="0" w:firstLine="0"/>
        <w:jc w:val="left"/>
      </w:pPr>
      <w:r>
        <w:t xml:space="preserve">  </w:t>
      </w:r>
    </w:p>
    <w:p w14:paraId="1341E4DA" w14:textId="77777777" w:rsidR="00CC431F" w:rsidRDefault="00000000" w:rsidP="00B96AFB">
      <w:pPr>
        <w:numPr>
          <w:ilvl w:val="0"/>
          <w:numId w:val="4"/>
        </w:numPr>
        <w:shd w:val="clear" w:color="auto" w:fill="E2EFD9" w:themeFill="accent6" w:themeFillTint="33"/>
        <w:spacing w:after="14" w:line="267" w:lineRule="auto"/>
        <w:ind w:right="0" w:hanging="283"/>
        <w:jc w:val="left"/>
      </w:pPr>
      <w:r>
        <w:rPr>
          <w:b/>
        </w:rPr>
        <w:t xml:space="preserve">PÚBLICO-ALVO </w:t>
      </w:r>
    </w:p>
    <w:p w14:paraId="61F529AE" w14:textId="77777777" w:rsidR="00CC431F" w:rsidRDefault="00000000">
      <w:pPr>
        <w:spacing w:after="16" w:line="259" w:lineRule="auto"/>
        <w:ind w:left="29" w:right="0" w:firstLine="0"/>
        <w:jc w:val="left"/>
      </w:pPr>
      <w:r>
        <w:rPr>
          <w:b/>
        </w:rPr>
        <w:t xml:space="preserve"> </w:t>
      </w:r>
    </w:p>
    <w:p w14:paraId="55B73034" w14:textId="69A6DAE6" w:rsidR="00787156" w:rsidRDefault="00000000" w:rsidP="00787156">
      <w:pPr>
        <w:spacing w:after="6"/>
        <w:ind w:left="24" w:right="0"/>
      </w:pPr>
      <w:r>
        <w:t>8.1</w:t>
      </w:r>
      <w:r w:rsidR="00B96AFB">
        <w:t xml:space="preserve">. </w:t>
      </w:r>
      <w:r w:rsidR="00C639A6">
        <w:t>O Arrasta Pé na Feira</w:t>
      </w:r>
      <w:r w:rsidR="00787156" w:rsidRPr="00787156">
        <w:t xml:space="preserve"> atinge a população pertencente ao município de São Lourenço da Mata como um todo, e demais adstritos à cidade. </w:t>
      </w:r>
    </w:p>
    <w:p w14:paraId="178C00A1" w14:textId="42D7391F" w:rsidR="00CC431F" w:rsidRDefault="00000000" w:rsidP="00787156">
      <w:pPr>
        <w:spacing w:after="6"/>
        <w:ind w:left="24" w:right="0"/>
      </w:pPr>
      <w:r>
        <w:rPr>
          <w:b/>
        </w:rPr>
        <w:t xml:space="preserve"> </w:t>
      </w:r>
    </w:p>
    <w:p w14:paraId="7100ECD6" w14:textId="77777777" w:rsidR="00CC431F" w:rsidRDefault="00000000" w:rsidP="00B96AFB">
      <w:pPr>
        <w:pStyle w:val="Ttulo1"/>
        <w:shd w:val="clear" w:color="auto" w:fill="E2EFD9" w:themeFill="accent6" w:themeFillTint="33"/>
        <w:ind w:left="24"/>
      </w:pPr>
      <w:r>
        <w:t xml:space="preserve">9. JUSTIFICATIVA PARA O PARCELAMENTO OU NÃO DA SOLUÇÃO </w:t>
      </w:r>
    </w:p>
    <w:p w14:paraId="4B8AD177" w14:textId="77777777" w:rsidR="00CC431F" w:rsidRDefault="00000000">
      <w:pPr>
        <w:spacing w:after="52" w:line="259" w:lineRule="auto"/>
        <w:ind w:left="29" w:right="0" w:firstLine="0"/>
        <w:jc w:val="left"/>
      </w:pPr>
      <w:r>
        <w:t xml:space="preserve"> </w:t>
      </w:r>
    </w:p>
    <w:p w14:paraId="2792A8A9" w14:textId="77777777" w:rsidR="00CC431F" w:rsidRDefault="00000000">
      <w:pPr>
        <w:spacing w:after="2"/>
        <w:ind w:left="24" w:right="0"/>
      </w:pPr>
      <w:r>
        <w:rPr>
          <w:sz w:val="24"/>
        </w:rPr>
        <w:t xml:space="preserve">9.1. </w:t>
      </w:r>
      <w:r>
        <w:t xml:space="preserve"> Considerando as características do objeto, não se vislumbra a oportunidade de parcelamento da solução, por ser objeto único. </w:t>
      </w:r>
      <w:r>
        <w:rPr>
          <w:sz w:val="24"/>
        </w:rPr>
        <w:t xml:space="preserve"> </w:t>
      </w:r>
    </w:p>
    <w:p w14:paraId="405D1A7C" w14:textId="77777777" w:rsidR="00CC431F" w:rsidRDefault="00000000">
      <w:pPr>
        <w:spacing w:after="0" w:line="259" w:lineRule="auto"/>
        <w:ind w:left="29" w:right="0" w:firstLine="0"/>
        <w:jc w:val="left"/>
      </w:pPr>
      <w:r>
        <w:rPr>
          <w:sz w:val="24"/>
        </w:rPr>
        <w:t xml:space="preserve"> </w:t>
      </w:r>
    </w:p>
    <w:p w14:paraId="4ECDDEA3" w14:textId="3B06FD13" w:rsidR="00CC431F" w:rsidRDefault="00000000" w:rsidP="00B96AFB">
      <w:pPr>
        <w:pStyle w:val="Ttulo1"/>
        <w:shd w:val="clear" w:color="auto" w:fill="E2EFD9" w:themeFill="accent6" w:themeFillTint="33"/>
        <w:tabs>
          <w:tab w:val="center" w:pos="3944"/>
        </w:tabs>
        <w:ind w:left="0" w:firstLine="0"/>
      </w:pPr>
      <w:r>
        <w:t xml:space="preserve">10. CONTRATAÇÕES CORRELATAS E/OU INTERDEPENDENTES </w:t>
      </w:r>
    </w:p>
    <w:p w14:paraId="4AE2FA04" w14:textId="77777777" w:rsidR="00CC431F" w:rsidRDefault="00000000">
      <w:pPr>
        <w:spacing w:after="52" w:line="259" w:lineRule="auto"/>
        <w:ind w:left="29" w:right="0" w:firstLine="0"/>
        <w:jc w:val="left"/>
      </w:pPr>
      <w:r>
        <w:t xml:space="preserve"> </w:t>
      </w:r>
    </w:p>
    <w:p w14:paraId="009E4D63" w14:textId="77777777" w:rsidR="00CC431F" w:rsidRDefault="00000000">
      <w:pPr>
        <w:ind w:left="24" w:right="0"/>
      </w:pPr>
      <w:r>
        <w:rPr>
          <w:sz w:val="24"/>
        </w:rPr>
        <w:t xml:space="preserve">10.1. </w:t>
      </w:r>
      <w:r>
        <w:t xml:space="preserve"> Não se faz necessária a realização de contratações correlatas e/ou interdependentes para a viabilidade e contratação desta demanda.</w:t>
      </w:r>
      <w:r>
        <w:rPr>
          <w:sz w:val="24"/>
        </w:rPr>
        <w:t xml:space="preserve"> </w:t>
      </w:r>
    </w:p>
    <w:p w14:paraId="540B91F3" w14:textId="77777777" w:rsidR="00CC431F" w:rsidRDefault="00000000">
      <w:pPr>
        <w:spacing w:after="0" w:line="259" w:lineRule="auto"/>
        <w:ind w:left="29" w:right="0" w:firstLine="0"/>
        <w:jc w:val="left"/>
      </w:pPr>
      <w:r>
        <w:rPr>
          <w:sz w:val="24"/>
        </w:rPr>
        <w:t xml:space="preserve"> </w:t>
      </w:r>
    </w:p>
    <w:p w14:paraId="5AEAFFF4" w14:textId="182ABFA6" w:rsidR="00CC431F" w:rsidRDefault="00000000">
      <w:pPr>
        <w:pStyle w:val="Ttulo1"/>
        <w:tabs>
          <w:tab w:val="right" w:pos="9815"/>
        </w:tabs>
        <w:ind w:left="0" w:firstLine="0"/>
      </w:pPr>
      <w:r w:rsidRPr="007D53AB">
        <w:rPr>
          <w:shd w:val="clear" w:color="auto" w:fill="E2EFD9" w:themeFill="accent6" w:themeFillTint="33"/>
        </w:rPr>
        <w:lastRenderedPageBreak/>
        <w:t>11. DEMONSTRAÇÃO DO ALINHAMENTO ENTRE A CONTRATAÇÃO E O PLANEJAMENTO</w:t>
      </w:r>
      <w:r>
        <w:t xml:space="preserve">  </w:t>
      </w:r>
    </w:p>
    <w:p w14:paraId="046A0F6F" w14:textId="77777777" w:rsidR="00CC431F" w:rsidRDefault="00000000">
      <w:pPr>
        <w:spacing w:after="19" w:line="259" w:lineRule="auto"/>
        <w:ind w:left="29" w:right="0" w:firstLine="0"/>
        <w:jc w:val="left"/>
      </w:pPr>
      <w:r>
        <w:t xml:space="preserve"> </w:t>
      </w:r>
    </w:p>
    <w:p w14:paraId="73DEB5FD" w14:textId="297AE67A" w:rsidR="00CC431F" w:rsidRDefault="00000000">
      <w:pPr>
        <w:ind w:left="24" w:right="0"/>
      </w:pPr>
      <w:r>
        <w:t>11.1. A presente contratação está aderente ao planejamento d</w:t>
      </w:r>
      <w:r w:rsidR="00801E93">
        <w:t xml:space="preserve">a Secretaria </w:t>
      </w:r>
      <w:r w:rsidR="00801E93" w:rsidRPr="00801E93">
        <w:t>de Cultura, Turismo, Esportes, Lazer e Juventude</w:t>
      </w:r>
      <w:r w:rsidR="00801E93">
        <w:t xml:space="preserve"> (SCTELJ) para a realização dos eventos tradicionais do município de São Lourenço da Mata – PE, </w:t>
      </w:r>
      <w:r>
        <w:t xml:space="preserve">que mantém o cumprimento das contratações de bens e serviços conforme demanda, como forma de garantir o perfeito funcionamento da instituição com segurança operacional, boas condições para o exercício da administração e com totais garantias para o atendimento de suas atividades fins. </w:t>
      </w:r>
    </w:p>
    <w:p w14:paraId="41F8B29B" w14:textId="5D6E2CEB" w:rsidR="00CC431F" w:rsidRDefault="00000000">
      <w:pPr>
        <w:ind w:left="24" w:right="0"/>
      </w:pPr>
      <w:r>
        <w:t xml:space="preserve">11.2.  Para tanto </w:t>
      </w:r>
      <w:r w:rsidR="00801E93">
        <w:t xml:space="preserve">a SCTELJ </w:t>
      </w:r>
      <w:r>
        <w:t>mant</w:t>
      </w:r>
      <w:r w:rsidR="00801E93">
        <w:t>é</w:t>
      </w:r>
      <w:r>
        <w:t xml:space="preserve">m seus atos de planejamento e controles atualizados e em permanente modernização, tendo entre seus objetivos melhorar os procedimentos de aquisições, na forma e no momento mais adequado.  </w:t>
      </w:r>
    </w:p>
    <w:p w14:paraId="7CE8BC59" w14:textId="66BE0989" w:rsidR="00CC431F" w:rsidRDefault="00000000">
      <w:pPr>
        <w:ind w:left="24" w:right="0"/>
      </w:pPr>
      <w:r>
        <w:t xml:space="preserve">11.3. O fulcro deste </w:t>
      </w:r>
      <w:r>
        <w:rPr>
          <w:b/>
        </w:rPr>
        <w:t>ETP</w:t>
      </w:r>
      <w:r>
        <w:t xml:space="preserve"> é estabelecer as condições gerais e minimamente necessárias para que se proceda a uma contratação dentro dos princípios da legalidade, impessoalidade, moralidade, igualdade, publicidade, probidade administrativa, e principalmente ampla e irrestrita transparência processual no processo de escolha da solução que mais se adequa à demanda identificada pelo Órgão. </w:t>
      </w:r>
    </w:p>
    <w:p w14:paraId="078E8C96" w14:textId="77777777" w:rsidR="00CC431F" w:rsidRDefault="00000000" w:rsidP="00801E93">
      <w:pPr>
        <w:pStyle w:val="Ttulo1"/>
        <w:shd w:val="clear" w:color="auto" w:fill="E2EFD9" w:themeFill="accent6" w:themeFillTint="33"/>
        <w:tabs>
          <w:tab w:val="center" w:pos="3586"/>
        </w:tabs>
        <w:ind w:left="0" w:firstLine="0"/>
      </w:pPr>
      <w:r>
        <w:t xml:space="preserve">12. </w:t>
      </w:r>
      <w:r>
        <w:tab/>
        <w:t xml:space="preserve">DEMONSTRATIVO DOS RESULTADOS PRETENDIDOS </w:t>
      </w:r>
    </w:p>
    <w:p w14:paraId="02B3F97D" w14:textId="77777777" w:rsidR="00CC431F" w:rsidRDefault="00000000">
      <w:pPr>
        <w:spacing w:after="19" w:line="259" w:lineRule="auto"/>
        <w:ind w:left="29" w:right="0" w:firstLine="0"/>
        <w:jc w:val="left"/>
      </w:pPr>
      <w:r>
        <w:t xml:space="preserve"> </w:t>
      </w:r>
    </w:p>
    <w:p w14:paraId="4D76DD37" w14:textId="77777777" w:rsidR="00CC431F" w:rsidRDefault="00000000">
      <w:pPr>
        <w:ind w:left="24" w:right="0"/>
      </w:pPr>
      <w:r>
        <w:t xml:space="preserve">12.1. A presente contratação almeja a aquisição do objeto que atenda, além dos requisitos específicos estabelecidos neste documento, a formalização de contrato que garanta a economicidade, eficácia, eficiência e melhor aproveitamento dos recursos materiais e/ou financeiros da administração pública. </w:t>
      </w:r>
    </w:p>
    <w:p w14:paraId="641178A6" w14:textId="6B6DCFEF" w:rsidR="00CC431F" w:rsidRDefault="00000000">
      <w:pPr>
        <w:ind w:left="24" w:right="0"/>
      </w:pPr>
      <w:r>
        <w:t xml:space="preserve">12.2. Além disso, pretende-se que a contratação seja capaz de </w:t>
      </w:r>
      <w:r w:rsidR="00DD3544">
        <w:t xml:space="preserve">aprimorar a realização dos eventos culturais no município, </w:t>
      </w:r>
      <w:r>
        <w:t>aproximando d</w:t>
      </w:r>
      <w:r w:rsidR="00DD3544">
        <w:t>a população</w:t>
      </w:r>
      <w:r>
        <w:t xml:space="preserve">, além de contribuir para a sociedade como um todo, ao garantir o acesso em restrição à exposição. </w:t>
      </w:r>
    </w:p>
    <w:p w14:paraId="0D4E57D7" w14:textId="77777777" w:rsidR="00CC431F" w:rsidRDefault="00000000" w:rsidP="00DD3544">
      <w:pPr>
        <w:numPr>
          <w:ilvl w:val="0"/>
          <w:numId w:val="5"/>
        </w:numPr>
        <w:shd w:val="clear" w:color="auto" w:fill="E2EFD9" w:themeFill="accent6" w:themeFillTint="33"/>
        <w:spacing w:after="14" w:line="267" w:lineRule="auto"/>
        <w:ind w:right="0" w:hanging="283"/>
      </w:pPr>
      <w:r>
        <w:rPr>
          <w:b/>
        </w:rPr>
        <w:t xml:space="preserve">PROVIDÊNCIAS A SEREM ADOTADAS PREVIAMENTE À CELEBRAÇÃO DO CONTRATO </w:t>
      </w:r>
    </w:p>
    <w:p w14:paraId="118C9D4A" w14:textId="77777777" w:rsidR="00CC431F" w:rsidRDefault="00000000">
      <w:pPr>
        <w:spacing w:after="16" w:line="259" w:lineRule="auto"/>
        <w:ind w:left="29" w:right="0" w:firstLine="0"/>
        <w:jc w:val="left"/>
      </w:pPr>
      <w:r>
        <w:t xml:space="preserve"> </w:t>
      </w:r>
    </w:p>
    <w:p w14:paraId="5A7ACC9D" w14:textId="1B0C1D85" w:rsidR="00CC431F" w:rsidRDefault="00000000">
      <w:pPr>
        <w:ind w:left="24" w:right="0"/>
      </w:pPr>
      <w:r>
        <w:t xml:space="preserve">13.1. Não será utilizado nenhum recurso que demande alteração da estrutura atual. </w:t>
      </w:r>
    </w:p>
    <w:p w14:paraId="34088DBC" w14:textId="77777777" w:rsidR="00CC431F" w:rsidRDefault="00000000" w:rsidP="00B2604C">
      <w:pPr>
        <w:pStyle w:val="Ttulo1"/>
        <w:shd w:val="clear" w:color="auto" w:fill="E2EFD9" w:themeFill="accent6" w:themeFillTint="33"/>
        <w:tabs>
          <w:tab w:val="center" w:pos="2529"/>
        </w:tabs>
        <w:ind w:left="0" w:firstLine="0"/>
      </w:pPr>
      <w:r>
        <w:t xml:space="preserve">14. </w:t>
      </w:r>
      <w:r>
        <w:tab/>
        <w:t xml:space="preserve">SUSTENTABILIDADE AMBIENTAL </w:t>
      </w:r>
    </w:p>
    <w:p w14:paraId="473231F3" w14:textId="77777777" w:rsidR="00CC431F" w:rsidRDefault="00000000">
      <w:pPr>
        <w:spacing w:after="16" w:line="259" w:lineRule="auto"/>
        <w:ind w:left="29" w:right="0" w:firstLine="0"/>
        <w:jc w:val="left"/>
      </w:pPr>
      <w:r>
        <w:t xml:space="preserve"> </w:t>
      </w:r>
    </w:p>
    <w:p w14:paraId="6BB30A25" w14:textId="641F16E1" w:rsidR="00CC431F" w:rsidRDefault="00000000">
      <w:pPr>
        <w:ind w:left="24" w:right="0"/>
      </w:pPr>
      <w:r>
        <w:t xml:space="preserve">14.1. A contratada deverá cumprir as orientações da </w:t>
      </w:r>
      <w:r w:rsidR="00C77214" w:rsidRPr="00C77214">
        <w:t>Instrução Normativa SLTI/MPOG n° 1, de 19/01/2010</w:t>
      </w:r>
      <w:r>
        <w:t xml:space="preserve">, referente aos critérios de Sustentabilidade Ambiental, </w:t>
      </w:r>
      <w:r w:rsidRPr="00C77214">
        <w:t>em seus artigos 5º e 6º, no que couber.</w:t>
      </w:r>
      <w:r>
        <w:t xml:space="preserve"> </w:t>
      </w:r>
    </w:p>
    <w:p w14:paraId="4E992999" w14:textId="77777777" w:rsidR="00CC431F" w:rsidRDefault="00000000" w:rsidP="00B2604C">
      <w:pPr>
        <w:pStyle w:val="Ttulo1"/>
        <w:shd w:val="clear" w:color="auto" w:fill="E2EFD9" w:themeFill="accent6" w:themeFillTint="33"/>
        <w:tabs>
          <w:tab w:val="center" w:pos="3522"/>
        </w:tabs>
        <w:ind w:left="0" w:firstLine="0"/>
      </w:pPr>
      <w:r>
        <w:t xml:space="preserve">15. </w:t>
      </w:r>
      <w:r>
        <w:tab/>
        <w:t xml:space="preserve">DECLARAÇÃO DA VIABILIDADE DA CONTRATAÇÃO </w:t>
      </w:r>
    </w:p>
    <w:p w14:paraId="64DDABAB" w14:textId="77777777" w:rsidR="00CC431F" w:rsidRDefault="00000000">
      <w:pPr>
        <w:spacing w:after="16" w:line="259" w:lineRule="auto"/>
        <w:ind w:left="29" w:right="0" w:firstLine="0"/>
        <w:jc w:val="left"/>
      </w:pPr>
      <w:r>
        <w:t xml:space="preserve"> </w:t>
      </w:r>
    </w:p>
    <w:p w14:paraId="270FBE34" w14:textId="500F44C0" w:rsidR="00CC431F" w:rsidRDefault="00000000">
      <w:pPr>
        <w:ind w:left="24" w:right="0"/>
      </w:pPr>
      <w:r>
        <w:t xml:space="preserve">15.1.  O presente </w:t>
      </w:r>
      <w:r>
        <w:rPr>
          <w:b/>
        </w:rPr>
        <w:t>Estudo Técnico Preliminar (ETP)</w:t>
      </w:r>
      <w:r>
        <w:t xml:space="preserve"> considerou a necessidade de contratação do objeto, os requisitos técnicos, legais, ambientais e os do próprio negócio, o mercado em que o objeto se encontra inserido, bem como todos os demais requisitos necessários para a caracterização e quantificação da demanda identificada, bem como o processo de escolha da solução que melhor se adequa à </w:t>
      </w:r>
      <w:r w:rsidR="00FE0CFF">
        <w:t>Secretaria</w:t>
      </w:r>
      <w:r>
        <w:t xml:space="preserve"> nesta oportunidade. </w:t>
      </w:r>
    </w:p>
    <w:p w14:paraId="220086C4" w14:textId="4D69671F" w:rsidR="00CC431F" w:rsidRDefault="00000000">
      <w:pPr>
        <w:ind w:left="24" w:right="0"/>
      </w:pPr>
      <w:r>
        <w:lastRenderedPageBreak/>
        <w:t xml:space="preserve">15.2. Desta forma, entende-se ser </w:t>
      </w:r>
      <w:r>
        <w:rPr>
          <w:b/>
        </w:rPr>
        <w:t>VIÁVEL</w:t>
      </w:r>
      <w:r>
        <w:t xml:space="preserve"> a contratação em comento, visando dar início à implementação do objeto aqui delineado, recomenda-se a elaboração de Termo de Referência com base no presente estudo e o encaminhamento para o setor competente para o prosseguimento do feito. </w:t>
      </w:r>
    </w:p>
    <w:p w14:paraId="4AE51D2E" w14:textId="379DC98E" w:rsidR="00CC431F" w:rsidRDefault="00000000" w:rsidP="00C77214">
      <w:pPr>
        <w:spacing w:after="218" w:line="259" w:lineRule="auto"/>
        <w:ind w:left="29" w:right="0" w:firstLine="0"/>
        <w:jc w:val="left"/>
      </w:pPr>
      <w:r>
        <w:t xml:space="preserve"> </w:t>
      </w:r>
      <w:r>
        <w:rPr>
          <w:b/>
        </w:rPr>
        <w:t xml:space="preserve"> </w:t>
      </w:r>
    </w:p>
    <w:p w14:paraId="529D47EC" w14:textId="77777777" w:rsidR="00CC431F" w:rsidRDefault="00000000">
      <w:pPr>
        <w:spacing w:after="0" w:line="259" w:lineRule="auto"/>
        <w:ind w:left="83" w:right="0" w:firstLine="0"/>
        <w:jc w:val="center"/>
      </w:pPr>
      <w:r>
        <w:rPr>
          <w:b/>
        </w:rPr>
        <w:t xml:space="preserve"> </w:t>
      </w:r>
    </w:p>
    <w:p w14:paraId="76DD1D3F" w14:textId="4EE43292" w:rsidR="00CC431F" w:rsidRDefault="00FE0CFF">
      <w:pPr>
        <w:spacing w:after="0" w:line="259" w:lineRule="auto"/>
        <w:ind w:left="20" w:right="0" w:firstLine="0"/>
        <w:jc w:val="center"/>
      </w:pPr>
      <w:r w:rsidRPr="00D325CC">
        <w:t xml:space="preserve">São Lourenço da Mata - PE, </w:t>
      </w:r>
      <w:r w:rsidR="0013453A">
        <w:t>2</w:t>
      </w:r>
      <w:r w:rsidR="009D14EB">
        <w:t>9</w:t>
      </w:r>
      <w:r w:rsidR="00F471AF" w:rsidRPr="00D325CC">
        <w:t xml:space="preserve"> </w:t>
      </w:r>
      <w:r w:rsidRPr="00D325CC">
        <w:t xml:space="preserve">de </w:t>
      </w:r>
      <w:r w:rsidR="0013453A">
        <w:t>maio</w:t>
      </w:r>
      <w:r w:rsidRPr="00D325CC">
        <w:t xml:space="preserve"> de 202</w:t>
      </w:r>
      <w:r w:rsidR="00D9498B">
        <w:t>5</w:t>
      </w:r>
      <w:r w:rsidRPr="00D325CC">
        <w:t>.</w:t>
      </w:r>
      <w:r>
        <w:t xml:space="preserve">  </w:t>
      </w:r>
    </w:p>
    <w:p w14:paraId="1BB7E509" w14:textId="77777777" w:rsidR="00CC431F" w:rsidRDefault="00000000">
      <w:pPr>
        <w:spacing w:after="0" w:line="259" w:lineRule="auto"/>
        <w:ind w:left="29" w:right="0" w:firstLine="0"/>
        <w:jc w:val="left"/>
      </w:pPr>
      <w:r>
        <w:rPr>
          <w:b/>
          <w:sz w:val="20"/>
        </w:rPr>
        <w:t xml:space="preserve"> </w:t>
      </w:r>
    </w:p>
    <w:p w14:paraId="78DA5A84" w14:textId="77777777" w:rsidR="00CC431F" w:rsidRDefault="00000000">
      <w:pPr>
        <w:spacing w:after="0" w:line="259" w:lineRule="auto"/>
        <w:ind w:left="29" w:right="0" w:firstLine="0"/>
        <w:jc w:val="left"/>
      </w:pPr>
      <w:r>
        <w:rPr>
          <w:b/>
          <w:sz w:val="20"/>
        </w:rPr>
        <w:t xml:space="preserve"> </w:t>
      </w:r>
    </w:p>
    <w:p w14:paraId="6BCF6865" w14:textId="77777777" w:rsidR="00CC431F" w:rsidRDefault="00000000">
      <w:pPr>
        <w:spacing w:after="0" w:line="259" w:lineRule="auto"/>
        <w:ind w:left="29" w:right="0" w:firstLine="0"/>
        <w:jc w:val="left"/>
      </w:pPr>
      <w:r>
        <w:rPr>
          <w:b/>
          <w:sz w:val="20"/>
        </w:rPr>
        <w:t xml:space="preserve"> </w:t>
      </w:r>
    </w:p>
    <w:p w14:paraId="0EE4E102" w14:textId="77777777" w:rsidR="00CC431F" w:rsidRDefault="00000000">
      <w:pPr>
        <w:spacing w:after="0" w:line="259" w:lineRule="auto"/>
        <w:ind w:left="29" w:right="0" w:firstLine="0"/>
        <w:jc w:val="left"/>
        <w:rPr>
          <w:sz w:val="20"/>
        </w:rPr>
      </w:pPr>
      <w:r>
        <w:rPr>
          <w:sz w:val="20"/>
        </w:rPr>
        <w:t xml:space="preserve"> </w:t>
      </w:r>
    </w:p>
    <w:p w14:paraId="39B67990" w14:textId="77777777" w:rsidR="00FE0CFF" w:rsidRDefault="00FE0CFF">
      <w:pPr>
        <w:spacing w:after="0" w:line="259" w:lineRule="auto"/>
        <w:ind w:left="29" w:right="0" w:firstLine="0"/>
        <w:jc w:val="left"/>
      </w:pPr>
    </w:p>
    <w:tbl>
      <w:tblPr>
        <w:tblStyle w:val="TableGrid"/>
        <w:tblW w:w="9064" w:type="dxa"/>
        <w:tblInd w:w="34" w:type="dxa"/>
        <w:tblCellMar>
          <w:top w:w="13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4532"/>
        <w:gridCol w:w="4532"/>
      </w:tblGrid>
      <w:tr w:rsidR="00CC431F" w14:paraId="765C76A9" w14:textId="77777777">
        <w:trPr>
          <w:trHeight w:val="3296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8B601" w14:textId="77777777" w:rsidR="00CC431F" w:rsidRDefault="00000000">
            <w:pPr>
              <w:spacing w:after="0" w:line="259" w:lineRule="auto"/>
              <w:ind w:left="110" w:right="0" w:firstLine="0"/>
              <w:jc w:val="left"/>
            </w:pPr>
            <w:r>
              <w:rPr>
                <w:b/>
                <w:i/>
                <w:sz w:val="24"/>
              </w:rPr>
              <w:t xml:space="preserve">Elaborado por: </w:t>
            </w:r>
          </w:p>
          <w:p w14:paraId="668B51FA" w14:textId="77777777" w:rsidR="00CC431F" w:rsidRDefault="00000000">
            <w:pPr>
              <w:spacing w:after="0" w:line="259" w:lineRule="auto"/>
              <w:ind w:left="182" w:right="0" w:firstLine="0"/>
              <w:jc w:val="center"/>
            </w:pPr>
            <w:r>
              <w:rPr>
                <w:b/>
                <w:i/>
                <w:sz w:val="24"/>
              </w:rPr>
              <w:t xml:space="preserve"> </w:t>
            </w:r>
          </w:p>
          <w:p w14:paraId="09D4C95A" w14:textId="77777777" w:rsidR="00CC431F" w:rsidRDefault="00000000">
            <w:pPr>
              <w:spacing w:after="0" w:line="259" w:lineRule="auto"/>
              <w:ind w:left="182" w:right="0" w:firstLine="0"/>
              <w:jc w:val="center"/>
            </w:pPr>
            <w:r>
              <w:rPr>
                <w:b/>
                <w:i/>
                <w:sz w:val="24"/>
              </w:rPr>
              <w:t xml:space="preserve"> </w:t>
            </w:r>
          </w:p>
          <w:p w14:paraId="433D39E4" w14:textId="77777777" w:rsidR="00CC431F" w:rsidRDefault="00000000">
            <w:pPr>
              <w:spacing w:after="0" w:line="259" w:lineRule="auto"/>
              <w:ind w:left="182" w:right="0" w:firstLine="0"/>
              <w:jc w:val="center"/>
            </w:pPr>
            <w:r>
              <w:rPr>
                <w:b/>
                <w:i/>
                <w:sz w:val="24"/>
              </w:rPr>
              <w:t xml:space="preserve"> </w:t>
            </w:r>
          </w:p>
          <w:p w14:paraId="1EE2C283" w14:textId="77777777" w:rsidR="00CC431F" w:rsidRDefault="00000000">
            <w:pPr>
              <w:spacing w:after="19" w:line="259" w:lineRule="auto"/>
              <w:ind w:left="110" w:right="0" w:firstLine="0"/>
              <w:jc w:val="left"/>
            </w:pPr>
            <w:r>
              <w:rPr>
                <w:sz w:val="24"/>
              </w:rPr>
              <w:t xml:space="preserve"> </w:t>
            </w:r>
          </w:p>
          <w:p w14:paraId="74018F07" w14:textId="61F10EBD" w:rsidR="00FE0CFF" w:rsidRPr="00FE0CFF" w:rsidRDefault="00FE0CFF" w:rsidP="00FE0CFF">
            <w:pPr>
              <w:spacing w:after="19" w:line="259" w:lineRule="auto"/>
              <w:ind w:left="116" w:right="0" w:firstLine="0"/>
              <w:jc w:val="center"/>
              <w:rPr>
                <w:sz w:val="24"/>
              </w:rPr>
            </w:pPr>
            <w:r w:rsidRPr="00FE0CFF">
              <w:rPr>
                <w:sz w:val="24"/>
              </w:rPr>
              <w:t xml:space="preserve">Responsável: </w:t>
            </w:r>
            <w:r w:rsidR="003E6186">
              <w:rPr>
                <w:b/>
                <w:bCs/>
                <w:sz w:val="24"/>
              </w:rPr>
              <w:t>AMANDA DE SOUSA TAVARES</w:t>
            </w:r>
            <w:r w:rsidRPr="00FE0CFF">
              <w:rPr>
                <w:sz w:val="24"/>
              </w:rPr>
              <w:t xml:space="preserve"> </w:t>
            </w:r>
          </w:p>
          <w:p w14:paraId="7AD8ED9C" w14:textId="296758C8" w:rsidR="00FE0CFF" w:rsidRPr="00FE0CFF" w:rsidRDefault="00FE0CFF" w:rsidP="00FE0CFF">
            <w:pPr>
              <w:spacing w:after="19" w:line="259" w:lineRule="auto"/>
              <w:ind w:left="116" w:right="0" w:firstLine="0"/>
              <w:jc w:val="center"/>
              <w:rPr>
                <w:sz w:val="24"/>
              </w:rPr>
            </w:pPr>
            <w:r w:rsidRPr="00FE0CFF">
              <w:rPr>
                <w:sz w:val="24"/>
              </w:rPr>
              <w:t xml:space="preserve">Matrícula: </w:t>
            </w:r>
            <w:r w:rsidR="003E6186">
              <w:rPr>
                <w:sz w:val="24"/>
              </w:rPr>
              <w:t>989</w:t>
            </w:r>
            <w:r w:rsidR="00D74FF0">
              <w:rPr>
                <w:sz w:val="24"/>
              </w:rPr>
              <w:t>814</w:t>
            </w:r>
          </w:p>
          <w:p w14:paraId="5F85FC5F" w14:textId="0911FD71" w:rsidR="00CC431F" w:rsidRDefault="00FE0CFF" w:rsidP="00FE0CFF">
            <w:pPr>
              <w:spacing w:after="19" w:line="259" w:lineRule="auto"/>
              <w:ind w:left="116" w:right="0" w:firstLine="0"/>
              <w:jc w:val="center"/>
            </w:pPr>
            <w:r w:rsidRPr="00FE0CFF">
              <w:rPr>
                <w:sz w:val="24"/>
              </w:rPr>
              <w:t xml:space="preserve">     </w:t>
            </w:r>
            <w:r>
              <w:rPr>
                <w:sz w:val="24"/>
              </w:rPr>
              <w:t xml:space="preserve">      </w:t>
            </w:r>
            <w:r w:rsidRPr="00FE0CFF">
              <w:rPr>
                <w:sz w:val="24"/>
              </w:rPr>
              <w:t xml:space="preserve">Lotação: </w:t>
            </w:r>
            <w:r w:rsidR="000A3533">
              <w:rPr>
                <w:sz w:val="24"/>
              </w:rPr>
              <w:t>Secretaria de Cultura</w:t>
            </w:r>
            <w:r>
              <w:rPr>
                <w:sz w:val="2"/>
              </w:rPr>
              <w:tab/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FB9BB" w14:textId="77777777" w:rsidR="00CC431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4"/>
              </w:rPr>
              <w:t xml:space="preserve">Aprovado por: </w:t>
            </w:r>
          </w:p>
          <w:p w14:paraId="6BF50004" w14:textId="77777777" w:rsidR="00CC431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4"/>
              </w:rPr>
              <w:t xml:space="preserve"> </w:t>
            </w:r>
          </w:p>
          <w:p w14:paraId="310E856D" w14:textId="77777777" w:rsidR="00CC431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/>
                <w:sz w:val="24"/>
              </w:rPr>
              <w:t xml:space="preserve"> </w:t>
            </w:r>
          </w:p>
          <w:p w14:paraId="152176B3" w14:textId="77777777" w:rsidR="00CC431F" w:rsidRDefault="00000000">
            <w:pPr>
              <w:spacing w:after="0" w:line="259" w:lineRule="auto"/>
              <w:ind w:left="0" w:right="39" w:firstLine="0"/>
              <w:jc w:val="center"/>
            </w:pPr>
            <w:r>
              <w:rPr>
                <w:b/>
                <w:i/>
                <w:sz w:val="24"/>
              </w:rPr>
              <w:t xml:space="preserve"> </w:t>
            </w:r>
          </w:p>
          <w:p w14:paraId="3FD36B2C" w14:textId="77777777" w:rsidR="00CC431F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/>
                <w:sz w:val="24"/>
              </w:rPr>
              <w:t xml:space="preserve"> </w:t>
            </w:r>
          </w:p>
          <w:p w14:paraId="2CC34F07" w14:textId="132C3407" w:rsidR="00CC431F" w:rsidRPr="005E69BA" w:rsidRDefault="00000000">
            <w:pPr>
              <w:spacing w:after="4" w:line="259" w:lineRule="auto"/>
              <w:ind w:left="0" w:right="104" w:firstLine="0"/>
              <w:jc w:val="center"/>
            </w:pPr>
            <w:r w:rsidRPr="005E69BA">
              <w:rPr>
                <w:sz w:val="24"/>
              </w:rPr>
              <w:t>Responsável:</w:t>
            </w:r>
            <w:r w:rsidRPr="005E69BA">
              <w:rPr>
                <w:b/>
                <w:sz w:val="24"/>
              </w:rPr>
              <w:t xml:space="preserve"> </w:t>
            </w:r>
            <w:proofErr w:type="gramStart"/>
            <w:r w:rsidR="005E69BA" w:rsidRPr="005E69BA">
              <w:rPr>
                <w:b/>
                <w:sz w:val="24"/>
              </w:rPr>
              <w:t>ADALBERTO  EPAMINONDAS</w:t>
            </w:r>
            <w:proofErr w:type="gramEnd"/>
            <w:r w:rsidR="000A3533">
              <w:rPr>
                <w:b/>
                <w:sz w:val="24"/>
              </w:rPr>
              <w:t xml:space="preserve"> LEOPOLDINO</w:t>
            </w:r>
          </w:p>
          <w:p w14:paraId="5BBB836D" w14:textId="35930FE1" w:rsidR="00CC431F" w:rsidRPr="005E69BA" w:rsidRDefault="00000000">
            <w:pPr>
              <w:spacing w:after="22" w:line="259" w:lineRule="auto"/>
              <w:ind w:left="0" w:right="101" w:firstLine="0"/>
              <w:jc w:val="center"/>
            </w:pPr>
            <w:r w:rsidRPr="005E69BA">
              <w:rPr>
                <w:sz w:val="24"/>
              </w:rPr>
              <w:t xml:space="preserve">Matrícula: </w:t>
            </w:r>
            <w:r w:rsidR="008E2AE7">
              <w:rPr>
                <w:sz w:val="24"/>
              </w:rPr>
              <w:t>989667</w:t>
            </w:r>
          </w:p>
          <w:p w14:paraId="6E19FF1A" w14:textId="63D618CB" w:rsidR="00CC431F" w:rsidRDefault="00000000" w:rsidP="00FE0CFF">
            <w:pPr>
              <w:spacing w:after="19" w:line="259" w:lineRule="auto"/>
              <w:ind w:left="89" w:right="0" w:firstLine="0"/>
              <w:jc w:val="left"/>
            </w:pPr>
            <w:r w:rsidRPr="005E69BA">
              <w:rPr>
                <w:sz w:val="24"/>
              </w:rPr>
              <w:t xml:space="preserve">Lotação: </w:t>
            </w:r>
            <w:r w:rsidR="005E69BA">
              <w:rPr>
                <w:sz w:val="24"/>
              </w:rPr>
              <w:t>Secretário de Cultura, Esporte, Turismo, Lazer e Juventude</w:t>
            </w:r>
          </w:p>
        </w:tc>
      </w:tr>
    </w:tbl>
    <w:p w14:paraId="54413917" w14:textId="77777777" w:rsidR="00CC431F" w:rsidRDefault="00000000">
      <w:pPr>
        <w:spacing w:after="0" w:line="259" w:lineRule="auto"/>
        <w:ind w:left="29" w:right="0" w:firstLine="0"/>
        <w:jc w:val="left"/>
      </w:pPr>
      <w:r>
        <w:rPr>
          <w:sz w:val="24"/>
        </w:rPr>
        <w:t xml:space="preserve"> </w:t>
      </w:r>
    </w:p>
    <w:p w14:paraId="6537FF65" w14:textId="77777777" w:rsidR="00CC431F" w:rsidRDefault="00000000">
      <w:pPr>
        <w:spacing w:after="0" w:line="259" w:lineRule="auto"/>
        <w:ind w:left="29" w:right="0" w:firstLine="0"/>
        <w:jc w:val="left"/>
      </w:pPr>
      <w:r>
        <w:rPr>
          <w:sz w:val="24"/>
        </w:rPr>
        <w:t xml:space="preserve"> </w:t>
      </w:r>
    </w:p>
    <w:p w14:paraId="304DAFF1" w14:textId="77777777" w:rsidR="00CC431F" w:rsidRDefault="00000000">
      <w:pPr>
        <w:spacing w:after="0" w:line="259" w:lineRule="auto"/>
        <w:ind w:left="29" w:right="0" w:firstLine="0"/>
        <w:jc w:val="left"/>
      </w:pPr>
      <w:r>
        <w:rPr>
          <w:sz w:val="24"/>
        </w:rPr>
        <w:t xml:space="preserve"> </w:t>
      </w:r>
    </w:p>
    <w:sectPr w:rsidR="00CC431F" w:rsidSect="00877D23">
      <w:pgSz w:w="11906" w:h="16841"/>
      <w:pgMar w:top="2316" w:right="842" w:bottom="1210" w:left="1248" w:header="851" w:footer="2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194D5B" w14:textId="77777777" w:rsidR="00D84AB6" w:rsidRDefault="00D84AB6">
      <w:pPr>
        <w:spacing w:after="0" w:line="240" w:lineRule="auto"/>
      </w:pPr>
      <w:r>
        <w:separator/>
      </w:r>
    </w:p>
  </w:endnote>
  <w:endnote w:type="continuationSeparator" w:id="0">
    <w:p w14:paraId="48C7EE70" w14:textId="77777777" w:rsidR="00D84AB6" w:rsidRDefault="00D84A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E17617" w14:textId="77777777" w:rsidR="00CC431F" w:rsidRDefault="00000000">
    <w:pPr>
      <w:tabs>
        <w:tab w:val="right" w:pos="9815"/>
      </w:tabs>
      <w:spacing w:after="0" w:line="259" w:lineRule="auto"/>
      <w:ind w:left="0" w:right="0" w:firstLine="0"/>
      <w:jc w:val="left"/>
    </w:pPr>
    <w:r>
      <w:rPr>
        <w:b/>
        <w:i/>
        <w:sz w:val="14"/>
      </w:rPr>
      <w:t xml:space="preserve"> </w:t>
    </w:r>
    <w:r>
      <w:rPr>
        <w:b/>
        <w:i/>
        <w:sz w:val="14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067AFA" w14:textId="77777777" w:rsidR="002A151B" w:rsidRDefault="002A151B" w:rsidP="002A151B">
    <w:pPr>
      <w:pStyle w:val="Rodap"/>
      <w:jc w:val="right"/>
    </w:pPr>
    <w:r>
      <w:rPr>
        <w:szCs w:val="16"/>
      </w:rPr>
      <w:t xml:space="preserve">Página </w:t>
    </w:r>
    <w:r>
      <w:rPr>
        <w:b/>
        <w:bCs/>
        <w:szCs w:val="16"/>
      </w:rPr>
      <w:fldChar w:fldCharType="begin"/>
    </w:r>
    <w:r>
      <w:rPr>
        <w:b/>
        <w:bCs/>
        <w:szCs w:val="16"/>
      </w:rPr>
      <w:instrText xml:space="preserve"> PAGE </w:instrText>
    </w:r>
    <w:r>
      <w:rPr>
        <w:b/>
        <w:bCs/>
        <w:szCs w:val="16"/>
      </w:rPr>
      <w:fldChar w:fldCharType="separate"/>
    </w:r>
    <w:r>
      <w:rPr>
        <w:b/>
        <w:bCs/>
        <w:szCs w:val="16"/>
      </w:rPr>
      <w:t>1</w:t>
    </w:r>
    <w:r>
      <w:rPr>
        <w:b/>
        <w:bCs/>
        <w:szCs w:val="16"/>
      </w:rPr>
      <w:fldChar w:fldCharType="end"/>
    </w:r>
    <w:r>
      <w:rPr>
        <w:szCs w:val="16"/>
      </w:rPr>
      <w:t xml:space="preserve"> de </w:t>
    </w:r>
    <w:r>
      <w:rPr>
        <w:b/>
        <w:bCs/>
        <w:szCs w:val="16"/>
      </w:rPr>
      <w:fldChar w:fldCharType="begin"/>
    </w:r>
    <w:r>
      <w:rPr>
        <w:b/>
        <w:bCs/>
        <w:szCs w:val="16"/>
      </w:rPr>
      <w:instrText xml:space="preserve"> NUMPAGES \* ARABIC </w:instrText>
    </w:r>
    <w:r>
      <w:rPr>
        <w:b/>
        <w:bCs/>
        <w:szCs w:val="16"/>
      </w:rPr>
      <w:fldChar w:fldCharType="separate"/>
    </w:r>
    <w:r>
      <w:rPr>
        <w:b/>
        <w:bCs/>
        <w:szCs w:val="16"/>
      </w:rPr>
      <w:t>3</w:t>
    </w:r>
    <w:r>
      <w:rPr>
        <w:b/>
        <w:bCs/>
        <w:szCs w:val="16"/>
      </w:rPr>
      <w:fldChar w:fldCharType="end"/>
    </w:r>
  </w:p>
  <w:p w14:paraId="7DA8CAAB" w14:textId="77777777" w:rsidR="002A151B" w:rsidRDefault="002A151B" w:rsidP="002A151B">
    <w:pPr>
      <w:pStyle w:val="Rodap"/>
      <w:jc w:val="center"/>
      <w:rPr>
        <w:rFonts w:ascii="Arial Rounded MT Bold" w:hAnsi="Arial Rounded MT Bold" w:cs="Arial Rounded MT Bold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1" locked="0" layoutInCell="1" allowOverlap="1" wp14:anchorId="565006F0" wp14:editId="572712CE">
              <wp:simplePos x="0" y="0"/>
              <wp:positionH relativeFrom="page">
                <wp:posOffset>-19050</wp:posOffset>
              </wp:positionH>
              <wp:positionV relativeFrom="paragraph">
                <wp:posOffset>152400</wp:posOffset>
              </wp:positionV>
              <wp:extent cx="7811770" cy="45720"/>
              <wp:effectExtent l="9525" t="9525" r="8255" b="11430"/>
              <wp:wrapNone/>
              <wp:docPr id="4" name="Retâ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11770" cy="45720"/>
                      </a:xfrm>
                      <a:prstGeom prst="rect">
                        <a:avLst/>
                      </a:prstGeom>
                      <a:solidFill>
                        <a:srgbClr val="00A933"/>
                      </a:solidFill>
                      <a:ln w="9360" cap="sq">
                        <a:solidFill>
                          <a:srgbClr val="00A933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245CD9A3" id="Retângulo 4" o:spid="_x0000_s1026" style="position:absolute;margin-left:-1.5pt;margin-top:12pt;width:615.1pt;height:3.6pt;z-index:-25164800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" fillcolor="#00a933" strokecolor="#00a933" strokeweight=".26mm">
              <v:stroke endcap="square"/>
              <w10:wrap anchorx="page"/>
            </v:rect>
          </w:pict>
        </mc:Fallback>
      </mc:AlternateContent>
    </w:r>
  </w:p>
  <w:p w14:paraId="4F73FA15" w14:textId="77777777" w:rsidR="002A151B" w:rsidRDefault="002A151B" w:rsidP="002A151B">
    <w:pPr>
      <w:pStyle w:val="Rodap"/>
      <w:jc w:val="center"/>
    </w:pPr>
    <w:r>
      <w:rPr>
        <w:rFonts w:ascii="Arial Rounded MT Bold" w:hAnsi="Arial Rounded MT Bold" w:cs="Arial Rounded MT Bold"/>
      </w:rPr>
      <w:t>Praça Dr. Araújo Sobrinho, s/n, Centro – São Lourenço da Mata – PE.</w:t>
    </w:r>
  </w:p>
  <w:p w14:paraId="124DA290" w14:textId="6F023B1A" w:rsidR="00CC431F" w:rsidRPr="002A151B" w:rsidRDefault="002A151B" w:rsidP="002A151B">
    <w:pPr>
      <w:pStyle w:val="Rodap"/>
      <w:jc w:val="center"/>
      <w:rPr>
        <w:lang w:val="en-US"/>
      </w:rPr>
    </w:pPr>
    <w:r w:rsidRPr="00A33682">
      <w:rPr>
        <w:rFonts w:ascii="Arial Rounded MT Bold" w:hAnsi="Arial Rounded MT Bold" w:cs="Arial Rounded MT Bold"/>
        <w:lang w:val="en-US"/>
      </w:rPr>
      <w:t>CEP</w:t>
    </w:r>
    <w:r>
      <w:rPr>
        <w:rFonts w:ascii="Arial Rounded MT Bold" w:hAnsi="Arial Rounded MT Bold" w:cs="Arial Rounded MT Bold"/>
        <w:lang w:val="en-US"/>
      </w:rPr>
      <w:t>: 54.735-565 - CNPJ: 11.251.832/0001-05 - www.slm.pe.gov.br/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25F2F2" w14:textId="77777777" w:rsidR="00CC431F" w:rsidRDefault="00000000">
    <w:pPr>
      <w:tabs>
        <w:tab w:val="right" w:pos="9815"/>
      </w:tabs>
      <w:spacing w:after="0" w:line="259" w:lineRule="auto"/>
      <w:ind w:left="0" w:right="0" w:firstLine="0"/>
      <w:jc w:val="left"/>
    </w:pPr>
    <w:r>
      <w:rPr>
        <w:b/>
        <w:i/>
        <w:sz w:val="14"/>
      </w:rPr>
      <w:t xml:space="preserve"> </w:t>
    </w:r>
    <w:r>
      <w:rPr>
        <w:b/>
        <w:i/>
        <w:sz w:val="14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744B68" w14:textId="77777777" w:rsidR="00D84AB6" w:rsidRDefault="00D84AB6">
      <w:pPr>
        <w:spacing w:after="0" w:line="240" w:lineRule="auto"/>
      </w:pPr>
      <w:r>
        <w:separator/>
      </w:r>
    </w:p>
  </w:footnote>
  <w:footnote w:type="continuationSeparator" w:id="0">
    <w:p w14:paraId="026FA69E" w14:textId="77777777" w:rsidR="00D84AB6" w:rsidRDefault="00D84A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3B59AF" w14:textId="77777777" w:rsidR="00CC431F" w:rsidRDefault="00000000">
    <w:pPr>
      <w:spacing w:after="0" w:line="259" w:lineRule="auto"/>
      <w:ind w:left="-1248" w:right="7088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088FBFF1" wp14:editId="0DC33E85">
          <wp:simplePos x="0" y="0"/>
          <wp:positionH relativeFrom="page">
            <wp:posOffset>810260</wp:posOffset>
          </wp:positionH>
          <wp:positionV relativeFrom="page">
            <wp:posOffset>540385</wp:posOffset>
          </wp:positionV>
          <wp:extent cx="1714500" cy="828675"/>
          <wp:effectExtent l="0" t="0" r="0" b="0"/>
          <wp:wrapSquare wrapText="bothSides"/>
          <wp:docPr id="1513216233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14500" cy="828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5751B5" w14:textId="4C8962B8" w:rsidR="00CC431F" w:rsidRDefault="002A151B">
    <w:pPr>
      <w:spacing w:after="0" w:line="259" w:lineRule="auto"/>
      <w:ind w:left="-1248" w:right="7088" w:firstLine="0"/>
      <w:jc w:val="left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4D9D1717" wp14:editId="3EA03D4E">
              <wp:simplePos x="0" y="0"/>
              <wp:positionH relativeFrom="column">
                <wp:posOffset>1600200</wp:posOffset>
              </wp:positionH>
              <wp:positionV relativeFrom="paragraph">
                <wp:posOffset>76835</wp:posOffset>
              </wp:positionV>
              <wp:extent cx="4587240" cy="635"/>
              <wp:effectExtent l="0" t="0" r="3810" b="0"/>
              <wp:wrapNone/>
              <wp:docPr id="2" name="Retângulo 1_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87240" cy="635"/>
                      </a:xfrm>
                      <a:prstGeom prst="rect">
                        <a:avLst/>
                      </a:prstGeom>
                      <a:solidFill>
                        <a:srgbClr val="00A933"/>
                      </a:solidFill>
                      <a:ln w="18360" cap="sq">
                        <a:solidFill>
                          <a:srgbClr val="00A933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72A0927B" id="Retângulo 1_0" o:spid="_x0000_s1026" style="position:absolute;margin-left:126pt;margin-top:6.05pt;width:361.2pt;height:.05pt;z-index:-2516500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" fillcolor="#00a933" strokecolor="#00a933" strokeweight=".51mm">
              <v:stroke endcap="squar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935" distR="114935" simplePos="0" relativeHeight="251664384" behindDoc="0" locked="0" layoutInCell="1" allowOverlap="1" wp14:anchorId="6363E2FB" wp14:editId="0BEA09D0">
              <wp:simplePos x="0" y="0"/>
              <wp:positionH relativeFrom="column">
                <wp:posOffset>1432560</wp:posOffset>
              </wp:positionH>
              <wp:positionV relativeFrom="paragraph">
                <wp:posOffset>-220345</wp:posOffset>
              </wp:positionV>
              <wp:extent cx="4862195" cy="814070"/>
              <wp:effectExtent l="0" t="0" r="0" b="0"/>
              <wp:wrapSquare wrapText="bothSides"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62195" cy="81407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1316AD" w14:textId="77777777" w:rsidR="002A151B" w:rsidRDefault="002A151B" w:rsidP="002A151B">
                          <w:pPr>
                            <w:spacing w:after="0" w:line="240" w:lineRule="auto"/>
                            <w:jc w:val="center"/>
                          </w:pPr>
                          <w:r>
                            <w:rPr>
                              <w:rFonts w:ascii="Arial Rounded MT Bold" w:hAnsi="Arial Rounded MT Bold" w:cs="Arial Rounded MT Bold"/>
                              <w:sz w:val="32"/>
                              <w:szCs w:val="32"/>
                            </w:rPr>
                            <w:t>PREFEITURA DE SÃO LOURENÇO DA MATA</w:t>
                          </w:r>
                        </w:p>
                        <w:p w14:paraId="0059B388" w14:textId="77777777" w:rsidR="002A151B" w:rsidRDefault="002A151B" w:rsidP="002A151B">
                          <w:pPr>
                            <w:pStyle w:val="Cabealho"/>
                            <w:jc w:val="center"/>
                          </w:pPr>
                          <w:r>
                            <w:rPr>
                              <w:rFonts w:ascii="Arial Rounded MT Bold" w:hAnsi="Arial Rounded MT Bold" w:cs="Arial Rounded MT Bold"/>
                            </w:rPr>
                            <w:t>Paço Municipal</w:t>
                          </w:r>
                        </w:p>
                        <w:p w14:paraId="0C49233A" w14:textId="77777777" w:rsidR="002A151B" w:rsidRDefault="002A151B" w:rsidP="002A151B">
                          <w:pPr>
                            <w:rPr>
                              <w:rFonts w:ascii="Arial Rounded MT Bold" w:hAnsi="Arial Rounded MT Bold" w:cs="Arial Rounded MT Bold"/>
                              <w:color w:val="002060"/>
                            </w:rPr>
                          </w:pPr>
                        </w:p>
                      </w:txbxContent>
                    </wps:txbx>
                    <wps:bodyPr rot="0" vert="horz" wrap="square" lIns="96520" tIns="50800" rIns="96520" bIns="5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63E2F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12.8pt;margin-top:-17.35pt;width:382.85pt;height:64.1pt;z-index:251664384;visibility:visible;mso-wrap-style:square;mso-width-percent:0;mso-height-percent:0;mso-wrap-distance-left:9.05pt;mso-wrap-distance-top:3.6pt;mso-wrap-distance-right:9.05pt;mso-wrap-distance-bottom:3.6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" stroked="f">
              <v:fill opacity="0"/>
              <v:textbox inset="7.6pt,4pt,7.6pt,4pt">
                <w:txbxContent>
                  <w:p w14:paraId="1D1316AD" w14:textId="77777777" w:rsidR="002A151B" w:rsidRDefault="002A151B" w:rsidP="002A151B">
                    <w:pPr>
                      <w:spacing w:after="0" w:line="240" w:lineRule="auto"/>
                      <w:jc w:val="center"/>
                    </w:pPr>
                    <w:r>
                      <w:rPr>
                        <w:rFonts w:ascii="Arial Rounded MT Bold" w:hAnsi="Arial Rounded MT Bold" w:cs="Arial Rounded MT Bold"/>
                        <w:sz w:val="32"/>
                        <w:szCs w:val="32"/>
                      </w:rPr>
                      <w:t>PREFEITURA DE SÃO LOURENÇO DA MATA</w:t>
                    </w:r>
                  </w:p>
                  <w:p w14:paraId="0059B388" w14:textId="77777777" w:rsidR="002A151B" w:rsidRDefault="002A151B" w:rsidP="002A151B">
                    <w:pPr>
                      <w:pStyle w:val="Cabealho"/>
                      <w:jc w:val="center"/>
                    </w:pPr>
                    <w:r>
                      <w:rPr>
                        <w:rFonts w:ascii="Arial Rounded MT Bold" w:hAnsi="Arial Rounded MT Bold" w:cs="Arial Rounded MT Bold"/>
                      </w:rPr>
                      <w:t>Paço Municipal</w:t>
                    </w:r>
                  </w:p>
                  <w:p w14:paraId="0C49233A" w14:textId="77777777" w:rsidR="002A151B" w:rsidRDefault="002A151B" w:rsidP="002A151B">
                    <w:pPr>
                      <w:rPr>
                        <w:rFonts w:ascii="Arial Rounded MT Bold" w:hAnsi="Arial Rounded MT Bold" w:cs="Arial Rounded MT Bold"/>
                        <w:color w:val="002060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62336" behindDoc="0" locked="0" layoutInCell="1" allowOverlap="1" wp14:anchorId="65B9F988" wp14:editId="43F7BFEF">
          <wp:simplePos x="0" y="0"/>
          <wp:positionH relativeFrom="column">
            <wp:posOffset>-60960</wp:posOffset>
          </wp:positionH>
          <wp:positionV relativeFrom="paragraph">
            <wp:posOffset>-335280</wp:posOffset>
          </wp:positionV>
          <wp:extent cx="1389380" cy="1198880"/>
          <wp:effectExtent l="0" t="0" r="1270" b="0"/>
          <wp:wrapSquare wrapText="largest"/>
          <wp:docPr id="1460209658" name="Imagem 14602096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3" r="2394" b="18497"/>
                  <a:stretch>
                    <a:fillRect/>
                  </a:stretch>
                </pic:blipFill>
                <pic:spPr bwMode="auto">
                  <a:xfrm>
                    <a:off x="0" y="0"/>
                    <a:ext cx="1389380" cy="119888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832AE0" w14:textId="77777777" w:rsidR="00CC431F" w:rsidRDefault="00000000">
    <w:pPr>
      <w:spacing w:after="0" w:line="259" w:lineRule="auto"/>
      <w:ind w:left="-1248" w:right="7088" w:firstLine="0"/>
      <w:jc w:val="lef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1F239420" wp14:editId="32F66113">
          <wp:simplePos x="0" y="0"/>
          <wp:positionH relativeFrom="page">
            <wp:posOffset>810260</wp:posOffset>
          </wp:positionH>
          <wp:positionV relativeFrom="page">
            <wp:posOffset>540385</wp:posOffset>
          </wp:positionV>
          <wp:extent cx="1714500" cy="828675"/>
          <wp:effectExtent l="0" t="0" r="0" b="0"/>
          <wp:wrapSquare wrapText="bothSides"/>
          <wp:docPr id="756920832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14500" cy="828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CB28A9"/>
    <w:multiLevelType w:val="hybridMultilevel"/>
    <w:tmpl w:val="35F089A4"/>
    <w:lvl w:ilvl="0" w:tplc="F3A800F4">
      <w:start w:val="13"/>
      <w:numFmt w:val="decimal"/>
      <w:lvlText w:val="%1."/>
      <w:lvlJc w:val="left"/>
      <w:pPr>
        <w:ind w:left="29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D64E45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0A986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A10D18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0AA2C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A18601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5CE5D7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4A1B0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4B0E3C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F5708E0"/>
    <w:multiLevelType w:val="hybridMultilevel"/>
    <w:tmpl w:val="37507E96"/>
    <w:lvl w:ilvl="0" w:tplc="AF142DBC">
      <w:start w:val="8"/>
      <w:numFmt w:val="decimal"/>
      <w:lvlText w:val="%1."/>
      <w:lvlJc w:val="left"/>
      <w:pPr>
        <w:ind w:left="29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6442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996747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C4D85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9D2F65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C8BA4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1C44A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266AA4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A985F0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49A236A"/>
    <w:multiLevelType w:val="hybridMultilevel"/>
    <w:tmpl w:val="84229A6C"/>
    <w:lvl w:ilvl="0" w:tplc="B88A0690">
      <w:start w:val="3"/>
      <w:numFmt w:val="decimal"/>
      <w:lvlText w:val="%1."/>
      <w:lvlJc w:val="left"/>
      <w:pPr>
        <w:ind w:left="29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3C0901E">
      <w:start w:val="1"/>
      <w:numFmt w:val="lowerLetter"/>
      <w:lvlText w:val="%2"/>
      <w:lvlJc w:val="left"/>
      <w:pPr>
        <w:ind w:left="110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5EA9AA">
      <w:start w:val="1"/>
      <w:numFmt w:val="lowerRoman"/>
      <w:lvlText w:val="%3"/>
      <w:lvlJc w:val="left"/>
      <w:pPr>
        <w:ind w:left="182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A28DA6">
      <w:start w:val="1"/>
      <w:numFmt w:val="decimal"/>
      <w:lvlText w:val="%4"/>
      <w:lvlJc w:val="left"/>
      <w:pPr>
        <w:ind w:left="254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1B8CF88">
      <w:start w:val="1"/>
      <w:numFmt w:val="lowerLetter"/>
      <w:lvlText w:val="%5"/>
      <w:lvlJc w:val="left"/>
      <w:pPr>
        <w:ind w:left="326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218F600">
      <w:start w:val="1"/>
      <w:numFmt w:val="lowerRoman"/>
      <w:lvlText w:val="%6"/>
      <w:lvlJc w:val="left"/>
      <w:pPr>
        <w:ind w:left="398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9DC4EBA">
      <w:start w:val="1"/>
      <w:numFmt w:val="decimal"/>
      <w:lvlText w:val="%7"/>
      <w:lvlJc w:val="left"/>
      <w:pPr>
        <w:ind w:left="470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82655D0">
      <w:start w:val="1"/>
      <w:numFmt w:val="lowerLetter"/>
      <w:lvlText w:val="%8"/>
      <w:lvlJc w:val="left"/>
      <w:pPr>
        <w:ind w:left="542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710C28C">
      <w:start w:val="1"/>
      <w:numFmt w:val="lowerRoman"/>
      <w:lvlText w:val="%9"/>
      <w:lvlJc w:val="left"/>
      <w:pPr>
        <w:ind w:left="614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F544C99"/>
    <w:multiLevelType w:val="hybridMultilevel"/>
    <w:tmpl w:val="9B86ED0E"/>
    <w:lvl w:ilvl="0" w:tplc="D08071D0">
      <w:start w:val="1"/>
      <w:numFmt w:val="bullet"/>
      <w:lvlText w:val="•"/>
      <w:lvlJc w:val="left"/>
      <w:pPr>
        <w:ind w:left="7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2F40CE2">
      <w:start w:val="1"/>
      <w:numFmt w:val="bullet"/>
      <w:lvlText w:val="o"/>
      <w:lvlJc w:val="left"/>
      <w:pPr>
        <w:ind w:left="14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F6F406">
      <w:start w:val="1"/>
      <w:numFmt w:val="bullet"/>
      <w:lvlText w:val="▪"/>
      <w:lvlJc w:val="left"/>
      <w:pPr>
        <w:ind w:left="2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483DB8">
      <w:start w:val="1"/>
      <w:numFmt w:val="bullet"/>
      <w:lvlText w:val="•"/>
      <w:lvlJc w:val="left"/>
      <w:pPr>
        <w:ind w:left="2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60901A">
      <w:start w:val="1"/>
      <w:numFmt w:val="bullet"/>
      <w:lvlText w:val="o"/>
      <w:lvlJc w:val="left"/>
      <w:pPr>
        <w:ind w:left="36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7CD6BE">
      <w:start w:val="1"/>
      <w:numFmt w:val="bullet"/>
      <w:lvlText w:val="▪"/>
      <w:lvlJc w:val="left"/>
      <w:pPr>
        <w:ind w:left="4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914BED2">
      <w:start w:val="1"/>
      <w:numFmt w:val="bullet"/>
      <w:lvlText w:val="•"/>
      <w:lvlJc w:val="left"/>
      <w:pPr>
        <w:ind w:left="5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1601398">
      <w:start w:val="1"/>
      <w:numFmt w:val="bullet"/>
      <w:lvlText w:val="o"/>
      <w:lvlJc w:val="left"/>
      <w:pPr>
        <w:ind w:left="5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500158">
      <w:start w:val="1"/>
      <w:numFmt w:val="bullet"/>
      <w:lvlText w:val="▪"/>
      <w:lvlJc w:val="left"/>
      <w:pPr>
        <w:ind w:left="6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40343CB"/>
    <w:multiLevelType w:val="hybridMultilevel"/>
    <w:tmpl w:val="ED80C972"/>
    <w:lvl w:ilvl="0" w:tplc="9D1E21E4">
      <w:start w:val="1"/>
      <w:numFmt w:val="bullet"/>
      <w:lvlText w:val="•"/>
      <w:lvlJc w:val="left"/>
      <w:pPr>
        <w:ind w:left="3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E0678C">
      <w:start w:val="1"/>
      <w:numFmt w:val="bullet"/>
      <w:lvlText w:val="o"/>
      <w:lvlJc w:val="left"/>
      <w:pPr>
        <w:ind w:left="11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5E0A80">
      <w:start w:val="1"/>
      <w:numFmt w:val="bullet"/>
      <w:lvlText w:val="▪"/>
      <w:lvlJc w:val="left"/>
      <w:pPr>
        <w:ind w:left="18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3B0C9E6">
      <w:start w:val="1"/>
      <w:numFmt w:val="bullet"/>
      <w:lvlText w:val="•"/>
      <w:lvlJc w:val="left"/>
      <w:pPr>
        <w:ind w:left="25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34BA36">
      <w:start w:val="1"/>
      <w:numFmt w:val="bullet"/>
      <w:lvlText w:val="o"/>
      <w:lvlJc w:val="left"/>
      <w:pPr>
        <w:ind w:left="32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FCA9228">
      <w:start w:val="1"/>
      <w:numFmt w:val="bullet"/>
      <w:lvlText w:val="▪"/>
      <w:lvlJc w:val="left"/>
      <w:pPr>
        <w:ind w:left="39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904F000">
      <w:start w:val="1"/>
      <w:numFmt w:val="bullet"/>
      <w:lvlText w:val="•"/>
      <w:lvlJc w:val="left"/>
      <w:pPr>
        <w:ind w:left="47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7A8AA68">
      <w:start w:val="1"/>
      <w:numFmt w:val="bullet"/>
      <w:lvlText w:val="o"/>
      <w:lvlJc w:val="left"/>
      <w:pPr>
        <w:ind w:left="54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4AD93C">
      <w:start w:val="1"/>
      <w:numFmt w:val="bullet"/>
      <w:lvlText w:val="▪"/>
      <w:lvlJc w:val="left"/>
      <w:pPr>
        <w:ind w:left="61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37935311">
    <w:abstractNumId w:val="2"/>
  </w:num>
  <w:num w:numId="2" w16cid:durableId="470564188">
    <w:abstractNumId w:val="4"/>
  </w:num>
  <w:num w:numId="3" w16cid:durableId="1390035537">
    <w:abstractNumId w:val="3"/>
  </w:num>
  <w:num w:numId="4" w16cid:durableId="1985815538">
    <w:abstractNumId w:val="1"/>
  </w:num>
  <w:num w:numId="5" w16cid:durableId="776677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431F"/>
    <w:rsid w:val="00016821"/>
    <w:rsid w:val="00017ED0"/>
    <w:rsid w:val="00037FAB"/>
    <w:rsid w:val="00043340"/>
    <w:rsid w:val="00063DD3"/>
    <w:rsid w:val="00065E68"/>
    <w:rsid w:val="00072375"/>
    <w:rsid w:val="000742BE"/>
    <w:rsid w:val="000A3533"/>
    <w:rsid w:val="000C334F"/>
    <w:rsid w:val="00115E25"/>
    <w:rsid w:val="00120D02"/>
    <w:rsid w:val="0013453A"/>
    <w:rsid w:val="0014515F"/>
    <w:rsid w:val="001476CE"/>
    <w:rsid w:val="001F19D2"/>
    <w:rsid w:val="001F1B22"/>
    <w:rsid w:val="00225138"/>
    <w:rsid w:val="00234851"/>
    <w:rsid w:val="00252F3A"/>
    <w:rsid w:val="00260434"/>
    <w:rsid w:val="002A151B"/>
    <w:rsid w:val="002A4A65"/>
    <w:rsid w:val="002D3A1B"/>
    <w:rsid w:val="002D6FA8"/>
    <w:rsid w:val="002E19B7"/>
    <w:rsid w:val="002F1BAF"/>
    <w:rsid w:val="0030304D"/>
    <w:rsid w:val="003218C1"/>
    <w:rsid w:val="00321D39"/>
    <w:rsid w:val="003244E6"/>
    <w:rsid w:val="0035740F"/>
    <w:rsid w:val="003A7981"/>
    <w:rsid w:val="003C1250"/>
    <w:rsid w:val="003D245F"/>
    <w:rsid w:val="003E40F9"/>
    <w:rsid w:val="003E6186"/>
    <w:rsid w:val="00420F5A"/>
    <w:rsid w:val="004266C4"/>
    <w:rsid w:val="00432FA2"/>
    <w:rsid w:val="0043773D"/>
    <w:rsid w:val="00442B89"/>
    <w:rsid w:val="0045368E"/>
    <w:rsid w:val="004619DA"/>
    <w:rsid w:val="004A49EC"/>
    <w:rsid w:val="004B5DCA"/>
    <w:rsid w:val="004D1B1E"/>
    <w:rsid w:val="005319B6"/>
    <w:rsid w:val="00531C65"/>
    <w:rsid w:val="005518B2"/>
    <w:rsid w:val="005A71B4"/>
    <w:rsid w:val="005E69BA"/>
    <w:rsid w:val="005F10A3"/>
    <w:rsid w:val="005F24C7"/>
    <w:rsid w:val="0064179E"/>
    <w:rsid w:val="00696978"/>
    <w:rsid w:val="006A0EBA"/>
    <w:rsid w:val="006A1ACA"/>
    <w:rsid w:val="007114D8"/>
    <w:rsid w:val="00717616"/>
    <w:rsid w:val="007421DA"/>
    <w:rsid w:val="00787156"/>
    <w:rsid w:val="007B17B4"/>
    <w:rsid w:val="007B5DEA"/>
    <w:rsid w:val="007D53AB"/>
    <w:rsid w:val="007F0418"/>
    <w:rsid w:val="007F19B8"/>
    <w:rsid w:val="00801E93"/>
    <w:rsid w:val="00805C8A"/>
    <w:rsid w:val="00810949"/>
    <w:rsid w:val="00814701"/>
    <w:rsid w:val="008403DC"/>
    <w:rsid w:val="00853410"/>
    <w:rsid w:val="00854A01"/>
    <w:rsid w:val="00865D15"/>
    <w:rsid w:val="00877D23"/>
    <w:rsid w:val="00893E72"/>
    <w:rsid w:val="008A4901"/>
    <w:rsid w:val="008B705A"/>
    <w:rsid w:val="008B7703"/>
    <w:rsid w:val="008C1ADC"/>
    <w:rsid w:val="008D5289"/>
    <w:rsid w:val="008E2AE7"/>
    <w:rsid w:val="009008AD"/>
    <w:rsid w:val="00931A6A"/>
    <w:rsid w:val="00936E8C"/>
    <w:rsid w:val="00937409"/>
    <w:rsid w:val="009470AD"/>
    <w:rsid w:val="0095114E"/>
    <w:rsid w:val="00952124"/>
    <w:rsid w:val="009D14EB"/>
    <w:rsid w:val="009F6D41"/>
    <w:rsid w:val="00A311CC"/>
    <w:rsid w:val="00A56BF7"/>
    <w:rsid w:val="00A84A96"/>
    <w:rsid w:val="00AB694F"/>
    <w:rsid w:val="00AC029F"/>
    <w:rsid w:val="00AC398F"/>
    <w:rsid w:val="00AC7788"/>
    <w:rsid w:val="00B13AE4"/>
    <w:rsid w:val="00B15F0E"/>
    <w:rsid w:val="00B224F7"/>
    <w:rsid w:val="00B230F8"/>
    <w:rsid w:val="00B2604C"/>
    <w:rsid w:val="00B36F79"/>
    <w:rsid w:val="00B80816"/>
    <w:rsid w:val="00B96AFB"/>
    <w:rsid w:val="00BA49A7"/>
    <w:rsid w:val="00BD259A"/>
    <w:rsid w:val="00BE4DD9"/>
    <w:rsid w:val="00BE712A"/>
    <w:rsid w:val="00BF6F81"/>
    <w:rsid w:val="00C52110"/>
    <w:rsid w:val="00C6296D"/>
    <w:rsid w:val="00C639A6"/>
    <w:rsid w:val="00C77214"/>
    <w:rsid w:val="00C84BA7"/>
    <w:rsid w:val="00CB5F57"/>
    <w:rsid w:val="00CB60AC"/>
    <w:rsid w:val="00CC431F"/>
    <w:rsid w:val="00CD1190"/>
    <w:rsid w:val="00CD1BD8"/>
    <w:rsid w:val="00D203BA"/>
    <w:rsid w:val="00D3130D"/>
    <w:rsid w:val="00D31C90"/>
    <w:rsid w:val="00D325CC"/>
    <w:rsid w:val="00D66ADD"/>
    <w:rsid w:val="00D74FF0"/>
    <w:rsid w:val="00D8059F"/>
    <w:rsid w:val="00D81356"/>
    <w:rsid w:val="00D84AB6"/>
    <w:rsid w:val="00D9498B"/>
    <w:rsid w:val="00DD3544"/>
    <w:rsid w:val="00E15062"/>
    <w:rsid w:val="00E525F7"/>
    <w:rsid w:val="00E669DD"/>
    <w:rsid w:val="00EB41DB"/>
    <w:rsid w:val="00EC303C"/>
    <w:rsid w:val="00ED42CE"/>
    <w:rsid w:val="00EE1CC5"/>
    <w:rsid w:val="00F015D9"/>
    <w:rsid w:val="00F25C46"/>
    <w:rsid w:val="00F471AF"/>
    <w:rsid w:val="00F50397"/>
    <w:rsid w:val="00F55D18"/>
    <w:rsid w:val="00F62014"/>
    <w:rsid w:val="00F80756"/>
    <w:rsid w:val="00F92FD1"/>
    <w:rsid w:val="00FA7367"/>
    <w:rsid w:val="00FB659F"/>
    <w:rsid w:val="00FE0629"/>
    <w:rsid w:val="00FE0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24E28F"/>
  <w15:docId w15:val="{7C1BBD44-D786-4884-B1B7-A09622513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44" w:line="271" w:lineRule="auto"/>
      <w:ind w:left="39" w:right="2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14" w:line="267" w:lineRule="auto"/>
      <w:ind w:left="39" w:hanging="10"/>
      <w:outlineLvl w:val="0"/>
    </w:pPr>
    <w:rPr>
      <w:rFonts w:ascii="Arial" w:eastAsia="Arial" w:hAnsi="Arial" w:cs="Arial"/>
      <w:b/>
      <w:color w:val="000000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14" w:line="267" w:lineRule="auto"/>
      <w:ind w:left="39" w:hanging="10"/>
      <w:outlineLvl w:val="1"/>
    </w:pPr>
    <w:rPr>
      <w:rFonts w:ascii="Arial" w:eastAsia="Arial" w:hAnsi="Arial" w:cs="Arial"/>
      <w:b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2"/>
    </w:rPr>
  </w:style>
  <w:style w:type="character" w:customStyle="1" w:styleId="Ttulo2Char">
    <w:name w:val="Título 2 Char"/>
    <w:link w:val="Ttulo2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A151B"/>
    <w:pPr>
      <w:tabs>
        <w:tab w:val="center" w:pos="4252"/>
        <w:tab w:val="right" w:pos="8504"/>
      </w:tabs>
      <w:spacing w:after="0" w:line="240" w:lineRule="auto"/>
      <w:ind w:left="0" w:right="0" w:firstLine="0"/>
      <w:jc w:val="left"/>
    </w:pPr>
    <w:rPr>
      <w:rFonts w:ascii="Calibri" w:eastAsia="Calibri" w:hAnsi="Calibri" w:cs="Calibri"/>
      <w:color w:val="auto"/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2A151B"/>
    <w:rPr>
      <w:rFonts w:ascii="Calibri" w:eastAsia="Calibri" w:hAnsi="Calibri" w:cs="Calibri"/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A151B"/>
    <w:pPr>
      <w:tabs>
        <w:tab w:val="center" w:pos="4252"/>
        <w:tab w:val="right" w:pos="8504"/>
      </w:tabs>
      <w:spacing w:after="0" w:line="240" w:lineRule="auto"/>
      <w:ind w:left="0" w:right="0" w:firstLine="0"/>
      <w:jc w:val="left"/>
    </w:pPr>
    <w:rPr>
      <w:rFonts w:ascii="Calibri" w:eastAsia="Calibri" w:hAnsi="Calibri" w:cs="Calibri"/>
      <w:color w:val="auto"/>
      <w:kern w:val="0"/>
      <w14:ligatures w14:val="none"/>
    </w:rPr>
  </w:style>
  <w:style w:type="character" w:customStyle="1" w:styleId="RodapChar">
    <w:name w:val="Rodapé Char"/>
    <w:basedOn w:val="Fontepargpadro"/>
    <w:link w:val="Rodap"/>
    <w:uiPriority w:val="99"/>
    <w:qFormat/>
    <w:rsid w:val="002A151B"/>
    <w:rPr>
      <w:rFonts w:ascii="Calibri" w:eastAsia="Calibri" w:hAnsi="Calibri" w:cs="Calibri"/>
      <w:kern w:val="0"/>
      <w14:ligatures w14:val="none"/>
    </w:rPr>
  </w:style>
  <w:style w:type="paragraph" w:styleId="PargrafodaLista">
    <w:name w:val="List Paragraph"/>
    <w:basedOn w:val="Normal"/>
    <w:uiPriority w:val="34"/>
    <w:qFormat/>
    <w:rsid w:val="002A15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6</Pages>
  <Words>1547</Words>
  <Characters>8360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BÁSICO - ANEXO II</vt:lpstr>
    </vt:vector>
  </TitlesOfParts>
  <Company/>
  <LinksUpToDate>false</LinksUpToDate>
  <CharactersWithSpaces>9888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BÁSICO - ANEXO II</dc:title>
  <dc:subject/>
  <dc:creator>CPD</dc:creator>
  <cp:keywords/>
  <cp:lastModifiedBy>Mill</cp:lastModifiedBy>
  <cp:revision>84</cp:revision>
  <cp:lastPrinted>2025-01-20T16:04:00Z</cp:lastPrinted>
  <dcterms:created xsi:type="dcterms:W3CDTF">2024-01-22T13:03:00Z</dcterms:created>
  <dcterms:modified xsi:type="dcterms:W3CDTF">2025-06-09T12:41:00Z</dcterms:modified>
</cp:coreProperties>
</file>