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D304D8" w14:textId="17F430F3" w:rsidR="005D4727" w:rsidRPr="00200717" w:rsidRDefault="005D4727" w:rsidP="00250301">
      <w:pPr>
        <w:spacing w:after="0" w:line="240" w:lineRule="auto"/>
        <w:jc w:val="center"/>
        <w:rPr>
          <w:rFonts w:ascii="Times New Roman" w:eastAsia="Times New Roman" w:hAnsi="Times New Roman" w:cs="Times New Roman"/>
          <w:b/>
          <w:bCs/>
          <w:sz w:val="24"/>
          <w:szCs w:val="24"/>
          <w:lang w:eastAsia="pt-BR"/>
        </w:rPr>
      </w:pPr>
      <w:r w:rsidRPr="00200717">
        <w:rPr>
          <w:rFonts w:ascii="Times New Roman" w:eastAsia="Times New Roman" w:hAnsi="Times New Roman" w:cs="Times New Roman"/>
          <w:b/>
          <w:bCs/>
          <w:sz w:val="24"/>
          <w:szCs w:val="24"/>
          <w:lang w:eastAsia="pt-BR"/>
        </w:rPr>
        <w:t>AVISO DE DISPENSA DE LICITAÇÃO</w:t>
      </w:r>
    </w:p>
    <w:p w14:paraId="6E6D9E99" w14:textId="4110C946" w:rsidR="005D4727" w:rsidRPr="00200717" w:rsidRDefault="005D4727" w:rsidP="009667AF">
      <w:pPr>
        <w:spacing w:after="0" w:line="240" w:lineRule="auto"/>
        <w:jc w:val="center"/>
        <w:rPr>
          <w:rFonts w:ascii="Times New Roman" w:eastAsia="Times New Roman" w:hAnsi="Times New Roman" w:cs="Times New Roman"/>
          <w:b/>
          <w:bCs/>
          <w:sz w:val="24"/>
          <w:szCs w:val="24"/>
          <w:lang w:eastAsia="pt-BR"/>
        </w:rPr>
      </w:pPr>
      <w:r w:rsidRPr="00200717">
        <w:rPr>
          <w:rFonts w:ascii="Times New Roman" w:eastAsia="Times New Roman" w:hAnsi="Times New Roman" w:cs="Times New Roman"/>
          <w:b/>
          <w:bCs/>
          <w:sz w:val="24"/>
          <w:szCs w:val="24"/>
          <w:lang w:eastAsia="pt-BR"/>
        </w:rPr>
        <w:t>DISPENSA Nº</w:t>
      </w:r>
      <w:r w:rsidR="00AB1FDC" w:rsidRPr="00200717">
        <w:rPr>
          <w:rFonts w:ascii="Times New Roman" w:eastAsia="Times New Roman" w:hAnsi="Times New Roman" w:cs="Times New Roman"/>
          <w:b/>
          <w:bCs/>
          <w:sz w:val="24"/>
          <w:szCs w:val="24"/>
          <w:lang w:eastAsia="pt-BR"/>
        </w:rPr>
        <w:t xml:space="preserve"> </w:t>
      </w:r>
      <w:r w:rsidR="00250301">
        <w:rPr>
          <w:rFonts w:ascii="Times New Roman" w:eastAsia="Times New Roman" w:hAnsi="Times New Roman" w:cs="Times New Roman"/>
          <w:b/>
          <w:bCs/>
          <w:sz w:val="24"/>
          <w:szCs w:val="24"/>
          <w:lang w:eastAsia="pt-BR"/>
        </w:rPr>
        <w:t>59</w:t>
      </w:r>
      <w:r w:rsidRPr="00200717">
        <w:rPr>
          <w:rFonts w:ascii="Times New Roman" w:eastAsia="Times New Roman" w:hAnsi="Times New Roman" w:cs="Times New Roman"/>
          <w:b/>
          <w:bCs/>
          <w:sz w:val="24"/>
          <w:szCs w:val="24"/>
          <w:lang w:eastAsia="pt-BR"/>
        </w:rPr>
        <w:t>/2026 – CONTRATAÇÃO DIRETA</w:t>
      </w:r>
    </w:p>
    <w:p w14:paraId="7E6A330A" w14:textId="77777777" w:rsidR="005D4727" w:rsidRPr="00200717" w:rsidRDefault="005D4727" w:rsidP="009667AF">
      <w:pPr>
        <w:spacing w:after="0" w:line="240" w:lineRule="auto"/>
        <w:jc w:val="center"/>
        <w:rPr>
          <w:rFonts w:ascii="Times New Roman" w:eastAsia="Times New Roman" w:hAnsi="Times New Roman" w:cs="Times New Roman"/>
          <w:bCs/>
          <w:sz w:val="24"/>
          <w:szCs w:val="24"/>
          <w:lang w:eastAsia="pt-BR"/>
        </w:rPr>
      </w:pPr>
      <w:r w:rsidRPr="00200717">
        <w:rPr>
          <w:rFonts w:ascii="Times New Roman" w:eastAsia="Times New Roman" w:hAnsi="Times New Roman" w:cs="Times New Roman"/>
          <w:bCs/>
          <w:sz w:val="24"/>
          <w:szCs w:val="24"/>
          <w:lang w:eastAsia="pt-BR"/>
        </w:rPr>
        <w:t>COM BASE NO ART. Nº 75, INCISO II, §3º, DA LEI Nº 14.133/2021</w:t>
      </w:r>
    </w:p>
    <w:p w14:paraId="4B34F05B" w14:textId="77777777" w:rsidR="005D4727" w:rsidRPr="00200717" w:rsidRDefault="005D4727" w:rsidP="009667AF">
      <w:pPr>
        <w:spacing w:after="0" w:line="240" w:lineRule="auto"/>
        <w:jc w:val="center"/>
        <w:rPr>
          <w:rFonts w:ascii="Times New Roman" w:eastAsia="Times New Roman" w:hAnsi="Times New Roman" w:cs="Times New Roman"/>
          <w:bCs/>
          <w:sz w:val="24"/>
          <w:szCs w:val="24"/>
          <w:lang w:eastAsia="pt-BR"/>
        </w:rPr>
      </w:pPr>
    </w:p>
    <w:p w14:paraId="48F5B849" w14:textId="0CCA20D4" w:rsidR="005D4727" w:rsidRDefault="005D4727" w:rsidP="009667AF">
      <w:pPr>
        <w:spacing w:after="0" w:line="240" w:lineRule="auto"/>
        <w:jc w:val="both"/>
        <w:rPr>
          <w:rFonts w:ascii="Times New Roman" w:hAnsi="Times New Roman" w:cs="Times New Roman"/>
          <w:b/>
          <w:sz w:val="24"/>
          <w:szCs w:val="24"/>
          <w:u w:val="single"/>
        </w:rPr>
      </w:pPr>
      <w:r w:rsidRPr="00200717">
        <w:rPr>
          <w:rFonts w:ascii="Times New Roman" w:hAnsi="Times New Roman" w:cs="Times New Roman"/>
          <w:bCs/>
          <w:sz w:val="24"/>
          <w:szCs w:val="24"/>
        </w:rPr>
        <w:t xml:space="preserve">A </w:t>
      </w:r>
      <w:r w:rsidRPr="00200717">
        <w:rPr>
          <w:rFonts w:ascii="Times New Roman" w:hAnsi="Times New Roman" w:cs="Times New Roman"/>
          <w:b/>
          <w:bCs/>
          <w:sz w:val="24"/>
          <w:szCs w:val="24"/>
        </w:rPr>
        <w:t>PREFEITURA MUNICIPAL DE SANTA HELENA DE GOIÁS,</w:t>
      </w:r>
      <w:r w:rsidR="00DD5267">
        <w:rPr>
          <w:rFonts w:ascii="Times New Roman" w:hAnsi="Times New Roman" w:cs="Times New Roman"/>
          <w:b/>
          <w:bCs/>
          <w:sz w:val="24"/>
          <w:szCs w:val="24"/>
        </w:rPr>
        <w:t xml:space="preserve"> por </w:t>
      </w:r>
      <w:r w:rsidR="00516270">
        <w:rPr>
          <w:rFonts w:ascii="Times New Roman" w:hAnsi="Times New Roman" w:cs="Times New Roman"/>
          <w:b/>
          <w:bCs/>
          <w:sz w:val="24"/>
          <w:szCs w:val="24"/>
        </w:rPr>
        <w:t>intermédio</w:t>
      </w:r>
      <w:r w:rsidR="00DD5267">
        <w:rPr>
          <w:rFonts w:ascii="Times New Roman" w:hAnsi="Times New Roman" w:cs="Times New Roman"/>
          <w:b/>
          <w:bCs/>
          <w:sz w:val="24"/>
          <w:szCs w:val="24"/>
        </w:rPr>
        <w:t xml:space="preserve"> do FUNDO MUNICIPAL DE SAÚDE,</w:t>
      </w:r>
      <w:r w:rsidRPr="00200717">
        <w:rPr>
          <w:rFonts w:ascii="Times New Roman" w:hAnsi="Times New Roman" w:cs="Times New Roman"/>
          <w:sz w:val="24"/>
          <w:szCs w:val="24"/>
        </w:rPr>
        <w:t xml:space="preserve"> </w:t>
      </w:r>
      <w:r w:rsidR="00DD5267">
        <w:rPr>
          <w:rFonts w:ascii="Times New Roman" w:hAnsi="Times New Roman" w:cs="Times New Roman"/>
          <w:sz w:val="24"/>
          <w:szCs w:val="24"/>
        </w:rPr>
        <w:t>inscrito no CNPJ sob</w:t>
      </w:r>
      <w:r w:rsidRPr="00200717">
        <w:rPr>
          <w:rFonts w:ascii="Times New Roman" w:hAnsi="Times New Roman" w:cs="Times New Roman"/>
          <w:sz w:val="24"/>
          <w:szCs w:val="24"/>
        </w:rPr>
        <w:t xml:space="preserve"> nº </w:t>
      </w:r>
      <w:r w:rsidR="00516270" w:rsidRPr="00516270">
        <w:rPr>
          <w:rFonts w:ascii="Times New Roman" w:hAnsi="Times New Roman" w:cs="Times New Roman"/>
          <w:sz w:val="24"/>
          <w:szCs w:val="24"/>
        </w:rPr>
        <w:t>11.315.213/0001-29</w:t>
      </w:r>
      <w:r w:rsidRPr="00200717">
        <w:rPr>
          <w:rFonts w:ascii="Times New Roman" w:hAnsi="Times New Roman" w:cs="Times New Roman"/>
          <w:b/>
          <w:sz w:val="24"/>
          <w:szCs w:val="24"/>
        </w:rPr>
        <w:t>,</w:t>
      </w:r>
      <w:r w:rsidRPr="00200717">
        <w:rPr>
          <w:rFonts w:ascii="Times New Roman" w:hAnsi="Times New Roman" w:cs="Times New Roman"/>
          <w:sz w:val="24"/>
          <w:szCs w:val="24"/>
        </w:rPr>
        <w:t xml:space="preserve"> </w:t>
      </w:r>
      <w:r w:rsidRPr="00200717">
        <w:rPr>
          <w:rFonts w:ascii="Times New Roman" w:hAnsi="Times New Roman" w:cs="Times New Roman"/>
          <w:b/>
          <w:sz w:val="24"/>
          <w:szCs w:val="24"/>
          <w:u w:val="single"/>
        </w:rPr>
        <w:t>torna público que realizará Dispensa de Licitação, nos termos descritos no artigo nº 75, inciso II, §3º, da Lei 14.133/2021</w:t>
      </w:r>
      <w:r w:rsidRPr="00200717">
        <w:rPr>
          <w:rFonts w:ascii="Times New Roman" w:hAnsi="Times New Roman" w:cs="Times New Roman"/>
          <w:sz w:val="24"/>
          <w:szCs w:val="24"/>
        </w:rPr>
        <w:t xml:space="preserve">, e as exigências estabelecidas neste Aviso de Dispensa de Licitação, conforme os critérios e procedimentos a seguir definidos, </w:t>
      </w:r>
      <w:r w:rsidRPr="00200717">
        <w:rPr>
          <w:rFonts w:ascii="Times New Roman" w:hAnsi="Times New Roman" w:cs="Times New Roman"/>
          <w:b/>
          <w:sz w:val="24"/>
          <w:szCs w:val="24"/>
          <w:u w:val="single"/>
        </w:rPr>
        <w:t>objetivando obter propostas adicionais de eventuais interessados.</w:t>
      </w:r>
    </w:p>
    <w:p w14:paraId="0807D5FE" w14:textId="77777777" w:rsidR="009667AF" w:rsidRPr="00200717" w:rsidRDefault="009667AF" w:rsidP="009667AF">
      <w:pPr>
        <w:spacing w:after="0" w:line="240" w:lineRule="auto"/>
        <w:jc w:val="both"/>
        <w:rPr>
          <w:rFonts w:ascii="Times New Roman" w:hAnsi="Times New Roman" w:cs="Times New Roman"/>
          <w:b/>
          <w:sz w:val="24"/>
          <w:szCs w:val="24"/>
          <w:u w:val="single"/>
        </w:rPr>
      </w:pPr>
    </w:p>
    <w:tbl>
      <w:tblPr>
        <w:tblStyle w:val="Tabelacomgrade"/>
        <w:tblW w:w="9356" w:type="dxa"/>
        <w:tblInd w:w="-5" w:type="dxa"/>
        <w:tblLook w:val="04A0" w:firstRow="1" w:lastRow="0" w:firstColumn="1" w:lastColumn="0" w:noHBand="0" w:noVBand="1"/>
      </w:tblPr>
      <w:tblGrid>
        <w:gridCol w:w="2810"/>
        <w:gridCol w:w="6546"/>
      </w:tblGrid>
      <w:tr w:rsidR="005D4727" w:rsidRPr="00200717" w14:paraId="70EEEAE9" w14:textId="77777777" w:rsidTr="00516270">
        <w:tc>
          <w:tcPr>
            <w:tcW w:w="2810" w:type="dxa"/>
            <w:vAlign w:val="center"/>
          </w:tcPr>
          <w:p w14:paraId="15ABB192" w14:textId="77777777" w:rsidR="005D4727" w:rsidRPr="00200717" w:rsidRDefault="005D4727" w:rsidP="00516270">
            <w:pPr>
              <w:jc w:val="center"/>
              <w:rPr>
                <w:rFonts w:ascii="Times New Roman" w:eastAsia="Times New Roman" w:hAnsi="Times New Roman" w:cs="Times New Roman"/>
                <w:b/>
                <w:sz w:val="24"/>
                <w:szCs w:val="24"/>
                <w:lang w:eastAsia="pt-BR"/>
              </w:rPr>
            </w:pPr>
            <w:r w:rsidRPr="00200717">
              <w:rPr>
                <w:rFonts w:ascii="Times New Roman" w:eastAsia="Times New Roman" w:hAnsi="Times New Roman" w:cs="Times New Roman"/>
                <w:b/>
                <w:sz w:val="24"/>
                <w:szCs w:val="24"/>
                <w:lang w:eastAsia="pt-BR"/>
              </w:rPr>
              <w:t>DATA LIMITE PARA APRESENTAÇÃO DA PROPOSTA</w:t>
            </w:r>
          </w:p>
        </w:tc>
        <w:tc>
          <w:tcPr>
            <w:tcW w:w="6546" w:type="dxa"/>
            <w:vAlign w:val="center"/>
          </w:tcPr>
          <w:p w14:paraId="76C7FAD6" w14:textId="3F306195" w:rsidR="005D4727" w:rsidRPr="00200717" w:rsidRDefault="00250301" w:rsidP="00516270">
            <w:pPr>
              <w:rPr>
                <w:rFonts w:ascii="Times New Roman" w:eastAsia="Times New Roman" w:hAnsi="Times New Roman" w:cs="Times New Roman"/>
                <w:b/>
                <w:sz w:val="24"/>
                <w:szCs w:val="24"/>
                <w:lang w:eastAsia="pt-BR"/>
              </w:rPr>
            </w:pPr>
            <w:r>
              <w:rPr>
                <w:rFonts w:ascii="Times New Roman" w:eastAsia="Times New Roman" w:hAnsi="Times New Roman" w:cs="Times New Roman"/>
                <w:b/>
                <w:sz w:val="24"/>
                <w:szCs w:val="24"/>
                <w:lang w:eastAsia="pt-BR"/>
              </w:rPr>
              <w:t>13</w:t>
            </w:r>
            <w:r w:rsidR="00DD5267">
              <w:rPr>
                <w:rFonts w:ascii="Times New Roman" w:eastAsia="Times New Roman" w:hAnsi="Times New Roman" w:cs="Times New Roman"/>
                <w:b/>
                <w:sz w:val="24"/>
                <w:szCs w:val="24"/>
                <w:lang w:eastAsia="pt-BR"/>
              </w:rPr>
              <w:t>/</w:t>
            </w:r>
            <w:r>
              <w:rPr>
                <w:rFonts w:ascii="Times New Roman" w:eastAsia="Times New Roman" w:hAnsi="Times New Roman" w:cs="Times New Roman"/>
                <w:b/>
                <w:sz w:val="24"/>
                <w:szCs w:val="24"/>
                <w:lang w:eastAsia="pt-BR"/>
              </w:rPr>
              <w:t>10</w:t>
            </w:r>
            <w:r w:rsidR="00DD5267">
              <w:rPr>
                <w:rFonts w:ascii="Times New Roman" w:eastAsia="Times New Roman" w:hAnsi="Times New Roman" w:cs="Times New Roman"/>
                <w:b/>
                <w:sz w:val="24"/>
                <w:szCs w:val="24"/>
                <w:lang w:eastAsia="pt-BR"/>
              </w:rPr>
              <w:t>/</w:t>
            </w:r>
            <w:r w:rsidR="00516270">
              <w:rPr>
                <w:rFonts w:ascii="Times New Roman" w:eastAsia="Times New Roman" w:hAnsi="Times New Roman" w:cs="Times New Roman"/>
                <w:b/>
                <w:sz w:val="24"/>
                <w:szCs w:val="24"/>
                <w:lang w:eastAsia="pt-BR"/>
              </w:rPr>
              <w:t>2026</w:t>
            </w:r>
            <w:r>
              <w:rPr>
                <w:rFonts w:ascii="Times New Roman" w:eastAsia="Times New Roman" w:hAnsi="Times New Roman" w:cs="Times New Roman"/>
                <w:b/>
                <w:sz w:val="24"/>
                <w:szCs w:val="24"/>
                <w:lang w:eastAsia="pt-BR"/>
              </w:rPr>
              <w:t xml:space="preserve"> à 15/10/2026</w:t>
            </w:r>
          </w:p>
        </w:tc>
      </w:tr>
      <w:tr w:rsidR="005D4727" w:rsidRPr="00200717" w14:paraId="181EC20F" w14:textId="77777777" w:rsidTr="00516270">
        <w:tc>
          <w:tcPr>
            <w:tcW w:w="2810" w:type="dxa"/>
            <w:vAlign w:val="center"/>
          </w:tcPr>
          <w:p w14:paraId="18B6E090" w14:textId="77777777" w:rsidR="005D4727" w:rsidRPr="00200717" w:rsidRDefault="005D4727" w:rsidP="00516270">
            <w:pPr>
              <w:jc w:val="center"/>
              <w:rPr>
                <w:rFonts w:ascii="Times New Roman" w:eastAsia="Times New Roman" w:hAnsi="Times New Roman" w:cs="Times New Roman"/>
                <w:b/>
                <w:sz w:val="24"/>
                <w:szCs w:val="24"/>
                <w:lang w:eastAsia="pt-BR"/>
              </w:rPr>
            </w:pPr>
            <w:r w:rsidRPr="00200717">
              <w:rPr>
                <w:rFonts w:ascii="Times New Roman" w:eastAsia="Times New Roman" w:hAnsi="Times New Roman" w:cs="Times New Roman"/>
                <w:b/>
                <w:sz w:val="24"/>
                <w:szCs w:val="24"/>
                <w:lang w:eastAsia="pt-BR"/>
              </w:rPr>
              <w:t>JULGAMENTO</w:t>
            </w:r>
          </w:p>
        </w:tc>
        <w:tc>
          <w:tcPr>
            <w:tcW w:w="6546" w:type="dxa"/>
            <w:vAlign w:val="center"/>
          </w:tcPr>
          <w:p w14:paraId="3AD1A7CA" w14:textId="7B1A2F47" w:rsidR="005D4727" w:rsidRPr="00200717" w:rsidRDefault="00AF10C0" w:rsidP="00516270">
            <w:pPr>
              <w:rPr>
                <w:rFonts w:ascii="Times New Roman" w:eastAsia="Times New Roman" w:hAnsi="Times New Roman" w:cs="Times New Roman"/>
                <w:b/>
                <w:sz w:val="24"/>
                <w:szCs w:val="24"/>
                <w:lang w:eastAsia="pt-BR"/>
              </w:rPr>
            </w:pPr>
            <w:r w:rsidRPr="00200717">
              <w:rPr>
                <w:rFonts w:ascii="Times New Roman" w:eastAsia="Times New Roman" w:hAnsi="Times New Roman" w:cs="Times New Roman"/>
                <w:b/>
                <w:sz w:val="24"/>
                <w:szCs w:val="24"/>
                <w:lang w:eastAsia="pt-BR"/>
              </w:rPr>
              <w:t>Menor Valor por Item</w:t>
            </w:r>
          </w:p>
        </w:tc>
      </w:tr>
      <w:tr w:rsidR="005D4727" w:rsidRPr="00200717" w14:paraId="4E40909D" w14:textId="77777777" w:rsidTr="00516270">
        <w:tc>
          <w:tcPr>
            <w:tcW w:w="2810" w:type="dxa"/>
            <w:vAlign w:val="center"/>
          </w:tcPr>
          <w:p w14:paraId="6F076C79" w14:textId="77777777" w:rsidR="005D4727" w:rsidRPr="00200717" w:rsidRDefault="005D4727" w:rsidP="00516270">
            <w:pPr>
              <w:jc w:val="center"/>
              <w:rPr>
                <w:rFonts w:ascii="Times New Roman" w:eastAsia="Times New Roman" w:hAnsi="Times New Roman" w:cs="Times New Roman"/>
                <w:b/>
                <w:sz w:val="24"/>
                <w:szCs w:val="24"/>
                <w:lang w:eastAsia="pt-BR"/>
              </w:rPr>
            </w:pPr>
            <w:r w:rsidRPr="00200717">
              <w:rPr>
                <w:rFonts w:ascii="Times New Roman" w:eastAsia="Times New Roman" w:hAnsi="Times New Roman" w:cs="Times New Roman"/>
                <w:b/>
                <w:sz w:val="24"/>
                <w:szCs w:val="24"/>
                <w:lang w:eastAsia="pt-BR"/>
              </w:rPr>
              <w:t>LOCAL PARA ENTREGA DA PROPOSTA</w:t>
            </w:r>
          </w:p>
        </w:tc>
        <w:tc>
          <w:tcPr>
            <w:tcW w:w="6546" w:type="dxa"/>
            <w:vAlign w:val="center"/>
          </w:tcPr>
          <w:p w14:paraId="0AD9528D" w14:textId="45A13B52" w:rsidR="005D4727" w:rsidRPr="00200717" w:rsidRDefault="005D4727" w:rsidP="00516270">
            <w:pPr>
              <w:rPr>
                <w:rFonts w:ascii="Times New Roman" w:eastAsia="Times New Roman" w:hAnsi="Times New Roman" w:cs="Times New Roman"/>
                <w:b/>
                <w:sz w:val="24"/>
                <w:szCs w:val="24"/>
                <w:lang w:eastAsia="pt-BR"/>
              </w:rPr>
            </w:pPr>
            <w:r w:rsidRPr="00200717">
              <w:rPr>
                <w:rFonts w:ascii="Times New Roman" w:eastAsia="Times New Roman" w:hAnsi="Times New Roman" w:cs="Times New Roman"/>
                <w:b/>
                <w:sz w:val="24"/>
                <w:szCs w:val="24"/>
                <w:lang w:eastAsia="pt-BR"/>
              </w:rPr>
              <w:t>Setor de Licitação da Prefeitura Municipal de Santa Helena de Goiás, no horário das 08h00min às 11h00min e de 13h00min às 17h00min ou pelo endereço eletrônico abaixo.</w:t>
            </w:r>
          </w:p>
        </w:tc>
      </w:tr>
      <w:tr w:rsidR="005D4727" w:rsidRPr="00200717" w14:paraId="1EEA46FA" w14:textId="77777777" w:rsidTr="00516270">
        <w:tc>
          <w:tcPr>
            <w:tcW w:w="2810" w:type="dxa"/>
            <w:vAlign w:val="center"/>
          </w:tcPr>
          <w:p w14:paraId="4E03A4A1" w14:textId="77777777" w:rsidR="00200717" w:rsidRPr="00200717" w:rsidRDefault="005D4727" w:rsidP="00516270">
            <w:pPr>
              <w:ind w:left="313" w:hanging="313"/>
              <w:jc w:val="center"/>
              <w:rPr>
                <w:rFonts w:ascii="Times New Roman" w:eastAsia="Times New Roman" w:hAnsi="Times New Roman" w:cs="Times New Roman"/>
                <w:b/>
                <w:sz w:val="24"/>
                <w:szCs w:val="24"/>
                <w:lang w:eastAsia="pt-BR"/>
              </w:rPr>
            </w:pPr>
            <w:r w:rsidRPr="00200717">
              <w:rPr>
                <w:rFonts w:ascii="Times New Roman" w:eastAsia="Times New Roman" w:hAnsi="Times New Roman" w:cs="Times New Roman"/>
                <w:b/>
                <w:sz w:val="24"/>
                <w:szCs w:val="24"/>
                <w:lang w:eastAsia="pt-BR"/>
              </w:rPr>
              <w:t>ENDEREÇO</w:t>
            </w:r>
          </w:p>
          <w:p w14:paraId="1DF8A304" w14:textId="48FDDC92" w:rsidR="005D4727" w:rsidRPr="00200717" w:rsidRDefault="005D4727" w:rsidP="00516270">
            <w:pPr>
              <w:ind w:left="313" w:hanging="313"/>
              <w:jc w:val="center"/>
              <w:rPr>
                <w:rFonts w:ascii="Times New Roman" w:eastAsia="Times New Roman" w:hAnsi="Times New Roman" w:cs="Times New Roman"/>
                <w:b/>
                <w:sz w:val="24"/>
                <w:szCs w:val="24"/>
                <w:lang w:eastAsia="pt-BR"/>
              </w:rPr>
            </w:pPr>
            <w:r w:rsidRPr="00200717">
              <w:rPr>
                <w:rFonts w:ascii="Times New Roman" w:eastAsia="Times New Roman" w:hAnsi="Times New Roman" w:cs="Times New Roman"/>
                <w:b/>
                <w:sz w:val="24"/>
                <w:szCs w:val="24"/>
                <w:lang w:eastAsia="pt-BR"/>
              </w:rPr>
              <w:t>ELETRÔNICO</w:t>
            </w:r>
          </w:p>
        </w:tc>
        <w:tc>
          <w:tcPr>
            <w:tcW w:w="6546" w:type="dxa"/>
            <w:vAlign w:val="center"/>
          </w:tcPr>
          <w:p w14:paraId="66928AF8" w14:textId="77777777" w:rsidR="005D4727" w:rsidRPr="00200717" w:rsidRDefault="005D4727" w:rsidP="00516270">
            <w:pPr>
              <w:rPr>
                <w:rFonts w:ascii="Times New Roman" w:eastAsia="Times New Roman" w:hAnsi="Times New Roman" w:cs="Times New Roman"/>
                <w:b/>
                <w:sz w:val="24"/>
                <w:szCs w:val="24"/>
                <w:lang w:eastAsia="pt-BR"/>
              </w:rPr>
            </w:pPr>
            <w:r w:rsidRPr="00200717">
              <w:rPr>
                <w:rFonts w:ascii="Times New Roman" w:hAnsi="Times New Roman" w:cs="Times New Roman"/>
                <w:b/>
                <w:sz w:val="24"/>
                <w:szCs w:val="24"/>
              </w:rPr>
              <w:t>https://go.centi.com.br/santahelena/portalfornecedor/</w:t>
            </w:r>
          </w:p>
        </w:tc>
      </w:tr>
    </w:tbl>
    <w:p w14:paraId="1CB1BA77" w14:textId="77777777" w:rsidR="005D4727" w:rsidRPr="00200717" w:rsidRDefault="005D4727" w:rsidP="009667AF">
      <w:pPr>
        <w:spacing w:after="0" w:line="240" w:lineRule="auto"/>
        <w:rPr>
          <w:rFonts w:ascii="Times New Roman" w:eastAsia="Times New Roman" w:hAnsi="Times New Roman" w:cs="Times New Roman"/>
          <w:b/>
          <w:sz w:val="24"/>
          <w:szCs w:val="24"/>
          <w:lang w:eastAsia="pt-BR"/>
        </w:rPr>
      </w:pPr>
    </w:p>
    <w:p w14:paraId="694B324E" w14:textId="77777777" w:rsidR="005D4727" w:rsidRPr="00200717" w:rsidRDefault="005D4727" w:rsidP="009667AF">
      <w:pPr>
        <w:widowControl w:val="0"/>
        <w:numPr>
          <w:ilvl w:val="0"/>
          <w:numId w:val="1"/>
        </w:numPr>
        <w:autoSpaceDE w:val="0"/>
        <w:autoSpaceDN w:val="0"/>
        <w:spacing w:after="0" w:line="240" w:lineRule="auto"/>
        <w:ind w:left="0" w:firstLine="0"/>
        <w:rPr>
          <w:rFonts w:ascii="Times New Roman" w:eastAsia="Times New Roman" w:hAnsi="Times New Roman" w:cs="Times New Roman"/>
          <w:b/>
          <w:sz w:val="24"/>
          <w:szCs w:val="24"/>
          <w:lang w:val="pt-PT" w:eastAsia="pt-BR"/>
        </w:rPr>
      </w:pPr>
      <w:r w:rsidRPr="00200717">
        <w:rPr>
          <w:rFonts w:ascii="Times New Roman" w:eastAsia="Times New Roman" w:hAnsi="Times New Roman" w:cs="Times New Roman"/>
          <w:b/>
          <w:sz w:val="24"/>
          <w:szCs w:val="24"/>
          <w:lang w:val="pt-PT" w:eastAsia="pt-BR"/>
        </w:rPr>
        <w:t>DO OBJETO</w:t>
      </w:r>
    </w:p>
    <w:p w14:paraId="6D5B480F" w14:textId="7948AF8A" w:rsidR="00DD5267" w:rsidRPr="00DD5267" w:rsidRDefault="005D4727" w:rsidP="00DD5267">
      <w:pPr>
        <w:pStyle w:val="Ttulo2"/>
        <w:numPr>
          <w:ilvl w:val="1"/>
          <w:numId w:val="10"/>
        </w:numPr>
        <w:ind w:left="0" w:firstLine="0"/>
        <w:jc w:val="both"/>
        <w:rPr>
          <w:rFonts w:ascii="Times New Roman" w:hAnsi="Times New Roman" w:cs="Times New Roman"/>
          <w:color w:val="000000" w:themeColor="text1"/>
          <w:sz w:val="24"/>
          <w:szCs w:val="24"/>
        </w:rPr>
      </w:pPr>
      <w:r w:rsidRPr="00DD5267">
        <w:rPr>
          <w:rFonts w:ascii="Times New Roman" w:hAnsi="Times New Roman" w:cs="Times New Roman"/>
          <w:b w:val="0"/>
          <w:color w:val="000000" w:themeColor="text1"/>
          <w:sz w:val="24"/>
          <w:szCs w:val="24"/>
        </w:rPr>
        <w:t xml:space="preserve">Constitui como objeto deste Aviso de Dispensa de Licitação </w:t>
      </w:r>
      <w:r w:rsidRPr="00DD5267">
        <w:rPr>
          <w:rFonts w:ascii="Times New Roman" w:hAnsi="Times New Roman" w:cs="Times New Roman"/>
          <w:bCs w:val="0"/>
          <w:color w:val="000000" w:themeColor="text1"/>
          <w:sz w:val="24"/>
          <w:szCs w:val="24"/>
        </w:rPr>
        <w:t xml:space="preserve">a </w:t>
      </w:r>
      <w:bookmarkStart w:id="0" w:name="_Hlk150332652"/>
      <w:r w:rsidR="00DD5267">
        <w:rPr>
          <w:rFonts w:ascii="Times New Roman" w:hAnsi="Times New Roman" w:cs="Times New Roman"/>
          <w:color w:val="000000" w:themeColor="text1"/>
          <w:sz w:val="24"/>
          <w:szCs w:val="24"/>
        </w:rPr>
        <w:t>a</w:t>
      </w:r>
      <w:r w:rsidR="00DD5267" w:rsidRPr="00DD5267">
        <w:rPr>
          <w:rFonts w:ascii="Times New Roman" w:hAnsi="Times New Roman" w:cs="Times New Roman"/>
          <w:color w:val="000000" w:themeColor="text1"/>
          <w:sz w:val="24"/>
          <w:szCs w:val="24"/>
        </w:rPr>
        <w:t xml:space="preserve">quisição de 72 (setenta e dois) sensores </w:t>
      </w:r>
      <w:proofErr w:type="spellStart"/>
      <w:r w:rsidR="00DD5267" w:rsidRPr="00DD5267">
        <w:rPr>
          <w:rFonts w:ascii="Times New Roman" w:hAnsi="Times New Roman" w:cs="Times New Roman"/>
          <w:color w:val="000000" w:themeColor="text1"/>
          <w:sz w:val="24"/>
          <w:szCs w:val="24"/>
        </w:rPr>
        <w:t>FreeStyle</w:t>
      </w:r>
      <w:proofErr w:type="spellEnd"/>
      <w:r w:rsidR="00DD5267" w:rsidRPr="00DD5267">
        <w:rPr>
          <w:rFonts w:ascii="Times New Roman" w:hAnsi="Times New Roman" w:cs="Times New Roman"/>
          <w:color w:val="000000" w:themeColor="text1"/>
          <w:sz w:val="24"/>
          <w:szCs w:val="24"/>
        </w:rPr>
        <w:t xml:space="preserve"> Libre 2 Plus – Sistema Flash de Monitoramento de Glicose, destinados ao atendimento de 03 (três) pacientes beneficiários da rede pública municipal de saúde de Santa Helena de Goiás, em cumprimento à decisão judicial favorável proferida em demanda promovida pelo Ministério Público, conforme documentos constantes do processo administrativo.</w:t>
      </w:r>
    </w:p>
    <w:p w14:paraId="1B33718C" w14:textId="61E8488E" w:rsidR="005D4727" w:rsidRPr="00DD5267" w:rsidRDefault="00D45091" w:rsidP="00DD5267">
      <w:pPr>
        <w:pStyle w:val="Ttulo2"/>
        <w:spacing w:before="0"/>
        <w:jc w:val="both"/>
        <w:rPr>
          <w:rFonts w:ascii="Times New Roman" w:hAnsi="Times New Roman" w:cs="Times New Roman"/>
          <w:color w:val="auto"/>
          <w:sz w:val="24"/>
          <w:szCs w:val="24"/>
        </w:rPr>
      </w:pPr>
      <w:r w:rsidRPr="00DD5267">
        <w:rPr>
          <w:rFonts w:ascii="Times New Roman" w:hAnsi="Times New Roman" w:cs="Times New Roman"/>
          <w:color w:val="auto"/>
          <w:sz w:val="24"/>
          <w:szCs w:val="24"/>
        </w:rPr>
        <w:t xml:space="preserve">2. </w:t>
      </w:r>
      <w:r w:rsidR="005D4727" w:rsidRPr="00DD5267">
        <w:rPr>
          <w:rFonts w:ascii="Times New Roman" w:hAnsi="Times New Roman" w:cs="Times New Roman"/>
          <w:color w:val="auto"/>
          <w:sz w:val="24"/>
          <w:szCs w:val="24"/>
        </w:rPr>
        <w:t xml:space="preserve">DAS CONDIÇÕES DE PARTICIPAÇÕES </w:t>
      </w:r>
    </w:p>
    <w:p w14:paraId="1F97D902" w14:textId="578FEBFE" w:rsidR="005D4727" w:rsidRPr="00200717" w:rsidRDefault="005D4727" w:rsidP="009667AF">
      <w:pPr>
        <w:pStyle w:val="Ttulo2"/>
        <w:keepNext w:val="0"/>
        <w:keepLines w:val="0"/>
        <w:widowControl w:val="0"/>
        <w:numPr>
          <w:ilvl w:val="1"/>
          <w:numId w:val="2"/>
        </w:numPr>
        <w:tabs>
          <w:tab w:val="left" w:pos="426"/>
        </w:tabs>
        <w:autoSpaceDE w:val="0"/>
        <w:autoSpaceDN w:val="0"/>
        <w:spacing w:before="0"/>
        <w:ind w:left="0" w:right="-1" w:firstLine="0"/>
        <w:jc w:val="both"/>
        <w:rPr>
          <w:rFonts w:ascii="Times New Roman" w:hAnsi="Times New Roman" w:cs="Times New Roman"/>
          <w:color w:val="auto"/>
          <w:sz w:val="24"/>
          <w:szCs w:val="24"/>
        </w:rPr>
      </w:pPr>
      <w:r w:rsidRPr="00200717">
        <w:rPr>
          <w:rFonts w:ascii="Times New Roman" w:hAnsi="Times New Roman" w:cs="Times New Roman"/>
          <w:b w:val="0"/>
          <w:color w:val="auto"/>
          <w:sz w:val="24"/>
          <w:szCs w:val="24"/>
        </w:rPr>
        <w:t>Poderão participar desta licitação empresas pertencentes ao ramo de atividade pertinente ao objeto desta licitação, sendo, ME, EPP e demais, sendo exclusivo para as primeiras</w:t>
      </w:r>
      <w:r w:rsidR="00D45091">
        <w:rPr>
          <w:rFonts w:ascii="Times New Roman" w:hAnsi="Times New Roman" w:cs="Times New Roman"/>
          <w:b w:val="0"/>
          <w:color w:val="auto"/>
          <w:sz w:val="24"/>
          <w:szCs w:val="24"/>
        </w:rPr>
        <w:t>, conforme</w:t>
      </w:r>
      <w:r w:rsidRPr="00200717">
        <w:rPr>
          <w:rFonts w:ascii="Times New Roman" w:hAnsi="Times New Roman" w:cs="Times New Roman"/>
          <w:b w:val="0"/>
          <w:color w:val="auto"/>
          <w:sz w:val="24"/>
          <w:szCs w:val="24"/>
        </w:rPr>
        <w:t xml:space="preserve"> elencado no art. 48, I, e seguintes, da LC/147/2014, cujas contratações sejam de itens com valores até R$ 80.000,00 (oitenta mil reais). Em caso não havendo um mínimo de 03 (três) empresas ME ou EPP local e regional para disputa competitiva, será franqueado a participação de grande empresa de acordo com o art. 49, II e III, da LC 123/06.</w:t>
      </w:r>
    </w:p>
    <w:p w14:paraId="1F6CF0B4" w14:textId="77777777" w:rsidR="005D4727" w:rsidRPr="00200717" w:rsidRDefault="005D4727" w:rsidP="009667AF">
      <w:pPr>
        <w:pStyle w:val="Ttulo2"/>
        <w:keepNext w:val="0"/>
        <w:keepLines w:val="0"/>
        <w:widowControl w:val="0"/>
        <w:numPr>
          <w:ilvl w:val="1"/>
          <w:numId w:val="2"/>
        </w:numPr>
        <w:tabs>
          <w:tab w:val="left" w:pos="426"/>
        </w:tabs>
        <w:autoSpaceDE w:val="0"/>
        <w:autoSpaceDN w:val="0"/>
        <w:spacing w:before="0"/>
        <w:ind w:left="0" w:right="-1" w:firstLine="0"/>
        <w:jc w:val="both"/>
        <w:rPr>
          <w:rFonts w:ascii="Times New Roman" w:hAnsi="Times New Roman" w:cs="Times New Roman"/>
          <w:b w:val="0"/>
          <w:color w:val="auto"/>
          <w:sz w:val="24"/>
          <w:szCs w:val="24"/>
        </w:rPr>
      </w:pPr>
      <w:r w:rsidRPr="00200717">
        <w:rPr>
          <w:rFonts w:ascii="Times New Roman" w:hAnsi="Times New Roman" w:cs="Times New Roman"/>
          <w:b w:val="0"/>
          <w:color w:val="auto"/>
          <w:sz w:val="24"/>
          <w:szCs w:val="24"/>
        </w:rPr>
        <w:t>Todos os atos referentes à Dispensa de Licitação, Edital, Erratas, Atas, Convocações, Anulação ou Revogação, enfim, TODOS os atos, serão publicados no site Oficial do Município</w:t>
      </w:r>
      <w:r w:rsidRPr="00200717">
        <w:rPr>
          <w:rFonts w:ascii="Times New Roman" w:hAnsi="Times New Roman" w:cs="Times New Roman"/>
          <w:color w:val="auto"/>
          <w:sz w:val="24"/>
          <w:szCs w:val="24"/>
        </w:rPr>
        <w:t xml:space="preserve"> </w:t>
      </w:r>
      <w:hyperlink r:id="rId8" w:history="1">
        <w:r w:rsidRPr="00200717">
          <w:rPr>
            <w:rStyle w:val="Hyperlink"/>
            <w:rFonts w:ascii="Times New Roman" w:hAnsi="Times New Roman" w:cs="Times New Roman"/>
            <w:color w:val="auto"/>
            <w:sz w:val="24"/>
            <w:szCs w:val="24"/>
          </w:rPr>
          <w:t>http://www.santahelena.go.gov.br/</w:t>
        </w:r>
      </w:hyperlink>
      <w:r w:rsidRPr="00200717">
        <w:rPr>
          <w:rFonts w:ascii="Times New Roman" w:hAnsi="Times New Roman" w:cs="Times New Roman"/>
          <w:b w:val="0"/>
          <w:color w:val="auto"/>
          <w:sz w:val="24"/>
          <w:szCs w:val="24"/>
        </w:rPr>
        <w:t xml:space="preserve">. </w:t>
      </w:r>
    </w:p>
    <w:p w14:paraId="086D2494" w14:textId="6BAAF7C3" w:rsidR="005D4727" w:rsidRPr="00DD5267" w:rsidRDefault="005D4727" w:rsidP="00F77278">
      <w:pPr>
        <w:pStyle w:val="Ttulo2"/>
        <w:keepNext w:val="0"/>
        <w:keepLines w:val="0"/>
        <w:widowControl w:val="0"/>
        <w:numPr>
          <w:ilvl w:val="1"/>
          <w:numId w:val="2"/>
        </w:numPr>
        <w:tabs>
          <w:tab w:val="left" w:pos="426"/>
        </w:tabs>
        <w:autoSpaceDE w:val="0"/>
        <w:autoSpaceDN w:val="0"/>
        <w:spacing w:before="0"/>
        <w:ind w:left="0" w:right="-1" w:firstLine="0"/>
        <w:jc w:val="both"/>
        <w:rPr>
          <w:rFonts w:ascii="Times New Roman" w:hAnsi="Times New Roman" w:cs="Times New Roman"/>
          <w:b w:val="0"/>
          <w:color w:val="auto"/>
          <w:sz w:val="24"/>
          <w:szCs w:val="24"/>
        </w:rPr>
      </w:pPr>
      <w:r w:rsidRPr="00DD5267">
        <w:rPr>
          <w:rFonts w:ascii="Times New Roman" w:hAnsi="Times New Roman" w:cs="Times New Roman"/>
          <w:b w:val="0"/>
          <w:color w:val="auto"/>
          <w:sz w:val="24"/>
          <w:szCs w:val="24"/>
        </w:rPr>
        <w:t>O acompanhamento do andamento da Dispensa de Licitação em todas as fases é de total responsabilidade do participante, INCLUSIVE a confirmação formal de envio das propostas de preços.</w:t>
      </w:r>
    </w:p>
    <w:p w14:paraId="5E210008" w14:textId="6E40066C" w:rsidR="005D4727" w:rsidRPr="00200717" w:rsidRDefault="005D4727" w:rsidP="009667AF">
      <w:pPr>
        <w:pStyle w:val="PargrafodaLista"/>
        <w:spacing w:after="0" w:line="240" w:lineRule="auto"/>
        <w:ind w:left="0"/>
        <w:jc w:val="both"/>
        <w:rPr>
          <w:rFonts w:ascii="Times New Roman" w:hAnsi="Times New Roman"/>
          <w:sz w:val="24"/>
          <w:szCs w:val="24"/>
        </w:rPr>
      </w:pPr>
      <w:r w:rsidRPr="00D45091">
        <w:rPr>
          <w:rFonts w:ascii="Times New Roman" w:hAnsi="Times New Roman"/>
          <w:b/>
          <w:bCs/>
          <w:sz w:val="24"/>
          <w:szCs w:val="24"/>
        </w:rPr>
        <w:t>2.4</w:t>
      </w:r>
      <w:r w:rsidR="00D45091">
        <w:rPr>
          <w:rFonts w:ascii="Times New Roman" w:hAnsi="Times New Roman"/>
          <w:sz w:val="24"/>
          <w:szCs w:val="24"/>
        </w:rPr>
        <w:t>.</w:t>
      </w:r>
      <w:r w:rsidRPr="00200717">
        <w:rPr>
          <w:rFonts w:ascii="Times New Roman" w:hAnsi="Times New Roman"/>
          <w:sz w:val="24"/>
          <w:szCs w:val="24"/>
        </w:rPr>
        <w:t xml:space="preserve"> Caso a proposta não seja oficial da empresa, ou seja, a empresa esteja sendo representada por terceiros, o mesmo deverá estar assinado em seu corpo pelo representante legal nomeado por procuração.  </w:t>
      </w:r>
    </w:p>
    <w:p w14:paraId="03E2FFB9" w14:textId="6C372C89" w:rsidR="00D45091" w:rsidRDefault="005D4727" w:rsidP="009667AF">
      <w:pPr>
        <w:pStyle w:val="PargrafodaLista"/>
        <w:spacing w:after="0" w:line="240" w:lineRule="auto"/>
        <w:ind w:left="0"/>
        <w:jc w:val="both"/>
        <w:rPr>
          <w:rFonts w:ascii="Times New Roman" w:hAnsi="Times New Roman"/>
          <w:sz w:val="24"/>
          <w:szCs w:val="24"/>
        </w:rPr>
      </w:pPr>
      <w:r w:rsidRPr="00200717">
        <w:rPr>
          <w:rFonts w:ascii="Times New Roman" w:hAnsi="Times New Roman"/>
          <w:sz w:val="24"/>
          <w:szCs w:val="24"/>
        </w:rPr>
        <w:t>2.5. Será permitido apenas a participação de um representante por empresa.</w:t>
      </w:r>
      <w:bookmarkEnd w:id="0"/>
    </w:p>
    <w:p w14:paraId="1C6F35BC" w14:textId="77777777" w:rsidR="009667AF" w:rsidRPr="00200717" w:rsidRDefault="009667AF" w:rsidP="009667AF">
      <w:pPr>
        <w:pStyle w:val="PargrafodaLista"/>
        <w:spacing w:after="0" w:line="240" w:lineRule="auto"/>
        <w:ind w:left="0"/>
        <w:jc w:val="both"/>
        <w:rPr>
          <w:rFonts w:ascii="Times New Roman" w:hAnsi="Times New Roman"/>
          <w:sz w:val="24"/>
          <w:szCs w:val="24"/>
        </w:rPr>
      </w:pPr>
    </w:p>
    <w:p w14:paraId="49A170CF" w14:textId="6695B965" w:rsidR="005D4727" w:rsidRPr="00D45091" w:rsidRDefault="005D4727" w:rsidP="009667AF">
      <w:pPr>
        <w:pStyle w:val="PargrafodaLista"/>
        <w:widowControl w:val="0"/>
        <w:numPr>
          <w:ilvl w:val="0"/>
          <w:numId w:val="2"/>
        </w:numPr>
        <w:autoSpaceDE w:val="0"/>
        <w:autoSpaceDN w:val="0"/>
        <w:spacing w:after="0" w:line="240" w:lineRule="auto"/>
        <w:jc w:val="both"/>
        <w:rPr>
          <w:rFonts w:ascii="Times New Roman" w:eastAsia="Consolas" w:hAnsi="Times New Roman"/>
          <w:b/>
          <w:spacing w:val="-3"/>
          <w:sz w:val="24"/>
          <w:szCs w:val="24"/>
          <w:lang w:val="pt-PT"/>
        </w:rPr>
      </w:pPr>
      <w:r w:rsidRPr="00D45091">
        <w:rPr>
          <w:rFonts w:ascii="Times New Roman" w:eastAsia="Consolas" w:hAnsi="Times New Roman"/>
          <w:b/>
          <w:spacing w:val="-3"/>
          <w:sz w:val="24"/>
          <w:szCs w:val="24"/>
          <w:lang w:val="pt-PT"/>
        </w:rPr>
        <w:t xml:space="preserve">DO PERÍODO PARA ENVIO DA PROPOSTA DE PREÇO </w:t>
      </w:r>
    </w:p>
    <w:p w14:paraId="51719302" w14:textId="61749275" w:rsidR="005D4727" w:rsidRPr="00200717" w:rsidRDefault="005D4727" w:rsidP="009667AF">
      <w:pPr>
        <w:widowControl w:val="0"/>
        <w:numPr>
          <w:ilvl w:val="1"/>
          <w:numId w:val="2"/>
        </w:numPr>
        <w:autoSpaceDE w:val="0"/>
        <w:autoSpaceDN w:val="0"/>
        <w:spacing w:after="0" w:line="240" w:lineRule="auto"/>
        <w:ind w:left="0" w:firstLine="0"/>
        <w:jc w:val="both"/>
        <w:rPr>
          <w:rFonts w:ascii="Times New Roman" w:eastAsia="Consolas" w:hAnsi="Times New Roman" w:cs="Times New Roman"/>
          <w:b/>
          <w:spacing w:val="-3"/>
          <w:sz w:val="24"/>
          <w:szCs w:val="24"/>
          <w:lang w:val="pt-PT"/>
        </w:rPr>
      </w:pPr>
      <w:r w:rsidRPr="00200717">
        <w:rPr>
          <w:rFonts w:ascii="Times New Roman" w:eastAsia="Consolas" w:hAnsi="Times New Roman" w:cs="Times New Roman"/>
          <w:spacing w:val="-3"/>
          <w:sz w:val="24"/>
          <w:szCs w:val="24"/>
          <w:lang w:val="pt-PT"/>
        </w:rPr>
        <w:lastRenderedPageBreak/>
        <w:t xml:space="preserve">A presente Dispensa de Licitação ficará </w:t>
      </w:r>
      <w:r w:rsidRPr="00200717">
        <w:rPr>
          <w:rFonts w:ascii="Times New Roman" w:eastAsia="Consolas" w:hAnsi="Times New Roman" w:cs="Times New Roman"/>
          <w:b/>
          <w:spacing w:val="-3"/>
          <w:sz w:val="24"/>
          <w:szCs w:val="24"/>
          <w:lang w:val="pt-PT"/>
        </w:rPr>
        <w:t>ABERTA PELO PRAZO DE 3 (TRÊS) DIAS ÚTEIS</w:t>
      </w:r>
      <w:r w:rsidRPr="00200717">
        <w:rPr>
          <w:rFonts w:ascii="Times New Roman" w:eastAsia="Consolas" w:hAnsi="Times New Roman" w:cs="Times New Roman"/>
          <w:spacing w:val="-3"/>
          <w:sz w:val="24"/>
          <w:szCs w:val="24"/>
          <w:lang w:val="pt-PT"/>
        </w:rPr>
        <w:t xml:space="preserve">, a partir da data da divulgação no site da centi, e as referidas propostas </w:t>
      </w:r>
      <w:r w:rsidRPr="00200717">
        <w:rPr>
          <w:rFonts w:ascii="Times New Roman" w:eastAsia="Times New Roman" w:hAnsi="Times New Roman" w:cs="Times New Roman"/>
          <w:sz w:val="24"/>
          <w:szCs w:val="24"/>
          <w:lang w:val="pt-PT" w:eastAsia="pt-BR"/>
        </w:rPr>
        <w:t>deverão ser entregues no Setor de Licitações da Prefeitura Municipal de Santa Helena de Goiás, acompanhados dos itens constantes no item 4.1, no horário de 08h00min às 11h00min e de 13h00min às 17h00miin, ou enviado pelo link: </w:t>
      </w:r>
      <w:r w:rsidRPr="00200717">
        <w:rPr>
          <w:rStyle w:val="Hyperlink"/>
          <w:rFonts w:ascii="Times New Roman" w:hAnsi="Times New Roman" w:cs="Times New Roman"/>
          <w:sz w:val="24"/>
          <w:szCs w:val="24"/>
        </w:rPr>
        <w:t>https://go.centi.com.br/santahelena/portalfornecedor/</w:t>
      </w:r>
      <w:r w:rsidRPr="00200717">
        <w:rPr>
          <w:rFonts w:ascii="Times New Roman" w:hAnsi="Times New Roman" w:cs="Times New Roman"/>
          <w:sz w:val="24"/>
          <w:szCs w:val="24"/>
        </w:rPr>
        <w:t>a</w:t>
      </w:r>
      <w:r w:rsidRPr="00200717">
        <w:rPr>
          <w:rFonts w:ascii="Times New Roman" w:eastAsia="Times New Roman" w:hAnsi="Times New Roman" w:cs="Times New Roman"/>
          <w:sz w:val="24"/>
          <w:szCs w:val="24"/>
          <w:lang w:val="pt-PT" w:eastAsia="pt-BR"/>
        </w:rPr>
        <w:t xml:space="preserve">té a data limite, com a seguinte identificação: </w:t>
      </w:r>
      <w:r w:rsidRPr="00200717">
        <w:rPr>
          <w:rFonts w:ascii="Times New Roman" w:eastAsia="Times New Roman" w:hAnsi="Times New Roman" w:cs="Times New Roman"/>
          <w:b/>
          <w:sz w:val="24"/>
          <w:szCs w:val="24"/>
          <w:lang w:val="pt-PT" w:eastAsia="pt-BR"/>
        </w:rPr>
        <w:t xml:space="preserve">Proposta referente a Dispensa de Licitação nº </w:t>
      </w:r>
      <w:r w:rsidR="00EB72B7">
        <w:rPr>
          <w:rFonts w:ascii="Times New Roman" w:eastAsia="Times New Roman" w:hAnsi="Times New Roman" w:cs="Times New Roman"/>
          <w:b/>
          <w:sz w:val="24"/>
          <w:szCs w:val="24"/>
          <w:lang w:val="pt-PT" w:eastAsia="pt-BR"/>
        </w:rPr>
        <w:t>5</w:t>
      </w:r>
      <w:r w:rsidR="00250301">
        <w:rPr>
          <w:rFonts w:ascii="Times New Roman" w:eastAsia="Times New Roman" w:hAnsi="Times New Roman" w:cs="Times New Roman"/>
          <w:b/>
          <w:sz w:val="24"/>
          <w:szCs w:val="24"/>
          <w:lang w:val="pt-PT" w:eastAsia="pt-BR"/>
        </w:rPr>
        <w:t>9</w:t>
      </w:r>
      <w:r w:rsidR="00AF10C0" w:rsidRPr="00200717">
        <w:rPr>
          <w:rFonts w:ascii="Times New Roman" w:eastAsia="Times New Roman" w:hAnsi="Times New Roman" w:cs="Times New Roman"/>
          <w:b/>
          <w:sz w:val="24"/>
          <w:szCs w:val="24"/>
          <w:lang w:val="pt-PT" w:eastAsia="pt-BR"/>
        </w:rPr>
        <w:t>/2026.</w:t>
      </w:r>
    </w:p>
    <w:p w14:paraId="312F718B" w14:textId="4448DDB3" w:rsidR="005D4727" w:rsidRDefault="005D4727" w:rsidP="009667AF">
      <w:pPr>
        <w:widowControl w:val="0"/>
        <w:numPr>
          <w:ilvl w:val="1"/>
          <w:numId w:val="2"/>
        </w:numPr>
        <w:autoSpaceDE w:val="0"/>
        <w:autoSpaceDN w:val="0"/>
        <w:spacing w:after="0" w:line="240" w:lineRule="auto"/>
        <w:ind w:left="284" w:hanging="284"/>
        <w:jc w:val="both"/>
        <w:rPr>
          <w:rFonts w:ascii="Times New Roman" w:eastAsia="Consolas" w:hAnsi="Times New Roman" w:cs="Times New Roman"/>
          <w:spacing w:val="-3"/>
          <w:sz w:val="24"/>
          <w:szCs w:val="24"/>
          <w:lang w:val="pt-PT"/>
        </w:rPr>
      </w:pPr>
      <w:r w:rsidRPr="00200717">
        <w:rPr>
          <w:rFonts w:ascii="Times New Roman" w:eastAsia="Consolas" w:hAnsi="Times New Roman" w:cs="Times New Roman"/>
          <w:spacing w:val="-3"/>
          <w:sz w:val="24"/>
          <w:szCs w:val="24"/>
          <w:lang w:val="pt-PT"/>
        </w:rPr>
        <w:t xml:space="preserve"> A proposta deverá ser apresentada conforme o modelo constante no ANEXO II.</w:t>
      </w:r>
    </w:p>
    <w:p w14:paraId="45E2B93B" w14:textId="77777777" w:rsidR="00DD5267" w:rsidRPr="00760384" w:rsidRDefault="00DD5267" w:rsidP="00DD5267">
      <w:pPr>
        <w:widowControl w:val="0"/>
        <w:autoSpaceDE w:val="0"/>
        <w:autoSpaceDN w:val="0"/>
        <w:spacing w:after="0" w:line="240" w:lineRule="auto"/>
        <w:ind w:left="284"/>
        <w:jc w:val="both"/>
        <w:rPr>
          <w:rFonts w:ascii="Times New Roman" w:eastAsia="Consolas" w:hAnsi="Times New Roman" w:cs="Times New Roman"/>
          <w:spacing w:val="-3"/>
          <w:sz w:val="24"/>
          <w:szCs w:val="24"/>
          <w:lang w:val="pt-PT"/>
        </w:rPr>
      </w:pPr>
    </w:p>
    <w:p w14:paraId="0423B26C" w14:textId="5B1E40EE" w:rsidR="005D4727" w:rsidRPr="00200717" w:rsidRDefault="005D4727" w:rsidP="009667AF">
      <w:pPr>
        <w:widowControl w:val="0"/>
        <w:numPr>
          <w:ilvl w:val="0"/>
          <w:numId w:val="2"/>
        </w:numPr>
        <w:tabs>
          <w:tab w:val="left" w:pos="284"/>
        </w:tabs>
        <w:autoSpaceDE w:val="0"/>
        <w:autoSpaceDN w:val="0"/>
        <w:spacing w:after="0" w:line="240" w:lineRule="auto"/>
        <w:ind w:left="0" w:firstLine="0"/>
        <w:rPr>
          <w:rFonts w:ascii="Times New Roman" w:eastAsia="Consolas" w:hAnsi="Times New Roman" w:cs="Times New Roman"/>
          <w:b/>
          <w:spacing w:val="-3"/>
          <w:sz w:val="24"/>
          <w:szCs w:val="24"/>
          <w:lang w:val="pt-PT"/>
        </w:rPr>
      </w:pPr>
      <w:r w:rsidRPr="00200717">
        <w:rPr>
          <w:rFonts w:ascii="Times New Roman" w:eastAsia="Consolas" w:hAnsi="Times New Roman" w:cs="Times New Roman"/>
          <w:b/>
          <w:spacing w:val="-3"/>
          <w:sz w:val="24"/>
          <w:szCs w:val="24"/>
          <w:lang w:val="pt-PT"/>
        </w:rPr>
        <w:t>DA HABILITAÇÃO  FISCAL, SOCIAL E TRABALHISTA</w:t>
      </w:r>
    </w:p>
    <w:p w14:paraId="6880934D" w14:textId="77777777" w:rsidR="005D4727" w:rsidRPr="00200717" w:rsidRDefault="005D4727" w:rsidP="009667AF">
      <w:pPr>
        <w:widowControl w:val="0"/>
        <w:numPr>
          <w:ilvl w:val="1"/>
          <w:numId w:val="2"/>
        </w:numPr>
        <w:tabs>
          <w:tab w:val="left" w:pos="284"/>
        </w:tabs>
        <w:autoSpaceDE w:val="0"/>
        <w:autoSpaceDN w:val="0"/>
        <w:spacing w:after="0" w:line="240" w:lineRule="auto"/>
        <w:ind w:left="426" w:hanging="426"/>
        <w:jc w:val="both"/>
        <w:rPr>
          <w:rFonts w:ascii="Times New Roman" w:eastAsia="Consolas" w:hAnsi="Times New Roman" w:cs="Times New Roman"/>
          <w:b/>
          <w:spacing w:val="-3"/>
          <w:sz w:val="24"/>
          <w:szCs w:val="24"/>
          <w:lang w:val="pt-PT"/>
        </w:rPr>
      </w:pPr>
      <w:r w:rsidRPr="00200717">
        <w:rPr>
          <w:rFonts w:ascii="Times New Roman" w:eastAsia="Consolas" w:hAnsi="Times New Roman" w:cs="Times New Roman"/>
          <w:spacing w:val="-3"/>
          <w:sz w:val="24"/>
          <w:szCs w:val="24"/>
          <w:lang w:val="pt-PT"/>
        </w:rPr>
        <w:t xml:space="preserve">As interessadas deverão comprovar que atendem os requisitos de habilitação sendo: </w:t>
      </w:r>
    </w:p>
    <w:p w14:paraId="279FE869" w14:textId="77777777" w:rsidR="005D4727" w:rsidRPr="00200717" w:rsidRDefault="005D4727" w:rsidP="009667AF">
      <w:pPr>
        <w:pStyle w:val="WW-Padro"/>
        <w:numPr>
          <w:ilvl w:val="0"/>
          <w:numId w:val="3"/>
        </w:numPr>
        <w:rPr>
          <w:b/>
          <w:bCs/>
        </w:rPr>
      </w:pPr>
      <w:r w:rsidRPr="00200717">
        <w:rPr>
          <w:b/>
          <w:bCs/>
        </w:rPr>
        <w:t>Regularidade Fiscal, Social e Trabalhista</w:t>
      </w:r>
    </w:p>
    <w:p w14:paraId="3CA3CC27" w14:textId="77777777" w:rsidR="005D4727" w:rsidRDefault="005D4727" w:rsidP="00DD5267">
      <w:pPr>
        <w:pStyle w:val="WW-Padro"/>
        <w:numPr>
          <w:ilvl w:val="0"/>
          <w:numId w:val="4"/>
        </w:numPr>
        <w:jc w:val="both"/>
      </w:pPr>
      <w:r w:rsidRPr="00200717">
        <w:t>Contrato Social e Requerimento de Empresário Individual, e/ou Certificado de Condição de Microempreendedor Individual;</w:t>
      </w:r>
    </w:p>
    <w:p w14:paraId="6D8926C2" w14:textId="77777777" w:rsidR="00DD5267" w:rsidRPr="00200717" w:rsidRDefault="00DD5267" w:rsidP="00DD5267">
      <w:pPr>
        <w:pStyle w:val="WW-Padro"/>
        <w:numPr>
          <w:ilvl w:val="0"/>
          <w:numId w:val="4"/>
        </w:numPr>
        <w:jc w:val="both"/>
        <w:rPr>
          <w:b/>
          <w:bCs/>
        </w:rPr>
      </w:pPr>
      <w:r w:rsidRPr="00200717">
        <w:t xml:space="preserve">Prova de inscrição no </w:t>
      </w:r>
      <w:r w:rsidRPr="00200717">
        <w:rPr>
          <w:b/>
        </w:rPr>
        <w:t>Cadastro Nacional de Pessoa Jurídica</w:t>
      </w:r>
      <w:r w:rsidRPr="00200717">
        <w:t xml:space="preserve"> (CNPJ);</w:t>
      </w:r>
    </w:p>
    <w:p w14:paraId="72DBBCFF" w14:textId="77777777" w:rsidR="005D4727" w:rsidRPr="00200717" w:rsidRDefault="005D4727" w:rsidP="00DD5267">
      <w:pPr>
        <w:pStyle w:val="WW-Padro"/>
        <w:numPr>
          <w:ilvl w:val="0"/>
          <w:numId w:val="4"/>
        </w:numPr>
        <w:jc w:val="both"/>
        <w:rPr>
          <w:b/>
          <w:bCs/>
        </w:rPr>
      </w:pPr>
      <w:r w:rsidRPr="00200717">
        <w:t xml:space="preserve">Provas de regularidade, em plena validade, para com a </w:t>
      </w:r>
      <w:r w:rsidRPr="00200717">
        <w:rPr>
          <w:b/>
          <w:bCs/>
        </w:rPr>
        <w:t>Fazenda Federal</w:t>
      </w:r>
      <w:r w:rsidRPr="00200717">
        <w:t xml:space="preserve"> (consistindo em certidão negativa de tributos e contribuições federais e Certidão de Quitação da Dívida Ativa da União, expedida pela Procuradoria Geral da Fazenda Nacional);</w:t>
      </w:r>
    </w:p>
    <w:p w14:paraId="72EE71C1" w14:textId="77777777" w:rsidR="005D4727" w:rsidRPr="00200717" w:rsidRDefault="005D4727" w:rsidP="00DD5267">
      <w:pPr>
        <w:pStyle w:val="WW-Padro"/>
        <w:numPr>
          <w:ilvl w:val="0"/>
          <w:numId w:val="4"/>
        </w:numPr>
        <w:jc w:val="both"/>
        <w:rPr>
          <w:b/>
          <w:bCs/>
        </w:rPr>
      </w:pPr>
      <w:r w:rsidRPr="00200717">
        <w:t xml:space="preserve">Provas de regularidade, em plena validade, para com a </w:t>
      </w:r>
      <w:r w:rsidRPr="00200717">
        <w:rPr>
          <w:b/>
          <w:bCs/>
        </w:rPr>
        <w:t>Fazenda Estadual</w:t>
      </w:r>
      <w:r w:rsidRPr="00200717">
        <w:t xml:space="preserve"> (Certidão Negativa quanto a Dívida Ativa do Estado) e/ou, Provas de regularidade, em plena validade, para com a </w:t>
      </w:r>
      <w:r w:rsidRPr="00200717">
        <w:rPr>
          <w:b/>
          <w:bCs/>
        </w:rPr>
        <w:t>Fazenda Municipal</w:t>
      </w:r>
      <w:r w:rsidRPr="00200717">
        <w:t xml:space="preserve"> (Certidão Negativa de Débitos Municipais) do domicílio ou sede do licitante, ou outra equivalente, na forma da Lei;</w:t>
      </w:r>
    </w:p>
    <w:p w14:paraId="408EE157" w14:textId="77777777" w:rsidR="005D4727" w:rsidRPr="00200717" w:rsidRDefault="005D4727" w:rsidP="00DD5267">
      <w:pPr>
        <w:pStyle w:val="WW-Padro"/>
        <w:numPr>
          <w:ilvl w:val="0"/>
          <w:numId w:val="4"/>
        </w:numPr>
        <w:jc w:val="both"/>
        <w:rPr>
          <w:b/>
          <w:bCs/>
        </w:rPr>
      </w:pPr>
      <w:r w:rsidRPr="00200717">
        <w:t xml:space="preserve">Prova de regularidade, em plena validade, para com Fundo de Garantia por Tempo de Serviço – </w:t>
      </w:r>
      <w:r w:rsidRPr="00200717">
        <w:rPr>
          <w:b/>
          <w:bCs/>
        </w:rPr>
        <w:t>FGTS</w:t>
      </w:r>
      <w:r w:rsidRPr="00200717">
        <w:t xml:space="preserve"> (Certidão de Regularidade Fiscal – CRF);</w:t>
      </w:r>
    </w:p>
    <w:p w14:paraId="7B02F1FF" w14:textId="5B3828E5" w:rsidR="00250301" w:rsidRPr="00250301" w:rsidRDefault="005D4727" w:rsidP="00250301">
      <w:pPr>
        <w:pStyle w:val="WW-Padro"/>
        <w:numPr>
          <w:ilvl w:val="0"/>
          <w:numId w:val="4"/>
        </w:numPr>
        <w:jc w:val="both"/>
        <w:rPr>
          <w:b/>
          <w:bCs/>
        </w:rPr>
      </w:pPr>
      <w:r w:rsidRPr="00200717">
        <w:t xml:space="preserve">Prova de inexistência de débitos inadimplidos perante a Justiça do Trabalho, mediante a apresentação de </w:t>
      </w:r>
      <w:r w:rsidRPr="00200717">
        <w:rPr>
          <w:b/>
        </w:rPr>
        <w:t>Certidão Negativa de Débitos Trabalhistas</w:t>
      </w:r>
      <w:r w:rsidRPr="00200717">
        <w:t xml:space="preserve"> (CNDT) (conforme Lei Federal nº.12.440, de 07 de julho de 2011);</w:t>
      </w:r>
    </w:p>
    <w:p w14:paraId="0032CFF0" w14:textId="77777777" w:rsidR="00250301" w:rsidRPr="00250301" w:rsidRDefault="00DD5267" w:rsidP="00250301">
      <w:pPr>
        <w:pStyle w:val="PargrafodaLista"/>
        <w:numPr>
          <w:ilvl w:val="0"/>
          <w:numId w:val="4"/>
        </w:numPr>
        <w:spacing w:after="100"/>
        <w:jc w:val="both"/>
        <w:rPr>
          <w:b/>
          <w:bCs/>
        </w:rPr>
      </w:pPr>
      <w:r w:rsidRPr="00250301">
        <w:rPr>
          <w:rFonts w:ascii="Times New Roman" w:hAnsi="Times New Roman"/>
          <w:b/>
          <w:bCs/>
          <w:color w:val="FF0000"/>
          <w:sz w:val="24"/>
          <w:szCs w:val="24"/>
        </w:rPr>
        <w:t>Documentação de regularidade sanitária perante a ANVISA, quando exigível, ou documento oficial que demonstre a situação regulatória aplicável ao produt</w:t>
      </w:r>
      <w:r w:rsidR="00250301">
        <w:rPr>
          <w:rFonts w:ascii="Times New Roman" w:hAnsi="Times New Roman"/>
          <w:b/>
          <w:bCs/>
          <w:color w:val="FF0000"/>
          <w:sz w:val="24"/>
          <w:szCs w:val="24"/>
        </w:rPr>
        <w:t>o.</w:t>
      </w:r>
    </w:p>
    <w:p w14:paraId="5DF95104" w14:textId="47C914E2" w:rsidR="00250301" w:rsidRPr="00250301" w:rsidRDefault="00250301" w:rsidP="00250301">
      <w:pPr>
        <w:pStyle w:val="PargrafodaLista"/>
        <w:numPr>
          <w:ilvl w:val="0"/>
          <w:numId w:val="4"/>
        </w:numPr>
        <w:spacing w:after="100"/>
        <w:jc w:val="both"/>
        <w:rPr>
          <w:b/>
          <w:bCs/>
        </w:rPr>
      </w:pPr>
      <w:r>
        <w:rPr>
          <w:rFonts w:ascii="Times New Roman" w:hAnsi="Times New Roman"/>
          <w:b/>
          <w:bCs/>
          <w:color w:val="FF0000"/>
          <w:sz w:val="24"/>
          <w:szCs w:val="24"/>
        </w:rPr>
        <w:t>Quando solicitado pela Administração, catálogo, ficha técnica, instruções de uso ou documentação do fabricante apta a comprovar as características do produto ofertado.</w:t>
      </w:r>
      <w:r w:rsidRPr="00250301">
        <w:rPr>
          <w:rFonts w:ascii="Times New Roman" w:hAnsi="Times New Roman"/>
          <w:b/>
          <w:bCs/>
          <w:color w:val="FF0000"/>
          <w:sz w:val="24"/>
          <w:szCs w:val="24"/>
        </w:rPr>
        <w:t xml:space="preserve"> </w:t>
      </w:r>
    </w:p>
    <w:p w14:paraId="64648B30" w14:textId="40C19837" w:rsidR="005D4727" w:rsidRPr="00250301" w:rsidRDefault="005D4727" w:rsidP="005C1181">
      <w:pPr>
        <w:pStyle w:val="PargrafodaLista"/>
        <w:numPr>
          <w:ilvl w:val="0"/>
          <w:numId w:val="4"/>
        </w:numPr>
        <w:spacing w:after="100"/>
        <w:jc w:val="both"/>
        <w:rPr>
          <w:b/>
          <w:bCs/>
        </w:rPr>
      </w:pPr>
      <w:r w:rsidRPr="00250301">
        <w:rPr>
          <w:b/>
          <w:bCs/>
        </w:rPr>
        <w:t>Declaração, assinada por representante legal da proponente, de que:</w:t>
      </w:r>
    </w:p>
    <w:p w14:paraId="2DAB764D" w14:textId="1AD9A6D7" w:rsidR="005D4727" w:rsidRPr="00760384" w:rsidRDefault="005D4727" w:rsidP="00760384">
      <w:pPr>
        <w:pStyle w:val="WW-Padro"/>
        <w:numPr>
          <w:ilvl w:val="0"/>
          <w:numId w:val="4"/>
        </w:numPr>
        <w:rPr>
          <w:b/>
          <w:bCs/>
        </w:rPr>
      </w:pPr>
      <w:r w:rsidRPr="00200717">
        <w:t>A empresa atende ao disposto no Art. 7°, inciso XXXIII da Constituição Federal (Lei 9.854 de 27/10/99);</w:t>
      </w:r>
    </w:p>
    <w:p w14:paraId="25E642A4" w14:textId="77777777" w:rsidR="005D4727" w:rsidRPr="00200717" w:rsidRDefault="005D4727" w:rsidP="009667AF">
      <w:pPr>
        <w:pStyle w:val="Corpodetexto"/>
        <w:rPr>
          <w:sz w:val="24"/>
          <w:szCs w:val="24"/>
        </w:rPr>
      </w:pPr>
      <w:r w:rsidRPr="00200717">
        <w:rPr>
          <w:b/>
          <w:bCs/>
          <w:sz w:val="24"/>
          <w:szCs w:val="24"/>
        </w:rPr>
        <w:t>4.2</w:t>
      </w:r>
      <w:r w:rsidRPr="00200717">
        <w:rPr>
          <w:sz w:val="24"/>
          <w:szCs w:val="24"/>
        </w:rPr>
        <w:t>. Somente serão analisados os documentos de habilitação fiscal, social e trabalhista, das empresas que apresentarem as melhores propostas.</w:t>
      </w:r>
    </w:p>
    <w:p w14:paraId="0D974734" w14:textId="77777777" w:rsidR="005D4727" w:rsidRPr="00200717" w:rsidRDefault="005D4727" w:rsidP="009667AF">
      <w:pPr>
        <w:pStyle w:val="Corpodetexto"/>
        <w:rPr>
          <w:sz w:val="24"/>
          <w:szCs w:val="24"/>
        </w:rPr>
      </w:pPr>
      <w:r w:rsidRPr="00200717">
        <w:rPr>
          <w:b/>
          <w:sz w:val="24"/>
          <w:szCs w:val="24"/>
        </w:rPr>
        <w:t>4.3</w:t>
      </w:r>
      <w:r w:rsidRPr="00200717">
        <w:rPr>
          <w:sz w:val="24"/>
          <w:szCs w:val="24"/>
        </w:rPr>
        <w:t>. As empresas que apresentarem as melhores propostas de acordo com as classificações será convocada para apresentar no prazo máximo de 24 horas corridos, os documentos elencados no item 4.1</w:t>
      </w:r>
    </w:p>
    <w:p w14:paraId="7F933D26" w14:textId="77777777" w:rsidR="005D4727" w:rsidRPr="00200717" w:rsidRDefault="005D4727" w:rsidP="009667AF">
      <w:pPr>
        <w:pStyle w:val="Corpodetexto"/>
        <w:rPr>
          <w:sz w:val="24"/>
          <w:szCs w:val="24"/>
        </w:rPr>
      </w:pPr>
      <w:r w:rsidRPr="00200717">
        <w:rPr>
          <w:b/>
          <w:sz w:val="24"/>
          <w:szCs w:val="24"/>
        </w:rPr>
        <w:t>4.4</w:t>
      </w:r>
      <w:r w:rsidRPr="00200717">
        <w:rPr>
          <w:sz w:val="24"/>
          <w:szCs w:val="24"/>
        </w:rPr>
        <w:t>. Sem prejuízo do item 4.2 as empresas que assim o desejar poderão encaminhar juntamente com as propostas as documentações elencadas no item 4.1</w:t>
      </w:r>
    </w:p>
    <w:p w14:paraId="64608EDD" w14:textId="2AE2572E" w:rsidR="009667AF" w:rsidRPr="00200717" w:rsidRDefault="005D4727" w:rsidP="009667AF">
      <w:pPr>
        <w:pStyle w:val="Corpodetexto"/>
        <w:rPr>
          <w:sz w:val="24"/>
          <w:szCs w:val="24"/>
        </w:rPr>
      </w:pPr>
      <w:r w:rsidRPr="00200717">
        <w:rPr>
          <w:b/>
          <w:sz w:val="24"/>
          <w:szCs w:val="24"/>
        </w:rPr>
        <w:t>4.5</w:t>
      </w:r>
      <w:r w:rsidRPr="00200717">
        <w:rPr>
          <w:sz w:val="24"/>
          <w:szCs w:val="24"/>
        </w:rPr>
        <w:t xml:space="preserve"> Caso sagre vencedoras as propostas apresentadas durante a elaboração de propostas iniciais também serão aplicadas os itens constantes 4.1, 4.2 e 4.3</w:t>
      </w:r>
    </w:p>
    <w:p w14:paraId="2C44E942" w14:textId="614D4404" w:rsidR="005D4727" w:rsidRPr="00760384" w:rsidRDefault="00FE39E8" w:rsidP="00760384">
      <w:pPr>
        <w:pStyle w:val="PargrafodaLista"/>
        <w:widowControl w:val="0"/>
        <w:numPr>
          <w:ilvl w:val="0"/>
          <w:numId w:val="8"/>
        </w:numPr>
        <w:tabs>
          <w:tab w:val="left" w:pos="0"/>
        </w:tabs>
        <w:autoSpaceDE w:val="0"/>
        <w:autoSpaceDN w:val="0"/>
        <w:spacing w:after="0" w:line="240" w:lineRule="auto"/>
        <w:ind w:left="284" w:hanging="284"/>
        <w:rPr>
          <w:rFonts w:ascii="Times New Roman" w:eastAsia="Consolas" w:hAnsi="Times New Roman"/>
          <w:b/>
          <w:spacing w:val="-3"/>
          <w:sz w:val="24"/>
          <w:szCs w:val="24"/>
          <w:lang w:val="pt-PT"/>
        </w:rPr>
      </w:pPr>
      <w:r w:rsidRPr="00200717">
        <w:rPr>
          <w:rFonts w:ascii="Times New Roman" w:eastAsia="Consolas" w:hAnsi="Times New Roman"/>
          <w:b/>
          <w:spacing w:val="-3"/>
          <w:sz w:val="24"/>
          <w:szCs w:val="24"/>
          <w:lang w:val="pt-PT"/>
        </w:rPr>
        <w:t xml:space="preserve"> </w:t>
      </w:r>
      <w:r w:rsidR="005D4727" w:rsidRPr="00200717">
        <w:rPr>
          <w:rFonts w:ascii="Times New Roman" w:eastAsia="Consolas" w:hAnsi="Times New Roman"/>
          <w:b/>
          <w:spacing w:val="-3"/>
          <w:sz w:val="24"/>
          <w:szCs w:val="24"/>
          <w:lang w:val="pt-PT"/>
        </w:rPr>
        <w:t xml:space="preserve">DISPOSIÇÕES GERAIS: </w:t>
      </w:r>
    </w:p>
    <w:p w14:paraId="48AB9F7B" w14:textId="11061D02" w:rsidR="005D4727" w:rsidRPr="00760384" w:rsidRDefault="005D4727" w:rsidP="00760384">
      <w:pPr>
        <w:pStyle w:val="PargrafodaLista"/>
        <w:widowControl w:val="0"/>
        <w:numPr>
          <w:ilvl w:val="1"/>
          <w:numId w:val="9"/>
        </w:numPr>
        <w:tabs>
          <w:tab w:val="left" w:pos="0"/>
        </w:tabs>
        <w:autoSpaceDE w:val="0"/>
        <w:autoSpaceDN w:val="0"/>
        <w:spacing w:after="0" w:line="240" w:lineRule="auto"/>
        <w:ind w:left="0" w:firstLine="0"/>
        <w:rPr>
          <w:rFonts w:ascii="Times New Roman" w:eastAsia="Consolas" w:hAnsi="Times New Roman"/>
          <w:sz w:val="24"/>
          <w:szCs w:val="24"/>
          <w:lang w:val="pt-PT"/>
        </w:rPr>
      </w:pPr>
      <w:r w:rsidRPr="00200717">
        <w:rPr>
          <w:rFonts w:ascii="Times New Roman" w:eastAsia="Consolas" w:hAnsi="Times New Roman"/>
          <w:sz w:val="24"/>
          <w:szCs w:val="24"/>
          <w:lang w:val="pt-PT"/>
        </w:rPr>
        <w:t>Constiui como parte integrante deste Aviso de Dispensa de Licitação:</w:t>
      </w:r>
    </w:p>
    <w:p w14:paraId="7B12109D" w14:textId="77777777" w:rsidR="005D4727" w:rsidRPr="00200717" w:rsidRDefault="005D4727">
      <w:pPr>
        <w:widowControl w:val="0"/>
        <w:numPr>
          <w:ilvl w:val="2"/>
          <w:numId w:val="9"/>
        </w:numPr>
        <w:tabs>
          <w:tab w:val="left" w:pos="0"/>
        </w:tabs>
        <w:autoSpaceDE w:val="0"/>
        <w:autoSpaceDN w:val="0"/>
        <w:spacing w:after="0" w:line="240" w:lineRule="auto"/>
        <w:ind w:left="0" w:firstLine="0"/>
        <w:rPr>
          <w:rFonts w:ascii="Times New Roman" w:eastAsia="Consolas" w:hAnsi="Times New Roman" w:cs="Times New Roman"/>
          <w:spacing w:val="-3"/>
          <w:sz w:val="24"/>
          <w:szCs w:val="24"/>
          <w:lang w:val="pt-PT"/>
        </w:rPr>
      </w:pPr>
      <w:r w:rsidRPr="00200717">
        <w:rPr>
          <w:rFonts w:ascii="Times New Roman" w:eastAsia="Consolas" w:hAnsi="Times New Roman" w:cs="Times New Roman"/>
          <w:spacing w:val="-3"/>
          <w:sz w:val="24"/>
          <w:szCs w:val="24"/>
          <w:lang w:val="pt-PT"/>
        </w:rPr>
        <w:t>ANEXO I -  TERMO DE REFERÊNCIA;</w:t>
      </w:r>
    </w:p>
    <w:p w14:paraId="7F145C8E" w14:textId="77777777" w:rsidR="005D4727" w:rsidRPr="00200717" w:rsidRDefault="005D4727">
      <w:pPr>
        <w:widowControl w:val="0"/>
        <w:numPr>
          <w:ilvl w:val="2"/>
          <w:numId w:val="9"/>
        </w:numPr>
        <w:tabs>
          <w:tab w:val="left" w:pos="0"/>
        </w:tabs>
        <w:autoSpaceDE w:val="0"/>
        <w:autoSpaceDN w:val="0"/>
        <w:spacing w:after="0" w:line="240" w:lineRule="auto"/>
        <w:ind w:left="0" w:firstLine="0"/>
        <w:rPr>
          <w:rFonts w:ascii="Times New Roman" w:eastAsia="Consolas" w:hAnsi="Times New Roman" w:cs="Times New Roman"/>
          <w:spacing w:val="-3"/>
          <w:sz w:val="24"/>
          <w:szCs w:val="24"/>
          <w:lang w:val="pt-PT"/>
        </w:rPr>
      </w:pPr>
      <w:r w:rsidRPr="00200717">
        <w:rPr>
          <w:rFonts w:ascii="Times New Roman" w:eastAsia="Consolas" w:hAnsi="Times New Roman" w:cs="Times New Roman"/>
          <w:spacing w:val="-3"/>
          <w:sz w:val="24"/>
          <w:szCs w:val="24"/>
          <w:lang w:val="pt-PT"/>
        </w:rPr>
        <w:t>ANEXO II - MODELO DA PROPOSTA DE PREÇO.</w:t>
      </w:r>
    </w:p>
    <w:p w14:paraId="4B2FA7CD" w14:textId="77777777" w:rsidR="005D4727" w:rsidRPr="00200717" w:rsidRDefault="005D4727">
      <w:pPr>
        <w:widowControl w:val="0"/>
        <w:numPr>
          <w:ilvl w:val="2"/>
          <w:numId w:val="9"/>
        </w:numPr>
        <w:tabs>
          <w:tab w:val="left" w:pos="0"/>
        </w:tabs>
        <w:autoSpaceDE w:val="0"/>
        <w:autoSpaceDN w:val="0"/>
        <w:spacing w:after="0" w:line="240" w:lineRule="auto"/>
        <w:ind w:left="0" w:firstLine="0"/>
        <w:rPr>
          <w:rFonts w:ascii="Times New Roman" w:eastAsia="Consolas" w:hAnsi="Times New Roman" w:cs="Times New Roman"/>
          <w:spacing w:val="-3"/>
          <w:sz w:val="24"/>
          <w:szCs w:val="24"/>
          <w:lang w:val="pt-PT"/>
        </w:rPr>
      </w:pPr>
      <w:r w:rsidRPr="00200717">
        <w:rPr>
          <w:rFonts w:ascii="Times New Roman" w:hAnsi="Times New Roman" w:cs="Times New Roman"/>
          <w:iCs/>
          <w:sz w:val="24"/>
          <w:szCs w:val="24"/>
        </w:rPr>
        <w:t xml:space="preserve">ANEXO III - Declaração de atendimento </w:t>
      </w:r>
      <w:r w:rsidRPr="00200717">
        <w:rPr>
          <w:rFonts w:ascii="Times New Roman" w:hAnsi="Times New Roman" w:cs="Times New Roman"/>
          <w:sz w:val="24"/>
          <w:szCs w:val="24"/>
        </w:rPr>
        <w:t xml:space="preserve">ao disposto no Art. 7°, inciso XXXIII da </w:t>
      </w:r>
      <w:r w:rsidRPr="00200717">
        <w:rPr>
          <w:rFonts w:ascii="Times New Roman" w:hAnsi="Times New Roman" w:cs="Times New Roman"/>
          <w:sz w:val="24"/>
          <w:szCs w:val="24"/>
        </w:rPr>
        <w:lastRenderedPageBreak/>
        <w:t>Constituição Federal (Lei 9.854 de 27/10/99).</w:t>
      </w:r>
    </w:p>
    <w:p w14:paraId="7E4532D1" w14:textId="77777777" w:rsidR="005D4727" w:rsidRPr="00200717" w:rsidRDefault="005D4727" w:rsidP="009667AF">
      <w:pPr>
        <w:widowControl w:val="0"/>
        <w:tabs>
          <w:tab w:val="left" w:pos="0"/>
        </w:tabs>
        <w:autoSpaceDE w:val="0"/>
        <w:autoSpaceDN w:val="0"/>
        <w:spacing w:after="0" w:line="240" w:lineRule="auto"/>
        <w:ind w:hanging="284"/>
        <w:rPr>
          <w:rFonts w:ascii="Times New Roman" w:eastAsia="Consolas" w:hAnsi="Times New Roman" w:cs="Times New Roman"/>
          <w:spacing w:val="-3"/>
          <w:sz w:val="24"/>
          <w:szCs w:val="24"/>
          <w:lang w:val="pt-PT"/>
        </w:rPr>
      </w:pPr>
    </w:p>
    <w:p w14:paraId="3FBB89D7" w14:textId="77777777" w:rsidR="005D4727" w:rsidRPr="00200717" w:rsidRDefault="005D4727" w:rsidP="009667AF">
      <w:pPr>
        <w:widowControl w:val="0"/>
        <w:tabs>
          <w:tab w:val="left" w:pos="284"/>
        </w:tabs>
        <w:autoSpaceDE w:val="0"/>
        <w:autoSpaceDN w:val="0"/>
        <w:spacing w:after="0" w:line="240" w:lineRule="auto"/>
        <w:rPr>
          <w:rFonts w:ascii="Times New Roman" w:eastAsia="Consolas" w:hAnsi="Times New Roman" w:cs="Times New Roman"/>
          <w:spacing w:val="-3"/>
          <w:sz w:val="24"/>
          <w:szCs w:val="24"/>
          <w:lang w:val="pt-PT"/>
        </w:rPr>
      </w:pPr>
    </w:p>
    <w:p w14:paraId="18A3D825" w14:textId="67ACBE5D" w:rsidR="005D4727" w:rsidRPr="00200717" w:rsidRDefault="00AB1FDC" w:rsidP="009667AF">
      <w:pPr>
        <w:spacing w:after="0" w:line="240" w:lineRule="auto"/>
        <w:jc w:val="right"/>
        <w:rPr>
          <w:rFonts w:ascii="Times New Roman" w:eastAsia="Times New Roman" w:hAnsi="Times New Roman" w:cs="Times New Roman"/>
          <w:sz w:val="24"/>
          <w:szCs w:val="24"/>
          <w:lang w:eastAsia="pt-BR"/>
        </w:rPr>
      </w:pPr>
      <w:r w:rsidRPr="00200717">
        <w:rPr>
          <w:rFonts w:ascii="Times New Roman" w:eastAsia="Times New Roman" w:hAnsi="Times New Roman" w:cs="Times New Roman"/>
          <w:sz w:val="24"/>
          <w:szCs w:val="24"/>
          <w:lang w:eastAsia="pt-BR"/>
        </w:rPr>
        <w:t>Santa Helena de Goiás</w:t>
      </w:r>
      <w:r w:rsidR="00D45091">
        <w:rPr>
          <w:rFonts w:ascii="Times New Roman" w:eastAsia="Times New Roman" w:hAnsi="Times New Roman" w:cs="Times New Roman"/>
          <w:sz w:val="24"/>
          <w:szCs w:val="24"/>
          <w:lang w:eastAsia="pt-BR"/>
        </w:rPr>
        <w:t>/</w:t>
      </w:r>
      <w:r w:rsidRPr="00200717">
        <w:rPr>
          <w:rFonts w:ascii="Times New Roman" w:eastAsia="Times New Roman" w:hAnsi="Times New Roman" w:cs="Times New Roman"/>
          <w:sz w:val="24"/>
          <w:szCs w:val="24"/>
          <w:lang w:eastAsia="pt-BR"/>
        </w:rPr>
        <w:t>GO,</w:t>
      </w:r>
      <w:r w:rsidR="009A3B6A">
        <w:rPr>
          <w:rFonts w:ascii="Times New Roman" w:eastAsia="Times New Roman" w:hAnsi="Times New Roman" w:cs="Times New Roman"/>
          <w:sz w:val="24"/>
          <w:szCs w:val="24"/>
          <w:lang w:eastAsia="pt-BR"/>
        </w:rPr>
        <w:t xml:space="preserve"> </w:t>
      </w:r>
      <w:r w:rsidR="002007CA">
        <w:rPr>
          <w:rFonts w:ascii="Times New Roman" w:eastAsia="Times New Roman" w:hAnsi="Times New Roman" w:cs="Times New Roman"/>
          <w:sz w:val="24"/>
          <w:szCs w:val="24"/>
          <w:lang w:eastAsia="pt-BR"/>
        </w:rPr>
        <w:t>08</w:t>
      </w:r>
      <w:r w:rsidR="0000156C">
        <w:rPr>
          <w:rFonts w:ascii="Times New Roman" w:eastAsia="Times New Roman" w:hAnsi="Times New Roman" w:cs="Times New Roman"/>
          <w:sz w:val="24"/>
          <w:szCs w:val="24"/>
          <w:lang w:eastAsia="pt-BR"/>
        </w:rPr>
        <w:t xml:space="preserve"> de </w:t>
      </w:r>
      <w:r w:rsidR="002007CA">
        <w:rPr>
          <w:rFonts w:ascii="Times New Roman" w:eastAsia="Times New Roman" w:hAnsi="Times New Roman" w:cs="Times New Roman"/>
          <w:sz w:val="24"/>
          <w:szCs w:val="24"/>
          <w:lang w:eastAsia="pt-BR"/>
        </w:rPr>
        <w:t>outubro</w:t>
      </w:r>
      <w:r w:rsidR="0000156C">
        <w:rPr>
          <w:rFonts w:ascii="Times New Roman" w:eastAsia="Times New Roman" w:hAnsi="Times New Roman" w:cs="Times New Roman"/>
          <w:sz w:val="24"/>
          <w:szCs w:val="24"/>
          <w:lang w:eastAsia="pt-BR"/>
        </w:rPr>
        <w:t xml:space="preserve"> de 2026.</w:t>
      </w:r>
    </w:p>
    <w:p w14:paraId="06B0EE03" w14:textId="77777777" w:rsidR="009667AF" w:rsidRDefault="009667AF" w:rsidP="009667AF">
      <w:pPr>
        <w:pStyle w:val="SemEspaamento"/>
        <w:rPr>
          <w:rFonts w:ascii="Times New Roman" w:hAnsi="Times New Roman"/>
          <w:b/>
          <w:color w:val="000000" w:themeColor="text1"/>
          <w:sz w:val="24"/>
          <w:szCs w:val="24"/>
        </w:rPr>
      </w:pPr>
    </w:p>
    <w:p w14:paraId="57D499D3" w14:textId="77777777" w:rsidR="009667AF" w:rsidRDefault="009667AF" w:rsidP="009667AF">
      <w:pPr>
        <w:pStyle w:val="SemEspaamento"/>
        <w:rPr>
          <w:rFonts w:ascii="Times New Roman" w:hAnsi="Times New Roman"/>
          <w:b/>
          <w:color w:val="000000" w:themeColor="text1"/>
          <w:sz w:val="24"/>
          <w:szCs w:val="24"/>
        </w:rPr>
      </w:pPr>
    </w:p>
    <w:p w14:paraId="5037ADE3" w14:textId="0316D01C" w:rsidR="002007CA" w:rsidRDefault="002007CA" w:rsidP="002007CA">
      <w:pPr>
        <w:pStyle w:val="SemEspaamento"/>
        <w:rPr>
          <w:rFonts w:ascii="Times New Roman" w:hAnsi="Times New Roman"/>
          <w:b/>
          <w:color w:val="000000" w:themeColor="text1"/>
          <w:sz w:val="24"/>
          <w:szCs w:val="24"/>
        </w:rPr>
      </w:pPr>
      <w:r>
        <w:rPr>
          <w:rFonts w:ascii="Times New Roman" w:hAnsi="Times New Roman"/>
          <w:b/>
          <w:color w:val="000000" w:themeColor="text1"/>
          <w:sz w:val="24"/>
          <w:szCs w:val="24"/>
        </w:rPr>
        <w:t>Jenifer Santos da Silva</w:t>
      </w:r>
    </w:p>
    <w:p w14:paraId="7EF5E4C7" w14:textId="1FA88F1A" w:rsidR="0000156C" w:rsidRDefault="002007CA" w:rsidP="009667AF">
      <w:pPr>
        <w:pStyle w:val="SemEspaamento"/>
        <w:rPr>
          <w:rFonts w:ascii="Times New Roman" w:hAnsi="Times New Roman"/>
          <w:b/>
          <w:color w:val="000000" w:themeColor="text1"/>
          <w:sz w:val="24"/>
          <w:szCs w:val="24"/>
        </w:rPr>
      </w:pPr>
      <w:r>
        <w:rPr>
          <w:rFonts w:ascii="Times New Roman" w:hAnsi="Times New Roman"/>
          <w:b/>
          <w:color w:val="000000" w:themeColor="text1"/>
          <w:sz w:val="24"/>
          <w:szCs w:val="24"/>
        </w:rPr>
        <w:t>Equipe de Apoio</w:t>
      </w:r>
    </w:p>
    <w:p w14:paraId="32007A40" w14:textId="657A5C4E" w:rsidR="0000156C" w:rsidRPr="00200717" w:rsidRDefault="0000156C" w:rsidP="009667AF">
      <w:pPr>
        <w:pStyle w:val="SemEspaamento"/>
        <w:rPr>
          <w:rFonts w:ascii="Times New Roman" w:hAnsi="Times New Roman"/>
          <w:b/>
          <w:color w:val="000000" w:themeColor="text1"/>
          <w:sz w:val="24"/>
          <w:szCs w:val="24"/>
        </w:rPr>
      </w:pPr>
      <w:r>
        <w:rPr>
          <w:rFonts w:ascii="Times New Roman" w:hAnsi="Times New Roman"/>
          <w:b/>
          <w:color w:val="000000" w:themeColor="text1"/>
          <w:sz w:val="24"/>
          <w:szCs w:val="24"/>
        </w:rPr>
        <w:t>Decreto Municipal nº 216/2026</w:t>
      </w:r>
    </w:p>
    <w:p w14:paraId="38617F63" w14:textId="77777777" w:rsidR="005D4727" w:rsidRPr="00200717" w:rsidRDefault="005D4727" w:rsidP="009667AF">
      <w:pPr>
        <w:pStyle w:val="SemEspaamento"/>
        <w:rPr>
          <w:rFonts w:ascii="Times New Roman" w:hAnsi="Times New Roman"/>
          <w:b/>
          <w:sz w:val="24"/>
          <w:szCs w:val="24"/>
          <w:lang w:eastAsia="pt-BR"/>
        </w:rPr>
      </w:pPr>
    </w:p>
    <w:p w14:paraId="0F60C073" w14:textId="77777777" w:rsidR="005D4727" w:rsidRPr="00200717" w:rsidRDefault="005D4727" w:rsidP="009667AF">
      <w:pPr>
        <w:pStyle w:val="SemEspaamento"/>
        <w:rPr>
          <w:rFonts w:ascii="Times New Roman" w:hAnsi="Times New Roman"/>
          <w:b/>
          <w:sz w:val="24"/>
          <w:szCs w:val="24"/>
          <w:lang w:eastAsia="pt-BR"/>
        </w:rPr>
      </w:pPr>
    </w:p>
    <w:p w14:paraId="0DC3BA32" w14:textId="77777777" w:rsidR="005D4727" w:rsidRPr="00200717" w:rsidRDefault="005D4727" w:rsidP="009667AF">
      <w:pPr>
        <w:pStyle w:val="SemEspaamento"/>
        <w:rPr>
          <w:rFonts w:ascii="Times New Roman" w:hAnsi="Times New Roman"/>
          <w:b/>
          <w:sz w:val="24"/>
          <w:szCs w:val="24"/>
          <w:lang w:eastAsia="pt-BR"/>
        </w:rPr>
      </w:pPr>
    </w:p>
    <w:p w14:paraId="28CACF68" w14:textId="77777777" w:rsidR="005D4727" w:rsidRPr="00200717" w:rsidRDefault="005D4727" w:rsidP="009667AF">
      <w:pPr>
        <w:pStyle w:val="SemEspaamento"/>
        <w:rPr>
          <w:rFonts w:ascii="Times New Roman" w:hAnsi="Times New Roman"/>
          <w:b/>
          <w:sz w:val="24"/>
          <w:szCs w:val="24"/>
          <w:lang w:eastAsia="pt-BR"/>
        </w:rPr>
      </w:pPr>
    </w:p>
    <w:p w14:paraId="078387F3" w14:textId="77777777" w:rsidR="005D4727" w:rsidRPr="00200717" w:rsidRDefault="005D4727" w:rsidP="009667AF">
      <w:pPr>
        <w:pStyle w:val="SemEspaamento"/>
        <w:rPr>
          <w:rFonts w:ascii="Times New Roman" w:hAnsi="Times New Roman"/>
          <w:b/>
          <w:sz w:val="24"/>
          <w:szCs w:val="24"/>
          <w:lang w:eastAsia="pt-BR"/>
        </w:rPr>
      </w:pPr>
    </w:p>
    <w:p w14:paraId="5C032D79" w14:textId="77777777" w:rsidR="005D4727" w:rsidRPr="00200717" w:rsidRDefault="005D4727" w:rsidP="009667AF">
      <w:pPr>
        <w:pStyle w:val="SemEspaamento"/>
        <w:rPr>
          <w:rFonts w:ascii="Times New Roman" w:hAnsi="Times New Roman"/>
          <w:b/>
          <w:sz w:val="24"/>
          <w:szCs w:val="24"/>
          <w:lang w:eastAsia="pt-BR"/>
        </w:rPr>
      </w:pPr>
    </w:p>
    <w:p w14:paraId="00F45DA4" w14:textId="77777777" w:rsidR="005D4727" w:rsidRPr="00200717" w:rsidRDefault="005D4727" w:rsidP="009667AF">
      <w:pPr>
        <w:pStyle w:val="SemEspaamento"/>
        <w:rPr>
          <w:rFonts w:ascii="Times New Roman" w:hAnsi="Times New Roman"/>
          <w:b/>
          <w:sz w:val="24"/>
          <w:szCs w:val="24"/>
          <w:lang w:eastAsia="pt-BR"/>
        </w:rPr>
      </w:pPr>
    </w:p>
    <w:p w14:paraId="39B91885" w14:textId="77777777" w:rsidR="005D4727" w:rsidRPr="00200717" w:rsidRDefault="005D4727" w:rsidP="009667AF">
      <w:pPr>
        <w:pStyle w:val="SemEspaamento"/>
        <w:rPr>
          <w:rFonts w:ascii="Times New Roman" w:hAnsi="Times New Roman"/>
          <w:b/>
          <w:sz w:val="24"/>
          <w:szCs w:val="24"/>
          <w:lang w:eastAsia="pt-BR"/>
        </w:rPr>
      </w:pPr>
    </w:p>
    <w:p w14:paraId="0CEE8C26" w14:textId="77777777" w:rsidR="005D4727" w:rsidRPr="00200717" w:rsidRDefault="005D4727" w:rsidP="009667AF">
      <w:pPr>
        <w:pStyle w:val="SemEspaamento"/>
        <w:rPr>
          <w:rFonts w:ascii="Times New Roman" w:hAnsi="Times New Roman"/>
          <w:b/>
          <w:sz w:val="24"/>
          <w:szCs w:val="24"/>
          <w:lang w:eastAsia="pt-BR"/>
        </w:rPr>
      </w:pPr>
    </w:p>
    <w:p w14:paraId="368346FA" w14:textId="77777777" w:rsidR="005D4727" w:rsidRPr="00200717" w:rsidRDefault="005D4727" w:rsidP="009667AF">
      <w:pPr>
        <w:pStyle w:val="SemEspaamento"/>
        <w:rPr>
          <w:rFonts w:ascii="Times New Roman" w:hAnsi="Times New Roman"/>
          <w:b/>
          <w:sz w:val="24"/>
          <w:szCs w:val="24"/>
          <w:lang w:eastAsia="pt-BR"/>
        </w:rPr>
      </w:pPr>
    </w:p>
    <w:p w14:paraId="6546AEFF" w14:textId="77777777" w:rsidR="005D4727" w:rsidRPr="00200717" w:rsidRDefault="005D4727" w:rsidP="009667AF">
      <w:pPr>
        <w:pStyle w:val="SemEspaamento"/>
        <w:rPr>
          <w:rFonts w:ascii="Times New Roman" w:hAnsi="Times New Roman"/>
          <w:b/>
          <w:sz w:val="24"/>
          <w:szCs w:val="24"/>
          <w:lang w:eastAsia="pt-BR"/>
        </w:rPr>
      </w:pPr>
    </w:p>
    <w:p w14:paraId="63B46618" w14:textId="77777777" w:rsidR="005D4727" w:rsidRPr="00200717" w:rsidRDefault="005D4727" w:rsidP="009667AF">
      <w:pPr>
        <w:pStyle w:val="SemEspaamento"/>
        <w:rPr>
          <w:rFonts w:ascii="Times New Roman" w:hAnsi="Times New Roman"/>
          <w:b/>
          <w:sz w:val="24"/>
          <w:szCs w:val="24"/>
          <w:lang w:eastAsia="pt-BR"/>
        </w:rPr>
      </w:pPr>
    </w:p>
    <w:tbl>
      <w:tblPr>
        <w:tblW w:w="0" w:type="auto"/>
        <w:tblLook w:val="04A0" w:firstRow="1" w:lastRow="0" w:firstColumn="1" w:lastColumn="0" w:noHBand="0" w:noVBand="1"/>
      </w:tblPr>
      <w:tblGrid>
        <w:gridCol w:w="8720"/>
      </w:tblGrid>
      <w:tr w:rsidR="005D4727" w:rsidRPr="00200717" w14:paraId="75808285" w14:textId="77777777" w:rsidTr="003C1E49">
        <w:tc>
          <w:tcPr>
            <w:tcW w:w="8720" w:type="dxa"/>
            <w:hideMark/>
          </w:tcPr>
          <w:p w14:paraId="1ABD916B" w14:textId="77777777" w:rsidR="005D4727" w:rsidRPr="00200717" w:rsidRDefault="005D4727" w:rsidP="009667AF">
            <w:pPr>
              <w:spacing w:after="0" w:line="240" w:lineRule="auto"/>
              <w:rPr>
                <w:rFonts w:ascii="Times New Roman" w:hAnsi="Times New Roman" w:cs="Times New Roman"/>
                <w:b/>
                <w:sz w:val="24"/>
                <w:szCs w:val="24"/>
              </w:rPr>
            </w:pPr>
          </w:p>
        </w:tc>
      </w:tr>
    </w:tbl>
    <w:p w14:paraId="5E1C218D" w14:textId="5A9C4AAB" w:rsidR="00D45091" w:rsidRDefault="00D45091" w:rsidP="009667AF">
      <w:pPr>
        <w:tabs>
          <w:tab w:val="center" w:pos="4535"/>
          <w:tab w:val="right" w:pos="9071"/>
        </w:tabs>
        <w:spacing w:after="0" w:line="240" w:lineRule="auto"/>
        <w:jc w:val="center"/>
        <w:rPr>
          <w:rFonts w:ascii="Times New Roman" w:hAnsi="Times New Roman" w:cs="Times New Roman"/>
          <w:b/>
          <w:bCs/>
          <w:sz w:val="24"/>
          <w:szCs w:val="24"/>
        </w:rPr>
      </w:pPr>
    </w:p>
    <w:p w14:paraId="38E95FC8" w14:textId="77777777" w:rsidR="00D45091" w:rsidRDefault="00D45091" w:rsidP="009667AF">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br w:type="page"/>
      </w:r>
    </w:p>
    <w:p w14:paraId="4886D636" w14:textId="180864B4" w:rsidR="005D4727" w:rsidRPr="00475F33" w:rsidRDefault="00475F33" w:rsidP="009667AF">
      <w:pPr>
        <w:tabs>
          <w:tab w:val="center" w:pos="4535"/>
          <w:tab w:val="right" w:pos="9071"/>
        </w:tabs>
        <w:spacing w:after="0" w:line="240" w:lineRule="auto"/>
        <w:jc w:val="center"/>
        <w:rPr>
          <w:rFonts w:ascii="Times New Roman" w:hAnsi="Times New Roman" w:cs="Times New Roman"/>
          <w:b/>
          <w:bCs/>
          <w:sz w:val="24"/>
          <w:szCs w:val="24"/>
        </w:rPr>
      </w:pPr>
      <w:r w:rsidRPr="00475F33">
        <w:rPr>
          <w:rFonts w:ascii="Times New Roman" w:hAnsi="Times New Roman" w:cs="Times New Roman"/>
          <w:b/>
          <w:bCs/>
          <w:sz w:val="24"/>
          <w:szCs w:val="24"/>
        </w:rPr>
        <w:lastRenderedPageBreak/>
        <w:t>ANEXO I</w:t>
      </w:r>
    </w:p>
    <w:p w14:paraId="77D49F45" w14:textId="0A61811D" w:rsidR="005D4727" w:rsidRPr="00475F33" w:rsidRDefault="00475F33" w:rsidP="009667AF">
      <w:pPr>
        <w:tabs>
          <w:tab w:val="center" w:pos="4535"/>
          <w:tab w:val="right" w:pos="9071"/>
        </w:tabs>
        <w:spacing w:after="0" w:line="240" w:lineRule="auto"/>
        <w:jc w:val="center"/>
        <w:rPr>
          <w:rFonts w:ascii="Times New Roman" w:hAnsi="Times New Roman" w:cs="Times New Roman"/>
          <w:b/>
          <w:bCs/>
          <w:sz w:val="24"/>
          <w:szCs w:val="24"/>
        </w:rPr>
      </w:pPr>
      <w:r w:rsidRPr="00475F33">
        <w:rPr>
          <w:rFonts w:ascii="Times New Roman" w:hAnsi="Times New Roman" w:cs="Times New Roman"/>
          <w:b/>
          <w:bCs/>
          <w:sz w:val="24"/>
          <w:szCs w:val="24"/>
        </w:rPr>
        <w:t>TERMO DE REFERÊNCIA</w:t>
      </w:r>
    </w:p>
    <w:p w14:paraId="32EF091C" w14:textId="0082A730" w:rsidR="005D4727" w:rsidRPr="00475F33" w:rsidRDefault="00475F33" w:rsidP="009667AF">
      <w:pPr>
        <w:spacing w:after="0" w:line="240" w:lineRule="auto"/>
        <w:jc w:val="center"/>
        <w:rPr>
          <w:rFonts w:ascii="Times New Roman" w:hAnsi="Times New Roman" w:cs="Times New Roman"/>
          <w:b/>
          <w:bCs/>
          <w:sz w:val="24"/>
          <w:szCs w:val="24"/>
        </w:rPr>
      </w:pPr>
      <w:bookmarkStart w:id="1" w:name="_Hlk161649018"/>
      <w:r w:rsidRPr="00475F33">
        <w:rPr>
          <w:rFonts w:ascii="Times New Roman" w:hAnsi="Times New Roman" w:cs="Times New Roman"/>
          <w:b/>
          <w:bCs/>
          <w:iCs/>
          <w:sz w:val="24"/>
          <w:szCs w:val="24"/>
        </w:rPr>
        <w:t>PROCESSO ADMINISTRATIVO 11451/2026</w:t>
      </w:r>
    </w:p>
    <w:bookmarkEnd w:id="1"/>
    <w:p w14:paraId="2F1B714E" w14:textId="5551530D" w:rsidR="007752B9" w:rsidRPr="00475F33" w:rsidRDefault="00475F33" w:rsidP="007752B9">
      <w:pPr>
        <w:spacing w:after="0"/>
        <w:jc w:val="center"/>
        <w:rPr>
          <w:rFonts w:ascii="Times New Roman" w:hAnsi="Times New Roman" w:cs="Times New Roman"/>
          <w:b/>
          <w:bCs/>
          <w:sz w:val="24"/>
          <w:szCs w:val="24"/>
        </w:rPr>
      </w:pPr>
      <w:r w:rsidRPr="00475F33">
        <w:rPr>
          <w:rFonts w:ascii="Times New Roman" w:hAnsi="Times New Roman" w:cs="Times New Roman"/>
          <w:b/>
          <w:bCs/>
          <w:sz w:val="24"/>
          <w:szCs w:val="24"/>
        </w:rPr>
        <w:t>TERMO DE REFERÊNCIA</w:t>
      </w:r>
    </w:p>
    <w:p w14:paraId="5E989A6E" w14:textId="77777777" w:rsidR="007752B9" w:rsidRDefault="007752B9" w:rsidP="007752B9">
      <w:pPr>
        <w:tabs>
          <w:tab w:val="left" w:pos="567"/>
        </w:tabs>
        <w:jc w:val="both"/>
        <w:rPr>
          <w:rFonts w:ascii="Times New Roman" w:hAnsi="Times New Roman" w:cs="Times New Roman"/>
        </w:rPr>
      </w:pPr>
    </w:p>
    <w:p w14:paraId="22315FF7" w14:textId="77777777" w:rsidR="0000156C" w:rsidRPr="00475F33" w:rsidRDefault="0000156C" w:rsidP="0000156C">
      <w:pPr>
        <w:pStyle w:val="Ttulo1"/>
        <w:rPr>
          <w:rFonts w:ascii="Times New Roman" w:hAnsi="Times New Roman" w:cs="Times New Roman"/>
          <w:b/>
          <w:bCs/>
          <w:color w:val="auto"/>
          <w:sz w:val="24"/>
          <w:szCs w:val="24"/>
        </w:rPr>
      </w:pPr>
      <w:r w:rsidRPr="00475F33">
        <w:rPr>
          <w:rFonts w:ascii="Times New Roman" w:hAnsi="Times New Roman" w:cs="Times New Roman"/>
          <w:b/>
          <w:bCs/>
          <w:color w:val="auto"/>
          <w:sz w:val="24"/>
          <w:szCs w:val="24"/>
        </w:rPr>
        <w:t>1. DEFINIÇÃO DO OBJETO E CONDIÇÕES GERAIS DE CONTRATAÇÃO</w:t>
      </w:r>
    </w:p>
    <w:p w14:paraId="5B3B50C2" w14:textId="77777777" w:rsidR="0000156C" w:rsidRPr="00382E51" w:rsidRDefault="0000156C" w:rsidP="0000156C">
      <w:pPr>
        <w:pStyle w:val="Ttulo2"/>
        <w:ind w:right="284"/>
        <w:rPr>
          <w:rFonts w:ascii="Times New Roman" w:hAnsi="Times New Roman" w:cs="Times New Roman"/>
          <w:color w:val="auto"/>
          <w:sz w:val="24"/>
          <w:szCs w:val="24"/>
        </w:rPr>
      </w:pPr>
      <w:r w:rsidRPr="00ED7464">
        <w:rPr>
          <w:rFonts w:ascii="Times New Roman" w:hAnsi="Times New Roman" w:cs="Times New Roman"/>
          <w:color w:val="auto"/>
          <w:sz w:val="24"/>
          <w:szCs w:val="24"/>
        </w:rPr>
        <w:t>1.1. Do objeto, suas especificações e quantidades</w:t>
      </w:r>
      <w:r>
        <w:rPr>
          <w:rFonts w:ascii="Times New Roman" w:hAnsi="Times New Roman" w:cs="Times New Roman"/>
          <w:color w:val="auto"/>
          <w:sz w:val="24"/>
          <w:szCs w:val="24"/>
        </w:rPr>
        <w:t>.</w:t>
      </w:r>
    </w:p>
    <w:p w14:paraId="0D960E01" w14:textId="77777777" w:rsidR="0000156C" w:rsidRPr="00ED7464" w:rsidRDefault="0000156C" w:rsidP="0000156C">
      <w:pPr>
        <w:spacing w:after="100"/>
        <w:ind w:right="284"/>
        <w:jc w:val="both"/>
        <w:rPr>
          <w:rFonts w:ascii="Times New Roman" w:hAnsi="Times New Roman" w:cs="Times New Roman"/>
          <w:sz w:val="24"/>
          <w:szCs w:val="24"/>
        </w:rPr>
      </w:pPr>
      <w:r w:rsidRPr="00ED7464">
        <w:rPr>
          <w:rFonts w:ascii="Times New Roman" w:hAnsi="Times New Roman" w:cs="Times New Roman"/>
          <w:sz w:val="24"/>
          <w:szCs w:val="24"/>
        </w:rPr>
        <w:t xml:space="preserve">1.1.1. Aquisição de 72 (setenta e dois) sensores </w:t>
      </w:r>
      <w:proofErr w:type="spellStart"/>
      <w:r w:rsidRPr="00ED7464">
        <w:rPr>
          <w:rFonts w:ascii="Times New Roman" w:hAnsi="Times New Roman" w:cs="Times New Roman"/>
          <w:sz w:val="24"/>
          <w:szCs w:val="24"/>
        </w:rPr>
        <w:t>FreeStyle</w:t>
      </w:r>
      <w:proofErr w:type="spellEnd"/>
      <w:r w:rsidRPr="00ED7464">
        <w:rPr>
          <w:rFonts w:ascii="Times New Roman" w:hAnsi="Times New Roman" w:cs="Times New Roman"/>
          <w:sz w:val="24"/>
          <w:szCs w:val="24"/>
        </w:rPr>
        <w:t xml:space="preserve"> Libre 2 Plus – Sistema Flash de Monitoramento de Glicose, destinados ao atendimento de 03 (três) pacientes beneficiários da rede pública municipal de saúde de Santa Helena de Goiás, em cumprimento à decisão judicial favorável proferida em demanda promovida pelo Ministério Público, conforme documentos constantes do processo administrativo.</w:t>
      </w:r>
    </w:p>
    <w:p w14:paraId="50A3E293" w14:textId="77777777" w:rsidR="0000156C" w:rsidRPr="00ED7464" w:rsidRDefault="0000156C" w:rsidP="0000156C">
      <w:pPr>
        <w:spacing w:after="100"/>
        <w:ind w:right="284"/>
        <w:jc w:val="both"/>
        <w:rPr>
          <w:rFonts w:ascii="Times New Roman" w:hAnsi="Times New Roman" w:cs="Times New Roman"/>
          <w:sz w:val="24"/>
          <w:szCs w:val="24"/>
        </w:rPr>
      </w:pPr>
      <w:r w:rsidRPr="00ED7464">
        <w:rPr>
          <w:rFonts w:ascii="Times New Roman" w:hAnsi="Times New Roman" w:cs="Times New Roman"/>
          <w:sz w:val="24"/>
          <w:szCs w:val="24"/>
        </w:rPr>
        <w:t>1.1.2. A aquisição tem por finalidade assegurar a continuidade do monitoramento glicêmico dos pacientes abrangidos pela decisão judicial, observando-se a prescrição/indicação médica e os limites quantitativos definidos neste Termo de Referência.</w:t>
      </w:r>
    </w:p>
    <w:tbl>
      <w:tblPr>
        <w:tblStyle w:val="Tabelacomgrade"/>
        <w:tblW w:w="0" w:type="auto"/>
        <w:jc w:val="center"/>
        <w:tblLook w:val="04A0" w:firstRow="1" w:lastRow="0" w:firstColumn="1" w:lastColumn="0" w:noHBand="0" w:noVBand="1"/>
      </w:tblPr>
      <w:tblGrid>
        <w:gridCol w:w="1619"/>
        <w:gridCol w:w="1980"/>
        <w:gridCol w:w="1687"/>
        <w:gridCol w:w="1686"/>
        <w:gridCol w:w="1748"/>
      </w:tblGrid>
      <w:tr w:rsidR="0000156C" w:rsidRPr="0000156C" w14:paraId="141408A6" w14:textId="77777777" w:rsidTr="0000156C">
        <w:trPr>
          <w:jc w:val="center"/>
        </w:trPr>
        <w:tc>
          <w:tcPr>
            <w:tcW w:w="1619" w:type="dxa"/>
            <w:shd w:val="clear" w:color="auto" w:fill="C5E0B3" w:themeFill="accent6" w:themeFillTint="66"/>
            <w:vAlign w:val="center"/>
          </w:tcPr>
          <w:p w14:paraId="3A3813AB" w14:textId="77777777" w:rsidR="0000156C" w:rsidRPr="0000156C" w:rsidRDefault="0000156C" w:rsidP="0000156C">
            <w:pPr>
              <w:jc w:val="center"/>
              <w:rPr>
                <w:rFonts w:ascii="Times New Roman" w:hAnsi="Times New Roman" w:cs="Times New Roman"/>
                <w:b/>
                <w:bCs/>
                <w:sz w:val="18"/>
                <w:szCs w:val="18"/>
              </w:rPr>
            </w:pPr>
            <w:r w:rsidRPr="0000156C">
              <w:rPr>
                <w:rFonts w:ascii="Times New Roman" w:hAnsi="Times New Roman" w:cs="Times New Roman"/>
                <w:b/>
                <w:bCs/>
                <w:sz w:val="18"/>
                <w:szCs w:val="18"/>
              </w:rPr>
              <w:t>ITEM</w:t>
            </w:r>
          </w:p>
        </w:tc>
        <w:tc>
          <w:tcPr>
            <w:tcW w:w="1980" w:type="dxa"/>
            <w:shd w:val="clear" w:color="auto" w:fill="C5E0B3" w:themeFill="accent6" w:themeFillTint="66"/>
            <w:vAlign w:val="center"/>
          </w:tcPr>
          <w:p w14:paraId="1457610A" w14:textId="77777777" w:rsidR="0000156C" w:rsidRPr="0000156C" w:rsidRDefault="0000156C" w:rsidP="0000156C">
            <w:pPr>
              <w:jc w:val="center"/>
              <w:rPr>
                <w:rFonts w:ascii="Times New Roman" w:hAnsi="Times New Roman" w:cs="Times New Roman"/>
                <w:b/>
                <w:bCs/>
                <w:sz w:val="18"/>
                <w:szCs w:val="18"/>
              </w:rPr>
            </w:pPr>
            <w:r w:rsidRPr="0000156C">
              <w:rPr>
                <w:rFonts w:ascii="Times New Roman" w:hAnsi="Times New Roman" w:cs="Times New Roman"/>
                <w:b/>
                <w:bCs/>
                <w:sz w:val="18"/>
                <w:szCs w:val="18"/>
              </w:rPr>
              <w:t>DESCRIÇÃO</w:t>
            </w:r>
          </w:p>
        </w:tc>
        <w:tc>
          <w:tcPr>
            <w:tcW w:w="1687" w:type="dxa"/>
            <w:shd w:val="clear" w:color="auto" w:fill="C5E0B3" w:themeFill="accent6" w:themeFillTint="66"/>
            <w:vAlign w:val="center"/>
          </w:tcPr>
          <w:p w14:paraId="77326EE8" w14:textId="77777777" w:rsidR="0000156C" w:rsidRPr="0000156C" w:rsidRDefault="0000156C" w:rsidP="0000156C">
            <w:pPr>
              <w:jc w:val="center"/>
              <w:rPr>
                <w:rFonts w:ascii="Times New Roman" w:hAnsi="Times New Roman" w:cs="Times New Roman"/>
                <w:b/>
                <w:bCs/>
                <w:sz w:val="18"/>
                <w:szCs w:val="18"/>
              </w:rPr>
            </w:pPr>
            <w:r w:rsidRPr="0000156C">
              <w:rPr>
                <w:rFonts w:ascii="Times New Roman" w:hAnsi="Times New Roman" w:cs="Times New Roman"/>
                <w:b/>
                <w:bCs/>
                <w:sz w:val="18"/>
                <w:szCs w:val="18"/>
              </w:rPr>
              <w:t>UN.</w:t>
            </w:r>
          </w:p>
        </w:tc>
        <w:tc>
          <w:tcPr>
            <w:tcW w:w="1686" w:type="dxa"/>
            <w:shd w:val="clear" w:color="auto" w:fill="C5E0B3" w:themeFill="accent6" w:themeFillTint="66"/>
            <w:vAlign w:val="center"/>
          </w:tcPr>
          <w:p w14:paraId="64D5B5E9" w14:textId="77777777" w:rsidR="0000156C" w:rsidRPr="0000156C" w:rsidRDefault="0000156C" w:rsidP="0000156C">
            <w:pPr>
              <w:jc w:val="center"/>
              <w:rPr>
                <w:rFonts w:ascii="Times New Roman" w:hAnsi="Times New Roman" w:cs="Times New Roman"/>
                <w:b/>
                <w:bCs/>
                <w:sz w:val="18"/>
                <w:szCs w:val="18"/>
              </w:rPr>
            </w:pPr>
            <w:r w:rsidRPr="0000156C">
              <w:rPr>
                <w:rFonts w:ascii="Times New Roman" w:hAnsi="Times New Roman" w:cs="Times New Roman"/>
                <w:b/>
                <w:bCs/>
                <w:sz w:val="18"/>
                <w:szCs w:val="18"/>
              </w:rPr>
              <w:t>QUANT.</w:t>
            </w:r>
          </w:p>
        </w:tc>
        <w:tc>
          <w:tcPr>
            <w:tcW w:w="1748" w:type="dxa"/>
            <w:shd w:val="clear" w:color="auto" w:fill="C5E0B3" w:themeFill="accent6" w:themeFillTint="66"/>
            <w:vAlign w:val="center"/>
          </w:tcPr>
          <w:p w14:paraId="75B0A0C1" w14:textId="77777777" w:rsidR="0000156C" w:rsidRPr="0000156C" w:rsidRDefault="0000156C" w:rsidP="0000156C">
            <w:pPr>
              <w:jc w:val="center"/>
              <w:rPr>
                <w:rFonts w:ascii="Times New Roman" w:hAnsi="Times New Roman" w:cs="Times New Roman"/>
                <w:b/>
                <w:bCs/>
                <w:sz w:val="18"/>
                <w:szCs w:val="18"/>
              </w:rPr>
            </w:pPr>
            <w:r w:rsidRPr="0000156C">
              <w:rPr>
                <w:rFonts w:ascii="Times New Roman" w:hAnsi="Times New Roman" w:cs="Times New Roman"/>
                <w:b/>
                <w:bCs/>
                <w:sz w:val="18"/>
                <w:szCs w:val="18"/>
              </w:rPr>
              <w:t>VALOR ESTIMADO UNITARIO</w:t>
            </w:r>
          </w:p>
        </w:tc>
      </w:tr>
      <w:tr w:rsidR="0000156C" w:rsidRPr="0000156C" w14:paraId="5FB2CA66" w14:textId="77777777" w:rsidTr="0000156C">
        <w:trPr>
          <w:jc w:val="center"/>
        </w:trPr>
        <w:tc>
          <w:tcPr>
            <w:tcW w:w="1619" w:type="dxa"/>
            <w:vAlign w:val="center"/>
          </w:tcPr>
          <w:p w14:paraId="5F9C7795" w14:textId="77777777" w:rsidR="0000156C" w:rsidRPr="0000156C" w:rsidRDefault="0000156C" w:rsidP="0000156C">
            <w:pPr>
              <w:jc w:val="center"/>
              <w:rPr>
                <w:rFonts w:ascii="Times New Roman" w:hAnsi="Times New Roman" w:cs="Times New Roman"/>
                <w:sz w:val="18"/>
                <w:szCs w:val="18"/>
              </w:rPr>
            </w:pPr>
            <w:r w:rsidRPr="0000156C">
              <w:rPr>
                <w:rFonts w:ascii="Times New Roman" w:hAnsi="Times New Roman" w:cs="Times New Roman"/>
                <w:sz w:val="18"/>
                <w:szCs w:val="18"/>
              </w:rPr>
              <w:t>01</w:t>
            </w:r>
          </w:p>
        </w:tc>
        <w:tc>
          <w:tcPr>
            <w:tcW w:w="1980" w:type="dxa"/>
            <w:vAlign w:val="center"/>
          </w:tcPr>
          <w:p w14:paraId="10A48093" w14:textId="77777777" w:rsidR="0000156C" w:rsidRPr="0000156C" w:rsidRDefault="0000156C" w:rsidP="0000156C">
            <w:pPr>
              <w:jc w:val="both"/>
              <w:rPr>
                <w:rFonts w:ascii="Times New Roman" w:hAnsi="Times New Roman" w:cs="Times New Roman"/>
                <w:sz w:val="18"/>
                <w:szCs w:val="18"/>
              </w:rPr>
            </w:pPr>
            <w:r w:rsidRPr="0000156C">
              <w:rPr>
                <w:rFonts w:ascii="Times New Roman" w:hAnsi="Times New Roman" w:cs="Times New Roman"/>
                <w:sz w:val="18"/>
                <w:szCs w:val="18"/>
              </w:rPr>
              <w:t xml:space="preserve">Sensor </w:t>
            </w:r>
            <w:proofErr w:type="spellStart"/>
            <w:r w:rsidRPr="0000156C">
              <w:rPr>
                <w:rFonts w:ascii="Times New Roman" w:hAnsi="Times New Roman" w:cs="Times New Roman"/>
                <w:sz w:val="18"/>
                <w:szCs w:val="18"/>
              </w:rPr>
              <w:t>FreeStyle</w:t>
            </w:r>
            <w:proofErr w:type="spellEnd"/>
            <w:r w:rsidRPr="0000156C">
              <w:rPr>
                <w:rFonts w:ascii="Times New Roman" w:hAnsi="Times New Roman" w:cs="Times New Roman"/>
                <w:sz w:val="18"/>
                <w:szCs w:val="18"/>
              </w:rPr>
              <w:t xml:space="preserve"> Libre 2 Plus – Sistema Flash de Monitoramento de Glicose, para monitoramento contínuo/flash da glicose, com duração de uso de até 15 dias, compatível com o sistema </w:t>
            </w:r>
            <w:proofErr w:type="spellStart"/>
            <w:r w:rsidRPr="0000156C">
              <w:rPr>
                <w:rFonts w:ascii="Times New Roman" w:hAnsi="Times New Roman" w:cs="Times New Roman"/>
                <w:sz w:val="18"/>
                <w:szCs w:val="18"/>
              </w:rPr>
              <w:t>FreeStyle</w:t>
            </w:r>
            <w:proofErr w:type="spellEnd"/>
            <w:r w:rsidRPr="0000156C">
              <w:rPr>
                <w:rFonts w:ascii="Times New Roman" w:hAnsi="Times New Roman" w:cs="Times New Roman"/>
                <w:sz w:val="18"/>
                <w:szCs w:val="18"/>
              </w:rPr>
              <w:t xml:space="preserve"> Libre 2 Plus, novo, original, em embalagem íntegra, com prazo de validade adequado ao uso e registro/notificação sanitária quando exigível.</w:t>
            </w:r>
          </w:p>
        </w:tc>
        <w:tc>
          <w:tcPr>
            <w:tcW w:w="1687" w:type="dxa"/>
            <w:vAlign w:val="center"/>
          </w:tcPr>
          <w:p w14:paraId="11E53B08" w14:textId="171FB0FB" w:rsidR="0000156C" w:rsidRPr="0000156C" w:rsidRDefault="0000156C" w:rsidP="0000156C">
            <w:pPr>
              <w:jc w:val="center"/>
              <w:rPr>
                <w:rFonts w:ascii="Times New Roman" w:hAnsi="Times New Roman" w:cs="Times New Roman"/>
                <w:sz w:val="18"/>
                <w:szCs w:val="18"/>
              </w:rPr>
            </w:pPr>
            <w:r w:rsidRPr="0000156C">
              <w:rPr>
                <w:rFonts w:ascii="Times New Roman" w:hAnsi="Times New Roman" w:cs="Times New Roman"/>
                <w:sz w:val="18"/>
                <w:szCs w:val="18"/>
              </w:rPr>
              <w:t>Unidades</w:t>
            </w:r>
          </w:p>
        </w:tc>
        <w:tc>
          <w:tcPr>
            <w:tcW w:w="1686" w:type="dxa"/>
            <w:vAlign w:val="center"/>
          </w:tcPr>
          <w:p w14:paraId="22165B27" w14:textId="77777777" w:rsidR="0000156C" w:rsidRPr="0000156C" w:rsidRDefault="0000156C" w:rsidP="0000156C">
            <w:pPr>
              <w:jc w:val="center"/>
              <w:rPr>
                <w:rFonts w:ascii="Times New Roman" w:hAnsi="Times New Roman" w:cs="Times New Roman"/>
                <w:sz w:val="18"/>
                <w:szCs w:val="18"/>
              </w:rPr>
            </w:pPr>
            <w:r w:rsidRPr="0000156C">
              <w:rPr>
                <w:rFonts w:ascii="Times New Roman" w:hAnsi="Times New Roman" w:cs="Times New Roman"/>
                <w:sz w:val="18"/>
                <w:szCs w:val="18"/>
              </w:rPr>
              <w:t>72</w:t>
            </w:r>
          </w:p>
        </w:tc>
        <w:tc>
          <w:tcPr>
            <w:tcW w:w="1748" w:type="dxa"/>
            <w:vAlign w:val="center"/>
          </w:tcPr>
          <w:p w14:paraId="4EB3B851" w14:textId="77777777" w:rsidR="0000156C" w:rsidRPr="0000156C" w:rsidRDefault="0000156C" w:rsidP="0000156C">
            <w:pPr>
              <w:jc w:val="center"/>
              <w:rPr>
                <w:rFonts w:ascii="Times New Roman" w:hAnsi="Times New Roman" w:cs="Times New Roman"/>
                <w:sz w:val="18"/>
                <w:szCs w:val="18"/>
              </w:rPr>
            </w:pPr>
            <w:r w:rsidRPr="0000156C">
              <w:rPr>
                <w:rFonts w:ascii="Times New Roman" w:hAnsi="Times New Roman" w:cs="Times New Roman"/>
                <w:sz w:val="18"/>
                <w:szCs w:val="18"/>
              </w:rPr>
              <w:t>513,5125</w:t>
            </w:r>
          </w:p>
        </w:tc>
      </w:tr>
      <w:tr w:rsidR="0000156C" w:rsidRPr="0000156C" w14:paraId="1E88CAC9" w14:textId="77777777" w:rsidTr="0000156C">
        <w:trPr>
          <w:jc w:val="center"/>
        </w:trPr>
        <w:tc>
          <w:tcPr>
            <w:tcW w:w="5286" w:type="dxa"/>
            <w:gridSpan w:val="3"/>
            <w:vAlign w:val="center"/>
          </w:tcPr>
          <w:p w14:paraId="690B9620" w14:textId="77777777" w:rsidR="0000156C" w:rsidRPr="0000156C" w:rsidRDefault="0000156C" w:rsidP="0000156C">
            <w:pPr>
              <w:jc w:val="center"/>
              <w:rPr>
                <w:rFonts w:ascii="Times New Roman" w:hAnsi="Times New Roman" w:cs="Times New Roman"/>
                <w:sz w:val="18"/>
                <w:szCs w:val="18"/>
              </w:rPr>
            </w:pPr>
          </w:p>
        </w:tc>
        <w:tc>
          <w:tcPr>
            <w:tcW w:w="1686" w:type="dxa"/>
            <w:vAlign w:val="center"/>
          </w:tcPr>
          <w:p w14:paraId="7C8B391D" w14:textId="77777777" w:rsidR="0000156C" w:rsidRPr="0000156C" w:rsidRDefault="0000156C" w:rsidP="0000156C">
            <w:pPr>
              <w:jc w:val="center"/>
              <w:rPr>
                <w:rFonts w:ascii="Times New Roman" w:hAnsi="Times New Roman" w:cs="Times New Roman"/>
                <w:sz w:val="18"/>
                <w:szCs w:val="18"/>
              </w:rPr>
            </w:pPr>
            <w:r w:rsidRPr="0000156C">
              <w:rPr>
                <w:rFonts w:ascii="Times New Roman" w:hAnsi="Times New Roman" w:cs="Times New Roman"/>
                <w:sz w:val="18"/>
                <w:szCs w:val="18"/>
              </w:rPr>
              <w:t>TOTAL GERAL</w:t>
            </w:r>
          </w:p>
        </w:tc>
        <w:tc>
          <w:tcPr>
            <w:tcW w:w="1748" w:type="dxa"/>
            <w:vAlign w:val="center"/>
          </w:tcPr>
          <w:p w14:paraId="041B1888" w14:textId="77777777" w:rsidR="0000156C" w:rsidRPr="0000156C" w:rsidRDefault="0000156C" w:rsidP="0000156C">
            <w:pPr>
              <w:jc w:val="center"/>
              <w:rPr>
                <w:rFonts w:ascii="Times New Roman" w:hAnsi="Times New Roman" w:cs="Times New Roman"/>
                <w:sz w:val="18"/>
                <w:szCs w:val="18"/>
              </w:rPr>
            </w:pPr>
            <w:r w:rsidRPr="0000156C">
              <w:rPr>
                <w:rFonts w:ascii="Times New Roman" w:hAnsi="Times New Roman" w:cs="Times New Roman"/>
                <w:sz w:val="18"/>
                <w:szCs w:val="18"/>
              </w:rPr>
              <w:t>36.972,90</w:t>
            </w:r>
          </w:p>
        </w:tc>
      </w:tr>
    </w:tbl>
    <w:p w14:paraId="00D84F66" w14:textId="3EDA8CE4" w:rsidR="0000156C" w:rsidRDefault="0000156C" w:rsidP="00475F33">
      <w:pPr>
        <w:pStyle w:val="Ttulo2"/>
        <w:numPr>
          <w:ilvl w:val="1"/>
          <w:numId w:val="10"/>
        </w:numPr>
        <w:ind w:right="284"/>
        <w:jc w:val="both"/>
        <w:rPr>
          <w:rFonts w:ascii="Times New Roman" w:hAnsi="Times New Roman" w:cs="Times New Roman"/>
          <w:color w:val="auto"/>
          <w:sz w:val="24"/>
          <w:szCs w:val="24"/>
        </w:rPr>
      </w:pPr>
      <w:r w:rsidRPr="00ED7464">
        <w:rPr>
          <w:rFonts w:ascii="Times New Roman" w:hAnsi="Times New Roman" w:cs="Times New Roman"/>
          <w:color w:val="auto"/>
          <w:sz w:val="24"/>
          <w:szCs w:val="24"/>
        </w:rPr>
        <w:t>Especificações técnicas mínimas</w:t>
      </w:r>
      <w:r w:rsidR="00475F33">
        <w:rPr>
          <w:rFonts w:ascii="Times New Roman" w:hAnsi="Times New Roman" w:cs="Times New Roman"/>
          <w:color w:val="auto"/>
          <w:sz w:val="24"/>
          <w:szCs w:val="24"/>
        </w:rPr>
        <w:t>:</w:t>
      </w:r>
    </w:p>
    <w:p w14:paraId="056AAF62" w14:textId="77777777" w:rsidR="0000156C" w:rsidRPr="00ED7464" w:rsidRDefault="0000156C" w:rsidP="00475F33">
      <w:pPr>
        <w:spacing w:after="100"/>
        <w:ind w:right="284"/>
        <w:jc w:val="both"/>
        <w:rPr>
          <w:rFonts w:ascii="Times New Roman" w:hAnsi="Times New Roman" w:cs="Times New Roman"/>
          <w:sz w:val="24"/>
          <w:szCs w:val="24"/>
        </w:rPr>
      </w:pPr>
      <w:r>
        <w:t xml:space="preserve">• </w:t>
      </w:r>
      <w:r w:rsidRPr="00ED7464">
        <w:rPr>
          <w:rFonts w:ascii="Times New Roman" w:hAnsi="Times New Roman" w:cs="Times New Roman"/>
          <w:sz w:val="24"/>
          <w:szCs w:val="24"/>
        </w:rPr>
        <w:t xml:space="preserve">Sensor de monitoramento de glicose </w:t>
      </w:r>
      <w:proofErr w:type="spellStart"/>
      <w:r w:rsidRPr="00ED7464">
        <w:rPr>
          <w:rFonts w:ascii="Times New Roman" w:hAnsi="Times New Roman" w:cs="Times New Roman"/>
          <w:sz w:val="24"/>
          <w:szCs w:val="24"/>
        </w:rPr>
        <w:t>FreeStyle</w:t>
      </w:r>
      <w:proofErr w:type="spellEnd"/>
      <w:r w:rsidRPr="00ED7464">
        <w:rPr>
          <w:rFonts w:ascii="Times New Roman" w:hAnsi="Times New Roman" w:cs="Times New Roman"/>
          <w:sz w:val="24"/>
          <w:szCs w:val="24"/>
        </w:rPr>
        <w:t xml:space="preserve"> Libre 2 Plus, conforme a tecnologia e especificações constantes das instruções de uso do fabricante.</w:t>
      </w:r>
    </w:p>
    <w:p w14:paraId="68D70656" w14:textId="77777777" w:rsidR="0000156C" w:rsidRPr="00ED7464" w:rsidRDefault="0000156C" w:rsidP="00475F33">
      <w:pPr>
        <w:spacing w:after="100"/>
        <w:ind w:right="284"/>
        <w:jc w:val="both"/>
        <w:rPr>
          <w:rFonts w:ascii="Times New Roman" w:hAnsi="Times New Roman" w:cs="Times New Roman"/>
          <w:sz w:val="24"/>
          <w:szCs w:val="24"/>
        </w:rPr>
      </w:pPr>
      <w:r w:rsidRPr="00ED7464">
        <w:rPr>
          <w:rFonts w:ascii="Times New Roman" w:hAnsi="Times New Roman" w:cs="Times New Roman"/>
          <w:sz w:val="24"/>
          <w:szCs w:val="24"/>
        </w:rPr>
        <w:t>• Duração de uso de até 15 (quinze) dias por sensor, conforme especificação do fabricante.</w:t>
      </w:r>
    </w:p>
    <w:p w14:paraId="1C1AFE60" w14:textId="77777777" w:rsidR="0000156C" w:rsidRPr="00ED7464" w:rsidRDefault="0000156C" w:rsidP="00475F33">
      <w:pPr>
        <w:spacing w:after="100"/>
        <w:ind w:right="284"/>
        <w:jc w:val="both"/>
        <w:rPr>
          <w:rFonts w:ascii="Times New Roman" w:hAnsi="Times New Roman" w:cs="Times New Roman"/>
          <w:sz w:val="24"/>
          <w:szCs w:val="24"/>
        </w:rPr>
      </w:pPr>
      <w:r w:rsidRPr="00ED7464">
        <w:rPr>
          <w:rFonts w:ascii="Times New Roman" w:hAnsi="Times New Roman" w:cs="Times New Roman"/>
          <w:sz w:val="24"/>
          <w:szCs w:val="24"/>
        </w:rPr>
        <w:t>• Produto novo, original, sem uso anterior e acondicionado em embalagem original, lacrada e íntegra.</w:t>
      </w:r>
    </w:p>
    <w:p w14:paraId="529D5708" w14:textId="77777777" w:rsidR="0000156C" w:rsidRPr="00ED7464" w:rsidRDefault="0000156C" w:rsidP="00475F33">
      <w:pPr>
        <w:spacing w:after="100"/>
        <w:ind w:right="284"/>
        <w:jc w:val="both"/>
        <w:rPr>
          <w:rFonts w:ascii="Times New Roman" w:hAnsi="Times New Roman" w:cs="Times New Roman"/>
          <w:sz w:val="24"/>
          <w:szCs w:val="24"/>
        </w:rPr>
      </w:pPr>
      <w:r w:rsidRPr="00ED7464">
        <w:rPr>
          <w:rFonts w:ascii="Times New Roman" w:hAnsi="Times New Roman" w:cs="Times New Roman"/>
          <w:sz w:val="24"/>
          <w:szCs w:val="24"/>
        </w:rPr>
        <w:t>• Produto com prazo de validade suficiente para permitir sua utilização pelos pacientes durante o período de fornecimento, preferencialmente não inferior a 12 (doze) meses na data da entrega, salvo justificativa aceita pela Administração.</w:t>
      </w:r>
    </w:p>
    <w:p w14:paraId="7920A38C" w14:textId="77777777" w:rsidR="0000156C" w:rsidRPr="00ED7464" w:rsidRDefault="0000156C" w:rsidP="00475F33">
      <w:pPr>
        <w:spacing w:after="100"/>
        <w:ind w:right="284"/>
        <w:jc w:val="both"/>
        <w:rPr>
          <w:rFonts w:ascii="Times New Roman" w:hAnsi="Times New Roman" w:cs="Times New Roman"/>
          <w:sz w:val="24"/>
          <w:szCs w:val="24"/>
        </w:rPr>
      </w:pPr>
      <w:r w:rsidRPr="00ED7464">
        <w:rPr>
          <w:rFonts w:ascii="Times New Roman" w:hAnsi="Times New Roman" w:cs="Times New Roman"/>
          <w:sz w:val="24"/>
          <w:szCs w:val="24"/>
        </w:rPr>
        <w:t>• Produto regular perante a Agência Nacional de Vigilância Sanitária – ANVISA, quando sujeito a registro/notificação, devendo a contratada apresentar a documentação sanitária aplicável.</w:t>
      </w:r>
    </w:p>
    <w:p w14:paraId="742F234C" w14:textId="77777777" w:rsidR="0000156C" w:rsidRPr="00ED7464" w:rsidRDefault="0000156C" w:rsidP="0000156C">
      <w:pPr>
        <w:spacing w:after="100"/>
        <w:jc w:val="both"/>
        <w:rPr>
          <w:rFonts w:ascii="Times New Roman" w:hAnsi="Times New Roman" w:cs="Times New Roman"/>
          <w:sz w:val="24"/>
          <w:szCs w:val="24"/>
        </w:rPr>
      </w:pPr>
      <w:r w:rsidRPr="00ED7464">
        <w:rPr>
          <w:rFonts w:ascii="Times New Roman" w:hAnsi="Times New Roman" w:cs="Times New Roman"/>
          <w:sz w:val="24"/>
          <w:szCs w:val="24"/>
        </w:rPr>
        <w:lastRenderedPageBreak/>
        <w:t xml:space="preserve">• O produto deverá ser compatível com o sistema </w:t>
      </w:r>
      <w:proofErr w:type="spellStart"/>
      <w:r w:rsidRPr="00ED7464">
        <w:rPr>
          <w:rFonts w:ascii="Times New Roman" w:hAnsi="Times New Roman" w:cs="Times New Roman"/>
          <w:sz w:val="24"/>
          <w:szCs w:val="24"/>
        </w:rPr>
        <w:t>FreeStyle</w:t>
      </w:r>
      <w:proofErr w:type="spellEnd"/>
      <w:r w:rsidRPr="00ED7464">
        <w:rPr>
          <w:rFonts w:ascii="Times New Roman" w:hAnsi="Times New Roman" w:cs="Times New Roman"/>
          <w:sz w:val="24"/>
          <w:szCs w:val="24"/>
        </w:rPr>
        <w:t xml:space="preserve"> Libre 2 Plus utilizado pelos pacientes beneficiários, em conformidade com a decisão judicial e com as prescrições/indicações médicas constantes do processo.</w:t>
      </w:r>
    </w:p>
    <w:p w14:paraId="4F6A1B1C" w14:textId="77777777" w:rsidR="0000156C" w:rsidRPr="00ED7464" w:rsidRDefault="0000156C" w:rsidP="0000156C">
      <w:pPr>
        <w:spacing w:after="100"/>
        <w:jc w:val="both"/>
        <w:rPr>
          <w:rFonts w:ascii="Times New Roman" w:hAnsi="Times New Roman" w:cs="Times New Roman"/>
          <w:sz w:val="24"/>
          <w:szCs w:val="24"/>
        </w:rPr>
      </w:pPr>
      <w:r w:rsidRPr="00ED7464">
        <w:rPr>
          <w:rFonts w:ascii="Times New Roman" w:hAnsi="Times New Roman" w:cs="Times New Roman"/>
          <w:sz w:val="24"/>
          <w:szCs w:val="24"/>
        </w:rPr>
        <w:t>1.3. O objeto caracteriza-se como bem comum, por possuir padrões de desempenho e qualidade objetivamente definíveis por especificações usuais de mercado.</w:t>
      </w:r>
    </w:p>
    <w:p w14:paraId="349EEECB" w14:textId="77777777" w:rsidR="0000156C" w:rsidRPr="00ED7464" w:rsidRDefault="0000156C" w:rsidP="0000156C">
      <w:pPr>
        <w:spacing w:after="100"/>
        <w:jc w:val="both"/>
        <w:rPr>
          <w:rFonts w:ascii="Times New Roman" w:hAnsi="Times New Roman" w:cs="Times New Roman"/>
          <w:sz w:val="24"/>
          <w:szCs w:val="24"/>
        </w:rPr>
      </w:pPr>
      <w:r w:rsidRPr="00ED7464">
        <w:rPr>
          <w:rFonts w:ascii="Times New Roman" w:hAnsi="Times New Roman" w:cs="Times New Roman"/>
          <w:sz w:val="24"/>
          <w:szCs w:val="24"/>
        </w:rPr>
        <w:t>1.4. O objeto não se enquadra como bem de luxo, nos termos do art. 20 da Lei nº 14.133/2021.</w:t>
      </w:r>
    </w:p>
    <w:p w14:paraId="503BB19E" w14:textId="77777777" w:rsidR="0000156C" w:rsidRPr="00ED7464" w:rsidRDefault="0000156C" w:rsidP="0000156C">
      <w:pPr>
        <w:spacing w:after="100"/>
        <w:jc w:val="both"/>
        <w:rPr>
          <w:rFonts w:ascii="Times New Roman" w:hAnsi="Times New Roman" w:cs="Times New Roman"/>
          <w:sz w:val="24"/>
          <w:szCs w:val="24"/>
        </w:rPr>
      </w:pPr>
      <w:r w:rsidRPr="00ED7464">
        <w:rPr>
          <w:rFonts w:ascii="Times New Roman" w:hAnsi="Times New Roman" w:cs="Times New Roman"/>
          <w:sz w:val="24"/>
          <w:szCs w:val="24"/>
        </w:rPr>
        <w:t>1.5. A vigência da contratação será de 12 (doze) meses, contados da formalização da contratação, ou pelo período necessário ao fornecimento integral do quantitativo contratado, observadas as disposições do instrumento de contratação e da Lei nº 14.133/2021.</w:t>
      </w:r>
    </w:p>
    <w:p w14:paraId="1D19EC5E" w14:textId="77777777" w:rsidR="0000156C" w:rsidRPr="00ED7464" w:rsidRDefault="0000156C" w:rsidP="0000156C">
      <w:pPr>
        <w:spacing w:after="100"/>
        <w:jc w:val="both"/>
        <w:rPr>
          <w:rFonts w:ascii="Times New Roman" w:hAnsi="Times New Roman" w:cs="Times New Roman"/>
          <w:sz w:val="24"/>
          <w:szCs w:val="24"/>
        </w:rPr>
      </w:pPr>
      <w:r w:rsidRPr="00ED7464">
        <w:rPr>
          <w:rFonts w:ascii="Times New Roman" w:hAnsi="Times New Roman" w:cs="Times New Roman"/>
          <w:sz w:val="24"/>
          <w:szCs w:val="24"/>
        </w:rPr>
        <w:t>1.6. Considerando tratar-se de aquisição de bens de consumo e havendo possibilidade de entrega integral, a Administração poderá utilizar nota de empenho, autorização de compra ou outro instrumento hábil, quando presentes os requisitos legais, nos termos do art. 95 da Lei nº 14.133/2021.</w:t>
      </w:r>
    </w:p>
    <w:p w14:paraId="068D9031" w14:textId="77777777" w:rsidR="0000156C" w:rsidRPr="00475F33" w:rsidRDefault="0000156C" w:rsidP="0000156C">
      <w:pPr>
        <w:pStyle w:val="Ttulo1"/>
        <w:rPr>
          <w:rFonts w:ascii="Times New Roman" w:hAnsi="Times New Roman" w:cs="Times New Roman"/>
          <w:b/>
          <w:bCs/>
          <w:color w:val="auto"/>
          <w:sz w:val="24"/>
          <w:szCs w:val="24"/>
        </w:rPr>
      </w:pPr>
      <w:r w:rsidRPr="00475F33">
        <w:rPr>
          <w:rFonts w:ascii="Times New Roman" w:hAnsi="Times New Roman" w:cs="Times New Roman"/>
          <w:b/>
          <w:bCs/>
          <w:color w:val="auto"/>
          <w:sz w:val="24"/>
          <w:szCs w:val="24"/>
        </w:rPr>
        <w:t>2. FUNDAMENTAÇÃO E DESCRIÇÃO DA NECESSIDADE DA CONTRATAÇÃO</w:t>
      </w:r>
    </w:p>
    <w:p w14:paraId="7FE16A8F" w14:textId="77777777" w:rsidR="0000156C" w:rsidRPr="00ED7464" w:rsidRDefault="0000156C" w:rsidP="0000156C"/>
    <w:p w14:paraId="05C1EA16" w14:textId="77777777" w:rsidR="0000156C" w:rsidRPr="00ED7464" w:rsidRDefault="0000156C" w:rsidP="0000156C">
      <w:pPr>
        <w:spacing w:after="100"/>
        <w:jc w:val="both"/>
        <w:rPr>
          <w:rFonts w:ascii="Times New Roman" w:hAnsi="Times New Roman" w:cs="Times New Roman"/>
          <w:sz w:val="24"/>
          <w:szCs w:val="24"/>
        </w:rPr>
      </w:pPr>
      <w:r w:rsidRPr="00ED7464">
        <w:rPr>
          <w:rFonts w:ascii="Times New Roman" w:hAnsi="Times New Roman" w:cs="Times New Roman"/>
          <w:sz w:val="24"/>
          <w:szCs w:val="24"/>
        </w:rPr>
        <w:t>2.1. A presente contratação decorre da necessidade de atender 03 (três) pacientes da rede pública municipal de saúde de Santa Helena de Goiás beneficiários de decisão judicial favorável, proferida em demanda promovida pelo Ministério Público, que determinou o fornecimento do sistema/sensores de monitoramento de glicose indicados para o acompanhamento dos pacientes.</w:t>
      </w:r>
    </w:p>
    <w:p w14:paraId="7B3E0476" w14:textId="77777777" w:rsidR="0000156C" w:rsidRPr="00ED7464" w:rsidRDefault="0000156C" w:rsidP="0000156C">
      <w:pPr>
        <w:spacing w:after="100"/>
        <w:jc w:val="both"/>
        <w:rPr>
          <w:rFonts w:ascii="Times New Roman" w:hAnsi="Times New Roman" w:cs="Times New Roman"/>
          <w:sz w:val="24"/>
          <w:szCs w:val="24"/>
        </w:rPr>
      </w:pPr>
      <w:r w:rsidRPr="00ED7464">
        <w:rPr>
          <w:rFonts w:ascii="Times New Roman" w:hAnsi="Times New Roman" w:cs="Times New Roman"/>
          <w:sz w:val="24"/>
          <w:szCs w:val="24"/>
        </w:rPr>
        <w:t xml:space="preserve">2.2. Conforme informado pela Administração, o sensor </w:t>
      </w:r>
      <w:proofErr w:type="spellStart"/>
      <w:r w:rsidRPr="00ED7464">
        <w:rPr>
          <w:rFonts w:ascii="Times New Roman" w:hAnsi="Times New Roman" w:cs="Times New Roman"/>
          <w:sz w:val="24"/>
          <w:szCs w:val="24"/>
        </w:rPr>
        <w:t>FreeStyle</w:t>
      </w:r>
      <w:proofErr w:type="spellEnd"/>
      <w:r w:rsidRPr="00ED7464">
        <w:rPr>
          <w:rFonts w:ascii="Times New Roman" w:hAnsi="Times New Roman" w:cs="Times New Roman"/>
          <w:sz w:val="24"/>
          <w:szCs w:val="24"/>
        </w:rPr>
        <w:t xml:space="preserve"> Libre 2 Plus não integra o elenco regular de produtos disponibilizados pela Farmácia Municipal de Saúde de Santa Helena de Goiás, razão pela qual sua aquisição específica se faz necessária para o cumprimento da determinação judicial.</w:t>
      </w:r>
    </w:p>
    <w:p w14:paraId="153E2518" w14:textId="77777777" w:rsidR="0000156C" w:rsidRPr="00ED7464" w:rsidRDefault="0000156C" w:rsidP="0000156C">
      <w:pPr>
        <w:spacing w:after="100"/>
        <w:jc w:val="both"/>
        <w:rPr>
          <w:rFonts w:ascii="Times New Roman" w:hAnsi="Times New Roman" w:cs="Times New Roman"/>
          <w:sz w:val="24"/>
          <w:szCs w:val="24"/>
        </w:rPr>
      </w:pPr>
      <w:r w:rsidRPr="00ED7464">
        <w:rPr>
          <w:rFonts w:ascii="Times New Roman" w:hAnsi="Times New Roman" w:cs="Times New Roman"/>
          <w:sz w:val="24"/>
          <w:szCs w:val="24"/>
        </w:rPr>
        <w:t>2.3. A contratação busca assegurar a continuidade do monitoramento da glicose dos pacientes beneficiários, evitando interrupção no fornecimento e o consequente risco de descumprimento da ordem judicial e de prejuízo à continuidade do acompanhamento de saúde determinado no processo judicial.</w:t>
      </w:r>
    </w:p>
    <w:p w14:paraId="0C21D7DF" w14:textId="77777777" w:rsidR="0000156C" w:rsidRPr="00ED7464" w:rsidRDefault="0000156C" w:rsidP="0000156C">
      <w:pPr>
        <w:spacing w:after="100"/>
        <w:jc w:val="both"/>
        <w:rPr>
          <w:rFonts w:ascii="Times New Roman" w:hAnsi="Times New Roman" w:cs="Times New Roman"/>
          <w:sz w:val="24"/>
          <w:szCs w:val="24"/>
        </w:rPr>
      </w:pPr>
      <w:r w:rsidRPr="00ED7464">
        <w:rPr>
          <w:rFonts w:ascii="Times New Roman" w:hAnsi="Times New Roman" w:cs="Times New Roman"/>
          <w:sz w:val="24"/>
          <w:szCs w:val="24"/>
        </w:rPr>
        <w:t>2.4. O quantitativo de 72 (setenta e dois) sensores foi dimensionado para atender 03 (três) pacientes pelo período de 12 (doze) meses, considerando o consumo de 02 (dois) sensores por paciente a cada mês, conforme a duração de até 15 dias por sensor: 03 pacientes × 02 sensores/mês × 12 meses = 72 sensores.</w:t>
      </w:r>
    </w:p>
    <w:p w14:paraId="09634ACD" w14:textId="77777777" w:rsidR="0000156C" w:rsidRPr="00ED7464" w:rsidRDefault="0000156C" w:rsidP="0000156C">
      <w:pPr>
        <w:spacing w:after="100"/>
        <w:jc w:val="both"/>
        <w:rPr>
          <w:rFonts w:ascii="Times New Roman" w:hAnsi="Times New Roman" w:cs="Times New Roman"/>
          <w:sz w:val="24"/>
          <w:szCs w:val="24"/>
        </w:rPr>
      </w:pPr>
      <w:r w:rsidRPr="00ED7464">
        <w:rPr>
          <w:rFonts w:ascii="Times New Roman" w:hAnsi="Times New Roman" w:cs="Times New Roman"/>
          <w:sz w:val="24"/>
          <w:szCs w:val="24"/>
        </w:rPr>
        <w:t xml:space="preserve">2.5. A especificação do </w:t>
      </w:r>
      <w:proofErr w:type="spellStart"/>
      <w:r w:rsidRPr="00ED7464">
        <w:rPr>
          <w:rFonts w:ascii="Times New Roman" w:hAnsi="Times New Roman" w:cs="Times New Roman"/>
          <w:sz w:val="24"/>
          <w:szCs w:val="24"/>
        </w:rPr>
        <w:t>FreeStyle</w:t>
      </w:r>
      <w:proofErr w:type="spellEnd"/>
      <w:r w:rsidRPr="00ED7464">
        <w:rPr>
          <w:rFonts w:ascii="Times New Roman" w:hAnsi="Times New Roman" w:cs="Times New Roman"/>
          <w:sz w:val="24"/>
          <w:szCs w:val="24"/>
        </w:rPr>
        <w:t xml:space="preserve"> Libre 2 Plus decorre da necessidade de compatibilidade com a determinação judicial, com a prescrição/indicação médica e com o sistema indicado aos pacientes, devendo os respectivos documentos integrar o processo administrativo.</w:t>
      </w:r>
    </w:p>
    <w:p w14:paraId="41394435" w14:textId="77777777" w:rsidR="0000156C" w:rsidRPr="00ED7464" w:rsidRDefault="0000156C" w:rsidP="0000156C">
      <w:pPr>
        <w:spacing w:after="100"/>
        <w:jc w:val="both"/>
        <w:rPr>
          <w:rFonts w:ascii="Times New Roman" w:hAnsi="Times New Roman" w:cs="Times New Roman"/>
          <w:sz w:val="24"/>
          <w:szCs w:val="24"/>
        </w:rPr>
      </w:pPr>
      <w:r w:rsidRPr="00ED7464">
        <w:rPr>
          <w:rFonts w:ascii="Times New Roman" w:hAnsi="Times New Roman" w:cs="Times New Roman"/>
          <w:sz w:val="24"/>
          <w:szCs w:val="24"/>
        </w:rPr>
        <w:t>2.6. A contratação direta será enquadrada, em princípio, no art. 75, inciso II, da Lei nº 14.133/2021, desde que o valor estimado da contratação permaneça inferior ao limite legal atualizado para compras e outros serviços e não haja fracionamento indevido de despesas. Para 2026, o limite atualizado é de R$ 65.492,11, conforme Decreto Federal nº 12.807/2025.</w:t>
      </w:r>
    </w:p>
    <w:p w14:paraId="4CFA85C3" w14:textId="77777777" w:rsidR="0000156C" w:rsidRPr="00ED7464" w:rsidRDefault="0000156C" w:rsidP="0000156C">
      <w:pPr>
        <w:spacing w:after="100"/>
        <w:jc w:val="both"/>
        <w:rPr>
          <w:rFonts w:ascii="Times New Roman" w:hAnsi="Times New Roman" w:cs="Times New Roman"/>
          <w:sz w:val="24"/>
          <w:szCs w:val="24"/>
        </w:rPr>
      </w:pPr>
      <w:r w:rsidRPr="00ED7464">
        <w:rPr>
          <w:rFonts w:ascii="Times New Roman" w:hAnsi="Times New Roman" w:cs="Times New Roman"/>
          <w:sz w:val="24"/>
          <w:szCs w:val="24"/>
        </w:rPr>
        <w:lastRenderedPageBreak/>
        <w:t>2.7. A Administração deverá demonstrar nos autos que o valor global da contratação, somado às demais despesas realizadas no exercício financeiro para objetos de mesma natureza, não caracteriza fracionamento indevido, observando-se o art. 75, § 1º, da Lei nº 14.133/2021.</w:t>
      </w:r>
    </w:p>
    <w:p w14:paraId="41EA61E1" w14:textId="77777777" w:rsidR="0000156C" w:rsidRDefault="0000156C" w:rsidP="0000156C">
      <w:pPr>
        <w:spacing w:after="100"/>
        <w:jc w:val="both"/>
      </w:pPr>
      <w:r w:rsidRPr="00ED7464">
        <w:rPr>
          <w:rFonts w:ascii="Times New Roman" w:hAnsi="Times New Roman" w:cs="Times New Roman"/>
          <w:sz w:val="24"/>
          <w:szCs w:val="24"/>
        </w:rPr>
        <w:t>2.8. O processo de contratação direta deverá ser instruído com os documentos previstos no art. 72 da Lei nº 14.133/2021, especialmente documento de formalização da demanda, estudo técnico preliminar quando cabível, termo de referência, estimativa de despesa, parecer jurídico e pareceres técnicos quando necessários, demonstração de compatibilidade orçamentária, comprovação de habilitação e qualificação mínima, razão da escolha do contratado, justificativa de preço e autorização da autoridade competente, conforme aplicabilidade ao caso concreto.</w:t>
      </w:r>
    </w:p>
    <w:p w14:paraId="57B9DEFC" w14:textId="77777777" w:rsidR="0000156C" w:rsidRPr="00475F33" w:rsidRDefault="0000156C" w:rsidP="00475F33">
      <w:pPr>
        <w:pStyle w:val="Ttulo1"/>
        <w:jc w:val="both"/>
        <w:rPr>
          <w:rFonts w:ascii="Times New Roman" w:hAnsi="Times New Roman" w:cs="Times New Roman"/>
          <w:b/>
          <w:bCs/>
          <w:color w:val="auto"/>
          <w:sz w:val="24"/>
          <w:szCs w:val="24"/>
        </w:rPr>
      </w:pPr>
      <w:r w:rsidRPr="00475F33">
        <w:rPr>
          <w:rFonts w:ascii="Times New Roman" w:hAnsi="Times New Roman" w:cs="Times New Roman"/>
          <w:b/>
          <w:bCs/>
          <w:color w:val="auto"/>
          <w:sz w:val="24"/>
          <w:szCs w:val="24"/>
        </w:rPr>
        <w:t>3. DESCRIÇÃO DA SOLUÇÃO COMO UM TODO CONSIDERADO O CICLO DE VIDA DO OBJETO</w:t>
      </w:r>
    </w:p>
    <w:p w14:paraId="3EE39922" w14:textId="77777777" w:rsidR="0000156C" w:rsidRPr="00ED7464" w:rsidRDefault="0000156C" w:rsidP="0000156C">
      <w:pPr>
        <w:spacing w:after="100"/>
        <w:jc w:val="both"/>
        <w:rPr>
          <w:rFonts w:ascii="Times New Roman" w:hAnsi="Times New Roman" w:cs="Times New Roman"/>
          <w:sz w:val="24"/>
          <w:szCs w:val="24"/>
        </w:rPr>
      </w:pPr>
      <w:r w:rsidRPr="00ED7464">
        <w:rPr>
          <w:rFonts w:ascii="Times New Roman" w:hAnsi="Times New Roman" w:cs="Times New Roman"/>
          <w:sz w:val="24"/>
          <w:szCs w:val="24"/>
        </w:rPr>
        <w:t xml:space="preserve">3.1. A solução consiste na aquisição e fornecimento de 72 (setenta e dois) sensores </w:t>
      </w:r>
      <w:proofErr w:type="spellStart"/>
      <w:r w:rsidRPr="00ED7464">
        <w:rPr>
          <w:rFonts w:ascii="Times New Roman" w:hAnsi="Times New Roman" w:cs="Times New Roman"/>
          <w:sz w:val="24"/>
          <w:szCs w:val="24"/>
        </w:rPr>
        <w:t>FreeStyle</w:t>
      </w:r>
      <w:proofErr w:type="spellEnd"/>
      <w:r w:rsidRPr="00ED7464">
        <w:rPr>
          <w:rFonts w:ascii="Times New Roman" w:hAnsi="Times New Roman" w:cs="Times New Roman"/>
          <w:sz w:val="24"/>
          <w:szCs w:val="24"/>
        </w:rPr>
        <w:t xml:space="preserve"> Libre 2 Plus, em quantidade suficiente para assegurar o atendimento dos 03 (três) pacientes durante 12 meses, considerando o consumo mensal de 02 sensores por paciente.</w:t>
      </w:r>
    </w:p>
    <w:p w14:paraId="3C7680E6" w14:textId="77777777" w:rsidR="0000156C" w:rsidRPr="00ED7464" w:rsidRDefault="0000156C" w:rsidP="0000156C">
      <w:pPr>
        <w:spacing w:after="100"/>
        <w:jc w:val="both"/>
        <w:rPr>
          <w:rFonts w:ascii="Times New Roman" w:hAnsi="Times New Roman" w:cs="Times New Roman"/>
          <w:sz w:val="24"/>
          <w:szCs w:val="24"/>
        </w:rPr>
      </w:pPr>
      <w:r w:rsidRPr="00ED7464">
        <w:rPr>
          <w:rFonts w:ascii="Times New Roman" w:hAnsi="Times New Roman" w:cs="Times New Roman"/>
          <w:sz w:val="24"/>
          <w:szCs w:val="24"/>
        </w:rPr>
        <w:t>3.2. A solução deverá contemplar o fornecimento de produto novo, original, regularizado perante os órgãos competentes, acondicionado adequadamente e entregue dentro do prazo de validade, de modo a preservar sua qualidade e segurança.</w:t>
      </w:r>
    </w:p>
    <w:p w14:paraId="293BBF56" w14:textId="77777777" w:rsidR="0000156C" w:rsidRPr="00ED7464" w:rsidRDefault="0000156C" w:rsidP="0000156C">
      <w:pPr>
        <w:spacing w:after="100"/>
        <w:jc w:val="both"/>
        <w:rPr>
          <w:rFonts w:ascii="Times New Roman" w:hAnsi="Times New Roman" w:cs="Times New Roman"/>
          <w:sz w:val="24"/>
          <w:szCs w:val="24"/>
        </w:rPr>
      </w:pPr>
      <w:r w:rsidRPr="00ED7464">
        <w:rPr>
          <w:rFonts w:ascii="Times New Roman" w:hAnsi="Times New Roman" w:cs="Times New Roman"/>
          <w:sz w:val="24"/>
          <w:szCs w:val="24"/>
        </w:rPr>
        <w:t>3.3. Por se tratar de material de consumo de utilização contínua, a contratada deverá garantir a entrega em condições adequadas de armazenamento e transporte, observadas as orientações do fabricante e as normas sanitárias aplicáveis.</w:t>
      </w:r>
    </w:p>
    <w:p w14:paraId="74282087" w14:textId="77777777" w:rsidR="0000156C" w:rsidRPr="00ED7464" w:rsidRDefault="0000156C" w:rsidP="0000156C">
      <w:pPr>
        <w:spacing w:after="100"/>
        <w:jc w:val="both"/>
        <w:rPr>
          <w:rFonts w:ascii="Times New Roman" w:hAnsi="Times New Roman" w:cs="Times New Roman"/>
          <w:sz w:val="24"/>
          <w:szCs w:val="24"/>
        </w:rPr>
      </w:pPr>
      <w:r w:rsidRPr="00ED7464">
        <w:rPr>
          <w:rFonts w:ascii="Times New Roman" w:hAnsi="Times New Roman" w:cs="Times New Roman"/>
          <w:sz w:val="24"/>
          <w:szCs w:val="24"/>
        </w:rPr>
        <w:t>3.4. A solução deverá assegurar continuidade do fornecimento, de modo compatível com a determinação judicial e com as necessidades dos pacientes beneficiários.</w:t>
      </w:r>
    </w:p>
    <w:p w14:paraId="4274D686" w14:textId="77777777" w:rsidR="0000156C" w:rsidRPr="00475F33" w:rsidRDefault="0000156C" w:rsidP="0000156C">
      <w:pPr>
        <w:pStyle w:val="Ttulo1"/>
        <w:rPr>
          <w:rFonts w:ascii="Times New Roman" w:hAnsi="Times New Roman" w:cs="Times New Roman"/>
          <w:b/>
          <w:bCs/>
          <w:color w:val="auto"/>
          <w:sz w:val="24"/>
          <w:szCs w:val="24"/>
        </w:rPr>
      </w:pPr>
      <w:r w:rsidRPr="00475F33">
        <w:rPr>
          <w:rFonts w:ascii="Times New Roman" w:hAnsi="Times New Roman" w:cs="Times New Roman"/>
          <w:b/>
          <w:bCs/>
          <w:color w:val="auto"/>
          <w:sz w:val="24"/>
          <w:szCs w:val="24"/>
        </w:rPr>
        <w:t>4. REQUISITOS DA CONTRATAÇÃO / MODELO DE EXECUÇÃO</w:t>
      </w:r>
    </w:p>
    <w:p w14:paraId="1756B9B5" w14:textId="77777777" w:rsidR="0000156C" w:rsidRPr="00ED7464" w:rsidRDefault="0000156C" w:rsidP="0000156C">
      <w:pPr>
        <w:pStyle w:val="Ttulo2"/>
        <w:rPr>
          <w:rFonts w:ascii="Times New Roman" w:hAnsi="Times New Roman" w:cs="Times New Roman"/>
          <w:color w:val="auto"/>
          <w:sz w:val="24"/>
          <w:szCs w:val="24"/>
        </w:rPr>
      </w:pPr>
      <w:r w:rsidRPr="00ED7464">
        <w:rPr>
          <w:rFonts w:ascii="Times New Roman" w:hAnsi="Times New Roman" w:cs="Times New Roman"/>
          <w:color w:val="auto"/>
          <w:sz w:val="24"/>
          <w:szCs w:val="24"/>
        </w:rPr>
        <w:t>4.1. Requisitos gerais</w:t>
      </w:r>
    </w:p>
    <w:p w14:paraId="751F2539" w14:textId="77777777" w:rsidR="0000156C" w:rsidRPr="00ED7464" w:rsidRDefault="0000156C" w:rsidP="0000156C">
      <w:pPr>
        <w:spacing w:after="100"/>
        <w:jc w:val="both"/>
        <w:rPr>
          <w:rFonts w:ascii="Times New Roman" w:hAnsi="Times New Roman" w:cs="Times New Roman"/>
          <w:sz w:val="24"/>
          <w:szCs w:val="24"/>
        </w:rPr>
      </w:pPr>
      <w:r>
        <w:t xml:space="preserve">• </w:t>
      </w:r>
      <w:r w:rsidRPr="00ED7464">
        <w:rPr>
          <w:rFonts w:ascii="Times New Roman" w:hAnsi="Times New Roman" w:cs="Times New Roman"/>
          <w:sz w:val="24"/>
          <w:szCs w:val="24"/>
        </w:rPr>
        <w:t>Observar integralmente a Lei nº 14.133/2021 e demais normas aplicáveis às contratações públicas.</w:t>
      </w:r>
    </w:p>
    <w:p w14:paraId="46E3FF0E" w14:textId="77777777" w:rsidR="0000156C" w:rsidRPr="00ED7464" w:rsidRDefault="0000156C" w:rsidP="0000156C">
      <w:pPr>
        <w:spacing w:after="100"/>
        <w:jc w:val="both"/>
        <w:rPr>
          <w:rFonts w:ascii="Times New Roman" w:hAnsi="Times New Roman" w:cs="Times New Roman"/>
          <w:sz w:val="24"/>
          <w:szCs w:val="24"/>
        </w:rPr>
      </w:pPr>
      <w:r w:rsidRPr="00ED7464">
        <w:rPr>
          <w:rFonts w:ascii="Times New Roman" w:hAnsi="Times New Roman" w:cs="Times New Roman"/>
          <w:sz w:val="24"/>
          <w:szCs w:val="24"/>
        </w:rPr>
        <w:t xml:space="preserve">• </w:t>
      </w:r>
      <w:proofErr w:type="spellStart"/>
      <w:r w:rsidRPr="00ED7464">
        <w:rPr>
          <w:rFonts w:ascii="Times New Roman" w:hAnsi="Times New Roman" w:cs="Times New Roman"/>
          <w:sz w:val="24"/>
          <w:szCs w:val="24"/>
        </w:rPr>
        <w:t>Fornecer</w:t>
      </w:r>
      <w:proofErr w:type="spellEnd"/>
      <w:r w:rsidRPr="00ED7464">
        <w:rPr>
          <w:rFonts w:ascii="Times New Roman" w:hAnsi="Times New Roman" w:cs="Times New Roman"/>
          <w:sz w:val="24"/>
          <w:szCs w:val="24"/>
        </w:rPr>
        <w:t xml:space="preserve"> produto original, novo e em embalagem íntegra.</w:t>
      </w:r>
    </w:p>
    <w:p w14:paraId="33BCA5F6" w14:textId="77777777" w:rsidR="0000156C" w:rsidRPr="00ED7464" w:rsidRDefault="0000156C" w:rsidP="0000156C">
      <w:pPr>
        <w:spacing w:after="100"/>
        <w:jc w:val="both"/>
        <w:rPr>
          <w:rFonts w:ascii="Times New Roman" w:hAnsi="Times New Roman" w:cs="Times New Roman"/>
          <w:sz w:val="24"/>
          <w:szCs w:val="24"/>
        </w:rPr>
      </w:pPr>
      <w:r w:rsidRPr="00ED7464">
        <w:rPr>
          <w:rFonts w:ascii="Times New Roman" w:hAnsi="Times New Roman" w:cs="Times New Roman"/>
          <w:sz w:val="24"/>
          <w:szCs w:val="24"/>
        </w:rPr>
        <w:t>• Atender às especificações técnicas deste Termo de Referência e aos documentos médicos/judiciais constantes do processo.</w:t>
      </w:r>
    </w:p>
    <w:p w14:paraId="67379B17" w14:textId="77777777" w:rsidR="0000156C" w:rsidRPr="00ED7464" w:rsidRDefault="0000156C" w:rsidP="0000156C">
      <w:pPr>
        <w:spacing w:after="100"/>
        <w:jc w:val="both"/>
        <w:rPr>
          <w:rFonts w:ascii="Times New Roman" w:hAnsi="Times New Roman" w:cs="Times New Roman"/>
          <w:sz w:val="24"/>
          <w:szCs w:val="24"/>
        </w:rPr>
      </w:pPr>
      <w:r w:rsidRPr="00ED7464">
        <w:rPr>
          <w:rFonts w:ascii="Times New Roman" w:hAnsi="Times New Roman" w:cs="Times New Roman"/>
          <w:sz w:val="24"/>
          <w:szCs w:val="24"/>
        </w:rPr>
        <w:t>• Manter as condições de habilitação e regularidade exigidas durante a execução da contratação.</w:t>
      </w:r>
    </w:p>
    <w:p w14:paraId="5B45C18E" w14:textId="77777777" w:rsidR="0000156C" w:rsidRPr="00ED7464" w:rsidRDefault="0000156C" w:rsidP="0000156C">
      <w:pPr>
        <w:spacing w:after="100"/>
        <w:jc w:val="both"/>
        <w:rPr>
          <w:rFonts w:ascii="Times New Roman" w:hAnsi="Times New Roman" w:cs="Times New Roman"/>
          <w:sz w:val="24"/>
          <w:szCs w:val="24"/>
        </w:rPr>
      </w:pPr>
      <w:r w:rsidRPr="00ED7464">
        <w:rPr>
          <w:rFonts w:ascii="Times New Roman" w:hAnsi="Times New Roman" w:cs="Times New Roman"/>
          <w:sz w:val="24"/>
          <w:szCs w:val="24"/>
        </w:rPr>
        <w:t>4.2. Forma e prazo de entrega</w:t>
      </w:r>
    </w:p>
    <w:p w14:paraId="1E1F5CA0" w14:textId="77777777" w:rsidR="0000156C" w:rsidRPr="00ED7464" w:rsidRDefault="0000156C" w:rsidP="0000156C">
      <w:pPr>
        <w:spacing w:after="100"/>
        <w:jc w:val="both"/>
        <w:rPr>
          <w:rFonts w:ascii="Times New Roman" w:hAnsi="Times New Roman" w:cs="Times New Roman"/>
          <w:sz w:val="24"/>
          <w:szCs w:val="24"/>
        </w:rPr>
      </w:pPr>
      <w:r w:rsidRPr="00ED7464">
        <w:rPr>
          <w:rFonts w:ascii="Times New Roman" w:hAnsi="Times New Roman" w:cs="Times New Roman"/>
          <w:sz w:val="24"/>
          <w:szCs w:val="24"/>
        </w:rPr>
        <w:t>4.2.1. A entrega deverá ocorrer no local indicado pela Administração, em endereço a ser formalmente informado na autorização de fornecimento/empenho, sob responsabilidade da Secretaria/Fundo Municipal de Saúde.</w:t>
      </w:r>
    </w:p>
    <w:p w14:paraId="34311927" w14:textId="77777777" w:rsidR="0000156C" w:rsidRPr="00ED7464" w:rsidRDefault="0000156C" w:rsidP="0000156C">
      <w:pPr>
        <w:spacing w:after="100"/>
        <w:jc w:val="both"/>
        <w:rPr>
          <w:rFonts w:ascii="Times New Roman" w:hAnsi="Times New Roman" w:cs="Times New Roman"/>
          <w:sz w:val="24"/>
          <w:szCs w:val="24"/>
        </w:rPr>
      </w:pPr>
      <w:r w:rsidRPr="00ED7464">
        <w:rPr>
          <w:rFonts w:ascii="Times New Roman" w:hAnsi="Times New Roman" w:cs="Times New Roman"/>
          <w:sz w:val="24"/>
          <w:szCs w:val="24"/>
        </w:rPr>
        <w:t>4.2.2. O prazo de entrega será de até 05 (cinco) dias úteis contados do recebimento da autorização de fornecimento ou instrumento equivalente, salvo prazo diverso devidamente justificado e aceito pela Administração.</w:t>
      </w:r>
    </w:p>
    <w:p w14:paraId="5A9EBB64" w14:textId="77777777" w:rsidR="0000156C" w:rsidRPr="00ED7464" w:rsidRDefault="0000156C" w:rsidP="0000156C">
      <w:pPr>
        <w:spacing w:after="100"/>
        <w:jc w:val="both"/>
        <w:rPr>
          <w:rFonts w:ascii="Times New Roman" w:hAnsi="Times New Roman" w:cs="Times New Roman"/>
          <w:sz w:val="24"/>
          <w:szCs w:val="24"/>
        </w:rPr>
      </w:pPr>
      <w:r w:rsidRPr="00ED7464">
        <w:rPr>
          <w:rFonts w:ascii="Times New Roman" w:hAnsi="Times New Roman" w:cs="Times New Roman"/>
          <w:sz w:val="24"/>
          <w:szCs w:val="24"/>
        </w:rPr>
        <w:t>4.2.3. A contratada será responsável por transporte, acondicionamento e entrega dos produtos, sem custos adicionais para a Administração.</w:t>
      </w:r>
    </w:p>
    <w:p w14:paraId="1687DD72" w14:textId="77777777" w:rsidR="0000156C" w:rsidRPr="00ED7464" w:rsidRDefault="0000156C" w:rsidP="0000156C">
      <w:pPr>
        <w:spacing w:after="100"/>
        <w:jc w:val="both"/>
        <w:rPr>
          <w:rFonts w:ascii="Times New Roman" w:hAnsi="Times New Roman" w:cs="Times New Roman"/>
          <w:sz w:val="24"/>
          <w:szCs w:val="24"/>
        </w:rPr>
      </w:pPr>
      <w:r w:rsidRPr="00ED7464">
        <w:rPr>
          <w:rFonts w:ascii="Times New Roman" w:hAnsi="Times New Roman" w:cs="Times New Roman"/>
          <w:sz w:val="24"/>
          <w:szCs w:val="24"/>
        </w:rPr>
        <w:lastRenderedPageBreak/>
        <w:t>4.2.4. Os sensores deverão ser entregues acompanhados da respectiva nota fiscal e demais documentos exigíveis.</w:t>
      </w:r>
    </w:p>
    <w:p w14:paraId="75472A63" w14:textId="77777777" w:rsidR="0000156C" w:rsidRPr="00ED7464" w:rsidRDefault="0000156C" w:rsidP="0000156C">
      <w:pPr>
        <w:spacing w:after="100"/>
        <w:jc w:val="both"/>
        <w:rPr>
          <w:rFonts w:ascii="Times New Roman" w:hAnsi="Times New Roman" w:cs="Times New Roman"/>
          <w:sz w:val="24"/>
          <w:szCs w:val="24"/>
        </w:rPr>
      </w:pPr>
      <w:r w:rsidRPr="00ED7464">
        <w:rPr>
          <w:rFonts w:ascii="Times New Roman" w:hAnsi="Times New Roman" w:cs="Times New Roman"/>
          <w:sz w:val="24"/>
          <w:szCs w:val="24"/>
        </w:rPr>
        <w:t>4.2.5. O recebimento não exclui a responsabilidade da contratada pela qualidade, validade, originalidade e conformidade dos produtos.</w:t>
      </w:r>
    </w:p>
    <w:p w14:paraId="46321F36" w14:textId="77777777" w:rsidR="0000156C" w:rsidRPr="00ED7464" w:rsidRDefault="0000156C" w:rsidP="0000156C">
      <w:pPr>
        <w:spacing w:after="100"/>
        <w:jc w:val="both"/>
        <w:rPr>
          <w:rFonts w:ascii="Times New Roman" w:hAnsi="Times New Roman" w:cs="Times New Roman"/>
          <w:sz w:val="24"/>
          <w:szCs w:val="24"/>
        </w:rPr>
      </w:pPr>
      <w:r w:rsidRPr="00ED7464">
        <w:rPr>
          <w:rFonts w:ascii="Times New Roman" w:hAnsi="Times New Roman" w:cs="Times New Roman"/>
          <w:sz w:val="24"/>
          <w:szCs w:val="24"/>
        </w:rPr>
        <w:t>4.3. Validade, armazenamento e conformidade sanitária</w:t>
      </w:r>
    </w:p>
    <w:p w14:paraId="0BE42F37" w14:textId="77777777" w:rsidR="0000156C" w:rsidRPr="00ED7464" w:rsidRDefault="0000156C" w:rsidP="0000156C">
      <w:pPr>
        <w:spacing w:after="100"/>
        <w:jc w:val="both"/>
        <w:rPr>
          <w:rFonts w:ascii="Times New Roman" w:hAnsi="Times New Roman" w:cs="Times New Roman"/>
          <w:sz w:val="24"/>
          <w:szCs w:val="24"/>
        </w:rPr>
      </w:pPr>
      <w:r w:rsidRPr="00ED7464">
        <w:rPr>
          <w:rFonts w:ascii="Times New Roman" w:hAnsi="Times New Roman" w:cs="Times New Roman"/>
          <w:sz w:val="24"/>
          <w:szCs w:val="24"/>
        </w:rPr>
        <w:t>4.3.1. Os produtos deverão apresentar prazo de validade compatível com o período de utilização e ser transportados e acondicionados conforme as orientações do fabricante.</w:t>
      </w:r>
    </w:p>
    <w:p w14:paraId="4BF4073A" w14:textId="77777777" w:rsidR="0000156C" w:rsidRPr="00ED7464" w:rsidRDefault="0000156C" w:rsidP="0000156C">
      <w:pPr>
        <w:spacing w:after="100"/>
        <w:jc w:val="both"/>
        <w:rPr>
          <w:rFonts w:ascii="Times New Roman" w:hAnsi="Times New Roman" w:cs="Times New Roman"/>
          <w:sz w:val="24"/>
          <w:szCs w:val="24"/>
        </w:rPr>
      </w:pPr>
      <w:r w:rsidRPr="00ED7464">
        <w:rPr>
          <w:rFonts w:ascii="Times New Roman" w:hAnsi="Times New Roman" w:cs="Times New Roman"/>
          <w:sz w:val="24"/>
          <w:szCs w:val="24"/>
        </w:rPr>
        <w:t>4.3.2. A contratada deverá comprovar a regularidade sanitária do produto perante a ANVISA, quando exigível, mediante documentação oficial aplicável.</w:t>
      </w:r>
    </w:p>
    <w:p w14:paraId="6BC62963" w14:textId="77777777" w:rsidR="0000156C" w:rsidRDefault="0000156C" w:rsidP="0000156C">
      <w:pPr>
        <w:spacing w:after="100"/>
        <w:jc w:val="both"/>
      </w:pPr>
      <w:r w:rsidRPr="00ED7464">
        <w:rPr>
          <w:rFonts w:ascii="Times New Roman" w:hAnsi="Times New Roman" w:cs="Times New Roman"/>
          <w:sz w:val="24"/>
          <w:szCs w:val="24"/>
        </w:rPr>
        <w:t>4.3.3. Produtos com embalagem violada, danificada, vencida, sem identificação adequada ou em desacordo com as especificações serão recusados e deverão ser substituídos pela contratada, sem ônus para a Administração.</w:t>
      </w:r>
    </w:p>
    <w:p w14:paraId="2C2EBBB1" w14:textId="77777777" w:rsidR="0000156C" w:rsidRPr="00475F33" w:rsidRDefault="0000156C" w:rsidP="0000156C">
      <w:pPr>
        <w:pStyle w:val="Ttulo1"/>
        <w:rPr>
          <w:rFonts w:ascii="Times New Roman" w:hAnsi="Times New Roman" w:cs="Times New Roman"/>
          <w:b/>
          <w:bCs/>
          <w:color w:val="auto"/>
          <w:sz w:val="24"/>
          <w:szCs w:val="24"/>
        </w:rPr>
      </w:pPr>
      <w:r w:rsidRPr="00475F33">
        <w:rPr>
          <w:rFonts w:ascii="Times New Roman" w:hAnsi="Times New Roman" w:cs="Times New Roman"/>
          <w:b/>
          <w:bCs/>
          <w:color w:val="auto"/>
          <w:sz w:val="24"/>
          <w:szCs w:val="24"/>
        </w:rPr>
        <w:t>5. GESTÃO E FISCALIZAÇÃO DA CONTRATAÇÃO</w:t>
      </w:r>
    </w:p>
    <w:p w14:paraId="06BBE59E" w14:textId="77777777" w:rsidR="0000156C" w:rsidRPr="00ED7464" w:rsidRDefault="0000156C" w:rsidP="0000156C">
      <w:pPr>
        <w:spacing w:after="100"/>
        <w:jc w:val="both"/>
        <w:rPr>
          <w:rFonts w:ascii="Times New Roman" w:hAnsi="Times New Roman" w:cs="Times New Roman"/>
          <w:sz w:val="24"/>
          <w:szCs w:val="24"/>
        </w:rPr>
      </w:pPr>
      <w:r w:rsidRPr="00ED7464">
        <w:rPr>
          <w:rFonts w:ascii="Times New Roman" w:hAnsi="Times New Roman" w:cs="Times New Roman"/>
          <w:sz w:val="24"/>
          <w:szCs w:val="24"/>
        </w:rPr>
        <w:t>5.1. A gestão e a fiscalização serão exercidas por servidores formalmente designados pela Administração, nos termos do art. 117 da Lei nº 14.133/2021 e da regulamentação municipal aplicável.</w:t>
      </w:r>
    </w:p>
    <w:p w14:paraId="716480A3" w14:textId="77777777" w:rsidR="0000156C" w:rsidRPr="00ED7464" w:rsidRDefault="0000156C" w:rsidP="0000156C">
      <w:pPr>
        <w:spacing w:after="100"/>
        <w:jc w:val="both"/>
        <w:rPr>
          <w:rFonts w:ascii="Times New Roman" w:hAnsi="Times New Roman" w:cs="Times New Roman"/>
          <w:sz w:val="24"/>
          <w:szCs w:val="24"/>
        </w:rPr>
      </w:pPr>
      <w:r w:rsidRPr="00ED7464">
        <w:rPr>
          <w:rFonts w:ascii="Times New Roman" w:hAnsi="Times New Roman" w:cs="Times New Roman"/>
          <w:sz w:val="24"/>
          <w:szCs w:val="24"/>
        </w:rPr>
        <w:t>5.2. Compete à fiscalização, entre outras atribuições: acompanhar a execução e o cumprimento das condições estabelecidas;</w:t>
      </w:r>
    </w:p>
    <w:p w14:paraId="37A7EDCB" w14:textId="77777777" w:rsidR="0000156C" w:rsidRPr="00ED7464" w:rsidRDefault="0000156C" w:rsidP="0000156C">
      <w:pPr>
        <w:spacing w:after="100"/>
        <w:jc w:val="both"/>
        <w:rPr>
          <w:rFonts w:ascii="Times New Roman" w:hAnsi="Times New Roman" w:cs="Times New Roman"/>
          <w:sz w:val="24"/>
          <w:szCs w:val="24"/>
        </w:rPr>
      </w:pPr>
      <w:r w:rsidRPr="00ED7464">
        <w:rPr>
          <w:rFonts w:ascii="Times New Roman" w:hAnsi="Times New Roman" w:cs="Times New Roman"/>
          <w:sz w:val="24"/>
          <w:szCs w:val="24"/>
        </w:rPr>
        <w:t>5.2. Compete à fiscalização, entre outras atribuições: verificar a quantidade e a conformidade dos sensores entregues;</w:t>
      </w:r>
    </w:p>
    <w:p w14:paraId="405A52E6" w14:textId="77777777" w:rsidR="0000156C" w:rsidRPr="00ED7464" w:rsidRDefault="0000156C" w:rsidP="0000156C">
      <w:pPr>
        <w:spacing w:after="100"/>
        <w:jc w:val="both"/>
        <w:rPr>
          <w:rFonts w:ascii="Times New Roman" w:hAnsi="Times New Roman" w:cs="Times New Roman"/>
          <w:sz w:val="24"/>
          <w:szCs w:val="24"/>
        </w:rPr>
      </w:pPr>
      <w:r w:rsidRPr="00ED7464">
        <w:rPr>
          <w:rFonts w:ascii="Times New Roman" w:hAnsi="Times New Roman" w:cs="Times New Roman"/>
          <w:sz w:val="24"/>
          <w:szCs w:val="24"/>
        </w:rPr>
        <w:t>5.2. Compete à fiscalização, entre outras atribuições: conferir lote, validade, integridade das embalagens e documentação sanitária, quando aplicável;</w:t>
      </w:r>
    </w:p>
    <w:p w14:paraId="642B0656" w14:textId="77777777" w:rsidR="0000156C" w:rsidRPr="00ED7464" w:rsidRDefault="0000156C" w:rsidP="0000156C">
      <w:pPr>
        <w:spacing w:after="100"/>
        <w:jc w:val="both"/>
        <w:rPr>
          <w:rFonts w:ascii="Times New Roman" w:hAnsi="Times New Roman" w:cs="Times New Roman"/>
          <w:sz w:val="24"/>
          <w:szCs w:val="24"/>
        </w:rPr>
      </w:pPr>
      <w:r w:rsidRPr="00ED7464">
        <w:rPr>
          <w:rFonts w:ascii="Times New Roman" w:hAnsi="Times New Roman" w:cs="Times New Roman"/>
          <w:sz w:val="24"/>
          <w:szCs w:val="24"/>
        </w:rPr>
        <w:t>5.2. Compete à fiscalização, entre outras atribuições: registrar ocorrências e comunicar eventuais irregularidades à autoridade competente;</w:t>
      </w:r>
    </w:p>
    <w:p w14:paraId="619F07B4" w14:textId="77777777" w:rsidR="0000156C" w:rsidRPr="00ED7464" w:rsidRDefault="0000156C" w:rsidP="0000156C">
      <w:pPr>
        <w:spacing w:after="100"/>
        <w:jc w:val="both"/>
        <w:rPr>
          <w:rFonts w:ascii="Times New Roman" w:hAnsi="Times New Roman" w:cs="Times New Roman"/>
          <w:sz w:val="24"/>
          <w:szCs w:val="24"/>
        </w:rPr>
      </w:pPr>
      <w:r w:rsidRPr="00ED7464">
        <w:rPr>
          <w:rFonts w:ascii="Times New Roman" w:hAnsi="Times New Roman" w:cs="Times New Roman"/>
          <w:sz w:val="24"/>
          <w:szCs w:val="24"/>
        </w:rPr>
        <w:t>5.2. Compete à fiscalização, entre outras atribuições: atestar o recebimento dos produtos quando cumpridas as condições estabelecidas.</w:t>
      </w:r>
    </w:p>
    <w:p w14:paraId="2CF764E6" w14:textId="77777777" w:rsidR="0000156C" w:rsidRPr="00475F33" w:rsidRDefault="0000156C" w:rsidP="0000156C">
      <w:pPr>
        <w:pStyle w:val="Ttulo1"/>
        <w:rPr>
          <w:rFonts w:ascii="Times New Roman" w:hAnsi="Times New Roman" w:cs="Times New Roman"/>
          <w:b/>
          <w:bCs/>
          <w:color w:val="auto"/>
          <w:sz w:val="24"/>
          <w:szCs w:val="24"/>
        </w:rPr>
      </w:pPr>
      <w:r w:rsidRPr="00475F33">
        <w:rPr>
          <w:rFonts w:ascii="Times New Roman" w:hAnsi="Times New Roman" w:cs="Times New Roman"/>
          <w:b/>
          <w:bCs/>
          <w:color w:val="auto"/>
          <w:sz w:val="24"/>
          <w:szCs w:val="24"/>
        </w:rPr>
        <w:t>6. DOS CRITÉRIOS DE PAGAMENTO</w:t>
      </w:r>
    </w:p>
    <w:p w14:paraId="101EE878" w14:textId="77777777" w:rsidR="0000156C" w:rsidRPr="00ED7464" w:rsidRDefault="0000156C" w:rsidP="0000156C">
      <w:pPr>
        <w:spacing w:after="100"/>
        <w:jc w:val="both"/>
        <w:rPr>
          <w:rFonts w:ascii="Times New Roman" w:hAnsi="Times New Roman" w:cs="Times New Roman"/>
          <w:sz w:val="24"/>
          <w:szCs w:val="24"/>
        </w:rPr>
      </w:pPr>
      <w:r w:rsidRPr="00ED7464">
        <w:rPr>
          <w:rFonts w:ascii="Times New Roman" w:hAnsi="Times New Roman" w:cs="Times New Roman"/>
          <w:sz w:val="24"/>
          <w:szCs w:val="24"/>
        </w:rPr>
        <w:t>6.1. A liquidação da despesa será realizada após o recebimento da nota fiscal e a comprovação do efetivo fornecimento, observadas as exigências legais e administrativas.</w:t>
      </w:r>
    </w:p>
    <w:p w14:paraId="0CC90CCD" w14:textId="77777777" w:rsidR="0000156C" w:rsidRPr="00ED7464" w:rsidRDefault="0000156C" w:rsidP="0000156C">
      <w:pPr>
        <w:spacing w:after="100"/>
        <w:jc w:val="both"/>
        <w:rPr>
          <w:rFonts w:ascii="Times New Roman" w:hAnsi="Times New Roman" w:cs="Times New Roman"/>
          <w:sz w:val="24"/>
          <w:szCs w:val="24"/>
        </w:rPr>
      </w:pPr>
      <w:r w:rsidRPr="00ED7464">
        <w:rPr>
          <w:rFonts w:ascii="Times New Roman" w:hAnsi="Times New Roman" w:cs="Times New Roman"/>
          <w:sz w:val="24"/>
          <w:szCs w:val="24"/>
        </w:rPr>
        <w:t>6.2. Havendo erro na nota fiscal ou qualquer circunstância que impeça a liquidação, o prazo ficará suspenso até a regularização pela contratada.</w:t>
      </w:r>
    </w:p>
    <w:p w14:paraId="17FCD9B6" w14:textId="77777777" w:rsidR="0000156C" w:rsidRPr="00ED7464" w:rsidRDefault="0000156C" w:rsidP="0000156C">
      <w:pPr>
        <w:spacing w:after="100"/>
        <w:jc w:val="both"/>
        <w:rPr>
          <w:rFonts w:ascii="Times New Roman" w:hAnsi="Times New Roman" w:cs="Times New Roman"/>
          <w:sz w:val="24"/>
          <w:szCs w:val="24"/>
        </w:rPr>
      </w:pPr>
      <w:r w:rsidRPr="00ED7464">
        <w:rPr>
          <w:rFonts w:ascii="Times New Roman" w:hAnsi="Times New Roman" w:cs="Times New Roman"/>
          <w:sz w:val="24"/>
          <w:szCs w:val="24"/>
        </w:rPr>
        <w:t>6.3. O pagamento será efetuado após a liquidação da despesa, no prazo estabelecido pela Administração e no instrumento de contratação, mediante ordem bancária para a conta indicada pela contratada.</w:t>
      </w:r>
    </w:p>
    <w:p w14:paraId="5A38C84C" w14:textId="77777777" w:rsidR="0000156C" w:rsidRPr="00ED7464" w:rsidRDefault="0000156C" w:rsidP="0000156C">
      <w:pPr>
        <w:spacing w:after="100"/>
        <w:jc w:val="both"/>
        <w:rPr>
          <w:rFonts w:ascii="Times New Roman" w:hAnsi="Times New Roman" w:cs="Times New Roman"/>
          <w:sz w:val="24"/>
          <w:szCs w:val="24"/>
        </w:rPr>
      </w:pPr>
      <w:r w:rsidRPr="00ED7464">
        <w:rPr>
          <w:rFonts w:ascii="Times New Roman" w:hAnsi="Times New Roman" w:cs="Times New Roman"/>
          <w:sz w:val="24"/>
          <w:szCs w:val="24"/>
        </w:rPr>
        <w:t>6.4. A nota fiscal deverá estar acompanhada da documentação de regularidade fiscal, social e trabalhista exigível, nos termos da legislação.</w:t>
      </w:r>
    </w:p>
    <w:p w14:paraId="4F68F9C1" w14:textId="77777777" w:rsidR="0000156C" w:rsidRPr="00475F33" w:rsidRDefault="0000156C" w:rsidP="0000156C">
      <w:pPr>
        <w:pStyle w:val="Ttulo1"/>
        <w:rPr>
          <w:rFonts w:ascii="Times New Roman" w:hAnsi="Times New Roman" w:cs="Times New Roman"/>
          <w:b/>
          <w:bCs/>
          <w:color w:val="auto"/>
          <w:sz w:val="24"/>
          <w:szCs w:val="24"/>
        </w:rPr>
      </w:pPr>
      <w:r w:rsidRPr="00475F33">
        <w:rPr>
          <w:rFonts w:ascii="Times New Roman" w:hAnsi="Times New Roman" w:cs="Times New Roman"/>
          <w:b/>
          <w:bCs/>
          <w:color w:val="auto"/>
          <w:sz w:val="24"/>
          <w:szCs w:val="24"/>
        </w:rPr>
        <w:lastRenderedPageBreak/>
        <w:t>7. DA ESTIMATIVA DO VALOR DA CONTRATAÇÃO</w:t>
      </w:r>
    </w:p>
    <w:p w14:paraId="4CEDB389" w14:textId="77777777" w:rsidR="0000156C" w:rsidRPr="00ED7464" w:rsidRDefault="0000156C" w:rsidP="0000156C">
      <w:pPr>
        <w:spacing w:after="100"/>
        <w:jc w:val="both"/>
        <w:rPr>
          <w:rFonts w:ascii="Times New Roman" w:hAnsi="Times New Roman" w:cs="Times New Roman"/>
          <w:sz w:val="24"/>
          <w:szCs w:val="24"/>
        </w:rPr>
      </w:pPr>
      <w:r w:rsidRPr="00ED7464">
        <w:rPr>
          <w:rFonts w:ascii="Times New Roman" w:hAnsi="Times New Roman" w:cs="Times New Roman"/>
          <w:sz w:val="24"/>
          <w:szCs w:val="24"/>
        </w:rPr>
        <w:t xml:space="preserve">7.1. O valor estimado da contratação deverá ser apurado mediante pesquisa de preços realizada nos termos do art. 23 da Lei nº 14.133/2021 e da regulamentação aplicável, considerando-se o preço unitário de mercado do sensor </w:t>
      </w:r>
      <w:proofErr w:type="spellStart"/>
      <w:r w:rsidRPr="00ED7464">
        <w:rPr>
          <w:rFonts w:ascii="Times New Roman" w:hAnsi="Times New Roman" w:cs="Times New Roman"/>
          <w:sz w:val="24"/>
          <w:szCs w:val="24"/>
        </w:rPr>
        <w:t>FreeStyle</w:t>
      </w:r>
      <w:proofErr w:type="spellEnd"/>
      <w:r w:rsidRPr="00ED7464">
        <w:rPr>
          <w:rFonts w:ascii="Times New Roman" w:hAnsi="Times New Roman" w:cs="Times New Roman"/>
          <w:sz w:val="24"/>
          <w:szCs w:val="24"/>
        </w:rPr>
        <w:t xml:space="preserve"> Libre 2 Plus e o quantitativo total de 72 unidades.</w:t>
      </w:r>
    </w:p>
    <w:p w14:paraId="560D75CB" w14:textId="77777777" w:rsidR="0000156C" w:rsidRPr="00ED7464" w:rsidRDefault="0000156C" w:rsidP="0000156C">
      <w:pPr>
        <w:spacing w:after="100"/>
        <w:jc w:val="both"/>
        <w:rPr>
          <w:rFonts w:ascii="Times New Roman" w:hAnsi="Times New Roman" w:cs="Times New Roman"/>
          <w:sz w:val="24"/>
          <w:szCs w:val="24"/>
        </w:rPr>
      </w:pPr>
      <w:r w:rsidRPr="00ED7464">
        <w:rPr>
          <w:rFonts w:ascii="Times New Roman" w:hAnsi="Times New Roman" w:cs="Times New Roman"/>
          <w:sz w:val="24"/>
          <w:szCs w:val="24"/>
        </w:rPr>
        <w:t xml:space="preserve">7.2. Valor unitário estimado: R$ </w:t>
      </w:r>
      <w:r>
        <w:rPr>
          <w:rFonts w:ascii="Times New Roman" w:hAnsi="Times New Roman" w:cs="Times New Roman"/>
          <w:sz w:val="24"/>
          <w:szCs w:val="24"/>
        </w:rPr>
        <w:t>513,5125</w:t>
      </w:r>
    </w:p>
    <w:p w14:paraId="5D6CE395" w14:textId="77777777" w:rsidR="0000156C" w:rsidRPr="00ED7464" w:rsidRDefault="0000156C" w:rsidP="0000156C">
      <w:pPr>
        <w:spacing w:after="100"/>
        <w:jc w:val="both"/>
        <w:rPr>
          <w:rFonts w:ascii="Times New Roman" w:hAnsi="Times New Roman" w:cs="Times New Roman"/>
          <w:sz w:val="24"/>
          <w:szCs w:val="24"/>
        </w:rPr>
      </w:pPr>
      <w:r w:rsidRPr="00ED7464">
        <w:rPr>
          <w:rFonts w:ascii="Times New Roman" w:hAnsi="Times New Roman" w:cs="Times New Roman"/>
          <w:sz w:val="24"/>
          <w:szCs w:val="24"/>
        </w:rPr>
        <w:t>7.3. Valor total estimado para 72 unidades: R$</w:t>
      </w:r>
      <w:r>
        <w:rPr>
          <w:rFonts w:ascii="Times New Roman" w:hAnsi="Times New Roman" w:cs="Times New Roman"/>
          <w:sz w:val="24"/>
          <w:szCs w:val="24"/>
        </w:rPr>
        <w:t xml:space="preserve"> 36.972,90</w:t>
      </w:r>
      <w:r w:rsidRPr="00ED7464">
        <w:rPr>
          <w:rFonts w:ascii="Times New Roman" w:hAnsi="Times New Roman" w:cs="Times New Roman"/>
          <w:sz w:val="24"/>
          <w:szCs w:val="24"/>
        </w:rPr>
        <w:t>.</w:t>
      </w:r>
    </w:p>
    <w:p w14:paraId="3563A81E" w14:textId="77777777" w:rsidR="0000156C" w:rsidRPr="00ED7464" w:rsidRDefault="0000156C" w:rsidP="0000156C">
      <w:pPr>
        <w:spacing w:after="100"/>
        <w:jc w:val="both"/>
        <w:rPr>
          <w:rFonts w:ascii="Times New Roman" w:hAnsi="Times New Roman" w:cs="Times New Roman"/>
          <w:sz w:val="24"/>
          <w:szCs w:val="24"/>
        </w:rPr>
      </w:pPr>
      <w:r w:rsidRPr="00ED7464">
        <w:rPr>
          <w:rFonts w:ascii="Times New Roman" w:hAnsi="Times New Roman" w:cs="Times New Roman"/>
          <w:sz w:val="24"/>
          <w:szCs w:val="24"/>
        </w:rPr>
        <w:t>7.4. Para fins de enquadramento no art. 75, inciso II, da Lei nº 14.133/2021, o valor estimado da contratação deverá ser inferior a R$ 65.492,11 em 2026, sem prejuízo da verificação do somatório das despesas de mesma natureza no exercício financeiro, na forma do art. 75, § 1º.</w:t>
      </w:r>
    </w:p>
    <w:p w14:paraId="4B354A55" w14:textId="77777777" w:rsidR="0000156C" w:rsidRPr="00ED7464" w:rsidRDefault="0000156C" w:rsidP="0000156C">
      <w:pPr>
        <w:spacing w:after="100"/>
        <w:jc w:val="both"/>
        <w:rPr>
          <w:rFonts w:ascii="Times New Roman" w:hAnsi="Times New Roman" w:cs="Times New Roman"/>
          <w:sz w:val="24"/>
          <w:szCs w:val="24"/>
        </w:rPr>
      </w:pPr>
      <w:r w:rsidRPr="00ED7464">
        <w:rPr>
          <w:rFonts w:ascii="Times New Roman" w:hAnsi="Times New Roman" w:cs="Times New Roman"/>
          <w:sz w:val="24"/>
          <w:szCs w:val="24"/>
        </w:rPr>
        <w:t>7.5. A pesquisa de preços e o mapa comparativo deverão integrar o processo administrativo e servirão de fundamento para a análise de vantajosidade e para a justificativa do preço da contratação direta.</w:t>
      </w:r>
    </w:p>
    <w:p w14:paraId="56718B00" w14:textId="77777777" w:rsidR="0000156C" w:rsidRPr="00475F33" w:rsidRDefault="0000156C" w:rsidP="0000156C">
      <w:pPr>
        <w:pStyle w:val="Ttulo1"/>
        <w:rPr>
          <w:rFonts w:ascii="Times New Roman" w:hAnsi="Times New Roman" w:cs="Times New Roman"/>
          <w:b/>
          <w:bCs/>
          <w:color w:val="auto"/>
          <w:sz w:val="24"/>
          <w:szCs w:val="24"/>
        </w:rPr>
      </w:pPr>
      <w:r w:rsidRPr="00475F33">
        <w:rPr>
          <w:rFonts w:ascii="Times New Roman" w:hAnsi="Times New Roman" w:cs="Times New Roman"/>
          <w:b/>
          <w:bCs/>
          <w:color w:val="auto"/>
          <w:sz w:val="24"/>
          <w:szCs w:val="24"/>
        </w:rPr>
        <w:t>8. FORMA E CRITÉRIOS DE SELEÇÃO DO FORNECEDOR</w:t>
      </w:r>
    </w:p>
    <w:p w14:paraId="3F711AAA" w14:textId="77777777" w:rsidR="0000156C" w:rsidRPr="00ED7464" w:rsidRDefault="0000156C" w:rsidP="0000156C">
      <w:pPr>
        <w:spacing w:after="100"/>
        <w:jc w:val="both"/>
        <w:rPr>
          <w:rFonts w:ascii="Times New Roman" w:hAnsi="Times New Roman" w:cs="Times New Roman"/>
          <w:sz w:val="24"/>
          <w:szCs w:val="24"/>
        </w:rPr>
      </w:pPr>
      <w:r w:rsidRPr="00ED7464">
        <w:rPr>
          <w:rFonts w:ascii="Times New Roman" w:hAnsi="Times New Roman" w:cs="Times New Roman"/>
          <w:sz w:val="24"/>
          <w:szCs w:val="24"/>
        </w:rPr>
        <w:t>8.1. O fornecedor será selecionado por meio de procedimento de contratação direta, por dispensa de licitação em razão do valor, com fundamento no art. 75, inciso II, da Lei nº 14.133/2021, desde que atendidos todos os requisitos legais e regulamentares.</w:t>
      </w:r>
    </w:p>
    <w:p w14:paraId="7118C8AB" w14:textId="77777777" w:rsidR="0000156C" w:rsidRPr="00ED7464" w:rsidRDefault="0000156C" w:rsidP="0000156C">
      <w:pPr>
        <w:spacing w:after="100"/>
        <w:jc w:val="both"/>
        <w:rPr>
          <w:rFonts w:ascii="Times New Roman" w:hAnsi="Times New Roman" w:cs="Times New Roman"/>
          <w:sz w:val="24"/>
          <w:szCs w:val="24"/>
        </w:rPr>
      </w:pPr>
      <w:r w:rsidRPr="00ED7464">
        <w:rPr>
          <w:rFonts w:ascii="Times New Roman" w:hAnsi="Times New Roman" w:cs="Times New Roman"/>
          <w:sz w:val="24"/>
          <w:szCs w:val="24"/>
        </w:rPr>
        <w:t>8.2. Sempre que aplicável, deverá ser observado o procedimento de divulgação previsto no art. 75, § 3º, da Lei nº 14.133/2021, com possibilidade de obtenção de propostas adicionais e seleção da proposta mais vantajosa.</w:t>
      </w:r>
    </w:p>
    <w:p w14:paraId="5ED72AF3" w14:textId="77777777" w:rsidR="0000156C" w:rsidRPr="00ED7464" w:rsidRDefault="0000156C" w:rsidP="0000156C">
      <w:pPr>
        <w:spacing w:after="100"/>
        <w:jc w:val="both"/>
        <w:rPr>
          <w:rFonts w:ascii="Times New Roman" w:hAnsi="Times New Roman" w:cs="Times New Roman"/>
          <w:sz w:val="24"/>
          <w:szCs w:val="24"/>
        </w:rPr>
      </w:pPr>
      <w:r w:rsidRPr="00ED7464">
        <w:rPr>
          <w:rFonts w:ascii="Times New Roman" w:hAnsi="Times New Roman" w:cs="Times New Roman"/>
          <w:sz w:val="24"/>
          <w:szCs w:val="24"/>
        </w:rPr>
        <w:t>8.3. A escolha do fornecedor deverá considerar, além do menor preço ou critério definido no procedimento, o atendimento integral às especificações do objeto, a regularidade da empresa e a capacidade de fornecimento.</w:t>
      </w:r>
    </w:p>
    <w:p w14:paraId="7F979C97" w14:textId="77777777" w:rsidR="0000156C" w:rsidRPr="00ED7464" w:rsidRDefault="0000156C" w:rsidP="0000156C">
      <w:pPr>
        <w:spacing w:after="100"/>
        <w:jc w:val="both"/>
        <w:rPr>
          <w:rFonts w:ascii="Times New Roman" w:hAnsi="Times New Roman" w:cs="Times New Roman"/>
          <w:sz w:val="24"/>
          <w:szCs w:val="24"/>
        </w:rPr>
      </w:pPr>
      <w:r w:rsidRPr="00ED7464">
        <w:rPr>
          <w:rFonts w:ascii="Times New Roman" w:hAnsi="Times New Roman" w:cs="Times New Roman"/>
          <w:sz w:val="24"/>
          <w:szCs w:val="24"/>
        </w:rPr>
        <w:t xml:space="preserve">8.4. A indicação do produto </w:t>
      </w:r>
      <w:proofErr w:type="spellStart"/>
      <w:r w:rsidRPr="00ED7464">
        <w:rPr>
          <w:rFonts w:ascii="Times New Roman" w:hAnsi="Times New Roman" w:cs="Times New Roman"/>
          <w:sz w:val="24"/>
          <w:szCs w:val="24"/>
        </w:rPr>
        <w:t>FreeStyle</w:t>
      </w:r>
      <w:proofErr w:type="spellEnd"/>
      <w:r w:rsidRPr="00ED7464">
        <w:rPr>
          <w:rFonts w:ascii="Times New Roman" w:hAnsi="Times New Roman" w:cs="Times New Roman"/>
          <w:sz w:val="24"/>
          <w:szCs w:val="24"/>
        </w:rPr>
        <w:t xml:space="preserve"> Libre 2 Plus </w:t>
      </w:r>
      <w:r>
        <w:rPr>
          <w:rFonts w:ascii="Times New Roman" w:hAnsi="Times New Roman" w:cs="Times New Roman"/>
          <w:sz w:val="24"/>
          <w:szCs w:val="24"/>
        </w:rPr>
        <w:t>está</w:t>
      </w:r>
      <w:r w:rsidRPr="00ED7464">
        <w:rPr>
          <w:rFonts w:ascii="Times New Roman" w:hAnsi="Times New Roman" w:cs="Times New Roman"/>
          <w:sz w:val="24"/>
          <w:szCs w:val="24"/>
        </w:rPr>
        <w:t xml:space="preserve"> devidamente motivada nos autos pela decisão judicial, prescrição/indicação médica e necessidade de compatibilidade do sistema utilizado pelos pacientes, não devendo a especificação ser utilizada para restringir a competição além do que for necessário ao cumprimento da ordem judicial.</w:t>
      </w:r>
    </w:p>
    <w:p w14:paraId="765F57C5" w14:textId="77777777" w:rsidR="0000156C" w:rsidRPr="00475F33" w:rsidRDefault="0000156C" w:rsidP="0000156C">
      <w:pPr>
        <w:pStyle w:val="Ttulo1"/>
        <w:rPr>
          <w:rFonts w:ascii="Times New Roman" w:hAnsi="Times New Roman" w:cs="Times New Roman"/>
          <w:b/>
          <w:bCs/>
          <w:color w:val="auto"/>
          <w:sz w:val="24"/>
          <w:szCs w:val="24"/>
        </w:rPr>
      </w:pPr>
      <w:r w:rsidRPr="00475F33">
        <w:rPr>
          <w:rFonts w:ascii="Times New Roman" w:hAnsi="Times New Roman" w:cs="Times New Roman"/>
          <w:b/>
          <w:bCs/>
          <w:color w:val="auto"/>
          <w:sz w:val="24"/>
          <w:szCs w:val="24"/>
        </w:rPr>
        <w:t>9. EXIGÊNCIAS PARA HABILITAÇÃO</w:t>
      </w:r>
    </w:p>
    <w:p w14:paraId="42B717C7" w14:textId="77777777" w:rsidR="0000156C" w:rsidRPr="00ED7464" w:rsidRDefault="0000156C" w:rsidP="0000156C">
      <w:pPr>
        <w:pStyle w:val="Ttulo2"/>
        <w:rPr>
          <w:rFonts w:ascii="Times New Roman" w:hAnsi="Times New Roman" w:cs="Times New Roman"/>
          <w:color w:val="auto"/>
          <w:sz w:val="24"/>
          <w:szCs w:val="24"/>
        </w:rPr>
      </w:pPr>
      <w:r w:rsidRPr="00ED7464">
        <w:rPr>
          <w:rFonts w:ascii="Times New Roman" w:hAnsi="Times New Roman" w:cs="Times New Roman"/>
          <w:color w:val="auto"/>
          <w:sz w:val="24"/>
          <w:szCs w:val="24"/>
        </w:rPr>
        <w:t>9.1. Habilitação jurídica</w:t>
      </w:r>
    </w:p>
    <w:p w14:paraId="051806D6" w14:textId="77777777" w:rsidR="0000156C" w:rsidRPr="00ED7464" w:rsidRDefault="0000156C" w:rsidP="0000156C">
      <w:pPr>
        <w:spacing w:after="100"/>
        <w:rPr>
          <w:rFonts w:ascii="Times New Roman" w:hAnsi="Times New Roman" w:cs="Times New Roman"/>
          <w:sz w:val="24"/>
          <w:szCs w:val="24"/>
        </w:rPr>
      </w:pPr>
      <w:r w:rsidRPr="00ED7464">
        <w:rPr>
          <w:rFonts w:ascii="Times New Roman" w:hAnsi="Times New Roman" w:cs="Times New Roman"/>
          <w:sz w:val="24"/>
          <w:szCs w:val="24"/>
        </w:rPr>
        <w:t>9.1.1. Ato constitutivo, estatuto ou contrato social em vigor, devidamente registrado, compatível com o objeto da contratação, quando exigível.</w:t>
      </w:r>
    </w:p>
    <w:p w14:paraId="05CAF58B" w14:textId="77777777" w:rsidR="0000156C" w:rsidRPr="00ED7464" w:rsidRDefault="0000156C" w:rsidP="0000156C">
      <w:pPr>
        <w:pStyle w:val="Ttulo2"/>
        <w:rPr>
          <w:rFonts w:ascii="Times New Roman" w:hAnsi="Times New Roman" w:cs="Times New Roman"/>
          <w:color w:val="auto"/>
          <w:sz w:val="24"/>
          <w:szCs w:val="24"/>
        </w:rPr>
      </w:pPr>
      <w:r w:rsidRPr="00ED7464">
        <w:rPr>
          <w:rFonts w:ascii="Times New Roman" w:hAnsi="Times New Roman" w:cs="Times New Roman"/>
          <w:color w:val="auto"/>
          <w:sz w:val="24"/>
          <w:szCs w:val="24"/>
        </w:rPr>
        <w:t>9.2. Habilitação fiscal, social e trabalhista</w:t>
      </w:r>
    </w:p>
    <w:p w14:paraId="563A9901" w14:textId="77777777" w:rsidR="0000156C" w:rsidRPr="00281269" w:rsidRDefault="0000156C" w:rsidP="0000156C">
      <w:pPr>
        <w:pStyle w:val="PargrafodaLista"/>
        <w:numPr>
          <w:ilvl w:val="0"/>
          <w:numId w:val="20"/>
        </w:numPr>
        <w:spacing w:after="100" w:line="259" w:lineRule="auto"/>
        <w:rPr>
          <w:rFonts w:ascii="Times New Roman" w:hAnsi="Times New Roman"/>
          <w:sz w:val="24"/>
          <w:szCs w:val="24"/>
        </w:rPr>
      </w:pPr>
      <w:r w:rsidRPr="00281269">
        <w:rPr>
          <w:rFonts w:ascii="Times New Roman" w:hAnsi="Times New Roman"/>
          <w:sz w:val="24"/>
          <w:szCs w:val="24"/>
        </w:rPr>
        <w:t>Prova de inscrição no CNPJ.</w:t>
      </w:r>
    </w:p>
    <w:p w14:paraId="210CAE75" w14:textId="77777777" w:rsidR="0000156C" w:rsidRPr="00281269" w:rsidRDefault="0000156C" w:rsidP="0000156C">
      <w:pPr>
        <w:pStyle w:val="PargrafodaLista"/>
        <w:numPr>
          <w:ilvl w:val="0"/>
          <w:numId w:val="20"/>
        </w:numPr>
        <w:spacing w:after="100" w:line="259" w:lineRule="auto"/>
        <w:rPr>
          <w:rFonts w:ascii="Times New Roman" w:hAnsi="Times New Roman"/>
          <w:sz w:val="24"/>
          <w:szCs w:val="24"/>
        </w:rPr>
      </w:pPr>
      <w:r w:rsidRPr="00281269">
        <w:rPr>
          <w:rFonts w:ascii="Times New Roman" w:hAnsi="Times New Roman"/>
          <w:sz w:val="24"/>
          <w:szCs w:val="24"/>
        </w:rPr>
        <w:t>Prova de regularidade perante as Fazendas Federal, Estadual e Municipal, conforme aplicável.</w:t>
      </w:r>
    </w:p>
    <w:p w14:paraId="7E8D71FA" w14:textId="77777777" w:rsidR="0000156C" w:rsidRPr="00281269" w:rsidRDefault="0000156C" w:rsidP="0000156C">
      <w:pPr>
        <w:pStyle w:val="PargrafodaLista"/>
        <w:numPr>
          <w:ilvl w:val="0"/>
          <w:numId w:val="20"/>
        </w:numPr>
        <w:spacing w:after="100" w:line="259" w:lineRule="auto"/>
        <w:rPr>
          <w:rFonts w:ascii="Times New Roman" w:hAnsi="Times New Roman"/>
          <w:sz w:val="24"/>
          <w:szCs w:val="24"/>
        </w:rPr>
      </w:pPr>
      <w:r w:rsidRPr="00281269">
        <w:rPr>
          <w:rFonts w:ascii="Times New Roman" w:hAnsi="Times New Roman"/>
          <w:sz w:val="24"/>
          <w:szCs w:val="24"/>
        </w:rPr>
        <w:t>Certificado de Regularidade do FGTS.</w:t>
      </w:r>
    </w:p>
    <w:p w14:paraId="135A7BDC" w14:textId="77777777" w:rsidR="0000156C" w:rsidRPr="00281269" w:rsidRDefault="0000156C" w:rsidP="0000156C">
      <w:pPr>
        <w:pStyle w:val="PargrafodaLista"/>
        <w:numPr>
          <w:ilvl w:val="0"/>
          <w:numId w:val="20"/>
        </w:numPr>
        <w:spacing w:after="100" w:line="259" w:lineRule="auto"/>
        <w:rPr>
          <w:rFonts w:ascii="Times New Roman" w:hAnsi="Times New Roman"/>
          <w:sz w:val="24"/>
          <w:szCs w:val="24"/>
        </w:rPr>
      </w:pPr>
      <w:r w:rsidRPr="00281269">
        <w:rPr>
          <w:rFonts w:ascii="Times New Roman" w:hAnsi="Times New Roman"/>
          <w:sz w:val="24"/>
          <w:szCs w:val="24"/>
        </w:rPr>
        <w:t>Certidão Negativa de Débitos Trabalhistas – CNDT.</w:t>
      </w:r>
    </w:p>
    <w:p w14:paraId="114E5A1A" w14:textId="77777777" w:rsidR="0000156C" w:rsidRDefault="0000156C" w:rsidP="0000156C">
      <w:pPr>
        <w:pStyle w:val="PargrafodaLista"/>
        <w:numPr>
          <w:ilvl w:val="0"/>
          <w:numId w:val="20"/>
        </w:numPr>
        <w:spacing w:after="100" w:line="259" w:lineRule="auto"/>
        <w:rPr>
          <w:rFonts w:ascii="Times New Roman" w:hAnsi="Times New Roman"/>
          <w:sz w:val="24"/>
          <w:szCs w:val="24"/>
        </w:rPr>
      </w:pPr>
      <w:r w:rsidRPr="00281269">
        <w:rPr>
          <w:rFonts w:ascii="Times New Roman" w:hAnsi="Times New Roman"/>
          <w:sz w:val="24"/>
          <w:szCs w:val="24"/>
        </w:rPr>
        <w:t>Demais documentos exigidos pelo procedimento de contratação direta e pela regulamentação aplicável.</w:t>
      </w:r>
    </w:p>
    <w:p w14:paraId="05E34D3F" w14:textId="77777777" w:rsidR="0000156C" w:rsidRPr="00281269" w:rsidRDefault="0000156C" w:rsidP="0000156C">
      <w:pPr>
        <w:pStyle w:val="PargrafodaLista"/>
        <w:numPr>
          <w:ilvl w:val="0"/>
          <w:numId w:val="20"/>
        </w:numPr>
        <w:spacing w:after="100" w:line="259" w:lineRule="auto"/>
        <w:rPr>
          <w:rFonts w:ascii="Times New Roman" w:hAnsi="Times New Roman"/>
          <w:sz w:val="24"/>
          <w:szCs w:val="24"/>
        </w:rPr>
      </w:pPr>
      <w:r w:rsidRPr="00281269">
        <w:rPr>
          <w:rFonts w:ascii="Times New Roman" w:hAnsi="Times New Roman"/>
          <w:sz w:val="24"/>
          <w:szCs w:val="24"/>
        </w:rPr>
        <w:t>Declaração que não emprega menor idade.</w:t>
      </w:r>
    </w:p>
    <w:p w14:paraId="7C172D65" w14:textId="77777777" w:rsidR="0000156C" w:rsidRPr="00ED7464" w:rsidRDefault="0000156C" w:rsidP="0000156C">
      <w:pPr>
        <w:pStyle w:val="Ttulo2"/>
        <w:rPr>
          <w:rFonts w:ascii="Times New Roman" w:hAnsi="Times New Roman" w:cs="Times New Roman"/>
          <w:color w:val="auto"/>
          <w:sz w:val="24"/>
          <w:szCs w:val="24"/>
        </w:rPr>
      </w:pPr>
      <w:r w:rsidRPr="00ED7464">
        <w:rPr>
          <w:rFonts w:ascii="Times New Roman" w:hAnsi="Times New Roman" w:cs="Times New Roman"/>
          <w:color w:val="auto"/>
          <w:sz w:val="24"/>
          <w:szCs w:val="24"/>
        </w:rPr>
        <w:lastRenderedPageBreak/>
        <w:t>9.3. Qualificação técnica e sanitária</w:t>
      </w:r>
    </w:p>
    <w:p w14:paraId="20356EC9" w14:textId="77777777" w:rsidR="0000156C" w:rsidRPr="00ED7464" w:rsidRDefault="0000156C" w:rsidP="00475F33">
      <w:pPr>
        <w:spacing w:after="100"/>
        <w:ind w:right="284"/>
        <w:jc w:val="both"/>
        <w:rPr>
          <w:rFonts w:ascii="Times New Roman" w:hAnsi="Times New Roman" w:cs="Times New Roman"/>
          <w:sz w:val="24"/>
          <w:szCs w:val="24"/>
        </w:rPr>
      </w:pPr>
      <w:r w:rsidRPr="00ED7464">
        <w:rPr>
          <w:rFonts w:ascii="Times New Roman" w:hAnsi="Times New Roman" w:cs="Times New Roman"/>
          <w:sz w:val="24"/>
          <w:szCs w:val="24"/>
        </w:rPr>
        <w:t>9.3.1. Comprovação de que o produto ofertado atende às especificações deste Termo de Referência.</w:t>
      </w:r>
    </w:p>
    <w:p w14:paraId="3CE7C87F" w14:textId="77777777" w:rsidR="0000156C" w:rsidRPr="00ED7464" w:rsidRDefault="0000156C" w:rsidP="00475F33">
      <w:pPr>
        <w:spacing w:after="100"/>
        <w:ind w:right="284"/>
        <w:jc w:val="both"/>
        <w:rPr>
          <w:rFonts w:ascii="Times New Roman" w:hAnsi="Times New Roman" w:cs="Times New Roman"/>
          <w:sz w:val="24"/>
          <w:szCs w:val="24"/>
        </w:rPr>
      </w:pPr>
      <w:r w:rsidRPr="00ED7464">
        <w:rPr>
          <w:rFonts w:ascii="Times New Roman" w:hAnsi="Times New Roman" w:cs="Times New Roman"/>
          <w:sz w:val="24"/>
          <w:szCs w:val="24"/>
        </w:rPr>
        <w:t>9.3.2. Documentação de regularidade sanitária perante a ANVISA, quando exigível, ou documento oficial que demonstre a situação regulatória aplicável ao produto.</w:t>
      </w:r>
    </w:p>
    <w:p w14:paraId="230381D0" w14:textId="77777777" w:rsidR="0000156C" w:rsidRPr="00ED7464" w:rsidRDefault="0000156C" w:rsidP="00475F33">
      <w:pPr>
        <w:spacing w:after="100"/>
        <w:ind w:right="284"/>
        <w:jc w:val="both"/>
        <w:rPr>
          <w:rFonts w:ascii="Times New Roman" w:hAnsi="Times New Roman" w:cs="Times New Roman"/>
          <w:sz w:val="24"/>
          <w:szCs w:val="24"/>
        </w:rPr>
      </w:pPr>
      <w:r w:rsidRPr="00ED7464">
        <w:rPr>
          <w:rFonts w:ascii="Times New Roman" w:hAnsi="Times New Roman" w:cs="Times New Roman"/>
          <w:sz w:val="24"/>
          <w:szCs w:val="24"/>
        </w:rPr>
        <w:t>9.3.3. Quando solicitado pela Administração, catálogo, ficha técnica, instruções de uso ou documentação do fabricante apta a comprovar as características do produto ofertado.</w:t>
      </w:r>
    </w:p>
    <w:p w14:paraId="5897BB96" w14:textId="77777777" w:rsidR="0000156C" w:rsidRPr="00475F33" w:rsidRDefault="0000156C" w:rsidP="0000156C">
      <w:pPr>
        <w:pStyle w:val="Ttulo1"/>
        <w:rPr>
          <w:rFonts w:ascii="Times New Roman" w:hAnsi="Times New Roman" w:cs="Times New Roman"/>
          <w:b/>
          <w:bCs/>
          <w:color w:val="auto"/>
          <w:sz w:val="24"/>
          <w:szCs w:val="24"/>
        </w:rPr>
      </w:pPr>
      <w:r w:rsidRPr="00475F33">
        <w:rPr>
          <w:rFonts w:ascii="Times New Roman" w:hAnsi="Times New Roman" w:cs="Times New Roman"/>
          <w:b/>
          <w:bCs/>
          <w:color w:val="auto"/>
          <w:sz w:val="24"/>
          <w:szCs w:val="24"/>
        </w:rPr>
        <w:t>10. OBRIGAÇÕES DA CONTRATANTE</w:t>
      </w:r>
    </w:p>
    <w:p w14:paraId="529A1761" w14:textId="77777777" w:rsidR="0000156C" w:rsidRPr="00ED7464" w:rsidRDefault="0000156C" w:rsidP="00475F33">
      <w:pPr>
        <w:spacing w:after="100"/>
        <w:jc w:val="both"/>
        <w:rPr>
          <w:rFonts w:ascii="Times New Roman" w:hAnsi="Times New Roman" w:cs="Times New Roman"/>
          <w:sz w:val="24"/>
          <w:szCs w:val="24"/>
        </w:rPr>
      </w:pPr>
      <w:r w:rsidRPr="00ED7464">
        <w:rPr>
          <w:rFonts w:ascii="Times New Roman" w:hAnsi="Times New Roman" w:cs="Times New Roman"/>
          <w:sz w:val="24"/>
          <w:szCs w:val="24"/>
        </w:rPr>
        <w:t>10.1. Emitir a autorização de fornecimento ou instrumento equivalente.</w:t>
      </w:r>
    </w:p>
    <w:p w14:paraId="7C7FD693" w14:textId="77777777" w:rsidR="0000156C" w:rsidRPr="00ED7464" w:rsidRDefault="0000156C" w:rsidP="00475F33">
      <w:pPr>
        <w:spacing w:after="100"/>
        <w:jc w:val="both"/>
        <w:rPr>
          <w:rFonts w:ascii="Times New Roman" w:hAnsi="Times New Roman" w:cs="Times New Roman"/>
          <w:sz w:val="24"/>
          <w:szCs w:val="24"/>
        </w:rPr>
      </w:pPr>
      <w:r w:rsidRPr="00ED7464">
        <w:rPr>
          <w:rFonts w:ascii="Times New Roman" w:hAnsi="Times New Roman" w:cs="Times New Roman"/>
          <w:sz w:val="24"/>
          <w:szCs w:val="24"/>
        </w:rPr>
        <w:t>10.1. Disponibilizar as informações necessárias ao fornecimento.</w:t>
      </w:r>
    </w:p>
    <w:p w14:paraId="4F57CCA6" w14:textId="77777777" w:rsidR="0000156C" w:rsidRPr="00ED7464" w:rsidRDefault="0000156C" w:rsidP="00475F33">
      <w:pPr>
        <w:spacing w:after="100"/>
        <w:jc w:val="both"/>
        <w:rPr>
          <w:rFonts w:ascii="Times New Roman" w:hAnsi="Times New Roman" w:cs="Times New Roman"/>
          <w:sz w:val="24"/>
          <w:szCs w:val="24"/>
        </w:rPr>
      </w:pPr>
      <w:r w:rsidRPr="00ED7464">
        <w:rPr>
          <w:rFonts w:ascii="Times New Roman" w:hAnsi="Times New Roman" w:cs="Times New Roman"/>
          <w:sz w:val="24"/>
          <w:szCs w:val="24"/>
        </w:rPr>
        <w:t>10.1. Designar gestor e fiscal da contratação.</w:t>
      </w:r>
    </w:p>
    <w:p w14:paraId="7652D0E5" w14:textId="77777777" w:rsidR="0000156C" w:rsidRPr="00ED7464" w:rsidRDefault="0000156C" w:rsidP="00475F33">
      <w:pPr>
        <w:spacing w:after="100"/>
        <w:jc w:val="both"/>
        <w:rPr>
          <w:rFonts w:ascii="Times New Roman" w:hAnsi="Times New Roman" w:cs="Times New Roman"/>
          <w:sz w:val="24"/>
          <w:szCs w:val="24"/>
        </w:rPr>
      </w:pPr>
      <w:r w:rsidRPr="00ED7464">
        <w:rPr>
          <w:rFonts w:ascii="Times New Roman" w:hAnsi="Times New Roman" w:cs="Times New Roman"/>
          <w:sz w:val="24"/>
          <w:szCs w:val="24"/>
        </w:rPr>
        <w:t>10.1. Receber e conferir os produtos entregues.</w:t>
      </w:r>
    </w:p>
    <w:p w14:paraId="6224E42A" w14:textId="77777777" w:rsidR="0000156C" w:rsidRPr="00ED7464" w:rsidRDefault="0000156C" w:rsidP="00475F33">
      <w:pPr>
        <w:spacing w:after="100"/>
        <w:jc w:val="both"/>
        <w:rPr>
          <w:rFonts w:ascii="Times New Roman" w:hAnsi="Times New Roman" w:cs="Times New Roman"/>
          <w:sz w:val="24"/>
          <w:szCs w:val="24"/>
        </w:rPr>
      </w:pPr>
      <w:r w:rsidRPr="00ED7464">
        <w:rPr>
          <w:rFonts w:ascii="Times New Roman" w:hAnsi="Times New Roman" w:cs="Times New Roman"/>
          <w:sz w:val="24"/>
          <w:szCs w:val="24"/>
        </w:rPr>
        <w:t>10.1. Comunicar formalmente eventuais irregularidades e exigir a substituição de produtos desconformes.</w:t>
      </w:r>
    </w:p>
    <w:p w14:paraId="3C520C94" w14:textId="77777777" w:rsidR="0000156C" w:rsidRPr="00ED7464" w:rsidRDefault="0000156C" w:rsidP="00475F33">
      <w:pPr>
        <w:spacing w:after="100"/>
        <w:jc w:val="both"/>
        <w:rPr>
          <w:rFonts w:ascii="Times New Roman" w:hAnsi="Times New Roman" w:cs="Times New Roman"/>
          <w:sz w:val="24"/>
          <w:szCs w:val="24"/>
        </w:rPr>
      </w:pPr>
      <w:r w:rsidRPr="00ED7464">
        <w:rPr>
          <w:rFonts w:ascii="Times New Roman" w:hAnsi="Times New Roman" w:cs="Times New Roman"/>
          <w:sz w:val="24"/>
          <w:szCs w:val="24"/>
        </w:rPr>
        <w:t>10.1. Efetuar o pagamento após o cumprimento das condições de fornecimento e liquidação da despesa.</w:t>
      </w:r>
    </w:p>
    <w:p w14:paraId="32B96421" w14:textId="77777777" w:rsidR="0000156C" w:rsidRPr="00ED7464" w:rsidRDefault="0000156C" w:rsidP="00475F33">
      <w:pPr>
        <w:spacing w:after="100"/>
        <w:jc w:val="both"/>
        <w:rPr>
          <w:rFonts w:ascii="Times New Roman" w:hAnsi="Times New Roman" w:cs="Times New Roman"/>
          <w:sz w:val="24"/>
          <w:szCs w:val="24"/>
        </w:rPr>
      </w:pPr>
      <w:r w:rsidRPr="00ED7464">
        <w:rPr>
          <w:rFonts w:ascii="Times New Roman" w:hAnsi="Times New Roman" w:cs="Times New Roman"/>
          <w:sz w:val="24"/>
          <w:szCs w:val="24"/>
        </w:rPr>
        <w:t>10.1. Adotar as providências administrativas necessárias ao cumprimento da decisão judicial.</w:t>
      </w:r>
    </w:p>
    <w:p w14:paraId="0D432214" w14:textId="77777777" w:rsidR="0000156C" w:rsidRPr="00475F33" w:rsidRDefault="0000156C" w:rsidP="0000156C">
      <w:pPr>
        <w:pStyle w:val="Ttulo1"/>
        <w:rPr>
          <w:rFonts w:ascii="Times New Roman" w:hAnsi="Times New Roman" w:cs="Times New Roman"/>
          <w:b/>
          <w:bCs/>
          <w:color w:val="auto"/>
          <w:sz w:val="24"/>
          <w:szCs w:val="24"/>
        </w:rPr>
      </w:pPr>
      <w:r w:rsidRPr="00475F33">
        <w:rPr>
          <w:rFonts w:ascii="Times New Roman" w:hAnsi="Times New Roman" w:cs="Times New Roman"/>
          <w:b/>
          <w:bCs/>
          <w:color w:val="auto"/>
          <w:sz w:val="24"/>
          <w:szCs w:val="24"/>
        </w:rPr>
        <w:t>11. OBRIGAÇÕES DA CONTRATADA</w:t>
      </w:r>
    </w:p>
    <w:p w14:paraId="1D74770D" w14:textId="77777777" w:rsidR="0000156C" w:rsidRPr="00ED7464" w:rsidRDefault="0000156C" w:rsidP="00475F33">
      <w:pPr>
        <w:tabs>
          <w:tab w:val="left" w:pos="9356"/>
        </w:tabs>
        <w:spacing w:after="100"/>
        <w:jc w:val="both"/>
        <w:rPr>
          <w:rFonts w:ascii="Times New Roman" w:hAnsi="Times New Roman" w:cs="Times New Roman"/>
          <w:sz w:val="24"/>
          <w:szCs w:val="24"/>
        </w:rPr>
      </w:pPr>
      <w:r w:rsidRPr="00ED7464">
        <w:rPr>
          <w:rFonts w:ascii="Times New Roman" w:hAnsi="Times New Roman" w:cs="Times New Roman"/>
          <w:sz w:val="24"/>
          <w:szCs w:val="24"/>
        </w:rPr>
        <w:t xml:space="preserve">11.1. </w:t>
      </w:r>
      <w:proofErr w:type="spellStart"/>
      <w:r w:rsidRPr="00ED7464">
        <w:rPr>
          <w:rFonts w:ascii="Times New Roman" w:hAnsi="Times New Roman" w:cs="Times New Roman"/>
          <w:sz w:val="24"/>
          <w:szCs w:val="24"/>
        </w:rPr>
        <w:t>Fornecer</w:t>
      </w:r>
      <w:proofErr w:type="spellEnd"/>
      <w:r w:rsidRPr="00ED7464">
        <w:rPr>
          <w:rFonts w:ascii="Times New Roman" w:hAnsi="Times New Roman" w:cs="Times New Roman"/>
          <w:sz w:val="24"/>
          <w:szCs w:val="24"/>
        </w:rPr>
        <w:t xml:space="preserve"> 72 (setenta e dois) sensores </w:t>
      </w:r>
      <w:proofErr w:type="spellStart"/>
      <w:r w:rsidRPr="00ED7464">
        <w:rPr>
          <w:rFonts w:ascii="Times New Roman" w:hAnsi="Times New Roman" w:cs="Times New Roman"/>
          <w:sz w:val="24"/>
          <w:szCs w:val="24"/>
        </w:rPr>
        <w:t>FreeStyle</w:t>
      </w:r>
      <w:proofErr w:type="spellEnd"/>
      <w:r w:rsidRPr="00ED7464">
        <w:rPr>
          <w:rFonts w:ascii="Times New Roman" w:hAnsi="Times New Roman" w:cs="Times New Roman"/>
          <w:sz w:val="24"/>
          <w:szCs w:val="24"/>
        </w:rPr>
        <w:t xml:space="preserve"> Libre 2 Plus em conformidade com este Termo de Referência.</w:t>
      </w:r>
    </w:p>
    <w:p w14:paraId="1807E0D4" w14:textId="77777777" w:rsidR="0000156C" w:rsidRPr="00ED7464" w:rsidRDefault="0000156C" w:rsidP="00475F33">
      <w:pPr>
        <w:tabs>
          <w:tab w:val="left" w:pos="9356"/>
        </w:tabs>
        <w:spacing w:after="100"/>
        <w:jc w:val="both"/>
        <w:rPr>
          <w:rFonts w:ascii="Times New Roman" w:hAnsi="Times New Roman" w:cs="Times New Roman"/>
          <w:sz w:val="24"/>
          <w:szCs w:val="24"/>
        </w:rPr>
      </w:pPr>
      <w:r w:rsidRPr="00ED7464">
        <w:rPr>
          <w:rFonts w:ascii="Times New Roman" w:hAnsi="Times New Roman" w:cs="Times New Roman"/>
          <w:sz w:val="24"/>
          <w:szCs w:val="24"/>
        </w:rPr>
        <w:t>11.1. Entregar produtos originais, novos, em embalagem íntegra e dentro do prazo de validade.</w:t>
      </w:r>
    </w:p>
    <w:p w14:paraId="0148D3DA" w14:textId="77777777" w:rsidR="0000156C" w:rsidRPr="00ED7464" w:rsidRDefault="0000156C" w:rsidP="00475F33">
      <w:pPr>
        <w:tabs>
          <w:tab w:val="left" w:pos="9356"/>
        </w:tabs>
        <w:spacing w:after="100"/>
        <w:jc w:val="both"/>
        <w:rPr>
          <w:rFonts w:ascii="Times New Roman" w:hAnsi="Times New Roman" w:cs="Times New Roman"/>
          <w:sz w:val="24"/>
          <w:szCs w:val="24"/>
        </w:rPr>
      </w:pPr>
      <w:r w:rsidRPr="00ED7464">
        <w:rPr>
          <w:rFonts w:ascii="Times New Roman" w:hAnsi="Times New Roman" w:cs="Times New Roman"/>
          <w:sz w:val="24"/>
          <w:szCs w:val="24"/>
        </w:rPr>
        <w:t>11.1. Responsabilizar-se pelo transporte e acondicionamento adequado dos produtos até o local de entrega.</w:t>
      </w:r>
    </w:p>
    <w:p w14:paraId="61F3F376" w14:textId="77777777" w:rsidR="0000156C" w:rsidRPr="00ED7464" w:rsidRDefault="0000156C" w:rsidP="00475F33">
      <w:pPr>
        <w:tabs>
          <w:tab w:val="left" w:pos="9356"/>
        </w:tabs>
        <w:spacing w:after="100"/>
        <w:jc w:val="both"/>
        <w:rPr>
          <w:rFonts w:ascii="Times New Roman" w:hAnsi="Times New Roman" w:cs="Times New Roman"/>
          <w:sz w:val="24"/>
          <w:szCs w:val="24"/>
        </w:rPr>
      </w:pPr>
      <w:r w:rsidRPr="00ED7464">
        <w:rPr>
          <w:rFonts w:ascii="Times New Roman" w:hAnsi="Times New Roman" w:cs="Times New Roman"/>
          <w:sz w:val="24"/>
          <w:szCs w:val="24"/>
        </w:rPr>
        <w:t>11.1. Substituir, sem ônus adicional, produtos vencidos, danificados, com embalagem violada ou em desconformidade.</w:t>
      </w:r>
    </w:p>
    <w:p w14:paraId="66CFE895" w14:textId="77777777" w:rsidR="0000156C" w:rsidRPr="00ED7464" w:rsidRDefault="0000156C" w:rsidP="00475F33">
      <w:pPr>
        <w:tabs>
          <w:tab w:val="left" w:pos="9356"/>
        </w:tabs>
        <w:spacing w:after="100"/>
        <w:jc w:val="both"/>
        <w:rPr>
          <w:rFonts w:ascii="Times New Roman" w:hAnsi="Times New Roman" w:cs="Times New Roman"/>
          <w:sz w:val="24"/>
          <w:szCs w:val="24"/>
        </w:rPr>
      </w:pPr>
      <w:r w:rsidRPr="00ED7464">
        <w:rPr>
          <w:rFonts w:ascii="Times New Roman" w:hAnsi="Times New Roman" w:cs="Times New Roman"/>
          <w:sz w:val="24"/>
          <w:szCs w:val="24"/>
        </w:rPr>
        <w:t>11.1. Manter, durante a execução, as condições de habilitação e regularidade exigidas.</w:t>
      </w:r>
    </w:p>
    <w:p w14:paraId="511A84F4" w14:textId="77777777" w:rsidR="0000156C" w:rsidRPr="00ED7464" w:rsidRDefault="0000156C" w:rsidP="00475F33">
      <w:pPr>
        <w:tabs>
          <w:tab w:val="left" w:pos="9356"/>
        </w:tabs>
        <w:spacing w:after="100"/>
        <w:jc w:val="both"/>
        <w:rPr>
          <w:rFonts w:ascii="Times New Roman" w:hAnsi="Times New Roman" w:cs="Times New Roman"/>
          <w:sz w:val="24"/>
          <w:szCs w:val="24"/>
        </w:rPr>
      </w:pPr>
      <w:r w:rsidRPr="00ED7464">
        <w:rPr>
          <w:rFonts w:ascii="Times New Roman" w:hAnsi="Times New Roman" w:cs="Times New Roman"/>
          <w:sz w:val="24"/>
          <w:szCs w:val="24"/>
        </w:rPr>
        <w:t>11.1. Cumprir as normas sanitárias e de segurança aplicáveis.</w:t>
      </w:r>
    </w:p>
    <w:p w14:paraId="016B62E8" w14:textId="77777777" w:rsidR="0000156C" w:rsidRPr="00ED7464" w:rsidRDefault="0000156C" w:rsidP="00475F33">
      <w:pPr>
        <w:tabs>
          <w:tab w:val="left" w:pos="9356"/>
        </w:tabs>
        <w:spacing w:after="100"/>
        <w:jc w:val="both"/>
        <w:rPr>
          <w:rFonts w:ascii="Times New Roman" w:hAnsi="Times New Roman" w:cs="Times New Roman"/>
          <w:sz w:val="24"/>
          <w:szCs w:val="24"/>
        </w:rPr>
      </w:pPr>
      <w:r w:rsidRPr="00ED7464">
        <w:rPr>
          <w:rFonts w:ascii="Times New Roman" w:hAnsi="Times New Roman" w:cs="Times New Roman"/>
          <w:sz w:val="24"/>
          <w:szCs w:val="24"/>
        </w:rPr>
        <w:t>11.1. Responder por danos causados à Administração ou a terceiros decorrentes de culpa ou dolo na execução do objeto.</w:t>
      </w:r>
    </w:p>
    <w:p w14:paraId="0FBDFEBA" w14:textId="77777777" w:rsidR="0000156C" w:rsidRPr="00ED7464" w:rsidRDefault="0000156C" w:rsidP="00475F33">
      <w:pPr>
        <w:tabs>
          <w:tab w:val="left" w:pos="9356"/>
        </w:tabs>
        <w:spacing w:after="100"/>
        <w:jc w:val="both"/>
        <w:rPr>
          <w:rFonts w:ascii="Times New Roman" w:hAnsi="Times New Roman" w:cs="Times New Roman"/>
          <w:sz w:val="24"/>
          <w:szCs w:val="24"/>
        </w:rPr>
      </w:pPr>
      <w:r w:rsidRPr="00ED7464">
        <w:rPr>
          <w:rFonts w:ascii="Times New Roman" w:hAnsi="Times New Roman" w:cs="Times New Roman"/>
          <w:sz w:val="24"/>
          <w:szCs w:val="24"/>
        </w:rPr>
        <w:t>11.1. Comunicar imediatamente qualquer fato que possa comprometer o fornecimento.</w:t>
      </w:r>
    </w:p>
    <w:p w14:paraId="06E1F201" w14:textId="77777777" w:rsidR="0000156C" w:rsidRPr="00475F33" w:rsidRDefault="0000156C" w:rsidP="0000156C">
      <w:pPr>
        <w:pStyle w:val="Ttulo1"/>
        <w:rPr>
          <w:rFonts w:ascii="Times New Roman" w:hAnsi="Times New Roman" w:cs="Times New Roman"/>
          <w:b/>
          <w:bCs/>
          <w:color w:val="auto"/>
          <w:sz w:val="24"/>
          <w:szCs w:val="24"/>
        </w:rPr>
      </w:pPr>
      <w:r w:rsidRPr="00475F33">
        <w:rPr>
          <w:rFonts w:ascii="Times New Roman" w:hAnsi="Times New Roman" w:cs="Times New Roman"/>
          <w:b/>
          <w:bCs/>
          <w:color w:val="auto"/>
          <w:sz w:val="24"/>
          <w:szCs w:val="24"/>
        </w:rPr>
        <w:t>12. DA ADEQUAÇÃO ORÇAMENTÁRIA</w:t>
      </w:r>
    </w:p>
    <w:p w14:paraId="19AACD0A" w14:textId="77777777" w:rsidR="0000156C" w:rsidRPr="00ED7464" w:rsidRDefault="0000156C" w:rsidP="0000156C">
      <w:pPr>
        <w:spacing w:after="100"/>
        <w:jc w:val="both"/>
        <w:rPr>
          <w:rFonts w:ascii="Times New Roman" w:hAnsi="Times New Roman" w:cs="Times New Roman"/>
          <w:sz w:val="24"/>
          <w:szCs w:val="24"/>
        </w:rPr>
      </w:pPr>
      <w:r w:rsidRPr="00ED7464">
        <w:rPr>
          <w:rFonts w:ascii="Times New Roman" w:hAnsi="Times New Roman" w:cs="Times New Roman"/>
          <w:sz w:val="24"/>
          <w:szCs w:val="24"/>
        </w:rPr>
        <w:t xml:space="preserve">12.1. As despesas decorrentes da presente contratação correrão à conta de dotação orçamentária </w:t>
      </w:r>
      <w:r>
        <w:rPr>
          <w:rFonts w:ascii="Times New Roman" w:hAnsi="Times New Roman" w:cs="Times New Roman"/>
          <w:sz w:val="24"/>
          <w:szCs w:val="24"/>
        </w:rPr>
        <w:t>abaixo:</w:t>
      </w:r>
    </w:p>
    <w:p w14:paraId="4888AA93" w14:textId="77777777" w:rsidR="0000156C" w:rsidRPr="00281269" w:rsidRDefault="0000156C" w:rsidP="0000156C">
      <w:pPr>
        <w:pStyle w:val="PargrafodaLista"/>
        <w:numPr>
          <w:ilvl w:val="0"/>
          <w:numId w:val="21"/>
        </w:numPr>
        <w:spacing w:after="100" w:line="259" w:lineRule="auto"/>
        <w:rPr>
          <w:rFonts w:ascii="Times New Roman" w:hAnsi="Times New Roman"/>
          <w:sz w:val="24"/>
          <w:szCs w:val="24"/>
        </w:rPr>
      </w:pPr>
      <w:r w:rsidRPr="00281269">
        <w:rPr>
          <w:rFonts w:ascii="Times New Roman" w:hAnsi="Times New Roman"/>
          <w:sz w:val="24"/>
          <w:szCs w:val="24"/>
        </w:rPr>
        <w:t>Dotação orçamentária: 05.01.10.303.1118.2065.3.3.90.30.00</w:t>
      </w:r>
    </w:p>
    <w:p w14:paraId="3E04927F" w14:textId="77777777" w:rsidR="0000156C" w:rsidRPr="00281269" w:rsidRDefault="0000156C" w:rsidP="0000156C">
      <w:pPr>
        <w:pStyle w:val="PargrafodaLista"/>
        <w:numPr>
          <w:ilvl w:val="0"/>
          <w:numId w:val="21"/>
        </w:numPr>
        <w:spacing w:after="100" w:line="259" w:lineRule="auto"/>
        <w:rPr>
          <w:rFonts w:ascii="Times New Roman" w:hAnsi="Times New Roman"/>
          <w:sz w:val="24"/>
          <w:szCs w:val="24"/>
        </w:rPr>
      </w:pPr>
      <w:r w:rsidRPr="00281269">
        <w:rPr>
          <w:rFonts w:ascii="Times New Roman" w:hAnsi="Times New Roman"/>
          <w:sz w:val="24"/>
          <w:szCs w:val="24"/>
        </w:rPr>
        <w:t>Fontes de recurso: 102/107/131</w:t>
      </w:r>
    </w:p>
    <w:p w14:paraId="5074E010" w14:textId="77777777" w:rsidR="0000156C" w:rsidRPr="00281269" w:rsidRDefault="0000156C" w:rsidP="0000156C">
      <w:pPr>
        <w:pStyle w:val="PargrafodaLista"/>
        <w:numPr>
          <w:ilvl w:val="0"/>
          <w:numId w:val="21"/>
        </w:numPr>
        <w:spacing w:after="100" w:line="259" w:lineRule="auto"/>
        <w:rPr>
          <w:rFonts w:ascii="Times New Roman" w:hAnsi="Times New Roman"/>
          <w:sz w:val="24"/>
          <w:szCs w:val="24"/>
        </w:rPr>
      </w:pPr>
      <w:r w:rsidRPr="00281269">
        <w:rPr>
          <w:rFonts w:ascii="Times New Roman" w:hAnsi="Times New Roman"/>
          <w:sz w:val="24"/>
          <w:szCs w:val="24"/>
        </w:rPr>
        <w:t>Ficha/elemento de despesa: 423.</w:t>
      </w:r>
    </w:p>
    <w:p w14:paraId="2EC49C0E" w14:textId="77777777" w:rsidR="0000156C" w:rsidRPr="00475F33" w:rsidRDefault="0000156C" w:rsidP="0000156C">
      <w:pPr>
        <w:pStyle w:val="Ttulo1"/>
        <w:rPr>
          <w:rFonts w:ascii="Times New Roman" w:hAnsi="Times New Roman" w:cs="Times New Roman"/>
          <w:b/>
          <w:bCs/>
          <w:color w:val="auto"/>
          <w:sz w:val="24"/>
          <w:szCs w:val="24"/>
        </w:rPr>
      </w:pPr>
      <w:r w:rsidRPr="00475F33">
        <w:rPr>
          <w:rFonts w:ascii="Times New Roman" w:hAnsi="Times New Roman" w:cs="Times New Roman"/>
          <w:b/>
          <w:bCs/>
          <w:color w:val="auto"/>
          <w:sz w:val="24"/>
          <w:szCs w:val="24"/>
        </w:rPr>
        <w:lastRenderedPageBreak/>
        <w:t>13. DISPOSIÇÕES FINAIS</w:t>
      </w:r>
    </w:p>
    <w:p w14:paraId="6B79573E" w14:textId="77777777" w:rsidR="0000156C" w:rsidRPr="00ED7464" w:rsidRDefault="0000156C" w:rsidP="0000156C">
      <w:pPr>
        <w:spacing w:after="100"/>
        <w:jc w:val="both"/>
        <w:rPr>
          <w:rFonts w:ascii="Times New Roman" w:hAnsi="Times New Roman" w:cs="Times New Roman"/>
          <w:sz w:val="24"/>
          <w:szCs w:val="24"/>
        </w:rPr>
      </w:pPr>
      <w:r w:rsidRPr="00ED7464">
        <w:rPr>
          <w:rFonts w:ascii="Times New Roman" w:hAnsi="Times New Roman" w:cs="Times New Roman"/>
          <w:sz w:val="24"/>
          <w:szCs w:val="24"/>
        </w:rPr>
        <w:t>14.1. A contratação deverá ser formalizada somente após a conclusão da instrução processual e a autorização da autoridade competente.</w:t>
      </w:r>
    </w:p>
    <w:p w14:paraId="2914C821" w14:textId="77777777" w:rsidR="0000156C" w:rsidRPr="00ED7464" w:rsidRDefault="0000156C" w:rsidP="0000156C">
      <w:pPr>
        <w:spacing w:after="100"/>
        <w:jc w:val="both"/>
        <w:rPr>
          <w:rFonts w:ascii="Times New Roman" w:hAnsi="Times New Roman" w:cs="Times New Roman"/>
          <w:sz w:val="24"/>
          <w:szCs w:val="24"/>
        </w:rPr>
      </w:pPr>
      <w:r w:rsidRPr="00ED7464">
        <w:rPr>
          <w:rFonts w:ascii="Times New Roman" w:hAnsi="Times New Roman" w:cs="Times New Roman"/>
          <w:sz w:val="24"/>
          <w:szCs w:val="24"/>
        </w:rPr>
        <w:t>14.2. Eventuais alterações deste Termo de Referência deverão ser formalmente justificadas e juntadas aos autos.</w:t>
      </w:r>
    </w:p>
    <w:p w14:paraId="1D4E7554" w14:textId="77777777" w:rsidR="0000156C" w:rsidRPr="00ED7464" w:rsidRDefault="0000156C" w:rsidP="0000156C">
      <w:pPr>
        <w:spacing w:after="100"/>
        <w:jc w:val="both"/>
        <w:rPr>
          <w:rFonts w:ascii="Times New Roman" w:hAnsi="Times New Roman" w:cs="Times New Roman"/>
          <w:sz w:val="24"/>
          <w:szCs w:val="24"/>
        </w:rPr>
      </w:pPr>
      <w:r w:rsidRPr="00ED7464">
        <w:rPr>
          <w:rFonts w:ascii="Times New Roman" w:hAnsi="Times New Roman" w:cs="Times New Roman"/>
          <w:sz w:val="24"/>
          <w:szCs w:val="24"/>
        </w:rPr>
        <w:t>14.3. O foro competente para dirimir eventuais controvérsias decorrentes da execução da contratação será o da Comarca de Santa Helena de Goiás/GO, ressalvadas as hipóteses de competência legal específica.</w:t>
      </w:r>
    </w:p>
    <w:p w14:paraId="318F5503" w14:textId="77777777" w:rsidR="0000156C" w:rsidRPr="009B40CA" w:rsidRDefault="0000156C" w:rsidP="007752B9">
      <w:pPr>
        <w:tabs>
          <w:tab w:val="left" w:pos="567"/>
        </w:tabs>
        <w:jc w:val="both"/>
        <w:rPr>
          <w:rFonts w:ascii="Times New Roman" w:hAnsi="Times New Roman" w:cs="Times New Roman"/>
        </w:rPr>
      </w:pPr>
    </w:p>
    <w:p w14:paraId="1F695DC2" w14:textId="60FE754E" w:rsidR="007752B9" w:rsidRDefault="007752B9" w:rsidP="007752B9">
      <w:pPr>
        <w:spacing w:after="0" w:line="240" w:lineRule="auto"/>
        <w:jc w:val="right"/>
        <w:rPr>
          <w:rFonts w:ascii="Times New Roman" w:hAnsi="Times New Roman" w:cs="Times New Roman"/>
          <w:bCs/>
        </w:rPr>
      </w:pPr>
    </w:p>
    <w:p w14:paraId="283E8F41" w14:textId="77777777" w:rsidR="007752B9" w:rsidRDefault="007752B9" w:rsidP="007752B9">
      <w:pPr>
        <w:spacing w:after="0" w:line="240" w:lineRule="auto"/>
        <w:rPr>
          <w:rFonts w:ascii="Times New Roman" w:hAnsi="Times New Roman" w:cs="Times New Roman"/>
        </w:rPr>
      </w:pPr>
      <w:bookmarkStart w:id="2" w:name="_Hlk220334720"/>
    </w:p>
    <w:p w14:paraId="159E107B" w14:textId="77777777" w:rsidR="00475F33" w:rsidRDefault="00475F33" w:rsidP="007752B9">
      <w:pPr>
        <w:spacing w:after="0" w:line="240" w:lineRule="auto"/>
        <w:rPr>
          <w:rFonts w:ascii="Times New Roman" w:hAnsi="Times New Roman" w:cs="Times New Roman"/>
        </w:rPr>
      </w:pPr>
    </w:p>
    <w:p w14:paraId="68A8F707" w14:textId="77777777" w:rsidR="00475F33" w:rsidRDefault="00475F33" w:rsidP="007752B9">
      <w:pPr>
        <w:spacing w:after="0" w:line="240" w:lineRule="auto"/>
        <w:rPr>
          <w:rFonts w:ascii="Times New Roman" w:hAnsi="Times New Roman" w:cs="Times New Roman"/>
        </w:rPr>
      </w:pPr>
    </w:p>
    <w:p w14:paraId="56411098" w14:textId="77777777" w:rsidR="00475F33" w:rsidRDefault="00475F33" w:rsidP="007752B9">
      <w:pPr>
        <w:spacing w:after="0" w:line="240" w:lineRule="auto"/>
        <w:rPr>
          <w:rFonts w:ascii="Times New Roman" w:hAnsi="Times New Roman" w:cs="Times New Roman"/>
        </w:rPr>
      </w:pPr>
    </w:p>
    <w:p w14:paraId="4F79689D" w14:textId="77777777" w:rsidR="00475F33" w:rsidRDefault="00475F33" w:rsidP="007752B9">
      <w:pPr>
        <w:spacing w:after="0" w:line="240" w:lineRule="auto"/>
        <w:rPr>
          <w:rFonts w:ascii="Times New Roman" w:hAnsi="Times New Roman" w:cs="Times New Roman"/>
        </w:rPr>
      </w:pPr>
    </w:p>
    <w:p w14:paraId="0C705077" w14:textId="77777777" w:rsidR="00475F33" w:rsidRDefault="00475F33" w:rsidP="007752B9">
      <w:pPr>
        <w:spacing w:after="0" w:line="240" w:lineRule="auto"/>
        <w:rPr>
          <w:rFonts w:ascii="Times New Roman" w:hAnsi="Times New Roman" w:cs="Times New Roman"/>
        </w:rPr>
      </w:pPr>
    </w:p>
    <w:p w14:paraId="6FA02AF1" w14:textId="77777777" w:rsidR="00475F33" w:rsidRDefault="00475F33" w:rsidP="007752B9">
      <w:pPr>
        <w:spacing w:after="0" w:line="240" w:lineRule="auto"/>
        <w:rPr>
          <w:rFonts w:ascii="Times New Roman" w:hAnsi="Times New Roman" w:cs="Times New Roman"/>
        </w:rPr>
      </w:pPr>
    </w:p>
    <w:p w14:paraId="7C0B791F" w14:textId="77777777" w:rsidR="00475F33" w:rsidRDefault="00475F33" w:rsidP="007752B9">
      <w:pPr>
        <w:spacing w:after="0" w:line="240" w:lineRule="auto"/>
        <w:rPr>
          <w:rFonts w:ascii="Times New Roman" w:hAnsi="Times New Roman" w:cs="Times New Roman"/>
        </w:rPr>
      </w:pPr>
    </w:p>
    <w:p w14:paraId="5B71BEB5" w14:textId="77777777" w:rsidR="00475F33" w:rsidRDefault="00475F33" w:rsidP="007752B9">
      <w:pPr>
        <w:spacing w:after="0" w:line="240" w:lineRule="auto"/>
        <w:rPr>
          <w:rFonts w:ascii="Times New Roman" w:hAnsi="Times New Roman" w:cs="Times New Roman"/>
        </w:rPr>
      </w:pPr>
    </w:p>
    <w:p w14:paraId="025E4748" w14:textId="77777777" w:rsidR="00475F33" w:rsidRDefault="00475F33" w:rsidP="007752B9">
      <w:pPr>
        <w:spacing w:after="0" w:line="240" w:lineRule="auto"/>
        <w:rPr>
          <w:rFonts w:ascii="Times New Roman" w:hAnsi="Times New Roman" w:cs="Times New Roman"/>
        </w:rPr>
      </w:pPr>
    </w:p>
    <w:p w14:paraId="429AA17D" w14:textId="77777777" w:rsidR="00475F33" w:rsidRDefault="00475F33" w:rsidP="007752B9">
      <w:pPr>
        <w:spacing w:after="0" w:line="240" w:lineRule="auto"/>
        <w:rPr>
          <w:rFonts w:ascii="Times New Roman" w:hAnsi="Times New Roman" w:cs="Times New Roman"/>
        </w:rPr>
      </w:pPr>
    </w:p>
    <w:p w14:paraId="2252F078" w14:textId="77777777" w:rsidR="00475F33" w:rsidRDefault="00475F33" w:rsidP="007752B9">
      <w:pPr>
        <w:spacing w:after="0" w:line="240" w:lineRule="auto"/>
        <w:rPr>
          <w:rFonts w:ascii="Times New Roman" w:hAnsi="Times New Roman" w:cs="Times New Roman"/>
        </w:rPr>
      </w:pPr>
    </w:p>
    <w:p w14:paraId="7A48C70E" w14:textId="77777777" w:rsidR="00475F33" w:rsidRDefault="00475F33" w:rsidP="007752B9">
      <w:pPr>
        <w:spacing w:after="0" w:line="240" w:lineRule="auto"/>
        <w:rPr>
          <w:rFonts w:ascii="Times New Roman" w:hAnsi="Times New Roman" w:cs="Times New Roman"/>
        </w:rPr>
      </w:pPr>
    </w:p>
    <w:p w14:paraId="25D44B7F" w14:textId="77777777" w:rsidR="00475F33" w:rsidRDefault="00475F33" w:rsidP="007752B9">
      <w:pPr>
        <w:spacing w:after="0" w:line="240" w:lineRule="auto"/>
        <w:rPr>
          <w:rFonts w:ascii="Times New Roman" w:hAnsi="Times New Roman" w:cs="Times New Roman"/>
        </w:rPr>
      </w:pPr>
    </w:p>
    <w:p w14:paraId="7479516F" w14:textId="77777777" w:rsidR="00475F33" w:rsidRDefault="00475F33" w:rsidP="007752B9">
      <w:pPr>
        <w:spacing w:after="0" w:line="240" w:lineRule="auto"/>
        <w:rPr>
          <w:rFonts w:ascii="Times New Roman" w:hAnsi="Times New Roman" w:cs="Times New Roman"/>
        </w:rPr>
      </w:pPr>
    </w:p>
    <w:p w14:paraId="5C948FCB" w14:textId="77777777" w:rsidR="00475F33" w:rsidRDefault="00475F33" w:rsidP="007752B9">
      <w:pPr>
        <w:spacing w:after="0" w:line="240" w:lineRule="auto"/>
        <w:rPr>
          <w:rFonts w:ascii="Times New Roman" w:hAnsi="Times New Roman" w:cs="Times New Roman"/>
        </w:rPr>
      </w:pPr>
    </w:p>
    <w:p w14:paraId="2C7BC940" w14:textId="77777777" w:rsidR="00475F33" w:rsidRDefault="00475F33" w:rsidP="007752B9">
      <w:pPr>
        <w:spacing w:after="0" w:line="240" w:lineRule="auto"/>
        <w:rPr>
          <w:rFonts w:ascii="Times New Roman" w:hAnsi="Times New Roman" w:cs="Times New Roman"/>
        </w:rPr>
      </w:pPr>
    </w:p>
    <w:p w14:paraId="0ACECA61" w14:textId="77777777" w:rsidR="00475F33" w:rsidRDefault="00475F33" w:rsidP="007752B9">
      <w:pPr>
        <w:spacing w:after="0" w:line="240" w:lineRule="auto"/>
        <w:rPr>
          <w:rFonts w:ascii="Times New Roman" w:hAnsi="Times New Roman" w:cs="Times New Roman"/>
        </w:rPr>
      </w:pPr>
    </w:p>
    <w:p w14:paraId="78A6B3B5" w14:textId="77777777" w:rsidR="00475F33" w:rsidRDefault="00475F33" w:rsidP="007752B9">
      <w:pPr>
        <w:spacing w:after="0" w:line="240" w:lineRule="auto"/>
        <w:rPr>
          <w:rFonts w:ascii="Times New Roman" w:hAnsi="Times New Roman" w:cs="Times New Roman"/>
        </w:rPr>
      </w:pPr>
    </w:p>
    <w:p w14:paraId="2FF3A5B2" w14:textId="77777777" w:rsidR="00475F33" w:rsidRDefault="00475F33" w:rsidP="007752B9">
      <w:pPr>
        <w:spacing w:after="0" w:line="240" w:lineRule="auto"/>
        <w:rPr>
          <w:rFonts w:ascii="Times New Roman" w:hAnsi="Times New Roman" w:cs="Times New Roman"/>
        </w:rPr>
      </w:pPr>
    </w:p>
    <w:p w14:paraId="0E994331" w14:textId="77777777" w:rsidR="00475F33" w:rsidRDefault="00475F33" w:rsidP="007752B9">
      <w:pPr>
        <w:spacing w:after="0" w:line="240" w:lineRule="auto"/>
        <w:rPr>
          <w:rFonts w:ascii="Times New Roman" w:hAnsi="Times New Roman" w:cs="Times New Roman"/>
        </w:rPr>
      </w:pPr>
    </w:p>
    <w:p w14:paraId="27A17F33" w14:textId="77777777" w:rsidR="00475F33" w:rsidRDefault="00475F33" w:rsidP="007752B9">
      <w:pPr>
        <w:spacing w:after="0" w:line="240" w:lineRule="auto"/>
        <w:rPr>
          <w:rFonts w:ascii="Times New Roman" w:hAnsi="Times New Roman" w:cs="Times New Roman"/>
        </w:rPr>
      </w:pPr>
    </w:p>
    <w:p w14:paraId="085153DB" w14:textId="77777777" w:rsidR="00475F33" w:rsidRDefault="00475F33" w:rsidP="007752B9">
      <w:pPr>
        <w:spacing w:after="0" w:line="240" w:lineRule="auto"/>
        <w:rPr>
          <w:rFonts w:ascii="Times New Roman" w:hAnsi="Times New Roman" w:cs="Times New Roman"/>
        </w:rPr>
      </w:pPr>
    </w:p>
    <w:p w14:paraId="410A1348" w14:textId="77777777" w:rsidR="00475F33" w:rsidRDefault="00475F33" w:rsidP="007752B9">
      <w:pPr>
        <w:spacing w:after="0" w:line="240" w:lineRule="auto"/>
        <w:rPr>
          <w:rFonts w:ascii="Times New Roman" w:hAnsi="Times New Roman" w:cs="Times New Roman"/>
        </w:rPr>
      </w:pPr>
    </w:p>
    <w:p w14:paraId="54D57516" w14:textId="77777777" w:rsidR="00475F33" w:rsidRDefault="00475F33" w:rsidP="007752B9">
      <w:pPr>
        <w:spacing w:after="0" w:line="240" w:lineRule="auto"/>
        <w:rPr>
          <w:rFonts w:ascii="Times New Roman" w:hAnsi="Times New Roman" w:cs="Times New Roman"/>
        </w:rPr>
      </w:pPr>
    </w:p>
    <w:p w14:paraId="0191C440" w14:textId="77777777" w:rsidR="00475F33" w:rsidRDefault="00475F33" w:rsidP="007752B9">
      <w:pPr>
        <w:spacing w:after="0" w:line="240" w:lineRule="auto"/>
        <w:rPr>
          <w:rFonts w:ascii="Times New Roman" w:hAnsi="Times New Roman" w:cs="Times New Roman"/>
        </w:rPr>
      </w:pPr>
    </w:p>
    <w:p w14:paraId="39977E1F" w14:textId="77777777" w:rsidR="00475F33" w:rsidRDefault="00475F33" w:rsidP="007752B9">
      <w:pPr>
        <w:spacing w:after="0" w:line="240" w:lineRule="auto"/>
        <w:rPr>
          <w:rFonts w:ascii="Times New Roman" w:hAnsi="Times New Roman" w:cs="Times New Roman"/>
        </w:rPr>
      </w:pPr>
    </w:p>
    <w:p w14:paraId="7E2AD504" w14:textId="77777777" w:rsidR="00475F33" w:rsidRDefault="00475F33" w:rsidP="007752B9">
      <w:pPr>
        <w:spacing w:after="0" w:line="240" w:lineRule="auto"/>
        <w:rPr>
          <w:rFonts w:ascii="Times New Roman" w:hAnsi="Times New Roman" w:cs="Times New Roman"/>
        </w:rPr>
      </w:pPr>
    </w:p>
    <w:p w14:paraId="088C62DA" w14:textId="77777777" w:rsidR="00475F33" w:rsidRDefault="00475F33" w:rsidP="007752B9">
      <w:pPr>
        <w:spacing w:after="0" w:line="240" w:lineRule="auto"/>
        <w:rPr>
          <w:rFonts w:ascii="Times New Roman" w:hAnsi="Times New Roman" w:cs="Times New Roman"/>
        </w:rPr>
      </w:pPr>
    </w:p>
    <w:p w14:paraId="7E93C3B1" w14:textId="77777777" w:rsidR="00475F33" w:rsidRDefault="00475F33" w:rsidP="007752B9">
      <w:pPr>
        <w:spacing w:after="0" w:line="240" w:lineRule="auto"/>
        <w:rPr>
          <w:rFonts w:ascii="Times New Roman" w:hAnsi="Times New Roman" w:cs="Times New Roman"/>
        </w:rPr>
      </w:pPr>
    </w:p>
    <w:p w14:paraId="48A5D36D" w14:textId="77777777" w:rsidR="00475F33" w:rsidRDefault="00475F33" w:rsidP="007752B9">
      <w:pPr>
        <w:spacing w:after="0" w:line="240" w:lineRule="auto"/>
        <w:rPr>
          <w:rFonts w:ascii="Times New Roman" w:hAnsi="Times New Roman" w:cs="Times New Roman"/>
        </w:rPr>
      </w:pPr>
    </w:p>
    <w:p w14:paraId="50F3D38D" w14:textId="77777777" w:rsidR="00475F33" w:rsidRDefault="00475F33" w:rsidP="007752B9">
      <w:pPr>
        <w:spacing w:after="0" w:line="240" w:lineRule="auto"/>
        <w:rPr>
          <w:rFonts w:ascii="Times New Roman" w:hAnsi="Times New Roman" w:cs="Times New Roman"/>
        </w:rPr>
      </w:pPr>
    </w:p>
    <w:p w14:paraId="4ED5BBFF" w14:textId="77777777" w:rsidR="00475F33" w:rsidRDefault="00475F33" w:rsidP="007752B9">
      <w:pPr>
        <w:spacing w:after="0" w:line="240" w:lineRule="auto"/>
        <w:rPr>
          <w:rFonts w:ascii="Times New Roman" w:hAnsi="Times New Roman" w:cs="Times New Roman"/>
        </w:rPr>
      </w:pPr>
    </w:p>
    <w:p w14:paraId="19B5BE60" w14:textId="77777777" w:rsidR="00475F33" w:rsidRDefault="00475F33" w:rsidP="007752B9">
      <w:pPr>
        <w:spacing w:after="0" w:line="240" w:lineRule="auto"/>
        <w:rPr>
          <w:rFonts w:ascii="Times New Roman" w:hAnsi="Times New Roman" w:cs="Times New Roman"/>
        </w:rPr>
      </w:pPr>
    </w:p>
    <w:p w14:paraId="47CED83B" w14:textId="77777777" w:rsidR="00475F33" w:rsidRDefault="00475F33" w:rsidP="007752B9">
      <w:pPr>
        <w:spacing w:after="0" w:line="240" w:lineRule="auto"/>
        <w:rPr>
          <w:rFonts w:ascii="Times New Roman" w:hAnsi="Times New Roman" w:cs="Times New Roman"/>
        </w:rPr>
      </w:pPr>
    </w:p>
    <w:p w14:paraId="58A2ED1C" w14:textId="77777777" w:rsidR="00475F33" w:rsidRDefault="00475F33" w:rsidP="007752B9">
      <w:pPr>
        <w:spacing w:after="0" w:line="240" w:lineRule="auto"/>
        <w:rPr>
          <w:rFonts w:ascii="Times New Roman" w:hAnsi="Times New Roman" w:cs="Times New Roman"/>
        </w:rPr>
      </w:pPr>
    </w:p>
    <w:p w14:paraId="05FCCC8B" w14:textId="77777777" w:rsidR="00475F33" w:rsidRDefault="00475F33" w:rsidP="007752B9">
      <w:pPr>
        <w:spacing w:after="0" w:line="240" w:lineRule="auto"/>
        <w:rPr>
          <w:rFonts w:ascii="Times New Roman" w:hAnsi="Times New Roman" w:cs="Times New Roman"/>
        </w:rPr>
      </w:pPr>
    </w:p>
    <w:p w14:paraId="4E7184AC" w14:textId="77777777" w:rsidR="00475F33" w:rsidRDefault="00475F33" w:rsidP="007752B9">
      <w:pPr>
        <w:spacing w:after="0" w:line="240" w:lineRule="auto"/>
        <w:rPr>
          <w:rFonts w:ascii="Times New Roman" w:hAnsi="Times New Roman" w:cs="Times New Roman"/>
        </w:rPr>
      </w:pPr>
    </w:p>
    <w:bookmarkEnd w:id="2"/>
    <w:p w14:paraId="6988DD56" w14:textId="77777777" w:rsidR="002E162E" w:rsidRPr="00200717" w:rsidRDefault="002E162E" w:rsidP="009667AF">
      <w:pPr>
        <w:pStyle w:val="WW-Padro"/>
        <w:rPr>
          <w:b/>
          <w:bCs/>
        </w:rPr>
      </w:pPr>
    </w:p>
    <w:p w14:paraId="00781B77" w14:textId="10F7F09E" w:rsidR="00D510A3" w:rsidRPr="00200717" w:rsidRDefault="00D510A3" w:rsidP="009667AF">
      <w:pPr>
        <w:pStyle w:val="SemEspaamento"/>
        <w:rPr>
          <w:rFonts w:ascii="Times New Roman" w:hAnsi="Times New Roman"/>
          <w:b/>
          <w:sz w:val="24"/>
          <w:szCs w:val="24"/>
        </w:rPr>
      </w:pPr>
      <w:r w:rsidRPr="00200717">
        <w:rPr>
          <w:rFonts w:ascii="Times New Roman" w:hAnsi="Times New Roman"/>
          <w:b/>
          <w:sz w:val="24"/>
          <w:szCs w:val="24"/>
        </w:rPr>
        <w:lastRenderedPageBreak/>
        <w:t>ANEXO II</w:t>
      </w:r>
    </w:p>
    <w:p w14:paraId="41AF83A7" w14:textId="2BB7376C" w:rsidR="00D510A3" w:rsidRPr="00200717" w:rsidRDefault="00D510A3" w:rsidP="009667AF">
      <w:pPr>
        <w:pStyle w:val="SemEspaamento"/>
        <w:rPr>
          <w:rFonts w:ascii="Times New Roman" w:hAnsi="Times New Roman"/>
          <w:b/>
          <w:sz w:val="24"/>
          <w:szCs w:val="24"/>
        </w:rPr>
      </w:pPr>
      <w:r w:rsidRPr="00200717">
        <w:rPr>
          <w:rFonts w:ascii="Times New Roman" w:hAnsi="Times New Roman"/>
          <w:b/>
          <w:sz w:val="24"/>
          <w:szCs w:val="24"/>
        </w:rPr>
        <w:t>PROPOSTA DE PREÇOS</w:t>
      </w:r>
    </w:p>
    <w:p w14:paraId="055A6D2C" w14:textId="53C403D6" w:rsidR="00D510A3" w:rsidRPr="00200717" w:rsidRDefault="00D510A3" w:rsidP="009667AF">
      <w:pPr>
        <w:pStyle w:val="SemEspaamento"/>
        <w:rPr>
          <w:rFonts w:ascii="Times New Roman" w:hAnsi="Times New Roman"/>
          <w:b/>
          <w:sz w:val="24"/>
          <w:szCs w:val="24"/>
        </w:rPr>
      </w:pPr>
      <w:r w:rsidRPr="00200717">
        <w:rPr>
          <w:rFonts w:ascii="Times New Roman" w:hAnsi="Times New Roman"/>
          <w:b/>
          <w:sz w:val="24"/>
          <w:szCs w:val="24"/>
        </w:rPr>
        <w:t>DISPENSA DE LICITAÇÃO Nº</w:t>
      </w:r>
      <w:r w:rsidR="002007CA">
        <w:rPr>
          <w:rFonts w:ascii="Times New Roman" w:hAnsi="Times New Roman"/>
          <w:b/>
          <w:sz w:val="24"/>
          <w:szCs w:val="24"/>
        </w:rPr>
        <w:t>59</w:t>
      </w:r>
      <w:r w:rsidR="009A3B6A">
        <w:rPr>
          <w:rFonts w:ascii="Times New Roman" w:hAnsi="Times New Roman"/>
          <w:b/>
          <w:sz w:val="24"/>
          <w:szCs w:val="24"/>
        </w:rPr>
        <w:t>/</w:t>
      </w:r>
      <w:r w:rsidRPr="00200717">
        <w:rPr>
          <w:rFonts w:ascii="Times New Roman" w:hAnsi="Times New Roman"/>
          <w:b/>
          <w:sz w:val="24"/>
          <w:szCs w:val="24"/>
        </w:rPr>
        <w:t>2026</w:t>
      </w:r>
    </w:p>
    <w:p w14:paraId="791AD9BE" w14:textId="3BEE6754" w:rsidR="00D510A3" w:rsidRPr="00200717" w:rsidRDefault="00D510A3" w:rsidP="009667AF">
      <w:pPr>
        <w:pStyle w:val="SemEspaamento"/>
        <w:rPr>
          <w:rFonts w:ascii="Times New Roman" w:hAnsi="Times New Roman"/>
          <w:b/>
          <w:sz w:val="24"/>
          <w:szCs w:val="24"/>
        </w:rPr>
      </w:pPr>
      <w:r w:rsidRPr="00200717">
        <w:rPr>
          <w:rFonts w:ascii="Times New Roman" w:hAnsi="Times New Roman"/>
          <w:b/>
          <w:sz w:val="24"/>
          <w:szCs w:val="24"/>
        </w:rPr>
        <w:t xml:space="preserve">PROCESSO ADMINISTRATIVO Nº </w:t>
      </w:r>
      <w:r w:rsidR="00475F33">
        <w:rPr>
          <w:rFonts w:ascii="Times New Roman" w:hAnsi="Times New Roman"/>
          <w:b/>
          <w:sz w:val="24"/>
          <w:szCs w:val="24"/>
        </w:rPr>
        <w:t>11451</w:t>
      </w:r>
      <w:r w:rsidR="00200ED6" w:rsidRPr="00200717">
        <w:rPr>
          <w:rFonts w:ascii="Times New Roman" w:hAnsi="Times New Roman"/>
          <w:b/>
          <w:sz w:val="24"/>
          <w:szCs w:val="24"/>
        </w:rPr>
        <w:t>/2026</w:t>
      </w:r>
    </w:p>
    <w:p w14:paraId="76FB362D" w14:textId="77777777" w:rsidR="00D510A3" w:rsidRPr="00200717" w:rsidRDefault="00D510A3" w:rsidP="009667AF">
      <w:pPr>
        <w:pStyle w:val="SemEspaamento"/>
        <w:rPr>
          <w:rFonts w:ascii="Times New Roman" w:hAnsi="Times New Roman"/>
          <w:b/>
          <w:sz w:val="24"/>
          <w:szCs w:val="24"/>
        </w:rPr>
      </w:pPr>
    </w:p>
    <w:p w14:paraId="1E5A45A0" w14:textId="77777777" w:rsidR="00D510A3" w:rsidRDefault="00D510A3" w:rsidP="009667AF">
      <w:pPr>
        <w:pStyle w:val="WW-Padro"/>
        <w:ind w:firstLine="709"/>
        <w:jc w:val="both"/>
      </w:pPr>
      <w:r w:rsidRPr="00200717">
        <w:t xml:space="preserve">Nome da Empresa) __________, inscrita no CNPJ nº ________, sediada na _________, CEP _______, </w:t>
      </w:r>
      <w:r w:rsidRPr="00200717">
        <w:rPr>
          <w:i/>
          <w:iCs/>
        </w:rPr>
        <w:t>município/Estado</w:t>
      </w:r>
      <w:r w:rsidRPr="00200717">
        <w:t xml:space="preserve">, por seu representante legal abaixo assinado, tendo examinado o aviso de contratação acima mencionado, vem apresentar a presente proposta de preços para a contratação do objeto abaixo, em conformidade com o Aviso de Contratação na modalidade de </w:t>
      </w:r>
      <w:r w:rsidRPr="00200717">
        <w:rPr>
          <w:highlight w:val="yellow"/>
        </w:rPr>
        <w:t>Dispensa de Licitação nº XX/2026,</w:t>
      </w:r>
      <w:r w:rsidRPr="00200717">
        <w:t xml:space="preserve"> conforme planilha e condições abaixo:</w:t>
      </w:r>
    </w:p>
    <w:p w14:paraId="43741108" w14:textId="77777777" w:rsidR="00813701" w:rsidRPr="00200717" w:rsidRDefault="00813701" w:rsidP="009667AF">
      <w:pPr>
        <w:pStyle w:val="WW-Padro"/>
        <w:ind w:firstLine="709"/>
        <w:jc w:val="both"/>
      </w:pPr>
    </w:p>
    <w:p w14:paraId="082DC68C" w14:textId="77777777" w:rsidR="00D510A3" w:rsidRPr="00200717" w:rsidRDefault="00D510A3" w:rsidP="009667AF">
      <w:pPr>
        <w:pStyle w:val="WW-Padro"/>
        <w:jc w:val="both"/>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40"/>
        <w:gridCol w:w="3366"/>
        <w:gridCol w:w="1095"/>
        <w:gridCol w:w="960"/>
        <w:gridCol w:w="1420"/>
        <w:gridCol w:w="1628"/>
      </w:tblGrid>
      <w:tr w:rsidR="00760384" w:rsidRPr="00212190" w14:paraId="25829E9B" w14:textId="77777777" w:rsidTr="0075645D">
        <w:trPr>
          <w:trHeight w:val="570"/>
        </w:trPr>
        <w:tc>
          <w:tcPr>
            <w:tcW w:w="740" w:type="dxa"/>
            <w:noWrap/>
            <w:vAlign w:val="center"/>
            <w:hideMark/>
          </w:tcPr>
          <w:p w14:paraId="1EDF40CA" w14:textId="77777777" w:rsidR="00760384" w:rsidRPr="00212190" w:rsidRDefault="00760384" w:rsidP="0075645D">
            <w:pPr>
              <w:spacing w:after="0" w:line="240" w:lineRule="auto"/>
              <w:jc w:val="center"/>
              <w:rPr>
                <w:rFonts w:ascii="Times New Roman" w:eastAsia="Times New Roman" w:hAnsi="Times New Roman" w:cs="Times New Roman"/>
                <w:color w:val="000000"/>
                <w:kern w:val="0"/>
                <w:sz w:val="24"/>
                <w:szCs w:val="24"/>
                <w:lang w:eastAsia="pt-BR"/>
              </w:rPr>
            </w:pPr>
            <w:r w:rsidRPr="00212190">
              <w:rPr>
                <w:rFonts w:ascii="Times New Roman" w:eastAsia="Times New Roman" w:hAnsi="Times New Roman" w:cs="Times New Roman"/>
                <w:color w:val="000000"/>
                <w:kern w:val="0"/>
                <w:sz w:val="24"/>
                <w:szCs w:val="24"/>
                <w:lang w:eastAsia="pt-BR"/>
              </w:rPr>
              <w:t>Item</w:t>
            </w:r>
          </w:p>
        </w:tc>
        <w:tc>
          <w:tcPr>
            <w:tcW w:w="3366" w:type="dxa"/>
            <w:noWrap/>
            <w:vAlign w:val="center"/>
            <w:hideMark/>
          </w:tcPr>
          <w:p w14:paraId="75C53B7A" w14:textId="77777777" w:rsidR="00760384" w:rsidRPr="00212190" w:rsidRDefault="00760384" w:rsidP="0075645D">
            <w:pPr>
              <w:spacing w:after="0" w:line="240" w:lineRule="auto"/>
              <w:rPr>
                <w:rFonts w:ascii="Times New Roman" w:eastAsia="Times New Roman" w:hAnsi="Times New Roman" w:cs="Times New Roman"/>
                <w:color w:val="000000"/>
                <w:kern w:val="0"/>
                <w:sz w:val="24"/>
                <w:szCs w:val="24"/>
                <w:lang w:eastAsia="pt-BR"/>
              </w:rPr>
            </w:pPr>
            <w:r w:rsidRPr="00212190">
              <w:rPr>
                <w:rFonts w:ascii="Times New Roman" w:eastAsia="Times New Roman" w:hAnsi="Times New Roman" w:cs="Times New Roman"/>
                <w:color w:val="000000"/>
                <w:kern w:val="0"/>
                <w:sz w:val="24"/>
                <w:szCs w:val="24"/>
                <w:lang w:eastAsia="pt-BR"/>
              </w:rPr>
              <w:t>Descritivo</w:t>
            </w:r>
          </w:p>
        </w:tc>
        <w:tc>
          <w:tcPr>
            <w:tcW w:w="1095" w:type="dxa"/>
            <w:noWrap/>
            <w:vAlign w:val="center"/>
            <w:hideMark/>
          </w:tcPr>
          <w:p w14:paraId="2A87BD12" w14:textId="77777777" w:rsidR="00760384" w:rsidRPr="00212190" w:rsidRDefault="00760384" w:rsidP="0075645D">
            <w:pPr>
              <w:spacing w:after="0" w:line="240" w:lineRule="auto"/>
              <w:jc w:val="center"/>
              <w:rPr>
                <w:rFonts w:ascii="Times New Roman" w:eastAsia="Times New Roman" w:hAnsi="Times New Roman" w:cs="Times New Roman"/>
                <w:color w:val="000000"/>
                <w:kern w:val="0"/>
                <w:sz w:val="24"/>
                <w:szCs w:val="24"/>
                <w:lang w:eastAsia="pt-BR"/>
              </w:rPr>
            </w:pPr>
            <w:r w:rsidRPr="00F736F2">
              <w:rPr>
                <w:rFonts w:ascii="Times New Roman" w:eastAsia="Times New Roman" w:hAnsi="Times New Roman" w:cs="Times New Roman"/>
                <w:color w:val="000000"/>
                <w:kern w:val="0"/>
                <w:sz w:val="24"/>
                <w:szCs w:val="24"/>
                <w:lang w:eastAsia="pt-BR"/>
              </w:rPr>
              <w:t>Un. Medida</w:t>
            </w:r>
          </w:p>
        </w:tc>
        <w:tc>
          <w:tcPr>
            <w:tcW w:w="960" w:type="dxa"/>
            <w:noWrap/>
            <w:vAlign w:val="center"/>
            <w:hideMark/>
          </w:tcPr>
          <w:p w14:paraId="346D17DB" w14:textId="77777777" w:rsidR="00760384" w:rsidRPr="00212190" w:rsidRDefault="00760384" w:rsidP="0075645D">
            <w:pPr>
              <w:spacing w:after="0" w:line="240" w:lineRule="auto"/>
              <w:jc w:val="center"/>
              <w:rPr>
                <w:rFonts w:ascii="Times New Roman" w:eastAsia="Times New Roman" w:hAnsi="Times New Roman" w:cs="Times New Roman"/>
                <w:color w:val="000000"/>
                <w:kern w:val="0"/>
                <w:sz w:val="24"/>
                <w:szCs w:val="24"/>
                <w:lang w:eastAsia="pt-BR"/>
              </w:rPr>
            </w:pPr>
            <w:r w:rsidRPr="00212190">
              <w:rPr>
                <w:rFonts w:ascii="Times New Roman" w:eastAsia="Times New Roman" w:hAnsi="Times New Roman" w:cs="Times New Roman"/>
                <w:color w:val="000000"/>
                <w:kern w:val="0"/>
                <w:sz w:val="24"/>
                <w:szCs w:val="24"/>
                <w:lang w:eastAsia="pt-BR"/>
              </w:rPr>
              <w:t>Quant.</w:t>
            </w:r>
          </w:p>
        </w:tc>
        <w:tc>
          <w:tcPr>
            <w:tcW w:w="1420" w:type="dxa"/>
            <w:noWrap/>
            <w:vAlign w:val="center"/>
            <w:hideMark/>
          </w:tcPr>
          <w:p w14:paraId="58390EDD" w14:textId="1726A909" w:rsidR="00760384" w:rsidRPr="00212190" w:rsidRDefault="00475F33" w:rsidP="0075645D">
            <w:pPr>
              <w:spacing w:after="0" w:line="240" w:lineRule="auto"/>
              <w:jc w:val="center"/>
              <w:rPr>
                <w:rFonts w:ascii="Times New Roman" w:eastAsia="Times New Roman" w:hAnsi="Times New Roman" w:cs="Times New Roman"/>
                <w:color w:val="000000"/>
                <w:kern w:val="0"/>
                <w:sz w:val="24"/>
                <w:szCs w:val="24"/>
                <w:lang w:eastAsia="pt-BR"/>
              </w:rPr>
            </w:pPr>
            <w:r>
              <w:rPr>
                <w:rFonts w:ascii="Times New Roman" w:eastAsia="Times New Roman" w:hAnsi="Times New Roman" w:cs="Times New Roman"/>
                <w:color w:val="000000"/>
                <w:kern w:val="0"/>
                <w:sz w:val="24"/>
                <w:szCs w:val="24"/>
                <w:lang w:eastAsia="pt-BR"/>
              </w:rPr>
              <w:t>Valor Unitário</w:t>
            </w:r>
          </w:p>
        </w:tc>
        <w:tc>
          <w:tcPr>
            <w:tcW w:w="1628" w:type="dxa"/>
            <w:noWrap/>
            <w:vAlign w:val="center"/>
            <w:hideMark/>
          </w:tcPr>
          <w:p w14:paraId="041C02C2" w14:textId="77777777" w:rsidR="00475F33" w:rsidRDefault="00760384" w:rsidP="0075645D">
            <w:pPr>
              <w:spacing w:after="0" w:line="240" w:lineRule="auto"/>
              <w:jc w:val="center"/>
              <w:rPr>
                <w:rFonts w:ascii="Times New Roman" w:eastAsia="Times New Roman" w:hAnsi="Times New Roman" w:cs="Times New Roman"/>
                <w:color w:val="000000"/>
                <w:kern w:val="0"/>
                <w:sz w:val="24"/>
                <w:szCs w:val="24"/>
                <w:lang w:eastAsia="pt-BR"/>
              </w:rPr>
            </w:pPr>
            <w:r w:rsidRPr="00212190">
              <w:rPr>
                <w:rFonts w:ascii="Times New Roman" w:eastAsia="Times New Roman" w:hAnsi="Times New Roman" w:cs="Times New Roman"/>
                <w:color w:val="000000"/>
                <w:kern w:val="0"/>
                <w:sz w:val="24"/>
                <w:szCs w:val="24"/>
                <w:lang w:eastAsia="pt-BR"/>
              </w:rPr>
              <w:t>V</w:t>
            </w:r>
            <w:r w:rsidR="00475F33">
              <w:rPr>
                <w:rFonts w:ascii="Times New Roman" w:eastAsia="Times New Roman" w:hAnsi="Times New Roman" w:cs="Times New Roman"/>
                <w:color w:val="000000"/>
                <w:kern w:val="0"/>
                <w:sz w:val="24"/>
                <w:szCs w:val="24"/>
                <w:lang w:eastAsia="pt-BR"/>
              </w:rPr>
              <w:t>alor</w:t>
            </w:r>
          </w:p>
          <w:p w14:paraId="1FFC1A1D" w14:textId="784B8436" w:rsidR="00760384" w:rsidRPr="00212190" w:rsidRDefault="00760384" w:rsidP="0075645D">
            <w:pPr>
              <w:spacing w:after="0" w:line="240" w:lineRule="auto"/>
              <w:jc w:val="center"/>
              <w:rPr>
                <w:rFonts w:ascii="Times New Roman" w:eastAsia="Times New Roman" w:hAnsi="Times New Roman" w:cs="Times New Roman"/>
                <w:color w:val="000000"/>
                <w:kern w:val="0"/>
                <w:sz w:val="24"/>
                <w:szCs w:val="24"/>
                <w:lang w:eastAsia="pt-BR"/>
              </w:rPr>
            </w:pPr>
            <w:r w:rsidRPr="00212190">
              <w:rPr>
                <w:rFonts w:ascii="Times New Roman" w:eastAsia="Times New Roman" w:hAnsi="Times New Roman" w:cs="Times New Roman"/>
                <w:color w:val="000000"/>
                <w:kern w:val="0"/>
                <w:sz w:val="24"/>
                <w:szCs w:val="24"/>
                <w:lang w:eastAsia="pt-BR"/>
              </w:rPr>
              <w:t xml:space="preserve"> Total</w:t>
            </w:r>
          </w:p>
        </w:tc>
      </w:tr>
      <w:tr w:rsidR="00760384" w:rsidRPr="00212190" w14:paraId="3154065E" w14:textId="77777777" w:rsidTr="0075645D">
        <w:trPr>
          <w:trHeight w:val="345"/>
        </w:trPr>
        <w:tc>
          <w:tcPr>
            <w:tcW w:w="740" w:type="dxa"/>
            <w:noWrap/>
            <w:vAlign w:val="center"/>
            <w:hideMark/>
          </w:tcPr>
          <w:p w14:paraId="1F0B7282" w14:textId="77777777" w:rsidR="00760384" w:rsidRPr="00212190" w:rsidRDefault="00760384" w:rsidP="0075645D">
            <w:pPr>
              <w:spacing w:after="0" w:line="240" w:lineRule="auto"/>
              <w:jc w:val="center"/>
              <w:rPr>
                <w:rFonts w:ascii="Times New Roman" w:eastAsia="Times New Roman" w:hAnsi="Times New Roman" w:cs="Times New Roman"/>
                <w:color w:val="000000"/>
                <w:kern w:val="0"/>
                <w:sz w:val="24"/>
                <w:szCs w:val="24"/>
                <w:lang w:eastAsia="pt-BR"/>
              </w:rPr>
            </w:pPr>
            <w:r w:rsidRPr="00212190">
              <w:rPr>
                <w:rFonts w:ascii="Times New Roman" w:eastAsia="Times New Roman" w:hAnsi="Times New Roman" w:cs="Times New Roman"/>
                <w:color w:val="000000"/>
                <w:kern w:val="0"/>
                <w:sz w:val="24"/>
                <w:szCs w:val="24"/>
                <w:lang w:eastAsia="pt-BR"/>
              </w:rPr>
              <w:t>1</w:t>
            </w:r>
          </w:p>
        </w:tc>
        <w:tc>
          <w:tcPr>
            <w:tcW w:w="3366" w:type="dxa"/>
            <w:vAlign w:val="center"/>
            <w:hideMark/>
          </w:tcPr>
          <w:p w14:paraId="1F5151DD" w14:textId="03FF72F7" w:rsidR="00760384" w:rsidRPr="00212190" w:rsidRDefault="00760384" w:rsidP="0075645D">
            <w:pPr>
              <w:spacing w:after="0" w:line="240" w:lineRule="auto"/>
              <w:jc w:val="both"/>
              <w:rPr>
                <w:rFonts w:ascii="Times New Roman" w:eastAsia="Times New Roman" w:hAnsi="Times New Roman" w:cs="Times New Roman"/>
                <w:color w:val="000000"/>
                <w:kern w:val="0"/>
                <w:sz w:val="24"/>
                <w:szCs w:val="24"/>
                <w:lang w:eastAsia="pt-BR"/>
              </w:rPr>
            </w:pPr>
          </w:p>
        </w:tc>
        <w:tc>
          <w:tcPr>
            <w:tcW w:w="1095" w:type="dxa"/>
            <w:vAlign w:val="center"/>
            <w:hideMark/>
          </w:tcPr>
          <w:p w14:paraId="0DBE59AA" w14:textId="77777777" w:rsidR="00760384" w:rsidRPr="00212190" w:rsidRDefault="00760384" w:rsidP="0075645D">
            <w:pPr>
              <w:spacing w:after="0" w:line="240" w:lineRule="auto"/>
              <w:jc w:val="center"/>
              <w:rPr>
                <w:rFonts w:ascii="Times New Roman" w:eastAsia="Times New Roman" w:hAnsi="Times New Roman" w:cs="Times New Roman"/>
                <w:color w:val="000000"/>
                <w:kern w:val="0"/>
                <w:sz w:val="24"/>
                <w:szCs w:val="24"/>
                <w:lang w:eastAsia="pt-BR"/>
              </w:rPr>
            </w:pPr>
            <w:r>
              <w:rPr>
                <w:rFonts w:ascii="Times New Roman" w:eastAsia="Times New Roman" w:hAnsi="Times New Roman" w:cs="Times New Roman"/>
                <w:color w:val="000000"/>
                <w:kern w:val="0"/>
                <w:sz w:val="24"/>
                <w:szCs w:val="24"/>
                <w:lang w:eastAsia="pt-BR"/>
              </w:rPr>
              <w:t>Unidade</w:t>
            </w:r>
          </w:p>
        </w:tc>
        <w:tc>
          <w:tcPr>
            <w:tcW w:w="960" w:type="dxa"/>
            <w:noWrap/>
            <w:vAlign w:val="center"/>
          </w:tcPr>
          <w:p w14:paraId="5A828215" w14:textId="79EA197C" w:rsidR="00760384" w:rsidRPr="00212190" w:rsidRDefault="00760384" w:rsidP="0075645D">
            <w:pPr>
              <w:spacing w:after="0" w:line="240" w:lineRule="auto"/>
              <w:jc w:val="center"/>
              <w:rPr>
                <w:rFonts w:ascii="Times New Roman" w:eastAsia="Times New Roman" w:hAnsi="Times New Roman" w:cs="Times New Roman"/>
                <w:color w:val="000000"/>
                <w:kern w:val="0"/>
                <w:sz w:val="24"/>
                <w:szCs w:val="24"/>
                <w:lang w:eastAsia="pt-BR"/>
              </w:rPr>
            </w:pPr>
          </w:p>
        </w:tc>
        <w:tc>
          <w:tcPr>
            <w:tcW w:w="1420" w:type="dxa"/>
            <w:noWrap/>
            <w:vAlign w:val="center"/>
          </w:tcPr>
          <w:p w14:paraId="5BC549BA" w14:textId="4A111007" w:rsidR="00760384" w:rsidRPr="00212190" w:rsidRDefault="00760384" w:rsidP="0075645D">
            <w:pPr>
              <w:spacing w:after="0" w:line="240" w:lineRule="auto"/>
              <w:jc w:val="center"/>
              <w:rPr>
                <w:rFonts w:ascii="Times New Roman" w:eastAsia="Times New Roman" w:hAnsi="Times New Roman" w:cs="Times New Roman"/>
                <w:color w:val="000000"/>
                <w:kern w:val="0"/>
                <w:sz w:val="24"/>
                <w:szCs w:val="24"/>
                <w:lang w:eastAsia="pt-BR"/>
              </w:rPr>
            </w:pPr>
            <w:r w:rsidRPr="00212190">
              <w:rPr>
                <w:rFonts w:ascii="Times New Roman" w:eastAsia="Times New Roman" w:hAnsi="Times New Roman" w:cs="Times New Roman"/>
                <w:color w:val="000000"/>
                <w:kern w:val="0"/>
                <w:sz w:val="24"/>
                <w:szCs w:val="24"/>
                <w:lang w:eastAsia="pt-BR"/>
              </w:rPr>
              <w:t xml:space="preserve">R$ </w:t>
            </w:r>
          </w:p>
        </w:tc>
        <w:tc>
          <w:tcPr>
            <w:tcW w:w="1628" w:type="dxa"/>
            <w:vAlign w:val="center"/>
          </w:tcPr>
          <w:p w14:paraId="3AAA4634" w14:textId="3192877B" w:rsidR="00760384" w:rsidRPr="00212190" w:rsidRDefault="00760384" w:rsidP="0075645D">
            <w:pPr>
              <w:spacing w:after="0" w:line="240" w:lineRule="auto"/>
              <w:jc w:val="center"/>
              <w:rPr>
                <w:rFonts w:ascii="Times New Roman" w:eastAsia="Times New Roman" w:hAnsi="Times New Roman" w:cs="Times New Roman"/>
                <w:color w:val="000000"/>
                <w:kern w:val="0"/>
                <w:sz w:val="24"/>
                <w:szCs w:val="24"/>
                <w:lang w:eastAsia="pt-BR"/>
              </w:rPr>
            </w:pPr>
            <w:r w:rsidRPr="00212190">
              <w:rPr>
                <w:rFonts w:ascii="Times New Roman" w:eastAsia="Times New Roman" w:hAnsi="Times New Roman" w:cs="Times New Roman"/>
                <w:color w:val="000000"/>
                <w:kern w:val="0"/>
                <w:sz w:val="24"/>
                <w:szCs w:val="24"/>
                <w:lang w:eastAsia="pt-BR"/>
              </w:rPr>
              <w:t xml:space="preserve">R$ </w:t>
            </w:r>
          </w:p>
        </w:tc>
      </w:tr>
      <w:tr w:rsidR="00760384" w:rsidRPr="00212190" w14:paraId="4702F76F" w14:textId="77777777" w:rsidTr="0075645D">
        <w:trPr>
          <w:trHeight w:val="345"/>
        </w:trPr>
        <w:tc>
          <w:tcPr>
            <w:tcW w:w="740" w:type="dxa"/>
            <w:noWrap/>
            <w:vAlign w:val="center"/>
          </w:tcPr>
          <w:p w14:paraId="7F8516F1" w14:textId="5296F345" w:rsidR="00760384" w:rsidRPr="00212190" w:rsidRDefault="00760384" w:rsidP="0075645D">
            <w:pPr>
              <w:spacing w:after="0" w:line="240" w:lineRule="auto"/>
              <w:jc w:val="center"/>
              <w:rPr>
                <w:rFonts w:ascii="Times New Roman" w:eastAsia="Times New Roman" w:hAnsi="Times New Roman" w:cs="Times New Roman"/>
                <w:color w:val="000000"/>
                <w:kern w:val="0"/>
                <w:sz w:val="24"/>
                <w:szCs w:val="24"/>
                <w:lang w:eastAsia="pt-BR"/>
              </w:rPr>
            </w:pPr>
          </w:p>
        </w:tc>
        <w:tc>
          <w:tcPr>
            <w:tcW w:w="3366" w:type="dxa"/>
            <w:vAlign w:val="center"/>
          </w:tcPr>
          <w:p w14:paraId="2FCE10BD" w14:textId="4AD7C46A" w:rsidR="00760384" w:rsidRPr="006E0E1B" w:rsidRDefault="00760384" w:rsidP="0075645D">
            <w:pPr>
              <w:spacing w:after="0" w:line="240" w:lineRule="auto"/>
              <w:jc w:val="both"/>
              <w:rPr>
                <w:rFonts w:ascii="Times New Roman" w:eastAsia="Times New Roman" w:hAnsi="Times New Roman" w:cs="Times New Roman"/>
                <w:color w:val="000000"/>
                <w:kern w:val="0"/>
                <w:sz w:val="24"/>
                <w:szCs w:val="24"/>
                <w:lang w:eastAsia="pt-BR"/>
              </w:rPr>
            </w:pPr>
          </w:p>
        </w:tc>
        <w:tc>
          <w:tcPr>
            <w:tcW w:w="1095" w:type="dxa"/>
            <w:vAlign w:val="center"/>
          </w:tcPr>
          <w:p w14:paraId="0F64FFCD" w14:textId="1225AFD9" w:rsidR="00760384" w:rsidRDefault="00760384" w:rsidP="0075645D">
            <w:pPr>
              <w:spacing w:after="0" w:line="240" w:lineRule="auto"/>
              <w:jc w:val="center"/>
              <w:rPr>
                <w:rFonts w:ascii="Times New Roman" w:eastAsia="Times New Roman" w:hAnsi="Times New Roman" w:cs="Times New Roman"/>
                <w:color w:val="000000"/>
                <w:kern w:val="0"/>
                <w:sz w:val="24"/>
                <w:szCs w:val="24"/>
                <w:lang w:eastAsia="pt-BR"/>
              </w:rPr>
            </w:pPr>
          </w:p>
        </w:tc>
        <w:tc>
          <w:tcPr>
            <w:tcW w:w="960" w:type="dxa"/>
            <w:noWrap/>
            <w:vAlign w:val="center"/>
          </w:tcPr>
          <w:p w14:paraId="30B6067C" w14:textId="2B2DABD4" w:rsidR="00760384" w:rsidRDefault="00760384" w:rsidP="0075645D">
            <w:pPr>
              <w:spacing w:after="0" w:line="240" w:lineRule="auto"/>
              <w:jc w:val="center"/>
              <w:rPr>
                <w:rFonts w:ascii="Times New Roman" w:eastAsia="Times New Roman" w:hAnsi="Times New Roman" w:cs="Times New Roman"/>
                <w:color w:val="000000"/>
                <w:kern w:val="0"/>
                <w:sz w:val="24"/>
                <w:szCs w:val="24"/>
                <w:lang w:eastAsia="pt-BR"/>
              </w:rPr>
            </w:pPr>
          </w:p>
        </w:tc>
        <w:tc>
          <w:tcPr>
            <w:tcW w:w="1420" w:type="dxa"/>
            <w:noWrap/>
            <w:vAlign w:val="center"/>
          </w:tcPr>
          <w:p w14:paraId="52238090" w14:textId="2445F751" w:rsidR="00760384" w:rsidRPr="00212190" w:rsidRDefault="00760384" w:rsidP="0075645D">
            <w:pPr>
              <w:spacing w:after="0" w:line="240" w:lineRule="auto"/>
              <w:jc w:val="center"/>
              <w:rPr>
                <w:rFonts w:ascii="Times New Roman" w:eastAsia="Times New Roman" w:hAnsi="Times New Roman" w:cs="Times New Roman"/>
                <w:color w:val="000000"/>
                <w:kern w:val="0"/>
                <w:sz w:val="24"/>
                <w:szCs w:val="24"/>
                <w:lang w:eastAsia="pt-BR"/>
              </w:rPr>
            </w:pPr>
          </w:p>
        </w:tc>
        <w:tc>
          <w:tcPr>
            <w:tcW w:w="1628" w:type="dxa"/>
            <w:vAlign w:val="center"/>
          </w:tcPr>
          <w:p w14:paraId="3707F306" w14:textId="43FEE28C" w:rsidR="00760384" w:rsidRPr="00212190" w:rsidRDefault="00760384" w:rsidP="0075645D">
            <w:pPr>
              <w:spacing w:after="0" w:line="240" w:lineRule="auto"/>
              <w:jc w:val="center"/>
              <w:rPr>
                <w:rFonts w:ascii="Times New Roman" w:eastAsia="Times New Roman" w:hAnsi="Times New Roman" w:cs="Times New Roman"/>
                <w:color w:val="000000"/>
                <w:kern w:val="0"/>
                <w:sz w:val="24"/>
                <w:szCs w:val="24"/>
                <w:lang w:eastAsia="pt-BR"/>
              </w:rPr>
            </w:pPr>
          </w:p>
        </w:tc>
      </w:tr>
      <w:tr w:rsidR="00760384" w:rsidRPr="00212190" w14:paraId="6DD61C85" w14:textId="77777777" w:rsidTr="0075645D">
        <w:trPr>
          <w:trHeight w:val="345"/>
        </w:trPr>
        <w:tc>
          <w:tcPr>
            <w:tcW w:w="7581" w:type="dxa"/>
            <w:gridSpan w:val="5"/>
            <w:noWrap/>
            <w:vAlign w:val="center"/>
          </w:tcPr>
          <w:p w14:paraId="57DB3763" w14:textId="77777777" w:rsidR="00760384" w:rsidRPr="00212190" w:rsidRDefault="00760384" w:rsidP="0075645D">
            <w:pPr>
              <w:spacing w:after="0" w:line="240" w:lineRule="auto"/>
              <w:jc w:val="center"/>
              <w:rPr>
                <w:rFonts w:ascii="Times New Roman" w:eastAsia="Times New Roman" w:hAnsi="Times New Roman" w:cs="Times New Roman"/>
                <w:color w:val="000000"/>
                <w:kern w:val="0"/>
                <w:sz w:val="24"/>
                <w:szCs w:val="24"/>
                <w:lang w:eastAsia="pt-BR"/>
              </w:rPr>
            </w:pPr>
            <w:r>
              <w:rPr>
                <w:rFonts w:ascii="Times New Roman" w:eastAsia="Times New Roman" w:hAnsi="Times New Roman" w:cs="Times New Roman"/>
                <w:color w:val="000000"/>
                <w:kern w:val="0"/>
                <w:sz w:val="24"/>
                <w:szCs w:val="24"/>
                <w:lang w:eastAsia="pt-BR"/>
              </w:rPr>
              <w:t>TOTAL</w:t>
            </w:r>
          </w:p>
        </w:tc>
        <w:tc>
          <w:tcPr>
            <w:tcW w:w="1628" w:type="dxa"/>
            <w:vAlign w:val="center"/>
          </w:tcPr>
          <w:p w14:paraId="0FE8B78C" w14:textId="686D00D2" w:rsidR="00760384" w:rsidRPr="00212190" w:rsidRDefault="00760384" w:rsidP="0075645D">
            <w:pPr>
              <w:spacing w:after="0" w:line="240" w:lineRule="auto"/>
              <w:jc w:val="center"/>
              <w:rPr>
                <w:rFonts w:ascii="Times New Roman" w:eastAsia="Times New Roman" w:hAnsi="Times New Roman" w:cs="Times New Roman"/>
                <w:color w:val="000000"/>
                <w:kern w:val="0"/>
                <w:sz w:val="24"/>
                <w:szCs w:val="24"/>
                <w:lang w:eastAsia="pt-BR"/>
              </w:rPr>
            </w:pPr>
            <w:r w:rsidRPr="00212190">
              <w:rPr>
                <w:rFonts w:ascii="Times New Roman" w:eastAsia="Times New Roman" w:hAnsi="Times New Roman" w:cs="Times New Roman"/>
                <w:color w:val="000000"/>
                <w:kern w:val="0"/>
                <w:sz w:val="24"/>
                <w:szCs w:val="24"/>
                <w:lang w:eastAsia="pt-BR"/>
              </w:rPr>
              <w:t>R$</w:t>
            </w:r>
            <w:r>
              <w:rPr>
                <w:rFonts w:ascii="Times New Roman" w:eastAsia="Times New Roman" w:hAnsi="Times New Roman" w:cs="Times New Roman"/>
                <w:color w:val="000000"/>
                <w:kern w:val="0"/>
                <w:sz w:val="24"/>
                <w:szCs w:val="24"/>
                <w:lang w:eastAsia="pt-BR"/>
              </w:rPr>
              <w:t xml:space="preserve"> </w:t>
            </w:r>
          </w:p>
        </w:tc>
      </w:tr>
    </w:tbl>
    <w:p w14:paraId="6DABCDAF" w14:textId="77777777" w:rsidR="00813701" w:rsidRDefault="00813701" w:rsidP="009667AF">
      <w:pPr>
        <w:pStyle w:val="WW-Padro"/>
        <w:jc w:val="both"/>
      </w:pPr>
    </w:p>
    <w:p w14:paraId="2DD8B088" w14:textId="3842971C" w:rsidR="00D510A3" w:rsidRPr="00200717" w:rsidRDefault="00D510A3" w:rsidP="009667AF">
      <w:pPr>
        <w:pStyle w:val="WW-Padro"/>
        <w:jc w:val="both"/>
      </w:pPr>
      <w:r w:rsidRPr="00200717">
        <w:t xml:space="preserve">VALOR TOTAL DA PROPOSTA: R$ </w:t>
      </w:r>
      <w:proofErr w:type="gramStart"/>
      <w:r w:rsidRPr="00200717">
        <w:t>XXXXX,XX</w:t>
      </w:r>
      <w:proofErr w:type="gramEnd"/>
      <w:r w:rsidRPr="00200717">
        <w:t xml:space="preserve"> (escrever por extenso).</w:t>
      </w:r>
    </w:p>
    <w:p w14:paraId="6CF913CA" w14:textId="77777777" w:rsidR="00D510A3" w:rsidRPr="00200717" w:rsidRDefault="00D510A3" w:rsidP="009667AF">
      <w:pPr>
        <w:pStyle w:val="WW-Padro"/>
        <w:jc w:val="both"/>
      </w:pPr>
    </w:p>
    <w:p w14:paraId="2A792A0A" w14:textId="77777777" w:rsidR="00D510A3" w:rsidRPr="00200717" w:rsidRDefault="00D510A3" w:rsidP="009667AF">
      <w:pPr>
        <w:pStyle w:val="WW-Padro"/>
        <w:ind w:firstLine="708"/>
        <w:jc w:val="both"/>
        <w:rPr>
          <w:color w:val="000000"/>
        </w:rPr>
      </w:pPr>
      <w:r w:rsidRPr="00200717">
        <w:rPr>
          <w:color w:val="000000"/>
        </w:rPr>
        <w:t>A validade desta proposta é de 60 (sessenta) dias consecutivos, a contar da data da proposta.</w:t>
      </w:r>
    </w:p>
    <w:p w14:paraId="054E8CA4" w14:textId="77777777" w:rsidR="00D510A3" w:rsidRPr="00200717" w:rsidRDefault="00D510A3" w:rsidP="009667AF">
      <w:pPr>
        <w:pStyle w:val="WW-Padro"/>
        <w:ind w:firstLine="708"/>
        <w:jc w:val="both"/>
        <w:rPr>
          <w:color w:val="000000"/>
        </w:rPr>
      </w:pPr>
    </w:p>
    <w:p w14:paraId="31761C3D" w14:textId="77777777" w:rsidR="00D510A3" w:rsidRPr="00200717" w:rsidRDefault="00D510A3" w:rsidP="009667AF">
      <w:pPr>
        <w:pStyle w:val="WW-Padro"/>
        <w:ind w:firstLine="708"/>
        <w:jc w:val="both"/>
      </w:pPr>
      <w:r w:rsidRPr="00200717">
        <w:rPr>
          <w:color w:val="000000"/>
        </w:rPr>
        <w:t>Até o recebimento da nota de empenho e/ou outro documento correspondente, esta proposta constituirá um compromisso de nossa parte, observadas as condições do Aviso de Contratação.</w:t>
      </w:r>
    </w:p>
    <w:p w14:paraId="1B260D87" w14:textId="77777777" w:rsidR="00D510A3" w:rsidRPr="00200717" w:rsidRDefault="00D510A3" w:rsidP="009667AF">
      <w:pPr>
        <w:pStyle w:val="WW-Padro"/>
        <w:jc w:val="both"/>
      </w:pPr>
    </w:p>
    <w:p w14:paraId="1DE1C4D1" w14:textId="77777777" w:rsidR="00D510A3" w:rsidRPr="00200717" w:rsidRDefault="00D510A3" w:rsidP="009667AF">
      <w:pPr>
        <w:pStyle w:val="WW-Padro"/>
        <w:jc w:val="center"/>
      </w:pPr>
      <w:r w:rsidRPr="00200717">
        <w:t>LOCAL E DATA.</w:t>
      </w:r>
    </w:p>
    <w:p w14:paraId="7948586B" w14:textId="77777777" w:rsidR="00D510A3" w:rsidRPr="00200717" w:rsidRDefault="00D510A3" w:rsidP="009667AF">
      <w:pPr>
        <w:pStyle w:val="WW-Padro"/>
        <w:jc w:val="center"/>
      </w:pPr>
    </w:p>
    <w:p w14:paraId="6775008C" w14:textId="77777777" w:rsidR="00D510A3" w:rsidRPr="00200717" w:rsidRDefault="00D510A3" w:rsidP="009667AF">
      <w:pPr>
        <w:pStyle w:val="WW-Padro"/>
        <w:jc w:val="center"/>
      </w:pPr>
      <w:r w:rsidRPr="00200717">
        <w:t>ASSINATURA DO REPRESENTANTE LEGAL</w:t>
      </w:r>
    </w:p>
    <w:p w14:paraId="0EA2E87C" w14:textId="0748C4D6" w:rsidR="00D510A3" w:rsidRPr="00200717" w:rsidRDefault="00D510A3" w:rsidP="009667AF">
      <w:pPr>
        <w:pStyle w:val="WW-Padro"/>
        <w:jc w:val="center"/>
      </w:pPr>
      <w:r w:rsidRPr="00200717">
        <w:t>(Nome, identidade, carimbo e assinatura do representante legal da empresa</w:t>
      </w:r>
      <w:r w:rsidR="00813701">
        <w:t xml:space="preserve"> e Carimbo do CNPJ</w:t>
      </w:r>
      <w:r w:rsidRPr="00200717">
        <w:t>)</w:t>
      </w:r>
    </w:p>
    <w:p w14:paraId="1ABD868F" w14:textId="77777777" w:rsidR="00D510A3" w:rsidRPr="00200717" w:rsidRDefault="00D510A3" w:rsidP="009667AF">
      <w:pPr>
        <w:pStyle w:val="WW-Padro"/>
        <w:jc w:val="both"/>
      </w:pPr>
    </w:p>
    <w:p w14:paraId="73DFE78D" w14:textId="77777777" w:rsidR="00D510A3" w:rsidRPr="00200717" w:rsidRDefault="00D510A3" w:rsidP="009667AF">
      <w:pPr>
        <w:pStyle w:val="WW-Padro"/>
        <w:jc w:val="both"/>
        <w:rPr>
          <w:b/>
          <w:bCs/>
        </w:rPr>
      </w:pPr>
      <w:r w:rsidRPr="00200717">
        <w:rPr>
          <w:b/>
          <w:bCs/>
          <w:highlight w:val="yellow"/>
        </w:rPr>
        <w:t>OBSERVAÇÕES IMPORTANTES:</w:t>
      </w:r>
    </w:p>
    <w:p w14:paraId="6FC2F0A0" w14:textId="77777777" w:rsidR="00D510A3" w:rsidRPr="00200717" w:rsidRDefault="00D510A3" w:rsidP="009667AF">
      <w:pPr>
        <w:pStyle w:val="WW-Padro"/>
        <w:jc w:val="both"/>
      </w:pPr>
      <w:r w:rsidRPr="00200717">
        <w:t>- Descrição detalhada do item, COM INDICAÇÃO de todas as características dos produtos cotados, com especificações claras e detalhadas, nome comercial e marca.</w:t>
      </w:r>
    </w:p>
    <w:p w14:paraId="24961340" w14:textId="77777777" w:rsidR="00D510A3" w:rsidRPr="00200717" w:rsidRDefault="00D510A3" w:rsidP="009667AF">
      <w:pPr>
        <w:pStyle w:val="WW-Padro"/>
        <w:jc w:val="both"/>
      </w:pPr>
      <w:r w:rsidRPr="00200717">
        <w:t>- Inclusão de toda e qualquer observação necessária ao conhecimento da área demandante que complementem as especificações mínimas requeridas referentes aos produtos cotados.</w:t>
      </w:r>
    </w:p>
    <w:p w14:paraId="2C6D5219" w14:textId="77777777" w:rsidR="00D510A3" w:rsidRPr="00200717" w:rsidRDefault="00D510A3" w:rsidP="009667AF">
      <w:pPr>
        <w:pStyle w:val="WW-Padro"/>
        <w:jc w:val="both"/>
      </w:pPr>
      <w:r w:rsidRPr="00200717">
        <w:t>- Preço unitário e total da proposta em moeda corrente nacional, expressos em algarismos e por extenso.</w:t>
      </w:r>
    </w:p>
    <w:p w14:paraId="78F3465F" w14:textId="77777777" w:rsidR="00D510A3" w:rsidRPr="00200717" w:rsidRDefault="00D510A3" w:rsidP="009667AF">
      <w:pPr>
        <w:pStyle w:val="WW-Padro"/>
        <w:jc w:val="both"/>
      </w:pPr>
      <w:r w:rsidRPr="00200717">
        <w:t>- Indicar razão social, endereço completo, telefone e e-mail da empresa proponente, CNPJ, nome do banco, agência e nº da conta bancária onde deseja receber os seus créditos.</w:t>
      </w:r>
    </w:p>
    <w:p w14:paraId="27DF9AAE" w14:textId="77777777" w:rsidR="00D510A3" w:rsidRDefault="00D510A3" w:rsidP="009667AF">
      <w:pPr>
        <w:pStyle w:val="SemEspaamento"/>
        <w:ind w:right="-852"/>
        <w:rPr>
          <w:rFonts w:ascii="Times New Roman" w:eastAsiaTheme="minorHAnsi" w:hAnsi="Times New Roman"/>
          <w:kern w:val="2"/>
          <w:sz w:val="24"/>
          <w:szCs w:val="24"/>
          <w14:ligatures w14:val="standardContextual"/>
        </w:rPr>
      </w:pPr>
    </w:p>
    <w:p w14:paraId="0930DC85" w14:textId="77777777" w:rsidR="00760384" w:rsidRDefault="00760384" w:rsidP="009667AF">
      <w:pPr>
        <w:pStyle w:val="SemEspaamento"/>
        <w:ind w:right="-852"/>
        <w:rPr>
          <w:rFonts w:ascii="Times New Roman" w:eastAsiaTheme="minorHAnsi" w:hAnsi="Times New Roman"/>
          <w:kern w:val="2"/>
          <w:sz w:val="24"/>
          <w:szCs w:val="24"/>
          <w14:ligatures w14:val="standardContextual"/>
        </w:rPr>
      </w:pPr>
    </w:p>
    <w:p w14:paraId="3CABAB4C" w14:textId="77777777" w:rsidR="00760384" w:rsidRDefault="00760384" w:rsidP="009667AF">
      <w:pPr>
        <w:pStyle w:val="SemEspaamento"/>
        <w:ind w:right="-852"/>
        <w:rPr>
          <w:rFonts w:ascii="Times New Roman" w:eastAsiaTheme="minorHAnsi" w:hAnsi="Times New Roman"/>
          <w:kern w:val="2"/>
          <w:sz w:val="24"/>
          <w:szCs w:val="24"/>
          <w14:ligatures w14:val="standardContextual"/>
        </w:rPr>
      </w:pPr>
    </w:p>
    <w:p w14:paraId="10FF91BB" w14:textId="77777777" w:rsidR="00475F33" w:rsidRDefault="00475F33" w:rsidP="009667AF">
      <w:pPr>
        <w:pStyle w:val="SemEspaamento"/>
        <w:ind w:right="-852"/>
        <w:rPr>
          <w:rFonts w:ascii="Times New Roman" w:eastAsiaTheme="minorHAnsi" w:hAnsi="Times New Roman"/>
          <w:kern w:val="2"/>
          <w:sz w:val="24"/>
          <w:szCs w:val="24"/>
          <w14:ligatures w14:val="standardContextual"/>
        </w:rPr>
      </w:pPr>
    </w:p>
    <w:p w14:paraId="3BCE47E7" w14:textId="77777777" w:rsidR="00475F33" w:rsidRDefault="00475F33" w:rsidP="009667AF">
      <w:pPr>
        <w:pStyle w:val="SemEspaamento"/>
        <w:ind w:right="-852"/>
        <w:rPr>
          <w:rFonts w:ascii="Times New Roman" w:eastAsiaTheme="minorHAnsi" w:hAnsi="Times New Roman"/>
          <w:kern w:val="2"/>
          <w:sz w:val="24"/>
          <w:szCs w:val="24"/>
          <w14:ligatures w14:val="standardContextual"/>
        </w:rPr>
      </w:pPr>
    </w:p>
    <w:p w14:paraId="7F928A00" w14:textId="77777777" w:rsidR="00760384" w:rsidRPr="00200717" w:rsidRDefault="00760384" w:rsidP="009667AF">
      <w:pPr>
        <w:pStyle w:val="SemEspaamento"/>
        <w:ind w:right="-852"/>
        <w:rPr>
          <w:rFonts w:ascii="Times New Roman" w:eastAsiaTheme="minorHAnsi" w:hAnsi="Times New Roman"/>
          <w:kern w:val="2"/>
          <w:sz w:val="24"/>
          <w:szCs w:val="24"/>
          <w14:ligatures w14:val="standardContextual"/>
        </w:rPr>
      </w:pPr>
    </w:p>
    <w:p w14:paraId="4AF6FBD4" w14:textId="77777777" w:rsidR="00813701" w:rsidRDefault="00813701" w:rsidP="009667AF">
      <w:pPr>
        <w:pStyle w:val="WW-Padro"/>
        <w:jc w:val="center"/>
        <w:rPr>
          <w:b/>
          <w:bCs/>
        </w:rPr>
      </w:pPr>
    </w:p>
    <w:p w14:paraId="7068D82B" w14:textId="0DB3EF7B" w:rsidR="005D4727" w:rsidRPr="00200717" w:rsidRDefault="00844D5F" w:rsidP="009667AF">
      <w:pPr>
        <w:pStyle w:val="WW-Padro"/>
        <w:jc w:val="center"/>
        <w:rPr>
          <w:b/>
          <w:bCs/>
        </w:rPr>
      </w:pPr>
      <w:r w:rsidRPr="00200717">
        <w:rPr>
          <w:b/>
          <w:bCs/>
        </w:rPr>
        <w:lastRenderedPageBreak/>
        <w:t>ANEXO II</w:t>
      </w:r>
      <w:r w:rsidR="002E162E" w:rsidRPr="00200717">
        <w:rPr>
          <w:b/>
          <w:bCs/>
        </w:rPr>
        <w:t>I</w:t>
      </w:r>
    </w:p>
    <w:p w14:paraId="3199035A" w14:textId="208A43BD" w:rsidR="00200ED6" w:rsidRPr="00200717" w:rsidRDefault="00200ED6" w:rsidP="009667AF">
      <w:pPr>
        <w:pStyle w:val="WW-Padro"/>
        <w:jc w:val="center"/>
        <w:rPr>
          <w:b/>
          <w:bCs/>
        </w:rPr>
      </w:pPr>
      <w:r w:rsidRPr="00200717">
        <w:rPr>
          <w:b/>
          <w:bCs/>
        </w:rPr>
        <w:t>MODELO DE DECLARAÇÃO</w:t>
      </w:r>
    </w:p>
    <w:p w14:paraId="5EA3B865" w14:textId="35E77035" w:rsidR="00475F33" w:rsidRPr="00200717" w:rsidRDefault="00475F33" w:rsidP="00475F33">
      <w:pPr>
        <w:pStyle w:val="SemEspaamento"/>
        <w:rPr>
          <w:rFonts w:ascii="Times New Roman" w:hAnsi="Times New Roman"/>
          <w:b/>
          <w:sz w:val="24"/>
          <w:szCs w:val="24"/>
        </w:rPr>
      </w:pPr>
      <w:r w:rsidRPr="00200717">
        <w:rPr>
          <w:rFonts w:ascii="Times New Roman" w:hAnsi="Times New Roman"/>
          <w:b/>
          <w:sz w:val="24"/>
          <w:szCs w:val="24"/>
        </w:rPr>
        <w:t>DISPENSA DE LICITAÇÃO Nº</w:t>
      </w:r>
      <w:r w:rsidR="002007CA">
        <w:rPr>
          <w:rFonts w:ascii="Times New Roman" w:hAnsi="Times New Roman"/>
          <w:b/>
          <w:sz w:val="24"/>
          <w:szCs w:val="24"/>
        </w:rPr>
        <w:t>59</w:t>
      </w:r>
      <w:r>
        <w:rPr>
          <w:rFonts w:ascii="Times New Roman" w:hAnsi="Times New Roman"/>
          <w:b/>
          <w:sz w:val="24"/>
          <w:szCs w:val="24"/>
        </w:rPr>
        <w:t>/</w:t>
      </w:r>
      <w:r w:rsidRPr="00200717">
        <w:rPr>
          <w:rFonts w:ascii="Times New Roman" w:hAnsi="Times New Roman"/>
          <w:b/>
          <w:sz w:val="24"/>
          <w:szCs w:val="24"/>
        </w:rPr>
        <w:t>2026</w:t>
      </w:r>
    </w:p>
    <w:p w14:paraId="49E5DF8B" w14:textId="77777777" w:rsidR="00475F33" w:rsidRPr="00200717" w:rsidRDefault="00475F33" w:rsidP="00475F33">
      <w:pPr>
        <w:pStyle w:val="SemEspaamento"/>
        <w:rPr>
          <w:rFonts w:ascii="Times New Roman" w:hAnsi="Times New Roman"/>
          <w:b/>
          <w:sz w:val="24"/>
          <w:szCs w:val="24"/>
        </w:rPr>
      </w:pPr>
      <w:r w:rsidRPr="00200717">
        <w:rPr>
          <w:rFonts w:ascii="Times New Roman" w:hAnsi="Times New Roman"/>
          <w:b/>
          <w:sz w:val="24"/>
          <w:szCs w:val="24"/>
        </w:rPr>
        <w:t xml:space="preserve">PROCESSO ADMINISTRATIVO Nº </w:t>
      </w:r>
      <w:r>
        <w:rPr>
          <w:rFonts w:ascii="Times New Roman" w:hAnsi="Times New Roman"/>
          <w:b/>
          <w:sz w:val="24"/>
          <w:szCs w:val="24"/>
        </w:rPr>
        <w:t>11451</w:t>
      </w:r>
      <w:r w:rsidRPr="00200717">
        <w:rPr>
          <w:rFonts w:ascii="Times New Roman" w:hAnsi="Times New Roman"/>
          <w:b/>
          <w:sz w:val="24"/>
          <w:szCs w:val="24"/>
        </w:rPr>
        <w:t>/2026</w:t>
      </w:r>
    </w:p>
    <w:p w14:paraId="02189D85" w14:textId="77777777" w:rsidR="005D4727" w:rsidRPr="00200717" w:rsidRDefault="005D4727" w:rsidP="009667AF">
      <w:pPr>
        <w:spacing w:after="0" w:line="240" w:lineRule="auto"/>
        <w:jc w:val="center"/>
        <w:rPr>
          <w:rFonts w:ascii="Times New Roman" w:hAnsi="Times New Roman" w:cs="Times New Roman"/>
          <w:b/>
          <w:bCs/>
          <w:sz w:val="24"/>
          <w:szCs w:val="24"/>
        </w:rPr>
      </w:pPr>
    </w:p>
    <w:p w14:paraId="055F9B79" w14:textId="77777777" w:rsidR="005D4727" w:rsidRPr="00200717" w:rsidRDefault="005D4727" w:rsidP="009667AF">
      <w:pPr>
        <w:spacing w:after="0" w:line="240" w:lineRule="auto"/>
        <w:jc w:val="center"/>
        <w:rPr>
          <w:rFonts w:ascii="Times New Roman" w:hAnsi="Times New Roman" w:cs="Times New Roman"/>
          <w:b/>
          <w:sz w:val="24"/>
          <w:szCs w:val="24"/>
        </w:rPr>
      </w:pPr>
      <w:r w:rsidRPr="00200717">
        <w:rPr>
          <w:rFonts w:ascii="Times New Roman" w:hAnsi="Times New Roman" w:cs="Times New Roman"/>
          <w:b/>
          <w:iCs/>
          <w:sz w:val="24"/>
          <w:szCs w:val="24"/>
        </w:rPr>
        <w:t xml:space="preserve">Declaração de atendimento </w:t>
      </w:r>
      <w:r w:rsidRPr="00200717">
        <w:rPr>
          <w:rFonts w:ascii="Times New Roman" w:hAnsi="Times New Roman" w:cs="Times New Roman"/>
          <w:b/>
          <w:sz w:val="24"/>
          <w:szCs w:val="24"/>
        </w:rPr>
        <w:t>ao disposto no Art. 7°, inciso XXXIII da Constituição Federal</w:t>
      </w:r>
    </w:p>
    <w:p w14:paraId="3FDC29DE" w14:textId="77777777" w:rsidR="005D4727" w:rsidRPr="00200717" w:rsidRDefault="005D4727" w:rsidP="009667AF">
      <w:pPr>
        <w:tabs>
          <w:tab w:val="left" w:pos="793"/>
          <w:tab w:val="left" w:pos="949"/>
        </w:tabs>
        <w:spacing w:after="0" w:line="240" w:lineRule="auto"/>
        <w:ind w:right="260" w:firstLine="426"/>
        <w:jc w:val="both"/>
        <w:rPr>
          <w:rFonts w:ascii="Times New Roman" w:hAnsi="Times New Roman" w:cs="Times New Roman"/>
          <w:sz w:val="24"/>
          <w:szCs w:val="24"/>
        </w:rPr>
      </w:pPr>
      <w:r w:rsidRPr="00200717">
        <w:rPr>
          <w:rFonts w:ascii="Times New Roman" w:hAnsi="Times New Roman" w:cs="Times New Roman"/>
          <w:sz w:val="24"/>
          <w:szCs w:val="24"/>
        </w:rPr>
        <w:t>A __________________________inscrita no CNPJ sob nº ________________________, por intermédio de seu representante legal o (a) Sr (a).______________________, portador (a) da Carteira de Identidade nº______________ e do CPF nº _____________________ DECLARA:</w:t>
      </w:r>
    </w:p>
    <w:p w14:paraId="7C3F059C" w14:textId="77777777" w:rsidR="005D4727" w:rsidRPr="00200717" w:rsidRDefault="005D4727" w:rsidP="009667AF">
      <w:pPr>
        <w:tabs>
          <w:tab w:val="left" w:pos="793"/>
          <w:tab w:val="left" w:pos="949"/>
        </w:tabs>
        <w:spacing w:after="0" w:line="240" w:lineRule="auto"/>
        <w:ind w:left="567" w:right="260"/>
        <w:jc w:val="both"/>
        <w:rPr>
          <w:rFonts w:ascii="Times New Roman" w:hAnsi="Times New Roman" w:cs="Times New Roman"/>
          <w:sz w:val="24"/>
          <w:szCs w:val="24"/>
        </w:rPr>
      </w:pPr>
    </w:p>
    <w:p w14:paraId="18C7346D" w14:textId="77777777" w:rsidR="005D4727" w:rsidRPr="00200717" w:rsidRDefault="005D4727" w:rsidP="009667AF">
      <w:pPr>
        <w:pStyle w:val="PargrafodaLista"/>
        <w:tabs>
          <w:tab w:val="left" w:pos="0"/>
        </w:tabs>
        <w:spacing w:after="0" w:line="240" w:lineRule="auto"/>
        <w:ind w:left="0" w:right="260" w:firstLine="426"/>
        <w:jc w:val="both"/>
        <w:rPr>
          <w:rFonts w:ascii="Times New Roman" w:hAnsi="Times New Roman"/>
          <w:sz w:val="24"/>
          <w:szCs w:val="24"/>
        </w:rPr>
      </w:pPr>
      <w:r w:rsidRPr="00200717">
        <w:rPr>
          <w:rFonts w:ascii="Times New Roman" w:hAnsi="Times New Roman"/>
          <w:sz w:val="24"/>
          <w:szCs w:val="24"/>
        </w:rPr>
        <w:t>Para fins do disposto no inciso VI do art. 68 da Lei Federal nº 14.133/21, que não emprega menor de dezoito anos em trabalho noturno, perigoso ou insalubre e não emprega menor de dezesseis anos, salvo, a partir de 14 anos, na condição de aprendiz.</w:t>
      </w:r>
    </w:p>
    <w:p w14:paraId="2D32EBBA" w14:textId="77777777" w:rsidR="005D4727" w:rsidRPr="00200717" w:rsidRDefault="005D4727" w:rsidP="009667AF">
      <w:pPr>
        <w:pStyle w:val="PargrafodaLista"/>
        <w:tabs>
          <w:tab w:val="left" w:pos="793"/>
          <w:tab w:val="left" w:pos="949"/>
        </w:tabs>
        <w:spacing w:after="0" w:line="240" w:lineRule="auto"/>
        <w:ind w:left="927" w:right="260"/>
        <w:jc w:val="both"/>
        <w:rPr>
          <w:rFonts w:ascii="Times New Roman" w:hAnsi="Times New Roman"/>
          <w:sz w:val="24"/>
          <w:szCs w:val="24"/>
        </w:rPr>
      </w:pPr>
    </w:p>
    <w:p w14:paraId="158A05E8" w14:textId="77777777" w:rsidR="005D4727" w:rsidRPr="00200717" w:rsidRDefault="005D4727" w:rsidP="009667AF">
      <w:pPr>
        <w:spacing w:after="0" w:line="240" w:lineRule="auto"/>
        <w:rPr>
          <w:rFonts w:ascii="Times New Roman" w:hAnsi="Times New Roman" w:cs="Times New Roman"/>
          <w:sz w:val="24"/>
          <w:szCs w:val="24"/>
        </w:rPr>
      </w:pPr>
    </w:p>
    <w:p w14:paraId="6B1145C2" w14:textId="77777777" w:rsidR="005D4727" w:rsidRPr="00200717" w:rsidRDefault="005D4727" w:rsidP="009667AF">
      <w:pPr>
        <w:spacing w:after="0" w:line="240" w:lineRule="auto"/>
        <w:rPr>
          <w:rFonts w:ascii="Times New Roman" w:hAnsi="Times New Roman" w:cs="Times New Roman"/>
          <w:sz w:val="24"/>
          <w:szCs w:val="24"/>
        </w:rPr>
      </w:pPr>
    </w:p>
    <w:p w14:paraId="10AE1153" w14:textId="77777777" w:rsidR="005D4727" w:rsidRPr="00200717" w:rsidRDefault="005D4727" w:rsidP="009667AF">
      <w:pPr>
        <w:spacing w:after="0" w:line="240" w:lineRule="auto"/>
        <w:ind w:left="360" w:right="-15"/>
        <w:jc w:val="center"/>
        <w:rPr>
          <w:rFonts w:ascii="Times New Roman" w:hAnsi="Times New Roman" w:cs="Times New Roman"/>
          <w:sz w:val="24"/>
          <w:szCs w:val="24"/>
        </w:rPr>
      </w:pPr>
      <w:r w:rsidRPr="00200717">
        <w:rPr>
          <w:rFonts w:ascii="Times New Roman" w:hAnsi="Times New Roman" w:cs="Times New Roman"/>
          <w:sz w:val="24"/>
          <w:szCs w:val="24"/>
        </w:rPr>
        <w:t>Santa Helena de Goiás - GO, ......... de ................................. de 2026.</w:t>
      </w:r>
    </w:p>
    <w:p w14:paraId="00DB5BB9" w14:textId="77777777" w:rsidR="005D4727" w:rsidRPr="00200717" w:rsidRDefault="005D4727" w:rsidP="009667AF">
      <w:pPr>
        <w:spacing w:after="0" w:line="240" w:lineRule="auto"/>
        <w:ind w:left="360" w:right="-15"/>
        <w:jc w:val="center"/>
        <w:rPr>
          <w:rFonts w:ascii="Times New Roman" w:hAnsi="Times New Roman" w:cs="Times New Roman"/>
          <w:sz w:val="24"/>
          <w:szCs w:val="24"/>
        </w:rPr>
      </w:pPr>
    </w:p>
    <w:p w14:paraId="7A5A6F04" w14:textId="77777777" w:rsidR="005D4727" w:rsidRPr="00200717" w:rsidRDefault="005D4727" w:rsidP="009667AF">
      <w:pPr>
        <w:spacing w:after="0" w:line="240" w:lineRule="auto"/>
        <w:jc w:val="center"/>
        <w:rPr>
          <w:rFonts w:ascii="Times New Roman" w:hAnsi="Times New Roman" w:cs="Times New Roman"/>
          <w:b/>
          <w:bCs/>
          <w:iCs/>
          <w:sz w:val="24"/>
          <w:szCs w:val="24"/>
        </w:rPr>
      </w:pPr>
      <w:r w:rsidRPr="00200717">
        <w:rPr>
          <w:rFonts w:ascii="Times New Roman" w:hAnsi="Times New Roman" w:cs="Times New Roman"/>
          <w:b/>
          <w:bCs/>
          <w:iCs/>
          <w:sz w:val="24"/>
          <w:szCs w:val="24"/>
        </w:rPr>
        <w:t>***********************</w:t>
      </w:r>
    </w:p>
    <w:p w14:paraId="7A61F01A" w14:textId="77777777" w:rsidR="005D4727" w:rsidRPr="00200717" w:rsidRDefault="005D4727" w:rsidP="009667AF">
      <w:pPr>
        <w:spacing w:after="0" w:line="240" w:lineRule="auto"/>
        <w:jc w:val="center"/>
        <w:rPr>
          <w:rFonts w:ascii="Times New Roman" w:hAnsi="Times New Roman" w:cs="Times New Roman"/>
          <w:b/>
          <w:bCs/>
          <w:iCs/>
          <w:sz w:val="24"/>
          <w:szCs w:val="24"/>
        </w:rPr>
      </w:pPr>
      <w:r w:rsidRPr="00200717">
        <w:rPr>
          <w:rFonts w:ascii="Times New Roman" w:hAnsi="Times New Roman" w:cs="Times New Roman"/>
          <w:b/>
          <w:bCs/>
          <w:iCs/>
          <w:sz w:val="24"/>
          <w:szCs w:val="24"/>
        </w:rPr>
        <w:t>Carimbo e Assinatura</w:t>
      </w:r>
    </w:p>
    <w:p w14:paraId="0714BD8B" w14:textId="77777777" w:rsidR="00E37517" w:rsidRPr="00200717" w:rsidRDefault="00E37517" w:rsidP="009667AF">
      <w:pPr>
        <w:spacing w:after="0" w:line="240" w:lineRule="auto"/>
        <w:rPr>
          <w:rFonts w:ascii="Garamond" w:hAnsi="Garamond"/>
          <w:sz w:val="24"/>
          <w:szCs w:val="24"/>
        </w:rPr>
      </w:pPr>
    </w:p>
    <w:sectPr w:rsidR="00E37517" w:rsidRPr="00200717" w:rsidSect="00200717">
      <w:headerReference w:type="even" r:id="rId9"/>
      <w:headerReference w:type="default" r:id="rId10"/>
      <w:headerReference w:type="first" r:id="rId11"/>
      <w:pgSz w:w="11906" w:h="16838"/>
      <w:pgMar w:top="1418" w:right="849" w:bottom="1418" w:left="1701" w:header="1701"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51A224" w14:textId="77777777" w:rsidR="00747AC5" w:rsidRDefault="00747AC5" w:rsidP="004C07D0">
      <w:pPr>
        <w:spacing w:after="0" w:line="240" w:lineRule="auto"/>
      </w:pPr>
      <w:r>
        <w:separator/>
      </w:r>
    </w:p>
  </w:endnote>
  <w:endnote w:type="continuationSeparator" w:id="0">
    <w:p w14:paraId="46F8C990" w14:textId="77777777" w:rsidR="00747AC5" w:rsidRDefault="00747AC5" w:rsidP="004C07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4D263A" w14:textId="77777777" w:rsidR="00747AC5" w:rsidRDefault="00747AC5" w:rsidP="004C07D0">
      <w:pPr>
        <w:spacing w:after="0" w:line="240" w:lineRule="auto"/>
      </w:pPr>
      <w:r>
        <w:separator/>
      </w:r>
    </w:p>
  </w:footnote>
  <w:footnote w:type="continuationSeparator" w:id="0">
    <w:p w14:paraId="06764776" w14:textId="77777777" w:rsidR="00747AC5" w:rsidRDefault="00747AC5" w:rsidP="004C07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4F150" w14:textId="77777777" w:rsidR="00832992" w:rsidRDefault="00000000">
    <w:pPr>
      <w:pStyle w:val="Cabealho"/>
    </w:pPr>
    <w:r>
      <w:rPr>
        <w:noProof/>
      </w:rPr>
      <w:pict w14:anchorId="0414F1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683782" o:spid="_x0000_s1029" type="#_x0000_t75" style="position:absolute;margin-left:0;margin-top:0;width:595.45pt;height:841.9pt;z-index:-251657216;mso-position-horizontal:center;mso-position-horizontal-relative:margin;mso-position-vertical:center;mso-position-vertical-relative:margin" o:allowincell="f">
          <v:imagedata r:id="rId1" o:title="PREF SANTA HELENA DE GOIÁS - PAPEL TIMBRA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4F152" w14:textId="77777777" w:rsidR="00832992" w:rsidRDefault="00000000">
    <w:pPr>
      <w:pStyle w:val="Cabealho"/>
    </w:pPr>
    <w:r>
      <w:rPr>
        <w:noProof/>
      </w:rPr>
      <w:pict w14:anchorId="0414F1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683783" o:spid="_x0000_s1030" type="#_x0000_t75" style="position:absolute;margin-left:-85.15pt;margin-top:-112pt;width:595.45pt;height:841.9pt;z-index:-251656192;mso-position-horizontal-relative:margin;mso-position-vertical-relative:margin" o:allowincell="f">
          <v:imagedata r:id="rId1" o:title="PREF SANTA HELENA DE GOIÁS - PAPEL TIMBRA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4F153" w14:textId="77777777" w:rsidR="00832992" w:rsidRDefault="00000000">
    <w:pPr>
      <w:pStyle w:val="Cabealho"/>
    </w:pPr>
    <w:r>
      <w:rPr>
        <w:noProof/>
      </w:rPr>
      <w:pict w14:anchorId="0414F1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683781" o:spid="_x0000_s1028" type="#_x0000_t75" style="position:absolute;margin-left:0;margin-top:0;width:595.45pt;height:841.9pt;z-index:-251658240;mso-position-horizontal:center;mso-position-horizontal-relative:margin;mso-position-vertical:center;mso-position-vertical-relative:margin" o:allowincell="f">
          <v:imagedata r:id="rId1" o:title="PREF SANTA HELENA DE GOIÁS - PAPEL TIMBRA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525EF"/>
    <w:multiLevelType w:val="multilevel"/>
    <w:tmpl w:val="41886B32"/>
    <w:lvl w:ilvl="0">
      <w:start w:val="6"/>
      <w:numFmt w:val="decimal"/>
      <w:lvlText w:val="%1."/>
      <w:lvlJc w:val="left"/>
      <w:pPr>
        <w:ind w:left="540" w:hanging="540"/>
      </w:pPr>
      <w:rPr>
        <w:rFonts w:hint="default"/>
        <w:color w:val="000000"/>
      </w:rPr>
    </w:lvl>
    <w:lvl w:ilvl="1">
      <w:start w:val="1"/>
      <w:numFmt w:val="decimal"/>
      <w:lvlText w:val="%1.%2."/>
      <w:lvlJc w:val="left"/>
      <w:pPr>
        <w:ind w:left="682" w:hanging="540"/>
      </w:pPr>
      <w:rPr>
        <w:rFonts w:hint="default"/>
        <w:color w:val="000000"/>
      </w:rPr>
    </w:lvl>
    <w:lvl w:ilvl="2">
      <w:start w:val="1"/>
      <w:numFmt w:val="decimal"/>
      <w:lvlText w:val="%1.%2.%3."/>
      <w:lvlJc w:val="left"/>
      <w:pPr>
        <w:ind w:left="1004" w:hanging="720"/>
      </w:pPr>
      <w:rPr>
        <w:rFonts w:hint="default"/>
        <w:color w:val="000000"/>
      </w:rPr>
    </w:lvl>
    <w:lvl w:ilvl="3">
      <w:start w:val="1"/>
      <w:numFmt w:val="decimal"/>
      <w:lvlText w:val="%1.%2.%3.%4."/>
      <w:lvlJc w:val="left"/>
      <w:pPr>
        <w:ind w:left="1146" w:hanging="720"/>
      </w:pPr>
      <w:rPr>
        <w:rFonts w:hint="default"/>
        <w:color w:val="000000"/>
      </w:rPr>
    </w:lvl>
    <w:lvl w:ilvl="4">
      <w:start w:val="1"/>
      <w:numFmt w:val="decimal"/>
      <w:lvlText w:val="%1.%2.%3.%4.%5."/>
      <w:lvlJc w:val="left"/>
      <w:pPr>
        <w:ind w:left="1648" w:hanging="1080"/>
      </w:pPr>
      <w:rPr>
        <w:rFonts w:hint="default"/>
        <w:color w:val="000000"/>
      </w:rPr>
    </w:lvl>
    <w:lvl w:ilvl="5">
      <w:start w:val="1"/>
      <w:numFmt w:val="decimal"/>
      <w:lvlText w:val="%1.%2.%3.%4.%5.%6."/>
      <w:lvlJc w:val="left"/>
      <w:pPr>
        <w:ind w:left="1790" w:hanging="1080"/>
      </w:pPr>
      <w:rPr>
        <w:rFonts w:hint="default"/>
        <w:color w:val="000000"/>
      </w:rPr>
    </w:lvl>
    <w:lvl w:ilvl="6">
      <w:start w:val="1"/>
      <w:numFmt w:val="decimal"/>
      <w:lvlText w:val="%1.%2.%3.%4.%5.%6.%7."/>
      <w:lvlJc w:val="left"/>
      <w:pPr>
        <w:ind w:left="2292" w:hanging="1440"/>
      </w:pPr>
      <w:rPr>
        <w:rFonts w:hint="default"/>
        <w:color w:val="000000"/>
      </w:rPr>
    </w:lvl>
    <w:lvl w:ilvl="7">
      <w:start w:val="1"/>
      <w:numFmt w:val="decimal"/>
      <w:lvlText w:val="%1.%2.%3.%4.%5.%6.%7.%8."/>
      <w:lvlJc w:val="left"/>
      <w:pPr>
        <w:ind w:left="2434" w:hanging="1440"/>
      </w:pPr>
      <w:rPr>
        <w:rFonts w:hint="default"/>
        <w:color w:val="000000"/>
      </w:rPr>
    </w:lvl>
    <w:lvl w:ilvl="8">
      <w:start w:val="1"/>
      <w:numFmt w:val="decimal"/>
      <w:lvlText w:val="%1.%2.%3.%4.%5.%6.%7.%8.%9."/>
      <w:lvlJc w:val="left"/>
      <w:pPr>
        <w:ind w:left="2936" w:hanging="1800"/>
      </w:pPr>
      <w:rPr>
        <w:rFonts w:hint="default"/>
        <w:color w:val="000000"/>
      </w:rPr>
    </w:lvl>
  </w:abstractNum>
  <w:abstractNum w:abstractNumId="1" w15:restartNumberingAfterBreak="0">
    <w:nsid w:val="15DC4E58"/>
    <w:multiLevelType w:val="multilevel"/>
    <w:tmpl w:val="CC626DD0"/>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 w15:restartNumberingAfterBreak="0">
    <w:nsid w:val="1B9B3C7D"/>
    <w:multiLevelType w:val="multilevel"/>
    <w:tmpl w:val="3B2C9456"/>
    <w:lvl w:ilvl="0">
      <w:start w:val="1"/>
      <w:numFmt w:val="decimal"/>
      <w:lvlText w:val="%1."/>
      <w:lvlJc w:val="left"/>
      <w:pPr>
        <w:ind w:left="644" w:hanging="360"/>
      </w:pPr>
      <w:rPr>
        <w:rFonts w:ascii="Times New Roman" w:hAnsi="Times New Roman" w:cs="Times New Roman" w:hint="default"/>
        <w:b/>
        <w:i w:val="0"/>
      </w:rPr>
    </w:lvl>
    <w:lvl w:ilvl="1">
      <w:start w:val="1"/>
      <w:numFmt w:val="decimal"/>
      <w:isLgl/>
      <w:lvlText w:val="%1.%2"/>
      <w:lvlJc w:val="left"/>
      <w:pPr>
        <w:ind w:left="930" w:hanging="57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 w15:restartNumberingAfterBreak="0">
    <w:nsid w:val="1E7F1716"/>
    <w:multiLevelType w:val="hybridMultilevel"/>
    <w:tmpl w:val="B978D5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21736F67"/>
    <w:multiLevelType w:val="multilevel"/>
    <w:tmpl w:val="0458E662"/>
    <w:lvl w:ilvl="0">
      <w:start w:val="5"/>
      <w:numFmt w:val="decimal"/>
      <w:lvlText w:val="%1"/>
      <w:lvlJc w:val="left"/>
      <w:pPr>
        <w:ind w:left="420" w:hanging="420"/>
      </w:pPr>
      <w:rPr>
        <w:rFonts w:hint="default"/>
      </w:rPr>
    </w:lvl>
    <w:lvl w:ilvl="1">
      <w:start w:val="14"/>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 w15:restartNumberingAfterBreak="0">
    <w:nsid w:val="23F34E29"/>
    <w:multiLevelType w:val="hybridMultilevel"/>
    <w:tmpl w:val="A1A6E394"/>
    <w:lvl w:ilvl="0" w:tplc="04160001">
      <w:start w:val="1"/>
      <w:numFmt w:val="bullet"/>
      <w:lvlText w:val=""/>
      <w:lvlJc w:val="left"/>
      <w:pPr>
        <w:ind w:left="502"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C031D26"/>
    <w:multiLevelType w:val="multilevel"/>
    <w:tmpl w:val="6C80D90A"/>
    <w:lvl w:ilvl="0">
      <w:start w:val="5"/>
      <w:numFmt w:val="decimal"/>
      <w:lvlText w:val="%1."/>
      <w:lvlJc w:val="left"/>
      <w:pPr>
        <w:ind w:left="1004" w:hanging="360"/>
      </w:pPr>
      <w:rPr>
        <w:rFonts w:hint="default"/>
      </w:rPr>
    </w:lvl>
    <w:lvl w:ilvl="1">
      <w:start w:val="1"/>
      <w:numFmt w:val="decimal"/>
      <w:isLgl/>
      <w:lvlText w:val="%1.%2."/>
      <w:lvlJc w:val="left"/>
      <w:pPr>
        <w:ind w:left="1353" w:hanging="36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411" w:hanging="720"/>
      </w:pPr>
      <w:rPr>
        <w:rFonts w:hint="default"/>
      </w:rPr>
    </w:lvl>
    <w:lvl w:ilvl="4">
      <w:start w:val="1"/>
      <w:numFmt w:val="decimal"/>
      <w:isLgl/>
      <w:lvlText w:val="%1.%2.%3.%4.%5."/>
      <w:lvlJc w:val="left"/>
      <w:pPr>
        <w:ind w:left="3120" w:hanging="1080"/>
      </w:pPr>
      <w:rPr>
        <w:rFonts w:hint="default"/>
      </w:rPr>
    </w:lvl>
    <w:lvl w:ilvl="5">
      <w:start w:val="1"/>
      <w:numFmt w:val="decimal"/>
      <w:isLgl/>
      <w:lvlText w:val="%1.%2.%3.%4.%5.%6."/>
      <w:lvlJc w:val="left"/>
      <w:pPr>
        <w:ind w:left="3469" w:hanging="1080"/>
      </w:pPr>
      <w:rPr>
        <w:rFonts w:hint="default"/>
      </w:rPr>
    </w:lvl>
    <w:lvl w:ilvl="6">
      <w:start w:val="1"/>
      <w:numFmt w:val="decimal"/>
      <w:isLgl/>
      <w:lvlText w:val="%1.%2.%3.%4.%5.%6.%7."/>
      <w:lvlJc w:val="left"/>
      <w:pPr>
        <w:ind w:left="4178"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36" w:hanging="1800"/>
      </w:pPr>
      <w:rPr>
        <w:rFonts w:hint="default"/>
      </w:rPr>
    </w:lvl>
  </w:abstractNum>
  <w:abstractNum w:abstractNumId="7" w15:restartNumberingAfterBreak="0">
    <w:nsid w:val="31251C5B"/>
    <w:multiLevelType w:val="hybridMultilevel"/>
    <w:tmpl w:val="30B4BD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9577BED"/>
    <w:multiLevelType w:val="multilevel"/>
    <w:tmpl w:val="26FCFEE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3D9F3481"/>
    <w:multiLevelType w:val="multilevel"/>
    <w:tmpl w:val="65865B20"/>
    <w:lvl w:ilvl="0">
      <w:start w:val="1"/>
      <w:numFmt w:val="decimal"/>
      <w:lvlText w:val="%1."/>
      <w:lvlJc w:val="left"/>
      <w:pPr>
        <w:ind w:left="644" w:hanging="360"/>
      </w:pPr>
      <w:rPr>
        <w:rFonts w:ascii="Times New Roman" w:hAnsi="Times New Roman" w:cs="Times New Roman" w:hint="default"/>
        <w:sz w:val="24"/>
        <w:szCs w:val="24"/>
      </w:rPr>
    </w:lvl>
    <w:lvl w:ilvl="1">
      <w:start w:val="1"/>
      <w:numFmt w:val="decimal"/>
      <w:isLgl/>
      <w:lvlText w:val="%1.%2."/>
      <w:lvlJc w:val="left"/>
      <w:pPr>
        <w:ind w:left="502" w:hanging="360"/>
      </w:pPr>
      <w:rPr>
        <w:rFonts w:ascii="Times New Roman" w:hAnsi="Times New Roman" w:cs="Times New Roman" w:hint="default"/>
        <w:b w:val="0"/>
        <w:bCs w:val="0"/>
        <w:i w:val="0"/>
        <w:iCs w:val="0"/>
        <w:color w:val="auto"/>
        <w:sz w:val="24"/>
        <w:szCs w:val="24"/>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0" w15:restartNumberingAfterBreak="0">
    <w:nsid w:val="5C3E0C53"/>
    <w:multiLevelType w:val="multilevel"/>
    <w:tmpl w:val="0CAA2812"/>
    <w:lvl w:ilvl="0">
      <w:start w:val="5"/>
      <w:numFmt w:val="decimal"/>
      <w:lvlText w:val="%1"/>
      <w:lvlJc w:val="left"/>
      <w:pPr>
        <w:ind w:left="420" w:hanging="420"/>
      </w:pPr>
      <w:rPr>
        <w:rFonts w:hint="default"/>
      </w:rPr>
    </w:lvl>
    <w:lvl w:ilvl="1">
      <w:start w:val="1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15:restartNumberingAfterBreak="0">
    <w:nsid w:val="5C4C1C60"/>
    <w:multiLevelType w:val="hybridMultilevel"/>
    <w:tmpl w:val="11822B7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12E7AAA"/>
    <w:multiLevelType w:val="multilevel"/>
    <w:tmpl w:val="5E762840"/>
    <w:lvl w:ilvl="0">
      <w:start w:val="5"/>
      <w:numFmt w:val="decimal"/>
      <w:lvlText w:val="%1"/>
      <w:lvlJc w:val="left"/>
      <w:pPr>
        <w:ind w:left="480" w:hanging="480"/>
      </w:pPr>
      <w:rPr>
        <w:rFonts w:hint="default"/>
      </w:rPr>
    </w:lvl>
    <w:lvl w:ilvl="1">
      <w:start w:val="3"/>
      <w:numFmt w:val="decimal"/>
      <w:lvlText w:val="%1.%2"/>
      <w:lvlJc w:val="left"/>
      <w:pPr>
        <w:ind w:left="982" w:hanging="480"/>
      </w:pPr>
      <w:rPr>
        <w:rFonts w:hint="default"/>
      </w:rPr>
    </w:lvl>
    <w:lvl w:ilvl="2">
      <w:start w:val="3"/>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13" w15:restartNumberingAfterBreak="0">
    <w:nsid w:val="68696376"/>
    <w:multiLevelType w:val="hybridMultilevel"/>
    <w:tmpl w:val="C4CA34C6"/>
    <w:lvl w:ilvl="0" w:tplc="04160017">
      <w:start w:val="1"/>
      <w:numFmt w:val="lowerLetter"/>
      <w:lvlText w:val="%1)"/>
      <w:lvlJc w:val="left"/>
      <w:pPr>
        <w:ind w:left="2130" w:hanging="360"/>
      </w:pPr>
    </w:lvl>
    <w:lvl w:ilvl="1" w:tplc="04160019" w:tentative="1">
      <w:start w:val="1"/>
      <w:numFmt w:val="lowerLetter"/>
      <w:lvlText w:val="%2."/>
      <w:lvlJc w:val="left"/>
      <w:pPr>
        <w:ind w:left="2850" w:hanging="360"/>
      </w:pPr>
    </w:lvl>
    <w:lvl w:ilvl="2" w:tplc="0416001B" w:tentative="1">
      <w:start w:val="1"/>
      <w:numFmt w:val="lowerRoman"/>
      <w:lvlText w:val="%3."/>
      <w:lvlJc w:val="right"/>
      <w:pPr>
        <w:ind w:left="3570" w:hanging="180"/>
      </w:pPr>
    </w:lvl>
    <w:lvl w:ilvl="3" w:tplc="0416000F" w:tentative="1">
      <w:start w:val="1"/>
      <w:numFmt w:val="decimal"/>
      <w:lvlText w:val="%4."/>
      <w:lvlJc w:val="left"/>
      <w:pPr>
        <w:ind w:left="4290" w:hanging="360"/>
      </w:pPr>
    </w:lvl>
    <w:lvl w:ilvl="4" w:tplc="04160019" w:tentative="1">
      <w:start w:val="1"/>
      <w:numFmt w:val="lowerLetter"/>
      <w:lvlText w:val="%5."/>
      <w:lvlJc w:val="left"/>
      <w:pPr>
        <w:ind w:left="5010" w:hanging="360"/>
      </w:pPr>
    </w:lvl>
    <w:lvl w:ilvl="5" w:tplc="0416001B" w:tentative="1">
      <w:start w:val="1"/>
      <w:numFmt w:val="lowerRoman"/>
      <w:lvlText w:val="%6."/>
      <w:lvlJc w:val="right"/>
      <w:pPr>
        <w:ind w:left="5730" w:hanging="180"/>
      </w:pPr>
    </w:lvl>
    <w:lvl w:ilvl="6" w:tplc="0416000F" w:tentative="1">
      <w:start w:val="1"/>
      <w:numFmt w:val="decimal"/>
      <w:lvlText w:val="%7."/>
      <w:lvlJc w:val="left"/>
      <w:pPr>
        <w:ind w:left="6450" w:hanging="360"/>
      </w:pPr>
    </w:lvl>
    <w:lvl w:ilvl="7" w:tplc="04160019" w:tentative="1">
      <w:start w:val="1"/>
      <w:numFmt w:val="lowerLetter"/>
      <w:lvlText w:val="%8."/>
      <w:lvlJc w:val="left"/>
      <w:pPr>
        <w:ind w:left="7170" w:hanging="360"/>
      </w:pPr>
    </w:lvl>
    <w:lvl w:ilvl="8" w:tplc="0416001B" w:tentative="1">
      <w:start w:val="1"/>
      <w:numFmt w:val="lowerRoman"/>
      <w:lvlText w:val="%9."/>
      <w:lvlJc w:val="right"/>
      <w:pPr>
        <w:ind w:left="7890" w:hanging="180"/>
      </w:pPr>
    </w:lvl>
  </w:abstractNum>
  <w:abstractNum w:abstractNumId="14" w15:restartNumberingAfterBreak="0">
    <w:nsid w:val="6977409F"/>
    <w:multiLevelType w:val="multilevel"/>
    <w:tmpl w:val="AA309A7E"/>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69E7003F"/>
    <w:multiLevelType w:val="hybridMultilevel"/>
    <w:tmpl w:val="27EE55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6CA008B3"/>
    <w:multiLevelType w:val="multilevel"/>
    <w:tmpl w:val="ED48642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0066B01"/>
    <w:multiLevelType w:val="multilevel"/>
    <w:tmpl w:val="B016ACC4"/>
    <w:lvl w:ilvl="0">
      <w:start w:val="1"/>
      <w:numFmt w:val="decimal"/>
      <w:lvlText w:val="%1."/>
      <w:lvlJc w:val="left"/>
      <w:pPr>
        <w:ind w:left="405" w:hanging="405"/>
      </w:pPr>
      <w:rPr>
        <w:rFonts w:hint="default"/>
        <w:b w:val="0"/>
      </w:rPr>
    </w:lvl>
    <w:lvl w:ilvl="1">
      <w:start w:val="1"/>
      <w:numFmt w:val="decimal"/>
      <w:lvlText w:val="%1.%2."/>
      <w:lvlJc w:val="left"/>
      <w:pPr>
        <w:ind w:left="405" w:hanging="40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8" w15:restartNumberingAfterBreak="0">
    <w:nsid w:val="7B8856F8"/>
    <w:multiLevelType w:val="multilevel"/>
    <w:tmpl w:val="74962080"/>
    <w:lvl w:ilvl="0">
      <w:start w:val="1"/>
      <w:numFmt w:val="decimal"/>
      <w:lvlText w:val="%1."/>
      <w:lvlJc w:val="left"/>
      <w:pPr>
        <w:ind w:left="720" w:hanging="360"/>
      </w:pPr>
      <w:rPr>
        <w:rFonts w:ascii="Times New Roman" w:hAnsi="Times New Roman" w:cs="Times New Roman" w:hint="default"/>
        <w:b/>
        <w:sz w:val="24"/>
        <w:szCs w:val="24"/>
      </w:rPr>
    </w:lvl>
    <w:lvl w:ilvl="1">
      <w:start w:val="1"/>
      <w:numFmt w:val="decimal"/>
      <w:isLgl/>
      <w:lvlText w:val="%1.%2."/>
      <w:lvlJc w:val="left"/>
      <w:pPr>
        <w:ind w:left="72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9" w15:restartNumberingAfterBreak="0">
    <w:nsid w:val="7C482FCF"/>
    <w:multiLevelType w:val="multilevel"/>
    <w:tmpl w:val="45E25C4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CAB7316"/>
    <w:multiLevelType w:val="multilevel"/>
    <w:tmpl w:val="E7925574"/>
    <w:lvl w:ilvl="0">
      <w:start w:val="5"/>
      <w:numFmt w:val="decimal"/>
      <w:lvlText w:val="%1"/>
      <w:lvlJc w:val="left"/>
      <w:pPr>
        <w:ind w:left="480" w:hanging="480"/>
      </w:pPr>
      <w:rPr>
        <w:rFonts w:hint="default"/>
      </w:rPr>
    </w:lvl>
    <w:lvl w:ilvl="1">
      <w:start w:val="3"/>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num w:numId="1" w16cid:durableId="1846552121">
    <w:abstractNumId w:val="2"/>
  </w:num>
  <w:num w:numId="2" w16cid:durableId="939484638">
    <w:abstractNumId w:val="19"/>
  </w:num>
  <w:num w:numId="3" w16cid:durableId="1360664116">
    <w:abstractNumId w:val="11"/>
  </w:num>
  <w:num w:numId="4" w16cid:durableId="177695690">
    <w:abstractNumId w:val="5"/>
  </w:num>
  <w:num w:numId="5" w16cid:durableId="1478257268">
    <w:abstractNumId w:val="9"/>
  </w:num>
  <w:num w:numId="6" w16cid:durableId="849493861">
    <w:abstractNumId w:val="0"/>
  </w:num>
  <w:num w:numId="7" w16cid:durableId="728118142">
    <w:abstractNumId w:val="13"/>
  </w:num>
  <w:num w:numId="8" w16cid:durableId="369303866">
    <w:abstractNumId w:val="6"/>
  </w:num>
  <w:num w:numId="9" w16cid:durableId="1339112675">
    <w:abstractNumId w:val="14"/>
  </w:num>
  <w:num w:numId="10" w16cid:durableId="1042176208">
    <w:abstractNumId w:val="17"/>
  </w:num>
  <w:num w:numId="11" w16cid:durableId="1720087607">
    <w:abstractNumId w:val="8"/>
  </w:num>
  <w:num w:numId="12" w16cid:durableId="1382941261">
    <w:abstractNumId w:val="20"/>
  </w:num>
  <w:num w:numId="13" w16cid:durableId="1360280390">
    <w:abstractNumId w:val="12"/>
  </w:num>
  <w:num w:numId="14" w16cid:durableId="1441342358">
    <w:abstractNumId w:val="10"/>
  </w:num>
  <w:num w:numId="15" w16cid:durableId="1941910737">
    <w:abstractNumId w:val="4"/>
  </w:num>
  <w:num w:numId="16" w16cid:durableId="446050012">
    <w:abstractNumId w:val="1"/>
  </w:num>
  <w:num w:numId="17" w16cid:durableId="60623469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24687584">
    <w:abstractNumId w:val="16"/>
  </w:num>
  <w:num w:numId="19" w16cid:durableId="506991429">
    <w:abstractNumId w:val="15"/>
  </w:num>
  <w:num w:numId="20" w16cid:durableId="1471820972">
    <w:abstractNumId w:val="7"/>
  </w:num>
  <w:num w:numId="21" w16cid:durableId="1219782336">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7D0"/>
    <w:rsid w:val="0000156C"/>
    <w:rsid w:val="00016E78"/>
    <w:rsid w:val="00045BED"/>
    <w:rsid w:val="00062545"/>
    <w:rsid w:val="0008588B"/>
    <w:rsid w:val="00094758"/>
    <w:rsid w:val="000F70FF"/>
    <w:rsid w:val="0010033D"/>
    <w:rsid w:val="00121737"/>
    <w:rsid w:val="00181A90"/>
    <w:rsid w:val="001C5B15"/>
    <w:rsid w:val="00200717"/>
    <w:rsid w:val="002007CA"/>
    <w:rsid w:val="00200ED6"/>
    <w:rsid w:val="00201E4B"/>
    <w:rsid w:val="0024065D"/>
    <w:rsid w:val="00250301"/>
    <w:rsid w:val="0025237D"/>
    <w:rsid w:val="00257743"/>
    <w:rsid w:val="002E162E"/>
    <w:rsid w:val="00311BFB"/>
    <w:rsid w:val="00314527"/>
    <w:rsid w:val="00322B58"/>
    <w:rsid w:val="003B3CC4"/>
    <w:rsid w:val="003B7784"/>
    <w:rsid w:val="003C1E49"/>
    <w:rsid w:val="003D5E8A"/>
    <w:rsid w:val="00401A8E"/>
    <w:rsid w:val="00404F82"/>
    <w:rsid w:val="00407B0A"/>
    <w:rsid w:val="00410357"/>
    <w:rsid w:val="00417A91"/>
    <w:rsid w:val="004234B6"/>
    <w:rsid w:val="00425052"/>
    <w:rsid w:val="00455EF3"/>
    <w:rsid w:val="00465D30"/>
    <w:rsid w:val="004704F1"/>
    <w:rsid w:val="00475F33"/>
    <w:rsid w:val="004801B8"/>
    <w:rsid w:val="004C07D0"/>
    <w:rsid w:val="004C3A90"/>
    <w:rsid w:val="004E4212"/>
    <w:rsid w:val="004F7201"/>
    <w:rsid w:val="00502F38"/>
    <w:rsid w:val="00507EE2"/>
    <w:rsid w:val="0051331F"/>
    <w:rsid w:val="00516270"/>
    <w:rsid w:val="0055109A"/>
    <w:rsid w:val="005B48BA"/>
    <w:rsid w:val="005C60BF"/>
    <w:rsid w:val="005D4727"/>
    <w:rsid w:val="005D74E6"/>
    <w:rsid w:val="005E0CD9"/>
    <w:rsid w:val="005F2294"/>
    <w:rsid w:val="00625393"/>
    <w:rsid w:val="00663C00"/>
    <w:rsid w:val="00672C7A"/>
    <w:rsid w:val="00674B7A"/>
    <w:rsid w:val="00684B15"/>
    <w:rsid w:val="006A3802"/>
    <w:rsid w:val="006C3EAA"/>
    <w:rsid w:val="006E016E"/>
    <w:rsid w:val="006F158D"/>
    <w:rsid w:val="006F7BCE"/>
    <w:rsid w:val="00746454"/>
    <w:rsid w:val="00747AC5"/>
    <w:rsid w:val="00760384"/>
    <w:rsid w:val="007752B9"/>
    <w:rsid w:val="007876DB"/>
    <w:rsid w:val="007D4A13"/>
    <w:rsid w:val="007D78C8"/>
    <w:rsid w:val="007E644A"/>
    <w:rsid w:val="00800B23"/>
    <w:rsid w:val="00813701"/>
    <w:rsid w:val="00832992"/>
    <w:rsid w:val="00844D5F"/>
    <w:rsid w:val="00852193"/>
    <w:rsid w:val="00856B06"/>
    <w:rsid w:val="00862A7C"/>
    <w:rsid w:val="008D564C"/>
    <w:rsid w:val="008F1B07"/>
    <w:rsid w:val="009011E6"/>
    <w:rsid w:val="00904694"/>
    <w:rsid w:val="00921940"/>
    <w:rsid w:val="00923A2E"/>
    <w:rsid w:val="009666E2"/>
    <w:rsid w:val="009667AF"/>
    <w:rsid w:val="009A3B6A"/>
    <w:rsid w:val="009E54AD"/>
    <w:rsid w:val="00A23147"/>
    <w:rsid w:val="00A406CF"/>
    <w:rsid w:val="00A538E6"/>
    <w:rsid w:val="00A85020"/>
    <w:rsid w:val="00AB18B5"/>
    <w:rsid w:val="00AB1FDC"/>
    <w:rsid w:val="00AD6835"/>
    <w:rsid w:val="00AF10C0"/>
    <w:rsid w:val="00AF42C2"/>
    <w:rsid w:val="00B120BC"/>
    <w:rsid w:val="00B21B2F"/>
    <w:rsid w:val="00B21FF3"/>
    <w:rsid w:val="00B27968"/>
    <w:rsid w:val="00B33AF9"/>
    <w:rsid w:val="00B42536"/>
    <w:rsid w:val="00B4412F"/>
    <w:rsid w:val="00B47988"/>
    <w:rsid w:val="00B567A0"/>
    <w:rsid w:val="00B74C42"/>
    <w:rsid w:val="00B8310B"/>
    <w:rsid w:val="00BB5D55"/>
    <w:rsid w:val="00BD6FC2"/>
    <w:rsid w:val="00BD7D50"/>
    <w:rsid w:val="00BE1409"/>
    <w:rsid w:val="00BF66FE"/>
    <w:rsid w:val="00BF6A23"/>
    <w:rsid w:val="00C06B06"/>
    <w:rsid w:val="00C15C9B"/>
    <w:rsid w:val="00C43BAA"/>
    <w:rsid w:val="00C9365C"/>
    <w:rsid w:val="00C9372B"/>
    <w:rsid w:val="00CB0600"/>
    <w:rsid w:val="00CD4A16"/>
    <w:rsid w:val="00D129C0"/>
    <w:rsid w:val="00D41630"/>
    <w:rsid w:val="00D45091"/>
    <w:rsid w:val="00D510A3"/>
    <w:rsid w:val="00D56994"/>
    <w:rsid w:val="00D62942"/>
    <w:rsid w:val="00D64F7B"/>
    <w:rsid w:val="00D72AA9"/>
    <w:rsid w:val="00DB1124"/>
    <w:rsid w:val="00DD4415"/>
    <w:rsid w:val="00DD5267"/>
    <w:rsid w:val="00DD57E8"/>
    <w:rsid w:val="00DE5F3D"/>
    <w:rsid w:val="00DF0CA0"/>
    <w:rsid w:val="00E15A72"/>
    <w:rsid w:val="00E1729A"/>
    <w:rsid w:val="00E37517"/>
    <w:rsid w:val="00E64780"/>
    <w:rsid w:val="00E67DA5"/>
    <w:rsid w:val="00E97351"/>
    <w:rsid w:val="00EA1A28"/>
    <w:rsid w:val="00EB72B7"/>
    <w:rsid w:val="00EF346A"/>
    <w:rsid w:val="00F22D5D"/>
    <w:rsid w:val="00F25EDB"/>
    <w:rsid w:val="00F3212B"/>
    <w:rsid w:val="00F8261F"/>
    <w:rsid w:val="00FB1257"/>
    <w:rsid w:val="00FE39E8"/>
    <w:rsid w:val="00FE3BAB"/>
    <w:rsid w:val="00FF6B2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14F14B"/>
  <w15:chartTrackingRefBased/>
  <w15:docId w15:val="{86BB12EC-EA7D-4506-9333-7EDD696DE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5D472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5D4727"/>
    <w:pPr>
      <w:keepNext/>
      <w:keepLines/>
      <w:spacing w:before="200" w:after="0" w:line="240" w:lineRule="auto"/>
      <w:outlineLvl w:val="1"/>
    </w:pPr>
    <w:rPr>
      <w:rFonts w:asciiTheme="majorHAnsi" w:eastAsiaTheme="majorEastAsia" w:hAnsiTheme="majorHAnsi" w:cstheme="majorBidi"/>
      <w:b/>
      <w:bCs/>
      <w:color w:val="4472C4" w:themeColor="accent1"/>
      <w:kern w:val="0"/>
      <w:sz w:val="26"/>
      <w:szCs w:val="26"/>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C07D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C07D0"/>
  </w:style>
  <w:style w:type="paragraph" w:styleId="Rodap">
    <w:name w:val="footer"/>
    <w:basedOn w:val="Normal"/>
    <w:link w:val="RodapChar"/>
    <w:uiPriority w:val="99"/>
    <w:unhideWhenUsed/>
    <w:rsid w:val="004C07D0"/>
    <w:pPr>
      <w:tabs>
        <w:tab w:val="center" w:pos="4252"/>
        <w:tab w:val="right" w:pos="8504"/>
      </w:tabs>
      <w:spacing w:after="0" w:line="240" w:lineRule="auto"/>
    </w:pPr>
  </w:style>
  <w:style w:type="character" w:customStyle="1" w:styleId="RodapChar">
    <w:name w:val="Rodapé Char"/>
    <w:basedOn w:val="Fontepargpadro"/>
    <w:link w:val="Rodap"/>
    <w:uiPriority w:val="99"/>
    <w:rsid w:val="004C07D0"/>
  </w:style>
  <w:style w:type="table" w:styleId="Tabelacomgrade">
    <w:name w:val="Table Grid"/>
    <w:basedOn w:val="Tabelanormal"/>
    <w:uiPriority w:val="59"/>
    <w:rsid w:val="00A23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rsid w:val="005D4727"/>
    <w:rPr>
      <w:rFonts w:asciiTheme="majorHAnsi" w:eastAsiaTheme="majorEastAsia" w:hAnsiTheme="majorHAnsi" w:cstheme="majorBidi"/>
      <w:b/>
      <w:bCs/>
      <w:color w:val="4472C4" w:themeColor="accent1"/>
      <w:kern w:val="0"/>
      <w:sz w:val="26"/>
      <w:szCs w:val="26"/>
      <w14:ligatures w14:val="none"/>
    </w:rPr>
  </w:style>
  <w:style w:type="paragraph" w:styleId="SemEspaamento">
    <w:name w:val="No Spacing"/>
    <w:uiPriority w:val="1"/>
    <w:qFormat/>
    <w:rsid w:val="005D4727"/>
    <w:pPr>
      <w:spacing w:after="0" w:line="240" w:lineRule="auto"/>
      <w:jc w:val="center"/>
    </w:pPr>
    <w:rPr>
      <w:rFonts w:ascii="Calibri" w:eastAsia="Calibri" w:hAnsi="Calibri" w:cs="Times New Roman"/>
      <w:kern w:val="0"/>
      <w14:ligatures w14:val="none"/>
    </w:rPr>
  </w:style>
  <w:style w:type="paragraph" w:styleId="PargrafodaLista">
    <w:name w:val="List Paragraph"/>
    <w:aliases w:val="Parágrafo da Lista11,Subtítulo Projeto Básico,Parágrafo da Lista111,List Paragraph1,Marcadores PDTI,TÍTULO A1"/>
    <w:basedOn w:val="Normal"/>
    <w:link w:val="PargrafodaListaChar"/>
    <w:uiPriority w:val="34"/>
    <w:qFormat/>
    <w:rsid w:val="005D4727"/>
    <w:pPr>
      <w:spacing w:after="200" w:line="276" w:lineRule="auto"/>
      <w:ind w:left="720"/>
      <w:contextualSpacing/>
    </w:pPr>
    <w:rPr>
      <w:rFonts w:ascii="Calibri" w:eastAsia="Calibri" w:hAnsi="Calibri" w:cs="Times New Roman"/>
      <w:kern w:val="0"/>
      <w14:ligatures w14:val="none"/>
    </w:rPr>
  </w:style>
  <w:style w:type="character" w:customStyle="1" w:styleId="PargrafodaListaChar">
    <w:name w:val="Parágrafo da Lista Char"/>
    <w:aliases w:val="Parágrafo da Lista11 Char,Subtítulo Projeto Básico Char,Parágrafo da Lista111 Char,List Paragraph1 Char,Marcadores PDTI Char,TÍTULO A1 Char"/>
    <w:link w:val="PargrafodaLista"/>
    <w:qFormat/>
    <w:locked/>
    <w:rsid w:val="005D4727"/>
    <w:rPr>
      <w:rFonts w:ascii="Calibri" w:eastAsia="Calibri" w:hAnsi="Calibri" w:cs="Times New Roman"/>
      <w:kern w:val="0"/>
      <w14:ligatures w14:val="none"/>
    </w:rPr>
  </w:style>
  <w:style w:type="character" w:styleId="Forte">
    <w:name w:val="Strong"/>
    <w:basedOn w:val="Fontepargpadro"/>
    <w:uiPriority w:val="22"/>
    <w:qFormat/>
    <w:rsid w:val="005D4727"/>
    <w:rPr>
      <w:b/>
      <w:bCs/>
    </w:rPr>
  </w:style>
  <w:style w:type="character" w:styleId="Hyperlink">
    <w:name w:val="Hyperlink"/>
    <w:basedOn w:val="Fontepargpadro"/>
    <w:unhideWhenUsed/>
    <w:rsid w:val="005D4727"/>
    <w:rPr>
      <w:color w:val="0000FF"/>
      <w:u w:val="single"/>
    </w:rPr>
  </w:style>
  <w:style w:type="paragraph" w:styleId="Corpodetexto">
    <w:name w:val="Body Text"/>
    <w:basedOn w:val="Normal"/>
    <w:link w:val="CorpodetextoChar"/>
    <w:uiPriority w:val="1"/>
    <w:qFormat/>
    <w:rsid w:val="005D4727"/>
    <w:pPr>
      <w:spacing w:after="0" w:line="240" w:lineRule="auto"/>
      <w:jc w:val="both"/>
    </w:pPr>
    <w:rPr>
      <w:rFonts w:ascii="Times New Roman" w:eastAsia="Times New Roman" w:hAnsi="Times New Roman" w:cs="Times New Roman"/>
      <w:kern w:val="0"/>
      <w:sz w:val="28"/>
      <w:szCs w:val="20"/>
      <w14:ligatures w14:val="none"/>
    </w:rPr>
  </w:style>
  <w:style w:type="character" w:customStyle="1" w:styleId="CorpodetextoChar">
    <w:name w:val="Corpo de texto Char"/>
    <w:basedOn w:val="Fontepargpadro"/>
    <w:link w:val="Corpodetexto"/>
    <w:uiPriority w:val="1"/>
    <w:rsid w:val="005D4727"/>
    <w:rPr>
      <w:rFonts w:ascii="Times New Roman" w:eastAsia="Times New Roman" w:hAnsi="Times New Roman" w:cs="Times New Roman"/>
      <w:kern w:val="0"/>
      <w:sz w:val="28"/>
      <w:szCs w:val="20"/>
      <w14:ligatures w14:val="none"/>
    </w:rPr>
  </w:style>
  <w:style w:type="paragraph" w:customStyle="1" w:styleId="WW-Padro">
    <w:name w:val="WW-Padrão"/>
    <w:uiPriority w:val="99"/>
    <w:rsid w:val="005D4727"/>
    <w:pPr>
      <w:widowControl w:val="0"/>
      <w:suppressAutoHyphens/>
      <w:autoSpaceDE w:val="0"/>
      <w:spacing w:after="0" w:line="240" w:lineRule="auto"/>
    </w:pPr>
    <w:rPr>
      <w:rFonts w:ascii="Times New Roman" w:eastAsia="Times New Roman" w:hAnsi="Times New Roman" w:cs="Times New Roman"/>
      <w:kern w:val="0"/>
      <w:sz w:val="24"/>
      <w:szCs w:val="24"/>
      <w:lang w:eastAsia="ar-SA"/>
      <w14:ligatures w14:val="none"/>
    </w:rPr>
  </w:style>
  <w:style w:type="paragraph" w:customStyle="1" w:styleId="Nivel3">
    <w:name w:val="Nivel 3"/>
    <w:basedOn w:val="PargrafodaLista"/>
    <w:link w:val="Nivel3Char"/>
    <w:qFormat/>
    <w:rsid w:val="005D4727"/>
    <w:pPr>
      <w:tabs>
        <w:tab w:val="num" w:pos="360"/>
      </w:tabs>
      <w:spacing w:before="120" w:after="120"/>
      <w:ind w:left="425"/>
      <w:jc w:val="both"/>
    </w:pPr>
    <w:rPr>
      <w:rFonts w:ascii="Arial" w:eastAsia="Times New Roman" w:hAnsi="Arial" w:cs="Arial"/>
      <w:sz w:val="20"/>
      <w:szCs w:val="20"/>
      <w:lang w:eastAsia="pt-BR"/>
    </w:rPr>
  </w:style>
  <w:style w:type="paragraph" w:customStyle="1" w:styleId="Nivel01">
    <w:name w:val="Nivel 01"/>
    <w:basedOn w:val="Ttulo1"/>
    <w:next w:val="Normal"/>
    <w:link w:val="Nivel01Char"/>
    <w:qFormat/>
    <w:rsid w:val="005D4727"/>
    <w:pPr>
      <w:tabs>
        <w:tab w:val="left" w:pos="567"/>
      </w:tabs>
      <w:spacing w:line="240" w:lineRule="auto"/>
      <w:ind w:left="360" w:hanging="360"/>
      <w:jc w:val="both"/>
    </w:pPr>
    <w:rPr>
      <w:rFonts w:ascii="Arial" w:hAnsi="Arial" w:cs="Arial"/>
      <w:b/>
      <w:bCs/>
      <w:color w:val="auto"/>
      <w:kern w:val="0"/>
      <w:sz w:val="20"/>
      <w:szCs w:val="20"/>
      <w:lang w:eastAsia="pt-BR"/>
      <w14:ligatures w14:val="none"/>
    </w:rPr>
  </w:style>
  <w:style w:type="character" w:customStyle="1" w:styleId="Nivel01Char">
    <w:name w:val="Nivel 01 Char"/>
    <w:basedOn w:val="Fontepargpadro"/>
    <w:link w:val="Nivel01"/>
    <w:qFormat/>
    <w:rsid w:val="005D4727"/>
    <w:rPr>
      <w:rFonts w:ascii="Arial" w:eastAsiaTheme="majorEastAsia" w:hAnsi="Arial" w:cs="Arial"/>
      <w:b/>
      <w:bCs/>
      <w:kern w:val="0"/>
      <w:sz w:val="20"/>
      <w:szCs w:val="20"/>
      <w:lang w:eastAsia="pt-BR"/>
      <w14:ligatures w14:val="none"/>
    </w:rPr>
  </w:style>
  <w:style w:type="character" w:customStyle="1" w:styleId="Nivel3Char">
    <w:name w:val="Nivel 3 Char"/>
    <w:basedOn w:val="Fontepargpadro"/>
    <w:link w:val="Nivel3"/>
    <w:qFormat/>
    <w:rsid w:val="005D4727"/>
    <w:rPr>
      <w:rFonts w:ascii="Arial" w:eastAsia="Times New Roman" w:hAnsi="Arial" w:cs="Arial"/>
      <w:kern w:val="0"/>
      <w:sz w:val="20"/>
      <w:szCs w:val="20"/>
      <w:lang w:eastAsia="pt-BR"/>
      <w14:ligatures w14:val="none"/>
    </w:rPr>
  </w:style>
  <w:style w:type="paragraph" w:customStyle="1" w:styleId="Nvel02">
    <w:name w:val="Nível 02"/>
    <w:basedOn w:val="Normal"/>
    <w:link w:val="Nvel02Char"/>
    <w:autoRedefine/>
    <w:qFormat/>
    <w:rsid w:val="009A3B6A"/>
    <w:pPr>
      <w:spacing w:after="0" w:line="360" w:lineRule="auto"/>
      <w:jc w:val="both"/>
    </w:pPr>
    <w:rPr>
      <w:rFonts w:ascii="Times New Roman" w:eastAsia="Arial" w:hAnsi="Times New Roman" w:cs="Times New Roman"/>
      <w:iCs/>
      <w:color w:val="000000"/>
      <w:kern w:val="0"/>
      <w:sz w:val="24"/>
      <w:szCs w:val="24"/>
      <w:lang w:eastAsia="pt-BR"/>
      <w14:ligatures w14:val="none"/>
    </w:rPr>
  </w:style>
  <w:style w:type="character" w:customStyle="1" w:styleId="Nvel02Char">
    <w:name w:val="Nível 02 Char"/>
    <w:link w:val="Nvel02"/>
    <w:rsid w:val="009A3B6A"/>
    <w:rPr>
      <w:rFonts w:ascii="Times New Roman" w:eastAsia="Arial" w:hAnsi="Times New Roman" w:cs="Times New Roman"/>
      <w:iCs/>
      <w:color w:val="000000"/>
      <w:kern w:val="0"/>
      <w:sz w:val="24"/>
      <w:szCs w:val="24"/>
      <w:lang w:eastAsia="pt-BR"/>
      <w14:ligatures w14:val="none"/>
    </w:rPr>
  </w:style>
  <w:style w:type="paragraph" w:customStyle="1" w:styleId="Nvel1-SemNum">
    <w:name w:val="Nível 1-Sem Num"/>
    <w:basedOn w:val="Nivel01"/>
    <w:link w:val="Nvel1-SemNumChar"/>
    <w:autoRedefine/>
    <w:qFormat/>
    <w:rsid w:val="005D4727"/>
    <w:pPr>
      <w:keepNext w:val="0"/>
      <w:keepLines w:val="0"/>
      <w:tabs>
        <w:tab w:val="clear" w:pos="567"/>
      </w:tabs>
      <w:spacing w:before="120" w:after="120" w:line="276" w:lineRule="auto"/>
      <w:ind w:left="0" w:firstLine="0"/>
      <w:outlineLvl w:val="1"/>
    </w:pPr>
    <w:rPr>
      <w:rFonts w:ascii="Times New Roman" w:eastAsia="Arial" w:hAnsi="Times New Roman" w:cs="Times New Roman"/>
      <w:bCs w:val="0"/>
      <w:iCs/>
      <w:sz w:val="24"/>
      <w:szCs w:val="24"/>
    </w:rPr>
  </w:style>
  <w:style w:type="character" w:customStyle="1" w:styleId="Nvel1-SemNumChar">
    <w:name w:val="Nível 1-Sem Num Char"/>
    <w:basedOn w:val="Nivel01Char"/>
    <w:link w:val="Nvel1-SemNum"/>
    <w:rsid w:val="005D4727"/>
    <w:rPr>
      <w:rFonts w:ascii="Times New Roman" w:eastAsia="Arial" w:hAnsi="Times New Roman" w:cs="Times New Roman"/>
      <w:b/>
      <w:bCs w:val="0"/>
      <w:iCs/>
      <w:kern w:val="0"/>
      <w:sz w:val="24"/>
      <w:szCs w:val="24"/>
      <w:lang w:eastAsia="pt-BR"/>
      <w14:ligatures w14:val="none"/>
    </w:rPr>
  </w:style>
  <w:style w:type="paragraph" w:customStyle="1" w:styleId="Nvel1-SemNumerao">
    <w:name w:val="Nível 1-Sem Numeração"/>
    <w:basedOn w:val="Nvel1-SemNum"/>
    <w:link w:val="Nvel1-SemNumeraoChar"/>
    <w:autoRedefine/>
    <w:qFormat/>
    <w:rsid w:val="005D4727"/>
    <w:rPr>
      <w:iCs w:val="0"/>
    </w:rPr>
  </w:style>
  <w:style w:type="character" w:customStyle="1" w:styleId="Nvel1-SemNumeraoChar">
    <w:name w:val="Nível 1-Sem Numeração Char"/>
    <w:basedOn w:val="Nvel1-SemNumChar"/>
    <w:link w:val="Nvel1-SemNumerao"/>
    <w:rsid w:val="005D4727"/>
    <w:rPr>
      <w:rFonts w:ascii="Times New Roman" w:eastAsia="Arial" w:hAnsi="Times New Roman" w:cs="Times New Roman"/>
      <w:b/>
      <w:bCs w:val="0"/>
      <w:iCs w:val="0"/>
      <w:kern w:val="0"/>
      <w:sz w:val="24"/>
      <w:szCs w:val="24"/>
      <w:lang w:eastAsia="pt-BR"/>
      <w14:ligatures w14:val="none"/>
    </w:rPr>
  </w:style>
  <w:style w:type="character" w:customStyle="1" w:styleId="normaltextrun">
    <w:name w:val="normaltextrun"/>
    <w:basedOn w:val="Fontepargpadro"/>
    <w:rsid w:val="005D4727"/>
  </w:style>
  <w:style w:type="paragraph" w:styleId="NormalWeb">
    <w:name w:val="Normal (Web)"/>
    <w:basedOn w:val="Normal"/>
    <w:uiPriority w:val="99"/>
    <w:unhideWhenUsed/>
    <w:rsid w:val="005D4727"/>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Ttulo1Char">
    <w:name w:val="Título 1 Char"/>
    <w:basedOn w:val="Fontepargpadro"/>
    <w:link w:val="Ttulo1"/>
    <w:uiPriority w:val="9"/>
    <w:rsid w:val="005D4727"/>
    <w:rPr>
      <w:rFonts w:asciiTheme="majorHAnsi" w:eastAsiaTheme="majorEastAsia" w:hAnsiTheme="majorHAnsi" w:cstheme="majorBidi"/>
      <w:color w:val="2F5496" w:themeColor="accent1" w:themeShade="BF"/>
      <w:sz w:val="32"/>
      <w:szCs w:val="32"/>
    </w:rPr>
  </w:style>
  <w:style w:type="paragraph" w:customStyle="1" w:styleId="Nivel2-Opcional">
    <w:name w:val="Nivel 2-Opcional"/>
    <w:basedOn w:val="Normal"/>
    <w:autoRedefine/>
    <w:rsid w:val="00257743"/>
    <w:pPr>
      <w:shd w:val="clear" w:color="auto" w:fill="7B7B7B" w:themeFill="accent3" w:themeFillShade="BF"/>
      <w:spacing w:before="120" w:after="120" w:line="276" w:lineRule="auto"/>
      <w:jc w:val="both"/>
    </w:pPr>
    <w:rPr>
      <w:rFonts w:ascii="Arial" w:eastAsia="Arial" w:hAnsi="Arial" w:cs="Arial"/>
      <w:i/>
      <w:color w:val="FF0000"/>
      <w:kern w:val="0"/>
      <w:sz w:val="20"/>
      <w:szCs w:val="20"/>
      <w:lang w:eastAsia="pt-BR"/>
      <w14:ligatures w14:val="none"/>
    </w:rPr>
  </w:style>
  <w:style w:type="paragraph" w:customStyle="1" w:styleId="Nivel5">
    <w:name w:val="Nivel 5"/>
    <w:basedOn w:val="Nvel4-R"/>
    <w:autoRedefine/>
    <w:qFormat/>
    <w:rsid w:val="00257743"/>
    <w:pPr>
      <w:ind w:left="851"/>
    </w:pPr>
  </w:style>
  <w:style w:type="paragraph" w:customStyle="1" w:styleId="Nvel4-R">
    <w:name w:val="Nível 4-R"/>
    <w:basedOn w:val="Normal"/>
    <w:link w:val="Nvel4-RChar"/>
    <w:autoRedefine/>
    <w:qFormat/>
    <w:rsid w:val="00257743"/>
    <w:pPr>
      <w:spacing w:before="120" w:after="120" w:line="276" w:lineRule="auto"/>
      <w:ind w:left="567"/>
      <w:jc w:val="both"/>
    </w:pPr>
    <w:rPr>
      <w:rFonts w:ascii="Arial" w:eastAsiaTheme="minorEastAsia" w:hAnsi="Arial" w:cs="Arial"/>
      <w:bCs/>
      <w:i/>
      <w:color w:val="FF0000"/>
      <w:kern w:val="0"/>
      <w:sz w:val="20"/>
      <w:szCs w:val="20"/>
      <w:lang w:eastAsia="pt-BR"/>
      <w14:ligatures w14:val="none"/>
    </w:rPr>
  </w:style>
  <w:style w:type="character" w:customStyle="1" w:styleId="eop">
    <w:name w:val="eop"/>
    <w:basedOn w:val="Fontepargpadro"/>
    <w:rsid w:val="00257743"/>
  </w:style>
  <w:style w:type="paragraph" w:customStyle="1" w:styleId="Normal1">
    <w:name w:val="Normal1"/>
    <w:rsid w:val="00257743"/>
    <w:pPr>
      <w:widowControl w:val="0"/>
      <w:spacing w:after="0" w:line="240" w:lineRule="auto"/>
    </w:pPr>
    <w:rPr>
      <w:rFonts w:ascii="Liberation Serif" w:eastAsia="Liberation Serif" w:hAnsi="Liberation Serif" w:cs="Liberation Serif"/>
      <w:kern w:val="0"/>
      <w:sz w:val="24"/>
      <w:szCs w:val="24"/>
      <w:lang w:eastAsia="pt-BR"/>
      <w14:ligatures w14:val="none"/>
    </w:rPr>
  </w:style>
  <w:style w:type="paragraph" w:styleId="Textodebalo">
    <w:name w:val="Balloon Text"/>
    <w:basedOn w:val="Normal"/>
    <w:link w:val="TextodebaloChar"/>
    <w:uiPriority w:val="99"/>
    <w:semiHidden/>
    <w:unhideWhenUsed/>
    <w:rsid w:val="00DD441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D4415"/>
    <w:rPr>
      <w:rFonts w:ascii="Segoe UI" w:hAnsi="Segoe UI" w:cs="Segoe UI"/>
      <w:sz w:val="18"/>
      <w:szCs w:val="18"/>
    </w:rPr>
  </w:style>
  <w:style w:type="paragraph" w:customStyle="1" w:styleId="paragraph">
    <w:name w:val="paragraph"/>
    <w:basedOn w:val="Normal"/>
    <w:rsid w:val="00AF10C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Nvel4-RChar">
    <w:name w:val="Nível 4-R Char"/>
    <w:basedOn w:val="Fontepargpadro"/>
    <w:link w:val="Nvel4-R"/>
    <w:rsid w:val="00AF10C0"/>
    <w:rPr>
      <w:rFonts w:ascii="Arial" w:eastAsiaTheme="minorEastAsia" w:hAnsi="Arial" w:cs="Arial"/>
      <w:bCs/>
      <w:i/>
      <w:color w:val="FF0000"/>
      <w:kern w:val="0"/>
      <w:sz w:val="20"/>
      <w:szCs w:val="20"/>
      <w:lang w:eastAsia="pt-BR"/>
      <w14:ligatures w14:val="none"/>
    </w:rPr>
  </w:style>
  <w:style w:type="character" w:customStyle="1" w:styleId="Nivel2Char">
    <w:name w:val="Nivel 2 Char"/>
    <w:link w:val="Nivel2"/>
    <w:locked/>
    <w:rsid w:val="007752B9"/>
    <w:rPr>
      <w:rFonts w:ascii="Times New Roman" w:eastAsia="Arial" w:hAnsi="Times New Roman" w:cs="Times New Roman"/>
      <w:bCs/>
      <w:sz w:val="24"/>
      <w:szCs w:val="24"/>
    </w:rPr>
  </w:style>
  <w:style w:type="paragraph" w:customStyle="1" w:styleId="Nivel2">
    <w:name w:val="Nivel 2"/>
    <w:basedOn w:val="Normal"/>
    <w:link w:val="Nivel2Char"/>
    <w:autoRedefine/>
    <w:qFormat/>
    <w:rsid w:val="007752B9"/>
    <w:pPr>
      <w:spacing w:afterLines="120" w:after="288" w:line="240" w:lineRule="auto"/>
      <w:jc w:val="both"/>
    </w:pPr>
    <w:rPr>
      <w:rFonts w:ascii="Times New Roman" w:eastAsia="Arial" w:hAnsi="Times New Roman" w:cs="Times New Roman"/>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8602442">
      <w:bodyDiv w:val="1"/>
      <w:marLeft w:val="0"/>
      <w:marRight w:val="0"/>
      <w:marTop w:val="0"/>
      <w:marBottom w:val="0"/>
      <w:divBdr>
        <w:top w:val="none" w:sz="0" w:space="0" w:color="auto"/>
        <w:left w:val="none" w:sz="0" w:space="0" w:color="auto"/>
        <w:bottom w:val="none" w:sz="0" w:space="0" w:color="auto"/>
        <w:right w:val="none" w:sz="0" w:space="0" w:color="auto"/>
      </w:divBdr>
    </w:div>
    <w:div w:id="450442065">
      <w:bodyDiv w:val="1"/>
      <w:marLeft w:val="0"/>
      <w:marRight w:val="0"/>
      <w:marTop w:val="0"/>
      <w:marBottom w:val="0"/>
      <w:divBdr>
        <w:top w:val="none" w:sz="0" w:space="0" w:color="auto"/>
        <w:left w:val="none" w:sz="0" w:space="0" w:color="auto"/>
        <w:bottom w:val="none" w:sz="0" w:space="0" w:color="auto"/>
        <w:right w:val="none" w:sz="0" w:space="0" w:color="auto"/>
      </w:divBdr>
    </w:div>
    <w:div w:id="1761639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ntahelena.go.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45BB2A-88FF-4896-A10C-FCE4B5327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3786</Words>
  <Characters>20450</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Ricardo</dc:creator>
  <cp:keywords/>
  <dc:description/>
  <cp:lastModifiedBy>User</cp:lastModifiedBy>
  <cp:revision>2</cp:revision>
  <cp:lastPrinted>2026-10-08T11:25:00Z</cp:lastPrinted>
  <dcterms:created xsi:type="dcterms:W3CDTF">2026-10-08T11:27:00Z</dcterms:created>
  <dcterms:modified xsi:type="dcterms:W3CDTF">2026-10-08T11:27:00Z</dcterms:modified>
</cp:coreProperties>
</file>