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7934F" w14:textId="54629634" w:rsidR="007232DE" w:rsidRPr="00C26107" w:rsidRDefault="007232DE" w:rsidP="009C212F">
      <w:pPr>
        <w:pStyle w:val="SemEspaamento"/>
        <w:spacing w:line="340" w:lineRule="exact"/>
        <w:jc w:val="center"/>
        <w:rPr>
          <w:rFonts w:ascii="Cambria" w:hAnsi="Cambria" w:cs="Times New Roman"/>
          <w:b/>
          <w:bCs/>
        </w:rPr>
      </w:pPr>
      <w:r w:rsidRPr="00C26107">
        <w:rPr>
          <w:rFonts w:ascii="Cambria" w:hAnsi="Cambria" w:cs="Times New Roman"/>
          <w:b/>
          <w:bCs/>
        </w:rPr>
        <w:t>MUNICÍPIO DE FIRMINÓPOLIS-GO</w:t>
      </w:r>
    </w:p>
    <w:p w14:paraId="23AC16DC" w14:textId="130DC17F" w:rsidR="007232DE" w:rsidRPr="00C26107" w:rsidRDefault="007232DE" w:rsidP="009C212F">
      <w:pPr>
        <w:pStyle w:val="SemEspaamento"/>
        <w:spacing w:line="340" w:lineRule="exact"/>
        <w:jc w:val="center"/>
        <w:rPr>
          <w:rFonts w:ascii="Cambria" w:hAnsi="Cambria" w:cs="Times New Roman"/>
          <w:b/>
          <w:bCs/>
        </w:rPr>
      </w:pPr>
      <w:r w:rsidRPr="00C26107">
        <w:rPr>
          <w:rFonts w:ascii="Cambria" w:hAnsi="Cambria" w:cs="Times New Roman"/>
          <w:b/>
          <w:bCs/>
        </w:rPr>
        <w:t xml:space="preserve">AVISO DE DISPENSA DE LICITAÇÃO Nº </w:t>
      </w:r>
      <w:r w:rsidR="0047011D">
        <w:rPr>
          <w:rFonts w:ascii="Cambria" w:hAnsi="Cambria" w:cs="Times New Roman"/>
          <w:b/>
          <w:bCs/>
        </w:rPr>
        <w:t>5232</w:t>
      </w:r>
      <w:r w:rsidR="00C171C8" w:rsidRPr="00C26107">
        <w:rPr>
          <w:rFonts w:ascii="Cambria" w:hAnsi="Cambria" w:cs="Times New Roman"/>
          <w:b/>
          <w:bCs/>
        </w:rPr>
        <w:t>/202</w:t>
      </w:r>
      <w:r w:rsidR="004D035A" w:rsidRPr="00C26107">
        <w:rPr>
          <w:rFonts w:ascii="Cambria" w:hAnsi="Cambria" w:cs="Times New Roman"/>
          <w:b/>
          <w:bCs/>
        </w:rPr>
        <w:t>5</w:t>
      </w:r>
      <w:r w:rsidR="00C171C8" w:rsidRPr="00C26107">
        <w:rPr>
          <w:rFonts w:ascii="Cambria" w:hAnsi="Cambria" w:cs="Times New Roman"/>
          <w:b/>
          <w:bCs/>
        </w:rPr>
        <w:t>-</w:t>
      </w:r>
      <w:r w:rsidR="004863EA" w:rsidRPr="00C26107">
        <w:rPr>
          <w:rFonts w:ascii="Cambria" w:hAnsi="Cambria" w:cs="Times New Roman"/>
          <w:b/>
          <w:bCs/>
        </w:rPr>
        <w:t>FM</w:t>
      </w:r>
      <w:r w:rsidR="0047011D">
        <w:rPr>
          <w:rFonts w:ascii="Cambria" w:hAnsi="Cambria" w:cs="Times New Roman"/>
          <w:b/>
          <w:bCs/>
        </w:rPr>
        <w:t>S</w:t>
      </w:r>
    </w:p>
    <w:p w14:paraId="1BF5C01A" w14:textId="1A33C279" w:rsidR="007232DE" w:rsidRPr="009C212F" w:rsidRDefault="007232DE" w:rsidP="009C212F">
      <w:pPr>
        <w:pStyle w:val="SemEspaamento"/>
        <w:spacing w:line="340" w:lineRule="exact"/>
        <w:jc w:val="center"/>
        <w:rPr>
          <w:rFonts w:ascii="Cambria" w:hAnsi="Cambria" w:cs="Times New Roman"/>
          <w:b/>
          <w:bCs/>
          <w:color w:val="FF0000"/>
        </w:rPr>
      </w:pPr>
      <w:r w:rsidRPr="00C26107">
        <w:rPr>
          <w:rFonts w:ascii="Cambria" w:hAnsi="Cambria" w:cs="Times New Roman"/>
          <w:b/>
          <w:bCs/>
        </w:rPr>
        <w:t xml:space="preserve">(Processo Administrativo: </w:t>
      </w:r>
      <w:r w:rsidR="0047011D">
        <w:rPr>
          <w:rFonts w:ascii="Cambria" w:hAnsi="Cambria" w:cs="Times New Roman"/>
          <w:b/>
          <w:bCs/>
        </w:rPr>
        <w:t>5232</w:t>
      </w:r>
      <w:r w:rsidRPr="00C26107">
        <w:rPr>
          <w:rFonts w:ascii="Cambria" w:hAnsi="Cambria" w:cs="Times New Roman"/>
          <w:b/>
          <w:bCs/>
        </w:rPr>
        <w:t>/202</w:t>
      </w:r>
      <w:r w:rsidR="004D035A" w:rsidRPr="00C26107">
        <w:rPr>
          <w:rFonts w:ascii="Cambria" w:hAnsi="Cambria" w:cs="Times New Roman"/>
          <w:b/>
          <w:bCs/>
        </w:rPr>
        <w:t>5</w:t>
      </w:r>
      <w:r w:rsidRPr="00C26107">
        <w:rPr>
          <w:rFonts w:ascii="Cambria" w:hAnsi="Cambria" w:cs="Times New Roman"/>
          <w:b/>
          <w:bCs/>
        </w:rPr>
        <w:t>)</w:t>
      </w:r>
    </w:p>
    <w:p w14:paraId="6F07F9CD" w14:textId="77777777" w:rsidR="00AB6D29" w:rsidRPr="00763185" w:rsidRDefault="00AB6D29" w:rsidP="00AB6D29">
      <w:pPr>
        <w:pStyle w:val="SemEspaamento"/>
        <w:jc w:val="both"/>
        <w:rPr>
          <w:rFonts w:ascii="Cambria" w:hAnsi="Cambria" w:cs="Times New Roman"/>
          <w:sz w:val="36"/>
          <w:szCs w:val="32"/>
        </w:rPr>
      </w:pPr>
    </w:p>
    <w:p w14:paraId="20072AFB" w14:textId="7F2B621D" w:rsidR="00AB6D29" w:rsidRPr="009C212F" w:rsidRDefault="004863EA" w:rsidP="00946D63">
      <w:pPr>
        <w:pStyle w:val="SemEspaamento"/>
        <w:spacing w:line="360" w:lineRule="exact"/>
        <w:ind w:left="-284" w:right="-284"/>
        <w:jc w:val="both"/>
        <w:rPr>
          <w:rFonts w:ascii="Cambria" w:hAnsi="Cambria" w:cs="Times New Roman"/>
        </w:rPr>
      </w:pPr>
      <w:r w:rsidRPr="004863EA">
        <w:rPr>
          <w:rFonts w:ascii="Cambria" w:hAnsi="Cambria" w:cs="Times New Roman"/>
        </w:rPr>
        <w:t xml:space="preserve">O </w:t>
      </w:r>
      <w:r w:rsidRPr="004863EA">
        <w:rPr>
          <w:rFonts w:ascii="Cambria" w:hAnsi="Cambria" w:cs="Times New Roman"/>
          <w:b/>
          <w:bCs/>
        </w:rPr>
        <w:t>MUNICÍPIO DE FIRMINÓPOLIS</w:t>
      </w:r>
      <w:r w:rsidRPr="004863EA">
        <w:rPr>
          <w:rFonts w:ascii="Cambria" w:hAnsi="Cambria" w:cs="Times New Roman"/>
        </w:rPr>
        <w:t xml:space="preserve">, através </w:t>
      </w:r>
      <w:r w:rsidRPr="00C26107">
        <w:rPr>
          <w:rFonts w:ascii="Cambria" w:hAnsi="Cambria" w:cs="Times New Roman"/>
        </w:rPr>
        <w:t xml:space="preserve">do </w:t>
      </w:r>
      <w:r w:rsidRPr="00C26107">
        <w:rPr>
          <w:rFonts w:ascii="Cambria" w:hAnsi="Cambria" w:cs="Times New Roman"/>
          <w:b/>
          <w:bCs/>
        </w:rPr>
        <w:t xml:space="preserve">FUNDO MUNICIPAL </w:t>
      </w:r>
      <w:r w:rsidR="00C26107" w:rsidRPr="00C26107">
        <w:rPr>
          <w:rFonts w:ascii="Cambria" w:hAnsi="Cambria" w:cs="Times New Roman"/>
          <w:b/>
          <w:bCs/>
        </w:rPr>
        <w:t xml:space="preserve">DE </w:t>
      </w:r>
      <w:r w:rsidR="0047011D">
        <w:rPr>
          <w:rFonts w:ascii="Cambria" w:hAnsi="Cambria" w:cs="Times New Roman"/>
          <w:b/>
          <w:bCs/>
        </w:rPr>
        <w:t xml:space="preserve">SAÚDE </w:t>
      </w:r>
      <w:r w:rsidRPr="004863EA">
        <w:rPr>
          <w:rFonts w:ascii="Cambria" w:hAnsi="Cambria" w:cs="Times New Roman"/>
        </w:rPr>
        <w:t xml:space="preserve">com </w:t>
      </w:r>
      <w:r w:rsidRPr="00FE52C1">
        <w:rPr>
          <w:rFonts w:ascii="Cambria" w:hAnsi="Cambria" w:cs="Times New Roman"/>
        </w:rPr>
        <w:t>sede na</w:t>
      </w:r>
      <w:r w:rsidR="0047011D">
        <w:rPr>
          <w:rFonts w:ascii="Cambria" w:hAnsi="Cambria" w:cs="Times New Roman"/>
        </w:rPr>
        <w:t xml:space="preserve"> AV. Goiânia </w:t>
      </w:r>
      <w:r w:rsidRPr="00FE52C1">
        <w:rPr>
          <w:rFonts w:ascii="Cambria" w:hAnsi="Cambria" w:cs="Times New Roman"/>
        </w:rPr>
        <w:t>,</w:t>
      </w:r>
      <w:r w:rsidR="00C26107" w:rsidRPr="00FE52C1">
        <w:rPr>
          <w:rFonts w:ascii="Cambria" w:hAnsi="Cambria" w:cs="Times New Roman"/>
        </w:rPr>
        <w:t xml:space="preserve"> </w:t>
      </w:r>
      <w:r w:rsidR="0047011D">
        <w:rPr>
          <w:rFonts w:ascii="Cambria" w:hAnsi="Cambria" w:cs="Times New Roman"/>
        </w:rPr>
        <w:t>nº 371</w:t>
      </w:r>
      <w:r w:rsidR="00FE52C1" w:rsidRPr="00FE52C1">
        <w:rPr>
          <w:rFonts w:ascii="Cambria" w:hAnsi="Cambria" w:cs="Times New Roman"/>
        </w:rPr>
        <w:t>,</w:t>
      </w:r>
      <w:r w:rsidRPr="00FE52C1">
        <w:rPr>
          <w:rFonts w:ascii="Cambria" w:hAnsi="Cambria" w:cs="Times New Roman"/>
        </w:rPr>
        <w:t xml:space="preserve"> Centro, CEP: 76.105-000, inscrita no CNPJ sob o n°.</w:t>
      </w:r>
      <w:r w:rsidR="0047011D">
        <w:rPr>
          <w:rFonts w:ascii="Cambria" w:hAnsi="Cambria" w:cs="Times New Roman"/>
        </w:rPr>
        <w:t>11.324.516/0001-08</w:t>
      </w:r>
      <w:r w:rsidRPr="00FE52C1">
        <w:rPr>
          <w:rFonts w:ascii="Cambria" w:hAnsi="Cambria" w:cs="Times New Roman"/>
        </w:rPr>
        <w:t>,</w:t>
      </w:r>
      <w:r w:rsidRPr="004863EA">
        <w:rPr>
          <w:rFonts w:ascii="Cambria" w:hAnsi="Cambria" w:cs="Times New Roman"/>
        </w:rPr>
        <w:t xml:space="preserve"> torna público para conhecimento dos interessados a realização de </w:t>
      </w:r>
      <w:r w:rsidRPr="004863EA">
        <w:rPr>
          <w:rFonts w:ascii="Cambria" w:hAnsi="Cambria" w:cs="Times New Roman"/>
          <w:b/>
          <w:bCs/>
        </w:rPr>
        <w:t>DISPENSA DE LICITAÇÃO</w:t>
      </w:r>
      <w:r w:rsidRPr="004863EA">
        <w:rPr>
          <w:rFonts w:ascii="Cambria" w:hAnsi="Cambria" w:cs="Times New Roman"/>
        </w:rPr>
        <w:t xml:space="preserve">, com critério de julgamento </w:t>
      </w:r>
      <w:r w:rsidRPr="004863EA">
        <w:rPr>
          <w:rFonts w:ascii="Cambria" w:hAnsi="Cambria" w:cs="Times New Roman"/>
          <w:b/>
          <w:bCs/>
        </w:rPr>
        <w:t>MENOR PREÇO</w:t>
      </w:r>
      <w:r w:rsidRPr="004863EA">
        <w:rPr>
          <w:rFonts w:ascii="Cambria" w:hAnsi="Cambria" w:cs="Times New Roman"/>
        </w:rPr>
        <w:t xml:space="preserve"> na hipótese do art. 75, inciso II, nos termos da Lei nº 14.133, de 1º de abril de 2021 e respectivas alterações, aplicando-se subsidiariamente as demais normas regulamentares aplicáveis à espécie e pelas cláusulas e condições constantes neste Aviso e seus anexos, assim como as demais legislações pertinentes ao objeto, com intuito de obter a melhor proposta a serem apresentadas nas datas e horários discriminados</w:t>
      </w:r>
      <w:r w:rsidR="00AB6D29" w:rsidRPr="009C212F">
        <w:rPr>
          <w:rFonts w:ascii="Cambria" w:hAnsi="Cambria" w:cs="Times New Roman"/>
        </w:rPr>
        <w:t>.</w:t>
      </w:r>
    </w:p>
    <w:p w14:paraId="26D5C175" w14:textId="77777777" w:rsidR="00C171C8" w:rsidRPr="004863EA" w:rsidRDefault="00C171C8" w:rsidP="00C171C8">
      <w:pPr>
        <w:pStyle w:val="SemEspaamento"/>
        <w:spacing w:line="360" w:lineRule="auto"/>
        <w:ind w:left="-284" w:right="-285"/>
        <w:jc w:val="both"/>
        <w:rPr>
          <w:rFonts w:ascii="Cambria" w:hAnsi="Cambria" w:cs="Times New Roman"/>
          <w:sz w:val="32"/>
          <w:szCs w:val="18"/>
        </w:rPr>
      </w:pPr>
    </w:p>
    <w:p w14:paraId="4E089C40" w14:textId="73B78FC8" w:rsidR="00AB6D29" w:rsidRPr="0061013D" w:rsidRDefault="00AB6D29" w:rsidP="00AB6D29">
      <w:pPr>
        <w:pStyle w:val="SemEspaamento"/>
        <w:spacing w:line="360" w:lineRule="auto"/>
        <w:ind w:left="-284" w:right="-285"/>
        <w:jc w:val="both"/>
        <w:rPr>
          <w:rFonts w:ascii="Cambria" w:hAnsi="Cambria" w:cs="Times New Roman"/>
          <w:highlight w:val="yellow"/>
        </w:rPr>
      </w:pPr>
      <w:r w:rsidRPr="00EE0128">
        <w:rPr>
          <w:rFonts w:ascii="Cambria" w:hAnsi="Cambria" w:cs="Times New Roman"/>
        </w:rPr>
        <w:t xml:space="preserve">Data inicial para envio das propostas e documentações: </w:t>
      </w:r>
      <w:r w:rsidR="0047011D">
        <w:rPr>
          <w:rFonts w:ascii="Cambria" w:hAnsi="Cambria" w:cs="Times New Roman"/>
          <w:b/>
          <w:bCs/>
        </w:rPr>
        <w:t>27</w:t>
      </w:r>
      <w:r w:rsidRPr="00C26107">
        <w:rPr>
          <w:rFonts w:ascii="Cambria" w:hAnsi="Cambria" w:cs="Times New Roman"/>
          <w:b/>
          <w:bCs/>
        </w:rPr>
        <w:t>/0</w:t>
      </w:r>
      <w:r w:rsidR="00C26107" w:rsidRPr="00C26107">
        <w:rPr>
          <w:rFonts w:ascii="Cambria" w:hAnsi="Cambria" w:cs="Times New Roman"/>
          <w:b/>
          <w:bCs/>
        </w:rPr>
        <w:t>5</w:t>
      </w:r>
      <w:r w:rsidRPr="00C26107">
        <w:rPr>
          <w:rFonts w:ascii="Cambria" w:hAnsi="Cambria" w:cs="Times New Roman"/>
          <w:b/>
          <w:bCs/>
        </w:rPr>
        <w:t>/202</w:t>
      </w:r>
      <w:r w:rsidR="002D2709" w:rsidRPr="00C26107">
        <w:rPr>
          <w:rFonts w:ascii="Cambria" w:hAnsi="Cambria" w:cs="Times New Roman"/>
          <w:b/>
          <w:bCs/>
        </w:rPr>
        <w:t>5</w:t>
      </w:r>
      <w:r w:rsidRPr="007469AF">
        <w:rPr>
          <w:rFonts w:ascii="Cambria" w:hAnsi="Cambria" w:cs="Times New Roman"/>
        </w:rPr>
        <w:t xml:space="preserve"> a partir das </w:t>
      </w:r>
      <w:r w:rsidRPr="007469AF">
        <w:rPr>
          <w:rFonts w:ascii="Cambria" w:hAnsi="Cambria" w:cs="Times New Roman"/>
          <w:b/>
          <w:bCs/>
        </w:rPr>
        <w:t>0</w:t>
      </w:r>
      <w:r w:rsidR="00C26107">
        <w:rPr>
          <w:rFonts w:ascii="Cambria" w:hAnsi="Cambria" w:cs="Times New Roman"/>
          <w:b/>
          <w:bCs/>
        </w:rPr>
        <w:t>9</w:t>
      </w:r>
      <w:r w:rsidRPr="007469AF">
        <w:rPr>
          <w:rFonts w:ascii="Cambria" w:hAnsi="Cambria" w:cs="Times New Roman"/>
          <w:b/>
          <w:bCs/>
        </w:rPr>
        <w:t>:00hrs</w:t>
      </w:r>
      <w:r w:rsidRPr="007469AF">
        <w:rPr>
          <w:rFonts w:ascii="Cambria" w:hAnsi="Cambria" w:cs="Times New Roman"/>
        </w:rPr>
        <w:t>.</w:t>
      </w:r>
    </w:p>
    <w:p w14:paraId="3B5F1E83" w14:textId="734BB490" w:rsidR="00AB6D29" w:rsidRPr="009C212F" w:rsidRDefault="00AB6D29" w:rsidP="00AB6D29">
      <w:pPr>
        <w:pStyle w:val="SemEspaamento"/>
        <w:spacing w:line="360" w:lineRule="auto"/>
        <w:ind w:left="-284" w:right="-285"/>
        <w:jc w:val="both"/>
        <w:rPr>
          <w:rFonts w:ascii="Cambria" w:hAnsi="Cambria" w:cs="Times New Roman"/>
        </w:rPr>
      </w:pPr>
      <w:r w:rsidRPr="007469AF">
        <w:rPr>
          <w:rFonts w:ascii="Cambria" w:hAnsi="Cambria" w:cs="Times New Roman"/>
        </w:rPr>
        <w:t>Data final para envio das propostas e documentações</w:t>
      </w:r>
      <w:r w:rsidRPr="00C26107">
        <w:rPr>
          <w:rFonts w:ascii="Cambria" w:hAnsi="Cambria" w:cs="Times New Roman"/>
        </w:rPr>
        <w:t xml:space="preserve">: </w:t>
      </w:r>
      <w:r w:rsidR="0047011D">
        <w:rPr>
          <w:rFonts w:ascii="Cambria" w:hAnsi="Cambria" w:cs="Times New Roman"/>
          <w:b/>
          <w:bCs/>
        </w:rPr>
        <w:t>29</w:t>
      </w:r>
      <w:r w:rsidRPr="00C26107">
        <w:rPr>
          <w:rFonts w:ascii="Cambria" w:hAnsi="Cambria" w:cs="Times New Roman"/>
          <w:b/>
          <w:bCs/>
        </w:rPr>
        <w:t>/0</w:t>
      </w:r>
      <w:r w:rsidR="00C26107" w:rsidRPr="00C26107">
        <w:rPr>
          <w:rFonts w:ascii="Cambria" w:hAnsi="Cambria" w:cs="Times New Roman"/>
          <w:b/>
          <w:bCs/>
        </w:rPr>
        <w:t>5</w:t>
      </w:r>
      <w:r w:rsidRPr="00C26107">
        <w:rPr>
          <w:rFonts w:ascii="Cambria" w:hAnsi="Cambria" w:cs="Times New Roman"/>
          <w:b/>
          <w:bCs/>
        </w:rPr>
        <w:t>/202</w:t>
      </w:r>
      <w:r w:rsidR="002D2709" w:rsidRPr="00C26107">
        <w:rPr>
          <w:rFonts w:ascii="Cambria" w:hAnsi="Cambria" w:cs="Times New Roman"/>
          <w:b/>
          <w:bCs/>
        </w:rPr>
        <w:t>5</w:t>
      </w:r>
      <w:r w:rsidRPr="00C26107">
        <w:rPr>
          <w:rFonts w:ascii="Cambria" w:hAnsi="Cambria" w:cs="Times New Roman"/>
        </w:rPr>
        <w:t>.</w:t>
      </w:r>
    </w:p>
    <w:p w14:paraId="4B226A92" w14:textId="34BFDB47" w:rsidR="00AB6D29" w:rsidRPr="009C212F" w:rsidRDefault="00AB6D29" w:rsidP="00AB6D29">
      <w:pPr>
        <w:pStyle w:val="SemEspaamento"/>
        <w:spacing w:line="360" w:lineRule="auto"/>
        <w:ind w:left="-284" w:right="-285"/>
        <w:jc w:val="both"/>
        <w:rPr>
          <w:rFonts w:ascii="Cambria" w:hAnsi="Cambria" w:cs="Times New Roman"/>
        </w:rPr>
      </w:pPr>
      <w:r w:rsidRPr="009C212F">
        <w:rPr>
          <w:rFonts w:ascii="Cambria" w:hAnsi="Cambria" w:cs="Times New Roman"/>
        </w:rPr>
        <w:t>Horário final para envio das propostas e documentações</w:t>
      </w:r>
      <w:r w:rsidRPr="006C5691">
        <w:rPr>
          <w:rFonts w:ascii="Cambria" w:hAnsi="Cambria" w:cs="Times New Roman"/>
        </w:rPr>
        <w:t xml:space="preserve">: </w:t>
      </w:r>
      <w:r w:rsidRPr="006C5691">
        <w:rPr>
          <w:rFonts w:ascii="Cambria" w:hAnsi="Cambria" w:cs="Times New Roman"/>
          <w:b/>
          <w:bCs/>
        </w:rPr>
        <w:t>às 0</w:t>
      </w:r>
      <w:r w:rsidR="00C26107">
        <w:rPr>
          <w:rFonts w:ascii="Cambria" w:hAnsi="Cambria" w:cs="Times New Roman"/>
          <w:b/>
          <w:bCs/>
        </w:rPr>
        <w:t>9</w:t>
      </w:r>
      <w:r w:rsidRPr="006C5691">
        <w:rPr>
          <w:rFonts w:ascii="Cambria" w:hAnsi="Cambria" w:cs="Times New Roman"/>
          <w:b/>
          <w:bCs/>
        </w:rPr>
        <w:t>:00hrs</w:t>
      </w:r>
      <w:r w:rsidRPr="009C212F">
        <w:rPr>
          <w:rFonts w:ascii="Cambria" w:hAnsi="Cambria" w:cs="Times New Roman"/>
        </w:rPr>
        <w:t xml:space="preserve"> </w:t>
      </w:r>
    </w:p>
    <w:p w14:paraId="10D135CC" w14:textId="58781CC0" w:rsidR="00432D62" w:rsidRPr="009C212F" w:rsidRDefault="00AB6D29" w:rsidP="00AB6D29">
      <w:pPr>
        <w:pStyle w:val="SemEspaamento"/>
        <w:spacing w:line="360" w:lineRule="auto"/>
        <w:ind w:left="-284" w:right="-285"/>
        <w:jc w:val="both"/>
        <w:rPr>
          <w:rFonts w:ascii="Cambria" w:hAnsi="Cambria" w:cs="Times New Roman"/>
        </w:rPr>
      </w:pPr>
      <w:r w:rsidRPr="009C212F">
        <w:rPr>
          <w:rFonts w:ascii="Cambria" w:hAnsi="Cambria" w:cs="Times New Roman"/>
        </w:rPr>
        <w:t xml:space="preserve">Endereço eletrônico: </w:t>
      </w:r>
      <w:r w:rsidR="00FC5AF5" w:rsidRPr="00FC5AF5">
        <w:rPr>
          <w:rStyle w:val="Hyperlink"/>
          <w:rFonts w:ascii="Cambria" w:hAnsi="Cambria" w:cs="Times New Roman"/>
          <w:b/>
          <w:bCs/>
        </w:rPr>
        <w:t>compras-orcamento@firminopolis.go.gov.br</w:t>
      </w:r>
    </w:p>
    <w:p w14:paraId="27E1BE1A" w14:textId="7A9C5BF5" w:rsidR="00C171C8" w:rsidRPr="004863EA" w:rsidRDefault="00C171C8" w:rsidP="00AB6D29">
      <w:pPr>
        <w:pStyle w:val="SemEspaamento"/>
        <w:ind w:left="-284" w:right="-285"/>
        <w:jc w:val="both"/>
        <w:rPr>
          <w:rFonts w:ascii="Cambria" w:hAnsi="Cambria" w:cs="Times New Roman"/>
          <w:b/>
          <w:bCs/>
          <w:sz w:val="32"/>
          <w:szCs w:val="36"/>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C171C8" w:rsidRPr="009C212F" w14:paraId="08E85391" w14:textId="77777777" w:rsidTr="00A91864">
        <w:tc>
          <w:tcPr>
            <w:tcW w:w="9068" w:type="dxa"/>
            <w:shd w:val="clear" w:color="auto" w:fill="F2F2F2" w:themeFill="background1" w:themeFillShade="F2"/>
          </w:tcPr>
          <w:p w14:paraId="26E060A5" w14:textId="5B80D1BE" w:rsidR="00C171C8" w:rsidRPr="009C212F" w:rsidRDefault="00C171C8" w:rsidP="00AB6D29">
            <w:pPr>
              <w:pStyle w:val="SemEspaamento"/>
              <w:ind w:right="-285"/>
              <w:jc w:val="both"/>
              <w:rPr>
                <w:rFonts w:ascii="Cambria" w:hAnsi="Cambria" w:cs="Times New Roman"/>
                <w:b/>
                <w:bCs/>
              </w:rPr>
            </w:pPr>
            <w:r w:rsidRPr="009C212F">
              <w:rPr>
                <w:rFonts w:ascii="Cambria" w:hAnsi="Cambria" w:cs="Times New Roman"/>
                <w:b/>
                <w:bCs/>
              </w:rPr>
              <w:t>1. OBJETO</w:t>
            </w:r>
          </w:p>
        </w:tc>
      </w:tr>
    </w:tbl>
    <w:p w14:paraId="42B43436" w14:textId="75570EDA" w:rsidR="00AB6D29" w:rsidRPr="00763185" w:rsidRDefault="00AB6D29" w:rsidP="00AB6D29">
      <w:pPr>
        <w:pStyle w:val="SemEspaamento"/>
        <w:ind w:left="-284" w:right="-285"/>
        <w:jc w:val="both"/>
        <w:rPr>
          <w:rFonts w:ascii="Cambria" w:hAnsi="Cambria" w:cs="Times New Roman"/>
          <w:b/>
          <w:bCs/>
          <w:sz w:val="16"/>
          <w:szCs w:val="14"/>
        </w:rPr>
      </w:pPr>
    </w:p>
    <w:p w14:paraId="1DDD25FA" w14:textId="6166C6E6" w:rsidR="00AB6D29"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1.1</w:t>
      </w:r>
      <w:r w:rsidR="0047011D" w:rsidRPr="0047011D">
        <w:rPr>
          <w:rFonts w:ascii="Cambria" w:hAnsi="Cambria" w:cs="Times New Roman"/>
        </w:rPr>
        <w:t xml:space="preserve"> Contratação de empresa para prestação de serviços de recarga de extintores de incêndio para atender a demanda da Secretaria Municipal de Saúde</w:t>
      </w:r>
      <w:r w:rsidR="00C26107">
        <w:rPr>
          <w:rFonts w:ascii="Cambria" w:hAnsi="Cambria" w:cs="Times New Roman"/>
        </w:rPr>
        <w:t xml:space="preserve">, </w:t>
      </w:r>
      <w:r w:rsidRPr="009C212F">
        <w:rPr>
          <w:rFonts w:ascii="Cambria" w:hAnsi="Cambria" w:cs="Times New Roman"/>
        </w:rPr>
        <w:t>conforme especificações e quantidade</w:t>
      </w:r>
      <w:r w:rsidR="006B7E58">
        <w:rPr>
          <w:rFonts w:ascii="Cambria" w:hAnsi="Cambria" w:cs="Times New Roman"/>
        </w:rPr>
        <w:t>s</w:t>
      </w:r>
      <w:r w:rsidRPr="009C212F">
        <w:rPr>
          <w:rFonts w:ascii="Cambria" w:hAnsi="Cambria" w:cs="Times New Roman"/>
        </w:rPr>
        <w:t xml:space="preserve"> estabelecidas no Termo de Referência, </w:t>
      </w:r>
      <w:r w:rsidR="001B7424">
        <w:rPr>
          <w:rFonts w:ascii="Cambria" w:hAnsi="Cambria" w:cs="Times New Roman"/>
        </w:rPr>
        <w:t xml:space="preserve">bem como demais anexos </w:t>
      </w:r>
      <w:r w:rsidRPr="009C212F">
        <w:rPr>
          <w:rFonts w:ascii="Cambria" w:hAnsi="Cambria" w:cs="Times New Roman"/>
        </w:rPr>
        <w:t>e tabela resumida abaixo:</w:t>
      </w:r>
    </w:p>
    <w:p w14:paraId="04428726" w14:textId="77777777" w:rsidR="004863EA" w:rsidRPr="004863EA" w:rsidRDefault="004863EA" w:rsidP="004863EA">
      <w:pPr>
        <w:pStyle w:val="SemEspaamento"/>
        <w:rPr>
          <w:sz w:val="12"/>
          <w:szCs w:val="12"/>
        </w:rPr>
      </w:pPr>
    </w:p>
    <w:tbl>
      <w:tblPr>
        <w:tblStyle w:val="Tabelacomgrade3"/>
        <w:tblW w:w="0" w:type="auto"/>
        <w:jc w:val="center"/>
        <w:tblLook w:val="04A0" w:firstRow="1" w:lastRow="0" w:firstColumn="1" w:lastColumn="0" w:noHBand="0" w:noVBand="1"/>
      </w:tblPr>
      <w:tblGrid>
        <w:gridCol w:w="601"/>
        <w:gridCol w:w="3631"/>
        <w:gridCol w:w="554"/>
        <w:gridCol w:w="516"/>
      </w:tblGrid>
      <w:tr w:rsidR="0047011D" w:rsidRPr="00A71112" w14:paraId="1CC9ADE2" w14:textId="77777777" w:rsidTr="00521280">
        <w:trPr>
          <w:trHeight w:val="526"/>
          <w:jc w:val="center"/>
        </w:trPr>
        <w:tc>
          <w:tcPr>
            <w:tcW w:w="0" w:type="auto"/>
            <w:shd w:val="clear" w:color="auto" w:fill="E7E6E6" w:themeFill="background2"/>
          </w:tcPr>
          <w:p w14:paraId="3967AD39" w14:textId="77777777" w:rsidR="0047011D" w:rsidRPr="00E70C76" w:rsidRDefault="0047011D" w:rsidP="00521280">
            <w:pPr>
              <w:spacing w:line="276" w:lineRule="auto"/>
              <w:jc w:val="center"/>
              <w:rPr>
                <w:rFonts w:ascii="Cambria" w:hAnsi="Cambria"/>
                <w:b/>
                <w:bCs/>
                <w:sz w:val="8"/>
                <w:szCs w:val="8"/>
              </w:rPr>
            </w:pPr>
          </w:p>
          <w:p w14:paraId="596D262B" w14:textId="77777777" w:rsidR="0047011D" w:rsidRPr="00A71112" w:rsidRDefault="0047011D" w:rsidP="00521280">
            <w:pPr>
              <w:spacing w:line="276" w:lineRule="auto"/>
              <w:jc w:val="center"/>
              <w:rPr>
                <w:rFonts w:ascii="Cambria" w:hAnsi="Cambria"/>
                <w:b/>
                <w:bCs/>
                <w:sz w:val="18"/>
                <w:szCs w:val="18"/>
              </w:rPr>
            </w:pPr>
            <w:r w:rsidRPr="00A71112">
              <w:rPr>
                <w:rFonts w:ascii="Cambria" w:hAnsi="Cambria"/>
                <w:b/>
                <w:bCs/>
                <w:sz w:val="18"/>
                <w:szCs w:val="18"/>
              </w:rPr>
              <w:t>Item</w:t>
            </w:r>
          </w:p>
        </w:tc>
        <w:tc>
          <w:tcPr>
            <w:tcW w:w="0" w:type="auto"/>
            <w:shd w:val="clear" w:color="auto" w:fill="E7E6E6" w:themeFill="background2"/>
          </w:tcPr>
          <w:p w14:paraId="4B5E1DE1" w14:textId="77777777" w:rsidR="0047011D" w:rsidRPr="00E70C76" w:rsidRDefault="0047011D" w:rsidP="00521280">
            <w:pPr>
              <w:spacing w:line="276" w:lineRule="auto"/>
              <w:jc w:val="center"/>
              <w:rPr>
                <w:rFonts w:ascii="Cambria" w:hAnsi="Cambria"/>
                <w:b/>
                <w:bCs/>
                <w:sz w:val="8"/>
                <w:szCs w:val="8"/>
              </w:rPr>
            </w:pPr>
          </w:p>
          <w:p w14:paraId="74AD2DE8" w14:textId="77777777" w:rsidR="0047011D" w:rsidRPr="00A71112" w:rsidRDefault="0047011D" w:rsidP="00521280">
            <w:pPr>
              <w:spacing w:line="276" w:lineRule="auto"/>
              <w:jc w:val="center"/>
              <w:rPr>
                <w:rFonts w:ascii="Cambria" w:hAnsi="Cambria"/>
                <w:b/>
                <w:bCs/>
                <w:sz w:val="18"/>
                <w:szCs w:val="18"/>
              </w:rPr>
            </w:pPr>
            <w:r w:rsidRPr="00A71112">
              <w:rPr>
                <w:rFonts w:ascii="Cambria" w:hAnsi="Cambria"/>
                <w:b/>
                <w:bCs/>
                <w:sz w:val="18"/>
                <w:szCs w:val="18"/>
              </w:rPr>
              <w:t>Especificação</w:t>
            </w:r>
          </w:p>
        </w:tc>
        <w:tc>
          <w:tcPr>
            <w:tcW w:w="0" w:type="auto"/>
            <w:shd w:val="clear" w:color="auto" w:fill="E7E6E6" w:themeFill="background2"/>
          </w:tcPr>
          <w:p w14:paraId="32C71013" w14:textId="77777777" w:rsidR="0047011D" w:rsidRPr="00E70C76" w:rsidRDefault="0047011D" w:rsidP="00521280">
            <w:pPr>
              <w:spacing w:line="276" w:lineRule="auto"/>
              <w:jc w:val="center"/>
              <w:rPr>
                <w:rFonts w:ascii="Cambria" w:hAnsi="Cambria"/>
                <w:b/>
                <w:bCs/>
                <w:sz w:val="8"/>
                <w:szCs w:val="8"/>
              </w:rPr>
            </w:pPr>
          </w:p>
          <w:p w14:paraId="19C066DF" w14:textId="77777777" w:rsidR="0047011D" w:rsidRPr="00A71112" w:rsidRDefault="0047011D" w:rsidP="00521280">
            <w:pPr>
              <w:spacing w:line="276" w:lineRule="auto"/>
              <w:jc w:val="center"/>
              <w:rPr>
                <w:rFonts w:ascii="Cambria" w:hAnsi="Cambria"/>
                <w:b/>
                <w:bCs/>
                <w:sz w:val="18"/>
                <w:szCs w:val="18"/>
              </w:rPr>
            </w:pPr>
            <w:r w:rsidRPr="00A71112">
              <w:rPr>
                <w:rFonts w:ascii="Cambria" w:hAnsi="Cambria"/>
                <w:b/>
                <w:bCs/>
                <w:sz w:val="18"/>
                <w:szCs w:val="18"/>
              </w:rPr>
              <w:t>Und</w:t>
            </w:r>
          </w:p>
        </w:tc>
        <w:tc>
          <w:tcPr>
            <w:tcW w:w="0" w:type="auto"/>
            <w:shd w:val="clear" w:color="auto" w:fill="E7E6E6" w:themeFill="background2"/>
          </w:tcPr>
          <w:p w14:paraId="053734CF" w14:textId="77777777" w:rsidR="0047011D" w:rsidRPr="00E70C76" w:rsidRDefault="0047011D" w:rsidP="00521280">
            <w:pPr>
              <w:spacing w:line="276" w:lineRule="auto"/>
              <w:jc w:val="center"/>
              <w:rPr>
                <w:rFonts w:ascii="Cambria" w:hAnsi="Cambria"/>
                <w:b/>
                <w:bCs/>
                <w:sz w:val="8"/>
                <w:szCs w:val="8"/>
              </w:rPr>
            </w:pPr>
          </w:p>
          <w:p w14:paraId="31F19ABA" w14:textId="77777777" w:rsidR="0047011D" w:rsidRPr="00A71112" w:rsidRDefault="0047011D" w:rsidP="00521280">
            <w:pPr>
              <w:spacing w:line="276" w:lineRule="auto"/>
              <w:jc w:val="center"/>
              <w:rPr>
                <w:rFonts w:ascii="Cambria" w:hAnsi="Cambria"/>
                <w:b/>
                <w:bCs/>
                <w:sz w:val="18"/>
                <w:szCs w:val="18"/>
              </w:rPr>
            </w:pPr>
            <w:proofErr w:type="spellStart"/>
            <w:r w:rsidRPr="00A71112">
              <w:rPr>
                <w:rFonts w:ascii="Cambria" w:hAnsi="Cambria"/>
                <w:b/>
                <w:bCs/>
                <w:sz w:val="18"/>
                <w:szCs w:val="18"/>
              </w:rPr>
              <w:t>Qn</w:t>
            </w:r>
            <w:r>
              <w:rPr>
                <w:rFonts w:ascii="Cambria" w:hAnsi="Cambria"/>
                <w:b/>
                <w:bCs/>
                <w:sz w:val="18"/>
                <w:szCs w:val="18"/>
              </w:rPr>
              <w:t>t</w:t>
            </w:r>
            <w:proofErr w:type="spellEnd"/>
          </w:p>
        </w:tc>
      </w:tr>
      <w:tr w:rsidR="0047011D" w:rsidRPr="00A71112" w14:paraId="1FA8282B" w14:textId="77777777" w:rsidTr="00521280">
        <w:trPr>
          <w:trHeight w:val="405"/>
          <w:jc w:val="center"/>
        </w:trPr>
        <w:tc>
          <w:tcPr>
            <w:tcW w:w="0" w:type="auto"/>
          </w:tcPr>
          <w:p w14:paraId="0020888E" w14:textId="77777777" w:rsidR="0047011D" w:rsidRPr="00A71112" w:rsidRDefault="0047011D" w:rsidP="00521280">
            <w:pPr>
              <w:spacing w:line="276" w:lineRule="auto"/>
              <w:jc w:val="center"/>
              <w:rPr>
                <w:rFonts w:ascii="Cambria" w:hAnsi="Cambria"/>
                <w:sz w:val="18"/>
                <w:szCs w:val="18"/>
              </w:rPr>
            </w:pPr>
            <w:r w:rsidRPr="00A71112">
              <w:rPr>
                <w:rFonts w:ascii="Cambria" w:hAnsi="Cambria"/>
                <w:sz w:val="18"/>
                <w:szCs w:val="18"/>
              </w:rPr>
              <w:t>01</w:t>
            </w:r>
          </w:p>
        </w:tc>
        <w:tc>
          <w:tcPr>
            <w:tcW w:w="0" w:type="auto"/>
          </w:tcPr>
          <w:p w14:paraId="7B234DB4" w14:textId="77777777" w:rsidR="0047011D" w:rsidRPr="00A71112" w:rsidRDefault="0047011D" w:rsidP="00521280">
            <w:pPr>
              <w:spacing w:line="276" w:lineRule="auto"/>
              <w:jc w:val="both"/>
              <w:rPr>
                <w:rFonts w:ascii="Cambria" w:hAnsi="Cambria"/>
                <w:sz w:val="18"/>
                <w:szCs w:val="18"/>
              </w:rPr>
            </w:pPr>
            <w:r>
              <w:rPr>
                <w:rFonts w:ascii="Cambria" w:hAnsi="Cambria"/>
                <w:sz w:val="18"/>
                <w:szCs w:val="18"/>
              </w:rPr>
              <w:t>RECARGA DE EXTINTOR PÓ ABC, 4 KG</w:t>
            </w:r>
          </w:p>
        </w:tc>
        <w:tc>
          <w:tcPr>
            <w:tcW w:w="0" w:type="auto"/>
          </w:tcPr>
          <w:p w14:paraId="1468F359" w14:textId="77777777" w:rsidR="0047011D" w:rsidRPr="00A71112" w:rsidRDefault="0047011D" w:rsidP="00521280">
            <w:pPr>
              <w:spacing w:line="276" w:lineRule="auto"/>
              <w:rPr>
                <w:rFonts w:ascii="Cambria" w:hAnsi="Cambria"/>
                <w:sz w:val="18"/>
                <w:szCs w:val="18"/>
              </w:rPr>
            </w:pPr>
            <w:r>
              <w:rPr>
                <w:rFonts w:ascii="Cambria" w:hAnsi="Cambria"/>
                <w:sz w:val="18"/>
                <w:szCs w:val="18"/>
              </w:rPr>
              <w:t xml:space="preserve">  SV</w:t>
            </w:r>
          </w:p>
        </w:tc>
        <w:tc>
          <w:tcPr>
            <w:tcW w:w="0" w:type="auto"/>
          </w:tcPr>
          <w:p w14:paraId="194C5010"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10</w:t>
            </w:r>
          </w:p>
        </w:tc>
      </w:tr>
      <w:tr w:rsidR="0047011D" w:rsidRPr="00A71112" w14:paraId="46AA9AEA" w14:textId="77777777" w:rsidTr="00521280">
        <w:trPr>
          <w:trHeight w:val="405"/>
          <w:jc w:val="center"/>
        </w:trPr>
        <w:tc>
          <w:tcPr>
            <w:tcW w:w="0" w:type="auto"/>
          </w:tcPr>
          <w:p w14:paraId="1119AF7F"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02</w:t>
            </w:r>
          </w:p>
        </w:tc>
        <w:tc>
          <w:tcPr>
            <w:tcW w:w="0" w:type="auto"/>
          </w:tcPr>
          <w:p w14:paraId="216E659E" w14:textId="77777777" w:rsidR="0047011D" w:rsidRDefault="0047011D" w:rsidP="00521280">
            <w:pPr>
              <w:spacing w:line="276" w:lineRule="auto"/>
              <w:jc w:val="both"/>
              <w:rPr>
                <w:rFonts w:ascii="Cambria" w:hAnsi="Cambria"/>
                <w:sz w:val="18"/>
                <w:szCs w:val="18"/>
              </w:rPr>
            </w:pPr>
            <w:r>
              <w:rPr>
                <w:rFonts w:ascii="Cambria" w:hAnsi="Cambria"/>
                <w:sz w:val="18"/>
                <w:szCs w:val="18"/>
              </w:rPr>
              <w:t>RECARGA DE EXTINTOR PÓ BC, 4 KG</w:t>
            </w:r>
          </w:p>
        </w:tc>
        <w:tc>
          <w:tcPr>
            <w:tcW w:w="0" w:type="auto"/>
          </w:tcPr>
          <w:p w14:paraId="233D2702"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SV</w:t>
            </w:r>
          </w:p>
        </w:tc>
        <w:tc>
          <w:tcPr>
            <w:tcW w:w="0" w:type="auto"/>
          </w:tcPr>
          <w:p w14:paraId="7C0E2B93" w14:textId="77777777" w:rsidR="0047011D" w:rsidRDefault="0047011D" w:rsidP="00521280">
            <w:pPr>
              <w:spacing w:line="276" w:lineRule="auto"/>
              <w:jc w:val="center"/>
              <w:rPr>
                <w:rFonts w:ascii="Cambria" w:hAnsi="Cambria"/>
                <w:sz w:val="18"/>
                <w:szCs w:val="18"/>
              </w:rPr>
            </w:pPr>
            <w:r>
              <w:rPr>
                <w:rFonts w:ascii="Cambria" w:hAnsi="Cambria"/>
                <w:sz w:val="18"/>
                <w:szCs w:val="18"/>
              </w:rPr>
              <w:t>03</w:t>
            </w:r>
          </w:p>
        </w:tc>
      </w:tr>
      <w:tr w:rsidR="0047011D" w:rsidRPr="00A71112" w14:paraId="1C5EF857" w14:textId="77777777" w:rsidTr="00521280">
        <w:trPr>
          <w:trHeight w:val="405"/>
          <w:jc w:val="center"/>
        </w:trPr>
        <w:tc>
          <w:tcPr>
            <w:tcW w:w="0" w:type="auto"/>
          </w:tcPr>
          <w:p w14:paraId="1A05EE3C"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03</w:t>
            </w:r>
          </w:p>
        </w:tc>
        <w:tc>
          <w:tcPr>
            <w:tcW w:w="0" w:type="auto"/>
          </w:tcPr>
          <w:p w14:paraId="7091247F" w14:textId="77777777" w:rsidR="0047011D" w:rsidRDefault="0047011D" w:rsidP="00521280">
            <w:pPr>
              <w:spacing w:line="276" w:lineRule="auto"/>
              <w:jc w:val="both"/>
              <w:rPr>
                <w:rFonts w:ascii="Cambria" w:hAnsi="Cambria"/>
                <w:sz w:val="18"/>
                <w:szCs w:val="18"/>
              </w:rPr>
            </w:pPr>
            <w:r>
              <w:rPr>
                <w:rFonts w:ascii="Cambria" w:hAnsi="Cambria"/>
                <w:sz w:val="18"/>
                <w:szCs w:val="18"/>
              </w:rPr>
              <w:t>RECARGA DE EXTINTOR PÓ ABC, 6 KG</w:t>
            </w:r>
          </w:p>
        </w:tc>
        <w:tc>
          <w:tcPr>
            <w:tcW w:w="0" w:type="auto"/>
          </w:tcPr>
          <w:p w14:paraId="0B321EE4"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SV</w:t>
            </w:r>
          </w:p>
        </w:tc>
        <w:tc>
          <w:tcPr>
            <w:tcW w:w="0" w:type="auto"/>
          </w:tcPr>
          <w:p w14:paraId="1CD7C2F5" w14:textId="77777777" w:rsidR="0047011D" w:rsidRDefault="0047011D" w:rsidP="00521280">
            <w:pPr>
              <w:spacing w:line="276" w:lineRule="auto"/>
              <w:jc w:val="center"/>
              <w:rPr>
                <w:rFonts w:ascii="Cambria" w:hAnsi="Cambria"/>
                <w:sz w:val="18"/>
                <w:szCs w:val="18"/>
              </w:rPr>
            </w:pPr>
            <w:r>
              <w:rPr>
                <w:rFonts w:ascii="Cambria" w:hAnsi="Cambria"/>
                <w:sz w:val="18"/>
                <w:szCs w:val="18"/>
              </w:rPr>
              <w:t>02</w:t>
            </w:r>
          </w:p>
        </w:tc>
      </w:tr>
      <w:tr w:rsidR="0047011D" w:rsidRPr="00A71112" w14:paraId="4CE78961" w14:textId="77777777" w:rsidTr="00521280">
        <w:trPr>
          <w:trHeight w:val="405"/>
          <w:jc w:val="center"/>
        </w:trPr>
        <w:tc>
          <w:tcPr>
            <w:tcW w:w="0" w:type="auto"/>
          </w:tcPr>
          <w:p w14:paraId="0269D217"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04</w:t>
            </w:r>
          </w:p>
        </w:tc>
        <w:tc>
          <w:tcPr>
            <w:tcW w:w="0" w:type="auto"/>
          </w:tcPr>
          <w:p w14:paraId="30AD5D7A" w14:textId="77777777" w:rsidR="0047011D" w:rsidRDefault="0047011D" w:rsidP="00521280">
            <w:pPr>
              <w:spacing w:line="276" w:lineRule="auto"/>
              <w:jc w:val="both"/>
              <w:rPr>
                <w:rFonts w:ascii="Cambria" w:hAnsi="Cambria"/>
                <w:sz w:val="18"/>
                <w:szCs w:val="18"/>
              </w:rPr>
            </w:pPr>
            <w:r>
              <w:rPr>
                <w:rFonts w:ascii="Cambria" w:hAnsi="Cambria"/>
                <w:sz w:val="18"/>
                <w:szCs w:val="18"/>
              </w:rPr>
              <w:t>RECARGA DE EXTINTOR PÓ BC, 6 KG</w:t>
            </w:r>
          </w:p>
        </w:tc>
        <w:tc>
          <w:tcPr>
            <w:tcW w:w="0" w:type="auto"/>
          </w:tcPr>
          <w:p w14:paraId="05E7CFBE"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SV</w:t>
            </w:r>
          </w:p>
        </w:tc>
        <w:tc>
          <w:tcPr>
            <w:tcW w:w="0" w:type="auto"/>
          </w:tcPr>
          <w:p w14:paraId="29195BE8" w14:textId="77777777" w:rsidR="0047011D" w:rsidRDefault="0047011D" w:rsidP="00521280">
            <w:pPr>
              <w:spacing w:line="276" w:lineRule="auto"/>
              <w:jc w:val="center"/>
              <w:rPr>
                <w:rFonts w:ascii="Cambria" w:hAnsi="Cambria"/>
                <w:sz w:val="18"/>
                <w:szCs w:val="18"/>
              </w:rPr>
            </w:pPr>
            <w:r>
              <w:rPr>
                <w:rFonts w:ascii="Cambria" w:hAnsi="Cambria"/>
                <w:sz w:val="18"/>
                <w:szCs w:val="18"/>
              </w:rPr>
              <w:t>18</w:t>
            </w:r>
          </w:p>
        </w:tc>
      </w:tr>
      <w:tr w:rsidR="0047011D" w:rsidRPr="00A71112" w14:paraId="56815455" w14:textId="77777777" w:rsidTr="00521280">
        <w:trPr>
          <w:trHeight w:val="405"/>
          <w:jc w:val="center"/>
        </w:trPr>
        <w:tc>
          <w:tcPr>
            <w:tcW w:w="0" w:type="auto"/>
          </w:tcPr>
          <w:p w14:paraId="698E2D9F"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05</w:t>
            </w:r>
          </w:p>
        </w:tc>
        <w:tc>
          <w:tcPr>
            <w:tcW w:w="0" w:type="auto"/>
          </w:tcPr>
          <w:p w14:paraId="0E790F5F" w14:textId="77777777" w:rsidR="0047011D" w:rsidRDefault="0047011D" w:rsidP="00521280">
            <w:pPr>
              <w:spacing w:line="276" w:lineRule="auto"/>
              <w:jc w:val="both"/>
              <w:rPr>
                <w:rFonts w:ascii="Cambria" w:hAnsi="Cambria"/>
                <w:sz w:val="18"/>
                <w:szCs w:val="18"/>
              </w:rPr>
            </w:pPr>
            <w:r>
              <w:rPr>
                <w:rFonts w:ascii="Cambria" w:hAnsi="Cambria"/>
                <w:sz w:val="18"/>
                <w:szCs w:val="18"/>
              </w:rPr>
              <w:t>RECARGA DE EXTINTOR PÓ ÁGUA 2A, 10 LT</w:t>
            </w:r>
          </w:p>
        </w:tc>
        <w:tc>
          <w:tcPr>
            <w:tcW w:w="0" w:type="auto"/>
          </w:tcPr>
          <w:p w14:paraId="554F647C" w14:textId="77777777" w:rsidR="0047011D" w:rsidRPr="00A71112" w:rsidRDefault="0047011D" w:rsidP="00521280">
            <w:pPr>
              <w:spacing w:line="276" w:lineRule="auto"/>
              <w:jc w:val="center"/>
              <w:rPr>
                <w:rFonts w:ascii="Cambria" w:hAnsi="Cambria"/>
                <w:sz w:val="18"/>
                <w:szCs w:val="18"/>
              </w:rPr>
            </w:pPr>
            <w:r>
              <w:rPr>
                <w:rFonts w:ascii="Cambria" w:hAnsi="Cambria"/>
                <w:sz w:val="18"/>
                <w:szCs w:val="18"/>
              </w:rPr>
              <w:t>SV</w:t>
            </w:r>
          </w:p>
        </w:tc>
        <w:tc>
          <w:tcPr>
            <w:tcW w:w="0" w:type="auto"/>
          </w:tcPr>
          <w:p w14:paraId="61CED2FE" w14:textId="77777777" w:rsidR="0047011D" w:rsidRDefault="0047011D" w:rsidP="00521280">
            <w:pPr>
              <w:spacing w:line="276" w:lineRule="auto"/>
              <w:jc w:val="center"/>
              <w:rPr>
                <w:rFonts w:ascii="Cambria" w:hAnsi="Cambria"/>
                <w:sz w:val="18"/>
                <w:szCs w:val="18"/>
              </w:rPr>
            </w:pPr>
            <w:r>
              <w:rPr>
                <w:rFonts w:ascii="Cambria" w:hAnsi="Cambria"/>
                <w:sz w:val="18"/>
                <w:szCs w:val="18"/>
              </w:rPr>
              <w:t>03</w:t>
            </w:r>
          </w:p>
        </w:tc>
      </w:tr>
    </w:tbl>
    <w:p w14:paraId="4F20E3F0" w14:textId="77777777" w:rsidR="00AB6D29" w:rsidRPr="007F7971" w:rsidRDefault="00AB6D29" w:rsidP="001B7424">
      <w:pPr>
        <w:pStyle w:val="SemEspaamento"/>
        <w:spacing w:line="276" w:lineRule="auto"/>
        <w:ind w:right="-285"/>
        <w:jc w:val="both"/>
        <w:rPr>
          <w:rFonts w:ascii="Cambria" w:hAnsi="Cambria" w:cs="Times New Roman"/>
          <w:sz w:val="8"/>
          <w:szCs w:val="14"/>
        </w:rPr>
      </w:pPr>
    </w:p>
    <w:p w14:paraId="1D934903" w14:textId="77777777" w:rsidR="001B7424" w:rsidRPr="001B7424" w:rsidRDefault="001B7424" w:rsidP="00AB6D29">
      <w:pPr>
        <w:pStyle w:val="SemEspaamento"/>
        <w:spacing w:line="276" w:lineRule="auto"/>
        <w:ind w:left="-284" w:right="-285"/>
        <w:jc w:val="both"/>
        <w:rPr>
          <w:rFonts w:ascii="Cambria" w:hAnsi="Cambria" w:cs="Times New Roman"/>
          <w:sz w:val="2"/>
          <w:szCs w:val="8"/>
        </w:rPr>
      </w:pPr>
    </w:p>
    <w:p w14:paraId="2E7A1539" w14:textId="4AD2466D" w:rsidR="00AB6D29" w:rsidRPr="009C212F" w:rsidRDefault="00AB6D29" w:rsidP="00AB6D29">
      <w:pPr>
        <w:pStyle w:val="SemEspaamento"/>
        <w:spacing w:line="276" w:lineRule="auto"/>
        <w:ind w:left="-284" w:right="-285"/>
        <w:jc w:val="both"/>
        <w:rPr>
          <w:rFonts w:ascii="Cambria" w:hAnsi="Cambria"/>
        </w:rPr>
      </w:pPr>
      <w:r w:rsidRPr="009C212F">
        <w:rPr>
          <w:rFonts w:ascii="Cambria" w:hAnsi="Cambria"/>
        </w:rPr>
        <w:t>1.2</w:t>
      </w:r>
      <w:r w:rsidR="003C2D08">
        <w:rPr>
          <w:rFonts w:ascii="Cambria" w:hAnsi="Cambria"/>
        </w:rPr>
        <w:t>.</w:t>
      </w:r>
      <w:r w:rsidRPr="009C212F">
        <w:rPr>
          <w:rFonts w:ascii="Cambria" w:hAnsi="Cambria"/>
        </w:rPr>
        <w:t xml:space="preserve"> O critério de julgamento adotado será o</w:t>
      </w:r>
      <w:r w:rsidRPr="009C212F">
        <w:rPr>
          <w:rFonts w:ascii="Cambria" w:hAnsi="Cambria"/>
          <w:i/>
        </w:rPr>
        <w:t xml:space="preserve"> </w:t>
      </w:r>
      <w:r w:rsidRPr="009C212F">
        <w:rPr>
          <w:rFonts w:ascii="Cambria" w:hAnsi="Cambria"/>
          <w:b/>
          <w:bCs/>
          <w:i/>
        </w:rPr>
        <w:t>menor preço</w:t>
      </w:r>
      <w:r w:rsidRPr="009C212F">
        <w:rPr>
          <w:rFonts w:ascii="Cambria" w:hAnsi="Cambria"/>
        </w:rPr>
        <w:t>, observadas as exigências contidas neste Aviso de Contratação Direta e seus Anexos quanto às especificações do objeto.</w:t>
      </w:r>
    </w:p>
    <w:p w14:paraId="6B9ECEA6" w14:textId="77777777" w:rsidR="00C171C8" w:rsidRPr="004F0479" w:rsidRDefault="00C171C8" w:rsidP="00AB6D29">
      <w:pPr>
        <w:pStyle w:val="SemEspaamento"/>
        <w:spacing w:line="276" w:lineRule="auto"/>
        <w:ind w:left="-284" w:right="-285"/>
        <w:jc w:val="both"/>
        <w:rPr>
          <w:rFonts w:ascii="Cambria" w:hAnsi="Cambria"/>
          <w:sz w:val="6"/>
          <w:szCs w:val="6"/>
        </w:rPr>
      </w:pPr>
    </w:p>
    <w:p w14:paraId="1C8CFA3C" w14:textId="12521BDE" w:rsidR="00AB6D29" w:rsidRPr="009C212F" w:rsidRDefault="00AB6D29" w:rsidP="00AB6D29">
      <w:pPr>
        <w:pStyle w:val="SemEspaamento"/>
        <w:spacing w:line="276" w:lineRule="auto"/>
        <w:ind w:left="-284" w:right="-285"/>
        <w:jc w:val="both"/>
        <w:rPr>
          <w:rFonts w:ascii="Cambria" w:hAnsi="Cambria"/>
        </w:rPr>
      </w:pPr>
      <w:r w:rsidRPr="009C212F">
        <w:rPr>
          <w:rFonts w:ascii="Cambria" w:hAnsi="Cambria"/>
        </w:rPr>
        <w:t>1.3</w:t>
      </w:r>
      <w:r w:rsidR="003C2D08">
        <w:rPr>
          <w:rFonts w:ascii="Cambria" w:hAnsi="Cambria"/>
        </w:rPr>
        <w:t>.</w:t>
      </w:r>
      <w:r w:rsidRPr="009C212F">
        <w:rPr>
          <w:rFonts w:ascii="Cambria" w:hAnsi="Cambria"/>
        </w:rPr>
        <w:t xml:space="preserve"> Os valores acima apresentados consistem no valor máximo que o órgão aceitará por cada item.</w:t>
      </w:r>
    </w:p>
    <w:p w14:paraId="26161604" w14:textId="2F31B7F0" w:rsidR="00C171C8" w:rsidRPr="003C2D08" w:rsidRDefault="00C171C8" w:rsidP="00AB6D29">
      <w:pPr>
        <w:pStyle w:val="SemEspaamento"/>
        <w:spacing w:line="276" w:lineRule="auto"/>
        <w:ind w:left="-284" w:right="-285"/>
        <w:jc w:val="both"/>
        <w:rPr>
          <w:rFonts w:ascii="Cambria" w:hAnsi="Cambria" w:cs="Times New Roman"/>
          <w:b/>
          <w:bCs/>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068"/>
      </w:tblGrid>
      <w:tr w:rsidR="00C171C8" w:rsidRPr="009C212F" w14:paraId="3E9C26BF" w14:textId="77777777" w:rsidTr="003C2D08">
        <w:tc>
          <w:tcPr>
            <w:tcW w:w="9068" w:type="dxa"/>
            <w:shd w:val="clear" w:color="auto" w:fill="F2F2F2" w:themeFill="background1" w:themeFillShade="F2"/>
          </w:tcPr>
          <w:p w14:paraId="0D883D16" w14:textId="216A3CF8" w:rsidR="00C171C8" w:rsidRPr="009C212F" w:rsidRDefault="00C171C8" w:rsidP="00AB6D29">
            <w:pPr>
              <w:pStyle w:val="SemEspaamento"/>
              <w:spacing w:line="276" w:lineRule="auto"/>
              <w:ind w:right="-285"/>
              <w:jc w:val="both"/>
              <w:rPr>
                <w:rFonts w:ascii="Cambria" w:hAnsi="Cambria" w:cs="Times New Roman"/>
                <w:b/>
                <w:bCs/>
              </w:rPr>
            </w:pPr>
            <w:r w:rsidRPr="009C212F">
              <w:rPr>
                <w:rFonts w:ascii="Cambria" w:hAnsi="Cambria" w:cs="Times New Roman"/>
                <w:b/>
                <w:bCs/>
              </w:rPr>
              <w:t>2. PARTICIPAÇÃO NA DISPENSA DE LICITAÇÃO</w:t>
            </w:r>
          </w:p>
        </w:tc>
      </w:tr>
    </w:tbl>
    <w:p w14:paraId="43E68DB4" w14:textId="77777777" w:rsidR="00AB6D29" w:rsidRPr="00223B64" w:rsidRDefault="00AB6D29" w:rsidP="00AB6D29">
      <w:pPr>
        <w:pStyle w:val="SemEspaamento"/>
        <w:spacing w:line="276" w:lineRule="auto"/>
        <w:ind w:left="-284" w:right="-285"/>
        <w:jc w:val="both"/>
        <w:rPr>
          <w:rFonts w:ascii="Cambria" w:hAnsi="Cambria" w:cs="Times New Roman"/>
          <w:sz w:val="10"/>
          <w:szCs w:val="10"/>
        </w:rPr>
      </w:pPr>
    </w:p>
    <w:p w14:paraId="7ED70AA7" w14:textId="7303E16C"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2.1</w:t>
      </w:r>
      <w:r w:rsidR="003C2D08">
        <w:rPr>
          <w:rFonts w:ascii="Cambria" w:hAnsi="Cambria" w:cs="Times New Roman"/>
        </w:rPr>
        <w:t>.</w:t>
      </w:r>
      <w:r w:rsidRPr="009C212F">
        <w:rPr>
          <w:rFonts w:ascii="Cambria" w:hAnsi="Cambria" w:cs="Times New Roman"/>
        </w:rPr>
        <w:t xml:space="preserve"> A participação na presente dispensa se dará mediante apresentação da proposta, podendo ser enviada através de e-mail ou junto ao protocolo do órgão, dentro de envelope devidamente lacrado, com as abas de fecho devidamente coladas até o dia e horário disposto no preâmbulo do presente documento.</w:t>
      </w:r>
    </w:p>
    <w:p w14:paraId="4CD97DDB" w14:textId="77777777" w:rsidR="00C171C8" w:rsidRPr="004F0479" w:rsidRDefault="00C171C8" w:rsidP="00AB6D29">
      <w:pPr>
        <w:pStyle w:val="SemEspaamento"/>
        <w:spacing w:line="276" w:lineRule="auto"/>
        <w:ind w:left="-284" w:right="-285"/>
        <w:jc w:val="both"/>
        <w:rPr>
          <w:rFonts w:ascii="Cambria" w:hAnsi="Cambria" w:cs="Times New Roman"/>
          <w:sz w:val="6"/>
          <w:szCs w:val="6"/>
        </w:rPr>
      </w:pPr>
    </w:p>
    <w:p w14:paraId="6BF30691" w14:textId="76EBDAE7"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w:t>
      </w:r>
      <w:r w:rsidR="003C2D08">
        <w:rPr>
          <w:rFonts w:ascii="Cambria" w:hAnsi="Cambria" w:cs="Times New Roman"/>
        </w:rPr>
        <w:t>.</w:t>
      </w:r>
      <w:r w:rsidRPr="009C212F">
        <w:rPr>
          <w:rFonts w:ascii="Cambria" w:hAnsi="Cambria" w:cs="Times New Roman"/>
        </w:rPr>
        <w:t xml:space="preserve"> Não poderão participar desta dispensa os fornecedores/prestadores de serviço:</w:t>
      </w:r>
    </w:p>
    <w:p w14:paraId="70155CB6" w14:textId="77777777" w:rsidR="00C171C8" w:rsidRPr="004F0479" w:rsidRDefault="00C171C8" w:rsidP="00AB6D29">
      <w:pPr>
        <w:pStyle w:val="SemEspaamento"/>
        <w:spacing w:line="276" w:lineRule="auto"/>
        <w:ind w:left="-284" w:right="-285"/>
        <w:jc w:val="both"/>
        <w:rPr>
          <w:rFonts w:ascii="Cambria" w:hAnsi="Cambria" w:cs="Times New Roman"/>
          <w:sz w:val="6"/>
          <w:szCs w:val="6"/>
        </w:rPr>
      </w:pPr>
    </w:p>
    <w:p w14:paraId="43C5C702" w14:textId="5139B4B2"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2.2.1</w:t>
      </w:r>
      <w:r w:rsidR="003C2D08">
        <w:rPr>
          <w:rFonts w:ascii="Cambria" w:hAnsi="Cambria" w:cs="Times New Roman"/>
        </w:rPr>
        <w:t>.</w:t>
      </w:r>
      <w:r w:rsidRPr="009C212F">
        <w:rPr>
          <w:rFonts w:ascii="Cambria" w:hAnsi="Cambria" w:cs="Times New Roman"/>
        </w:rPr>
        <w:t xml:space="preserve"> que não atendam às condições deste Aviso de Contratação Direta e seu(s) anexo(s);</w:t>
      </w:r>
    </w:p>
    <w:p w14:paraId="5B4BB6EB" w14:textId="77777777" w:rsidR="00C171C8" w:rsidRPr="007F7971" w:rsidRDefault="00C171C8" w:rsidP="00AB6D29">
      <w:pPr>
        <w:pStyle w:val="SemEspaamento"/>
        <w:spacing w:line="276" w:lineRule="auto"/>
        <w:ind w:left="-284" w:right="-285"/>
        <w:jc w:val="both"/>
        <w:rPr>
          <w:rFonts w:ascii="Cambria" w:hAnsi="Cambria" w:cs="Times New Roman"/>
          <w:sz w:val="6"/>
          <w:szCs w:val="8"/>
        </w:rPr>
      </w:pPr>
    </w:p>
    <w:p w14:paraId="625DC8BE" w14:textId="63E27B60" w:rsidR="004F0479" w:rsidRDefault="00AB6D29" w:rsidP="00946D63">
      <w:pPr>
        <w:pStyle w:val="SemEspaamento"/>
        <w:spacing w:line="276" w:lineRule="auto"/>
        <w:ind w:left="-284" w:right="-285"/>
        <w:jc w:val="both"/>
        <w:rPr>
          <w:rFonts w:ascii="Cambria" w:hAnsi="Cambria" w:cs="Times New Roman"/>
        </w:rPr>
      </w:pPr>
      <w:r w:rsidRPr="009C212F">
        <w:rPr>
          <w:rFonts w:ascii="Cambria" w:hAnsi="Cambria" w:cs="Times New Roman"/>
        </w:rPr>
        <w:t>2.2.2</w:t>
      </w:r>
      <w:r w:rsidR="003C2D08">
        <w:rPr>
          <w:rFonts w:ascii="Cambria" w:hAnsi="Cambria" w:cs="Times New Roman"/>
        </w:rPr>
        <w:t>.</w:t>
      </w:r>
      <w:r w:rsidRPr="009C212F">
        <w:rPr>
          <w:rFonts w:ascii="Cambria" w:hAnsi="Cambria" w:cs="Times New Roman"/>
        </w:rPr>
        <w:t xml:space="preserve"> estrangeiros que não tenham representação legal no Brasil com poderes expressos para receber citação e responder administrativa ou judicialmente;</w:t>
      </w:r>
    </w:p>
    <w:p w14:paraId="02A3F05E" w14:textId="77777777" w:rsidR="00223B64" w:rsidRPr="007F7971" w:rsidRDefault="00223B64" w:rsidP="00223B64">
      <w:pPr>
        <w:pStyle w:val="SemEspaamento"/>
        <w:rPr>
          <w:sz w:val="6"/>
          <w:szCs w:val="8"/>
        </w:rPr>
      </w:pPr>
    </w:p>
    <w:p w14:paraId="15573E23" w14:textId="0458541B" w:rsidR="00AB6D29"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2.2.3</w:t>
      </w:r>
      <w:r w:rsidR="003C2D08">
        <w:rPr>
          <w:rFonts w:ascii="Cambria" w:hAnsi="Cambria" w:cs="Times New Roman"/>
        </w:rPr>
        <w:t>.</w:t>
      </w:r>
      <w:r w:rsidRPr="009C212F">
        <w:rPr>
          <w:rFonts w:ascii="Cambria" w:hAnsi="Cambria" w:cs="Times New Roman"/>
        </w:rPr>
        <w:t xml:space="preserve"> que se enquadrem nas seguintes vedações:</w:t>
      </w:r>
    </w:p>
    <w:p w14:paraId="2758A969" w14:textId="77777777" w:rsidR="007F7971" w:rsidRPr="007F7971" w:rsidRDefault="007F7971" w:rsidP="007F7971">
      <w:pPr>
        <w:pStyle w:val="SemEspaamento"/>
        <w:rPr>
          <w:sz w:val="8"/>
          <w:szCs w:val="8"/>
        </w:rPr>
      </w:pPr>
    </w:p>
    <w:p w14:paraId="7C47509B" w14:textId="4B9F43E2"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w:t>
      </w:r>
      <w:r w:rsidR="00CE487B" w:rsidRPr="009C212F">
        <w:rPr>
          <w:rFonts w:ascii="Cambria" w:hAnsi="Cambria" w:cs="Times New Roman"/>
        </w:rPr>
        <w:t>4</w:t>
      </w:r>
      <w:r w:rsidR="003C2D08">
        <w:rPr>
          <w:rFonts w:ascii="Cambria" w:hAnsi="Cambria" w:cs="Times New Roman"/>
        </w:rPr>
        <w:t>.</w:t>
      </w:r>
      <w:r w:rsidR="00CE487B" w:rsidRPr="009C212F">
        <w:rPr>
          <w:rFonts w:ascii="Cambria" w:hAnsi="Cambria" w:cs="Times New Roman"/>
        </w:rPr>
        <w:t xml:space="preserve"> </w:t>
      </w:r>
      <w:r w:rsidRPr="009C212F">
        <w:rPr>
          <w:rFonts w:ascii="Cambria" w:hAnsi="Cambria" w:cs="Times New Roman"/>
        </w:rPr>
        <w:t>pessoa física ou jurídica que se encontre, ao tempo da contratação, impossibilitada de contratar em decorrência de sanção que lhe foi imposta;</w:t>
      </w:r>
    </w:p>
    <w:p w14:paraId="6320A427" w14:textId="76464CF9" w:rsidR="009779E8" w:rsidRPr="007F7971" w:rsidRDefault="009779E8" w:rsidP="00AB6D29">
      <w:pPr>
        <w:pStyle w:val="SemEspaamento"/>
        <w:spacing w:line="276" w:lineRule="auto"/>
        <w:ind w:left="-284" w:right="-285"/>
        <w:jc w:val="both"/>
        <w:rPr>
          <w:rFonts w:ascii="Cambria" w:hAnsi="Cambria" w:cs="Times New Roman"/>
          <w:sz w:val="6"/>
          <w:szCs w:val="8"/>
        </w:rPr>
      </w:pPr>
    </w:p>
    <w:p w14:paraId="77741F03" w14:textId="6E9EEB9C" w:rsidR="00AB6D29" w:rsidRPr="009C212F" w:rsidRDefault="009779E8" w:rsidP="003C2D08">
      <w:pPr>
        <w:pStyle w:val="SemEspaamento"/>
        <w:spacing w:line="276" w:lineRule="auto"/>
        <w:ind w:left="-284" w:right="-285"/>
        <w:jc w:val="both"/>
        <w:rPr>
          <w:rFonts w:ascii="Cambria" w:hAnsi="Cambria" w:cs="Times New Roman"/>
        </w:rPr>
      </w:pPr>
      <w:r w:rsidRPr="009C212F">
        <w:rPr>
          <w:rFonts w:ascii="Cambria" w:hAnsi="Cambria" w:cs="Times New Roman"/>
        </w:rPr>
        <w:t>2.2.5</w:t>
      </w:r>
      <w:r w:rsidR="003C2D08">
        <w:rPr>
          <w:rFonts w:ascii="Cambria" w:hAnsi="Cambria" w:cs="Times New Roman"/>
        </w:rPr>
        <w:t>.</w:t>
      </w:r>
      <w:r w:rsidRPr="009C212F">
        <w:rPr>
          <w:rFonts w:ascii="Cambria" w:hAnsi="Cambria" w:cs="Times New Roman"/>
        </w:rPr>
        <w:t xml:space="preserve"> aquele que mantenha vínculo de natureza técnica, comercial, econômica, financeira, trabalhista ou Civil com dirigente do órgão ou entidade contratante ou com agente público que desempenhe função na</w:t>
      </w:r>
      <w:r w:rsidR="003C2D08">
        <w:rPr>
          <w:rFonts w:ascii="Cambria" w:hAnsi="Cambria" w:cs="Times New Roman"/>
        </w:rPr>
        <w:t xml:space="preserve"> </w:t>
      </w:r>
      <w:r w:rsidR="00AB6D29" w:rsidRPr="009C212F">
        <w:rPr>
          <w:rFonts w:ascii="Cambria" w:hAnsi="Cambria" w:cs="Times New Roman"/>
        </w:rPr>
        <w:t>licitação ou atue na fiscalização ou na gestão do contrato, ou que deles seja cônjuge, companheiro ou parente em linha reta, colateral ou por afinidade, até o terceiro grau;</w:t>
      </w:r>
    </w:p>
    <w:p w14:paraId="70B02943" w14:textId="77777777" w:rsidR="00C171C8" w:rsidRPr="003C2D08" w:rsidRDefault="00C171C8" w:rsidP="00AB6D29">
      <w:pPr>
        <w:pStyle w:val="SemEspaamento"/>
        <w:spacing w:line="276" w:lineRule="auto"/>
        <w:ind w:left="-284" w:right="-285"/>
        <w:jc w:val="both"/>
        <w:rPr>
          <w:rFonts w:ascii="Cambria" w:hAnsi="Cambria" w:cs="Times New Roman"/>
          <w:sz w:val="8"/>
          <w:szCs w:val="8"/>
        </w:rPr>
      </w:pPr>
    </w:p>
    <w:p w14:paraId="25DB8CDA" w14:textId="4E765799"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w:t>
      </w:r>
      <w:r w:rsidR="00CE487B" w:rsidRPr="009C212F">
        <w:rPr>
          <w:rFonts w:ascii="Cambria" w:hAnsi="Cambria" w:cs="Times New Roman"/>
        </w:rPr>
        <w:t>6</w:t>
      </w:r>
      <w:r w:rsidR="004F0479">
        <w:rPr>
          <w:rFonts w:ascii="Cambria" w:hAnsi="Cambria" w:cs="Times New Roman"/>
        </w:rPr>
        <w:t>.</w:t>
      </w:r>
      <w:r w:rsidRPr="009C212F">
        <w:rPr>
          <w:rFonts w:ascii="Cambria" w:hAnsi="Cambria" w:cs="Times New Roman"/>
        </w:rPr>
        <w:t xml:space="preserve"> empresas controladoras, controladas ou coligadas, nos termos da </w:t>
      </w:r>
      <w:r w:rsidRPr="009C212F">
        <w:rPr>
          <w:rFonts w:ascii="Cambria" w:hAnsi="Cambria" w:cs="Times New Roman"/>
          <w:color w:val="4472C4" w:themeColor="accent1"/>
          <w:u w:val="single"/>
        </w:rPr>
        <w:t>Lei nº 6.404, de 15 de dezembro de 1976</w:t>
      </w:r>
      <w:r w:rsidRPr="009C212F">
        <w:rPr>
          <w:rFonts w:ascii="Cambria" w:hAnsi="Cambria" w:cs="Times New Roman"/>
        </w:rPr>
        <w:t>, concorrendo entre si;</w:t>
      </w:r>
    </w:p>
    <w:p w14:paraId="17767A26" w14:textId="77777777" w:rsidR="00C171C8" w:rsidRPr="004F0479" w:rsidRDefault="00C171C8" w:rsidP="00AB6D29">
      <w:pPr>
        <w:pStyle w:val="SemEspaamento"/>
        <w:spacing w:line="276" w:lineRule="auto"/>
        <w:ind w:left="-284" w:right="-285"/>
        <w:jc w:val="both"/>
        <w:rPr>
          <w:rFonts w:ascii="Cambria" w:hAnsi="Cambria" w:cs="Times New Roman"/>
          <w:sz w:val="8"/>
          <w:szCs w:val="8"/>
        </w:rPr>
      </w:pPr>
    </w:p>
    <w:p w14:paraId="72B74A07" w14:textId="2D0B72E5"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w:t>
      </w:r>
      <w:r w:rsidR="00CE487B" w:rsidRPr="009C212F">
        <w:rPr>
          <w:rFonts w:ascii="Cambria" w:hAnsi="Cambria" w:cs="Times New Roman"/>
        </w:rPr>
        <w:t>7</w:t>
      </w:r>
      <w:r w:rsidR="004F0479">
        <w:rPr>
          <w:rFonts w:ascii="Cambria" w:hAnsi="Cambria" w:cs="Times New Roman"/>
        </w:rPr>
        <w:t>.</w:t>
      </w:r>
      <w:r w:rsidRPr="009C212F">
        <w:rPr>
          <w:rFonts w:ascii="Cambria" w:hAnsi="Cambria" w:cs="Times New Roman"/>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909923B" w14:textId="77777777" w:rsidR="00C171C8" w:rsidRPr="007F7971" w:rsidRDefault="00C171C8" w:rsidP="00AB6D29">
      <w:pPr>
        <w:pStyle w:val="SemEspaamento"/>
        <w:spacing w:line="276" w:lineRule="auto"/>
        <w:ind w:left="-284" w:right="-285"/>
        <w:jc w:val="both"/>
        <w:rPr>
          <w:rFonts w:ascii="Cambria" w:hAnsi="Cambria" w:cs="Times New Roman"/>
          <w:sz w:val="6"/>
          <w:szCs w:val="8"/>
        </w:rPr>
      </w:pPr>
    </w:p>
    <w:p w14:paraId="4F2DB964" w14:textId="26449189" w:rsidR="00C171C8" w:rsidRPr="007F7971" w:rsidRDefault="00AB6D29" w:rsidP="007F7971">
      <w:pPr>
        <w:pStyle w:val="SemEspaamento"/>
        <w:spacing w:line="276" w:lineRule="auto"/>
        <w:ind w:left="-284" w:right="-285"/>
        <w:jc w:val="both"/>
        <w:rPr>
          <w:rFonts w:ascii="Cambria" w:hAnsi="Cambria" w:cs="Times New Roman"/>
        </w:rPr>
      </w:pPr>
      <w:r w:rsidRPr="009C212F">
        <w:rPr>
          <w:rFonts w:ascii="Cambria" w:hAnsi="Cambria" w:cs="Times New Roman"/>
        </w:rPr>
        <w:t>2.2.</w:t>
      </w:r>
      <w:r w:rsidR="00CE487B" w:rsidRPr="009C212F">
        <w:rPr>
          <w:rFonts w:ascii="Cambria" w:hAnsi="Cambria" w:cs="Times New Roman"/>
        </w:rPr>
        <w:t>8</w:t>
      </w:r>
      <w:r w:rsidR="004F0479">
        <w:rPr>
          <w:rFonts w:ascii="Cambria" w:hAnsi="Cambria" w:cs="Times New Roman"/>
        </w:rPr>
        <w:t>.</w:t>
      </w:r>
      <w:r w:rsidRPr="009C212F">
        <w:rPr>
          <w:rFonts w:ascii="Cambria" w:hAnsi="Cambria" w:cs="Times New Roman"/>
        </w:rPr>
        <w:t xml:space="preserve"> Equiparam-se aos autores do projeto as empresas integrantes do mesmo grupo econômico;</w:t>
      </w:r>
    </w:p>
    <w:p w14:paraId="1EB96595" w14:textId="55D99DB4"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w:t>
      </w:r>
      <w:r w:rsidR="00CE487B" w:rsidRPr="009C212F">
        <w:rPr>
          <w:rFonts w:ascii="Cambria" w:hAnsi="Cambria" w:cs="Times New Roman"/>
        </w:rPr>
        <w:t>9</w:t>
      </w:r>
      <w:r w:rsidR="004F0479">
        <w:rPr>
          <w:rFonts w:ascii="Cambria" w:hAnsi="Cambria" w:cs="Times New Roman"/>
        </w:rPr>
        <w:t>.</w:t>
      </w:r>
      <w:r w:rsidRPr="009C212F">
        <w:rPr>
          <w:rFonts w:ascii="Cambria" w:hAnsi="Cambria" w:cs="Times New Roman"/>
        </w:rPr>
        <w:t xml:space="preserve"> aplica-se o disposto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7727930" w14:textId="77777777" w:rsidR="00C171C8" w:rsidRPr="00BA1E6D" w:rsidRDefault="00C171C8" w:rsidP="00AB6D29">
      <w:pPr>
        <w:pStyle w:val="SemEspaamento"/>
        <w:spacing w:line="276" w:lineRule="auto"/>
        <w:ind w:left="-284" w:right="-285"/>
        <w:jc w:val="both"/>
        <w:rPr>
          <w:rFonts w:ascii="Cambria" w:hAnsi="Cambria" w:cs="Times New Roman"/>
          <w:sz w:val="6"/>
          <w:szCs w:val="8"/>
        </w:rPr>
      </w:pPr>
    </w:p>
    <w:p w14:paraId="6AADB66B" w14:textId="19256CC2"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2.2.</w:t>
      </w:r>
      <w:r w:rsidR="00CE487B" w:rsidRPr="009C212F">
        <w:rPr>
          <w:rFonts w:ascii="Cambria" w:hAnsi="Cambria" w:cs="Times New Roman"/>
        </w:rPr>
        <w:t>10</w:t>
      </w:r>
      <w:r w:rsidR="004F0479">
        <w:rPr>
          <w:rFonts w:ascii="Cambria" w:hAnsi="Cambria" w:cs="Times New Roman"/>
        </w:rPr>
        <w:t xml:space="preserve">. </w:t>
      </w:r>
      <w:r w:rsidRPr="009C212F">
        <w:rPr>
          <w:rFonts w:ascii="Cambria" w:hAnsi="Cambria" w:cs="Times New Roman"/>
        </w:rPr>
        <w:t xml:space="preserve">organizações da Sociedade Civil de Interesse Público - OSCIP, atuando nessa condição (Acórdão nº 746/2014-TCU-Plenário); </w:t>
      </w:r>
    </w:p>
    <w:p w14:paraId="3210169F" w14:textId="77777777" w:rsidR="00AB6D29" w:rsidRPr="00BA1E6D" w:rsidRDefault="00AB6D29" w:rsidP="00AB6D29">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C171C8" w:rsidRPr="009C212F" w14:paraId="71A372B6" w14:textId="77777777" w:rsidTr="004F0479">
        <w:tc>
          <w:tcPr>
            <w:tcW w:w="9068" w:type="dxa"/>
            <w:shd w:val="clear" w:color="auto" w:fill="F2F2F2" w:themeFill="background1" w:themeFillShade="F2"/>
          </w:tcPr>
          <w:p w14:paraId="2BCCFA1A" w14:textId="49EE966A" w:rsidR="00C171C8" w:rsidRPr="009C212F" w:rsidRDefault="00C171C8" w:rsidP="00AB6D29">
            <w:pPr>
              <w:pStyle w:val="SemEspaamento"/>
              <w:spacing w:line="276" w:lineRule="auto"/>
              <w:ind w:right="-285"/>
              <w:jc w:val="both"/>
              <w:rPr>
                <w:rFonts w:ascii="Cambria" w:hAnsi="Cambria" w:cs="Times New Roman"/>
                <w:b/>
                <w:bCs/>
              </w:rPr>
            </w:pPr>
            <w:r w:rsidRPr="009C212F">
              <w:rPr>
                <w:rFonts w:ascii="Cambria" w:hAnsi="Cambria" w:cs="Times New Roman"/>
                <w:b/>
                <w:bCs/>
              </w:rPr>
              <w:t>3. DOS REQUISITOS DA PROPOSTA E DOCUMENTAÇÃO DE HABILITAÇÃO</w:t>
            </w:r>
          </w:p>
        </w:tc>
      </w:tr>
    </w:tbl>
    <w:p w14:paraId="57808DAD" w14:textId="77777777" w:rsidR="00AB6D29" w:rsidRPr="00946D63" w:rsidRDefault="00AB6D29" w:rsidP="00AB6D29">
      <w:pPr>
        <w:pStyle w:val="SemEspaamento"/>
        <w:spacing w:line="276" w:lineRule="auto"/>
        <w:ind w:left="-284" w:right="-285"/>
        <w:jc w:val="both"/>
        <w:rPr>
          <w:rFonts w:ascii="Cambria" w:hAnsi="Cambria" w:cs="Times New Roman"/>
          <w:sz w:val="10"/>
          <w:szCs w:val="8"/>
        </w:rPr>
      </w:pPr>
    </w:p>
    <w:p w14:paraId="79C7FA5D" w14:textId="083D2FB8" w:rsidR="00AB6D29" w:rsidRPr="009C212F" w:rsidRDefault="00AB6D29" w:rsidP="004863EA">
      <w:pPr>
        <w:pStyle w:val="SemEspaamento"/>
        <w:spacing w:line="264" w:lineRule="auto"/>
        <w:ind w:left="-284" w:right="-284"/>
        <w:jc w:val="both"/>
        <w:rPr>
          <w:rFonts w:ascii="Cambria" w:hAnsi="Cambria" w:cs="Times New Roman"/>
        </w:rPr>
      </w:pPr>
      <w:r w:rsidRPr="009C212F">
        <w:rPr>
          <w:rFonts w:ascii="Cambria" w:hAnsi="Cambria" w:cs="Times New Roman"/>
        </w:rPr>
        <w:t>3.1</w:t>
      </w:r>
      <w:r w:rsidR="004F0479">
        <w:rPr>
          <w:rFonts w:ascii="Cambria" w:hAnsi="Cambria" w:cs="Times New Roman"/>
        </w:rPr>
        <w:t>.</w:t>
      </w:r>
      <w:r w:rsidRPr="009C212F">
        <w:rPr>
          <w:rFonts w:ascii="Cambria" w:hAnsi="Cambria" w:cs="Times New Roman"/>
        </w:rPr>
        <w:t xml:space="preserve"> O fornecedor</w:t>
      </w:r>
      <w:r w:rsidR="00987EF0" w:rsidRPr="009C212F">
        <w:rPr>
          <w:rFonts w:ascii="Cambria" w:hAnsi="Cambria" w:cs="Times New Roman"/>
        </w:rPr>
        <w:t>/prestador de serviços</w:t>
      </w:r>
      <w:r w:rsidRPr="009C212F">
        <w:rPr>
          <w:rFonts w:ascii="Cambria" w:hAnsi="Cambria" w:cs="Times New Roman"/>
        </w:rPr>
        <w:t xml:space="preserve"> deverá apresentar proposta de preço e documentação para habilitação, dentro do envelope e/ou para o e-mail</w:t>
      </w:r>
      <w:r w:rsidR="00FC5AF5">
        <w:rPr>
          <w:rFonts w:ascii="Cambria" w:hAnsi="Cambria" w:cs="Times New Roman"/>
        </w:rPr>
        <w:t xml:space="preserve"> </w:t>
      </w:r>
      <w:hyperlink r:id="rId8" w:history="1">
        <w:r w:rsidR="00FC5AF5" w:rsidRPr="00A5261E">
          <w:rPr>
            <w:rStyle w:val="Hyperlink"/>
            <w:rFonts w:ascii="Cambria" w:hAnsi="Cambria" w:cs="Times New Roman"/>
          </w:rPr>
          <w:t>compras-orcamento@firminopolis.go.gov.br</w:t>
        </w:r>
      </w:hyperlink>
      <w:r w:rsidR="00FC5AF5">
        <w:rPr>
          <w:rStyle w:val="Hyperlink"/>
          <w:rFonts w:ascii="Cambria" w:hAnsi="Cambria" w:cs="Times New Roman"/>
        </w:rPr>
        <w:t xml:space="preserve"> </w:t>
      </w:r>
      <w:r w:rsidR="00987EF0" w:rsidRPr="009C212F">
        <w:rPr>
          <w:rFonts w:ascii="Cambria" w:hAnsi="Cambria" w:cs="Times New Roman"/>
        </w:rPr>
        <w:t xml:space="preserve"> </w:t>
      </w:r>
      <w:r w:rsidRPr="009C212F">
        <w:rPr>
          <w:rFonts w:ascii="Cambria" w:hAnsi="Cambria" w:cs="Times New Roman"/>
        </w:rPr>
        <w:t>mediante as seguintes orientações:</w:t>
      </w:r>
    </w:p>
    <w:p w14:paraId="62A81DD2" w14:textId="77777777" w:rsidR="00C171C8" w:rsidRPr="004863EA" w:rsidRDefault="00C171C8" w:rsidP="00987EF0">
      <w:pPr>
        <w:pStyle w:val="SemEspaamento"/>
        <w:spacing w:line="276" w:lineRule="auto"/>
        <w:ind w:left="-284" w:right="-285"/>
        <w:jc w:val="both"/>
        <w:rPr>
          <w:rFonts w:ascii="Cambria" w:hAnsi="Cambria" w:cs="Times New Roman"/>
          <w:sz w:val="4"/>
          <w:szCs w:val="2"/>
        </w:rPr>
      </w:pPr>
    </w:p>
    <w:p w14:paraId="07DCBDCC" w14:textId="2394AA5A"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3.1.1</w:t>
      </w:r>
      <w:r w:rsidR="004F0479">
        <w:rPr>
          <w:rFonts w:ascii="Cambria" w:hAnsi="Cambria" w:cs="Times New Roman"/>
        </w:rPr>
        <w:t>.</w:t>
      </w:r>
      <w:r w:rsidRPr="009C212F">
        <w:rPr>
          <w:rFonts w:ascii="Cambria" w:hAnsi="Cambria" w:cs="Times New Roman"/>
        </w:rPr>
        <w:t xml:space="preserve"> 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817EC1F" w14:textId="77777777" w:rsidR="00C171C8" w:rsidRPr="004B4F25" w:rsidRDefault="00C171C8" w:rsidP="00AB6D29">
      <w:pPr>
        <w:pStyle w:val="SemEspaamento"/>
        <w:spacing w:line="276" w:lineRule="auto"/>
        <w:ind w:left="-284" w:right="-285"/>
        <w:jc w:val="both"/>
        <w:rPr>
          <w:rFonts w:ascii="Cambria" w:hAnsi="Cambria" w:cs="Times New Roman"/>
          <w:sz w:val="6"/>
          <w:szCs w:val="4"/>
        </w:rPr>
      </w:pPr>
    </w:p>
    <w:p w14:paraId="3A69DFE6" w14:textId="1957F2FF"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3.1.2</w:t>
      </w:r>
      <w:r w:rsidR="004F0479">
        <w:rPr>
          <w:rFonts w:ascii="Cambria" w:hAnsi="Cambria" w:cs="Times New Roman"/>
        </w:rPr>
        <w:t>.</w:t>
      </w:r>
      <w:r w:rsidRPr="009C212F">
        <w:rPr>
          <w:rFonts w:ascii="Cambria" w:hAnsi="Cambria" w:cs="Times New Roman"/>
        </w:rPr>
        <w:t xml:space="preserve"> Todas as especificações do objeto contidas na proposta, em especial o preço, vinculam a Contratada.</w:t>
      </w:r>
    </w:p>
    <w:p w14:paraId="6127A7AB" w14:textId="77777777" w:rsidR="00C171C8" w:rsidRPr="004B4F25" w:rsidRDefault="00C171C8" w:rsidP="00AB6D29">
      <w:pPr>
        <w:pStyle w:val="SemEspaamento"/>
        <w:spacing w:line="276" w:lineRule="auto"/>
        <w:ind w:left="-284" w:right="-285"/>
        <w:jc w:val="both"/>
        <w:rPr>
          <w:rFonts w:ascii="Cambria" w:hAnsi="Cambria" w:cs="Times New Roman"/>
          <w:sz w:val="6"/>
          <w:szCs w:val="6"/>
        </w:rPr>
      </w:pPr>
    </w:p>
    <w:p w14:paraId="0ABF5B84" w14:textId="5E11F23B"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3.1.3</w:t>
      </w:r>
      <w:r w:rsidR="004F0479">
        <w:rPr>
          <w:rFonts w:ascii="Cambria" w:hAnsi="Cambria" w:cs="Times New Roman"/>
        </w:rPr>
        <w:t>.</w:t>
      </w:r>
      <w:r w:rsidRPr="009C212F">
        <w:rPr>
          <w:rFonts w:ascii="Cambria" w:hAnsi="Cambria" w:cs="Times New Roman"/>
        </w:rPr>
        <w:t xml:space="preserve"> Nos valores propostos estarão inclusos todos os custos operacionais, encargos previdenciários, trabalhistas, tributários, comerciais e quaisquer outros que incidam direta ou indiretamente na prestação dos serviços;</w:t>
      </w:r>
    </w:p>
    <w:p w14:paraId="5726F0AC" w14:textId="77777777" w:rsidR="00C171C8" w:rsidRPr="004863EA" w:rsidRDefault="00C171C8" w:rsidP="00AB6D29">
      <w:pPr>
        <w:pStyle w:val="SemEspaamento"/>
        <w:spacing w:line="276" w:lineRule="auto"/>
        <w:ind w:left="-284" w:right="-285"/>
        <w:jc w:val="both"/>
        <w:rPr>
          <w:rFonts w:ascii="Cambria" w:hAnsi="Cambria" w:cs="Times New Roman"/>
          <w:sz w:val="4"/>
          <w:szCs w:val="2"/>
        </w:rPr>
      </w:pPr>
    </w:p>
    <w:p w14:paraId="6A268C13" w14:textId="58A2C8B0"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3.1.4</w:t>
      </w:r>
      <w:r w:rsidR="004F0479">
        <w:rPr>
          <w:rFonts w:ascii="Cambria" w:hAnsi="Cambria" w:cs="Times New Roman"/>
        </w:rPr>
        <w:t>.</w:t>
      </w:r>
      <w:r w:rsidRPr="009C212F">
        <w:rPr>
          <w:rFonts w:ascii="Cambria" w:hAnsi="Cambria" w:cs="Times New Roman"/>
        </w:rPr>
        <w:t xml:space="preserve"> Os preços ofertados na proposta serão de exclusiva responsabilidade do fornecedor/prestador de serviço, não lhe assistindo o direito de pleitear qualquer alteração, sob alegação de erro, omissão ou qualquer outro pretexto.</w:t>
      </w:r>
    </w:p>
    <w:p w14:paraId="74DCA132" w14:textId="77777777" w:rsidR="00C171C8" w:rsidRPr="00BA1E6D" w:rsidRDefault="00C171C8" w:rsidP="00AB6D29">
      <w:pPr>
        <w:pStyle w:val="SemEspaamento"/>
        <w:spacing w:line="276" w:lineRule="auto"/>
        <w:ind w:left="-284" w:right="-285"/>
        <w:jc w:val="both"/>
        <w:rPr>
          <w:rFonts w:ascii="Cambria" w:hAnsi="Cambria" w:cs="Times New Roman"/>
          <w:sz w:val="6"/>
          <w:szCs w:val="6"/>
        </w:rPr>
      </w:pPr>
    </w:p>
    <w:p w14:paraId="63D8ACC9" w14:textId="7186BA37"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t>3.1.5</w:t>
      </w:r>
      <w:r w:rsidR="004F0479">
        <w:rPr>
          <w:rFonts w:ascii="Cambria" w:hAnsi="Cambria" w:cs="Times New Roman"/>
        </w:rPr>
        <w:t>.</w:t>
      </w:r>
      <w:r w:rsidRPr="009C212F">
        <w:rPr>
          <w:rFonts w:ascii="Cambria" w:hAnsi="Cambria" w:cs="Times New Roman"/>
        </w:rPr>
        <w:t xml:space="preserve"> Se o regime tributário da empresa implicar no recolhimento de tributos em percentuais variáveis, a cotação adequada será a que corresponde à média dos efetivos recolhimentos da empresa nos últimos doze meses. </w:t>
      </w:r>
    </w:p>
    <w:p w14:paraId="3D07F189" w14:textId="77777777" w:rsidR="00C171C8" w:rsidRPr="004863EA" w:rsidRDefault="00C171C8" w:rsidP="00AB6D29">
      <w:pPr>
        <w:pStyle w:val="SemEspaamento"/>
        <w:spacing w:line="276" w:lineRule="auto"/>
        <w:ind w:left="-284" w:right="-285"/>
        <w:jc w:val="both"/>
        <w:rPr>
          <w:rFonts w:ascii="Cambria" w:hAnsi="Cambria" w:cs="Times New Roman"/>
          <w:sz w:val="4"/>
          <w:szCs w:val="4"/>
        </w:rPr>
      </w:pPr>
    </w:p>
    <w:p w14:paraId="2C72D237" w14:textId="77F9F9C0" w:rsidR="00AB6D29" w:rsidRPr="009C212F" w:rsidRDefault="00AB6D29" w:rsidP="00AB6D29">
      <w:pPr>
        <w:pStyle w:val="SemEspaamento"/>
        <w:spacing w:line="276" w:lineRule="auto"/>
        <w:ind w:left="-284" w:right="-285"/>
        <w:jc w:val="both"/>
        <w:rPr>
          <w:rFonts w:ascii="Cambria" w:hAnsi="Cambria" w:cs="Times New Roman"/>
        </w:rPr>
      </w:pPr>
      <w:r w:rsidRPr="009C212F">
        <w:rPr>
          <w:rFonts w:ascii="Cambria" w:hAnsi="Cambria" w:cs="Times New Roman"/>
        </w:rPr>
        <w:lastRenderedPageBreak/>
        <w:t>3.1.6</w:t>
      </w:r>
      <w:r w:rsidR="004F0479">
        <w:rPr>
          <w:rFonts w:ascii="Cambria" w:hAnsi="Cambria" w:cs="Times New Roman"/>
        </w:rPr>
        <w:t>.</w:t>
      </w:r>
      <w:r w:rsidRPr="009C212F">
        <w:rPr>
          <w:rFonts w:ascii="Cambria" w:hAnsi="Cambria" w:cs="Times New Roman"/>
        </w:rPr>
        <w:t xml:space="preserve"> Independentemente do percentual de tributo inserido na planilha, no pagamento serão retidos na fonte os percentuais estabelecidos na legislação vigente.</w:t>
      </w:r>
    </w:p>
    <w:p w14:paraId="54072D09" w14:textId="4BEF3795" w:rsidR="0006351F" w:rsidRPr="00BA1E6D" w:rsidRDefault="0006351F" w:rsidP="00AB6D29">
      <w:pPr>
        <w:pStyle w:val="SemEspaamento"/>
        <w:spacing w:line="276" w:lineRule="auto"/>
        <w:ind w:left="-284" w:right="-285"/>
        <w:jc w:val="both"/>
        <w:rPr>
          <w:rFonts w:ascii="Cambria" w:hAnsi="Cambria" w:cs="Times New Roman"/>
          <w:sz w:val="6"/>
          <w:szCs w:val="8"/>
        </w:rPr>
      </w:pPr>
    </w:p>
    <w:p w14:paraId="23D20CA2" w14:textId="74C9FA12" w:rsidR="00987EF0" w:rsidRPr="009C212F" w:rsidRDefault="00987EF0" w:rsidP="00987EF0">
      <w:pPr>
        <w:pStyle w:val="SemEspaamento"/>
        <w:spacing w:line="276" w:lineRule="auto"/>
        <w:ind w:left="-284" w:right="-285"/>
        <w:jc w:val="both"/>
        <w:rPr>
          <w:rFonts w:ascii="Cambria" w:hAnsi="Cambria" w:cs="Times New Roman"/>
        </w:rPr>
      </w:pPr>
      <w:r w:rsidRPr="009C212F">
        <w:rPr>
          <w:rFonts w:ascii="Cambria" w:hAnsi="Cambria" w:cs="Times New Roman"/>
        </w:rPr>
        <w:t xml:space="preserve">3.1.7 A apresentação das propostas implica na obrigatoriedade do cumprimento das disposições nelas contidas, em conformidade com o que dispõe o </w:t>
      </w:r>
      <w:r w:rsidRPr="009C212F">
        <w:rPr>
          <w:rFonts w:ascii="Cambria" w:hAnsi="Cambria" w:cs="Times New Roman"/>
          <w:i/>
          <w:iCs/>
        </w:rPr>
        <w:t>Termo de Referência</w:t>
      </w:r>
      <w:r w:rsidRPr="009C212F">
        <w:rPr>
          <w:rFonts w:ascii="Cambria" w:hAnsi="Cambria" w:cs="Times New Roman"/>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38B7490" w14:textId="77777777" w:rsidR="00C171C8" w:rsidRPr="004863EA" w:rsidRDefault="00C171C8" w:rsidP="00987EF0">
      <w:pPr>
        <w:pStyle w:val="SemEspaamento"/>
        <w:spacing w:line="276" w:lineRule="auto"/>
        <w:ind w:left="-284" w:right="-285"/>
        <w:jc w:val="both"/>
        <w:rPr>
          <w:rFonts w:ascii="Cambria" w:hAnsi="Cambria" w:cs="Times New Roman"/>
          <w:sz w:val="4"/>
          <w:szCs w:val="6"/>
        </w:rPr>
      </w:pPr>
    </w:p>
    <w:p w14:paraId="4C3B6F5A" w14:textId="1FDA27BA" w:rsidR="00987EF0" w:rsidRDefault="00987EF0" w:rsidP="00987EF0">
      <w:pPr>
        <w:pStyle w:val="SemEspaamento"/>
        <w:spacing w:line="276" w:lineRule="auto"/>
        <w:ind w:left="-284" w:right="-285"/>
        <w:jc w:val="both"/>
        <w:rPr>
          <w:rFonts w:ascii="Cambria" w:hAnsi="Cambria" w:cs="Times New Roman"/>
        </w:rPr>
      </w:pPr>
      <w:r w:rsidRPr="009C212F">
        <w:rPr>
          <w:rFonts w:ascii="Cambria" w:hAnsi="Cambria" w:cs="Times New Roman"/>
        </w:rPr>
        <w:t>3.1.8</w:t>
      </w:r>
      <w:r w:rsidR="004F0479">
        <w:rPr>
          <w:rFonts w:ascii="Cambria" w:hAnsi="Cambria" w:cs="Times New Roman"/>
        </w:rPr>
        <w:t>.</w:t>
      </w:r>
      <w:r w:rsidRPr="009C212F">
        <w:rPr>
          <w:rFonts w:ascii="Cambria" w:hAnsi="Cambria" w:cs="Times New Roman"/>
        </w:rPr>
        <w:t xml:space="preserve"> Uma vez enviada a proposta os fornecedores </w:t>
      </w:r>
      <w:r w:rsidRPr="009C212F">
        <w:rPr>
          <w:rFonts w:ascii="Cambria" w:hAnsi="Cambria" w:cs="Times New Roman"/>
          <w:b/>
          <w:bCs/>
        </w:rPr>
        <w:t>NÃO</w:t>
      </w:r>
      <w:r w:rsidRPr="009C212F">
        <w:rPr>
          <w:rFonts w:ascii="Cambria" w:hAnsi="Cambria" w:cs="Times New Roman"/>
        </w:rPr>
        <w:t xml:space="preserve"> poderão retirá-la, substituí-la ou modificá-la;</w:t>
      </w:r>
    </w:p>
    <w:p w14:paraId="0F32DD85" w14:textId="77777777" w:rsidR="004F0479" w:rsidRPr="004863EA" w:rsidRDefault="004F0479" w:rsidP="00987EF0">
      <w:pPr>
        <w:pStyle w:val="SemEspaamento"/>
        <w:spacing w:line="276" w:lineRule="auto"/>
        <w:ind w:left="-284" w:right="-285"/>
        <w:jc w:val="both"/>
        <w:rPr>
          <w:rFonts w:ascii="Cambria" w:hAnsi="Cambria" w:cs="Times New Roman"/>
          <w:sz w:val="4"/>
          <w:szCs w:val="4"/>
        </w:rPr>
      </w:pPr>
    </w:p>
    <w:p w14:paraId="1F2BBAFF" w14:textId="2D68EDB7" w:rsidR="00987EF0" w:rsidRPr="009C212F" w:rsidRDefault="00987EF0" w:rsidP="00987EF0">
      <w:pPr>
        <w:pStyle w:val="SemEspaamento"/>
        <w:spacing w:line="276" w:lineRule="auto"/>
        <w:ind w:left="-284" w:right="-285"/>
        <w:jc w:val="both"/>
        <w:rPr>
          <w:rFonts w:ascii="Cambria" w:hAnsi="Cambria" w:cs="Times New Roman"/>
        </w:rPr>
      </w:pPr>
      <w:r w:rsidRPr="009C212F">
        <w:rPr>
          <w:rFonts w:ascii="Cambria" w:hAnsi="Cambria" w:cs="Times New Roman"/>
        </w:rPr>
        <w:t>3.1.9</w:t>
      </w:r>
      <w:r w:rsidR="004F0479">
        <w:rPr>
          <w:rFonts w:ascii="Cambria" w:hAnsi="Cambria" w:cs="Times New Roman"/>
        </w:rPr>
        <w:t>.</w:t>
      </w:r>
      <w:r w:rsidRPr="009C212F">
        <w:rPr>
          <w:rFonts w:ascii="Cambria" w:hAnsi="Cambria" w:cs="Times New Roman"/>
        </w:rPr>
        <w:t xml:space="preserve"> Juntamente com a proposta de preço, deverá o fornecedor/prestador de serviço declarar: </w:t>
      </w:r>
    </w:p>
    <w:p w14:paraId="59FAB850" w14:textId="77777777" w:rsidR="00C171C8" w:rsidRPr="004863EA" w:rsidRDefault="00C171C8" w:rsidP="00987EF0">
      <w:pPr>
        <w:pStyle w:val="SemEspaamento"/>
        <w:spacing w:line="276" w:lineRule="auto"/>
        <w:ind w:left="-284" w:right="-285"/>
        <w:jc w:val="both"/>
        <w:rPr>
          <w:rFonts w:ascii="Cambria" w:hAnsi="Cambria" w:cs="Times New Roman"/>
          <w:sz w:val="4"/>
          <w:szCs w:val="4"/>
        </w:rPr>
      </w:pPr>
    </w:p>
    <w:p w14:paraId="13942EF8" w14:textId="2D745A60" w:rsidR="00987EF0" w:rsidRPr="009C212F" w:rsidRDefault="00987EF0" w:rsidP="00987EF0">
      <w:pPr>
        <w:pStyle w:val="SemEspaamento"/>
        <w:spacing w:line="276" w:lineRule="auto"/>
        <w:ind w:left="-284" w:right="-285"/>
        <w:jc w:val="both"/>
        <w:rPr>
          <w:rFonts w:ascii="Cambria" w:hAnsi="Cambria" w:cs="Times New Roman"/>
        </w:rPr>
      </w:pPr>
      <w:r w:rsidRPr="009C212F">
        <w:rPr>
          <w:rFonts w:ascii="Cambria" w:hAnsi="Cambria" w:cs="Times New Roman"/>
        </w:rPr>
        <w:t>3.1.9.1</w:t>
      </w:r>
      <w:r w:rsidR="004F0479">
        <w:rPr>
          <w:rFonts w:ascii="Cambria" w:hAnsi="Cambria" w:cs="Times New Roman"/>
        </w:rPr>
        <w:t>.</w:t>
      </w:r>
      <w:r w:rsidRPr="009C212F">
        <w:rPr>
          <w:rFonts w:ascii="Cambria" w:hAnsi="Cambria" w:cs="Times New Roman"/>
        </w:rPr>
        <w:t xml:space="preserve"> que inexistem fatos impeditivos para sua habilitação no procedimento, ciente da obrigatoriedade de declarar ocorrências posteriores;</w:t>
      </w:r>
    </w:p>
    <w:p w14:paraId="2DE78058" w14:textId="77777777" w:rsidR="00C171C8" w:rsidRPr="004863EA" w:rsidRDefault="00C171C8" w:rsidP="00987EF0">
      <w:pPr>
        <w:pStyle w:val="SemEspaamento"/>
        <w:spacing w:line="276" w:lineRule="auto"/>
        <w:ind w:left="-284" w:right="-285"/>
        <w:jc w:val="both"/>
        <w:rPr>
          <w:rFonts w:ascii="Cambria" w:hAnsi="Cambria" w:cs="Times New Roman"/>
          <w:sz w:val="4"/>
          <w:szCs w:val="4"/>
        </w:rPr>
      </w:pPr>
    </w:p>
    <w:p w14:paraId="72E0F42F" w14:textId="63BBE6FF" w:rsidR="00987EF0" w:rsidRPr="009C212F" w:rsidRDefault="00987EF0" w:rsidP="00987EF0">
      <w:pPr>
        <w:pStyle w:val="SemEspaamento"/>
        <w:spacing w:line="276" w:lineRule="auto"/>
        <w:ind w:left="-284" w:right="-285"/>
        <w:jc w:val="both"/>
        <w:rPr>
          <w:rFonts w:ascii="Cambria" w:hAnsi="Cambria" w:cs="Times New Roman"/>
        </w:rPr>
      </w:pPr>
      <w:r w:rsidRPr="009C212F">
        <w:rPr>
          <w:rFonts w:ascii="Cambria" w:hAnsi="Cambria" w:cs="Times New Roman"/>
        </w:rPr>
        <w:t>3.1.9.2</w:t>
      </w:r>
      <w:r w:rsidR="004F0479">
        <w:rPr>
          <w:rFonts w:ascii="Cambria" w:hAnsi="Cambria" w:cs="Times New Roman"/>
        </w:rPr>
        <w:t>.</w:t>
      </w:r>
      <w:r w:rsidRPr="009C212F">
        <w:rPr>
          <w:rFonts w:ascii="Cambria" w:hAnsi="Cambria" w:cs="Times New Roman"/>
        </w:rPr>
        <w:t xml:space="preserve"> que cumpre os requisitos estabelecidos no artigo 3° da Lei Complementar nº 123, de 2006, estando apto a usufruir do tratamento favorecido estabelecido em seus arts. 42 a 49.</w:t>
      </w:r>
    </w:p>
    <w:p w14:paraId="45856F83" w14:textId="77777777" w:rsidR="00C171C8" w:rsidRPr="004B0CAF" w:rsidRDefault="00C171C8" w:rsidP="00987EF0">
      <w:pPr>
        <w:pStyle w:val="SemEspaamento"/>
        <w:spacing w:line="276" w:lineRule="auto"/>
        <w:ind w:left="-284" w:right="-285"/>
        <w:jc w:val="both"/>
        <w:rPr>
          <w:rFonts w:ascii="Cambria" w:hAnsi="Cambria" w:cs="Times New Roman"/>
          <w:sz w:val="6"/>
          <w:szCs w:val="6"/>
        </w:rPr>
      </w:pPr>
    </w:p>
    <w:p w14:paraId="5E221C78" w14:textId="3A99A179" w:rsidR="00E406E1" w:rsidRPr="009C212F" w:rsidRDefault="00E406E1" w:rsidP="0002678F">
      <w:pPr>
        <w:pStyle w:val="SemEspaamento"/>
        <w:spacing w:line="276" w:lineRule="auto"/>
        <w:ind w:left="-284" w:right="-285"/>
        <w:jc w:val="both"/>
        <w:rPr>
          <w:rFonts w:ascii="Cambria" w:hAnsi="Cambria" w:cs="Times New Roman"/>
        </w:rPr>
      </w:pPr>
      <w:r w:rsidRPr="009C212F">
        <w:rPr>
          <w:rFonts w:ascii="Cambria" w:hAnsi="Cambria" w:cs="Times New Roman"/>
        </w:rPr>
        <w:t>3.1.9.3</w:t>
      </w:r>
      <w:r w:rsidR="004F0479">
        <w:rPr>
          <w:rFonts w:ascii="Cambria" w:hAnsi="Cambria" w:cs="Times New Roman"/>
        </w:rPr>
        <w:t>.</w:t>
      </w:r>
      <w:r w:rsidRPr="009C212F">
        <w:rPr>
          <w:rFonts w:ascii="Cambria" w:hAnsi="Cambria" w:cs="Times New Roman"/>
        </w:rPr>
        <w:t xml:space="preserve"> que está ciente e concorda com as condições contidas no Aviso de Contratação Direta e seus anexos;</w:t>
      </w:r>
    </w:p>
    <w:p w14:paraId="31A6C65A" w14:textId="77777777" w:rsidR="00C171C8" w:rsidRPr="004863EA" w:rsidRDefault="00C171C8" w:rsidP="0002678F">
      <w:pPr>
        <w:pStyle w:val="SemEspaamento"/>
        <w:spacing w:line="276" w:lineRule="auto"/>
        <w:ind w:left="-284" w:right="-285"/>
        <w:jc w:val="both"/>
        <w:rPr>
          <w:rFonts w:ascii="Cambria" w:hAnsi="Cambria" w:cs="Times New Roman"/>
          <w:sz w:val="4"/>
          <w:szCs w:val="4"/>
        </w:rPr>
      </w:pPr>
    </w:p>
    <w:p w14:paraId="2E3D9F7E" w14:textId="690EBA1C" w:rsidR="00C171C8" w:rsidRPr="00BA1E6D" w:rsidRDefault="00E406E1" w:rsidP="00BA1E6D">
      <w:pPr>
        <w:pStyle w:val="SemEspaamento"/>
        <w:spacing w:line="276" w:lineRule="auto"/>
        <w:ind w:left="-284" w:right="-285"/>
        <w:jc w:val="both"/>
        <w:rPr>
          <w:rFonts w:ascii="Cambria" w:hAnsi="Cambria" w:cs="Times New Roman"/>
        </w:rPr>
      </w:pPr>
      <w:r w:rsidRPr="009C212F">
        <w:rPr>
          <w:rFonts w:ascii="Cambria" w:hAnsi="Cambria" w:cs="Times New Roman"/>
        </w:rPr>
        <w:t>3.1.9.4</w:t>
      </w:r>
      <w:r w:rsidR="004F0479">
        <w:rPr>
          <w:rFonts w:ascii="Cambria" w:hAnsi="Cambria" w:cs="Times New Roman"/>
        </w:rPr>
        <w:t>.</w:t>
      </w:r>
      <w:r w:rsidRPr="009C212F">
        <w:rPr>
          <w:rFonts w:ascii="Cambria" w:hAnsi="Cambria" w:cs="Times New Roman"/>
        </w:rPr>
        <w:t xml:space="preserve"> que cumpre as exigências de reserva de cargos para pessoa com deficiência e para reabilitado da Previdência Social, de que trata o art. 93 da Lei nº 8.213/91.</w:t>
      </w:r>
    </w:p>
    <w:p w14:paraId="1BE6C307" w14:textId="1C78984B" w:rsidR="00E406E1" w:rsidRPr="009C212F" w:rsidRDefault="00E406E1" w:rsidP="0002678F">
      <w:pPr>
        <w:pStyle w:val="SemEspaamento"/>
        <w:spacing w:line="276" w:lineRule="auto"/>
        <w:ind w:left="-284" w:right="-285"/>
        <w:jc w:val="both"/>
        <w:rPr>
          <w:rFonts w:ascii="Cambria" w:hAnsi="Cambria" w:cs="Times New Roman"/>
        </w:rPr>
      </w:pPr>
      <w:r w:rsidRPr="009C212F">
        <w:rPr>
          <w:rFonts w:ascii="Cambria" w:hAnsi="Cambria" w:cs="Times New Roman"/>
        </w:rPr>
        <w:t>3.1.9.5</w:t>
      </w:r>
      <w:r w:rsidR="004F0479">
        <w:rPr>
          <w:rFonts w:ascii="Cambria" w:hAnsi="Cambria" w:cs="Times New Roman"/>
        </w:rPr>
        <w:t>.</w:t>
      </w:r>
      <w:r w:rsidRPr="009C212F">
        <w:rPr>
          <w:rFonts w:ascii="Cambria" w:hAnsi="Cambria" w:cs="Times New Roman"/>
        </w:rPr>
        <w:t xml:space="preserve"> que não emprega menor de 18 anos em trabalho noturno, perigoso ou insalubre e não emprega menor de 16 anos, salvo menor, a partir de 14 anos, na condição de aprendiz, nos termos do artigo 7°, XXXIII, da Constituição.</w:t>
      </w:r>
    </w:p>
    <w:p w14:paraId="304EB1F5" w14:textId="77777777" w:rsidR="00E406E1" w:rsidRPr="00C861F6" w:rsidRDefault="00E406E1" w:rsidP="00E406E1">
      <w:pPr>
        <w:pStyle w:val="SemEspaamento"/>
        <w:spacing w:line="276" w:lineRule="auto"/>
        <w:ind w:right="-285"/>
        <w:jc w:val="both"/>
        <w:rPr>
          <w:rFonts w:ascii="Cambria" w:hAnsi="Cambria" w:cs="Times New Roman"/>
          <w:sz w:val="4"/>
          <w:szCs w:val="6"/>
        </w:rPr>
      </w:pPr>
    </w:p>
    <w:p w14:paraId="68C3BB2E" w14:textId="59772C18" w:rsidR="0002678F" w:rsidRPr="009C212F" w:rsidRDefault="0002678F" w:rsidP="0002678F">
      <w:pPr>
        <w:pStyle w:val="SemEspaamento"/>
        <w:spacing w:line="276" w:lineRule="auto"/>
        <w:ind w:left="-284" w:right="-285"/>
        <w:jc w:val="both"/>
        <w:rPr>
          <w:rFonts w:ascii="Cambria" w:hAnsi="Cambria" w:cs="Times New Roman"/>
          <w:b/>
          <w:bCs/>
        </w:rPr>
      </w:pPr>
      <w:r w:rsidRPr="009C212F">
        <w:rPr>
          <w:rFonts w:ascii="Cambria" w:hAnsi="Cambria" w:cs="Times New Roman"/>
          <w:b/>
          <w:bCs/>
        </w:rPr>
        <w:t>3.2</w:t>
      </w:r>
      <w:r w:rsidR="004F0479">
        <w:rPr>
          <w:rFonts w:ascii="Cambria" w:hAnsi="Cambria" w:cs="Times New Roman"/>
          <w:b/>
          <w:bCs/>
        </w:rPr>
        <w:t>.</w:t>
      </w:r>
      <w:r w:rsidRPr="009C212F">
        <w:rPr>
          <w:rFonts w:ascii="Cambria" w:hAnsi="Cambria" w:cs="Times New Roman"/>
          <w:b/>
          <w:bCs/>
        </w:rPr>
        <w:t xml:space="preserve"> Serão exigidos para fins de habilitação:</w:t>
      </w:r>
    </w:p>
    <w:p w14:paraId="37F0D124" w14:textId="77777777" w:rsidR="0002678F" w:rsidRPr="00C861F6" w:rsidRDefault="0002678F" w:rsidP="0002678F">
      <w:pPr>
        <w:pStyle w:val="SemEspaamento"/>
        <w:spacing w:line="276" w:lineRule="auto"/>
        <w:ind w:left="-284" w:right="-285"/>
        <w:jc w:val="both"/>
        <w:rPr>
          <w:rFonts w:ascii="Cambria" w:hAnsi="Cambria" w:cs="Times New Roman"/>
          <w:sz w:val="4"/>
          <w:szCs w:val="6"/>
        </w:rPr>
      </w:pPr>
    </w:p>
    <w:p w14:paraId="2C942E77" w14:textId="4BE36D0F" w:rsidR="0002678F" w:rsidRPr="009C212F" w:rsidRDefault="0002678F" w:rsidP="0002678F">
      <w:pPr>
        <w:pStyle w:val="SemEspaamento"/>
        <w:spacing w:line="276" w:lineRule="auto"/>
        <w:ind w:left="-284" w:right="-285"/>
        <w:jc w:val="both"/>
        <w:rPr>
          <w:rFonts w:ascii="Cambria" w:hAnsi="Cambria" w:cs="Times New Roman"/>
          <w:b/>
          <w:bCs/>
        </w:rPr>
      </w:pPr>
      <w:r w:rsidRPr="009C212F">
        <w:rPr>
          <w:rFonts w:ascii="Cambria" w:hAnsi="Cambria" w:cs="Times New Roman"/>
          <w:b/>
          <w:bCs/>
        </w:rPr>
        <w:t>3.2.1</w:t>
      </w:r>
      <w:r w:rsidR="004F0479">
        <w:rPr>
          <w:rFonts w:ascii="Cambria" w:hAnsi="Cambria" w:cs="Times New Roman"/>
          <w:b/>
          <w:bCs/>
        </w:rPr>
        <w:t>.</w:t>
      </w:r>
      <w:r w:rsidRPr="009C212F">
        <w:rPr>
          <w:rFonts w:ascii="Cambria" w:hAnsi="Cambria" w:cs="Times New Roman"/>
          <w:b/>
          <w:bCs/>
        </w:rPr>
        <w:t xml:space="preserve"> HABILITAÇÃO JURÍDICA:</w:t>
      </w:r>
    </w:p>
    <w:p w14:paraId="1073316F" w14:textId="77777777" w:rsidR="0002678F" w:rsidRPr="004B0CAF" w:rsidRDefault="0002678F" w:rsidP="0002678F">
      <w:pPr>
        <w:pStyle w:val="SemEspaamento"/>
        <w:spacing w:line="276" w:lineRule="auto"/>
        <w:ind w:left="-284" w:right="-285"/>
        <w:jc w:val="both"/>
        <w:rPr>
          <w:rFonts w:ascii="Cambria" w:hAnsi="Cambria" w:cs="Times New Roman"/>
          <w:b/>
          <w:bCs/>
          <w:sz w:val="6"/>
          <w:szCs w:val="6"/>
        </w:rPr>
      </w:pPr>
    </w:p>
    <w:p w14:paraId="4BC763A5" w14:textId="6EDBB834"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w:t>
      </w:r>
      <w:r w:rsidR="004F0479">
        <w:rPr>
          <w:rFonts w:ascii="Cambria" w:hAnsi="Cambria" w:cs="Times New Roman"/>
        </w:rPr>
        <w:t>.</w:t>
      </w:r>
      <w:r w:rsidRPr="009C212F">
        <w:rPr>
          <w:rFonts w:ascii="Cambria" w:hAnsi="Cambria" w:cs="Times New Roman"/>
        </w:rPr>
        <w:t xml:space="preserve"> Empresário individual: inscrição no Registro Público de Empresas Mercantis, a cargo da Junta Comercial da respectiva sede;</w:t>
      </w:r>
    </w:p>
    <w:p w14:paraId="1FAD845F" w14:textId="77777777" w:rsidR="00D91FD9" w:rsidRPr="004B0CAF" w:rsidRDefault="00D91FD9" w:rsidP="0002678F">
      <w:pPr>
        <w:pStyle w:val="SemEspaamento"/>
        <w:spacing w:line="276" w:lineRule="auto"/>
        <w:ind w:left="-284" w:right="-285"/>
        <w:jc w:val="both"/>
        <w:rPr>
          <w:rFonts w:ascii="Cambria" w:hAnsi="Cambria" w:cs="Times New Roman"/>
          <w:sz w:val="6"/>
          <w:szCs w:val="6"/>
        </w:rPr>
      </w:pPr>
    </w:p>
    <w:p w14:paraId="11AA4143" w14:textId="7E36A856"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3.2.3</w:t>
      </w:r>
      <w:r w:rsidR="004F0479">
        <w:rPr>
          <w:rFonts w:ascii="Cambria" w:hAnsi="Cambria" w:cs="Times New Roman"/>
        </w:rPr>
        <w:t>.</w:t>
      </w:r>
      <w:r w:rsidRPr="009C212F">
        <w:rPr>
          <w:rFonts w:ascii="Cambria" w:hAnsi="Cambria" w:cs="Times New Roman"/>
        </w:rPr>
        <w:t xml:space="preserve"> Microempreendedor individual – MEI: Certificado da Condição de Microempreendedor Individual - CCMEI, cuja aceitação ficará condicionada à verificação da autenticidade no sítio </w:t>
      </w:r>
      <w:hyperlink r:id="rId9" w:history="1">
        <w:r w:rsidRPr="009C212F">
          <w:rPr>
            <w:rStyle w:val="Hyperlink"/>
            <w:rFonts w:ascii="Cambria" w:hAnsi="Cambria" w:cs="Times New Roman"/>
          </w:rPr>
          <w:t>www.portaldoempreendedor.gov.br</w:t>
        </w:r>
      </w:hyperlink>
      <w:r w:rsidRPr="009C212F">
        <w:rPr>
          <w:rFonts w:ascii="Cambria" w:hAnsi="Cambria" w:cs="Times New Roman"/>
        </w:rPr>
        <w:t>;</w:t>
      </w:r>
    </w:p>
    <w:p w14:paraId="6AA76140" w14:textId="77777777" w:rsidR="00D91FD9" w:rsidRPr="004B0CAF" w:rsidRDefault="00D91FD9" w:rsidP="0002678F">
      <w:pPr>
        <w:pStyle w:val="SemEspaamento"/>
        <w:spacing w:line="276" w:lineRule="auto"/>
        <w:ind w:left="-284" w:right="-285"/>
        <w:jc w:val="both"/>
        <w:rPr>
          <w:rFonts w:ascii="Cambria" w:hAnsi="Cambria" w:cs="Times New Roman"/>
          <w:sz w:val="6"/>
          <w:szCs w:val="6"/>
        </w:rPr>
      </w:pPr>
    </w:p>
    <w:p w14:paraId="5ECD7461" w14:textId="11E4D86A"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3.2.4</w:t>
      </w:r>
      <w:r w:rsidR="004F0479">
        <w:rPr>
          <w:rFonts w:ascii="Cambria" w:hAnsi="Cambria" w:cs="Times New Roman"/>
        </w:rPr>
        <w:t>.</w:t>
      </w:r>
      <w:r w:rsidRPr="009C212F">
        <w:rPr>
          <w:rFonts w:ascii="Cambria" w:hAnsi="Cambria" w:cs="Times New Roman"/>
        </w:rPr>
        <w:t xml:space="preserve"> Sociedade empresária ou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6F52B6" w14:textId="77777777" w:rsidR="00D91FD9" w:rsidRPr="00C861F6" w:rsidRDefault="00D91FD9" w:rsidP="0002678F">
      <w:pPr>
        <w:pStyle w:val="SemEspaamento"/>
        <w:spacing w:line="276" w:lineRule="auto"/>
        <w:ind w:left="-284" w:right="-285"/>
        <w:jc w:val="both"/>
        <w:rPr>
          <w:rFonts w:ascii="Cambria" w:hAnsi="Cambria" w:cs="Times New Roman"/>
          <w:sz w:val="4"/>
          <w:szCs w:val="6"/>
        </w:rPr>
      </w:pPr>
    </w:p>
    <w:p w14:paraId="0AF68CC7" w14:textId="134F2703"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3.2.5</w:t>
      </w:r>
      <w:r w:rsidR="004F0479">
        <w:rPr>
          <w:rFonts w:ascii="Cambria" w:hAnsi="Cambria" w:cs="Times New Roman"/>
        </w:rPr>
        <w:t>.</w:t>
      </w:r>
      <w:r w:rsidRPr="009C212F">
        <w:rPr>
          <w:rFonts w:ascii="Cambria" w:hAnsi="Cambria" w:cs="Times New Roman"/>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538D7C4" w14:textId="77777777" w:rsidR="00D91FD9" w:rsidRPr="004B0CAF" w:rsidRDefault="00D91FD9" w:rsidP="0002678F">
      <w:pPr>
        <w:pStyle w:val="SemEspaamento"/>
        <w:spacing w:line="276" w:lineRule="auto"/>
        <w:ind w:left="-284" w:right="-285"/>
        <w:jc w:val="both"/>
        <w:rPr>
          <w:rFonts w:ascii="Cambria" w:hAnsi="Cambria" w:cs="Times New Roman"/>
          <w:sz w:val="6"/>
          <w:szCs w:val="6"/>
        </w:rPr>
      </w:pPr>
    </w:p>
    <w:p w14:paraId="1C1FE46E" w14:textId="5E986306"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3.2.6</w:t>
      </w:r>
      <w:r w:rsidR="004F0479">
        <w:rPr>
          <w:rFonts w:ascii="Cambria" w:hAnsi="Cambria" w:cs="Times New Roman"/>
        </w:rPr>
        <w:t>.</w:t>
      </w:r>
      <w:r w:rsidRPr="009C212F">
        <w:rPr>
          <w:rFonts w:ascii="Cambria" w:hAnsi="Cambria" w:cs="Times New Roman"/>
        </w:rPr>
        <w:t xml:space="preserve"> Sociedade simples: inscrição do ato constitutivo no Registro Civil das Pessoas Jurídicas do local de sua sede, acompanhada de prova da indicação dos seus administradores;</w:t>
      </w:r>
    </w:p>
    <w:p w14:paraId="14FA54F3" w14:textId="77777777" w:rsidR="0002678F" w:rsidRPr="004B0CAF" w:rsidRDefault="0002678F" w:rsidP="0002678F">
      <w:pPr>
        <w:pStyle w:val="SemEspaamento"/>
        <w:spacing w:line="276" w:lineRule="auto"/>
        <w:ind w:left="-284" w:right="-285"/>
        <w:jc w:val="both"/>
        <w:rPr>
          <w:rFonts w:ascii="Cambria" w:hAnsi="Cambria" w:cs="Times New Roman"/>
          <w:sz w:val="6"/>
          <w:szCs w:val="6"/>
        </w:rPr>
      </w:pPr>
    </w:p>
    <w:p w14:paraId="66A94E66" w14:textId="171BBB38" w:rsidR="0002678F" w:rsidRPr="009C212F" w:rsidRDefault="0002678F" w:rsidP="0002678F">
      <w:pPr>
        <w:pStyle w:val="SemEspaamento"/>
        <w:spacing w:line="276" w:lineRule="auto"/>
        <w:ind w:left="-284" w:right="-285"/>
        <w:jc w:val="both"/>
        <w:rPr>
          <w:rFonts w:ascii="Cambria" w:hAnsi="Cambria" w:cs="Times New Roman"/>
          <w:b/>
          <w:bCs/>
        </w:rPr>
      </w:pPr>
      <w:r w:rsidRPr="009C212F">
        <w:rPr>
          <w:rFonts w:ascii="Cambria" w:hAnsi="Cambria" w:cs="Times New Roman"/>
          <w:b/>
          <w:bCs/>
        </w:rPr>
        <w:t>3.2.2</w:t>
      </w:r>
      <w:r w:rsidR="004F0479">
        <w:rPr>
          <w:rFonts w:ascii="Cambria" w:hAnsi="Cambria" w:cs="Times New Roman"/>
          <w:b/>
          <w:bCs/>
        </w:rPr>
        <w:t>.</w:t>
      </w:r>
      <w:r w:rsidRPr="009C212F">
        <w:rPr>
          <w:rFonts w:ascii="Cambria" w:hAnsi="Cambria" w:cs="Times New Roman"/>
          <w:b/>
          <w:bCs/>
        </w:rPr>
        <w:t xml:space="preserve"> HABILITAÇÃO FISCAL, SOCIAL E TRABALHISTA:</w:t>
      </w:r>
    </w:p>
    <w:p w14:paraId="56AFE1BF" w14:textId="77777777" w:rsidR="00D91FD9" w:rsidRPr="004B0CAF" w:rsidRDefault="00D91FD9" w:rsidP="0002678F">
      <w:pPr>
        <w:pStyle w:val="SemEspaamento"/>
        <w:spacing w:line="276" w:lineRule="auto"/>
        <w:ind w:left="-284" w:right="-285"/>
        <w:jc w:val="both"/>
        <w:rPr>
          <w:rFonts w:ascii="Cambria" w:hAnsi="Cambria" w:cs="Times New Roman"/>
          <w:b/>
          <w:bCs/>
          <w:sz w:val="6"/>
          <w:szCs w:val="6"/>
        </w:rPr>
      </w:pPr>
    </w:p>
    <w:p w14:paraId="25974676" w14:textId="1DEA0540"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3.2.2.1</w:t>
      </w:r>
      <w:r w:rsidR="004F0479">
        <w:rPr>
          <w:rFonts w:ascii="Cambria" w:hAnsi="Cambria" w:cs="Times New Roman"/>
        </w:rPr>
        <w:t>.</w:t>
      </w:r>
      <w:r w:rsidRPr="009C212F">
        <w:rPr>
          <w:rFonts w:ascii="Cambria" w:hAnsi="Cambria" w:cs="Times New Roman"/>
        </w:rPr>
        <w:t xml:space="preserve"> Prova de inscrição no Cadastro Nacional de Pessoas Jurídicas ou no Cadastro de Pessoas Físicas, conforme o caso;</w:t>
      </w:r>
    </w:p>
    <w:p w14:paraId="6987BE48" w14:textId="77777777" w:rsidR="00D91FD9" w:rsidRPr="00C861F6" w:rsidRDefault="00D91FD9" w:rsidP="0002678F">
      <w:pPr>
        <w:pStyle w:val="SemEspaamento"/>
        <w:spacing w:line="276" w:lineRule="auto"/>
        <w:ind w:left="-284" w:right="-285"/>
        <w:jc w:val="both"/>
        <w:rPr>
          <w:rFonts w:ascii="Cambria" w:hAnsi="Cambria" w:cs="Times New Roman"/>
          <w:sz w:val="4"/>
          <w:szCs w:val="6"/>
        </w:rPr>
      </w:pPr>
    </w:p>
    <w:p w14:paraId="2E9A9AE9" w14:textId="77777777" w:rsidR="00C861F6"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3.2.2.2</w:t>
      </w:r>
      <w:r w:rsidR="004F0479">
        <w:rPr>
          <w:rFonts w:ascii="Cambria" w:hAnsi="Cambria" w:cs="Times New Roman"/>
        </w:rPr>
        <w:t>.</w:t>
      </w:r>
      <w:r w:rsidRPr="009C212F">
        <w:rPr>
          <w:rFonts w:ascii="Cambria" w:hAnsi="Cambria" w:cs="Times New Roman"/>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w:t>
      </w:r>
      <w:r w:rsidRPr="009C212F">
        <w:rPr>
          <w:rFonts w:ascii="Cambria" w:hAnsi="Cambria" w:cs="Times New Roman"/>
        </w:rPr>
        <w:lastRenderedPageBreak/>
        <w:t>e à Dívida Ativa da União (DAU) por elas administrados, inclusive aqueles relativos à Seguridade Social, nos termos da Portaria Conjunta nº 1.751, de 02 de outubro de 2014, do Secretário da Receita Federal do Brasil e da Procuradora-Geral da Fazenda Nacional.</w:t>
      </w:r>
    </w:p>
    <w:p w14:paraId="2ECCBC97" w14:textId="77777777" w:rsidR="00C861F6" w:rsidRPr="00C861F6" w:rsidRDefault="00C861F6" w:rsidP="00C861F6">
      <w:pPr>
        <w:pStyle w:val="SemEspaamento"/>
        <w:rPr>
          <w:sz w:val="6"/>
          <w:szCs w:val="6"/>
        </w:rPr>
      </w:pPr>
    </w:p>
    <w:p w14:paraId="6614F245" w14:textId="7C35961C"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3.2.2.3</w:t>
      </w:r>
      <w:r w:rsidR="00535EA3">
        <w:rPr>
          <w:rFonts w:ascii="Cambria" w:hAnsi="Cambria" w:cs="Times New Roman"/>
        </w:rPr>
        <w:t>.</w:t>
      </w:r>
      <w:r w:rsidRPr="009C212F">
        <w:rPr>
          <w:rFonts w:ascii="Cambria" w:hAnsi="Cambria" w:cs="Times New Roman"/>
        </w:rPr>
        <w:t xml:space="preserve"> Prova de regularidade com o Fundo de Garantia do Tempo de Serviço (FGTS);</w:t>
      </w:r>
    </w:p>
    <w:p w14:paraId="39C7B7EC" w14:textId="77777777" w:rsidR="00D91FD9" w:rsidRPr="00C861F6" w:rsidRDefault="00D91FD9" w:rsidP="0002678F">
      <w:pPr>
        <w:pStyle w:val="SemEspaamento"/>
        <w:spacing w:line="276" w:lineRule="auto"/>
        <w:ind w:left="-284" w:right="-285"/>
        <w:jc w:val="both"/>
        <w:rPr>
          <w:rFonts w:ascii="Cambria" w:hAnsi="Cambria" w:cs="Times New Roman"/>
          <w:sz w:val="4"/>
          <w:szCs w:val="6"/>
        </w:rPr>
      </w:pPr>
    </w:p>
    <w:p w14:paraId="4C9F2159" w14:textId="3A9FF306" w:rsidR="0002678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3.2.2.4</w:t>
      </w:r>
      <w:r w:rsidR="00535EA3">
        <w:rPr>
          <w:rFonts w:ascii="Cambria" w:hAnsi="Cambria" w:cs="Times New Roman"/>
        </w:rPr>
        <w:t>.</w:t>
      </w:r>
      <w:r w:rsidRPr="009C212F">
        <w:rPr>
          <w:rFonts w:ascii="Cambria" w:hAnsi="Cambria" w:cs="Times New Roman"/>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3AEDB2" w14:textId="77777777" w:rsidR="00535EA3" w:rsidRPr="00E35CB7" w:rsidRDefault="00535EA3" w:rsidP="0002678F">
      <w:pPr>
        <w:pStyle w:val="SemEspaamento"/>
        <w:spacing w:line="276" w:lineRule="auto"/>
        <w:ind w:left="-284" w:right="-285"/>
        <w:jc w:val="both"/>
        <w:rPr>
          <w:rFonts w:ascii="Cambria" w:hAnsi="Cambria" w:cs="Times New Roman"/>
          <w:sz w:val="4"/>
          <w:szCs w:val="4"/>
        </w:rPr>
      </w:pPr>
    </w:p>
    <w:p w14:paraId="0FCF3CD6" w14:textId="1F4F2736"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3.2.2.5</w:t>
      </w:r>
      <w:r w:rsidR="00535EA3">
        <w:rPr>
          <w:rFonts w:ascii="Cambria" w:hAnsi="Cambria" w:cs="Times New Roman"/>
        </w:rPr>
        <w:t>.</w:t>
      </w:r>
      <w:r w:rsidRPr="009C212F">
        <w:rPr>
          <w:rFonts w:ascii="Cambria" w:hAnsi="Cambria" w:cs="Times New Roman"/>
        </w:rPr>
        <w:t xml:space="preserve"> Prova de inscrição no cadastro de contribuintes Estadual/Distrital e/ou Municipal relativo ao domicílio ou sede do fornecedor, pertinente ao seu ramo de atividade e compatível com o objeto contratual;</w:t>
      </w:r>
    </w:p>
    <w:p w14:paraId="5E5D6C2D" w14:textId="77777777" w:rsidR="00D91FD9" w:rsidRPr="00C861F6" w:rsidRDefault="00D91FD9" w:rsidP="0002678F">
      <w:pPr>
        <w:pStyle w:val="SemEspaamento"/>
        <w:spacing w:line="276" w:lineRule="auto"/>
        <w:ind w:left="-284" w:right="-285"/>
        <w:jc w:val="both"/>
        <w:rPr>
          <w:rFonts w:ascii="Cambria" w:hAnsi="Cambria" w:cs="Times New Roman"/>
          <w:sz w:val="4"/>
          <w:szCs w:val="6"/>
        </w:rPr>
      </w:pPr>
    </w:p>
    <w:p w14:paraId="1C5D87A1" w14:textId="60BD8833" w:rsidR="0002678F" w:rsidRPr="009C212F" w:rsidRDefault="0002678F" w:rsidP="0002678F">
      <w:pPr>
        <w:pStyle w:val="SemEspaamento"/>
        <w:spacing w:line="276" w:lineRule="auto"/>
        <w:ind w:left="-284" w:right="-285"/>
        <w:jc w:val="both"/>
        <w:rPr>
          <w:rFonts w:ascii="Cambria" w:hAnsi="Cambria" w:cs="Times New Roman"/>
        </w:rPr>
      </w:pPr>
      <w:r w:rsidRPr="009C212F">
        <w:rPr>
          <w:rFonts w:ascii="Cambria" w:hAnsi="Cambria" w:cs="Times New Roman"/>
        </w:rPr>
        <w:t>3.2.2.6</w:t>
      </w:r>
      <w:r w:rsidR="00535EA3">
        <w:rPr>
          <w:rFonts w:ascii="Cambria" w:hAnsi="Cambria" w:cs="Times New Roman"/>
        </w:rPr>
        <w:t>.</w:t>
      </w:r>
      <w:r w:rsidRPr="009C212F">
        <w:rPr>
          <w:rFonts w:ascii="Cambria" w:hAnsi="Cambria" w:cs="Times New Roman"/>
        </w:rPr>
        <w:t xml:space="preserve"> Prova de regularidade com a Fazenda Estadual/Distrital e Municipal do domicílio ou sede do fornecedor, relativa à atividade em cujo exercício contrata ou concorre;</w:t>
      </w:r>
    </w:p>
    <w:p w14:paraId="023BF48C" w14:textId="77777777" w:rsidR="00D91FD9" w:rsidRPr="00E35CB7" w:rsidRDefault="00D91FD9" w:rsidP="0002678F">
      <w:pPr>
        <w:pStyle w:val="SemEspaamento"/>
        <w:spacing w:line="276" w:lineRule="auto"/>
        <w:ind w:left="-284" w:right="-285"/>
        <w:jc w:val="both"/>
        <w:rPr>
          <w:rFonts w:ascii="Cambria" w:hAnsi="Cambria" w:cs="Times New Roman"/>
          <w:sz w:val="4"/>
          <w:szCs w:val="4"/>
        </w:rPr>
      </w:pPr>
    </w:p>
    <w:p w14:paraId="4B28F392" w14:textId="621EF1C1" w:rsidR="0002678F" w:rsidRPr="009C212F" w:rsidRDefault="0002678F" w:rsidP="004B0CAF">
      <w:pPr>
        <w:pStyle w:val="SemEspaamento"/>
        <w:spacing w:line="252" w:lineRule="auto"/>
        <w:ind w:left="-284" w:right="-284"/>
        <w:jc w:val="both"/>
        <w:rPr>
          <w:rFonts w:ascii="Cambria" w:hAnsi="Cambria" w:cs="Times New Roman"/>
        </w:rPr>
      </w:pPr>
      <w:r w:rsidRPr="009C212F">
        <w:rPr>
          <w:rFonts w:ascii="Cambria" w:hAnsi="Cambria" w:cs="Times New Roman"/>
        </w:rPr>
        <w:t>3.2.2.7</w:t>
      </w:r>
      <w:r w:rsidR="00535EA3">
        <w:rPr>
          <w:rFonts w:ascii="Cambria" w:hAnsi="Cambria" w:cs="Times New Roman"/>
        </w:rPr>
        <w:t>.</w:t>
      </w:r>
      <w:r w:rsidRPr="009C212F">
        <w:rPr>
          <w:rFonts w:ascii="Cambria" w:hAnsi="Cambria" w:cs="Times New Roman"/>
        </w:rPr>
        <w:t xml:space="preserve"> 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64C5FD3" w14:textId="77777777" w:rsidR="00D91FD9" w:rsidRPr="00535EA3" w:rsidRDefault="00D91FD9" w:rsidP="0002678F">
      <w:pPr>
        <w:pStyle w:val="SemEspaamento"/>
        <w:spacing w:line="276" w:lineRule="auto"/>
        <w:ind w:left="-284" w:right="-285"/>
        <w:jc w:val="both"/>
        <w:rPr>
          <w:rFonts w:ascii="Cambria" w:hAnsi="Cambria" w:cs="Times New Roman"/>
          <w:sz w:val="6"/>
          <w:szCs w:val="6"/>
        </w:rPr>
      </w:pPr>
    </w:p>
    <w:p w14:paraId="0B7080E2" w14:textId="7F6BAF9D" w:rsidR="00AF1387" w:rsidRPr="00C861F6" w:rsidRDefault="0002678F" w:rsidP="00C861F6">
      <w:pPr>
        <w:pStyle w:val="SemEspaamento"/>
        <w:spacing w:line="276" w:lineRule="auto"/>
        <w:ind w:left="-284" w:right="-285"/>
        <w:jc w:val="both"/>
        <w:rPr>
          <w:rFonts w:ascii="Cambria" w:hAnsi="Cambria" w:cs="Times New Roman"/>
        </w:rPr>
      </w:pPr>
      <w:r w:rsidRPr="009C212F">
        <w:rPr>
          <w:rFonts w:ascii="Cambria" w:hAnsi="Cambria" w:cs="Times New Roman"/>
        </w:rPr>
        <w:t>3.2.2.8</w:t>
      </w:r>
      <w:r w:rsidR="00535EA3">
        <w:rPr>
          <w:rFonts w:ascii="Cambria" w:hAnsi="Cambria" w:cs="Times New Roman"/>
        </w:rPr>
        <w:t>.</w:t>
      </w:r>
      <w:r w:rsidRPr="009C212F">
        <w:rPr>
          <w:rFonts w:ascii="Cambria" w:hAnsi="Cambria" w:cs="Times New Roman"/>
        </w:rPr>
        <w:t xml:space="preserve"> O fornecedor enquadrado como microempreendedor individual que pretenda auferir os benefícios do tratamento diferenciado previsto na Lei Complementar n. 123, de 2006, estará dispensado</w:t>
      </w:r>
      <w:r w:rsidR="00535EA3">
        <w:rPr>
          <w:rFonts w:ascii="Cambria" w:hAnsi="Cambria" w:cs="Times New Roman"/>
        </w:rPr>
        <w:t xml:space="preserve"> </w:t>
      </w:r>
      <w:r w:rsidRPr="009C212F">
        <w:rPr>
          <w:rFonts w:ascii="Cambria" w:hAnsi="Cambria" w:cs="Times New Roman"/>
        </w:rPr>
        <w:t>da prova de inscrição nos cadastros de contribuintes estadual e municipal.</w:t>
      </w:r>
    </w:p>
    <w:p w14:paraId="10152DFE" w14:textId="647E1387" w:rsidR="00AF1387" w:rsidRPr="009C212F" w:rsidRDefault="00AF1387" w:rsidP="00AF1387">
      <w:pPr>
        <w:pStyle w:val="SemEspaamento"/>
        <w:spacing w:line="276" w:lineRule="auto"/>
        <w:ind w:left="-284" w:right="-285"/>
        <w:jc w:val="both"/>
        <w:rPr>
          <w:rFonts w:ascii="Cambria" w:hAnsi="Cambria" w:cs="Times New Roman"/>
          <w:b/>
          <w:bCs/>
        </w:rPr>
      </w:pPr>
      <w:r w:rsidRPr="009C212F">
        <w:rPr>
          <w:rFonts w:ascii="Cambria" w:hAnsi="Cambria" w:cs="Times New Roman"/>
          <w:b/>
          <w:bCs/>
        </w:rPr>
        <w:t>3.3</w:t>
      </w:r>
      <w:r w:rsidR="00535EA3">
        <w:rPr>
          <w:rFonts w:ascii="Cambria" w:hAnsi="Cambria" w:cs="Times New Roman"/>
          <w:b/>
          <w:bCs/>
        </w:rPr>
        <w:t>.</w:t>
      </w:r>
      <w:r w:rsidRPr="009C212F">
        <w:rPr>
          <w:rFonts w:ascii="Cambria" w:hAnsi="Cambria" w:cs="Times New Roman"/>
          <w:b/>
          <w:bCs/>
        </w:rPr>
        <w:t xml:space="preserve"> Qualificação econômico-financeira</w:t>
      </w:r>
    </w:p>
    <w:p w14:paraId="17923088" w14:textId="77777777" w:rsidR="00AF1387" w:rsidRPr="00E35CB7" w:rsidRDefault="00AF1387" w:rsidP="00AF1387">
      <w:pPr>
        <w:pStyle w:val="SemEspaamento"/>
        <w:spacing w:line="276" w:lineRule="auto"/>
        <w:ind w:left="-284" w:right="-285"/>
        <w:jc w:val="both"/>
        <w:rPr>
          <w:rFonts w:ascii="Cambria" w:hAnsi="Cambria" w:cs="Times New Roman"/>
          <w:sz w:val="4"/>
          <w:szCs w:val="4"/>
        </w:rPr>
      </w:pPr>
    </w:p>
    <w:p w14:paraId="5E5CA147" w14:textId="53BFFBCE" w:rsidR="00AF1387" w:rsidRPr="009C212F" w:rsidRDefault="00AF1387" w:rsidP="00AF1387">
      <w:pPr>
        <w:pStyle w:val="SemEspaamento"/>
        <w:spacing w:line="276" w:lineRule="auto"/>
        <w:ind w:left="-284" w:right="-285"/>
        <w:jc w:val="both"/>
        <w:rPr>
          <w:rFonts w:ascii="Cambria" w:hAnsi="Cambria" w:cs="Times New Roman"/>
        </w:rPr>
      </w:pPr>
      <w:r w:rsidRPr="009C212F">
        <w:rPr>
          <w:rFonts w:ascii="Cambria" w:hAnsi="Cambria" w:cs="Times New Roman"/>
        </w:rPr>
        <w:t>3.3.1</w:t>
      </w:r>
      <w:r w:rsidR="00535EA3">
        <w:rPr>
          <w:rFonts w:ascii="Cambria" w:hAnsi="Cambria" w:cs="Times New Roman"/>
        </w:rPr>
        <w:t>.</w:t>
      </w:r>
      <w:r w:rsidRPr="009C212F">
        <w:rPr>
          <w:rFonts w:ascii="Cambria" w:hAnsi="Cambria" w:cs="Times New Roman"/>
        </w:rPr>
        <w:t xml:space="preserve"> Certidão negativa de falência expedida pelo distribuidor da sede do fornecedor - Lei nº 14.133, de 2021, art. 69, caput, inciso II);</w:t>
      </w:r>
    </w:p>
    <w:p w14:paraId="03781D32" w14:textId="3204C282" w:rsidR="00903FAF" w:rsidRPr="00E35CB7" w:rsidRDefault="00903FAF" w:rsidP="00AF1387">
      <w:pPr>
        <w:pStyle w:val="SemEspaamento"/>
        <w:spacing w:line="276" w:lineRule="auto"/>
        <w:ind w:left="-284" w:right="-285"/>
        <w:jc w:val="both"/>
        <w:rPr>
          <w:rFonts w:ascii="Cambria" w:hAnsi="Cambria" w:cs="Times New Roman"/>
          <w:sz w:val="4"/>
          <w:szCs w:val="4"/>
        </w:rPr>
      </w:pPr>
    </w:p>
    <w:p w14:paraId="1D9C4DA2" w14:textId="072BFEE8" w:rsidR="00903FAF" w:rsidRPr="009C212F" w:rsidRDefault="00903FAF" w:rsidP="00903FAF">
      <w:pPr>
        <w:pStyle w:val="SemEspaamento"/>
        <w:spacing w:line="276" w:lineRule="auto"/>
        <w:ind w:left="-284" w:right="-285"/>
        <w:jc w:val="both"/>
        <w:rPr>
          <w:rFonts w:ascii="Cambria" w:hAnsi="Cambria" w:cs="Times New Roman"/>
          <w:b/>
          <w:bCs/>
        </w:rPr>
      </w:pPr>
      <w:r w:rsidRPr="009C212F">
        <w:rPr>
          <w:rFonts w:ascii="Cambria" w:hAnsi="Cambria" w:cs="Times New Roman"/>
          <w:b/>
          <w:bCs/>
        </w:rPr>
        <w:t>3.4</w:t>
      </w:r>
      <w:r w:rsidR="00535EA3">
        <w:rPr>
          <w:rFonts w:ascii="Cambria" w:hAnsi="Cambria" w:cs="Times New Roman"/>
          <w:b/>
          <w:bCs/>
        </w:rPr>
        <w:t>.</w:t>
      </w:r>
      <w:r w:rsidRPr="009C212F">
        <w:rPr>
          <w:rFonts w:ascii="Cambria" w:hAnsi="Cambria" w:cs="Times New Roman"/>
          <w:b/>
          <w:bCs/>
        </w:rPr>
        <w:t xml:space="preserve"> Qualificação técnica</w:t>
      </w:r>
    </w:p>
    <w:p w14:paraId="105B0264" w14:textId="77777777" w:rsidR="00903FAF" w:rsidRPr="00E35CB7" w:rsidRDefault="00903FAF" w:rsidP="00903FAF">
      <w:pPr>
        <w:pStyle w:val="SemEspaamento"/>
        <w:spacing w:line="276" w:lineRule="auto"/>
        <w:ind w:left="-284" w:right="-285"/>
        <w:jc w:val="both"/>
        <w:rPr>
          <w:rFonts w:ascii="Cambria" w:hAnsi="Cambria" w:cs="Times New Roman"/>
          <w:sz w:val="4"/>
          <w:szCs w:val="4"/>
        </w:rPr>
      </w:pPr>
    </w:p>
    <w:p w14:paraId="17D7C1DA" w14:textId="3DDEC16E" w:rsidR="00903FAF" w:rsidRPr="009C212F" w:rsidRDefault="00903FAF" w:rsidP="004B0CAF">
      <w:pPr>
        <w:pStyle w:val="SemEspaamento"/>
        <w:spacing w:line="252" w:lineRule="auto"/>
        <w:ind w:left="-284" w:right="-284"/>
        <w:jc w:val="both"/>
        <w:rPr>
          <w:rFonts w:ascii="Cambria" w:hAnsi="Cambria" w:cs="Times New Roman"/>
        </w:rPr>
      </w:pPr>
      <w:r w:rsidRPr="009C212F">
        <w:rPr>
          <w:rFonts w:ascii="Cambria" w:hAnsi="Cambria" w:cs="Times New Roman"/>
        </w:rPr>
        <w:t>3.4.</w:t>
      </w:r>
      <w:r w:rsidR="00FE628C" w:rsidRPr="009C212F">
        <w:rPr>
          <w:rFonts w:ascii="Cambria" w:hAnsi="Cambria" w:cs="Times New Roman"/>
        </w:rPr>
        <w:t>1</w:t>
      </w:r>
      <w:r w:rsidR="00535EA3">
        <w:rPr>
          <w:rFonts w:ascii="Cambria" w:hAnsi="Cambria" w:cs="Times New Roman"/>
        </w:rPr>
        <w:t>.</w:t>
      </w:r>
      <w:r w:rsidRPr="009C212F">
        <w:rPr>
          <w:rFonts w:ascii="Cambria" w:hAnsi="Cambria" w:cs="Times New Roman"/>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5654E28" w14:textId="77777777" w:rsidR="00D91FD9" w:rsidRPr="00E35CB7" w:rsidRDefault="00D91FD9" w:rsidP="00903FAF">
      <w:pPr>
        <w:pStyle w:val="SemEspaamento"/>
        <w:spacing w:line="276" w:lineRule="auto"/>
        <w:ind w:left="-284" w:right="-285"/>
        <w:jc w:val="both"/>
        <w:rPr>
          <w:rFonts w:ascii="Cambria" w:hAnsi="Cambria" w:cs="Times New Roman"/>
          <w:sz w:val="6"/>
          <w:szCs w:val="4"/>
        </w:rPr>
      </w:pPr>
    </w:p>
    <w:p w14:paraId="3B44DB72" w14:textId="550808D6" w:rsidR="00903FAF" w:rsidRDefault="00903FAF" w:rsidP="00FE628C">
      <w:pPr>
        <w:pStyle w:val="SemEspaamento"/>
        <w:spacing w:line="276" w:lineRule="auto"/>
        <w:ind w:left="-284" w:right="-285"/>
        <w:jc w:val="both"/>
        <w:rPr>
          <w:rFonts w:ascii="Cambria" w:hAnsi="Cambria" w:cs="Times New Roman"/>
        </w:rPr>
      </w:pPr>
      <w:r w:rsidRPr="009C212F">
        <w:rPr>
          <w:rFonts w:ascii="Cambria" w:hAnsi="Cambria" w:cs="Times New Roman"/>
        </w:rPr>
        <w:t>3.4.</w:t>
      </w:r>
      <w:r w:rsidR="00FE628C" w:rsidRPr="009C212F">
        <w:rPr>
          <w:rFonts w:ascii="Cambria" w:hAnsi="Cambria" w:cs="Times New Roman"/>
        </w:rPr>
        <w:t>2</w:t>
      </w:r>
      <w:r w:rsidR="00535EA3">
        <w:rPr>
          <w:rFonts w:ascii="Cambria" w:hAnsi="Cambria" w:cs="Times New Roman"/>
        </w:rPr>
        <w:t>.</w:t>
      </w:r>
      <w:r w:rsidRPr="009C212F">
        <w:rPr>
          <w:rFonts w:ascii="Cambria" w:hAnsi="Cambria" w:cs="Times New Roman"/>
        </w:rPr>
        <w:t xml:space="preserve"> Para fins da comprovação de que trata este subitem, os atestados deverão dizer respeito a contratos executados com as seguintes características mínimas</w:t>
      </w:r>
      <w:r w:rsidR="00FE628C" w:rsidRPr="009C212F">
        <w:rPr>
          <w:rFonts w:ascii="Cambria" w:hAnsi="Cambria" w:cs="Times New Roman"/>
        </w:rPr>
        <w:t xml:space="preserve"> dos produtos ou serviços apresentados no processo.</w:t>
      </w:r>
    </w:p>
    <w:p w14:paraId="3047DA53" w14:textId="77777777" w:rsidR="00535EA3" w:rsidRPr="00E35CB7" w:rsidRDefault="00535EA3" w:rsidP="00FE628C">
      <w:pPr>
        <w:pStyle w:val="SemEspaamento"/>
        <w:spacing w:line="276" w:lineRule="auto"/>
        <w:ind w:left="-284" w:right="-285"/>
        <w:jc w:val="both"/>
        <w:rPr>
          <w:rFonts w:ascii="Cambria" w:hAnsi="Cambria" w:cs="Times New Roman"/>
          <w:sz w:val="4"/>
          <w:szCs w:val="2"/>
        </w:rPr>
      </w:pPr>
    </w:p>
    <w:p w14:paraId="5BA371F7" w14:textId="4F8F8129" w:rsidR="00903FAF" w:rsidRPr="009C212F" w:rsidRDefault="00903FAF" w:rsidP="00903FAF">
      <w:pPr>
        <w:pStyle w:val="SemEspaamento"/>
        <w:spacing w:line="276" w:lineRule="auto"/>
        <w:ind w:left="-284" w:right="-285"/>
        <w:jc w:val="both"/>
        <w:rPr>
          <w:rFonts w:ascii="Cambria" w:hAnsi="Cambria" w:cs="Times New Roman"/>
        </w:rPr>
      </w:pPr>
      <w:r w:rsidRPr="009C212F">
        <w:rPr>
          <w:rFonts w:ascii="Cambria" w:hAnsi="Cambria" w:cs="Times New Roman"/>
        </w:rPr>
        <w:t>3.4.5</w:t>
      </w:r>
      <w:r w:rsidR="00535EA3">
        <w:rPr>
          <w:rFonts w:ascii="Cambria" w:hAnsi="Cambria" w:cs="Times New Roman"/>
        </w:rPr>
        <w:t>.</w:t>
      </w:r>
      <w:r w:rsidRPr="009C212F">
        <w:rPr>
          <w:rFonts w:ascii="Cambria" w:hAnsi="Cambria" w:cs="Times New Roman"/>
        </w:rPr>
        <w:t xml:space="preserve"> Será admitida, para fins de comprovação de quantitativo mínimo, a apresentação e o somatório de diferentes atestados executados de forma concomitante.</w:t>
      </w:r>
    </w:p>
    <w:p w14:paraId="37D8B087" w14:textId="77777777" w:rsidR="00D91FD9" w:rsidRPr="00E35CB7" w:rsidRDefault="00D91FD9" w:rsidP="00903FAF">
      <w:pPr>
        <w:pStyle w:val="SemEspaamento"/>
        <w:spacing w:line="276" w:lineRule="auto"/>
        <w:ind w:left="-284" w:right="-285"/>
        <w:jc w:val="both"/>
        <w:rPr>
          <w:rFonts w:ascii="Cambria" w:hAnsi="Cambria" w:cs="Times New Roman"/>
          <w:sz w:val="4"/>
          <w:szCs w:val="2"/>
        </w:rPr>
      </w:pPr>
    </w:p>
    <w:p w14:paraId="2857EA7F" w14:textId="4F5AE805" w:rsidR="00903FAF" w:rsidRPr="009C212F" w:rsidRDefault="00903FAF" w:rsidP="00903FAF">
      <w:pPr>
        <w:pStyle w:val="SemEspaamento"/>
        <w:spacing w:line="276" w:lineRule="auto"/>
        <w:ind w:left="-284" w:right="-285"/>
        <w:jc w:val="both"/>
        <w:rPr>
          <w:rFonts w:ascii="Cambria" w:hAnsi="Cambria" w:cs="Times New Roman"/>
        </w:rPr>
      </w:pPr>
      <w:r w:rsidRPr="009C212F">
        <w:rPr>
          <w:rFonts w:ascii="Cambria" w:hAnsi="Cambria" w:cs="Times New Roman"/>
        </w:rPr>
        <w:t>3.4.6</w:t>
      </w:r>
      <w:r w:rsidR="00535EA3">
        <w:rPr>
          <w:rFonts w:ascii="Cambria" w:hAnsi="Cambria" w:cs="Times New Roman"/>
        </w:rPr>
        <w:t>.</w:t>
      </w:r>
      <w:r w:rsidRPr="009C212F">
        <w:rPr>
          <w:rFonts w:ascii="Cambria" w:hAnsi="Cambria" w:cs="Times New Roman"/>
        </w:rPr>
        <w:t xml:space="preserve"> Os atestados de capacidade técnica poderão ser apresentados em nome da matriz ou da filial do fornecedor.</w:t>
      </w:r>
    </w:p>
    <w:p w14:paraId="0048FA48" w14:textId="77777777" w:rsidR="00D91FD9" w:rsidRPr="00E35CB7" w:rsidRDefault="00D91FD9" w:rsidP="00903FAF">
      <w:pPr>
        <w:pStyle w:val="SemEspaamento"/>
        <w:spacing w:line="276" w:lineRule="auto"/>
        <w:ind w:left="-284" w:right="-285"/>
        <w:jc w:val="both"/>
        <w:rPr>
          <w:rFonts w:ascii="Cambria" w:hAnsi="Cambria" w:cs="Times New Roman"/>
          <w:sz w:val="4"/>
          <w:szCs w:val="2"/>
        </w:rPr>
      </w:pPr>
    </w:p>
    <w:p w14:paraId="4FCBD4D7" w14:textId="6D83F7C2" w:rsidR="00903FAF" w:rsidRPr="009C212F" w:rsidRDefault="00903FAF" w:rsidP="004B0CAF">
      <w:pPr>
        <w:pStyle w:val="SemEspaamento"/>
        <w:spacing w:line="252" w:lineRule="auto"/>
        <w:ind w:left="-284" w:right="-284"/>
        <w:jc w:val="both"/>
        <w:rPr>
          <w:rFonts w:ascii="Cambria" w:hAnsi="Cambria" w:cs="Times New Roman"/>
        </w:rPr>
      </w:pPr>
      <w:r w:rsidRPr="009C212F">
        <w:rPr>
          <w:rFonts w:ascii="Cambria" w:hAnsi="Cambria" w:cs="Times New Roman"/>
        </w:rPr>
        <w:t>3.4.7</w:t>
      </w:r>
      <w:r w:rsidR="00535EA3">
        <w:rPr>
          <w:rFonts w:ascii="Cambria" w:hAnsi="Cambria" w:cs="Times New Roman"/>
        </w:rPr>
        <w:t>.</w:t>
      </w:r>
      <w:r w:rsidRPr="009C212F">
        <w:rPr>
          <w:rFonts w:ascii="Cambria" w:hAnsi="Cambria" w:cs="Times New Roman"/>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D43250A" w14:textId="77777777" w:rsidR="00010814" w:rsidRPr="00946D63" w:rsidRDefault="00010814" w:rsidP="00903FAF">
      <w:pPr>
        <w:pStyle w:val="SemEspaamento"/>
        <w:spacing w:line="276" w:lineRule="auto"/>
        <w:ind w:left="-284" w:right="-285"/>
        <w:jc w:val="both"/>
        <w:rPr>
          <w:rFonts w:ascii="Cambria" w:hAnsi="Cambria" w:cs="Times New Roman"/>
          <w:sz w:val="10"/>
          <w:szCs w:val="6"/>
        </w:rPr>
      </w:pPr>
    </w:p>
    <w:tbl>
      <w:tblPr>
        <w:tblStyle w:val="Tabelacomgrade"/>
        <w:tblW w:w="907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73"/>
      </w:tblGrid>
      <w:tr w:rsidR="00D91FD9" w:rsidRPr="009C212F" w14:paraId="269C620C" w14:textId="77777777" w:rsidTr="00535EA3">
        <w:tc>
          <w:tcPr>
            <w:tcW w:w="9073" w:type="dxa"/>
            <w:shd w:val="clear" w:color="auto" w:fill="F2F2F2" w:themeFill="background1" w:themeFillShade="F2"/>
          </w:tcPr>
          <w:p w14:paraId="5C182DA8" w14:textId="5CB813E7" w:rsidR="00D91FD9" w:rsidRPr="009C212F" w:rsidRDefault="00D91FD9" w:rsidP="00010814">
            <w:pPr>
              <w:pStyle w:val="SemEspaamento"/>
              <w:spacing w:line="276" w:lineRule="auto"/>
              <w:ind w:right="-285"/>
              <w:jc w:val="both"/>
              <w:rPr>
                <w:rFonts w:ascii="Cambria" w:hAnsi="Cambria" w:cs="Times New Roman"/>
                <w:b/>
                <w:bCs/>
              </w:rPr>
            </w:pPr>
            <w:r w:rsidRPr="009C212F">
              <w:rPr>
                <w:rFonts w:ascii="Cambria" w:hAnsi="Cambria" w:cs="Times New Roman"/>
                <w:b/>
                <w:bCs/>
              </w:rPr>
              <w:t>4. DA ANÁLISE DOS DOCUMENTOS</w:t>
            </w:r>
          </w:p>
        </w:tc>
      </w:tr>
    </w:tbl>
    <w:p w14:paraId="4DBFD203" w14:textId="77777777" w:rsidR="00010814" w:rsidRPr="00946D63" w:rsidRDefault="00010814" w:rsidP="00010814">
      <w:pPr>
        <w:pStyle w:val="SemEspaamento"/>
        <w:spacing w:line="276" w:lineRule="auto"/>
        <w:ind w:left="-284" w:right="-285"/>
        <w:jc w:val="both"/>
        <w:rPr>
          <w:rFonts w:ascii="Cambria" w:hAnsi="Cambria" w:cs="Times New Roman"/>
          <w:sz w:val="10"/>
          <w:szCs w:val="6"/>
        </w:rPr>
      </w:pPr>
    </w:p>
    <w:p w14:paraId="52E89D39" w14:textId="0090B260"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4.1</w:t>
      </w:r>
      <w:r w:rsidR="00250CC8">
        <w:rPr>
          <w:rFonts w:ascii="Cambria" w:hAnsi="Cambria" w:cs="Times New Roman"/>
        </w:rPr>
        <w:t>.</w:t>
      </w:r>
      <w:r w:rsidRPr="009C212F">
        <w:rPr>
          <w:rFonts w:ascii="Cambria" w:hAnsi="Cambria" w:cs="Times New Roman"/>
        </w:rPr>
        <w:t xml:space="preserve"> A partir das </w:t>
      </w:r>
      <w:r w:rsidR="00C26107" w:rsidRPr="00C26107">
        <w:rPr>
          <w:rFonts w:ascii="Cambria" w:hAnsi="Cambria" w:cs="Times New Roman"/>
        </w:rPr>
        <w:t>09</w:t>
      </w:r>
      <w:r w:rsidRPr="00C26107">
        <w:rPr>
          <w:rFonts w:ascii="Cambria" w:hAnsi="Cambria" w:cs="Times New Roman"/>
        </w:rPr>
        <w:t>:</w:t>
      </w:r>
      <w:r w:rsidR="00535EA3" w:rsidRPr="00C26107">
        <w:rPr>
          <w:rFonts w:ascii="Cambria" w:hAnsi="Cambria" w:cs="Times New Roman"/>
        </w:rPr>
        <w:t>30</w:t>
      </w:r>
      <w:r w:rsidRPr="00C26107">
        <w:rPr>
          <w:rFonts w:ascii="Cambria" w:hAnsi="Cambria" w:cs="Times New Roman"/>
        </w:rPr>
        <w:t xml:space="preserve">h do dia </w:t>
      </w:r>
      <w:r w:rsidR="0047011D">
        <w:rPr>
          <w:rFonts w:ascii="Cambria" w:hAnsi="Cambria" w:cs="Times New Roman"/>
        </w:rPr>
        <w:t>29</w:t>
      </w:r>
      <w:r w:rsidRPr="00C26107">
        <w:rPr>
          <w:rFonts w:ascii="Cambria" w:hAnsi="Cambria" w:cs="Times New Roman"/>
        </w:rPr>
        <w:t>/</w:t>
      </w:r>
      <w:r w:rsidR="00C861F6" w:rsidRPr="00C26107">
        <w:rPr>
          <w:rFonts w:ascii="Cambria" w:hAnsi="Cambria" w:cs="Times New Roman"/>
        </w:rPr>
        <w:t>0</w:t>
      </w:r>
      <w:r w:rsidR="0047011D">
        <w:rPr>
          <w:rFonts w:ascii="Cambria" w:hAnsi="Cambria" w:cs="Times New Roman"/>
        </w:rPr>
        <w:t>5</w:t>
      </w:r>
      <w:bookmarkStart w:id="0" w:name="_GoBack"/>
      <w:bookmarkEnd w:id="0"/>
      <w:r w:rsidRPr="00C26107">
        <w:rPr>
          <w:rFonts w:ascii="Cambria" w:hAnsi="Cambria" w:cs="Times New Roman"/>
        </w:rPr>
        <w:t>/</w:t>
      </w:r>
      <w:r w:rsidR="004D2904" w:rsidRPr="00C26107">
        <w:rPr>
          <w:rFonts w:ascii="Cambria" w:hAnsi="Cambria" w:cs="Times New Roman"/>
        </w:rPr>
        <w:t>202</w:t>
      </w:r>
      <w:r w:rsidR="00776730" w:rsidRPr="00C26107">
        <w:rPr>
          <w:rFonts w:ascii="Cambria" w:hAnsi="Cambria" w:cs="Times New Roman"/>
        </w:rPr>
        <w:t>5</w:t>
      </w:r>
      <w:r w:rsidRPr="00C26107">
        <w:rPr>
          <w:rFonts w:ascii="Cambria" w:hAnsi="Cambria" w:cs="Times New Roman"/>
        </w:rPr>
        <w:t>,</w:t>
      </w:r>
      <w:r w:rsidRPr="009C212F">
        <w:rPr>
          <w:rFonts w:ascii="Cambria" w:hAnsi="Cambria" w:cs="Times New Roman"/>
        </w:rPr>
        <w:t xml:space="preserve"> será procedida a análise das propostas recebidas.</w:t>
      </w:r>
    </w:p>
    <w:p w14:paraId="0D4260BD" w14:textId="77777777" w:rsidR="00D91FD9" w:rsidRPr="00E35CB7" w:rsidRDefault="00D91FD9" w:rsidP="00010814">
      <w:pPr>
        <w:pStyle w:val="SemEspaamento"/>
        <w:spacing w:line="276" w:lineRule="auto"/>
        <w:ind w:left="-284" w:right="-285"/>
        <w:jc w:val="both"/>
        <w:rPr>
          <w:rFonts w:ascii="Cambria" w:hAnsi="Cambria" w:cs="Times New Roman"/>
          <w:sz w:val="6"/>
          <w:szCs w:val="4"/>
        </w:rPr>
      </w:pPr>
    </w:p>
    <w:p w14:paraId="40E46F45" w14:textId="3D0EE025"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4.2</w:t>
      </w:r>
      <w:r w:rsidR="00250CC8">
        <w:rPr>
          <w:rFonts w:ascii="Cambria" w:hAnsi="Cambria" w:cs="Times New Roman"/>
        </w:rPr>
        <w:t>.</w:t>
      </w:r>
      <w:r w:rsidRPr="009C212F">
        <w:rPr>
          <w:rFonts w:ascii="Cambria" w:hAnsi="Cambria" w:cs="Times New Roman"/>
        </w:rPr>
        <w:t xml:space="preserve"> Será verificada a conformidade da proposta classificada em primeiro lugar quanto à adequação do objeto e à compatibilidade do preço em relação ao estipulado para a contratação.</w:t>
      </w:r>
    </w:p>
    <w:p w14:paraId="340AC237" w14:textId="77777777" w:rsidR="00D91FD9" w:rsidRPr="00E35CB7" w:rsidRDefault="00D91FD9" w:rsidP="00010814">
      <w:pPr>
        <w:pStyle w:val="SemEspaamento"/>
        <w:spacing w:line="276" w:lineRule="auto"/>
        <w:ind w:left="-284" w:right="-285"/>
        <w:jc w:val="both"/>
        <w:rPr>
          <w:rFonts w:ascii="Cambria" w:hAnsi="Cambria" w:cs="Times New Roman"/>
          <w:sz w:val="6"/>
          <w:szCs w:val="4"/>
        </w:rPr>
      </w:pPr>
    </w:p>
    <w:p w14:paraId="3CFF3277" w14:textId="085D9E36" w:rsidR="001C4D87" w:rsidRDefault="00010814" w:rsidP="00946D63">
      <w:pPr>
        <w:pStyle w:val="SemEspaamento"/>
        <w:spacing w:line="276" w:lineRule="auto"/>
        <w:ind w:left="-284" w:right="-285"/>
        <w:jc w:val="both"/>
        <w:rPr>
          <w:rFonts w:ascii="Cambria" w:hAnsi="Cambria" w:cs="Times New Roman"/>
        </w:rPr>
      </w:pPr>
      <w:r w:rsidRPr="009C212F">
        <w:rPr>
          <w:rFonts w:ascii="Cambria" w:hAnsi="Cambria" w:cs="Times New Roman"/>
        </w:rPr>
        <w:t>4.3</w:t>
      </w:r>
      <w:r w:rsidR="00250CC8">
        <w:rPr>
          <w:rFonts w:ascii="Cambria" w:hAnsi="Cambria" w:cs="Times New Roman"/>
        </w:rPr>
        <w:t>.</w:t>
      </w:r>
      <w:r w:rsidRPr="009C212F">
        <w:rPr>
          <w:rFonts w:ascii="Cambria" w:hAnsi="Cambria" w:cs="Times New Roman"/>
        </w:rPr>
        <w:t xml:space="preserve"> No caso de o preço da proposta vencedora estar acima do estimado pela Administração, poderá haver a negociação de condições mais vantajosas.</w:t>
      </w:r>
    </w:p>
    <w:p w14:paraId="0A8B3FEF" w14:textId="77777777" w:rsidR="00E35CB7" w:rsidRPr="00E35CB7" w:rsidRDefault="00E35CB7" w:rsidP="00E35CB7">
      <w:pPr>
        <w:pStyle w:val="SemEspaamento"/>
        <w:rPr>
          <w:sz w:val="6"/>
          <w:szCs w:val="6"/>
        </w:rPr>
      </w:pPr>
    </w:p>
    <w:p w14:paraId="4DD66F48" w14:textId="770C6C2C" w:rsidR="00010814"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lastRenderedPageBreak/>
        <w:t>4.3.1</w:t>
      </w:r>
      <w:r w:rsidR="004B0CAF">
        <w:rPr>
          <w:rFonts w:ascii="Cambria" w:hAnsi="Cambria" w:cs="Times New Roman"/>
        </w:rPr>
        <w:t>.</w:t>
      </w:r>
      <w:r w:rsidRPr="009C212F">
        <w:rPr>
          <w:rFonts w:ascii="Cambria" w:hAnsi="Cambria" w:cs="Times New Roman"/>
        </w:rPr>
        <w:t xml:space="preserve"> Neste caso, será encaminhada contraproposta ao fornecedor que tenha apresentado o melhor preço, para que seja obtida a melhor proposta com preço compatível ao estimado pela Administração.</w:t>
      </w:r>
    </w:p>
    <w:p w14:paraId="72E06FFE" w14:textId="77777777" w:rsidR="00946D63" w:rsidRPr="00946D63" w:rsidRDefault="00946D63" w:rsidP="00946D63">
      <w:pPr>
        <w:pStyle w:val="SemEspaamento"/>
        <w:rPr>
          <w:sz w:val="6"/>
          <w:szCs w:val="6"/>
        </w:rPr>
      </w:pPr>
    </w:p>
    <w:p w14:paraId="3677F400" w14:textId="329ECD38"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4.3.2</w:t>
      </w:r>
      <w:r w:rsidR="004B0CAF">
        <w:rPr>
          <w:rFonts w:ascii="Cambria" w:hAnsi="Cambria" w:cs="Times New Roman"/>
        </w:rPr>
        <w:t>.</w:t>
      </w:r>
      <w:r w:rsidRPr="009C212F">
        <w:rPr>
          <w:rFonts w:ascii="Cambria" w:hAnsi="Cambria" w:cs="Times New Roman"/>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27EECCB" w14:textId="77777777" w:rsidR="00D91FD9" w:rsidRPr="00A72BB3" w:rsidRDefault="00D91FD9" w:rsidP="00010814">
      <w:pPr>
        <w:pStyle w:val="SemEspaamento"/>
        <w:spacing w:line="276" w:lineRule="auto"/>
        <w:ind w:left="-284" w:right="-285"/>
        <w:jc w:val="both"/>
        <w:rPr>
          <w:rFonts w:ascii="Cambria" w:hAnsi="Cambria" w:cs="Times New Roman"/>
          <w:sz w:val="6"/>
          <w:szCs w:val="4"/>
        </w:rPr>
      </w:pPr>
    </w:p>
    <w:p w14:paraId="32D86B7C" w14:textId="0771DE7A" w:rsidR="00010814"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4.3.3</w:t>
      </w:r>
      <w:r w:rsidR="004B0CAF">
        <w:rPr>
          <w:rFonts w:ascii="Cambria" w:hAnsi="Cambria" w:cs="Times New Roman"/>
        </w:rPr>
        <w:t>.</w:t>
      </w:r>
      <w:r w:rsidRPr="009C212F">
        <w:rPr>
          <w:rFonts w:ascii="Cambria" w:hAnsi="Cambria" w:cs="Times New Roman"/>
        </w:rPr>
        <w:t xml:space="preserve"> Em qualquer caso, concluída a negociação, o resultado será registrado na ata do procedimento da dispensa.</w:t>
      </w:r>
    </w:p>
    <w:p w14:paraId="36709176" w14:textId="77777777" w:rsidR="004B0CAF" w:rsidRPr="00A72BB3" w:rsidRDefault="004B0CAF" w:rsidP="00010814">
      <w:pPr>
        <w:pStyle w:val="SemEspaamento"/>
        <w:spacing w:line="276" w:lineRule="auto"/>
        <w:ind w:left="-284" w:right="-285"/>
        <w:jc w:val="both"/>
        <w:rPr>
          <w:rFonts w:ascii="Cambria" w:hAnsi="Cambria" w:cs="Times New Roman"/>
          <w:sz w:val="6"/>
          <w:szCs w:val="4"/>
        </w:rPr>
      </w:pPr>
    </w:p>
    <w:p w14:paraId="33A03277" w14:textId="17893CFA"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4.4</w:t>
      </w:r>
      <w:r w:rsidR="004B0CAF">
        <w:rPr>
          <w:rFonts w:ascii="Cambria" w:hAnsi="Cambria" w:cs="Times New Roman"/>
        </w:rPr>
        <w:t>.</w:t>
      </w:r>
      <w:r w:rsidRPr="009C212F">
        <w:rPr>
          <w:rFonts w:ascii="Cambria" w:hAnsi="Cambria" w:cs="Times New Roman"/>
        </w:rPr>
        <w:t xml:space="preserve"> Estando o preço compatível, será analisada a documentação para fins de habilitação.</w:t>
      </w:r>
    </w:p>
    <w:p w14:paraId="711599A1" w14:textId="77777777" w:rsidR="00D91FD9" w:rsidRPr="004B0CAF" w:rsidRDefault="00D91FD9" w:rsidP="00010814">
      <w:pPr>
        <w:pStyle w:val="SemEspaamento"/>
        <w:spacing w:line="276" w:lineRule="auto"/>
        <w:ind w:left="-284" w:right="-285"/>
        <w:jc w:val="both"/>
        <w:rPr>
          <w:rFonts w:ascii="Cambria" w:hAnsi="Cambria" w:cs="Times New Roman"/>
          <w:sz w:val="6"/>
          <w:szCs w:val="6"/>
        </w:rPr>
      </w:pPr>
    </w:p>
    <w:p w14:paraId="23BCBE79" w14:textId="06F505E3"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4.5</w:t>
      </w:r>
      <w:r w:rsidR="004B0CAF">
        <w:rPr>
          <w:rFonts w:ascii="Cambria" w:hAnsi="Cambria" w:cs="Times New Roman"/>
        </w:rPr>
        <w:t>.</w:t>
      </w:r>
      <w:r w:rsidRPr="009C212F">
        <w:rPr>
          <w:rFonts w:ascii="Cambria" w:hAnsi="Cambria" w:cs="Times New Roman"/>
        </w:rPr>
        <w:t xml:space="preserve"> O prazo de validade da proposta </w:t>
      </w:r>
      <w:r w:rsidRPr="009C212F">
        <w:rPr>
          <w:rFonts w:ascii="Cambria" w:hAnsi="Cambria" w:cs="Times New Roman"/>
          <w:b/>
          <w:bCs/>
        </w:rPr>
        <w:t xml:space="preserve">não será inferior a </w:t>
      </w:r>
      <w:r w:rsidR="004D2904" w:rsidRPr="009C212F">
        <w:rPr>
          <w:rFonts w:ascii="Cambria" w:hAnsi="Cambria" w:cs="Times New Roman"/>
          <w:b/>
          <w:bCs/>
        </w:rPr>
        <w:t>90</w:t>
      </w:r>
      <w:r w:rsidRPr="009C212F">
        <w:rPr>
          <w:rFonts w:ascii="Cambria" w:hAnsi="Cambria" w:cs="Times New Roman"/>
          <w:b/>
          <w:bCs/>
        </w:rPr>
        <w:t xml:space="preserve"> (</w:t>
      </w:r>
      <w:r w:rsidR="004D2904" w:rsidRPr="009C212F">
        <w:rPr>
          <w:rFonts w:ascii="Cambria" w:hAnsi="Cambria" w:cs="Times New Roman"/>
          <w:b/>
          <w:bCs/>
        </w:rPr>
        <w:t>noventa</w:t>
      </w:r>
      <w:r w:rsidRPr="009C212F">
        <w:rPr>
          <w:rFonts w:ascii="Cambria" w:hAnsi="Cambria" w:cs="Times New Roman"/>
          <w:b/>
          <w:bCs/>
        </w:rPr>
        <w:t>) dias</w:t>
      </w:r>
      <w:r w:rsidRPr="009C212F">
        <w:rPr>
          <w:rFonts w:ascii="Cambria" w:hAnsi="Cambria" w:cs="Times New Roman"/>
        </w:rPr>
        <w:t>, a contar da data de sua apresentação.</w:t>
      </w:r>
    </w:p>
    <w:p w14:paraId="5B2928C0" w14:textId="77777777" w:rsidR="00D91FD9" w:rsidRPr="004B0CAF" w:rsidRDefault="00D91FD9" w:rsidP="00010814">
      <w:pPr>
        <w:pStyle w:val="SemEspaamento"/>
        <w:spacing w:line="276" w:lineRule="auto"/>
        <w:ind w:left="-284" w:right="-285"/>
        <w:jc w:val="both"/>
        <w:rPr>
          <w:rFonts w:ascii="Cambria" w:hAnsi="Cambria" w:cs="Times New Roman"/>
          <w:sz w:val="6"/>
          <w:szCs w:val="6"/>
        </w:rPr>
      </w:pPr>
    </w:p>
    <w:p w14:paraId="1AE3E720" w14:textId="00EF7863" w:rsidR="00010814" w:rsidRPr="009C212F" w:rsidRDefault="00010814" w:rsidP="00010814">
      <w:pPr>
        <w:pStyle w:val="SemEspaamento"/>
        <w:spacing w:line="276" w:lineRule="auto"/>
        <w:ind w:left="-284" w:right="-285"/>
        <w:jc w:val="both"/>
        <w:rPr>
          <w:rFonts w:ascii="Cambria" w:hAnsi="Cambria" w:cs="Times New Roman"/>
          <w:b/>
          <w:bCs/>
        </w:rPr>
      </w:pPr>
      <w:r w:rsidRPr="009C212F">
        <w:rPr>
          <w:rFonts w:ascii="Cambria" w:hAnsi="Cambria" w:cs="Times New Roman"/>
          <w:b/>
          <w:bCs/>
        </w:rPr>
        <w:t>4.6</w:t>
      </w:r>
      <w:r w:rsidR="004B0CAF">
        <w:rPr>
          <w:rFonts w:ascii="Cambria" w:hAnsi="Cambria" w:cs="Times New Roman"/>
          <w:b/>
          <w:bCs/>
        </w:rPr>
        <w:t>.</w:t>
      </w:r>
      <w:r w:rsidRPr="009C212F">
        <w:rPr>
          <w:rFonts w:ascii="Cambria" w:hAnsi="Cambria" w:cs="Times New Roman"/>
          <w:b/>
          <w:bCs/>
        </w:rPr>
        <w:t xml:space="preserve"> Será desclassificada a proposta vencedora que: </w:t>
      </w:r>
    </w:p>
    <w:p w14:paraId="774C9FA6" w14:textId="77777777" w:rsidR="00D91FD9" w:rsidRPr="00A72BB3" w:rsidRDefault="00D91FD9" w:rsidP="00010814">
      <w:pPr>
        <w:pStyle w:val="SemEspaamento"/>
        <w:spacing w:line="276" w:lineRule="auto"/>
        <w:ind w:left="-284" w:right="-285"/>
        <w:jc w:val="both"/>
        <w:rPr>
          <w:rFonts w:ascii="Cambria" w:hAnsi="Cambria" w:cs="Times New Roman"/>
          <w:b/>
          <w:bCs/>
          <w:sz w:val="4"/>
          <w:szCs w:val="4"/>
        </w:rPr>
      </w:pPr>
    </w:p>
    <w:p w14:paraId="34266ED3" w14:textId="7DEA13CD"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4.6.1</w:t>
      </w:r>
      <w:r w:rsidR="004B0CAF">
        <w:rPr>
          <w:rFonts w:ascii="Cambria" w:hAnsi="Cambria" w:cs="Times New Roman"/>
        </w:rPr>
        <w:t>.</w:t>
      </w:r>
      <w:r w:rsidRPr="009C212F">
        <w:rPr>
          <w:rFonts w:ascii="Cambria" w:hAnsi="Cambria" w:cs="Times New Roman"/>
        </w:rPr>
        <w:t xml:space="preserve"> contiver vícios insanáveis;</w:t>
      </w:r>
    </w:p>
    <w:p w14:paraId="75AE5863" w14:textId="77777777" w:rsidR="00D91FD9" w:rsidRPr="00202364" w:rsidRDefault="00D91FD9" w:rsidP="00010814">
      <w:pPr>
        <w:pStyle w:val="SemEspaamento"/>
        <w:spacing w:line="276" w:lineRule="auto"/>
        <w:ind w:left="-284" w:right="-285"/>
        <w:jc w:val="both"/>
        <w:rPr>
          <w:rFonts w:ascii="Cambria" w:hAnsi="Cambria" w:cs="Times New Roman"/>
          <w:sz w:val="4"/>
          <w:szCs w:val="6"/>
        </w:rPr>
      </w:pPr>
    </w:p>
    <w:p w14:paraId="417650F8" w14:textId="18069544"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4.6.2</w:t>
      </w:r>
      <w:r w:rsidR="004B0CAF">
        <w:rPr>
          <w:rFonts w:ascii="Cambria" w:hAnsi="Cambria" w:cs="Times New Roman"/>
        </w:rPr>
        <w:t>.</w:t>
      </w:r>
      <w:r w:rsidRPr="009C212F">
        <w:rPr>
          <w:rFonts w:ascii="Cambria" w:hAnsi="Cambria" w:cs="Times New Roman"/>
        </w:rPr>
        <w:t xml:space="preserve"> não obedecer às especificações técnicas pormenorizadas neste aviso ou em seus anexos;</w:t>
      </w:r>
    </w:p>
    <w:p w14:paraId="5784DF56" w14:textId="77777777" w:rsidR="00D91FD9" w:rsidRPr="00202364" w:rsidRDefault="00D91FD9" w:rsidP="00010814">
      <w:pPr>
        <w:pStyle w:val="SemEspaamento"/>
        <w:spacing w:line="276" w:lineRule="auto"/>
        <w:ind w:left="-284" w:right="-285"/>
        <w:jc w:val="both"/>
        <w:rPr>
          <w:rFonts w:ascii="Cambria" w:hAnsi="Cambria" w:cs="Times New Roman"/>
          <w:sz w:val="4"/>
          <w:szCs w:val="6"/>
        </w:rPr>
      </w:pPr>
    </w:p>
    <w:p w14:paraId="730D1C66" w14:textId="4F98FF09"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4.6.3</w:t>
      </w:r>
      <w:r w:rsidR="004B0CAF">
        <w:rPr>
          <w:rFonts w:ascii="Cambria" w:hAnsi="Cambria" w:cs="Times New Roman"/>
        </w:rPr>
        <w:t>.</w:t>
      </w:r>
      <w:r w:rsidRPr="009C212F">
        <w:rPr>
          <w:rFonts w:ascii="Cambria" w:hAnsi="Cambria" w:cs="Times New Roman"/>
        </w:rPr>
        <w:t xml:space="preserve"> apresentar preços inexequíveis ou permanecerem acima do preço máximo definido para a contratação;</w:t>
      </w:r>
    </w:p>
    <w:p w14:paraId="756DE2CF" w14:textId="77777777" w:rsidR="00D91FD9" w:rsidRPr="00202364" w:rsidRDefault="00D91FD9" w:rsidP="00010814">
      <w:pPr>
        <w:pStyle w:val="SemEspaamento"/>
        <w:spacing w:line="276" w:lineRule="auto"/>
        <w:ind w:left="-284" w:right="-285"/>
        <w:jc w:val="both"/>
        <w:rPr>
          <w:rFonts w:ascii="Cambria" w:hAnsi="Cambria" w:cs="Times New Roman"/>
          <w:sz w:val="4"/>
          <w:szCs w:val="6"/>
        </w:rPr>
      </w:pPr>
    </w:p>
    <w:p w14:paraId="716081F6" w14:textId="7BE26A7D" w:rsidR="00D91FD9" w:rsidRPr="00202364" w:rsidRDefault="00010814" w:rsidP="00202364">
      <w:pPr>
        <w:pStyle w:val="SemEspaamento"/>
        <w:spacing w:line="276" w:lineRule="auto"/>
        <w:ind w:left="-284" w:right="-285"/>
        <w:jc w:val="both"/>
        <w:rPr>
          <w:rFonts w:ascii="Cambria" w:hAnsi="Cambria" w:cs="Times New Roman"/>
        </w:rPr>
      </w:pPr>
      <w:r w:rsidRPr="009C212F">
        <w:rPr>
          <w:rFonts w:ascii="Cambria" w:hAnsi="Cambria" w:cs="Times New Roman"/>
        </w:rPr>
        <w:t>4.6.4</w:t>
      </w:r>
      <w:r w:rsidR="004B0CAF">
        <w:rPr>
          <w:rFonts w:ascii="Cambria" w:hAnsi="Cambria" w:cs="Times New Roman"/>
        </w:rPr>
        <w:t>.</w:t>
      </w:r>
      <w:r w:rsidRPr="009C212F">
        <w:rPr>
          <w:rFonts w:ascii="Cambria" w:hAnsi="Cambria" w:cs="Times New Roman"/>
        </w:rPr>
        <w:t xml:space="preserve"> não tiverem sua exequibilidade demonstrada, quando exigido pela Administração;</w:t>
      </w:r>
    </w:p>
    <w:p w14:paraId="0A366440" w14:textId="3E90A8F5"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4.6.5</w:t>
      </w:r>
      <w:r w:rsidR="004B0CAF">
        <w:rPr>
          <w:rFonts w:ascii="Cambria" w:hAnsi="Cambria" w:cs="Times New Roman"/>
        </w:rPr>
        <w:t>.</w:t>
      </w:r>
      <w:r w:rsidRPr="009C212F">
        <w:rPr>
          <w:rFonts w:ascii="Cambria" w:hAnsi="Cambria" w:cs="Times New Roman"/>
        </w:rPr>
        <w:t xml:space="preserve"> apresentar desconformidade com quaisquer outras exigências deste aviso ou seus anexos, desde que insanável.</w:t>
      </w:r>
    </w:p>
    <w:p w14:paraId="64EDF1EC" w14:textId="77777777" w:rsidR="00D91FD9" w:rsidRPr="00A72BB3" w:rsidRDefault="00D91FD9" w:rsidP="00010814">
      <w:pPr>
        <w:pStyle w:val="SemEspaamento"/>
        <w:spacing w:line="276" w:lineRule="auto"/>
        <w:ind w:left="-284" w:right="-285"/>
        <w:jc w:val="both"/>
        <w:rPr>
          <w:rFonts w:ascii="Cambria" w:hAnsi="Cambria" w:cs="Times New Roman"/>
          <w:sz w:val="6"/>
          <w:szCs w:val="6"/>
        </w:rPr>
      </w:pPr>
    </w:p>
    <w:p w14:paraId="63B09E0D" w14:textId="4EAE94DF"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4.7</w:t>
      </w:r>
      <w:r w:rsidR="004B0CAF">
        <w:rPr>
          <w:rFonts w:ascii="Cambria" w:hAnsi="Cambria" w:cs="Times New Roman"/>
        </w:rPr>
        <w:t>.</w:t>
      </w:r>
      <w:r w:rsidRPr="009C212F">
        <w:rPr>
          <w:rFonts w:ascii="Cambria" w:hAnsi="Cambria" w:cs="Times New Roman"/>
        </w:rPr>
        <w:t xml:space="preserve"> Se houver indícios de inexequibilidade da proposta de preço, ou em caso da necessidade de esclarecimentos complementares, poderão ser efetuadas diligências, para que a empresa comprove a exequibilidade da proposta.  </w:t>
      </w:r>
    </w:p>
    <w:p w14:paraId="5DB81FC1" w14:textId="77777777" w:rsidR="00D91FD9" w:rsidRPr="00A72BB3" w:rsidRDefault="00D91FD9" w:rsidP="00010814">
      <w:pPr>
        <w:pStyle w:val="SemEspaamento"/>
        <w:spacing w:line="276" w:lineRule="auto"/>
        <w:ind w:left="-284" w:right="-285"/>
        <w:jc w:val="both"/>
        <w:rPr>
          <w:rFonts w:ascii="Cambria" w:hAnsi="Cambria" w:cs="Times New Roman"/>
          <w:sz w:val="6"/>
          <w:szCs w:val="6"/>
        </w:rPr>
      </w:pPr>
    </w:p>
    <w:p w14:paraId="09AC3869" w14:textId="1A920EFF"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4.8</w:t>
      </w:r>
      <w:r w:rsidR="004B0CAF">
        <w:rPr>
          <w:rFonts w:ascii="Cambria" w:hAnsi="Cambria" w:cs="Times New Roman"/>
        </w:rPr>
        <w:t>.</w:t>
      </w:r>
      <w:r w:rsidRPr="009C212F">
        <w:rPr>
          <w:rFonts w:ascii="Cambria" w:hAnsi="Cambria" w:cs="Times New Roman"/>
        </w:rPr>
        <w:t xml:space="preserve"> Erros no preenchimento da planilha não constituem motivo para a desclassificação da proposta. A planilha poderá́ ser ajustada pelo fornecedor, no prazo indicado pelo agente de contratação, desde que não haja majoração do preço.</w:t>
      </w:r>
    </w:p>
    <w:p w14:paraId="519F2F5B" w14:textId="77777777" w:rsidR="00D91FD9" w:rsidRPr="00F87FBE" w:rsidRDefault="00D91FD9" w:rsidP="00010814">
      <w:pPr>
        <w:pStyle w:val="SemEspaamento"/>
        <w:spacing w:line="276" w:lineRule="auto"/>
        <w:ind w:left="-284" w:right="-285"/>
        <w:jc w:val="both"/>
        <w:rPr>
          <w:rFonts w:ascii="Cambria" w:hAnsi="Cambria" w:cs="Times New Roman"/>
          <w:sz w:val="4"/>
          <w:szCs w:val="6"/>
        </w:rPr>
      </w:pPr>
    </w:p>
    <w:p w14:paraId="2EFCC5E6" w14:textId="70561A43"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4.8.1</w:t>
      </w:r>
      <w:r w:rsidR="004B0CAF">
        <w:rPr>
          <w:rFonts w:ascii="Cambria" w:hAnsi="Cambria" w:cs="Times New Roman"/>
        </w:rPr>
        <w:t>.</w:t>
      </w:r>
      <w:r w:rsidRPr="009C212F">
        <w:rPr>
          <w:rFonts w:ascii="Cambria" w:hAnsi="Cambria" w:cs="Times New Roman"/>
        </w:rPr>
        <w:t xml:space="preserve"> O ajuste de que trata este dispositivo se limita a sanar erros ou falhas que não alterem a substância das propostas;</w:t>
      </w:r>
    </w:p>
    <w:p w14:paraId="0FEDB055" w14:textId="77777777" w:rsidR="00D91FD9" w:rsidRPr="00F87FBE" w:rsidRDefault="00D91FD9" w:rsidP="00010814">
      <w:pPr>
        <w:pStyle w:val="SemEspaamento"/>
        <w:spacing w:line="276" w:lineRule="auto"/>
        <w:ind w:left="-284" w:right="-285"/>
        <w:jc w:val="both"/>
        <w:rPr>
          <w:rFonts w:ascii="Cambria" w:hAnsi="Cambria" w:cs="Times New Roman"/>
          <w:sz w:val="4"/>
          <w:szCs w:val="8"/>
        </w:rPr>
      </w:pPr>
    </w:p>
    <w:p w14:paraId="12A3FD9A" w14:textId="323A5D13" w:rsidR="00010814" w:rsidRPr="009C212F" w:rsidRDefault="00010814" w:rsidP="00010814">
      <w:pPr>
        <w:pStyle w:val="SemEspaamento"/>
        <w:spacing w:line="276" w:lineRule="auto"/>
        <w:ind w:left="-284" w:right="-285"/>
        <w:jc w:val="both"/>
        <w:rPr>
          <w:rFonts w:ascii="Cambria" w:hAnsi="Cambria" w:cs="Times New Roman"/>
        </w:rPr>
      </w:pPr>
      <w:r w:rsidRPr="009C212F">
        <w:rPr>
          <w:rFonts w:ascii="Cambria" w:hAnsi="Cambria" w:cs="Times New Roman"/>
        </w:rPr>
        <w:t>4.8.2</w:t>
      </w:r>
      <w:r w:rsidR="004B0CAF">
        <w:rPr>
          <w:rFonts w:ascii="Cambria" w:hAnsi="Cambria" w:cs="Times New Roman"/>
        </w:rPr>
        <w:t>.</w:t>
      </w:r>
      <w:r w:rsidRPr="009C212F">
        <w:rPr>
          <w:rFonts w:ascii="Cambria" w:hAnsi="Cambria" w:cs="Times New Roman"/>
        </w:rPr>
        <w:t xml:space="preserve"> Considera-se erro no preenchimento da planilha passível de correção a indicação de recolhimento de impostos e contribuições na forma do Simples Nacional, quando não cabível esse regime.</w:t>
      </w:r>
    </w:p>
    <w:p w14:paraId="07228DC0" w14:textId="77777777" w:rsidR="00D91FD9" w:rsidRPr="00F87FBE" w:rsidRDefault="00D91FD9" w:rsidP="00010814">
      <w:pPr>
        <w:pStyle w:val="SemEspaamento"/>
        <w:spacing w:line="276" w:lineRule="auto"/>
        <w:ind w:left="-284" w:right="-285"/>
        <w:jc w:val="both"/>
        <w:rPr>
          <w:rFonts w:ascii="Cambria" w:hAnsi="Cambria" w:cs="Times New Roman"/>
          <w:sz w:val="4"/>
          <w:szCs w:val="8"/>
        </w:rPr>
      </w:pPr>
    </w:p>
    <w:p w14:paraId="6E6B0918" w14:textId="04116890"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4.9</w:t>
      </w:r>
      <w:r w:rsidR="004B0CAF">
        <w:rPr>
          <w:rFonts w:ascii="Cambria" w:hAnsi="Cambria" w:cs="Times New Roman"/>
        </w:rPr>
        <w:t>.</w:t>
      </w:r>
      <w:r w:rsidRPr="009C212F">
        <w:rPr>
          <w:rFonts w:ascii="Cambria" w:hAnsi="Cambria" w:cs="Times New Roman"/>
        </w:rPr>
        <w:t xml:space="preserve"> Para fins de análise da proposta quanto ao cumprimento das especificações do objeto, poderá ser colhida a manifestação escrita do setor requisitante do serviço ou da área especializada no objeto.</w:t>
      </w:r>
    </w:p>
    <w:p w14:paraId="716A2053" w14:textId="77777777" w:rsidR="00D91FD9" w:rsidRPr="00F87FBE" w:rsidRDefault="00D91FD9" w:rsidP="004D2904">
      <w:pPr>
        <w:pStyle w:val="SemEspaamento"/>
        <w:spacing w:line="276" w:lineRule="auto"/>
        <w:ind w:left="-284" w:right="-285"/>
        <w:jc w:val="both"/>
        <w:rPr>
          <w:rFonts w:ascii="Cambria" w:hAnsi="Cambria" w:cs="Times New Roman"/>
          <w:sz w:val="4"/>
          <w:szCs w:val="6"/>
        </w:rPr>
      </w:pPr>
    </w:p>
    <w:p w14:paraId="1B48BCF5" w14:textId="2AE51ACE"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4.10</w:t>
      </w:r>
      <w:r w:rsidR="004B0CAF">
        <w:rPr>
          <w:rFonts w:ascii="Cambria" w:hAnsi="Cambria" w:cs="Times New Roman"/>
        </w:rPr>
        <w:t>.</w:t>
      </w:r>
      <w:r w:rsidRPr="009C212F">
        <w:rPr>
          <w:rFonts w:ascii="Cambria" w:hAnsi="Cambria" w:cs="Times New Roman"/>
        </w:rPr>
        <w:t xml:space="preserve"> Se a proposta ou lance vencedor for desclassificado, será examinada a proposta subsequente, e, assim sucessivamente, na ordem de classificação.</w:t>
      </w:r>
    </w:p>
    <w:p w14:paraId="5085B162" w14:textId="77777777" w:rsidR="004D2904" w:rsidRPr="004B0CAF" w:rsidRDefault="004D2904" w:rsidP="004D2904">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D91FD9" w:rsidRPr="009C212F" w14:paraId="7E38E637" w14:textId="77777777" w:rsidTr="004B0CAF">
        <w:tc>
          <w:tcPr>
            <w:tcW w:w="9068" w:type="dxa"/>
            <w:shd w:val="clear" w:color="auto" w:fill="F2F2F2" w:themeFill="background1" w:themeFillShade="F2"/>
          </w:tcPr>
          <w:p w14:paraId="38B476A8" w14:textId="7D9FFE25" w:rsidR="00D91FD9" w:rsidRPr="009C212F" w:rsidRDefault="00D91FD9" w:rsidP="004D2904">
            <w:pPr>
              <w:pStyle w:val="SemEspaamento"/>
              <w:spacing w:line="276" w:lineRule="auto"/>
              <w:ind w:right="-285"/>
              <w:jc w:val="both"/>
              <w:rPr>
                <w:rFonts w:ascii="Cambria" w:hAnsi="Cambria" w:cs="Times New Roman"/>
                <w:b/>
                <w:bCs/>
              </w:rPr>
            </w:pPr>
            <w:r w:rsidRPr="009C212F">
              <w:rPr>
                <w:rFonts w:ascii="Cambria" w:hAnsi="Cambria" w:cs="Times New Roman"/>
                <w:b/>
                <w:bCs/>
              </w:rPr>
              <w:t>5. HABILITAÇÃO</w:t>
            </w:r>
          </w:p>
        </w:tc>
      </w:tr>
    </w:tbl>
    <w:p w14:paraId="089A81E3" w14:textId="77777777" w:rsidR="004D2904" w:rsidRPr="00F87FBE" w:rsidRDefault="004D2904" w:rsidP="004D2904">
      <w:pPr>
        <w:pStyle w:val="SemEspaamento"/>
        <w:spacing w:line="276" w:lineRule="auto"/>
        <w:ind w:left="-284" w:right="-285"/>
        <w:jc w:val="both"/>
        <w:rPr>
          <w:rFonts w:ascii="Cambria" w:hAnsi="Cambria" w:cs="Times New Roman"/>
          <w:sz w:val="6"/>
          <w:szCs w:val="8"/>
        </w:rPr>
      </w:pPr>
    </w:p>
    <w:p w14:paraId="2A759637" w14:textId="3242170B" w:rsidR="004D2904" w:rsidRPr="009C212F" w:rsidRDefault="004D2904" w:rsidP="00F87FBE">
      <w:pPr>
        <w:pStyle w:val="SemEspaamento"/>
        <w:spacing w:line="320" w:lineRule="exact"/>
        <w:ind w:left="-284" w:right="-284"/>
        <w:jc w:val="both"/>
        <w:rPr>
          <w:rFonts w:ascii="Cambria" w:hAnsi="Cambria" w:cs="Times New Roman"/>
        </w:rPr>
      </w:pPr>
      <w:r w:rsidRPr="009C212F">
        <w:rPr>
          <w:rFonts w:ascii="Cambria" w:hAnsi="Cambria" w:cs="Times New Roman"/>
        </w:rPr>
        <w:t>5.1</w:t>
      </w:r>
      <w:r w:rsidR="004B0CAF">
        <w:rPr>
          <w:rFonts w:ascii="Cambria" w:hAnsi="Cambria" w:cs="Times New Roman"/>
        </w:rPr>
        <w:t>.</w:t>
      </w:r>
      <w:r w:rsidRPr="009C212F">
        <w:rPr>
          <w:rFonts w:ascii="Cambria" w:hAnsi="Cambria" w:cs="Times New Roman"/>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65672797" w14:textId="77777777" w:rsidR="00D91FD9" w:rsidRPr="004B0CAF" w:rsidRDefault="00D91FD9" w:rsidP="004D2904">
      <w:pPr>
        <w:pStyle w:val="SemEspaamento"/>
        <w:spacing w:line="276" w:lineRule="auto"/>
        <w:ind w:left="-284" w:right="-285"/>
        <w:jc w:val="both"/>
        <w:rPr>
          <w:rFonts w:ascii="Cambria" w:hAnsi="Cambria" w:cs="Times New Roman"/>
          <w:sz w:val="8"/>
          <w:szCs w:val="8"/>
        </w:rPr>
      </w:pPr>
    </w:p>
    <w:p w14:paraId="7C109105" w14:textId="2C7AE268"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5.1.1</w:t>
      </w:r>
      <w:r w:rsidR="004B0CAF">
        <w:rPr>
          <w:rFonts w:ascii="Cambria" w:hAnsi="Cambria" w:cs="Times New Roman"/>
        </w:rPr>
        <w:t>.</w:t>
      </w:r>
      <w:r w:rsidRPr="009C212F">
        <w:rPr>
          <w:rFonts w:ascii="Cambria" w:hAnsi="Cambria" w:cs="Times New Roman"/>
        </w:rPr>
        <w:t xml:space="preserve"> Cadastro Nacional de Empresas Inidôneas e Suspensas - CEIS, mantido pela Controladoria-Geral da União (</w:t>
      </w:r>
      <w:hyperlink r:id="rId10" w:history="1">
        <w:r w:rsidRPr="009C212F">
          <w:rPr>
            <w:rStyle w:val="Hyperlink"/>
            <w:rFonts w:ascii="Cambria" w:hAnsi="Cambria" w:cs="Times New Roman"/>
          </w:rPr>
          <w:t>www.portaldatransparencia.gov.br/ceis</w:t>
        </w:r>
      </w:hyperlink>
      <w:r w:rsidRPr="009C212F">
        <w:rPr>
          <w:rFonts w:ascii="Cambria" w:hAnsi="Cambria" w:cs="Times New Roman"/>
        </w:rPr>
        <w:t xml:space="preserve">); </w:t>
      </w:r>
    </w:p>
    <w:p w14:paraId="1F16D3FA" w14:textId="77777777" w:rsidR="00D91FD9" w:rsidRPr="00F87FBE" w:rsidRDefault="00D91FD9" w:rsidP="004D2904">
      <w:pPr>
        <w:pStyle w:val="SemEspaamento"/>
        <w:spacing w:line="276" w:lineRule="auto"/>
        <w:ind w:left="-284" w:right="-285"/>
        <w:jc w:val="both"/>
        <w:rPr>
          <w:rFonts w:ascii="Cambria" w:hAnsi="Cambria" w:cs="Times New Roman"/>
          <w:sz w:val="6"/>
          <w:szCs w:val="8"/>
        </w:rPr>
      </w:pPr>
    </w:p>
    <w:p w14:paraId="2298733D" w14:textId="014C685B" w:rsidR="004D2904" w:rsidRDefault="004D2904" w:rsidP="00F87FBE">
      <w:pPr>
        <w:pStyle w:val="SemEspaamento"/>
        <w:spacing w:line="264" w:lineRule="auto"/>
        <w:ind w:left="-284" w:right="-284"/>
        <w:jc w:val="both"/>
        <w:rPr>
          <w:rFonts w:ascii="Cambria" w:hAnsi="Cambria" w:cs="Times New Roman"/>
        </w:rPr>
      </w:pPr>
      <w:r w:rsidRPr="009C212F">
        <w:rPr>
          <w:rFonts w:ascii="Cambria" w:hAnsi="Cambria" w:cs="Times New Roman"/>
        </w:rPr>
        <w:lastRenderedPageBreak/>
        <w:t>5.1.2</w:t>
      </w:r>
      <w:r w:rsidR="004B0CAF">
        <w:rPr>
          <w:rFonts w:ascii="Cambria" w:hAnsi="Cambria" w:cs="Times New Roman"/>
        </w:rPr>
        <w:t>.</w:t>
      </w:r>
      <w:r w:rsidRPr="009C212F">
        <w:rPr>
          <w:rFonts w:ascii="Cambria" w:hAnsi="Cambria" w:cs="Times New Roman"/>
        </w:rPr>
        <w:t xml:space="preserve"> Cadastro Nacional de Condenações Cíveis por Atos de Improbidade Administrativa, mantido pelo Conselho Nacional de Justiça (</w:t>
      </w:r>
      <w:hyperlink r:id="rId11" w:history="1">
        <w:r w:rsidRPr="009C212F">
          <w:rPr>
            <w:rStyle w:val="Hyperlink"/>
            <w:rFonts w:ascii="Cambria" w:hAnsi="Cambria" w:cs="Times New Roman"/>
          </w:rPr>
          <w:t>www.cnj.jus.br/improbidade_adm/consultar_requerido.php</w:t>
        </w:r>
      </w:hyperlink>
      <w:r w:rsidRPr="009C212F">
        <w:rPr>
          <w:rFonts w:ascii="Cambria" w:hAnsi="Cambria" w:cs="Times New Roman"/>
        </w:rPr>
        <w:t>).</w:t>
      </w:r>
    </w:p>
    <w:p w14:paraId="40FB70FB" w14:textId="77777777" w:rsidR="00946D63" w:rsidRPr="00946D63" w:rsidRDefault="00946D63" w:rsidP="00946D63">
      <w:pPr>
        <w:pStyle w:val="SemEspaamento"/>
        <w:rPr>
          <w:sz w:val="8"/>
          <w:szCs w:val="6"/>
        </w:rPr>
      </w:pPr>
    </w:p>
    <w:p w14:paraId="4D89BFE7" w14:textId="6B4C23DA"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5.1.3</w:t>
      </w:r>
      <w:r w:rsidR="004B0CAF">
        <w:rPr>
          <w:rFonts w:ascii="Cambria" w:hAnsi="Cambria" w:cs="Times New Roman"/>
        </w:rPr>
        <w:t>.</w:t>
      </w:r>
      <w:r w:rsidRPr="009C212F">
        <w:rPr>
          <w:rFonts w:ascii="Cambria" w:hAnsi="Cambria" w:cs="Times New Roman"/>
        </w:rPr>
        <w:t xml:space="preserve"> Lista de Inidôneos mantida pelo Tribunal de Contas da União - TCU; </w:t>
      </w:r>
    </w:p>
    <w:p w14:paraId="222B5526"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3893EB77" w14:textId="63085642"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5.1.4</w:t>
      </w:r>
      <w:r w:rsidR="004B0CAF">
        <w:rPr>
          <w:rFonts w:ascii="Cambria" w:hAnsi="Cambria" w:cs="Times New Roman"/>
        </w:rPr>
        <w:t>.</w:t>
      </w:r>
      <w:r w:rsidRPr="009C212F">
        <w:rPr>
          <w:rFonts w:ascii="Cambria" w:hAnsi="Cambria" w:cs="Times New Roman"/>
        </w:rPr>
        <w:t xml:space="preserve"> Para a consulta de fornecedores pessoa jurídica poderá haver a substituição das consultas dos itens acima pela Consulta Consolidada de Pessoa Jurídica do TCU (</w:t>
      </w:r>
      <w:hyperlink r:id="rId12" w:history="1">
        <w:r w:rsidRPr="009C212F">
          <w:rPr>
            <w:rStyle w:val="Hyperlink"/>
            <w:rFonts w:ascii="Cambria" w:hAnsi="Cambria" w:cs="Times New Roman"/>
          </w:rPr>
          <w:t>https://certidoesapf.apps.tcu.gov.br/</w:t>
        </w:r>
      </w:hyperlink>
      <w:r w:rsidRPr="009C212F">
        <w:rPr>
          <w:rFonts w:ascii="Cambria" w:hAnsi="Cambria" w:cs="Times New Roman"/>
        </w:rPr>
        <w:t>)</w:t>
      </w:r>
      <w:r w:rsidR="00D91FD9" w:rsidRPr="009C212F">
        <w:rPr>
          <w:rFonts w:ascii="Cambria" w:hAnsi="Cambria" w:cs="Times New Roman"/>
        </w:rPr>
        <w:t>;</w:t>
      </w:r>
    </w:p>
    <w:p w14:paraId="11285D9A" w14:textId="77777777" w:rsidR="00D91FD9" w:rsidRPr="00F87FBE" w:rsidRDefault="00D91FD9" w:rsidP="004D2904">
      <w:pPr>
        <w:pStyle w:val="SemEspaamento"/>
        <w:spacing w:line="276" w:lineRule="auto"/>
        <w:ind w:left="-284" w:right="-285"/>
        <w:jc w:val="both"/>
        <w:rPr>
          <w:rFonts w:ascii="Cambria" w:hAnsi="Cambria" w:cs="Times New Roman"/>
          <w:sz w:val="6"/>
          <w:szCs w:val="6"/>
        </w:rPr>
      </w:pPr>
    </w:p>
    <w:p w14:paraId="0FCE5D8E" w14:textId="51E2154A" w:rsidR="004D2904" w:rsidRPr="009C212F" w:rsidRDefault="004D2904" w:rsidP="00D91FD9">
      <w:pPr>
        <w:pStyle w:val="SemEspaamento"/>
        <w:ind w:left="-284" w:right="-285"/>
        <w:jc w:val="both"/>
        <w:rPr>
          <w:rFonts w:ascii="Cambria" w:hAnsi="Cambria" w:cs="Times New Roman"/>
        </w:rPr>
      </w:pPr>
      <w:r w:rsidRPr="009C212F">
        <w:rPr>
          <w:rFonts w:ascii="Cambria" w:hAnsi="Cambria" w:cs="Times New Roman"/>
        </w:rPr>
        <w:t>5.1.5</w:t>
      </w:r>
      <w:r w:rsidR="004B0CAF">
        <w:rPr>
          <w:rFonts w:ascii="Cambria" w:hAnsi="Cambria" w:cs="Times New Roman"/>
        </w:rPr>
        <w:t>.</w:t>
      </w:r>
      <w:r w:rsidRPr="009C212F">
        <w:rPr>
          <w:rFonts w:ascii="Cambria" w:hAnsi="Cambria" w:cs="Times New Roman"/>
        </w:rPr>
        <w:t xml:space="preserve"> Lista de impedidos de contratar ou licitar mantida pelo Tribunal de Contas dos Municípios do Estado de Goiás – TCMGO </w:t>
      </w:r>
      <w:hyperlink r:id="rId13" w:history="1">
        <w:r w:rsidRPr="009C212F">
          <w:rPr>
            <w:rStyle w:val="Hyperlink"/>
            <w:rFonts w:ascii="Cambria" w:hAnsi="Cambria" w:cs="Times New Roman"/>
          </w:rPr>
          <w:t>https://www.tcmgo.tc.br/site/tcm-em-acao/impedidos-de-licitar-ou-contratar/</w:t>
        </w:r>
      </w:hyperlink>
      <w:r w:rsidRPr="009C212F">
        <w:rPr>
          <w:rFonts w:ascii="Cambria" w:hAnsi="Cambria" w:cs="Times New Roman"/>
        </w:rPr>
        <w:t>;</w:t>
      </w:r>
    </w:p>
    <w:p w14:paraId="71227855" w14:textId="77777777" w:rsidR="00D91FD9" w:rsidRPr="00F87FBE" w:rsidRDefault="00D91FD9" w:rsidP="00946D63">
      <w:pPr>
        <w:pStyle w:val="SemEspaamento"/>
        <w:rPr>
          <w:sz w:val="8"/>
          <w:szCs w:val="10"/>
        </w:rPr>
      </w:pPr>
    </w:p>
    <w:p w14:paraId="11B2F450" w14:textId="6957A6A0" w:rsidR="00D91FD9" w:rsidRPr="009C212F" w:rsidRDefault="004D2904" w:rsidP="00F87FBE">
      <w:pPr>
        <w:pStyle w:val="SemEspaamento"/>
        <w:spacing w:line="264" w:lineRule="auto"/>
        <w:ind w:left="-284" w:right="-284"/>
        <w:jc w:val="both"/>
        <w:rPr>
          <w:rFonts w:ascii="Cambria" w:hAnsi="Cambria" w:cs="Times New Roman"/>
        </w:rPr>
      </w:pPr>
      <w:r w:rsidRPr="009C212F">
        <w:rPr>
          <w:rFonts w:ascii="Cambria" w:hAnsi="Cambria" w:cs="Times New Roman"/>
        </w:rPr>
        <w:t>5.1.6</w:t>
      </w:r>
      <w:r w:rsidR="004B0CAF">
        <w:rPr>
          <w:rFonts w:ascii="Cambria" w:hAnsi="Cambria" w:cs="Times New Roman"/>
        </w:rPr>
        <w:t>.</w:t>
      </w:r>
      <w:r w:rsidRPr="009C212F">
        <w:rPr>
          <w:rFonts w:ascii="Cambria" w:hAnsi="Cambria" w:cs="Times New Roman"/>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773E7AF" w14:textId="77777777" w:rsidR="00D91FD9" w:rsidRPr="00F87FBE" w:rsidRDefault="00D91FD9" w:rsidP="004D2904">
      <w:pPr>
        <w:pStyle w:val="SemEspaamento"/>
        <w:spacing w:line="276" w:lineRule="auto"/>
        <w:ind w:left="-284" w:right="-285"/>
        <w:jc w:val="both"/>
        <w:rPr>
          <w:rFonts w:ascii="Cambria" w:hAnsi="Cambria" w:cs="Times New Roman"/>
          <w:sz w:val="4"/>
          <w:szCs w:val="6"/>
        </w:rPr>
      </w:pPr>
    </w:p>
    <w:p w14:paraId="2F040B1B" w14:textId="7DC70041" w:rsidR="00D91FD9" w:rsidRDefault="004D2904" w:rsidP="00F87FBE">
      <w:pPr>
        <w:pStyle w:val="SemEspaamento"/>
        <w:spacing w:line="264" w:lineRule="auto"/>
        <w:ind w:left="-284" w:right="-284"/>
        <w:jc w:val="both"/>
        <w:rPr>
          <w:rFonts w:ascii="Cambria" w:hAnsi="Cambria" w:cs="Times New Roman"/>
        </w:rPr>
      </w:pPr>
      <w:r w:rsidRPr="009C212F">
        <w:rPr>
          <w:rFonts w:ascii="Cambria" w:hAnsi="Cambria" w:cs="Times New Roman"/>
        </w:rPr>
        <w:t>5.2</w:t>
      </w:r>
      <w:r w:rsidR="004B0CAF">
        <w:rPr>
          <w:rFonts w:ascii="Cambria" w:hAnsi="Cambria" w:cs="Times New Roman"/>
        </w:rPr>
        <w:t>.</w:t>
      </w:r>
      <w:r w:rsidRPr="009C212F">
        <w:rPr>
          <w:rFonts w:ascii="Cambria" w:hAnsi="Cambria" w:cs="Times New Roman"/>
        </w:rPr>
        <w:t xml:space="preserve"> Caso conste na Consulta de Situação do Fornecedor a existência de Ocorrências Impeditivas Indiretas, a comissão de contratação diligenciará para verificar se houve fraude por parte das empresas apontadas no Relatório de Ocorrências Impeditivas Indiretas.</w:t>
      </w:r>
    </w:p>
    <w:p w14:paraId="7DF85577" w14:textId="77777777" w:rsidR="00F87FBE" w:rsidRPr="00F87FBE" w:rsidRDefault="00F87FBE" w:rsidP="00F87FBE">
      <w:pPr>
        <w:pStyle w:val="SemEspaamento"/>
        <w:rPr>
          <w:sz w:val="6"/>
          <w:szCs w:val="6"/>
        </w:rPr>
      </w:pPr>
    </w:p>
    <w:p w14:paraId="0A878907" w14:textId="25FE4D2E" w:rsidR="00D91FD9" w:rsidRPr="00F87FBE" w:rsidRDefault="004D2904" w:rsidP="00F87FBE">
      <w:pPr>
        <w:pStyle w:val="SemEspaamento"/>
        <w:spacing w:line="276" w:lineRule="auto"/>
        <w:ind w:left="-284" w:right="-285"/>
        <w:jc w:val="both"/>
        <w:rPr>
          <w:rFonts w:ascii="Cambria" w:hAnsi="Cambria" w:cs="Times New Roman"/>
        </w:rPr>
      </w:pPr>
      <w:r w:rsidRPr="009C212F">
        <w:rPr>
          <w:rFonts w:ascii="Cambria" w:hAnsi="Cambria" w:cs="Times New Roman"/>
        </w:rPr>
        <w:t>5.3</w:t>
      </w:r>
      <w:r w:rsidR="004B0CAF">
        <w:rPr>
          <w:rFonts w:ascii="Cambria" w:hAnsi="Cambria" w:cs="Times New Roman"/>
        </w:rPr>
        <w:t>.</w:t>
      </w:r>
      <w:r w:rsidRPr="009C212F">
        <w:rPr>
          <w:rFonts w:ascii="Cambria" w:hAnsi="Cambria" w:cs="Times New Roman"/>
        </w:rPr>
        <w:t xml:space="preserve"> A tentativa de burla será verificada por meio dos vínculos societários, linhas de fornecimento similares, dentre outros.</w:t>
      </w:r>
    </w:p>
    <w:p w14:paraId="45D35D87" w14:textId="2E6204C9"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5.4</w:t>
      </w:r>
      <w:r w:rsidR="004B0CAF">
        <w:rPr>
          <w:rFonts w:ascii="Cambria" w:hAnsi="Cambria" w:cs="Times New Roman"/>
        </w:rPr>
        <w:t>.</w:t>
      </w:r>
      <w:r w:rsidRPr="009C212F">
        <w:rPr>
          <w:rFonts w:ascii="Cambria" w:hAnsi="Cambria" w:cs="Times New Roman"/>
        </w:rPr>
        <w:t xml:space="preserve"> O fornecedor será convocado para manifestação previamente à sua desclassificação.</w:t>
      </w:r>
    </w:p>
    <w:p w14:paraId="05AE7BE6"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58B7EEE4" w14:textId="015E6DB0"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5.5</w:t>
      </w:r>
      <w:r w:rsidR="004B0CAF">
        <w:rPr>
          <w:rFonts w:ascii="Cambria" w:hAnsi="Cambria" w:cs="Times New Roman"/>
        </w:rPr>
        <w:t>.</w:t>
      </w:r>
      <w:r w:rsidRPr="009C212F">
        <w:rPr>
          <w:rFonts w:ascii="Cambria" w:hAnsi="Cambria" w:cs="Times New Roman"/>
        </w:rPr>
        <w:t xml:space="preserve"> Constatada a existência de sanção, o fornecedor será reputado inabilitado, por falta de condição de participação.</w:t>
      </w:r>
    </w:p>
    <w:p w14:paraId="048EB70B"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23547B6B" w14:textId="1EA2A42C" w:rsidR="004D2904" w:rsidRPr="009C212F" w:rsidRDefault="004D2904" w:rsidP="00D91FD9">
      <w:pPr>
        <w:pStyle w:val="SemEspaamento"/>
        <w:ind w:left="-284" w:right="-285"/>
        <w:jc w:val="both"/>
        <w:rPr>
          <w:rFonts w:ascii="Cambria" w:hAnsi="Cambria" w:cs="Times New Roman"/>
        </w:rPr>
      </w:pPr>
      <w:r w:rsidRPr="009C212F">
        <w:rPr>
          <w:rFonts w:ascii="Cambria" w:hAnsi="Cambria" w:cs="Times New Roman"/>
        </w:rPr>
        <w:t>5.6</w:t>
      </w:r>
      <w:r w:rsidR="004B0CAF">
        <w:rPr>
          <w:rFonts w:ascii="Cambria" w:hAnsi="Cambria" w:cs="Times New Roman"/>
        </w:rPr>
        <w:t>.</w:t>
      </w:r>
      <w:r w:rsidRPr="009C212F">
        <w:rPr>
          <w:rFonts w:ascii="Cambria" w:hAnsi="Cambria" w:cs="Times New Roman"/>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A6C1ADE" w14:textId="77777777" w:rsidR="00D91FD9" w:rsidRPr="00946D63" w:rsidRDefault="00D91FD9" w:rsidP="004D2904">
      <w:pPr>
        <w:pStyle w:val="SemEspaamento"/>
        <w:spacing w:line="276" w:lineRule="auto"/>
        <w:ind w:left="-284" w:right="-285"/>
        <w:jc w:val="both"/>
        <w:rPr>
          <w:rFonts w:ascii="Cambria" w:hAnsi="Cambria" w:cs="Times New Roman"/>
          <w:sz w:val="10"/>
          <w:szCs w:val="6"/>
        </w:rPr>
      </w:pPr>
    </w:p>
    <w:p w14:paraId="7B0F827F" w14:textId="6080FE68"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5.7</w:t>
      </w:r>
      <w:r w:rsidR="004B0CAF">
        <w:rPr>
          <w:rFonts w:ascii="Cambria" w:hAnsi="Cambria" w:cs="Times New Roman"/>
        </w:rPr>
        <w:t>.</w:t>
      </w:r>
      <w:r w:rsidRPr="009C212F">
        <w:rPr>
          <w:rFonts w:ascii="Cambria" w:hAnsi="Cambria" w:cs="Times New Roman"/>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C9F4C4"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1D0E3F0B" w14:textId="4FACB9A1"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5.8</w:t>
      </w:r>
      <w:r w:rsidR="004B0CAF">
        <w:rPr>
          <w:rFonts w:ascii="Cambria" w:hAnsi="Cambria" w:cs="Times New Roman"/>
        </w:rPr>
        <w:t>.</w:t>
      </w:r>
      <w:r w:rsidRPr="009C212F">
        <w:rPr>
          <w:rFonts w:ascii="Cambria" w:hAnsi="Cambria" w:cs="Times New Roman"/>
        </w:rPr>
        <w:t xml:space="preserve"> Havendo necessidade de analisar minuciosamente os documentos exigidos, a análise será suspensa, sendo informada a nova data e horário para a sua continuidade.</w:t>
      </w:r>
    </w:p>
    <w:p w14:paraId="67874C90"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46955B0B" w14:textId="305A2F8E"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5.9</w:t>
      </w:r>
      <w:r w:rsidR="004B0CAF">
        <w:rPr>
          <w:rFonts w:ascii="Cambria" w:hAnsi="Cambria" w:cs="Times New Roman"/>
        </w:rPr>
        <w:t>.</w:t>
      </w:r>
      <w:r w:rsidRPr="009C212F">
        <w:rPr>
          <w:rFonts w:ascii="Cambria" w:hAnsi="Cambria" w:cs="Times New Roman"/>
        </w:rPr>
        <w:t xml:space="preserve"> Será inabilitado o fornecedor que não comprovar sua habilitação, seja por não apresentar quaisquer dos documentos exigidos, ou apresentá-los em desacordo com o estabelecido neste Aviso de Contratação Direta.</w:t>
      </w:r>
    </w:p>
    <w:p w14:paraId="784711E6"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6AD28ADD" w14:textId="0EDF1ACE"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5.9.1</w:t>
      </w:r>
      <w:r w:rsidR="004B0CAF">
        <w:rPr>
          <w:rFonts w:ascii="Cambria" w:hAnsi="Cambria" w:cs="Times New Roman"/>
        </w:rPr>
        <w:t>.</w:t>
      </w:r>
      <w:r w:rsidRPr="009C212F">
        <w:rPr>
          <w:rFonts w:ascii="Cambria" w:hAnsi="Cambria" w:cs="Times New Roman"/>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D91FD9" w:rsidRPr="009C212F">
        <w:rPr>
          <w:rFonts w:ascii="Cambria" w:hAnsi="Cambria" w:cs="Times New Roman"/>
        </w:rPr>
        <w:t>.</w:t>
      </w:r>
    </w:p>
    <w:p w14:paraId="17AF0EB9" w14:textId="77777777" w:rsidR="00D91FD9" w:rsidRPr="00946D63" w:rsidRDefault="00D91FD9" w:rsidP="004D2904">
      <w:pPr>
        <w:pStyle w:val="SemEspaamento"/>
        <w:spacing w:line="276" w:lineRule="auto"/>
        <w:ind w:left="-284" w:right="-285"/>
        <w:jc w:val="both"/>
        <w:rPr>
          <w:rFonts w:ascii="Cambria" w:hAnsi="Cambria" w:cs="Times New Roman"/>
          <w:sz w:val="8"/>
          <w:szCs w:val="6"/>
        </w:rPr>
      </w:pPr>
    </w:p>
    <w:p w14:paraId="2929468D" w14:textId="2013F780" w:rsidR="004D2904" w:rsidRPr="009C212F" w:rsidRDefault="004D2904" w:rsidP="004D2904">
      <w:pPr>
        <w:pStyle w:val="SemEspaamento"/>
        <w:spacing w:line="276" w:lineRule="auto"/>
        <w:ind w:left="-284" w:right="-285"/>
        <w:jc w:val="both"/>
        <w:rPr>
          <w:rFonts w:ascii="Cambria" w:hAnsi="Cambria" w:cs="Times New Roman"/>
        </w:rPr>
      </w:pPr>
      <w:r w:rsidRPr="009C212F">
        <w:rPr>
          <w:rFonts w:ascii="Cambria" w:hAnsi="Cambria" w:cs="Times New Roman"/>
        </w:rPr>
        <w:t>5.9.2</w:t>
      </w:r>
      <w:r w:rsidR="004B0CAF">
        <w:rPr>
          <w:rFonts w:ascii="Cambria" w:hAnsi="Cambria" w:cs="Times New Roman"/>
        </w:rPr>
        <w:t>.</w:t>
      </w:r>
      <w:r w:rsidRPr="009C212F">
        <w:rPr>
          <w:rFonts w:ascii="Cambria" w:hAnsi="Cambria" w:cs="Times New Roman"/>
        </w:rPr>
        <w:t xml:space="preserve"> Constatado o atendimento às exigências de habilitação, o fornecedor será habilitado.</w:t>
      </w:r>
    </w:p>
    <w:p w14:paraId="7F797AE6" w14:textId="726CD8BD" w:rsidR="004D2904" w:rsidRPr="004B0CAF" w:rsidRDefault="004D2904" w:rsidP="004D2904">
      <w:pPr>
        <w:pStyle w:val="SemEspaamento"/>
        <w:spacing w:line="276" w:lineRule="auto"/>
        <w:ind w:left="-284" w:right="-285"/>
        <w:jc w:val="both"/>
        <w:rPr>
          <w:rFonts w:ascii="Cambria" w:hAnsi="Cambria" w:cs="Times New Roman"/>
          <w:sz w:val="8"/>
          <w:szCs w:val="8"/>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D91FD9" w:rsidRPr="009C212F" w14:paraId="4CD0B73D" w14:textId="77777777" w:rsidTr="004B0CAF">
        <w:tc>
          <w:tcPr>
            <w:tcW w:w="9068" w:type="dxa"/>
            <w:shd w:val="clear" w:color="auto" w:fill="F2F2F2" w:themeFill="background1" w:themeFillShade="F2"/>
          </w:tcPr>
          <w:p w14:paraId="5EDC846A" w14:textId="75A27344" w:rsidR="00D91FD9" w:rsidRPr="009C212F" w:rsidRDefault="00D91FD9" w:rsidP="00214625">
            <w:pPr>
              <w:pStyle w:val="SemEspaamento"/>
              <w:spacing w:line="276" w:lineRule="auto"/>
              <w:ind w:right="-285"/>
              <w:jc w:val="both"/>
              <w:rPr>
                <w:rFonts w:ascii="Cambria" w:hAnsi="Cambria" w:cs="Times New Roman"/>
                <w:b/>
                <w:bCs/>
              </w:rPr>
            </w:pPr>
            <w:r w:rsidRPr="009C212F">
              <w:rPr>
                <w:rFonts w:ascii="Cambria" w:hAnsi="Cambria" w:cs="Times New Roman"/>
                <w:b/>
                <w:bCs/>
              </w:rPr>
              <w:t>6. CONTRATAÇÃO</w:t>
            </w:r>
          </w:p>
        </w:tc>
      </w:tr>
    </w:tbl>
    <w:p w14:paraId="15AFAB18" w14:textId="21608630" w:rsidR="00214625" w:rsidRPr="00946D63" w:rsidRDefault="00214625" w:rsidP="00214625">
      <w:pPr>
        <w:pStyle w:val="SemEspaamento"/>
        <w:spacing w:line="276" w:lineRule="auto"/>
        <w:ind w:left="-284" w:right="-285"/>
        <w:jc w:val="both"/>
        <w:rPr>
          <w:rFonts w:ascii="Cambria" w:hAnsi="Cambria" w:cs="Times New Roman"/>
          <w:b/>
          <w:bCs/>
          <w:sz w:val="8"/>
          <w:szCs w:val="6"/>
        </w:rPr>
      </w:pPr>
    </w:p>
    <w:p w14:paraId="27F2D4A8" w14:textId="390AB8DA" w:rsidR="00214625" w:rsidRPr="009C212F" w:rsidRDefault="00214625" w:rsidP="00214625">
      <w:pPr>
        <w:pStyle w:val="SemEspaamento"/>
        <w:spacing w:line="276" w:lineRule="auto"/>
        <w:ind w:left="-284" w:right="-285"/>
        <w:jc w:val="both"/>
        <w:rPr>
          <w:rFonts w:ascii="Cambria" w:hAnsi="Cambria" w:cs="Times New Roman"/>
        </w:rPr>
      </w:pPr>
      <w:r w:rsidRPr="009C212F">
        <w:rPr>
          <w:rFonts w:ascii="Cambria" w:hAnsi="Cambria" w:cs="Times New Roman"/>
        </w:rPr>
        <w:t>6.1</w:t>
      </w:r>
      <w:r w:rsidR="004B0CAF">
        <w:rPr>
          <w:rFonts w:ascii="Cambria" w:hAnsi="Cambria" w:cs="Times New Roman"/>
        </w:rPr>
        <w:t>.</w:t>
      </w:r>
      <w:r w:rsidRPr="009C212F">
        <w:rPr>
          <w:rFonts w:ascii="Cambria" w:hAnsi="Cambria" w:cs="Times New Roman"/>
        </w:rPr>
        <w:t xml:space="preserve"> Após a homologação</w:t>
      </w:r>
      <w:r w:rsidR="00F62DCD" w:rsidRPr="009C212F">
        <w:rPr>
          <w:rFonts w:ascii="Cambria" w:hAnsi="Cambria" w:cs="Times New Roman"/>
        </w:rPr>
        <w:t>/</w:t>
      </w:r>
      <w:r w:rsidRPr="009C212F">
        <w:rPr>
          <w:rFonts w:ascii="Cambria" w:hAnsi="Cambria" w:cs="Times New Roman"/>
        </w:rPr>
        <w:t>adjudicação, caso se conclua pela contratação, será firmado Termo de Contrato ou emitido instrumento equivalente.</w:t>
      </w:r>
    </w:p>
    <w:p w14:paraId="5CB4C230" w14:textId="77777777" w:rsidR="00D91FD9" w:rsidRPr="004B0CAF" w:rsidRDefault="00D91FD9" w:rsidP="00214625">
      <w:pPr>
        <w:pStyle w:val="SemEspaamento"/>
        <w:spacing w:line="276" w:lineRule="auto"/>
        <w:ind w:left="-284" w:right="-285"/>
        <w:jc w:val="both"/>
        <w:rPr>
          <w:rFonts w:ascii="Cambria" w:hAnsi="Cambria" w:cs="Times New Roman"/>
          <w:sz w:val="6"/>
          <w:szCs w:val="6"/>
        </w:rPr>
      </w:pPr>
    </w:p>
    <w:p w14:paraId="54C3CF5B" w14:textId="6B624461" w:rsidR="004D2904" w:rsidRDefault="00214625" w:rsidP="00214625">
      <w:pPr>
        <w:pStyle w:val="SemEspaamento"/>
        <w:spacing w:line="276" w:lineRule="auto"/>
        <w:ind w:left="-284" w:right="-285"/>
        <w:jc w:val="both"/>
        <w:rPr>
          <w:rFonts w:ascii="Cambria" w:hAnsi="Cambria" w:cs="Times New Roman"/>
        </w:rPr>
      </w:pPr>
      <w:r w:rsidRPr="009C212F">
        <w:rPr>
          <w:rFonts w:ascii="Cambria" w:hAnsi="Cambria" w:cs="Times New Roman"/>
        </w:rPr>
        <w:lastRenderedPageBreak/>
        <w:t>6.2</w:t>
      </w:r>
      <w:r w:rsidR="004B0CAF">
        <w:rPr>
          <w:rFonts w:ascii="Cambria" w:hAnsi="Cambria" w:cs="Times New Roman"/>
        </w:rPr>
        <w:t>.</w:t>
      </w:r>
      <w:r w:rsidRPr="009C212F">
        <w:rPr>
          <w:rFonts w:ascii="Cambria" w:hAnsi="Cambria" w:cs="Times New Roman"/>
        </w:rPr>
        <w:t xml:space="preserve"> O adjudicatário terá o prazo de </w:t>
      </w:r>
      <w:r w:rsidR="00633766" w:rsidRPr="009C212F">
        <w:rPr>
          <w:rFonts w:ascii="Cambria" w:hAnsi="Cambria" w:cs="Times New Roman"/>
          <w:b/>
          <w:bCs/>
          <w:i/>
          <w:iCs/>
        </w:rPr>
        <w:t>10</w:t>
      </w:r>
      <w:r w:rsidR="0034780A" w:rsidRPr="009C212F">
        <w:rPr>
          <w:rFonts w:ascii="Cambria" w:hAnsi="Cambria" w:cs="Times New Roman"/>
          <w:b/>
          <w:bCs/>
          <w:i/>
          <w:iCs/>
        </w:rPr>
        <w:t xml:space="preserve"> </w:t>
      </w:r>
      <w:r w:rsidRPr="009C212F">
        <w:rPr>
          <w:rFonts w:ascii="Cambria" w:hAnsi="Cambria" w:cs="Times New Roman"/>
          <w:b/>
          <w:bCs/>
          <w:i/>
          <w:iCs/>
        </w:rPr>
        <w:t>(</w:t>
      </w:r>
      <w:r w:rsidR="00633766" w:rsidRPr="009C212F">
        <w:rPr>
          <w:rFonts w:ascii="Cambria" w:hAnsi="Cambria" w:cs="Times New Roman"/>
          <w:b/>
          <w:bCs/>
          <w:i/>
          <w:iCs/>
        </w:rPr>
        <w:t>dez</w:t>
      </w:r>
      <w:r w:rsidRPr="009C212F">
        <w:rPr>
          <w:rFonts w:ascii="Cambria" w:hAnsi="Cambria" w:cs="Times New Roman"/>
          <w:b/>
          <w:bCs/>
          <w:i/>
          <w:iCs/>
        </w:rPr>
        <w:t>)</w:t>
      </w:r>
      <w:r w:rsidRPr="009C212F">
        <w:rPr>
          <w:rFonts w:ascii="Cambria" w:hAnsi="Cambria" w:cs="Times New Roman"/>
        </w:rPr>
        <w:t xml:space="preserve"> dias úteis, contados a partir da data de sua convocação, para assinar o Termo de Contrato ou aceitar instrumento equivalente, conforme o caso (Nota de</w:t>
      </w:r>
      <w:r w:rsidR="009324A6" w:rsidRPr="009C212F">
        <w:rPr>
          <w:rFonts w:ascii="Cambria" w:hAnsi="Cambria"/>
        </w:rPr>
        <w:t xml:space="preserve"> </w:t>
      </w:r>
      <w:r w:rsidR="009324A6" w:rsidRPr="009C212F">
        <w:rPr>
          <w:rFonts w:ascii="Cambria" w:hAnsi="Cambria" w:cs="Times New Roman"/>
        </w:rPr>
        <w:t>Empenho/Carta Contrato/Autorização), sob pena de decair do direito à contratação, sem prejuízo das sanções previstas neste Aviso de Contratação Direta.</w:t>
      </w:r>
    </w:p>
    <w:p w14:paraId="099E72F6" w14:textId="77777777" w:rsidR="00946D63" w:rsidRPr="00946D63" w:rsidRDefault="00946D63" w:rsidP="00946D63">
      <w:pPr>
        <w:pStyle w:val="SemEspaamento"/>
        <w:rPr>
          <w:sz w:val="8"/>
          <w:szCs w:val="8"/>
        </w:rPr>
      </w:pPr>
    </w:p>
    <w:p w14:paraId="49DB9068" w14:textId="33E63E7E" w:rsidR="0034780A" w:rsidRPr="009C212F" w:rsidRDefault="0034780A" w:rsidP="00214625">
      <w:pPr>
        <w:pStyle w:val="SemEspaamento"/>
        <w:spacing w:line="276" w:lineRule="auto"/>
        <w:ind w:left="-284" w:right="-285"/>
        <w:jc w:val="both"/>
        <w:rPr>
          <w:rFonts w:ascii="Cambria" w:hAnsi="Cambria" w:cs="Times New Roman"/>
          <w:iCs/>
        </w:rPr>
      </w:pPr>
      <w:r w:rsidRPr="009C212F">
        <w:rPr>
          <w:rFonts w:ascii="Cambria" w:hAnsi="Cambria" w:cs="Times New Roman"/>
          <w:iCs/>
        </w:rPr>
        <w:t>6.2.1</w:t>
      </w:r>
      <w:r w:rsidR="004B0CAF">
        <w:rPr>
          <w:rFonts w:ascii="Cambria" w:hAnsi="Cambria" w:cs="Times New Roman"/>
          <w:iCs/>
        </w:rPr>
        <w:t>.</w:t>
      </w:r>
      <w:r w:rsidRPr="009C212F">
        <w:rPr>
          <w:rFonts w:ascii="Cambria" w:hAnsi="Cambria" w:cs="Times New Roman"/>
          <w:iCs/>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633766" w:rsidRPr="009C212F">
        <w:rPr>
          <w:rFonts w:ascii="Cambria" w:hAnsi="Cambria" w:cs="Times New Roman"/>
          <w:iCs/>
        </w:rPr>
        <w:t>10</w:t>
      </w:r>
      <w:r w:rsidRPr="009C212F">
        <w:rPr>
          <w:rFonts w:ascii="Cambria" w:hAnsi="Cambria" w:cs="Times New Roman"/>
          <w:iCs/>
        </w:rPr>
        <w:t xml:space="preserve"> (</w:t>
      </w:r>
      <w:r w:rsidR="00633766" w:rsidRPr="009C212F">
        <w:rPr>
          <w:rFonts w:ascii="Cambria" w:hAnsi="Cambria" w:cs="Times New Roman"/>
          <w:iCs/>
        </w:rPr>
        <w:t>dez</w:t>
      </w:r>
      <w:r w:rsidRPr="009C212F">
        <w:rPr>
          <w:rFonts w:ascii="Cambria" w:hAnsi="Cambria" w:cs="Times New Roman"/>
          <w:iCs/>
        </w:rPr>
        <w:t>) dias, a contar da data de seu recebimento.</w:t>
      </w:r>
    </w:p>
    <w:p w14:paraId="28FCF11D" w14:textId="77777777" w:rsidR="00D91FD9" w:rsidRPr="006574AE" w:rsidRDefault="00D91FD9" w:rsidP="00214625">
      <w:pPr>
        <w:pStyle w:val="SemEspaamento"/>
        <w:spacing w:line="276" w:lineRule="auto"/>
        <w:ind w:left="-284" w:right="-285"/>
        <w:jc w:val="both"/>
        <w:rPr>
          <w:rFonts w:ascii="Cambria" w:hAnsi="Cambria" w:cs="Times New Roman"/>
          <w:iCs/>
          <w:sz w:val="6"/>
          <w:szCs w:val="6"/>
        </w:rPr>
      </w:pPr>
    </w:p>
    <w:p w14:paraId="160F562E" w14:textId="22F827FD" w:rsidR="0034780A" w:rsidRPr="009C212F" w:rsidRDefault="0034780A" w:rsidP="00214625">
      <w:pPr>
        <w:pStyle w:val="SemEspaamento"/>
        <w:spacing w:line="276" w:lineRule="auto"/>
        <w:ind w:left="-284" w:right="-285"/>
        <w:jc w:val="both"/>
        <w:rPr>
          <w:rFonts w:ascii="Cambria" w:hAnsi="Cambria" w:cs="Times New Roman"/>
          <w:iCs/>
        </w:rPr>
      </w:pPr>
      <w:r w:rsidRPr="009C212F">
        <w:rPr>
          <w:rFonts w:ascii="Cambria" w:hAnsi="Cambria" w:cs="Times New Roman"/>
          <w:iCs/>
        </w:rPr>
        <w:t>6.2.2</w:t>
      </w:r>
      <w:r w:rsidR="004B0CAF">
        <w:rPr>
          <w:rFonts w:ascii="Cambria" w:hAnsi="Cambria" w:cs="Times New Roman"/>
          <w:iCs/>
        </w:rPr>
        <w:t>.</w:t>
      </w:r>
      <w:r w:rsidRPr="009C212F">
        <w:rPr>
          <w:rFonts w:ascii="Cambria" w:hAnsi="Cambria" w:cs="Times New Roman"/>
          <w:iCs/>
        </w:rPr>
        <w:t xml:space="preserve"> O prazo previsto para assinatura do contrato ou aceitação da nota de empenho ou instrumento equivalente poderá ser prorrogado 1 (uma) vez, por igual período, por solicitação justificada do adjudicatário e aceita pela Administração.</w:t>
      </w:r>
    </w:p>
    <w:p w14:paraId="37752CC2" w14:textId="77777777" w:rsidR="00D91FD9" w:rsidRPr="006574AE" w:rsidRDefault="00D91FD9" w:rsidP="00214625">
      <w:pPr>
        <w:pStyle w:val="SemEspaamento"/>
        <w:spacing w:line="276" w:lineRule="auto"/>
        <w:ind w:left="-284" w:right="-285"/>
        <w:jc w:val="both"/>
        <w:rPr>
          <w:rFonts w:ascii="Cambria" w:hAnsi="Cambria" w:cs="Times New Roman"/>
          <w:iCs/>
          <w:sz w:val="6"/>
          <w:szCs w:val="6"/>
        </w:rPr>
      </w:pPr>
    </w:p>
    <w:p w14:paraId="3ACE3547" w14:textId="00BD0653" w:rsidR="00F62DCD" w:rsidRPr="009C212F" w:rsidRDefault="0034780A" w:rsidP="00F62DCD">
      <w:pPr>
        <w:pStyle w:val="SemEspaamento"/>
        <w:spacing w:line="276" w:lineRule="auto"/>
        <w:ind w:left="-284" w:right="-285"/>
        <w:jc w:val="both"/>
        <w:rPr>
          <w:rFonts w:ascii="Cambria" w:hAnsi="Cambria" w:cs="Times New Roman"/>
          <w:iCs/>
        </w:rPr>
      </w:pPr>
      <w:r w:rsidRPr="009C212F">
        <w:rPr>
          <w:rFonts w:ascii="Cambria" w:hAnsi="Cambria" w:cs="Times New Roman"/>
          <w:iCs/>
        </w:rPr>
        <w:t>6.3</w:t>
      </w:r>
      <w:r w:rsidR="004B0CAF">
        <w:rPr>
          <w:rFonts w:ascii="Cambria" w:hAnsi="Cambria" w:cs="Times New Roman"/>
          <w:iCs/>
        </w:rPr>
        <w:t>.</w:t>
      </w:r>
      <w:r w:rsidRPr="009C212F">
        <w:rPr>
          <w:rFonts w:ascii="Cambria" w:hAnsi="Cambria" w:cs="Times New Roman"/>
          <w:iCs/>
        </w:rPr>
        <w:t xml:space="preserve"> O Aceite da Nota de Empenho ou do instrumento equivalente, emitida à empresa adjudicada, implica no reconhecimento de que: </w:t>
      </w:r>
    </w:p>
    <w:p w14:paraId="04CA5714" w14:textId="77777777" w:rsidR="00F62DCD" w:rsidRPr="00BE5D20" w:rsidRDefault="00F62DCD" w:rsidP="00F62DCD">
      <w:pPr>
        <w:pStyle w:val="SemEspaamento"/>
        <w:spacing w:line="276" w:lineRule="auto"/>
        <w:ind w:left="-284" w:right="-285"/>
        <w:jc w:val="both"/>
        <w:rPr>
          <w:rFonts w:ascii="Cambria" w:hAnsi="Cambria" w:cs="Times New Roman"/>
          <w:iCs/>
          <w:sz w:val="6"/>
          <w:szCs w:val="4"/>
        </w:rPr>
      </w:pPr>
    </w:p>
    <w:p w14:paraId="3946B34D" w14:textId="4A789D5A" w:rsidR="0034780A" w:rsidRDefault="0034780A" w:rsidP="0034780A">
      <w:pPr>
        <w:pStyle w:val="SemEspaamento"/>
        <w:spacing w:line="276" w:lineRule="auto"/>
        <w:ind w:left="-284" w:right="-285"/>
        <w:jc w:val="both"/>
        <w:rPr>
          <w:rFonts w:ascii="Cambria" w:hAnsi="Cambria" w:cs="Times New Roman"/>
          <w:iCs/>
        </w:rPr>
      </w:pPr>
      <w:r w:rsidRPr="009C212F">
        <w:rPr>
          <w:rFonts w:ascii="Cambria" w:hAnsi="Cambria" w:cs="Times New Roman"/>
          <w:iCs/>
        </w:rPr>
        <w:t>6.3.1</w:t>
      </w:r>
      <w:r w:rsidR="004B0CAF">
        <w:rPr>
          <w:rFonts w:ascii="Cambria" w:hAnsi="Cambria" w:cs="Times New Roman"/>
          <w:iCs/>
        </w:rPr>
        <w:t>.</w:t>
      </w:r>
      <w:r w:rsidRPr="009C212F">
        <w:rPr>
          <w:rFonts w:ascii="Cambria" w:hAnsi="Cambria" w:cs="Times New Roman"/>
          <w:iCs/>
        </w:rPr>
        <w:t xml:space="preserve"> referida Nota está substituindo o contrato, aplicando-se à relação de negócios ali estabelecida as disposições da Lei nº 14.133, de 2021;</w:t>
      </w:r>
    </w:p>
    <w:p w14:paraId="1039574C" w14:textId="77777777" w:rsidR="004B0CAF" w:rsidRPr="00BE5D20" w:rsidRDefault="004B0CAF" w:rsidP="0034780A">
      <w:pPr>
        <w:pStyle w:val="SemEspaamento"/>
        <w:spacing w:line="276" w:lineRule="auto"/>
        <w:ind w:left="-284" w:right="-285"/>
        <w:jc w:val="both"/>
        <w:rPr>
          <w:rFonts w:ascii="Cambria" w:hAnsi="Cambria" w:cs="Times New Roman"/>
          <w:iCs/>
          <w:sz w:val="6"/>
          <w:szCs w:val="4"/>
        </w:rPr>
      </w:pPr>
    </w:p>
    <w:p w14:paraId="685957B4" w14:textId="02D6AAAC" w:rsidR="0034780A" w:rsidRPr="009C212F" w:rsidRDefault="0034780A" w:rsidP="0034780A">
      <w:pPr>
        <w:pStyle w:val="SemEspaamento"/>
        <w:spacing w:line="276" w:lineRule="auto"/>
        <w:ind w:left="-284" w:right="-285"/>
        <w:jc w:val="both"/>
        <w:rPr>
          <w:rFonts w:ascii="Cambria" w:hAnsi="Cambria" w:cs="Times New Roman"/>
          <w:iCs/>
        </w:rPr>
      </w:pPr>
      <w:r w:rsidRPr="009C212F">
        <w:rPr>
          <w:rFonts w:ascii="Cambria" w:hAnsi="Cambria" w:cs="Times New Roman"/>
          <w:iCs/>
        </w:rPr>
        <w:t>6.3.2</w:t>
      </w:r>
      <w:r w:rsidR="004B0CAF">
        <w:rPr>
          <w:rFonts w:ascii="Cambria" w:hAnsi="Cambria" w:cs="Times New Roman"/>
          <w:iCs/>
        </w:rPr>
        <w:t>.</w:t>
      </w:r>
      <w:r w:rsidRPr="009C212F">
        <w:rPr>
          <w:rFonts w:ascii="Cambria" w:hAnsi="Cambria" w:cs="Times New Roman"/>
          <w:iCs/>
        </w:rPr>
        <w:t xml:space="preserve"> a contratada se vincula à sua proposta e às previsões contidas no Aviso de Contratação Direta e seus anexos;</w:t>
      </w:r>
    </w:p>
    <w:p w14:paraId="78B1E4DE" w14:textId="77777777" w:rsidR="00D91FD9" w:rsidRPr="00BE5D20" w:rsidRDefault="00D91FD9" w:rsidP="0034780A">
      <w:pPr>
        <w:pStyle w:val="SemEspaamento"/>
        <w:spacing w:line="276" w:lineRule="auto"/>
        <w:ind w:left="-284" w:right="-285"/>
        <w:jc w:val="both"/>
        <w:rPr>
          <w:rFonts w:ascii="Cambria" w:hAnsi="Cambria" w:cs="Times New Roman"/>
          <w:iCs/>
          <w:sz w:val="6"/>
          <w:szCs w:val="4"/>
        </w:rPr>
      </w:pPr>
    </w:p>
    <w:p w14:paraId="0286C43A" w14:textId="45D6317E" w:rsidR="00D91FD9" w:rsidRPr="001B1FAB" w:rsidRDefault="0034780A" w:rsidP="001B1FAB">
      <w:pPr>
        <w:pStyle w:val="SemEspaamento"/>
        <w:spacing w:line="276" w:lineRule="auto"/>
        <w:ind w:left="-284" w:right="-285"/>
        <w:jc w:val="both"/>
        <w:rPr>
          <w:rFonts w:ascii="Cambria" w:hAnsi="Cambria" w:cs="Times New Roman"/>
          <w:iCs/>
        </w:rPr>
      </w:pPr>
      <w:r w:rsidRPr="009C212F">
        <w:rPr>
          <w:rFonts w:ascii="Cambria" w:hAnsi="Cambria" w:cs="Times New Roman"/>
          <w:iCs/>
        </w:rPr>
        <w:t>6.3.3</w:t>
      </w:r>
      <w:r w:rsidR="004B0CAF">
        <w:rPr>
          <w:rFonts w:ascii="Cambria" w:hAnsi="Cambria" w:cs="Times New Roman"/>
          <w:iCs/>
        </w:rPr>
        <w:t>.</w:t>
      </w:r>
      <w:r w:rsidRPr="009C212F">
        <w:rPr>
          <w:rFonts w:ascii="Cambria" w:hAnsi="Cambria" w:cs="Times New Roman"/>
          <w:iCs/>
        </w:rPr>
        <w:t xml:space="preserve"> a contratada reconhece que as hipóteses de rescisão são aquelas previstas nos artigos 137 e 138 da Lei nº 14.133/21 e reconhece os direitos da Administração previstos nos</w:t>
      </w:r>
      <w:r w:rsidR="001B1FAB">
        <w:rPr>
          <w:rFonts w:ascii="Cambria" w:hAnsi="Cambria" w:cs="Times New Roman"/>
          <w:iCs/>
        </w:rPr>
        <w:t xml:space="preserve"> artigos 137 a 139 da mesma Lei.</w:t>
      </w:r>
    </w:p>
    <w:p w14:paraId="6914E7C1" w14:textId="0AEE21FC" w:rsidR="000D75A1" w:rsidRPr="009C212F" w:rsidRDefault="000D75A1" w:rsidP="000D75A1">
      <w:pPr>
        <w:pStyle w:val="SemEspaamento"/>
        <w:spacing w:line="276" w:lineRule="auto"/>
        <w:ind w:left="-284" w:right="-285"/>
        <w:jc w:val="both"/>
        <w:rPr>
          <w:rFonts w:ascii="Cambria" w:hAnsi="Cambria" w:cs="Times New Roman"/>
        </w:rPr>
      </w:pPr>
      <w:r w:rsidRPr="009C212F">
        <w:rPr>
          <w:rFonts w:ascii="Cambria" w:hAnsi="Cambria" w:cs="Times New Roman"/>
        </w:rPr>
        <w:t>6.4</w:t>
      </w:r>
      <w:r w:rsidR="004B0CAF">
        <w:rPr>
          <w:rFonts w:ascii="Cambria" w:hAnsi="Cambria" w:cs="Times New Roman"/>
        </w:rPr>
        <w:t>.</w:t>
      </w:r>
      <w:r w:rsidRPr="009C212F">
        <w:rPr>
          <w:rFonts w:ascii="Cambria" w:hAnsi="Cambria" w:cs="Times New Roman"/>
        </w:rPr>
        <w:t xml:space="preserve"> </w:t>
      </w:r>
      <w:r w:rsidRPr="00C26107">
        <w:rPr>
          <w:rFonts w:ascii="Cambria" w:hAnsi="Cambria" w:cs="Times New Roman"/>
        </w:rPr>
        <w:t xml:space="preserve">O prazo de vigência da contratação </w:t>
      </w:r>
      <w:r w:rsidR="00C26107" w:rsidRPr="00C26107">
        <w:rPr>
          <w:rFonts w:ascii="Cambria" w:hAnsi="Cambria" w:cs="Times New Roman"/>
        </w:rPr>
        <w:t xml:space="preserve">até execução do objeto do contrato sendo </w:t>
      </w:r>
      <w:r w:rsidRPr="00C26107">
        <w:rPr>
          <w:rFonts w:ascii="Cambria" w:hAnsi="Cambria" w:cs="Times New Roman"/>
        </w:rPr>
        <w:t>prorrogável conforme previsão nos anexos a este Aviso de Contratação Direta.</w:t>
      </w:r>
      <w:r w:rsidRPr="009C212F">
        <w:rPr>
          <w:rFonts w:ascii="Cambria" w:hAnsi="Cambria" w:cs="Times New Roman"/>
        </w:rPr>
        <w:t xml:space="preserve"> </w:t>
      </w:r>
    </w:p>
    <w:p w14:paraId="0A45C0B6" w14:textId="77777777" w:rsidR="00D91FD9" w:rsidRPr="006574AE" w:rsidRDefault="00D91FD9" w:rsidP="000D75A1">
      <w:pPr>
        <w:pStyle w:val="SemEspaamento"/>
        <w:spacing w:line="276" w:lineRule="auto"/>
        <w:ind w:left="-284" w:right="-285"/>
        <w:jc w:val="both"/>
        <w:rPr>
          <w:rFonts w:ascii="Cambria" w:hAnsi="Cambria" w:cs="Times New Roman"/>
          <w:sz w:val="6"/>
          <w:szCs w:val="6"/>
        </w:rPr>
      </w:pPr>
    </w:p>
    <w:p w14:paraId="6C228FCC" w14:textId="291EF8F5" w:rsidR="00AF1387" w:rsidRPr="009C212F" w:rsidRDefault="000D75A1" w:rsidP="000D75A1">
      <w:pPr>
        <w:pStyle w:val="SemEspaamento"/>
        <w:spacing w:line="276" w:lineRule="auto"/>
        <w:ind w:left="-284" w:right="-285"/>
        <w:jc w:val="both"/>
        <w:rPr>
          <w:rFonts w:ascii="Cambria" w:hAnsi="Cambria" w:cs="Times New Roman"/>
        </w:rPr>
      </w:pPr>
      <w:r w:rsidRPr="009C212F">
        <w:rPr>
          <w:rFonts w:ascii="Cambria" w:hAnsi="Cambria" w:cs="Times New Roman"/>
        </w:rPr>
        <w:t>6.5</w:t>
      </w:r>
      <w:r w:rsidR="004B0CAF">
        <w:rPr>
          <w:rFonts w:ascii="Cambria" w:hAnsi="Cambria" w:cs="Times New Roman"/>
        </w:rPr>
        <w:t>.</w:t>
      </w:r>
      <w:r w:rsidRPr="009C212F">
        <w:rPr>
          <w:rFonts w:ascii="Cambria" w:hAnsi="Cambria" w:cs="Times New Roman"/>
        </w:rPr>
        <w:t xml:space="preserve"> Na assinatura do contrato ou do instrumento equivalente será exigida a comprovação das condições de habilitação e contratação consignadas neste aviso, que deverão ser mantidas pelo fornecedor durante a vigência do contrato.</w:t>
      </w:r>
    </w:p>
    <w:p w14:paraId="777D8E21" w14:textId="77777777" w:rsidR="00972C3F" w:rsidRPr="006574AE" w:rsidRDefault="00972C3F" w:rsidP="000D75A1">
      <w:pPr>
        <w:pStyle w:val="SemEspaamento"/>
        <w:spacing w:line="276" w:lineRule="auto"/>
        <w:ind w:left="-284" w:right="-285"/>
        <w:jc w:val="both"/>
        <w:rPr>
          <w:rFonts w:ascii="Cambria" w:hAnsi="Cambria" w:cs="Times New Roman"/>
          <w:sz w:val="10"/>
          <w:szCs w:val="10"/>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D91FD9" w:rsidRPr="009C212F" w14:paraId="2B4A5785" w14:textId="77777777" w:rsidTr="006574AE">
        <w:tc>
          <w:tcPr>
            <w:tcW w:w="9068" w:type="dxa"/>
            <w:shd w:val="clear" w:color="auto" w:fill="F2F2F2" w:themeFill="background1" w:themeFillShade="F2"/>
          </w:tcPr>
          <w:p w14:paraId="0E609BEC" w14:textId="1D832A91" w:rsidR="00D91FD9" w:rsidRPr="009C212F" w:rsidRDefault="00D91FD9" w:rsidP="000D75A1">
            <w:pPr>
              <w:pStyle w:val="SemEspaamento"/>
              <w:spacing w:line="276" w:lineRule="auto"/>
              <w:ind w:right="-285"/>
              <w:jc w:val="both"/>
              <w:rPr>
                <w:rFonts w:ascii="Cambria" w:hAnsi="Cambria" w:cs="Times New Roman"/>
                <w:b/>
                <w:bCs/>
              </w:rPr>
            </w:pPr>
            <w:r w:rsidRPr="009C212F">
              <w:rPr>
                <w:rFonts w:ascii="Cambria" w:hAnsi="Cambria" w:cs="Times New Roman"/>
                <w:b/>
                <w:bCs/>
              </w:rPr>
              <w:t>7. SANÇÕES</w:t>
            </w:r>
          </w:p>
        </w:tc>
      </w:tr>
    </w:tbl>
    <w:p w14:paraId="2F72015C" w14:textId="77777777" w:rsidR="00972C3F" w:rsidRPr="00946D63" w:rsidRDefault="00972C3F" w:rsidP="000D75A1">
      <w:pPr>
        <w:pStyle w:val="SemEspaamento"/>
        <w:spacing w:line="276" w:lineRule="auto"/>
        <w:ind w:left="-284" w:right="-285"/>
        <w:jc w:val="both"/>
        <w:rPr>
          <w:rFonts w:ascii="Cambria" w:hAnsi="Cambria" w:cs="Times New Roman"/>
          <w:b/>
          <w:bCs/>
          <w:sz w:val="10"/>
          <w:szCs w:val="8"/>
        </w:rPr>
      </w:pPr>
    </w:p>
    <w:p w14:paraId="6821EC4F" w14:textId="0242E71A" w:rsidR="00972C3F" w:rsidRPr="009C212F" w:rsidRDefault="00972C3F" w:rsidP="000D75A1">
      <w:pPr>
        <w:pStyle w:val="SemEspaamento"/>
        <w:spacing w:line="276" w:lineRule="auto"/>
        <w:ind w:left="-284" w:right="-285"/>
        <w:jc w:val="both"/>
        <w:rPr>
          <w:rFonts w:ascii="Cambria" w:hAnsi="Cambria" w:cs="Times New Roman"/>
        </w:rPr>
      </w:pPr>
      <w:r w:rsidRPr="009C212F">
        <w:rPr>
          <w:rFonts w:ascii="Cambria" w:hAnsi="Cambria" w:cs="Times New Roman"/>
        </w:rPr>
        <w:t>7.1</w:t>
      </w:r>
      <w:r w:rsidR="006574AE">
        <w:rPr>
          <w:rFonts w:ascii="Cambria" w:hAnsi="Cambria" w:cs="Times New Roman"/>
        </w:rPr>
        <w:t>.</w:t>
      </w:r>
      <w:r w:rsidRPr="009C212F">
        <w:rPr>
          <w:rFonts w:ascii="Cambria" w:hAnsi="Cambria" w:cs="Times New Roman"/>
        </w:rPr>
        <w:t xml:space="preserve"> Comete infração administrativa o fornecedor que cometer quaisquer das infrações previstas no art. 155 da Lei nº 14.133, de 2021, quais sejam:</w:t>
      </w:r>
    </w:p>
    <w:p w14:paraId="5E92EDE0" w14:textId="77777777" w:rsidR="008533DB" w:rsidRPr="00014287" w:rsidRDefault="008533DB" w:rsidP="000D75A1">
      <w:pPr>
        <w:pStyle w:val="SemEspaamento"/>
        <w:spacing w:line="276" w:lineRule="auto"/>
        <w:ind w:left="-284" w:right="-285"/>
        <w:jc w:val="both"/>
        <w:rPr>
          <w:rFonts w:ascii="Cambria" w:hAnsi="Cambria" w:cs="Times New Roman"/>
          <w:sz w:val="4"/>
          <w:szCs w:val="6"/>
        </w:rPr>
      </w:pPr>
    </w:p>
    <w:p w14:paraId="7C96822F" w14:textId="5BA8802C"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7.1.1</w:t>
      </w:r>
      <w:r w:rsidR="006574AE">
        <w:rPr>
          <w:rFonts w:ascii="Cambria" w:hAnsi="Cambria" w:cs="Times New Roman"/>
        </w:rPr>
        <w:t>.</w:t>
      </w:r>
      <w:r w:rsidRPr="009C212F">
        <w:rPr>
          <w:rFonts w:ascii="Cambria" w:hAnsi="Cambria" w:cs="Times New Roman"/>
        </w:rPr>
        <w:t xml:space="preserve"> dar causa à inexecução parcial do contrato;</w:t>
      </w:r>
    </w:p>
    <w:p w14:paraId="6E598A6E" w14:textId="77777777" w:rsidR="008533DB" w:rsidRPr="00014287" w:rsidRDefault="008533DB" w:rsidP="00972C3F">
      <w:pPr>
        <w:pStyle w:val="SemEspaamento"/>
        <w:spacing w:line="276" w:lineRule="auto"/>
        <w:ind w:left="-284" w:right="-285"/>
        <w:jc w:val="both"/>
        <w:rPr>
          <w:rFonts w:ascii="Cambria" w:hAnsi="Cambria" w:cs="Times New Roman"/>
          <w:sz w:val="4"/>
          <w:szCs w:val="6"/>
        </w:rPr>
      </w:pPr>
    </w:p>
    <w:p w14:paraId="350D4D38" w14:textId="6A4A0CDF"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7.1.2</w:t>
      </w:r>
      <w:r w:rsidR="006574AE">
        <w:rPr>
          <w:rFonts w:ascii="Cambria" w:hAnsi="Cambria" w:cs="Times New Roman"/>
        </w:rPr>
        <w:t>.</w:t>
      </w:r>
      <w:r w:rsidRPr="009C212F">
        <w:rPr>
          <w:rFonts w:ascii="Cambria" w:hAnsi="Cambria" w:cs="Times New Roman"/>
        </w:rPr>
        <w:t xml:space="preserve"> dar causa à inexecução parcial do contrato que cause grave dano à Administração, ao funcionamento dos serviços públicos ou ao interesse coletivo;</w:t>
      </w:r>
    </w:p>
    <w:p w14:paraId="0A9CE038" w14:textId="77777777" w:rsidR="008533DB" w:rsidRPr="00014287" w:rsidRDefault="008533DB" w:rsidP="00972C3F">
      <w:pPr>
        <w:pStyle w:val="SemEspaamento"/>
        <w:spacing w:line="276" w:lineRule="auto"/>
        <w:ind w:left="-284" w:right="-285"/>
        <w:jc w:val="both"/>
        <w:rPr>
          <w:rFonts w:ascii="Cambria" w:hAnsi="Cambria" w:cs="Times New Roman"/>
          <w:sz w:val="6"/>
          <w:szCs w:val="6"/>
        </w:rPr>
      </w:pPr>
    </w:p>
    <w:p w14:paraId="5A5838D4" w14:textId="35DCC5A4"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7.1.3</w:t>
      </w:r>
      <w:r w:rsidR="006574AE">
        <w:rPr>
          <w:rFonts w:ascii="Cambria" w:hAnsi="Cambria" w:cs="Times New Roman"/>
        </w:rPr>
        <w:t>.</w:t>
      </w:r>
      <w:r w:rsidRPr="009C212F">
        <w:rPr>
          <w:rFonts w:ascii="Cambria" w:hAnsi="Cambria" w:cs="Times New Roman"/>
        </w:rPr>
        <w:t xml:space="preserve"> dar causa à inexecução total do contrato;</w:t>
      </w:r>
    </w:p>
    <w:p w14:paraId="5844968C" w14:textId="77777777" w:rsidR="008533DB" w:rsidRPr="00014287" w:rsidRDefault="008533DB" w:rsidP="00972C3F">
      <w:pPr>
        <w:pStyle w:val="SemEspaamento"/>
        <w:spacing w:line="276" w:lineRule="auto"/>
        <w:ind w:left="-284" w:right="-285"/>
        <w:jc w:val="both"/>
        <w:rPr>
          <w:rFonts w:ascii="Cambria" w:hAnsi="Cambria" w:cs="Times New Roman"/>
          <w:sz w:val="6"/>
          <w:szCs w:val="6"/>
        </w:rPr>
      </w:pPr>
    </w:p>
    <w:p w14:paraId="058914E8" w14:textId="7196FD5E"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7.1.4</w:t>
      </w:r>
      <w:r w:rsidR="006574AE">
        <w:rPr>
          <w:rFonts w:ascii="Cambria" w:hAnsi="Cambria" w:cs="Times New Roman"/>
        </w:rPr>
        <w:t>.</w:t>
      </w:r>
      <w:r w:rsidRPr="009C212F">
        <w:rPr>
          <w:rFonts w:ascii="Cambria" w:hAnsi="Cambria" w:cs="Times New Roman"/>
        </w:rPr>
        <w:t xml:space="preserve"> deixar de entregar a documentação exigida para o certame;</w:t>
      </w:r>
    </w:p>
    <w:p w14:paraId="59F10720" w14:textId="77777777" w:rsidR="008533DB" w:rsidRPr="00014287" w:rsidRDefault="008533DB" w:rsidP="00972C3F">
      <w:pPr>
        <w:pStyle w:val="SemEspaamento"/>
        <w:spacing w:line="276" w:lineRule="auto"/>
        <w:ind w:left="-284" w:right="-285"/>
        <w:jc w:val="both"/>
        <w:rPr>
          <w:rFonts w:ascii="Cambria" w:hAnsi="Cambria" w:cs="Times New Roman"/>
          <w:sz w:val="6"/>
          <w:szCs w:val="6"/>
        </w:rPr>
      </w:pPr>
    </w:p>
    <w:p w14:paraId="76F3AD5E" w14:textId="4882E25A"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7.1.5</w:t>
      </w:r>
      <w:r w:rsidR="006574AE">
        <w:rPr>
          <w:rFonts w:ascii="Cambria" w:hAnsi="Cambria" w:cs="Times New Roman"/>
        </w:rPr>
        <w:t>.</w:t>
      </w:r>
      <w:r w:rsidRPr="009C212F">
        <w:rPr>
          <w:rFonts w:ascii="Cambria" w:hAnsi="Cambria" w:cs="Times New Roman"/>
        </w:rPr>
        <w:t xml:space="preserve"> não manter a proposta, salvo em decorrência de fato superveniente devidamente justificado;</w:t>
      </w:r>
    </w:p>
    <w:p w14:paraId="591B8F24" w14:textId="77777777" w:rsidR="008533DB" w:rsidRPr="00BE5D20" w:rsidRDefault="008533DB" w:rsidP="00972C3F">
      <w:pPr>
        <w:pStyle w:val="SemEspaamento"/>
        <w:spacing w:line="276" w:lineRule="auto"/>
        <w:ind w:left="-284" w:right="-285"/>
        <w:jc w:val="both"/>
        <w:rPr>
          <w:rFonts w:ascii="Cambria" w:hAnsi="Cambria" w:cs="Times New Roman"/>
          <w:sz w:val="6"/>
          <w:szCs w:val="4"/>
        </w:rPr>
      </w:pPr>
    </w:p>
    <w:p w14:paraId="7D4EEBFA" w14:textId="6032836A"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7.1.6</w:t>
      </w:r>
      <w:r w:rsidR="006574AE">
        <w:rPr>
          <w:rFonts w:ascii="Cambria" w:hAnsi="Cambria" w:cs="Times New Roman"/>
        </w:rPr>
        <w:t>.</w:t>
      </w:r>
      <w:r w:rsidRPr="009C212F">
        <w:rPr>
          <w:rFonts w:ascii="Cambria" w:hAnsi="Cambria" w:cs="Times New Roman"/>
        </w:rPr>
        <w:t xml:space="preserve"> não celebrar o contrato ou não entregar a documentação exigida para a contratação, quando convocado dentro do prazo de validade de sua proposta;</w:t>
      </w:r>
    </w:p>
    <w:p w14:paraId="2959F218" w14:textId="77777777" w:rsidR="008533DB" w:rsidRPr="00014287" w:rsidRDefault="008533DB" w:rsidP="00972C3F">
      <w:pPr>
        <w:pStyle w:val="SemEspaamento"/>
        <w:spacing w:line="276" w:lineRule="auto"/>
        <w:ind w:left="-284" w:right="-285"/>
        <w:jc w:val="both"/>
        <w:rPr>
          <w:rFonts w:ascii="Cambria" w:hAnsi="Cambria" w:cs="Times New Roman"/>
          <w:sz w:val="4"/>
          <w:szCs w:val="4"/>
        </w:rPr>
      </w:pPr>
    </w:p>
    <w:p w14:paraId="57BFC756" w14:textId="0CE868DB"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7.1.7</w:t>
      </w:r>
      <w:r w:rsidR="006574AE">
        <w:rPr>
          <w:rFonts w:ascii="Cambria" w:hAnsi="Cambria" w:cs="Times New Roman"/>
        </w:rPr>
        <w:t>.</w:t>
      </w:r>
      <w:r w:rsidRPr="009C212F">
        <w:rPr>
          <w:rFonts w:ascii="Cambria" w:hAnsi="Cambria" w:cs="Times New Roman"/>
        </w:rPr>
        <w:t xml:space="preserve"> ensejar o retardamento da execução ou da entrega do objeto da licitação sem motivo justificado;</w:t>
      </w:r>
    </w:p>
    <w:p w14:paraId="4422274C" w14:textId="77777777" w:rsidR="008533DB" w:rsidRPr="00C57423" w:rsidRDefault="008533DB" w:rsidP="00972C3F">
      <w:pPr>
        <w:pStyle w:val="SemEspaamento"/>
        <w:spacing w:line="276" w:lineRule="auto"/>
        <w:ind w:left="-284" w:right="-285"/>
        <w:jc w:val="both"/>
        <w:rPr>
          <w:rFonts w:ascii="Cambria" w:hAnsi="Cambria" w:cs="Times New Roman"/>
          <w:sz w:val="4"/>
          <w:szCs w:val="6"/>
        </w:rPr>
      </w:pPr>
    </w:p>
    <w:p w14:paraId="734F0F46" w14:textId="4B0B49E3"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7.1.8</w:t>
      </w:r>
      <w:r w:rsidR="006574AE">
        <w:rPr>
          <w:rFonts w:ascii="Cambria" w:hAnsi="Cambria" w:cs="Times New Roman"/>
        </w:rPr>
        <w:t>.</w:t>
      </w:r>
      <w:r w:rsidRPr="009C212F">
        <w:rPr>
          <w:rFonts w:ascii="Cambria" w:hAnsi="Cambria" w:cs="Times New Roman"/>
        </w:rPr>
        <w:t xml:space="preserve"> apresentar declaração ou documentação falsa exigida para o certame ou prestar declaração falsa durante a dispensa eletrônica ou a execução do contrato;</w:t>
      </w:r>
    </w:p>
    <w:p w14:paraId="4948E58F" w14:textId="77777777" w:rsidR="008533DB" w:rsidRPr="00014287" w:rsidRDefault="008533DB" w:rsidP="00972C3F">
      <w:pPr>
        <w:pStyle w:val="SemEspaamento"/>
        <w:spacing w:line="276" w:lineRule="auto"/>
        <w:ind w:left="-284" w:right="-285"/>
        <w:jc w:val="both"/>
        <w:rPr>
          <w:rFonts w:ascii="Cambria" w:hAnsi="Cambria" w:cs="Times New Roman"/>
          <w:sz w:val="6"/>
          <w:szCs w:val="6"/>
        </w:rPr>
      </w:pPr>
    </w:p>
    <w:p w14:paraId="0F759BB3" w14:textId="0B1E6960"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7.1.9</w:t>
      </w:r>
      <w:r w:rsidR="006574AE">
        <w:rPr>
          <w:rFonts w:ascii="Cambria" w:hAnsi="Cambria" w:cs="Times New Roman"/>
        </w:rPr>
        <w:t>.</w:t>
      </w:r>
      <w:r w:rsidRPr="009C212F">
        <w:rPr>
          <w:rFonts w:ascii="Cambria" w:hAnsi="Cambria" w:cs="Times New Roman"/>
        </w:rPr>
        <w:t xml:space="preserve"> fraudar a dispensa eletrônica ou praticar ato fraudulento na execução do contrato;</w:t>
      </w:r>
    </w:p>
    <w:p w14:paraId="190F13F8" w14:textId="77777777" w:rsidR="008533DB" w:rsidRPr="00C57423" w:rsidRDefault="008533DB" w:rsidP="00972C3F">
      <w:pPr>
        <w:pStyle w:val="SemEspaamento"/>
        <w:spacing w:line="276" w:lineRule="auto"/>
        <w:ind w:left="-284" w:right="-285"/>
        <w:jc w:val="both"/>
        <w:rPr>
          <w:rFonts w:ascii="Cambria" w:hAnsi="Cambria" w:cs="Times New Roman"/>
          <w:sz w:val="6"/>
          <w:szCs w:val="6"/>
        </w:rPr>
      </w:pPr>
    </w:p>
    <w:p w14:paraId="41B9A80C" w14:textId="57C97C8C" w:rsidR="00972C3F" w:rsidRPr="009C212F" w:rsidRDefault="008533DB" w:rsidP="00972C3F">
      <w:pPr>
        <w:pStyle w:val="SemEspaamento"/>
        <w:spacing w:line="276" w:lineRule="auto"/>
        <w:ind w:left="-284" w:right="-285"/>
        <w:jc w:val="both"/>
        <w:rPr>
          <w:rFonts w:ascii="Cambria" w:hAnsi="Cambria" w:cs="Times New Roman"/>
        </w:rPr>
      </w:pPr>
      <w:r w:rsidRPr="009C212F">
        <w:rPr>
          <w:rFonts w:ascii="Cambria" w:hAnsi="Cambria" w:cs="Times New Roman"/>
        </w:rPr>
        <w:lastRenderedPageBreak/>
        <w:t>7.1.10</w:t>
      </w:r>
      <w:r w:rsidR="006574AE">
        <w:rPr>
          <w:rFonts w:ascii="Cambria" w:hAnsi="Cambria" w:cs="Times New Roman"/>
        </w:rPr>
        <w:t xml:space="preserve">. </w:t>
      </w:r>
      <w:r w:rsidR="00972C3F" w:rsidRPr="009C212F">
        <w:rPr>
          <w:rFonts w:ascii="Cambria" w:hAnsi="Cambria" w:cs="Times New Roman"/>
        </w:rPr>
        <w:t>comportar-se de modo inidôneo ou cometer fraude de qualquer natureza;</w:t>
      </w:r>
    </w:p>
    <w:p w14:paraId="265F0C99" w14:textId="77777777" w:rsidR="00C57423" w:rsidRPr="00C57423" w:rsidRDefault="00C57423" w:rsidP="00C57423">
      <w:pPr>
        <w:pStyle w:val="SemEspaamento"/>
        <w:rPr>
          <w:sz w:val="6"/>
          <w:szCs w:val="6"/>
        </w:rPr>
      </w:pPr>
    </w:p>
    <w:p w14:paraId="0A70B2B3" w14:textId="5C62E7AA"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ACF59A" w14:textId="77777777" w:rsidR="00946D63" w:rsidRPr="00C57423" w:rsidRDefault="00946D63" w:rsidP="00946D63">
      <w:pPr>
        <w:pStyle w:val="SemEspaamento"/>
        <w:rPr>
          <w:sz w:val="4"/>
          <w:szCs w:val="8"/>
        </w:rPr>
      </w:pPr>
    </w:p>
    <w:p w14:paraId="20842471" w14:textId="67BBE844"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7.1.11</w:t>
      </w:r>
      <w:r w:rsidR="006574AE">
        <w:rPr>
          <w:rFonts w:ascii="Cambria" w:hAnsi="Cambria" w:cs="Times New Roman"/>
        </w:rPr>
        <w:t>.</w:t>
      </w:r>
      <w:r w:rsidRPr="009C212F">
        <w:rPr>
          <w:rFonts w:ascii="Cambria" w:hAnsi="Cambria" w:cs="Times New Roman"/>
        </w:rPr>
        <w:t xml:space="preserve"> praticar atos ilícitos com vistas a frustrar os objetivos deste certame.</w:t>
      </w:r>
    </w:p>
    <w:p w14:paraId="5955ADBF" w14:textId="77777777" w:rsidR="008533DB" w:rsidRPr="00C57423" w:rsidRDefault="008533DB" w:rsidP="00972C3F">
      <w:pPr>
        <w:pStyle w:val="SemEspaamento"/>
        <w:spacing w:line="276" w:lineRule="auto"/>
        <w:ind w:left="-284" w:right="-285"/>
        <w:jc w:val="both"/>
        <w:rPr>
          <w:rFonts w:ascii="Cambria" w:hAnsi="Cambria" w:cs="Times New Roman"/>
          <w:sz w:val="4"/>
          <w:szCs w:val="6"/>
        </w:rPr>
      </w:pPr>
    </w:p>
    <w:p w14:paraId="796CC439" w14:textId="2ECA631A"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7.1.12</w:t>
      </w:r>
      <w:r w:rsidR="006574AE">
        <w:rPr>
          <w:rFonts w:ascii="Cambria" w:hAnsi="Cambria" w:cs="Times New Roman"/>
        </w:rPr>
        <w:t>.</w:t>
      </w:r>
      <w:r w:rsidRPr="009C212F">
        <w:rPr>
          <w:rFonts w:ascii="Cambria" w:hAnsi="Cambria" w:cs="Times New Roman"/>
        </w:rPr>
        <w:t xml:space="preserve"> praticar ato lesivo previsto no art. 5º da Lei nº 12.846, de 1º de agosto de 2013.</w:t>
      </w:r>
    </w:p>
    <w:p w14:paraId="0BD19AA1" w14:textId="77777777" w:rsidR="008533DB" w:rsidRPr="00C57423" w:rsidRDefault="008533DB" w:rsidP="00972C3F">
      <w:pPr>
        <w:pStyle w:val="SemEspaamento"/>
        <w:spacing w:line="276" w:lineRule="auto"/>
        <w:ind w:left="-284" w:right="-285"/>
        <w:jc w:val="both"/>
        <w:rPr>
          <w:rFonts w:ascii="Cambria" w:hAnsi="Cambria" w:cs="Times New Roman"/>
          <w:sz w:val="4"/>
          <w:szCs w:val="6"/>
        </w:rPr>
      </w:pPr>
    </w:p>
    <w:p w14:paraId="38D1278D" w14:textId="46F76868"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 xml:space="preserve">7.2. </w:t>
      </w:r>
      <w:r w:rsidR="00722F09" w:rsidRPr="009C212F">
        <w:rPr>
          <w:rFonts w:ascii="Cambria" w:hAnsi="Cambria" w:cs="Times New Roman"/>
        </w:rPr>
        <w:t>O fornecedor que cometer qualquer das infrações discriminadas nos subitens anteriores ficará sujeito, sem prejuízo da responsabilidade civil e criminal, às seguintes sanções:</w:t>
      </w:r>
    </w:p>
    <w:p w14:paraId="1C6D2677" w14:textId="77777777" w:rsidR="008533DB" w:rsidRPr="006574AE" w:rsidRDefault="008533DB" w:rsidP="00972C3F">
      <w:pPr>
        <w:pStyle w:val="SemEspaamento"/>
        <w:spacing w:line="276" w:lineRule="auto"/>
        <w:ind w:left="-284" w:right="-285"/>
        <w:jc w:val="both"/>
        <w:rPr>
          <w:rFonts w:ascii="Cambria" w:hAnsi="Cambria" w:cs="Times New Roman"/>
          <w:sz w:val="6"/>
          <w:szCs w:val="6"/>
        </w:rPr>
      </w:pPr>
    </w:p>
    <w:p w14:paraId="756369F4" w14:textId="73F07CAB" w:rsidR="00722F09" w:rsidRPr="009C212F" w:rsidRDefault="00722F09" w:rsidP="008533DB">
      <w:pPr>
        <w:pStyle w:val="SemEspaamento"/>
        <w:numPr>
          <w:ilvl w:val="0"/>
          <w:numId w:val="2"/>
        </w:numPr>
        <w:spacing w:line="276" w:lineRule="auto"/>
        <w:ind w:left="284" w:right="-285"/>
        <w:jc w:val="both"/>
        <w:rPr>
          <w:rFonts w:ascii="Cambria" w:hAnsi="Cambria" w:cs="Times New Roman"/>
        </w:rPr>
      </w:pPr>
      <w:r w:rsidRPr="009C212F">
        <w:rPr>
          <w:rFonts w:ascii="Cambria" w:hAnsi="Cambria" w:cs="Times New Roman"/>
        </w:rPr>
        <w:t xml:space="preserve">Advertência pela falta do subitem 7.1 deste Aviso de Contratação Direta, quando não se justificar a imposição de penalidade mais grave; </w:t>
      </w:r>
    </w:p>
    <w:p w14:paraId="4004AAFE" w14:textId="33B7C48B" w:rsidR="00722F09" w:rsidRPr="009C212F" w:rsidRDefault="00722F09" w:rsidP="008533DB">
      <w:pPr>
        <w:pStyle w:val="SemEspaamento"/>
        <w:numPr>
          <w:ilvl w:val="0"/>
          <w:numId w:val="2"/>
        </w:numPr>
        <w:spacing w:line="276" w:lineRule="auto"/>
        <w:ind w:left="284" w:right="-285"/>
        <w:jc w:val="both"/>
        <w:rPr>
          <w:rFonts w:ascii="Cambria" w:hAnsi="Cambria" w:cs="Times New Roman"/>
        </w:rPr>
      </w:pPr>
      <w:r w:rsidRPr="009C212F">
        <w:rPr>
          <w:rFonts w:ascii="Cambria" w:hAnsi="Cambria" w:cs="Times New Roman"/>
        </w:rPr>
        <w:t xml:space="preserve">Multa de 5% (cinco por cento) sobre o valor estimado do(s) item(s) prejudicado(s) pela conduta do fornecedor, por qualquer das infrações dos subitens 7.1.1 a 7.1.12; </w:t>
      </w:r>
    </w:p>
    <w:p w14:paraId="0F8C8813" w14:textId="51C4BCFE" w:rsidR="008B46A5" w:rsidRPr="009C212F" w:rsidRDefault="00722F09" w:rsidP="008533DB">
      <w:pPr>
        <w:pStyle w:val="SemEspaamento"/>
        <w:numPr>
          <w:ilvl w:val="0"/>
          <w:numId w:val="2"/>
        </w:numPr>
        <w:spacing w:line="276" w:lineRule="auto"/>
        <w:ind w:left="284" w:right="-285"/>
        <w:jc w:val="both"/>
        <w:rPr>
          <w:rFonts w:ascii="Cambria" w:hAnsi="Cambria" w:cs="Times New Roman"/>
        </w:rPr>
      </w:pPr>
      <w:r w:rsidRPr="009C212F">
        <w:rPr>
          <w:rFonts w:ascii="Cambria" w:hAnsi="Cambria" w:cs="Times New Roman"/>
        </w:rPr>
        <w:t xml:space="preserve">Impedimento de licitar e contratar no âmbito da Administração Pública direta e indireta do ente federativo que tiver aplicado a sanção, pelo prazo máximo de 3 (três) anos, nos casos dos subitens </w:t>
      </w:r>
      <w:r w:rsidR="008B46A5" w:rsidRPr="009C212F">
        <w:rPr>
          <w:rFonts w:ascii="Cambria" w:hAnsi="Cambria" w:cs="Times New Roman"/>
        </w:rPr>
        <w:t>7</w:t>
      </w:r>
      <w:r w:rsidRPr="009C212F">
        <w:rPr>
          <w:rFonts w:ascii="Cambria" w:hAnsi="Cambria" w:cs="Times New Roman"/>
        </w:rPr>
        <w:t xml:space="preserve">.1.2 a </w:t>
      </w:r>
      <w:r w:rsidR="008B46A5" w:rsidRPr="009C212F">
        <w:rPr>
          <w:rFonts w:ascii="Cambria" w:hAnsi="Cambria" w:cs="Times New Roman"/>
        </w:rPr>
        <w:t>7</w:t>
      </w:r>
      <w:r w:rsidRPr="009C212F">
        <w:rPr>
          <w:rFonts w:ascii="Cambria" w:hAnsi="Cambria" w:cs="Times New Roman"/>
        </w:rPr>
        <w:t xml:space="preserve">.1.7 deste Aviso de Contratação Direta, quando não se justificar a imposição de penalidade mais grave; </w:t>
      </w:r>
    </w:p>
    <w:p w14:paraId="3F49E2C1" w14:textId="515267FF" w:rsidR="008533DB" w:rsidRPr="00C57423" w:rsidRDefault="00722F09" w:rsidP="00C57423">
      <w:pPr>
        <w:pStyle w:val="SemEspaamento"/>
        <w:numPr>
          <w:ilvl w:val="0"/>
          <w:numId w:val="2"/>
        </w:numPr>
        <w:spacing w:line="276" w:lineRule="auto"/>
        <w:ind w:left="284" w:right="-285"/>
        <w:jc w:val="both"/>
        <w:rPr>
          <w:rFonts w:ascii="Cambria" w:hAnsi="Cambria" w:cs="Times New Roman"/>
        </w:rPr>
      </w:pPr>
      <w:r w:rsidRPr="009C212F">
        <w:rPr>
          <w:rFonts w:ascii="Cambria" w:hAnsi="Cambria" w:cs="Times New Roman"/>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8B46A5" w:rsidRPr="009C212F">
        <w:rPr>
          <w:rFonts w:ascii="Cambria" w:hAnsi="Cambria" w:cs="Times New Roman"/>
        </w:rPr>
        <w:t>7</w:t>
      </w:r>
      <w:r w:rsidRPr="009C212F">
        <w:rPr>
          <w:rFonts w:ascii="Cambria" w:hAnsi="Cambria" w:cs="Times New Roman"/>
        </w:rPr>
        <w:t xml:space="preserve">.1.8 a </w:t>
      </w:r>
      <w:r w:rsidR="008B46A5" w:rsidRPr="009C212F">
        <w:rPr>
          <w:rFonts w:ascii="Cambria" w:hAnsi="Cambria" w:cs="Times New Roman"/>
        </w:rPr>
        <w:t>7</w:t>
      </w:r>
      <w:r w:rsidRPr="009C212F">
        <w:rPr>
          <w:rFonts w:ascii="Cambria" w:hAnsi="Cambria" w:cs="Times New Roman"/>
        </w:rPr>
        <w:t>.1.12, bem como nos demais casos que justifiquem a imposição da penalidade mais grave;</w:t>
      </w:r>
    </w:p>
    <w:p w14:paraId="4AE730C7" w14:textId="2548B397"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7.3</w:t>
      </w:r>
      <w:r w:rsidR="006574AE">
        <w:rPr>
          <w:rFonts w:ascii="Cambria" w:hAnsi="Cambria" w:cs="Times New Roman"/>
        </w:rPr>
        <w:t>.</w:t>
      </w:r>
      <w:r w:rsidRPr="009C212F">
        <w:rPr>
          <w:rFonts w:ascii="Cambria" w:hAnsi="Cambria" w:cs="Times New Roman"/>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A7485E3" w14:textId="77777777" w:rsidR="008533DB" w:rsidRPr="00461411" w:rsidRDefault="008533DB" w:rsidP="00972C3F">
      <w:pPr>
        <w:pStyle w:val="SemEspaamento"/>
        <w:spacing w:line="276" w:lineRule="auto"/>
        <w:ind w:left="-284" w:right="-285"/>
        <w:jc w:val="both"/>
        <w:rPr>
          <w:rFonts w:ascii="Cambria" w:hAnsi="Cambria" w:cs="Times New Roman"/>
          <w:sz w:val="8"/>
          <w:szCs w:val="6"/>
        </w:rPr>
      </w:pPr>
    </w:p>
    <w:p w14:paraId="224712FE" w14:textId="711E64D8"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7.4</w:t>
      </w:r>
      <w:r w:rsidR="006574AE">
        <w:rPr>
          <w:rFonts w:ascii="Cambria" w:hAnsi="Cambria" w:cs="Times New Roman"/>
        </w:rPr>
        <w:t>.</w:t>
      </w:r>
      <w:r w:rsidRPr="009C212F">
        <w:rPr>
          <w:rFonts w:ascii="Cambria" w:hAnsi="Cambria" w:cs="Times New Roman"/>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398F34AD" w14:textId="77777777" w:rsidR="008533DB" w:rsidRPr="00461411" w:rsidRDefault="008533DB" w:rsidP="00972C3F">
      <w:pPr>
        <w:pStyle w:val="SemEspaamento"/>
        <w:spacing w:line="276" w:lineRule="auto"/>
        <w:ind w:left="-284" w:right="-285"/>
        <w:jc w:val="both"/>
        <w:rPr>
          <w:rFonts w:ascii="Cambria" w:hAnsi="Cambria" w:cs="Times New Roman"/>
          <w:sz w:val="8"/>
          <w:szCs w:val="6"/>
        </w:rPr>
      </w:pPr>
    </w:p>
    <w:p w14:paraId="1BB065CE" w14:textId="360FAD21"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7.5</w:t>
      </w:r>
      <w:r w:rsidR="006574AE">
        <w:rPr>
          <w:rFonts w:ascii="Cambria" w:hAnsi="Cambria" w:cs="Times New Roman"/>
        </w:rPr>
        <w:t>.</w:t>
      </w:r>
      <w:r w:rsidRPr="009C212F">
        <w:rPr>
          <w:rFonts w:ascii="Cambria" w:hAnsi="Cambria" w:cs="Times New Roman"/>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1386AD0" w14:textId="77777777" w:rsidR="008533DB" w:rsidRPr="006574AE" w:rsidRDefault="008533DB" w:rsidP="00972C3F">
      <w:pPr>
        <w:pStyle w:val="SemEspaamento"/>
        <w:spacing w:line="276" w:lineRule="auto"/>
        <w:ind w:left="-284" w:right="-285"/>
        <w:jc w:val="both"/>
        <w:rPr>
          <w:rFonts w:ascii="Cambria" w:hAnsi="Cambria" w:cs="Times New Roman"/>
          <w:sz w:val="6"/>
          <w:szCs w:val="6"/>
        </w:rPr>
      </w:pPr>
    </w:p>
    <w:p w14:paraId="6F1BEA8F" w14:textId="1C66A1A1" w:rsidR="00972C3F" w:rsidRPr="009C212F" w:rsidRDefault="00972C3F" w:rsidP="00972C3F">
      <w:pPr>
        <w:pStyle w:val="SemEspaamento"/>
        <w:spacing w:line="276" w:lineRule="auto"/>
        <w:ind w:left="-284" w:right="-285"/>
        <w:jc w:val="both"/>
        <w:rPr>
          <w:rFonts w:ascii="Cambria" w:hAnsi="Cambria" w:cs="Times New Roman"/>
        </w:rPr>
      </w:pPr>
      <w:r w:rsidRPr="009C212F">
        <w:rPr>
          <w:rFonts w:ascii="Cambria" w:hAnsi="Cambria" w:cs="Times New Roman"/>
        </w:rPr>
        <w:t>7.6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8535EE7" w14:textId="77777777" w:rsidR="008533DB" w:rsidRPr="00461411" w:rsidRDefault="008533DB" w:rsidP="00972C3F">
      <w:pPr>
        <w:pStyle w:val="SemEspaamento"/>
        <w:spacing w:line="276" w:lineRule="auto"/>
        <w:ind w:left="-284" w:right="-285"/>
        <w:jc w:val="both"/>
        <w:rPr>
          <w:rFonts w:ascii="Cambria" w:hAnsi="Cambria" w:cs="Times New Roman"/>
          <w:sz w:val="8"/>
          <w:szCs w:val="6"/>
        </w:rPr>
      </w:pPr>
    </w:p>
    <w:p w14:paraId="266787C9" w14:textId="12718BCE" w:rsidR="00972C3F" w:rsidRPr="009C212F" w:rsidRDefault="00E82AF3" w:rsidP="00972C3F">
      <w:pPr>
        <w:pStyle w:val="SemEspaamento"/>
        <w:spacing w:line="276" w:lineRule="auto"/>
        <w:ind w:left="-284" w:right="-285"/>
        <w:jc w:val="both"/>
        <w:rPr>
          <w:rFonts w:ascii="Cambria" w:hAnsi="Cambria" w:cs="Times New Roman"/>
        </w:rPr>
      </w:pPr>
      <w:r w:rsidRPr="009C212F">
        <w:rPr>
          <w:rFonts w:ascii="Cambria" w:hAnsi="Cambria" w:cs="Times New Roman"/>
        </w:rPr>
        <w:t>7.7</w:t>
      </w:r>
      <w:r w:rsidR="006574AE">
        <w:rPr>
          <w:rFonts w:ascii="Cambria" w:hAnsi="Cambria" w:cs="Times New Roman"/>
        </w:rPr>
        <w:t>.</w:t>
      </w:r>
      <w:r w:rsidRPr="009C212F">
        <w:rPr>
          <w:rFonts w:ascii="Cambria" w:hAnsi="Cambria" w:cs="Times New Roman"/>
        </w:rPr>
        <w:t xml:space="preserve"> As sanções por atos praticados no decorrer da contratação estão previstas nos anexos a este Aviso.</w:t>
      </w:r>
    </w:p>
    <w:p w14:paraId="4C16DF41" w14:textId="247FAF82" w:rsidR="00E82AF3" w:rsidRPr="00461411" w:rsidRDefault="00E82AF3" w:rsidP="00972C3F">
      <w:pPr>
        <w:pStyle w:val="SemEspaamento"/>
        <w:spacing w:line="276" w:lineRule="auto"/>
        <w:ind w:left="-284" w:right="-285"/>
        <w:jc w:val="both"/>
        <w:rPr>
          <w:rFonts w:ascii="Cambria" w:hAnsi="Cambria" w:cs="Times New Roman"/>
          <w:sz w:val="10"/>
          <w:szCs w:val="6"/>
        </w:rPr>
      </w:pPr>
    </w:p>
    <w:tbl>
      <w:tblPr>
        <w:tblStyle w:val="Tabelacomgrade"/>
        <w:tblW w:w="906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8"/>
      </w:tblGrid>
      <w:tr w:rsidR="008533DB" w:rsidRPr="009C212F" w14:paraId="2D3E208B" w14:textId="77777777" w:rsidTr="006574AE">
        <w:tc>
          <w:tcPr>
            <w:tcW w:w="9068" w:type="dxa"/>
            <w:shd w:val="clear" w:color="auto" w:fill="F2F2F2" w:themeFill="background1" w:themeFillShade="F2"/>
          </w:tcPr>
          <w:p w14:paraId="0F82F001" w14:textId="3832ACE5" w:rsidR="008533DB" w:rsidRPr="009C212F" w:rsidRDefault="008533DB" w:rsidP="00972C3F">
            <w:pPr>
              <w:pStyle w:val="SemEspaamento"/>
              <w:spacing w:line="276" w:lineRule="auto"/>
              <w:ind w:right="-285"/>
              <w:jc w:val="both"/>
              <w:rPr>
                <w:rFonts w:ascii="Cambria" w:hAnsi="Cambria" w:cs="Times New Roman"/>
                <w:b/>
                <w:bCs/>
              </w:rPr>
            </w:pPr>
            <w:r w:rsidRPr="009C212F">
              <w:rPr>
                <w:rFonts w:ascii="Cambria" w:hAnsi="Cambria" w:cs="Times New Roman"/>
                <w:b/>
                <w:bCs/>
              </w:rPr>
              <w:t>8. DAS DISPOSIÇÕES GERAIS</w:t>
            </w:r>
          </w:p>
        </w:tc>
      </w:tr>
    </w:tbl>
    <w:p w14:paraId="517CE179" w14:textId="055E9FE9" w:rsidR="00E82AF3" w:rsidRPr="006574AE" w:rsidRDefault="00E82AF3" w:rsidP="00972C3F">
      <w:pPr>
        <w:pStyle w:val="SemEspaamento"/>
        <w:spacing w:line="276" w:lineRule="auto"/>
        <w:ind w:left="-284" w:right="-285"/>
        <w:jc w:val="both"/>
        <w:rPr>
          <w:rFonts w:ascii="Cambria" w:hAnsi="Cambria" w:cs="Times New Roman"/>
          <w:b/>
          <w:bCs/>
          <w:sz w:val="6"/>
          <w:szCs w:val="6"/>
        </w:rPr>
      </w:pPr>
    </w:p>
    <w:p w14:paraId="1FD0FCCF" w14:textId="290D15E2"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8.1</w:t>
      </w:r>
      <w:r w:rsidR="006574AE">
        <w:rPr>
          <w:rFonts w:ascii="Cambria" w:hAnsi="Cambria" w:cs="Times New Roman"/>
        </w:rPr>
        <w:t>.</w:t>
      </w:r>
      <w:r w:rsidRPr="009C212F">
        <w:rPr>
          <w:rFonts w:ascii="Cambria" w:hAnsi="Cambria" w:cs="Times New Roman"/>
        </w:rPr>
        <w:t xml:space="preserve"> O procedimento será divulgado no Portal de transparência do órgão e no Portal Nacional de Contratações Públicas - PNCP.</w:t>
      </w:r>
    </w:p>
    <w:p w14:paraId="54C598B4" w14:textId="77777777" w:rsidR="008533DB" w:rsidRPr="006574AE" w:rsidRDefault="008533DB" w:rsidP="00E82AF3">
      <w:pPr>
        <w:pStyle w:val="SemEspaamento"/>
        <w:spacing w:line="276" w:lineRule="auto"/>
        <w:ind w:left="-284" w:right="-285"/>
        <w:jc w:val="both"/>
        <w:rPr>
          <w:rFonts w:ascii="Cambria" w:hAnsi="Cambria" w:cs="Times New Roman"/>
          <w:sz w:val="6"/>
          <w:szCs w:val="6"/>
        </w:rPr>
      </w:pPr>
    </w:p>
    <w:p w14:paraId="2F7F5A2E" w14:textId="760D53D8"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8.2</w:t>
      </w:r>
      <w:r w:rsidR="006574AE">
        <w:rPr>
          <w:rFonts w:ascii="Cambria" w:hAnsi="Cambria" w:cs="Times New Roman"/>
        </w:rPr>
        <w:t>.</w:t>
      </w:r>
      <w:r w:rsidRPr="009C212F">
        <w:rPr>
          <w:rFonts w:ascii="Cambria" w:hAnsi="Cambria" w:cs="Times New Roman"/>
        </w:rPr>
        <w:t xml:space="preserve"> No caso de todos os fornecedores restarem desclassificados ou inabilitados (procedimento fracassado), a Administração poderá:</w:t>
      </w:r>
    </w:p>
    <w:p w14:paraId="3B161E47" w14:textId="77777777" w:rsidR="008533DB" w:rsidRPr="006574AE" w:rsidRDefault="008533DB" w:rsidP="00E82AF3">
      <w:pPr>
        <w:pStyle w:val="SemEspaamento"/>
        <w:spacing w:line="276" w:lineRule="auto"/>
        <w:ind w:left="-284" w:right="-285"/>
        <w:jc w:val="both"/>
        <w:rPr>
          <w:rFonts w:ascii="Cambria" w:hAnsi="Cambria" w:cs="Times New Roman"/>
          <w:sz w:val="6"/>
          <w:szCs w:val="6"/>
        </w:rPr>
      </w:pPr>
    </w:p>
    <w:p w14:paraId="43B36D67" w14:textId="78567004"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lastRenderedPageBreak/>
        <w:t>8.2.1</w:t>
      </w:r>
      <w:r w:rsidR="006574AE">
        <w:rPr>
          <w:rFonts w:ascii="Cambria" w:hAnsi="Cambria" w:cs="Times New Roman"/>
        </w:rPr>
        <w:t>.</w:t>
      </w:r>
      <w:r w:rsidRPr="009C212F">
        <w:rPr>
          <w:rFonts w:ascii="Cambria" w:hAnsi="Cambria" w:cs="Times New Roman"/>
        </w:rPr>
        <w:t xml:space="preserve"> republicar o presente aviso com uma nova data;</w:t>
      </w:r>
    </w:p>
    <w:p w14:paraId="08BC5B2B" w14:textId="77777777" w:rsidR="008533DB" w:rsidRPr="006574AE" w:rsidRDefault="008533DB" w:rsidP="00E82AF3">
      <w:pPr>
        <w:pStyle w:val="SemEspaamento"/>
        <w:spacing w:line="276" w:lineRule="auto"/>
        <w:ind w:left="-284" w:right="-285"/>
        <w:jc w:val="both"/>
        <w:rPr>
          <w:rFonts w:ascii="Cambria" w:hAnsi="Cambria" w:cs="Times New Roman"/>
          <w:sz w:val="6"/>
          <w:szCs w:val="6"/>
        </w:rPr>
      </w:pPr>
    </w:p>
    <w:p w14:paraId="5578E853" w14:textId="27142EAF" w:rsidR="00E82AF3"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8.2.2</w:t>
      </w:r>
      <w:r w:rsidR="006574AE">
        <w:rPr>
          <w:rFonts w:ascii="Cambria" w:hAnsi="Cambria" w:cs="Times New Roman"/>
        </w:rPr>
        <w:t>.</w:t>
      </w:r>
      <w:r w:rsidRPr="009C212F">
        <w:rPr>
          <w:rFonts w:ascii="Cambria" w:hAnsi="Cambria" w:cs="Times New Roman"/>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9E429BE" w14:textId="77777777" w:rsidR="00F74B14" w:rsidRPr="00F74B14" w:rsidRDefault="00F74B14" w:rsidP="00F74B14">
      <w:pPr>
        <w:pStyle w:val="SemEspaamento"/>
        <w:rPr>
          <w:sz w:val="8"/>
          <w:szCs w:val="8"/>
        </w:rPr>
      </w:pPr>
    </w:p>
    <w:p w14:paraId="1A75A52D" w14:textId="4C4FB256"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8.2.3</w:t>
      </w:r>
      <w:r w:rsidR="006574AE">
        <w:rPr>
          <w:rFonts w:ascii="Cambria" w:hAnsi="Cambria" w:cs="Times New Roman"/>
        </w:rPr>
        <w:t>.</w:t>
      </w:r>
      <w:r w:rsidRPr="009C212F">
        <w:rPr>
          <w:rFonts w:ascii="Cambria" w:hAnsi="Cambria" w:cs="Times New Roman"/>
        </w:rPr>
        <w:t xml:space="preserve"> No caso do subitem anterior, a contratação será operacionalizada fora deste procedimento.</w:t>
      </w:r>
    </w:p>
    <w:p w14:paraId="180FA467" w14:textId="77777777" w:rsidR="008533DB" w:rsidRPr="006574AE" w:rsidRDefault="008533DB" w:rsidP="00E82AF3">
      <w:pPr>
        <w:pStyle w:val="SemEspaamento"/>
        <w:spacing w:line="276" w:lineRule="auto"/>
        <w:ind w:left="-284" w:right="-285"/>
        <w:jc w:val="both"/>
        <w:rPr>
          <w:rFonts w:ascii="Cambria" w:hAnsi="Cambria" w:cs="Times New Roman"/>
          <w:sz w:val="6"/>
          <w:szCs w:val="6"/>
        </w:rPr>
      </w:pPr>
    </w:p>
    <w:p w14:paraId="1E267453" w14:textId="28796104"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8.2.4</w:t>
      </w:r>
      <w:r w:rsidR="006574AE">
        <w:rPr>
          <w:rFonts w:ascii="Cambria" w:hAnsi="Cambria" w:cs="Times New Roman"/>
        </w:rPr>
        <w:t>.</w:t>
      </w:r>
      <w:r w:rsidRPr="009C212F">
        <w:rPr>
          <w:rFonts w:ascii="Cambria" w:hAnsi="Cambria" w:cs="Times New Roman"/>
        </w:rPr>
        <w:t xml:space="preserve"> fixar prazo para que possa haver adequação das propostas ou da documentação de habilitação, conforme o caso.</w:t>
      </w:r>
    </w:p>
    <w:p w14:paraId="61B15080" w14:textId="77777777" w:rsidR="00170CFC" w:rsidRPr="006574AE" w:rsidRDefault="00170CFC" w:rsidP="00E82AF3">
      <w:pPr>
        <w:pStyle w:val="SemEspaamento"/>
        <w:spacing w:line="276" w:lineRule="auto"/>
        <w:ind w:left="-284" w:right="-285"/>
        <w:jc w:val="both"/>
        <w:rPr>
          <w:rFonts w:ascii="Cambria" w:hAnsi="Cambria" w:cs="Times New Roman"/>
          <w:sz w:val="6"/>
          <w:szCs w:val="6"/>
        </w:rPr>
      </w:pPr>
    </w:p>
    <w:p w14:paraId="2FD7DDC9" w14:textId="538B8CC6"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8.3</w:t>
      </w:r>
      <w:r w:rsidR="006574AE">
        <w:rPr>
          <w:rFonts w:ascii="Cambria" w:hAnsi="Cambria" w:cs="Times New Roman"/>
        </w:rPr>
        <w:t>.</w:t>
      </w:r>
      <w:r w:rsidRPr="009C212F">
        <w:rPr>
          <w:rFonts w:ascii="Cambria" w:hAnsi="Cambria" w:cs="Times New Roman"/>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4B26D524" w14:textId="77777777" w:rsidR="003C28E9" w:rsidRPr="006574AE" w:rsidRDefault="003C28E9" w:rsidP="00E82AF3">
      <w:pPr>
        <w:pStyle w:val="SemEspaamento"/>
        <w:spacing w:line="276" w:lineRule="auto"/>
        <w:ind w:left="-284" w:right="-285"/>
        <w:jc w:val="both"/>
        <w:rPr>
          <w:rFonts w:ascii="Cambria" w:hAnsi="Cambria" w:cs="Times New Roman"/>
          <w:sz w:val="6"/>
          <w:szCs w:val="6"/>
        </w:rPr>
      </w:pPr>
    </w:p>
    <w:p w14:paraId="07643486" w14:textId="2BA47C38"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8.4</w:t>
      </w:r>
      <w:r w:rsidR="006574AE">
        <w:rPr>
          <w:rFonts w:ascii="Cambria" w:hAnsi="Cambria" w:cs="Times New Roman"/>
        </w:rPr>
        <w:t>.</w:t>
      </w:r>
      <w:r w:rsidRPr="009C212F">
        <w:rPr>
          <w:rFonts w:ascii="Cambria" w:hAnsi="Cambria" w:cs="Times New Roman"/>
        </w:rPr>
        <w:t xml:space="preserve"> Não havendo expediente ou ocorrendo qualquer fato superveniente que impeça a realização do certame na data marcada, a análise será automaticamente transferida para o primeiro dia útil subsequente, no mesmo horário anteriormente estabelecido, desde que não haja comunicação em contrário.</w:t>
      </w:r>
    </w:p>
    <w:p w14:paraId="07AC9FCF" w14:textId="77777777" w:rsidR="00170CFC" w:rsidRPr="006574AE" w:rsidRDefault="00170CFC" w:rsidP="00E82AF3">
      <w:pPr>
        <w:pStyle w:val="SemEspaamento"/>
        <w:spacing w:line="276" w:lineRule="auto"/>
        <w:ind w:left="-284" w:right="-285"/>
        <w:jc w:val="both"/>
        <w:rPr>
          <w:rFonts w:ascii="Cambria" w:hAnsi="Cambria" w:cs="Times New Roman"/>
          <w:sz w:val="6"/>
          <w:szCs w:val="6"/>
        </w:rPr>
      </w:pPr>
    </w:p>
    <w:p w14:paraId="2A3FBD9E" w14:textId="603E4696"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8.5</w:t>
      </w:r>
      <w:r w:rsidR="006574AE">
        <w:rPr>
          <w:rFonts w:ascii="Cambria" w:hAnsi="Cambria" w:cs="Times New Roman"/>
        </w:rPr>
        <w:t>.</w:t>
      </w:r>
      <w:r w:rsidRPr="009C212F">
        <w:rPr>
          <w:rFonts w:ascii="Cambria" w:hAnsi="Cambria" w:cs="Times New Roman"/>
        </w:rPr>
        <w:t xml:space="preserve"> Os horários estabelecidos na divulgação deste procedimento e durante o envio de lances observarão o horário de Brasília-DF.</w:t>
      </w:r>
    </w:p>
    <w:p w14:paraId="119D5E01" w14:textId="77777777" w:rsidR="00170CFC" w:rsidRPr="006574AE" w:rsidRDefault="00170CFC" w:rsidP="00E82AF3">
      <w:pPr>
        <w:pStyle w:val="SemEspaamento"/>
        <w:spacing w:line="276" w:lineRule="auto"/>
        <w:ind w:left="-284" w:right="-285"/>
        <w:jc w:val="both"/>
        <w:rPr>
          <w:rFonts w:ascii="Cambria" w:hAnsi="Cambria" w:cs="Times New Roman"/>
          <w:sz w:val="6"/>
          <w:szCs w:val="6"/>
        </w:rPr>
      </w:pPr>
    </w:p>
    <w:p w14:paraId="4A3F665B" w14:textId="11221CBE" w:rsidR="006574AE" w:rsidRPr="00F74B14" w:rsidRDefault="00E82AF3" w:rsidP="00F74B14">
      <w:pPr>
        <w:pStyle w:val="SemEspaamento"/>
        <w:spacing w:line="276" w:lineRule="auto"/>
        <w:ind w:left="-284" w:right="-285"/>
        <w:jc w:val="both"/>
        <w:rPr>
          <w:rFonts w:ascii="Cambria" w:hAnsi="Cambria" w:cs="Times New Roman"/>
        </w:rPr>
      </w:pPr>
      <w:r w:rsidRPr="009C212F">
        <w:rPr>
          <w:rFonts w:ascii="Cambria" w:hAnsi="Cambria" w:cs="Times New Roman"/>
        </w:rPr>
        <w:t>8.6</w:t>
      </w:r>
      <w:r w:rsidR="006574AE">
        <w:rPr>
          <w:rFonts w:ascii="Cambria" w:hAnsi="Cambria" w:cs="Times New Roman"/>
        </w:rPr>
        <w:t>.</w:t>
      </w:r>
      <w:r w:rsidRPr="009C212F">
        <w:rPr>
          <w:rFonts w:ascii="Cambria" w:hAnsi="Cambria" w:cs="Times New Roman"/>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1F0F2CA" w14:textId="7A5EA405"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w:t>
      </w:r>
      <w:r w:rsidR="00170CFC" w:rsidRPr="009C212F">
        <w:rPr>
          <w:rFonts w:ascii="Cambria" w:hAnsi="Cambria" w:cs="Times New Roman"/>
        </w:rPr>
        <w:t>7</w:t>
      </w:r>
      <w:r w:rsidR="006574AE">
        <w:rPr>
          <w:rFonts w:ascii="Cambria" w:hAnsi="Cambria" w:cs="Times New Roman"/>
        </w:rPr>
        <w:t>.</w:t>
      </w:r>
      <w:r w:rsidRPr="009C212F">
        <w:rPr>
          <w:rFonts w:ascii="Cambria" w:hAnsi="Cambria" w:cs="Times New Roman"/>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F05DD04" w14:textId="77777777" w:rsidR="00170CFC" w:rsidRPr="006574AE" w:rsidRDefault="00170CFC" w:rsidP="00E82AF3">
      <w:pPr>
        <w:pStyle w:val="SemEspaamento"/>
        <w:spacing w:line="276" w:lineRule="auto"/>
        <w:ind w:left="-284" w:right="-285"/>
        <w:jc w:val="both"/>
        <w:rPr>
          <w:rFonts w:ascii="Cambria" w:hAnsi="Cambria" w:cs="Times New Roman"/>
          <w:sz w:val="6"/>
          <w:szCs w:val="6"/>
        </w:rPr>
      </w:pPr>
    </w:p>
    <w:p w14:paraId="739F0C24" w14:textId="7D469B01"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w:t>
      </w:r>
      <w:r w:rsidR="00170CFC" w:rsidRPr="009C212F">
        <w:rPr>
          <w:rFonts w:ascii="Cambria" w:hAnsi="Cambria" w:cs="Times New Roman"/>
        </w:rPr>
        <w:t>8</w:t>
      </w:r>
      <w:r w:rsidR="006574AE">
        <w:rPr>
          <w:rFonts w:ascii="Cambria" w:hAnsi="Cambria" w:cs="Times New Roman"/>
        </w:rPr>
        <w:t>.</w:t>
      </w:r>
      <w:r w:rsidRPr="009C212F">
        <w:rPr>
          <w:rFonts w:ascii="Cambria" w:hAnsi="Cambria" w:cs="Times New Roman"/>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7C5B2E42" w14:textId="77777777" w:rsidR="00170CFC" w:rsidRPr="006574AE" w:rsidRDefault="00170CFC" w:rsidP="00E82AF3">
      <w:pPr>
        <w:pStyle w:val="SemEspaamento"/>
        <w:spacing w:line="276" w:lineRule="auto"/>
        <w:ind w:left="-284" w:right="-285"/>
        <w:jc w:val="both"/>
        <w:rPr>
          <w:rFonts w:ascii="Cambria" w:hAnsi="Cambria" w:cs="Times New Roman"/>
          <w:sz w:val="6"/>
          <w:szCs w:val="6"/>
        </w:rPr>
      </w:pPr>
    </w:p>
    <w:p w14:paraId="37A1BC56" w14:textId="18B56F6D" w:rsidR="00E82AF3" w:rsidRPr="009C212F" w:rsidRDefault="00E82AF3" w:rsidP="00E82AF3">
      <w:pPr>
        <w:pStyle w:val="SemEspaamento"/>
        <w:spacing w:line="276" w:lineRule="auto"/>
        <w:ind w:left="-284" w:right="-285"/>
        <w:jc w:val="both"/>
        <w:rPr>
          <w:rFonts w:ascii="Cambria" w:hAnsi="Cambria" w:cs="Times New Roman"/>
        </w:rPr>
      </w:pPr>
      <w:r w:rsidRPr="009C212F">
        <w:rPr>
          <w:rFonts w:ascii="Cambria" w:hAnsi="Cambria" w:cs="Times New Roman"/>
        </w:rPr>
        <w:t>8.</w:t>
      </w:r>
      <w:r w:rsidR="00170CFC" w:rsidRPr="009C212F">
        <w:rPr>
          <w:rFonts w:ascii="Cambria" w:hAnsi="Cambria" w:cs="Times New Roman"/>
        </w:rPr>
        <w:t>9</w:t>
      </w:r>
      <w:r w:rsidR="006574AE">
        <w:rPr>
          <w:rFonts w:ascii="Cambria" w:hAnsi="Cambria" w:cs="Times New Roman"/>
        </w:rPr>
        <w:t>.</w:t>
      </w:r>
      <w:r w:rsidRPr="009C212F">
        <w:rPr>
          <w:rFonts w:ascii="Cambria" w:hAnsi="Cambria" w:cs="Times New Roman"/>
        </w:rPr>
        <w:t xml:space="preserve"> Em caso de divergência entre disposições deste Aviso de Contratação Direta e de seus anexos ou demais peças que compõem o processo, prevalecerá as deste Aviso.</w:t>
      </w:r>
    </w:p>
    <w:p w14:paraId="1CB02092" w14:textId="77777777" w:rsidR="00170CFC" w:rsidRPr="006574AE" w:rsidRDefault="00170CFC" w:rsidP="00E82AF3">
      <w:pPr>
        <w:pStyle w:val="SemEspaamento"/>
        <w:spacing w:line="276" w:lineRule="auto"/>
        <w:ind w:left="-284" w:right="-285"/>
        <w:jc w:val="both"/>
        <w:rPr>
          <w:rFonts w:ascii="Cambria" w:hAnsi="Cambria" w:cs="Times New Roman"/>
          <w:sz w:val="6"/>
          <w:szCs w:val="6"/>
        </w:rPr>
      </w:pPr>
    </w:p>
    <w:p w14:paraId="733F61AC" w14:textId="0A95A381" w:rsidR="00E719BD" w:rsidRDefault="00E82AF3" w:rsidP="00E719BD">
      <w:pPr>
        <w:pStyle w:val="SemEspaamento"/>
        <w:spacing w:line="276" w:lineRule="auto"/>
        <w:ind w:left="-284" w:right="-285"/>
        <w:jc w:val="both"/>
        <w:rPr>
          <w:rFonts w:ascii="Cambria" w:hAnsi="Cambria" w:cs="Times New Roman"/>
        </w:rPr>
      </w:pPr>
      <w:r w:rsidRPr="009C212F">
        <w:rPr>
          <w:rFonts w:ascii="Cambria" w:hAnsi="Cambria" w:cs="Times New Roman"/>
        </w:rPr>
        <w:t>8.1</w:t>
      </w:r>
      <w:r w:rsidR="00170CFC" w:rsidRPr="009C212F">
        <w:rPr>
          <w:rFonts w:ascii="Cambria" w:hAnsi="Cambria" w:cs="Times New Roman"/>
        </w:rPr>
        <w:t>0</w:t>
      </w:r>
      <w:r w:rsidR="006574AE">
        <w:rPr>
          <w:rFonts w:ascii="Cambria" w:hAnsi="Cambria" w:cs="Times New Roman"/>
        </w:rPr>
        <w:t>.</w:t>
      </w:r>
      <w:r w:rsidRPr="009C212F">
        <w:rPr>
          <w:rFonts w:ascii="Cambria" w:hAnsi="Cambria" w:cs="Times New Roman"/>
        </w:rPr>
        <w:t xml:space="preserve"> </w:t>
      </w:r>
      <w:r w:rsidR="0067727A">
        <w:rPr>
          <w:rFonts w:ascii="Cambria" w:hAnsi="Cambria" w:cs="Times New Roman"/>
        </w:rPr>
        <w:t>A</w:t>
      </w:r>
      <w:r w:rsidRPr="009C212F">
        <w:rPr>
          <w:rFonts w:ascii="Cambria" w:hAnsi="Cambria" w:cs="Times New Roman"/>
        </w:rPr>
        <w:t xml:space="preserve"> análise será divulgada em sistema eletrônico.</w:t>
      </w:r>
      <w:r w:rsidR="00536C32" w:rsidRPr="009C212F">
        <w:t xml:space="preserve"> </w:t>
      </w:r>
    </w:p>
    <w:p w14:paraId="600148AF" w14:textId="77777777" w:rsidR="00E719BD" w:rsidRPr="00E719BD" w:rsidRDefault="00E719BD" w:rsidP="00E719BD">
      <w:pPr>
        <w:pStyle w:val="SemEspaamento"/>
        <w:rPr>
          <w:sz w:val="8"/>
        </w:rPr>
      </w:pPr>
    </w:p>
    <w:p w14:paraId="12A0AC19" w14:textId="1903A758" w:rsidR="00536C32" w:rsidRPr="009C212F" w:rsidRDefault="00E719BD" w:rsidP="00E719BD">
      <w:pPr>
        <w:pStyle w:val="SemEspaamento"/>
        <w:spacing w:line="276" w:lineRule="auto"/>
        <w:ind w:left="-284" w:right="-285"/>
        <w:jc w:val="both"/>
        <w:rPr>
          <w:rFonts w:ascii="Cambria" w:hAnsi="Cambria" w:cs="Times New Roman"/>
        </w:rPr>
      </w:pPr>
      <w:r>
        <w:rPr>
          <w:rFonts w:ascii="Cambria" w:hAnsi="Cambria" w:cs="Times New Roman"/>
        </w:rPr>
        <w:t>8.11</w:t>
      </w:r>
      <w:r w:rsidR="006574AE">
        <w:rPr>
          <w:rFonts w:ascii="Cambria" w:hAnsi="Cambria" w:cs="Times New Roman"/>
        </w:rPr>
        <w:t>.</w:t>
      </w:r>
      <w:r w:rsidR="00536C32" w:rsidRPr="009C212F">
        <w:rPr>
          <w:rFonts w:ascii="Cambria" w:hAnsi="Cambria" w:cs="Times New Roman"/>
        </w:rPr>
        <w:t xml:space="preserve"> </w:t>
      </w:r>
      <w:r w:rsidR="00933A35" w:rsidRPr="009C212F">
        <w:rPr>
          <w:rFonts w:ascii="Cambria" w:hAnsi="Cambria" w:cs="Times New Roman"/>
        </w:rPr>
        <w:t>Anexo I – Estudo Técnico Preliminar</w:t>
      </w:r>
    </w:p>
    <w:p w14:paraId="21AE6DBE" w14:textId="77777777" w:rsidR="00933A35" w:rsidRPr="006574AE" w:rsidRDefault="00933A35" w:rsidP="00E82AF3">
      <w:pPr>
        <w:pStyle w:val="SemEspaamento"/>
        <w:spacing w:line="276" w:lineRule="auto"/>
        <w:ind w:left="-284" w:right="-285"/>
        <w:jc w:val="both"/>
        <w:rPr>
          <w:rFonts w:ascii="Cambria" w:hAnsi="Cambria" w:cs="Times New Roman"/>
          <w:sz w:val="6"/>
          <w:szCs w:val="6"/>
        </w:rPr>
      </w:pPr>
    </w:p>
    <w:p w14:paraId="54B71563" w14:textId="4D2614C3" w:rsidR="00E82AF3" w:rsidRDefault="00E719BD" w:rsidP="00461411">
      <w:pPr>
        <w:pStyle w:val="SemEspaamento"/>
        <w:spacing w:line="276" w:lineRule="auto"/>
        <w:ind w:left="-284" w:right="-285"/>
        <w:jc w:val="both"/>
        <w:rPr>
          <w:rFonts w:ascii="Cambria" w:hAnsi="Cambria" w:cs="Times New Roman"/>
        </w:rPr>
      </w:pPr>
      <w:r>
        <w:rPr>
          <w:rFonts w:ascii="Cambria" w:hAnsi="Cambria" w:cs="Times New Roman"/>
        </w:rPr>
        <w:t>8.12</w:t>
      </w:r>
      <w:r w:rsidR="006574AE">
        <w:rPr>
          <w:rFonts w:ascii="Cambria" w:hAnsi="Cambria" w:cs="Times New Roman"/>
        </w:rPr>
        <w:t>.</w:t>
      </w:r>
      <w:r w:rsidR="00933A35" w:rsidRPr="009C212F">
        <w:rPr>
          <w:rFonts w:ascii="Cambria" w:hAnsi="Cambria" w:cs="Times New Roman"/>
        </w:rPr>
        <w:t xml:space="preserve"> Anexo II – Termo de Referência</w:t>
      </w:r>
    </w:p>
    <w:p w14:paraId="48F7569B" w14:textId="77777777" w:rsidR="00BE5D20" w:rsidRPr="009C212F" w:rsidRDefault="00BE5D20" w:rsidP="00461411">
      <w:pPr>
        <w:pStyle w:val="SemEspaamento"/>
        <w:spacing w:line="276" w:lineRule="auto"/>
        <w:ind w:left="-284" w:right="-285"/>
        <w:jc w:val="both"/>
        <w:rPr>
          <w:rFonts w:ascii="Cambria" w:hAnsi="Cambria" w:cs="Times New Roman"/>
        </w:rPr>
      </w:pPr>
    </w:p>
    <w:p w14:paraId="6B352C55" w14:textId="77777777" w:rsidR="00E82AF3" w:rsidRPr="009C212F" w:rsidRDefault="00E82AF3" w:rsidP="00E82AF3">
      <w:pPr>
        <w:pStyle w:val="SemEspaamento"/>
        <w:spacing w:line="276" w:lineRule="auto"/>
        <w:ind w:left="-284" w:right="-285"/>
        <w:jc w:val="center"/>
        <w:rPr>
          <w:rFonts w:ascii="Cambria" w:hAnsi="Cambria" w:cs="Times New Roman"/>
        </w:rPr>
      </w:pPr>
    </w:p>
    <w:p w14:paraId="048178E8" w14:textId="2811460B" w:rsidR="00E82AF3" w:rsidRPr="009C212F" w:rsidRDefault="00E82AF3" w:rsidP="00461411">
      <w:pPr>
        <w:pStyle w:val="SemEspaamento"/>
        <w:spacing w:line="276" w:lineRule="auto"/>
        <w:ind w:left="-284" w:right="-285"/>
        <w:jc w:val="right"/>
        <w:rPr>
          <w:rFonts w:ascii="Cambria" w:hAnsi="Cambria" w:cs="Times New Roman"/>
        </w:rPr>
      </w:pPr>
      <w:r w:rsidRPr="00C26107">
        <w:rPr>
          <w:rFonts w:ascii="Cambria" w:hAnsi="Cambria" w:cs="Times New Roman"/>
        </w:rPr>
        <w:t xml:space="preserve">Firminópolis-Go, </w:t>
      </w:r>
      <w:r w:rsidR="0047011D">
        <w:rPr>
          <w:rFonts w:ascii="Cambria" w:hAnsi="Cambria" w:cs="Times New Roman"/>
        </w:rPr>
        <w:t>26</w:t>
      </w:r>
      <w:r w:rsidR="00C26107" w:rsidRPr="00C26107">
        <w:rPr>
          <w:rFonts w:ascii="Cambria" w:hAnsi="Cambria" w:cs="Times New Roman"/>
        </w:rPr>
        <w:t xml:space="preserve"> </w:t>
      </w:r>
      <w:r w:rsidRPr="00C26107">
        <w:rPr>
          <w:rFonts w:ascii="Cambria" w:hAnsi="Cambria" w:cs="Times New Roman"/>
        </w:rPr>
        <w:t xml:space="preserve">de </w:t>
      </w:r>
      <w:r w:rsidR="00C26107" w:rsidRPr="00C26107">
        <w:rPr>
          <w:rFonts w:ascii="Cambria" w:hAnsi="Cambria" w:cs="Times New Roman"/>
        </w:rPr>
        <w:t xml:space="preserve">maio </w:t>
      </w:r>
      <w:r w:rsidRPr="00C26107">
        <w:rPr>
          <w:rFonts w:ascii="Cambria" w:hAnsi="Cambria" w:cs="Times New Roman"/>
        </w:rPr>
        <w:t>de 202</w:t>
      </w:r>
      <w:r w:rsidR="0042464B" w:rsidRPr="00C26107">
        <w:rPr>
          <w:rFonts w:ascii="Cambria" w:hAnsi="Cambria" w:cs="Times New Roman"/>
        </w:rPr>
        <w:t>5</w:t>
      </w:r>
      <w:r w:rsidRPr="00C26107">
        <w:rPr>
          <w:rFonts w:ascii="Cambria" w:hAnsi="Cambria" w:cs="Times New Roman"/>
        </w:rPr>
        <w:t>.</w:t>
      </w:r>
    </w:p>
    <w:p w14:paraId="16E469D2" w14:textId="49D2B04B" w:rsidR="00E82AF3" w:rsidRPr="009C212F" w:rsidRDefault="00E82AF3" w:rsidP="00E82AF3">
      <w:pPr>
        <w:pStyle w:val="SemEspaamento"/>
        <w:spacing w:line="276" w:lineRule="auto"/>
        <w:ind w:left="-284" w:right="-285"/>
        <w:jc w:val="center"/>
        <w:rPr>
          <w:rFonts w:ascii="Cambria" w:hAnsi="Cambria" w:cs="Times New Roman"/>
        </w:rPr>
      </w:pPr>
    </w:p>
    <w:p w14:paraId="32C1F9AD" w14:textId="73762C26" w:rsidR="00170CFC" w:rsidRDefault="00170CFC" w:rsidP="00E82AF3">
      <w:pPr>
        <w:pStyle w:val="SemEspaamento"/>
        <w:spacing w:line="276" w:lineRule="auto"/>
        <w:ind w:left="-284" w:right="-285"/>
        <w:jc w:val="center"/>
        <w:rPr>
          <w:rFonts w:ascii="Cambria" w:hAnsi="Cambria" w:cs="Times New Roman"/>
        </w:rPr>
      </w:pPr>
    </w:p>
    <w:p w14:paraId="178891C3" w14:textId="77777777" w:rsidR="00DF66DC" w:rsidRDefault="00DF66DC" w:rsidP="00E82AF3">
      <w:pPr>
        <w:pStyle w:val="SemEspaamento"/>
        <w:spacing w:line="276" w:lineRule="auto"/>
        <w:ind w:left="-284" w:right="-285"/>
        <w:jc w:val="center"/>
        <w:rPr>
          <w:rFonts w:ascii="Cambria" w:hAnsi="Cambria" w:cs="Times New Roman"/>
        </w:rPr>
      </w:pPr>
    </w:p>
    <w:p w14:paraId="41227197" w14:textId="53C24303" w:rsidR="00E719BD" w:rsidRDefault="00E719BD" w:rsidP="00E82AF3">
      <w:pPr>
        <w:pStyle w:val="SemEspaamento"/>
        <w:spacing w:line="276" w:lineRule="auto"/>
        <w:ind w:left="-284" w:right="-285"/>
        <w:jc w:val="center"/>
        <w:rPr>
          <w:rFonts w:ascii="Cambria" w:hAnsi="Cambria" w:cs="Times New Roman"/>
        </w:rPr>
      </w:pPr>
    </w:p>
    <w:p w14:paraId="5E91A799" w14:textId="77777777" w:rsidR="00BE5D20" w:rsidRPr="009C212F" w:rsidRDefault="00BE5D20" w:rsidP="00E82AF3">
      <w:pPr>
        <w:pStyle w:val="SemEspaamento"/>
        <w:spacing w:line="276" w:lineRule="auto"/>
        <w:ind w:left="-284" w:right="-285"/>
        <w:jc w:val="center"/>
        <w:rPr>
          <w:rFonts w:ascii="Cambria" w:hAnsi="Cambria" w:cs="Times New Roman"/>
        </w:rPr>
      </w:pPr>
    </w:p>
    <w:p w14:paraId="53BC4945" w14:textId="77777777" w:rsidR="00E82AF3" w:rsidRPr="009C212F" w:rsidRDefault="00E82AF3" w:rsidP="00E82AF3">
      <w:pPr>
        <w:pStyle w:val="SemEspaamento"/>
        <w:spacing w:line="276" w:lineRule="auto"/>
        <w:ind w:left="-284" w:right="-285"/>
        <w:jc w:val="center"/>
        <w:rPr>
          <w:rFonts w:ascii="Cambria" w:hAnsi="Cambria" w:cs="Times New Roman"/>
          <w:b/>
          <w:bCs/>
        </w:rPr>
      </w:pPr>
    </w:p>
    <w:p w14:paraId="7DB3243F" w14:textId="29ACB9E3" w:rsidR="00972C3F" w:rsidRPr="00EE7ACE" w:rsidRDefault="008B46A5" w:rsidP="008B46A5">
      <w:pPr>
        <w:pStyle w:val="SemEspaamento"/>
        <w:spacing w:line="276" w:lineRule="auto"/>
        <w:ind w:left="-284" w:right="-285"/>
        <w:jc w:val="center"/>
        <w:rPr>
          <w:rFonts w:ascii="Cambria" w:hAnsi="Cambria" w:cs="Times New Roman"/>
          <w:b/>
          <w:bCs/>
        </w:rPr>
      </w:pPr>
      <w:r w:rsidRPr="00EE7ACE">
        <w:rPr>
          <w:rFonts w:ascii="Cambria" w:hAnsi="Cambria" w:cs="Times New Roman"/>
          <w:b/>
          <w:bCs/>
        </w:rPr>
        <w:t>HELDER ROSA JUNIOR</w:t>
      </w:r>
    </w:p>
    <w:p w14:paraId="583B422E" w14:textId="2D1DC55A" w:rsidR="008B46A5" w:rsidRPr="00EE7ACE" w:rsidRDefault="008B46A5" w:rsidP="008B46A5">
      <w:pPr>
        <w:pStyle w:val="SemEspaamento"/>
        <w:spacing w:line="276" w:lineRule="auto"/>
        <w:ind w:left="-284" w:right="-285"/>
        <w:jc w:val="center"/>
        <w:rPr>
          <w:rFonts w:ascii="Cambria" w:hAnsi="Cambria" w:cs="Times New Roman"/>
        </w:rPr>
      </w:pPr>
      <w:r w:rsidRPr="00EE7ACE">
        <w:rPr>
          <w:rFonts w:ascii="Cambria" w:hAnsi="Cambria" w:cs="Times New Roman"/>
        </w:rPr>
        <w:t>Agente de Contratações</w:t>
      </w:r>
    </w:p>
    <w:p w14:paraId="0FAB5C79" w14:textId="6A87926B" w:rsidR="00F74B14" w:rsidRPr="009C212F" w:rsidRDefault="00F74B14" w:rsidP="008B46A5">
      <w:pPr>
        <w:pStyle w:val="SemEspaamento"/>
        <w:spacing w:line="276" w:lineRule="auto"/>
        <w:ind w:left="-284" w:right="-285"/>
        <w:jc w:val="center"/>
        <w:rPr>
          <w:rFonts w:ascii="Cambria" w:hAnsi="Cambria" w:cs="Times New Roman"/>
        </w:rPr>
      </w:pPr>
      <w:r w:rsidRPr="00EE7ACE">
        <w:rPr>
          <w:rFonts w:ascii="Cambria" w:hAnsi="Cambria" w:cs="Times New Roman"/>
        </w:rPr>
        <w:t xml:space="preserve">Decreto nº. </w:t>
      </w:r>
      <w:r w:rsidR="003A26DC">
        <w:rPr>
          <w:rFonts w:ascii="Cambria" w:hAnsi="Cambria" w:cs="Times New Roman"/>
        </w:rPr>
        <w:t>104</w:t>
      </w:r>
      <w:r w:rsidRPr="00EE7ACE">
        <w:rPr>
          <w:rFonts w:ascii="Cambria" w:hAnsi="Cambria" w:cs="Times New Roman"/>
        </w:rPr>
        <w:t>/2025-PMF</w:t>
      </w:r>
    </w:p>
    <w:sectPr w:rsidR="00F74B14" w:rsidRPr="009C212F" w:rsidSect="004F0479">
      <w:headerReference w:type="default" r:id="rId14"/>
      <w:footerReference w:type="default" r:id="rId15"/>
      <w:pgSz w:w="11906" w:h="16838"/>
      <w:pgMar w:top="983" w:right="1701" w:bottom="1417" w:left="1701" w:header="284"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4940BB" w14:textId="77777777" w:rsidR="00B27C52" w:rsidRDefault="00B27C52" w:rsidP="00AB6D29">
      <w:pPr>
        <w:spacing w:after="0" w:line="240" w:lineRule="auto"/>
      </w:pPr>
      <w:r>
        <w:separator/>
      </w:r>
    </w:p>
  </w:endnote>
  <w:endnote w:type="continuationSeparator" w:id="0">
    <w:p w14:paraId="496E73D0" w14:textId="77777777" w:rsidR="00B27C52" w:rsidRDefault="00B27C52" w:rsidP="00AB6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543630"/>
      <w:docPartObj>
        <w:docPartGallery w:val="Page Numbers (Bottom of Page)"/>
        <w:docPartUnique/>
      </w:docPartObj>
    </w:sdtPr>
    <w:sdtEndPr>
      <w:rPr>
        <w:rFonts w:ascii="Times New Roman" w:hAnsi="Times New Roman" w:cs="Times New Roman"/>
        <w:sz w:val="16"/>
        <w:szCs w:val="16"/>
      </w:rPr>
    </w:sdtEndPr>
    <w:sdtContent>
      <w:sdt>
        <w:sdtPr>
          <w:rPr>
            <w:rFonts w:ascii="Times New Roman" w:hAnsi="Times New Roman" w:cs="Times New Roman"/>
            <w:sz w:val="16"/>
            <w:szCs w:val="16"/>
          </w:rPr>
          <w:id w:val="-1769616900"/>
          <w:docPartObj>
            <w:docPartGallery w:val="Page Numbers (Top of Page)"/>
            <w:docPartUnique/>
          </w:docPartObj>
        </w:sdtPr>
        <w:sdtEndPr/>
        <w:sdtContent>
          <w:p w14:paraId="6029C879" w14:textId="77777777" w:rsidR="00AF70A7" w:rsidRPr="004F0479" w:rsidRDefault="00AF70A7" w:rsidP="00AF70A7">
            <w:pPr>
              <w:pStyle w:val="Rodap"/>
              <w:ind w:left="-284"/>
              <w:jc w:val="both"/>
              <w:rPr>
                <w:rFonts w:ascii="Cambria" w:hAnsi="Cambria" w:cs="Times New Roman"/>
                <w:b/>
                <w:sz w:val="16"/>
                <w:szCs w:val="16"/>
              </w:rPr>
            </w:pPr>
            <w:r w:rsidRPr="004F0479">
              <w:rPr>
                <w:rFonts w:ascii="Cambria" w:hAnsi="Cambria" w:cs="Times New Roman"/>
                <w:noProof/>
                <w:sz w:val="16"/>
                <w:szCs w:val="16"/>
                <w:lang w:eastAsia="pt-BR"/>
              </w:rPr>
              <mc:AlternateContent>
                <mc:Choice Requires="wps">
                  <w:drawing>
                    <wp:anchor distT="0" distB="0" distL="114300" distR="114300" simplePos="0" relativeHeight="251661312" behindDoc="0" locked="0" layoutInCell="1" allowOverlap="1" wp14:anchorId="0BC79326" wp14:editId="3160009F">
                      <wp:simplePos x="0" y="0"/>
                      <wp:positionH relativeFrom="margin">
                        <wp:posOffset>-1367155</wp:posOffset>
                      </wp:positionH>
                      <wp:positionV relativeFrom="paragraph">
                        <wp:posOffset>-117143</wp:posOffset>
                      </wp:positionV>
                      <wp:extent cx="7920000" cy="28800"/>
                      <wp:effectExtent l="0" t="0" r="5080" b="9525"/>
                      <wp:wrapNone/>
                      <wp:docPr id="3" name="Retângulo 3"/>
                      <wp:cNvGraphicFramePr/>
                      <a:graphic xmlns:a="http://schemas.openxmlformats.org/drawingml/2006/main">
                        <a:graphicData uri="http://schemas.microsoft.com/office/word/2010/wordprocessingShape">
                          <wps:wsp>
                            <wps:cNvSpPr/>
                            <wps:spPr>
                              <a:xfrm flipV="1">
                                <a:off x="0" y="0"/>
                                <a:ext cx="7920000" cy="28800"/>
                              </a:xfrm>
                              <a:prstGeom prst="rect">
                                <a:avLst/>
                              </a:prstGeom>
                              <a:solidFill>
                                <a:srgbClr val="AFCA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BBAF8FC" id="Retângulo 3" o:spid="_x0000_s1026" style="position:absolute;margin-left:-107.65pt;margin-top:-9.2pt;width:623.6pt;height:2.25pt;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" fillcolor="#afca9b" stroked="f" strokeweight="1pt">
                      <w10:wrap anchorx="margin"/>
                    </v:rect>
                  </w:pict>
                </mc:Fallback>
              </mc:AlternateContent>
            </w:r>
            <w:r w:rsidRPr="004F0479">
              <w:rPr>
                <w:rFonts w:ascii="Cambria" w:hAnsi="Cambria" w:cs="Times New Roman"/>
                <w:b/>
                <w:sz w:val="16"/>
                <w:szCs w:val="16"/>
              </w:rPr>
              <w:t xml:space="preserve">PREFEITURA MUNICIPAL DE FIRMINÓPOLIS – CNPJ: </w:t>
            </w:r>
            <w:bookmarkStart w:id="1" w:name="_Hlk187831454"/>
            <w:r w:rsidRPr="004F0479">
              <w:rPr>
                <w:rFonts w:ascii="Cambria" w:hAnsi="Cambria" w:cs="Times New Roman"/>
                <w:b/>
                <w:sz w:val="16"/>
                <w:szCs w:val="16"/>
              </w:rPr>
              <w:t>02.321.917/0001-13</w:t>
            </w:r>
            <w:bookmarkEnd w:id="1"/>
          </w:p>
          <w:p w14:paraId="3DFCACA3" w14:textId="77777777" w:rsidR="00AF70A7" w:rsidRPr="004F0479" w:rsidRDefault="00AF70A7" w:rsidP="00AF70A7">
            <w:pPr>
              <w:pStyle w:val="Rodap"/>
              <w:ind w:left="-284"/>
              <w:jc w:val="both"/>
              <w:rPr>
                <w:rFonts w:ascii="Cambria" w:hAnsi="Cambria" w:cs="Times New Roman"/>
                <w:sz w:val="16"/>
                <w:szCs w:val="16"/>
              </w:rPr>
            </w:pPr>
            <w:r w:rsidRPr="004F0479">
              <w:rPr>
                <w:rFonts w:ascii="Cambria" w:hAnsi="Cambria" w:cs="Times New Roman"/>
                <w:sz w:val="16"/>
                <w:szCs w:val="16"/>
              </w:rPr>
              <w:t>Av. das Américas, 589 – Centro – Firminópolis – GO | Telefone: 64. 3681-2112</w:t>
            </w:r>
          </w:p>
          <w:p w14:paraId="0149441A" w14:textId="77777777" w:rsidR="00AF70A7" w:rsidRPr="004F0479" w:rsidRDefault="00AF70A7" w:rsidP="00AF70A7">
            <w:pPr>
              <w:pStyle w:val="Rodap"/>
              <w:ind w:left="-284"/>
              <w:jc w:val="both"/>
              <w:rPr>
                <w:rFonts w:ascii="Cambria" w:hAnsi="Cambria" w:cs="Times New Roman"/>
                <w:sz w:val="16"/>
                <w:szCs w:val="16"/>
              </w:rPr>
            </w:pPr>
            <w:r w:rsidRPr="004F0479">
              <w:rPr>
                <w:rFonts w:ascii="Cambria" w:hAnsi="Cambria" w:cs="Times New Roman"/>
                <w:sz w:val="16"/>
                <w:szCs w:val="16"/>
              </w:rPr>
              <w:t xml:space="preserve">www.firminopolis.go.gov.br | prefeitura@firminopolis.go.gov.br | @prefeituradefirminopolis </w:t>
            </w:r>
          </w:p>
          <w:p w14:paraId="3CF2CC60" w14:textId="4C4161DB" w:rsidR="00AF70A7" w:rsidRPr="00AF70A7" w:rsidRDefault="00AF70A7" w:rsidP="00AF70A7">
            <w:pPr>
              <w:pStyle w:val="Rodap"/>
              <w:jc w:val="right"/>
              <w:rPr>
                <w:rFonts w:ascii="Times New Roman" w:hAnsi="Times New Roman" w:cs="Times New Roman"/>
                <w:sz w:val="16"/>
                <w:szCs w:val="16"/>
              </w:rPr>
            </w:pPr>
            <w:r w:rsidRPr="004F0479">
              <w:rPr>
                <w:rFonts w:ascii="Cambria" w:hAnsi="Cambria" w:cs="Times New Roman"/>
                <w:b/>
                <w:bCs/>
                <w:sz w:val="16"/>
                <w:szCs w:val="16"/>
              </w:rPr>
              <w:t xml:space="preserve">Página </w:t>
            </w:r>
            <w:r w:rsidRPr="004F0479">
              <w:rPr>
                <w:rFonts w:ascii="Cambria" w:hAnsi="Cambria" w:cs="Times New Roman"/>
                <w:b/>
                <w:bCs/>
                <w:sz w:val="16"/>
                <w:szCs w:val="16"/>
              </w:rPr>
              <w:fldChar w:fldCharType="begin"/>
            </w:r>
            <w:r w:rsidRPr="004F0479">
              <w:rPr>
                <w:rFonts w:ascii="Cambria" w:hAnsi="Cambria" w:cs="Times New Roman"/>
                <w:b/>
                <w:bCs/>
                <w:sz w:val="16"/>
                <w:szCs w:val="16"/>
              </w:rPr>
              <w:instrText>PAGE</w:instrText>
            </w:r>
            <w:r w:rsidRPr="004F0479">
              <w:rPr>
                <w:rFonts w:ascii="Cambria" w:hAnsi="Cambria" w:cs="Times New Roman"/>
                <w:b/>
                <w:bCs/>
                <w:sz w:val="16"/>
                <w:szCs w:val="16"/>
              </w:rPr>
              <w:fldChar w:fldCharType="separate"/>
            </w:r>
            <w:r w:rsidR="0067727A">
              <w:rPr>
                <w:rFonts w:ascii="Cambria" w:hAnsi="Cambria" w:cs="Times New Roman"/>
                <w:b/>
                <w:bCs/>
                <w:noProof/>
                <w:sz w:val="16"/>
                <w:szCs w:val="16"/>
              </w:rPr>
              <w:t>10</w:t>
            </w:r>
            <w:r w:rsidRPr="004F0479">
              <w:rPr>
                <w:rFonts w:ascii="Cambria" w:hAnsi="Cambria" w:cs="Times New Roman"/>
                <w:b/>
                <w:bCs/>
                <w:sz w:val="16"/>
                <w:szCs w:val="16"/>
              </w:rPr>
              <w:fldChar w:fldCharType="end"/>
            </w:r>
            <w:r w:rsidRPr="004F0479">
              <w:rPr>
                <w:rFonts w:ascii="Cambria" w:hAnsi="Cambria" w:cs="Times New Roman"/>
                <w:b/>
                <w:bCs/>
                <w:sz w:val="16"/>
                <w:szCs w:val="16"/>
              </w:rPr>
              <w:t xml:space="preserve"> de </w:t>
            </w:r>
            <w:r w:rsidRPr="004F0479">
              <w:rPr>
                <w:rFonts w:ascii="Cambria" w:hAnsi="Cambria" w:cs="Times New Roman"/>
                <w:b/>
                <w:bCs/>
                <w:sz w:val="16"/>
                <w:szCs w:val="16"/>
              </w:rPr>
              <w:fldChar w:fldCharType="begin"/>
            </w:r>
            <w:r w:rsidRPr="004F0479">
              <w:rPr>
                <w:rFonts w:ascii="Cambria" w:hAnsi="Cambria" w:cs="Times New Roman"/>
                <w:b/>
                <w:bCs/>
                <w:sz w:val="16"/>
                <w:szCs w:val="16"/>
              </w:rPr>
              <w:instrText>NUMPAGES</w:instrText>
            </w:r>
            <w:r w:rsidRPr="004F0479">
              <w:rPr>
                <w:rFonts w:ascii="Cambria" w:hAnsi="Cambria" w:cs="Times New Roman"/>
                <w:b/>
                <w:bCs/>
                <w:sz w:val="16"/>
                <w:szCs w:val="16"/>
              </w:rPr>
              <w:fldChar w:fldCharType="separate"/>
            </w:r>
            <w:r w:rsidR="0067727A">
              <w:rPr>
                <w:rFonts w:ascii="Cambria" w:hAnsi="Cambria" w:cs="Times New Roman"/>
                <w:b/>
                <w:bCs/>
                <w:noProof/>
                <w:sz w:val="16"/>
                <w:szCs w:val="16"/>
              </w:rPr>
              <w:t>10</w:t>
            </w:r>
            <w:r w:rsidRPr="004F0479">
              <w:rPr>
                <w:rFonts w:ascii="Cambria" w:hAnsi="Cambria" w:cs="Times New Roman"/>
                <w:b/>
                <w:bCs/>
                <w:sz w:val="16"/>
                <w:szCs w:val="16"/>
              </w:rPr>
              <w:fldChar w:fldCharType="end"/>
            </w:r>
          </w:p>
        </w:sdtContent>
      </w:sdt>
    </w:sdtContent>
  </w:sdt>
  <w:p w14:paraId="54F880B2" w14:textId="77777777" w:rsidR="00AB6D29" w:rsidRDefault="00AB6D2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2FA42" w14:textId="77777777" w:rsidR="00B27C52" w:rsidRDefault="00B27C52" w:rsidP="00AB6D29">
      <w:pPr>
        <w:spacing w:after="0" w:line="240" w:lineRule="auto"/>
      </w:pPr>
      <w:r>
        <w:separator/>
      </w:r>
    </w:p>
  </w:footnote>
  <w:footnote w:type="continuationSeparator" w:id="0">
    <w:p w14:paraId="57B59F47" w14:textId="77777777" w:rsidR="00B27C52" w:rsidRDefault="00B27C52" w:rsidP="00AB6D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154C6" w14:textId="0BE29374" w:rsidR="009C212F" w:rsidRPr="009C212F" w:rsidRDefault="009C212F" w:rsidP="009C212F">
    <w:pPr>
      <w:pStyle w:val="Cabealho"/>
      <w:jc w:val="center"/>
    </w:pPr>
    <w:r>
      <w:rPr>
        <w:noProof/>
        <w:lang w:eastAsia="pt-BR"/>
      </w:rPr>
      <mc:AlternateContent>
        <mc:Choice Requires="wps">
          <w:drawing>
            <wp:anchor distT="0" distB="0" distL="114300" distR="114300" simplePos="0" relativeHeight="251659264" behindDoc="0" locked="0" layoutInCell="1" allowOverlap="1" wp14:anchorId="7353844F" wp14:editId="05EFD347">
              <wp:simplePos x="0" y="0"/>
              <wp:positionH relativeFrom="page">
                <wp:align>left</wp:align>
              </wp:positionH>
              <wp:positionV relativeFrom="paragraph">
                <wp:posOffset>513770</wp:posOffset>
              </wp:positionV>
              <wp:extent cx="7920000" cy="28800"/>
              <wp:effectExtent l="0" t="0" r="5080" b="9525"/>
              <wp:wrapNone/>
              <wp:docPr id="2" name="Retângulo 2"/>
              <wp:cNvGraphicFramePr/>
              <a:graphic xmlns:a="http://schemas.openxmlformats.org/drawingml/2006/main">
                <a:graphicData uri="http://schemas.microsoft.com/office/word/2010/wordprocessingShape">
                  <wps:wsp>
                    <wps:cNvSpPr/>
                    <wps:spPr>
                      <a:xfrm flipV="1">
                        <a:off x="0" y="0"/>
                        <a:ext cx="7920000" cy="28800"/>
                      </a:xfrm>
                      <a:prstGeom prst="rect">
                        <a:avLst/>
                      </a:prstGeom>
                      <a:solidFill>
                        <a:srgbClr val="66A9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5FF4114" id="Retângulo 2" o:spid="_x0000_s1026" style="position:absolute;margin-left:0;margin-top:40.45pt;width:623.6pt;height:2.25pt;flip:y;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" fillcolor="#66a951" stroked="f" strokeweight="1pt">
              <w10:wrap anchorx="page"/>
            </v:rect>
          </w:pict>
        </mc:Fallback>
      </mc:AlternateContent>
    </w:r>
    <w:r w:rsidRPr="009C212F">
      <w:rPr>
        <w:noProof/>
        <w:lang w:eastAsia="pt-BR"/>
      </w:rPr>
      <w:drawing>
        <wp:inline distT="0" distB="0" distL="0" distR="0" wp14:anchorId="177E8E2F" wp14:editId="4692A1A7">
          <wp:extent cx="2544418" cy="476330"/>
          <wp:effectExtent l="0" t="0" r="889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5571" cy="478418"/>
                  </a:xfrm>
                  <a:prstGeom prst="rect">
                    <a:avLst/>
                  </a:prstGeom>
                  <a:noFill/>
                  <a:ln>
                    <a:noFill/>
                  </a:ln>
                </pic:spPr>
              </pic:pic>
            </a:graphicData>
          </a:graphic>
        </wp:inline>
      </w:drawing>
    </w:r>
  </w:p>
  <w:p w14:paraId="75E98770" w14:textId="52867926" w:rsidR="00AB6D29" w:rsidRPr="004F0479" w:rsidRDefault="00AB6D29" w:rsidP="00AB6D29">
    <w:pPr>
      <w:pStyle w:val="Cabealho"/>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40478"/>
    <w:multiLevelType w:val="hybridMultilevel"/>
    <w:tmpl w:val="6C7E7CCC"/>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 w15:restartNumberingAfterBreak="0">
    <w:nsid w:val="74181B7C"/>
    <w:multiLevelType w:val="multilevel"/>
    <w:tmpl w:val="2730D0D6"/>
    <w:lvl w:ilvl="0">
      <w:start w:val="7"/>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355"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D29"/>
    <w:rsid w:val="00010814"/>
    <w:rsid w:val="0001299C"/>
    <w:rsid w:val="00014287"/>
    <w:rsid w:val="0002678F"/>
    <w:rsid w:val="0003227F"/>
    <w:rsid w:val="00043E93"/>
    <w:rsid w:val="00052082"/>
    <w:rsid w:val="0006351F"/>
    <w:rsid w:val="00096DDC"/>
    <w:rsid w:val="000B48BE"/>
    <w:rsid w:val="000B612D"/>
    <w:rsid w:val="000D75A1"/>
    <w:rsid w:val="000E55D9"/>
    <w:rsid w:val="00103E57"/>
    <w:rsid w:val="001158C1"/>
    <w:rsid w:val="00120D6B"/>
    <w:rsid w:val="001346DB"/>
    <w:rsid w:val="0014555B"/>
    <w:rsid w:val="00162DAD"/>
    <w:rsid w:val="00170CFC"/>
    <w:rsid w:val="00172F1C"/>
    <w:rsid w:val="001B1FAB"/>
    <w:rsid w:val="001B7424"/>
    <w:rsid w:val="001C4D87"/>
    <w:rsid w:val="001D79AC"/>
    <w:rsid w:val="001E5F50"/>
    <w:rsid w:val="00202364"/>
    <w:rsid w:val="0021388D"/>
    <w:rsid w:val="00214625"/>
    <w:rsid w:val="0022143E"/>
    <w:rsid w:val="00223B64"/>
    <w:rsid w:val="0024444A"/>
    <w:rsid w:val="00250CC8"/>
    <w:rsid w:val="002D2709"/>
    <w:rsid w:val="002D3C41"/>
    <w:rsid w:val="002D4E91"/>
    <w:rsid w:val="00306D65"/>
    <w:rsid w:val="003237DC"/>
    <w:rsid w:val="00335A67"/>
    <w:rsid w:val="0034780A"/>
    <w:rsid w:val="0037455C"/>
    <w:rsid w:val="00381678"/>
    <w:rsid w:val="00387628"/>
    <w:rsid w:val="003A26DC"/>
    <w:rsid w:val="003B7001"/>
    <w:rsid w:val="003C28E9"/>
    <w:rsid w:val="003C2D08"/>
    <w:rsid w:val="003D075C"/>
    <w:rsid w:val="003F7A15"/>
    <w:rsid w:val="0042464B"/>
    <w:rsid w:val="00426BA8"/>
    <w:rsid w:val="00432D62"/>
    <w:rsid w:val="00433181"/>
    <w:rsid w:val="0043388D"/>
    <w:rsid w:val="0044656A"/>
    <w:rsid w:val="00461411"/>
    <w:rsid w:val="0047011D"/>
    <w:rsid w:val="004863EA"/>
    <w:rsid w:val="004B0CAF"/>
    <w:rsid w:val="004B4F25"/>
    <w:rsid w:val="004D035A"/>
    <w:rsid w:val="004D2904"/>
    <w:rsid w:val="004E4919"/>
    <w:rsid w:val="004F0479"/>
    <w:rsid w:val="00517538"/>
    <w:rsid w:val="00535EA3"/>
    <w:rsid w:val="00536C32"/>
    <w:rsid w:val="0053796C"/>
    <w:rsid w:val="00546E48"/>
    <w:rsid w:val="00550FD5"/>
    <w:rsid w:val="00556F92"/>
    <w:rsid w:val="00571820"/>
    <w:rsid w:val="00593829"/>
    <w:rsid w:val="005B4977"/>
    <w:rsid w:val="005D093A"/>
    <w:rsid w:val="005E27E3"/>
    <w:rsid w:val="005E3040"/>
    <w:rsid w:val="0061013D"/>
    <w:rsid w:val="006161E0"/>
    <w:rsid w:val="00627D56"/>
    <w:rsid w:val="00633766"/>
    <w:rsid w:val="00642B20"/>
    <w:rsid w:val="006574AE"/>
    <w:rsid w:val="006702D3"/>
    <w:rsid w:val="0067727A"/>
    <w:rsid w:val="006A0E08"/>
    <w:rsid w:val="006B7E58"/>
    <w:rsid w:val="006C2FBC"/>
    <w:rsid w:val="006C5691"/>
    <w:rsid w:val="00722F09"/>
    <w:rsid w:val="007232DE"/>
    <w:rsid w:val="00732D31"/>
    <w:rsid w:val="007439FF"/>
    <w:rsid w:val="007469AF"/>
    <w:rsid w:val="007554AD"/>
    <w:rsid w:val="00763185"/>
    <w:rsid w:val="00776730"/>
    <w:rsid w:val="007B6DA2"/>
    <w:rsid w:val="007C7A99"/>
    <w:rsid w:val="007D599E"/>
    <w:rsid w:val="007F7971"/>
    <w:rsid w:val="008533DB"/>
    <w:rsid w:val="008A4FD1"/>
    <w:rsid w:val="008B46A5"/>
    <w:rsid w:val="008C38F1"/>
    <w:rsid w:val="008E326F"/>
    <w:rsid w:val="00903FAF"/>
    <w:rsid w:val="009324A6"/>
    <w:rsid w:val="00933A35"/>
    <w:rsid w:val="00946253"/>
    <w:rsid w:val="00946D63"/>
    <w:rsid w:val="0095768B"/>
    <w:rsid w:val="00972C3F"/>
    <w:rsid w:val="009779E8"/>
    <w:rsid w:val="00981E28"/>
    <w:rsid w:val="00987EF0"/>
    <w:rsid w:val="009A7CCA"/>
    <w:rsid w:val="009C212F"/>
    <w:rsid w:val="009D2D98"/>
    <w:rsid w:val="00A352ED"/>
    <w:rsid w:val="00A641BD"/>
    <w:rsid w:val="00A72BB3"/>
    <w:rsid w:val="00A77125"/>
    <w:rsid w:val="00A91864"/>
    <w:rsid w:val="00A94058"/>
    <w:rsid w:val="00AB6D29"/>
    <w:rsid w:val="00AF1387"/>
    <w:rsid w:val="00AF70A7"/>
    <w:rsid w:val="00B02258"/>
    <w:rsid w:val="00B27C52"/>
    <w:rsid w:val="00B90D51"/>
    <w:rsid w:val="00BA1E6D"/>
    <w:rsid w:val="00BC4F01"/>
    <w:rsid w:val="00BE48A0"/>
    <w:rsid w:val="00BE5D20"/>
    <w:rsid w:val="00C061DA"/>
    <w:rsid w:val="00C171C8"/>
    <w:rsid w:val="00C26107"/>
    <w:rsid w:val="00C55A85"/>
    <w:rsid w:val="00C57423"/>
    <w:rsid w:val="00C861F6"/>
    <w:rsid w:val="00C9136D"/>
    <w:rsid w:val="00CE487B"/>
    <w:rsid w:val="00CE6BF2"/>
    <w:rsid w:val="00D620C7"/>
    <w:rsid w:val="00D91FD9"/>
    <w:rsid w:val="00DA1CF7"/>
    <w:rsid w:val="00DA620B"/>
    <w:rsid w:val="00DD2F34"/>
    <w:rsid w:val="00DE2289"/>
    <w:rsid w:val="00DF66DC"/>
    <w:rsid w:val="00E35CB7"/>
    <w:rsid w:val="00E368FD"/>
    <w:rsid w:val="00E406E1"/>
    <w:rsid w:val="00E719BD"/>
    <w:rsid w:val="00E82AF3"/>
    <w:rsid w:val="00E93927"/>
    <w:rsid w:val="00EB4754"/>
    <w:rsid w:val="00EC3BE4"/>
    <w:rsid w:val="00EE0128"/>
    <w:rsid w:val="00EE7ACE"/>
    <w:rsid w:val="00F00894"/>
    <w:rsid w:val="00F336FC"/>
    <w:rsid w:val="00F37829"/>
    <w:rsid w:val="00F568C9"/>
    <w:rsid w:val="00F62DCD"/>
    <w:rsid w:val="00F74B14"/>
    <w:rsid w:val="00F824BB"/>
    <w:rsid w:val="00F87FBE"/>
    <w:rsid w:val="00FC06C4"/>
    <w:rsid w:val="00FC45B5"/>
    <w:rsid w:val="00FC5AF5"/>
    <w:rsid w:val="00FE52C1"/>
    <w:rsid w:val="00FE628C"/>
    <w:rsid w:val="00FF0B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EF9DF9"/>
  <w15:chartTrackingRefBased/>
  <w15:docId w15:val="{76AD2D13-6184-45E2-BEAF-4EA32B40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11D"/>
    <w:rPr>
      <w:rFonts w:ascii="Calibri" w:eastAsia="Calibri" w:hAnsi="Calibri" w:cs="SimSu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B6D29"/>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AB6D29"/>
  </w:style>
  <w:style w:type="paragraph" w:styleId="Rodap">
    <w:name w:val="footer"/>
    <w:basedOn w:val="Normal"/>
    <w:link w:val="RodapChar"/>
    <w:uiPriority w:val="99"/>
    <w:unhideWhenUsed/>
    <w:rsid w:val="00AB6D29"/>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AB6D29"/>
  </w:style>
  <w:style w:type="character" w:styleId="Hyperlink">
    <w:name w:val="Hyperlink"/>
    <w:basedOn w:val="Fontepargpadro"/>
    <w:uiPriority w:val="99"/>
    <w:unhideWhenUsed/>
    <w:rsid w:val="00AB6D29"/>
    <w:rPr>
      <w:color w:val="0563C1" w:themeColor="hyperlink"/>
      <w:u w:val="single"/>
    </w:rPr>
  </w:style>
  <w:style w:type="character" w:customStyle="1" w:styleId="MenoPendente1">
    <w:name w:val="Menção Pendente1"/>
    <w:basedOn w:val="Fontepargpadro"/>
    <w:uiPriority w:val="99"/>
    <w:semiHidden/>
    <w:unhideWhenUsed/>
    <w:rsid w:val="00AB6D29"/>
    <w:rPr>
      <w:color w:val="605E5C"/>
      <w:shd w:val="clear" w:color="auto" w:fill="E1DFDD"/>
    </w:rPr>
  </w:style>
  <w:style w:type="paragraph" w:styleId="SemEspaamento">
    <w:name w:val="No Spacing"/>
    <w:link w:val="SemEspaamentoChar"/>
    <w:uiPriority w:val="1"/>
    <w:qFormat/>
    <w:rsid w:val="00AB6D29"/>
    <w:pPr>
      <w:spacing w:after="0" w:line="240" w:lineRule="auto"/>
    </w:pPr>
  </w:style>
  <w:style w:type="table" w:styleId="Tabelacomgrade">
    <w:name w:val="Table Grid"/>
    <w:basedOn w:val="Tabelanormal"/>
    <w:uiPriority w:val="39"/>
    <w:rsid w:val="00AB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mEspaamentoChar">
    <w:name w:val="Sem Espaçamento Char"/>
    <w:link w:val="SemEspaamento"/>
    <w:uiPriority w:val="1"/>
    <w:rsid w:val="00AB6D29"/>
  </w:style>
  <w:style w:type="table" w:customStyle="1" w:styleId="Tabelacomgrade1">
    <w:name w:val="Tabela com grade1"/>
    <w:basedOn w:val="Tabelanormal"/>
    <w:next w:val="Tabelacomgrade"/>
    <w:uiPriority w:val="39"/>
    <w:rsid w:val="001B7424"/>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next w:val="Tabelacomgrade"/>
    <w:uiPriority w:val="39"/>
    <w:rsid w:val="00BC4F01"/>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basedOn w:val="Fontepargpadro"/>
    <w:uiPriority w:val="99"/>
    <w:semiHidden/>
    <w:unhideWhenUsed/>
    <w:rsid w:val="00FC5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53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orcamento@firminopolis.go.gov.br" TargetMode="External"/><Relationship Id="rId13" Type="http://schemas.openxmlformats.org/officeDocument/2006/relationships/hyperlink" Target="https://www.tcmgo.tc.br/site/tcm-em-acao/impedidos-de-licitar-ou-contrat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ortaldoempreendedo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E4760-FABC-4723-B188-7CB25C46E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9</Pages>
  <Words>4341</Words>
  <Characters>23443</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magdamachado1982@gmail.com</dc:creator>
  <cp:keywords/>
  <dc:description/>
  <cp:lastModifiedBy>luna</cp:lastModifiedBy>
  <cp:revision>145</cp:revision>
  <cp:lastPrinted>2025-05-09T13:51:00Z</cp:lastPrinted>
  <dcterms:created xsi:type="dcterms:W3CDTF">2024-05-29T17:47:00Z</dcterms:created>
  <dcterms:modified xsi:type="dcterms:W3CDTF">2025-05-26T17:40:00Z</dcterms:modified>
</cp:coreProperties>
</file>