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F1F04E" w14:textId="7E162FA8" w:rsidR="0039176A" w:rsidRPr="009A5033" w:rsidRDefault="0039176A" w:rsidP="00CA59BF">
      <w:pPr>
        <w:spacing w:after="240"/>
        <w:jc w:val="center"/>
        <w:rPr>
          <w:rFonts w:ascii="Arial" w:eastAsia="Calibri" w:hAnsi="Arial" w:cs="Arial"/>
          <w:b/>
          <w:bCs/>
        </w:rPr>
      </w:pPr>
      <w:r w:rsidRPr="009A5033">
        <w:rPr>
          <w:rFonts w:ascii="Arial" w:eastAsia="Calibri" w:hAnsi="Arial" w:cs="Arial"/>
          <w:b/>
          <w:bCs/>
        </w:rPr>
        <w:t xml:space="preserve">ANEXO </w:t>
      </w:r>
      <w:r w:rsidR="00C468E4" w:rsidRPr="009A5033">
        <w:rPr>
          <w:rFonts w:ascii="Arial" w:eastAsia="Calibri" w:hAnsi="Arial" w:cs="Arial"/>
          <w:b/>
          <w:bCs/>
        </w:rPr>
        <w:t>VIII</w:t>
      </w:r>
      <w:r w:rsidRPr="009A5033">
        <w:rPr>
          <w:rFonts w:ascii="Arial" w:eastAsia="Calibri" w:hAnsi="Arial" w:cs="Arial"/>
          <w:b/>
          <w:bCs/>
        </w:rPr>
        <w:t xml:space="preserve"> </w:t>
      </w:r>
      <w:r w:rsidR="00BF779B" w:rsidRPr="009A5033">
        <w:rPr>
          <w:rFonts w:ascii="Arial" w:eastAsia="Calibri" w:hAnsi="Arial" w:cs="Arial"/>
          <w:b/>
          <w:bCs/>
        </w:rPr>
        <w:t>–</w:t>
      </w:r>
      <w:r w:rsidRPr="009A5033">
        <w:rPr>
          <w:rFonts w:ascii="Arial" w:eastAsia="Calibri" w:hAnsi="Arial" w:cs="Arial"/>
          <w:b/>
          <w:bCs/>
        </w:rPr>
        <w:t xml:space="preserve"> MINUTA DO CONTRATO Nº____</w:t>
      </w:r>
      <w:r w:rsidR="004D5BF0">
        <w:rPr>
          <w:rFonts w:ascii="Arial" w:eastAsia="Calibri" w:hAnsi="Arial" w:cs="Arial"/>
          <w:b/>
          <w:bCs/>
        </w:rPr>
        <w:t>_</w:t>
      </w:r>
      <w:r w:rsidRPr="009A5033">
        <w:rPr>
          <w:rFonts w:ascii="Arial" w:eastAsia="Calibri" w:hAnsi="Arial" w:cs="Arial"/>
          <w:b/>
          <w:bCs/>
        </w:rPr>
        <w:t>/</w:t>
      </w:r>
      <w:r w:rsidR="00864216">
        <w:rPr>
          <w:rFonts w:ascii="Arial" w:eastAsia="Calibri" w:hAnsi="Arial" w:cs="Arial"/>
          <w:b/>
          <w:bCs/>
        </w:rPr>
        <w:t>2026</w:t>
      </w:r>
      <w:r w:rsidRPr="009A5033">
        <w:rPr>
          <w:rFonts w:ascii="Arial" w:eastAsia="Calibri" w:hAnsi="Arial" w:cs="Arial"/>
          <w:b/>
          <w:bCs/>
        </w:rPr>
        <w:t>/</w:t>
      </w:r>
      <w:r w:rsidR="00E65BF0" w:rsidRPr="009A5033">
        <w:rPr>
          <w:rFonts w:ascii="Arial" w:eastAsia="Calibri" w:hAnsi="Arial" w:cs="Arial"/>
          <w:b/>
          <w:bCs/>
        </w:rPr>
        <w:t>FMS</w:t>
      </w:r>
      <w:r w:rsidRPr="009A5033">
        <w:rPr>
          <w:rFonts w:ascii="Arial" w:eastAsia="Calibri" w:hAnsi="Arial" w:cs="Arial"/>
          <w:b/>
          <w:bCs/>
        </w:rPr>
        <w:t>CO/TO</w:t>
      </w:r>
    </w:p>
    <w:p w14:paraId="0BC90F97" w14:textId="59D6F67B" w:rsidR="0039176A" w:rsidRPr="00A5110C" w:rsidRDefault="00A5110C" w:rsidP="00CA59BF">
      <w:pPr>
        <w:spacing w:after="240"/>
        <w:ind w:left="4139"/>
        <w:jc w:val="both"/>
        <w:rPr>
          <w:rFonts w:ascii="Arial" w:hAnsi="Arial"/>
          <w:b/>
          <w:bCs/>
          <w:iCs/>
          <w:sz w:val="18"/>
          <w:szCs w:val="18"/>
        </w:rPr>
      </w:pPr>
      <w:r w:rsidRPr="00A5110C">
        <w:rPr>
          <w:rFonts w:ascii="Arial" w:eastAsia="Arial Unicode MS" w:hAnsi="Arial" w:cs="Arial"/>
          <w:b/>
          <w:bCs/>
          <w:sz w:val="18"/>
          <w:szCs w:val="18"/>
        </w:rPr>
        <w:t xml:space="preserve">CONTRATO ADMINISTRATIVO PARA </w:t>
      </w:r>
      <w:r w:rsidRPr="00A5110C">
        <w:rPr>
          <w:rFonts w:ascii="Arial" w:eastAsia="Arial" w:hAnsi="Arial" w:cs="Arial"/>
          <w:b/>
          <w:bCs/>
          <w:sz w:val="18"/>
          <w:szCs w:val="18"/>
        </w:rPr>
        <w:t>PRESTAÇÃO DE SERVIÇOS MÉDICOS EM ORTOPEDIA</w:t>
      </w:r>
      <w:r w:rsidRPr="00A5110C">
        <w:rPr>
          <w:rFonts w:ascii="Arial" w:hAnsi="Arial" w:cs="Arial"/>
          <w:b/>
          <w:bCs/>
          <w:sz w:val="18"/>
          <w:szCs w:val="18"/>
        </w:rPr>
        <w:t xml:space="preserve">, EM ATENDIMENTO AS NECESSIDADES DA SECRETARIA MUNICIPAL DE SAÚDE DE COLINAS DO TOCANTINS/TO, </w:t>
      </w:r>
      <w:r w:rsidRPr="00A5110C">
        <w:rPr>
          <w:rFonts w:ascii="Arial" w:eastAsia="Arial Unicode MS" w:hAnsi="Arial" w:cs="Arial"/>
          <w:b/>
          <w:bCs/>
          <w:sz w:val="18"/>
          <w:szCs w:val="18"/>
        </w:rPr>
        <w:t xml:space="preserve">QUE FAZEM ENTRE SI, O FUNDO </w:t>
      </w:r>
      <w:r w:rsidRPr="00A5110C">
        <w:rPr>
          <w:rFonts w:ascii="Arial" w:hAnsi="Arial" w:cs="Arial"/>
          <w:b/>
          <w:bCs/>
          <w:sz w:val="18"/>
          <w:szCs w:val="18"/>
        </w:rPr>
        <w:t xml:space="preserve">MUNICIPAL DE SAÚDE DE </w:t>
      </w:r>
      <w:r w:rsidRPr="00A5110C">
        <w:rPr>
          <w:rFonts w:ascii="Arial" w:eastAsia="Arial Unicode MS" w:hAnsi="Arial" w:cs="Arial"/>
          <w:b/>
          <w:bCs/>
          <w:sz w:val="18"/>
          <w:szCs w:val="18"/>
        </w:rPr>
        <w:t>COLINAS DO TOCANTINS/TO E A EMPRESA</w:t>
      </w:r>
      <w:r w:rsidRPr="00A5110C">
        <w:rPr>
          <w:rFonts w:ascii="Arial" w:eastAsiaTheme="minorHAnsi" w:hAnsi="Arial" w:cs="Arial"/>
          <w:b/>
          <w:bCs/>
          <w:sz w:val="18"/>
          <w:szCs w:val="18"/>
        </w:rPr>
        <w:t xml:space="preserve"> </w:t>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r>
      <w:r w:rsidRPr="00A5110C">
        <w:rPr>
          <w:rFonts w:ascii="Arial" w:eastAsiaTheme="minorHAnsi" w:hAnsi="Arial" w:cs="Arial"/>
          <w:b/>
          <w:bCs/>
          <w:sz w:val="18"/>
          <w:szCs w:val="18"/>
        </w:rPr>
        <w:softHyphen/>
        <w:t>_____________________________________________.</w:t>
      </w:r>
    </w:p>
    <w:p w14:paraId="3B67B952" w14:textId="5CBADF92" w:rsidR="0039176A" w:rsidRPr="009A5033" w:rsidRDefault="0039176A" w:rsidP="00CA59BF">
      <w:pPr>
        <w:pStyle w:val="Recuodecorpodetexto"/>
        <w:pBdr>
          <w:top w:val="single" w:sz="4" w:space="1" w:color="auto"/>
          <w:left w:val="single" w:sz="4" w:space="1" w:color="auto"/>
          <w:bottom w:val="single" w:sz="4" w:space="1" w:color="auto"/>
          <w:right w:val="single" w:sz="4" w:space="0" w:color="auto"/>
        </w:pBdr>
        <w:tabs>
          <w:tab w:val="left" w:pos="9356"/>
          <w:tab w:val="left" w:pos="9923"/>
        </w:tabs>
        <w:ind w:right="5387" w:firstLine="0"/>
        <w:rPr>
          <w:rFonts w:ascii="Arial" w:hAnsi="Arial"/>
          <w:b/>
          <w:bCs/>
          <w:sz w:val="16"/>
          <w:szCs w:val="16"/>
        </w:rPr>
      </w:pPr>
      <w:r w:rsidRPr="009A5033">
        <w:rPr>
          <w:rFonts w:ascii="Arial" w:hAnsi="Arial"/>
          <w:b/>
          <w:bCs/>
          <w:sz w:val="16"/>
          <w:szCs w:val="16"/>
        </w:rPr>
        <w:t>CONTRATO Nº_____/</w:t>
      </w:r>
      <w:r w:rsidR="004D5BF0">
        <w:rPr>
          <w:rFonts w:ascii="Arial" w:hAnsi="Arial"/>
          <w:b/>
          <w:bCs/>
          <w:sz w:val="16"/>
          <w:szCs w:val="16"/>
        </w:rPr>
        <w:t>________</w:t>
      </w:r>
      <w:r w:rsidRPr="009A5033">
        <w:rPr>
          <w:rFonts w:ascii="Arial" w:hAnsi="Arial"/>
          <w:b/>
          <w:bCs/>
          <w:sz w:val="16"/>
          <w:szCs w:val="16"/>
        </w:rPr>
        <w:t>/</w:t>
      </w:r>
      <w:r w:rsidR="00E65BF0" w:rsidRPr="009A5033">
        <w:rPr>
          <w:rFonts w:ascii="Arial" w:hAnsi="Arial"/>
          <w:b/>
          <w:bCs/>
          <w:sz w:val="16"/>
          <w:szCs w:val="16"/>
        </w:rPr>
        <w:t>FMS</w:t>
      </w:r>
      <w:r w:rsidRPr="009A5033">
        <w:rPr>
          <w:rFonts w:ascii="Arial" w:hAnsi="Arial"/>
          <w:b/>
          <w:bCs/>
          <w:sz w:val="16"/>
          <w:szCs w:val="16"/>
        </w:rPr>
        <w:t>CO/TO.</w:t>
      </w:r>
    </w:p>
    <w:p w14:paraId="153D51BD" w14:textId="4F40EDCF" w:rsidR="0039176A" w:rsidRPr="009A5033" w:rsidRDefault="0039176A" w:rsidP="00CA59BF">
      <w:pPr>
        <w:pStyle w:val="Recuodecorpodetexto"/>
        <w:pBdr>
          <w:top w:val="single" w:sz="4" w:space="1" w:color="auto"/>
          <w:left w:val="single" w:sz="4" w:space="1" w:color="auto"/>
          <w:bottom w:val="single" w:sz="4" w:space="1" w:color="auto"/>
          <w:right w:val="single" w:sz="4" w:space="0" w:color="auto"/>
        </w:pBdr>
        <w:tabs>
          <w:tab w:val="left" w:pos="9356"/>
          <w:tab w:val="left" w:pos="9923"/>
        </w:tabs>
        <w:ind w:right="5387" w:firstLine="0"/>
        <w:rPr>
          <w:rFonts w:ascii="Arial" w:hAnsi="Arial"/>
          <w:b/>
          <w:bCs/>
          <w:sz w:val="16"/>
          <w:szCs w:val="16"/>
        </w:rPr>
      </w:pPr>
      <w:r w:rsidRPr="009A5033">
        <w:rPr>
          <w:rFonts w:ascii="Arial" w:hAnsi="Arial"/>
          <w:b/>
          <w:bCs/>
          <w:sz w:val="16"/>
          <w:szCs w:val="16"/>
        </w:rPr>
        <w:t xml:space="preserve">Processo Administrativo </w:t>
      </w:r>
      <w:r w:rsidR="008758D7" w:rsidRPr="009A5033">
        <w:rPr>
          <w:rFonts w:ascii="Arial" w:hAnsi="Arial"/>
          <w:b/>
          <w:bCs/>
          <w:sz w:val="16"/>
          <w:szCs w:val="16"/>
        </w:rPr>
        <w:t>Nº</w:t>
      </w:r>
      <w:r w:rsidR="00935071">
        <w:rPr>
          <w:rFonts w:ascii="Arial" w:hAnsi="Arial"/>
          <w:b/>
          <w:bCs/>
          <w:sz w:val="16"/>
          <w:szCs w:val="16"/>
        </w:rPr>
        <w:t>3935/2026</w:t>
      </w:r>
      <w:r w:rsidRPr="009A5033">
        <w:rPr>
          <w:rFonts w:ascii="Arial" w:hAnsi="Arial"/>
          <w:b/>
          <w:bCs/>
          <w:sz w:val="16"/>
          <w:szCs w:val="16"/>
        </w:rPr>
        <w:t>/</w:t>
      </w:r>
      <w:r w:rsidR="00E65BF0" w:rsidRPr="009A5033">
        <w:rPr>
          <w:rFonts w:ascii="Arial" w:hAnsi="Arial"/>
          <w:b/>
          <w:bCs/>
          <w:sz w:val="16"/>
          <w:szCs w:val="16"/>
        </w:rPr>
        <w:t>FMS</w:t>
      </w:r>
      <w:r w:rsidRPr="009A5033">
        <w:rPr>
          <w:rFonts w:ascii="Arial" w:hAnsi="Arial"/>
          <w:b/>
          <w:bCs/>
          <w:sz w:val="16"/>
          <w:szCs w:val="16"/>
        </w:rPr>
        <w:t>CO/TO.</w:t>
      </w:r>
    </w:p>
    <w:p w14:paraId="713EF257" w14:textId="62CF2B7D" w:rsidR="0039176A" w:rsidRPr="009A5033" w:rsidRDefault="00C468E4" w:rsidP="00CA59BF">
      <w:pPr>
        <w:pStyle w:val="Recuodecorpodetexto"/>
        <w:pBdr>
          <w:top w:val="single" w:sz="4" w:space="1" w:color="auto"/>
          <w:left w:val="single" w:sz="4" w:space="1" w:color="auto"/>
          <w:bottom w:val="single" w:sz="4" w:space="1" w:color="auto"/>
          <w:right w:val="single" w:sz="4" w:space="0" w:color="auto"/>
        </w:pBdr>
        <w:tabs>
          <w:tab w:val="left" w:pos="9356"/>
          <w:tab w:val="left" w:pos="9923"/>
        </w:tabs>
        <w:ind w:right="5387" w:firstLine="0"/>
        <w:rPr>
          <w:rFonts w:ascii="Arial" w:hAnsi="Arial"/>
          <w:b/>
          <w:bCs/>
          <w:sz w:val="16"/>
          <w:szCs w:val="16"/>
        </w:rPr>
      </w:pPr>
      <w:r w:rsidRPr="009A5033">
        <w:rPr>
          <w:rFonts w:ascii="Arial" w:hAnsi="Arial"/>
          <w:b/>
          <w:bCs/>
          <w:sz w:val="16"/>
          <w:szCs w:val="16"/>
        </w:rPr>
        <w:t xml:space="preserve">Chamamento Público </w:t>
      </w:r>
      <w:r w:rsidR="0039176A" w:rsidRPr="009A5033">
        <w:rPr>
          <w:rFonts w:ascii="Arial" w:hAnsi="Arial"/>
          <w:b/>
          <w:bCs/>
          <w:sz w:val="16"/>
          <w:szCs w:val="16"/>
        </w:rPr>
        <w:t>Nº0</w:t>
      </w:r>
      <w:r w:rsidR="007423B3" w:rsidRPr="009A5033">
        <w:rPr>
          <w:rFonts w:ascii="Arial" w:hAnsi="Arial"/>
          <w:b/>
          <w:bCs/>
          <w:sz w:val="16"/>
          <w:szCs w:val="16"/>
        </w:rPr>
        <w:t>0</w:t>
      </w:r>
      <w:r w:rsidR="00935071">
        <w:rPr>
          <w:rFonts w:ascii="Arial" w:hAnsi="Arial"/>
          <w:b/>
          <w:bCs/>
          <w:sz w:val="16"/>
          <w:szCs w:val="16"/>
        </w:rPr>
        <w:t>3/2026</w:t>
      </w:r>
      <w:r w:rsidR="0039176A" w:rsidRPr="009A5033">
        <w:rPr>
          <w:rFonts w:ascii="Arial" w:hAnsi="Arial"/>
          <w:b/>
          <w:bCs/>
          <w:sz w:val="16"/>
          <w:szCs w:val="16"/>
        </w:rPr>
        <w:t>/</w:t>
      </w:r>
      <w:r w:rsidR="00E65BF0" w:rsidRPr="009A5033">
        <w:rPr>
          <w:rFonts w:ascii="Arial" w:hAnsi="Arial"/>
          <w:b/>
          <w:bCs/>
          <w:sz w:val="16"/>
          <w:szCs w:val="16"/>
        </w:rPr>
        <w:t>FMS</w:t>
      </w:r>
      <w:r w:rsidR="0039176A" w:rsidRPr="009A5033">
        <w:rPr>
          <w:rFonts w:ascii="Arial" w:hAnsi="Arial"/>
          <w:b/>
          <w:bCs/>
          <w:sz w:val="16"/>
          <w:szCs w:val="16"/>
        </w:rPr>
        <w:t>CO/TO.</w:t>
      </w:r>
    </w:p>
    <w:p w14:paraId="0260B2E6" w14:textId="32A33659" w:rsidR="009B57AB" w:rsidRPr="009A5033" w:rsidRDefault="009B57AB" w:rsidP="00CA59BF">
      <w:pPr>
        <w:pStyle w:val="Recuodecorpodetexto"/>
        <w:pBdr>
          <w:top w:val="single" w:sz="4" w:space="1" w:color="auto"/>
          <w:left w:val="single" w:sz="4" w:space="1" w:color="auto"/>
          <w:bottom w:val="single" w:sz="4" w:space="1" w:color="auto"/>
          <w:right w:val="single" w:sz="4" w:space="0" w:color="auto"/>
        </w:pBdr>
        <w:tabs>
          <w:tab w:val="left" w:pos="9356"/>
          <w:tab w:val="left" w:pos="9923"/>
        </w:tabs>
        <w:ind w:right="5387" w:firstLine="0"/>
        <w:rPr>
          <w:rFonts w:ascii="Arial" w:hAnsi="Arial"/>
          <w:b/>
          <w:bCs/>
          <w:sz w:val="16"/>
          <w:szCs w:val="16"/>
        </w:rPr>
      </w:pPr>
      <w:r w:rsidRPr="009A5033">
        <w:rPr>
          <w:rFonts w:ascii="Arial" w:hAnsi="Arial"/>
          <w:b/>
          <w:bCs/>
          <w:sz w:val="16"/>
          <w:szCs w:val="16"/>
        </w:rPr>
        <w:t>Inexigibilidade de Licitação Nº</w:t>
      </w:r>
      <w:r w:rsidR="00935071">
        <w:rPr>
          <w:rFonts w:ascii="Arial" w:hAnsi="Arial"/>
          <w:b/>
          <w:bCs/>
          <w:sz w:val="16"/>
          <w:szCs w:val="16"/>
        </w:rPr>
        <w:t>0</w:t>
      </w:r>
      <w:r w:rsidR="007E2F0C">
        <w:rPr>
          <w:rFonts w:ascii="Arial" w:hAnsi="Arial"/>
          <w:b/>
          <w:bCs/>
          <w:sz w:val="16"/>
          <w:szCs w:val="16"/>
        </w:rPr>
        <w:t>08</w:t>
      </w:r>
      <w:r w:rsidRPr="009A5033">
        <w:rPr>
          <w:rFonts w:ascii="Arial" w:hAnsi="Arial"/>
          <w:b/>
          <w:bCs/>
          <w:sz w:val="16"/>
          <w:szCs w:val="16"/>
        </w:rPr>
        <w:t>/20</w:t>
      </w:r>
      <w:r w:rsidR="00935071">
        <w:rPr>
          <w:rFonts w:ascii="Arial" w:hAnsi="Arial"/>
          <w:b/>
          <w:bCs/>
          <w:sz w:val="16"/>
          <w:szCs w:val="16"/>
        </w:rPr>
        <w:t>26</w:t>
      </w:r>
      <w:r w:rsidRPr="009A5033">
        <w:rPr>
          <w:rFonts w:ascii="Arial" w:hAnsi="Arial"/>
          <w:b/>
          <w:bCs/>
          <w:sz w:val="16"/>
          <w:szCs w:val="16"/>
        </w:rPr>
        <w:t>/FMSCO/TO</w:t>
      </w:r>
    </w:p>
    <w:p w14:paraId="16E3EC2B" w14:textId="56039EDC" w:rsidR="0039176A" w:rsidRPr="009A5033" w:rsidRDefault="0039176A" w:rsidP="00CA59BF">
      <w:pPr>
        <w:pStyle w:val="Recuodecorpodetexto"/>
        <w:pBdr>
          <w:top w:val="single" w:sz="4" w:space="1" w:color="auto"/>
          <w:left w:val="single" w:sz="4" w:space="1" w:color="auto"/>
          <w:bottom w:val="single" w:sz="4" w:space="1" w:color="auto"/>
          <w:right w:val="single" w:sz="4" w:space="0" w:color="auto"/>
        </w:pBdr>
        <w:tabs>
          <w:tab w:val="left" w:pos="9356"/>
          <w:tab w:val="left" w:pos="9923"/>
        </w:tabs>
        <w:ind w:right="5387" w:firstLine="0"/>
        <w:rPr>
          <w:rFonts w:ascii="Arial" w:hAnsi="Arial"/>
          <w:b/>
          <w:bCs/>
          <w:sz w:val="16"/>
          <w:szCs w:val="16"/>
        </w:rPr>
      </w:pPr>
      <w:r w:rsidRPr="009A5033">
        <w:rPr>
          <w:rFonts w:ascii="Arial" w:hAnsi="Arial"/>
          <w:b/>
          <w:bCs/>
          <w:sz w:val="16"/>
          <w:szCs w:val="16"/>
        </w:rPr>
        <w:t xml:space="preserve">Contrato regido pela Lei </w:t>
      </w:r>
      <w:r w:rsidR="008758D7" w:rsidRPr="009A5033">
        <w:rPr>
          <w:rFonts w:ascii="Arial" w:hAnsi="Arial"/>
          <w:b/>
          <w:bCs/>
          <w:sz w:val="16"/>
          <w:szCs w:val="16"/>
        </w:rPr>
        <w:t>Nº14.133/2021</w:t>
      </w:r>
      <w:r w:rsidR="002E4E58" w:rsidRPr="009A5033">
        <w:rPr>
          <w:rFonts w:ascii="Arial" w:hAnsi="Arial"/>
          <w:b/>
          <w:bCs/>
          <w:sz w:val="16"/>
          <w:szCs w:val="16"/>
        </w:rPr>
        <w:t xml:space="preserve">, Decreto Nº11.878/2024 </w:t>
      </w:r>
      <w:r w:rsidR="008758D7" w:rsidRPr="009A5033">
        <w:rPr>
          <w:rFonts w:ascii="Arial" w:hAnsi="Arial"/>
          <w:b/>
          <w:bCs/>
          <w:sz w:val="16"/>
          <w:szCs w:val="16"/>
        </w:rPr>
        <w:t>e Decreto Municipal Nº007/2024.</w:t>
      </w:r>
    </w:p>
    <w:p w14:paraId="40E7EB23" w14:textId="77777777" w:rsidR="0039176A" w:rsidRPr="009A5033" w:rsidRDefault="0039176A" w:rsidP="00CA59BF">
      <w:pPr>
        <w:pStyle w:val="Corpodetexto21"/>
        <w:jc w:val="left"/>
        <w:rPr>
          <w:rFonts w:ascii="Arial" w:hAnsi="Arial" w:cs="Arial"/>
          <w:sz w:val="2"/>
          <w:szCs w:val="24"/>
        </w:rPr>
      </w:pPr>
    </w:p>
    <w:p w14:paraId="152BA290" w14:textId="46C0D232" w:rsidR="000F7453" w:rsidRPr="009A5033" w:rsidRDefault="0039176A" w:rsidP="00CA59BF">
      <w:pPr>
        <w:autoSpaceDE w:val="0"/>
        <w:autoSpaceDN w:val="0"/>
        <w:adjustRightInd w:val="0"/>
        <w:spacing w:before="120"/>
        <w:jc w:val="both"/>
        <w:rPr>
          <w:rFonts w:ascii="Arial" w:hAnsi="Arial" w:cs="Arial"/>
        </w:rPr>
      </w:pPr>
      <w:r w:rsidRPr="009A5033">
        <w:rPr>
          <w:rFonts w:ascii="Arial" w:eastAsia="Tahoma" w:hAnsi="Arial" w:cs="Arial"/>
          <w:lang w:val="pt-PT"/>
        </w:rPr>
        <w:t xml:space="preserve">Pelo presente instrumento firmado por um lado </w:t>
      </w:r>
      <w:r w:rsidR="00E65BF0" w:rsidRPr="009A5033">
        <w:rPr>
          <w:rFonts w:ascii="Arial" w:eastAsia="Tahoma" w:hAnsi="Arial" w:cs="Arial"/>
          <w:lang w:val="pt-PT"/>
        </w:rPr>
        <w:t>o</w:t>
      </w:r>
      <w:r w:rsidRPr="009A5033">
        <w:rPr>
          <w:rFonts w:ascii="Arial" w:eastAsia="Tahoma" w:hAnsi="Arial" w:cs="Arial"/>
          <w:lang w:val="pt-PT"/>
        </w:rPr>
        <w:t xml:space="preserve"> </w:t>
      </w:r>
      <w:r w:rsidR="00E65BF0" w:rsidRPr="009A5033">
        <w:rPr>
          <w:rFonts w:ascii="Arial" w:hAnsi="Arial" w:cs="Arial"/>
          <w:b/>
          <w:bCs/>
        </w:rPr>
        <w:t>MUNICÍPIO DE COLINAS DO TOCANTINS, ESTADO DO TOCANTINS, TENDO COMO INTERVENIENTE A SECRETARIA MUNICIPAL DE SAÚDE/FUNDO MUNICIPAL DE SAÚDE</w:t>
      </w:r>
      <w:r w:rsidR="00E65BF0" w:rsidRPr="009A5033">
        <w:rPr>
          <w:rFonts w:ascii="Arial" w:hAnsi="Arial" w:cs="Arial"/>
          <w:bCs/>
        </w:rPr>
        <w:t>,</w:t>
      </w:r>
      <w:r w:rsidR="00E65BF0" w:rsidRPr="009A5033">
        <w:rPr>
          <w:rFonts w:ascii="Arial" w:hAnsi="Arial" w:cs="Arial"/>
          <w:b/>
          <w:bCs/>
        </w:rPr>
        <w:t xml:space="preserve"> </w:t>
      </w:r>
      <w:r w:rsidR="00E65BF0" w:rsidRPr="009A5033">
        <w:rPr>
          <w:rFonts w:ascii="Arial" w:hAnsi="Arial" w:cs="Arial"/>
        </w:rPr>
        <w:t xml:space="preserve">pessoa jurídica de direito público interno, com sede e foro nesta Cidade, inscrito no CNPJ sob </w:t>
      </w:r>
      <w:r w:rsidR="00217FFB" w:rsidRPr="009A5033">
        <w:rPr>
          <w:rFonts w:ascii="Arial" w:hAnsi="Arial" w:cs="Arial"/>
        </w:rPr>
        <w:t>Nº</w:t>
      </w:r>
      <w:r w:rsidR="00E65BF0" w:rsidRPr="009A5033">
        <w:rPr>
          <w:rFonts w:ascii="Arial" w:hAnsi="Arial" w:cs="Arial"/>
        </w:rPr>
        <w:t xml:space="preserve">. </w:t>
      </w:r>
      <w:r w:rsidR="00217FFB" w:rsidRPr="009A5033">
        <w:rPr>
          <w:rFonts w:ascii="Arial" w:hAnsi="Arial" w:cs="Arial"/>
        </w:rPr>
        <w:t>11.359.904.0001-24</w:t>
      </w:r>
      <w:r w:rsidR="00E65BF0" w:rsidRPr="009A5033">
        <w:rPr>
          <w:rFonts w:ascii="Arial" w:hAnsi="Arial" w:cs="Arial"/>
        </w:rPr>
        <w:t>,</w:t>
      </w:r>
      <w:r w:rsidR="00552273">
        <w:rPr>
          <w:rFonts w:ascii="Arial" w:hAnsi="Arial" w:cs="Arial"/>
        </w:rPr>
        <w:t xml:space="preserve"> com sede na </w:t>
      </w:r>
      <w:r w:rsidR="00935071" w:rsidRPr="007C2BF6">
        <w:rPr>
          <w:rFonts w:ascii="Arial" w:hAnsi="Arial" w:cs="Arial"/>
        </w:rPr>
        <w:t>Rua Goianésia, nº133, Setor Novo Planalto – C</w:t>
      </w:r>
      <w:r w:rsidR="00935071" w:rsidRPr="007C2BF6">
        <w:rPr>
          <w:rFonts w:ascii="Arial" w:hAnsi="Arial" w:cs="Arial"/>
          <w:bCs/>
        </w:rPr>
        <w:t>olinas do Tocantins/TO</w:t>
      </w:r>
      <w:r w:rsidR="00935071">
        <w:rPr>
          <w:rFonts w:ascii="Arial" w:hAnsi="Arial" w:cs="Arial"/>
          <w:bCs/>
        </w:rPr>
        <w:t xml:space="preserve"> </w:t>
      </w:r>
      <w:r w:rsidR="00E65BF0" w:rsidRPr="009A5033">
        <w:rPr>
          <w:rFonts w:ascii="Arial" w:hAnsi="Arial" w:cs="Arial"/>
        </w:rPr>
        <w:t xml:space="preserve">– CEP: 77.790-000, representada por seu atual gestor o senhor </w:t>
      </w:r>
      <w:r w:rsidR="00E65BF0" w:rsidRPr="009A5033">
        <w:rPr>
          <w:rFonts w:ascii="Arial" w:hAnsi="Arial" w:cs="Arial"/>
          <w:b/>
        </w:rPr>
        <w:t>JAIR PEREIRA LIMA</w:t>
      </w:r>
      <w:r w:rsidR="00E65BF0" w:rsidRPr="009A5033">
        <w:rPr>
          <w:rFonts w:ascii="Arial" w:hAnsi="Arial" w:cs="Arial"/>
        </w:rPr>
        <w:t xml:space="preserve">, brasileiro, servidor público, inscrito CPF: 617.962.711-87 e portador do RG Nº 69532, residente e domiciliada no Rua Haroldo Veloso, n.º 1876, Centro - Colinas do Tocantins/TO – CEP: 77.760-000, </w:t>
      </w:r>
      <w:r w:rsidRPr="009A5033">
        <w:rPr>
          <w:rFonts w:ascii="Arial" w:hAnsi="Arial" w:cs="Arial"/>
        </w:rPr>
        <w:t>doravante denominado CONTRATANTE, e d</w:t>
      </w:r>
      <w:r w:rsidR="000F7453" w:rsidRPr="009A5033">
        <w:rPr>
          <w:rFonts w:ascii="Arial" w:hAnsi="Arial" w:cs="Arial"/>
        </w:rPr>
        <w:t>o</w:t>
      </w:r>
      <w:r w:rsidRPr="009A5033">
        <w:rPr>
          <w:rFonts w:ascii="Arial" w:hAnsi="Arial" w:cs="Arial"/>
        </w:rPr>
        <w:t xml:space="preserve"> outro lado a empresa </w:t>
      </w:r>
      <w:r w:rsidRPr="009A5033">
        <w:rPr>
          <w:rFonts w:ascii="Arial" w:hAnsi="Arial" w:cs="Arial"/>
          <w:b/>
        </w:rPr>
        <w:t xml:space="preserve">  </w:t>
      </w:r>
      <w:r w:rsidRPr="009A5033">
        <w:rPr>
          <w:rFonts w:ascii="Arial" w:hAnsi="Arial" w:cs="Arial"/>
        </w:rPr>
        <w:t>_____________________________ – Nome Fantasia: _________________, inscrita no CNPJ sob nº_______________________, com sede na ______________________________________________________, representada pelo senhor ________________________________, nacionalidade, estado civil, profissão, inscrito no CPF sob nº___________________, portador do RG sob Nº____________________, residente e domiciliado na ________________________________________________________</w:t>
      </w:r>
      <w:r w:rsidR="007423B3" w:rsidRPr="009A5033">
        <w:rPr>
          <w:rFonts w:ascii="Arial" w:hAnsi="Arial" w:cs="Arial"/>
        </w:rPr>
        <w:t>_______</w:t>
      </w:r>
      <w:r w:rsidRPr="009A5033">
        <w:rPr>
          <w:rFonts w:ascii="Arial" w:hAnsi="Arial" w:cs="Arial"/>
        </w:rPr>
        <w:t xml:space="preserve">, </w:t>
      </w:r>
      <w:r w:rsidR="000F7453" w:rsidRPr="009A5033">
        <w:rPr>
          <w:rFonts w:ascii="Arial" w:hAnsi="Arial" w:cs="Arial"/>
        </w:rPr>
        <w:t>doravante designada</w:t>
      </w:r>
      <w:r w:rsidRPr="009A5033">
        <w:rPr>
          <w:rFonts w:ascii="Arial" w:hAnsi="Arial" w:cs="Arial"/>
        </w:rPr>
        <w:t xml:space="preserve"> CONTRATADA, </w:t>
      </w:r>
      <w:r w:rsidR="000F7453" w:rsidRPr="009A5033">
        <w:rPr>
          <w:rFonts w:ascii="Arial" w:eastAsia="TimesNewRomanPSMT" w:hAnsi="Arial" w:cs="Arial"/>
          <w:color w:val="000000"/>
        </w:rPr>
        <w:t>tendo em vista o que consta no Processo Administrativo Nº</w:t>
      </w:r>
      <w:r w:rsidR="00C10D78">
        <w:rPr>
          <w:rFonts w:ascii="Arial" w:eastAsia="TimesNewRomanPSMT" w:hAnsi="Arial" w:cs="Arial"/>
          <w:color w:val="000000"/>
        </w:rPr>
        <w:t>3935/202</w:t>
      </w:r>
      <w:r w:rsidR="00A5110C">
        <w:rPr>
          <w:rFonts w:ascii="Arial" w:eastAsia="TimesNewRomanPSMT" w:hAnsi="Arial" w:cs="Arial"/>
          <w:color w:val="000000"/>
        </w:rPr>
        <w:t>6</w:t>
      </w:r>
      <w:r w:rsidR="000F7453" w:rsidRPr="009A5033">
        <w:rPr>
          <w:rFonts w:ascii="Arial" w:eastAsia="TimesNewRomanPSMT" w:hAnsi="Arial" w:cs="Arial"/>
          <w:color w:val="000000"/>
        </w:rPr>
        <w:t>/</w:t>
      </w:r>
      <w:r w:rsidR="004E4C8C" w:rsidRPr="009A5033">
        <w:rPr>
          <w:rFonts w:ascii="Arial" w:eastAsia="TimesNewRomanPSMT" w:hAnsi="Arial" w:cs="Arial"/>
          <w:color w:val="000000"/>
        </w:rPr>
        <w:t>FMS</w:t>
      </w:r>
      <w:r w:rsidR="000F7453" w:rsidRPr="009A5033">
        <w:rPr>
          <w:rFonts w:ascii="Arial" w:eastAsia="TimesNewRomanPSMT" w:hAnsi="Arial" w:cs="Arial"/>
          <w:color w:val="000000"/>
        </w:rPr>
        <w:t>CO/TO, e em observância às disposições da Lei nº 14.133, de 2021 e d</w:t>
      </w:r>
      <w:r w:rsidR="00285327" w:rsidRPr="009A5033">
        <w:rPr>
          <w:rFonts w:ascii="Arial" w:eastAsia="TimesNewRomanPSMT" w:hAnsi="Arial" w:cs="Arial"/>
          <w:color w:val="000000"/>
        </w:rPr>
        <w:t xml:space="preserve">o </w:t>
      </w:r>
      <w:r w:rsidR="00285327" w:rsidRPr="009A5033">
        <w:rPr>
          <w:rFonts w:ascii="Arial" w:eastAsia="ArialMT" w:hAnsi="Arial" w:cs="Arial"/>
        </w:rPr>
        <w:t>Decreto Nº07, de 31 de janeiro de 2024, que regulamenta a Lei Nº14.133/2021 no Município de Colinas do Tocantins/TO</w:t>
      </w:r>
      <w:r w:rsidR="000F7453" w:rsidRPr="009A5033">
        <w:rPr>
          <w:rFonts w:ascii="Arial" w:eastAsia="TimesNewRomanPSMT" w:hAnsi="Arial" w:cs="Arial"/>
          <w:color w:val="000000"/>
        </w:rPr>
        <w:t>, resolvem celebrar o presente Termo de Contrato, decorrente d</w:t>
      </w:r>
      <w:r w:rsidR="00285327" w:rsidRPr="009A5033">
        <w:rPr>
          <w:rFonts w:ascii="Arial" w:eastAsia="TimesNewRomanPSMT" w:hAnsi="Arial" w:cs="Arial"/>
          <w:color w:val="000000"/>
        </w:rPr>
        <w:t>o</w:t>
      </w:r>
      <w:r w:rsidR="009B57AB" w:rsidRPr="009A5033">
        <w:rPr>
          <w:rFonts w:ascii="Arial" w:eastAsia="TimesNewRomanPSMT" w:hAnsi="Arial" w:cs="Arial"/>
          <w:color w:val="000000"/>
        </w:rPr>
        <w:t xml:space="preserve"> </w:t>
      </w:r>
      <w:r w:rsidR="009B57AB" w:rsidRPr="009A5033">
        <w:rPr>
          <w:rFonts w:ascii="Arial" w:hAnsi="Arial" w:cs="Arial"/>
        </w:rPr>
        <w:t>Chamamento Público Nº</w:t>
      </w:r>
      <w:r w:rsidR="00C10D78">
        <w:rPr>
          <w:rFonts w:ascii="Arial" w:hAnsi="Arial" w:cs="Arial"/>
        </w:rPr>
        <w:t>003/2026</w:t>
      </w:r>
      <w:r w:rsidR="009B57AB" w:rsidRPr="009A5033">
        <w:rPr>
          <w:rFonts w:ascii="Arial" w:hAnsi="Arial" w:cs="Arial"/>
        </w:rPr>
        <w:t>/FMSCO/TO – Inexigibilidade de Licitação Nº0</w:t>
      </w:r>
      <w:r w:rsidR="00C10D78">
        <w:rPr>
          <w:rFonts w:ascii="Arial" w:hAnsi="Arial" w:cs="Arial"/>
        </w:rPr>
        <w:t>08/2026</w:t>
      </w:r>
      <w:r w:rsidR="009B57AB" w:rsidRPr="009A5033">
        <w:rPr>
          <w:rFonts w:ascii="Arial" w:hAnsi="Arial" w:cs="Arial"/>
        </w:rPr>
        <w:t xml:space="preserve">/FMSCO/TO, </w:t>
      </w:r>
      <w:r w:rsidR="00285327" w:rsidRPr="009A5033">
        <w:rPr>
          <w:rFonts w:ascii="Arial" w:eastAsia="TimesNewRomanPSMT" w:hAnsi="Arial" w:cs="Arial"/>
          <w:color w:val="000000"/>
        </w:rPr>
        <w:t xml:space="preserve"> </w:t>
      </w:r>
      <w:r w:rsidR="000F7453" w:rsidRPr="009A5033">
        <w:rPr>
          <w:rFonts w:ascii="Arial" w:eastAsia="TimesNewRomanPSMT" w:hAnsi="Arial" w:cs="Arial"/>
          <w:color w:val="000000"/>
        </w:rPr>
        <w:t>mediante as cláusulas e condições a seguir enunciadas.</w:t>
      </w:r>
    </w:p>
    <w:p w14:paraId="1136AB20" w14:textId="77777777" w:rsidR="00807669" w:rsidRPr="009A5033" w:rsidRDefault="0039176A" w:rsidP="00CA59BF">
      <w:pPr>
        <w:autoSpaceDE w:val="0"/>
        <w:autoSpaceDN w:val="0"/>
        <w:adjustRightInd w:val="0"/>
        <w:spacing w:before="120"/>
        <w:jc w:val="both"/>
        <w:rPr>
          <w:rFonts w:ascii="Arial" w:hAnsi="Arial" w:cs="Arial"/>
          <w:b/>
        </w:rPr>
      </w:pPr>
      <w:r w:rsidRPr="009A5033">
        <w:rPr>
          <w:rFonts w:ascii="Arial" w:hAnsi="Arial" w:cs="Arial"/>
          <w:b/>
        </w:rPr>
        <w:t>CLÁUSULA PRIMEIRA – DA FUNDAMENTAÇÃO LEGAL</w:t>
      </w:r>
      <w:r w:rsidR="00807669" w:rsidRPr="009A5033">
        <w:rPr>
          <w:rFonts w:ascii="Arial" w:hAnsi="Arial" w:cs="Arial"/>
          <w:b/>
        </w:rPr>
        <w:t xml:space="preserve"> (Inciso III, art.92 da Lei 14.133/2021)</w:t>
      </w:r>
    </w:p>
    <w:p w14:paraId="7F66D293" w14:textId="1A5CC651" w:rsidR="00C10D78" w:rsidRDefault="0039176A" w:rsidP="00CA59BF">
      <w:pPr>
        <w:numPr>
          <w:ilvl w:val="1"/>
          <w:numId w:val="18"/>
        </w:numPr>
        <w:tabs>
          <w:tab w:val="left" w:pos="567"/>
        </w:tabs>
        <w:autoSpaceDE w:val="0"/>
        <w:autoSpaceDN w:val="0"/>
        <w:adjustRightInd w:val="0"/>
        <w:spacing w:before="120"/>
        <w:ind w:left="0" w:firstLine="0"/>
        <w:jc w:val="both"/>
        <w:rPr>
          <w:rFonts w:ascii="Arial" w:eastAsiaTheme="minorHAnsi" w:hAnsi="Arial" w:cs="Arial"/>
        </w:rPr>
      </w:pPr>
      <w:r w:rsidRPr="009A5033">
        <w:rPr>
          <w:rFonts w:ascii="Arial" w:hAnsi="Arial" w:cs="Arial"/>
        </w:rPr>
        <w:t xml:space="preserve">O presente Contrato decorre da adjudicação </w:t>
      </w:r>
      <w:r w:rsidRPr="009A5033">
        <w:rPr>
          <w:rFonts w:ascii="Arial" w:hAnsi="Arial" w:cs="Arial"/>
          <w:noProof/>
        </w:rPr>
        <w:t xml:space="preserve">do </w:t>
      </w:r>
      <w:r w:rsidR="009B57AB" w:rsidRPr="009A5033">
        <w:rPr>
          <w:rFonts w:ascii="Arial" w:hAnsi="Arial" w:cs="Arial"/>
        </w:rPr>
        <w:t>Chamamento Público Nº 0</w:t>
      </w:r>
      <w:r w:rsidR="00C10D78">
        <w:rPr>
          <w:rFonts w:ascii="Arial" w:hAnsi="Arial" w:cs="Arial"/>
        </w:rPr>
        <w:t>03/2026</w:t>
      </w:r>
      <w:r w:rsidR="009B57AB" w:rsidRPr="009A5033">
        <w:rPr>
          <w:rFonts w:ascii="Arial" w:hAnsi="Arial" w:cs="Arial"/>
        </w:rPr>
        <w:t>/FMSCO/TO</w:t>
      </w:r>
      <w:r w:rsidRPr="009A5033">
        <w:rPr>
          <w:rFonts w:ascii="Arial" w:hAnsi="Arial" w:cs="Arial"/>
        </w:rPr>
        <w:t xml:space="preserve">, </w:t>
      </w:r>
      <w:r w:rsidR="0023351B" w:rsidRPr="009A5033">
        <w:rPr>
          <w:rFonts w:ascii="Arial" w:hAnsi="Arial" w:cs="Arial"/>
        </w:rPr>
        <w:t>Inexigibilidade de Licitação Nº0</w:t>
      </w:r>
      <w:r w:rsidR="00C10D78">
        <w:rPr>
          <w:rFonts w:ascii="Arial" w:hAnsi="Arial" w:cs="Arial"/>
        </w:rPr>
        <w:t>08/2026</w:t>
      </w:r>
      <w:r w:rsidR="0023351B" w:rsidRPr="009A5033">
        <w:rPr>
          <w:rFonts w:ascii="Arial" w:hAnsi="Arial" w:cs="Arial"/>
        </w:rPr>
        <w:t xml:space="preserve">/FMSCO/TO, </w:t>
      </w:r>
      <w:r w:rsidRPr="009A5033">
        <w:rPr>
          <w:rFonts w:ascii="Arial" w:hAnsi="Arial" w:cs="Arial"/>
        </w:rPr>
        <w:t xml:space="preserve">referente ao </w:t>
      </w:r>
      <w:r w:rsidR="009B57AB" w:rsidRPr="009A5033">
        <w:rPr>
          <w:rFonts w:ascii="Arial" w:eastAsia="TimesNewRomanPSMT" w:hAnsi="Arial" w:cs="Arial"/>
          <w:color w:val="000000"/>
        </w:rPr>
        <w:t>Processo Administrativo Nº</w:t>
      </w:r>
      <w:r w:rsidR="00C10D78">
        <w:rPr>
          <w:rFonts w:ascii="Arial" w:eastAsia="TimesNewRomanPSMT" w:hAnsi="Arial" w:cs="Arial"/>
          <w:color w:val="000000"/>
        </w:rPr>
        <w:t>3935/2026/</w:t>
      </w:r>
      <w:r w:rsidR="009B57AB" w:rsidRPr="009A5033">
        <w:rPr>
          <w:rFonts w:ascii="Arial" w:eastAsia="TimesNewRomanPSMT" w:hAnsi="Arial" w:cs="Arial"/>
          <w:color w:val="000000"/>
        </w:rPr>
        <w:t xml:space="preserve">FMSCO/TO, </w:t>
      </w:r>
      <w:r w:rsidRPr="009A5033">
        <w:rPr>
          <w:rFonts w:ascii="Arial" w:hAnsi="Arial" w:cs="Arial"/>
        </w:rPr>
        <w:t xml:space="preserve">na forma da </w:t>
      </w:r>
      <w:r w:rsidR="00285327" w:rsidRPr="009A5033">
        <w:rPr>
          <w:rFonts w:ascii="Arial" w:eastAsia="TimesNewRomanPSMT" w:hAnsi="Arial" w:cs="Arial"/>
          <w:color w:val="000000"/>
        </w:rPr>
        <w:t xml:space="preserve">Lei nº 14.133, de 2021 e do </w:t>
      </w:r>
      <w:r w:rsidR="00285327" w:rsidRPr="009A5033">
        <w:rPr>
          <w:rFonts w:ascii="Arial" w:eastAsia="ArialMT" w:hAnsi="Arial" w:cs="Arial"/>
        </w:rPr>
        <w:t>Decreto Nº07, de 31 de janeiro de 2024, que regulamenta a Lei Nº14.133/2021 no Município de Colinas do Tocantins/TO</w:t>
      </w:r>
      <w:r w:rsidRPr="009A5033">
        <w:rPr>
          <w:rFonts w:ascii="Arial" w:hAnsi="Arial" w:cs="Arial"/>
        </w:rPr>
        <w:t xml:space="preserve"> </w:t>
      </w:r>
      <w:r w:rsidRPr="009A5033">
        <w:rPr>
          <w:rFonts w:ascii="Arial" w:eastAsiaTheme="minorHAnsi" w:hAnsi="Arial" w:cs="Arial"/>
        </w:rPr>
        <w:t xml:space="preserve">e do Ato de Homologação </w:t>
      </w:r>
      <w:r w:rsidR="00285327" w:rsidRPr="009A5033">
        <w:rPr>
          <w:rFonts w:ascii="Arial" w:eastAsiaTheme="minorHAnsi" w:hAnsi="Arial" w:cs="Arial"/>
        </w:rPr>
        <w:t>da autoridade competente</w:t>
      </w:r>
      <w:r w:rsidRPr="009A5033">
        <w:rPr>
          <w:rFonts w:ascii="Arial" w:eastAsiaTheme="minorHAnsi" w:hAnsi="Arial" w:cs="Arial"/>
        </w:rPr>
        <w:t xml:space="preserve">, </w:t>
      </w:r>
      <w:r w:rsidR="00285327" w:rsidRPr="009A5033">
        <w:rPr>
          <w:rFonts w:ascii="Arial" w:eastAsiaTheme="minorHAnsi" w:hAnsi="Arial" w:cs="Arial"/>
        </w:rPr>
        <w:t xml:space="preserve">constante nos autos e </w:t>
      </w:r>
      <w:r w:rsidRPr="009A5033">
        <w:rPr>
          <w:rFonts w:ascii="Arial" w:eastAsiaTheme="minorHAnsi" w:hAnsi="Arial" w:cs="Arial"/>
        </w:rPr>
        <w:t xml:space="preserve">conforme, tudo </w:t>
      </w:r>
      <w:r w:rsidR="001D3612" w:rsidRPr="009A5033">
        <w:rPr>
          <w:rFonts w:ascii="Arial" w:eastAsiaTheme="minorHAnsi" w:hAnsi="Arial" w:cs="Arial"/>
        </w:rPr>
        <w:t xml:space="preserve">que </w:t>
      </w:r>
      <w:r w:rsidRPr="009A5033">
        <w:rPr>
          <w:rFonts w:ascii="Arial" w:eastAsiaTheme="minorHAnsi" w:hAnsi="Arial" w:cs="Arial"/>
        </w:rPr>
        <w:t>consta nos autos do Processo Administrativo, do qual passa a fazer parte integrante este Instrumento.</w:t>
      </w:r>
    </w:p>
    <w:p w14:paraId="5F1A9D2F" w14:textId="77777777" w:rsidR="00C10D78" w:rsidRPr="00C10D78" w:rsidRDefault="00C10D78" w:rsidP="00CA59BF">
      <w:pPr>
        <w:tabs>
          <w:tab w:val="left" w:pos="567"/>
        </w:tabs>
        <w:autoSpaceDE w:val="0"/>
        <w:autoSpaceDN w:val="0"/>
        <w:adjustRightInd w:val="0"/>
        <w:spacing w:before="120"/>
        <w:jc w:val="both"/>
        <w:rPr>
          <w:rFonts w:ascii="Arial" w:eastAsiaTheme="minorHAnsi" w:hAnsi="Arial" w:cs="Arial"/>
        </w:rPr>
      </w:pPr>
    </w:p>
    <w:p w14:paraId="775B79AA" w14:textId="77777777" w:rsidR="00807669" w:rsidRPr="00A5110C" w:rsidRDefault="0039176A" w:rsidP="00CA59BF">
      <w:pPr>
        <w:autoSpaceDE w:val="0"/>
        <w:autoSpaceDN w:val="0"/>
        <w:adjustRightInd w:val="0"/>
        <w:spacing w:before="120"/>
        <w:jc w:val="both"/>
        <w:rPr>
          <w:rFonts w:ascii="Arial" w:hAnsi="Arial" w:cs="Arial"/>
          <w:b/>
        </w:rPr>
      </w:pPr>
      <w:r w:rsidRPr="00A5110C">
        <w:rPr>
          <w:rFonts w:ascii="Arial" w:hAnsi="Arial" w:cs="Arial"/>
          <w:b/>
          <w:bCs/>
        </w:rPr>
        <w:lastRenderedPageBreak/>
        <w:t>CLÁUSULA SEGUNDA – DO OBJETO</w:t>
      </w:r>
      <w:r w:rsidR="00285327" w:rsidRPr="00A5110C">
        <w:rPr>
          <w:rFonts w:ascii="Arial" w:hAnsi="Arial" w:cs="Arial"/>
          <w:b/>
          <w:bCs/>
        </w:rPr>
        <w:t xml:space="preserve"> </w:t>
      </w:r>
      <w:r w:rsidR="00807669" w:rsidRPr="00A5110C">
        <w:rPr>
          <w:rFonts w:ascii="Arial" w:hAnsi="Arial" w:cs="Arial"/>
          <w:b/>
        </w:rPr>
        <w:t>(Inciso I, art.92 da Lei 14.133/2021)</w:t>
      </w:r>
    </w:p>
    <w:p w14:paraId="7ADABA9C" w14:textId="396FE99B" w:rsidR="0039176A" w:rsidRPr="00A5110C" w:rsidRDefault="0039176A" w:rsidP="00CA59BF">
      <w:pPr>
        <w:pStyle w:val="PargrafodaLista"/>
        <w:numPr>
          <w:ilvl w:val="1"/>
          <w:numId w:val="19"/>
        </w:numPr>
        <w:tabs>
          <w:tab w:val="left" w:pos="567"/>
        </w:tabs>
        <w:suppressAutoHyphens/>
        <w:autoSpaceDE w:val="0"/>
        <w:autoSpaceDN w:val="0"/>
        <w:adjustRightInd w:val="0"/>
        <w:spacing w:before="120" w:after="0" w:line="240" w:lineRule="auto"/>
        <w:ind w:left="0" w:firstLine="0"/>
        <w:contextualSpacing w:val="0"/>
        <w:jc w:val="both"/>
        <w:rPr>
          <w:rFonts w:ascii="Arial" w:hAnsi="Arial" w:cs="Arial"/>
          <w:sz w:val="24"/>
          <w:szCs w:val="24"/>
        </w:rPr>
      </w:pPr>
      <w:r w:rsidRPr="00A5110C">
        <w:rPr>
          <w:rFonts w:ascii="Arial" w:hAnsi="Arial" w:cs="Arial"/>
          <w:sz w:val="24"/>
          <w:szCs w:val="24"/>
        </w:rPr>
        <w:t xml:space="preserve">Constitui objeto do presente contrato </w:t>
      </w:r>
      <w:r w:rsidR="008E5121" w:rsidRPr="00A5110C">
        <w:rPr>
          <w:rFonts w:ascii="Arial" w:hAnsi="Arial" w:cs="Arial"/>
          <w:sz w:val="24"/>
          <w:szCs w:val="24"/>
        </w:rPr>
        <w:t xml:space="preserve">é a </w:t>
      </w:r>
      <w:r w:rsidR="00C10D78" w:rsidRPr="00A5110C">
        <w:rPr>
          <w:rFonts w:ascii="Arial" w:eastAsia="Arial" w:hAnsi="Arial" w:cs="Arial"/>
          <w:sz w:val="24"/>
          <w:szCs w:val="24"/>
        </w:rPr>
        <w:t xml:space="preserve">prestação de serviços médicos em ortopedia, destinados à realização de procedimentos cirúrgicos ortopédicos eletivos, incluindo avaliação pré-operatória, execução do ato cirúrgico e acompanhamento pós-operatório imediato, conforme Tabela SIGTAP/SUS e Portaria SAES/MS nº 2.985/2025, </w:t>
      </w:r>
      <w:r w:rsidR="00C10D78" w:rsidRPr="00A5110C">
        <w:rPr>
          <w:rFonts w:ascii="Arial" w:hAnsi="Arial" w:cs="Arial"/>
          <w:sz w:val="24"/>
          <w:szCs w:val="24"/>
        </w:rPr>
        <w:t>em atendimento as necessidades da Secretaria Municipal de Saúde de Colinas do Tocantins/TO</w:t>
      </w:r>
      <w:r w:rsidR="00285327" w:rsidRPr="00A5110C">
        <w:rPr>
          <w:rFonts w:ascii="Arial" w:hAnsi="Arial" w:cs="Arial"/>
          <w:color w:val="000000"/>
          <w:sz w:val="24"/>
          <w:szCs w:val="24"/>
        </w:rPr>
        <w:t xml:space="preserve">, nas condições estabelecidas neste e no Termo de Referência </w:t>
      </w:r>
      <w:r w:rsidR="004D03DD" w:rsidRPr="00A5110C">
        <w:rPr>
          <w:rFonts w:ascii="Arial" w:hAnsi="Arial" w:cs="Arial"/>
          <w:color w:val="000000"/>
          <w:sz w:val="24"/>
          <w:szCs w:val="24"/>
        </w:rPr>
        <w:t>parte integrante deste contrato e</w:t>
      </w:r>
      <w:r w:rsidR="00285327" w:rsidRPr="00A5110C">
        <w:rPr>
          <w:rFonts w:ascii="Arial" w:hAnsi="Arial" w:cs="Arial"/>
          <w:color w:val="000000"/>
          <w:sz w:val="24"/>
          <w:szCs w:val="24"/>
        </w:rPr>
        <w:t xml:space="preserve"> </w:t>
      </w:r>
      <w:r w:rsidRPr="00A5110C">
        <w:rPr>
          <w:rFonts w:ascii="Arial" w:hAnsi="Arial" w:cs="Arial"/>
          <w:sz w:val="24"/>
          <w:szCs w:val="24"/>
        </w:rPr>
        <w:t>conforme, preço, quantitativo e especificações constantes na CLAUSULA TERCEIRA.</w:t>
      </w:r>
    </w:p>
    <w:p w14:paraId="78985D95" w14:textId="77777777" w:rsidR="00807669" w:rsidRPr="009A5033" w:rsidRDefault="004D03DD" w:rsidP="00CA59BF">
      <w:pPr>
        <w:pStyle w:val="PargrafodaLista"/>
        <w:numPr>
          <w:ilvl w:val="1"/>
          <w:numId w:val="19"/>
        </w:numPr>
        <w:tabs>
          <w:tab w:val="left" w:pos="567"/>
        </w:tabs>
        <w:suppressAutoHyphens/>
        <w:autoSpaceDE w:val="0"/>
        <w:autoSpaceDN w:val="0"/>
        <w:adjustRightInd w:val="0"/>
        <w:spacing w:before="120" w:after="0" w:line="240" w:lineRule="auto"/>
        <w:ind w:left="0" w:firstLine="0"/>
        <w:contextualSpacing w:val="0"/>
        <w:jc w:val="both"/>
        <w:rPr>
          <w:rFonts w:ascii="Arial" w:hAnsi="Arial" w:cs="Arial"/>
          <w:b/>
          <w:bCs/>
          <w:sz w:val="24"/>
          <w:szCs w:val="24"/>
        </w:rPr>
      </w:pPr>
      <w:bookmarkStart w:id="0" w:name="_Hlk162430891"/>
      <w:r w:rsidRPr="009A5033">
        <w:rPr>
          <w:rFonts w:ascii="Arial" w:hAnsi="Arial" w:cs="Arial"/>
          <w:b/>
          <w:bCs/>
          <w:sz w:val="24"/>
          <w:szCs w:val="24"/>
        </w:rPr>
        <w:t>São anexos a este Contrato e vinculam esta contratação, independente de transcrição:</w:t>
      </w:r>
      <w:r w:rsidR="00807669" w:rsidRPr="009A5033">
        <w:rPr>
          <w:rFonts w:ascii="Arial" w:hAnsi="Arial" w:cs="Arial"/>
          <w:b/>
          <w:bCs/>
          <w:sz w:val="24"/>
          <w:szCs w:val="24"/>
        </w:rPr>
        <w:t xml:space="preserve"> </w:t>
      </w:r>
      <w:r w:rsidR="00807669" w:rsidRPr="009A5033">
        <w:rPr>
          <w:rFonts w:ascii="Arial" w:hAnsi="Arial" w:cs="Arial"/>
          <w:b/>
          <w:sz w:val="24"/>
          <w:szCs w:val="24"/>
        </w:rPr>
        <w:t>(Inciso II, art.92 da Lei 14.133/2021)</w:t>
      </w:r>
    </w:p>
    <w:p w14:paraId="6B761901" w14:textId="3315FD98" w:rsidR="004D03DD" w:rsidRPr="009A5033" w:rsidRDefault="004D03DD" w:rsidP="00CA59BF">
      <w:pPr>
        <w:spacing w:before="120"/>
        <w:jc w:val="both"/>
        <w:rPr>
          <w:rFonts w:ascii="Arial" w:hAnsi="Arial" w:cs="Arial"/>
        </w:rPr>
      </w:pPr>
      <w:r w:rsidRPr="009A5033">
        <w:rPr>
          <w:rFonts w:ascii="Arial" w:eastAsia="TimesNewRomanPSMT" w:hAnsi="Arial" w:cs="Arial"/>
          <w:color w:val="000000"/>
        </w:rPr>
        <w:t>2.2.1. O Termo de Referência que embasou a contratação</w:t>
      </w:r>
      <w:r w:rsidR="00112797">
        <w:rPr>
          <w:rFonts w:ascii="Arial" w:eastAsia="TimesNewRomanPSMT" w:hAnsi="Arial" w:cs="Arial"/>
          <w:color w:val="000000"/>
        </w:rPr>
        <w:t>.</w:t>
      </w:r>
    </w:p>
    <w:p w14:paraId="55C2A014" w14:textId="49A1BB24" w:rsidR="004D03DD" w:rsidRPr="009A5033" w:rsidRDefault="004D03DD" w:rsidP="00CA59BF">
      <w:pPr>
        <w:spacing w:before="120"/>
        <w:jc w:val="both"/>
        <w:rPr>
          <w:rFonts w:ascii="Arial" w:hAnsi="Arial" w:cs="Arial"/>
        </w:rPr>
      </w:pPr>
      <w:r w:rsidRPr="009A5033">
        <w:rPr>
          <w:rFonts w:ascii="Arial" w:eastAsia="TimesNewRomanPSMT" w:hAnsi="Arial" w:cs="Arial"/>
          <w:color w:val="000000"/>
        </w:rPr>
        <w:t xml:space="preserve">2.2.2. O Edital </w:t>
      </w:r>
      <w:r w:rsidR="005C0DDE" w:rsidRPr="009A5033">
        <w:rPr>
          <w:rFonts w:ascii="Arial" w:eastAsia="TimesNewRomanPSMT" w:hAnsi="Arial" w:cs="Arial"/>
          <w:color w:val="000000"/>
        </w:rPr>
        <w:t>do</w:t>
      </w:r>
      <w:r w:rsidR="005C0DDE" w:rsidRPr="009A5033">
        <w:rPr>
          <w:rFonts w:ascii="Arial" w:hAnsi="Arial" w:cs="Arial"/>
        </w:rPr>
        <w:t xml:space="preserve"> Chamamento Público Nº0</w:t>
      </w:r>
      <w:r w:rsidR="0098013C">
        <w:rPr>
          <w:rFonts w:ascii="Arial" w:hAnsi="Arial" w:cs="Arial"/>
        </w:rPr>
        <w:t>03/2026</w:t>
      </w:r>
      <w:r w:rsidR="005C0DDE" w:rsidRPr="009A5033">
        <w:rPr>
          <w:rFonts w:ascii="Arial" w:hAnsi="Arial" w:cs="Arial"/>
        </w:rPr>
        <w:t>/FMSCO/</w:t>
      </w:r>
      <w:r w:rsidR="00807669" w:rsidRPr="009A5033">
        <w:rPr>
          <w:rFonts w:ascii="Arial" w:hAnsi="Arial" w:cs="Arial"/>
        </w:rPr>
        <w:t>TO</w:t>
      </w:r>
      <w:r w:rsidR="00112797">
        <w:rPr>
          <w:rFonts w:ascii="Arial" w:eastAsia="TimesNewRomanPSMT" w:hAnsi="Arial" w:cs="Arial"/>
          <w:color w:val="000000"/>
        </w:rPr>
        <w:t>.</w:t>
      </w:r>
    </w:p>
    <w:p w14:paraId="5CDA56CF" w14:textId="3DCBF60C" w:rsidR="004D03DD" w:rsidRPr="009A5033" w:rsidRDefault="004D03DD" w:rsidP="00CA59BF">
      <w:pPr>
        <w:tabs>
          <w:tab w:val="left" w:pos="567"/>
        </w:tabs>
        <w:suppressAutoHyphens/>
        <w:autoSpaceDE w:val="0"/>
        <w:autoSpaceDN w:val="0"/>
        <w:adjustRightInd w:val="0"/>
        <w:spacing w:before="120"/>
        <w:jc w:val="both"/>
        <w:rPr>
          <w:rFonts w:ascii="Arial" w:hAnsi="Arial" w:cs="Arial"/>
        </w:rPr>
      </w:pPr>
      <w:r w:rsidRPr="009A5033">
        <w:rPr>
          <w:rFonts w:ascii="Arial" w:hAnsi="Arial" w:cs="Arial"/>
        </w:rPr>
        <w:t xml:space="preserve">2.2.3. </w:t>
      </w:r>
      <w:r w:rsidR="005C0DDE" w:rsidRPr="009A5033">
        <w:rPr>
          <w:rFonts w:ascii="Arial" w:hAnsi="Arial" w:cs="Arial"/>
          <w:color w:val="000000"/>
        </w:rPr>
        <w:t>Termo de Adesão ao Credenciamento</w:t>
      </w:r>
      <w:r w:rsidR="00112797">
        <w:rPr>
          <w:rFonts w:ascii="Arial" w:hAnsi="Arial" w:cs="Arial"/>
        </w:rPr>
        <w:t>.</w:t>
      </w:r>
    </w:p>
    <w:p w14:paraId="12A3C1DB" w14:textId="2CA4FD9D" w:rsidR="004D03DD" w:rsidRPr="009A5033" w:rsidRDefault="004D03DD" w:rsidP="00CA59BF">
      <w:pPr>
        <w:tabs>
          <w:tab w:val="left" w:pos="567"/>
        </w:tabs>
        <w:suppressAutoHyphens/>
        <w:autoSpaceDE w:val="0"/>
        <w:autoSpaceDN w:val="0"/>
        <w:adjustRightInd w:val="0"/>
        <w:spacing w:before="120"/>
        <w:jc w:val="both"/>
        <w:rPr>
          <w:rFonts w:ascii="Arial" w:hAnsi="Arial" w:cs="Arial"/>
        </w:rPr>
      </w:pPr>
      <w:r w:rsidRPr="009A5033">
        <w:rPr>
          <w:rFonts w:ascii="Arial" w:hAnsi="Arial" w:cs="Arial"/>
        </w:rPr>
        <w:t>2.2.4. Eventuais anexos dos documentos supracitados.</w:t>
      </w:r>
    </w:p>
    <w:bookmarkEnd w:id="0"/>
    <w:p w14:paraId="7A82C6FB" w14:textId="77777777" w:rsidR="009E45B9" w:rsidRPr="009A5033" w:rsidRDefault="0039176A" w:rsidP="00CA59BF">
      <w:pPr>
        <w:autoSpaceDE w:val="0"/>
        <w:autoSpaceDN w:val="0"/>
        <w:adjustRightInd w:val="0"/>
        <w:spacing w:before="120"/>
        <w:jc w:val="both"/>
        <w:rPr>
          <w:rFonts w:ascii="Arial" w:hAnsi="Arial" w:cs="Arial"/>
          <w:b/>
          <w:sz w:val="23"/>
          <w:szCs w:val="23"/>
        </w:rPr>
      </w:pPr>
      <w:r w:rsidRPr="009A5033">
        <w:rPr>
          <w:rFonts w:ascii="Arial" w:eastAsia="Batang" w:hAnsi="Arial" w:cs="Arial"/>
          <w:b/>
          <w:bCs/>
        </w:rPr>
        <w:t xml:space="preserve">CLÁUSULA TERCEIRA – </w:t>
      </w:r>
      <w:r w:rsidRPr="009A5033">
        <w:rPr>
          <w:rFonts w:ascii="Arial" w:eastAsia="Arial Unicode MS" w:hAnsi="Arial" w:cs="Arial"/>
          <w:b/>
        </w:rPr>
        <w:t>D</w:t>
      </w:r>
      <w:r w:rsidRPr="009A5033">
        <w:rPr>
          <w:rFonts w:ascii="Arial" w:hAnsi="Arial" w:cs="Arial"/>
          <w:b/>
        </w:rPr>
        <w:t xml:space="preserve">O VALOR </w:t>
      </w:r>
      <w:r w:rsidR="007A60F4" w:rsidRPr="009A5033">
        <w:rPr>
          <w:rFonts w:ascii="Arial" w:hAnsi="Arial" w:cs="Arial"/>
          <w:b/>
        </w:rPr>
        <w:t>DESTE</w:t>
      </w:r>
      <w:r w:rsidRPr="009A5033">
        <w:rPr>
          <w:rFonts w:ascii="Arial" w:hAnsi="Arial" w:cs="Arial"/>
          <w:b/>
        </w:rPr>
        <w:t xml:space="preserve"> CONTRATO, </w:t>
      </w:r>
      <w:r w:rsidRPr="009A5033">
        <w:rPr>
          <w:rFonts w:ascii="Arial" w:eastAsia="Arial Unicode MS" w:hAnsi="Arial" w:cs="Arial"/>
          <w:b/>
        </w:rPr>
        <w:t>DAS ESPECIFICAÇÕES DO SERVIÇO</w:t>
      </w:r>
      <w:r w:rsidRPr="009A5033">
        <w:rPr>
          <w:rFonts w:ascii="Arial" w:hAnsi="Arial" w:cs="Arial"/>
          <w:b/>
        </w:rPr>
        <w:t xml:space="preserve"> E DA DOTAÇÃO ORÇAMENTÁRIA.</w:t>
      </w:r>
      <w:r w:rsidR="009E45B9" w:rsidRPr="009A5033">
        <w:rPr>
          <w:rFonts w:ascii="Arial" w:hAnsi="Arial" w:cs="Arial"/>
          <w:b/>
        </w:rPr>
        <w:t xml:space="preserve"> (Incisos V e VIII, art.92 da Lei 14.133/2021)</w:t>
      </w:r>
    </w:p>
    <w:p w14:paraId="1320DF3B" w14:textId="77777777" w:rsidR="0039176A" w:rsidRPr="009A5033" w:rsidRDefault="0039176A" w:rsidP="00CA59BF">
      <w:pPr>
        <w:spacing w:before="120"/>
        <w:ind w:right="-1"/>
        <w:jc w:val="both"/>
        <w:rPr>
          <w:rFonts w:ascii="Arial" w:hAnsi="Arial" w:cs="Arial"/>
          <w:b/>
        </w:rPr>
      </w:pPr>
      <w:r w:rsidRPr="009A5033">
        <w:rPr>
          <w:rFonts w:ascii="Arial" w:hAnsi="Arial" w:cs="Arial"/>
          <w:b/>
        </w:rPr>
        <w:t>3.1. Do valor Total deste Contrato</w:t>
      </w:r>
    </w:p>
    <w:p w14:paraId="6F2095ED" w14:textId="5BB3A34C" w:rsidR="0039176A" w:rsidRPr="009A5033" w:rsidRDefault="0039176A" w:rsidP="00CA59BF">
      <w:pPr>
        <w:spacing w:before="120"/>
        <w:jc w:val="both"/>
        <w:rPr>
          <w:rFonts w:ascii="Arial" w:hAnsi="Arial" w:cs="Arial"/>
          <w:color w:val="000000"/>
        </w:rPr>
      </w:pPr>
      <w:r w:rsidRPr="009A5033">
        <w:rPr>
          <w:rFonts w:ascii="Arial" w:hAnsi="Arial" w:cs="Arial"/>
        </w:rPr>
        <w:t xml:space="preserve">3.1.1. </w:t>
      </w:r>
      <w:r w:rsidRPr="009A5033">
        <w:rPr>
          <w:rFonts w:ascii="Arial" w:hAnsi="Arial" w:cs="Arial"/>
          <w:color w:val="000000"/>
        </w:rPr>
        <w:t xml:space="preserve">O valor total deste Contrato está estimado em </w:t>
      </w:r>
      <w:r w:rsidRPr="009A5033">
        <w:rPr>
          <w:rFonts w:ascii="Arial" w:hAnsi="Arial" w:cs="Arial"/>
          <w:b/>
          <w:bCs/>
          <w:color w:val="000000"/>
        </w:rPr>
        <w:t>R$ XXXXX (XXXXXXXXXXXXX)</w:t>
      </w:r>
      <w:r w:rsidRPr="009A5033">
        <w:rPr>
          <w:rFonts w:ascii="Arial" w:hAnsi="Arial" w:cs="Arial"/>
          <w:color w:val="000000"/>
        </w:rPr>
        <w:t>, em conformidade com a Proposta de Preços da CONTRATADA, constante nos autos do Processo Administrativo.</w:t>
      </w:r>
    </w:p>
    <w:p w14:paraId="5024877A" w14:textId="148C1A88" w:rsidR="0039176A" w:rsidRPr="009A5033" w:rsidRDefault="0039176A" w:rsidP="00CA59BF">
      <w:pPr>
        <w:spacing w:before="120" w:after="120"/>
        <w:ind w:right="-1"/>
        <w:jc w:val="both"/>
        <w:rPr>
          <w:rFonts w:ascii="Arial" w:eastAsia="Arial Unicode MS" w:hAnsi="Arial" w:cs="Arial"/>
          <w:b/>
        </w:rPr>
      </w:pPr>
      <w:r w:rsidRPr="009A5033">
        <w:rPr>
          <w:rFonts w:ascii="Arial" w:hAnsi="Arial" w:cs="Arial"/>
          <w:b/>
        </w:rPr>
        <w:t xml:space="preserve">3.2. </w:t>
      </w:r>
      <w:r w:rsidR="009D0EFE" w:rsidRPr="009A5033">
        <w:rPr>
          <w:rFonts w:ascii="Arial" w:hAnsi="Arial" w:cs="Arial"/>
          <w:b/>
        </w:rPr>
        <w:t>Do Preço e d</w:t>
      </w:r>
      <w:r w:rsidRPr="009A5033">
        <w:rPr>
          <w:rFonts w:ascii="Arial" w:eastAsia="Arial Unicode MS" w:hAnsi="Arial" w:cs="Arial"/>
          <w:b/>
        </w:rPr>
        <w:t>as especificações dos Serviços</w:t>
      </w:r>
    </w:p>
    <w:tbl>
      <w:tblPr>
        <w:tblW w:w="97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9"/>
        <w:gridCol w:w="2248"/>
        <w:gridCol w:w="1203"/>
        <w:gridCol w:w="1726"/>
        <w:gridCol w:w="1533"/>
        <w:gridCol w:w="1918"/>
      </w:tblGrid>
      <w:tr w:rsidR="00572EFC" w:rsidRPr="009A5033" w14:paraId="7EB5ED22" w14:textId="77777777" w:rsidTr="00D20EA2">
        <w:tc>
          <w:tcPr>
            <w:tcW w:w="1149" w:type="dxa"/>
            <w:tcBorders>
              <w:top w:val="single" w:sz="4" w:space="0" w:color="000000"/>
              <w:left w:val="single" w:sz="4" w:space="0" w:color="000000"/>
              <w:bottom w:val="single" w:sz="4" w:space="0" w:color="000000"/>
              <w:right w:val="single" w:sz="4" w:space="0" w:color="000000"/>
            </w:tcBorders>
            <w:vAlign w:val="center"/>
          </w:tcPr>
          <w:p w14:paraId="09B19672" w14:textId="77777777" w:rsidR="00572EFC" w:rsidRPr="009A5033" w:rsidRDefault="00572EFC" w:rsidP="00CA59BF">
            <w:pPr>
              <w:jc w:val="center"/>
              <w:rPr>
                <w:rFonts w:ascii="Arial" w:hAnsi="Arial" w:cs="Arial"/>
                <w:b/>
                <w:color w:val="000000"/>
                <w:sz w:val="17"/>
                <w:szCs w:val="17"/>
              </w:rPr>
            </w:pPr>
            <w:r w:rsidRPr="009A5033">
              <w:rPr>
                <w:rFonts w:ascii="Arial" w:hAnsi="Arial" w:cs="Arial"/>
                <w:b/>
                <w:color w:val="000000"/>
                <w:sz w:val="17"/>
                <w:szCs w:val="17"/>
              </w:rPr>
              <w:t>Itens</w:t>
            </w:r>
          </w:p>
        </w:tc>
        <w:tc>
          <w:tcPr>
            <w:tcW w:w="2248" w:type="dxa"/>
            <w:tcBorders>
              <w:top w:val="single" w:sz="4" w:space="0" w:color="000000"/>
              <w:left w:val="single" w:sz="4" w:space="0" w:color="000000"/>
              <w:bottom w:val="single" w:sz="4" w:space="0" w:color="000000"/>
              <w:right w:val="single" w:sz="4" w:space="0" w:color="000000"/>
            </w:tcBorders>
            <w:vAlign w:val="center"/>
          </w:tcPr>
          <w:p w14:paraId="7CE54BAF" w14:textId="77777777" w:rsidR="00572EFC" w:rsidRPr="009A5033" w:rsidRDefault="00572EFC" w:rsidP="00CA59BF">
            <w:pPr>
              <w:jc w:val="center"/>
              <w:rPr>
                <w:rFonts w:ascii="Arial" w:hAnsi="Arial" w:cs="Arial"/>
                <w:b/>
                <w:bCs/>
                <w:color w:val="000000"/>
                <w:sz w:val="17"/>
                <w:szCs w:val="17"/>
              </w:rPr>
            </w:pPr>
            <w:r w:rsidRPr="009A5033">
              <w:rPr>
                <w:rFonts w:ascii="Arial" w:hAnsi="Arial" w:cs="Arial"/>
                <w:b/>
                <w:bCs/>
                <w:color w:val="000000"/>
                <w:sz w:val="17"/>
                <w:szCs w:val="17"/>
              </w:rPr>
              <w:t>Descrição/Especificação</w:t>
            </w:r>
          </w:p>
        </w:tc>
        <w:tc>
          <w:tcPr>
            <w:tcW w:w="1203" w:type="dxa"/>
            <w:tcBorders>
              <w:top w:val="single" w:sz="4" w:space="0" w:color="000000"/>
              <w:left w:val="single" w:sz="4" w:space="0" w:color="000000"/>
              <w:bottom w:val="single" w:sz="4" w:space="0" w:color="000000"/>
              <w:right w:val="single" w:sz="4" w:space="0" w:color="000000"/>
            </w:tcBorders>
            <w:vAlign w:val="center"/>
          </w:tcPr>
          <w:p w14:paraId="0395623A" w14:textId="77777777" w:rsidR="00572EFC" w:rsidRPr="009A5033" w:rsidRDefault="00572EFC" w:rsidP="00CA59BF">
            <w:pPr>
              <w:jc w:val="center"/>
              <w:rPr>
                <w:rFonts w:ascii="Arial" w:hAnsi="Arial" w:cs="Arial"/>
                <w:b/>
                <w:color w:val="000000"/>
                <w:sz w:val="17"/>
                <w:szCs w:val="17"/>
              </w:rPr>
            </w:pPr>
            <w:r w:rsidRPr="009A5033">
              <w:rPr>
                <w:rFonts w:ascii="Arial" w:hAnsi="Arial" w:cs="Arial"/>
                <w:b/>
                <w:color w:val="000000"/>
                <w:sz w:val="17"/>
                <w:szCs w:val="17"/>
              </w:rPr>
              <w:t>Unidade</w:t>
            </w:r>
          </w:p>
        </w:tc>
        <w:tc>
          <w:tcPr>
            <w:tcW w:w="1726" w:type="dxa"/>
            <w:tcBorders>
              <w:top w:val="single" w:sz="4" w:space="0" w:color="000000"/>
              <w:left w:val="single" w:sz="4" w:space="0" w:color="000000"/>
              <w:bottom w:val="single" w:sz="4" w:space="0" w:color="000000"/>
              <w:right w:val="single" w:sz="4" w:space="0" w:color="000000"/>
            </w:tcBorders>
            <w:vAlign w:val="center"/>
          </w:tcPr>
          <w:p w14:paraId="14E6030B" w14:textId="77777777" w:rsidR="00572EFC" w:rsidRPr="009A5033" w:rsidRDefault="00572EFC" w:rsidP="00CA59BF">
            <w:pPr>
              <w:jc w:val="center"/>
              <w:rPr>
                <w:rFonts w:ascii="Arial" w:hAnsi="Arial" w:cs="Arial"/>
                <w:b/>
                <w:color w:val="000000"/>
                <w:sz w:val="17"/>
                <w:szCs w:val="17"/>
              </w:rPr>
            </w:pPr>
            <w:r w:rsidRPr="009A5033">
              <w:rPr>
                <w:rFonts w:ascii="Arial" w:hAnsi="Arial" w:cs="Arial"/>
                <w:b/>
                <w:color w:val="000000"/>
                <w:sz w:val="17"/>
                <w:szCs w:val="17"/>
              </w:rPr>
              <w:t>Quantidade</w:t>
            </w:r>
          </w:p>
        </w:tc>
        <w:tc>
          <w:tcPr>
            <w:tcW w:w="1533" w:type="dxa"/>
            <w:tcBorders>
              <w:top w:val="single" w:sz="4" w:space="0" w:color="000000"/>
              <w:left w:val="single" w:sz="4" w:space="0" w:color="000000"/>
              <w:bottom w:val="single" w:sz="4" w:space="0" w:color="000000"/>
              <w:right w:val="single" w:sz="4" w:space="0" w:color="000000"/>
            </w:tcBorders>
          </w:tcPr>
          <w:p w14:paraId="570F8AC5" w14:textId="77777777" w:rsidR="00572EFC" w:rsidRPr="009A5033" w:rsidRDefault="00572EFC" w:rsidP="00CA59BF">
            <w:pPr>
              <w:jc w:val="center"/>
              <w:rPr>
                <w:rFonts w:ascii="Arial" w:hAnsi="Arial" w:cs="Arial"/>
                <w:b/>
                <w:color w:val="000000"/>
                <w:sz w:val="17"/>
                <w:szCs w:val="17"/>
              </w:rPr>
            </w:pPr>
            <w:r w:rsidRPr="009A5033">
              <w:rPr>
                <w:rFonts w:ascii="Arial" w:hAnsi="Arial" w:cs="Arial"/>
                <w:b/>
                <w:sz w:val="17"/>
                <w:szCs w:val="17"/>
              </w:rPr>
              <w:t xml:space="preserve">Valor Unitário </w:t>
            </w:r>
          </w:p>
        </w:tc>
        <w:tc>
          <w:tcPr>
            <w:tcW w:w="1918" w:type="dxa"/>
            <w:tcBorders>
              <w:top w:val="single" w:sz="4" w:space="0" w:color="000000"/>
              <w:left w:val="single" w:sz="4" w:space="0" w:color="000000"/>
              <w:bottom w:val="single" w:sz="4" w:space="0" w:color="000000"/>
              <w:right w:val="single" w:sz="4" w:space="0" w:color="000000"/>
            </w:tcBorders>
          </w:tcPr>
          <w:p w14:paraId="0A4B963D" w14:textId="77777777" w:rsidR="00572EFC" w:rsidRPr="009A5033" w:rsidRDefault="00572EFC" w:rsidP="00CA59BF">
            <w:pPr>
              <w:adjustRightInd w:val="0"/>
              <w:jc w:val="center"/>
              <w:rPr>
                <w:rFonts w:ascii="Arial" w:hAnsi="Arial" w:cs="Arial"/>
                <w:b/>
                <w:sz w:val="17"/>
                <w:szCs w:val="17"/>
              </w:rPr>
            </w:pPr>
            <w:r w:rsidRPr="009A5033">
              <w:rPr>
                <w:rFonts w:ascii="Arial" w:hAnsi="Arial" w:cs="Arial"/>
                <w:b/>
                <w:sz w:val="17"/>
                <w:szCs w:val="17"/>
              </w:rPr>
              <w:t xml:space="preserve">Valor Total </w:t>
            </w:r>
          </w:p>
          <w:p w14:paraId="10CF6081" w14:textId="77777777" w:rsidR="00572EFC" w:rsidRPr="009A5033" w:rsidRDefault="00572EFC" w:rsidP="00CA59BF">
            <w:pPr>
              <w:jc w:val="center"/>
              <w:rPr>
                <w:rFonts w:ascii="Arial" w:hAnsi="Arial" w:cs="Arial"/>
                <w:b/>
                <w:color w:val="000000"/>
                <w:sz w:val="17"/>
                <w:szCs w:val="17"/>
              </w:rPr>
            </w:pPr>
          </w:p>
        </w:tc>
      </w:tr>
      <w:tr w:rsidR="00572EFC" w:rsidRPr="009A5033" w14:paraId="50C6D66F" w14:textId="77777777" w:rsidTr="00D20EA2">
        <w:tc>
          <w:tcPr>
            <w:tcW w:w="1149" w:type="dxa"/>
            <w:tcBorders>
              <w:top w:val="single" w:sz="4" w:space="0" w:color="000000"/>
              <w:left w:val="single" w:sz="4" w:space="0" w:color="000000"/>
              <w:bottom w:val="single" w:sz="4" w:space="0" w:color="000000"/>
              <w:right w:val="single" w:sz="4" w:space="0" w:color="000000"/>
            </w:tcBorders>
            <w:vAlign w:val="center"/>
          </w:tcPr>
          <w:p w14:paraId="24571B01" w14:textId="77777777" w:rsidR="00572EFC" w:rsidRPr="009A5033" w:rsidRDefault="00572EFC" w:rsidP="00CA59BF">
            <w:pPr>
              <w:jc w:val="center"/>
              <w:rPr>
                <w:rFonts w:ascii="Arial" w:hAnsi="Arial" w:cs="Arial"/>
                <w:color w:val="000000"/>
                <w:sz w:val="17"/>
                <w:szCs w:val="17"/>
              </w:rPr>
            </w:pPr>
            <w:r w:rsidRPr="009A5033">
              <w:rPr>
                <w:rFonts w:ascii="Arial" w:hAnsi="Arial" w:cs="Arial"/>
                <w:color w:val="000000"/>
                <w:sz w:val="17"/>
                <w:szCs w:val="17"/>
              </w:rPr>
              <w:t>1.</w:t>
            </w:r>
          </w:p>
        </w:tc>
        <w:tc>
          <w:tcPr>
            <w:tcW w:w="2248" w:type="dxa"/>
            <w:tcBorders>
              <w:top w:val="single" w:sz="4" w:space="0" w:color="000000"/>
              <w:left w:val="single" w:sz="4" w:space="0" w:color="000000"/>
              <w:bottom w:val="single" w:sz="4" w:space="0" w:color="000000"/>
              <w:right w:val="single" w:sz="4" w:space="0" w:color="000000"/>
            </w:tcBorders>
            <w:vAlign w:val="center"/>
          </w:tcPr>
          <w:p w14:paraId="3CB3AD56" w14:textId="77777777" w:rsidR="00572EFC" w:rsidRPr="009A5033" w:rsidRDefault="00572EFC" w:rsidP="00CA59BF">
            <w:pPr>
              <w:autoSpaceDE w:val="0"/>
              <w:autoSpaceDN w:val="0"/>
              <w:adjustRightInd w:val="0"/>
              <w:jc w:val="both"/>
              <w:rPr>
                <w:rFonts w:ascii="Arial" w:hAnsi="Arial" w:cs="Arial"/>
                <w:color w:val="000000"/>
                <w:sz w:val="17"/>
                <w:szCs w:val="17"/>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540D8A04" w14:textId="77777777" w:rsidR="00572EFC" w:rsidRPr="009A5033" w:rsidRDefault="00572EFC" w:rsidP="00CA59BF">
            <w:pPr>
              <w:jc w:val="center"/>
              <w:rPr>
                <w:rFonts w:ascii="Arial" w:hAnsi="Arial" w:cs="Arial"/>
                <w:sz w:val="17"/>
                <w:szCs w:val="17"/>
                <w:vertAlign w:val="superscript"/>
              </w:rPr>
            </w:pPr>
          </w:p>
        </w:tc>
        <w:tc>
          <w:tcPr>
            <w:tcW w:w="1726" w:type="dxa"/>
            <w:tcBorders>
              <w:top w:val="single" w:sz="4" w:space="0" w:color="000000"/>
              <w:left w:val="single" w:sz="4" w:space="0" w:color="000000"/>
              <w:bottom w:val="single" w:sz="4" w:space="0" w:color="000000"/>
              <w:right w:val="single" w:sz="4" w:space="0" w:color="000000"/>
            </w:tcBorders>
            <w:vAlign w:val="center"/>
          </w:tcPr>
          <w:p w14:paraId="2674AA20" w14:textId="77777777" w:rsidR="00572EFC" w:rsidRPr="009A5033" w:rsidRDefault="00572EFC" w:rsidP="00CA59BF">
            <w:pPr>
              <w:jc w:val="center"/>
              <w:rPr>
                <w:rFonts w:ascii="Arial" w:hAnsi="Arial" w:cs="Arial"/>
                <w:color w:val="000000"/>
                <w:sz w:val="17"/>
                <w:szCs w:val="17"/>
              </w:rPr>
            </w:pPr>
          </w:p>
        </w:tc>
        <w:tc>
          <w:tcPr>
            <w:tcW w:w="1533" w:type="dxa"/>
            <w:tcBorders>
              <w:top w:val="single" w:sz="4" w:space="0" w:color="000000"/>
              <w:left w:val="single" w:sz="4" w:space="0" w:color="000000"/>
              <w:bottom w:val="single" w:sz="4" w:space="0" w:color="000000"/>
              <w:right w:val="single" w:sz="4" w:space="0" w:color="000000"/>
            </w:tcBorders>
          </w:tcPr>
          <w:p w14:paraId="64AF4BF7" w14:textId="77777777" w:rsidR="00572EFC" w:rsidRPr="009A5033" w:rsidRDefault="00572EFC" w:rsidP="00CA59BF">
            <w:pPr>
              <w:jc w:val="center"/>
              <w:rPr>
                <w:rFonts w:ascii="Arial" w:hAnsi="Arial" w:cs="Arial"/>
                <w:color w:val="000000"/>
                <w:sz w:val="17"/>
                <w:szCs w:val="17"/>
              </w:rPr>
            </w:pPr>
          </w:p>
        </w:tc>
        <w:tc>
          <w:tcPr>
            <w:tcW w:w="1918" w:type="dxa"/>
            <w:tcBorders>
              <w:top w:val="single" w:sz="4" w:space="0" w:color="000000"/>
              <w:left w:val="single" w:sz="4" w:space="0" w:color="000000"/>
              <w:bottom w:val="single" w:sz="4" w:space="0" w:color="000000"/>
              <w:right w:val="single" w:sz="4" w:space="0" w:color="000000"/>
            </w:tcBorders>
          </w:tcPr>
          <w:p w14:paraId="3402215E" w14:textId="77777777" w:rsidR="00572EFC" w:rsidRPr="009A5033" w:rsidRDefault="00572EFC" w:rsidP="00CA59BF">
            <w:pPr>
              <w:jc w:val="center"/>
              <w:rPr>
                <w:rFonts w:ascii="Arial" w:hAnsi="Arial" w:cs="Arial"/>
                <w:color w:val="000000"/>
                <w:sz w:val="17"/>
                <w:szCs w:val="17"/>
              </w:rPr>
            </w:pPr>
          </w:p>
        </w:tc>
      </w:tr>
      <w:tr w:rsidR="00572EFC" w:rsidRPr="009A5033" w14:paraId="1F755F4F" w14:textId="77777777" w:rsidTr="00D20EA2">
        <w:tc>
          <w:tcPr>
            <w:tcW w:w="1149" w:type="dxa"/>
            <w:tcBorders>
              <w:top w:val="single" w:sz="4" w:space="0" w:color="000000"/>
              <w:left w:val="single" w:sz="4" w:space="0" w:color="000000"/>
              <w:bottom w:val="single" w:sz="4" w:space="0" w:color="000000"/>
              <w:right w:val="single" w:sz="4" w:space="0" w:color="000000"/>
            </w:tcBorders>
            <w:vAlign w:val="center"/>
          </w:tcPr>
          <w:p w14:paraId="771D3E82" w14:textId="77777777" w:rsidR="00572EFC" w:rsidRPr="009A5033" w:rsidRDefault="00572EFC" w:rsidP="00CA59BF">
            <w:pPr>
              <w:jc w:val="center"/>
              <w:rPr>
                <w:rFonts w:ascii="Arial" w:hAnsi="Arial" w:cs="Arial"/>
                <w:color w:val="000000"/>
                <w:sz w:val="17"/>
                <w:szCs w:val="17"/>
              </w:rPr>
            </w:pPr>
            <w:r w:rsidRPr="009A5033">
              <w:rPr>
                <w:rFonts w:ascii="Arial" w:hAnsi="Arial" w:cs="Arial"/>
                <w:color w:val="000000"/>
                <w:sz w:val="17"/>
                <w:szCs w:val="17"/>
              </w:rPr>
              <w:t>2.</w:t>
            </w:r>
          </w:p>
        </w:tc>
        <w:tc>
          <w:tcPr>
            <w:tcW w:w="2248" w:type="dxa"/>
            <w:tcBorders>
              <w:top w:val="single" w:sz="4" w:space="0" w:color="000000"/>
              <w:left w:val="single" w:sz="4" w:space="0" w:color="000000"/>
              <w:bottom w:val="single" w:sz="4" w:space="0" w:color="000000"/>
              <w:right w:val="single" w:sz="4" w:space="0" w:color="000000"/>
            </w:tcBorders>
            <w:vAlign w:val="center"/>
          </w:tcPr>
          <w:p w14:paraId="37F3E76E" w14:textId="77777777" w:rsidR="00572EFC" w:rsidRPr="009A5033" w:rsidRDefault="00572EFC" w:rsidP="00CA59BF">
            <w:pPr>
              <w:autoSpaceDE w:val="0"/>
              <w:autoSpaceDN w:val="0"/>
              <w:adjustRightInd w:val="0"/>
              <w:jc w:val="both"/>
              <w:rPr>
                <w:rFonts w:ascii="Arial" w:hAnsi="Arial" w:cs="Arial"/>
                <w:color w:val="000000"/>
                <w:sz w:val="17"/>
                <w:szCs w:val="17"/>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23023783" w14:textId="77777777" w:rsidR="00572EFC" w:rsidRPr="009A5033" w:rsidRDefault="00572EFC" w:rsidP="00CA59BF">
            <w:pPr>
              <w:jc w:val="center"/>
              <w:rPr>
                <w:rFonts w:ascii="Arial" w:hAnsi="Arial" w:cs="Arial"/>
                <w:sz w:val="17"/>
                <w:szCs w:val="17"/>
              </w:rPr>
            </w:pPr>
          </w:p>
        </w:tc>
        <w:tc>
          <w:tcPr>
            <w:tcW w:w="1726" w:type="dxa"/>
            <w:tcBorders>
              <w:top w:val="single" w:sz="4" w:space="0" w:color="000000"/>
              <w:left w:val="single" w:sz="4" w:space="0" w:color="000000"/>
              <w:bottom w:val="single" w:sz="4" w:space="0" w:color="000000"/>
              <w:right w:val="single" w:sz="4" w:space="0" w:color="000000"/>
            </w:tcBorders>
            <w:vAlign w:val="center"/>
          </w:tcPr>
          <w:p w14:paraId="27185A2F" w14:textId="77777777" w:rsidR="00572EFC" w:rsidRPr="009A5033" w:rsidRDefault="00572EFC" w:rsidP="00CA59BF">
            <w:pPr>
              <w:jc w:val="center"/>
              <w:rPr>
                <w:rFonts w:ascii="Arial" w:hAnsi="Arial" w:cs="Arial"/>
                <w:color w:val="000000"/>
                <w:sz w:val="17"/>
                <w:szCs w:val="17"/>
              </w:rPr>
            </w:pPr>
          </w:p>
        </w:tc>
        <w:tc>
          <w:tcPr>
            <w:tcW w:w="1533" w:type="dxa"/>
            <w:tcBorders>
              <w:top w:val="single" w:sz="4" w:space="0" w:color="000000"/>
              <w:left w:val="single" w:sz="4" w:space="0" w:color="000000"/>
              <w:bottom w:val="single" w:sz="4" w:space="0" w:color="000000"/>
              <w:right w:val="single" w:sz="4" w:space="0" w:color="000000"/>
            </w:tcBorders>
          </w:tcPr>
          <w:p w14:paraId="6C487C63" w14:textId="77777777" w:rsidR="00572EFC" w:rsidRPr="009A5033" w:rsidRDefault="00572EFC" w:rsidP="00CA59BF">
            <w:pPr>
              <w:jc w:val="center"/>
              <w:rPr>
                <w:rFonts w:ascii="Arial" w:hAnsi="Arial" w:cs="Arial"/>
                <w:color w:val="000000"/>
                <w:sz w:val="17"/>
                <w:szCs w:val="17"/>
              </w:rPr>
            </w:pPr>
          </w:p>
        </w:tc>
        <w:tc>
          <w:tcPr>
            <w:tcW w:w="1918" w:type="dxa"/>
            <w:tcBorders>
              <w:top w:val="single" w:sz="4" w:space="0" w:color="000000"/>
              <w:left w:val="single" w:sz="4" w:space="0" w:color="000000"/>
              <w:bottom w:val="single" w:sz="4" w:space="0" w:color="000000"/>
              <w:right w:val="single" w:sz="4" w:space="0" w:color="000000"/>
            </w:tcBorders>
          </w:tcPr>
          <w:p w14:paraId="33D8CE76" w14:textId="77777777" w:rsidR="00572EFC" w:rsidRPr="009A5033" w:rsidRDefault="00572EFC" w:rsidP="00CA59BF">
            <w:pPr>
              <w:jc w:val="center"/>
              <w:rPr>
                <w:rFonts w:ascii="Arial" w:hAnsi="Arial" w:cs="Arial"/>
                <w:color w:val="000000"/>
                <w:sz w:val="17"/>
                <w:szCs w:val="17"/>
              </w:rPr>
            </w:pPr>
          </w:p>
        </w:tc>
      </w:tr>
      <w:tr w:rsidR="00F3741C" w:rsidRPr="009A5033" w14:paraId="1B6BFFAA" w14:textId="77777777" w:rsidTr="00D20EA2">
        <w:tc>
          <w:tcPr>
            <w:tcW w:w="1149" w:type="dxa"/>
            <w:tcBorders>
              <w:top w:val="single" w:sz="4" w:space="0" w:color="000000"/>
              <w:left w:val="single" w:sz="4" w:space="0" w:color="000000"/>
              <w:bottom w:val="single" w:sz="4" w:space="0" w:color="000000"/>
              <w:right w:val="single" w:sz="4" w:space="0" w:color="000000"/>
            </w:tcBorders>
            <w:vAlign w:val="center"/>
          </w:tcPr>
          <w:p w14:paraId="429EFFC2" w14:textId="193BF015" w:rsidR="00F3741C" w:rsidRPr="009A5033" w:rsidRDefault="00F3741C" w:rsidP="00CA59BF">
            <w:pPr>
              <w:jc w:val="center"/>
              <w:rPr>
                <w:rFonts w:ascii="Arial" w:hAnsi="Arial" w:cs="Arial"/>
                <w:color w:val="000000"/>
                <w:sz w:val="17"/>
                <w:szCs w:val="17"/>
              </w:rPr>
            </w:pPr>
            <w:r w:rsidRPr="009A5033">
              <w:rPr>
                <w:rFonts w:ascii="Arial" w:hAnsi="Arial" w:cs="Arial"/>
                <w:color w:val="000000"/>
                <w:sz w:val="17"/>
                <w:szCs w:val="17"/>
              </w:rPr>
              <w:t>3</w:t>
            </w:r>
          </w:p>
        </w:tc>
        <w:tc>
          <w:tcPr>
            <w:tcW w:w="2248" w:type="dxa"/>
            <w:tcBorders>
              <w:top w:val="single" w:sz="4" w:space="0" w:color="000000"/>
              <w:left w:val="single" w:sz="4" w:space="0" w:color="000000"/>
              <w:bottom w:val="single" w:sz="4" w:space="0" w:color="000000"/>
              <w:right w:val="single" w:sz="4" w:space="0" w:color="000000"/>
            </w:tcBorders>
            <w:vAlign w:val="center"/>
          </w:tcPr>
          <w:p w14:paraId="68C67C5B" w14:textId="77777777" w:rsidR="00F3741C" w:rsidRPr="009A5033" w:rsidRDefault="00F3741C" w:rsidP="00CA59BF">
            <w:pPr>
              <w:autoSpaceDE w:val="0"/>
              <w:autoSpaceDN w:val="0"/>
              <w:adjustRightInd w:val="0"/>
              <w:jc w:val="both"/>
              <w:rPr>
                <w:rFonts w:ascii="Arial" w:hAnsi="Arial" w:cs="Arial"/>
                <w:color w:val="000000"/>
                <w:sz w:val="17"/>
                <w:szCs w:val="17"/>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219DA8D2" w14:textId="77777777" w:rsidR="00F3741C" w:rsidRPr="009A5033" w:rsidRDefault="00F3741C" w:rsidP="00CA59BF">
            <w:pPr>
              <w:jc w:val="center"/>
              <w:rPr>
                <w:rFonts w:ascii="Arial" w:hAnsi="Arial" w:cs="Arial"/>
                <w:sz w:val="17"/>
                <w:szCs w:val="17"/>
              </w:rPr>
            </w:pPr>
          </w:p>
        </w:tc>
        <w:tc>
          <w:tcPr>
            <w:tcW w:w="1726" w:type="dxa"/>
            <w:tcBorders>
              <w:top w:val="single" w:sz="4" w:space="0" w:color="000000"/>
              <w:left w:val="single" w:sz="4" w:space="0" w:color="000000"/>
              <w:bottom w:val="single" w:sz="4" w:space="0" w:color="000000"/>
              <w:right w:val="single" w:sz="4" w:space="0" w:color="000000"/>
            </w:tcBorders>
            <w:vAlign w:val="center"/>
          </w:tcPr>
          <w:p w14:paraId="38623A22" w14:textId="77777777" w:rsidR="00F3741C" w:rsidRPr="009A5033" w:rsidRDefault="00F3741C" w:rsidP="00CA59BF">
            <w:pPr>
              <w:jc w:val="center"/>
              <w:rPr>
                <w:rFonts w:ascii="Arial" w:hAnsi="Arial" w:cs="Arial"/>
                <w:color w:val="000000"/>
                <w:sz w:val="17"/>
                <w:szCs w:val="17"/>
              </w:rPr>
            </w:pPr>
          </w:p>
        </w:tc>
        <w:tc>
          <w:tcPr>
            <w:tcW w:w="1533" w:type="dxa"/>
            <w:tcBorders>
              <w:top w:val="single" w:sz="4" w:space="0" w:color="000000"/>
              <w:left w:val="single" w:sz="4" w:space="0" w:color="000000"/>
              <w:bottom w:val="single" w:sz="4" w:space="0" w:color="000000"/>
              <w:right w:val="single" w:sz="4" w:space="0" w:color="000000"/>
            </w:tcBorders>
          </w:tcPr>
          <w:p w14:paraId="2B5D0CE2" w14:textId="77777777" w:rsidR="00F3741C" w:rsidRPr="009A5033" w:rsidRDefault="00F3741C" w:rsidP="00CA59BF">
            <w:pPr>
              <w:jc w:val="center"/>
              <w:rPr>
                <w:rFonts w:ascii="Arial" w:hAnsi="Arial" w:cs="Arial"/>
                <w:color w:val="000000"/>
                <w:sz w:val="17"/>
                <w:szCs w:val="17"/>
              </w:rPr>
            </w:pPr>
          </w:p>
        </w:tc>
        <w:tc>
          <w:tcPr>
            <w:tcW w:w="1918" w:type="dxa"/>
            <w:tcBorders>
              <w:top w:val="single" w:sz="4" w:space="0" w:color="000000"/>
              <w:left w:val="single" w:sz="4" w:space="0" w:color="000000"/>
              <w:bottom w:val="single" w:sz="4" w:space="0" w:color="000000"/>
              <w:right w:val="single" w:sz="4" w:space="0" w:color="000000"/>
            </w:tcBorders>
          </w:tcPr>
          <w:p w14:paraId="2BC40E79" w14:textId="77777777" w:rsidR="00F3741C" w:rsidRPr="009A5033" w:rsidRDefault="00F3741C" w:rsidP="00CA59BF">
            <w:pPr>
              <w:jc w:val="center"/>
              <w:rPr>
                <w:rFonts w:ascii="Arial" w:hAnsi="Arial" w:cs="Arial"/>
                <w:color w:val="000000"/>
                <w:sz w:val="17"/>
                <w:szCs w:val="17"/>
              </w:rPr>
            </w:pPr>
          </w:p>
        </w:tc>
      </w:tr>
      <w:tr w:rsidR="00572EFC" w:rsidRPr="009A5033" w14:paraId="5D690C01" w14:textId="77777777" w:rsidTr="00D20EA2">
        <w:tc>
          <w:tcPr>
            <w:tcW w:w="1149" w:type="dxa"/>
            <w:tcBorders>
              <w:top w:val="single" w:sz="4" w:space="0" w:color="000000"/>
              <w:left w:val="single" w:sz="4" w:space="0" w:color="000000"/>
              <w:bottom w:val="single" w:sz="4" w:space="0" w:color="000000"/>
              <w:right w:val="single" w:sz="4" w:space="0" w:color="000000"/>
            </w:tcBorders>
            <w:vAlign w:val="center"/>
          </w:tcPr>
          <w:p w14:paraId="74D61663" w14:textId="77777777" w:rsidR="00572EFC" w:rsidRPr="009A5033" w:rsidRDefault="00572EFC" w:rsidP="00CA59BF">
            <w:pPr>
              <w:jc w:val="center"/>
              <w:rPr>
                <w:rFonts w:ascii="Arial" w:hAnsi="Arial" w:cs="Arial"/>
                <w:color w:val="000000"/>
                <w:sz w:val="17"/>
                <w:szCs w:val="17"/>
              </w:rPr>
            </w:pPr>
            <w:r w:rsidRPr="009A5033">
              <w:rPr>
                <w:rFonts w:ascii="Arial" w:hAnsi="Arial" w:cs="Arial"/>
                <w:color w:val="000000"/>
                <w:sz w:val="17"/>
                <w:szCs w:val="17"/>
              </w:rPr>
              <w:t>...</w:t>
            </w:r>
          </w:p>
        </w:tc>
        <w:tc>
          <w:tcPr>
            <w:tcW w:w="2248" w:type="dxa"/>
            <w:tcBorders>
              <w:top w:val="single" w:sz="4" w:space="0" w:color="000000"/>
              <w:left w:val="single" w:sz="4" w:space="0" w:color="000000"/>
              <w:bottom w:val="single" w:sz="4" w:space="0" w:color="000000"/>
              <w:right w:val="single" w:sz="4" w:space="0" w:color="000000"/>
            </w:tcBorders>
            <w:vAlign w:val="center"/>
          </w:tcPr>
          <w:p w14:paraId="5425D91D" w14:textId="77777777" w:rsidR="00572EFC" w:rsidRPr="009A5033" w:rsidRDefault="00572EFC" w:rsidP="00CA59BF">
            <w:pPr>
              <w:autoSpaceDE w:val="0"/>
              <w:autoSpaceDN w:val="0"/>
              <w:adjustRightInd w:val="0"/>
              <w:jc w:val="both"/>
              <w:rPr>
                <w:rFonts w:ascii="Arial" w:hAnsi="Arial" w:cs="Arial"/>
                <w:color w:val="000000"/>
                <w:sz w:val="17"/>
                <w:szCs w:val="17"/>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4B06FED5" w14:textId="77777777" w:rsidR="00572EFC" w:rsidRPr="009A5033" w:rsidRDefault="00572EFC" w:rsidP="00CA59BF">
            <w:pPr>
              <w:jc w:val="center"/>
              <w:rPr>
                <w:rFonts w:ascii="Arial" w:hAnsi="Arial" w:cs="Arial"/>
                <w:sz w:val="17"/>
                <w:szCs w:val="17"/>
              </w:rPr>
            </w:pPr>
          </w:p>
        </w:tc>
        <w:tc>
          <w:tcPr>
            <w:tcW w:w="1726" w:type="dxa"/>
            <w:tcBorders>
              <w:top w:val="single" w:sz="4" w:space="0" w:color="000000"/>
              <w:left w:val="single" w:sz="4" w:space="0" w:color="000000"/>
              <w:bottom w:val="single" w:sz="4" w:space="0" w:color="000000"/>
              <w:right w:val="single" w:sz="4" w:space="0" w:color="000000"/>
            </w:tcBorders>
            <w:vAlign w:val="center"/>
          </w:tcPr>
          <w:p w14:paraId="666B0E4A" w14:textId="77777777" w:rsidR="00572EFC" w:rsidRPr="009A5033" w:rsidRDefault="00572EFC" w:rsidP="00CA59BF">
            <w:pPr>
              <w:jc w:val="center"/>
              <w:rPr>
                <w:rFonts w:ascii="Arial" w:hAnsi="Arial" w:cs="Arial"/>
                <w:color w:val="000000"/>
                <w:sz w:val="17"/>
                <w:szCs w:val="17"/>
              </w:rPr>
            </w:pPr>
          </w:p>
        </w:tc>
        <w:tc>
          <w:tcPr>
            <w:tcW w:w="1533" w:type="dxa"/>
            <w:tcBorders>
              <w:top w:val="single" w:sz="4" w:space="0" w:color="000000"/>
              <w:left w:val="single" w:sz="4" w:space="0" w:color="000000"/>
              <w:bottom w:val="single" w:sz="4" w:space="0" w:color="000000"/>
              <w:right w:val="single" w:sz="4" w:space="0" w:color="000000"/>
            </w:tcBorders>
          </w:tcPr>
          <w:p w14:paraId="34100FB7" w14:textId="77777777" w:rsidR="00572EFC" w:rsidRPr="009A5033" w:rsidRDefault="00572EFC" w:rsidP="00CA59BF">
            <w:pPr>
              <w:jc w:val="center"/>
              <w:rPr>
                <w:rFonts w:ascii="Arial" w:hAnsi="Arial" w:cs="Arial"/>
                <w:color w:val="000000"/>
                <w:sz w:val="17"/>
                <w:szCs w:val="17"/>
              </w:rPr>
            </w:pPr>
          </w:p>
        </w:tc>
        <w:tc>
          <w:tcPr>
            <w:tcW w:w="1918" w:type="dxa"/>
            <w:tcBorders>
              <w:top w:val="single" w:sz="4" w:space="0" w:color="000000"/>
              <w:left w:val="single" w:sz="4" w:space="0" w:color="000000"/>
              <w:bottom w:val="single" w:sz="4" w:space="0" w:color="000000"/>
              <w:right w:val="single" w:sz="4" w:space="0" w:color="000000"/>
            </w:tcBorders>
          </w:tcPr>
          <w:p w14:paraId="6737A95C" w14:textId="77777777" w:rsidR="00572EFC" w:rsidRPr="009A5033" w:rsidRDefault="00572EFC" w:rsidP="00CA59BF">
            <w:pPr>
              <w:jc w:val="center"/>
              <w:rPr>
                <w:rFonts w:ascii="Arial" w:hAnsi="Arial" w:cs="Arial"/>
                <w:color w:val="000000"/>
                <w:sz w:val="17"/>
                <w:szCs w:val="17"/>
              </w:rPr>
            </w:pPr>
          </w:p>
        </w:tc>
      </w:tr>
    </w:tbl>
    <w:p w14:paraId="7824ED94" w14:textId="7677C65A" w:rsidR="009D0EFE" w:rsidRPr="009A5033" w:rsidRDefault="009D0EFE" w:rsidP="00CA59BF">
      <w:pPr>
        <w:spacing w:before="120"/>
        <w:jc w:val="both"/>
        <w:rPr>
          <w:rFonts w:ascii="Arial" w:eastAsia="ArialMT" w:hAnsi="Arial" w:cs="Arial"/>
          <w:color w:val="000000"/>
        </w:rPr>
      </w:pPr>
      <w:r w:rsidRPr="009A5033">
        <w:rPr>
          <w:rFonts w:ascii="Arial" w:eastAsia="ArialMT" w:hAnsi="Arial" w:cs="Arial"/>
          <w:color w:val="000000"/>
        </w:rPr>
        <w:t>3.2.1.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w:t>
      </w:r>
      <w:r w:rsidR="002E79A9" w:rsidRPr="009A5033">
        <w:rPr>
          <w:rFonts w:ascii="Arial" w:eastAsia="ArialMT" w:hAnsi="Arial" w:cs="Arial"/>
          <w:color w:val="000000"/>
        </w:rPr>
        <w:t>este Contrato</w:t>
      </w:r>
      <w:r w:rsidRPr="009A5033">
        <w:rPr>
          <w:rFonts w:ascii="Arial" w:eastAsia="ArialMT" w:hAnsi="Arial" w:cs="Arial"/>
          <w:color w:val="000000"/>
        </w:rPr>
        <w:t>.</w:t>
      </w:r>
    </w:p>
    <w:p w14:paraId="73C2B1D5" w14:textId="2E5EE417" w:rsidR="0039176A" w:rsidRPr="009A5033" w:rsidRDefault="0039176A" w:rsidP="00CA59BF">
      <w:pPr>
        <w:shd w:val="clear" w:color="auto" w:fill="FFFFFF"/>
        <w:autoSpaceDE w:val="0"/>
        <w:autoSpaceDN w:val="0"/>
        <w:adjustRightInd w:val="0"/>
        <w:spacing w:before="120" w:after="120"/>
        <w:jc w:val="both"/>
        <w:rPr>
          <w:rFonts w:ascii="Arial" w:eastAsia="Calibri" w:hAnsi="Arial" w:cs="Arial"/>
        </w:rPr>
      </w:pPr>
      <w:r w:rsidRPr="009A5033">
        <w:rPr>
          <w:rFonts w:ascii="Arial" w:eastAsia="Calibri" w:hAnsi="Arial" w:cs="Arial"/>
          <w:b/>
          <w:bCs/>
        </w:rPr>
        <w:t xml:space="preserve">3.3. DA DOTAÇÃO ORÇAMENTÁRIA: </w:t>
      </w:r>
      <w:r w:rsidRPr="009A5033">
        <w:rPr>
          <w:rFonts w:ascii="Arial" w:eastAsia="Calibri" w:hAnsi="Arial" w:cs="Arial"/>
          <w:bCs/>
        </w:rPr>
        <w:t>As despesas oriundas do objeto desta licitação ocorrerão por conta dos recursos orçamentários previstos no Orçamento Programa de 20</w:t>
      </w:r>
      <w:r w:rsidR="00917FE2" w:rsidRPr="009A5033">
        <w:rPr>
          <w:rFonts w:ascii="Arial" w:eastAsia="Calibri" w:hAnsi="Arial" w:cs="Arial"/>
          <w:bCs/>
        </w:rPr>
        <w:t>26</w:t>
      </w:r>
      <w:r w:rsidRPr="009A5033">
        <w:rPr>
          <w:rFonts w:ascii="Arial" w:eastAsia="Calibri" w:hAnsi="Arial" w:cs="Arial"/>
          <w:bCs/>
        </w:rPr>
        <w:t xml:space="preserve">, obedecendo a seguinte </w:t>
      </w:r>
      <w:r w:rsidRPr="009A5033">
        <w:rPr>
          <w:rFonts w:ascii="Arial" w:eastAsia="Calibri" w:hAnsi="Arial" w:cs="Arial"/>
        </w:rPr>
        <w:t>classificação:</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1701"/>
        <w:gridCol w:w="1559"/>
        <w:gridCol w:w="1418"/>
        <w:gridCol w:w="1417"/>
        <w:gridCol w:w="709"/>
        <w:gridCol w:w="1843"/>
      </w:tblGrid>
      <w:tr w:rsidR="00E745CA" w:rsidRPr="009A5033" w14:paraId="3C1B8B35" w14:textId="77777777" w:rsidTr="00E745CA">
        <w:trPr>
          <w:trHeight w:val="301"/>
        </w:trPr>
        <w:tc>
          <w:tcPr>
            <w:tcW w:w="1276" w:type="dxa"/>
            <w:tcBorders>
              <w:top w:val="single" w:sz="4" w:space="0" w:color="000000"/>
              <w:left w:val="single" w:sz="4" w:space="0" w:color="000000"/>
              <w:bottom w:val="single" w:sz="4" w:space="0" w:color="000000"/>
              <w:right w:val="single" w:sz="4" w:space="0" w:color="000000"/>
            </w:tcBorders>
            <w:vAlign w:val="center"/>
          </w:tcPr>
          <w:p w14:paraId="2A8D079A" w14:textId="77777777" w:rsidR="00E745CA" w:rsidRPr="009A5033" w:rsidRDefault="00E745CA" w:rsidP="00CA59BF">
            <w:pPr>
              <w:autoSpaceDE w:val="0"/>
              <w:autoSpaceDN w:val="0"/>
              <w:adjustRightInd w:val="0"/>
              <w:jc w:val="center"/>
              <w:rPr>
                <w:rFonts w:ascii="Arial" w:hAnsi="Arial" w:cs="Arial"/>
                <w:b/>
                <w:sz w:val="16"/>
                <w:szCs w:val="16"/>
              </w:rPr>
            </w:pPr>
            <w:r w:rsidRPr="009A5033">
              <w:rPr>
                <w:rFonts w:ascii="Arial" w:hAnsi="Arial" w:cs="Arial"/>
                <w:b/>
                <w:sz w:val="16"/>
                <w:szCs w:val="16"/>
              </w:rPr>
              <w:t>Gestão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F69617A" w14:textId="77777777" w:rsidR="00E745CA" w:rsidRPr="009A5033" w:rsidRDefault="00E745CA" w:rsidP="00CA59BF">
            <w:pPr>
              <w:autoSpaceDE w:val="0"/>
              <w:autoSpaceDN w:val="0"/>
              <w:adjustRightInd w:val="0"/>
              <w:jc w:val="center"/>
              <w:rPr>
                <w:rFonts w:ascii="Arial" w:hAnsi="Arial" w:cs="Arial"/>
                <w:b/>
                <w:sz w:val="16"/>
                <w:szCs w:val="16"/>
              </w:rPr>
            </w:pPr>
            <w:r w:rsidRPr="009A5033">
              <w:rPr>
                <w:rFonts w:ascii="Arial" w:hAnsi="Arial" w:cs="Arial"/>
                <w:b/>
                <w:sz w:val="16"/>
                <w:szCs w:val="16"/>
              </w:rPr>
              <w:t>Código da Unidade</w:t>
            </w:r>
          </w:p>
        </w:tc>
        <w:tc>
          <w:tcPr>
            <w:tcW w:w="1559" w:type="dxa"/>
            <w:tcBorders>
              <w:top w:val="single" w:sz="4" w:space="0" w:color="000000"/>
              <w:left w:val="single" w:sz="4" w:space="0" w:color="000000"/>
              <w:bottom w:val="single" w:sz="4" w:space="0" w:color="000000"/>
              <w:right w:val="single" w:sz="4" w:space="0" w:color="000000"/>
            </w:tcBorders>
            <w:hideMark/>
          </w:tcPr>
          <w:p w14:paraId="08CD90EA" w14:textId="77777777" w:rsidR="00E745CA" w:rsidRPr="009A5033" w:rsidRDefault="00E745CA" w:rsidP="00CA59BF">
            <w:pPr>
              <w:autoSpaceDE w:val="0"/>
              <w:autoSpaceDN w:val="0"/>
              <w:adjustRightInd w:val="0"/>
              <w:jc w:val="center"/>
              <w:rPr>
                <w:rFonts w:ascii="Arial" w:hAnsi="Arial" w:cs="Arial"/>
                <w:b/>
                <w:sz w:val="16"/>
                <w:szCs w:val="16"/>
              </w:rPr>
            </w:pPr>
            <w:r w:rsidRPr="009A5033">
              <w:rPr>
                <w:rFonts w:ascii="Arial" w:hAnsi="Arial" w:cs="Arial"/>
                <w:b/>
                <w:sz w:val="16"/>
                <w:szCs w:val="16"/>
              </w:rPr>
              <w:t>Código Orçamentário</w:t>
            </w:r>
          </w:p>
        </w:tc>
        <w:tc>
          <w:tcPr>
            <w:tcW w:w="1418" w:type="dxa"/>
            <w:tcBorders>
              <w:top w:val="single" w:sz="4" w:space="0" w:color="000000"/>
              <w:left w:val="single" w:sz="4" w:space="0" w:color="000000"/>
              <w:bottom w:val="single" w:sz="4" w:space="0" w:color="000000"/>
              <w:right w:val="single" w:sz="4" w:space="0" w:color="000000"/>
            </w:tcBorders>
          </w:tcPr>
          <w:p w14:paraId="513D23C5" w14:textId="77777777" w:rsidR="00E745CA" w:rsidRPr="009A5033" w:rsidRDefault="00E745CA" w:rsidP="00CA59BF">
            <w:pPr>
              <w:autoSpaceDE w:val="0"/>
              <w:autoSpaceDN w:val="0"/>
              <w:adjustRightInd w:val="0"/>
              <w:jc w:val="center"/>
              <w:rPr>
                <w:rFonts w:ascii="Arial" w:hAnsi="Arial" w:cs="Arial"/>
                <w:b/>
                <w:sz w:val="16"/>
                <w:szCs w:val="16"/>
              </w:rPr>
            </w:pPr>
            <w:r w:rsidRPr="009A5033">
              <w:rPr>
                <w:rFonts w:ascii="Arial" w:hAnsi="Arial" w:cs="Arial"/>
                <w:b/>
                <w:sz w:val="16"/>
                <w:szCs w:val="16"/>
              </w:rPr>
              <w:t>Projeto de Atividade</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1921056" w14:textId="77777777" w:rsidR="00E745CA" w:rsidRPr="009A5033" w:rsidRDefault="00E745CA" w:rsidP="00CA59BF">
            <w:pPr>
              <w:autoSpaceDE w:val="0"/>
              <w:autoSpaceDN w:val="0"/>
              <w:adjustRightInd w:val="0"/>
              <w:jc w:val="center"/>
              <w:rPr>
                <w:rFonts w:ascii="Arial" w:hAnsi="Arial" w:cs="Arial"/>
                <w:b/>
                <w:sz w:val="16"/>
                <w:szCs w:val="16"/>
              </w:rPr>
            </w:pPr>
            <w:r w:rsidRPr="009A5033">
              <w:rPr>
                <w:rFonts w:ascii="Arial" w:hAnsi="Arial" w:cs="Arial"/>
                <w:b/>
                <w:sz w:val="16"/>
                <w:szCs w:val="16"/>
              </w:rPr>
              <w:t>Elemento de Despesa</w:t>
            </w:r>
          </w:p>
        </w:tc>
        <w:tc>
          <w:tcPr>
            <w:tcW w:w="709" w:type="dxa"/>
            <w:tcBorders>
              <w:top w:val="single" w:sz="4" w:space="0" w:color="000000"/>
              <w:left w:val="single" w:sz="4" w:space="0" w:color="000000"/>
              <w:bottom w:val="single" w:sz="4" w:space="0" w:color="000000"/>
              <w:right w:val="single" w:sz="4" w:space="0" w:color="000000"/>
            </w:tcBorders>
          </w:tcPr>
          <w:p w14:paraId="4B898FEE" w14:textId="77777777" w:rsidR="00E745CA" w:rsidRPr="009A5033" w:rsidRDefault="00E745CA" w:rsidP="00CA59BF">
            <w:pPr>
              <w:autoSpaceDE w:val="0"/>
              <w:autoSpaceDN w:val="0"/>
              <w:adjustRightInd w:val="0"/>
              <w:jc w:val="center"/>
              <w:rPr>
                <w:rFonts w:ascii="Arial" w:hAnsi="Arial" w:cs="Arial"/>
                <w:b/>
                <w:sz w:val="16"/>
                <w:szCs w:val="16"/>
              </w:rPr>
            </w:pPr>
            <w:r w:rsidRPr="009A5033">
              <w:rPr>
                <w:rFonts w:ascii="Arial" w:hAnsi="Arial" w:cs="Arial"/>
                <w:b/>
                <w:sz w:val="16"/>
                <w:szCs w:val="16"/>
              </w:rPr>
              <w:t>Ficha</w:t>
            </w:r>
          </w:p>
        </w:tc>
        <w:tc>
          <w:tcPr>
            <w:tcW w:w="1843" w:type="dxa"/>
            <w:tcBorders>
              <w:top w:val="single" w:sz="4" w:space="0" w:color="000000"/>
              <w:left w:val="single" w:sz="4" w:space="0" w:color="000000"/>
              <w:bottom w:val="single" w:sz="4" w:space="0" w:color="000000"/>
              <w:right w:val="single" w:sz="4" w:space="0" w:color="000000"/>
            </w:tcBorders>
          </w:tcPr>
          <w:p w14:paraId="77636B62" w14:textId="77777777" w:rsidR="00E745CA" w:rsidRPr="009A5033" w:rsidRDefault="00E745CA" w:rsidP="00CA59BF">
            <w:pPr>
              <w:autoSpaceDE w:val="0"/>
              <w:autoSpaceDN w:val="0"/>
              <w:adjustRightInd w:val="0"/>
              <w:jc w:val="center"/>
              <w:rPr>
                <w:rFonts w:ascii="Arial" w:hAnsi="Arial" w:cs="Arial"/>
                <w:b/>
                <w:sz w:val="16"/>
                <w:szCs w:val="16"/>
              </w:rPr>
            </w:pPr>
            <w:r w:rsidRPr="009A5033">
              <w:rPr>
                <w:rFonts w:ascii="Arial" w:hAnsi="Arial" w:cs="Arial"/>
                <w:b/>
                <w:sz w:val="16"/>
                <w:szCs w:val="16"/>
              </w:rPr>
              <w:t>Fonte</w:t>
            </w:r>
          </w:p>
        </w:tc>
      </w:tr>
      <w:tr w:rsidR="00E745CA" w:rsidRPr="009A5033" w14:paraId="71F22488" w14:textId="77777777" w:rsidTr="007D11E9">
        <w:trPr>
          <w:trHeight w:val="251"/>
        </w:trPr>
        <w:tc>
          <w:tcPr>
            <w:tcW w:w="1276" w:type="dxa"/>
            <w:tcBorders>
              <w:top w:val="single" w:sz="4" w:space="0" w:color="000000"/>
              <w:left w:val="single" w:sz="4" w:space="0" w:color="000000"/>
              <w:bottom w:val="single" w:sz="4" w:space="0" w:color="000000"/>
              <w:right w:val="single" w:sz="4" w:space="0" w:color="000000"/>
            </w:tcBorders>
          </w:tcPr>
          <w:p w14:paraId="07B84CCB" w14:textId="3FD51386" w:rsidR="00E745CA" w:rsidRPr="009A5033" w:rsidRDefault="00E745CA" w:rsidP="00CA59BF">
            <w:pPr>
              <w:jc w:val="both"/>
              <w:rPr>
                <w:rFonts w:ascii="Arial" w:hAnsi="Arial" w:cs="Arial"/>
                <w:sz w:val="16"/>
                <w:szCs w:val="16"/>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466C7BC" w14:textId="4EDAED79" w:rsidR="00E745CA" w:rsidRPr="009A5033" w:rsidRDefault="00E745CA" w:rsidP="00CA59BF">
            <w:pPr>
              <w:autoSpaceDE w:val="0"/>
              <w:autoSpaceDN w:val="0"/>
              <w:adjustRightInd w:val="0"/>
              <w:jc w:val="both"/>
              <w:rPr>
                <w:rFonts w:ascii="Arial" w:eastAsia="Calibri" w:hAnsi="Arial" w:cs="Arial"/>
                <w:bCs/>
                <w:sz w:val="16"/>
                <w:szCs w:val="16"/>
              </w:rPr>
            </w:pPr>
          </w:p>
        </w:tc>
        <w:tc>
          <w:tcPr>
            <w:tcW w:w="1559" w:type="dxa"/>
            <w:tcBorders>
              <w:top w:val="single" w:sz="4" w:space="0" w:color="000000"/>
              <w:left w:val="single" w:sz="4" w:space="0" w:color="000000"/>
              <w:bottom w:val="single" w:sz="4" w:space="0" w:color="000000"/>
              <w:right w:val="single" w:sz="4" w:space="0" w:color="000000"/>
            </w:tcBorders>
          </w:tcPr>
          <w:p w14:paraId="1136BD94" w14:textId="65A039EC" w:rsidR="00E745CA" w:rsidRPr="009A5033" w:rsidRDefault="00E745CA" w:rsidP="00CA59BF">
            <w:pPr>
              <w:jc w:val="center"/>
              <w:rPr>
                <w:rStyle w:val="fontstyle01"/>
                <w:rFonts w:ascii="Arial" w:hAnsi="Arial" w:cs="Arial"/>
                <w:b w:val="0"/>
                <w:bCs w:val="0"/>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1668CA27" w14:textId="7944F60D" w:rsidR="00E745CA" w:rsidRPr="009A5033" w:rsidRDefault="00E745CA" w:rsidP="00CA59BF">
            <w:pPr>
              <w:autoSpaceDE w:val="0"/>
              <w:autoSpaceDN w:val="0"/>
              <w:adjustRightInd w:val="0"/>
              <w:jc w:val="both"/>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D1FFAAE" w14:textId="0AF522CE" w:rsidR="00E745CA" w:rsidRPr="009A5033" w:rsidRDefault="00E745CA" w:rsidP="00CA59BF">
            <w:pPr>
              <w:autoSpaceDE w:val="0"/>
              <w:autoSpaceDN w:val="0"/>
              <w:adjustRightInd w:val="0"/>
              <w:jc w:val="both"/>
              <w:rPr>
                <w:rFonts w:ascii="Arial" w:hAnsi="Arial" w:cs="Arial"/>
                <w:sz w:val="16"/>
                <w:szCs w:val="16"/>
              </w:rPr>
            </w:pPr>
          </w:p>
        </w:tc>
        <w:tc>
          <w:tcPr>
            <w:tcW w:w="709" w:type="dxa"/>
            <w:tcBorders>
              <w:top w:val="single" w:sz="4" w:space="0" w:color="000000"/>
              <w:left w:val="single" w:sz="4" w:space="0" w:color="000000"/>
              <w:bottom w:val="single" w:sz="4" w:space="0" w:color="000000"/>
              <w:right w:val="single" w:sz="4" w:space="0" w:color="000000"/>
            </w:tcBorders>
          </w:tcPr>
          <w:p w14:paraId="22534B1B" w14:textId="56A8208A" w:rsidR="00E745CA" w:rsidRPr="009A5033" w:rsidRDefault="00E745CA" w:rsidP="00CA59BF">
            <w:pPr>
              <w:autoSpaceDE w:val="0"/>
              <w:autoSpaceDN w:val="0"/>
              <w:adjustRightInd w:val="0"/>
              <w:jc w:val="center"/>
              <w:rPr>
                <w:rFonts w:ascii="Arial" w:hAnsi="Arial" w:cs="Arial"/>
                <w:sz w:val="16"/>
                <w:szCs w:val="16"/>
              </w:rPr>
            </w:pPr>
          </w:p>
        </w:tc>
        <w:tc>
          <w:tcPr>
            <w:tcW w:w="1843" w:type="dxa"/>
            <w:tcBorders>
              <w:top w:val="single" w:sz="4" w:space="0" w:color="000000"/>
              <w:left w:val="single" w:sz="4" w:space="0" w:color="000000"/>
              <w:bottom w:val="single" w:sz="4" w:space="0" w:color="000000"/>
              <w:right w:val="single" w:sz="4" w:space="0" w:color="000000"/>
            </w:tcBorders>
          </w:tcPr>
          <w:p w14:paraId="52AA7FB5" w14:textId="4283D5A6" w:rsidR="00E745CA" w:rsidRPr="009A5033" w:rsidRDefault="00E745CA" w:rsidP="00CA59BF">
            <w:pPr>
              <w:autoSpaceDE w:val="0"/>
              <w:autoSpaceDN w:val="0"/>
              <w:adjustRightInd w:val="0"/>
              <w:jc w:val="center"/>
              <w:rPr>
                <w:rFonts w:ascii="Arial" w:hAnsi="Arial" w:cs="Arial"/>
                <w:sz w:val="16"/>
                <w:szCs w:val="16"/>
              </w:rPr>
            </w:pPr>
          </w:p>
        </w:tc>
      </w:tr>
    </w:tbl>
    <w:p w14:paraId="06AF5202" w14:textId="77777777" w:rsidR="00B32317" w:rsidRDefault="00B32317" w:rsidP="00CA59BF">
      <w:pPr>
        <w:autoSpaceDE w:val="0"/>
        <w:autoSpaceDN w:val="0"/>
        <w:adjustRightInd w:val="0"/>
        <w:spacing w:before="120"/>
        <w:jc w:val="both"/>
        <w:rPr>
          <w:rFonts w:ascii="Arial" w:hAnsi="Arial" w:cs="Arial"/>
          <w:b/>
          <w:bCs/>
        </w:rPr>
      </w:pPr>
    </w:p>
    <w:p w14:paraId="50801B24" w14:textId="6021AB23" w:rsidR="009E45B9" w:rsidRPr="009A5033" w:rsidRDefault="0039176A" w:rsidP="00CA59BF">
      <w:pPr>
        <w:autoSpaceDE w:val="0"/>
        <w:autoSpaceDN w:val="0"/>
        <w:adjustRightInd w:val="0"/>
        <w:spacing w:before="120"/>
        <w:jc w:val="both"/>
        <w:rPr>
          <w:rFonts w:ascii="Arial" w:hAnsi="Arial" w:cs="Arial"/>
          <w:b/>
          <w:bCs/>
        </w:rPr>
      </w:pPr>
      <w:r w:rsidRPr="009A5033">
        <w:rPr>
          <w:rFonts w:ascii="Arial" w:hAnsi="Arial" w:cs="Arial"/>
          <w:b/>
          <w:bCs/>
        </w:rPr>
        <w:lastRenderedPageBreak/>
        <w:t xml:space="preserve">CLÁUSULA QUARTA </w:t>
      </w:r>
      <w:r w:rsidRPr="009A5033">
        <w:rPr>
          <w:rFonts w:ascii="Arial" w:eastAsia="Arial Unicode MS" w:hAnsi="Arial" w:cs="Arial"/>
          <w:b/>
        </w:rPr>
        <w:t xml:space="preserve">– </w:t>
      </w:r>
      <w:r w:rsidRPr="009A5033">
        <w:rPr>
          <w:rFonts w:ascii="Arial" w:hAnsi="Arial" w:cs="Arial"/>
          <w:b/>
          <w:bCs/>
        </w:rPr>
        <w:t>DA FORMA DE PAGAMENTO</w:t>
      </w:r>
      <w:r w:rsidR="009E45B9" w:rsidRPr="009A5033">
        <w:rPr>
          <w:rFonts w:ascii="Arial" w:hAnsi="Arial" w:cs="Arial"/>
          <w:b/>
          <w:bCs/>
        </w:rPr>
        <w:t xml:space="preserve"> </w:t>
      </w:r>
      <w:r w:rsidR="009E45B9" w:rsidRPr="009A5033">
        <w:rPr>
          <w:rFonts w:ascii="Arial" w:hAnsi="Arial" w:cs="Arial"/>
          <w:b/>
          <w:bCs/>
          <w:sz w:val="23"/>
          <w:szCs w:val="23"/>
        </w:rPr>
        <w:t>(</w:t>
      </w:r>
      <w:r w:rsidR="009E45B9" w:rsidRPr="009A5033">
        <w:rPr>
          <w:rFonts w:ascii="Arial" w:hAnsi="Arial" w:cs="Arial"/>
          <w:b/>
        </w:rPr>
        <w:t>Inciso V, art.92 da Lei 14.133/2021)</w:t>
      </w:r>
    </w:p>
    <w:p w14:paraId="5B264775" w14:textId="79DDEDC0" w:rsidR="0046185F" w:rsidRPr="009A5033" w:rsidRDefault="00FB7EDC"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.1. O pagamento pela efetiva prestação dos serviços o objeto deste </w:t>
      </w:r>
      <w:r w:rsidRPr="009A5033">
        <w:rPr>
          <w:rFonts w:ascii="Arial" w:hAnsi="Arial" w:cs="Arial"/>
        </w:rPr>
        <w:t>Contrato</w:t>
      </w:r>
      <w:r w:rsidR="0046185F" w:rsidRPr="009A5033">
        <w:rPr>
          <w:rFonts w:ascii="Arial" w:hAnsi="Arial" w:cs="Arial"/>
        </w:rPr>
        <w:t xml:space="preserve"> será efetuado até o 30º (trigésimo) dia, à C</w:t>
      </w:r>
      <w:r w:rsidRPr="009A5033">
        <w:rPr>
          <w:rFonts w:ascii="Arial" w:hAnsi="Arial" w:cs="Arial"/>
        </w:rPr>
        <w:t>ontratada</w:t>
      </w:r>
      <w:r w:rsidR="0046185F" w:rsidRPr="009A5033">
        <w:rPr>
          <w:rFonts w:ascii="Arial" w:hAnsi="Arial" w:cs="Arial"/>
        </w:rPr>
        <w:t>, através da Secretaria Municipal de Saúde de Colinas do Tocantins, mediante apresentação da Nota Fiscal correspondente, com a aceitação e atesto do responsável pelo recebimento do mesmo, observando-se os artigos 59 e 60 do Decreto Nº07, de 31 de janeiro de 2024 que regulamenta a Lei Nº14.133/2021 no Município de Colinas do Tocantins/TO).</w:t>
      </w:r>
    </w:p>
    <w:p w14:paraId="66904970" w14:textId="0542254B" w:rsidR="0046185F" w:rsidRPr="009A5033" w:rsidRDefault="00FB7EDC"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.2. A Nota Fiscal correspondente deverá ser entregue pela </w:t>
      </w:r>
      <w:r w:rsidRPr="009A5033">
        <w:rPr>
          <w:rFonts w:ascii="Arial" w:hAnsi="Arial" w:cs="Arial"/>
        </w:rPr>
        <w:t>Contratada</w:t>
      </w:r>
      <w:r w:rsidR="0046185F" w:rsidRPr="009A5033">
        <w:rPr>
          <w:rFonts w:ascii="Arial" w:hAnsi="Arial" w:cs="Arial"/>
          <w:b/>
          <w:bCs/>
        </w:rPr>
        <w:t xml:space="preserve"> </w:t>
      </w:r>
      <w:r w:rsidR="0046185F" w:rsidRPr="009A5033">
        <w:rPr>
          <w:rFonts w:ascii="Arial" w:hAnsi="Arial" w:cs="Arial"/>
        </w:rPr>
        <w:t xml:space="preserve">diretamente ao responsável pela fiscalização que somente atestará a realização dos serviços e liberará a Nota Fiscal para pagamento quando cumpridas, pela </w:t>
      </w:r>
      <w:r w:rsidRPr="009A5033">
        <w:rPr>
          <w:rFonts w:ascii="Arial" w:hAnsi="Arial" w:cs="Arial"/>
        </w:rPr>
        <w:t>Contratada</w:t>
      </w:r>
      <w:r w:rsidR="0046185F" w:rsidRPr="009A5033">
        <w:rPr>
          <w:rFonts w:ascii="Arial" w:hAnsi="Arial" w:cs="Arial"/>
        </w:rPr>
        <w:t>, todas as condições pactuadas.</w:t>
      </w:r>
    </w:p>
    <w:p w14:paraId="485E4A25" w14:textId="0FBDFEC6" w:rsidR="0046185F" w:rsidRPr="009A5033" w:rsidRDefault="00FB7EDC"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.3. A contagem para o 30º (trigésimo) dia, previsto no </w:t>
      </w:r>
      <w:r w:rsidR="0046185F" w:rsidRPr="009A5033">
        <w:rPr>
          <w:rFonts w:ascii="Arial" w:hAnsi="Arial" w:cs="Arial"/>
          <w:i/>
          <w:iCs/>
        </w:rPr>
        <w:t>caput</w:t>
      </w:r>
      <w:r w:rsidR="0046185F" w:rsidRPr="009A5033">
        <w:rPr>
          <w:rFonts w:ascii="Arial" w:hAnsi="Arial" w:cs="Arial"/>
        </w:rPr>
        <w:t xml:space="preserve">, só iniciar-se-á após a aceitação dos serviços prestados pelo fiscal do Contrato cumprimento pela </w:t>
      </w:r>
      <w:r w:rsidRPr="009A5033">
        <w:rPr>
          <w:rFonts w:ascii="Arial" w:hAnsi="Arial" w:cs="Arial"/>
        </w:rPr>
        <w:t>Contratada</w:t>
      </w:r>
      <w:r w:rsidR="0046185F" w:rsidRPr="009A5033">
        <w:rPr>
          <w:rFonts w:ascii="Arial" w:hAnsi="Arial" w:cs="Arial"/>
        </w:rPr>
        <w:t xml:space="preserve"> de todas as condições pactuadas.</w:t>
      </w:r>
    </w:p>
    <w:p w14:paraId="644F3BF7" w14:textId="09DD06D6" w:rsidR="0046185F" w:rsidRPr="009A5033" w:rsidRDefault="00FB7EDC"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.4. A </w:t>
      </w:r>
      <w:r w:rsidRPr="009A5033">
        <w:rPr>
          <w:rFonts w:ascii="Arial" w:hAnsi="Arial" w:cs="Arial"/>
        </w:rPr>
        <w:t>Contratada</w:t>
      </w:r>
      <w:r w:rsidR="0046185F" w:rsidRPr="009A5033">
        <w:rPr>
          <w:rFonts w:ascii="Arial" w:hAnsi="Arial" w:cs="Arial"/>
        </w:rPr>
        <w:t xml:space="preserve"> receberá o pagamento pelos serviços comprovadamente prestados por meio de envio do Protocolo de Encaminhamento e Relatório Mensal.</w:t>
      </w:r>
    </w:p>
    <w:p w14:paraId="4EBC5A5B" w14:textId="51BA63BB" w:rsidR="0046185F" w:rsidRPr="009A5033" w:rsidRDefault="00FB7EDC"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.5. Para execução do pagamento, a </w:t>
      </w:r>
      <w:r w:rsidRPr="009A5033">
        <w:rPr>
          <w:rFonts w:ascii="Arial" w:hAnsi="Arial" w:cs="Arial"/>
        </w:rPr>
        <w:t>Contratada</w:t>
      </w:r>
      <w:r w:rsidR="0046185F" w:rsidRPr="009A5033">
        <w:rPr>
          <w:rFonts w:ascii="Arial" w:hAnsi="Arial" w:cs="Arial"/>
          <w:b/>
          <w:bCs/>
        </w:rPr>
        <w:t xml:space="preserve"> </w:t>
      </w:r>
      <w:r w:rsidR="0046185F" w:rsidRPr="009A5033">
        <w:rPr>
          <w:rFonts w:ascii="Arial" w:hAnsi="Arial" w:cs="Arial"/>
        </w:rPr>
        <w:t>deverá fazer constar na Nota Fiscal correspondente, emitida sem rasura, em letra bem legível, em nome da Secretaria Municipal de Saúde de Colinas do Tocantins/TO, informando o número de sua conta corrente e agência Bancária, bem como o número da Ordem de Compra.</w:t>
      </w:r>
    </w:p>
    <w:p w14:paraId="2AE336EB" w14:textId="3B8CEF99" w:rsidR="0046185F" w:rsidRPr="009A5033" w:rsidRDefault="00FB7EDC" w:rsidP="00CA59BF">
      <w:pPr>
        <w:autoSpaceDE w:val="0"/>
        <w:autoSpaceDN w:val="0"/>
        <w:adjustRightInd w:val="0"/>
        <w:spacing w:before="120"/>
        <w:jc w:val="both"/>
        <w:rPr>
          <w:rFonts w:ascii="Arial" w:hAnsi="Arial" w:cs="Arial"/>
          <w:bCs/>
        </w:rPr>
      </w:pPr>
      <w:r w:rsidRPr="009A5033">
        <w:rPr>
          <w:rFonts w:ascii="Arial" w:hAnsi="Arial" w:cs="Arial"/>
          <w:bCs/>
        </w:rPr>
        <w:t>4</w:t>
      </w:r>
      <w:r w:rsidR="0046185F" w:rsidRPr="009A5033">
        <w:rPr>
          <w:rFonts w:ascii="Arial" w:hAnsi="Arial" w:cs="Arial"/>
          <w:bCs/>
        </w:rPr>
        <w:t xml:space="preserve">.5.1. A Nota Fiscal emitida pela </w:t>
      </w:r>
      <w:r w:rsidRPr="009A5033">
        <w:rPr>
          <w:rFonts w:ascii="Arial" w:hAnsi="Arial" w:cs="Arial"/>
        </w:rPr>
        <w:t>Contratada</w:t>
      </w:r>
      <w:r w:rsidR="0046185F" w:rsidRPr="009A5033">
        <w:rPr>
          <w:rFonts w:ascii="Arial" w:hAnsi="Arial" w:cs="Arial"/>
          <w:bCs/>
        </w:rPr>
        <w:t xml:space="preserve"> deverá conter, em local de fácil visualização, a indicação do Nº do Processo</w:t>
      </w:r>
      <w:r w:rsidR="00DE65AB">
        <w:rPr>
          <w:rFonts w:ascii="Arial" w:hAnsi="Arial" w:cs="Arial"/>
          <w:bCs/>
        </w:rPr>
        <w:t xml:space="preserve"> Administrativo</w:t>
      </w:r>
      <w:r w:rsidR="0046185F" w:rsidRPr="009A5033">
        <w:rPr>
          <w:rFonts w:ascii="Arial" w:hAnsi="Arial" w:cs="Arial"/>
          <w:bCs/>
        </w:rPr>
        <w:t xml:space="preserve">, Nº </w:t>
      </w:r>
      <w:r w:rsidR="00BC4F01">
        <w:rPr>
          <w:rFonts w:ascii="Arial" w:hAnsi="Arial" w:cs="Arial"/>
          <w:bCs/>
        </w:rPr>
        <w:t>do Chamamento Público</w:t>
      </w:r>
      <w:r w:rsidR="0046185F" w:rsidRPr="009A5033">
        <w:rPr>
          <w:rFonts w:ascii="Arial" w:hAnsi="Arial" w:cs="Arial"/>
          <w:bCs/>
        </w:rPr>
        <w:t xml:space="preserve"> e Nº do Contrato, a fim de se acelerar o trâmite de recebimento e fornecimento do objeto e posterior liberação do documento fiscal para pagamento.</w:t>
      </w:r>
    </w:p>
    <w:p w14:paraId="69BE9163" w14:textId="703DF512" w:rsidR="0046185F" w:rsidRPr="009A5033" w:rsidRDefault="00FB7EDC" w:rsidP="00CA59BF">
      <w:pPr>
        <w:autoSpaceDE w:val="0"/>
        <w:autoSpaceDN w:val="0"/>
        <w:adjustRightInd w:val="0"/>
        <w:spacing w:before="120"/>
        <w:jc w:val="both"/>
        <w:rPr>
          <w:rFonts w:ascii="Arial" w:hAnsi="Arial" w:cs="Arial"/>
          <w:bCs/>
        </w:rPr>
      </w:pPr>
      <w:r w:rsidRPr="009A5033">
        <w:rPr>
          <w:rFonts w:ascii="Arial" w:hAnsi="Arial" w:cs="Arial"/>
          <w:bCs/>
        </w:rPr>
        <w:t>4</w:t>
      </w:r>
      <w:r w:rsidR="0046185F" w:rsidRPr="009A5033">
        <w:rPr>
          <w:rFonts w:ascii="Arial" w:hAnsi="Arial" w:cs="Arial"/>
          <w:bCs/>
        </w:rPr>
        <w:t>.5.2. O pagamento será efetuado de acordo com o CNPJ sob o qual será emitida a Nota Fiscal que deverá ser o mesmo cadastro do processo de contratação.</w:t>
      </w:r>
    </w:p>
    <w:p w14:paraId="4EDC6FC3" w14:textId="1DD43D66" w:rsidR="0046185F" w:rsidRPr="009A5033" w:rsidRDefault="00FB7EDC" w:rsidP="00CA59BF">
      <w:pPr>
        <w:tabs>
          <w:tab w:val="left" w:pos="5954"/>
          <w:tab w:val="left" w:pos="6237"/>
          <w:tab w:val="left" w:pos="6521"/>
        </w:tabs>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.5.3. A Nota Fiscal deverá ser </w:t>
      </w:r>
      <w:r w:rsidR="0046185F" w:rsidRPr="009A5033">
        <w:rPr>
          <w:rFonts w:ascii="Arial" w:hAnsi="Arial" w:cs="Arial"/>
          <w:bCs/>
        </w:rPr>
        <w:t xml:space="preserve">acompanhada de certidões que comprovem a regularidade fiscal da </w:t>
      </w:r>
      <w:r w:rsidRPr="009A5033">
        <w:rPr>
          <w:rFonts w:ascii="Arial" w:hAnsi="Arial" w:cs="Arial"/>
        </w:rPr>
        <w:t>Contratada</w:t>
      </w:r>
      <w:r w:rsidR="0046185F" w:rsidRPr="009A5033">
        <w:rPr>
          <w:rFonts w:ascii="Arial" w:hAnsi="Arial" w:cs="Arial"/>
          <w:bCs/>
        </w:rPr>
        <w:t xml:space="preserve"> em âmbito Federal, Estadual e Municipal, Justiça do Trabalho, além da Certidão que comprovem regularidade de contribuições relativas ao FGTS</w:t>
      </w:r>
      <w:r w:rsidR="0046185F" w:rsidRPr="009A5033">
        <w:rPr>
          <w:rFonts w:ascii="Arial" w:hAnsi="Arial" w:cs="Arial"/>
        </w:rPr>
        <w:t>.</w:t>
      </w:r>
    </w:p>
    <w:p w14:paraId="79B85BC9" w14:textId="62FCF7DB" w:rsidR="0046185F" w:rsidRPr="009A5033" w:rsidRDefault="006871FD"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.6. Havendo erro na Nota Fiscal ou circunstâncias que impeçam a liquidação da despesa, aquela será devolvida à </w:t>
      </w:r>
      <w:r w:rsidR="00FB7EDC" w:rsidRPr="009A5033">
        <w:rPr>
          <w:rFonts w:ascii="Arial" w:hAnsi="Arial" w:cs="Arial"/>
        </w:rPr>
        <w:t>Contratada</w:t>
      </w:r>
      <w:r w:rsidR="0046185F" w:rsidRPr="009A5033">
        <w:rPr>
          <w:rFonts w:ascii="Arial" w:hAnsi="Arial" w:cs="Arial"/>
          <w:b/>
          <w:bCs/>
        </w:rPr>
        <w:t xml:space="preserve"> </w:t>
      </w:r>
      <w:r w:rsidR="0046185F" w:rsidRPr="009A5033">
        <w:rPr>
          <w:rFonts w:ascii="Arial" w:hAnsi="Arial" w:cs="Arial"/>
        </w:rPr>
        <w:t>e o pagamento ficará pendente até que, o mesmo, providencie as medidas saneadoras. Nesta hipótese, o prazo para pagamento iniciar-se-á após a regularização da situação ou reapresentação do documento fiscal, não acarretando quaisquer ônus ao Município de Colinas do Tocantins/TO.</w:t>
      </w:r>
    </w:p>
    <w:p w14:paraId="30A626F4" w14:textId="08612DF6" w:rsidR="0046185F" w:rsidRPr="009A5033" w:rsidRDefault="006871FD"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.7. A critério da Administração poderão ser descontados dos pagamentos devidos, os valores para cobrir despesas com multas, indenizações a terceiros ou outras de responsabilidade da </w:t>
      </w:r>
      <w:r w:rsidR="00FB7EDC" w:rsidRPr="009A5033">
        <w:rPr>
          <w:rFonts w:ascii="Arial" w:hAnsi="Arial" w:cs="Arial"/>
        </w:rPr>
        <w:t>Contratada</w:t>
      </w:r>
      <w:r w:rsidR="0046185F" w:rsidRPr="009A5033">
        <w:rPr>
          <w:rFonts w:ascii="Arial" w:hAnsi="Arial" w:cs="Arial"/>
        </w:rPr>
        <w:t>.</w:t>
      </w:r>
    </w:p>
    <w:p w14:paraId="71313F12" w14:textId="5DEE73D5" w:rsidR="0046185F" w:rsidRPr="009A5033" w:rsidRDefault="006871FD" w:rsidP="00CA59BF">
      <w:pPr>
        <w:spacing w:before="120"/>
        <w:jc w:val="both"/>
        <w:rPr>
          <w:rFonts w:ascii="Arial" w:hAnsi="Arial" w:cs="Arial"/>
        </w:rPr>
      </w:pPr>
      <w:r w:rsidRPr="009A5033">
        <w:rPr>
          <w:rFonts w:ascii="Arial" w:hAnsi="Arial" w:cs="Arial"/>
        </w:rPr>
        <w:t>4</w:t>
      </w:r>
      <w:r w:rsidR="0046185F" w:rsidRPr="009A5033">
        <w:rPr>
          <w:rFonts w:ascii="Arial" w:hAnsi="Arial" w:cs="Arial"/>
        </w:rPr>
        <w:t xml:space="preserve">.8. A Secretaria Municipal de Saúde de Colinas do Tocantins/TO poderá sustar todo e qualquer pagamento do preço ou suas parcelas de qualquer fatura apresentada pela </w:t>
      </w:r>
      <w:r w:rsidR="00F45C16" w:rsidRPr="009A5033">
        <w:rPr>
          <w:rFonts w:ascii="Arial" w:hAnsi="Arial" w:cs="Arial"/>
        </w:rPr>
        <w:lastRenderedPageBreak/>
        <w:t>Contratada</w:t>
      </w:r>
      <w:r w:rsidR="0046185F" w:rsidRPr="009A5033">
        <w:rPr>
          <w:rFonts w:ascii="Arial" w:hAnsi="Arial" w:cs="Arial"/>
        </w:rPr>
        <w:t xml:space="preserve"> caso verificadas uma ou mais das hipóteses abaixo e enquanto perdurar o ato ou fato sem direito a qualquer reajustamento complementar ou acréscimo, conforme enunciado:</w:t>
      </w:r>
    </w:p>
    <w:p w14:paraId="094D8CFA" w14:textId="567E9554" w:rsidR="0046185F" w:rsidRPr="009A5033" w:rsidRDefault="002D56AE" w:rsidP="00CA59BF">
      <w:pPr>
        <w:spacing w:before="120"/>
        <w:jc w:val="both"/>
        <w:rPr>
          <w:rFonts w:ascii="Arial" w:hAnsi="Arial" w:cs="Arial"/>
        </w:rPr>
      </w:pPr>
      <w:r w:rsidRPr="009A5033">
        <w:rPr>
          <w:rFonts w:ascii="Arial" w:hAnsi="Arial" w:cs="Arial"/>
        </w:rPr>
        <w:t>4</w:t>
      </w:r>
      <w:r w:rsidR="0046185F" w:rsidRPr="009A5033">
        <w:rPr>
          <w:rFonts w:ascii="Arial" w:hAnsi="Arial" w:cs="Arial"/>
        </w:rPr>
        <w:t xml:space="preserve">.8.1. A </w:t>
      </w:r>
      <w:r w:rsidRPr="009A5033">
        <w:rPr>
          <w:rFonts w:ascii="Arial" w:hAnsi="Arial" w:cs="Arial"/>
        </w:rPr>
        <w:t>Contratada</w:t>
      </w:r>
      <w:r w:rsidR="0046185F" w:rsidRPr="009A5033">
        <w:rPr>
          <w:rFonts w:ascii="Arial" w:hAnsi="Arial" w:cs="Arial"/>
        </w:rPr>
        <w:t xml:space="preserve"> deixe de acatar quaisquer determinações exaradas pelo Fiscal de Contrato.</w:t>
      </w:r>
    </w:p>
    <w:p w14:paraId="7F261AF9" w14:textId="412689F9" w:rsidR="0046185F" w:rsidRPr="009A5033" w:rsidRDefault="002D56AE" w:rsidP="00CA59BF">
      <w:pPr>
        <w:spacing w:before="120"/>
        <w:jc w:val="both"/>
        <w:rPr>
          <w:rFonts w:ascii="Arial" w:hAnsi="Arial" w:cs="Arial"/>
        </w:rPr>
      </w:pPr>
      <w:r w:rsidRPr="009A5033">
        <w:rPr>
          <w:rFonts w:ascii="Arial" w:hAnsi="Arial" w:cs="Arial"/>
        </w:rPr>
        <w:t>4</w:t>
      </w:r>
      <w:r w:rsidR="0046185F" w:rsidRPr="009A5033">
        <w:rPr>
          <w:rFonts w:ascii="Arial" w:hAnsi="Arial" w:cs="Arial"/>
        </w:rPr>
        <w:t xml:space="preserve">.8.2. Não cumprimento de obrigação assumida, hipótese em que o pagamento ficará retido até que a </w:t>
      </w:r>
      <w:r w:rsidRPr="009A5033">
        <w:rPr>
          <w:rFonts w:ascii="Arial" w:hAnsi="Arial" w:cs="Arial"/>
        </w:rPr>
        <w:t>Contratada</w:t>
      </w:r>
      <w:r w:rsidR="0046185F" w:rsidRPr="009A5033">
        <w:rPr>
          <w:rFonts w:ascii="Arial" w:hAnsi="Arial" w:cs="Arial"/>
          <w:b/>
          <w:bCs/>
        </w:rPr>
        <w:t xml:space="preserve"> </w:t>
      </w:r>
      <w:r w:rsidR="0046185F" w:rsidRPr="009A5033">
        <w:rPr>
          <w:rFonts w:ascii="Arial" w:hAnsi="Arial" w:cs="Arial"/>
        </w:rPr>
        <w:t>atenda à cláusula infringida.</w:t>
      </w:r>
    </w:p>
    <w:p w14:paraId="73E5BF96" w14:textId="1766D507" w:rsidR="0046185F" w:rsidRPr="009A5033" w:rsidRDefault="002D56AE" w:rsidP="00CA59BF">
      <w:pPr>
        <w:spacing w:before="120"/>
        <w:jc w:val="both"/>
        <w:rPr>
          <w:rFonts w:ascii="Arial" w:hAnsi="Arial" w:cs="Arial"/>
        </w:rPr>
      </w:pPr>
      <w:r w:rsidRPr="009A5033">
        <w:rPr>
          <w:rFonts w:ascii="Arial" w:hAnsi="Arial" w:cs="Arial"/>
        </w:rPr>
        <w:t>4</w:t>
      </w:r>
      <w:r w:rsidR="0046185F" w:rsidRPr="009A5033">
        <w:rPr>
          <w:rFonts w:ascii="Arial" w:hAnsi="Arial" w:cs="Arial"/>
        </w:rPr>
        <w:t xml:space="preserve">.8.3. A </w:t>
      </w:r>
      <w:r w:rsidRPr="009A5033">
        <w:rPr>
          <w:rFonts w:ascii="Arial" w:hAnsi="Arial" w:cs="Arial"/>
        </w:rPr>
        <w:t>Contratada</w:t>
      </w:r>
      <w:r w:rsidR="0046185F" w:rsidRPr="009A5033">
        <w:rPr>
          <w:rFonts w:ascii="Arial" w:hAnsi="Arial" w:cs="Arial"/>
          <w:b/>
          <w:bCs/>
        </w:rPr>
        <w:t xml:space="preserve"> </w:t>
      </w:r>
      <w:r w:rsidR="0046185F" w:rsidRPr="009A5033">
        <w:rPr>
          <w:rFonts w:ascii="Arial" w:hAnsi="Arial" w:cs="Arial"/>
        </w:rPr>
        <w:t>retarde indevidamente a execução do serviço ou paralise os mesmos por prazo que venha a prejudicar as atividades da Secretaria Municipal de Saúde de Colinas do Tocantins/TO.</w:t>
      </w:r>
    </w:p>
    <w:p w14:paraId="4FF3C485" w14:textId="24236CDE" w:rsidR="0046185F" w:rsidRPr="009A5033" w:rsidRDefault="002D56AE" w:rsidP="00CA59BF">
      <w:pPr>
        <w:spacing w:before="120"/>
        <w:jc w:val="both"/>
        <w:rPr>
          <w:rFonts w:ascii="Arial" w:hAnsi="Arial" w:cs="Arial"/>
        </w:rPr>
      </w:pPr>
      <w:r w:rsidRPr="009A5033">
        <w:rPr>
          <w:rFonts w:ascii="Arial" w:hAnsi="Arial" w:cs="Arial"/>
        </w:rPr>
        <w:t>4</w:t>
      </w:r>
      <w:r w:rsidR="0046185F" w:rsidRPr="009A5033">
        <w:rPr>
          <w:rFonts w:ascii="Arial" w:hAnsi="Arial" w:cs="Arial"/>
        </w:rPr>
        <w:t xml:space="preserve">.8.4. Débito da </w:t>
      </w:r>
      <w:r w:rsidRPr="009A5033">
        <w:rPr>
          <w:rFonts w:ascii="Arial" w:hAnsi="Arial" w:cs="Arial"/>
        </w:rPr>
        <w:t>Contratada</w:t>
      </w:r>
      <w:r w:rsidR="0046185F" w:rsidRPr="009A5033">
        <w:rPr>
          <w:rFonts w:ascii="Arial" w:hAnsi="Arial" w:cs="Arial"/>
          <w:b/>
          <w:bCs/>
        </w:rPr>
        <w:t xml:space="preserve"> </w:t>
      </w:r>
      <w:r w:rsidR="0046185F" w:rsidRPr="009A5033">
        <w:rPr>
          <w:rFonts w:ascii="Arial" w:hAnsi="Arial" w:cs="Arial"/>
        </w:rPr>
        <w:t xml:space="preserve">para com a Secretaria Municipal de Saúde de Colinas do Tocantins/TO quer proveniente da execução do objeto deste </w:t>
      </w:r>
      <w:r w:rsidR="00E90FCB" w:rsidRPr="009A5033">
        <w:rPr>
          <w:rFonts w:ascii="Arial" w:hAnsi="Arial" w:cs="Arial"/>
        </w:rPr>
        <w:t>Contrato</w:t>
      </w:r>
      <w:r w:rsidR="0046185F" w:rsidRPr="009A5033">
        <w:rPr>
          <w:rFonts w:ascii="Arial" w:hAnsi="Arial" w:cs="Arial"/>
        </w:rPr>
        <w:t>, quer de obrigações de outros contratos.</w:t>
      </w:r>
    </w:p>
    <w:p w14:paraId="55C6F2DD" w14:textId="6F5F2F82" w:rsidR="0046185F" w:rsidRPr="009A5033" w:rsidRDefault="002D56AE"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.8.5. Em qualquer das hipóteses previstas nos parágrafos acima, ou de infração os demais itens e obrigações estabelecidas neste </w:t>
      </w:r>
      <w:r w:rsidRPr="009A5033">
        <w:rPr>
          <w:rFonts w:ascii="Arial" w:hAnsi="Arial" w:cs="Arial"/>
        </w:rPr>
        <w:t>Contrato</w:t>
      </w:r>
      <w:r w:rsidR="0046185F" w:rsidRPr="009A5033">
        <w:rPr>
          <w:rFonts w:ascii="Arial" w:hAnsi="Arial" w:cs="Arial"/>
        </w:rPr>
        <w:t>.</w:t>
      </w:r>
    </w:p>
    <w:p w14:paraId="4C5FEC3D" w14:textId="0CFACF89" w:rsidR="0046185F" w:rsidRPr="009A5033" w:rsidRDefault="002D56AE"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.9. Respeitadas as condições previstas neste </w:t>
      </w:r>
      <w:r w:rsidR="008F5820" w:rsidRPr="009A5033">
        <w:rPr>
          <w:rFonts w:ascii="Arial" w:hAnsi="Arial" w:cs="Arial"/>
        </w:rPr>
        <w:t>Contrato</w:t>
      </w:r>
      <w:r w:rsidR="0046185F" w:rsidRPr="009A5033">
        <w:rPr>
          <w:rFonts w:ascii="Arial" w:hAnsi="Arial" w:cs="Arial"/>
        </w:rPr>
        <w:t>, no caso de eventual atraso no pagamento por culpa da Secretaria Municipal de Saúde de Colinas do Tocantins/TO, os valores devidos serão acrescidos de encargos financeiros de acordo com o índice de variação INPC do mês anterior ao do pagamento “</w:t>
      </w:r>
      <w:r w:rsidR="0046185F" w:rsidRPr="009A5033">
        <w:rPr>
          <w:rFonts w:ascii="Arial" w:hAnsi="Arial" w:cs="Arial"/>
          <w:i/>
          <w:iCs/>
        </w:rPr>
        <w:t>pro rata tempore</w:t>
      </w:r>
      <w:r w:rsidR="0046185F" w:rsidRPr="009A5033">
        <w:rPr>
          <w:rFonts w:ascii="Arial" w:hAnsi="Arial" w:cs="Arial"/>
        </w:rPr>
        <w:t xml:space="preserve">”, ou por outro índice que venha lhe substituir, desde que a </w:t>
      </w:r>
      <w:r w:rsidRPr="009A5033">
        <w:rPr>
          <w:rFonts w:ascii="Arial" w:hAnsi="Arial" w:cs="Arial"/>
        </w:rPr>
        <w:t>Contratada</w:t>
      </w:r>
      <w:r w:rsidR="0046185F" w:rsidRPr="009A5033">
        <w:rPr>
          <w:rFonts w:ascii="Arial" w:hAnsi="Arial" w:cs="Arial"/>
          <w:b/>
          <w:bCs/>
        </w:rPr>
        <w:t xml:space="preserve"> </w:t>
      </w:r>
      <w:r w:rsidR="0046185F" w:rsidRPr="009A5033">
        <w:rPr>
          <w:rFonts w:ascii="Arial" w:hAnsi="Arial" w:cs="Arial"/>
        </w:rPr>
        <w:t>não tenha concorrido de alguma forma para o atraso.</w:t>
      </w:r>
    </w:p>
    <w:p w14:paraId="16F6C5D7" w14:textId="7412F9AB" w:rsidR="0046185F" w:rsidRPr="009A5033" w:rsidRDefault="002D56AE" w:rsidP="00CA59BF">
      <w:pPr>
        <w:autoSpaceDE w:val="0"/>
        <w:autoSpaceDN w:val="0"/>
        <w:adjustRightInd w:val="0"/>
        <w:spacing w:before="120"/>
        <w:jc w:val="both"/>
        <w:rPr>
          <w:rFonts w:ascii="Arial" w:eastAsia="Constantia" w:hAnsi="Arial" w:cs="Arial"/>
        </w:rPr>
      </w:pPr>
      <w:r w:rsidRPr="009A5033">
        <w:rPr>
          <w:rFonts w:ascii="Arial" w:eastAsia="Constantia" w:hAnsi="Arial" w:cs="Arial"/>
        </w:rPr>
        <w:t>4</w:t>
      </w:r>
      <w:r w:rsidR="0046185F" w:rsidRPr="009A5033">
        <w:rPr>
          <w:rFonts w:ascii="Arial" w:eastAsia="Constantia" w:hAnsi="Arial" w:cs="Arial"/>
        </w:rPr>
        <w:t xml:space="preserve">.10. </w:t>
      </w:r>
      <w:r w:rsidR="0046185F" w:rsidRPr="009A5033">
        <w:rPr>
          <w:rFonts w:ascii="Arial" w:hAnsi="Arial" w:cs="Arial"/>
        </w:rPr>
        <w:t>Na hipótese de o pagamento não ocorrer dentro do prazo previsto n</w:t>
      </w:r>
      <w:r w:rsidRPr="009A5033">
        <w:rPr>
          <w:rFonts w:ascii="Arial" w:hAnsi="Arial" w:cs="Arial"/>
        </w:rPr>
        <w:t>este</w:t>
      </w:r>
      <w:r w:rsidR="0046185F" w:rsidRPr="009A5033">
        <w:rPr>
          <w:rFonts w:ascii="Arial" w:hAnsi="Arial" w:cs="Arial"/>
        </w:rPr>
        <w:t xml:space="preserve"> </w:t>
      </w:r>
      <w:r w:rsidRPr="009A5033">
        <w:rPr>
          <w:rFonts w:ascii="Arial" w:hAnsi="Arial" w:cs="Arial"/>
        </w:rPr>
        <w:t>Contrato</w:t>
      </w:r>
      <w:r w:rsidR="0046185F" w:rsidRPr="009A5033">
        <w:rPr>
          <w:rFonts w:ascii="Arial" w:hAnsi="Arial" w:cs="Arial"/>
        </w:rPr>
        <w:t xml:space="preserve"> e a contratada não ter concorrido para a perda do prazo, deverá ser priorizado, observada a ordem cronológica das datas das demais exigibilidades pendentes de pagamento, conforme previsto no § 2º do art. 59 do Decreto Nº07, de 31 de janeiro de 2024  que regulamenta a Lei Nº14.133/2021 no Município de Colinas do Tocantins/TO.</w:t>
      </w:r>
    </w:p>
    <w:p w14:paraId="14108F3E" w14:textId="2F72BA1D" w:rsidR="0046185F" w:rsidRPr="009A5033" w:rsidRDefault="002D56AE"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 xml:space="preserve">.11. Fica vedada qualquer pretensão de pagamento antecipado, parcial ou total, relativo à prestação dos serviços objeto deste </w:t>
      </w:r>
      <w:r w:rsidRPr="009A5033">
        <w:rPr>
          <w:rFonts w:ascii="Arial" w:hAnsi="Arial" w:cs="Arial"/>
        </w:rPr>
        <w:t>Contrato</w:t>
      </w:r>
      <w:r w:rsidR="0046185F" w:rsidRPr="009A5033">
        <w:rPr>
          <w:rFonts w:ascii="Arial" w:hAnsi="Arial" w:cs="Arial"/>
        </w:rPr>
        <w:t>, conforme preconiza o art. 145</w:t>
      </w:r>
      <w:r w:rsidR="0046185F" w:rsidRPr="009A5033">
        <w:rPr>
          <w:rStyle w:val="fontstyle01"/>
          <w:rFonts w:ascii="Arial" w:hAnsi="Arial" w:cs="Arial"/>
          <w:sz w:val="24"/>
          <w:szCs w:val="24"/>
        </w:rPr>
        <w:t xml:space="preserve"> </w:t>
      </w:r>
      <w:r w:rsidR="0046185F" w:rsidRPr="009A5033">
        <w:rPr>
          <w:rStyle w:val="fontstyle01"/>
          <w:rFonts w:ascii="Arial" w:hAnsi="Arial" w:cs="Arial"/>
          <w:b w:val="0"/>
          <w:bCs w:val="0"/>
          <w:sz w:val="24"/>
          <w:szCs w:val="24"/>
        </w:rPr>
        <w:t>da</w:t>
      </w:r>
      <w:r w:rsidR="0046185F" w:rsidRPr="009A5033">
        <w:rPr>
          <w:rStyle w:val="fontstyle01"/>
          <w:rFonts w:ascii="Arial" w:hAnsi="Arial" w:cs="Arial"/>
          <w:sz w:val="24"/>
          <w:szCs w:val="24"/>
        </w:rPr>
        <w:t xml:space="preserve"> </w:t>
      </w:r>
      <w:r w:rsidR="0046185F" w:rsidRPr="009A5033">
        <w:rPr>
          <w:rFonts w:ascii="Arial" w:hAnsi="Arial" w:cs="Arial"/>
        </w:rPr>
        <w:t>Lei nº 14.133/2021.</w:t>
      </w:r>
    </w:p>
    <w:p w14:paraId="5A53F199" w14:textId="35102C5F" w:rsidR="0046185F" w:rsidRPr="009A5033" w:rsidRDefault="002D56AE" w:rsidP="00CA59BF">
      <w:pPr>
        <w:autoSpaceDE w:val="0"/>
        <w:autoSpaceDN w:val="0"/>
        <w:adjustRightInd w:val="0"/>
        <w:spacing w:before="120"/>
        <w:jc w:val="both"/>
        <w:rPr>
          <w:rFonts w:ascii="Arial" w:hAnsi="Arial" w:cs="Arial"/>
        </w:rPr>
      </w:pPr>
      <w:r w:rsidRPr="009A5033">
        <w:rPr>
          <w:rFonts w:ascii="Arial" w:hAnsi="Arial" w:cs="Arial"/>
        </w:rPr>
        <w:t>4</w:t>
      </w:r>
      <w:r w:rsidR="0046185F" w:rsidRPr="009A5033">
        <w:rPr>
          <w:rFonts w:ascii="Arial" w:hAnsi="Arial" w:cs="Arial"/>
        </w:rPr>
        <w:t>.12. O Município de Colinas do Tocantins, Estado do Tocantins, tendo como interveniente a Secretaria Municipal de Saúde/Fundo Municipal de Saúde</w:t>
      </w:r>
      <w:r w:rsidR="0046185F" w:rsidRPr="009A5033">
        <w:rPr>
          <w:rFonts w:ascii="Arial" w:hAnsi="Arial" w:cs="Arial"/>
          <w:bCs/>
        </w:rPr>
        <w:t xml:space="preserve">, </w:t>
      </w:r>
      <w:r w:rsidR="0046185F" w:rsidRPr="009A5033">
        <w:rPr>
          <w:rFonts w:ascii="Arial" w:hAnsi="Arial" w:cs="Arial"/>
        </w:rPr>
        <w:t>reserva-se o direito de recusar o pagamento se, no ato da atestação, for observado que os serviços prestados não estão de acordo com as especificações apresentadas e aceitas, aplicando-se ainda as penalidades cabíveis.</w:t>
      </w:r>
    </w:p>
    <w:p w14:paraId="61685DA3" w14:textId="4F33DCCC" w:rsidR="0046185F" w:rsidRPr="009A5033" w:rsidRDefault="002D56AE" w:rsidP="00CA59BF">
      <w:pPr>
        <w:spacing w:before="120"/>
        <w:jc w:val="both"/>
        <w:rPr>
          <w:rFonts w:ascii="Arial" w:hAnsi="Arial" w:cs="Arial"/>
        </w:rPr>
      </w:pPr>
      <w:r w:rsidRPr="009A5033">
        <w:rPr>
          <w:rFonts w:ascii="Arial" w:hAnsi="Arial" w:cs="Arial"/>
        </w:rPr>
        <w:t>4</w:t>
      </w:r>
      <w:r w:rsidR="0046185F" w:rsidRPr="009A5033">
        <w:rPr>
          <w:rFonts w:ascii="Arial" w:hAnsi="Arial" w:cs="Arial"/>
        </w:rPr>
        <w:t xml:space="preserve">.13. Nenhum pagamento será efetuado à </w:t>
      </w:r>
      <w:r w:rsidRPr="009A5033">
        <w:rPr>
          <w:rFonts w:ascii="Arial" w:hAnsi="Arial" w:cs="Arial"/>
        </w:rPr>
        <w:t>Contratada</w:t>
      </w:r>
      <w:r w:rsidR="0046185F" w:rsidRPr="009A5033">
        <w:rPr>
          <w:rFonts w:ascii="Arial" w:hAnsi="Arial" w:cs="Arial"/>
        </w:rPr>
        <w:t xml:space="preserve">, enquanto pendente de liquidação qualquer obrigação financeira que lhe for imposta, em virtude de penalidade ou inadimplência; </w:t>
      </w:r>
    </w:p>
    <w:p w14:paraId="7BDD14FF" w14:textId="0705CD96" w:rsidR="0046185F" w:rsidRPr="009A5033" w:rsidRDefault="002D56AE" w:rsidP="00CA59BF">
      <w:pPr>
        <w:spacing w:before="120"/>
        <w:jc w:val="both"/>
        <w:rPr>
          <w:rFonts w:ascii="Arial" w:hAnsi="Arial" w:cs="Arial"/>
        </w:rPr>
      </w:pPr>
      <w:r w:rsidRPr="009A5033">
        <w:rPr>
          <w:rFonts w:ascii="Arial" w:hAnsi="Arial" w:cs="Arial"/>
        </w:rPr>
        <w:t>4</w:t>
      </w:r>
      <w:r w:rsidR="0046185F" w:rsidRPr="009A5033">
        <w:rPr>
          <w:rFonts w:ascii="Arial" w:hAnsi="Arial" w:cs="Arial"/>
        </w:rPr>
        <w:t>.14. Caso constatado alguma irregularidade nas Notas Fiscais/Faturas, estas serão devolvidas ao fornecedor, com as informações que motivaram sua rejeição, para as necessárias correções, contando-se o prazo para pagamento, a sua reapresentação.</w:t>
      </w:r>
    </w:p>
    <w:p w14:paraId="4BAE3CD8" w14:textId="77777777" w:rsidR="009E45B9" w:rsidRPr="009A5033" w:rsidRDefault="00982817" w:rsidP="00CA59BF">
      <w:pPr>
        <w:autoSpaceDE w:val="0"/>
        <w:autoSpaceDN w:val="0"/>
        <w:adjustRightInd w:val="0"/>
        <w:spacing w:before="120"/>
        <w:jc w:val="both"/>
        <w:rPr>
          <w:rFonts w:ascii="Arial" w:eastAsia="Calibri" w:hAnsi="Arial" w:cs="Arial"/>
          <w:b/>
          <w:bCs/>
        </w:rPr>
      </w:pPr>
      <w:r w:rsidRPr="009A5033">
        <w:rPr>
          <w:rFonts w:ascii="Arial" w:hAnsi="Arial" w:cs="Arial"/>
          <w:b/>
          <w:bCs/>
        </w:rPr>
        <w:lastRenderedPageBreak/>
        <w:t xml:space="preserve">CLÁUSULA QUINTA </w:t>
      </w:r>
      <w:r w:rsidR="0065297F" w:rsidRPr="009A5033">
        <w:rPr>
          <w:rFonts w:ascii="Arial" w:hAnsi="Arial" w:cs="Arial"/>
          <w:b/>
          <w:bCs/>
        </w:rPr>
        <w:t>–</w:t>
      </w:r>
      <w:r w:rsidRPr="009A5033">
        <w:rPr>
          <w:rFonts w:ascii="Arial" w:hAnsi="Arial" w:cs="Arial"/>
          <w:b/>
          <w:bCs/>
        </w:rPr>
        <w:t xml:space="preserve"> </w:t>
      </w:r>
      <w:r w:rsidRPr="009A5033">
        <w:rPr>
          <w:rFonts w:ascii="Arial" w:eastAsia="Calibri" w:hAnsi="Arial" w:cs="Arial"/>
          <w:b/>
          <w:bCs/>
        </w:rPr>
        <w:t>D</w:t>
      </w:r>
      <w:r w:rsidRPr="009A5033">
        <w:rPr>
          <w:rFonts w:ascii="Arial" w:hAnsi="Arial" w:cs="Arial"/>
          <w:b/>
        </w:rPr>
        <w:t>AS ALTERAÇÕES E DO REAJUSTE</w:t>
      </w:r>
      <w:r w:rsidR="009E45B9" w:rsidRPr="009A5033">
        <w:rPr>
          <w:rFonts w:ascii="Arial" w:hAnsi="Arial" w:cs="Arial"/>
          <w:b/>
        </w:rPr>
        <w:t xml:space="preserve"> REAJUSTE (Incisos V, art.92 da Lei 14.133/2021)</w:t>
      </w:r>
    </w:p>
    <w:p w14:paraId="19DA8D3E" w14:textId="77777777" w:rsidR="006D2E96" w:rsidRPr="009A5033" w:rsidRDefault="006D2E96" w:rsidP="00CA59BF">
      <w:pPr>
        <w:autoSpaceDE w:val="0"/>
        <w:autoSpaceDN w:val="0"/>
        <w:adjustRightInd w:val="0"/>
        <w:spacing w:before="120"/>
        <w:jc w:val="both"/>
        <w:rPr>
          <w:rFonts w:ascii="Arial" w:eastAsia="Calibri" w:hAnsi="Arial" w:cs="Arial"/>
          <w:b/>
          <w:bCs/>
        </w:rPr>
      </w:pPr>
      <w:r w:rsidRPr="009A5033">
        <w:rPr>
          <w:rFonts w:ascii="Arial" w:eastAsia="Calibri" w:hAnsi="Arial" w:cs="Arial"/>
          <w:b/>
          <w:bCs/>
        </w:rPr>
        <w:t>5.1. Do Reajuste</w:t>
      </w:r>
    </w:p>
    <w:p w14:paraId="70694EAD" w14:textId="60607487" w:rsidR="006D2E96" w:rsidRPr="00CA59BF" w:rsidRDefault="006D2E96" w:rsidP="00CA59BF">
      <w:pPr>
        <w:autoSpaceDE w:val="0"/>
        <w:autoSpaceDN w:val="0"/>
        <w:adjustRightInd w:val="0"/>
        <w:spacing w:before="120"/>
        <w:jc w:val="both"/>
        <w:rPr>
          <w:rFonts w:ascii="Arial" w:hAnsi="Arial" w:cs="Arial"/>
        </w:rPr>
      </w:pPr>
      <w:r w:rsidRPr="009A5033">
        <w:rPr>
          <w:rFonts w:ascii="Arial" w:eastAsia="TimesNewRomanPSMT" w:hAnsi="Arial" w:cs="Arial"/>
        </w:rPr>
        <w:t>5.1</w:t>
      </w:r>
      <w:r w:rsidRPr="005142F0">
        <w:rPr>
          <w:rFonts w:ascii="Arial" w:eastAsia="TimesNewRomanPSMT" w:hAnsi="Arial" w:cs="Arial"/>
        </w:rPr>
        <w:t xml:space="preserve">.1. Os preços inicialmente contratados são fixos e irreajustáveis no prazo de um ano contado da data do orçamento estimado, em </w:t>
      </w:r>
      <w:r w:rsidR="00B32317">
        <w:rPr>
          <w:rFonts w:ascii="Arial" w:eastAsia="TimesNewRomanPSMT" w:hAnsi="Arial" w:cs="Arial"/>
        </w:rPr>
        <w:t>10/06/2026</w:t>
      </w:r>
      <w:r w:rsidRPr="005142F0">
        <w:rPr>
          <w:rFonts w:ascii="Arial" w:eastAsia="TimesNewRomanPSMT" w:hAnsi="Arial" w:cs="Arial"/>
        </w:rPr>
        <w:t>, conforme a</w:t>
      </w:r>
      <w:r w:rsidRPr="005142F0">
        <w:rPr>
          <w:rStyle w:val="fontstyle21"/>
          <w:rFonts w:ascii="Arial" w:hAnsi="Arial" w:cs="Arial"/>
          <w:sz w:val="24"/>
          <w:szCs w:val="24"/>
        </w:rPr>
        <w:t>rt. 69</w:t>
      </w:r>
      <w:r w:rsidRPr="005142F0">
        <w:rPr>
          <w:rFonts w:ascii="Arial" w:hAnsi="Arial" w:cs="Arial"/>
          <w:b/>
          <w:bCs/>
        </w:rPr>
        <w:t xml:space="preserve"> </w:t>
      </w:r>
      <w:r w:rsidRPr="00CA59BF">
        <w:rPr>
          <w:rFonts w:ascii="Arial" w:hAnsi="Arial" w:cs="Arial"/>
        </w:rPr>
        <w:t xml:space="preserve">Decreto Nº07, de 31 de janeiro de 2024, que regulamenta a Lei Nº14.133/2021. </w:t>
      </w:r>
    </w:p>
    <w:p w14:paraId="12FC23CF" w14:textId="77777777" w:rsidR="006D2E96" w:rsidRPr="009A5033" w:rsidRDefault="006D2E96" w:rsidP="00CA59BF">
      <w:pPr>
        <w:autoSpaceDE w:val="0"/>
        <w:autoSpaceDN w:val="0"/>
        <w:adjustRightInd w:val="0"/>
        <w:spacing w:before="120"/>
        <w:jc w:val="both"/>
        <w:rPr>
          <w:rFonts w:ascii="Arial" w:eastAsia="TimesNewRomanPSMT" w:hAnsi="Arial" w:cs="Arial"/>
        </w:rPr>
      </w:pPr>
      <w:r w:rsidRPr="005142F0">
        <w:rPr>
          <w:rFonts w:ascii="Arial" w:eastAsia="TimesNewRomanPSMT" w:hAnsi="Arial" w:cs="Arial"/>
        </w:rPr>
        <w:t>5.1.1.1. Após o interregno de um ano, e independentemente de pedido do contratado, os preços iniciais serão reajustados, mediante a aplicação, pelo contratante</w:t>
      </w:r>
      <w:r w:rsidRPr="009A5033">
        <w:rPr>
          <w:rFonts w:ascii="Arial" w:eastAsia="TimesNewRomanPSMT" w:hAnsi="Arial" w:cs="Arial"/>
        </w:rPr>
        <w:t>, do índice IPCA, exclusivamente para as obrigações iniciadas e concluídas após a ocorrência da anualidade. (</w:t>
      </w:r>
      <w:r w:rsidRPr="009A5033">
        <w:rPr>
          <w:rFonts w:ascii="Arial" w:hAnsi="Arial" w:cs="Arial"/>
          <w:shd w:val="clear" w:color="auto" w:fill="FFFFFF"/>
        </w:rPr>
        <w:t>§ 1º do art. 68 do Decreto Municipal Nº007 de 31 de janeiro de 2024)</w:t>
      </w:r>
    </w:p>
    <w:p w14:paraId="6DF67179" w14:textId="77777777" w:rsidR="006D2E96" w:rsidRPr="009A5033" w:rsidRDefault="006D2E96" w:rsidP="00CA59BF">
      <w:pPr>
        <w:autoSpaceDE w:val="0"/>
        <w:autoSpaceDN w:val="0"/>
        <w:adjustRightInd w:val="0"/>
        <w:spacing w:before="120"/>
        <w:jc w:val="both"/>
        <w:rPr>
          <w:rFonts w:ascii="Arial" w:eastAsia="TimesNewRomanPSMT" w:hAnsi="Arial" w:cs="Arial"/>
        </w:rPr>
      </w:pPr>
      <w:r w:rsidRPr="009A5033">
        <w:rPr>
          <w:rFonts w:ascii="Arial" w:eastAsia="TimesNewRomanPSMT" w:hAnsi="Arial" w:cs="Arial"/>
        </w:rPr>
        <w:t>5.1.2. Nos reajustes subsequentes ao primeiro, o interregno mínimo de um ano será contado a partir dos efeitos financeiros do último reajustamento ocorrido.</w:t>
      </w:r>
    </w:p>
    <w:p w14:paraId="226C0E6B" w14:textId="77777777" w:rsidR="006D2E96" w:rsidRPr="009A5033" w:rsidRDefault="006D2E96" w:rsidP="00CA59BF">
      <w:pPr>
        <w:autoSpaceDE w:val="0"/>
        <w:autoSpaceDN w:val="0"/>
        <w:adjustRightInd w:val="0"/>
        <w:spacing w:before="120"/>
        <w:jc w:val="both"/>
        <w:rPr>
          <w:rFonts w:ascii="Arial" w:eastAsia="Calibri" w:hAnsi="Arial" w:cs="Arial"/>
          <w:b/>
          <w:bCs/>
        </w:rPr>
      </w:pPr>
      <w:r w:rsidRPr="009A5033">
        <w:rPr>
          <w:rFonts w:ascii="Arial" w:eastAsia="TimesNewRomanPSMT" w:hAnsi="Arial" w:cs="Arial"/>
        </w:rPr>
        <w:t>5.1.1.3. No caso de atraso ou não divulgação do(s) índice (s) de reajustamento, o contratante pagará ao contratado a importância calculada pela última variação conhecida, liquidando a diferença correspondente tão logo seja (m) divulgado (s) o índice (s) definitivo (s).</w:t>
      </w:r>
    </w:p>
    <w:p w14:paraId="2671E23C" w14:textId="77777777" w:rsidR="006D2E96" w:rsidRPr="009A5033" w:rsidRDefault="006D2E96" w:rsidP="00CA59BF">
      <w:pPr>
        <w:autoSpaceDE w:val="0"/>
        <w:autoSpaceDN w:val="0"/>
        <w:adjustRightInd w:val="0"/>
        <w:spacing w:before="120"/>
        <w:jc w:val="both"/>
        <w:rPr>
          <w:rFonts w:ascii="Arial" w:eastAsia="TimesNewRomanPSMT" w:hAnsi="Arial" w:cs="Arial"/>
        </w:rPr>
      </w:pPr>
      <w:r w:rsidRPr="009A5033">
        <w:rPr>
          <w:rFonts w:ascii="Arial" w:eastAsia="TimesNewRomanPSMT" w:hAnsi="Arial" w:cs="Arial"/>
        </w:rPr>
        <w:t>5.1.1.4. Nas aferições finais, o (s) índice (s) utilizado (s) para reajuste será (</w:t>
      </w:r>
      <w:proofErr w:type="spellStart"/>
      <w:r w:rsidRPr="009A5033">
        <w:rPr>
          <w:rFonts w:ascii="Arial" w:eastAsia="TimesNewRomanPSMT" w:hAnsi="Arial" w:cs="Arial"/>
        </w:rPr>
        <w:t>ão</w:t>
      </w:r>
      <w:proofErr w:type="spellEnd"/>
      <w:r w:rsidRPr="009A5033">
        <w:rPr>
          <w:rFonts w:ascii="Arial" w:eastAsia="TimesNewRomanPSMT" w:hAnsi="Arial" w:cs="Arial"/>
        </w:rPr>
        <w:t>), obrigatoriamente, o (s) definitivo (s).</w:t>
      </w:r>
    </w:p>
    <w:p w14:paraId="7A00D695" w14:textId="77777777" w:rsidR="006D2E96" w:rsidRPr="009A5033" w:rsidRDefault="006D2E96" w:rsidP="00CA59BF">
      <w:pPr>
        <w:autoSpaceDE w:val="0"/>
        <w:autoSpaceDN w:val="0"/>
        <w:adjustRightInd w:val="0"/>
        <w:spacing w:before="120"/>
        <w:jc w:val="both"/>
        <w:rPr>
          <w:rFonts w:ascii="Arial" w:eastAsia="TimesNewRomanPSMT" w:hAnsi="Arial" w:cs="Arial"/>
        </w:rPr>
      </w:pPr>
      <w:r w:rsidRPr="009A5033">
        <w:rPr>
          <w:rFonts w:ascii="Arial" w:eastAsia="TimesNewRomanPSMT" w:hAnsi="Arial" w:cs="Arial"/>
        </w:rPr>
        <w:t>5.1.1.5. Caso o (s) índice (s) estabelecido (s) para reajustamento venha (m) a ser extinto (s) ou de qualquer forma não possa (m) mais ser utilizado(s), será (</w:t>
      </w:r>
      <w:proofErr w:type="spellStart"/>
      <w:r w:rsidRPr="009A5033">
        <w:rPr>
          <w:rFonts w:ascii="Arial" w:eastAsia="TimesNewRomanPSMT" w:hAnsi="Arial" w:cs="Arial"/>
        </w:rPr>
        <w:t>ão</w:t>
      </w:r>
      <w:proofErr w:type="spellEnd"/>
      <w:r w:rsidRPr="009A5033">
        <w:rPr>
          <w:rFonts w:ascii="Arial" w:eastAsia="TimesNewRomanPSMT" w:hAnsi="Arial" w:cs="Arial"/>
        </w:rPr>
        <w:t>) adotado (s), em substituição, o (s) que vier (em) a ser determinado (s) pela legislação então em vigor.</w:t>
      </w:r>
    </w:p>
    <w:p w14:paraId="0D351A94" w14:textId="77777777" w:rsidR="006D2E96" w:rsidRPr="009A5033" w:rsidRDefault="006D2E96" w:rsidP="00CA59BF">
      <w:pPr>
        <w:autoSpaceDE w:val="0"/>
        <w:autoSpaceDN w:val="0"/>
        <w:adjustRightInd w:val="0"/>
        <w:spacing w:before="120"/>
        <w:jc w:val="both"/>
        <w:rPr>
          <w:rFonts w:ascii="Arial" w:eastAsia="Calibri" w:hAnsi="Arial" w:cs="Arial"/>
          <w:b/>
          <w:bCs/>
        </w:rPr>
      </w:pPr>
      <w:r w:rsidRPr="009A5033">
        <w:rPr>
          <w:rFonts w:ascii="Arial" w:eastAsia="TimesNewRomanPSMT" w:hAnsi="Arial" w:cs="Arial"/>
        </w:rPr>
        <w:t>5.1.1.6. Na ausência de previsão legal quanto ao índice substituto, as partes elegerão novo índice oficial, para reajustamento do preço do valor remanescente, por meio de Termo Aditivo.</w:t>
      </w:r>
    </w:p>
    <w:p w14:paraId="49494A66" w14:textId="77777777" w:rsidR="006D2E96" w:rsidRPr="009A5033" w:rsidRDefault="006D2E96" w:rsidP="00CA59BF">
      <w:pPr>
        <w:spacing w:before="120"/>
        <w:jc w:val="both"/>
        <w:rPr>
          <w:rFonts w:ascii="Arial" w:hAnsi="Arial" w:cs="Arial"/>
        </w:rPr>
      </w:pPr>
      <w:r w:rsidRPr="009A5033">
        <w:rPr>
          <w:rFonts w:ascii="Arial" w:hAnsi="Arial" w:cs="Arial"/>
        </w:rPr>
        <w:t>5.1.1.7. O reajuste será realizado por apostilamento.</w:t>
      </w:r>
    </w:p>
    <w:p w14:paraId="1BB81275" w14:textId="77777777" w:rsidR="006D2E96" w:rsidRPr="009A5033" w:rsidRDefault="006D2E96" w:rsidP="00CA59BF">
      <w:pPr>
        <w:spacing w:before="120"/>
        <w:jc w:val="both"/>
        <w:rPr>
          <w:rFonts w:ascii="Arial" w:hAnsi="Arial" w:cs="Arial"/>
          <w:b/>
          <w:bCs/>
        </w:rPr>
      </w:pPr>
      <w:r w:rsidRPr="009A5033">
        <w:rPr>
          <w:rFonts w:ascii="Arial" w:hAnsi="Arial" w:cs="Arial"/>
          <w:b/>
          <w:bCs/>
        </w:rPr>
        <w:t>5.2. Das Alterações Contratuais</w:t>
      </w:r>
    </w:p>
    <w:p w14:paraId="7FA8DF74" w14:textId="77777777" w:rsidR="006D2E96" w:rsidRPr="009A5033" w:rsidRDefault="006D2E96" w:rsidP="00CA59BF">
      <w:pPr>
        <w:spacing w:before="120"/>
        <w:jc w:val="both"/>
        <w:rPr>
          <w:rFonts w:ascii="Arial" w:eastAsia="ArialMT" w:hAnsi="Arial" w:cs="Arial"/>
        </w:rPr>
      </w:pPr>
      <w:r w:rsidRPr="009A5033">
        <w:rPr>
          <w:rFonts w:ascii="Arial" w:eastAsia="ArialMT" w:hAnsi="Arial" w:cs="Arial"/>
        </w:rPr>
        <w:t xml:space="preserve">5.2.1. Eventuais alterações contratuais reger-se-ão pela disciplina dos </w:t>
      </w:r>
      <w:proofErr w:type="spellStart"/>
      <w:r w:rsidRPr="009A5033">
        <w:rPr>
          <w:rFonts w:ascii="Arial" w:eastAsia="ArialMT" w:hAnsi="Arial" w:cs="Arial"/>
        </w:rPr>
        <w:t>arts</w:t>
      </w:r>
      <w:proofErr w:type="spellEnd"/>
      <w:r w:rsidRPr="009A5033">
        <w:rPr>
          <w:rFonts w:ascii="Arial" w:eastAsia="ArialMT" w:hAnsi="Arial" w:cs="Arial"/>
        </w:rPr>
        <w:t>. 124 e seguintes da Lei nº 14.133, de 2021.</w:t>
      </w:r>
    </w:p>
    <w:p w14:paraId="0C9153E3" w14:textId="77777777" w:rsidR="006D2E96" w:rsidRPr="009A5033" w:rsidRDefault="006D2E96" w:rsidP="00CA59BF">
      <w:pPr>
        <w:spacing w:before="120"/>
        <w:jc w:val="both"/>
        <w:rPr>
          <w:rFonts w:ascii="Arial" w:hAnsi="Arial" w:cs="Arial"/>
        </w:rPr>
      </w:pPr>
      <w:r w:rsidRPr="009A5033">
        <w:rPr>
          <w:rFonts w:ascii="Arial" w:hAnsi="Arial" w:cs="Arial"/>
        </w:rPr>
        <w:t>5.2.2. Toda e qualquer alteração deverá ser processada mediante a celebração de Termo Aditivo, com amparo no art. 124 da Lei 14.133/2021, vedada a modificação do objeto.</w:t>
      </w:r>
    </w:p>
    <w:p w14:paraId="3E4BF0EC" w14:textId="77777777" w:rsidR="006D2E96" w:rsidRPr="009A5033" w:rsidRDefault="006D2E96" w:rsidP="00CA59BF">
      <w:pPr>
        <w:spacing w:before="120"/>
        <w:jc w:val="both"/>
        <w:rPr>
          <w:rFonts w:ascii="Arial" w:hAnsi="Arial" w:cs="Arial"/>
        </w:rPr>
      </w:pPr>
      <w:r w:rsidRPr="009A5033">
        <w:rPr>
          <w:rFonts w:ascii="Arial" w:hAnsi="Arial" w:cs="Arial"/>
        </w:rPr>
        <w:t>5.2.2.1. Havendo a necessidade da CONTRATANTE, a CONTRATADA fica obrigada a aceitar, nas mesmas condições contratuais e mediante Termo Aditivo, os acréscimos ou supressões até o limite de 25% (vinte e cinco por cento) do valor inicial do contrato, conforme o art.125 da Lei 14.133/2021.</w:t>
      </w:r>
    </w:p>
    <w:p w14:paraId="02667630" w14:textId="28323753" w:rsidR="006D2E96" w:rsidRPr="009A5033" w:rsidRDefault="006D2E96" w:rsidP="00CA59BF">
      <w:pPr>
        <w:spacing w:before="120"/>
        <w:jc w:val="both"/>
        <w:rPr>
          <w:rFonts w:ascii="Arial" w:hAnsi="Arial" w:cs="Arial"/>
        </w:rPr>
      </w:pPr>
      <w:r w:rsidRPr="009A5033">
        <w:rPr>
          <w:rFonts w:ascii="Arial" w:eastAsia="ArialMT" w:hAnsi="Arial" w:cs="Arial"/>
        </w:rPr>
        <w:t>5.2.3. Registros que não caracterizam alteração d</w:t>
      </w:r>
      <w:r w:rsidR="0041636B" w:rsidRPr="009A5033">
        <w:rPr>
          <w:rFonts w:ascii="Arial" w:eastAsia="ArialMT" w:hAnsi="Arial" w:cs="Arial"/>
        </w:rPr>
        <w:t>este</w:t>
      </w:r>
      <w:r w:rsidRPr="009A5033">
        <w:rPr>
          <w:rFonts w:ascii="Arial" w:eastAsia="ArialMT" w:hAnsi="Arial" w:cs="Arial"/>
        </w:rPr>
        <w:t xml:space="preserve"> contrato podem ser realizados por simples apostila, dispensada a celebração de termo aditivo, na forma do art. 136 da Lei nº 14.133, de 2021.</w:t>
      </w:r>
    </w:p>
    <w:p w14:paraId="2E1DAA1F" w14:textId="77777777" w:rsidR="00066377" w:rsidRPr="009A5033" w:rsidRDefault="00066377" w:rsidP="00CA59BF">
      <w:pPr>
        <w:autoSpaceDE w:val="0"/>
        <w:autoSpaceDN w:val="0"/>
        <w:adjustRightInd w:val="0"/>
        <w:spacing w:before="120"/>
        <w:jc w:val="both"/>
        <w:rPr>
          <w:rFonts w:ascii="Arial" w:hAnsi="Arial" w:cs="Arial"/>
          <w:b/>
          <w:bCs/>
        </w:rPr>
      </w:pPr>
    </w:p>
    <w:p w14:paraId="42CD3CDC" w14:textId="77777777" w:rsidR="00036CED" w:rsidRPr="009A5033" w:rsidRDefault="0075675B" w:rsidP="00CA59BF">
      <w:pPr>
        <w:autoSpaceDE w:val="0"/>
        <w:autoSpaceDN w:val="0"/>
        <w:adjustRightInd w:val="0"/>
        <w:spacing w:before="120"/>
        <w:jc w:val="both"/>
        <w:rPr>
          <w:rFonts w:ascii="Arial" w:eastAsia="Calibri" w:hAnsi="Arial" w:cs="Arial"/>
          <w:b/>
          <w:bCs/>
        </w:rPr>
      </w:pPr>
      <w:r w:rsidRPr="009A5033">
        <w:rPr>
          <w:rFonts w:ascii="Arial" w:hAnsi="Arial" w:cs="Arial"/>
          <w:b/>
          <w:bCs/>
        </w:rPr>
        <w:lastRenderedPageBreak/>
        <w:t>CLÁUSULA SEXTA –</w:t>
      </w:r>
      <w:r w:rsidR="004570BF" w:rsidRPr="009A5033">
        <w:rPr>
          <w:rFonts w:ascii="Arial" w:hAnsi="Arial" w:cs="Arial"/>
          <w:b/>
          <w:bCs/>
        </w:rPr>
        <w:t xml:space="preserve"> DA</w:t>
      </w:r>
      <w:r w:rsidRPr="009A5033">
        <w:rPr>
          <w:rFonts w:ascii="Arial" w:hAnsi="Arial" w:cs="Arial"/>
          <w:b/>
          <w:bCs/>
        </w:rPr>
        <w:t xml:space="preserve"> </w:t>
      </w:r>
      <w:r w:rsidRPr="009A5033">
        <w:rPr>
          <w:rFonts w:ascii="Arial" w:eastAsia="Calibri" w:hAnsi="Arial" w:cs="Arial"/>
          <w:b/>
          <w:bCs/>
        </w:rPr>
        <w:t xml:space="preserve">MEDIÇÃO </w:t>
      </w:r>
      <w:r w:rsidR="00036CED" w:rsidRPr="009A5033">
        <w:rPr>
          <w:rFonts w:ascii="Arial" w:hAnsi="Arial" w:cs="Arial"/>
          <w:b/>
        </w:rPr>
        <w:t>(Inciso VI, art.92 da Lei 14.133/2021)</w:t>
      </w:r>
    </w:p>
    <w:p w14:paraId="4666396B" w14:textId="77777777" w:rsidR="00E84AE7" w:rsidRPr="009A5033" w:rsidRDefault="0075675B" w:rsidP="00CA59BF">
      <w:pPr>
        <w:autoSpaceDE w:val="0"/>
        <w:autoSpaceDN w:val="0"/>
        <w:adjustRightInd w:val="0"/>
        <w:spacing w:before="120"/>
        <w:jc w:val="both"/>
        <w:rPr>
          <w:rFonts w:ascii="Arial" w:hAnsi="Arial" w:cs="Arial"/>
          <w:color w:val="000000"/>
        </w:rPr>
      </w:pPr>
      <w:r w:rsidRPr="009A5033">
        <w:rPr>
          <w:rFonts w:ascii="Arial" w:hAnsi="Arial" w:cs="Arial"/>
          <w:color w:val="000000"/>
        </w:rPr>
        <w:t>6.1. Para fins de medição, se for o caso, e faturamento,</w:t>
      </w:r>
      <w:r w:rsidR="006B4800" w:rsidRPr="009A5033">
        <w:rPr>
          <w:rStyle w:val="Ttulo1Char"/>
          <w:rFonts w:ascii="Arial" w:hAnsi="Arial" w:cs="Arial"/>
          <w:sz w:val="24"/>
          <w:szCs w:val="24"/>
        </w:rPr>
        <w:t xml:space="preserve"> </w:t>
      </w:r>
      <w:r w:rsidR="006B4800" w:rsidRPr="009A5033">
        <w:rPr>
          <w:rStyle w:val="Ttulo1Char"/>
          <w:rFonts w:ascii="Arial" w:hAnsi="Arial" w:cs="Arial"/>
          <w:b w:val="0"/>
          <w:bCs w:val="0"/>
          <w:sz w:val="24"/>
          <w:szCs w:val="24"/>
        </w:rPr>
        <w:t>serão pagos</w:t>
      </w:r>
      <w:r w:rsidR="006B4800" w:rsidRPr="009A5033">
        <w:rPr>
          <w:rStyle w:val="Ttulo1Char"/>
          <w:rFonts w:ascii="Arial" w:hAnsi="Arial" w:cs="Arial"/>
          <w:sz w:val="24"/>
          <w:szCs w:val="24"/>
        </w:rPr>
        <w:t xml:space="preserve"> </w:t>
      </w:r>
      <w:r w:rsidR="006B4800" w:rsidRPr="009A5033">
        <w:rPr>
          <w:rStyle w:val="Ttulo1Char"/>
          <w:rFonts w:ascii="Arial" w:hAnsi="Arial" w:cs="Arial"/>
          <w:b w:val="0"/>
          <w:bCs w:val="0"/>
          <w:sz w:val="24"/>
          <w:szCs w:val="24"/>
        </w:rPr>
        <w:t>somente o que efetivamente foram fornecidos</w:t>
      </w:r>
      <w:r w:rsidR="00800B0E" w:rsidRPr="009A5033">
        <w:rPr>
          <w:rFonts w:ascii="Arial" w:hAnsi="Arial" w:cs="Arial"/>
          <w:color w:val="000000"/>
        </w:rPr>
        <w:t>, até o 30º (trigésimo) dia, mediante apresentação da Nota Fiscal correspondente, com a aceitação e atesto do responsável pelo recebimento, do mesmo dos materiais.</w:t>
      </w:r>
    </w:p>
    <w:p w14:paraId="7EED3094" w14:textId="77777777" w:rsidR="00A12752" w:rsidRPr="00A12752" w:rsidRDefault="004570BF" w:rsidP="00CA59BF">
      <w:pPr>
        <w:spacing w:before="120"/>
        <w:jc w:val="both"/>
        <w:rPr>
          <w:rFonts w:ascii="Arial" w:eastAsia="TimesNewRomanPSMT" w:hAnsi="Arial" w:cs="Arial"/>
          <w:b/>
          <w:bCs/>
        </w:rPr>
      </w:pPr>
      <w:r w:rsidRPr="00A12752">
        <w:rPr>
          <w:rFonts w:ascii="Arial" w:hAnsi="Arial" w:cs="Arial"/>
          <w:b/>
          <w:bCs/>
        </w:rPr>
        <w:t>CLÁUSULA SÉTIMA –</w:t>
      </w:r>
      <w:bookmarkStart w:id="1" w:name="_Hlk162017293"/>
      <w:r w:rsidR="00E90FCB" w:rsidRPr="00A12752">
        <w:rPr>
          <w:rFonts w:ascii="Arial" w:hAnsi="Arial" w:cs="Arial"/>
          <w:b/>
          <w:bCs/>
        </w:rPr>
        <w:t xml:space="preserve"> </w:t>
      </w:r>
      <w:bookmarkEnd w:id="1"/>
      <w:r w:rsidR="00A12752" w:rsidRPr="00A12752">
        <w:rPr>
          <w:rFonts w:ascii="Arial" w:hAnsi="Arial" w:cs="Arial"/>
          <w:b/>
          <w:bCs/>
        </w:rPr>
        <w:t xml:space="preserve">DA PRESTAÇÃO DOS SERVIÇOS, DO PRAZO, </w:t>
      </w:r>
      <w:r w:rsidR="00A12752" w:rsidRPr="00A12752">
        <w:rPr>
          <w:rStyle w:val="fontstyle01"/>
          <w:rFonts w:ascii="Arial" w:hAnsi="Arial" w:cs="Arial"/>
          <w:b w:val="0"/>
          <w:bCs w:val="0"/>
          <w:sz w:val="24"/>
          <w:szCs w:val="24"/>
        </w:rPr>
        <w:t xml:space="preserve">CRITÉRIO DE </w:t>
      </w:r>
      <w:r w:rsidR="00A12752" w:rsidRPr="00AD114D">
        <w:rPr>
          <w:rStyle w:val="fontstyle01"/>
          <w:rFonts w:ascii="Arial" w:hAnsi="Arial" w:cs="Arial"/>
          <w:sz w:val="24"/>
          <w:szCs w:val="24"/>
        </w:rPr>
        <w:t>DISTRIBUIÇÃO DE DEMANDA</w:t>
      </w:r>
      <w:r w:rsidR="00A12752" w:rsidRPr="00A12752">
        <w:rPr>
          <w:rFonts w:ascii="Arial" w:hAnsi="Arial" w:cs="Arial"/>
          <w:b/>
          <w:bCs/>
        </w:rPr>
        <w:t xml:space="preserve"> E DAS CONDIÇÕES DE FORNECIMENTO E DO RECEBIMENTO DO OBJETO</w:t>
      </w:r>
    </w:p>
    <w:p w14:paraId="2D6C610E" w14:textId="0538BC57" w:rsidR="00A12752" w:rsidRPr="00A12752" w:rsidRDefault="00D20765" w:rsidP="00CA59BF">
      <w:pPr>
        <w:pStyle w:val="western"/>
        <w:spacing w:before="120" w:line="240" w:lineRule="auto"/>
        <w:jc w:val="both"/>
        <w:rPr>
          <w:rFonts w:ascii="Arial" w:hAnsi="Arial" w:cs="Arial"/>
          <w:b/>
          <w:bCs/>
          <w:sz w:val="24"/>
          <w:szCs w:val="24"/>
        </w:rPr>
      </w:pPr>
      <w:r>
        <w:rPr>
          <w:rFonts w:ascii="Arial" w:hAnsi="Arial" w:cs="Arial"/>
          <w:b/>
          <w:bCs/>
          <w:sz w:val="24"/>
          <w:szCs w:val="24"/>
        </w:rPr>
        <w:t>7</w:t>
      </w:r>
      <w:r w:rsidR="00AD114D">
        <w:rPr>
          <w:rFonts w:ascii="Arial" w:hAnsi="Arial" w:cs="Arial"/>
          <w:b/>
          <w:bCs/>
          <w:sz w:val="24"/>
          <w:szCs w:val="24"/>
        </w:rPr>
        <w:t xml:space="preserve">.1. </w:t>
      </w:r>
      <w:r w:rsidR="00A12752" w:rsidRPr="00A12752">
        <w:rPr>
          <w:rFonts w:ascii="Arial" w:hAnsi="Arial" w:cs="Arial"/>
          <w:b/>
          <w:bCs/>
          <w:sz w:val="24"/>
          <w:szCs w:val="24"/>
        </w:rPr>
        <w:t>Da Prestação dos Serviços</w:t>
      </w:r>
    </w:p>
    <w:p w14:paraId="31D42E0E" w14:textId="08787DA7" w:rsidR="00A12752" w:rsidRPr="00A12752" w:rsidRDefault="00D20765" w:rsidP="00CA59BF">
      <w:pPr>
        <w:pStyle w:val="western"/>
        <w:spacing w:before="120" w:line="240" w:lineRule="auto"/>
        <w:jc w:val="both"/>
        <w:rPr>
          <w:rFonts w:ascii="Arial" w:hAnsi="Arial" w:cs="Arial"/>
          <w:sz w:val="24"/>
          <w:szCs w:val="24"/>
          <w:lang w:eastAsia="pt-BR"/>
        </w:rPr>
      </w:pPr>
      <w:r>
        <w:rPr>
          <w:rFonts w:ascii="Arial" w:hAnsi="Arial" w:cs="Arial"/>
          <w:sz w:val="24"/>
          <w:szCs w:val="24"/>
          <w:lang w:eastAsia="pt-BR"/>
        </w:rPr>
        <w:t>7</w:t>
      </w:r>
      <w:r w:rsidR="00A12752" w:rsidRPr="00A12752">
        <w:rPr>
          <w:rFonts w:ascii="Arial" w:hAnsi="Arial" w:cs="Arial"/>
          <w:sz w:val="24"/>
          <w:szCs w:val="24"/>
          <w:lang w:eastAsia="pt-BR"/>
        </w:rPr>
        <w:t>.</w:t>
      </w:r>
      <w:r w:rsidR="00AD114D">
        <w:rPr>
          <w:rFonts w:ascii="Arial" w:hAnsi="Arial" w:cs="Arial"/>
          <w:sz w:val="24"/>
          <w:szCs w:val="24"/>
          <w:lang w:eastAsia="pt-BR"/>
        </w:rPr>
        <w:t>1</w:t>
      </w:r>
      <w:r w:rsidR="00A12752" w:rsidRPr="00A12752">
        <w:rPr>
          <w:rFonts w:ascii="Arial" w:hAnsi="Arial" w:cs="Arial"/>
          <w:sz w:val="24"/>
          <w:szCs w:val="24"/>
          <w:lang w:eastAsia="pt-BR"/>
        </w:rPr>
        <w:t xml:space="preserve">.1. A prestação dos serviços ocorrerá de forma parcelada e de acordo com a solicitação encaminhada pelo respectivo setor, através de ordem de serviços devidamente assinada pelo setor respectivo, conforme a necessidade do Setor Requisitante e através de: </w:t>
      </w:r>
    </w:p>
    <w:p w14:paraId="33F78C01" w14:textId="77777777" w:rsidR="00A12752" w:rsidRPr="00A12752" w:rsidRDefault="00A12752" w:rsidP="00CA59BF">
      <w:pPr>
        <w:pStyle w:val="western"/>
        <w:numPr>
          <w:ilvl w:val="0"/>
          <w:numId w:val="50"/>
        </w:numPr>
        <w:spacing w:before="120" w:line="240" w:lineRule="auto"/>
        <w:jc w:val="both"/>
        <w:rPr>
          <w:rFonts w:ascii="Arial" w:hAnsi="Arial" w:cs="Arial"/>
          <w:sz w:val="24"/>
          <w:szCs w:val="24"/>
          <w:lang w:eastAsia="pt-BR"/>
        </w:rPr>
      </w:pPr>
      <w:r w:rsidRPr="00A12752">
        <w:rPr>
          <w:rFonts w:ascii="Arial" w:hAnsi="Arial" w:cs="Arial"/>
          <w:sz w:val="24"/>
          <w:szCs w:val="24"/>
          <w:lang w:eastAsia="pt-BR"/>
        </w:rPr>
        <w:t>Encaminhamento via regulação da Secretaria Municipal de Saúde.</w:t>
      </w:r>
    </w:p>
    <w:p w14:paraId="3AC2CFB1" w14:textId="77777777" w:rsidR="00A12752" w:rsidRPr="00A12752" w:rsidRDefault="00A12752" w:rsidP="00CA59BF">
      <w:pPr>
        <w:pStyle w:val="western"/>
        <w:numPr>
          <w:ilvl w:val="0"/>
          <w:numId w:val="50"/>
        </w:numPr>
        <w:spacing w:before="120" w:line="240" w:lineRule="auto"/>
        <w:jc w:val="both"/>
        <w:rPr>
          <w:rFonts w:ascii="Arial" w:hAnsi="Arial" w:cs="Arial"/>
          <w:sz w:val="24"/>
          <w:szCs w:val="24"/>
          <w:lang w:eastAsia="pt-BR"/>
        </w:rPr>
      </w:pPr>
      <w:r w:rsidRPr="00A12752">
        <w:rPr>
          <w:rFonts w:ascii="Arial" w:hAnsi="Arial" w:cs="Arial"/>
          <w:sz w:val="24"/>
          <w:szCs w:val="24"/>
          <w:lang w:eastAsia="pt-BR"/>
        </w:rPr>
        <w:t>Execução do ato cirúrgico e acompanhamento pós-operatório pelo credenciado.</w:t>
      </w:r>
    </w:p>
    <w:p w14:paraId="5EA67E29" w14:textId="77777777" w:rsidR="00A12752" w:rsidRPr="00A12752" w:rsidRDefault="00A12752" w:rsidP="00CA59BF">
      <w:pPr>
        <w:pStyle w:val="western"/>
        <w:numPr>
          <w:ilvl w:val="0"/>
          <w:numId w:val="50"/>
        </w:numPr>
        <w:spacing w:before="120" w:line="240" w:lineRule="auto"/>
        <w:jc w:val="both"/>
        <w:rPr>
          <w:rFonts w:ascii="Arial" w:hAnsi="Arial" w:cs="Arial"/>
          <w:sz w:val="24"/>
          <w:szCs w:val="24"/>
          <w:lang w:eastAsia="pt-BR"/>
        </w:rPr>
      </w:pPr>
      <w:r w:rsidRPr="00A12752">
        <w:rPr>
          <w:rFonts w:ascii="Arial" w:hAnsi="Arial" w:cs="Arial"/>
          <w:sz w:val="24"/>
          <w:szCs w:val="24"/>
          <w:lang w:eastAsia="pt-BR"/>
        </w:rPr>
        <w:t>Registro obrigatório nos sistemas do SUS (prontuário, AIH/APAC etc.).</w:t>
      </w:r>
    </w:p>
    <w:p w14:paraId="3442C1F6" w14:textId="77777777" w:rsidR="00A12752" w:rsidRPr="00A12752" w:rsidRDefault="00A12752" w:rsidP="00CA59BF">
      <w:pPr>
        <w:pStyle w:val="western"/>
        <w:numPr>
          <w:ilvl w:val="0"/>
          <w:numId w:val="50"/>
        </w:numPr>
        <w:spacing w:before="120" w:line="240" w:lineRule="auto"/>
        <w:jc w:val="both"/>
        <w:rPr>
          <w:rFonts w:ascii="Arial" w:hAnsi="Arial" w:cs="Arial"/>
          <w:sz w:val="24"/>
          <w:szCs w:val="24"/>
          <w:lang w:eastAsia="pt-BR"/>
        </w:rPr>
      </w:pPr>
      <w:r w:rsidRPr="00A12752">
        <w:rPr>
          <w:rFonts w:ascii="Arial" w:hAnsi="Arial" w:cs="Arial"/>
          <w:sz w:val="24"/>
          <w:szCs w:val="24"/>
          <w:lang w:eastAsia="pt-BR"/>
        </w:rPr>
        <w:t>Relatório mensal de atendimentos (até o dia 1º do mês subsequente).</w:t>
      </w:r>
    </w:p>
    <w:p w14:paraId="0017D6C2" w14:textId="328D59A3"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AD114D">
        <w:rPr>
          <w:rFonts w:ascii="Arial" w:hAnsi="Arial" w:cs="Arial"/>
        </w:rPr>
        <w:t>1</w:t>
      </w:r>
      <w:r w:rsidR="00A12752" w:rsidRPr="00A12752">
        <w:rPr>
          <w:rFonts w:ascii="Arial" w:hAnsi="Arial" w:cs="Arial"/>
        </w:rPr>
        <w:t xml:space="preserve">.2. A área de abrangência populacional de atendimento, definição da oferta, </w:t>
      </w:r>
      <w:r w:rsidR="00AD114D" w:rsidRPr="00A12752">
        <w:rPr>
          <w:rFonts w:ascii="Arial" w:hAnsi="Arial" w:cs="Arial"/>
        </w:rPr>
        <w:t>quantitativ</w:t>
      </w:r>
      <w:r w:rsidR="00CA59BF">
        <w:rPr>
          <w:rFonts w:ascii="Arial" w:hAnsi="Arial" w:cs="Arial"/>
        </w:rPr>
        <w:t>os</w:t>
      </w:r>
      <w:r w:rsidR="00A12752" w:rsidRPr="00A12752">
        <w:rPr>
          <w:rFonts w:ascii="Arial" w:hAnsi="Arial" w:cs="Arial"/>
        </w:rPr>
        <w:t xml:space="preserve"> mensal, prazos de entrega, especificações e condições de execução dos serviços a serem realizados pela C</w:t>
      </w:r>
      <w:r w:rsidR="00340B23">
        <w:rPr>
          <w:rFonts w:ascii="Arial" w:hAnsi="Arial" w:cs="Arial"/>
        </w:rPr>
        <w:t>ontratada</w:t>
      </w:r>
      <w:r w:rsidR="00A12752" w:rsidRPr="00A12752">
        <w:rPr>
          <w:rFonts w:ascii="Arial" w:hAnsi="Arial" w:cs="Arial"/>
        </w:rPr>
        <w:t xml:space="preserve"> serão definidos previamente pelo Setor de Regulação/SEMUSA, por meio de elaboração de Plano Operativo, em conformidade com as necessidades de contratação de serviços para fins de complementação da rede, bem como a proposta operacional apresentado pela C</w:t>
      </w:r>
      <w:r w:rsidR="00340B23">
        <w:rPr>
          <w:rFonts w:ascii="Arial" w:hAnsi="Arial" w:cs="Arial"/>
        </w:rPr>
        <w:t>ontratada</w:t>
      </w:r>
      <w:r w:rsidR="00A12752" w:rsidRPr="00A12752">
        <w:rPr>
          <w:rFonts w:ascii="Arial" w:hAnsi="Arial" w:cs="Arial"/>
        </w:rPr>
        <w:t>, observados a disponibilidade orçamentária e financeira da SEMUSA.</w:t>
      </w:r>
    </w:p>
    <w:p w14:paraId="2D968288" w14:textId="05940A8E"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.3. Os serviços serão realizados no Município de Colinas do Tocantins/TO, para facilitar a logística de transporte e locomoção dos pacientes.</w:t>
      </w:r>
    </w:p>
    <w:p w14:paraId="021A5BC6" w14:textId="23642AB4" w:rsidR="00A12752" w:rsidRPr="00A12752" w:rsidRDefault="00D20765" w:rsidP="00CA59BF">
      <w:pPr>
        <w:tabs>
          <w:tab w:val="left" w:pos="1134"/>
        </w:tabs>
        <w:suppressAutoHyphens/>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.4. Os serviços serão executados nas dependências do Hospital Municipal de Colinas do Tocantins/TO, em espaço cedido pela </w:t>
      </w:r>
      <w:r w:rsidR="00A12752" w:rsidRPr="00A12752">
        <w:rPr>
          <w:rFonts w:ascii="Arial" w:hAnsi="Arial" w:cs="Arial"/>
          <w:b/>
          <w:bCs/>
        </w:rPr>
        <w:t>CONTRATANTE</w:t>
      </w:r>
      <w:r w:rsidR="00A12752" w:rsidRPr="00A12752">
        <w:rPr>
          <w:rFonts w:ascii="Arial" w:hAnsi="Arial" w:cs="Arial"/>
        </w:rPr>
        <w:t xml:space="preserve">, sendo que, </w:t>
      </w:r>
      <w:r w:rsidR="00A12752" w:rsidRPr="00A12752">
        <w:rPr>
          <w:rFonts w:ascii="Arial" w:hAnsi="Arial" w:cs="Arial"/>
          <w:b/>
          <w:bCs/>
        </w:rPr>
        <w:t>os recursos físicos</w:t>
      </w:r>
      <w:r w:rsidR="00A12752" w:rsidRPr="00A12752">
        <w:rPr>
          <w:rFonts w:ascii="Arial" w:hAnsi="Arial" w:cs="Arial"/>
        </w:rPr>
        <w:t xml:space="preserve">, </w:t>
      </w:r>
      <w:r w:rsidR="00A12752" w:rsidRPr="00A12752">
        <w:rPr>
          <w:rFonts w:ascii="Arial" w:hAnsi="Arial" w:cs="Arial"/>
          <w:b/>
          <w:bCs/>
        </w:rPr>
        <w:t>insumos permanentes e de consumo</w:t>
      </w:r>
      <w:r w:rsidR="00A12752" w:rsidRPr="00A12752">
        <w:rPr>
          <w:rFonts w:ascii="Arial" w:hAnsi="Arial" w:cs="Arial"/>
        </w:rPr>
        <w:t xml:space="preserve">, </w:t>
      </w:r>
      <w:r w:rsidR="00A12752" w:rsidRPr="00A12752">
        <w:rPr>
          <w:rFonts w:ascii="Arial" w:hAnsi="Arial" w:cs="Arial"/>
          <w:b/>
          <w:bCs/>
        </w:rPr>
        <w:t>e profissionais necessários a execução dos serviços, serão sob a responsabilidade da CONTRATANTE</w:t>
      </w:r>
      <w:r w:rsidR="00A12752" w:rsidRPr="00A12752">
        <w:rPr>
          <w:rFonts w:ascii="Arial" w:hAnsi="Arial" w:cs="Arial"/>
        </w:rPr>
        <w:t>.</w:t>
      </w:r>
    </w:p>
    <w:p w14:paraId="483F7D2B" w14:textId="6D57BA6F" w:rsidR="00A12752" w:rsidRPr="00A12752" w:rsidRDefault="00D20765" w:rsidP="00CA59BF">
      <w:pPr>
        <w:tabs>
          <w:tab w:val="left" w:pos="1134"/>
        </w:tabs>
        <w:suppressAutoHyphens/>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.5. A C</w:t>
      </w:r>
      <w:r w:rsidR="00340B23">
        <w:rPr>
          <w:rFonts w:ascii="Arial" w:hAnsi="Arial" w:cs="Arial"/>
        </w:rPr>
        <w:t>ontratada</w:t>
      </w:r>
      <w:r w:rsidR="00A12752" w:rsidRPr="00A12752">
        <w:rPr>
          <w:rFonts w:ascii="Arial" w:hAnsi="Arial" w:cs="Arial"/>
        </w:rPr>
        <w:t xml:space="preserve"> disponibilizará os recursos humanos devidamente capacitados para a realização das atividades em número suficiente para atender todas as necessidades, devidamente uniformizados e equipados com todos os EPI´s (equipamentos de proteção individual) exigidos pela legislação aplicada a matéria.</w:t>
      </w:r>
    </w:p>
    <w:p w14:paraId="46B1A3FA" w14:textId="2FE1A5E1" w:rsidR="00A12752" w:rsidRPr="00A12752" w:rsidRDefault="00D20765" w:rsidP="00CA59BF">
      <w:pPr>
        <w:spacing w:before="120"/>
        <w:jc w:val="both"/>
        <w:rPr>
          <w:rFonts w:ascii="Arial" w:eastAsia="Arial" w:hAnsi="Arial" w:cs="Arial"/>
          <w:bCs/>
        </w:rPr>
      </w:pPr>
      <w:r>
        <w:rPr>
          <w:rFonts w:ascii="Arial" w:eastAsia="Arial" w:hAnsi="Arial" w:cs="Arial"/>
          <w:bCs/>
        </w:rPr>
        <w:t>7</w:t>
      </w:r>
      <w:r w:rsidR="00A12752" w:rsidRPr="00A12752">
        <w:rPr>
          <w:rFonts w:ascii="Arial" w:eastAsia="Arial" w:hAnsi="Arial" w:cs="Arial"/>
          <w:bCs/>
        </w:rPr>
        <w:t>.</w:t>
      </w:r>
      <w:r w:rsidR="009A01FA">
        <w:rPr>
          <w:rFonts w:ascii="Arial" w:eastAsia="Arial" w:hAnsi="Arial" w:cs="Arial"/>
          <w:bCs/>
        </w:rPr>
        <w:t>1</w:t>
      </w:r>
      <w:r w:rsidR="00A12752" w:rsidRPr="00A12752">
        <w:rPr>
          <w:rFonts w:ascii="Arial" w:eastAsia="Arial" w:hAnsi="Arial" w:cs="Arial"/>
          <w:bCs/>
        </w:rPr>
        <w:t xml:space="preserve">.6. A </w:t>
      </w:r>
      <w:r w:rsidR="00A12752" w:rsidRPr="00A12752">
        <w:rPr>
          <w:rFonts w:ascii="Arial" w:hAnsi="Arial" w:cs="Arial"/>
        </w:rPr>
        <w:t>C</w:t>
      </w:r>
      <w:r w:rsidR="00340B23">
        <w:rPr>
          <w:rFonts w:ascii="Arial" w:hAnsi="Arial" w:cs="Arial"/>
        </w:rPr>
        <w:t>ontratada</w:t>
      </w:r>
      <w:r w:rsidR="00A12752" w:rsidRPr="00A12752">
        <w:rPr>
          <w:rFonts w:ascii="Arial" w:eastAsia="Arial" w:hAnsi="Arial" w:cs="Arial"/>
          <w:bCs/>
        </w:rPr>
        <w:t xml:space="preserve"> deverá proporcionar atendimento humanizado, de acordo com a Política Nacional de Humanização do SUS, a todos os pacientes com dignidade e respeito de modo universal e igualitário, sem diferenciação, prezando pela qualidade e resolutividade na prestação dos serviços.</w:t>
      </w:r>
    </w:p>
    <w:p w14:paraId="27EC97FF" w14:textId="62EA82A9" w:rsidR="00A12752" w:rsidRPr="00A12752" w:rsidRDefault="00D20765" w:rsidP="00CA59BF">
      <w:pPr>
        <w:tabs>
          <w:tab w:val="left" w:pos="1134"/>
          <w:tab w:val="left" w:pos="1861"/>
        </w:tabs>
        <w:spacing w:before="120"/>
        <w:jc w:val="both"/>
        <w:rPr>
          <w:rFonts w:ascii="Arial" w:eastAsia="Arial" w:hAnsi="Arial" w:cs="Arial"/>
          <w:bCs/>
        </w:rPr>
      </w:pPr>
      <w:r>
        <w:rPr>
          <w:rFonts w:ascii="Arial" w:eastAsia="Arial" w:hAnsi="Arial" w:cs="Arial"/>
          <w:bCs/>
        </w:rPr>
        <w:t>7</w:t>
      </w:r>
      <w:r w:rsidR="00A12752" w:rsidRPr="00A12752">
        <w:rPr>
          <w:rFonts w:ascii="Arial" w:eastAsia="Arial" w:hAnsi="Arial" w:cs="Arial"/>
          <w:bCs/>
        </w:rPr>
        <w:t>.</w:t>
      </w:r>
      <w:r w:rsidR="009A01FA">
        <w:rPr>
          <w:rFonts w:ascii="Arial" w:eastAsia="Arial" w:hAnsi="Arial" w:cs="Arial"/>
          <w:bCs/>
        </w:rPr>
        <w:t>1</w:t>
      </w:r>
      <w:r w:rsidR="00A12752" w:rsidRPr="00A12752">
        <w:rPr>
          <w:rFonts w:ascii="Arial" w:eastAsia="Arial" w:hAnsi="Arial" w:cs="Arial"/>
          <w:bCs/>
        </w:rPr>
        <w:t xml:space="preserve">.7. Os atendimentos deverão estar de acordo com os protocolos clínicos assistenciais baseados em evidências cientificas em saúde e pelas normas estabelecidas pelo Ministério </w:t>
      </w:r>
      <w:r w:rsidR="00A12752" w:rsidRPr="00A12752">
        <w:rPr>
          <w:rFonts w:ascii="Arial" w:eastAsia="Arial" w:hAnsi="Arial" w:cs="Arial"/>
          <w:bCs/>
        </w:rPr>
        <w:lastRenderedPageBreak/>
        <w:t>da Saúde. O profissional deverá executar, conforme a melhor técnica, os atendimentos, obedecendo rigorosamente às normas técnicas e regulamentações respectivas.</w:t>
      </w:r>
    </w:p>
    <w:p w14:paraId="3A8FD3E0" w14:textId="79198CD8" w:rsidR="00A12752" w:rsidRPr="00A12752" w:rsidRDefault="00D20765" w:rsidP="00CA59BF">
      <w:pPr>
        <w:pStyle w:val="Corpodetexto"/>
        <w:spacing w:before="120" w:after="0"/>
        <w:jc w:val="both"/>
        <w:rPr>
          <w:rFonts w:ascii="Arial" w:hAnsi="Arial" w:cs="Arial"/>
        </w:rPr>
      </w:pPr>
      <w:r>
        <w:rPr>
          <w:rFonts w:ascii="Arial" w:eastAsia="Arial" w:hAnsi="Arial" w:cs="Arial"/>
          <w:bCs/>
        </w:rPr>
        <w:t>7</w:t>
      </w:r>
      <w:r w:rsidR="00A12752" w:rsidRPr="00A12752">
        <w:rPr>
          <w:rFonts w:ascii="Arial" w:eastAsia="Arial" w:hAnsi="Arial" w:cs="Arial"/>
          <w:bCs/>
        </w:rPr>
        <w:t>.</w:t>
      </w:r>
      <w:r w:rsidR="009A01FA">
        <w:rPr>
          <w:rFonts w:ascii="Arial" w:eastAsia="Arial" w:hAnsi="Arial" w:cs="Arial"/>
          <w:bCs/>
        </w:rPr>
        <w:t>1</w:t>
      </w:r>
      <w:r w:rsidR="00A12752" w:rsidRPr="00A12752">
        <w:rPr>
          <w:rFonts w:ascii="Arial" w:eastAsia="Arial" w:hAnsi="Arial" w:cs="Arial"/>
          <w:bCs/>
        </w:rPr>
        <w:t xml:space="preserve">.8. </w:t>
      </w:r>
      <w:r w:rsidR="00A12752" w:rsidRPr="00A12752">
        <w:rPr>
          <w:rFonts w:ascii="Arial" w:hAnsi="Arial" w:cs="Arial"/>
        </w:rPr>
        <w:t>As consultas e procedimentos cirúrgicos serão agendados conforme necessidade da Secretaria Municipal de Saúde, de acordo com o fluxo e número de atendimentos definido pela Secretaria juntamente com a C</w:t>
      </w:r>
      <w:r w:rsidR="00340B23">
        <w:rPr>
          <w:rFonts w:ascii="Arial" w:hAnsi="Arial" w:cs="Arial"/>
        </w:rPr>
        <w:t>ontratada</w:t>
      </w:r>
      <w:r w:rsidR="00A12752" w:rsidRPr="00A12752">
        <w:rPr>
          <w:rFonts w:ascii="Arial" w:hAnsi="Arial" w:cs="Arial"/>
        </w:rPr>
        <w:t>.</w:t>
      </w:r>
    </w:p>
    <w:p w14:paraId="3AC001BB" w14:textId="5B282194" w:rsidR="00A12752" w:rsidRPr="00A12752" w:rsidRDefault="00D20765" w:rsidP="00CA59BF">
      <w:pPr>
        <w:pStyle w:val="Corpodetexto"/>
        <w:spacing w:before="120" w:after="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.9. O prestador somente fará jus aos valores correspondentes aos serviços previamente contratados, quando autorizados pela Secretaria Municipal de Saúde e efetivamente prestados.</w:t>
      </w:r>
    </w:p>
    <w:p w14:paraId="730F361A" w14:textId="51B7AE10" w:rsidR="00A12752" w:rsidRPr="00A12752" w:rsidRDefault="00D20765" w:rsidP="00CA59BF">
      <w:pPr>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.10. A C</w:t>
      </w:r>
      <w:r w:rsidR="00340B23">
        <w:rPr>
          <w:rFonts w:ascii="Arial" w:hAnsi="Arial" w:cs="Arial"/>
        </w:rPr>
        <w:t>ontratada</w:t>
      </w:r>
      <w:r w:rsidR="00A12752" w:rsidRPr="00A12752">
        <w:rPr>
          <w:rFonts w:ascii="Arial" w:hAnsi="Arial" w:cs="Arial"/>
        </w:rPr>
        <w:t xml:space="preserve"> deverá apresentar relatórios obrigatórios, os quais deverão ser entregues mensalmente até o último dia útil do mês, com período compreendendo do 1º dia do mês da realização dos procedimentos.</w:t>
      </w:r>
    </w:p>
    <w:p w14:paraId="299B751D" w14:textId="07395403"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.11. A C</w:t>
      </w:r>
      <w:r w:rsidR="00340B23">
        <w:rPr>
          <w:rFonts w:ascii="Arial" w:hAnsi="Arial" w:cs="Arial"/>
        </w:rPr>
        <w:t>ontratada</w:t>
      </w:r>
      <w:r w:rsidR="00A12752" w:rsidRPr="00A12752">
        <w:rPr>
          <w:rFonts w:ascii="Arial" w:hAnsi="Arial" w:cs="Arial"/>
        </w:rPr>
        <w:t xml:space="preserve"> receberá o pagamento pelos serviços comprovadamente prestados por meio de envio do Protocolo de Encaminhamento e Relatório Mensal.</w:t>
      </w:r>
    </w:p>
    <w:p w14:paraId="4BE8A224" w14:textId="3B2A1E78"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.12. A</w:t>
      </w:r>
      <w:r w:rsidR="00340B23">
        <w:rPr>
          <w:rFonts w:ascii="Arial" w:hAnsi="Arial" w:cs="Arial"/>
        </w:rPr>
        <w:t xml:space="preserve"> </w:t>
      </w:r>
      <w:r w:rsidR="00340B23" w:rsidRPr="00A12752">
        <w:rPr>
          <w:rFonts w:ascii="Arial" w:hAnsi="Arial" w:cs="Arial"/>
        </w:rPr>
        <w:t>C</w:t>
      </w:r>
      <w:r w:rsidR="00340B23">
        <w:rPr>
          <w:rFonts w:ascii="Arial" w:hAnsi="Arial" w:cs="Arial"/>
        </w:rPr>
        <w:t>ontratada</w:t>
      </w:r>
      <w:r w:rsidR="00A12752" w:rsidRPr="00A12752">
        <w:rPr>
          <w:rFonts w:ascii="Arial" w:hAnsi="Arial" w:cs="Arial"/>
        </w:rPr>
        <w:t xml:space="preserve"> deverá, quando solicitado pela Secretaria Municipal de Saúde, apresentar material biológico que, em cumprimento às normas vigentes, esteja arquivado, além de laudos, prontuários, documentos ou quaisquer outras informações necessárias </w:t>
      </w:r>
      <w:r w:rsidR="004524C9" w:rsidRPr="00A12752">
        <w:rPr>
          <w:rFonts w:ascii="Arial" w:hAnsi="Arial" w:cs="Arial"/>
        </w:rPr>
        <w:t>não</w:t>
      </w:r>
      <w:r w:rsidR="00A12752" w:rsidRPr="00A12752">
        <w:rPr>
          <w:rFonts w:ascii="Arial" w:hAnsi="Arial" w:cs="Arial"/>
        </w:rPr>
        <w:t xml:space="preserve"> acompanhamento da execução do Contrato.</w:t>
      </w:r>
    </w:p>
    <w:p w14:paraId="36A1194B" w14:textId="27D9DC78"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.13. A </w:t>
      </w:r>
      <w:r w:rsidR="00340B23" w:rsidRPr="00A12752">
        <w:rPr>
          <w:rFonts w:ascii="Arial" w:hAnsi="Arial" w:cs="Arial"/>
        </w:rPr>
        <w:t>C</w:t>
      </w:r>
      <w:r w:rsidR="00340B23">
        <w:rPr>
          <w:rFonts w:ascii="Arial" w:hAnsi="Arial" w:cs="Arial"/>
        </w:rPr>
        <w:t>ontratada</w:t>
      </w:r>
      <w:r w:rsidR="00A12752" w:rsidRPr="00A12752">
        <w:rPr>
          <w:rFonts w:ascii="Arial" w:hAnsi="Arial" w:cs="Arial"/>
        </w:rPr>
        <w:t xml:space="preserve"> deverá encaminhar mensalmente para o Setor de Regulação, Controle e Avaliação a 2ª (Segunda) via dos pedidos de exames, cirurgias ou procedimentos, devidamente carimbados e assinados para conferências e posterior efetivação do processo de faturamento que será realizado pelo Fundo Municipal de Saúde.</w:t>
      </w:r>
    </w:p>
    <w:p w14:paraId="5D542065" w14:textId="75B6FD27" w:rsidR="00A12752" w:rsidRPr="00A12752" w:rsidRDefault="00D20765" w:rsidP="00CA59BF">
      <w:pPr>
        <w:tabs>
          <w:tab w:val="left" w:pos="993"/>
        </w:tabs>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.14. A </w:t>
      </w:r>
      <w:r w:rsidR="00340B23" w:rsidRPr="00A12752">
        <w:rPr>
          <w:rFonts w:ascii="Arial" w:hAnsi="Arial" w:cs="Arial"/>
        </w:rPr>
        <w:t>C</w:t>
      </w:r>
      <w:r w:rsidR="00340B23">
        <w:rPr>
          <w:rFonts w:ascii="Arial" w:hAnsi="Arial" w:cs="Arial"/>
        </w:rPr>
        <w:t>ontratada</w:t>
      </w:r>
      <w:r w:rsidR="00A12752" w:rsidRPr="00A12752">
        <w:rPr>
          <w:rFonts w:ascii="Arial" w:hAnsi="Arial" w:cs="Arial"/>
        </w:rPr>
        <w:t xml:space="preserve"> deverá fornecer Comprovante de atendimento/protocolo (agendamento), o qual, necessariamente deverá conter: </w:t>
      </w:r>
      <w:r w:rsidR="00340B23" w:rsidRPr="00A12752">
        <w:rPr>
          <w:rFonts w:ascii="Arial" w:hAnsi="Arial" w:cs="Arial"/>
        </w:rPr>
        <w:t>número</w:t>
      </w:r>
      <w:r w:rsidR="00A12752" w:rsidRPr="00A12752">
        <w:rPr>
          <w:rFonts w:ascii="Arial" w:hAnsi="Arial" w:cs="Arial"/>
        </w:rPr>
        <w:t xml:space="preserve"> de registro, nome do paciente, data do atendimento; previsão de entrega do laudo do exame; relação de exames solicitados.</w:t>
      </w:r>
    </w:p>
    <w:p w14:paraId="7F6BADD6" w14:textId="1E04512A" w:rsidR="00A12752" w:rsidRPr="00A12752" w:rsidRDefault="00D20765" w:rsidP="00CA59BF">
      <w:pPr>
        <w:spacing w:before="120"/>
        <w:jc w:val="both"/>
        <w:rPr>
          <w:rFonts w:ascii="Arial" w:eastAsia="TimesNewRomanPSMT" w:hAnsi="Arial" w:cs="Arial"/>
        </w:rPr>
      </w:pPr>
      <w:r>
        <w:rPr>
          <w:rFonts w:ascii="Arial" w:eastAsia="TimesNewRomanPSMT" w:hAnsi="Arial" w:cs="Arial"/>
        </w:rPr>
        <w:t>7</w:t>
      </w:r>
      <w:r w:rsidR="00A12752" w:rsidRPr="00A12752">
        <w:rPr>
          <w:rFonts w:ascii="Arial" w:eastAsia="TimesNewRomanPSMT" w:hAnsi="Arial" w:cs="Arial"/>
        </w:rPr>
        <w:t>.</w:t>
      </w:r>
      <w:r w:rsidR="009A01FA">
        <w:rPr>
          <w:rFonts w:ascii="Arial" w:eastAsia="TimesNewRomanPSMT" w:hAnsi="Arial" w:cs="Arial"/>
        </w:rPr>
        <w:t>1</w:t>
      </w:r>
      <w:r w:rsidR="00A12752" w:rsidRPr="00A12752">
        <w:rPr>
          <w:rFonts w:ascii="Arial" w:eastAsia="TimesNewRomanPSMT" w:hAnsi="Arial" w:cs="Arial"/>
        </w:rPr>
        <w:t xml:space="preserve">.15. Os serviços objeto </w:t>
      </w:r>
      <w:r w:rsidR="00340B23">
        <w:rPr>
          <w:rFonts w:ascii="Arial" w:eastAsia="TimesNewRomanPSMT" w:hAnsi="Arial" w:cs="Arial"/>
        </w:rPr>
        <w:t>deste Contrato</w:t>
      </w:r>
      <w:r w:rsidR="00A12752" w:rsidRPr="00A12752">
        <w:rPr>
          <w:rFonts w:ascii="Arial" w:eastAsia="TimesNewRomanPSMT" w:hAnsi="Arial" w:cs="Arial"/>
        </w:rPr>
        <w:t xml:space="preserve"> serão executados nas dependências do Hospital Municipal de Colinas do Tocantins, utilizando a estrutura física, equipamentos e suporte assistencial da unidade hospitalar.</w:t>
      </w:r>
    </w:p>
    <w:p w14:paraId="60F8E134" w14:textId="5EDB44E6" w:rsidR="00A12752" w:rsidRPr="00A12752" w:rsidRDefault="00D20765" w:rsidP="00CA59BF">
      <w:pPr>
        <w:spacing w:before="120"/>
        <w:jc w:val="both"/>
        <w:rPr>
          <w:rFonts w:ascii="Arial" w:eastAsia="TimesNewRomanPSMT" w:hAnsi="Arial" w:cs="Arial"/>
        </w:rPr>
      </w:pPr>
      <w:r>
        <w:rPr>
          <w:rFonts w:ascii="Arial" w:eastAsia="TimesNewRomanPSMT" w:hAnsi="Arial" w:cs="Arial"/>
        </w:rPr>
        <w:t>7</w:t>
      </w:r>
      <w:r w:rsidR="00A12752" w:rsidRPr="00A12752">
        <w:rPr>
          <w:rFonts w:ascii="Arial" w:eastAsia="TimesNewRomanPSMT" w:hAnsi="Arial" w:cs="Arial"/>
        </w:rPr>
        <w:t>.</w:t>
      </w:r>
      <w:r w:rsidR="009A01FA">
        <w:rPr>
          <w:rFonts w:ascii="Arial" w:eastAsia="TimesNewRomanPSMT" w:hAnsi="Arial" w:cs="Arial"/>
        </w:rPr>
        <w:t>1</w:t>
      </w:r>
      <w:r w:rsidR="00A12752" w:rsidRPr="00A12752">
        <w:rPr>
          <w:rFonts w:ascii="Arial" w:eastAsia="TimesNewRomanPSMT" w:hAnsi="Arial" w:cs="Arial"/>
        </w:rPr>
        <w:t>.16. A execução dos procedimentos cirúrgicos ocorrerá mediante encaminhamento e regulação da Secretaria Municipal de Saúde, observando a ordem da fila e os critérios clínicos estabelecidos pela rede de atenção à saúde.</w:t>
      </w:r>
    </w:p>
    <w:p w14:paraId="46E46879" w14:textId="1DB68B6D" w:rsidR="00A12752" w:rsidRPr="00A12752" w:rsidRDefault="00D20765" w:rsidP="00CA59BF">
      <w:pPr>
        <w:spacing w:before="120"/>
        <w:jc w:val="both"/>
        <w:rPr>
          <w:rFonts w:ascii="Arial" w:eastAsia="TimesNewRomanPSMT" w:hAnsi="Arial" w:cs="Arial"/>
          <w:b/>
          <w:bCs/>
        </w:rPr>
      </w:pPr>
      <w:r>
        <w:rPr>
          <w:rFonts w:ascii="Arial" w:eastAsia="TimesNewRomanPSMT" w:hAnsi="Arial" w:cs="Arial"/>
          <w:b/>
          <w:bCs/>
        </w:rPr>
        <w:t>7</w:t>
      </w:r>
      <w:r w:rsidR="00A12752" w:rsidRPr="00A12752">
        <w:rPr>
          <w:rFonts w:ascii="Arial" w:eastAsia="TimesNewRomanPSMT" w:hAnsi="Arial" w:cs="Arial"/>
          <w:b/>
          <w:bCs/>
        </w:rPr>
        <w:t>.</w:t>
      </w:r>
      <w:r w:rsidR="009A01FA">
        <w:rPr>
          <w:rFonts w:ascii="Arial" w:eastAsia="TimesNewRomanPSMT" w:hAnsi="Arial" w:cs="Arial"/>
          <w:b/>
          <w:bCs/>
        </w:rPr>
        <w:t>1</w:t>
      </w:r>
      <w:r w:rsidR="00A12752" w:rsidRPr="00A12752">
        <w:rPr>
          <w:rFonts w:ascii="Arial" w:eastAsia="TimesNewRomanPSMT" w:hAnsi="Arial" w:cs="Arial"/>
          <w:b/>
          <w:bCs/>
        </w:rPr>
        <w:t>.16.1. O fluxo de execução ocorrerá da seguinte forma:</w:t>
      </w:r>
    </w:p>
    <w:p w14:paraId="4388C8F7" w14:textId="18547B54" w:rsidR="00A12752" w:rsidRPr="00A12752" w:rsidRDefault="00A12752" w:rsidP="00CA59BF">
      <w:pPr>
        <w:pStyle w:val="PargrafodaLista"/>
        <w:numPr>
          <w:ilvl w:val="0"/>
          <w:numId w:val="49"/>
        </w:numPr>
        <w:suppressAutoHyphens/>
        <w:spacing w:before="120" w:after="0" w:line="240" w:lineRule="auto"/>
        <w:contextualSpacing w:val="0"/>
        <w:jc w:val="both"/>
        <w:rPr>
          <w:rFonts w:ascii="Arial" w:eastAsia="TimesNewRomanPSMT" w:hAnsi="Arial" w:cs="Arial"/>
          <w:sz w:val="24"/>
          <w:szCs w:val="24"/>
        </w:rPr>
      </w:pPr>
      <w:r w:rsidRPr="00A12752">
        <w:rPr>
          <w:rFonts w:ascii="Arial" w:eastAsia="TimesNewRomanPSMT" w:hAnsi="Arial" w:cs="Arial"/>
          <w:sz w:val="24"/>
          <w:szCs w:val="24"/>
        </w:rPr>
        <w:t>O</w:t>
      </w:r>
      <w:r w:rsidR="009A01FA">
        <w:rPr>
          <w:rFonts w:ascii="Arial" w:eastAsia="TimesNewRomanPSMT" w:hAnsi="Arial" w:cs="Arial"/>
          <w:sz w:val="24"/>
          <w:szCs w:val="24"/>
        </w:rPr>
        <w:t xml:space="preserve"> </w:t>
      </w:r>
      <w:r w:rsidRPr="00A12752">
        <w:rPr>
          <w:rFonts w:ascii="Arial" w:eastAsia="TimesNewRomanPSMT" w:hAnsi="Arial" w:cs="Arial"/>
          <w:sz w:val="24"/>
          <w:szCs w:val="24"/>
        </w:rPr>
        <w:t>paciente será avaliado na rede municipal de saúde e encaminhamento para regulação;</w:t>
      </w:r>
    </w:p>
    <w:p w14:paraId="719291DB" w14:textId="77777777" w:rsidR="00A12752" w:rsidRPr="00A12752" w:rsidRDefault="00A12752" w:rsidP="00CA59BF">
      <w:pPr>
        <w:pStyle w:val="PargrafodaLista"/>
        <w:numPr>
          <w:ilvl w:val="0"/>
          <w:numId w:val="49"/>
        </w:numPr>
        <w:suppressAutoHyphens/>
        <w:spacing w:before="120" w:after="0" w:line="240" w:lineRule="auto"/>
        <w:contextualSpacing w:val="0"/>
        <w:jc w:val="both"/>
        <w:rPr>
          <w:rFonts w:ascii="Arial" w:eastAsia="TimesNewRomanPSMT" w:hAnsi="Arial" w:cs="Arial"/>
          <w:sz w:val="24"/>
          <w:szCs w:val="24"/>
        </w:rPr>
      </w:pPr>
      <w:r w:rsidRPr="00A12752">
        <w:rPr>
          <w:rFonts w:ascii="Arial" w:eastAsia="TimesNewRomanPSMT" w:hAnsi="Arial" w:cs="Arial"/>
          <w:sz w:val="24"/>
          <w:szCs w:val="24"/>
        </w:rPr>
        <w:t>A Secretaria Municipal de Saúde realizará a regulação do procedimento cirúrgico;</w:t>
      </w:r>
    </w:p>
    <w:p w14:paraId="1EF26E81" w14:textId="77777777" w:rsidR="00A12752" w:rsidRPr="00A12752" w:rsidRDefault="00A12752" w:rsidP="00CA59BF">
      <w:pPr>
        <w:pStyle w:val="PargrafodaLista"/>
        <w:numPr>
          <w:ilvl w:val="0"/>
          <w:numId w:val="49"/>
        </w:numPr>
        <w:suppressAutoHyphens/>
        <w:spacing w:before="120" w:after="0" w:line="240" w:lineRule="auto"/>
        <w:contextualSpacing w:val="0"/>
        <w:jc w:val="both"/>
        <w:rPr>
          <w:rFonts w:ascii="Arial" w:eastAsia="TimesNewRomanPSMT" w:hAnsi="Arial" w:cs="Arial"/>
          <w:sz w:val="24"/>
          <w:szCs w:val="24"/>
        </w:rPr>
      </w:pPr>
      <w:r w:rsidRPr="00A12752">
        <w:rPr>
          <w:rFonts w:ascii="Arial" w:eastAsia="TimesNewRomanPSMT" w:hAnsi="Arial" w:cs="Arial"/>
          <w:sz w:val="24"/>
          <w:szCs w:val="24"/>
        </w:rPr>
        <w:t>O paciente será agendado para realização da cirurgia no Hospital Municipal;</w:t>
      </w:r>
    </w:p>
    <w:p w14:paraId="55860CB9" w14:textId="74E59CB7" w:rsidR="00A12752" w:rsidRPr="00A12752" w:rsidRDefault="00A12752" w:rsidP="00CA59BF">
      <w:pPr>
        <w:pStyle w:val="PargrafodaLista"/>
        <w:numPr>
          <w:ilvl w:val="0"/>
          <w:numId w:val="49"/>
        </w:numPr>
        <w:suppressAutoHyphens/>
        <w:spacing w:before="120" w:after="0" w:line="240" w:lineRule="auto"/>
        <w:contextualSpacing w:val="0"/>
        <w:jc w:val="both"/>
        <w:rPr>
          <w:rFonts w:ascii="Arial" w:eastAsia="TimesNewRomanPSMT" w:hAnsi="Arial" w:cs="Arial"/>
          <w:sz w:val="24"/>
          <w:szCs w:val="24"/>
        </w:rPr>
      </w:pPr>
      <w:r w:rsidRPr="00A12752">
        <w:rPr>
          <w:rFonts w:ascii="Arial" w:eastAsia="TimesNewRomanPSMT" w:hAnsi="Arial" w:cs="Arial"/>
          <w:sz w:val="24"/>
          <w:szCs w:val="24"/>
        </w:rPr>
        <w:t xml:space="preserve">O profissional </w:t>
      </w:r>
      <w:r w:rsidR="009A01FA" w:rsidRPr="00A12752">
        <w:rPr>
          <w:rFonts w:ascii="Arial" w:eastAsia="TimesNewRomanPSMT" w:hAnsi="Arial" w:cs="Arial"/>
          <w:sz w:val="24"/>
          <w:szCs w:val="24"/>
        </w:rPr>
        <w:t>médico</w:t>
      </w:r>
      <w:r w:rsidRPr="00A12752">
        <w:rPr>
          <w:rFonts w:ascii="Arial" w:eastAsia="TimesNewRomanPSMT" w:hAnsi="Arial" w:cs="Arial"/>
          <w:sz w:val="24"/>
          <w:szCs w:val="24"/>
        </w:rPr>
        <w:t xml:space="preserve"> credenciado realizará o procedimento cirúrgico;</w:t>
      </w:r>
    </w:p>
    <w:p w14:paraId="12A30873" w14:textId="77777777" w:rsidR="00A12752" w:rsidRPr="00A12752" w:rsidRDefault="00A12752" w:rsidP="00CA59BF">
      <w:pPr>
        <w:pStyle w:val="PargrafodaLista"/>
        <w:numPr>
          <w:ilvl w:val="0"/>
          <w:numId w:val="49"/>
        </w:numPr>
        <w:suppressAutoHyphens/>
        <w:spacing w:before="120" w:after="0" w:line="240" w:lineRule="auto"/>
        <w:contextualSpacing w:val="0"/>
        <w:jc w:val="both"/>
        <w:rPr>
          <w:rFonts w:ascii="Arial" w:eastAsia="TimesNewRomanPSMT" w:hAnsi="Arial" w:cs="Arial"/>
          <w:sz w:val="24"/>
          <w:szCs w:val="24"/>
        </w:rPr>
      </w:pPr>
      <w:r w:rsidRPr="00A12752">
        <w:rPr>
          <w:rFonts w:ascii="Arial" w:eastAsia="TimesNewRomanPSMT" w:hAnsi="Arial" w:cs="Arial"/>
          <w:sz w:val="24"/>
          <w:szCs w:val="24"/>
        </w:rPr>
        <w:lastRenderedPageBreak/>
        <w:t>O paciente permanecerá sob acompanhamento da equipe assistencial da unidade hospitalar.</w:t>
      </w:r>
    </w:p>
    <w:p w14:paraId="1387E531" w14:textId="16DA996A" w:rsidR="00A12752" w:rsidRPr="00A12752" w:rsidRDefault="00D20765" w:rsidP="00CA59BF">
      <w:pPr>
        <w:spacing w:before="120"/>
        <w:jc w:val="both"/>
        <w:rPr>
          <w:rFonts w:ascii="Arial" w:eastAsia="TimesNewRomanPSMT" w:hAnsi="Arial" w:cs="Arial"/>
        </w:rPr>
      </w:pPr>
      <w:r>
        <w:rPr>
          <w:rFonts w:ascii="Arial" w:eastAsia="TimesNewRomanPSMT" w:hAnsi="Arial" w:cs="Arial"/>
        </w:rPr>
        <w:t>7</w:t>
      </w:r>
      <w:r w:rsidR="00A12752" w:rsidRPr="00A12752">
        <w:rPr>
          <w:rFonts w:ascii="Arial" w:eastAsia="TimesNewRomanPSMT" w:hAnsi="Arial" w:cs="Arial"/>
        </w:rPr>
        <w:t>.</w:t>
      </w:r>
      <w:r w:rsidR="009A01FA">
        <w:rPr>
          <w:rFonts w:ascii="Arial" w:eastAsia="TimesNewRomanPSMT" w:hAnsi="Arial" w:cs="Arial"/>
        </w:rPr>
        <w:t>1</w:t>
      </w:r>
      <w:r w:rsidR="00A12752" w:rsidRPr="00A12752">
        <w:rPr>
          <w:rFonts w:ascii="Arial" w:eastAsia="TimesNewRomanPSMT" w:hAnsi="Arial" w:cs="Arial"/>
        </w:rPr>
        <w:t>.17. Todos os atendimentos deverão ser devidamente registrados nos sistemas de informação do SUS, garantindo controle assistencial, regulação e faturamento dos procedimentos realizados.</w:t>
      </w:r>
    </w:p>
    <w:p w14:paraId="5F70523B" w14:textId="5FDB7F79" w:rsidR="00A12752" w:rsidRPr="00A12752" w:rsidRDefault="00D20765" w:rsidP="00CA59BF">
      <w:pPr>
        <w:pStyle w:val="western"/>
        <w:spacing w:before="120" w:line="240" w:lineRule="auto"/>
        <w:jc w:val="both"/>
        <w:rPr>
          <w:rFonts w:ascii="Arial" w:hAnsi="Arial" w:cs="Arial"/>
          <w:sz w:val="24"/>
          <w:szCs w:val="24"/>
        </w:rPr>
      </w:pPr>
      <w:r>
        <w:rPr>
          <w:rFonts w:ascii="Arial" w:eastAsia="TimesNewRomanPSMT" w:hAnsi="Arial" w:cs="Arial"/>
          <w:sz w:val="24"/>
          <w:szCs w:val="24"/>
        </w:rPr>
        <w:t>7</w:t>
      </w:r>
      <w:r w:rsidR="00A12752" w:rsidRPr="00A12752">
        <w:rPr>
          <w:rFonts w:ascii="Arial" w:eastAsia="TimesNewRomanPSMT" w:hAnsi="Arial" w:cs="Arial"/>
          <w:sz w:val="24"/>
          <w:szCs w:val="24"/>
        </w:rPr>
        <w:t>.</w:t>
      </w:r>
      <w:r w:rsidR="009A01FA">
        <w:rPr>
          <w:rFonts w:ascii="Arial" w:eastAsia="TimesNewRomanPSMT" w:hAnsi="Arial" w:cs="Arial"/>
          <w:sz w:val="24"/>
          <w:szCs w:val="24"/>
        </w:rPr>
        <w:t>1</w:t>
      </w:r>
      <w:r w:rsidR="00A12752" w:rsidRPr="00A12752">
        <w:rPr>
          <w:rFonts w:ascii="Arial" w:eastAsia="TimesNewRomanPSMT" w:hAnsi="Arial" w:cs="Arial"/>
          <w:sz w:val="24"/>
          <w:szCs w:val="24"/>
        </w:rPr>
        <w:t>.18.</w:t>
      </w:r>
      <w:r w:rsidR="00A12752" w:rsidRPr="00A12752">
        <w:rPr>
          <w:rFonts w:ascii="Arial" w:hAnsi="Arial" w:cs="Arial"/>
          <w:sz w:val="24"/>
          <w:szCs w:val="24"/>
        </w:rPr>
        <w:t xml:space="preserve"> O </w:t>
      </w:r>
      <w:r w:rsidR="009A01FA" w:rsidRPr="00A12752">
        <w:rPr>
          <w:rFonts w:ascii="Arial" w:hAnsi="Arial" w:cs="Arial"/>
          <w:sz w:val="24"/>
          <w:szCs w:val="24"/>
        </w:rPr>
        <w:t>município</w:t>
      </w:r>
      <w:r w:rsidR="00A12752" w:rsidRPr="00A12752">
        <w:rPr>
          <w:rFonts w:ascii="Arial" w:hAnsi="Arial" w:cs="Arial"/>
          <w:sz w:val="24"/>
          <w:szCs w:val="24"/>
        </w:rPr>
        <w:t xml:space="preserve"> fornecerá estrutura hospitalar, insumos, medicamentos, instrumentais </w:t>
      </w:r>
      <w:r w:rsidR="009A01FA" w:rsidRPr="00A12752">
        <w:rPr>
          <w:rFonts w:ascii="Arial" w:hAnsi="Arial" w:cs="Arial"/>
          <w:sz w:val="24"/>
          <w:szCs w:val="24"/>
        </w:rPr>
        <w:t>cirúrgicos</w:t>
      </w:r>
      <w:r w:rsidR="00A12752" w:rsidRPr="00A12752">
        <w:rPr>
          <w:rFonts w:ascii="Arial" w:hAnsi="Arial" w:cs="Arial"/>
          <w:sz w:val="24"/>
          <w:szCs w:val="24"/>
        </w:rPr>
        <w:t xml:space="preserve">, anestesiologista e equipe de enfermagem, a </w:t>
      </w:r>
      <w:r w:rsidR="00F22D8F">
        <w:rPr>
          <w:rFonts w:ascii="Arial" w:hAnsi="Arial" w:cs="Arial"/>
          <w:sz w:val="24"/>
          <w:szCs w:val="24"/>
        </w:rPr>
        <w:t>Contratada</w:t>
      </w:r>
      <w:r w:rsidR="00A12752" w:rsidRPr="00A12752">
        <w:rPr>
          <w:rFonts w:ascii="Arial" w:hAnsi="Arial" w:cs="Arial"/>
          <w:sz w:val="24"/>
          <w:szCs w:val="24"/>
        </w:rPr>
        <w:t xml:space="preserve"> será responsável pela execução do ato cirúrgico e acompanhamento pós-operatório imediato.</w:t>
      </w:r>
    </w:p>
    <w:p w14:paraId="730F7B92" w14:textId="128B18C3" w:rsidR="00A12752" w:rsidRPr="00A12752" w:rsidRDefault="00D20765" w:rsidP="00CA59BF">
      <w:pPr>
        <w:tabs>
          <w:tab w:val="left" w:pos="1134"/>
        </w:tabs>
        <w:suppressAutoHyphens/>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.19. A C</w:t>
      </w:r>
      <w:r w:rsidR="000A3398">
        <w:rPr>
          <w:rFonts w:ascii="Arial" w:hAnsi="Arial" w:cs="Arial"/>
        </w:rPr>
        <w:t>ontratada</w:t>
      </w:r>
      <w:r w:rsidR="00A12752" w:rsidRPr="00A12752">
        <w:rPr>
          <w:rFonts w:ascii="Arial" w:hAnsi="Arial" w:cs="Arial"/>
        </w:rPr>
        <w:t xml:space="preserve"> será responsável por todos os custos de instalações, manutenção de bens e equipamentos que venham a utilizar na prestação dos serviços à Contratante, assim como pela segurança das instalações, produtos, equipes que trabalharão durante toda a vigência d</w:t>
      </w:r>
      <w:r w:rsidR="000A3398">
        <w:rPr>
          <w:rFonts w:ascii="Arial" w:hAnsi="Arial" w:cs="Arial"/>
        </w:rPr>
        <w:t>este</w:t>
      </w:r>
      <w:r w:rsidR="00A12752" w:rsidRPr="00A12752">
        <w:rPr>
          <w:rFonts w:ascii="Arial" w:hAnsi="Arial" w:cs="Arial"/>
        </w:rPr>
        <w:t xml:space="preserve"> contrato.</w:t>
      </w:r>
    </w:p>
    <w:p w14:paraId="34047D96" w14:textId="1FEC35FA" w:rsidR="00A12752" w:rsidRPr="00A12752" w:rsidRDefault="00D20765" w:rsidP="00CA59BF">
      <w:pPr>
        <w:tabs>
          <w:tab w:val="left" w:pos="1134"/>
        </w:tabs>
        <w:suppressAutoHyphens/>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.20. A </w:t>
      </w:r>
      <w:r w:rsidR="000A3398" w:rsidRPr="00A12752">
        <w:rPr>
          <w:rFonts w:ascii="Arial" w:hAnsi="Arial" w:cs="Arial"/>
        </w:rPr>
        <w:t>C</w:t>
      </w:r>
      <w:r w:rsidR="000A3398">
        <w:rPr>
          <w:rFonts w:ascii="Arial" w:hAnsi="Arial" w:cs="Arial"/>
        </w:rPr>
        <w:t>ontratada</w:t>
      </w:r>
      <w:r w:rsidR="00A12752" w:rsidRPr="00A12752">
        <w:rPr>
          <w:rFonts w:ascii="Arial" w:hAnsi="Arial" w:cs="Arial"/>
        </w:rPr>
        <w:t xml:space="preserve"> disponibilizará os recursos humanos devidamente capacitados para a realização das atividades em número suficiente para atender todas as necessidades, devidamente uniformizados e equipados com todos os EPI´s (equipamentos de proteção individual) exigidos pela legislação aplicada a matéria.</w:t>
      </w:r>
    </w:p>
    <w:p w14:paraId="2B52AC8D" w14:textId="70996C72" w:rsidR="00A12752" w:rsidRPr="00A12752" w:rsidRDefault="00D20765" w:rsidP="00CA59BF">
      <w:pPr>
        <w:spacing w:before="120"/>
        <w:jc w:val="both"/>
        <w:rPr>
          <w:rFonts w:ascii="Arial" w:eastAsia="Arial" w:hAnsi="Arial" w:cs="Arial"/>
          <w:bCs/>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.21. </w:t>
      </w:r>
      <w:r w:rsidR="000A3398" w:rsidRPr="00A12752">
        <w:rPr>
          <w:rFonts w:ascii="Arial" w:hAnsi="Arial" w:cs="Arial"/>
        </w:rPr>
        <w:t>C</w:t>
      </w:r>
      <w:r w:rsidR="000A3398">
        <w:rPr>
          <w:rFonts w:ascii="Arial" w:hAnsi="Arial" w:cs="Arial"/>
        </w:rPr>
        <w:t>ontratada</w:t>
      </w:r>
      <w:r w:rsidR="00A12752" w:rsidRPr="00A12752">
        <w:rPr>
          <w:rFonts w:ascii="Arial" w:eastAsia="Arial" w:hAnsi="Arial" w:cs="Arial"/>
          <w:bCs/>
        </w:rPr>
        <w:t xml:space="preserve"> deverá proporcionar atendimento humanizado, de acordo com a Política Nacional de Humanização do SUS, a todos os pacientes com dignidade e respeito de modo universal e igualitário, sem diferenciação, prezando pela qualidade e resolutividade na prestação dos serviços.</w:t>
      </w:r>
    </w:p>
    <w:p w14:paraId="1DB25486" w14:textId="11149D68" w:rsidR="00A12752" w:rsidRPr="00A12752" w:rsidRDefault="00D20765" w:rsidP="00CA59BF">
      <w:pPr>
        <w:tabs>
          <w:tab w:val="left" w:pos="1134"/>
          <w:tab w:val="left" w:pos="1861"/>
        </w:tabs>
        <w:spacing w:before="120"/>
        <w:jc w:val="both"/>
        <w:rPr>
          <w:rFonts w:ascii="Arial" w:eastAsia="Arial" w:hAnsi="Arial" w:cs="Arial"/>
          <w:bCs/>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.22. </w:t>
      </w:r>
      <w:r w:rsidR="00A12752" w:rsidRPr="00A12752">
        <w:rPr>
          <w:rFonts w:ascii="Arial" w:eastAsia="Arial" w:hAnsi="Arial" w:cs="Arial"/>
          <w:bCs/>
        </w:rPr>
        <w:t>Os atendimentos deverão estar de acordo com os protocolos clínicos assistenciais baseados em evidências cientificas em saúde e pelas normas estabelecidas pelo Ministério da Saúde. O profissional deverá executar, conforme a melhor técnica, os atendimentos, obedecendo rigorosamente às normas técnicas e regulamentações respectivas.</w:t>
      </w:r>
    </w:p>
    <w:p w14:paraId="5D614E1A" w14:textId="2CA84211" w:rsidR="00A12752" w:rsidRPr="00A12752" w:rsidRDefault="00D20765" w:rsidP="00CA59BF">
      <w:pPr>
        <w:pStyle w:val="western"/>
        <w:spacing w:before="120" w:line="240" w:lineRule="auto"/>
        <w:jc w:val="both"/>
        <w:rPr>
          <w:rFonts w:ascii="Arial" w:hAnsi="Arial" w:cs="Arial"/>
          <w:sz w:val="24"/>
          <w:szCs w:val="24"/>
        </w:rPr>
      </w:pPr>
      <w:r>
        <w:rPr>
          <w:rFonts w:ascii="Arial" w:hAnsi="Arial" w:cs="Arial"/>
          <w:sz w:val="24"/>
          <w:szCs w:val="24"/>
        </w:rPr>
        <w:t>7</w:t>
      </w:r>
      <w:r w:rsidR="00A12752" w:rsidRPr="00A12752">
        <w:rPr>
          <w:rFonts w:ascii="Arial" w:hAnsi="Arial" w:cs="Arial"/>
          <w:sz w:val="24"/>
          <w:szCs w:val="24"/>
        </w:rPr>
        <w:t>.</w:t>
      </w:r>
      <w:r w:rsidR="009A01FA">
        <w:rPr>
          <w:rFonts w:ascii="Arial" w:hAnsi="Arial" w:cs="Arial"/>
          <w:sz w:val="24"/>
          <w:szCs w:val="24"/>
        </w:rPr>
        <w:t>1</w:t>
      </w:r>
      <w:r w:rsidR="00A12752" w:rsidRPr="00A12752">
        <w:rPr>
          <w:rFonts w:ascii="Arial" w:hAnsi="Arial" w:cs="Arial"/>
          <w:sz w:val="24"/>
          <w:szCs w:val="24"/>
        </w:rPr>
        <w:t>.23. As consultas e procedimentos cirúrgicos serão agendados conforme necessidade da Secretaria Municipal de Saúde, de acordo com o fluxo e número de atendimentos definido pela Secretaria juntamente com a C</w:t>
      </w:r>
      <w:r w:rsidR="004524C9">
        <w:rPr>
          <w:rFonts w:ascii="Arial" w:hAnsi="Arial" w:cs="Arial"/>
          <w:sz w:val="24"/>
          <w:szCs w:val="24"/>
        </w:rPr>
        <w:t>ontratada</w:t>
      </w:r>
      <w:r w:rsidR="00A12752" w:rsidRPr="00A12752">
        <w:rPr>
          <w:rFonts w:ascii="Arial" w:hAnsi="Arial" w:cs="Arial"/>
          <w:sz w:val="24"/>
          <w:szCs w:val="24"/>
        </w:rPr>
        <w:t>.</w:t>
      </w:r>
    </w:p>
    <w:p w14:paraId="78FE28D6" w14:textId="2CD2329D" w:rsidR="00A12752" w:rsidRPr="00A12752" w:rsidRDefault="00D20765" w:rsidP="00CA59BF">
      <w:pPr>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.24. A </w:t>
      </w:r>
      <w:r w:rsidR="000A3398" w:rsidRPr="00A12752">
        <w:rPr>
          <w:rFonts w:ascii="Arial" w:hAnsi="Arial" w:cs="Arial"/>
        </w:rPr>
        <w:t>C</w:t>
      </w:r>
      <w:r w:rsidR="000A3398">
        <w:rPr>
          <w:rFonts w:ascii="Arial" w:hAnsi="Arial" w:cs="Arial"/>
        </w:rPr>
        <w:t>ontratada</w:t>
      </w:r>
      <w:r w:rsidR="00A12752" w:rsidRPr="00A12752">
        <w:rPr>
          <w:rFonts w:ascii="Arial" w:hAnsi="Arial" w:cs="Arial"/>
        </w:rPr>
        <w:t xml:space="preserve"> deverá apresentar relatórios obrigatórios, os quais deverão ser entregues mensalmente até o último dia útil do mês, com período compreendendo do 1º dia do mês da realização dos procedimentos.</w:t>
      </w:r>
    </w:p>
    <w:p w14:paraId="4971A170" w14:textId="08F50371"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.25. A </w:t>
      </w:r>
      <w:r w:rsidR="000A3398" w:rsidRPr="00A12752">
        <w:rPr>
          <w:rFonts w:ascii="Arial" w:hAnsi="Arial" w:cs="Arial"/>
        </w:rPr>
        <w:t>C</w:t>
      </w:r>
      <w:r w:rsidR="000A3398">
        <w:rPr>
          <w:rFonts w:ascii="Arial" w:hAnsi="Arial" w:cs="Arial"/>
        </w:rPr>
        <w:t>ontratada</w:t>
      </w:r>
      <w:r w:rsidR="00A12752" w:rsidRPr="00A12752">
        <w:rPr>
          <w:rFonts w:ascii="Arial" w:hAnsi="Arial" w:cs="Arial"/>
        </w:rPr>
        <w:t xml:space="preserve"> receberá o pagamento pelos serviços comprovadamente prestados por meio de envio do Protocolo de Encaminhamento e Relatório Mensal.</w:t>
      </w:r>
    </w:p>
    <w:p w14:paraId="274B1DBB" w14:textId="04DD5254"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.26. A </w:t>
      </w:r>
      <w:r w:rsidR="000A3398" w:rsidRPr="00A12752">
        <w:rPr>
          <w:rFonts w:ascii="Arial" w:hAnsi="Arial" w:cs="Arial"/>
        </w:rPr>
        <w:t>C</w:t>
      </w:r>
      <w:r w:rsidR="000A3398">
        <w:rPr>
          <w:rFonts w:ascii="Arial" w:hAnsi="Arial" w:cs="Arial"/>
        </w:rPr>
        <w:t>ontratada</w:t>
      </w:r>
      <w:r w:rsidR="00A12752" w:rsidRPr="00A12752">
        <w:rPr>
          <w:rFonts w:ascii="Arial" w:hAnsi="Arial" w:cs="Arial"/>
        </w:rPr>
        <w:t xml:space="preserve"> deverá, quando solicitado pela Secretaria Municipal de Saúde, apresentar material biológico que, em cumprimento às normas vigentes, esteja arquivado, além de laudos, prontuários, documentos ou quaisquer outras informações necessárias n</w:t>
      </w:r>
      <w:r w:rsidR="00136071">
        <w:rPr>
          <w:rFonts w:ascii="Arial" w:hAnsi="Arial" w:cs="Arial"/>
        </w:rPr>
        <w:t>ão</w:t>
      </w:r>
      <w:r w:rsidR="00A12752" w:rsidRPr="00A12752">
        <w:rPr>
          <w:rFonts w:ascii="Arial" w:hAnsi="Arial" w:cs="Arial"/>
        </w:rPr>
        <w:t xml:space="preserve"> acompanhamento da execução do Contrato.</w:t>
      </w:r>
    </w:p>
    <w:p w14:paraId="07C052D3" w14:textId="1AB59B5E"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.27. A </w:t>
      </w:r>
      <w:r w:rsidR="000A3398" w:rsidRPr="00A12752">
        <w:rPr>
          <w:rFonts w:ascii="Arial" w:hAnsi="Arial" w:cs="Arial"/>
        </w:rPr>
        <w:t>C</w:t>
      </w:r>
      <w:r w:rsidR="000A3398">
        <w:rPr>
          <w:rFonts w:ascii="Arial" w:hAnsi="Arial" w:cs="Arial"/>
        </w:rPr>
        <w:t>ontratada</w:t>
      </w:r>
      <w:r w:rsidR="00A12752" w:rsidRPr="00A12752">
        <w:rPr>
          <w:rFonts w:ascii="Arial" w:hAnsi="Arial" w:cs="Arial"/>
        </w:rPr>
        <w:t xml:space="preserve"> deverá encaminhar mensalmente para o Setor de Regulação, Controle e Avaliação a 2ª  (Segunda) via dos pedidos de exames, cirurgias ou procedimentos, devidamente carimbados e assinados para conferências e posterior efetivação do processo de faturamento que será realizado pelo Fundo Municipal de Saúde.</w:t>
      </w:r>
    </w:p>
    <w:p w14:paraId="78360B7E" w14:textId="22CEF4DB" w:rsidR="00A12752" w:rsidRPr="00A12752" w:rsidRDefault="00D20765" w:rsidP="00CA59BF">
      <w:pPr>
        <w:autoSpaceDE w:val="0"/>
        <w:autoSpaceDN w:val="0"/>
        <w:adjustRightInd w:val="0"/>
        <w:spacing w:before="120"/>
        <w:jc w:val="both"/>
        <w:rPr>
          <w:rFonts w:ascii="Arial" w:hAnsi="Arial" w:cs="Arial"/>
        </w:rPr>
      </w:pPr>
      <w:r>
        <w:rPr>
          <w:rFonts w:ascii="Arial" w:hAnsi="Arial" w:cs="Arial"/>
        </w:rPr>
        <w:lastRenderedPageBreak/>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.28. A </w:t>
      </w:r>
      <w:r w:rsidR="000A3398" w:rsidRPr="00A12752">
        <w:rPr>
          <w:rFonts w:ascii="Arial" w:hAnsi="Arial" w:cs="Arial"/>
        </w:rPr>
        <w:t>C</w:t>
      </w:r>
      <w:r w:rsidR="000A3398">
        <w:rPr>
          <w:rFonts w:ascii="Arial" w:hAnsi="Arial" w:cs="Arial"/>
        </w:rPr>
        <w:t>ontratada</w:t>
      </w:r>
      <w:r w:rsidR="00A12752" w:rsidRPr="00A12752">
        <w:rPr>
          <w:rFonts w:ascii="Arial" w:hAnsi="Arial" w:cs="Arial"/>
        </w:rPr>
        <w:t xml:space="preserve"> será responsável pela realização de adequações mobiliárias necessárias no local disponibilizado para a execução dos serviços.</w:t>
      </w:r>
    </w:p>
    <w:p w14:paraId="4C63CC5F" w14:textId="66EE7054"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.29. A </w:t>
      </w:r>
      <w:r w:rsidR="000A3398" w:rsidRPr="00A12752">
        <w:rPr>
          <w:rFonts w:ascii="Arial" w:hAnsi="Arial" w:cs="Arial"/>
        </w:rPr>
        <w:t>C</w:t>
      </w:r>
      <w:r w:rsidR="000A3398">
        <w:rPr>
          <w:rFonts w:ascii="Arial" w:hAnsi="Arial" w:cs="Arial"/>
        </w:rPr>
        <w:t>ontratada</w:t>
      </w:r>
      <w:r w:rsidR="00A12752" w:rsidRPr="00A12752">
        <w:rPr>
          <w:rFonts w:ascii="Arial" w:hAnsi="Arial" w:cs="Arial"/>
        </w:rPr>
        <w:t xml:space="preserve"> deverá fornecer Comprovante de atendimento/protocolo (agendamento), o qual, necessariamente deverá conter: </w:t>
      </w:r>
      <w:r w:rsidR="00136071" w:rsidRPr="00A12752">
        <w:rPr>
          <w:rFonts w:ascii="Arial" w:hAnsi="Arial" w:cs="Arial"/>
        </w:rPr>
        <w:t>número</w:t>
      </w:r>
      <w:r w:rsidR="00A12752" w:rsidRPr="00A12752">
        <w:rPr>
          <w:rFonts w:ascii="Arial" w:hAnsi="Arial" w:cs="Arial"/>
        </w:rPr>
        <w:t xml:space="preserve"> de registro, nome do paciente, data do atendimento; previsão de entrega do laudo do exame; relação de exames solicitados.</w:t>
      </w:r>
    </w:p>
    <w:p w14:paraId="2BA42C0F" w14:textId="10B10F76"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.30. Responsabilizar pela entrega dos laudos dentro dos prazos estabelecidos, emitindo-se os também de forma impressa em formulário.</w:t>
      </w:r>
    </w:p>
    <w:p w14:paraId="543B033B" w14:textId="7E7383DC"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.31. O laudo deverá ser entregue com os dados de identificação do usuário, Unidade, datado, assinado e carimbado pelo professional responsável técnico pelo serviço, em papel impresso padronizado, devidamente lacrado. No prazo máximo de 05 (cinco) dias, após a realização dos exames.</w:t>
      </w:r>
    </w:p>
    <w:p w14:paraId="76F7C8B8" w14:textId="17AAB6A8"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.32. Nos casos em que o laudo suscitar dúvidas pelo professional solicitante, este deverá contatar com o Contratado para esclarecimentos e, se necessário, o exame deverá ser refeito sem nova cobrança ou qualquer custo adicional.</w:t>
      </w:r>
    </w:p>
    <w:p w14:paraId="1ADC3654" w14:textId="7E58B518"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.33. Garantir Recuperação e disponibilidade de registros </w:t>
      </w:r>
      <w:r w:rsidR="00136071" w:rsidRPr="00A12752">
        <w:rPr>
          <w:rFonts w:ascii="Arial" w:hAnsi="Arial" w:cs="Arial"/>
        </w:rPr>
        <w:t>críticos</w:t>
      </w:r>
      <w:r w:rsidR="00A12752" w:rsidRPr="00A12752">
        <w:rPr>
          <w:rFonts w:ascii="Arial" w:hAnsi="Arial" w:cs="Arial"/>
        </w:rPr>
        <w:t>, de modo a permitir a rastreabilidade dos laudos liberados, sempre que necessário.</w:t>
      </w:r>
    </w:p>
    <w:p w14:paraId="0D1CF52F" w14:textId="249DAD25"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.34.  </w:t>
      </w:r>
      <w:r w:rsidR="000A3398">
        <w:rPr>
          <w:rFonts w:ascii="Arial" w:hAnsi="Arial" w:cs="Arial"/>
        </w:rPr>
        <w:t xml:space="preserve">A </w:t>
      </w:r>
      <w:r w:rsidR="000A3398" w:rsidRPr="00A12752">
        <w:rPr>
          <w:rFonts w:ascii="Arial" w:hAnsi="Arial" w:cs="Arial"/>
        </w:rPr>
        <w:t>C</w:t>
      </w:r>
      <w:r w:rsidR="000A3398">
        <w:rPr>
          <w:rFonts w:ascii="Arial" w:hAnsi="Arial" w:cs="Arial"/>
        </w:rPr>
        <w:t>ontratada</w:t>
      </w:r>
      <w:r w:rsidR="000A3398" w:rsidRPr="00A12752">
        <w:rPr>
          <w:rFonts w:ascii="Arial" w:hAnsi="Arial" w:cs="Arial"/>
        </w:rPr>
        <w:t xml:space="preserve"> </w:t>
      </w:r>
      <w:r w:rsidR="00A12752" w:rsidRPr="00A12752">
        <w:rPr>
          <w:rFonts w:ascii="Arial" w:hAnsi="Arial" w:cs="Arial"/>
        </w:rPr>
        <w:t xml:space="preserve">será notificada pelo não cumprimento do prazo mínimo de entrega estipulado neste </w:t>
      </w:r>
      <w:r w:rsidR="000F292E">
        <w:rPr>
          <w:rFonts w:ascii="Arial" w:hAnsi="Arial" w:cs="Arial"/>
        </w:rPr>
        <w:t>Contrato</w:t>
      </w:r>
      <w:r w:rsidR="00A12752" w:rsidRPr="00A12752">
        <w:rPr>
          <w:rFonts w:ascii="Arial" w:hAnsi="Arial" w:cs="Arial"/>
        </w:rPr>
        <w:t xml:space="preserve">. Após a notificação é de responsabilidade da </w:t>
      </w:r>
      <w:r w:rsidR="00F22D8F">
        <w:rPr>
          <w:rFonts w:ascii="Arial" w:hAnsi="Arial" w:cs="Arial"/>
        </w:rPr>
        <w:t>Contratada</w:t>
      </w:r>
      <w:r w:rsidR="00A12752" w:rsidRPr="00A12752">
        <w:rPr>
          <w:rFonts w:ascii="Arial" w:hAnsi="Arial" w:cs="Arial"/>
        </w:rPr>
        <w:t xml:space="preserve"> entrar em contrato em paciente para a entrega do resultado no prazo de 24 horas.</w:t>
      </w:r>
    </w:p>
    <w:p w14:paraId="2AF6B62F" w14:textId="6376854E"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.35. Caberá à </w:t>
      </w:r>
      <w:r w:rsidR="000A3398" w:rsidRPr="00A12752">
        <w:rPr>
          <w:rFonts w:ascii="Arial" w:hAnsi="Arial" w:cs="Arial"/>
        </w:rPr>
        <w:t>C</w:t>
      </w:r>
      <w:r w:rsidR="000A3398">
        <w:rPr>
          <w:rFonts w:ascii="Arial" w:hAnsi="Arial" w:cs="Arial"/>
        </w:rPr>
        <w:t>ontratada</w:t>
      </w:r>
      <w:r w:rsidR="00A12752" w:rsidRPr="00A12752">
        <w:rPr>
          <w:rFonts w:ascii="Arial" w:hAnsi="Arial" w:cs="Arial"/>
        </w:rPr>
        <w:t xml:space="preserve"> </w:t>
      </w:r>
      <w:r w:rsidR="009A01FA" w:rsidRPr="00A12752">
        <w:rPr>
          <w:rFonts w:ascii="Arial" w:hAnsi="Arial" w:cs="Arial"/>
        </w:rPr>
        <w:t>determinar</w:t>
      </w:r>
      <w:r w:rsidR="00A12752" w:rsidRPr="00A12752">
        <w:rPr>
          <w:rFonts w:ascii="Arial" w:hAnsi="Arial" w:cs="Arial"/>
        </w:rPr>
        <w:t xml:space="preserve"> metas </w:t>
      </w:r>
      <w:r w:rsidR="009A01FA" w:rsidRPr="00A12752">
        <w:rPr>
          <w:rFonts w:ascii="Arial" w:hAnsi="Arial" w:cs="Arial"/>
        </w:rPr>
        <w:t>físicas</w:t>
      </w:r>
      <w:r w:rsidR="00A12752" w:rsidRPr="00A12752">
        <w:rPr>
          <w:rFonts w:ascii="Arial" w:hAnsi="Arial" w:cs="Arial"/>
        </w:rPr>
        <w:t xml:space="preserve">, qualitativas e assistências a serem cumpridas; o volume de prestação de serviços; a humanização do atendimento; a melhoria da qualidade dos serviços prestados à população e outros fatores que tornem o serviço um </w:t>
      </w:r>
      <w:r w:rsidR="009A01FA" w:rsidRPr="00A12752">
        <w:rPr>
          <w:rFonts w:ascii="Arial" w:hAnsi="Arial" w:cs="Arial"/>
        </w:rPr>
        <w:t>efetivo</w:t>
      </w:r>
      <w:r w:rsidR="00A12752" w:rsidRPr="00A12752">
        <w:rPr>
          <w:rFonts w:ascii="Arial" w:hAnsi="Arial" w:cs="Arial"/>
        </w:rPr>
        <w:t xml:space="preserve"> instrumento na Garantia de acesso ao Sistema Único de Saúde (SUS).</w:t>
      </w:r>
    </w:p>
    <w:p w14:paraId="55B8060F" w14:textId="0D35B061"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.36. Utilizar na realização dos exames somente insumos, inclusive saneantes domissanitários que possuem registro na Agência Nacional de Vigilância Sanitária – ANVISA.</w:t>
      </w:r>
    </w:p>
    <w:p w14:paraId="0FCD5740" w14:textId="542E3612" w:rsidR="00A12752" w:rsidRPr="00A12752" w:rsidRDefault="00D20765" w:rsidP="00CA59BF">
      <w:pPr>
        <w:autoSpaceDE w:val="0"/>
        <w:autoSpaceDN w:val="0"/>
        <w:adjustRightInd w:val="0"/>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.37. Disponibilizar profissionais necessários e execução dos serviços, devidamente capacitados para a realização das atividades em número suficiente para </w:t>
      </w:r>
      <w:r w:rsidR="009A01FA" w:rsidRPr="00A12752">
        <w:rPr>
          <w:rFonts w:ascii="Arial" w:hAnsi="Arial" w:cs="Arial"/>
        </w:rPr>
        <w:t>atender</w:t>
      </w:r>
      <w:r w:rsidR="00A12752" w:rsidRPr="00A12752">
        <w:rPr>
          <w:rFonts w:ascii="Arial" w:hAnsi="Arial" w:cs="Arial"/>
        </w:rPr>
        <w:t xml:space="preserve"> a demanda, devidamente uniformizados e equipados com todos os EPI’s (equipamentos de proteção individual).</w:t>
      </w:r>
    </w:p>
    <w:p w14:paraId="5398F802" w14:textId="4BC8F3B5" w:rsidR="00A12752" w:rsidRPr="00A12752" w:rsidRDefault="00D20765" w:rsidP="00CA59BF">
      <w:pPr>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1</w:t>
      </w:r>
      <w:r w:rsidR="00A12752" w:rsidRPr="00A12752">
        <w:rPr>
          <w:rFonts w:ascii="Arial" w:hAnsi="Arial" w:cs="Arial"/>
        </w:rPr>
        <w:t xml:space="preserve">.38. A </w:t>
      </w:r>
      <w:r w:rsidR="000A3398" w:rsidRPr="00A12752">
        <w:rPr>
          <w:rFonts w:ascii="Arial" w:hAnsi="Arial" w:cs="Arial"/>
        </w:rPr>
        <w:t>C</w:t>
      </w:r>
      <w:r w:rsidR="000A3398">
        <w:rPr>
          <w:rFonts w:ascii="Arial" w:hAnsi="Arial" w:cs="Arial"/>
        </w:rPr>
        <w:t>ontratada</w:t>
      </w:r>
      <w:r w:rsidR="00A12752" w:rsidRPr="00A12752">
        <w:rPr>
          <w:rFonts w:ascii="Arial" w:hAnsi="Arial" w:cs="Arial"/>
        </w:rPr>
        <w:t xml:space="preserve"> será responsável por todos os custos de instalações, manutenção de bens equipamentos que venham a </w:t>
      </w:r>
      <w:r w:rsidR="009A01FA" w:rsidRPr="00A12752">
        <w:rPr>
          <w:rFonts w:ascii="Arial" w:hAnsi="Arial" w:cs="Arial"/>
        </w:rPr>
        <w:t>utilizar</w:t>
      </w:r>
      <w:r w:rsidR="00A12752" w:rsidRPr="00A12752">
        <w:rPr>
          <w:rFonts w:ascii="Arial" w:hAnsi="Arial" w:cs="Arial"/>
        </w:rPr>
        <w:t xml:space="preserve"> na prestação de serviços ao Órgão Credenciador, assim como pela segurança das instalações, produtos, equipes que trabalharão durante toda a vigência d</w:t>
      </w:r>
      <w:r w:rsidR="000A3398">
        <w:rPr>
          <w:rFonts w:ascii="Arial" w:hAnsi="Arial" w:cs="Arial"/>
        </w:rPr>
        <w:t>este</w:t>
      </w:r>
      <w:r w:rsidR="00A12752" w:rsidRPr="00A12752">
        <w:rPr>
          <w:rFonts w:ascii="Arial" w:hAnsi="Arial" w:cs="Arial"/>
        </w:rPr>
        <w:t xml:space="preserve"> contrato.</w:t>
      </w:r>
    </w:p>
    <w:p w14:paraId="2E6F42B0" w14:textId="723CA951" w:rsidR="00A12752" w:rsidRPr="00A12752" w:rsidRDefault="00D20765" w:rsidP="00CA59BF">
      <w:pPr>
        <w:spacing w:before="120"/>
        <w:jc w:val="both"/>
        <w:rPr>
          <w:rFonts w:ascii="Arial" w:hAnsi="Arial" w:cs="Arial"/>
          <w:b/>
          <w:bCs/>
        </w:rPr>
      </w:pPr>
      <w:r>
        <w:rPr>
          <w:rFonts w:ascii="Arial" w:hAnsi="Arial" w:cs="Arial"/>
          <w:b/>
          <w:bCs/>
        </w:rPr>
        <w:t>7</w:t>
      </w:r>
      <w:r w:rsidR="00A12752" w:rsidRPr="00A12752">
        <w:rPr>
          <w:rFonts w:ascii="Arial" w:hAnsi="Arial" w:cs="Arial"/>
          <w:b/>
          <w:bCs/>
        </w:rPr>
        <w:t>.</w:t>
      </w:r>
      <w:r w:rsidR="009A01FA">
        <w:rPr>
          <w:rFonts w:ascii="Arial" w:hAnsi="Arial" w:cs="Arial"/>
          <w:b/>
          <w:bCs/>
        </w:rPr>
        <w:t>2</w:t>
      </w:r>
      <w:r w:rsidR="00A12752" w:rsidRPr="00A12752">
        <w:rPr>
          <w:rFonts w:ascii="Arial" w:hAnsi="Arial" w:cs="Arial"/>
          <w:b/>
          <w:bCs/>
        </w:rPr>
        <w:t xml:space="preserve">.  Do Prazo de Execução dos Serviços. </w:t>
      </w:r>
    </w:p>
    <w:p w14:paraId="7D5E2B3B" w14:textId="2DC4AE78" w:rsidR="00A12752" w:rsidRPr="00A12752" w:rsidRDefault="00D20765" w:rsidP="00CA59BF">
      <w:pPr>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2</w:t>
      </w:r>
      <w:r w:rsidR="00A12752" w:rsidRPr="00A12752">
        <w:rPr>
          <w:rFonts w:ascii="Arial" w:hAnsi="Arial" w:cs="Arial"/>
        </w:rPr>
        <w:t xml:space="preserve">.1. Os serviços deverão ter sua execução iniciada pela </w:t>
      </w:r>
      <w:r w:rsidR="007F10AD" w:rsidRPr="00A12752">
        <w:rPr>
          <w:rFonts w:ascii="Arial" w:hAnsi="Arial" w:cs="Arial"/>
        </w:rPr>
        <w:t>C</w:t>
      </w:r>
      <w:r w:rsidR="007F10AD">
        <w:rPr>
          <w:rFonts w:ascii="Arial" w:hAnsi="Arial" w:cs="Arial"/>
        </w:rPr>
        <w:t>ontratada</w:t>
      </w:r>
      <w:r w:rsidR="00A12752" w:rsidRPr="00A12752">
        <w:rPr>
          <w:rFonts w:ascii="Arial" w:hAnsi="Arial" w:cs="Arial"/>
        </w:rPr>
        <w:t xml:space="preserve"> no prazo máximo de 05 (cinco) dias úteis a contar do recebimento da ORDEM DE SERVIÇOS pela Secretaria Municipal de Saúde, na forma definida pelo Setor de Regulação, observando </w:t>
      </w:r>
      <w:r w:rsidR="00BF2090" w:rsidRPr="00A12752">
        <w:rPr>
          <w:rFonts w:ascii="Arial" w:hAnsi="Arial" w:cs="Arial"/>
        </w:rPr>
        <w:t>rigorosamente</w:t>
      </w:r>
      <w:r w:rsidR="00A12752" w:rsidRPr="00A12752">
        <w:rPr>
          <w:rFonts w:ascii="Arial" w:hAnsi="Arial" w:cs="Arial"/>
        </w:rPr>
        <w:t xml:space="preserve"> as especificações contidas neste </w:t>
      </w:r>
      <w:r w:rsidR="00BF2090">
        <w:rPr>
          <w:rFonts w:ascii="Arial" w:hAnsi="Arial" w:cs="Arial"/>
        </w:rPr>
        <w:t>Contrato</w:t>
      </w:r>
      <w:r w:rsidR="00A12752" w:rsidRPr="00A12752">
        <w:rPr>
          <w:rFonts w:ascii="Arial" w:hAnsi="Arial" w:cs="Arial"/>
        </w:rPr>
        <w:t>.</w:t>
      </w:r>
    </w:p>
    <w:p w14:paraId="20AD79B6" w14:textId="700B047C" w:rsidR="00A12752" w:rsidRPr="00A12752" w:rsidRDefault="00D20765" w:rsidP="00CA59BF">
      <w:pPr>
        <w:spacing w:before="120"/>
        <w:jc w:val="both"/>
        <w:rPr>
          <w:rFonts w:ascii="Arial" w:hAnsi="Arial" w:cs="Arial"/>
        </w:rPr>
      </w:pPr>
      <w:r>
        <w:rPr>
          <w:rFonts w:ascii="Arial" w:hAnsi="Arial" w:cs="Arial"/>
        </w:rPr>
        <w:lastRenderedPageBreak/>
        <w:t>7</w:t>
      </w:r>
      <w:r w:rsidR="00A12752" w:rsidRPr="00A12752">
        <w:rPr>
          <w:rFonts w:ascii="Arial" w:hAnsi="Arial" w:cs="Arial"/>
        </w:rPr>
        <w:t>.</w:t>
      </w:r>
      <w:r w:rsidR="009A01FA">
        <w:rPr>
          <w:rFonts w:ascii="Arial" w:hAnsi="Arial" w:cs="Arial"/>
        </w:rPr>
        <w:t>2</w:t>
      </w:r>
      <w:r w:rsidR="00A12752" w:rsidRPr="00A12752">
        <w:rPr>
          <w:rFonts w:ascii="Arial" w:hAnsi="Arial" w:cs="Arial"/>
        </w:rPr>
        <w:t xml:space="preserve">.2. No caso de constatação da inadequação da execução do objeto a ser prestados às normas e exigências especificadas </w:t>
      </w:r>
      <w:r w:rsidR="0044171A">
        <w:rPr>
          <w:rFonts w:ascii="Arial" w:hAnsi="Arial" w:cs="Arial"/>
        </w:rPr>
        <w:t>Contrato e no</w:t>
      </w:r>
      <w:r w:rsidR="00A12752" w:rsidRPr="00A12752">
        <w:rPr>
          <w:rFonts w:ascii="Arial" w:hAnsi="Arial" w:cs="Arial"/>
        </w:rPr>
        <w:t xml:space="preserve"> Termo de Referência</w:t>
      </w:r>
      <w:r w:rsidR="0044171A">
        <w:rPr>
          <w:rFonts w:ascii="Arial" w:hAnsi="Arial" w:cs="Arial"/>
        </w:rPr>
        <w:t xml:space="preserve">, </w:t>
      </w:r>
      <w:r w:rsidR="00A12752" w:rsidRPr="00A12752">
        <w:rPr>
          <w:rFonts w:ascii="Arial" w:hAnsi="Arial" w:cs="Arial"/>
        </w:rPr>
        <w:t>a Secretaria Municipal de Saúde os recusará, devendo ser de imediato ou no prazo máximo de 24 (vinte e quatro) horas adequadas às supracitadas condições, sob pena de aplicação das penalidades cabíveis, na forma da lei e deste.</w:t>
      </w:r>
    </w:p>
    <w:p w14:paraId="3A22F796" w14:textId="0C96F9A9" w:rsidR="00A12752" w:rsidRPr="00A12752" w:rsidRDefault="00D20765" w:rsidP="00CA59BF">
      <w:pPr>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2</w:t>
      </w:r>
      <w:r w:rsidR="00A12752" w:rsidRPr="00A12752">
        <w:rPr>
          <w:rFonts w:ascii="Arial" w:hAnsi="Arial" w:cs="Arial"/>
        </w:rPr>
        <w:t>.3. A recusa injustificada ou a carência de justo motive da</w:t>
      </w:r>
      <w:r w:rsidR="004241D3" w:rsidRPr="004241D3">
        <w:rPr>
          <w:rFonts w:ascii="Arial" w:hAnsi="Arial" w:cs="Arial"/>
        </w:rPr>
        <w:t xml:space="preserve"> </w:t>
      </w:r>
      <w:r w:rsidR="004241D3" w:rsidRPr="00A12752">
        <w:rPr>
          <w:rFonts w:ascii="Arial" w:hAnsi="Arial" w:cs="Arial"/>
        </w:rPr>
        <w:t>C</w:t>
      </w:r>
      <w:r w:rsidR="004241D3">
        <w:rPr>
          <w:rFonts w:ascii="Arial" w:hAnsi="Arial" w:cs="Arial"/>
        </w:rPr>
        <w:t>ontratada</w:t>
      </w:r>
      <w:r w:rsidR="004241D3" w:rsidRPr="00A12752">
        <w:rPr>
          <w:rFonts w:ascii="Arial" w:hAnsi="Arial" w:cs="Arial"/>
        </w:rPr>
        <w:t xml:space="preserve"> </w:t>
      </w:r>
      <w:r w:rsidR="00A12752" w:rsidRPr="00A12752">
        <w:rPr>
          <w:rFonts w:ascii="Arial" w:hAnsi="Arial" w:cs="Arial"/>
        </w:rPr>
        <w:t xml:space="preserve">em assinar a Ordem de Serviço ou a não prestação </w:t>
      </w:r>
      <w:proofErr w:type="gramStart"/>
      <w:r w:rsidR="00A12752" w:rsidRPr="00A12752">
        <w:rPr>
          <w:rFonts w:ascii="Arial" w:hAnsi="Arial" w:cs="Arial"/>
        </w:rPr>
        <w:t>do mesmo</w:t>
      </w:r>
      <w:proofErr w:type="gramEnd"/>
      <w:r w:rsidR="00A12752" w:rsidRPr="00A12752">
        <w:rPr>
          <w:rFonts w:ascii="Arial" w:hAnsi="Arial" w:cs="Arial"/>
        </w:rPr>
        <w:t xml:space="preserve">, no prazo e condições estabelecidos, ensejará  a aplicação das penalidades previstas neste </w:t>
      </w:r>
      <w:r w:rsidR="0044171A">
        <w:rPr>
          <w:rFonts w:ascii="Arial" w:hAnsi="Arial" w:cs="Arial"/>
        </w:rPr>
        <w:t>Contrato</w:t>
      </w:r>
      <w:r w:rsidR="00A12752" w:rsidRPr="00A12752">
        <w:rPr>
          <w:rFonts w:ascii="Arial" w:hAnsi="Arial" w:cs="Arial"/>
        </w:rPr>
        <w:t>.</w:t>
      </w:r>
    </w:p>
    <w:p w14:paraId="6A80FF5F" w14:textId="2F2D323A" w:rsidR="00A12752" w:rsidRPr="00A12752" w:rsidRDefault="00D20765" w:rsidP="00CA59BF">
      <w:pPr>
        <w:spacing w:before="120"/>
        <w:jc w:val="both"/>
        <w:rPr>
          <w:rFonts w:ascii="Arial" w:hAnsi="Arial" w:cs="Arial"/>
          <w:b/>
          <w:bCs/>
        </w:rPr>
      </w:pPr>
      <w:r>
        <w:rPr>
          <w:rFonts w:ascii="Arial" w:hAnsi="Arial" w:cs="Arial"/>
          <w:b/>
          <w:bCs/>
        </w:rPr>
        <w:t>7</w:t>
      </w:r>
      <w:r w:rsidR="00A12752" w:rsidRPr="00A12752">
        <w:rPr>
          <w:rFonts w:ascii="Arial" w:hAnsi="Arial" w:cs="Arial"/>
          <w:b/>
          <w:bCs/>
        </w:rPr>
        <w:t>.</w:t>
      </w:r>
      <w:r w:rsidR="009A01FA">
        <w:rPr>
          <w:rFonts w:ascii="Arial" w:hAnsi="Arial" w:cs="Arial"/>
          <w:b/>
          <w:bCs/>
        </w:rPr>
        <w:t>3</w:t>
      </w:r>
      <w:r w:rsidR="00A12752" w:rsidRPr="00A12752">
        <w:rPr>
          <w:rFonts w:ascii="Arial" w:hAnsi="Arial" w:cs="Arial"/>
          <w:b/>
          <w:bCs/>
        </w:rPr>
        <w:t xml:space="preserve">. Recebimento Provisório e Definitivo do Objeto </w:t>
      </w:r>
    </w:p>
    <w:p w14:paraId="71D1BD18" w14:textId="4532B1E8" w:rsidR="00A12752" w:rsidRPr="00A12752" w:rsidRDefault="00D20765" w:rsidP="00CA59BF">
      <w:pPr>
        <w:spacing w:before="120"/>
        <w:jc w:val="both"/>
        <w:rPr>
          <w:rFonts w:ascii="Arial" w:hAnsi="Arial" w:cs="Arial"/>
        </w:rPr>
      </w:pPr>
      <w:r>
        <w:rPr>
          <w:rFonts w:ascii="Arial" w:hAnsi="Arial" w:cs="Arial"/>
          <w:b/>
          <w:bCs/>
        </w:rPr>
        <w:t>7</w:t>
      </w:r>
      <w:r w:rsidR="00A12752" w:rsidRPr="00A12752">
        <w:rPr>
          <w:rFonts w:ascii="Arial" w:hAnsi="Arial" w:cs="Arial"/>
          <w:b/>
          <w:bCs/>
        </w:rPr>
        <w:t>.</w:t>
      </w:r>
      <w:r w:rsidR="009A01FA">
        <w:rPr>
          <w:rFonts w:ascii="Arial" w:hAnsi="Arial" w:cs="Arial"/>
          <w:b/>
          <w:bCs/>
        </w:rPr>
        <w:t>3</w:t>
      </w:r>
      <w:r w:rsidR="00A12752" w:rsidRPr="00A12752">
        <w:rPr>
          <w:rFonts w:ascii="Arial" w:hAnsi="Arial" w:cs="Arial"/>
          <w:b/>
          <w:bCs/>
        </w:rPr>
        <w:t>.1. Recebimento Provisório:</w:t>
      </w:r>
      <w:r w:rsidR="00A12752" w:rsidRPr="00A12752">
        <w:rPr>
          <w:rStyle w:val="Ttulo1Char"/>
          <w:rFonts w:ascii="Arial" w:hAnsi="Arial" w:cs="Arial"/>
          <w:sz w:val="24"/>
          <w:szCs w:val="24"/>
        </w:rPr>
        <w:t xml:space="preserve"> </w:t>
      </w:r>
      <w:r w:rsidR="00A12752" w:rsidRPr="00A12752">
        <w:rPr>
          <w:rFonts w:ascii="Arial" w:hAnsi="Arial" w:cs="Arial"/>
        </w:rPr>
        <w:t xml:space="preserve">o serviço será recebido provisoriamente no momento da entrega da fatura mensal de atendimentos, pelo(a) responsável pelo acompanhamento e fiscalização </w:t>
      </w:r>
      <w:r w:rsidR="004241D3">
        <w:rPr>
          <w:rFonts w:ascii="Arial" w:hAnsi="Arial" w:cs="Arial"/>
        </w:rPr>
        <w:t>deste</w:t>
      </w:r>
      <w:r w:rsidR="00A12752" w:rsidRPr="00A12752">
        <w:rPr>
          <w:rFonts w:ascii="Arial" w:hAnsi="Arial" w:cs="Arial"/>
        </w:rPr>
        <w:t>, para efeito de posterior verificação de sua conformidade com as especificações exigidas e com o quantitativo efetivamente autorizado pela Secretaria Municipal de Saúde.</w:t>
      </w:r>
    </w:p>
    <w:p w14:paraId="16503CE7" w14:textId="66476D77" w:rsidR="00A12752" w:rsidRPr="00A12752" w:rsidRDefault="00D20765" w:rsidP="00CA59BF">
      <w:pPr>
        <w:spacing w:before="120"/>
        <w:jc w:val="both"/>
        <w:rPr>
          <w:rFonts w:ascii="Arial" w:hAnsi="Arial" w:cs="Arial"/>
        </w:rPr>
      </w:pPr>
      <w:r>
        <w:rPr>
          <w:rFonts w:ascii="Arial" w:hAnsi="Arial" w:cs="Arial"/>
          <w:b/>
          <w:bCs/>
        </w:rPr>
        <w:t>7</w:t>
      </w:r>
      <w:r w:rsidR="00A12752" w:rsidRPr="00A12752">
        <w:rPr>
          <w:rFonts w:ascii="Arial" w:hAnsi="Arial" w:cs="Arial"/>
          <w:b/>
          <w:bCs/>
        </w:rPr>
        <w:t>.</w:t>
      </w:r>
      <w:r w:rsidR="009A01FA">
        <w:rPr>
          <w:rFonts w:ascii="Arial" w:hAnsi="Arial" w:cs="Arial"/>
          <w:b/>
          <w:bCs/>
        </w:rPr>
        <w:t>3</w:t>
      </w:r>
      <w:r w:rsidR="00A12752" w:rsidRPr="00A12752">
        <w:rPr>
          <w:rFonts w:ascii="Arial" w:hAnsi="Arial" w:cs="Arial"/>
          <w:b/>
          <w:bCs/>
        </w:rPr>
        <w:t>.1.1.</w:t>
      </w:r>
      <w:r w:rsidR="00A12752" w:rsidRPr="00A12752">
        <w:rPr>
          <w:rFonts w:ascii="Arial" w:hAnsi="Arial" w:cs="Arial"/>
        </w:rPr>
        <w:t xml:space="preserve"> Em caso de irregularidades apuradas no momento da entrega da fatura mensal de atendimentos, a fatura poderá ser recusada de pronto, mediante termo correspondente, ficando dispensado o recebimento provisório, e fazendo-se disso imediata comunicação escrita a </w:t>
      </w:r>
      <w:r w:rsidR="00F22D8F">
        <w:rPr>
          <w:rFonts w:ascii="Arial" w:hAnsi="Arial" w:cs="Arial"/>
        </w:rPr>
        <w:t>Contratada</w:t>
      </w:r>
      <w:r w:rsidR="00A12752" w:rsidRPr="00A12752">
        <w:rPr>
          <w:rFonts w:ascii="Arial" w:hAnsi="Arial" w:cs="Arial"/>
        </w:rPr>
        <w:t>.</w:t>
      </w:r>
    </w:p>
    <w:p w14:paraId="1F3D3513" w14:textId="39DF3AC5" w:rsidR="00A12752" w:rsidRPr="00A12752" w:rsidRDefault="00D20765" w:rsidP="00CA59BF">
      <w:pPr>
        <w:spacing w:before="120"/>
        <w:jc w:val="both"/>
        <w:rPr>
          <w:rFonts w:ascii="Arial" w:hAnsi="Arial" w:cs="Arial"/>
        </w:rPr>
      </w:pPr>
      <w:r>
        <w:rPr>
          <w:rFonts w:ascii="Arial" w:hAnsi="Arial" w:cs="Arial"/>
          <w:b/>
          <w:bCs/>
        </w:rPr>
        <w:t>7</w:t>
      </w:r>
      <w:r w:rsidR="00A12752" w:rsidRPr="00A12752">
        <w:rPr>
          <w:rFonts w:ascii="Arial" w:hAnsi="Arial" w:cs="Arial"/>
          <w:b/>
          <w:bCs/>
        </w:rPr>
        <w:t>.</w:t>
      </w:r>
      <w:r w:rsidR="009A01FA">
        <w:rPr>
          <w:rFonts w:ascii="Arial" w:hAnsi="Arial" w:cs="Arial"/>
          <w:b/>
          <w:bCs/>
        </w:rPr>
        <w:t>3</w:t>
      </w:r>
      <w:r w:rsidR="00A12752" w:rsidRPr="00A12752">
        <w:rPr>
          <w:rFonts w:ascii="Arial" w:hAnsi="Arial" w:cs="Arial"/>
          <w:b/>
          <w:bCs/>
        </w:rPr>
        <w:t xml:space="preserve">.1.2. </w:t>
      </w:r>
      <w:r w:rsidR="00A12752" w:rsidRPr="00A12752">
        <w:rPr>
          <w:rFonts w:ascii="Arial" w:hAnsi="Arial" w:cs="Arial"/>
        </w:rPr>
        <w:t xml:space="preserve">Se após o recebimento provisório, constatar-se que os quantitativos da fatura diferem dos quantitativos autorizados pela Secretaria Municipal de Saúde, a fiscalização notificará por escrito a </w:t>
      </w:r>
      <w:r w:rsidR="009E3638" w:rsidRPr="00A12752">
        <w:rPr>
          <w:rFonts w:ascii="Arial" w:hAnsi="Arial" w:cs="Arial"/>
        </w:rPr>
        <w:t>C</w:t>
      </w:r>
      <w:r w:rsidR="009E3638">
        <w:rPr>
          <w:rFonts w:ascii="Arial" w:hAnsi="Arial" w:cs="Arial"/>
        </w:rPr>
        <w:t>ontratada</w:t>
      </w:r>
      <w:r w:rsidR="00A12752" w:rsidRPr="00A12752">
        <w:rPr>
          <w:rFonts w:ascii="Arial" w:hAnsi="Arial" w:cs="Arial"/>
        </w:rPr>
        <w:t xml:space="preserve"> para efetuar as devidas correções na fatura, no prazo de 24h (vinte e quatro horas).</w:t>
      </w:r>
    </w:p>
    <w:p w14:paraId="0A29D480" w14:textId="53D382C6" w:rsidR="00A12752" w:rsidRPr="00A12752" w:rsidRDefault="00D20765" w:rsidP="00CA59BF">
      <w:pPr>
        <w:spacing w:before="120"/>
        <w:jc w:val="both"/>
        <w:rPr>
          <w:rFonts w:ascii="Arial" w:hAnsi="Arial" w:cs="Arial"/>
        </w:rPr>
      </w:pPr>
      <w:r>
        <w:rPr>
          <w:rFonts w:ascii="Arial" w:hAnsi="Arial" w:cs="Arial"/>
          <w:b/>
          <w:bCs/>
        </w:rPr>
        <w:t>7</w:t>
      </w:r>
      <w:r w:rsidR="00A12752" w:rsidRPr="00A12752">
        <w:rPr>
          <w:rFonts w:ascii="Arial" w:hAnsi="Arial" w:cs="Arial"/>
          <w:b/>
          <w:bCs/>
        </w:rPr>
        <w:t>.</w:t>
      </w:r>
      <w:r w:rsidR="009A01FA">
        <w:rPr>
          <w:rFonts w:ascii="Arial" w:hAnsi="Arial" w:cs="Arial"/>
          <w:b/>
          <w:bCs/>
        </w:rPr>
        <w:t>3</w:t>
      </w:r>
      <w:r w:rsidR="00A12752" w:rsidRPr="00A12752">
        <w:rPr>
          <w:rFonts w:ascii="Arial" w:hAnsi="Arial" w:cs="Arial"/>
          <w:b/>
          <w:bCs/>
        </w:rPr>
        <w:t xml:space="preserve">.2. Recebimento definitivo: </w:t>
      </w:r>
      <w:r w:rsidR="00A12752" w:rsidRPr="00A12752">
        <w:rPr>
          <w:rFonts w:ascii="Arial" w:hAnsi="Arial" w:cs="Arial"/>
        </w:rPr>
        <w:t>no prazo de até 05 (cinco) dias úteis após o recebimento provisório, o gestor do contrato avaliará a fatura dos serviços que, estando em conformidade, com as ordens de compras encaminhadas pela Secretaria Municipal de Saúde, será recebida definitivamente, mediante termo de recebimento.</w:t>
      </w:r>
    </w:p>
    <w:p w14:paraId="01C9E7A1" w14:textId="40F54843" w:rsidR="00A12752" w:rsidRPr="00A12752" w:rsidRDefault="00D20765" w:rsidP="00CA59BF">
      <w:pPr>
        <w:spacing w:before="120"/>
        <w:jc w:val="both"/>
        <w:rPr>
          <w:rFonts w:ascii="Arial" w:hAnsi="Arial" w:cs="Arial"/>
          <w:b/>
          <w:bCs/>
        </w:rPr>
      </w:pPr>
      <w:r>
        <w:rPr>
          <w:rFonts w:ascii="Arial" w:hAnsi="Arial" w:cs="Arial"/>
          <w:b/>
          <w:bCs/>
        </w:rPr>
        <w:t>7</w:t>
      </w:r>
      <w:r w:rsidR="00A12752" w:rsidRPr="00A12752">
        <w:rPr>
          <w:rFonts w:ascii="Arial" w:hAnsi="Arial" w:cs="Arial"/>
          <w:b/>
          <w:bCs/>
        </w:rPr>
        <w:t>.</w:t>
      </w:r>
      <w:r w:rsidR="009A01FA">
        <w:rPr>
          <w:rFonts w:ascii="Arial" w:hAnsi="Arial" w:cs="Arial"/>
          <w:b/>
          <w:bCs/>
        </w:rPr>
        <w:t>3</w:t>
      </w:r>
      <w:r w:rsidR="00A12752" w:rsidRPr="00A12752">
        <w:rPr>
          <w:rFonts w:ascii="Arial" w:hAnsi="Arial" w:cs="Arial"/>
          <w:b/>
          <w:bCs/>
        </w:rPr>
        <w:t xml:space="preserve">.2.1. </w:t>
      </w:r>
      <w:r w:rsidR="00A12752" w:rsidRPr="00A12752">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39C7B6A6" w14:textId="118CF6D0" w:rsidR="00A12752" w:rsidRPr="00A12752" w:rsidRDefault="00D20765" w:rsidP="00CA59BF">
      <w:pPr>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3</w:t>
      </w:r>
      <w:r w:rsidR="00A12752" w:rsidRPr="00A12752">
        <w:rPr>
          <w:rFonts w:ascii="Arial" w:hAnsi="Arial" w:cs="Arial"/>
        </w:rPr>
        <w:t xml:space="preserve">.3. No caso de controvérsia sobre a execução do objeto, quanto à dimensão, qualidade e quantidade, deverá ser observado o teor do art. 143 da Lei n.º 14.133/2021, comunicando-se à </w:t>
      </w:r>
      <w:r w:rsidR="009E3638" w:rsidRPr="00A12752">
        <w:rPr>
          <w:rFonts w:ascii="Arial" w:hAnsi="Arial" w:cs="Arial"/>
        </w:rPr>
        <w:t>C</w:t>
      </w:r>
      <w:r w:rsidR="009E3638">
        <w:rPr>
          <w:rFonts w:ascii="Arial" w:hAnsi="Arial" w:cs="Arial"/>
        </w:rPr>
        <w:t>ontratada</w:t>
      </w:r>
      <w:r w:rsidR="009E3638" w:rsidRPr="00A12752">
        <w:rPr>
          <w:rFonts w:ascii="Arial" w:hAnsi="Arial" w:cs="Arial"/>
        </w:rPr>
        <w:t xml:space="preserve"> </w:t>
      </w:r>
      <w:r w:rsidR="00A12752" w:rsidRPr="00A12752">
        <w:rPr>
          <w:rFonts w:ascii="Arial" w:hAnsi="Arial" w:cs="Arial"/>
        </w:rPr>
        <w:t>para emissão de Nota Fiscal no que comprove e represente à parcela incontroversa da execução do objeto, para efeito de liquidação e pagamento.</w:t>
      </w:r>
    </w:p>
    <w:p w14:paraId="3DB6C9C3" w14:textId="62B67F88" w:rsidR="00A12752" w:rsidRPr="00A12752" w:rsidRDefault="00D20765" w:rsidP="00CA59BF">
      <w:pPr>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3</w:t>
      </w:r>
      <w:r w:rsidR="00A12752" w:rsidRPr="00A12752">
        <w:rPr>
          <w:rFonts w:ascii="Arial" w:hAnsi="Arial" w:cs="Arial"/>
        </w:rPr>
        <w:t>.4.</w:t>
      </w:r>
      <w:r w:rsidR="00A12752" w:rsidRPr="00A12752">
        <w:rPr>
          <w:rFonts w:ascii="Arial" w:hAnsi="Arial" w:cs="Arial"/>
          <w:b/>
          <w:bCs/>
        </w:rPr>
        <w:t xml:space="preserve"> </w:t>
      </w:r>
      <w:r w:rsidR="00A12752" w:rsidRPr="00A12752">
        <w:rPr>
          <w:rFonts w:ascii="Arial" w:hAnsi="Arial" w:cs="Arial"/>
        </w:rPr>
        <w:t xml:space="preserve">O prazo para a solução, pela </w:t>
      </w:r>
      <w:r w:rsidR="009E3638" w:rsidRPr="00A12752">
        <w:rPr>
          <w:rFonts w:ascii="Arial" w:hAnsi="Arial" w:cs="Arial"/>
        </w:rPr>
        <w:t>C</w:t>
      </w:r>
      <w:r w:rsidR="009E3638">
        <w:rPr>
          <w:rFonts w:ascii="Arial" w:hAnsi="Arial" w:cs="Arial"/>
        </w:rPr>
        <w:t>ontratada</w:t>
      </w:r>
      <w:r w:rsidR="00A12752" w:rsidRPr="00A12752">
        <w:rPr>
          <w:rFonts w:ascii="Arial" w:hAnsi="Arial" w:cs="Arial"/>
        </w:rPr>
        <w:t>, de inconsistências na execução do objeto ou de saneamento da nota fiscal, verificadas pela Secretaria Municipal de Saúde durante a análise prévia à liquidação de despesa, não será computado para os fins do recebimento definitivo.</w:t>
      </w:r>
    </w:p>
    <w:p w14:paraId="286704F3" w14:textId="7D38FB64" w:rsidR="00A12752" w:rsidRPr="00A12752" w:rsidRDefault="00DF7D65" w:rsidP="00CA59BF">
      <w:pPr>
        <w:spacing w:before="120"/>
        <w:jc w:val="both"/>
        <w:rPr>
          <w:rFonts w:ascii="Arial" w:hAnsi="Arial" w:cs="Arial"/>
        </w:rPr>
      </w:pPr>
      <w:r>
        <w:rPr>
          <w:rFonts w:ascii="Arial" w:hAnsi="Arial" w:cs="Arial"/>
        </w:rPr>
        <w:t>7</w:t>
      </w:r>
      <w:r w:rsidR="00A12752" w:rsidRPr="00A12752">
        <w:rPr>
          <w:rFonts w:ascii="Arial" w:hAnsi="Arial" w:cs="Arial"/>
        </w:rPr>
        <w:t>.</w:t>
      </w:r>
      <w:r w:rsidR="009A01FA">
        <w:rPr>
          <w:rFonts w:ascii="Arial" w:hAnsi="Arial" w:cs="Arial"/>
        </w:rPr>
        <w:t>3</w:t>
      </w:r>
      <w:r w:rsidR="00A12752" w:rsidRPr="00A12752">
        <w:rPr>
          <w:rFonts w:ascii="Arial" w:hAnsi="Arial" w:cs="Arial"/>
        </w:rPr>
        <w:t>.4.</w:t>
      </w:r>
      <w:r w:rsidR="00A12752" w:rsidRPr="00A12752">
        <w:rPr>
          <w:rFonts w:ascii="Arial" w:hAnsi="Arial" w:cs="Arial"/>
          <w:b/>
          <w:bCs/>
        </w:rPr>
        <w:t xml:space="preserve"> </w:t>
      </w:r>
      <w:r w:rsidR="00A12752" w:rsidRPr="00A12752">
        <w:rPr>
          <w:rFonts w:ascii="Arial" w:hAnsi="Arial" w:cs="Arial"/>
        </w:rPr>
        <w:t>O recebimento provisório ou definitivo não excluirá a responsabilidade civil pela solidez e pela segurança do serviço nem a responsabilidade ético-profissional pela perfeita execução d</w:t>
      </w:r>
      <w:r w:rsidR="009E3638">
        <w:rPr>
          <w:rFonts w:ascii="Arial" w:hAnsi="Arial" w:cs="Arial"/>
        </w:rPr>
        <w:t>este Contrato</w:t>
      </w:r>
      <w:r w:rsidR="00A12752" w:rsidRPr="00A12752">
        <w:rPr>
          <w:rFonts w:ascii="Arial" w:hAnsi="Arial" w:cs="Arial"/>
        </w:rPr>
        <w:t>.</w:t>
      </w:r>
    </w:p>
    <w:p w14:paraId="1D1F7EE9" w14:textId="77777777" w:rsidR="00036CED" w:rsidRPr="009A5033" w:rsidRDefault="00153C09" w:rsidP="00CA59BF">
      <w:pPr>
        <w:autoSpaceDE w:val="0"/>
        <w:autoSpaceDN w:val="0"/>
        <w:adjustRightInd w:val="0"/>
        <w:spacing w:before="120"/>
        <w:jc w:val="both"/>
        <w:rPr>
          <w:rFonts w:ascii="Arial" w:hAnsi="Arial" w:cs="Arial"/>
          <w:b/>
        </w:rPr>
      </w:pPr>
      <w:r w:rsidRPr="009A5033">
        <w:rPr>
          <w:rFonts w:ascii="Arial" w:hAnsi="Arial" w:cs="Arial"/>
          <w:b/>
          <w:bCs/>
        </w:rPr>
        <w:lastRenderedPageBreak/>
        <w:t xml:space="preserve">CLÁUSULA OITAVA – DA GARANTIA </w:t>
      </w:r>
      <w:r w:rsidR="00122232" w:rsidRPr="009A5033">
        <w:rPr>
          <w:rFonts w:ascii="Arial" w:hAnsi="Arial" w:cs="Arial"/>
          <w:b/>
          <w:bCs/>
        </w:rPr>
        <w:t>DE EXECUÇÃO</w:t>
      </w:r>
      <w:r w:rsidR="00036CED" w:rsidRPr="009A5033">
        <w:rPr>
          <w:rFonts w:ascii="Arial" w:hAnsi="Arial" w:cs="Arial"/>
          <w:b/>
          <w:bCs/>
        </w:rPr>
        <w:t xml:space="preserve"> </w:t>
      </w:r>
      <w:bookmarkStart w:id="2" w:name="_Hlk216894638"/>
      <w:r w:rsidR="00036CED" w:rsidRPr="009A5033">
        <w:rPr>
          <w:rFonts w:ascii="Arial" w:hAnsi="Arial" w:cs="Arial"/>
          <w:b/>
        </w:rPr>
        <w:t>(Inciso XII, art.92 da Lei 14.133/2021)</w:t>
      </w:r>
    </w:p>
    <w:bookmarkEnd w:id="2"/>
    <w:p w14:paraId="73B94415" w14:textId="2F1B98B5" w:rsidR="00664EE5" w:rsidRPr="009A5033" w:rsidRDefault="00F36AA6" w:rsidP="00CA59BF">
      <w:pPr>
        <w:spacing w:before="120"/>
        <w:jc w:val="both"/>
        <w:rPr>
          <w:rFonts w:ascii="Arial" w:eastAsia="ArialMT" w:hAnsi="Arial" w:cs="Arial"/>
          <w:color w:val="000000"/>
        </w:rPr>
      </w:pPr>
      <w:r w:rsidRPr="009A5033">
        <w:rPr>
          <w:rFonts w:ascii="Arial" w:eastAsia="ArialMT" w:hAnsi="Arial" w:cs="Arial"/>
          <w:color w:val="000000"/>
        </w:rPr>
        <w:t>8</w:t>
      </w:r>
      <w:r w:rsidR="00664EE5" w:rsidRPr="009A5033">
        <w:rPr>
          <w:rFonts w:ascii="Arial" w:eastAsia="ArialMT" w:hAnsi="Arial" w:cs="Arial"/>
          <w:color w:val="000000"/>
        </w:rPr>
        <w:t xml:space="preserve">.1. Não haverá exigência da garantia da contratação dos </w:t>
      </w:r>
      <w:proofErr w:type="spellStart"/>
      <w:r w:rsidR="00664EE5" w:rsidRPr="009A5033">
        <w:rPr>
          <w:rFonts w:ascii="Arial" w:eastAsia="ArialMT" w:hAnsi="Arial" w:cs="Arial"/>
          <w:color w:val="000000"/>
        </w:rPr>
        <w:t>arts</w:t>
      </w:r>
      <w:proofErr w:type="spellEnd"/>
      <w:r w:rsidR="00664EE5" w:rsidRPr="009A5033">
        <w:rPr>
          <w:rFonts w:ascii="Arial" w:eastAsia="ArialMT" w:hAnsi="Arial" w:cs="Arial"/>
          <w:color w:val="000000"/>
        </w:rPr>
        <w:t>. 96 e seguintes da Lei nº 14.133/21, pela razão abaixo justificada:</w:t>
      </w:r>
    </w:p>
    <w:p w14:paraId="4B80EB34" w14:textId="5D3B432F" w:rsidR="00153C09" w:rsidRDefault="00F36AA6" w:rsidP="00CA59BF">
      <w:pPr>
        <w:autoSpaceDE w:val="0"/>
        <w:autoSpaceDN w:val="0"/>
        <w:adjustRightInd w:val="0"/>
        <w:spacing w:before="120"/>
        <w:jc w:val="both"/>
        <w:rPr>
          <w:rFonts w:ascii="Arial" w:hAnsi="Arial" w:cs="Arial"/>
        </w:rPr>
      </w:pPr>
      <w:r w:rsidRPr="009A5033">
        <w:rPr>
          <w:rFonts w:ascii="Arial" w:eastAsia="ArialMT" w:hAnsi="Arial" w:cs="Arial"/>
          <w:color w:val="000000"/>
        </w:rPr>
        <w:t>8</w:t>
      </w:r>
      <w:r w:rsidR="00664EE5" w:rsidRPr="009A5033">
        <w:rPr>
          <w:rFonts w:ascii="Arial" w:eastAsia="ArialMT" w:hAnsi="Arial" w:cs="Arial"/>
          <w:color w:val="000000"/>
        </w:rPr>
        <w:t>.1.1. Pela forma de pagamento que acontece somente após o recebimento definitivo do objeto</w:t>
      </w:r>
      <w:r w:rsidR="00153C09" w:rsidRPr="009A5033">
        <w:rPr>
          <w:rFonts w:ascii="Arial" w:hAnsi="Arial" w:cs="Arial"/>
        </w:rPr>
        <w:t>.</w:t>
      </w:r>
    </w:p>
    <w:p w14:paraId="5464F819" w14:textId="458D4FEB" w:rsidR="00035B24" w:rsidRPr="009A5033" w:rsidRDefault="00035B24" w:rsidP="00CA59BF">
      <w:pPr>
        <w:autoSpaceDE w:val="0"/>
        <w:autoSpaceDN w:val="0"/>
        <w:adjustRightInd w:val="0"/>
        <w:spacing w:before="120"/>
        <w:jc w:val="both"/>
        <w:rPr>
          <w:rFonts w:ascii="Arial" w:hAnsi="Arial" w:cs="Arial"/>
          <w:b/>
          <w:bCs/>
        </w:rPr>
      </w:pPr>
      <w:r w:rsidRPr="009A5033">
        <w:rPr>
          <w:rFonts w:ascii="Arial" w:hAnsi="Arial" w:cs="Arial"/>
          <w:b/>
          <w:bCs/>
        </w:rPr>
        <w:t>CLÁUSULA NONA – DA VIGÊNCIA D</w:t>
      </w:r>
      <w:r w:rsidR="001D7B31" w:rsidRPr="009A5033">
        <w:rPr>
          <w:rFonts w:ascii="Arial" w:hAnsi="Arial" w:cs="Arial"/>
          <w:b/>
          <w:bCs/>
        </w:rPr>
        <w:t>ESTE</w:t>
      </w:r>
      <w:r w:rsidRPr="009A5033">
        <w:rPr>
          <w:rFonts w:ascii="Arial" w:hAnsi="Arial" w:cs="Arial"/>
          <w:b/>
          <w:bCs/>
        </w:rPr>
        <w:t xml:space="preserve"> CONTRATO </w:t>
      </w:r>
    </w:p>
    <w:p w14:paraId="4130CE99" w14:textId="555CF8B1" w:rsidR="00224EFD" w:rsidRPr="00EE269C" w:rsidRDefault="00224EFD" w:rsidP="00CA59BF">
      <w:pPr>
        <w:spacing w:before="120"/>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6EFB">
        <w:rPr>
          <w:rFonts w:ascii="Arial" w:eastAsia="Calibri" w:hAnsi="Arial" w:cs="Arial"/>
        </w:rPr>
        <w:t>9.1.1.</w:t>
      </w:r>
      <w:r w:rsidRPr="00D46EFB">
        <w:rPr>
          <w:rStyle w:val="fontstyle01"/>
          <w:rFonts w:ascii="Arial" w:hAnsi="Arial" w:cs="Arial"/>
          <w:sz w:val="24"/>
          <w:szCs w:val="24"/>
        </w:rPr>
        <w:t xml:space="preserve"> </w:t>
      </w:r>
      <w:bookmarkStart w:id="3" w:name="_Hlk194064362"/>
      <w:r w:rsidRPr="0047556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Este Contrato, entrará em vigor na data de sua publicação e expirará até </w:t>
      </w:r>
      <w:r w:rsidR="000A48A5">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w:t>
      </w:r>
      <w:r w:rsidRPr="0047556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podendo haver alteração, conforme a necessidade da gestão, podendo ser prorrogado na forma da Lei, de acordo com os art. 105 e 107 da Lei Nº 14.133/2021</w:t>
      </w:r>
      <w:bookmarkEnd w:id="3"/>
      <w:r w:rsidRPr="0047556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8728A65" w14:textId="77777777" w:rsidR="00224EFD" w:rsidRPr="000844EE" w:rsidRDefault="00224EFD" w:rsidP="00CA59BF">
      <w:pPr>
        <w:spacing w:before="120"/>
        <w:jc w:val="both"/>
        <w:rPr>
          <w:rFonts w:ascii="Arial" w:hAnsi="Arial" w:cs="Arial"/>
        </w:rPr>
      </w:pPr>
      <w:r w:rsidRPr="000844EE">
        <w:rPr>
          <w:rFonts w:ascii="Arial" w:eastAsia="TimesNewRomanPSMT" w:hAnsi="Arial" w:cs="Arial"/>
          <w:color w:val="000000"/>
        </w:rPr>
        <w:t>9.1.2. O contratado não tem direito subjetivo à prorrogação contratual</w:t>
      </w:r>
      <w:r>
        <w:rPr>
          <w:rFonts w:ascii="Arial" w:eastAsia="TimesNewRomanPSMT" w:hAnsi="Arial" w:cs="Arial"/>
          <w:color w:val="000000"/>
        </w:rPr>
        <w:t>.</w:t>
      </w:r>
    </w:p>
    <w:p w14:paraId="2D33EAC2" w14:textId="77777777" w:rsidR="00224EFD" w:rsidRPr="000844EE" w:rsidRDefault="00224EFD" w:rsidP="00CA59BF">
      <w:pPr>
        <w:spacing w:before="120"/>
        <w:jc w:val="both"/>
        <w:rPr>
          <w:rFonts w:ascii="Arial" w:hAnsi="Arial" w:cs="Arial"/>
        </w:rPr>
      </w:pPr>
      <w:r w:rsidRPr="000844EE">
        <w:rPr>
          <w:rFonts w:ascii="Arial" w:eastAsia="TimesNewRomanPSMT" w:hAnsi="Arial" w:cs="Arial"/>
          <w:color w:val="000000"/>
        </w:rPr>
        <w:t>9.1.3.</w:t>
      </w:r>
      <w:r>
        <w:rPr>
          <w:rFonts w:ascii="Arial" w:eastAsia="TimesNewRomanPSMT" w:hAnsi="Arial" w:cs="Arial"/>
          <w:color w:val="000000"/>
        </w:rPr>
        <w:t xml:space="preserve"> </w:t>
      </w:r>
      <w:r w:rsidRPr="000844EE">
        <w:rPr>
          <w:rFonts w:ascii="Arial" w:eastAsia="TimesNewRomanPSMT" w:hAnsi="Arial" w:cs="Arial"/>
          <w:color w:val="000000"/>
        </w:rPr>
        <w:t>A prorrogação de contrato deverá ser promovida mediante celebração de termo aditivo</w:t>
      </w:r>
      <w:r>
        <w:rPr>
          <w:rFonts w:ascii="Arial" w:eastAsia="TimesNewRomanPSMT" w:hAnsi="Arial" w:cs="Arial"/>
          <w:color w:val="000000"/>
        </w:rPr>
        <w:t>.</w:t>
      </w:r>
    </w:p>
    <w:p w14:paraId="3BC1D271" w14:textId="77777777" w:rsidR="00224EFD" w:rsidRDefault="00224EFD" w:rsidP="00CA59BF">
      <w:pPr>
        <w:spacing w:before="120"/>
        <w:jc w:val="both"/>
        <w:rPr>
          <w:rFonts w:ascii="Arial" w:eastAsia="TimesNewRomanPSMT" w:hAnsi="Arial" w:cs="Arial"/>
          <w:color w:val="000000"/>
        </w:rPr>
      </w:pPr>
      <w:r w:rsidRPr="000844EE">
        <w:rPr>
          <w:rFonts w:ascii="Arial" w:hAnsi="Arial" w:cs="Arial"/>
        </w:rPr>
        <w:t>9.1.4.</w:t>
      </w:r>
      <w:r w:rsidRPr="000844EE">
        <w:rPr>
          <w:rFonts w:ascii="Arial" w:hAnsi="Arial" w:cs="Arial"/>
          <w:b/>
          <w:bCs/>
        </w:rPr>
        <w:t xml:space="preserve"> </w:t>
      </w:r>
      <w:r w:rsidRPr="000844EE">
        <w:rPr>
          <w:rFonts w:ascii="Arial" w:eastAsia="TimesNewRomanPSMT" w:hAnsi="Arial" w:cs="Arial"/>
          <w:color w:val="000000"/>
        </w:rPr>
        <w:t>O contrato não poderá ser prorrogado quando o contratado tiver sido penalizado nas sanções de</w:t>
      </w:r>
      <w:r w:rsidRPr="000844EE">
        <w:rPr>
          <w:rStyle w:val="Ttulo1Char"/>
          <w:rFonts w:ascii="Arial" w:hAnsi="Arial" w:cs="Arial"/>
          <w:sz w:val="24"/>
          <w:szCs w:val="24"/>
        </w:rPr>
        <w:t xml:space="preserve"> </w:t>
      </w:r>
      <w:r w:rsidRPr="000844EE">
        <w:rPr>
          <w:rFonts w:ascii="Arial" w:eastAsia="TimesNewRomanPSMT" w:hAnsi="Arial" w:cs="Arial"/>
          <w:color w:val="000000"/>
        </w:rPr>
        <w:t>declaração de inidoneidade ou impedimento de licitar e contratar com poder público, observadas as abrangências de aplicação.</w:t>
      </w:r>
    </w:p>
    <w:p w14:paraId="51CE5426" w14:textId="470B77A6" w:rsidR="00036CED" w:rsidRPr="00E52E1C" w:rsidRDefault="00A57962" w:rsidP="00CA59BF">
      <w:pPr>
        <w:autoSpaceDE w:val="0"/>
        <w:autoSpaceDN w:val="0"/>
        <w:adjustRightInd w:val="0"/>
        <w:spacing w:before="120"/>
        <w:jc w:val="both"/>
        <w:rPr>
          <w:rFonts w:ascii="Arial" w:hAnsi="Arial" w:cs="Arial"/>
          <w:b/>
        </w:rPr>
      </w:pPr>
      <w:r w:rsidRPr="00E52E1C">
        <w:rPr>
          <w:rFonts w:ascii="Arial" w:hAnsi="Arial" w:cs="Arial"/>
          <w:b/>
          <w:bCs/>
        </w:rPr>
        <w:t xml:space="preserve">CLÁUSULA DÉCIMA – </w:t>
      </w:r>
      <w:r w:rsidR="0093100B" w:rsidRPr="00E52E1C">
        <w:rPr>
          <w:rFonts w:ascii="Arial" w:eastAsiaTheme="minorHAnsi" w:hAnsi="Arial" w:cs="Arial"/>
          <w:b/>
          <w:bCs/>
        </w:rPr>
        <w:t>DA FISCALIZAÇÃO E DA GESTÃO DEST</w:t>
      </w:r>
      <w:r w:rsidR="006B3AA9" w:rsidRPr="00E52E1C">
        <w:rPr>
          <w:rFonts w:ascii="Arial" w:eastAsiaTheme="minorHAnsi" w:hAnsi="Arial" w:cs="Arial"/>
          <w:b/>
          <w:bCs/>
        </w:rPr>
        <w:t>E</w:t>
      </w:r>
      <w:r w:rsidR="0093100B" w:rsidRPr="00E52E1C">
        <w:rPr>
          <w:rFonts w:ascii="Arial" w:eastAsiaTheme="minorHAnsi" w:hAnsi="Arial" w:cs="Arial"/>
          <w:b/>
          <w:bCs/>
        </w:rPr>
        <w:t xml:space="preserve"> </w:t>
      </w:r>
      <w:r w:rsidR="006B3AA9" w:rsidRPr="00E52E1C">
        <w:rPr>
          <w:rFonts w:ascii="Arial" w:eastAsiaTheme="minorHAnsi" w:hAnsi="Arial" w:cs="Arial"/>
          <w:b/>
          <w:bCs/>
        </w:rPr>
        <w:t>CONTRATO</w:t>
      </w:r>
      <w:r w:rsidR="00036CED" w:rsidRPr="00E52E1C">
        <w:rPr>
          <w:rFonts w:ascii="Arial" w:eastAsiaTheme="minorHAnsi" w:hAnsi="Arial" w:cs="Arial"/>
          <w:b/>
          <w:bCs/>
        </w:rPr>
        <w:t xml:space="preserve"> </w:t>
      </w:r>
      <w:r w:rsidR="00036CED" w:rsidRPr="00E52E1C">
        <w:rPr>
          <w:rFonts w:ascii="Arial" w:hAnsi="Arial" w:cs="Arial"/>
          <w:b/>
        </w:rPr>
        <w:t>(Inciso XVIII, art.92 da Lei 14.133/2021)</w:t>
      </w:r>
    </w:p>
    <w:p w14:paraId="1F4E277C" w14:textId="076B3ADC" w:rsidR="00470F38" w:rsidRPr="00E52E1C" w:rsidRDefault="00470F38" w:rsidP="00470F38">
      <w:pPr>
        <w:tabs>
          <w:tab w:val="left" w:pos="567"/>
        </w:tabs>
        <w:autoSpaceDE w:val="0"/>
        <w:autoSpaceDN w:val="0"/>
        <w:adjustRightInd w:val="0"/>
        <w:spacing w:before="120"/>
        <w:jc w:val="both"/>
        <w:rPr>
          <w:rFonts w:ascii="Arial" w:eastAsia="ArialMT" w:hAnsi="Arial" w:cs="Arial"/>
          <w:b/>
          <w:bCs/>
        </w:rPr>
      </w:pPr>
      <w:r w:rsidRPr="00E52E1C">
        <w:rPr>
          <w:rFonts w:ascii="Arial" w:eastAsia="ArialMT" w:hAnsi="Arial" w:cs="Arial"/>
          <w:b/>
          <w:bCs/>
        </w:rPr>
        <w:t>10.1. Da Fiscalização deste Contrato</w:t>
      </w:r>
    </w:p>
    <w:p w14:paraId="144D7181" w14:textId="6092F6FB" w:rsidR="00470F38" w:rsidRPr="00E52E1C" w:rsidRDefault="00470F38" w:rsidP="00470F38">
      <w:pPr>
        <w:spacing w:before="120"/>
        <w:jc w:val="both"/>
        <w:rPr>
          <w:rFonts w:ascii="Arial" w:hAnsi="Arial" w:cs="Arial"/>
        </w:rPr>
      </w:pPr>
      <w:r w:rsidRPr="00E52E1C">
        <w:rPr>
          <w:rFonts w:ascii="Arial" w:hAnsi="Arial" w:cs="Arial"/>
        </w:rPr>
        <w:t>10.1.1.  A prestação dos serviços e o cumprimento do disposto neste Contrato serão fiscalizados por intermédio da Secretaria Municipal de Saúde de Colinas do Tocantins, através da servidora,</w:t>
      </w:r>
      <w:r w:rsidRPr="00E52E1C">
        <w:rPr>
          <w:rFonts w:ascii="Arial" w:hAnsi="Arial" w:cs="Arial"/>
          <w:b/>
          <w:bCs/>
        </w:rPr>
        <w:t xml:space="preserve"> </w:t>
      </w:r>
      <w:proofErr w:type="spellStart"/>
      <w:r w:rsidRPr="00E52E1C">
        <w:rPr>
          <w:rFonts w:ascii="Arial" w:hAnsi="Arial" w:cs="Arial"/>
          <w:b/>
          <w:bCs/>
        </w:rPr>
        <w:t>Mayla</w:t>
      </w:r>
      <w:proofErr w:type="spellEnd"/>
      <w:r w:rsidRPr="00E52E1C">
        <w:rPr>
          <w:rFonts w:ascii="Arial" w:hAnsi="Arial" w:cs="Arial"/>
          <w:b/>
          <w:bCs/>
        </w:rPr>
        <w:t xml:space="preserve"> </w:t>
      </w:r>
      <w:proofErr w:type="spellStart"/>
      <w:r w:rsidRPr="00E52E1C">
        <w:rPr>
          <w:rFonts w:ascii="Arial" w:hAnsi="Arial" w:cs="Arial"/>
          <w:b/>
          <w:bCs/>
        </w:rPr>
        <w:t>Lorenna</w:t>
      </w:r>
      <w:proofErr w:type="spellEnd"/>
      <w:r w:rsidRPr="00E52E1C">
        <w:rPr>
          <w:rFonts w:ascii="Arial" w:hAnsi="Arial" w:cs="Arial"/>
          <w:b/>
          <w:bCs/>
        </w:rPr>
        <w:t xml:space="preserve"> Moreira Silva/Portaria nº399/2025</w:t>
      </w:r>
      <w:r w:rsidRPr="00E52E1C">
        <w:rPr>
          <w:rFonts w:ascii="Arial" w:hAnsi="Arial" w:cs="Arial"/>
        </w:rPr>
        <w:t xml:space="preserve">  </w:t>
      </w:r>
      <w:r w:rsidRPr="00E52E1C">
        <w:rPr>
          <w:rFonts w:ascii="Arial" w:eastAsia="TimesNewRomanPSMT" w:hAnsi="Arial" w:cs="Arial"/>
        </w:rPr>
        <w:t>o qual será indicado ou designado em conformidade com o art.15</w:t>
      </w:r>
      <w:r w:rsidRPr="00E52E1C">
        <w:rPr>
          <w:rFonts w:ascii="Arial" w:hAnsi="Arial" w:cs="Arial"/>
        </w:rPr>
        <w:t xml:space="preserve"> do Anexo VIII – Agentes Públicos do Decreto Nº07, de 31 de janeiro de 2024  que regulamenta a Lei Nº14.133/2021 no Município de Colinas do Tocantins/TO,</w:t>
      </w:r>
      <w:r w:rsidRPr="00E52E1C">
        <w:rPr>
          <w:rFonts w:ascii="Arial" w:hAnsi="Arial" w:cs="Arial"/>
          <w:b/>
          <w:bCs/>
        </w:rPr>
        <w:t xml:space="preserve"> </w:t>
      </w:r>
      <w:r w:rsidRPr="00E52E1C">
        <w:rPr>
          <w:rFonts w:ascii="Arial" w:hAnsi="Arial" w:cs="Arial"/>
        </w:rPr>
        <w:t>que acompanhará a entrega dos materiais, de acordo com o determinado, controlando os prazos estabelecidos para entrega do mesmo e apresentação de fatura, notificando à Contratada a respeito de quaisquer reclamações ou solicitações havidas.</w:t>
      </w:r>
    </w:p>
    <w:p w14:paraId="7A0810D7" w14:textId="3CED5165" w:rsidR="00470F38" w:rsidRPr="00E52E1C" w:rsidRDefault="00470F38" w:rsidP="00470F38">
      <w:pPr>
        <w:spacing w:before="120"/>
        <w:jc w:val="both"/>
        <w:rPr>
          <w:rFonts w:ascii="Arial" w:hAnsi="Arial" w:cs="Arial"/>
        </w:rPr>
      </w:pPr>
      <w:r w:rsidRPr="00E52E1C">
        <w:rPr>
          <w:rFonts w:ascii="Arial" w:hAnsi="Arial" w:cs="Arial"/>
        </w:rPr>
        <w:t xml:space="preserve">10.1.2. Resguardada a disposição do subitem precedente, a fiscalização representará o </w:t>
      </w:r>
      <w:r w:rsidRPr="00E52E1C">
        <w:rPr>
          <w:rFonts w:ascii="Arial" w:hAnsi="Arial" w:cs="Arial"/>
          <w:b/>
          <w:bCs/>
        </w:rPr>
        <w:t xml:space="preserve">CONTRATANTE </w:t>
      </w:r>
      <w:r w:rsidRPr="00E52E1C">
        <w:rPr>
          <w:rFonts w:ascii="Arial" w:hAnsi="Arial" w:cs="Arial"/>
        </w:rPr>
        <w:t xml:space="preserve"> e o Fiscal deste contrato, além das competências constante no art. 12 do Anexo VI – Gestão e Fiscalização de Contratos e das competências constantes no art. 17 do Anexo VIII – Agentes Públicos, ambos anexos do Decreto Nº07, de 31 de janeiro de 2024  que regulamenta a Lei Nº14.133/2021 no Município de Colinas do Tocantins/TO, que tenham compatibilidade com o objeto deste Contrato,  cabe ainda ao Fiscal </w:t>
      </w:r>
      <w:r w:rsidR="003538C5" w:rsidRPr="00E52E1C">
        <w:rPr>
          <w:rFonts w:ascii="Arial" w:hAnsi="Arial" w:cs="Arial"/>
        </w:rPr>
        <w:t>deste</w:t>
      </w:r>
      <w:r w:rsidRPr="00E52E1C">
        <w:rPr>
          <w:rFonts w:ascii="Arial" w:hAnsi="Arial" w:cs="Arial"/>
        </w:rPr>
        <w:t>, as seguintes atribuições:</w:t>
      </w:r>
    </w:p>
    <w:p w14:paraId="227B040A" w14:textId="5089DEA3" w:rsidR="00470F38" w:rsidRPr="00E52E1C" w:rsidRDefault="00470F38" w:rsidP="00470F38">
      <w:pPr>
        <w:spacing w:before="120"/>
        <w:jc w:val="both"/>
        <w:rPr>
          <w:rFonts w:ascii="Arial" w:hAnsi="Arial" w:cs="Arial"/>
        </w:rPr>
      </w:pPr>
      <w:r w:rsidRPr="00E52E1C">
        <w:rPr>
          <w:rFonts w:ascii="Arial" w:hAnsi="Arial" w:cs="Arial"/>
        </w:rPr>
        <w:t>a) Prestar informações a respeito da execução dos serviços e apontar ao gestor do</w:t>
      </w:r>
      <w:r w:rsidRPr="00E52E1C">
        <w:rPr>
          <w:rFonts w:ascii="Arial" w:hAnsi="Arial" w:cs="Arial"/>
        </w:rPr>
        <w:br/>
        <w:t>contrato eventuais irregularidades ensejadoras de penalidade ou glosa nos</w:t>
      </w:r>
      <w:r w:rsidRPr="00E52E1C">
        <w:rPr>
          <w:rFonts w:ascii="Arial" w:hAnsi="Arial" w:cs="Arial"/>
        </w:rPr>
        <w:br/>
        <w:t xml:space="preserve">pagamentos devidos à </w:t>
      </w:r>
      <w:r w:rsidR="003538C5" w:rsidRPr="00E52E1C">
        <w:rPr>
          <w:rFonts w:ascii="Arial" w:hAnsi="Arial" w:cs="Arial"/>
        </w:rPr>
        <w:t>Contratante</w:t>
      </w:r>
      <w:r w:rsidRPr="00E52E1C">
        <w:rPr>
          <w:rFonts w:ascii="Arial" w:hAnsi="Arial" w:cs="Arial"/>
        </w:rPr>
        <w:t>;</w:t>
      </w:r>
    </w:p>
    <w:p w14:paraId="6456B7E4" w14:textId="263429EA" w:rsidR="00470F38" w:rsidRPr="00E52E1C" w:rsidRDefault="00470F38" w:rsidP="00470F38">
      <w:pPr>
        <w:spacing w:before="120"/>
        <w:jc w:val="both"/>
        <w:rPr>
          <w:rFonts w:ascii="Arial" w:hAnsi="Arial" w:cs="Arial"/>
        </w:rPr>
      </w:pPr>
      <w:r w:rsidRPr="00E52E1C">
        <w:rPr>
          <w:rFonts w:ascii="Arial" w:hAnsi="Arial" w:cs="Arial"/>
        </w:rPr>
        <w:lastRenderedPageBreak/>
        <w:t xml:space="preserve">b) Agir e decidir em nome </w:t>
      </w:r>
      <w:r w:rsidR="003538C5" w:rsidRPr="00E52E1C">
        <w:rPr>
          <w:rFonts w:ascii="Arial" w:hAnsi="Arial" w:cs="Arial"/>
        </w:rPr>
        <w:t>da Contratada</w:t>
      </w:r>
      <w:r w:rsidRPr="00E52E1C">
        <w:rPr>
          <w:rFonts w:ascii="Arial" w:hAnsi="Arial" w:cs="Arial"/>
        </w:rPr>
        <w:t>, inclusive, para rejeitar o(s) serviço (s) em desacordo com as especificações exigidas;</w:t>
      </w:r>
    </w:p>
    <w:p w14:paraId="6DD991DF" w14:textId="6785DF3F" w:rsidR="00470F38" w:rsidRPr="00E52E1C" w:rsidRDefault="00470F38" w:rsidP="00470F38">
      <w:pPr>
        <w:spacing w:before="120"/>
        <w:jc w:val="both"/>
        <w:rPr>
          <w:rFonts w:ascii="Arial" w:hAnsi="Arial" w:cs="Arial"/>
        </w:rPr>
      </w:pPr>
      <w:r w:rsidRPr="00E52E1C">
        <w:rPr>
          <w:rFonts w:ascii="Arial" w:hAnsi="Arial" w:cs="Arial"/>
        </w:rPr>
        <w:t xml:space="preserve">c) Comunicar oficialmente à </w:t>
      </w:r>
      <w:r w:rsidR="003538C5" w:rsidRPr="00E52E1C">
        <w:rPr>
          <w:rFonts w:ascii="Arial" w:hAnsi="Arial" w:cs="Arial"/>
        </w:rPr>
        <w:t>Contratante</w:t>
      </w:r>
      <w:r w:rsidRPr="00E52E1C">
        <w:rPr>
          <w:rFonts w:ascii="Arial" w:hAnsi="Arial" w:cs="Arial"/>
        </w:rPr>
        <w:t xml:space="preserve"> quanto à rejeição do(s) serviço (s);</w:t>
      </w:r>
    </w:p>
    <w:p w14:paraId="4EBE155E" w14:textId="77777777" w:rsidR="00470F38" w:rsidRPr="00E52E1C" w:rsidRDefault="00470F38" w:rsidP="00470F38">
      <w:pPr>
        <w:spacing w:before="120"/>
        <w:jc w:val="both"/>
        <w:rPr>
          <w:rFonts w:ascii="Arial" w:hAnsi="Arial" w:cs="Arial"/>
        </w:rPr>
      </w:pPr>
      <w:r w:rsidRPr="00E52E1C">
        <w:rPr>
          <w:rFonts w:ascii="Arial" w:hAnsi="Arial" w:cs="Arial"/>
        </w:rPr>
        <w:t>d) Certificar a Nota Fiscal correspondente somente após a verificação da perfeita compatibilidade entre o(s) serviço (s) entregue(s) ao que foi solicitado;</w:t>
      </w:r>
    </w:p>
    <w:p w14:paraId="6D468CA4" w14:textId="41943164" w:rsidR="00470F38" w:rsidRPr="00E52E1C" w:rsidRDefault="00470F38" w:rsidP="00470F38">
      <w:pPr>
        <w:spacing w:before="120"/>
        <w:jc w:val="both"/>
        <w:rPr>
          <w:rFonts w:ascii="Arial" w:hAnsi="Arial" w:cs="Arial"/>
        </w:rPr>
      </w:pPr>
      <w:r w:rsidRPr="00E52E1C">
        <w:rPr>
          <w:rFonts w:ascii="Arial" w:hAnsi="Arial" w:cs="Arial"/>
        </w:rPr>
        <w:t xml:space="preserve">e) Exigir da </w:t>
      </w:r>
      <w:r w:rsidR="008748CF">
        <w:rPr>
          <w:rFonts w:ascii="Arial" w:hAnsi="Arial" w:cs="Arial"/>
        </w:rPr>
        <w:t>Contratada</w:t>
      </w:r>
      <w:r w:rsidRPr="00E52E1C">
        <w:rPr>
          <w:rFonts w:ascii="Arial" w:hAnsi="Arial" w:cs="Arial"/>
        </w:rPr>
        <w:t xml:space="preserve"> o cumprimento rigoroso das obrigações assumidas;</w:t>
      </w:r>
    </w:p>
    <w:p w14:paraId="468E5315" w14:textId="294214AA" w:rsidR="00470F38" w:rsidRPr="00E52E1C" w:rsidRDefault="00470F38" w:rsidP="00470F38">
      <w:pPr>
        <w:spacing w:before="120"/>
        <w:jc w:val="both"/>
        <w:rPr>
          <w:rFonts w:ascii="Arial" w:hAnsi="Arial" w:cs="Arial"/>
        </w:rPr>
      </w:pPr>
      <w:r w:rsidRPr="00E52E1C">
        <w:rPr>
          <w:rFonts w:ascii="Arial" w:hAnsi="Arial" w:cs="Arial"/>
        </w:rPr>
        <w:t xml:space="preserve">f) Sustar o pagamento de faturas no caso de inobservância, pela </w:t>
      </w:r>
      <w:r w:rsidR="003538C5" w:rsidRPr="00E52E1C">
        <w:rPr>
          <w:rFonts w:ascii="Arial" w:hAnsi="Arial" w:cs="Arial"/>
        </w:rPr>
        <w:t>Contratada</w:t>
      </w:r>
      <w:r w:rsidRPr="00E52E1C">
        <w:rPr>
          <w:rFonts w:ascii="Arial" w:hAnsi="Arial" w:cs="Arial"/>
        </w:rPr>
        <w:t xml:space="preserve">, de condições previstas neste </w:t>
      </w:r>
      <w:r w:rsidR="008748CF">
        <w:rPr>
          <w:rFonts w:ascii="Arial" w:hAnsi="Arial" w:cs="Arial"/>
        </w:rPr>
        <w:t>Contrato</w:t>
      </w:r>
      <w:r w:rsidRPr="00E52E1C">
        <w:rPr>
          <w:rFonts w:ascii="Arial" w:hAnsi="Arial" w:cs="Arial"/>
        </w:rPr>
        <w:t>;</w:t>
      </w:r>
    </w:p>
    <w:p w14:paraId="5D162EDC" w14:textId="4628B9AB" w:rsidR="00470F38" w:rsidRPr="00E52E1C" w:rsidRDefault="00470F38" w:rsidP="00470F38">
      <w:pPr>
        <w:spacing w:before="120"/>
        <w:jc w:val="both"/>
        <w:rPr>
          <w:rFonts w:ascii="Arial" w:hAnsi="Arial" w:cs="Arial"/>
        </w:rPr>
      </w:pPr>
      <w:r w:rsidRPr="00E52E1C">
        <w:rPr>
          <w:rFonts w:ascii="Arial" w:hAnsi="Arial" w:cs="Arial"/>
        </w:rPr>
        <w:t xml:space="preserve">g) Transmitir ordens e instruções, verbais ou escritas, à </w:t>
      </w:r>
      <w:r w:rsidR="00740FC2" w:rsidRPr="00E52E1C">
        <w:rPr>
          <w:rFonts w:ascii="Arial" w:hAnsi="Arial" w:cs="Arial"/>
        </w:rPr>
        <w:t>Contratada</w:t>
      </w:r>
      <w:r w:rsidRPr="00E52E1C">
        <w:rPr>
          <w:rFonts w:ascii="Arial" w:hAnsi="Arial" w:cs="Arial"/>
        </w:rPr>
        <w:t xml:space="preserve">, no tocante ao fiel cumprimento do disposto neste </w:t>
      </w:r>
      <w:r w:rsidR="008748CF">
        <w:rPr>
          <w:rFonts w:ascii="Arial" w:hAnsi="Arial" w:cs="Arial"/>
        </w:rPr>
        <w:t>Contrato</w:t>
      </w:r>
      <w:r w:rsidRPr="00E52E1C">
        <w:rPr>
          <w:rFonts w:ascii="Arial" w:hAnsi="Arial" w:cs="Arial"/>
        </w:rPr>
        <w:t>;</w:t>
      </w:r>
    </w:p>
    <w:p w14:paraId="37108CC8" w14:textId="18478CFD" w:rsidR="00470F38" w:rsidRPr="00E52E1C" w:rsidRDefault="00470F38" w:rsidP="00470F38">
      <w:pPr>
        <w:spacing w:before="120"/>
        <w:jc w:val="both"/>
        <w:rPr>
          <w:rFonts w:ascii="Arial" w:hAnsi="Arial" w:cs="Arial"/>
        </w:rPr>
      </w:pPr>
      <w:r w:rsidRPr="00E52E1C">
        <w:rPr>
          <w:rFonts w:ascii="Arial" w:hAnsi="Arial" w:cs="Arial"/>
        </w:rPr>
        <w:t xml:space="preserve">h) Solicitar a aplicação, nos termos deste </w:t>
      </w:r>
      <w:r w:rsidR="008748CF">
        <w:rPr>
          <w:rFonts w:ascii="Arial" w:hAnsi="Arial" w:cs="Arial"/>
        </w:rPr>
        <w:t>Contrato</w:t>
      </w:r>
      <w:r w:rsidRPr="00E52E1C">
        <w:rPr>
          <w:rFonts w:ascii="Arial" w:hAnsi="Arial" w:cs="Arial"/>
        </w:rPr>
        <w:t xml:space="preserve">, de multa(s) à </w:t>
      </w:r>
      <w:r w:rsidR="00740FC2" w:rsidRPr="00E52E1C">
        <w:rPr>
          <w:rFonts w:ascii="Arial" w:hAnsi="Arial" w:cs="Arial"/>
        </w:rPr>
        <w:t>Contratada</w:t>
      </w:r>
      <w:r w:rsidRPr="00E52E1C">
        <w:rPr>
          <w:rFonts w:ascii="Arial" w:hAnsi="Arial" w:cs="Arial"/>
        </w:rPr>
        <w:t>;</w:t>
      </w:r>
    </w:p>
    <w:p w14:paraId="10F5ACDA" w14:textId="6A3F433C" w:rsidR="00470F38" w:rsidRPr="00E52E1C" w:rsidRDefault="00470F38" w:rsidP="00470F38">
      <w:pPr>
        <w:spacing w:before="120"/>
        <w:jc w:val="both"/>
        <w:rPr>
          <w:rFonts w:ascii="Arial" w:hAnsi="Arial" w:cs="Arial"/>
        </w:rPr>
      </w:pPr>
      <w:r w:rsidRPr="00E52E1C">
        <w:rPr>
          <w:rFonts w:ascii="Arial" w:hAnsi="Arial" w:cs="Arial"/>
        </w:rPr>
        <w:t>i)</w:t>
      </w:r>
      <w:r w:rsidRPr="00E52E1C">
        <w:rPr>
          <w:rStyle w:val="fontstyle01"/>
          <w:rFonts w:ascii="Arial" w:hAnsi="Arial" w:cs="Arial"/>
          <w:sz w:val="24"/>
          <w:szCs w:val="24"/>
        </w:rPr>
        <w:t xml:space="preserve"> </w:t>
      </w:r>
      <w:r w:rsidRPr="00E52E1C">
        <w:rPr>
          <w:rFonts w:ascii="Arial" w:hAnsi="Arial" w:cs="Arial"/>
        </w:rPr>
        <w:t xml:space="preserve">Fiscalizar a execução </w:t>
      </w:r>
      <w:r w:rsidR="003538C5" w:rsidRPr="00E52E1C">
        <w:rPr>
          <w:rFonts w:ascii="Arial" w:hAnsi="Arial" w:cs="Arial"/>
        </w:rPr>
        <w:t>deste Contrato</w:t>
      </w:r>
      <w:r w:rsidRPr="00E52E1C">
        <w:rPr>
          <w:rFonts w:ascii="Arial" w:hAnsi="Arial" w:cs="Arial"/>
        </w:rPr>
        <w:t xml:space="preserve">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w:t>
      </w:r>
    </w:p>
    <w:p w14:paraId="3BF4D2A8" w14:textId="77777777" w:rsidR="00470F38" w:rsidRPr="00E52E1C" w:rsidRDefault="00470F38" w:rsidP="00470F38">
      <w:pPr>
        <w:spacing w:before="120"/>
        <w:jc w:val="both"/>
        <w:rPr>
          <w:rFonts w:ascii="Arial" w:hAnsi="Arial" w:cs="Arial"/>
        </w:rPr>
      </w:pPr>
      <w:r w:rsidRPr="00E52E1C">
        <w:rPr>
          <w:rFonts w:ascii="Arial" w:hAnsi="Arial" w:cs="Arial"/>
        </w:rPr>
        <w:t>j) Realizar o recebimento provisório do objeto do contrato, mediante termo detalhado que comprove o cumprimento das exigências contratuais</w:t>
      </w:r>
    </w:p>
    <w:p w14:paraId="3A4237FF" w14:textId="46794CA0" w:rsidR="00470F38" w:rsidRPr="00E52E1C" w:rsidRDefault="00470F38" w:rsidP="00470F38">
      <w:pPr>
        <w:spacing w:before="120"/>
        <w:jc w:val="both"/>
        <w:rPr>
          <w:rFonts w:ascii="Arial" w:hAnsi="Arial" w:cs="Arial"/>
        </w:rPr>
      </w:pPr>
      <w:r w:rsidRPr="00E52E1C">
        <w:rPr>
          <w:rFonts w:ascii="Arial" w:hAnsi="Arial" w:cs="Arial"/>
        </w:rPr>
        <w:t xml:space="preserve">k) Atestar formalmente a execução do objeto </w:t>
      </w:r>
      <w:r w:rsidR="003538C5" w:rsidRPr="00E52E1C">
        <w:rPr>
          <w:rFonts w:ascii="Arial" w:hAnsi="Arial" w:cs="Arial"/>
        </w:rPr>
        <w:t>deste Contrato</w:t>
      </w:r>
      <w:r w:rsidRPr="00E52E1C">
        <w:rPr>
          <w:rFonts w:ascii="Arial" w:hAnsi="Arial" w:cs="Arial"/>
        </w:rPr>
        <w:t>, atestar as notas fiscais e as faturas, para fins de pagamento.</w:t>
      </w:r>
    </w:p>
    <w:p w14:paraId="196AF79F" w14:textId="439A18A5" w:rsidR="00470F38" w:rsidRPr="00E52E1C" w:rsidRDefault="00470F38" w:rsidP="00470F38">
      <w:pPr>
        <w:spacing w:before="120"/>
        <w:jc w:val="both"/>
        <w:rPr>
          <w:rFonts w:ascii="Arial" w:hAnsi="Arial" w:cs="Arial"/>
        </w:rPr>
      </w:pPr>
      <w:r w:rsidRPr="00E52E1C">
        <w:rPr>
          <w:rFonts w:ascii="Arial" w:hAnsi="Arial" w:cs="Arial"/>
        </w:rPr>
        <w:t>m) Informar ao gestor do contrato sobre eventuais vícios, irregularidades ou baixa qualidade dos produtos ou serviços fornecidos pela C</w:t>
      </w:r>
      <w:r w:rsidR="003538C5" w:rsidRPr="00E52E1C">
        <w:rPr>
          <w:rFonts w:ascii="Arial" w:hAnsi="Arial" w:cs="Arial"/>
        </w:rPr>
        <w:t>ontratada</w:t>
      </w:r>
      <w:r w:rsidRPr="00E52E1C">
        <w:rPr>
          <w:rFonts w:ascii="Arial" w:hAnsi="Arial" w:cs="Arial"/>
        </w:rPr>
        <w:t>.</w:t>
      </w:r>
    </w:p>
    <w:p w14:paraId="37AA5B44" w14:textId="0FD598FB" w:rsidR="00470F38" w:rsidRPr="00E52E1C" w:rsidRDefault="00470F38" w:rsidP="00470F38">
      <w:pPr>
        <w:tabs>
          <w:tab w:val="left" w:pos="567"/>
        </w:tabs>
        <w:autoSpaceDE w:val="0"/>
        <w:autoSpaceDN w:val="0"/>
        <w:adjustRightInd w:val="0"/>
        <w:spacing w:before="120"/>
        <w:jc w:val="both"/>
        <w:rPr>
          <w:rFonts w:ascii="Arial" w:hAnsi="Arial" w:cs="Arial"/>
        </w:rPr>
      </w:pPr>
      <w:r w:rsidRPr="00E52E1C">
        <w:rPr>
          <w:rFonts w:ascii="Arial" w:eastAsia="ArialMT" w:hAnsi="Arial" w:cs="Arial"/>
        </w:rPr>
        <w:t>n) Competirá ao Fiscal de</w:t>
      </w:r>
      <w:r w:rsidR="003538C5" w:rsidRPr="00E52E1C">
        <w:rPr>
          <w:rFonts w:ascii="Arial" w:eastAsia="ArialMT" w:hAnsi="Arial" w:cs="Arial"/>
        </w:rPr>
        <w:t>ste</w:t>
      </w:r>
      <w:r w:rsidRPr="00E52E1C">
        <w:rPr>
          <w:rFonts w:ascii="Arial" w:eastAsia="ArialMT" w:hAnsi="Arial" w:cs="Arial"/>
        </w:rPr>
        <w:t xml:space="preserve"> Contrato dirimir as dúvidas que surgirem no curso da execução </w:t>
      </w:r>
      <w:r w:rsidR="003538C5" w:rsidRPr="00E52E1C">
        <w:rPr>
          <w:rFonts w:ascii="Arial" w:eastAsia="ArialMT" w:hAnsi="Arial" w:cs="Arial"/>
        </w:rPr>
        <w:t>deste</w:t>
      </w:r>
      <w:r w:rsidRPr="00E52E1C">
        <w:rPr>
          <w:rFonts w:ascii="Arial" w:eastAsia="ArialMT" w:hAnsi="Arial" w:cs="Arial"/>
        </w:rPr>
        <w:t xml:space="preserve"> e de tudo dará ciência a Administração, </w:t>
      </w:r>
      <w:r w:rsidRPr="00E52E1C">
        <w:rPr>
          <w:rFonts w:ascii="Arial" w:hAnsi="Arial" w:cs="Arial"/>
        </w:rPr>
        <w:t>de acordo com as condições constantes neste, observando-se no que couber ao fiscal, as obrigações elencadas neste</w:t>
      </w:r>
      <w:r w:rsidRPr="00E52E1C">
        <w:rPr>
          <w:rFonts w:ascii="Arial" w:eastAsia="ArialMT" w:hAnsi="Arial" w:cs="Arial"/>
        </w:rPr>
        <w:t xml:space="preserve">, </w:t>
      </w:r>
      <w:r w:rsidRPr="00E52E1C">
        <w:rPr>
          <w:rFonts w:ascii="Arial" w:hAnsi="Arial" w:cs="Arial"/>
        </w:rPr>
        <w:t>bem como as disposições constantes no art. 12 do Anexo VI – Gestão e Fiscalização de Contratos  e das competências constantes no art. 17 do Anexo VIII – Agentes Públicos, ambos anexos do Decreto Nº07, de 31 de janeiro de 2024  que regulamenta a Lei Nº14.133/2021 no Município de Colinas do Tocantins/TO.</w:t>
      </w:r>
    </w:p>
    <w:p w14:paraId="1D7C04A4" w14:textId="0E5C4E68" w:rsidR="00470F38" w:rsidRPr="00E52E1C" w:rsidRDefault="000B3A3F" w:rsidP="00470F38">
      <w:pPr>
        <w:tabs>
          <w:tab w:val="left" w:pos="426"/>
        </w:tabs>
        <w:autoSpaceDE w:val="0"/>
        <w:autoSpaceDN w:val="0"/>
        <w:adjustRightInd w:val="0"/>
        <w:spacing w:before="120"/>
        <w:jc w:val="both"/>
        <w:rPr>
          <w:rFonts w:ascii="Arial" w:hAnsi="Arial" w:cs="Arial"/>
        </w:rPr>
      </w:pPr>
      <w:r>
        <w:rPr>
          <w:rFonts w:ascii="Arial" w:eastAsia="ArialMT" w:hAnsi="Arial" w:cs="Arial"/>
        </w:rPr>
        <w:t>10</w:t>
      </w:r>
      <w:r w:rsidR="00470F38" w:rsidRPr="00E52E1C">
        <w:rPr>
          <w:rFonts w:ascii="Arial" w:eastAsia="ArialMT" w:hAnsi="Arial" w:cs="Arial"/>
        </w:rPr>
        <w:t xml:space="preserve">.1.3. A fiscalização de que trata este item não exclui nem reduz a responsabilidade da </w:t>
      </w:r>
      <w:r w:rsidR="00EA6163">
        <w:rPr>
          <w:rFonts w:ascii="Arial" w:hAnsi="Arial" w:cs="Arial"/>
        </w:rPr>
        <w:t>Contratada</w:t>
      </w:r>
      <w:r w:rsidR="00470F38" w:rsidRPr="00E52E1C">
        <w:rPr>
          <w:rFonts w:ascii="Arial" w:eastAsia="ArialMT" w:hAnsi="Arial" w:cs="Arial"/>
        </w:rPr>
        <w:t xml:space="preserve">,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no </w:t>
      </w:r>
      <w:r w:rsidR="00470F38" w:rsidRPr="00E52E1C">
        <w:rPr>
          <w:rFonts w:ascii="Arial" w:hAnsi="Arial" w:cs="Arial"/>
        </w:rPr>
        <w:t>Lei nº14.133/2021</w:t>
      </w:r>
      <w:r w:rsidR="00470F38" w:rsidRPr="00E52E1C">
        <w:rPr>
          <w:rFonts w:ascii="Arial" w:eastAsia="ArialMT" w:hAnsi="Arial" w:cs="Arial"/>
        </w:rPr>
        <w:t>.</w:t>
      </w:r>
    </w:p>
    <w:p w14:paraId="39CABF40" w14:textId="026338C4" w:rsidR="00470F38" w:rsidRPr="00E52E1C" w:rsidRDefault="000B3A3F" w:rsidP="00470F38">
      <w:pPr>
        <w:spacing w:before="120"/>
        <w:jc w:val="both"/>
        <w:rPr>
          <w:rFonts w:ascii="Arial" w:eastAsia="TimesNewRomanPSMT" w:hAnsi="Arial" w:cs="Arial"/>
        </w:rPr>
      </w:pPr>
      <w:r>
        <w:rPr>
          <w:rFonts w:ascii="Arial" w:eastAsia="TimesNewRomanPSMT" w:hAnsi="Arial" w:cs="Arial"/>
        </w:rPr>
        <w:t>10</w:t>
      </w:r>
      <w:r w:rsidR="00470F38" w:rsidRPr="00E52E1C">
        <w:rPr>
          <w:rFonts w:ascii="Arial" w:eastAsia="TimesNewRomanPSMT" w:hAnsi="Arial" w:cs="Arial"/>
        </w:rPr>
        <w:t>.1.4. A fiscalização não eximirá ou reduzirá, em nenhuma hipótese, a responsabilidade da Contratada em eventual falta que venha a cometer, mesmo que não indicada pela fiscalização da Secretaria Municipal de Saúde de Colinas do Tocantins</w:t>
      </w:r>
      <w:r w:rsidR="00681FC7">
        <w:rPr>
          <w:rFonts w:ascii="Arial" w:eastAsia="TimesNewRomanPSMT" w:hAnsi="Arial" w:cs="Arial"/>
        </w:rPr>
        <w:t>/TO</w:t>
      </w:r>
      <w:r w:rsidR="00470F38" w:rsidRPr="00E52E1C">
        <w:rPr>
          <w:rFonts w:ascii="Arial" w:eastAsia="TimesNewRomanPSMT" w:hAnsi="Arial" w:cs="Arial"/>
        </w:rPr>
        <w:t>.</w:t>
      </w:r>
    </w:p>
    <w:p w14:paraId="3217D284" w14:textId="17AE153C" w:rsidR="00470F38" w:rsidRPr="00E52E1C" w:rsidRDefault="000B3A3F" w:rsidP="00470F38">
      <w:pPr>
        <w:spacing w:before="120"/>
        <w:jc w:val="both"/>
        <w:rPr>
          <w:rFonts w:ascii="Arial" w:eastAsia="TimesNewRomanPSMT" w:hAnsi="Arial" w:cs="Arial"/>
          <w:b/>
          <w:bCs/>
        </w:rPr>
      </w:pPr>
      <w:r>
        <w:rPr>
          <w:rFonts w:ascii="Arial" w:eastAsia="TimesNewRomanPSMT" w:hAnsi="Arial" w:cs="Arial"/>
        </w:rPr>
        <w:lastRenderedPageBreak/>
        <w:t>10</w:t>
      </w:r>
      <w:r w:rsidR="00470F38" w:rsidRPr="00E52E1C">
        <w:rPr>
          <w:rFonts w:ascii="Arial" w:eastAsia="TimesNewRomanPSMT" w:hAnsi="Arial" w:cs="Arial"/>
        </w:rPr>
        <w:t xml:space="preserve">.1.5. </w:t>
      </w:r>
      <w:r w:rsidR="00470F38" w:rsidRPr="00E52E1C">
        <w:rPr>
          <w:rStyle w:val="fontstyle01"/>
          <w:rFonts w:ascii="Arial" w:hAnsi="Arial" w:cs="Arial"/>
          <w:b w:val="0"/>
          <w:bCs w:val="0"/>
          <w:sz w:val="24"/>
          <w:szCs w:val="24"/>
        </w:rPr>
        <w:t xml:space="preserve">A comunicação entre a Fiscalização e a </w:t>
      </w:r>
      <w:r w:rsidR="00D5076B" w:rsidRPr="00E52E1C">
        <w:rPr>
          <w:rFonts w:ascii="Arial" w:hAnsi="Arial" w:cs="Arial"/>
          <w:b/>
          <w:bCs/>
        </w:rPr>
        <w:t>Contratada</w:t>
      </w:r>
      <w:r w:rsidR="00470F38" w:rsidRPr="00E52E1C">
        <w:rPr>
          <w:rStyle w:val="fontstyle01"/>
          <w:rFonts w:ascii="Arial" w:hAnsi="Arial" w:cs="Arial"/>
          <w:b w:val="0"/>
          <w:bCs w:val="0"/>
          <w:sz w:val="24"/>
          <w:szCs w:val="24"/>
        </w:rPr>
        <w:t xml:space="preserve"> será realizada através de correspondência oficial e anotações ou registros acerca da execução do objeto</w:t>
      </w:r>
      <w:r w:rsidR="002F665A">
        <w:rPr>
          <w:rStyle w:val="fontstyle01"/>
          <w:rFonts w:ascii="Arial" w:hAnsi="Arial" w:cs="Arial"/>
          <w:b w:val="0"/>
          <w:bCs w:val="0"/>
          <w:sz w:val="24"/>
          <w:szCs w:val="24"/>
        </w:rPr>
        <w:t xml:space="preserve"> deste Contrato</w:t>
      </w:r>
      <w:r w:rsidR="00470F38" w:rsidRPr="00E52E1C">
        <w:rPr>
          <w:rStyle w:val="fontstyle01"/>
          <w:rFonts w:ascii="Arial" w:hAnsi="Arial" w:cs="Arial"/>
          <w:b w:val="0"/>
          <w:bCs w:val="0"/>
          <w:sz w:val="24"/>
          <w:szCs w:val="24"/>
        </w:rPr>
        <w:t>.</w:t>
      </w:r>
    </w:p>
    <w:p w14:paraId="27488C77" w14:textId="4672FFD6" w:rsidR="000B3152" w:rsidRPr="00E52E1C" w:rsidRDefault="005C57EB" w:rsidP="00CA59BF">
      <w:pPr>
        <w:spacing w:before="120"/>
        <w:jc w:val="both"/>
        <w:rPr>
          <w:rFonts w:ascii="Arial" w:eastAsia="TimesNewRomanPSMT" w:hAnsi="Arial" w:cs="Arial"/>
          <w:b/>
          <w:bCs/>
        </w:rPr>
      </w:pPr>
      <w:r w:rsidRPr="00E52E1C">
        <w:rPr>
          <w:rFonts w:ascii="Arial" w:eastAsia="TimesNewRomanPSMT" w:hAnsi="Arial" w:cs="Arial"/>
          <w:b/>
          <w:bCs/>
        </w:rPr>
        <w:t>10</w:t>
      </w:r>
      <w:r w:rsidR="000B3152" w:rsidRPr="00E52E1C">
        <w:rPr>
          <w:rFonts w:ascii="Arial" w:eastAsia="TimesNewRomanPSMT" w:hAnsi="Arial" w:cs="Arial"/>
          <w:b/>
          <w:bCs/>
        </w:rPr>
        <w:t xml:space="preserve">.2. Da Gestão </w:t>
      </w:r>
      <w:r w:rsidR="00FE5F08" w:rsidRPr="00E52E1C">
        <w:rPr>
          <w:rFonts w:ascii="Arial" w:eastAsia="TimesNewRomanPSMT" w:hAnsi="Arial" w:cs="Arial"/>
          <w:b/>
          <w:bCs/>
        </w:rPr>
        <w:t>deste</w:t>
      </w:r>
      <w:r w:rsidR="000B3152" w:rsidRPr="00E52E1C">
        <w:rPr>
          <w:rFonts w:ascii="Arial" w:eastAsia="TimesNewRomanPSMT" w:hAnsi="Arial" w:cs="Arial"/>
          <w:b/>
          <w:bCs/>
        </w:rPr>
        <w:t xml:space="preserve"> Contrat</w:t>
      </w:r>
      <w:r w:rsidR="00FE5F08" w:rsidRPr="00E52E1C">
        <w:rPr>
          <w:rFonts w:ascii="Arial" w:eastAsia="TimesNewRomanPSMT" w:hAnsi="Arial" w:cs="Arial"/>
          <w:b/>
          <w:bCs/>
        </w:rPr>
        <w:t>o</w:t>
      </w:r>
    </w:p>
    <w:p w14:paraId="645F5113" w14:textId="4448204A" w:rsidR="00AC3AB6" w:rsidRPr="00E52E1C" w:rsidRDefault="005C57EB" w:rsidP="00CA59BF">
      <w:pPr>
        <w:spacing w:before="120"/>
        <w:jc w:val="both"/>
        <w:rPr>
          <w:rFonts w:ascii="Arial" w:eastAsia="TimesNewRomanPSMT" w:hAnsi="Arial" w:cs="Arial"/>
        </w:rPr>
      </w:pPr>
      <w:r w:rsidRPr="00E52E1C">
        <w:rPr>
          <w:rFonts w:ascii="Arial" w:hAnsi="Arial" w:cs="Arial"/>
        </w:rPr>
        <w:t>10</w:t>
      </w:r>
      <w:r w:rsidR="000B3152" w:rsidRPr="00E52E1C">
        <w:rPr>
          <w:rFonts w:ascii="Arial" w:hAnsi="Arial" w:cs="Arial"/>
        </w:rPr>
        <w:t>.2.1.</w:t>
      </w:r>
      <w:r w:rsidR="000B3152" w:rsidRPr="00E52E1C">
        <w:rPr>
          <w:rFonts w:ascii="Arial" w:eastAsia="TimesNewRomanPSMT" w:hAnsi="Arial" w:cs="Arial"/>
        </w:rPr>
        <w:t xml:space="preserve"> </w:t>
      </w:r>
      <w:r w:rsidR="00AC3AB6" w:rsidRPr="00E52E1C">
        <w:rPr>
          <w:rFonts w:ascii="Arial" w:eastAsia="TimesNewRomanPSMT" w:hAnsi="Arial" w:cs="Arial"/>
        </w:rPr>
        <w:t xml:space="preserve">A gestão desta Contrato será realizada pela Gestora deste Contrato, </w:t>
      </w:r>
      <w:r w:rsidR="00AC3AB6" w:rsidRPr="00E52E1C">
        <w:rPr>
          <w:rFonts w:ascii="Arial" w:eastAsia="TimesNewRomanPSMT" w:hAnsi="Arial" w:cs="Arial"/>
          <w:b/>
          <w:bCs/>
        </w:rPr>
        <w:t>Jordânia Alves de Sousa Rodrigues/Gestor de Contratos</w:t>
      </w:r>
      <w:r w:rsidR="001B107A" w:rsidRPr="00E52E1C">
        <w:rPr>
          <w:rFonts w:ascii="Arial" w:eastAsia="TimesNewRomanPSMT" w:hAnsi="Arial" w:cs="Arial"/>
          <w:b/>
          <w:bCs/>
        </w:rPr>
        <w:t xml:space="preserve"> – </w:t>
      </w:r>
      <w:r w:rsidR="00AC3AB6" w:rsidRPr="00E52E1C">
        <w:rPr>
          <w:rFonts w:ascii="Arial" w:eastAsia="TimesNewRomanPSMT" w:hAnsi="Arial" w:cs="Arial"/>
          <w:b/>
          <w:bCs/>
        </w:rPr>
        <w:t xml:space="preserve">Portaria nº031 de 02/01/2025, </w:t>
      </w:r>
      <w:r w:rsidR="00AC3AB6" w:rsidRPr="00E52E1C">
        <w:rPr>
          <w:rFonts w:ascii="Arial" w:eastAsia="TimesNewRomanPSMT" w:hAnsi="Arial" w:cs="Arial"/>
        </w:rPr>
        <w:t>designada em conformidade com o art.15</w:t>
      </w:r>
      <w:r w:rsidR="00AC3AB6" w:rsidRPr="00E52E1C">
        <w:rPr>
          <w:rFonts w:ascii="Arial" w:hAnsi="Arial" w:cs="Arial"/>
        </w:rPr>
        <w:t xml:space="preserve"> do Anexo VIII – Agentes Públicos do Decreto Nº07, de 31 de janeiro de 2024 que regulamenta a Lei Nº14.133/2021 no Município de Colinas do Tocantins/TO. </w:t>
      </w:r>
    </w:p>
    <w:p w14:paraId="5B08CB2C" w14:textId="31216F87" w:rsidR="000B3152" w:rsidRPr="00E52E1C" w:rsidRDefault="005C57EB" w:rsidP="00CA59BF">
      <w:pPr>
        <w:spacing w:before="120"/>
        <w:jc w:val="both"/>
        <w:rPr>
          <w:rFonts w:ascii="Arial" w:hAnsi="Arial" w:cs="Arial"/>
        </w:rPr>
      </w:pPr>
      <w:r w:rsidRPr="00E52E1C">
        <w:rPr>
          <w:rFonts w:ascii="Arial" w:hAnsi="Arial" w:cs="Arial"/>
        </w:rPr>
        <w:t>10</w:t>
      </w:r>
      <w:r w:rsidR="000B3152" w:rsidRPr="00E52E1C">
        <w:rPr>
          <w:rFonts w:ascii="Arial" w:hAnsi="Arial" w:cs="Arial"/>
        </w:rPr>
        <w:t xml:space="preserve">.2.2. </w:t>
      </w:r>
      <w:r w:rsidR="009875C2" w:rsidRPr="00E52E1C">
        <w:rPr>
          <w:rFonts w:ascii="Arial" w:hAnsi="Arial" w:cs="Arial"/>
        </w:rPr>
        <w:t>A</w:t>
      </w:r>
      <w:r w:rsidR="000B3152" w:rsidRPr="00E52E1C">
        <w:rPr>
          <w:rFonts w:ascii="Arial" w:hAnsi="Arial" w:cs="Arial"/>
        </w:rPr>
        <w:t xml:space="preserve"> Gestor</w:t>
      </w:r>
      <w:r w:rsidR="009875C2" w:rsidRPr="00E52E1C">
        <w:rPr>
          <w:rFonts w:ascii="Arial" w:hAnsi="Arial" w:cs="Arial"/>
        </w:rPr>
        <w:t>a</w:t>
      </w:r>
      <w:r w:rsidR="000B3152" w:rsidRPr="00E52E1C">
        <w:rPr>
          <w:rFonts w:ascii="Arial" w:hAnsi="Arial" w:cs="Arial"/>
        </w:rPr>
        <w:t xml:space="preserve"> d</w:t>
      </w:r>
      <w:r w:rsidR="009875C2" w:rsidRPr="00E52E1C">
        <w:rPr>
          <w:rFonts w:ascii="Arial" w:hAnsi="Arial" w:cs="Arial"/>
        </w:rPr>
        <w:t>este</w:t>
      </w:r>
      <w:r w:rsidR="000B3152" w:rsidRPr="00E52E1C">
        <w:rPr>
          <w:rFonts w:ascii="Arial" w:hAnsi="Arial" w:cs="Arial"/>
        </w:rPr>
        <w:t xml:space="preserve"> Contrat</w:t>
      </w:r>
      <w:r w:rsidR="009875C2" w:rsidRPr="00E52E1C">
        <w:rPr>
          <w:rFonts w:ascii="Arial" w:hAnsi="Arial" w:cs="Arial"/>
        </w:rPr>
        <w:t>o</w:t>
      </w:r>
      <w:r w:rsidR="000B3152" w:rsidRPr="00E52E1C">
        <w:rPr>
          <w:rFonts w:ascii="Arial" w:hAnsi="Arial" w:cs="Arial"/>
        </w:rPr>
        <w:t xml:space="preserve"> coordenará a autuação da rotina de acompanhamento e de fiscalização </w:t>
      </w:r>
      <w:r w:rsidR="002F665A">
        <w:rPr>
          <w:rFonts w:ascii="Arial" w:hAnsi="Arial" w:cs="Arial"/>
        </w:rPr>
        <w:t>deste</w:t>
      </w:r>
      <w:r w:rsidR="000B3152" w:rsidRPr="00E52E1C">
        <w:rPr>
          <w:rFonts w:ascii="Arial" w:hAnsi="Arial" w:cs="Arial"/>
        </w:rPr>
        <w:t>, cujo histórico de gerenciamento deverá conter todos os registros formais da execução, a exemplo da ordem de serviço, do registro de ocorrências, das alterações e das prorrogações contratuais (inciso IV do art. 16 do Anexo VIII – Agentes Públicos, ambos anexos do Decreto Nº07, de 31 de janeiro de 2024  que regulamenta a Lei Nº14.133/2021 no Município de Colinas do Tocantins/TO).</w:t>
      </w:r>
    </w:p>
    <w:p w14:paraId="7B6737CA" w14:textId="6F46AACA" w:rsidR="000B3152" w:rsidRPr="00E52E1C" w:rsidRDefault="005C57EB" w:rsidP="00CA59BF">
      <w:pPr>
        <w:spacing w:before="120"/>
        <w:jc w:val="both"/>
        <w:rPr>
          <w:rFonts w:ascii="Arial" w:hAnsi="Arial" w:cs="Arial"/>
        </w:rPr>
      </w:pPr>
      <w:r w:rsidRPr="00E52E1C">
        <w:rPr>
          <w:rFonts w:ascii="Arial" w:eastAsiaTheme="minorEastAsia" w:hAnsi="Arial" w:cs="Arial"/>
        </w:rPr>
        <w:t>10</w:t>
      </w:r>
      <w:r w:rsidR="000B3152" w:rsidRPr="00E52E1C">
        <w:rPr>
          <w:rFonts w:ascii="Arial" w:eastAsiaTheme="minorEastAsia" w:hAnsi="Arial" w:cs="Arial"/>
        </w:rPr>
        <w:t xml:space="preserve">.2.3. As comunicações e determinações do </w:t>
      </w:r>
      <w:r w:rsidR="000B3152" w:rsidRPr="00E52E1C">
        <w:rPr>
          <w:rFonts w:ascii="Arial" w:hAnsi="Arial" w:cs="Arial"/>
        </w:rPr>
        <w:t xml:space="preserve">Gestor </w:t>
      </w:r>
      <w:r w:rsidR="00907CAE" w:rsidRPr="00E52E1C">
        <w:rPr>
          <w:rFonts w:ascii="Arial" w:hAnsi="Arial" w:cs="Arial"/>
        </w:rPr>
        <w:t xml:space="preserve">deste </w:t>
      </w:r>
      <w:r w:rsidR="000B3152" w:rsidRPr="00E52E1C">
        <w:rPr>
          <w:rFonts w:ascii="Arial" w:hAnsi="Arial" w:cs="Arial"/>
        </w:rPr>
        <w:t>Contrat</w:t>
      </w:r>
      <w:r w:rsidR="00907CAE" w:rsidRPr="00E52E1C">
        <w:rPr>
          <w:rFonts w:ascii="Arial" w:hAnsi="Arial" w:cs="Arial"/>
        </w:rPr>
        <w:t>o</w:t>
      </w:r>
      <w:r w:rsidR="000B3152" w:rsidRPr="00E52E1C">
        <w:rPr>
          <w:rFonts w:ascii="Arial" w:eastAsiaTheme="minorEastAsia" w:hAnsi="Arial" w:cs="Arial"/>
        </w:rPr>
        <w:t xml:space="preserve"> à </w:t>
      </w:r>
      <w:r w:rsidR="000B3152" w:rsidRPr="00E52E1C">
        <w:rPr>
          <w:rFonts w:ascii="Arial" w:hAnsi="Arial" w:cs="Arial"/>
        </w:rPr>
        <w:t>C</w:t>
      </w:r>
      <w:r w:rsidR="002F665A">
        <w:rPr>
          <w:rFonts w:ascii="Arial" w:hAnsi="Arial" w:cs="Arial"/>
        </w:rPr>
        <w:t>ontratada</w:t>
      </w:r>
      <w:r w:rsidR="000B3152" w:rsidRPr="00E52E1C">
        <w:rPr>
          <w:rFonts w:ascii="Arial" w:eastAsiaTheme="minorEastAsia" w:hAnsi="Arial" w:cs="Arial"/>
        </w:rPr>
        <w:t xml:space="preserve"> serão feitas por escrito, admitindo-se, em caráter excepcional, comunicação verbal que deverá ser reduzida a termo</w:t>
      </w:r>
    </w:p>
    <w:p w14:paraId="41D4344C" w14:textId="470B8416" w:rsidR="000B3152" w:rsidRPr="00E52E1C" w:rsidRDefault="005C57EB" w:rsidP="00CA59BF">
      <w:pPr>
        <w:spacing w:before="120"/>
        <w:jc w:val="both"/>
        <w:rPr>
          <w:rFonts w:ascii="Arial" w:hAnsi="Arial" w:cs="Arial"/>
        </w:rPr>
      </w:pPr>
      <w:r w:rsidRPr="00E52E1C">
        <w:rPr>
          <w:rFonts w:ascii="Arial" w:hAnsi="Arial" w:cs="Arial"/>
        </w:rPr>
        <w:t>10</w:t>
      </w:r>
      <w:r w:rsidR="000B3152" w:rsidRPr="00E52E1C">
        <w:rPr>
          <w:rFonts w:ascii="Arial" w:hAnsi="Arial" w:cs="Arial"/>
        </w:rPr>
        <w:t xml:space="preserve">.2.4. </w:t>
      </w:r>
      <w:r w:rsidR="009875C2" w:rsidRPr="00E52E1C">
        <w:rPr>
          <w:rFonts w:ascii="Arial" w:hAnsi="Arial" w:cs="Arial"/>
        </w:rPr>
        <w:t xml:space="preserve">A Gestora deste Contrato </w:t>
      </w:r>
      <w:r w:rsidR="000B3152" w:rsidRPr="00E52E1C">
        <w:rPr>
          <w:rFonts w:ascii="Arial" w:hAnsi="Arial" w:cs="Arial"/>
        </w:rPr>
        <w:t xml:space="preserve">acompanhará a manutenção das condições de habilitação da </w:t>
      </w:r>
      <w:r w:rsidR="00EA6163">
        <w:rPr>
          <w:rFonts w:ascii="Arial" w:hAnsi="Arial" w:cs="Arial"/>
        </w:rPr>
        <w:t>Contratada</w:t>
      </w:r>
      <w:r w:rsidR="000B3152" w:rsidRPr="00E52E1C">
        <w:rPr>
          <w:rFonts w:ascii="Arial" w:hAnsi="Arial" w:cs="Arial"/>
        </w:rPr>
        <w:t>, para fins de empenho de despesa e de pagamento, e anotará os problemas que obstem o fluxo normal da liquidação e do pagamento da despesa no relatório de riscos eventuais (inciso III do art. 16 do Anexo VIII – Agentes Públicos, ambos anexos do Decreto Nº07, de 31 de janeiro de 2024 que regulamenta a Lei Nº14.133/2021 no Município de Colinas do Tocantins/TO).</w:t>
      </w:r>
    </w:p>
    <w:p w14:paraId="04E72174" w14:textId="2ACA8C45" w:rsidR="000B3152" w:rsidRPr="00E52E1C" w:rsidRDefault="00470F30" w:rsidP="00CA59BF">
      <w:pPr>
        <w:spacing w:before="120"/>
        <w:jc w:val="both"/>
        <w:rPr>
          <w:rFonts w:ascii="Arial" w:hAnsi="Arial" w:cs="Arial"/>
        </w:rPr>
      </w:pPr>
      <w:r w:rsidRPr="00E52E1C">
        <w:rPr>
          <w:rFonts w:ascii="Arial" w:hAnsi="Arial" w:cs="Arial"/>
        </w:rPr>
        <w:t>10</w:t>
      </w:r>
      <w:r w:rsidR="000B3152" w:rsidRPr="00E52E1C">
        <w:rPr>
          <w:rFonts w:ascii="Arial" w:hAnsi="Arial" w:cs="Arial"/>
        </w:rPr>
        <w:t xml:space="preserve">.2.5. </w:t>
      </w:r>
      <w:r w:rsidR="009875C2" w:rsidRPr="00E52E1C">
        <w:rPr>
          <w:rFonts w:ascii="Arial" w:hAnsi="Arial" w:cs="Arial"/>
        </w:rPr>
        <w:t xml:space="preserve">A Gestora deste Contrato </w:t>
      </w:r>
      <w:r w:rsidR="000B3152" w:rsidRPr="00E52E1C">
        <w:rPr>
          <w:rFonts w:ascii="Arial" w:hAnsi="Arial" w:cs="Arial"/>
        </w:rPr>
        <w:t xml:space="preserve">acompanhará os registros realizados pelos fiscais do </w:t>
      </w:r>
      <w:r w:rsidR="009E55DF" w:rsidRPr="00E52E1C">
        <w:rPr>
          <w:rFonts w:ascii="Arial" w:hAnsi="Arial" w:cs="Arial"/>
        </w:rPr>
        <w:t xml:space="preserve">deste </w:t>
      </w:r>
      <w:r w:rsidR="000B3152" w:rsidRPr="00E52E1C">
        <w:rPr>
          <w:rFonts w:ascii="Arial" w:hAnsi="Arial" w:cs="Arial"/>
        </w:rPr>
        <w:t xml:space="preserve">ou terceiros contratados, das ocorrências relacionadas à execução </w:t>
      </w:r>
      <w:r w:rsidR="00544CEE" w:rsidRPr="00E52E1C">
        <w:rPr>
          <w:rFonts w:ascii="Arial" w:hAnsi="Arial" w:cs="Arial"/>
        </w:rPr>
        <w:t>deste</w:t>
      </w:r>
      <w:r w:rsidR="000B3152" w:rsidRPr="00E52E1C">
        <w:rPr>
          <w:rFonts w:ascii="Arial" w:hAnsi="Arial" w:cs="Arial"/>
        </w:rPr>
        <w:t xml:space="preserve"> Contrat</w:t>
      </w:r>
      <w:r w:rsidR="00544CEE" w:rsidRPr="00E52E1C">
        <w:rPr>
          <w:rFonts w:ascii="Arial" w:hAnsi="Arial" w:cs="Arial"/>
        </w:rPr>
        <w:t>o</w:t>
      </w:r>
      <w:r w:rsidR="000B3152" w:rsidRPr="00E52E1C">
        <w:rPr>
          <w:rFonts w:ascii="Arial" w:hAnsi="Arial" w:cs="Arial"/>
        </w:rPr>
        <w:t xml:space="preserve"> e as medidas adotadas, e informar à autoridade superior àquelas que ultrapassarem a sua competência (inciso II do art. 16 do Anexo VIII – Agentes Públicos, ambos anexos do Decreto Nº07, de 31 de janeiro de 2024  que regulamenta a Lei Nº14.133/2021 no Município de Colinas do Tocantins/TO).</w:t>
      </w:r>
    </w:p>
    <w:p w14:paraId="31FB0A73" w14:textId="2BCD153E" w:rsidR="000B3152" w:rsidRPr="00E52E1C" w:rsidRDefault="007B14F1" w:rsidP="00CA59BF">
      <w:pPr>
        <w:spacing w:before="120"/>
        <w:jc w:val="both"/>
        <w:rPr>
          <w:rFonts w:ascii="Arial" w:hAnsi="Arial" w:cs="Arial"/>
        </w:rPr>
      </w:pPr>
      <w:r w:rsidRPr="00E52E1C">
        <w:rPr>
          <w:rFonts w:ascii="Arial" w:hAnsi="Arial" w:cs="Arial"/>
        </w:rPr>
        <w:t>10</w:t>
      </w:r>
      <w:r w:rsidR="000B3152" w:rsidRPr="00E52E1C">
        <w:rPr>
          <w:rFonts w:ascii="Arial" w:hAnsi="Arial" w:cs="Arial"/>
        </w:rPr>
        <w:t xml:space="preserve">.2.6. </w:t>
      </w:r>
      <w:r w:rsidRPr="00E52E1C">
        <w:rPr>
          <w:rFonts w:ascii="Arial" w:hAnsi="Arial" w:cs="Arial"/>
        </w:rPr>
        <w:t>Este</w:t>
      </w:r>
      <w:r w:rsidR="000B3152" w:rsidRPr="00E52E1C">
        <w:rPr>
          <w:rFonts w:ascii="Arial" w:hAnsi="Arial" w:cs="Arial"/>
        </w:rPr>
        <w:t xml:space="preserve"> Contrat</w:t>
      </w:r>
      <w:r w:rsidRPr="00E52E1C">
        <w:rPr>
          <w:rFonts w:ascii="Arial" w:hAnsi="Arial" w:cs="Arial"/>
        </w:rPr>
        <w:t>o</w:t>
      </w:r>
      <w:r w:rsidR="000B3152" w:rsidRPr="00E52E1C">
        <w:rPr>
          <w:rFonts w:ascii="Arial" w:hAnsi="Arial" w:cs="Arial"/>
        </w:rPr>
        <w:t xml:space="preserve"> realizará o recebimento definitivo do objeto </w:t>
      </w:r>
      <w:r w:rsidR="002F665A">
        <w:rPr>
          <w:rFonts w:ascii="Arial" w:hAnsi="Arial" w:cs="Arial"/>
        </w:rPr>
        <w:t>deste Contrato</w:t>
      </w:r>
      <w:r w:rsidR="000B3152" w:rsidRPr="00E52E1C">
        <w:rPr>
          <w:rFonts w:ascii="Arial" w:hAnsi="Arial" w:cs="Arial"/>
        </w:rPr>
        <w:t>, mediante termo detalhado que comprove o atendimento das exigências contratuais (inciso VI do art. 16 do Anexo VIII – Agentes Públicos, ambos anexos do Decreto Nº07, de 31 de janeiro de 2024 que regulamenta a Lei Nº14.133/2021 no Município de Colinas do Tocantins/TO).</w:t>
      </w:r>
    </w:p>
    <w:p w14:paraId="06CCB72C" w14:textId="7A98AC85" w:rsidR="000B3152" w:rsidRPr="00E52E1C" w:rsidRDefault="00E8247A" w:rsidP="00CA59BF">
      <w:pPr>
        <w:spacing w:before="120"/>
        <w:jc w:val="both"/>
        <w:rPr>
          <w:rFonts w:ascii="Arial" w:hAnsi="Arial" w:cs="Arial"/>
        </w:rPr>
      </w:pPr>
      <w:r w:rsidRPr="00E52E1C">
        <w:rPr>
          <w:rFonts w:ascii="Arial" w:hAnsi="Arial" w:cs="Arial"/>
        </w:rPr>
        <w:t>10</w:t>
      </w:r>
      <w:r w:rsidR="000B3152" w:rsidRPr="00E52E1C">
        <w:rPr>
          <w:rFonts w:ascii="Arial" w:hAnsi="Arial" w:cs="Arial"/>
        </w:rPr>
        <w:t xml:space="preserve">.2.7. </w:t>
      </w:r>
      <w:r w:rsidR="009875C2" w:rsidRPr="00E52E1C">
        <w:rPr>
          <w:rFonts w:ascii="Arial" w:hAnsi="Arial" w:cs="Arial"/>
        </w:rPr>
        <w:t xml:space="preserve">A Gestora deste Contrato </w:t>
      </w:r>
      <w:r w:rsidR="000B3152" w:rsidRPr="00E52E1C">
        <w:rPr>
          <w:rFonts w:ascii="Arial" w:hAnsi="Arial" w:cs="Arial"/>
        </w:rPr>
        <w:t>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(inciso VIII do art. 16 do Anexo VIII – Agentes Públicos, ambos anexos do Decreto Nº07, de 31 de janeiro de 2024  que regulamenta a Lei Nº14.133/2021 no Município de Colinas do Tocantins/TO).</w:t>
      </w:r>
    </w:p>
    <w:p w14:paraId="769BBAD8" w14:textId="2343E4B9" w:rsidR="000B3152" w:rsidRPr="00E52E1C" w:rsidRDefault="009D2AEA" w:rsidP="00CA59BF">
      <w:pPr>
        <w:tabs>
          <w:tab w:val="left" w:pos="567"/>
        </w:tabs>
        <w:autoSpaceDE w:val="0"/>
        <w:autoSpaceDN w:val="0"/>
        <w:adjustRightInd w:val="0"/>
        <w:spacing w:before="120"/>
        <w:jc w:val="both"/>
        <w:rPr>
          <w:rFonts w:ascii="Arial" w:hAnsi="Arial" w:cs="Arial"/>
        </w:rPr>
      </w:pPr>
      <w:r w:rsidRPr="00E52E1C">
        <w:rPr>
          <w:rFonts w:ascii="Arial" w:eastAsia="ArialMT" w:hAnsi="Arial" w:cs="Arial"/>
        </w:rPr>
        <w:lastRenderedPageBreak/>
        <w:t>10</w:t>
      </w:r>
      <w:r w:rsidR="000B3152" w:rsidRPr="00E52E1C">
        <w:rPr>
          <w:rFonts w:ascii="Arial" w:eastAsia="ArialMT" w:hAnsi="Arial" w:cs="Arial"/>
        </w:rPr>
        <w:t xml:space="preserve">.2.8. Competirá a </w:t>
      </w:r>
      <w:r w:rsidR="000B3152" w:rsidRPr="00E52E1C">
        <w:rPr>
          <w:rFonts w:ascii="Arial" w:hAnsi="Arial" w:cs="Arial"/>
        </w:rPr>
        <w:t>Gestor</w:t>
      </w:r>
      <w:r w:rsidR="009875C2" w:rsidRPr="00E52E1C">
        <w:rPr>
          <w:rFonts w:ascii="Arial" w:hAnsi="Arial" w:cs="Arial"/>
        </w:rPr>
        <w:t>a</w:t>
      </w:r>
      <w:r w:rsidR="000B3152" w:rsidRPr="00E52E1C">
        <w:rPr>
          <w:rFonts w:ascii="Arial" w:hAnsi="Arial" w:cs="Arial"/>
        </w:rPr>
        <w:t xml:space="preserve"> </w:t>
      </w:r>
      <w:r w:rsidRPr="00E52E1C">
        <w:rPr>
          <w:rFonts w:ascii="Arial" w:hAnsi="Arial" w:cs="Arial"/>
        </w:rPr>
        <w:t xml:space="preserve">deste </w:t>
      </w:r>
      <w:r w:rsidR="000B3152" w:rsidRPr="00E52E1C">
        <w:rPr>
          <w:rFonts w:ascii="Arial" w:hAnsi="Arial" w:cs="Arial"/>
        </w:rPr>
        <w:t>Contrat</w:t>
      </w:r>
      <w:r w:rsidRPr="00E52E1C">
        <w:rPr>
          <w:rFonts w:ascii="Arial" w:hAnsi="Arial" w:cs="Arial"/>
        </w:rPr>
        <w:t>o</w:t>
      </w:r>
      <w:r w:rsidR="000B3152" w:rsidRPr="00E52E1C">
        <w:rPr>
          <w:rFonts w:ascii="Arial" w:hAnsi="Arial" w:cs="Arial"/>
        </w:rPr>
        <w:t>, observar no que couber, as competências elencadas no art. 12 do Anexo VI – Gestão e Fiscalização de Contratos e das competências constantes no art. 17 do Anexo VIII – Agentes Públicos, ambos anexos do Decreto Nº07, de 31 de janeiro de 2024 que regulamenta a Lei Nº14.133/2021 no Município de Colinas do Tocantins/TO.</w:t>
      </w:r>
    </w:p>
    <w:p w14:paraId="312833ED" w14:textId="77777777" w:rsidR="00036CED" w:rsidRPr="009A5033" w:rsidRDefault="008926AA" w:rsidP="00CA59BF">
      <w:pPr>
        <w:autoSpaceDE w:val="0"/>
        <w:autoSpaceDN w:val="0"/>
        <w:adjustRightInd w:val="0"/>
        <w:spacing w:before="120"/>
        <w:jc w:val="both"/>
        <w:rPr>
          <w:rFonts w:ascii="Arial" w:hAnsi="Arial" w:cs="Arial"/>
          <w:b/>
        </w:rPr>
      </w:pPr>
      <w:r w:rsidRPr="009A5033">
        <w:rPr>
          <w:rFonts w:ascii="Arial" w:hAnsi="Arial" w:cs="Arial"/>
          <w:b/>
          <w:bCs/>
        </w:rPr>
        <w:t xml:space="preserve">CLÁUSULA DÉCIMA PRIMEIRA </w:t>
      </w:r>
      <w:r w:rsidRPr="009A5033">
        <w:rPr>
          <w:rFonts w:ascii="Arial" w:hAnsi="Arial" w:cs="Arial"/>
          <w:b/>
          <w:bCs/>
          <w:color w:val="000000"/>
        </w:rPr>
        <w:t xml:space="preserve">– </w:t>
      </w:r>
      <w:r w:rsidRPr="009A5033">
        <w:rPr>
          <w:rFonts w:ascii="Arial" w:eastAsiaTheme="minorHAnsi" w:hAnsi="Arial" w:cs="Arial"/>
          <w:b/>
        </w:rPr>
        <w:t xml:space="preserve">DAS OBRIGAÇÕES DAS PARTES </w:t>
      </w:r>
      <w:r w:rsidR="00036CED" w:rsidRPr="009A5033">
        <w:rPr>
          <w:rFonts w:ascii="Arial" w:hAnsi="Arial" w:cs="Arial"/>
          <w:b/>
        </w:rPr>
        <w:t>(Incisos XIV, XVI e XVII, art.92 da Lei 14.133/2021)</w:t>
      </w:r>
    </w:p>
    <w:p w14:paraId="1634DAE6" w14:textId="172D477F" w:rsidR="00136071" w:rsidRPr="00E545B6" w:rsidRDefault="00777B33" w:rsidP="00136071">
      <w:pPr>
        <w:tabs>
          <w:tab w:val="left" w:pos="567"/>
        </w:tabs>
        <w:autoSpaceDE w:val="0"/>
        <w:autoSpaceDN w:val="0"/>
        <w:adjustRightInd w:val="0"/>
        <w:spacing w:before="120"/>
        <w:jc w:val="both"/>
        <w:rPr>
          <w:rFonts w:ascii="Arial" w:eastAsia="Arial-BoldMT" w:hAnsi="Arial" w:cs="Arial"/>
          <w:b/>
          <w:bCs/>
        </w:rPr>
      </w:pPr>
      <w:r>
        <w:rPr>
          <w:rFonts w:ascii="Arial" w:eastAsia="Arial-BoldMT" w:hAnsi="Arial" w:cs="Arial"/>
          <w:b/>
          <w:bCs/>
        </w:rPr>
        <w:t>11</w:t>
      </w:r>
      <w:r w:rsidR="00136071" w:rsidRPr="00E545B6">
        <w:rPr>
          <w:rFonts w:ascii="Arial" w:eastAsia="Arial-BoldMT" w:hAnsi="Arial" w:cs="Arial"/>
          <w:b/>
          <w:bCs/>
        </w:rPr>
        <w:t xml:space="preserve">.1. </w:t>
      </w:r>
      <w:r w:rsidR="00136071" w:rsidRPr="00E545B6">
        <w:rPr>
          <w:rFonts w:ascii="Arial" w:hAnsi="Arial" w:cs="Arial"/>
          <w:b/>
          <w:bCs/>
        </w:rPr>
        <w:t xml:space="preserve">Além das obrigações resultantes da observância da Lei 14.133/21, são obrigações da </w:t>
      </w:r>
      <w:r w:rsidR="00EA6163" w:rsidRPr="00EA6163">
        <w:rPr>
          <w:rFonts w:ascii="Arial" w:hAnsi="Arial" w:cs="Arial"/>
          <w:b/>
          <w:bCs/>
        </w:rPr>
        <w:t>CONTRATADA</w:t>
      </w:r>
      <w:r w:rsidR="00EA6163" w:rsidRPr="00EA6163">
        <w:rPr>
          <w:rFonts w:ascii="Arial" w:eastAsia="Arial-BoldMT" w:hAnsi="Arial" w:cs="Arial"/>
          <w:b/>
          <w:bCs/>
        </w:rPr>
        <w:t>:</w:t>
      </w:r>
    </w:p>
    <w:p w14:paraId="04BE59E3" w14:textId="29F3BE0F" w:rsidR="00136071" w:rsidRDefault="00777B33" w:rsidP="00136071">
      <w:pPr>
        <w:tabs>
          <w:tab w:val="left" w:pos="1134"/>
        </w:tabs>
        <w:suppressAutoHyphens/>
        <w:spacing w:before="120"/>
        <w:jc w:val="both"/>
        <w:rPr>
          <w:rFonts w:ascii="Arial" w:hAnsi="Arial" w:cs="Arial"/>
        </w:rPr>
      </w:pPr>
      <w:r>
        <w:rPr>
          <w:rFonts w:ascii="Arial" w:hAnsi="Arial" w:cs="Arial"/>
        </w:rPr>
        <w:t>11</w:t>
      </w:r>
      <w:r w:rsidR="00136071">
        <w:rPr>
          <w:rFonts w:ascii="Arial" w:hAnsi="Arial" w:cs="Arial"/>
        </w:rPr>
        <w:t>.1.1. Observar na execução dos serviços mencionados, os regulamentos e as normas da saúde pública e as normas da ética profissional.</w:t>
      </w:r>
    </w:p>
    <w:p w14:paraId="158B1303" w14:textId="2D96FDA6" w:rsidR="00136071" w:rsidRDefault="00777B33" w:rsidP="00136071">
      <w:pPr>
        <w:tabs>
          <w:tab w:val="left" w:pos="1134"/>
        </w:tabs>
        <w:suppressAutoHyphens/>
        <w:spacing w:before="120"/>
        <w:jc w:val="both"/>
        <w:rPr>
          <w:rFonts w:ascii="Arial" w:hAnsi="Arial" w:cs="Arial"/>
        </w:rPr>
      </w:pPr>
      <w:r>
        <w:rPr>
          <w:rFonts w:ascii="Arial" w:hAnsi="Arial" w:cs="Arial"/>
        </w:rPr>
        <w:t>11</w:t>
      </w:r>
      <w:r w:rsidR="00136071">
        <w:rPr>
          <w:rFonts w:ascii="Arial" w:hAnsi="Arial" w:cs="Arial"/>
        </w:rPr>
        <w:t>.1.2. Responsabilizar-se técnica e clinicamente pelos serviços oferecidos.</w:t>
      </w:r>
    </w:p>
    <w:p w14:paraId="136520C0" w14:textId="2D950D3C" w:rsidR="00136071" w:rsidRDefault="00777B33" w:rsidP="00136071">
      <w:pPr>
        <w:tabs>
          <w:tab w:val="left" w:pos="1134"/>
        </w:tabs>
        <w:suppressAutoHyphens/>
        <w:spacing w:before="120"/>
        <w:jc w:val="both"/>
        <w:rPr>
          <w:rFonts w:ascii="Arial" w:hAnsi="Arial" w:cs="Arial"/>
        </w:rPr>
      </w:pPr>
      <w:r>
        <w:rPr>
          <w:rFonts w:ascii="Arial" w:hAnsi="Arial" w:cs="Arial"/>
        </w:rPr>
        <w:t>11</w:t>
      </w:r>
      <w:r w:rsidR="00136071">
        <w:rPr>
          <w:rFonts w:ascii="Arial" w:hAnsi="Arial" w:cs="Arial"/>
        </w:rPr>
        <w:t>.1.3. Promover a manutenção dos registros e a atualização dos prontuários dos pacientes atendidos.</w:t>
      </w:r>
    </w:p>
    <w:p w14:paraId="29A6243E" w14:textId="1884935C" w:rsidR="00136071" w:rsidRDefault="00777B33" w:rsidP="00136071">
      <w:pPr>
        <w:tabs>
          <w:tab w:val="left" w:pos="1134"/>
        </w:tabs>
        <w:suppressAutoHyphens/>
        <w:spacing w:before="120"/>
        <w:jc w:val="both"/>
        <w:rPr>
          <w:rFonts w:ascii="Arial" w:hAnsi="Arial" w:cs="Arial"/>
        </w:rPr>
      </w:pPr>
      <w:r>
        <w:rPr>
          <w:rFonts w:ascii="Arial" w:hAnsi="Arial" w:cs="Arial"/>
        </w:rPr>
        <w:t>11</w:t>
      </w:r>
      <w:r w:rsidR="00136071">
        <w:rPr>
          <w:rFonts w:ascii="Arial" w:hAnsi="Arial" w:cs="Arial"/>
        </w:rPr>
        <w:t>.1.4. Responsabilizar-se pelos encargos trabalhistas, previdenciário, fiscal e comercial, resultantes da execução do Contrato.</w:t>
      </w:r>
    </w:p>
    <w:p w14:paraId="65C924BB" w14:textId="1D7AA728" w:rsidR="00136071" w:rsidRDefault="00777B33" w:rsidP="00136071">
      <w:pPr>
        <w:tabs>
          <w:tab w:val="left" w:pos="1134"/>
        </w:tabs>
        <w:suppressAutoHyphens/>
        <w:spacing w:before="120"/>
        <w:jc w:val="both"/>
        <w:rPr>
          <w:rFonts w:ascii="Arial" w:hAnsi="Arial" w:cs="Arial"/>
        </w:rPr>
      </w:pPr>
      <w:r>
        <w:rPr>
          <w:rFonts w:ascii="Arial" w:hAnsi="Arial" w:cs="Arial"/>
        </w:rPr>
        <w:t>11.</w:t>
      </w:r>
      <w:r w:rsidR="00136071">
        <w:rPr>
          <w:rFonts w:ascii="Arial" w:hAnsi="Arial" w:cs="Arial"/>
        </w:rPr>
        <w:t>1.5. Dar tratamento cordial e respeitoso com os pacientes.</w:t>
      </w:r>
    </w:p>
    <w:p w14:paraId="7092FB56" w14:textId="1BF61597" w:rsidR="00136071" w:rsidRDefault="00777B33" w:rsidP="00136071">
      <w:pPr>
        <w:tabs>
          <w:tab w:val="left" w:pos="1134"/>
        </w:tabs>
        <w:suppressAutoHyphens/>
        <w:spacing w:before="120"/>
        <w:jc w:val="both"/>
        <w:rPr>
          <w:rFonts w:ascii="Arial" w:hAnsi="Arial" w:cs="Arial"/>
        </w:rPr>
      </w:pPr>
      <w:r>
        <w:rPr>
          <w:rFonts w:ascii="Arial" w:hAnsi="Arial" w:cs="Arial"/>
        </w:rPr>
        <w:t>11</w:t>
      </w:r>
      <w:r w:rsidR="00136071">
        <w:rPr>
          <w:rFonts w:ascii="Arial" w:hAnsi="Arial" w:cs="Arial"/>
        </w:rPr>
        <w:t>.1.6. Aplicar a melhor técnica e tratamentos existentes com vista a melhor qualidade e resolutividade do serviço prestado.</w:t>
      </w:r>
    </w:p>
    <w:p w14:paraId="51C1178A" w14:textId="50EA434A" w:rsidR="00136071" w:rsidRPr="00E545B6" w:rsidRDefault="00777B33" w:rsidP="00136071">
      <w:pPr>
        <w:tabs>
          <w:tab w:val="left" w:pos="567"/>
        </w:tabs>
        <w:autoSpaceDE w:val="0"/>
        <w:autoSpaceDN w:val="0"/>
        <w:adjustRightInd w:val="0"/>
        <w:spacing w:before="120"/>
        <w:jc w:val="both"/>
        <w:rPr>
          <w:rFonts w:ascii="Arial" w:hAnsi="Arial" w:cs="Arial"/>
        </w:rPr>
      </w:pPr>
      <w:r>
        <w:rPr>
          <w:rFonts w:ascii="Arial" w:eastAsia="Arial-BoldMT" w:hAnsi="Arial" w:cs="Arial"/>
        </w:rPr>
        <w:t>11</w:t>
      </w:r>
      <w:r w:rsidR="00136071" w:rsidRPr="00E545B6">
        <w:rPr>
          <w:rFonts w:ascii="Arial" w:eastAsia="Arial-BoldMT" w:hAnsi="Arial" w:cs="Arial"/>
        </w:rPr>
        <w:t>.1.</w:t>
      </w:r>
      <w:r w:rsidR="00136071">
        <w:rPr>
          <w:rFonts w:ascii="Arial" w:eastAsia="Arial-BoldMT" w:hAnsi="Arial" w:cs="Arial"/>
        </w:rPr>
        <w:t>7</w:t>
      </w:r>
      <w:r w:rsidR="00136071" w:rsidRPr="00E545B6">
        <w:rPr>
          <w:rFonts w:ascii="Arial" w:eastAsia="Arial-BoldMT" w:hAnsi="Arial" w:cs="Arial"/>
        </w:rPr>
        <w:t xml:space="preserve">. </w:t>
      </w:r>
      <w:r w:rsidR="00136071" w:rsidRPr="00E545B6">
        <w:rPr>
          <w:rFonts w:ascii="Arial" w:hAnsi="Arial" w:cs="Arial"/>
        </w:rPr>
        <w:t xml:space="preserve">Responder pelo cumprimento dos postulados legais vigentes no âmbito federal, estadual e municipal, bem como assegurar os direitos e cumprimento de todas as obrigações estabelecidas neste </w:t>
      </w:r>
      <w:r w:rsidR="00612E27">
        <w:rPr>
          <w:rFonts w:ascii="Arial" w:hAnsi="Arial" w:cs="Arial"/>
        </w:rPr>
        <w:t>Contrato</w:t>
      </w:r>
      <w:r w:rsidR="00136071" w:rsidRPr="00E545B6">
        <w:rPr>
          <w:rFonts w:ascii="Arial" w:hAnsi="Arial" w:cs="Arial"/>
        </w:rPr>
        <w:t>;</w:t>
      </w:r>
    </w:p>
    <w:p w14:paraId="77B0E85D" w14:textId="0268D9D5" w:rsidR="00136071" w:rsidRPr="006D18B2" w:rsidRDefault="00777B33"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E545B6">
        <w:rPr>
          <w:rFonts w:ascii="Arial" w:hAnsi="Arial" w:cs="Arial"/>
        </w:rPr>
        <w:t>.1.</w:t>
      </w:r>
      <w:r w:rsidR="00136071">
        <w:rPr>
          <w:rFonts w:ascii="Arial" w:hAnsi="Arial" w:cs="Arial"/>
        </w:rPr>
        <w:t>8</w:t>
      </w:r>
      <w:r w:rsidR="00136071" w:rsidRPr="00E545B6">
        <w:rPr>
          <w:rFonts w:ascii="Arial" w:hAnsi="Arial" w:cs="Arial"/>
        </w:rPr>
        <w:t>. Executar fielmente o objeto d</w:t>
      </w:r>
      <w:r w:rsidR="00612E27">
        <w:rPr>
          <w:rFonts w:ascii="Arial" w:hAnsi="Arial" w:cs="Arial"/>
        </w:rPr>
        <w:t>este</w:t>
      </w:r>
      <w:r w:rsidR="00136071" w:rsidRPr="00E545B6">
        <w:rPr>
          <w:rFonts w:ascii="Arial" w:hAnsi="Arial" w:cs="Arial"/>
        </w:rPr>
        <w:t xml:space="preserve"> </w:t>
      </w:r>
      <w:r w:rsidR="00612E27">
        <w:rPr>
          <w:rFonts w:ascii="Arial" w:hAnsi="Arial" w:cs="Arial"/>
        </w:rPr>
        <w:t>Contrato</w:t>
      </w:r>
      <w:r w:rsidR="00136071" w:rsidRPr="00E545B6">
        <w:rPr>
          <w:rFonts w:ascii="Arial" w:hAnsi="Arial" w:cs="Arial"/>
        </w:rPr>
        <w:t>, comunicando imediatamente e com antecedência ao representante legal d</w:t>
      </w:r>
      <w:r w:rsidR="002F665A">
        <w:rPr>
          <w:rFonts w:ascii="Arial" w:hAnsi="Arial" w:cs="Arial"/>
        </w:rPr>
        <w:t>a Contratante</w:t>
      </w:r>
      <w:r w:rsidR="00136071" w:rsidRPr="00E545B6">
        <w:rPr>
          <w:rFonts w:ascii="Arial" w:hAnsi="Arial" w:cs="Arial"/>
        </w:rPr>
        <w:t>, a ocorrência de qualquer fato</w:t>
      </w:r>
      <w:r w:rsidR="00136071" w:rsidRPr="006D18B2">
        <w:rPr>
          <w:rFonts w:ascii="Arial" w:hAnsi="Arial" w:cs="Arial"/>
        </w:rPr>
        <w:t xml:space="preserve"> impeditivo de seu cumprimento;</w:t>
      </w:r>
    </w:p>
    <w:p w14:paraId="58CF32D1" w14:textId="261E07E2" w:rsidR="00136071" w:rsidRPr="006D18B2" w:rsidRDefault="00777B33"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136071">
        <w:rPr>
          <w:rFonts w:ascii="Arial" w:hAnsi="Arial" w:cs="Arial"/>
        </w:rPr>
        <w:t>9</w:t>
      </w:r>
      <w:r w:rsidR="00136071" w:rsidRPr="006D18B2">
        <w:rPr>
          <w:rFonts w:ascii="Arial" w:hAnsi="Arial" w:cs="Arial"/>
        </w:rPr>
        <w:t>. Tratar os pacientes encaminhados com cortesia, evitando ter com eles qualquer tipo de transtorno e garantindo-lhes atendimentos de qualidade, primando pelos princípios da gratuidade, conforto, dignidade e respeito para si e seus familiar;</w:t>
      </w:r>
    </w:p>
    <w:p w14:paraId="1FDD5FA8" w14:textId="1607245E" w:rsidR="00136071" w:rsidRPr="006D18B2" w:rsidRDefault="00777B33" w:rsidP="00136071">
      <w:pPr>
        <w:tabs>
          <w:tab w:val="left" w:pos="567"/>
        </w:tabs>
        <w:autoSpaceDE w:val="0"/>
        <w:autoSpaceDN w:val="0"/>
        <w:adjustRightInd w:val="0"/>
        <w:spacing w:before="120"/>
        <w:jc w:val="both"/>
        <w:rPr>
          <w:rFonts w:ascii="Arial" w:eastAsia="Arial-BoldMT" w:hAnsi="Arial" w:cs="Arial"/>
        </w:rPr>
      </w:pPr>
      <w:r>
        <w:rPr>
          <w:rFonts w:ascii="Arial" w:hAnsi="Arial" w:cs="Arial"/>
        </w:rPr>
        <w:t>11</w:t>
      </w:r>
      <w:r w:rsidR="00136071" w:rsidRPr="006D18B2">
        <w:rPr>
          <w:rFonts w:ascii="Arial" w:hAnsi="Arial" w:cs="Arial"/>
        </w:rPr>
        <w:t>.1.</w:t>
      </w:r>
      <w:r w:rsidR="00136071">
        <w:rPr>
          <w:rFonts w:ascii="Arial" w:hAnsi="Arial" w:cs="Arial"/>
        </w:rPr>
        <w:t>10</w:t>
      </w:r>
      <w:r w:rsidR="00136071" w:rsidRPr="006D18B2">
        <w:rPr>
          <w:rFonts w:ascii="Arial" w:hAnsi="Arial" w:cs="Arial"/>
        </w:rPr>
        <w:t xml:space="preserve">. Executar os serviços de acordo com a programação do Fundo Municipal de Saúde de Colinas do Tocantins/TO e em conformidade com as condições estabelecidas no Instrumento Convocatório, neste </w:t>
      </w:r>
      <w:r w:rsidR="0019269B">
        <w:rPr>
          <w:rFonts w:ascii="Arial" w:hAnsi="Arial" w:cs="Arial"/>
        </w:rPr>
        <w:t xml:space="preserve">Contrato e no </w:t>
      </w:r>
      <w:r w:rsidR="00136071" w:rsidRPr="006D18B2">
        <w:rPr>
          <w:rFonts w:ascii="Arial" w:hAnsi="Arial" w:cs="Arial"/>
        </w:rPr>
        <w:t>Termo de Referência</w:t>
      </w:r>
      <w:r w:rsidR="0019269B">
        <w:rPr>
          <w:rFonts w:ascii="Arial" w:hAnsi="Arial" w:cs="Arial"/>
        </w:rPr>
        <w:t>;</w:t>
      </w:r>
    </w:p>
    <w:p w14:paraId="0AAB80CF" w14:textId="1F8C7EA4" w:rsidR="00136071" w:rsidRPr="006D18B2" w:rsidRDefault="00777B33" w:rsidP="00136071">
      <w:pPr>
        <w:tabs>
          <w:tab w:val="left" w:pos="567"/>
        </w:tabs>
        <w:autoSpaceDE w:val="0"/>
        <w:autoSpaceDN w:val="0"/>
        <w:adjustRightInd w:val="0"/>
        <w:spacing w:before="120"/>
        <w:jc w:val="both"/>
        <w:rPr>
          <w:rFonts w:ascii="Arial" w:hAnsi="Arial" w:cs="Arial"/>
        </w:rPr>
      </w:pPr>
      <w:r>
        <w:rPr>
          <w:rFonts w:ascii="Arial" w:eastAsia="Arial-BoldMT" w:hAnsi="Arial" w:cs="Arial"/>
        </w:rPr>
        <w:t>11</w:t>
      </w:r>
      <w:r w:rsidR="00136071" w:rsidRPr="006D18B2">
        <w:rPr>
          <w:rFonts w:ascii="Arial" w:eastAsia="Arial-BoldMT" w:hAnsi="Arial" w:cs="Arial"/>
        </w:rPr>
        <w:t>.1.</w:t>
      </w:r>
      <w:r w:rsidR="00136071">
        <w:rPr>
          <w:rFonts w:ascii="Arial" w:eastAsia="Arial-BoldMT" w:hAnsi="Arial" w:cs="Arial"/>
        </w:rPr>
        <w:t>11</w:t>
      </w:r>
      <w:r w:rsidR="00136071" w:rsidRPr="006D18B2">
        <w:rPr>
          <w:rFonts w:ascii="Arial" w:eastAsia="Arial-BoldMT" w:hAnsi="Arial" w:cs="Arial"/>
        </w:rPr>
        <w:t xml:space="preserve">. </w:t>
      </w:r>
      <w:r w:rsidR="00136071" w:rsidRPr="006D18B2">
        <w:rPr>
          <w:rFonts w:ascii="Arial" w:hAnsi="Arial" w:cs="Arial"/>
        </w:rPr>
        <w:t>Observar na execução dos serviços mencionados, os regulamentos e as normas da saúde pública e as normas da ética profissional;</w:t>
      </w:r>
    </w:p>
    <w:p w14:paraId="70793154" w14:textId="73D13FFE" w:rsidR="00136071" w:rsidRPr="006D18B2" w:rsidRDefault="00777B33"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136071">
        <w:rPr>
          <w:rFonts w:ascii="Arial" w:hAnsi="Arial" w:cs="Arial"/>
        </w:rPr>
        <w:t>12</w:t>
      </w:r>
      <w:r w:rsidR="00136071" w:rsidRPr="006D18B2">
        <w:rPr>
          <w:rFonts w:ascii="Arial" w:hAnsi="Arial" w:cs="Arial"/>
        </w:rPr>
        <w:t>. Responsabilizar-se técnica e clinicamente pelos serviços oferecidos;</w:t>
      </w:r>
    </w:p>
    <w:p w14:paraId="74666331" w14:textId="46557DD6" w:rsidR="00136071" w:rsidRPr="006D18B2" w:rsidRDefault="00777B33"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136071">
        <w:rPr>
          <w:rFonts w:ascii="Arial" w:hAnsi="Arial" w:cs="Arial"/>
        </w:rPr>
        <w:t>13</w:t>
      </w:r>
      <w:r w:rsidR="00136071" w:rsidRPr="006D18B2">
        <w:rPr>
          <w:rFonts w:ascii="Arial" w:hAnsi="Arial" w:cs="Arial"/>
        </w:rPr>
        <w:t>. Promover a manutenção dos registros e a atualização dos prontuários dos pacientes atendidos;</w:t>
      </w:r>
    </w:p>
    <w:p w14:paraId="16F83C6C" w14:textId="5B2497A3" w:rsidR="00136071" w:rsidRPr="006D18B2" w:rsidRDefault="00777B33"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136071">
        <w:rPr>
          <w:rFonts w:ascii="Arial" w:hAnsi="Arial" w:cs="Arial"/>
        </w:rPr>
        <w:t>14</w:t>
      </w:r>
      <w:r w:rsidR="00136071" w:rsidRPr="006D18B2">
        <w:rPr>
          <w:rFonts w:ascii="Arial" w:hAnsi="Arial" w:cs="Arial"/>
        </w:rPr>
        <w:t>. Garantir atendimento adequado aos usuários;</w:t>
      </w:r>
    </w:p>
    <w:p w14:paraId="4C32CB2F" w14:textId="0ED73356" w:rsidR="00136071" w:rsidRPr="006D18B2" w:rsidRDefault="00777B33" w:rsidP="00136071">
      <w:pPr>
        <w:spacing w:before="120"/>
        <w:jc w:val="both"/>
        <w:rPr>
          <w:rFonts w:ascii="Arial" w:hAnsi="Arial" w:cs="Arial"/>
        </w:rPr>
      </w:pPr>
      <w:r>
        <w:rPr>
          <w:rFonts w:ascii="Arial" w:hAnsi="Arial" w:cs="Arial"/>
        </w:rPr>
        <w:lastRenderedPageBreak/>
        <w:t>11</w:t>
      </w:r>
      <w:r w:rsidR="00136071" w:rsidRPr="006D18B2">
        <w:rPr>
          <w:rFonts w:ascii="Arial" w:hAnsi="Arial" w:cs="Arial"/>
        </w:rPr>
        <w:t>.1.</w:t>
      </w:r>
      <w:r w:rsidR="00136071">
        <w:rPr>
          <w:rFonts w:ascii="Arial" w:hAnsi="Arial" w:cs="Arial"/>
        </w:rPr>
        <w:t>15</w:t>
      </w:r>
      <w:r w:rsidR="00136071" w:rsidRPr="006D18B2">
        <w:rPr>
          <w:rFonts w:ascii="Arial" w:hAnsi="Arial" w:cs="Arial"/>
        </w:rPr>
        <w:t xml:space="preserve">. A </w:t>
      </w:r>
      <w:r w:rsidR="005577AD" w:rsidRPr="00E52E1C">
        <w:rPr>
          <w:rFonts w:ascii="Arial" w:hAnsi="Arial" w:cs="Arial"/>
        </w:rPr>
        <w:t>C</w:t>
      </w:r>
      <w:r w:rsidR="005577AD">
        <w:rPr>
          <w:rFonts w:ascii="Arial" w:hAnsi="Arial" w:cs="Arial"/>
        </w:rPr>
        <w:t>ontratada</w:t>
      </w:r>
      <w:r w:rsidR="00136071" w:rsidRPr="006D18B2">
        <w:rPr>
          <w:rFonts w:ascii="Arial" w:hAnsi="Arial" w:cs="Arial"/>
        </w:rPr>
        <w:t xml:space="preserve">, através de seu responsável técnico, responsabiliza-se inteira e completamente pelos trabalhos realizados em decorrência deste </w:t>
      </w:r>
      <w:r w:rsidR="0019269B">
        <w:rPr>
          <w:rFonts w:ascii="Arial" w:hAnsi="Arial" w:cs="Arial"/>
        </w:rPr>
        <w:t>Contrato</w:t>
      </w:r>
      <w:r w:rsidR="00136071" w:rsidRPr="006D18B2">
        <w:rPr>
          <w:rFonts w:ascii="Arial" w:hAnsi="Arial" w:cs="Arial"/>
        </w:rPr>
        <w:t xml:space="preserve">, inclusive quanto a sua eficiência e ainda no tocante à responsabilidade civil, não obstante tais serviços sejam acompanhados e fiscalizados pela </w:t>
      </w:r>
      <w:r w:rsidR="00136071">
        <w:rPr>
          <w:rFonts w:ascii="Arial" w:hAnsi="Arial" w:cs="Arial"/>
        </w:rPr>
        <w:t>Secretaria Municipal de Saúde</w:t>
      </w:r>
      <w:r w:rsidR="00136071" w:rsidRPr="006D18B2">
        <w:rPr>
          <w:rFonts w:ascii="Arial" w:hAnsi="Arial" w:cs="Arial"/>
        </w:rPr>
        <w:t>.</w:t>
      </w:r>
    </w:p>
    <w:p w14:paraId="53A99CA5" w14:textId="0AA551A0"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.1.1</w:t>
      </w:r>
      <w:r w:rsidR="00136071">
        <w:rPr>
          <w:rFonts w:ascii="Arial" w:hAnsi="Arial" w:cs="Arial"/>
        </w:rPr>
        <w:t>6</w:t>
      </w:r>
      <w:r w:rsidR="00136071" w:rsidRPr="006D18B2">
        <w:rPr>
          <w:rFonts w:ascii="Arial" w:hAnsi="Arial" w:cs="Arial"/>
        </w:rPr>
        <w:t>. Atender os pacientes com dignidade e respeito, de modo universal e igualitário, mantendo sempre a qualidade na prestação dos serviços;</w:t>
      </w:r>
    </w:p>
    <w:p w14:paraId="2CEB463A" w14:textId="3364B581"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.1.1</w:t>
      </w:r>
      <w:r w:rsidR="00136071">
        <w:rPr>
          <w:rFonts w:ascii="Arial" w:hAnsi="Arial" w:cs="Arial"/>
        </w:rPr>
        <w:t>7</w:t>
      </w:r>
      <w:r w:rsidR="00136071" w:rsidRPr="006D18B2">
        <w:rPr>
          <w:rFonts w:ascii="Arial" w:hAnsi="Arial" w:cs="Arial"/>
        </w:rPr>
        <w:t>. Garantir confidencialidade dos dados e informações relativas aos pacientes;</w:t>
      </w:r>
    </w:p>
    <w:p w14:paraId="58F1E234" w14:textId="0C860F19"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.1.1</w:t>
      </w:r>
      <w:r w:rsidR="00136071">
        <w:rPr>
          <w:rFonts w:ascii="Arial" w:hAnsi="Arial" w:cs="Arial"/>
        </w:rPr>
        <w:t>8</w:t>
      </w:r>
      <w:r w:rsidR="00136071" w:rsidRPr="006D18B2">
        <w:rPr>
          <w:rFonts w:ascii="Arial" w:hAnsi="Arial" w:cs="Arial"/>
        </w:rPr>
        <w:t>. Não utilizar os recursos financeiros, humanos e patrimoniais disponibilizados pela Prefeitura Municipal, para finalidade diversa da estabelecida neste Contrato;</w:t>
      </w:r>
    </w:p>
    <w:p w14:paraId="527FDB80" w14:textId="5C9E518B"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19269B">
        <w:rPr>
          <w:rFonts w:ascii="Arial" w:hAnsi="Arial" w:cs="Arial"/>
        </w:rPr>
        <w:t>19</w:t>
      </w:r>
      <w:r w:rsidR="00136071" w:rsidRPr="006D18B2">
        <w:rPr>
          <w:rFonts w:ascii="Arial" w:hAnsi="Arial" w:cs="Arial"/>
        </w:rPr>
        <w:t>. Manter registro atualizado no Cadastro Nacional de Estabelecimentos de Saúde – CNES;</w:t>
      </w:r>
    </w:p>
    <w:p w14:paraId="0E14ABF3" w14:textId="0F801226"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20</w:t>
      </w:r>
      <w:r w:rsidR="00136071" w:rsidRPr="006D18B2">
        <w:rPr>
          <w:rFonts w:ascii="Arial" w:hAnsi="Arial" w:cs="Arial"/>
        </w:rPr>
        <w:t>. Cumprir as diretrizes da Política Nacional de Humanização – PNH;</w:t>
      </w:r>
    </w:p>
    <w:p w14:paraId="4A1532B6" w14:textId="7A088FAC" w:rsidR="00136071" w:rsidRPr="006D18B2" w:rsidRDefault="00777B33"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21</w:t>
      </w:r>
      <w:r w:rsidR="00136071" w:rsidRPr="006D18B2">
        <w:rPr>
          <w:rFonts w:ascii="Arial" w:hAnsi="Arial" w:cs="Arial"/>
        </w:rPr>
        <w:t>.</w:t>
      </w:r>
      <w:r w:rsidR="00136071" w:rsidRPr="006D18B2">
        <w:rPr>
          <w:rFonts w:ascii="Arial" w:hAnsi="Arial" w:cs="Arial"/>
          <w:b/>
          <w:bCs/>
        </w:rPr>
        <w:t xml:space="preserve"> </w:t>
      </w:r>
      <w:r w:rsidR="00136071" w:rsidRPr="006D18B2">
        <w:rPr>
          <w:rFonts w:ascii="Arial" w:hAnsi="Arial" w:cs="Arial"/>
        </w:rPr>
        <w:t>Manter o prontuário com todos os registros de forma adequada, segundo os ditames técnicos e éticos;</w:t>
      </w:r>
    </w:p>
    <w:p w14:paraId="2A475B1E" w14:textId="25A8A7CE" w:rsidR="00136071" w:rsidRPr="006D18B2" w:rsidRDefault="00777B33"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22</w:t>
      </w:r>
      <w:r w:rsidR="00136071" w:rsidRPr="006D18B2">
        <w:rPr>
          <w:rFonts w:ascii="Arial" w:hAnsi="Arial" w:cs="Arial"/>
        </w:rPr>
        <w:t>. Manter, durante a vigência d</w:t>
      </w:r>
      <w:r w:rsidR="00F340EF">
        <w:rPr>
          <w:rFonts w:ascii="Arial" w:hAnsi="Arial" w:cs="Arial"/>
        </w:rPr>
        <w:t>este</w:t>
      </w:r>
      <w:r w:rsidR="00136071" w:rsidRPr="006D18B2">
        <w:rPr>
          <w:rFonts w:ascii="Arial" w:hAnsi="Arial" w:cs="Arial"/>
        </w:rPr>
        <w:t xml:space="preserve"> Contrat</w:t>
      </w:r>
      <w:r w:rsidR="00F340EF">
        <w:rPr>
          <w:rFonts w:ascii="Arial" w:hAnsi="Arial" w:cs="Arial"/>
        </w:rPr>
        <w:t>o</w:t>
      </w:r>
      <w:r w:rsidR="00136071" w:rsidRPr="006D18B2">
        <w:rPr>
          <w:rFonts w:ascii="Arial" w:hAnsi="Arial" w:cs="Arial"/>
        </w:rPr>
        <w:t>, as mesmas condições de habilitação apresentadas para credenciamento;</w:t>
      </w:r>
    </w:p>
    <w:p w14:paraId="0E7F5010" w14:textId="7687E2FC"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23</w:t>
      </w:r>
      <w:r w:rsidR="00136071" w:rsidRPr="006D18B2">
        <w:rPr>
          <w:rFonts w:ascii="Arial" w:hAnsi="Arial" w:cs="Arial"/>
        </w:rPr>
        <w:t xml:space="preserve">. Permitir a fiscalização dos serviços pelo </w:t>
      </w:r>
      <w:bookmarkStart w:id="4" w:name="_Hlk166182283"/>
      <w:r w:rsidR="00136071" w:rsidRPr="006D18B2">
        <w:rPr>
          <w:rFonts w:ascii="Arial" w:hAnsi="Arial" w:cs="Arial"/>
        </w:rPr>
        <w:t>Fundo Municipal de Saúde de Colinas do Tocantins/TO</w:t>
      </w:r>
      <w:bookmarkEnd w:id="4"/>
      <w:r w:rsidR="00136071" w:rsidRPr="006D18B2">
        <w:rPr>
          <w:rFonts w:ascii="Arial" w:hAnsi="Arial" w:cs="Arial"/>
        </w:rPr>
        <w:t xml:space="preserve">, em qualquer tempo, e mantê-la permanentemente informada a respeito do andamento </w:t>
      </w:r>
      <w:proofErr w:type="gramStart"/>
      <w:r w:rsidR="00136071" w:rsidRPr="006D18B2">
        <w:rPr>
          <w:rFonts w:ascii="Arial" w:hAnsi="Arial" w:cs="Arial"/>
        </w:rPr>
        <w:t>dos mesmos</w:t>
      </w:r>
      <w:proofErr w:type="gramEnd"/>
      <w:r w:rsidR="00136071" w:rsidRPr="006D18B2">
        <w:rPr>
          <w:rFonts w:ascii="Arial" w:hAnsi="Arial" w:cs="Arial"/>
        </w:rPr>
        <w:t>;</w:t>
      </w:r>
    </w:p>
    <w:p w14:paraId="452F3833" w14:textId="32466835"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24</w:t>
      </w:r>
      <w:r w:rsidR="00136071" w:rsidRPr="006D18B2">
        <w:rPr>
          <w:rFonts w:ascii="Arial" w:hAnsi="Arial" w:cs="Arial"/>
        </w:rPr>
        <w:t>. Garantir o acesso de qualquer autoridade pública para aferir a qualidade dos serviços prestados;</w:t>
      </w:r>
    </w:p>
    <w:p w14:paraId="3F8BD3D2" w14:textId="4508DF56" w:rsidR="00136071" w:rsidRPr="006D18B2" w:rsidRDefault="00777B33"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25</w:t>
      </w:r>
      <w:r w:rsidR="00136071" w:rsidRPr="006D18B2">
        <w:rPr>
          <w:rFonts w:ascii="Arial" w:hAnsi="Arial" w:cs="Arial"/>
        </w:rPr>
        <w:t xml:space="preserve">. Todos os encargos trabalhistas, previdenciários, fiscais e comerciais resultantes da execução do objeto deste </w:t>
      </w:r>
      <w:r w:rsidR="00C1692D">
        <w:rPr>
          <w:rFonts w:ascii="Arial" w:hAnsi="Arial" w:cs="Arial"/>
        </w:rPr>
        <w:t>Contrato</w:t>
      </w:r>
      <w:r w:rsidR="00136071" w:rsidRPr="006D18B2">
        <w:rPr>
          <w:rFonts w:ascii="Arial" w:hAnsi="Arial" w:cs="Arial"/>
        </w:rPr>
        <w:t xml:space="preserve"> serão de exclusiva responsabilidade da </w:t>
      </w:r>
      <w:r w:rsidR="00EA6163">
        <w:rPr>
          <w:rFonts w:ascii="Arial" w:hAnsi="Arial" w:cs="Arial"/>
        </w:rPr>
        <w:t>Contratada</w:t>
      </w:r>
      <w:r w:rsidR="00136071" w:rsidRPr="006D18B2">
        <w:rPr>
          <w:rFonts w:ascii="Arial" w:hAnsi="Arial" w:cs="Arial"/>
        </w:rPr>
        <w:t>;</w:t>
      </w:r>
    </w:p>
    <w:p w14:paraId="7249EA37" w14:textId="6D8CB7BA"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.1.2</w:t>
      </w:r>
      <w:r w:rsidR="00C1692D">
        <w:rPr>
          <w:rFonts w:ascii="Arial" w:hAnsi="Arial" w:cs="Arial"/>
        </w:rPr>
        <w:t>6</w:t>
      </w:r>
      <w:r w:rsidR="00136071" w:rsidRPr="006D18B2">
        <w:rPr>
          <w:rFonts w:ascii="Arial" w:hAnsi="Arial" w:cs="Arial"/>
        </w:rPr>
        <w:t xml:space="preserve">. Comunicar à </w:t>
      </w:r>
      <w:r w:rsidR="00136071">
        <w:rPr>
          <w:rFonts w:ascii="Arial" w:hAnsi="Arial" w:cs="Arial"/>
        </w:rPr>
        <w:t>S</w:t>
      </w:r>
      <w:r w:rsidR="00136071" w:rsidRPr="006D18B2">
        <w:rPr>
          <w:rFonts w:ascii="Arial" w:hAnsi="Arial" w:cs="Arial"/>
        </w:rPr>
        <w:t>ecretaria Municipal de Saúde de Colinas do Tocantins/TO, a ocorrência de fato superveniente que possa acarretar o descredenciamento;</w:t>
      </w:r>
    </w:p>
    <w:p w14:paraId="18AB3266" w14:textId="774A2B67"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.1.2</w:t>
      </w:r>
      <w:r w:rsidR="00C1692D">
        <w:rPr>
          <w:rFonts w:ascii="Arial" w:hAnsi="Arial" w:cs="Arial"/>
        </w:rPr>
        <w:t>7</w:t>
      </w:r>
      <w:r w:rsidR="00136071" w:rsidRPr="006D18B2">
        <w:rPr>
          <w:rFonts w:ascii="Arial" w:hAnsi="Arial" w:cs="Arial"/>
        </w:rPr>
        <w:t>. Aceitar acréscimos e supressões que se fizerem necessários, até o limite máximo de 25% (vinte e cinco por cento) do valor contratado;</w:t>
      </w:r>
    </w:p>
    <w:p w14:paraId="7AB9349D" w14:textId="2D695606"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.1.2</w:t>
      </w:r>
      <w:r w:rsidR="00C1692D">
        <w:rPr>
          <w:rFonts w:ascii="Arial" w:hAnsi="Arial" w:cs="Arial"/>
        </w:rPr>
        <w:t>8</w:t>
      </w:r>
      <w:r w:rsidR="00136071" w:rsidRPr="006D18B2">
        <w:rPr>
          <w:rFonts w:ascii="Arial" w:hAnsi="Arial" w:cs="Arial"/>
        </w:rPr>
        <w:t>. Responder por erro de qualquer natureza relativo aos métodos utilizados e resultados dos serviços prestados, seja na esfera administrativa, cível ou criminal, em que se verificados vícios, defeitos ou incorreções;</w:t>
      </w:r>
    </w:p>
    <w:p w14:paraId="2E2468C4" w14:textId="0FA37E20" w:rsidR="00136071" w:rsidRPr="006D18B2" w:rsidRDefault="00777B33" w:rsidP="00136071">
      <w:pPr>
        <w:spacing w:before="120"/>
        <w:jc w:val="both"/>
        <w:rPr>
          <w:rFonts w:ascii="Arial" w:hAnsi="Arial" w:cs="Arial"/>
        </w:rPr>
      </w:pPr>
      <w:r>
        <w:rPr>
          <w:rFonts w:ascii="Arial" w:hAnsi="Arial" w:cs="Arial"/>
        </w:rPr>
        <w:t>11</w:t>
      </w:r>
      <w:r w:rsidR="00136071" w:rsidRPr="006D18B2">
        <w:rPr>
          <w:rFonts w:ascii="Arial" w:hAnsi="Arial" w:cs="Arial"/>
        </w:rPr>
        <w:t>.1.2</w:t>
      </w:r>
      <w:r w:rsidR="00C1692D">
        <w:rPr>
          <w:rFonts w:ascii="Arial" w:hAnsi="Arial" w:cs="Arial"/>
        </w:rPr>
        <w:t>9</w:t>
      </w:r>
      <w:r w:rsidR="00136071" w:rsidRPr="006D18B2">
        <w:rPr>
          <w:rFonts w:ascii="Arial" w:hAnsi="Arial" w:cs="Arial"/>
        </w:rPr>
        <w:t>. Responsabilizar-se por todos os ônus e obrigações concernentes à legislação fiscal, social, tributária e trabalhista de seus empregados, e ainda por todos os danos e prejuízos que, a qualquer título, causar à terceiros, em virtude da execução dos serviços a seu cargo, respondendo por si e por seus sucessores;</w:t>
      </w:r>
    </w:p>
    <w:p w14:paraId="45D3F940" w14:textId="154DB147" w:rsidR="00136071" w:rsidRDefault="001455F6"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30</w:t>
      </w:r>
      <w:r w:rsidR="00136071" w:rsidRPr="006D18B2">
        <w:rPr>
          <w:rFonts w:ascii="Arial" w:hAnsi="Arial" w:cs="Arial"/>
        </w:rPr>
        <w:t>. Promover a substituição de profissional com responsabilidade técnica, apenas mediante prévia e expressa autorização do Fundo Municipal de Saúde de Colinas do Tocantis/TO;</w:t>
      </w:r>
    </w:p>
    <w:p w14:paraId="700DE21D" w14:textId="027576DA" w:rsidR="00136071" w:rsidRPr="006D18B2" w:rsidRDefault="001455F6" w:rsidP="00136071">
      <w:pPr>
        <w:spacing w:before="120"/>
        <w:jc w:val="both"/>
        <w:rPr>
          <w:rFonts w:ascii="Arial" w:hAnsi="Arial" w:cs="Arial"/>
        </w:rPr>
      </w:pPr>
      <w:r>
        <w:rPr>
          <w:rFonts w:ascii="Arial" w:hAnsi="Arial" w:cs="Arial"/>
        </w:rPr>
        <w:lastRenderedPageBreak/>
        <w:t>11</w:t>
      </w:r>
      <w:r w:rsidR="00136071" w:rsidRPr="006D18B2">
        <w:rPr>
          <w:rFonts w:ascii="Arial" w:hAnsi="Arial" w:cs="Arial"/>
        </w:rPr>
        <w:t>.1.</w:t>
      </w:r>
      <w:r w:rsidR="00C1692D">
        <w:rPr>
          <w:rFonts w:ascii="Arial" w:hAnsi="Arial" w:cs="Arial"/>
        </w:rPr>
        <w:t>31</w:t>
      </w:r>
      <w:r w:rsidR="00136071" w:rsidRPr="006D18B2">
        <w:rPr>
          <w:rFonts w:ascii="Arial" w:hAnsi="Arial" w:cs="Arial"/>
        </w:rPr>
        <w:t xml:space="preserve">. A assinatura </w:t>
      </w:r>
      <w:r w:rsidR="00F25875">
        <w:rPr>
          <w:rFonts w:ascii="Arial" w:hAnsi="Arial" w:cs="Arial"/>
        </w:rPr>
        <w:t>deste</w:t>
      </w:r>
      <w:r w:rsidR="00136071" w:rsidRPr="006D18B2">
        <w:rPr>
          <w:rFonts w:ascii="Arial" w:hAnsi="Arial" w:cs="Arial"/>
        </w:rPr>
        <w:t xml:space="preserve"> Contrat</w:t>
      </w:r>
      <w:r w:rsidR="00F25875">
        <w:rPr>
          <w:rFonts w:ascii="Arial" w:hAnsi="Arial" w:cs="Arial"/>
        </w:rPr>
        <w:t>o</w:t>
      </w:r>
      <w:r w:rsidR="00136071" w:rsidRPr="006D18B2">
        <w:rPr>
          <w:rFonts w:ascii="Arial" w:hAnsi="Arial" w:cs="Arial"/>
        </w:rPr>
        <w:t xml:space="preserve"> não implicará ao C</w:t>
      </w:r>
      <w:r w:rsidR="00F25875">
        <w:rPr>
          <w:rFonts w:ascii="Arial" w:hAnsi="Arial" w:cs="Arial"/>
        </w:rPr>
        <w:t>ontratante</w:t>
      </w:r>
      <w:r w:rsidR="00136071" w:rsidRPr="006D18B2">
        <w:rPr>
          <w:rFonts w:ascii="Arial" w:hAnsi="Arial" w:cs="Arial"/>
        </w:rPr>
        <w:t xml:space="preserve">, vínculo ou obrigação trabalhista, direta ou indireta, de qualquer natureza, obrigando-se ainda a </w:t>
      </w:r>
      <w:r w:rsidR="00F25875">
        <w:rPr>
          <w:rFonts w:ascii="Arial" w:hAnsi="Arial" w:cs="Arial"/>
        </w:rPr>
        <w:t>Contratada</w:t>
      </w:r>
      <w:r w:rsidR="00136071" w:rsidRPr="006D18B2">
        <w:rPr>
          <w:rFonts w:ascii="Arial" w:hAnsi="Arial" w:cs="Arial"/>
        </w:rPr>
        <w:t xml:space="preserve"> a manter </w:t>
      </w:r>
      <w:bookmarkStart w:id="5" w:name="_Hlk166174225"/>
      <w:r w:rsidR="00136071" w:rsidRPr="006D18B2">
        <w:rPr>
          <w:rFonts w:ascii="Arial" w:hAnsi="Arial" w:cs="Arial"/>
        </w:rPr>
        <w:t>o Município de Colinas do Tocantins, Estado do Tocantins, tendo como interveniente a Secretaria Municipal de Saúde/Fundo Municipal de Saúde</w:t>
      </w:r>
      <w:bookmarkEnd w:id="5"/>
      <w:r w:rsidR="00136071" w:rsidRPr="006D18B2">
        <w:rPr>
          <w:rFonts w:ascii="Arial" w:hAnsi="Arial" w:cs="Arial"/>
        </w:rPr>
        <w:t xml:space="preserve"> a salvo de qualquer litígio, assumindo todas as obrigações fiscais, trabalhistas e previdenciárias referentes ao pessoal alocado para o cumprimento do presente objeto;</w:t>
      </w:r>
    </w:p>
    <w:p w14:paraId="5FA878E1" w14:textId="664B6039" w:rsidR="00136071" w:rsidRPr="006D18B2" w:rsidRDefault="001455F6"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32</w:t>
      </w:r>
      <w:r w:rsidR="00136071" w:rsidRPr="006D18B2">
        <w:rPr>
          <w:rFonts w:ascii="Arial" w:hAnsi="Arial" w:cs="Arial"/>
        </w:rPr>
        <w:t xml:space="preserve">. É vedado à </w:t>
      </w:r>
      <w:r w:rsidR="00EA6163">
        <w:rPr>
          <w:rFonts w:ascii="Arial" w:hAnsi="Arial" w:cs="Arial"/>
        </w:rPr>
        <w:t>Contratada</w:t>
      </w:r>
      <w:r w:rsidR="00136071" w:rsidRPr="006D18B2">
        <w:rPr>
          <w:rFonts w:ascii="Arial" w:hAnsi="Arial" w:cs="Arial"/>
        </w:rPr>
        <w:t>, em decorrência do processo de credenciamento, cobrar diretamente ao usuário SUS/paciente, que foi encaminhado pelo Município de Colinas do Tocantins, Estado do Tocantins, tendo como interveniente a Secretaria Municipal de Saúde/Fundo Municipal de Saúde, qualquer importância por serviços prestados relativos ao objeto contratado, assim como a cobrança de qualquer tipo de sobretaxa, exame ou valores acessórios;</w:t>
      </w:r>
    </w:p>
    <w:p w14:paraId="5D3243CD" w14:textId="0840B30F" w:rsidR="00136071" w:rsidRPr="006D18B2" w:rsidRDefault="001455F6"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33</w:t>
      </w:r>
      <w:r w:rsidR="00136071" w:rsidRPr="006D18B2">
        <w:rPr>
          <w:rFonts w:ascii="Arial" w:hAnsi="Arial" w:cs="Arial"/>
        </w:rPr>
        <w:t xml:space="preserve">. É vedado à (ao) </w:t>
      </w:r>
      <w:r w:rsidR="00FD3CD7">
        <w:rPr>
          <w:rFonts w:ascii="Arial" w:hAnsi="Arial" w:cs="Arial"/>
        </w:rPr>
        <w:t>Contratada</w:t>
      </w:r>
      <w:r w:rsidR="00136071" w:rsidRPr="006D18B2">
        <w:rPr>
          <w:rFonts w:ascii="Arial" w:hAnsi="Arial" w:cs="Arial"/>
        </w:rPr>
        <w:t xml:space="preserve"> em decorrência do processo de credenciamento exigir que o usuário assine fatura ou guia de atendimento em branco ou outros meios que implique em má-fé administrativa;</w:t>
      </w:r>
    </w:p>
    <w:p w14:paraId="6C5FF72C" w14:textId="57849190" w:rsidR="00136071" w:rsidRPr="006D18B2" w:rsidRDefault="001455F6"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34</w:t>
      </w:r>
      <w:r w:rsidR="00136071" w:rsidRPr="006D18B2">
        <w:rPr>
          <w:rFonts w:ascii="Arial" w:hAnsi="Arial" w:cs="Arial"/>
        </w:rPr>
        <w:t>. Apresentar Fatura/Nota Fiscal. A fatura deve ser detalhada e deverá discriminar todos os serviços prestados, dados deste Contra</w:t>
      </w:r>
      <w:r w:rsidR="00233F37">
        <w:rPr>
          <w:rFonts w:ascii="Arial" w:hAnsi="Arial" w:cs="Arial"/>
        </w:rPr>
        <w:t>to</w:t>
      </w:r>
      <w:r w:rsidR="00136071" w:rsidRPr="006D18B2">
        <w:rPr>
          <w:rFonts w:ascii="Arial" w:hAnsi="Arial" w:cs="Arial"/>
        </w:rPr>
        <w:t xml:space="preserve">; </w:t>
      </w:r>
    </w:p>
    <w:p w14:paraId="389A3BCF" w14:textId="043603B5" w:rsidR="00136071" w:rsidRPr="006D18B2" w:rsidRDefault="001455F6"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35</w:t>
      </w:r>
      <w:r w:rsidR="00136071" w:rsidRPr="006D18B2">
        <w:rPr>
          <w:rFonts w:ascii="Arial" w:hAnsi="Arial" w:cs="Arial"/>
        </w:rPr>
        <w:t xml:space="preserve">. Comunicar a </w:t>
      </w:r>
      <w:r w:rsidR="00F43B09">
        <w:rPr>
          <w:rFonts w:ascii="Arial" w:hAnsi="Arial" w:cs="Arial"/>
        </w:rPr>
        <w:t>Contratada</w:t>
      </w:r>
      <w:r w:rsidR="00136071" w:rsidRPr="006D18B2">
        <w:rPr>
          <w:rFonts w:ascii="Arial" w:hAnsi="Arial" w:cs="Arial"/>
        </w:rPr>
        <w:t>, por escrito, qualquer anormalidade na continuidade dos serviços e prestar informações julgadas necessárias, em tempo hábil, principalmente quando solicitadas pel</w:t>
      </w:r>
      <w:r w:rsidR="00F43B09">
        <w:rPr>
          <w:rFonts w:ascii="Arial" w:hAnsi="Arial" w:cs="Arial"/>
        </w:rPr>
        <w:t>a</w:t>
      </w:r>
      <w:r w:rsidR="00136071" w:rsidRPr="006D18B2">
        <w:rPr>
          <w:rFonts w:ascii="Arial" w:hAnsi="Arial" w:cs="Arial"/>
        </w:rPr>
        <w:t xml:space="preserve"> </w:t>
      </w:r>
      <w:r w:rsidR="00F43B09">
        <w:rPr>
          <w:rFonts w:ascii="Arial" w:hAnsi="Arial" w:cs="Arial"/>
        </w:rPr>
        <w:t>Contratada</w:t>
      </w:r>
      <w:r w:rsidR="00136071" w:rsidRPr="006D18B2">
        <w:rPr>
          <w:rFonts w:ascii="Arial" w:hAnsi="Arial" w:cs="Arial"/>
        </w:rPr>
        <w:t>;</w:t>
      </w:r>
    </w:p>
    <w:p w14:paraId="0FF5528A" w14:textId="78B72B17" w:rsidR="00136071" w:rsidRPr="006D18B2" w:rsidRDefault="001455F6"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36</w:t>
      </w:r>
      <w:r w:rsidR="00136071" w:rsidRPr="006D18B2">
        <w:rPr>
          <w:rFonts w:ascii="Arial" w:hAnsi="Arial" w:cs="Arial"/>
        </w:rPr>
        <w:t xml:space="preserve">. Responder por danos causados diretamente a </w:t>
      </w:r>
      <w:r w:rsidR="00F43B09">
        <w:rPr>
          <w:rFonts w:ascii="Arial" w:hAnsi="Arial" w:cs="Arial"/>
        </w:rPr>
        <w:t>Contratada</w:t>
      </w:r>
      <w:r w:rsidR="00F43B09" w:rsidRPr="006D18B2">
        <w:rPr>
          <w:rFonts w:ascii="Arial" w:hAnsi="Arial" w:cs="Arial"/>
        </w:rPr>
        <w:t xml:space="preserve"> </w:t>
      </w:r>
      <w:r w:rsidR="00136071" w:rsidRPr="006D18B2">
        <w:rPr>
          <w:rFonts w:ascii="Arial" w:hAnsi="Arial" w:cs="Arial"/>
        </w:rPr>
        <w:t xml:space="preserve">e ou a terceiros, decorrentes de sua culpa ou dolo, quando da execução do objeto deste </w:t>
      </w:r>
      <w:r w:rsidR="009822BB">
        <w:rPr>
          <w:rFonts w:ascii="Arial" w:hAnsi="Arial" w:cs="Arial"/>
        </w:rPr>
        <w:t>Contrato</w:t>
      </w:r>
      <w:r w:rsidR="00136071" w:rsidRPr="006D18B2">
        <w:rPr>
          <w:rFonts w:ascii="Arial" w:hAnsi="Arial" w:cs="Arial"/>
        </w:rPr>
        <w:t>;</w:t>
      </w:r>
    </w:p>
    <w:p w14:paraId="516C1F8B" w14:textId="51A446CD" w:rsidR="00136071" w:rsidRPr="006D18B2" w:rsidRDefault="001455F6"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37</w:t>
      </w:r>
      <w:r w:rsidR="00136071" w:rsidRPr="006D18B2">
        <w:rPr>
          <w:rFonts w:ascii="Arial" w:hAnsi="Arial" w:cs="Arial"/>
        </w:rPr>
        <w:t>. Responsabilizar-se exclusivamente em relação a eventuais erros médicos ou procedimentos médicos irregulares praticados pelos profissionais do seu quadro de profissionais;</w:t>
      </w:r>
    </w:p>
    <w:p w14:paraId="3C03062A" w14:textId="4791060C" w:rsidR="00136071" w:rsidRPr="006D18B2" w:rsidRDefault="001455F6" w:rsidP="00136071">
      <w:pPr>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38</w:t>
      </w:r>
      <w:r w:rsidR="00136071" w:rsidRPr="006D18B2">
        <w:rPr>
          <w:rFonts w:ascii="Arial" w:hAnsi="Arial" w:cs="Arial"/>
        </w:rPr>
        <w:t>. Preencher adequadamente todos os registros médicos, conforme procedimentos propostos pela Administração, imediatamente após a realização do procedimento ou tão logo sejam possíveis;</w:t>
      </w:r>
    </w:p>
    <w:p w14:paraId="5B105DF6" w14:textId="5B0EE2BC" w:rsidR="00136071" w:rsidRPr="006D18B2" w:rsidRDefault="001455F6"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39</w:t>
      </w:r>
      <w:r w:rsidR="00136071" w:rsidRPr="006D18B2">
        <w:rPr>
          <w:rFonts w:ascii="Arial" w:hAnsi="Arial" w:cs="Arial"/>
        </w:rPr>
        <w:t>. Apresentar, sempre que solicitado, relatórios de atividades que demonstrem, quantitativa e qualitativamente, o atendimento do objeto.</w:t>
      </w:r>
    </w:p>
    <w:p w14:paraId="1DF18501" w14:textId="7A4218BE" w:rsidR="00136071" w:rsidRPr="006D18B2" w:rsidRDefault="001455F6"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40</w:t>
      </w:r>
      <w:r w:rsidR="00136071" w:rsidRPr="006D18B2">
        <w:rPr>
          <w:rFonts w:ascii="Arial" w:hAnsi="Arial" w:cs="Arial"/>
        </w:rPr>
        <w:t>. Ausências não programadas por parte do credenciado deverão ser comunicadas à gerência da Unidade de Saúde com maior antecedência possível para remanejamento prévio dos atendimentos agendados.</w:t>
      </w:r>
    </w:p>
    <w:p w14:paraId="55883AA6" w14:textId="3AB13798" w:rsidR="00136071" w:rsidRPr="006D18B2" w:rsidRDefault="001455F6"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41</w:t>
      </w:r>
      <w:r w:rsidR="00136071" w:rsidRPr="006D18B2">
        <w:rPr>
          <w:rFonts w:ascii="Arial" w:hAnsi="Arial" w:cs="Arial"/>
        </w:rPr>
        <w:t>. Cumprir todas as exigências legais cabíveis, em especial as legislações e normativas do SUS;</w:t>
      </w:r>
    </w:p>
    <w:p w14:paraId="663ED07D" w14:textId="19C8FB8D" w:rsidR="00136071" w:rsidRDefault="001455F6"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42</w:t>
      </w:r>
      <w:r w:rsidR="00136071" w:rsidRPr="006D18B2">
        <w:rPr>
          <w:rFonts w:ascii="Arial" w:hAnsi="Arial" w:cs="Arial"/>
        </w:rPr>
        <w:t xml:space="preserve">. Justificar à Secretaria Municipal de Saúde e ao paciente ou seu representante, por escrito, as razões técnicas quando da não realização de qualquer ato profissional necessário à execução dos procedimentos previstos neste </w:t>
      </w:r>
      <w:r w:rsidR="009822BB">
        <w:rPr>
          <w:rFonts w:ascii="Arial" w:hAnsi="Arial" w:cs="Arial"/>
        </w:rPr>
        <w:t>Contrato</w:t>
      </w:r>
      <w:r w:rsidR="00136071" w:rsidRPr="006D18B2">
        <w:rPr>
          <w:rFonts w:ascii="Arial" w:hAnsi="Arial" w:cs="Arial"/>
        </w:rPr>
        <w:t>, realizando o encaminhando responsável do paciente, quando aplicável.</w:t>
      </w:r>
    </w:p>
    <w:p w14:paraId="12D1319E" w14:textId="2D4D47BE" w:rsidR="00136071" w:rsidRPr="006D18B2" w:rsidRDefault="003861FF" w:rsidP="00136071">
      <w:pPr>
        <w:tabs>
          <w:tab w:val="left" w:pos="567"/>
        </w:tabs>
        <w:autoSpaceDE w:val="0"/>
        <w:autoSpaceDN w:val="0"/>
        <w:adjustRightInd w:val="0"/>
        <w:spacing w:before="120"/>
        <w:jc w:val="both"/>
        <w:rPr>
          <w:rFonts w:ascii="Arial" w:hAnsi="Arial" w:cs="Arial"/>
        </w:rPr>
      </w:pPr>
      <w:r>
        <w:rPr>
          <w:rFonts w:ascii="Arial" w:hAnsi="Arial" w:cs="Arial"/>
        </w:rPr>
        <w:lastRenderedPageBreak/>
        <w:t>11</w:t>
      </w:r>
      <w:r w:rsidR="00136071" w:rsidRPr="006D18B2">
        <w:rPr>
          <w:rFonts w:ascii="Arial" w:hAnsi="Arial" w:cs="Arial"/>
        </w:rPr>
        <w:t>.1.</w:t>
      </w:r>
      <w:r w:rsidR="00C1692D">
        <w:rPr>
          <w:rFonts w:ascii="Arial" w:hAnsi="Arial" w:cs="Arial"/>
        </w:rPr>
        <w:t>43</w:t>
      </w:r>
      <w:r w:rsidR="00136071" w:rsidRPr="006D18B2">
        <w:rPr>
          <w:rFonts w:ascii="Arial" w:hAnsi="Arial" w:cs="Arial"/>
        </w:rPr>
        <w:t xml:space="preserve">. Dispor de toda mão de obra qualificada e devidamente capacitada, necessária para aos serviços objeto deste </w:t>
      </w:r>
      <w:r w:rsidR="009822BB">
        <w:rPr>
          <w:rFonts w:ascii="Arial" w:hAnsi="Arial" w:cs="Arial"/>
        </w:rPr>
        <w:t>Contrato</w:t>
      </w:r>
      <w:r w:rsidR="00136071" w:rsidRPr="006D18B2">
        <w:rPr>
          <w:rFonts w:ascii="Arial" w:hAnsi="Arial" w:cs="Arial"/>
        </w:rPr>
        <w:t>;</w:t>
      </w:r>
    </w:p>
    <w:p w14:paraId="7E692494" w14:textId="2A745008" w:rsidR="00136071" w:rsidRPr="006D18B2" w:rsidRDefault="003861FF"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44</w:t>
      </w:r>
      <w:r w:rsidR="00136071" w:rsidRPr="006D18B2">
        <w:rPr>
          <w:rFonts w:ascii="Arial" w:hAnsi="Arial" w:cs="Arial"/>
        </w:rPr>
        <w:t xml:space="preserve">. </w:t>
      </w:r>
      <w:proofErr w:type="spellStart"/>
      <w:r w:rsidR="00136071" w:rsidRPr="006D18B2">
        <w:rPr>
          <w:rFonts w:ascii="Arial" w:hAnsi="Arial" w:cs="Arial"/>
        </w:rPr>
        <w:t>Fornecer</w:t>
      </w:r>
      <w:proofErr w:type="spellEnd"/>
      <w:r w:rsidR="00136071" w:rsidRPr="006D18B2">
        <w:rPr>
          <w:rFonts w:ascii="Arial" w:hAnsi="Arial" w:cs="Arial"/>
        </w:rPr>
        <w:t xml:space="preserve"> todos os equipamentos de Proteção Individual  - EPI e todos os Equipamentos de Proteção Coletiva – EPC necessários à execução dos serviços que serão prestados.</w:t>
      </w:r>
    </w:p>
    <w:p w14:paraId="22AD4C16" w14:textId="711E0F67" w:rsidR="00136071" w:rsidRPr="006D18B2" w:rsidRDefault="003861FF"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45</w:t>
      </w:r>
      <w:r w:rsidR="00136071" w:rsidRPr="006D18B2">
        <w:rPr>
          <w:rFonts w:ascii="Arial" w:hAnsi="Arial" w:cs="Arial"/>
        </w:rPr>
        <w:t>. Não transferir a outrem as obrigações assumidas;</w:t>
      </w:r>
    </w:p>
    <w:p w14:paraId="6D4CA774" w14:textId="430532AD" w:rsidR="00136071" w:rsidRPr="006D18B2" w:rsidRDefault="003861FF"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.1.</w:t>
      </w:r>
      <w:r w:rsidR="00C1692D">
        <w:rPr>
          <w:rFonts w:ascii="Arial" w:hAnsi="Arial" w:cs="Arial"/>
        </w:rPr>
        <w:t>46</w:t>
      </w:r>
      <w:r w:rsidR="00136071" w:rsidRPr="006D18B2">
        <w:rPr>
          <w:rFonts w:ascii="Arial" w:hAnsi="Arial" w:cs="Arial"/>
        </w:rPr>
        <w:t>. Zelar pela boa e eficiente execução do serviço.</w:t>
      </w:r>
    </w:p>
    <w:p w14:paraId="30C10793" w14:textId="300B0066" w:rsidR="00136071" w:rsidRPr="00F43B09" w:rsidRDefault="003861FF" w:rsidP="00136071">
      <w:pPr>
        <w:tabs>
          <w:tab w:val="left" w:pos="567"/>
        </w:tabs>
        <w:autoSpaceDE w:val="0"/>
        <w:autoSpaceDN w:val="0"/>
        <w:adjustRightInd w:val="0"/>
        <w:spacing w:before="120"/>
        <w:jc w:val="both"/>
        <w:rPr>
          <w:rFonts w:ascii="Arial" w:hAnsi="Arial" w:cs="Arial"/>
          <w:b/>
          <w:bCs/>
        </w:rPr>
      </w:pPr>
      <w:r>
        <w:rPr>
          <w:rFonts w:ascii="Arial" w:hAnsi="Arial" w:cs="Arial"/>
          <w:b/>
          <w:bCs/>
        </w:rPr>
        <w:t>11</w:t>
      </w:r>
      <w:r w:rsidR="00136071" w:rsidRPr="006D18B2">
        <w:rPr>
          <w:rFonts w:ascii="Arial" w:hAnsi="Arial" w:cs="Arial"/>
          <w:b/>
          <w:bCs/>
        </w:rPr>
        <w:t xml:space="preserve">.2. Além das obrigações resultantes da observância da Lei 14.133/21, são obrigações da </w:t>
      </w:r>
      <w:r w:rsidR="00F43B09" w:rsidRPr="00F43B09">
        <w:rPr>
          <w:rFonts w:ascii="Arial" w:hAnsi="Arial" w:cs="Arial"/>
          <w:b/>
          <w:bCs/>
        </w:rPr>
        <w:t>CONTRATADA:</w:t>
      </w:r>
    </w:p>
    <w:p w14:paraId="784C64BF" w14:textId="3168E716" w:rsidR="00136071" w:rsidRPr="006D18B2" w:rsidRDefault="003861FF"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 xml:space="preserve">.2.1. Garantir que todos os pedidos médicos estejam devidamente identificados contendo nome complete e </w:t>
      </w:r>
      <w:r w:rsidR="00087FD2" w:rsidRPr="006D18B2">
        <w:rPr>
          <w:rFonts w:ascii="Arial" w:hAnsi="Arial" w:cs="Arial"/>
        </w:rPr>
        <w:t>legível</w:t>
      </w:r>
      <w:r w:rsidR="00136071" w:rsidRPr="006D18B2">
        <w:rPr>
          <w:rFonts w:ascii="Arial" w:hAnsi="Arial" w:cs="Arial"/>
        </w:rPr>
        <w:t xml:space="preserve"> do paciente, número do prontuário, idade, local para entrega do resultado. Este deverá estar assinado e carimbado pelo médico ou enfermeiro solicitante;</w:t>
      </w:r>
    </w:p>
    <w:p w14:paraId="25C1E521" w14:textId="7EB61D7C" w:rsidR="00136071" w:rsidRPr="006D18B2" w:rsidRDefault="003861FF"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 xml:space="preserve">.2.2.  Acompanhar periodicamente as requisições de consultas, exames e cirurgias, para avaliar, intervir na realização </w:t>
      </w:r>
      <w:proofErr w:type="gramStart"/>
      <w:r w:rsidR="00136071" w:rsidRPr="006D18B2">
        <w:rPr>
          <w:rFonts w:ascii="Arial" w:hAnsi="Arial" w:cs="Arial"/>
        </w:rPr>
        <w:t>dos mesmos</w:t>
      </w:r>
      <w:proofErr w:type="gramEnd"/>
      <w:r w:rsidR="00136071" w:rsidRPr="006D18B2">
        <w:rPr>
          <w:rFonts w:ascii="Arial" w:hAnsi="Arial" w:cs="Arial"/>
        </w:rPr>
        <w:t xml:space="preserve"> de modo a garantir a entrega dos laudos e prestação dos serviços nos tempos previstos e na qualidade esperada;</w:t>
      </w:r>
    </w:p>
    <w:p w14:paraId="1A7FF2A4" w14:textId="28D92E41" w:rsidR="00136071" w:rsidRPr="006D18B2" w:rsidRDefault="003861FF" w:rsidP="00136071">
      <w:pPr>
        <w:tabs>
          <w:tab w:val="left" w:pos="567"/>
        </w:tabs>
        <w:autoSpaceDE w:val="0"/>
        <w:autoSpaceDN w:val="0"/>
        <w:adjustRightInd w:val="0"/>
        <w:spacing w:before="120"/>
        <w:jc w:val="both"/>
        <w:rPr>
          <w:rFonts w:ascii="Arial" w:hAnsi="Arial" w:cs="Arial"/>
          <w:b/>
          <w:bCs/>
        </w:rPr>
      </w:pPr>
      <w:r>
        <w:rPr>
          <w:rFonts w:ascii="Arial" w:hAnsi="Arial" w:cs="Arial"/>
        </w:rPr>
        <w:t>11</w:t>
      </w:r>
      <w:r w:rsidR="00136071" w:rsidRPr="006D18B2">
        <w:rPr>
          <w:rFonts w:ascii="Arial" w:hAnsi="Arial" w:cs="Arial"/>
        </w:rPr>
        <w:t xml:space="preserve">.2.3. Acompanhar e fiscalizar a execução do objeto deste </w:t>
      </w:r>
      <w:r w:rsidR="009822BB">
        <w:rPr>
          <w:rFonts w:ascii="Arial" w:hAnsi="Arial" w:cs="Arial"/>
        </w:rPr>
        <w:t>Contrato</w:t>
      </w:r>
      <w:r w:rsidR="00136071" w:rsidRPr="006D18B2">
        <w:rPr>
          <w:rFonts w:ascii="Arial" w:hAnsi="Arial" w:cs="Arial"/>
        </w:rPr>
        <w:t>, assegurando-se da correta prestação dos serviços.</w:t>
      </w:r>
    </w:p>
    <w:p w14:paraId="398C3447" w14:textId="148F45A3" w:rsidR="00136071" w:rsidRPr="006D18B2" w:rsidRDefault="003861FF" w:rsidP="00136071">
      <w:pPr>
        <w:spacing w:before="120"/>
        <w:jc w:val="both"/>
        <w:rPr>
          <w:rFonts w:ascii="Arial" w:hAnsi="Arial" w:cs="Arial"/>
        </w:rPr>
      </w:pPr>
      <w:r>
        <w:rPr>
          <w:rFonts w:ascii="Arial" w:hAnsi="Arial" w:cs="Arial"/>
        </w:rPr>
        <w:t>11</w:t>
      </w:r>
      <w:r w:rsidR="00136071" w:rsidRPr="006D18B2">
        <w:rPr>
          <w:rFonts w:ascii="Arial" w:hAnsi="Arial" w:cs="Arial"/>
        </w:rPr>
        <w:t xml:space="preserve">.2.4. Assegurar que os beneficiários dos serviços estejam sendo plenamente atendido pela </w:t>
      </w:r>
      <w:r w:rsidR="00EA6163">
        <w:rPr>
          <w:rFonts w:ascii="Arial" w:hAnsi="Arial" w:cs="Arial"/>
        </w:rPr>
        <w:t>Contratada</w:t>
      </w:r>
      <w:r w:rsidR="00136071" w:rsidRPr="006D18B2">
        <w:rPr>
          <w:rFonts w:ascii="Arial" w:hAnsi="Arial" w:cs="Arial"/>
        </w:rPr>
        <w:t xml:space="preserve">. Caso sejam constatadas irregularidades ou falhas no atendimento aos pacientes, a Contratante deverá emitir relatório explicitando as falhas, para consequente notificação à </w:t>
      </w:r>
      <w:r w:rsidR="00EA6163">
        <w:rPr>
          <w:rFonts w:ascii="Arial" w:hAnsi="Arial" w:cs="Arial"/>
        </w:rPr>
        <w:t>Contratada</w:t>
      </w:r>
      <w:r w:rsidR="00136071" w:rsidRPr="006D18B2">
        <w:rPr>
          <w:rFonts w:ascii="Arial" w:hAnsi="Arial" w:cs="Arial"/>
        </w:rPr>
        <w:t>;</w:t>
      </w:r>
    </w:p>
    <w:p w14:paraId="52BE5232" w14:textId="2261DB65" w:rsidR="00136071" w:rsidRPr="006D18B2" w:rsidRDefault="003861FF" w:rsidP="00136071">
      <w:pPr>
        <w:spacing w:before="120"/>
        <w:jc w:val="both"/>
        <w:rPr>
          <w:rFonts w:ascii="Arial" w:hAnsi="Arial" w:cs="Arial"/>
        </w:rPr>
      </w:pPr>
      <w:r>
        <w:rPr>
          <w:rFonts w:ascii="Arial" w:hAnsi="Arial" w:cs="Arial"/>
        </w:rPr>
        <w:t>11</w:t>
      </w:r>
      <w:r w:rsidR="00136071" w:rsidRPr="006D18B2">
        <w:rPr>
          <w:rFonts w:ascii="Arial" w:hAnsi="Arial" w:cs="Arial"/>
        </w:rPr>
        <w:t>.2.5. Assegurar-se de que os preços contratados estão compatíveis com aqueles praticados no mercado.</w:t>
      </w:r>
    </w:p>
    <w:p w14:paraId="6A64302A" w14:textId="19D95B2D" w:rsidR="00136071" w:rsidRPr="006D18B2" w:rsidRDefault="003861FF" w:rsidP="00136071">
      <w:pPr>
        <w:spacing w:before="120"/>
        <w:jc w:val="both"/>
        <w:rPr>
          <w:rFonts w:ascii="Arial" w:hAnsi="Arial" w:cs="Arial"/>
        </w:rPr>
      </w:pPr>
      <w:r>
        <w:rPr>
          <w:rFonts w:ascii="Arial" w:hAnsi="Arial" w:cs="Arial"/>
        </w:rPr>
        <w:t>11</w:t>
      </w:r>
      <w:r w:rsidR="00136071" w:rsidRPr="006D18B2">
        <w:rPr>
          <w:rFonts w:ascii="Arial" w:hAnsi="Arial" w:cs="Arial"/>
        </w:rPr>
        <w:t>.2.6. Comunicar, de imediato, qualquer alteração na forma de prestação dos serviços;</w:t>
      </w:r>
    </w:p>
    <w:p w14:paraId="20989998" w14:textId="5F3BB728" w:rsidR="00136071" w:rsidRPr="006D18B2" w:rsidRDefault="003861FF" w:rsidP="00136071">
      <w:pPr>
        <w:spacing w:before="120"/>
        <w:jc w:val="both"/>
        <w:rPr>
          <w:rFonts w:ascii="Arial" w:hAnsi="Arial" w:cs="Arial"/>
        </w:rPr>
      </w:pPr>
      <w:r>
        <w:rPr>
          <w:rFonts w:ascii="Arial" w:hAnsi="Arial" w:cs="Arial"/>
        </w:rPr>
        <w:t>11</w:t>
      </w:r>
      <w:r w:rsidR="00136071" w:rsidRPr="006D18B2">
        <w:rPr>
          <w:rFonts w:ascii="Arial" w:hAnsi="Arial" w:cs="Arial"/>
        </w:rPr>
        <w:t>.2.7. Fiscalizar e aprovar os serviços realizados;</w:t>
      </w:r>
    </w:p>
    <w:p w14:paraId="194929FF" w14:textId="5EACF22A" w:rsidR="00136071" w:rsidRPr="006D18B2" w:rsidRDefault="003861FF" w:rsidP="00136071">
      <w:pPr>
        <w:spacing w:before="120"/>
        <w:jc w:val="both"/>
        <w:rPr>
          <w:rFonts w:ascii="Arial" w:hAnsi="Arial" w:cs="Arial"/>
        </w:rPr>
      </w:pPr>
      <w:r>
        <w:rPr>
          <w:rFonts w:ascii="Arial" w:hAnsi="Arial" w:cs="Arial"/>
        </w:rPr>
        <w:t>11</w:t>
      </w:r>
      <w:r w:rsidR="00136071" w:rsidRPr="006D18B2">
        <w:rPr>
          <w:rFonts w:ascii="Arial" w:hAnsi="Arial" w:cs="Arial"/>
        </w:rPr>
        <w:t xml:space="preserve">.2.8. Efetuar o pagamento à </w:t>
      </w:r>
      <w:r w:rsidR="00EA6163">
        <w:rPr>
          <w:rFonts w:ascii="Arial" w:hAnsi="Arial" w:cs="Arial"/>
        </w:rPr>
        <w:t>Contratada</w:t>
      </w:r>
      <w:r w:rsidR="00136071" w:rsidRPr="006D18B2">
        <w:rPr>
          <w:rFonts w:ascii="Arial" w:hAnsi="Arial" w:cs="Arial"/>
        </w:rPr>
        <w:t xml:space="preserve"> em até 30 (trinta) dias após a liquidação da despesa pela Fundo Municipal de Saúde;</w:t>
      </w:r>
    </w:p>
    <w:p w14:paraId="26DCE3F2" w14:textId="0BBFFE0B" w:rsidR="00136071" w:rsidRPr="006D18B2" w:rsidRDefault="003861FF" w:rsidP="00136071">
      <w:pPr>
        <w:spacing w:before="120"/>
        <w:jc w:val="both"/>
        <w:rPr>
          <w:rFonts w:ascii="Arial" w:hAnsi="Arial" w:cs="Arial"/>
        </w:rPr>
      </w:pPr>
      <w:r>
        <w:rPr>
          <w:rFonts w:ascii="Arial" w:hAnsi="Arial" w:cs="Arial"/>
        </w:rPr>
        <w:t>11</w:t>
      </w:r>
      <w:r w:rsidR="00136071" w:rsidRPr="006D18B2">
        <w:rPr>
          <w:rFonts w:ascii="Arial" w:hAnsi="Arial" w:cs="Arial"/>
        </w:rPr>
        <w:t>.2.9. Prestar aos credenciados todas as informações necessárias para o bom desempenho dos serviços;</w:t>
      </w:r>
    </w:p>
    <w:p w14:paraId="03217942" w14:textId="266B5461" w:rsidR="00136071" w:rsidRPr="006D18B2" w:rsidRDefault="003861FF"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.2.10. Disponibilizar meios adequados para gestão administrativa e financeira dos Termos dos contratos celebrados.</w:t>
      </w:r>
    </w:p>
    <w:p w14:paraId="36359140" w14:textId="237FD11B" w:rsidR="00136071" w:rsidRDefault="003861FF" w:rsidP="00136071">
      <w:pPr>
        <w:tabs>
          <w:tab w:val="left" w:pos="567"/>
        </w:tabs>
        <w:autoSpaceDE w:val="0"/>
        <w:autoSpaceDN w:val="0"/>
        <w:adjustRightInd w:val="0"/>
        <w:spacing w:before="120"/>
        <w:jc w:val="both"/>
        <w:rPr>
          <w:rFonts w:ascii="Arial" w:hAnsi="Arial" w:cs="Arial"/>
        </w:rPr>
      </w:pPr>
      <w:r>
        <w:rPr>
          <w:rFonts w:ascii="Arial" w:hAnsi="Arial" w:cs="Arial"/>
        </w:rPr>
        <w:t>11</w:t>
      </w:r>
      <w:r w:rsidR="00136071" w:rsidRPr="006D18B2">
        <w:rPr>
          <w:rFonts w:ascii="Arial" w:hAnsi="Arial" w:cs="Arial"/>
        </w:rPr>
        <w:t>.2.11.  A</w:t>
      </w:r>
      <w:r w:rsidR="00136071" w:rsidRPr="006D18B2">
        <w:rPr>
          <w:rFonts w:ascii="Arial" w:eastAsia="ArialMT" w:hAnsi="Arial" w:cs="Arial"/>
        </w:rPr>
        <w:t>plicar, garantidos os princípios da ampla defesa e do contraditório, as penalidades decorrentes do descumprimento do pactuado no Instrumento Contratual, ou do descumprimento das obrigações contratuais.</w:t>
      </w:r>
      <w:r w:rsidR="00136071" w:rsidRPr="006D18B2">
        <w:rPr>
          <w:rFonts w:ascii="Arial" w:hAnsi="Arial" w:cs="Arial"/>
        </w:rPr>
        <w:t xml:space="preserve"> </w:t>
      </w:r>
    </w:p>
    <w:p w14:paraId="755512E7" w14:textId="5855EEF8" w:rsidR="001424CE" w:rsidRPr="009A5033" w:rsidRDefault="003B66C7" w:rsidP="00CA59BF">
      <w:pPr>
        <w:autoSpaceDE w:val="0"/>
        <w:autoSpaceDN w:val="0"/>
        <w:adjustRightInd w:val="0"/>
        <w:spacing w:before="120"/>
        <w:jc w:val="both"/>
        <w:rPr>
          <w:rFonts w:ascii="Arial" w:hAnsi="Arial" w:cs="Arial"/>
          <w:b/>
        </w:rPr>
      </w:pPr>
      <w:r w:rsidRPr="009A5033">
        <w:rPr>
          <w:rFonts w:ascii="Arial" w:hAnsi="Arial" w:cs="Arial"/>
          <w:b/>
          <w:bCs/>
        </w:rPr>
        <w:t>CLÁUSULA DÉCIMA</w:t>
      </w:r>
      <w:r w:rsidR="00CC785E" w:rsidRPr="009A5033">
        <w:rPr>
          <w:rFonts w:ascii="Arial" w:hAnsi="Arial" w:cs="Arial"/>
          <w:b/>
          <w:bCs/>
        </w:rPr>
        <w:t xml:space="preserve"> </w:t>
      </w:r>
      <w:r w:rsidR="001424CE" w:rsidRPr="009A5033">
        <w:rPr>
          <w:rFonts w:ascii="Arial" w:hAnsi="Arial" w:cs="Arial"/>
          <w:b/>
          <w:bCs/>
        </w:rPr>
        <w:t>SEGUNDA –</w:t>
      </w:r>
      <w:r w:rsidRPr="009A5033">
        <w:rPr>
          <w:rFonts w:ascii="Arial" w:hAnsi="Arial" w:cs="Arial"/>
          <w:b/>
          <w:bCs/>
        </w:rPr>
        <w:t xml:space="preserve"> </w:t>
      </w:r>
      <w:r w:rsidR="005B42E9" w:rsidRPr="009A5033">
        <w:rPr>
          <w:rFonts w:ascii="Arial" w:hAnsi="Arial" w:cs="Arial"/>
          <w:b/>
          <w:bCs/>
          <w:color w:val="000000"/>
        </w:rPr>
        <w:t>DA EXTINÇÃO/RESCIÇÃO D</w:t>
      </w:r>
      <w:r w:rsidR="00204A71" w:rsidRPr="009A5033">
        <w:rPr>
          <w:rFonts w:ascii="Arial" w:hAnsi="Arial" w:cs="Arial"/>
          <w:b/>
          <w:bCs/>
          <w:color w:val="000000"/>
        </w:rPr>
        <w:t>ESTE</w:t>
      </w:r>
      <w:r w:rsidR="005B42E9" w:rsidRPr="009A5033">
        <w:rPr>
          <w:rFonts w:ascii="Arial" w:hAnsi="Arial" w:cs="Arial"/>
          <w:b/>
          <w:bCs/>
          <w:color w:val="000000"/>
        </w:rPr>
        <w:t xml:space="preserve"> CONTRATO</w:t>
      </w:r>
      <w:r w:rsidR="001424CE" w:rsidRPr="009A5033">
        <w:rPr>
          <w:rFonts w:ascii="Arial" w:hAnsi="Arial" w:cs="Arial"/>
          <w:b/>
          <w:bCs/>
          <w:color w:val="000000"/>
        </w:rPr>
        <w:t xml:space="preserve"> </w:t>
      </w:r>
      <w:r w:rsidR="001424CE" w:rsidRPr="009A5033">
        <w:rPr>
          <w:rFonts w:ascii="Arial" w:hAnsi="Arial" w:cs="Arial"/>
          <w:b/>
        </w:rPr>
        <w:t>(Inciso XIX, art.92 da Lei 14.133/2021)</w:t>
      </w:r>
    </w:p>
    <w:p w14:paraId="4B38E70F" w14:textId="3A135E18" w:rsidR="005B42E9" w:rsidRPr="009A5033" w:rsidRDefault="00E81C61" w:rsidP="00CA59BF">
      <w:pPr>
        <w:spacing w:before="120"/>
        <w:jc w:val="both"/>
        <w:rPr>
          <w:rFonts w:ascii="Arial" w:hAnsi="Arial" w:cs="Arial"/>
          <w:color w:val="000000"/>
        </w:rPr>
      </w:pPr>
      <w:r>
        <w:rPr>
          <w:rFonts w:ascii="Arial" w:eastAsia="Arial-BoldMT" w:hAnsi="Arial" w:cs="Arial"/>
        </w:rPr>
        <w:t>1</w:t>
      </w:r>
      <w:r w:rsidR="00626A33" w:rsidRPr="009A5033">
        <w:rPr>
          <w:rFonts w:ascii="Arial" w:eastAsia="Arial-BoldMT" w:hAnsi="Arial" w:cs="Arial"/>
        </w:rPr>
        <w:t>2</w:t>
      </w:r>
      <w:r w:rsidR="005B42E9" w:rsidRPr="009A5033">
        <w:rPr>
          <w:rFonts w:ascii="Arial" w:eastAsia="Arial-BoldMT" w:hAnsi="Arial" w:cs="Arial"/>
        </w:rPr>
        <w:t xml:space="preserve">.1. A extinção </w:t>
      </w:r>
      <w:r w:rsidR="00626A33" w:rsidRPr="009A5033">
        <w:rPr>
          <w:rFonts w:ascii="Arial" w:eastAsia="Arial-BoldMT" w:hAnsi="Arial" w:cs="Arial"/>
        </w:rPr>
        <w:t>deste</w:t>
      </w:r>
      <w:r w:rsidR="005B42E9" w:rsidRPr="009A5033">
        <w:rPr>
          <w:rFonts w:ascii="Arial" w:eastAsia="Arial-BoldMT" w:hAnsi="Arial" w:cs="Arial"/>
        </w:rPr>
        <w:t xml:space="preserve"> Contrato poderá </w:t>
      </w:r>
      <w:r w:rsidR="005B42E9" w:rsidRPr="009A5033">
        <w:rPr>
          <w:rFonts w:ascii="Arial" w:hAnsi="Arial" w:cs="Arial"/>
        </w:rPr>
        <w:t xml:space="preserve">ser determinada por ato unilateral e escrito de ambos, nos casos enumerados nos Artigos 137, 138 e 139 da Lei nº 14.133/21 e suas </w:t>
      </w:r>
      <w:r w:rsidR="005B42E9" w:rsidRPr="009A5033">
        <w:rPr>
          <w:rFonts w:ascii="Arial" w:hAnsi="Arial" w:cs="Arial"/>
        </w:rPr>
        <w:lastRenderedPageBreak/>
        <w:t>alterações, bem como, rescindido amigavelmente, a qualquer momento, mediante condições determinadas na Lei e, com aviso prévio de 30 (trinta) dias.</w:t>
      </w:r>
    </w:p>
    <w:p w14:paraId="6104FE4B" w14:textId="57239526" w:rsidR="005B42E9" w:rsidRPr="009A5033" w:rsidRDefault="005B42E9" w:rsidP="00CA59BF">
      <w:pPr>
        <w:spacing w:before="120"/>
        <w:jc w:val="both"/>
        <w:rPr>
          <w:rFonts w:ascii="Arial" w:hAnsi="Arial" w:cs="Arial"/>
          <w:b/>
          <w:bCs/>
          <w:color w:val="000000"/>
        </w:rPr>
      </w:pPr>
      <w:r w:rsidRPr="009A5033">
        <w:rPr>
          <w:rFonts w:ascii="Arial" w:hAnsi="Arial" w:cs="Arial"/>
          <w:b/>
          <w:bCs/>
          <w:color w:val="000000"/>
        </w:rPr>
        <w:t>1</w:t>
      </w:r>
      <w:r w:rsidR="00626A33" w:rsidRPr="009A5033">
        <w:rPr>
          <w:rFonts w:ascii="Arial" w:hAnsi="Arial" w:cs="Arial"/>
          <w:b/>
          <w:bCs/>
          <w:color w:val="000000"/>
        </w:rPr>
        <w:t>2</w:t>
      </w:r>
      <w:r w:rsidRPr="009A5033">
        <w:rPr>
          <w:rFonts w:ascii="Arial" w:hAnsi="Arial" w:cs="Arial"/>
          <w:b/>
          <w:bCs/>
          <w:color w:val="000000"/>
        </w:rPr>
        <w:t>.2. Constituem motivos de rescisão d</w:t>
      </w:r>
      <w:r w:rsidR="003F21A1" w:rsidRPr="009A5033">
        <w:rPr>
          <w:rFonts w:ascii="Arial" w:hAnsi="Arial" w:cs="Arial"/>
          <w:b/>
          <w:bCs/>
          <w:color w:val="000000"/>
        </w:rPr>
        <w:t>este</w:t>
      </w:r>
      <w:r w:rsidRPr="009A5033">
        <w:rPr>
          <w:rFonts w:ascii="Arial" w:hAnsi="Arial" w:cs="Arial"/>
          <w:b/>
          <w:bCs/>
          <w:color w:val="000000"/>
        </w:rPr>
        <w:t xml:space="preserve"> Contrato:</w:t>
      </w:r>
    </w:p>
    <w:p w14:paraId="179C66E7" w14:textId="1575AFFE" w:rsidR="005B42E9" w:rsidRPr="009A5033" w:rsidRDefault="005B42E9" w:rsidP="00CA59BF">
      <w:pPr>
        <w:spacing w:before="120"/>
        <w:jc w:val="both"/>
        <w:rPr>
          <w:rFonts w:ascii="Arial" w:hAnsi="Arial" w:cs="Arial"/>
          <w:color w:val="000000"/>
        </w:rPr>
      </w:pPr>
      <w:r w:rsidRPr="009A5033">
        <w:rPr>
          <w:rFonts w:ascii="Arial" w:hAnsi="Arial" w:cs="Arial"/>
          <w:color w:val="000000"/>
        </w:rPr>
        <w:t>1</w:t>
      </w:r>
      <w:r w:rsidR="00803E23" w:rsidRPr="009A5033">
        <w:rPr>
          <w:rFonts w:ascii="Arial" w:hAnsi="Arial" w:cs="Arial"/>
          <w:color w:val="000000"/>
        </w:rPr>
        <w:t>2</w:t>
      </w:r>
      <w:r w:rsidRPr="009A5033">
        <w:rPr>
          <w:rFonts w:ascii="Arial" w:hAnsi="Arial" w:cs="Arial"/>
          <w:color w:val="000000"/>
        </w:rPr>
        <w:t xml:space="preserve">.2.1. O não cumprimento de cláusulas contratuais, especificações ou prazos; </w:t>
      </w:r>
    </w:p>
    <w:p w14:paraId="662475B8" w14:textId="542E1E03" w:rsidR="005B42E9" w:rsidRPr="009A5033" w:rsidRDefault="005B42E9" w:rsidP="00CA59BF">
      <w:pPr>
        <w:spacing w:before="120"/>
        <w:jc w:val="both"/>
        <w:rPr>
          <w:rFonts w:ascii="Arial" w:hAnsi="Arial" w:cs="Arial"/>
          <w:color w:val="000000"/>
        </w:rPr>
      </w:pPr>
      <w:r w:rsidRPr="009A5033">
        <w:rPr>
          <w:rFonts w:ascii="Arial" w:hAnsi="Arial" w:cs="Arial"/>
          <w:color w:val="000000"/>
        </w:rPr>
        <w:t>1</w:t>
      </w:r>
      <w:r w:rsidR="00803E23" w:rsidRPr="009A5033">
        <w:rPr>
          <w:rFonts w:ascii="Arial" w:hAnsi="Arial" w:cs="Arial"/>
          <w:color w:val="000000"/>
        </w:rPr>
        <w:t>2</w:t>
      </w:r>
      <w:r w:rsidRPr="009A5033">
        <w:rPr>
          <w:rFonts w:ascii="Arial" w:hAnsi="Arial" w:cs="Arial"/>
          <w:color w:val="000000"/>
        </w:rPr>
        <w:t>.1.2. O cumprimento irregular de cláusulas contratuais, especificações ou prazos;</w:t>
      </w:r>
    </w:p>
    <w:p w14:paraId="1FC510D4" w14:textId="4B8CF42D" w:rsidR="005B42E9" w:rsidRPr="009A5033" w:rsidRDefault="00803E23" w:rsidP="00CA59BF">
      <w:pPr>
        <w:spacing w:before="120" w:after="120"/>
        <w:jc w:val="both"/>
        <w:rPr>
          <w:rFonts w:ascii="Arial" w:hAnsi="Arial" w:cs="Arial"/>
          <w:color w:val="000000"/>
        </w:rPr>
      </w:pPr>
      <w:r w:rsidRPr="009A5033">
        <w:rPr>
          <w:rFonts w:ascii="Arial" w:hAnsi="Arial" w:cs="Arial"/>
          <w:color w:val="000000"/>
        </w:rPr>
        <w:t>12.</w:t>
      </w:r>
      <w:r w:rsidR="005B42E9" w:rsidRPr="009A5033">
        <w:rPr>
          <w:rFonts w:ascii="Arial" w:hAnsi="Arial" w:cs="Arial"/>
          <w:color w:val="000000"/>
        </w:rPr>
        <w:t>1.3. A lentidão no cumprimento d</w:t>
      </w:r>
      <w:r w:rsidRPr="009A5033">
        <w:rPr>
          <w:rFonts w:ascii="Arial" w:hAnsi="Arial" w:cs="Arial"/>
          <w:color w:val="000000"/>
        </w:rPr>
        <w:t>este</w:t>
      </w:r>
      <w:r w:rsidR="005B42E9" w:rsidRPr="009A5033">
        <w:rPr>
          <w:rFonts w:ascii="Arial" w:hAnsi="Arial" w:cs="Arial"/>
          <w:color w:val="000000"/>
        </w:rPr>
        <w:t xml:space="preserve"> Contrato, levando </w:t>
      </w:r>
      <w:r w:rsidRPr="009A5033">
        <w:rPr>
          <w:rFonts w:ascii="Arial" w:hAnsi="Arial" w:cs="Arial"/>
          <w:color w:val="000000"/>
        </w:rPr>
        <w:t xml:space="preserve">a </w:t>
      </w:r>
      <w:r w:rsidR="00D37DE4" w:rsidRPr="009A5033">
        <w:rPr>
          <w:rFonts w:ascii="Arial" w:hAnsi="Arial" w:cs="Arial"/>
          <w:color w:val="000000"/>
        </w:rPr>
        <w:t>Contratante</w:t>
      </w:r>
      <w:r w:rsidR="005B42E9" w:rsidRPr="009A5033">
        <w:rPr>
          <w:rFonts w:ascii="Arial" w:hAnsi="Arial" w:cs="Arial"/>
          <w:color w:val="000000"/>
        </w:rPr>
        <w:t xml:space="preserve"> a comprovar a impossibilidade de execução do objeto, no prazo e condições estipuladas; </w:t>
      </w:r>
    </w:p>
    <w:p w14:paraId="727E5CFF" w14:textId="13E4D62C" w:rsidR="005B42E9" w:rsidRPr="009A5033" w:rsidRDefault="00D37DE4" w:rsidP="00CA59BF">
      <w:pPr>
        <w:spacing w:before="120" w:after="120"/>
        <w:jc w:val="both"/>
        <w:rPr>
          <w:rFonts w:ascii="Arial" w:hAnsi="Arial" w:cs="Arial"/>
          <w:color w:val="000000"/>
        </w:rPr>
      </w:pPr>
      <w:r w:rsidRPr="009A5033">
        <w:rPr>
          <w:rFonts w:ascii="Arial" w:hAnsi="Arial" w:cs="Arial"/>
          <w:color w:val="000000"/>
        </w:rPr>
        <w:t>12</w:t>
      </w:r>
      <w:r w:rsidR="005B42E9" w:rsidRPr="009A5033">
        <w:rPr>
          <w:rFonts w:ascii="Arial" w:hAnsi="Arial" w:cs="Arial"/>
          <w:color w:val="000000"/>
        </w:rPr>
        <w:t>.1.</w:t>
      </w:r>
      <w:r w:rsidRPr="009A5033">
        <w:rPr>
          <w:rFonts w:ascii="Arial" w:hAnsi="Arial" w:cs="Arial"/>
          <w:color w:val="000000"/>
        </w:rPr>
        <w:t>4</w:t>
      </w:r>
      <w:r w:rsidR="005B42E9" w:rsidRPr="009A5033">
        <w:rPr>
          <w:rFonts w:ascii="Arial" w:hAnsi="Arial" w:cs="Arial"/>
          <w:color w:val="000000"/>
        </w:rPr>
        <w:t>. O cometimento reiterado de faltas na sua execução, anotadas em registro próprio, pelo representante d</w:t>
      </w:r>
      <w:r w:rsidRPr="009A5033">
        <w:rPr>
          <w:rFonts w:ascii="Arial" w:hAnsi="Arial" w:cs="Arial"/>
          <w:color w:val="000000"/>
        </w:rPr>
        <w:t xml:space="preserve">a Contratante </w:t>
      </w:r>
      <w:r w:rsidR="005B42E9" w:rsidRPr="009A5033">
        <w:rPr>
          <w:rFonts w:ascii="Arial" w:hAnsi="Arial" w:cs="Arial"/>
          <w:color w:val="000000"/>
        </w:rPr>
        <w:t>designado para o acompanhamento e fiscalização d</w:t>
      </w:r>
      <w:r w:rsidR="00EE33F6" w:rsidRPr="009A5033">
        <w:rPr>
          <w:rFonts w:ascii="Arial" w:hAnsi="Arial" w:cs="Arial"/>
          <w:color w:val="000000"/>
        </w:rPr>
        <w:t>este</w:t>
      </w:r>
      <w:r w:rsidR="005B42E9" w:rsidRPr="009A5033">
        <w:rPr>
          <w:rFonts w:ascii="Arial" w:hAnsi="Arial" w:cs="Arial"/>
          <w:color w:val="000000"/>
        </w:rPr>
        <w:t xml:space="preserve"> Contrato;</w:t>
      </w:r>
    </w:p>
    <w:p w14:paraId="74C2871D" w14:textId="3718B99C" w:rsidR="005B42E9" w:rsidRPr="009A5033" w:rsidRDefault="00B5547F" w:rsidP="00CA59BF">
      <w:pPr>
        <w:spacing w:before="120"/>
        <w:jc w:val="both"/>
        <w:rPr>
          <w:rFonts w:ascii="Arial" w:hAnsi="Arial" w:cs="Arial"/>
          <w:color w:val="000000"/>
        </w:rPr>
      </w:pPr>
      <w:r w:rsidRPr="009A5033">
        <w:rPr>
          <w:rFonts w:ascii="Arial" w:hAnsi="Arial" w:cs="Arial"/>
          <w:color w:val="000000"/>
        </w:rPr>
        <w:t>12</w:t>
      </w:r>
      <w:r w:rsidR="005B42E9" w:rsidRPr="009A5033">
        <w:rPr>
          <w:rFonts w:ascii="Arial" w:hAnsi="Arial" w:cs="Arial"/>
          <w:color w:val="000000"/>
        </w:rPr>
        <w:t>.1.</w:t>
      </w:r>
      <w:r w:rsidR="00617063" w:rsidRPr="009A5033">
        <w:rPr>
          <w:rFonts w:ascii="Arial" w:hAnsi="Arial" w:cs="Arial"/>
          <w:color w:val="000000"/>
        </w:rPr>
        <w:t>5</w:t>
      </w:r>
      <w:r w:rsidR="005B42E9" w:rsidRPr="009A5033">
        <w:rPr>
          <w:rFonts w:ascii="Arial" w:hAnsi="Arial" w:cs="Arial"/>
          <w:color w:val="000000"/>
        </w:rPr>
        <w:t xml:space="preserve">. A alteração social ou modificação da finalidade ou da estrutura da </w:t>
      </w:r>
      <w:r w:rsidRPr="009A5033">
        <w:rPr>
          <w:rFonts w:ascii="Arial" w:hAnsi="Arial" w:cs="Arial"/>
          <w:color w:val="000000"/>
        </w:rPr>
        <w:t>Contratada</w:t>
      </w:r>
      <w:r w:rsidR="005B42E9" w:rsidRPr="009A5033">
        <w:rPr>
          <w:rFonts w:ascii="Arial" w:hAnsi="Arial" w:cs="Arial"/>
          <w:color w:val="000000"/>
        </w:rPr>
        <w:t>, que prejudique a execução d</w:t>
      </w:r>
      <w:r w:rsidRPr="009A5033">
        <w:rPr>
          <w:rFonts w:ascii="Arial" w:hAnsi="Arial" w:cs="Arial"/>
          <w:color w:val="000000"/>
        </w:rPr>
        <w:t>este</w:t>
      </w:r>
      <w:r w:rsidR="005B42E9" w:rsidRPr="009A5033">
        <w:rPr>
          <w:rFonts w:ascii="Arial" w:hAnsi="Arial" w:cs="Arial"/>
          <w:color w:val="000000"/>
        </w:rPr>
        <w:t xml:space="preserve"> Contrato;</w:t>
      </w:r>
    </w:p>
    <w:p w14:paraId="65C653B3" w14:textId="12369ABA" w:rsidR="005B42E9" w:rsidRPr="009A5033" w:rsidRDefault="001C5124" w:rsidP="00CA59BF">
      <w:pPr>
        <w:spacing w:before="120"/>
        <w:jc w:val="both"/>
        <w:rPr>
          <w:rFonts w:ascii="Arial" w:hAnsi="Arial" w:cs="Arial"/>
          <w:color w:val="000000"/>
        </w:rPr>
      </w:pPr>
      <w:r w:rsidRPr="009A5033">
        <w:rPr>
          <w:rFonts w:ascii="Arial" w:hAnsi="Arial" w:cs="Arial"/>
          <w:color w:val="000000"/>
        </w:rPr>
        <w:t>12</w:t>
      </w:r>
      <w:r w:rsidR="005B42E9" w:rsidRPr="009A5033">
        <w:rPr>
          <w:rFonts w:ascii="Arial" w:hAnsi="Arial" w:cs="Arial"/>
          <w:color w:val="000000"/>
        </w:rPr>
        <w:t>.1.</w:t>
      </w:r>
      <w:r w:rsidR="00617063" w:rsidRPr="009A5033">
        <w:rPr>
          <w:rFonts w:ascii="Arial" w:hAnsi="Arial" w:cs="Arial"/>
          <w:color w:val="000000"/>
        </w:rPr>
        <w:t>6</w:t>
      </w:r>
      <w:r w:rsidR="005B42E9" w:rsidRPr="009A5033">
        <w:rPr>
          <w:rFonts w:ascii="Arial" w:hAnsi="Arial" w:cs="Arial"/>
          <w:color w:val="000000"/>
        </w:rPr>
        <w:t>. Razões de interesse público, de alta relevância e amplo conhecimento, justificadas e determinadas pela máxima autoridade da esfera administrativa d</w:t>
      </w:r>
      <w:r w:rsidRPr="009A5033">
        <w:rPr>
          <w:rFonts w:ascii="Arial" w:hAnsi="Arial" w:cs="Arial"/>
          <w:color w:val="000000"/>
        </w:rPr>
        <w:t>a Contratante</w:t>
      </w:r>
      <w:r w:rsidR="005B42E9" w:rsidRPr="009A5033">
        <w:rPr>
          <w:rFonts w:ascii="Arial" w:hAnsi="Arial" w:cs="Arial"/>
          <w:color w:val="000000"/>
        </w:rPr>
        <w:t xml:space="preserve">, e exaradas no processo administrativo a que se refere </w:t>
      </w:r>
      <w:r w:rsidR="00D17912" w:rsidRPr="009A5033">
        <w:rPr>
          <w:rFonts w:ascii="Arial" w:hAnsi="Arial" w:cs="Arial"/>
          <w:color w:val="000000"/>
        </w:rPr>
        <w:t>este</w:t>
      </w:r>
      <w:r w:rsidR="005B42E9" w:rsidRPr="009A5033">
        <w:rPr>
          <w:rFonts w:ascii="Arial" w:hAnsi="Arial" w:cs="Arial"/>
          <w:color w:val="000000"/>
        </w:rPr>
        <w:t xml:space="preserve"> Contrato;</w:t>
      </w:r>
    </w:p>
    <w:p w14:paraId="0485F716" w14:textId="5AA68760" w:rsidR="005B42E9" w:rsidRPr="009A5033" w:rsidRDefault="00A70C2F" w:rsidP="00CA59BF">
      <w:pPr>
        <w:spacing w:before="120"/>
        <w:jc w:val="both"/>
        <w:rPr>
          <w:rFonts w:ascii="Arial" w:hAnsi="Arial" w:cs="Arial"/>
          <w:color w:val="000000"/>
        </w:rPr>
      </w:pPr>
      <w:r w:rsidRPr="009A5033">
        <w:rPr>
          <w:rFonts w:ascii="Arial" w:hAnsi="Arial" w:cs="Arial"/>
          <w:color w:val="000000"/>
        </w:rPr>
        <w:t>12.1.7.</w:t>
      </w:r>
      <w:r w:rsidR="005B42E9" w:rsidRPr="009A5033">
        <w:rPr>
          <w:rFonts w:ascii="Arial" w:hAnsi="Arial" w:cs="Arial"/>
          <w:color w:val="000000"/>
        </w:rPr>
        <w:t xml:space="preserve"> A suspensão de sua execução, por ordem escrita do</w:t>
      </w:r>
      <w:r w:rsidR="005B42E9" w:rsidRPr="009A5033">
        <w:rPr>
          <w:rFonts w:ascii="Arial" w:hAnsi="Arial" w:cs="Arial"/>
        </w:rPr>
        <w:t xml:space="preserve"> Município de Colinas do Tocantins, Estado do Tocantins, tendo como interveniente a Secretaria Municipal de Saúde/Fundo Municipal de Saúde</w:t>
      </w:r>
      <w:r w:rsidR="005B42E9" w:rsidRPr="009A5033">
        <w:rPr>
          <w:rFonts w:ascii="Arial" w:hAnsi="Arial" w:cs="Arial"/>
          <w:color w:val="000000"/>
        </w:rPr>
        <w:t xml:space="preserve"> por prazo superior a 120 (cento e vinte) dias, salvo no caso de calamidade pública, grave perturbação da ordem interna ou guerra, ou ainda por repetidas suspensões que totalizem o mesmo prazo, independentemente do pagamento obrigatório de indenizações pelas sucessivas e contratualmente imprevistas, desmobilizações mobilizações e outras previstas, assegurado à </w:t>
      </w:r>
      <w:r w:rsidR="00EA6163">
        <w:rPr>
          <w:rFonts w:ascii="Arial" w:hAnsi="Arial" w:cs="Arial"/>
        </w:rPr>
        <w:t>Contratada</w:t>
      </w:r>
      <w:r w:rsidR="005B42E9" w:rsidRPr="009A5033">
        <w:rPr>
          <w:rFonts w:ascii="Arial" w:hAnsi="Arial" w:cs="Arial"/>
          <w:color w:val="000000"/>
        </w:rPr>
        <w:t>, nesses casos, o direito de optar pela suspensão do cumprimento das obrigações assumidas até que seja normalizada a situação;</w:t>
      </w:r>
    </w:p>
    <w:p w14:paraId="2264C08A" w14:textId="4CEFFFC1" w:rsidR="005B42E9" w:rsidRPr="009A5033" w:rsidRDefault="00AC6635" w:rsidP="00CA59BF">
      <w:pPr>
        <w:spacing w:before="120"/>
        <w:jc w:val="both"/>
        <w:rPr>
          <w:rFonts w:ascii="Arial" w:hAnsi="Arial" w:cs="Arial"/>
          <w:color w:val="000000"/>
        </w:rPr>
      </w:pPr>
      <w:r w:rsidRPr="009A5033">
        <w:rPr>
          <w:rFonts w:ascii="Arial" w:hAnsi="Arial" w:cs="Arial"/>
          <w:color w:val="000000"/>
        </w:rPr>
        <w:t>12.1.8.</w:t>
      </w:r>
      <w:r w:rsidR="005B42E9" w:rsidRPr="009A5033">
        <w:rPr>
          <w:rFonts w:ascii="Arial" w:hAnsi="Arial" w:cs="Arial"/>
          <w:color w:val="000000"/>
        </w:rPr>
        <w:t xml:space="preserve"> Descumprimento do disposto no inciso VI do art. 68 da Lei Federal nº. 14.133/21, sem prejuízo das sanções penais cabíveis.</w:t>
      </w:r>
    </w:p>
    <w:p w14:paraId="543EB351" w14:textId="77777777" w:rsidR="0025610A" w:rsidRPr="009A5033" w:rsidRDefault="006E02BC" w:rsidP="00CA59BF">
      <w:pPr>
        <w:tabs>
          <w:tab w:val="left" w:pos="3544"/>
        </w:tabs>
        <w:adjustRightInd w:val="0"/>
        <w:spacing w:before="120"/>
        <w:jc w:val="both"/>
        <w:rPr>
          <w:rFonts w:ascii="Arial" w:eastAsiaTheme="minorHAnsi" w:hAnsi="Arial" w:cs="Arial"/>
          <w:b/>
          <w:bCs/>
        </w:rPr>
      </w:pPr>
      <w:r w:rsidRPr="009A5033">
        <w:rPr>
          <w:rFonts w:ascii="Arial" w:hAnsi="Arial" w:cs="Arial"/>
          <w:b/>
          <w:bCs/>
        </w:rPr>
        <w:t>CLÁUSULA DÉCIMA TERCEIRA</w:t>
      </w:r>
      <w:r w:rsidR="009E0447" w:rsidRPr="009A5033">
        <w:rPr>
          <w:rFonts w:ascii="Arial" w:hAnsi="Arial" w:cs="Arial"/>
          <w:b/>
          <w:bCs/>
        </w:rPr>
        <w:t xml:space="preserve"> </w:t>
      </w:r>
      <w:r w:rsidR="00F4399D" w:rsidRPr="009A5033">
        <w:rPr>
          <w:rStyle w:val="fontstyle01"/>
          <w:rFonts w:ascii="Arial" w:hAnsi="Arial" w:cs="Arial"/>
          <w:sz w:val="24"/>
          <w:szCs w:val="24"/>
        </w:rPr>
        <w:t xml:space="preserve">– </w:t>
      </w:r>
      <w:bookmarkStart w:id="6" w:name="_Hlk159255207"/>
      <w:r w:rsidR="00F4399D" w:rsidRPr="009A5033">
        <w:rPr>
          <w:rFonts w:ascii="Arial" w:hAnsi="Arial" w:cs="Arial"/>
          <w:b/>
          <w:bCs/>
        </w:rPr>
        <w:t>DAS INFRAÇÕES ADMINISTRATIVAS E SANÇÕES</w:t>
      </w:r>
      <w:r w:rsidR="0025610A" w:rsidRPr="009A5033">
        <w:rPr>
          <w:rFonts w:ascii="Arial" w:hAnsi="Arial" w:cs="Arial"/>
          <w:b/>
          <w:bCs/>
        </w:rPr>
        <w:t xml:space="preserve"> </w:t>
      </w:r>
      <w:r w:rsidR="0025610A" w:rsidRPr="009A5033">
        <w:rPr>
          <w:rFonts w:ascii="Arial" w:hAnsi="Arial" w:cs="Arial"/>
          <w:b/>
        </w:rPr>
        <w:t>(Inciso XIV, art.92 da Lei 14.133/2021)</w:t>
      </w:r>
    </w:p>
    <w:bookmarkEnd w:id="6"/>
    <w:p w14:paraId="570E2062" w14:textId="77777777" w:rsidR="00F4399D" w:rsidRPr="009A5033" w:rsidRDefault="00F4399D" w:rsidP="00CA59BF">
      <w:pPr>
        <w:spacing w:before="120"/>
        <w:jc w:val="both"/>
        <w:rPr>
          <w:rFonts w:ascii="Arial" w:eastAsia="TimesNewRomanPSMT" w:hAnsi="Arial" w:cs="Arial"/>
          <w:b/>
          <w:bCs/>
          <w:color w:val="000000"/>
        </w:rPr>
      </w:pPr>
      <w:r w:rsidRPr="009A5033">
        <w:rPr>
          <w:rFonts w:ascii="Arial" w:hAnsi="Arial" w:cs="Arial"/>
          <w:b/>
          <w:bCs/>
          <w:color w:val="000000"/>
        </w:rPr>
        <w:t xml:space="preserve">13.1. </w:t>
      </w:r>
      <w:r w:rsidRPr="009A5033">
        <w:rPr>
          <w:rFonts w:ascii="Arial" w:eastAsia="TimesNewRomanPSMT" w:hAnsi="Arial" w:cs="Arial"/>
          <w:b/>
          <w:bCs/>
          <w:color w:val="000000"/>
        </w:rPr>
        <w:t>Comete infração administrativa, nos termos da Lei nº 14.133, de 2021, o Contratado que:</w:t>
      </w:r>
    </w:p>
    <w:p w14:paraId="3FC5F121" w14:textId="74C3701E" w:rsidR="00AE09BC" w:rsidRPr="009A5033" w:rsidRDefault="00AE09BC" w:rsidP="00CA59BF">
      <w:pPr>
        <w:spacing w:before="120"/>
        <w:jc w:val="both"/>
        <w:rPr>
          <w:rFonts w:ascii="Arial" w:eastAsia="TimesNewRomanPSMT" w:hAnsi="Arial" w:cs="Arial"/>
        </w:rPr>
      </w:pPr>
      <w:r w:rsidRPr="009A5033">
        <w:rPr>
          <w:rFonts w:ascii="Arial" w:eastAsia="TimesNewRomanPSMT" w:hAnsi="Arial" w:cs="Arial"/>
        </w:rPr>
        <w:t>13.1.1. Dar causa à inexecução parcial d</w:t>
      </w:r>
      <w:r w:rsidR="00C55D36" w:rsidRPr="009A5033">
        <w:rPr>
          <w:rFonts w:ascii="Arial" w:eastAsia="TimesNewRomanPSMT" w:hAnsi="Arial" w:cs="Arial"/>
        </w:rPr>
        <w:t>este</w:t>
      </w:r>
      <w:r w:rsidRPr="009A5033">
        <w:rPr>
          <w:rFonts w:ascii="Arial" w:eastAsia="TimesNewRomanPSMT" w:hAnsi="Arial" w:cs="Arial"/>
        </w:rPr>
        <w:t xml:space="preserve"> Contrato;</w:t>
      </w:r>
    </w:p>
    <w:p w14:paraId="27C064AB" w14:textId="19CF585C" w:rsidR="00AE09BC" w:rsidRPr="009A5033" w:rsidRDefault="00AE09BC" w:rsidP="00CA59BF">
      <w:pPr>
        <w:spacing w:before="120"/>
        <w:jc w:val="both"/>
        <w:rPr>
          <w:rFonts w:ascii="Arial" w:eastAsia="TimesNewRomanPSMT" w:hAnsi="Arial" w:cs="Arial"/>
        </w:rPr>
      </w:pPr>
      <w:r w:rsidRPr="009A5033">
        <w:rPr>
          <w:rFonts w:ascii="Arial" w:eastAsia="TimesNewRomanPSMT" w:hAnsi="Arial" w:cs="Arial"/>
        </w:rPr>
        <w:t>13.1.2.  Dar causa à inexecução parcial do contrato que cause grave dano à Administração, ao funcionamento dos serviços públicos ou ao interesse coletivo;</w:t>
      </w:r>
    </w:p>
    <w:p w14:paraId="1AE2BA42" w14:textId="3F56CE29" w:rsidR="00AE09BC" w:rsidRPr="009A5033" w:rsidRDefault="00AE09BC" w:rsidP="00CA59BF">
      <w:pPr>
        <w:spacing w:before="120"/>
        <w:jc w:val="both"/>
        <w:rPr>
          <w:rFonts w:ascii="Arial" w:eastAsia="TimesNewRomanPSMT" w:hAnsi="Arial" w:cs="Arial"/>
        </w:rPr>
      </w:pPr>
      <w:r w:rsidRPr="009A5033">
        <w:rPr>
          <w:rFonts w:ascii="Arial" w:eastAsia="TimesNewRomanPSMT" w:hAnsi="Arial" w:cs="Arial"/>
        </w:rPr>
        <w:t>13.1.3. Dar causa à inexecução total d</w:t>
      </w:r>
      <w:r w:rsidR="007D0E26" w:rsidRPr="009A5033">
        <w:rPr>
          <w:rFonts w:ascii="Arial" w:eastAsia="TimesNewRomanPSMT" w:hAnsi="Arial" w:cs="Arial"/>
        </w:rPr>
        <w:t>este</w:t>
      </w:r>
      <w:r w:rsidRPr="009A5033">
        <w:rPr>
          <w:rFonts w:ascii="Arial" w:eastAsia="TimesNewRomanPSMT" w:hAnsi="Arial" w:cs="Arial"/>
        </w:rPr>
        <w:t xml:space="preserve"> contrato;</w:t>
      </w:r>
    </w:p>
    <w:p w14:paraId="122A17C8" w14:textId="282D7D3F" w:rsidR="00AE09BC" w:rsidRPr="009A5033" w:rsidRDefault="00AE09BC" w:rsidP="00CA59BF">
      <w:pPr>
        <w:spacing w:before="120"/>
        <w:jc w:val="both"/>
        <w:rPr>
          <w:rFonts w:ascii="Arial" w:eastAsia="TimesNewRomanPSMT" w:hAnsi="Arial" w:cs="Arial"/>
        </w:rPr>
      </w:pPr>
      <w:r w:rsidRPr="009A5033">
        <w:rPr>
          <w:rFonts w:ascii="Arial" w:eastAsia="TimesNewRomanPSMT" w:hAnsi="Arial" w:cs="Arial"/>
        </w:rPr>
        <w:t xml:space="preserve">13.1.4. Não manter a proposta, salvo em decorrência de fato superveniente devidamente justificado; </w:t>
      </w:r>
    </w:p>
    <w:p w14:paraId="73DF0C13" w14:textId="6F0F8BAA" w:rsidR="00AE09BC" w:rsidRPr="009A5033" w:rsidRDefault="00AE09BC" w:rsidP="00CA59BF">
      <w:pPr>
        <w:spacing w:before="120"/>
        <w:jc w:val="both"/>
        <w:rPr>
          <w:rFonts w:ascii="Arial" w:eastAsia="TimesNewRomanPSMT" w:hAnsi="Arial" w:cs="Arial"/>
        </w:rPr>
      </w:pPr>
      <w:r w:rsidRPr="009A5033">
        <w:rPr>
          <w:rFonts w:ascii="Arial" w:eastAsia="TimesNewRomanPSMT" w:hAnsi="Arial" w:cs="Arial"/>
        </w:rPr>
        <w:t>13.1.5. Não celebrar este Contrato ou não entregar a documentação exigida para a contratação, quando convocado dentro do prazo de validade de sua proposta;</w:t>
      </w:r>
    </w:p>
    <w:p w14:paraId="4EDF2C7D" w14:textId="799D490F" w:rsidR="00AE09BC" w:rsidRPr="009A5033" w:rsidRDefault="007D0E26" w:rsidP="00CA59BF">
      <w:pPr>
        <w:spacing w:before="120"/>
        <w:jc w:val="both"/>
        <w:rPr>
          <w:rFonts w:ascii="Arial" w:eastAsia="TimesNewRomanPSMT" w:hAnsi="Arial" w:cs="Arial"/>
        </w:rPr>
      </w:pPr>
      <w:r w:rsidRPr="009A5033">
        <w:rPr>
          <w:rFonts w:ascii="Arial" w:eastAsia="TimesNewRomanPSMT" w:hAnsi="Arial" w:cs="Arial"/>
        </w:rPr>
        <w:lastRenderedPageBreak/>
        <w:t xml:space="preserve">13.1.6. </w:t>
      </w:r>
      <w:r w:rsidR="00AE09BC" w:rsidRPr="009A5033">
        <w:rPr>
          <w:rFonts w:ascii="Arial" w:eastAsia="TimesNewRomanPSMT" w:hAnsi="Arial" w:cs="Arial"/>
        </w:rPr>
        <w:t xml:space="preserve">Ensejar o retardamento da execução ou da entrega do objeto deste </w:t>
      </w:r>
      <w:r w:rsidRPr="009A5033">
        <w:rPr>
          <w:rFonts w:ascii="Arial" w:eastAsia="TimesNewRomanPSMT" w:hAnsi="Arial" w:cs="Arial"/>
        </w:rPr>
        <w:t xml:space="preserve">Contrato </w:t>
      </w:r>
      <w:r w:rsidR="00AE09BC" w:rsidRPr="009A5033">
        <w:rPr>
          <w:rFonts w:ascii="Arial" w:eastAsia="TimesNewRomanPSMT" w:hAnsi="Arial" w:cs="Arial"/>
        </w:rPr>
        <w:t>sem motivo justificado;</w:t>
      </w:r>
    </w:p>
    <w:p w14:paraId="62BA8D5A" w14:textId="6E2DBB6E" w:rsidR="00AE09BC" w:rsidRPr="009A5033" w:rsidRDefault="007D0E26" w:rsidP="00CA59BF">
      <w:pPr>
        <w:spacing w:before="120"/>
        <w:jc w:val="both"/>
        <w:rPr>
          <w:rFonts w:ascii="Arial" w:eastAsia="TimesNewRomanPSMT" w:hAnsi="Arial" w:cs="Arial"/>
        </w:rPr>
      </w:pPr>
      <w:r w:rsidRPr="009A5033">
        <w:rPr>
          <w:rFonts w:ascii="Arial" w:eastAsia="TimesNewRomanPSMT" w:hAnsi="Arial" w:cs="Arial"/>
        </w:rPr>
        <w:t xml:space="preserve">13.1.7. </w:t>
      </w:r>
      <w:r w:rsidR="00AE09BC" w:rsidRPr="009A5033">
        <w:rPr>
          <w:rFonts w:ascii="Arial" w:eastAsia="TimesNewRomanPSMT" w:hAnsi="Arial" w:cs="Arial"/>
        </w:rPr>
        <w:t>Comportar-se de modo inidôneo ou cometer fraude de qualquer natureza;</w:t>
      </w:r>
    </w:p>
    <w:p w14:paraId="29CD9CA6" w14:textId="1A7AA8BE" w:rsidR="00AE09BC" w:rsidRPr="009A5033" w:rsidRDefault="007D0E26" w:rsidP="00CA59BF">
      <w:pPr>
        <w:spacing w:before="120"/>
        <w:jc w:val="both"/>
        <w:rPr>
          <w:rFonts w:ascii="Arial" w:eastAsia="TimesNewRomanPSMT" w:hAnsi="Arial" w:cs="Arial"/>
        </w:rPr>
      </w:pPr>
      <w:r w:rsidRPr="009A5033">
        <w:rPr>
          <w:rFonts w:ascii="Arial" w:eastAsia="TimesNewRomanPSMT" w:hAnsi="Arial" w:cs="Arial"/>
        </w:rPr>
        <w:t xml:space="preserve">13.1.8. </w:t>
      </w:r>
      <w:r w:rsidR="00AE09BC" w:rsidRPr="009A5033">
        <w:rPr>
          <w:rFonts w:ascii="Arial" w:eastAsia="TimesNewRomanPSMT" w:hAnsi="Arial" w:cs="Arial"/>
        </w:rPr>
        <w:t xml:space="preserve"> Praticar ato lesivo previsto no art. 5º da Lei Nº12.846, de 1º de agosto de 2013.</w:t>
      </w:r>
    </w:p>
    <w:p w14:paraId="4FFF55CF" w14:textId="75C74B9C" w:rsidR="00AE09BC" w:rsidRPr="009A5033" w:rsidRDefault="00957825" w:rsidP="00CA59BF">
      <w:pPr>
        <w:spacing w:before="120"/>
        <w:jc w:val="both"/>
        <w:rPr>
          <w:rFonts w:ascii="Arial" w:eastAsia="TimesNewRomanPSMT" w:hAnsi="Arial" w:cs="Arial"/>
          <w:b/>
          <w:bCs/>
        </w:rPr>
      </w:pPr>
      <w:r w:rsidRPr="009A5033">
        <w:rPr>
          <w:rFonts w:ascii="Arial" w:hAnsi="Arial" w:cs="Arial"/>
          <w:b/>
          <w:bCs/>
        </w:rPr>
        <w:t xml:space="preserve">13.2. </w:t>
      </w:r>
      <w:r w:rsidR="00AE09BC" w:rsidRPr="009A5033">
        <w:rPr>
          <w:rFonts w:ascii="Arial" w:eastAsia="TimesNewRomanPSMT" w:hAnsi="Arial" w:cs="Arial"/>
          <w:b/>
          <w:bCs/>
        </w:rPr>
        <w:t xml:space="preserve">Serão aplicadas ao responsável pelas infrações administrativas previstas neste </w:t>
      </w:r>
      <w:r w:rsidR="00640825" w:rsidRPr="009A5033">
        <w:rPr>
          <w:rFonts w:ascii="Arial" w:eastAsia="TimesNewRomanPSMT" w:hAnsi="Arial" w:cs="Arial"/>
          <w:b/>
          <w:bCs/>
        </w:rPr>
        <w:t>Contrato</w:t>
      </w:r>
      <w:r w:rsidR="00AE09BC" w:rsidRPr="009A5033">
        <w:rPr>
          <w:rFonts w:ascii="Arial" w:eastAsia="TimesNewRomanPSMT" w:hAnsi="Arial" w:cs="Arial"/>
          <w:b/>
          <w:bCs/>
        </w:rPr>
        <w:t xml:space="preserve"> </w:t>
      </w:r>
      <w:r w:rsidR="00AE09BC" w:rsidRPr="009A5033">
        <w:rPr>
          <w:rFonts w:ascii="Arial" w:hAnsi="Arial" w:cs="Arial"/>
          <w:b/>
          <w:bCs/>
        </w:rPr>
        <w:t xml:space="preserve">e no art. 156 da Lei nº 14.133, de 2021 </w:t>
      </w:r>
      <w:r w:rsidR="00AE09BC" w:rsidRPr="009A5033">
        <w:rPr>
          <w:rFonts w:ascii="Arial" w:eastAsia="TimesNewRomanPSMT" w:hAnsi="Arial" w:cs="Arial"/>
          <w:b/>
          <w:bCs/>
        </w:rPr>
        <w:t>as seguintes sanções:</w:t>
      </w:r>
    </w:p>
    <w:p w14:paraId="118BC74F" w14:textId="38C79020" w:rsidR="00AE09BC" w:rsidRPr="009A5033" w:rsidRDefault="00A63195" w:rsidP="00CA59BF">
      <w:pPr>
        <w:spacing w:before="120"/>
        <w:jc w:val="both"/>
        <w:rPr>
          <w:rFonts w:ascii="Arial" w:eastAsia="TimesNewRomanPSMT" w:hAnsi="Arial" w:cs="Arial"/>
        </w:rPr>
      </w:pPr>
      <w:r w:rsidRPr="009A5033">
        <w:rPr>
          <w:rFonts w:ascii="Arial" w:hAnsi="Arial" w:cs="Arial"/>
        </w:rPr>
        <w:t>13</w:t>
      </w:r>
      <w:r w:rsidR="00AE09BC" w:rsidRPr="009A5033">
        <w:rPr>
          <w:rFonts w:ascii="Arial" w:hAnsi="Arial" w:cs="Arial"/>
        </w:rPr>
        <w:t>.2.1.</w:t>
      </w:r>
      <w:r w:rsidR="00AE09BC" w:rsidRPr="009A5033">
        <w:rPr>
          <w:rFonts w:ascii="Arial" w:hAnsi="Arial" w:cs="Arial"/>
          <w:b/>
          <w:bCs/>
        </w:rPr>
        <w:t xml:space="preserve"> Advertência</w:t>
      </w:r>
      <w:r w:rsidR="00AE09BC" w:rsidRPr="009A5033">
        <w:rPr>
          <w:rFonts w:ascii="Arial" w:hAnsi="Arial" w:cs="Arial"/>
        </w:rPr>
        <w:t>,</w:t>
      </w:r>
      <w:r w:rsidR="00AE09BC" w:rsidRPr="009A5033">
        <w:rPr>
          <w:rFonts w:ascii="Arial" w:hAnsi="Arial" w:cs="Arial"/>
          <w:b/>
          <w:bCs/>
        </w:rPr>
        <w:t xml:space="preserve"> </w:t>
      </w:r>
      <w:r w:rsidR="00AE09BC" w:rsidRPr="009A5033">
        <w:rPr>
          <w:rFonts w:ascii="Arial" w:eastAsia="TimesNewRomanPSMT" w:hAnsi="Arial" w:cs="Arial"/>
        </w:rPr>
        <w:t>quando o Contratado der causa à inexecução parcial do contrato, sempre que não se justificar a imposição de penalidade mais grave (art. 156, §2º, da Lei 14.133/2021);</w:t>
      </w:r>
    </w:p>
    <w:p w14:paraId="3A69E4C3" w14:textId="184794C5" w:rsidR="00AE09BC" w:rsidRPr="009A5033" w:rsidRDefault="00A63195" w:rsidP="00CA59BF">
      <w:pPr>
        <w:spacing w:before="120"/>
        <w:jc w:val="both"/>
        <w:rPr>
          <w:rFonts w:ascii="Arial" w:eastAsia="TimesNewRomanPSMT" w:hAnsi="Arial" w:cs="Arial"/>
        </w:rPr>
      </w:pPr>
      <w:r w:rsidRPr="009A5033">
        <w:rPr>
          <w:rFonts w:ascii="Arial" w:eastAsia="TimesNewRomanPSMT" w:hAnsi="Arial" w:cs="Arial"/>
        </w:rPr>
        <w:t>13</w:t>
      </w:r>
      <w:r w:rsidR="00AE09BC" w:rsidRPr="009A5033">
        <w:rPr>
          <w:rFonts w:ascii="Arial" w:eastAsia="TimesNewRomanPSMT" w:hAnsi="Arial" w:cs="Arial"/>
        </w:rPr>
        <w:t xml:space="preserve">.2.2. </w:t>
      </w:r>
      <w:r w:rsidR="00AE09BC" w:rsidRPr="009A5033">
        <w:rPr>
          <w:rFonts w:ascii="Arial" w:hAnsi="Arial" w:cs="Arial"/>
          <w:b/>
          <w:bCs/>
        </w:rPr>
        <w:t>Multa</w:t>
      </w:r>
      <w:r w:rsidR="00AE09BC" w:rsidRPr="009A5033">
        <w:rPr>
          <w:rFonts w:ascii="Arial" w:eastAsia="TimesNewRomanPSMT" w:hAnsi="Arial" w:cs="Arial"/>
        </w:rPr>
        <w:t>:</w:t>
      </w:r>
    </w:p>
    <w:p w14:paraId="0B79D620" w14:textId="230DE617" w:rsidR="00AE09BC" w:rsidRPr="009A5033" w:rsidRDefault="00A63195" w:rsidP="00CA59BF">
      <w:pPr>
        <w:tabs>
          <w:tab w:val="left" w:pos="3544"/>
        </w:tabs>
        <w:adjustRightInd w:val="0"/>
        <w:spacing w:before="120"/>
        <w:jc w:val="both"/>
        <w:rPr>
          <w:rFonts w:ascii="Arial" w:hAnsi="Arial" w:cs="Arial"/>
          <w:b/>
          <w:bCs/>
        </w:rPr>
      </w:pPr>
      <w:r w:rsidRPr="009A5033">
        <w:rPr>
          <w:rFonts w:ascii="Arial" w:hAnsi="Arial" w:cs="Arial"/>
        </w:rPr>
        <w:t>13</w:t>
      </w:r>
      <w:r w:rsidR="00AE09BC" w:rsidRPr="009A5033">
        <w:rPr>
          <w:rFonts w:ascii="Arial" w:hAnsi="Arial" w:cs="Arial"/>
        </w:rPr>
        <w:t>.2.2.1. Para a infração prevista no item 1</w:t>
      </w:r>
      <w:r w:rsidRPr="009A5033">
        <w:rPr>
          <w:rFonts w:ascii="Arial" w:hAnsi="Arial" w:cs="Arial"/>
        </w:rPr>
        <w:t>3</w:t>
      </w:r>
      <w:r w:rsidR="00AE09BC" w:rsidRPr="009A5033">
        <w:rPr>
          <w:rFonts w:ascii="Arial" w:hAnsi="Arial" w:cs="Arial"/>
        </w:rPr>
        <w:t>.1.</w:t>
      </w:r>
      <w:r w:rsidR="005667EF" w:rsidRPr="009A5033">
        <w:rPr>
          <w:rFonts w:ascii="Arial" w:hAnsi="Arial" w:cs="Arial"/>
        </w:rPr>
        <w:t>5</w:t>
      </w:r>
      <w:r w:rsidR="00AE09BC" w:rsidRPr="009A5033">
        <w:rPr>
          <w:rFonts w:ascii="Arial" w:hAnsi="Arial" w:cs="Arial"/>
        </w:rPr>
        <w:t>, a multa será de 5% (cinco por cento) do valor da contratação.</w:t>
      </w:r>
    </w:p>
    <w:p w14:paraId="5C182F76" w14:textId="4246789F" w:rsidR="00AE09BC" w:rsidRPr="009A5033" w:rsidRDefault="00A63195" w:rsidP="00CA59BF">
      <w:pPr>
        <w:spacing w:before="120"/>
        <w:jc w:val="both"/>
        <w:rPr>
          <w:rFonts w:ascii="Arial" w:eastAsia="TimesNewRomanPSMT" w:hAnsi="Arial" w:cs="Arial"/>
        </w:rPr>
      </w:pPr>
      <w:r w:rsidRPr="009A5033">
        <w:rPr>
          <w:rFonts w:ascii="Arial" w:eastAsia="TimesNewRomanPSMT" w:hAnsi="Arial" w:cs="Arial"/>
        </w:rPr>
        <w:t>13</w:t>
      </w:r>
      <w:r w:rsidR="00AE09BC" w:rsidRPr="009A5033">
        <w:rPr>
          <w:rFonts w:ascii="Arial" w:eastAsia="TimesNewRomanPSMT" w:hAnsi="Arial" w:cs="Arial"/>
        </w:rPr>
        <w:t xml:space="preserve">.2.2.2. </w:t>
      </w:r>
      <w:r w:rsidR="00AE09BC" w:rsidRPr="009A5033">
        <w:rPr>
          <w:rFonts w:ascii="Arial" w:eastAsia="TimesNewRomanPSMT" w:hAnsi="Arial" w:cs="Arial"/>
          <w:b/>
          <w:bCs/>
        </w:rPr>
        <w:t>Moratória</w:t>
      </w:r>
      <w:r w:rsidR="00AE09BC" w:rsidRPr="009A5033">
        <w:rPr>
          <w:rFonts w:ascii="Arial" w:eastAsia="TimesNewRomanPSMT" w:hAnsi="Arial" w:cs="Arial"/>
        </w:rPr>
        <w:t xml:space="preserve"> de 10% (dez por cento) por dia de atraso injustificado sobre o valor da parcela inadimplida, até o limite de 30 (trinta) dias;</w:t>
      </w:r>
    </w:p>
    <w:p w14:paraId="26E1B7A8" w14:textId="4BC3C73E" w:rsidR="00AE09BC" w:rsidRPr="009A5033" w:rsidRDefault="00A63195" w:rsidP="00CA59BF">
      <w:pPr>
        <w:spacing w:before="120"/>
        <w:jc w:val="both"/>
        <w:rPr>
          <w:rFonts w:ascii="Arial" w:eastAsia="TimesNewRomanPSMT" w:hAnsi="Arial" w:cs="Arial"/>
        </w:rPr>
      </w:pPr>
      <w:r w:rsidRPr="009A5033">
        <w:rPr>
          <w:rFonts w:ascii="Arial" w:eastAsia="TimesNewRomanPSMT" w:hAnsi="Arial" w:cs="Arial"/>
        </w:rPr>
        <w:t>13</w:t>
      </w:r>
      <w:r w:rsidR="00AE09BC" w:rsidRPr="009A5033">
        <w:rPr>
          <w:rFonts w:ascii="Arial" w:eastAsia="TimesNewRomanPSMT" w:hAnsi="Arial" w:cs="Arial"/>
        </w:rPr>
        <w:t>.2.2.2.1. O atraso superior a 60 dias autoriza a Administração a promover a extinção do contrato por descumprimento ou cumprimento irregular de suas cláusulas, conforme dispõe o inciso I do art. Da Lei Nº14.133/2021.</w:t>
      </w:r>
    </w:p>
    <w:p w14:paraId="3C4F7030" w14:textId="6A27F74A" w:rsidR="00AE09BC" w:rsidRPr="009A5033" w:rsidRDefault="00A63195" w:rsidP="00CA59BF">
      <w:pPr>
        <w:spacing w:before="120"/>
        <w:jc w:val="both"/>
        <w:rPr>
          <w:rFonts w:ascii="Arial" w:eastAsia="TimesNewRomanPSMT" w:hAnsi="Arial" w:cs="Arial"/>
        </w:rPr>
      </w:pPr>
      <w:r w:rsidRPr="009A5033">
        <w:rPr>
          <w:rFonts w:ascii="Arial" w:eastAsia="TimesNewRomanPSMT" w:hAnsi="Arial" w:cs="Arial"/>
        </w:rPr>
        <w:t>13</w:t>
      </w:r>
      <w:r w:rsidR="00AE09BC" w:rsidRPr="009A5033">
        <w:rPr>
          <w:rFonts w:ascii="Arial" w:eastAsia="TimesNewRomanPSMT" w:hAnsi="Arial" w:cs="Arial"/>
        </w:rPr>
        <w:t xml:space="preserve">.2.2.3. </w:t>
      </w:r>
      <w:r w:rsidR="00AE09BC" w:rsidRPr="009A5033">
        <w:rPr>
          <w:rFonts w:ascii="Arial" w:eastAsia="TimesNewRomanPSMT" w:hAnsi="Arial" w:cs="Arial"/>
          <w:b/>
          <w:bCs/>
        </w:rPr>
        <w:t xml:space="preserve">Compensatório </w:t>
      </w:r>
      <w:r w:rsidR="00AE09BC" w:rsidRPr="009A5033">
        <w:rPr>
          <w:rFonts w:ascii="Arial" w:eastAsia="TimesNewRomanPSMT" w:hAnsi="Arial" w:cs="Arial"/>
        </w:rPr>
        <w:t>de 15% (quinze por cento) sobre o valor total do contrato, no caso de inexecução total do objeto;</w:t>
      </w:r>
    </w:p>
    <w:p w14:paraId="4E8FB834" w14:textId="0176841D" w:rsidR="00AE09BC" w:rsidRPr="009A5033" w:rsidRDefault="00A63195" w:rsidP="00CA59BF">
      <w:pPr>
        <w:spacing w:before="120"/>
        <w:jc w:val="both"/>
        <w:rPr>
          <w:rFonts w:ascii="Arial" w:eastAsia="TimesNewRomanPSMT" w:hAnsi="Arial" w:cs="Arial"/>
        </w:rPr>
      </w:pPr>
      <w:r w:rsidRPr="009A5033">
        <w:rPr>
          <w:rFonts w:ascii="Arial" w:eastAsia="TimesNewRomanPSMT" w:hAnsi="Arial" w:cs="Arial"/>
        </w:rPr>
        <w:t>13</w:t>
      </w:r>
      <w:r w:rsidR="00AE09BC" w:rsidRPr="009A5033">
        <w:rPr>
          <w:rFonts w:ascii="Arial" w:eastAsia="TimesNewRomanPSMT" w:hAnsi="Arial" w:cs="Arial"/>
        </w:rPr>
        <w:t xml:space="preserve">.2.2.4. </w:t>
      </w:r>
      <w:r w:rsidR="00AE09BC" w:rsidRPr="009A5033">
        <w:rPr>
          <w:rFonts w:ascii="Arial" w:eastAsia="TimesNewRomanPSMT" w:hAnsi="Arial" w:cs="Arial"/>
          <w:b/>
          <w:bCs/>
        </w:rPr>
        <w:t>Impedimento de licitar e contratar</w:t>
      </w:r>
      <w:r w:rsidR="00AE09BC" w:rsidRPr="009A5033">
        <w:rPr>
          <w:rFonts w:ascii="Arial" w:eastAsia="TimesNewRomanPSMT" w:hAnsi="Arial" w:cs="Arial"/>
        </w:rPr>
        <w:t>, quando praticadas as condutas descritas nos subitens 1</w:t>
      </w:r>
      <w:r w:rsidRPr="009A5033">
        <w:rPr>
          <w:rFonts w:ascii="Arial" w:eastAsia="TimesNewRomanPSMT" w:hAnsi="Arial" w:cs="Arial"/>
        </w:rPr>
        <w:t>3</w:t>
      </w:r>
      <w:r w:rsidR="00AE09BC" w:rsidRPr="009A5033">
        <w:rPr>
          <w:rFonts w:ascii="Arial" w:eastAsia="TimesNewRomanPSMT" w:hAnsi="Arial" w:cs="Arial"/>
        </w:rPr>
        <w:t>.1.</w:t>
      </w:r>
      <w:r w:rsidRPr="009A5033">
        <w:rPr>
          <w:rFonts w:ascii="Arial" w:eastAsia="TimesNewRomanPSMT" w:hAnsi="Arial" w:cs="Arial"/>
        </w:rPr>
        <w:t>1</w:t>
      </w:r>
      <w:r w:rsidR="00AE09BC" w:rsidRPr="009A5033">
        <w:rPr>
          <w:rFonts w:ascii="Arial" w:eastAsia="TimesNewRomanPSMT" w:hAnsi="Arial" w:cs="Arial"/>
        </w:rPr>
        <w:t>, 1</w:t>
      </w:r>
      <w:r w:rsidR="00720955" w:rsidRPr="009A5033">
        <w:rPr>
          <w:rFonts w:ascii="Arial" w:eastAsia="TimesNewRomanPSMT" w:hAnsi="Arial" w:cs="Arial"/>
        </w:rPr>
        <w:t>3</w:t>
      </w:r>
      <w:r w:rsidR="00AE09BC" w:rsidRPr="009A5033">
        <w:rPr>
          <w:rFonts w:ascii="Arial" w:eastAsia="TimesNewRomanPSMT" w:hAnsi="Arial" w:cs="Arial"/>
        </w:rPr>
        <w:t>.1.</w:t>
      </w:r>
      <w:r w:rsidRPr="009A5033">
        <w:rPr>
          <w:rFonts w:ascii="Arial" w:eastAsia="TimesNewRomanPSMT" w:hAnsi="Arial" w:cs="Arial"/>
        </w:rPr>
        <w:t>2</w:t>
      </w:r>
      <w:r w:rsidR="00AE09BC" w:rsidRPr="009A5033">
        <w:rPr>
          <w:rFonts w:ascii="Arial" w:eastAsia="TimesNewRomanPSMT" w:hAnsi="Arial" w:cs="Arial"/>
        </w:rPr>
        <w:t>, 1</w:t>
      </w:r>
      <w:r w:rsidR="00720955" w:rsidRPr="009A5033">
        <w:rPr>
          <w:rFonts w:ascii="Arial" w:eastAsia="TimesNewRomanPSMT" w:hAnsi="Arial" w:cs="Arial"/>
        </w:rPr>
        <w:t>3</w:t>
      </w:r>
      <w:r w:rsidR="00AE09BC" w:rsidRPr="009A5033">
        <w:rPr>
          <w:rFonts w:ascii="Arial" w:eastAsia="TimesNewRomanPSMT" w:hAnsi="Arial" w:cs="Arial"/>
        </w:rPr>
        <w:t>.1.</w:t>
      </w:r>
      <w:r w:rsidR="007A02E7" w:rsidRPr="009A5033">
        <w:rPr>
          <w:rFonts w:ascii="Arial" w:eastAsia="TimesNewRomanPSMT" w:hAnsi="Arial" w:cs="Arial"/>
        </w:rPr>
        <w:t>4</w:t>
      </w:r>
      <w:r w:rsidR="00AE09BC" w:rsidRPr="009A5033">
        <w:rPr>
          <w:rFonts w:ascii="Arial" w:eastAsia="TimesNewRomanPSMT" w:hAnsi="Arial" w:cs="Arial"/>
        </w:rPr>
        <w:t>, 1</w:t>
      </w:r>
      <w:r w:rsidR="00720955" w:rsidRPr="009A5033">
        <w:rPr>
          <w:rFonts w:ascii="Arial" w:eastAsia="TimesNewRomanPSMT" w:hAnsi="Arial" w:cs="Arial"/>
        </w:rPr>
        <w:t>3</w:t>
      </w:r>
      <w:r w:rsidR="00AE09BC" w:rsidRPr="009A5033">
        <w:rPr>
          <w:rFonts w:ascii="Arial" w:eastAsia="TimesNewRomanPSMT" w:hAnsi="Arial" w:cs="Arial"/>
        </w:rPr>
        <w:t>.1.</w:t>
      </w:r>
      <w:r w:rsidR="00F83F40" w:rsidRPr="009A5033">
        <w:rPr>
          <w:rFonts w:ascii="Arial" w:eastAsia="TimesNewRomanPSMT" w:hAnsi="Arial" w:cs="Arial"/>
        </w:rPr>
        <w:t>5</w:t>
      </w:r>
      <w:r w:rsidR="00AE09BC" w:rsidRPr="009A5033">
        <w:rPr>
          <w:rFonts w:ascii="Arial" w:eastAsia="TimesNewRomanPSMT" w:hAnsi="Arial" w:cs="Arial"/>
        </w:rPr>
        <w:t xml:space="preserve"> e 1</w:t>
      </w:r>
      <w:r w:rsidR="00720955" w:rsidRPr="009A5033">
        <w:rPr>
          <w:rFonts w:ascii="Arial" w:eastAsia="TimesNewRomanPSMT" w:hAnsi="Arial" w:cs="Arial"/>
        </w:rPr>
        <w:t>3</w:t>
      </w:r>
      <w:r w:rsidR="00AE09BC" w:rsidRPr="009A5033">
        <w:rPr>
          <w:rFonts w:ascii="Arial" w:eastAsia="TimesNewRomanPSMT" w:hAnsi="Arial" w:cs="Arial"/>
        </w:rPr>
        <w:t>.1.</w:t>
      </w:r>
      <w:r w:rsidR="00720955" w:rsidRPr="009A5033">
        <w:rPr>
          <w:rFonts w:ascii="Arial" w:eastAsia="TimesNewRomanPSMT" w:hAnsi="Arial" w:cs="Arial"/>
        </w:rPr>
        <w:t>6</w:t>
      </w:r>
      <w:r w:rsidR="00AE09BC" w:rsidRPr="009A5033">
        <w:rPr>
          <w:rFonts w:ascii="Arial" w:eastAsia="TimesNewRomanPSMT" w:hAnsi="Arial" w:cs="Arial"/>
        </w:rPr>
        <w:t xml:space="preserve"> do item 1</w:t>
      </w:r>
      <w:r w:rsidR="000C032E" w:rsidRPr="009A5033">
        <w:rPr>
          <w:rFonts w:ascii="Arial" w:eastAsia="TimesNewRomanPSMT" w:hAnsi="Arial" w:cs="Arial"/>
        </w:rPr>
        <w:t>3</w:t>
      </w:r>
      <w:r w:rsidR="00AE09BC" w:rsidRPr="009A5033">
        <w:rPr>
          <w:rFonts w:ascii="Arial" w:eastAsia="TimesNewRomanPSMT" w:hAnsi="Arial" w:cs="Arial"/>
        </w:rPr>
        <w:t>.1, sempre que não se justificar a imposição de penalidade mais grave (art. 156, § 4º, da Lei Nº14.133/2021).</w:t>
      </w:r>
    </w:p>
    <w:p w14:paraId="7A9A89C4" w14:textId="5C8B378F" w:rsidR="00AE09BC" w:rsidRPr="009A5033" w:rsidRDefault="006D5B26" w:rsidP="00CA59BF">
      <w:pPr>
        <w:spacing w:before="120"/>
        <w:jc w:val="both"/>
        <w:rPr>
          <w:rFonts w:ascii="Arial" w:eastAsia="TimesNewRomanPSMT" w:hAnsi="Arial" w:cs="Arial"/>
        </w:rPr>
      </w:pPr>
      <w:r w:rsidRPr="009A5033">
        <w:rPr>
          <w:rFonts w:ascii="Arial" w:eastAsia="TimesNewRomanPSMT" w:hAnsi="Arial" w:cs="Arial"/>
        </w:rPr>
        <w:t>13</w:t>
      </w:r>
      <w:r w:rsidR="00AE09BC" w:rsidRPr="009A5033">
        <w:rPr>
          <w:rFonts w:ascii="Arial" w:eastAsia="TimesNewRomanPSMT" w:hAnsi="Arial" w:cs="Arial"/>
        </w:rPr>
        <w:t>.2.2.5. Declaração de Inidoneidade para licitar ou contratar, quando praticadas as condutas descritas nos subitens, 1</w:t>
      </w:r>
      <w:r w:rsidR="00D21F25" w:rsidRPr="009A5033">
        <w:rPr>
          <w:rFonts w:ascii="Arial" w:eastAsia="TimesNewRomanPSMT" w:hAnsi="Arial" w:cs="Arial"/>
        </w:rPr>
        <w:t>3</w:t>
      </w:r>
      <w:r w:rsidR="00AE09BC" w:rsidRPr="009A5033">
        <w:rPr>
          <w:rFonts w:ascii="Arial" w:eastAsia="TimesNewRomanPSMT" w:hAnsi="Arial" w:cs="Arial"/>
        </w:rPr>
        <w:t>.1.</w:t>
      </w:r>
      <w:r w:rsidR="003D4C68" w:rsidRPr="009A5033">
        <w:rPr>
          <w:rFonts w:ascii="Arial" w:eastAsia="TimesNewRomanPSMT" w:hAnsi="Arial" w:cs="Arial"/>
        </w:rPr>
        <w:t>7</w:t>
      </w:r>
      <w:r w:rsidR="00AE09BC" w:rsidRPr="009A5033">
        <w:rPr>
          <w:rFonts w:ascii="Arial" w:eastAsia="TimesNewRomanPSMT" w:hAnsi="Arial" w:cs="Arial"/>
        </w:rPr>
        <w:t>, e 1</w:t>
      </w:r>
      <w:r w:rsidR="00D21F25" w:rsidRPr="009A5033">
        <w:rPr>
          <w:rFonts w:ascii="Arial" w:eastAsia="TimesNewRomanPSMT" w:hAnsi="Arial" w:cs="Arial"/>
        </w:rPr>
        <w:t>3</w:t>
      </w:r>
      <w:r w:rsidR="00AE09BC" w:rsidRPr="009A5033">
        <w:rPr>
          <w:rFonts w:ascii="Arial" w:eastAsia="TimesNewRomanPSMT" w:hAnsi="Arial" w:cs="Arial"/>
        </w:rPr>
        <w:t>.1.</w:t>
      </w:r>
      <w:r w:rsidR="003D4C68" w:rsidRPr="009A5033">
        <w:rPr>
          <w:rFonts w:ascii="Arial" w:eastAsia="TimesNewRomanPSMT" w:hAnsi="Arial" w:cs="Arial"/>
        </w:rPr>
        <w:t>8</w:t>
      </w:r>
      <w:r w:rsidR="00AE09BC" w:rsidRPr="009A5033">
        <w:rPr>
          <w:rFonts w:ascii="Arial" w:eastAsia="TimesNewRomanPSMT" w:hAnsi="Arial" w:cs="Arial"/>
        </w:rPr>
        <w:t xml:space="preserve"> do item 1</w:t>
      </w:r>
      <w:r w:rsidR="00D21F25" w:rsidRPr="009A5033">
        <w:rPr>
          <w:rFonts w:ascii="Arial" w:eastAsia="TimesNewRomanPSMT" w:hAnsi="Arial" w:cs="Arial"/>
        </w:rPr>
        <w:t>3</w:t>
      </w:r>
      <w:r w:rsidR="00AE09BC" w:rsidRPr="009A5033">
        <w:rPr>
          <w:rFonts w:ascii="Arial" w:eastAsia="TimesNewRomanPSMT" w:hAnsi="Arial" w:cs="Arial"/>
        </w:rPr>
        <w:t xml:space="preserve">.1, bem como os subitens </w:t>
      </w:r>
      <w:r w:rsidR="004C38B9" w:rsidRPr="009A5033">
        <w:rPr>
          <w:rFonts w:ascii="Arial" w:eastAsia="TimesNewRomanPSMT" w:hAnsi="Arial" w:cs="Arial"/>
        </w:rPr>
        <w:t>13</w:t>
      </w:r>
      <w:r w:rsidR="00AE09BC" w:rsidRPr="009A5033">
        <w:rPr>
          <w:rFonts w:ascii="Arial" w:eastAsia="TimesNewRomanPSMT" w:hAnsi="Arial" w:cs="Arial"/>
        </w:rPr>
        <w:t>.1.2, 1</w:t>
      </w:r>
      <w:r w:rsidR="004C38B9" w:rsidRPr="009A5033">
        <w:rPr>
          <w:rFonts w:ascii="Arial" w:eastAsia="TimesNewRomanPSMT" w:hAnsi="Arial" w:cs="Arial"/>
        </w:rPr>
        <w:t>3</w:t>
      </w:r>
      <w:r w:rsidR="00AE09BC" w:rsidRPr="009A5033">
        <w:rPr>
          <w:rFonts w:ascii="Arial" w:eastAsia="TimesNewRomanPSMT" w:hAnsi="Arial" w:cs="Arial"/>
        </w:rPr>
        <w:t>.1.3, 1</w:t>
      </w:r>
      <w:r w:rsidR="00BB7764" w:rsidRPr="009A5033">
        <w:rPr>
          <w:rFonts w:ascii="Arial" w:eastAsia="TimesNewRomanPSMT" w:hAnsi="Arial" w:cs="Arial"/>
        </w:rPr>
        <w:t>3.1.4</w:t>
      </w:r>
      <w:r w:rsidR="00AE09BC" w:rsidRPr="009A5033">
        <w:rPr>
          <w:rFonts w:ascii="Arial" w:eastAsia="TimesNewRomanPSMT" w:hAnsi="Arial" w:cs="Arial"/>
        </w:rPr>
        <w:t xml:space="preserve">, </w:t>
      </w:r>
      <w:r w:rsidR="00027020" w:rsidRPr="009A5033">
        <w:rPr>
          <w:rFonts w:ascii="Arial" w:eastAsia="TimesNewRomanPSMT" w:hAnsi="Arial" w:cs="Arial"/>
        </w:rPr>
        <w:t xml:space="preserve">13.1.5. </w:t>
      </w:r>
      <w:r w:rsidR="00AE09BC" w:rsidRPr="009A5033">
        <w:rPr>
          <w:rFonts w:ascii="Arial" w:eastAsia="TimesNewRomanPSMT" w:hAnsi="Arial" w:cs="Arial"/>
        </w:rPr>
        <w:t xml:space="preserve">e </w:t>
      </w:r>
      <w:r w:rsidR="00027020" w:rsidRPr="009A5033">
        <w:rPr>
          <w:rFonts w:ascii="Arial" w:eastAsia="TimesNewRomanPSMT" w:hAnsi="Arial" w:cs="Arial"/>
        </w:rPr>
        <w:t>13.1.6.</w:t>
      </w:r>
      <w:r w:rsidR="00AE09BC" w:rsidRPr="009A5033">
        <w:rPr>
          <w:rFonts w:ascii="Arial" w:eastAsia="TimesNewRomanPSMT" w:hAnsi="Arial" w:cs="Arial"/>
        </w:rPr>
        <w:t>, que justifiquem a imposição de penalidade mais grave, pelo prazo mínimo de 3 (três) anos e máximo de 6 (seis) anos (art. 156, §5º, da Lei Nº14.133/2021).</w:t>
      </w:r>
    </w:p>
    <w:p w14:paraId="15A40D1B" w14:textId="2C772810" w:rsidR="00AE09BC" w:rsidRPr="009A5033" w:rsidRDefault="00D52B2C" w:rsidP="00CA59BF">
      <w:pPr>
        <w:autoSpaceDE w:val="0"/>
        <w:autoSpaceDN w:val="0"/>
        <w:adjustRightInd w:val="0"/>
        <w:spacing w:before="120"/>
        <w:jc w:val="both"/>
        <w:rPr>
          <w:rFonts w:ascii="Arial" w:hAnsi="Arial" w:cs="Arial"/>
          <w:b/>
          <w:bCs/>
        </w:rPr>
      </w:pPr>
      <w:r w:rsidRPr="009A5033">
        <w:rPr>
          <w:rFonts w:ascii="Arial" w:hAnsi="Arial" w:cs="Arial"/>
          <w:b/>
          <w:bCs/>
        </w:rPr>
        <w:t>13</w:t>
      </w:r>
      <w:r w:rsidR="00AE09BC" w:rsidRPr="009A5033">
        <w:rPr>
          <w:rFonts w:ascii="Arial" w:hAnsi="Arial" w:cs="Arial"/>
          <w:b/>
          <w:bCs/>
        </w:rPr>
        <w:t>.3. Na aplicação das sanções serão considerados:</w:t>
      </w:r>
    </w:p>
    <w:p w14:paraId="519783AC" w14:textId="6C3D0D8E" w:rsidR="00AE09BC" w:rsidRPr="009A5033" w:rsidRDefault="00AE09BC" w:rsidP="00CA59BF">
      <w:pPr>
        <w:autoSpaceDE w:val="0"/>
        <w:autoSpaceDN w:val="0"/>
        <w:adjustRightInd w:val="0"/>
        <w:spacing w:before="120"/>
        <w:jc w:val="both"/>
        <w:rPr>
          <w:rFonts w:ascii="Arial" w:hAnsi="Arial" w:cs="Arial"/>
        </w:rPr>
      </w:pPr>
      <w:r w:rsidRPr="009A5033">
        <w:rPr>
          <w:rFonts w:ascii="Arial" w:eastAsia="TimesNewRomanPSMT" w:hAnsi="Arial" w:cs="Arial"/>
        </w:rPr>
        <w:t>1</w:t>
      </w:r>
      <w:r w:rsidR="00D52B2C" w:rsidRPr="009A5033">
        <w:rPr>
          <w:rFonts w:ascii="Arial" w:eastAsia="TimesNewRomanPSMT" w:hAnsi="Arial" w:cs="Arial"/>
        </w:rPr>
        <w:t>3</w:t>
      </w:r>
      <w:r w:rsidRPr="009A5033">
        <w:rPr>
          <w:rFonts w:ascii="Arial" w:hAnsi="Arial" w:cs="Arial"/>
        </w:rPr>
        <w:t>.3.1. A natureza e a gravidade da infração cometida;</w:t>
      </w:r>
    </w:p>
    <w:p w14:paraId="3CA34689" w14:textId="6A8224A8" w:rsidR="00AE09BC" w:rsidRPr="009A5033" w:rsidRDefault="00AE09BC" w:rsidP="00CA59BF">
      <w:pPr>
        <w:autoSpaceDE w:val="0"/>
        <w:autoSpaceDN w:val="0"/>
        <w:adjustRightInd w:val="0"/>
        <w:spacing w:before="120"/>
        <w:jc w:val="both"/>
        <w:rPr>
          <w:rFonts w:ascii="Arial" w:hAnsi="Arial" w:cs="Arial"/>
        </w:rPr>
      </w:pPr>
      <w:r w:rsidRPr="009A5033">
        <w:rPr>
          <w:rFonts w:ascii="Arial" w:eastAsia="TimesNewRomanPSMT" w:hAnsi="Arial" w:cs="Arial"/>
        </w:rPr>
        <w:t>1</w:t>
      </w:r>
      <w:r w:rsidR="00D52B2C" w:rsidRPr="009A5033">
        <w:rPr>
          <w:rFonts w:ascii="Arial" w:eastAsia="TimesNewRomanPSMT" w:hAnsi="Arial" w:cs="Arial"/>
        </w:rPr>
        <w:t>3</w:t>
      </w:r>
      <w:r w:rsidRPr="009A5033">
        <w:rPr>
          <w:rFonts w:ascii="Arial" w:hAnsi="Arial" w:cs="Arial"/>
        </w:rPr>
        <w:t>.3.2. As peculiaridades do caso concreto;</w:t>
      </w:r>
    </w:p>
    <w:p w14:paraId="5ED5C292" w14:textId="30568FA6" w:rsidR="00AE09BC" w:rsidRPr="009A5033" w:rsidRDefault="00AE09BC" w:rsidP="00CA59BF">
      <w:pPr>
        <w:autoSpaceDE w:val="0"/>
        <w:autoSpaceDN w:val="0"/>
        <w:adjustRightInd w:val="0"/>
        <w:spacing w:before="120"/>
        <w:jc w:val="both"/>
        <w:rPr>
          <w:rFonts w:ascii="Arial" w:hAnsi="Arial" w:cs="Arial"/>
        </w:rPr>
      </w:pPr>
      <w:r w:rsidRPr="009A5033">
        <w:rPr>
          <w:rFonts w:ascii="Arial" w:eastAsia="TimesNewRomanPSMT" w:hAnsi="Arial" w:cs="Arial"/>
        </w:rPr>
        <w:t>1</w:t>
      </w:r>
      <w:r w:rsidR="00D52B2C" w:rsidRPr="009A5033">
        <w:rPr>
          <w:rFonts w:ascii="Arial" w:eastAsia="TimesNewRomanPSMT" w:hAnsi="Arial" w:cs="Arial"/>
        </w:rPr>
        <w:t>3</w:t>
      </w:r>
      <w:r w:rsidRPr="009A5033">
        <w:rPr>
          <w:rFonts w:ascii="Arial" w:hAnsi="Arial" w:cs="Arial"/>
        </w:rPr>
        <w:t>.3.3. As circunstâncias agravantes ou atenuantes;</w:t>
      </w:r>
    </w:p>
    <w:p w14:paraId="49963BD9" w14:textId="417BF78D" w:rsidR="00AE09BC" w:rsidRPr="009A5033" w:rsidRDefault="00AE09BC" w:rsidP="00CA59BF">
      <w:pPr>
        <w:autoSpaceDE w:val="0"/>
        <w:autoSpaceDN w:val="0"/>
        <w:adjustRightInd w:val="0"/>
        <w:spacing w:before="120"/>
        <w:jc w:val="both"/>
        <w:rPr>
          <w:rFonts w:ascii="Arial" w:hAnsi="Arial" w:cs="Arial"/>
        </w:rPr>
      </w:pPr>
      <w:r w:rsidRPr="009A5033">
        <w:rPr>
          <w:rFonts w:ascii="Arial" w:eastAsia="TimesNewRomanPSMT" w:hAnsi="Arial" w:cs="Arial"/>
        </w:rPr>
        <w:t>1</w:t>
      </w:r>
      <w:r w:rsidR="00D52B2C" w:rsidRPr="009A5033">
        <w:rPr>
          <w:rFonts w:ascii="Arial" w:eastAsia="TimesNewRomanPSMT" w:hAnsi="Arial" w:cs="Arial"/>
        </w:rPr>
        <w:t>3</w:t>
      </w:r>
      <w:r w:rsidRPr="009A5033">
        <w:rPr>
          <w:rFonts w:ascii="Arial" w:hAnsi="Arial" w:cs="Arial"/>
        </w:rPr>
        <w:t>.3.4. Os danos que dela provierem para a Administração Pública;</w:t>
      </w:r>
    </w:p>
    <w:p w14:paraId="2382C163" w14:textId="573A920A" w:rsidR="00AE09BC" w:rsidRPr="009A5033" w:rsidRDefault="00D52B2C" w:rsidP="00CA59BF">
      <w:pPr>
        <w:autoSpaceDE w:val="0"/>
        <w:autoSpaceDN w:val="0"/>
        <w:adjustRightInd w:val="0"/>
        <w:spacing w:before="120"/>
        <w:jc w:val="both"/>
        <w:rPr>
          <w:rFonts w:ascii="Arial" w:hAnsi="Arial" w:cs="Arial"/>
        </w:rPr>
      </w:pPr>
      <w:r w:rsidRPr="009A5033">
        <w:rPr>
          <w:rFonts w:ascii="Arial" w:hAnsi="Arial" w:cs="Arial"/>
        </w:rPr>
        <w:t>13</w:t>
      </w:r>
      <w:r w:rsidR="00AE09BC" w:rsidRPr="009A5033">
        <w:rPr>
          <w:rFonts w:ascii="Arial" w:hAnsi="Arial" w:cs="Arial"/>
        </w:rPr>
        <w:t>.4. Os atos previstos como infrações administrativas na Lei Nº14.133, de 2021, ou em outras leis de licitações e contratos da Administração Pública que também sejam tipificados como atos lesivos na Lei nº12.846, de 2013, serão apurados e julgados conjuntamente, nos mesmos autos, observados o rito procedimental e autoridade competente definidos na referida Lei. (art. 159 da Lei Nº14.133/2021)</w:t>
      </w:r>
    </w:p>
    <w:p w14:paraId="6A41A65D" w14:textId="3D655BAF" w:rsidR="00AE09BC" w:rsidRPr="009A5033" w:rsidRDefault="00AE09BC" w:rsidP="00CA59BF">
      <w:pPr>
        <w:autoSpaceDE w:val="0"/>
        <w:autoSpaceDN w:val="0"/>
        <w:adjustRightInd w:val="0"/>
        <w:spacing w:before="120"/>
        <w:jc w:val="both"/>
        <w:rPr>
          <w:rFonts w:ascii="Arial" w:hAnsi="Arial" w:cs="Arial"/>
        </w:rPr>
      </w:pPr>
      <w:r w:rsidRPr="009A5033">
        <w:rPr>
          <w:rFonts w:ascii="Arial" w:eastAsia="TimesNewRomanPSMT" w:hAnsi="Arial" w:cs="Arial"/>
        </w:rPr>
        <w:lastRenderedPageBreak/>
        <w:t>1</w:t>
      </w:r>
      <w:r w:rsidR="00D52B2C" w:rsidRPr="009A5033">
        <w:rPr>
          <w:rFonts w:ascii="Arial" w:eastAsia="TimesNewRomanPSMT" w:hAnsi="Arial" w:cs="Arial"/>
        </w:rPr>
        <w:t>3</w:t>
      </w:r>
      <w:r w:rsidRPr="009A5033">
        <w:rPr>
          <w:rFonts w:ascii="Arial" w:hAnsi="Arial" w:cs="Arial"/>
        </w:rPr>
        <w:t xml:space="preserve">.5. A personalidade juridica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juridica serão estendidos aos seus administradores e sócios com poderes de administração, </w:t>
      </w:r>
      <w:proofErr w:type="spellStart"/>
      <w:r w:rsidRPr="009A5033">
        <w:rPr>
          <w:rFonts w:ascii="Arial" w:hAnsi="Arial" w:cs="Arial"/>
        </w:rPr>
        <w:t>á</w:t>
      </w:r>
      <w:proofErr w:type="spellEnd"/>
      <w:r w:rsidRPr="009A5033">
        <w:rPr>
          <w:rFonts w:ascii="Arial" w:hAnsi="Arial" w:cs="Arial"/>
        </w:rPr>
        <w:t xml:space="preserve"> pessoa jurídica sucessora ou à empresa do mesmo ramo com relação de coligação ou controle, de fato ou de direito, com o Contratado, observados, em todos os casos, o contraditório, a ampla defesa e a obrigatoriedade de análise jurídica prévia. (art.160 da Lei Nº14.133/2021)</w:t>
      </w:r>
    </w:p>
    <w:p w14:paraId="73982ED9" w14:textId="32DE4E70" w:rsidR="00AE09BC" w:rsidRPr="009A5033" w:rsidRDefault="00AE09BC" w:rsidP="00CA59BF">
      <w:pPr>
        <w:autoSpaceDE w:val="0"/>
        <w:autoSpaceDN w:val="0"/>
        <w:adjustRightInd w:val="0"/>
        <w:spacing w:before="120"/>
        <w:jc w:val="both"/>
        <w:rPr>
          <w:rFonts w:ascii="Arial" w:hAnsi="Arial" w:cs="Arial"/>
        </w:rPr>
      </w:pPr>
      <w:r w:rsidRPr="009A5033">
        <w:rPr>
          <w:rFonts w:ascii="Arial" w:eastAsia="TimesNewRomanPSMT" w:hAnsi="Arial" w:cs="Arial"/>
        </w:rPr>
        <w:t>1</w:t>
      </w:r>
      <w:r w:rsidR="00D52B2C" w:rsidRPr="009A5033">
        <w:rPr>
          <w:rFonts w:ascii="Arial" w:eastAsia="TimesNewRomanPSMT" w:hAnsi="Arial" w:cs="Arial"/>
        </w:rPr>
        <w:t>3</w:t>
      </w:r>
      <w:r w:rsidRPr="009A5033">
        <w:rPr>
          <w:rFonts w:ascii="Arial" w:hAnsi="Arial" w:cs="Arial"/>
        </w:rPr>
        <w:t>.6. A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5033">
        <w:rPr>
          <w:rFonts w:ascii="Arial" w:hAnsi="Arial" w:cs="Arial"/>
        </w:rPr>
        <w:t>Ceis</w:t>
      </w:r>
      <w:proofErr w:type="spellEnd"/>
      <w:r w:rsidRPr="009A5033">
        <w:rPr>
          <w:rFonts w:ascii="Arial" w:hAnsi="Arial" w:cs="Arial"/>
        </w:rPr>
        <w:t>) e no Cadastro Nacional de Empresas Punidas (</w:t>
      </w:r>
      <w:proofErr w:type="spellStart"/>
      <w:r w:rsidRPr="009A5033">
        <w:rPr>
          <w:rFonts w:ascii="Arial" w:hAnsi="Arial" w:cs="Arial"/>
        </w:rPr>
        <w:t>Cnep</w:t>
      </w:r>
      <w:proofErr w:type="spellEnd"/>
      <w:r w:rsidRPr="009A5033">
        <w:rPr>
          <w:rFonts w:ascii="Arial" w:hAnsi="Arial" w:cs="Arial"/>
        </w:rPr>
        <w:t>), instituídos no âmbito do Poder Executivo Federal. (art.161 da Lei Nº14.133/2021)</w:t>
      </w:r>
    </w:p>
    <w:p w14:paraId="304A3EB5" w14:textId="1E3D1744" w:rsidR="00AE09BC" w:rsidRPr="009A5033" w:rsidRDefault="00AE09BC" w:rsidP="00CA59BF">
      <w:pPr>
        <w:autoSpaceDE w:val="0"/>
        <w:autoSpaceDN w:val="0"/>
        <w:adjustRightInd w:val="0"/>
        <w:spacing w:before="120"/>
        <w:jc w:val="both"/>
        <w:rPr>
          <w:rFonts w:ascii="Arial" w:hAnsi="Arial" w:cs="Arial"/>
        </w:rPr>
      </w:pPr>
      <w:r w:rsidRPr="009A5033">
        <w:rPr>
          <w:rFonts w:ascii="Arial" w:eastAsia="TimesNewRomanPSMT" w:hAnsi="Arial" w:cs="Arial"/>
        </w:rPr>
        <w:t>1</w:t>
      </w:r>
      <w:r w:rsidR="00D52B2C" w:rsidRPr="009A5033">
        <w:rPr>
          <w:rFonts w:ascii="Arial" w:eastAsia="TimesNewRomanPSMT" w:hAnsi="Arial" w:cs="Arial"/>
        </w:rPr>
        <w:t>3</w:t>
      </w:r>
      <w:r w:rsidRPr="009A5033">
        <w:rPr>
          <w:rFonts w:ascii="Arial" w:hAnsi="Arial" w:cs="Arial"/>
        </w:rPr>
        <w:t>.7. As sanções de impedimento de licitar e contratar e declaração de inidoneidade para licitar ou contratar são passíveis de reabilitação na forma do art. 163 Lei Nº14.133/2021.</w:t>
      </w:r>
    </w:p>
    <w:p w14:paraId="2B54739B" w14:textId="5DE02353" w:rsidR="00AE09BC" w:rsidRPr="009A5033" w:rsidRDefault="00AE09BC" w:rsidP="00CA59BF">
      <w:pPr>
        <w:autoSpaceDE w:val="0"/>
        <w:autoSpaceDN w:val="0"/>
        <w:adjustRightInd w:val="0"/>
        <w:spacing w:before="120"/>
        <w:jc w:val="both"/>
        <w:rPr>
          <w:rFonts w:ascii="Arial" w:hAnsi="Arial" w:cs="Arial"/>
        </w:rPr>
      </w:pPr>
      <w:r w:rsidRPr="009A5033">
        <w:rPr>
          <w:rFonts w:ascii="Arial" w:eastAsia="TimesNewRomanPSMT" w:hAnsi="Arial" w:cs="Arial"/>
        </w:rPr>
        <w:t>1</w:t>
      </w:r>
      <w:r w:rsidR="00D52B2C" w:rsidRPr="009A5033">
        <w:rPr>
          <w:rFonts w:ascii="Arial" w:eastAsia="TimesNewRomanPSMT" w:hAnsi="Arial" w:cs="Arial"/>
        </w:rPr>
        <w:t>3</w:t>
      </w:r>
      <w:r w:rsidRPr="009A5033">
        <w:rPr>
          <w:rFonts w:ascii="Arial" w:hAnsi="Arial" w:cs="Arial"/>
        </w:rPr>
        <w:t xml:space="preserve">.8. As sanções aqui previstas poderão ser aplicadas isoladas ou cumulativamente, sem prejuízo de outras medidas cabíveis, facultada a defesa prévia do interessado no prazo de 15 (quinze) dias úteis após o recebimento da notificação. </w:t>
      </w:r>
    </w:p>
    <w:p w14:paraId="61E3D095" w14:textId="00895C42" w:rsidR="00AE09BC" w:rsidRPr="009A5033" w:rsidRDefault="00AE09BC" w:rsidP="00CA59BF">
      <w:pPr>
        <w:shd w:val="clear" w:color="auto" w:fill="FFFFFF"/>
        <w:autoSpaceDE w:val="0"/>
        <w:autoSpaceDN w:val="0"/>
        <w:adjustRightInd w:val="0"/>
        <w:spacing w:before="120"/>
        <w:jc w:val="both"/>
        <w:rPr>
          <w:rFonts w:ascii="Arial" w:hAnsi="Arial" w:cs="Arial"/>
        </w:rPr>
      </w:pPr>
      <w:r w:rsidRPr="009A5033">
        <w:rPr>
          <w:rFonts w:ascii="Arial" w:eastAsia="TimesNewRomanPSMT" w:hAnsi="Arial" w:cs="Arial"/>
        </w:rPr>
        <w:t>1</w:t>
      </w:r>
      <w:r w:rsidR="00D52B2C" w:rsidRPr="009A5033">
        <w:rPr>
          <w:rFonts w:ascii="Arial" w:eastAsia="TimesNewRomanPSMT" w:hAnsi="Arial" w:cs="Arial"/>
        </w:rPr>
        <w:t>3</w:t>
      </w:r>
      <w:r w:rsidRPr="009A5033">
        <w:rPr>
          <w:rFonts w:ascii="Arial" w:hAnsi="Arial" w:cs="Arial"/>
        </w:rPr>
        <w:t xml:space="preserve">.9. A Secretaria Municipal de Saúde de Colinas do Tocantins/TO, poderá efetuar a retenção de qualquer pagamento que for devido, para compensação das multas aplicadas, sendo que o valor da multa será descontado dos pagamentos devidos pela CONTRATANTE respondendo a CONTRATADA pela sua diferença, a qual deverá ser recolhida no prazo de </w:t>
      </w:r>
      <w:r w:rsidRPr="009A5033">
        <w:rPr>
          <w:rFonts w:ascii="Arial" w:hAnsi="Arial" w:cs="Arial"/>
          <w:i/>
          <w:iCs/>
        </w:rPr>
        <w:t>15 (quinze) dias corridos</w:t>
      </w:r>
      <w:r w:rsidRPr="009A5033">
        <w:rPr>
          <w:rFonts w:ascii="Arial" w:hAnsi="Arial" w:cs="Arial"/>
        </w:rPr>
        <w:t>, contados de sua notificação oficial quando ocorrer.</w:t>
      </w:r>
    </w:p>
    <w:p w14:paraId="7BC5C4B5" w14:textId="4709393A" w:rsidR="00AE09BC" w:rsidRPr="009A5033" w:rsidRDefault="00AE09BC" w:rsidP="00CA59BF">
      <w:pPr>
        <w:autoSpaceDE w:val="0"/>
        <w:autoSpaceDN w:val="0"/>
        <w:adjustRightInd w:val="0"/>
        <w:spacing w:before="120"/>
        <w:jc w:val="both"/>
        <w:rPr>
          <w:rFonts w:ascii="Arial" w:hAnsi="Arial" w:cs="Arial"/>
        </w:rPr>
      </w:pPr>
      <w:r w:rsidRPr="009A5033">
        <w:rPr>
          <w:rFonts w:ascii="Arial" w:eastAsia="TimesNewRomanPSMT" w:hAnsi="Arial" w:cs="Arial"/>
        </w:rPr>
        <w:t>1</w:t>
      </w:r>
      <w:r w:rsidR="00D52B2C" w:rsidRPr="009A5033">
        <w:rPr>
          <w:rFonts w:ascii="Arial" w:eastAsia="TimesNewRomanPSMT" w:hAnsi="Arial" w:cs="Arial"/>
        </w:rPr>
        <w:t>3</w:t>
      </w:r>
      <w:r w:rsidRPr="009A5033">
        <w:rPr>
          <w:rFonts w:ascii="Arial" w:hAnsi="Arial" w:cs="Arial"/>
        </w:rPr>
        <w:t>.10.  A critério da Administração poderão ser suspensas as penalidades, no todo ou em parte, quando o atraso na prestação dos serviços for devidamente justificado pela Contratada e aceito pela Contratante que fixará novo prazo, este improrrogável, para a completa execução das obrigações assumidas.</w:t>
      </w:r>
    </w:p>
    <w:p w14:paraId="2ADAEF30" w14:textId="7B524518" w:rsidR="00520DFE" w:rsidRPr="00520DFE" w:rsidRDefault="00520DFE" w:rsidP="00CA59BF">
      <w:pPr>
        <w:pStyle w:val="Ttulo3"/>
        <w:spacing w:before="120" w:after="120" w:line="240" w:lineRule="auto"/>
        <w:jc w:val="both"/>
        <w:rPr>
          <w:rFonts w:ascii="Arial" w:hAnsi="Arial" w:cs="Arial"/>
          <w:color w:val="000000"/>
          <w:sz w:val="24"/>
          <w:szCs w:val="24"/>
        </w:rPr>
      </w:pPr>
      <w:r w:rsidRPr="00520DFE">
        <w:rPr>
          <w:rStyle w:val="Forte"/>
          <w:rFonts w:ascii="Arial" w:hAnsi="Arial" w:cs="Arial"/>
          <w:b/>
          <w:bCs/>
          <w:color w:val="000000"/>
          <w:sz w:val="24"/>
          <w:szCs w:val="24"/>
        </w:rPr>
        <w:t xml:space="preserve">CLÁUSULA DÉCIMA QUARTA – DA OBRIGAÇÃO DE MANTER AS CONDIÇÕES DE HABILITAÇÃO </w:t>
      </w:r>
      <w:r w:rsidRPr="00520DFE">
        <w:rPr>
          <w:rStyle w:val="Forte"/>
          <w:rFonts w:ascii="Arial" w:hAnsi="Arial" w:cs="Arial"/>
          <w:color w:val="000000"/>
          <w:sz w:val="24"/>
          <w:szCs w:val="24"/>
        </w:rPr>
        <w:t>(Art. 92, inciso XVI, da Lei nº 14.133/2021)</w:t>
      </w:r>
    </w:p>
    <w:p w14:paraId="2C16D92F" w14:textId="6F56D6D3" w:rsidR="00520DFE" w:rsidRPr="00520DFE" w:rsidRDefault="00520DFE" w:rsidP="00CA59BF">
      <w:pPr>
        <w:pStyle w:val="NormalWeb"/>
        <w:spacing w:before="120" w:beforeAutospacing="0" w:after="120" w:afterAutospacing="0"/>
        <w:jc w:val="both"/>
        <w:rPr>
          <w:rFonts w:ascii="Arial" w:hAnsi="Arial" w:cs="Arial"/>
          <w:color w:val="000000"/>
        </w:rPr>
      </w:pPr>
      <w:r w:rsidRPr="00520DFE">
        <w:rPr>
          <w:rStyle w:val="Forte"/>
          <w:rFonts w:ascii="Arial" w:hAnsi="Arial" w:cs="Arial"/>
          <w:b w:val="0"/>
          <w:color w:val="000000"/>
        </w:rPr>
        <w:t>14.1.</w:t>
      </w:r>
      <w:r w:rsidRPr="00520DFE">
        <w:rPr>
          <w:rFonts w:ascii="Arial" w:hAnsi="Arial" w:cs="Arial"/>
          <w:color w:val="000000"/>
        </w:rPr>
        <w:t xml:space="preserve"> A CONTRATADA se obriga a manter, durante toda a execução do contrato, em compatibilidade com as obrigações por ela assumidas, todas as condições de qualificação exigidas para a contratação direta por inexigibilidade, conforme detalhado no Estudo Técnico Preliminar e Termo de Referência.</w:t>
      </w:r>
    </w:p>
    <w:p w14:paraId="0396A443" w14:textId="49F7BB68" w:rsidR="00520DFE" w:rsidRPr="00520DFE" w:rsidRDefault="00520DFE" w:rsidP="00CA59BF">
      <w:pPr>
        <w:pStyle w:val="NormalWeb"/>
        <w:spacing w:before="120" w:beforeAutospacing="0" w:after="120" w:afterAutospacing="0"/>
        <w:jc w:val="both"/>
        <w:rPr>
          <w:rFonts w:ascii="Arial" w:hAnsi="Arial" w:cs="Arial"/>
          <w:color w:val="000000"/>
        </w:rPr>
      </w:pPr>
      <w:r w:rsidRPr="00520DFE">
        <w:rPr>
          <w:rStyle w:val="Forte"/>
          <w:rFonts w:ascii="Arial" w:hAnsi="Arial" w:cs="Arial"/>
          <w:b w:val="0"/>
          <w:color w:val="000000"/>
        </w:rPr>
        <w:t>14.2.</w:t>
      </w:r>
      <w:r w:rsidRPr="00520DFE">
        <w:rPr>
          <w:rFonts w:ascii="Arial" w:hAnsi="Arial" w:cs="Arial"/>
          <w:color w:val="000000"/>
        </w:rPr>
        <w:t xml:space="preserve"> Esta obrigação inclui a manutenção da regularidade fiscal, trabalhista e da qualificação técnica e notória especialização dos profissionais envolvidos na prestação dos serviços. A CONTRATADA deverá apresentar documentação revalidada quando da apresentação da Nota Fiscal dos serviços realizados, para aqueles documentos fiscais que tiverem expirado a validade.</w:t>
      </w:r>
    </w:p>
    <w:p w14:paraId="45285D0E" w14:textId="4898A3A8" w:rsidR="00520DFE" w:rsidRPr="00520DFE" w:rsidRDefault="00520DFE" w:rsidP="00CA59BF">
      <w:pPr>
        <w:pStyle w:val="Ttulo3"/>
        <w:spacing w:before="120" w:after="120" w:line="240" w:lineRule="auto"/>
        <w:jc w:val="both"/>
        <w:rPr>
          <w:rFonts w:ascii="Arial" w:hAnsi="Arial" w:cs="Arial"/>
          <w:color w:val="000000"/>
          <w:sz w:val="24"/>
          <w:szCs w:val="24"/>
        </w:rPr>
      </w:pPr>
      <w:r w:rsidRPr="00520DFE">
        <w:rPr>
          <w:rStyle w:val="Forte"/>
          <w:rFonts w:ascii="Arial" w:hAnsi="Arial" w:cs="Arial"/>
          <w:b/>
          <w:bCs/>
          <w:color w:val="000000"/>
          <w:sz w:val="24"/>
          <w:szCs w:val="24"/>
        </w:rPr>
        <w:lastRenderedPageBreak/>
        <w:t xml:space="preserve">CLÁUSULA DÉCIMA QUINTA – DA OBRIGAÇÃO DE CUMPRIR EXIGÊNCIAS DE RESERVA DE CARGOS </w:t>
      </w:r>
      <w:r w:rsidRPr="00520DFE">
        <w:rPr>
          <w:rStyle w:val="Forte"/>
          <w:rFonts w:ascii="Arial" w:hAnsi="Arial" w:cs="Arial"/>
          <w:color w:val="000000"/>
          <w:sz w:val="24"/>
          <w:szCs w:val="24"/>
        </w:rPr>
        <w:t>(Art. 92, inciso XVII, da Lei nº 14.133/2021)</w:t>
      </w:r>
    </w:p>
    <w:p w14:paraId="3886BD33" w14:textId="5B9BC491" w:rsidR="00520DFE" w:rsidRPr="00520DFE" w:rsidRDefault="00520DFE" w:rsidP="00CA59BF">
      <w:pPr>
        <w:pStyle w:val="NormalWeb"/>
        <w:spacing w:before="120" w:beforeAutospacing="0" w:after="120" w:afterAutospacing="0"/>
        <w:jc w:val="both"/>
        <w:rPr>
          <w:rFonts w:ascii="Arial" w:hAnsi="Arial" w:cs="Arial"/>
          <w:color w:val="000000"/>
        </w:rPr>
      </w:pPr>
      <w:r w:rsidRPr="00520DFE">
        <w:rPr>
          <w:rFonts w:ascii="Arial" w:hAnsi="Arial" w:cs="Arial"/>
          <w:color w:val="000000"/>
        </w:rPr>
        <w:t>15.1. A CONTRATADA se obriga a cumprir as exigências de reserva de cargos prevista em lei, bem como em outras normas específicas, para pessoa com deficiência, para reabilitado da Previdência Social e para aprendiz, conforme a legislação vigente aplicável.</w:t>
      </w:r>
    </w:p>
    <w:p w14:paraId="0EB73E39" w14:textId="07ABA6FF" w:rsidR="00AE2D66" w:rsidRPr="00520DFE" w:rsidRDefault="00AE2D66" w:rsidP="00CA59BF">
      <w:pPr>
        <w:autoSpaceDE w:val="0"/>
        <w:autoSpaceDN w:val="0"/>
        <w:adjustRightInd w:val="0"/>
        <w:spacing w:before="120"/>
        <w:jc w:val="both"/>
        <w:rPr>
          <w:rFonts w:ascii="Arial" w:eastAsiaTheme="minorHAnsi" w:hAnsi="Arial" w:cs="Arial"/>
        </w:rPr>
      </w:pPr>
      <w:r w:rsidRPr="00520DFE">
        <w:rPr>
          <w:rFonts w:ascii="Arial" w:hAnsi="Arial" w:cs="Arial"/>
          <w:b/>
          <w:bCs/>
        </w:rPr>
        <w:t xml:space="preserve">CLÁUSULA DÉCIMA </w:t>
      </w:r>
      <w:r w:rsidR="00BB3A9B">
        <w:rPr>
          <w:rFonts w:ascii="Arial" w:hAnsi="Arial" w:cs="Arial"/>
          <w:b/>
          <w:bCs/>
        </w:rPr>
        <w:t xml:space="preserve">SEXTA </w:t>
      </w:r>
      <w:r w:rsidRPr="00520DFE">
        <w:rPr>
          <w:rStyle w:val="fontstyle01"/>
          <w:rFonts w:ascii="Arial" w:hAnsi="Arial" w:cs="Arial"/>
          <w:sz w:val="24"/>
          <w:szCs w:val="24"/>
        </w:rPr>
        <w:t xml:space="preserve">– </w:t>
      </w:r>
      <w:r w:rsidRPr="00520DFE">
        <w:rPr>
          <w:rFonts w:ascii="Arial" w:hAnsi="Arial" w:cs="Arial"/>
          <w:b/>
          <w:bCs/>
          <w:color w:val="000000"/>
        </w:rPr>
        <w:t>DA SUBCONTRATAÇÃO</w:t>
      </w:r>
    </w:p>
    <w:p w14:paraId="483FD73F" w14:textId="22F8F538" w:rsidR="00AE2D66" w:rsidRPr="00520DFE" w:rsidRDefault="00AE2D66" w:rsidP="00CA59BF">
      <w:pPr>
        <w:tabs>
          <w:tab w:val="left" w:pos="142"/>
          <w:tab w:val="left" w:pos="426"/>
        </w:tabs>
        <w:suppressAutoHyphens/>
        <w:autoSpaceDE w:val="0"/>
        <w:autoSpaceDN w:val="0"/>
        <w:adjustRightInd w:val="0"/>
        <w:spacing w:before="120"/>
        <w:jc w:val="both"/>
        <w:rPr>
          <w:rFonts w:ascii="Arial" w:eastAsia="TimesNewRomanPSMT" w:hAnsi="Arial" w:cs="Arial"/>
          <w:color w:val="000000"/>
        </w:rPr>
      </w:pPr>
      <w:r w:rsidRPr="00520DFE">
        <w:rPr>
          <w:rFonts w:ascii="Arial" w:eastAsia="TimesNewRomanPSMT" w:hAnsi="Arial" w:cs="Arial"/>
          <w:color w:val="000000"/>
        </w:rPr>
        <w:t>1</w:t>
      </w:r>
      <w:r w:rsidR="00BB3A9B">
        <w:rPr>
          <w:rFonts w:ascii="Arial" w:eastAsia="TimesNewRomanPSMT" w:hAnsi="Arial" w:cs="Arial"/>
          <w:color w:val="000000"/>
        </w:rPr>
        <w:t>6</w:t>
      </w:r>
      <w:r w:rsidRPr="00520DFE">
        <w:rPr>
          <w:rFonts w:ascii="Arial" w:eastAsia="TimesNewRomanPSMT" w:hAnsi="Arial" w:cs="Arial"/>
          <w:color w:val="000000"/>
        </w:rPr>
        <w:t>.1. Não será admitida a subcontratação do objeto deste Contrato;</w:t>
      </w:r>
    </w:p>
    <w:p w14:paraId="0005B3BF" w14:textId="27165D4B" w:rsidR="0039176A" w:rsidRPr="00520DFE" w:rsidRDefault="0039176A" w:rsidP="00CA59BF">
      <w:pPr>
        <w:spacing w:before="120"/>
        <w:jc w:val="both"/>
        <w:rPr>
          <w:rFonts w:ascii="Arial" w:hAnsi="Arial" w:cs="Arial"/>
          <w:b/>
        </w:rPr>
      </w:pPr>
      <w:r w:rsidRPr="00520DFE">
        <w:rPr>
          <w:rFonts w:ascii="Arial" w:hAnsi="Arial" w:cs="Arial"/>
          <w:b/>
          <w:bCs/>
        </w:rPr>
        <w:t xml:space="preserve">CLÁUSULA DÉCIMA </w:t>
      </w:r>
      <w:r w:rsidR="00BB3A9B">
        <w:rPr>
          <w:rFonts w:ascii="Arial" w:hAnsi="Arial" w:cs="Arial"/>
          <w:b/>
          <w:bCs/>
        </w:rPr>
        <w:t>SÉTIMA</w:t>
      </w:r>
      <w:r w:rsidRPr="00520DFE">
        <w:rPr>
          <w:rFonts w:ascii="Arial" w:hAnsi="Arial" w:cs="Arial"/>
          <w:b/>
          <w:bCs/>
        </w:rPr>
        <w:t xml:space="preserve"> </w:t>
      </w:r>
      <w:r w:rsidRPr="00520DFE">
        <w:rPr>
          <w:rFonts w:ascii="Arial" w:hAnsi="Arial" w:cs="Arial"/>
          <w:b/>
        </w:rPr>
        <w:t xml:space="preserve">– SUSTENTABILIDADE </w:t>
      </w:r>
    </w:p>
    <w:p w14:paraId="6D897B3F" w14:textId="1B7E28A9" w:rsidR="000E0F70" w:rsidRPr="00520DFE" w:rsidRDefault="00BC6D90" w:rsidP="00CA59BF">
      <w:pPr>
        <w:spacing w:before="120"/>
        <w:jc w:val="both"/>
        <w:rPr>
          <w:rFonts w:ascii="Arial" w:hAnsi="Arial" w:cs="Arial"/>
          <w:b/>
        </w:rPr>
      </w:pPr>
      <w:r w:rsidRPr="00520DFE">
        <w:rPr>
          <w:rFonts w:ascii="Arial" w:hAnsi="Arial" w:cs="Arial"/>
        </w:rPr>
        <w:t>1</w:t>
      </w:r>
      <w:r w:rsidR="00BB3A9B">
        <w:rPr>
          <w:rFonts w:ascii="Arial" w:hAnsi="Arial" w:cs="Arial"/>
        </w:rPr>
        <w:t>7</w:t>
      </w:r>
      <w:r w:rsidRPr="00520DFE">
        <w:rPr>
          <w:rFonts w:ascii="Arial" w:hAnsi="Arial" w:cs="Arial"/>
        </w:rPr>
        <w:t xml:space="preserve">.1. </w:t>
      </w:r>
      <w:r w:rsidR="000E0F70" w:rsidRPr="00520DFE">
        <w:rPr>
          <w:rFonts w:ascii="Arial" w:hAnsi="Arial" w:cs="Arial"/>
        </w:rPr>
        <w:t>Visando a efetiva aplicação de critérios, ações ambientais e socioambientais, quanto à inserção de requisitos de sustentabilidade ambiental e em atendimento a Instrução Normativa Nº001, 22 de novembro de 2021 de Colinas do Tocantins/TO, a Administração poderá exigir os seguintes critérios de sustentabilidade ambiental, quando couber:</w:t>
      </w:r>
    </w:p>
    <w:p w14:paraId="4E4A1C58" w14:textId="77777777" w:rsidR="000E0F70" w:rsidRPr="00520DFE" w:rsidRDefault="000E0F70" w:rsidP="00CA59BF">
      <w:pPr>
        <w:pStyle w:val="PargrafodaLista"/>
        <w:numPr>
          <w:ilvl w:val="0"/>
          <w:numId w:val="48"/>
        </w:numPr>
        <w:suppressAutoHyphens/>
        <w:spacing w:before="120" w:after="0" w:line="240" w:lineRule="auto"/>
        <w:contextualSpacing w:val="0"/>
        <w:jc w:val="both"/>
        <w:rPr>
          <w:rFonts w:ascii="Arial" w:hAnsi="Arial" w:cs="Arial"/>
          <w:sz w:val="24"/>
          <w:szCs w:val="24"/>
        </w:rPr>
      </w:pPr>
      <w:r w:rsidRPr="00520DFE">
        <w:rPr>
          <w:rFonts w:ascii="Arial" w:hAnsi="Arial" w:cs="Arial"/>
          <w:sz w:val="24"/>
          <w:szCs w:val="24"/>
        </w:rPr>
        <w:t xml:space="preserve">Maior eficiência na utilização de recursos naturais como água e energia e outros recursos naturais; </w:t>
      </w:r>
    </w:p>
    <w:p w14:paraId="0C2E2A92" w14:textId="77777777" w:rsidR="000E0F70" w:rsidRPr="00520DFE" w:rsidRDefault="000E0F70" w:rsidP="00CA59BF">
      <w:pPr>
        <w:pStyle w:val="PargrafodaLista"/>
        <w:numPr>
          <w:ilvl w:val="0"/>
          <w:numId w:val="48"/>
        </w:numPr>
        <w:suppressAutoHyphens/>
        <w:spacing w:before="120" w:after="0" w:line="240" w:lineRule="auto"/>
        <w:contextualSpacing w:val="0"/>
        <w:jc w:val="both"/>
        <w:rPr>
          <w:rFonts w:ascii="Arial" w:hAnsi="Arial" w:cs="Arial"/>
          <w:sz w:val="24"/>
          <w:szCs w:val="24"/>
        </w:rPr>
      </w:pPr>
      <w:r w:rsidRPr="00520DFE">
        <w:rPr>
          <w:rFonts w:ascii="Arial" w:hAnsi="Arial" w:cs="Arial"/>
          <w:sz w:val="24"/>
          <w:szCs w:val="24"/>
        </w:rPr>
        <w:t xml:space="preserve">Minimização da geração de resíduos e destinação final ambiente adequada dos que forem gerados; </w:t>
      </w:r>
    </w:p>
    <w:p w14:paraId="6223EB45" w14:textId="77777777" w:rsidR="000E0F70" w:rsidRPr="00520DFE" w:rsidRDefault="000E0F70" w:rsidP="00CA59BF">
      <w:pPr>
        <w:pStyle w:val="PargrafodaLista"/>
        <w:numPr>
          <w:ilvl w:val="0"/>
          <w:numId w:val="48"/>
        </w:numPr>
        <w:suppressAutoHyphens/>
        <w:spacing w:before="120" w:after="0" w:line="240" w:lineRule="auto"/>
        <w:contextualSpacing w:val="0"/>
        <w:jc w:val="both"/>
        <w:rPr>
          <w:rFonts w:ascii="Arial" w:hAnsi="Arial" w:cs="Arial"/>
          <w:sz w:val="24"/>
          <w:szCs w:val="24"/>
        </w:rPr>
      </w:pPr>
      <w:r w:rsidRPr="00520DFE">
        <w:rPr>
          <w:rFonts w:ascii="Arial" w:hAnsi="Arial" w:cs="Arial"/>
          <w:sz w:val="24"/>
          <w:szCs w:val="24"/>
        </w:rPr>
        <w:t xml:space="preserve">Maior geração de empregos, preferencialmente com mão de obra local; </w:t>
      </w:r>
    </w:p>
    <w:p w14:paraId="170593CE" w14:textId="77777777" w:rsidR="000E0F70" w:rsidRPr="00520DFE" w:rsidRDefault="000E0F70" w:rsidP="00CA59BF">
      <w:pPr>
        <w:pStyle w:val="PargrafodaLista"/>
        <w:numPr>
          <w:ilvl w:val="0"/>
          <w:numId w:val="48"/>
        </w:numPr>
        <w:suppressAutoHyphens/>
        <w:spacing w:before="120" w:after="0" w:line="240" w:lineRule="auto"/>
        <w:contextualSpacing w:val="0"/>
        <w:jc w:val="both"/>
        <w:rPr>
          <w:rFonts w:ascii="Arial" w:hAnsi="Arial" w:cs="Arial"/>
          <w:sz w:val="24"/>
          <w:szCs w:val="24"/>
        </w:rPr>
      </w:pPr>
      <w:r w:rsidRPr="00520DFE">
        <w:rPr>
          <w:rFonts w:ascii="Arial" w:hAnsi="Arial" w:cs="Arial"/>
          <w:sz w:val="24"/>
          <w:szCs w:val="24"/>
        </w:rPr>
        <w:t xml:space="preserve">Adoção de tecnologias menos agressivas ao meio ambiente; </w:t>
      </w:r>
    </w:p>
    <w:p w14:paraId="4C04023A" w14:textId="77777777" w:rsidR="000E0F70" w:rsidRPr="00520DFE" w:rsidRDefault="000E0F70" w:rsidP="00CA59BF">
      <w:pPr>
        <w:pStyle w:val="PargrafodaLista"/>
        <w:numPr>
          <w:ilvl w:val="0"/>
          <w:numId w:val="48"/>
        </w:numPr>
        <w:suppressAutoHyphens/>
        <w:spacing w:before="120" w:after="0" w:line="240" w:lineRule="auto"/>
        <w:contextualSpacing w:val="0"/>
        <w:jc w:val="both"/>
        <w:rPr>
          <w:rFonts w:ascii="Arial" w:hAnsi="Arial" w:cs="Arial"/>
          <w:sz w:val="24"/>
          <w:szCs w:val="24"/>
        </w:rPr>
      </w:pPr>
      <w:r w:rsidRPr="00520DFE">
        <w:rPr>
          <w:rFonts w:ascii="Arial" w:hAnsi="Arial" w:cs="Arial"/>
          <w:sz w:val="24"/>
          <w:szCs w:val="24"/>
        </w:rPr>
        <w:t>Utilização de produtos com origem ambiental sustentável comprovada;</w:t>
      </w:r>
    </w:p>
    <w:p w14:paraId="50D65458" w14:textId="77777777" w:rsidR="000E0F70" w:rsidRPr="00520DFE" w:rsidRDefault="000E0F70" w:rsidP="00CA59BF">
      <w:pPr>
        <w:pStyle w:val="PargrafodaLista"/>
        <w:numPr>
          <w:ilvl w:val="0"/>
          <w:numId w:val="48"/>
        </w:numPr>
        <w:suppressAutoHyphens/>
        <w:spacing w:before="120" w:after="0" w:line="240" w:lineRule="auto"/>
        <w:contextualSpacing w:val="0"/>
        <w:jc w:val="both"/>
        <w:rPr>
          <w:rFonts w:ascii="Arial" w:hAnsi="Arial" w:cs="Arial"/>
          <w:sz w:val="24"/>
          <w:szCs w:val="24"/>
        </w:rPr>
      </w:pPr>
      <w:r w:rsidRPr="00520DFE">
        <w:rPr>
          <w:rFonts w:ascii="Arial" w:hAnsi="Arial" w:cs="Arial"/>
          <w:sz w:val="24"/>
          <w:szCs w:val="24"/>
        </w:rPr>
        <w:t xml:space="preserve">Utilização de produtos reciclados, reutilizáveis, reaproveitáveis ou biodegradáveis e comportáveis; </w:t>
      </w:r>
    </w:p>
    <w:p w14:paraId="4C941168" w14:textId="386D132B" w:rsidR="0025610A" w:rsidRPr="00520DFE" w:rsidRDefault="0039176A" w:rsidP="00CA59BF">
      <w:pPr>
        <w:autoSpaceDE w:val="0"/>
        <w:autoSpaceDN w:val="0"/>
        <w:adjustRightInd w:val="0"/>
        <w:spacing w:before="120"/>
        <w:jc w:val="both"/>
        <w:rPr>
          <w:rFonts w:ascii="Arial" w:hAnsi="Arial" w:cs="Arial"/>
          <w:b/>
        </w:rPr>
      </w:pPr>
      <w:bookmarkStart w:id="7" w:name="_Hlk216894559"/>
      <w:r w:rsidRPr="00520DFE">
        <w:rPr>
          <w:rFonts w:ascii="Arial" w:hAnsi="Arial" w:cs="Arial"/>
          <w:b/>
          <w:bCs/>
        </w:rPr>
        <w:t xml:space="preserve">CLÁUSULA DÉCIMA </w:t>
      </w:r>
      <w:r w:rsidR="00BB3A9B">
        <w:rPr>
          <w:rFonts w:ascii="Arial" w:hAnsi="Arial" w:cs="Arial"/>
          <w:b/>
          <w:bCs/>
        </w:rPr>
        <w:t>OITAVA</w:t>
      </w:r>
      <w:r w:rsidRPr="00520DFE">
        <w:rPr>
          <w:rFonts w:ascii="Arial" w:hAnsi="Arial" w:cs="Arial"/>
          <w:b/>
          <w:bCs/>
        </w:rPr>
        <w:t xml:space="preserve"> </w:t>
      </w:r>
      <w:r w:rsidRPr="00520DFE">
        <w:rPr>
          <w:rFonts w:ascii="Arial" w:eastAsiaTheme="minorHAnsi" w:hAnsi="Arial" w:cs="Arial"/>
          <w:b/>
          <w:color w:val="000000"/>
        </w:rPr>
        <w:t xml:space="preserve">– </w:t>
      </w:r>
      <w:r w:rsidR="00F00A28" w:rsidRPr="00520DFE">
        <w:rPr>
          <w:rFonts w:ascii="Arial" w:eastAsiaTheme="minorHAnsi" w:hAnsi="Arial" w:cs="Arial"/>
          <w:b/>
          <w:color w:val="000000"/>
        </w:rPr>
        <w:t>DOS CASOS OMISSOS</w:t>
      </w:r>
      <w:r w:rsidRPr="00520DFE">
        <w:rPr>
          <w:rFonts w:ascii="Arial" w:eastAsiaTheme="minorHAnsi" w:hAnsi="Arial" w:cs="Arial"/>
          <w:b/>
          <w:color w:val="000000"/>
        </w:rPr>
        <w:t xml:space="preserve"> </w:t>
      </w:r>
      <w:r w:rsidR="0025610A" w:rsidRPr="00520DFE">
        <w:rPr>
          <w:rFonts w:ascii="Arial" w:hAnsi="Arial" w:cs="Arial"/>
          <w:b/>
        </w:rPr>
        <w:t>(Inciso III, art.92 da Lei 14.133/2021)</w:t>
      </w:r>
    </w:p>
    <w:p w14:paraId="1299D738" w14:textId="4C1696C5" w:rsidR="0039176A" w:rsidRPr="00520DFE" w:rsidRDefault="0039176A" w:rsidP="00CA59BF">
      <w:pPr>
        <w:autoSpaceDE w:val="0"/>
        <w:autoSpaceDN w:val="0"/>
        <w:adjustRightInd w:val="0"/>
        <w:spacing w:before="120"/>
        <w:jc w:val="both"/>
        <w:rPr>
          <w:rFonts w:ascii="Arial" w:eastAsiaTheme="minorHAnsi" w:hAnsi="Arial" w:cs="Arial"/>
          <w:color w:val="000000"/>
        </w:rPr>
      </w:pPr>
      <w:r w:rsidRPr="00520DFE">
        <w:rPr>
          <w:rFonts w:ascii="Arial" w:eastAsiaTheme="minorHAnsi" w:hAnsi="Arial" w:cs="Arial"/>
          <w:color w:val="000000"/>
        </w:rPr>
        <w:t>1</w:t>
      </w:r>
      <w:r w:rsidR="00BB3A9B">
        <w:rPr>
          <w:rFonts w:ascii="Arial" w:eastAsiaTheme="minorHAnsi" w:hAnsi="Arial" w:cs="Arial"/>
          <w:color w:val="000000"/>
        </w:rPr>
        <w:t>8</w:t>
      </w:r>
      <w:r w:rsidRPr="00520DFE">
        <w:rPr>
          <w:rFonts w:ascii="Arial" w:eastAsiaTheme="minorHAnsi" w:hAnsi="Arial" w:cs="Arial"/>
          <w:color w:val="000000"/>
        </w:rPr>
        <w:t xml:space="preserve">.1. </w:t>
      </w:r>
      <w:r w:rsidR="00F00A28" w:rsidRPr="00520DFE">
        <w:rPr>
          <w:rFonts w:ascii="Arial" w:eastAsiaTheme="minorHAnsi" w:hAnsi="Arial" w:cs="Arial"/>
          <w:color w:val="000000"/>
        </w:rPr>
        <w:t>Os casos omissos serão decididos pelo CONTRATANTE, segundo as disposições contidas na Lei Nº</w:t>
      </w:r>
      <w:r w:rsidRPr="00520DFE">
        <w:rPr>
          <w:rFonts w:ascii="Arial" w:eastAsiaTheme="minorHAnsi" w:hAnsi="Arial" w:cs="Arial"/>
          <w:color w:val="000000"/>
        </w:rPr>
        <w:t>.</w:t>
      </w:r>
      <w:r w:rsidR="00F00A28" w:rsidRPr="00520DFE">
        <w:rPr>
          <w:rFonts w:ascii="Arial" w:eastAsiaTheme="minorHAnsi" w:hAnsi="Arial" w:cs="Arial"/>
          <w:color w:val="000000"/>
        </w:rPr>
        <w:t>14.133, de 2021 e demais normas federais aplicáveis e, subsidiariamente, segundo as disposições contidas na Lei Nº8.078, de 1990 – Código de Defesa do Consumidor – e normas e princípios gerais dos contratos.</w:t>
      </w:r>
    </w:p>
    <w:p w14:paraId="2E134EE0" w14:textId="70023A27" w:rsidR="0025610A" w:rsidRPr="00520DFE" w:rsidRDefault="007C1565" w:rsidP="00CA59BF">
      <w:pPr>
        <w:pStyle w:val="Ttulo3"/>
        <w:spacing w:before="120" w:after="120" w:line="240" w:lineRule="auto"/>
        <w:jc w:val="both"/>
        <w:rPr>
          <w:rFonts w:ascii="Arial" w:hAnsi="Arial" w:cs="Arial"/>
          <w:color w:val="000000"/>
          <w:sz w:val="24"/>
          <w:szCs w:val="24"/>
        </w:rPr>
      </w:pPr>
      <w:bookmarkStart w:id="8" w:name="_Hlk216894698"/>
      <w:bookmarkEnd w:id="7"/>
      <w:r w:rsidRPr="00520DFE">
        <w:rPr>
          <w:rFonts w:ascii="Arial" w:hAnsi="Arial" w:cs="Arial"/>
          <w:sz w:val="24"/>
          <w:szCs w:val="24"/>
        </w:rPr>
        <w:t xml:space="preserve">CLÁUSULA DÉCIMA </w:t>
      </w:r>
      <w:r w:rsidR="00BB3A9B">
        <w:rPr>
          <w:rFonts w:ascii="Arial" w:hAnsi="Arial" w:cs="Arial"/>
          <w:sz w:val="24"/>
          <w:szCs w:val="24"/>
        </w:rPr>
        <w:t>NONA</w:t>
      </w:r>
      <w:r w:rsidRPr="00520DFE">
        <w:rPr>
          <w:rFonts w:ascii="Arial" w:hAnsi="Arial" w:cs="Arial"/>
          <w:sz w:val="24"/>
          <w:szCs w:val="24"/>
        </w:rPr>
        <w:t xml:space="preserve"> </w:t>
      </w:r>
      <w:r w:rsidRPr="00520DFE">
        <w:rPr>
          <w:rFonts w:ascii="Arial" w:eastAsiaTheme="minorHAnsi" w:hAnsi="Arial" w:cs="Arial"/>
          <w:color w:val="000000"/>
          <w:sz w:val="24"/>
          <w:szCs w:val="24"/>
        </w:rPr>
        <w:t>– DA PUBLICAÇÃO E DO REGISTRO</w:t>
      </w:r>
      <w:r w:rsidR="0025610A" w:rsidRPr="00520DFE">
        <w:rPr>
          <w:rFonts w:ascii="Arial" w:eastAsiaTheme="minorHAnsi" w:hAnsi="Arial" w:cs="Arial"/>
          <w:b w:val="0"/>
          <w:color w:val="000000"/>
          <w:sz w:val="24"/>
          <w:szCs w:val="24"/>
        </w:rPr>
        <w:t xml:space="preserve"> </w:t>
      </w:r>
      <w:r w:rsidR="0025610A" w:rsidRPr="00520DFE">
        <w:rPr>
          <w:rStyle w:val="Forte"/>
          <w:rFonts w:ascii="Arial" w:hAnsi="Arial" w:cs="Arial"/>
          <w:color w:val="000000"/>
          <w:sz w:val="24"/>
          <w:szCs w:val="24"/>
        </w:rPr>
        <w:t>(Art. 94, da Lei nº 14.133/2021)</w:t>
      </w:r>
    </w:p>
    <w:p w14:paraId="41D1554C" w14:textId="15C97BF9" w:rsidR="007C1565" w:rsidRPr="00520DFE" w:rsidRDefault="007C1565" w:rsidP="00CA59BF">
      <w:pPr>
        <w:autoSpaceDE w:val="0"/>
        <w:autoSpaceDN w:val="0"/>
        <w:adjustRightInd w:val="0"/>
        <w:spacing w:before="120"/>
        <w:jc w:val="both"/>
        <w:rPr>
          <w:rFonts w:ascii="Arial" w:eastAsiaTheme="minorHAnsi" w:hAnsi="Arial" w:cs="Arial"/>
          <w:bCs/>
          <w:color w:val="000000"/>
        </w:rPr>
      </w:pPr>
      <w:r w:rsidRPr="00520DFE">
        <w:rPr>
          <w:rFonts w:ascii="Arial" w:eastAsiaTheme="minorHAnsi" w:hAnsi="Arial" w:cs="Arial"/>
          <w:bCs/>
          <w:color w:val="000000"/>
        </w:rPr>
        <w:t>1</w:t>
      </w:r>
      <w:r w:rsidR="00BB3A9B">
        <w:rPr>
          <w:rFonts w:ascii="Arial" w:eastAsiaTheme="minorHAnsi" w:hAnsi="Arial" w:cs="Arial"/>
          <w:bCs/>
          <w:color w:val="000000"/>
        </w:rPr>
        <w:t>9</w:t>
      </w:r>
      <w:r w:rsidRPr="00520DFE">
        <w:rPr>
          <w:rFonts w:ascii="Arial" w:eastAsiaTheme="minorHAnsi" w:hAnsi="Arial" w:cs="Arial"/>
          <w:bCs/>
          <w:color w:val="000000"/>
        </w:rPr>
        <w:t xml:space="preserve">.1. Incumbirá a Contratante divulgar o presente Contrato no Portal Nacional de Contratações Publicas (PNCP), na forma prevista no art. 94 da </w:t>
      </w:r>
      <w:r w:rsidR="00BF779B" w:rsidRPr="00520DFE">
        <w:rPr>
          <w:rFonts w:ascii="Arial" w:eastAsiaTheme="minorHAnsi" w:hAnsi="Arial" w:cs="Arial"/>
          <w:bCs/>
          <w:color w:val="000000"/>
        </w:rPr>
        <w:t xml:space="preserve">Lei Nº14.133, de 2021, bem como no respectivo sítio oficial na Internet, em atenção ao art. 91, caput, da Lei Nº14.133, de 2021, e ao art. 8º, </w:t>
      </w:r>
      <w:r w:rsidR="00BF779B" w:rsidRPr="00520DFE">
        <w:rPr>
          <w:rFonts w:ascii="Arial" w:hAnsi="Arial" w:cs="Arial"/>
          <w:color w:val="000000"/>
        </w:rPr>
        <w:t>§ 2º, da Lei Nº12.527, c/c art. 7º, § 3º, inciso V, do Decreto Nº7.724, de 2012.</w:t>
      </w:r>
    </w:p>
    <w:bookmarkEnd w:id="8"/>
    <w:p w14:paraId="7F42490F" w14:textId="7B0A8C1B" w:rsidR="0025610A" w:rsidRPr="00520DFE" w:rsidRDefault="0039176A" w:rsidP="00CA59BF">
      <w:pPr>
        <w:spacing w:before="120" w:after="120"/>
        <w:jc w:val="both"/>
        <w:rPr>
          <w:rFonts w:ascii="Arial" w:hAnsi="Arial" w:cs="Arial"/>
          <w:b/>
          <w:bCs/>
          <w:lang w:val="pt-PT"/>
        </w:rPr>
      </w:pPr>
      <w:r w:rsidRPr="00520DFE">
        <w:rPr>
          <w:rFonts w:ascii="Arial" w:hAnsi="Arial" w:cs="Arial"/>
          <w:b/>
          <w:bCs/>
          <w:lang w:val="pt-PT"/>
        </w:rPr>
        <w:t xml:space="preserve">CLÁUSULA </w:t>
      </w:r>
      <w:r w:rsidR="00BB3A9B">
        <w:rPr>
          <w:rFonts w:ascii="Arial" w:hAnsi="Arial" w:cs="Arial"/>
          <w:b/>
          <w:bCs/>
        </w:rPr>
        <w:t>VIGÉSIMA</w:t>
      </w:r>
      <w:r w:rsidRPr="00520DFE">
        <w:rPr>
          <w:rFonts w:ascii="Arial" w:hAnsi="Arial" w:cs="Arial"/>
          <w:b/>
          <w:bCs/>
        </w:rPr>
        <w:t xml:space="preserve"> </w:t>
      </w:r>
      <w:r w:rsidRPr="00520DFE">
        <w:rPr>
          <w:rFonts w:ascii="Arial" w:hAnsi="Arial" w:cs="Arial"/>
          <w:b/>
          <w:bCs/>
          <w:lang w:val="pt-PT"/>
        </w:rPr>
        <w:t>– DO FORO</w:t>
      </w:r>
      <w:r w:rsidR="0025610A" w:rsidRPr="00520DFE">
        <w:rPr>
          <w:rFonts w:ascii="Arial" w:hAnsi="Arial" w:cs="Arial"/>
          <w:b/>
          <w:bCs/>
          <w:lang w:val="pt-PT"/>
        </w:rPr>
        <w:t xml:space="preserve"> </w:t>
      </w:r>
      <w:bookmarkStart w:id="9" w:name="_Hlk216894673"/>
      <w:r w:rsidR="0025610A" w:rsidRPr="00520DFE">
        <w:rPr>
          <w:rStyle w:val="Forte"/>
          <w:rFonts w:ascii="Arial" w:hAnsi="Arial" w:cs="Arial"/>
          <w:color w:val="000000"/>
        </w:rPr>
        <w:t>(Art. 92, § 1º, da Lei nº 14.133/2021)</w:t>
      </w:r>
    </w:p>
    <w:bookmarkEnd w:id="9"/>
    <w:p w14:paraId="6CE91C9E" w14:textId="2CA89287" w:rsidR="0039176A" w:rsidRPr="00520DFE" w:rsidRDefault="00BB3A9B" w:rsidP="00CA59BF">
      <w:pPr>
        <w:spacing w:after="120"/>
        <w:jc w:val="both"/>
        <w:rPr>
          <w:rFonts w:ascii="Arial" w:hAnsi="Arial" w:cs="Arial"/>
          <w:lang w:val="pt-PT"/>
        </w:rPr>
      </w:pPr>
      <w:r>
        <w:rPr>
          <w:rFonts w:ascii="Arial" w:hAnsi="Arial" w:cs="Arial"/>
          <w:lang w:val="pt-PT"/>
        </w:rPr>
        <w:t>20</w:t>
      </w:r>
      <w:r w:rsidR="0039176A" w:rsidRPr="00520DFE">
        <w:rPr>
          <w:rFonts w:ascii="Arial" w:hAnsi="Arial" w:cs="Arial"/>
          <w:lang w:val="pt-PT"/>
        </w:rPr>
        <w:t>.1. As partes elegem o foro da Comarca de Colinas do Tocantins – TO, para dirimir quaisquer dúvidas relativas ao presente contrato, renunciando a qualquer outro, por mais privilegiado que seja.</w:t>
      </w:r>
    </w:p>
    <w:p w14:paraId="45FBBE67" w14:textId="7170511B" w:rsidR="0039176A" w:rsidRPr="00520DFE" w:rsidRDefault="0039176A" w:rsidP="00CA59BF">
      <w:pPr>
        <w:spacing w:after="120"/>
        <w:jc w:val="both"/>
        <w:rPr>
          <w:rFonts w:ascii="Arial" w:hAnsi="Arial" w:cs="Arial"/>
          <w:b/>
          <w:bCs/>
          <w:lang w:val="pt-PT"/>
        </w:rPr>
      </w:pPr>
      <w:r w:rsidRPr="00520DFE">
        <w:rPr>
          <w:rFonts w:ascii="Arial" w:hAnsi="Arial" w:cs="Arial"/>
          <w:b/>
          <w:bCs/>
          <w:lang w:val="pt-PT"/>
        </w:rPr>
        <w:lastRenderedPageBreak/>
        <w:t>CLÁUSULA</w:t>
      </w:r>
      <w:r w:rsidR="00BB3A9B">
        <w:rPr>
          <w:rFonts w:ascii="Arial" w:hAnsi="Arial" w:cs="Arial"/>
          <w:b/>
          <w:bCs/>
          <w:lang w:val="pt-PT"/>
        </w:rPr>
        <w:t xml:space="preserve"> VIGÉSIMA</w:t>
      </w:r>
      <w:r w:rsidR="00EA231F">
        <w:rPr>
          <w:rFonts w:ascii="Arial" w:hAnsi="Arial" w:cs="Arial"/>
          <w:b/>
          <w:bCs/>
          <w:lang w:val="pt-PT"/>
        </w:rPr>
        <w:t xml:space="preserve"> PRIMEIRA</w:t>
      </w:r>
      <w:r w:rsidRPr="00520DFE">
        <w:rPr>
          <w:rFonts w:ascii="Arial" w:hAnsi="Arial" w:cs="Arial"/>
          <w:b/>
          <w:bCs/>
          <w:lang w:val="pt-PT"/>
        </w:rPr>
        <w:t xml:space="preserve"> – DAS ASSINATURAS </w:t>
      </w:r>
    </w:p>
    <w:p w14:paraId="65C4498F" w14:textId="234EB9FC" w:rsidR="0039176A" w:rsidRPr="00520DFE" w:rsidRDefault="00EA231F" w:rsidP="00CA59BF">
      <w:pPr>
        <w:spacing w:after="120"/>
        <w:jc w:val="both"/>
        <w:rPr>
          <w:rFonts w:ascii="Arial" w:hAnsi="Arial" w:cs="Arial"/>
          <w:lang w:val="pt-PT"/>
        </w:rPr>
      </w:pPr>
      <w:r>
        <w:rPr>
          <w:rFonts w:ascii="Arial" w:hAnsi="Arial" w:cs="Arial"/>
          <w:lang w:val="pt-PT"/>
        </w:rPr>
        <w:t>21</w:t>
      </w:r>
      <w:r w:rsidR="0039176A" w:rsidRPr="00520DFE">
        <w:rPr>
          <w:rFonts w:ascii="Arial" w:hAnsi="Arial" w:cs="Arial"/>
          <w:lang w:val="pt-PT"/>
        </w:rPr>
        <w:t>.1. E por acharem de acordo, as partes assinam o presente instrumento contratual em 02 (duas) vias de igual teor e forma, na presença de duas (02) testemunhas que igualmente firmam, para qua assim, possa surtir seus regulares efeitos legais.</w:t>
      </w:r>
    </w:p>
    <w:p w14:paraId="3646F27A" w14:textId="77777777" w:rsidR="0039176A" w:rsidRPr="00520DFE" w:rsidRDefault="0039176A" w:rsidP="00CA59BF">
      <w:pPr>
        <w:spacing w:before="240" w:after="120"/>
        <w:jc w:val="both"/>
        <w:rPr>
          <w:rFonts w:ascii="Arial" w:hAnsi="Arial" w:cs="Arial"/>
          <w:b/>
        </w:rPr>
      </w:pPr>
      <w:r w:rsidRPr="00520DFE">
        <w:rPr>
          <w:rFonts w:ascii="Arial" w:hAnsi="Arial" w:cs="Arial"/>
          <w:b/>
        </w:rPr>
        <w:t xml:space="preserve">Local e data.    </w:t>
      </w:r>
    </w:p>
    <w:p w14:paraId="5AD11201" w14:textId="61E1B790" w:rsidR="0039176A" w:rsidRPr="00520DFE" w:rsidRDefault="0039176A" w:rsidP="00CA59BF">
      <w:pPr>
        <w:jc w:val="center"/>
        <w:rPr>
          <w:rFonts w:ascii="Arial" w:hAnsi="Arial" w:cs="Arial"/>
          <w:b/>
        </w:rPr>
      </w:pPr>
      <w:r w:rsidRPr="00520DFE">
        <w:rPr>
          <w:rFonts w:ascii="Arial" w:hAnsi="Arial" w:cs="Arial"/>
          <w:b/>
        </w:rPr>
        <w:t xml:space="preserve">               </w:t>
      </w:r>
    </w:p>
    <w:p w14:paraId="21AC887B" w14:textId="20E49DDA" w:rsidR="0039176A" w:rsidRPr="00520DFE" w:rsidRDefault="0039176A" w:rsidP="00CA59BF">
      <w:pPr>
        <w:jc w:val="center"/>
        <w:rPr>
          <w:rFonts w:ascii="Arial" w:hAnsi="Arial" w:cs="Arial"/>
          <w:lang w:val="pt-PT"/>
        </w:rPr>
      </w:pPr>
      <w:r w:rsidRPr="00520DFE">
        <w:rPr>
          <w:rFonts w:ascii="Arial" w:hAnsi="Arial" w:cs="Arial"/>
        </w:rPr>
        <w:t>______________________________</w:t>
      </w:r>
    </w:p>
    <w:p w14:paraId="4788BB8F" w14:textId="77777777" w:rsidR="00C05CC3" w:rsidRPr="00520DFE" w:rsidRDefault="007A70B1" w:rsidP="00CA59BF">
      <w:pPr>
        <w:autoSpaceDE w:val="0"/>
        <w:autoSpaceDN w:val="0"/>
        <w:adjustRightInd w:val="0"/>
        <w:ind w:hanging="279"/>
        <w:jc w:val="center"/>
        <w:rPr>
          <w:rFonts w:ascii="Arial" w:hAnsi="Arial" w:cs="Arial"/>
          <w:b/>
        </w:rPr>
      </w:pPr>
      <w:r w:rsidRPr="00520DFE">
        <w:rPr>
          <w:rFonts w:ascii="Arial" w:hAnsi="Arial" w:cs="Arial"/>
          <w:b/>
        </w:rPr>
        <w:t xml:space="preserve">  </w:t>
      </w:r>
      <w:r w:rsidR="00C05CC3" w:rsidRPr="00520DFE">
        <w:rPr>
          <w:rFonts w:ascii="Arial" w:hAnsi="Arial" w:cs="Arial"/>
          <w:b/>
        </w:rPr>
        <w:t>JAIR PEREIRA LIMA</w:t>
      </w:r>
    </w:p>
    <w:p w14:paraId="639025A1" w14:textId="77777777" w:rsidR="00C05CC3" w:rsidRPr="00520DFE" w:rsidRDefault="00C05CC3" w:rsidP="00CA59BF">
      <w:pPr>
        <w:autoSpaceDE w:val="0"/>
        <w:autoSpaceDN w:val="0"/>
        <w:adjustRightInd w:val="0"/>
        <w:ind w:hanging="279"/>
        <w:jc w:val="center"/>
        <w:rPr>
          <w:rFonts w:ascii="Arial" w:eastAsia="Calibri" w:hAnsi="Arial" w:cs="Arial"/>
          <w:b/>
        </w:rPr>
      </w:pPr>
      <w:r w:rsidRPr="00520DFE">
        <w:rPr>
          <w:rFonts w:ascii="Arial" w:hAnsi="Arial" w:cs="Arial"/>
        </w:rPr>
        <w:t xml:space="preserve"> Gestor do Fundo Municipal de Saúde</w:t>
      </w:r>
    </w:p>
    <w:p w14:paraId="57855A1A" w14:textId="4319E3C6" w:rsidR="0039176A" w:rsidRPr="00520DFE" w:rsidRDefault="0039176A" w:rsidP="00CA59BF">
      <w:pPr>
        <w:autoSpaceDE w:val="0"/>
        <w:autoSpaceDN w:val="0"/>
        <w:adjustRightInd w:val="0"/>
        <w:ind w:hanging="279"/>
        <w:jc w:val="center"/>
        <w:rPr>
          <w:rFonts w:ascii="Arial" w:hAnsi="Arial" w:cs="Arial"/>
        </w:rPr>
      </w:pPr>
      <w:r w:rsidRPr="00520DFE">
        <w:rPr>
          <w:rFonts w:ascii="Arial" w:hAnsi="Arial" w:cs="Arial"/>
          <w:b/>
        </w:rPr>
        <w:t xml:space="preserve">  </w:t>
      </w:r>
      <w:r w:rsidRPr="00520DFE">
        <w:rPr>
          <w:rFonts w:ascii="Arial" w:hAnsi="Arial" w:cs="Arial"/>
        </w:rPr>
        <w:t>CONTRATANTE</w:t>
      </w:r>
    </w:p>
    <w:p w14:paraId="6501A316" w14:textId="77777777" w:rsidR="003112FC" w:rsidRPr="00520DFE" w:rsidRDefault="003112FC" w:rsidP="00CA59BF">
      <w:pPr>
        <w:autoSpaceDE w:val="0"/>
        <w:autoSpaceDN w:val="0"/>
        <w:adjustRightInd w:val="0"/>
        <w:ind w:hanging="279"/>
        <w:jc w:val="center"/>
        <w:rPr>
          <w:rFonts w:ascii="Arial" w:hAnsi="Arial" w:cs="Arial"/>
        </w:rPr>
      </w:pPr>
    </w:p>
    <w:p w14:paraId="7A07DC6E" w14:textId="77777777" w:rsidR="003112FC" w:rsidRPr="00520DFE" w:rsidRDefault="003112FC" w:rsidP="00CA59BF">
      <w:pPr>
        <w:autoSpaceDE w:val="0"/>
        <w:autoSpaceDN w:val="0"/>
        <w:adjustRightInd w:val="0"/>
        <w:ind w:hanging="279"/>
        <w:jc w:val="center"/>
        <w:rPr>
          <w:rFonts w:ascii="Arial" w:hAnsi="Arial" w:cs="Arial"/>
        </w:rPr>
      </w:pPr>
    </w:p>
    <w:p w14:paraId="31DE7568" w14:textId="77777777" w:rsidR="0039176A" w:rsidRPr="00520DFE" w:rsidRDefault="0039176A" w:rsidP="00CA59BF">
      <w:pPr>
        <w:ind w:left="2835" w:hanging="709"/>
        <w:jc w:val="center"/>
        <w:rPr>
          <w:rFonts w:ascii="Arial" w:hAnsi="Arial" w:cs="Arial"/>
          <w:b/>
        </w:rPr>
      </w:pPr>
    </w:p>
    <w:p w14:paraId="165E89DE" w14:textId="77777777" w:rsidR="003112FC" w:rsidRPr="00520DFE" w:rsidRDefault="003112FC" w:rsidP="00CA59BF">
      <w:pPr>
        <w:ind w:left="2835" w:hanging="709"/>
        <w:jc w:val="center"/>
        <w:rPr>
          <w:rFonts w:ascii="Arial" w:hAnsi="Arial" w:cs="Arial"/>
          <w:b/>
        </w:rPr>
      </w:pPr>
    </w:p>
    <w:p w14:paraId="5AB6242D" w14:textId="77777777" w:rsidR="0039176A" w:rsidRPr="00520DFE" w:rsidRDefault="0039176A" w:rsidP="00CA59BF">
      <w:pPr>
        <w:jc w:val="center"/>
        <w:rPr>
          <w:rFonts w:ascii="Arial" w:eastAsia="Calibri" w:hAnsi="Arial" w:cs="Arial"/>
        </w:rPr>
      </w:pPr>
      <w:r w:rsidRPr="00520DFE">
        <w:rPr>
          <w:rFonts w:ascii="Arial" w:eastAsia="Calibri" w:hAnsi="Arial" w:cs="Arial"/>
        </w:rPr>
        <w:t>____________________________</w:t>
      </w:r>
    </w:p>
    <w:p w14:paraId="1896B52E" w14:textId="77777777" w:rsidR="0039176A" w:rsidRPr="00520DFE" w:rsidRDefault="0039176A" w:rsidP="00CA59BF">
      <w:pPr>
        <w:autoSpaceDE w:val="0"/>
        <w:autoSpaceDN w:val="0"/>
        <w:adjustRightInd w:val="0"/>
        <w:jc w:val="center"/>
        <w:rPr>
          <w:rFonts w:ascii="Arial" w:eastAsia="Calibri" w:hAnsi="Arial" w:cs="Arial"/>
          <w:i/>
          <w:iCs/>
        </w:rPr>
      </w:pPr>
      <w:r w:rsidRPr="00520DFE">
        <w:rPr>
          <w:rFonts w:ascii="Arial" w:eastAsia="Calibri" w:hAnsi="Arial" w:cs="Arial"/>
          <w:i/>
          <w:iCs/>
        </w:rPr>
        <w:t>[inserir razão social da empresa]</w:t>
      </w:r>
    </w:p>
    <w:p w14:paraId="68B16F97" w14:textId="77777777" w:rsidR="0039176A" w:rsidRPr="00520DFE" w:rsidRDefault="0039176A" w:rsidP="00CA59BF">
      <w:pPr>
        <w:autoSpaceDE w:val="0"/>
        <w:autoSpaceDN w:val="0"/>
        <w:adjustRightInd w:val="0"/>
        <w:jc w:val="center"/>
        <w:rPr>
          <w:rFonts w:ascii="Arial" w:eastAsia="Calibri" w:hAnsi="Arial" w:cs="Arial"/>
          <w:i/>
          <w:iCs/>
        </w:rPr>
      </w:pPr>
      <w:r w:rsidRPr="00520DFE">
        <w:rPr>
          <w:rFonts w:ascii="Arial" w:eastAsia="Calibri" w:hAnsi="Arial" w:cs="Arial"/>
          <w:i/>
          <w:iCs/>
        </w:rPr>
        <w:t>[inserir representante legal da empresa]</w:t>
      </w:r>
    </w:p>
    <w:p w14:paraId="7A12D170" w14:textId="77777777" w:rsidR="0039176A" w:rsidRPr="00520DFE" w:rsidRDefault="0039176A" w:rsidP="00CA59BF">
      <w:pPr>
        <w:jc w:val="center"/>
        <w:rPr>
          <w:rFonts w:ascii="Arial" w:eastAsia="Calibri" w:hAnsi="Arial" w:cs="Arial"/>
        </w:rPr>
      </w:pPr>
      <w:r w:rsidRPr="00520DFE">
        <w:rPr>
          <w:rFonts w:ascii="Arial" w:eastAsia="Calibri" w:hAnsi="Arial" w:cs="Arial"/>
        </w:rPr>
        <w:t>CONTRATADA</w:t>
      </w:r>
    </w:p>
    <w:p w14:paraId="7C10ABE7" w14:textId="77777777" w:rsidR="0022658D" w:rsidRPr="00520DFE" w:rsidRDefault="0022658D" w:rsidP="00CA59BF">
      <w:pPr>
        <w:jc w:val="center"/>
        <w:rPr>
          <w:rFonts w:ascii="Arial" w:eastAsia="Calibri" w:hAnsi="Arial" w:cs="Arial"/>
        </w:rPr>
      </w:pPr>
    </w:p>
    <w:p w14:paraId="3EF9B0DF" w14:textId="77777777" w:rsidR="0039176A" w:rsidRPr="00520DFE" w:rsidRDefault="0039176A" w:rsidP="00CA59BF">
      <w:pPr>
        <w:jc w:val="center"/>
        <w:rPr>
          <w:rFonts w:ascii="Arial" w:eastAsia="Calibri" w:hAnsi="Arial" w:cs="Arial"/>
        </w:rPr>
      </w:pPr>
    </w:p>
    <w:p w14:paraId="0C03262B" w14:textId="77777777" w:rsidR="0039176A" w:rsidRPr="00520DFE" w:rsidRDefault="0039176A" w:rsidP="00D20765">
      <w:pPr>
        <w:spacing w:line="360" w:lineRule="auto"/>
        <w:jc w:val="both"/>
        <w:rPr>
          <w:rFonts w:ascii="Arial" w:hAnsi="Arial" w:cs="Arial"/>
          <w:b/>
          <w:bCs/>
        </w:rPr>
      </w:pPr>
      <w:r w:rsidRPr="00520DFE">
        <w:rPr>
          <w:rFonts w:ascii="Arial" w:hAnsi="Arial" w:cs="Arial"/>
          <w:b/>
          <w:bCs/>
        </w:rPr>
        <w:t>Testemunhas:</w:t>
      </w:r>
    </w:p>
    <w:p w14:paraId="6FDBFA36" w14:textId="77777777" w:rsidR="0039176A" w:rsidRPr="00520DFE" w:rsidRDefault="0039176A" w:rsidP="00D20765">
      <w:pPr>
        <w:spacing w:line="360" w:lineRule="auto"/>
        <w:jc w:val="both"/>
        <w:rPr>
          <w:rFonts w:ascii="Arial" w:hAnsi="Arial" w:cs="Arial"/>
        </w:rPr>
      </w:pPr>
      <w:r w:rsidRPr="00520DFE">
        <w:rPr>
          <w:rFonts w:ascii="Arial" w:hAnsi="Arial" w:cs="Arial"/>
        </w:rPr>
        <w:t>__________________________________     _______________________________</w:t>
      </w:r>
    </w:p>
    <w:p w14:paraId="651AEB77" w14:textId="77777777" w:rsidR="0039176A" w:rsidRPr="00520DFE" w:rsidRDefault="0039176A" w:rsidP="00D20765">
      <w:pPr>
        <w:spacing w:line="360" w:lineRule="auto"/>
        <w:rPr>
          <w:rFonts w:ascii="Arial" w:hAnsi="Arial" w:cs="Arial"/>
        </w:rPr>
      </w:pPr>
      <w:r w:rsidRPr="00520DFE">
        <w:rPr>
          <w:rFonts w:ascii="Arial" w:hAnsi="Arial" w:cs="Arial"/>
        </w:rPr>
        <w:t>NOME:                                                             NOME:</w:t>
      </w:r>
    </w:p>
    <w:p w14:paraId="54C82C31" w14:textId="77777777" w:rsidR="0039176A" w:rsidRPr="00520DFE" w:rsidRDefault="0039176A" w:rsidP="00D20765">
      <w:pPr>
        <w:spacing w:line="360" w:lineRule="auto"/>
        <w:rPr>
          <w:rFonts w:ascii="Arial" w:eastAsiaTheme="minorHAnsi" w:hAnsi="Arial" w:cs="Arial"/>
        </w:rPr>
      </w:pPr>
      <w:r w:rsidRPr="00520DFE">
        <w:rPr>
          <w:rFonts w:ascii="Arial" w:hAnsi="Arial" w:cs="Arial"/>
        </w:rPr>
        <w:t xml:space="preserve">CPF:                                                                  CPF: </w:t>
      </w:r>
    </w:p>
    <w:p w14:paraId="125157C2" w14:textId="3E81E734" w:rsidR="004F3F67" w:rsidRPr="00520DFE" w:rsidRDefault="004F3F67" w:rsidP="00D20765">
      <w:pPr>
        <w:spacing w:line="360" w:lineRule="auto"/>
        <w:rPr>
          <w:rFonts w:ascii="Arial" w:hAnsi="Arial" w:cs="Arial"/>
        </w:rPr>
      </w:pPr>
    </w:p>
    <w:sectPr w:rsidR="004F3F67" w:rsidRPr="00520DFE" w:rsidSect="00C34268">
      <w:headerReference w:type="default" r:id="rId8"/>
      <w:footerReference w:type="default" r:id="rId9"/>
      <w:pgSz w:w="11907" w:h="16840" w:code="9"/>
      <w:pgMar w:top="1134" w:right="1134" w:bottom="1134" w:left="1134" w:header="425"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3B8D7F" w14:textId="77777777" w:rsidR="00EC0CC1" w:rsidRDefault="00EC0CC1">
      <w:r>
        <w:separator/>
      </w:r>
    </w:p>
  </w:endnote>
  <w:endnote w:type="continuationSeparator" w:id="0">
    <w:p w14:paraId="47B41E3A" w14:textId="77777777" w:rsidR="00EC0CC1" w:rsidRDefault="00EC0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MT">
    <w:altName w:val="Klee One"/>
    <w:panose1 w:val="00000000000000000000"/>
    <w:charset w:val="80"/>
    <w:family w:val="auto"/>
    <w:notTrueType/>
    <w:pitch w:val="default"/>
    <w:sig w:usb0="00000003" w:usb1="08070000" w:usb2="00000010" w:usb3="00000000" w:csb0="0002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Lohit Hindi">
    <w:altName w:val="Times New Roman"/>
    <w:panose1 w:val="00000000000000000000"/>
    <w:charset w:val="00"/>
    <w:family w:val="roman"/>
    <w:notTrueType/>
    <w:pitch w:val="default"/>
  </w:font>
  <w:font w:name="Arial-BoldMT">
    <w:altName w:val="Yu Gothic UI"/>
    <w:panose1 w:val="00000000000000000000"/>
    <w:charset w:val="80"/>
    <w:family w:val="auto"/>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Arial-BoldItalicMT">
    <w:altName w:val="Arial"/>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666CA" w14:textId="3D9AD41F" w:rsidR="00340A5D" w:rsidRDefault="00340A5D" w:rsidP="00121F11">
    <w:pPr>
      <w:pStyle w:val="Rodap"/>
      <w:jc w:val="both"/>
      <w:rPr>
        <w:rFonts w:ascii="Arial" w:hAnsi="Arial" w:cs="Arial"/>
      </w:rPr>
    </w:pPr>
    <w:r>
      <w:rPr>
        <w:rFonts w:ascii="Arial" w:hAnsi="Arial" w:cs="Arial"/>
        <w:noProof/>
      </w:rPr>
      <w:drawing>
        <wp:anchor distT="0" distB="0" distL="114300" distR="114300" simplePos="0" relativeHeight="251657216" behindDoc="1" locked="0" layoutInCell="1" allowOverlap="1" wp14:anchorId="3DC1C73C" wp14:editId="2257B98D">
          <wp:simplePos x="0" y="0"/>
          <wp:positionH relativeFrom="column">
            <wp:posOffset>4217669</wp:posOffset>
          </wp:positionH>
          <wp:positionV relativeFrom="paragraph">
            <wp:posOffset>153671</wp:posOffset>
          </wp:positionV>
          <wp:extent cx="1990725" cy="34533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0764" cy="3540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3DF8D85B" wp14:editId="1A761B3C">
              <wp:simplePos x="0" y="0"/>
              <wp:positionH relativeFrom="column">
                <wp:posOffset>-1240155</wp:posOffset>
              </wp:positionH>
              <wp:positionV relativeFrom="paragraph">
                <wp:posOffset>323215</wp:posOffset>
              </wp:positionV>
              <wp:extent cx="7491412" cy="1695450"/>
              <wp:effectExtent l="95250" t="552450" r="109855" b="552450"/>
              <wp:wrapNone/>
              <wp:docPr id="5" name="Fluxograma: Processo 5"/>
              <wp:cNvGraphicFramePr/>
              <a:graphic xmlns:a="http://schemas.openxmlformats.org/drawingml/2006/main">
                <a:graphicData uri="http://schemas.microsoft.com/office/word/2010/wordprocessingShape">
                  <wps:wsp>
                    <wps:cNvSpPr/>
                    <wps:spPr>
                      <a:xfrm rot="11290423">
                        <a:off x="0" y="0"/>
                        <a:ext cx="7491412" cy="1695450"/>
                      </a:xfrm>
                      <a:prstGeom prst="flowChartProcess">
                        <a:avLst/>
                      </a:prstGeom>
                      <a:solidFill>
                        <a:schemeClr val="accent1">
                          <a:lumMod val="40000"/>
                          <a:lumOff val="60000"/>
                        </a:schemeClr>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2A9EBE" id="_x0000_t109" coordsize="21600,21600" o:spt="109" path="m,l,21600r21600,l21600,xe">
              <v:stroke joinstyle="miter"/>
              <v:path gradientshapeok="t" o:connecttype="rect"/>
            </v:shapetype>
            <v:shape id="Fluxograma: Processo 5" o:spid="_x0000_s1026" type="#_x0000_t109" style="position:absolute;margin-left:-97.65pt;margin-top:25.45pt;width:589.85pt;height:133.5pt;rotation:-11260807fd;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" fillcolor="#b8cce4 [1300]" strokecolor="#b8cce4 [1300]" strokeweight="2pt"/>
          </w:pict>
        </mc:Fallback>
      </mc:AlternateContent>
    </w:r>
  </w:p>
  <w:p w14:paraId="6A39230E" w14:textId="77777777" w:rsidR="00807669" w:rsidRDefault="00340A5D" w:rsidP="00C76289">
    <w:pPr>
      <w:pStyle w:val="Rodap"/>
      <w:ind w:right="4818"/>
      <w:jc w:val="both"/>
      <w:rPr>
        <w:rFonts w:ascii="Arial" w:hAnsi="Arial" w:cs="Arial"/>
        <w:sz w:val="20"/>
      </w:rPr>
    </w:pPr>
    <w:r w:rsidRPr="00C76289">
      <w:rPr>
        <w:rFonts w:ascii="Arial" w:hAnsi="Arial" w:cs="Arial"/>
        <w:sz w:val="20"/>
      </w:rPr>
      <w:t>Prefeitura Municipal de Colinas do Tocantins</w:t>
    </w:r>
    <w:r w:rsidR="00807669">
      <w:rPr>
        <w:rFonts w:ascii="Arial" w:hAnsi="Arial" w:cs="Arial"/>
        <w:sz w:val="20"/>
      </w:rPr>
      <w:t xml:space="preserve"> - A</w:t>
    </w:r>
    <w:r w:rsidRPr="00C76289">
      <w:rPr>
        <w:rFonts w:ascii="Arial" w:hAnsi="Arial" w:cs="Arial"/>
        <w:sz w:val="20"/>
      </w:rPr>
      <w:t>nexo I, situado na Rua 23</w:t>
    </w:r>
    <w:r w:rsidR="00807669">
      <w:rPr>
        <w:rFonts w:ascii="Arial" w:hAnsi="Arial" w:cs="Arial"/>
        <w:sz w:val="20"/>
      </w:rPr>
      <w:t xml:space="preserve"> – 1445 – Setor </w:t>
    </w:r>
    <w:r w:rsidRPr="00C76289">
      <w:rPr>
        <w:rFonts w:ascii="Arial" w:hAnsi="Arial" w:cs="Arial"/>
        <w:sz w:val="20"/>
      </w:rPr>
      <w:t>Aeroporto</w:t>
    </w:r>
    <w:r w:rsidR="00807669">
      <w:rPr>
        <w:rFonts w:ascii="Arial" w:hAnsi="Arial" w:cs="Arial"/>
        <w:sz w:val="20"/>
      </w:rPr>
      <w:t xml:space="preserve"> II</w:t>
    </w:r>
  </w:p>
  <w:p w14:paraId="2A8C9194" w14:textId="6E07ABB2" w:rsidR="00340A5D" w:rsidRPr="00C76289" w:rsidRDefault="00340A5D" w:rsidP="00C76289">
    <w:pPr>
      <w:pStyle w:val="Rodap"/>
      <w:ind w:right="4818"/>
      <w:jc w:val="both"/>
      <w:rPr>
        <w:rFonts w:ascii="Arial" w:hAnsi="Arial" w:cs="Arial"/>
        <w:sz w:val="20"/>
      </w:rPr>
    </w:pPr>
    <w:r w:rsidRPr="00C76289">
      <w:rPr>
        <w:rFonts w:ascii="Arial" w:hAnsi="Arial" w:cs="Arial"/>
        <w:sz w:val="20"/>
      </w:rPr>
      <w:t>CEP 77.760-000</w:t>
    </w:r>
    <w:r w:rsidR="00807669">
      <w:rPr>
        <w:rFonts w:ascii="Arial" w:hAnsi="Arial" w:cs="Arial"/>
        <w:sz w:val="20"/>
      </w:rPr>
      <w:t xml:space="preserve"> – </w:t>
    </w:r>
    <w:r w:rsidRPr="00C76289">
      <w:rPr>
        <w:rFonts w:ascii="Arial" w:hAnsi="Arial" w:cs="Arial"/>
        <w:sz w:val="20"/>
      </w:rPr>
      <w:t>Colinas do Tocantins/TO.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AD924" w14:textId="77777777" w:rsidR="00EC0CC1" w:rsidRDefault="00EC0CC1">
      <w:r>
        <w:separator/>
      </w:r>
    </w:p>
  </w:footnote>
  <w:footnote w:type="continuationSeparator" w:id="0">
    <w:p w14:paraId="1A9FDB8F" w14:textId="77777777" w:rsidR="00EC0CC1" w:rsidRDefault="00EC0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27070" w14:textId="563900ED" w:rsidR="00340A5D" w:rsidRDefault="00000000" w:rsidP="00063D43">
    <w:pPr>
      <w:pStyle w:val="Cabealho"/>
    </w:pPr>
    <w:sdt>
      <w:sdtPr>
        <w:id w:val="1021892884"/>
        <w:docPartObj>
          <w:docPartGallery w:val="Watermarks"/>
          <w:docPartUnique/>
        </w:docPartObj>
      </w:sdtPr>
      <w:sdtContent>
        <w:r>
          <w:pict w14:anchorId="49A85F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878298" o:spid="_x0000_s1032" type="#_x0000_t136" style="position:absolute;margin-left:0;margin-top:0;width:475.65pt;height:203.85pt;rotation:315;z-index:-251656192;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sdtContent>
    </w:sdt>
    <w:r w:rsidR="00340A5D">
      <w:rPr>
        <w:noProof/>
      </w:rPr>
      <mc:AlternateContent>
        <mc:Choice Requires="wps">
          <w:drawing>
            <wp:anchor distT="0" distB="0" distL="114300" distR="114300" simplePos="0" relativeHeight="251658240" behindDoc="1" locked="0" layoutInCell="1" allowOverlap="1" wp14:anchorId="3CC346C5" wp14:editId="6A8C615E">
              <wp:simplePos x="0" y="0"/>
              <wp:positionH relativeFrom="column">
                <wp:posOffset>-570230</wp:posOffset>
              </wp:positionH>
              <wp:positionV relativeFrom="paragraph">
                <wp:posOffset>-1304925</wp:posOffset>
              </wp:positionV>
              <wp:extent cx="9306962" cy="1695450"/>
              <wp:effectExtent l="95250" t="666750" r="104140" b="666750"/>
              <wp:wrapNone/>
              <wp:docPr id="4" name="Fluxograma: Processo 4"/>
              <wp:cNvGraphicFramePr/>
              <a:graphic xmlns:a="http://schemas.openxmlformats.org/drawingml/2006/main">
                <a:graphicData uri="http://schemas.microsoft.com/office/word/2010/wordprocessingShape">
                  <wps:wsp>
                    <wps:cNvSpPr/>
                    <wps:spPr>
                      <a:xfrm rot="11290423">
                        <a:off x="0" y="0"/>
                        <a:ext cx="9306962" cy="1695450"/>
                      </a:xfrm>
                      <a:prstGeom prst="flowChartProcess">
                        <a:avLst/>
                      </a:prstGeom>
                      <a:solidFill>
                        <a:schemeClr val="accent1">
                          <a:lumMod val="40000"/>
                          <a:lumOff val="60000"/>
                        </a:schemeClr>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205270" id="_x0000_t109" coordsize="21600,21600" o:spt="109" path="m,l,21600r21600,l21600,xe">
              <v:stroke joinstyle="miter"/>
              <v:path gradientshapeok="t" o:connecttype="rect"/>
            </v:shapetype>
            <v:shape id="Fluxograma: Processo 4" o:spid="_x0000_s1026" type="#_x0000_t109" style="position:absolute;margin-left:-44.9pt;margin-top:-102.75pt;width:732.85pt;height:133.5pt;rotation:-11260807fd;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" fillcolor="#b8cce4 [1300]" strokecolor="#b8cce4 [1300]" strokeweight="2pt"/>
          </w:pict>
        </mc:Fallback>
      </mc:AlternateContent>
    </w:r>
    <w:r w:rsidR="00340A5D">
      <w:rPr>
        <w:noProof/>
      </w:rPr>
      <w:drawing>
        <wp:anchor distT="0" distB="0" distL="114300" distR="114300" simplePos="0" relativeHeight="251655168" behindDoc="1" locked="0" layoutInCell="1" allowOverlap="1" wp14:anchorId="13B21274" wp14:editId="583F8E21">
          <wp:simplePos x="0" y="0"/>
          <wp:positionH relativeFrom="column">
            <wp:posOffset>-24130</wp:posOffset>
          </wp:positionH>
          <wp:positionV relativeFrom="paragraph">
            <wp:posOffset>81915</wp:posOffset>
          </wp:positionV>
          <wp:extent cx="1196975" cy="140970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140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736908" w14:textId="2119561B" w:rsidR="00340A5D" w:rsidRDefault="00340A5D" w:rsidP="00063D43">
    <w:pPr>
      <w:pStyle w:val="Cabealho"/>
      <w:tabs>
        <w:tab w:val="center" w:pos="4680"/>
      </w:tabs>
      <w:ind w:left="1985" w:right="18"/>
      <w:jc w:val="both"/>
      <w:rPr>
        <w:rFonts w:ascii="Arial" w:eastAsia="Calibri" w:hAnsi="Arial" w:cs="Arial"/>
        <w:b/>
        <w:bCs/>
        <w:szCs w:val="28"/>
      </w:rPr>
    </w:pPr>
  </w:p>
  <w:p w14:paraId="68008075" w14:textId="2ADC9CA0" w:rsidR="00340A5D" w:rsidRPr="008807EF" w:rsidRDefault="00340A5D" w:rsidP="00063D43">
    <w:pPr>
      <w:pStyle w:val="Cabealho"/>
      <w:tabs>
        <w:tab w:val="center" w:pos="4680"/>
      </w:tabs>
      <w:ind w:left="1985" w:right="18"/>
      <w:jc w:val="both"/>
      <w:rPr>
        <w:rFonts w:ascii="Arial" w:eastAsia="Calibri" w:hAnsi="Arial" w:cs="Arial"/>
        <w:b/>
        <w:bCs/>
        <w:szCs w:val="28"/>
      </w:rPr>
    </w:pPr>
    <w:r w:rsidRPr="008807EF">
      <w:rPr>
        <w:rFonts w:ascii="Arial" w:eastAsia="Calibri" w:hAnsi="Arial" w:cs="Arial"/>
        <w:b/>
        <w:bCs/>
        <w:szCs w:val="28"/>
      </w:rPr>
      <w:t>Estado do Tocantins</w:t>
    </w:r>
  </w:p>
  <w:p w14:paraId="764CE76F" w14:textId="7915C580" w:rsidR="00340A5D" w:rsidRDefault="00340A5D" w:rsidP="00063D43">
    <w:pPr>
      <w:pStyle w:val="Cabealho"/>
      <w:tabs>
        <w:tab w:val="center" w:pos="4680"/>
      </w:tabs>
      <w:ind w:left="1985" w:right="18"/>
      <w:jc w:val="both"/>
      <w:rPr>
        <w:rFonts w:ascii="Arial" w:eastAsia="Calibri" w:hAnsi="Arial" w:cs="Arial"/>
        <w:b/>
        <w:bCs/>
        <w:szCs w:val="28"/>
      </w:rPr>
    </w:pPr>
    <w:r w:rsidRPr="008807EF">
      <w:rPr>
        <w:rFonts w:ascii="Arial" w:eastAsia="Calibri" w:hAnsi="Arial" w:cs="Arial"/>
        <w:b/>
        <w:bCs/>
        <w:szCs w:val="28"/>
      </w:rPr>
      <w:t>Prefeitura Municipal de Colinas do Tocantins</w:t>
    </w:r>
  </w:p>
  <w:p w14:paraId="7F5792D8" w14:textId="25782C12" w:rsidR="00340A5D" w:rsidRDefault="00340A5D" w:rsidP="00063D43">
    <w:pPr>
      <w:pStyle w:val="Cabealho"/>
      <w:tabs>
        <w:tab w:val="center" w:pos="4680"/>
      </w:tabs>
      <w:ind w:left="1985" w:right="18"/>
      <w:jc w:val="both"/>
      <w:rPr>
        <w:rFonts w:ascii="Arial" w:hAnsi="Arial" w:cs="Arial"/>
      </w:rPr>
    </w:pPr>
    <w:r>
      <w:rPr>
        <w:rFonts w:ascii="Arial" w:hAnsi="Arial" w:cs="Arial"/>
      </w:rPr>
      <w:t>CNPJ 01.795.483/0001-20</w:t>
    </w:r>
  </w:p>
  <w:p w14:paraId="5DA95CAE" w14:textId="3DEF3271" w:rsidR="00340A5D" w:rsidRDefault="00340A5D" w:rsidP="00063D43">
    <w:pPr>
      <w:pStyle w:val="Cabealho"/>
      <w:tabs>
        <w:tab w:val="center" w:pos="4680"/>
      </w:tabs>
      <w:ind w:left="1985" w:right="18"/>
      <w:jc w:val="both"/>
      <w:rPr>
        <w:rFonts w:ascii="Arial" w:eastAsia="Calibri" w:hAnsi="Arial" w:cs="Arial"/>
        <w:bCs/>
        <w:szCs w:val="28"/>
      </w:rPr>
    </w:pPr>
    <w:r>
      <w:rPr>
        <w:rFonts w:ascii="Arial" w:eastAsia="Calibri" w:hAnsi="Arial" w:cs="Arial"/>
        <w:bCs/>
        <w:szCs w:val="28"/>
      </w:rPr>
      <w:t xml:space="preserve">Secretaria </w:t>
    </w:r>
    <w:r w:rsidR="00486B39">
      <w:rPr>
        <w:rFonts w:ascii="Arial" w:eastAsia="Calibri" w:hAnsi="Arial" w:cs="Arial"/>
        <w:bCs/>
        <w:szCs w:val="28"/>
      </w:rPr>
      <w:t>Adjunta de Licitação</w:t>
    </w:r>
  </w:p>
  <w:p w14:paraId="455574EC" w14:textId="3A7DE351" w:rsidR="00340A5D" w:rsidRDefault="00340A5D" w:rsidP="00063D43">
    <w:pPr>
      <w:pStyle w:val="Cabealho"/>
      <w:tabs>
        <w:tab w:val="center" w:pos="4680"/>
      </w:tabs>
      <w:ind w:left="1985" w:right="18"/>
      <w:jc w:val="both"/>
      <w:rPr>
        <w:rFonts w:ascii="Arial" w:eastAsia="Calibri" w:hAnsi="Arial" w:cs="Arial"/>
        <w:bCs/>
        <w:szCs w:val="28"/>
      </w:rPr>
    </w:pPr>
    <w:r>
      <w:rPr>
        <w:rFonts w:ascii="Arial" w:eastAsia="Calibri" w:hAnsi="Arial" w:cs="Arial"/>
        <w:bCs/>
        <w:szCs w:val="28"/>
      </w:rPr>
      <w:t>Gestão 20</w:t>
    </w:r>
    <w:r w:rsidR="00807669">
      <w:rPr>
        <w:rFonts w:ascii="Arial" w:eastAsia="Calibri" w:hAnsi="Arial" w:cs="Arial"/>
        <w:bCs/>
        <w:szCs w:val="28"/>
      </w:rPr>
      <w:t>25</w:t>
    </w:r>
    <w:r>
      <w:rPr>
        <w:rFonts w:ascii="Arial" w:eastAsia="Calibri" w:hAnsi="Arial" w:cs="Arial"/>
        <w:bCs/>
        <w:szCs w:val="28"/>
      </w:rPr>
      <w:t>/202</w:t>
    </w:r>
    <w:r w:rsidR="00807669">
      <w:rPr>
        <w:rFonts w:ascii="Arial" w:eastAsia="Calibri" w:hAnsi="Arial" w:cs="Arial"/>
        <w:bCs/>
        <w:szCs w:val="28"/>
      </w:rPr>
      <w:t>8</w:t>
    </w:r>
  </w:p>
  <w:p w14:paraId="7A736948" w14:textId="77777777" w:rsidR="00340A5D" w:rsidRDefault="00340A5D" w:rsidP="00063D43">
    <w:pPr>
      <w:pStyle w:val="Cabealho"/>
      <w:tabs>
        <w:tab w:val="center" w:pos="4680"/>
      </w:tabs>
      <w:ind w:left="1985" w:right="18"/>
      <w:jc w:val="both"/>
      <w:rPr>
        <w:rFonts w:ascii="Arial" w:eastAsia="Calibri" w:hAnsi="Arial" w:cs="Arial"/>
        <w:bCs/>
        <w:szCs w:val="28"/>
      </w:rPr>
    </w:pPr>
    <w:r>
      <w:rPr>
        <w:rFonts w:ascii="Arial" w:eastAsia="Calibri" w:hAnsi="Arial" w:cs="Arial"/>
        <w:bCs/>
        <w:noProof/>
        <w:szCs w:val="28"/>
      </w:rPr>
      <mc:AlternateContent>
        <mc:Choice Requires="wps">
          <w:drawing>
            <wp:anchor distT="0" distB="0" distL="114300" distR="114300" simplePos="0" relativeHeight="251656192" behindDoc="0" locked="0" layoutInCell="1" allowOverlap="1" wp14:anchorId="46B7D42D" wp14:editId="080E296C">
              <wp:simplePos x="0" y="0"/>
              <wp:positionH relativeFrom="column">
                <wp:posOffset>1280795</wp:posOffset>
              </wp:positionH>
              <wp:positionV relativeFrom="paragraph">
                <wp:posOffset>15240</wp:posOffset>
              </wp:positionV>
              <wp:extent cx="4657725" cy="45085"/>
              <wp:effectExtent l="13970" t="5715" r="5080" b="635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7725" cy="450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D4AC1" id="Retângulo 2" o:spid="_x0000_s1026" style="position:absolute;margin-left:100.85pt;margin-top:1.2pt;width:366.75pt;height:3.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" fillcolor="black"/>
          </w:pict>
        </mc:Fallback>
      </mc:AlternateContent>
    </w:r>
  </w:p>
  <w:p w14:paraId="389AF069" w14:textId="77777777" w:rsidR="00340A5D" w:rsidRDefault="00340A5D" w:rsidP="00063D43">
    <w:pPr>
      <w:pStyle w:val="Cabealho"/>
      <w:tabs>
        <w:tab w:val="center" w:pos="4680"/>
      </w:tabs>
      <w:ind w:left="1985" w:right="18"/>
      <w:jc w:val="both"/>
      <w:rPr>
        <w:rFonts w:ascii="Arial" w:eastAsia="Calibri" w:hAnsi="Arial" w:cs="Arial"/>
        <w:bCs/>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F3E0583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D3D2A000"/>
    <w:name w:val="WW8Num2"/>
    <w:lvl w:ilvl="0">
      <w:start w:val="1"/>
      <w:numFmt w:val="decimal"/>
      <w:suff w:val="space"/>
      <w:lvlText w:val=" %1 "/>
      <w:lvlJc w:val="left"/>
      <w:pPr>
        <w:tabs>
          <w:tab w:val="num" w:pos="0"/>
        </w:tabs>
        <w:ind w:left="360" w:hanging="360"/>
      </w:pPr>
      <w:rPr>
        <w:color w:val="000000" w:themeColor="text1"/>
      </w:r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 w15:restartNumberingAfterBreak="0">
    <w:nsid w:val="02570410"/>
    <w:multiLevelType w:val="multilevel"/>
    <w:tmpl w:val="2E46BB34"/>
    <w:lvl w:ilvl="0">
      <w:start w:val="9"/>
      <w:numFmt w:val="decimal"/>
      <w:lvlText w:val="%1."/>
      <w:lvlJc w:val="left"/>
      <w:pPr>
        <w:ind w:left="390" w:hanging="390"/>
      </w:pPr>
      <w:rPr>
        <w:rFonts w:eastAsia="ArialMT" w:hint="default"/>
      </w:rPr>
    </w:lvl>
    <w:lvl w:ilvl="1">
      <w:start w:val="3"/>
      <w:numFmt w:val="decimal"/>
      <w:lvlText w:val="%1.%2."/>
      <w:lvlJc w:val="left"/>
      <w:pPr>
        <w:ind w:left="720" w:hanging="72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1080" w:hanging="1080"/>
      </w:pPr>
      <w:rPr>
        <w:rFonts w:eastAsia="ArialMT" w:hint="default"/>
      </w:rPr>
    </w:lvl>
    <w:lvl w:ilvl="4">
      <w:start w:val="1"/>
      <w:numFmt w:val="decimal"/>
      <w:lvlText w:val="%1.%2.%3.%4.%5."/>
      <w:lvlJc w:val="left"/>
      <w:pPr>
        <w:ind w:left="1080" w:hanging="1080"/>
      </w:pPr>
      <w:rPr>
        <w:rFonts w:eastAsia="ArialMT" w:hint="default"/>
      </w:rPr>
    </w:lvl>
    <w:lvl w:ilvl="5">
      <w:start w:val="1"/>
      <w:numFmt w:val="decimal"/>
      <w:lvlText w:val="%1.%2.%3.%4.%5.%6."/>
      <w:lvlJc w:val="left"/>
      <w:pPr>
        <w:ind w:left="1440" w:hanging="1440"/>
      </w:pPr>
      <w:rPr>
        <w:rFonts w:eastAsia="ArialMT" w:hint="default"/>
      </w:rPr>
    </w:lvl>
    <w:lvl w:ilvl="6">
      <w:start w:val="1"/>
      <w:numFmt w:val="decimal"/>
      <w:lvlText w:val="%1.%2.%3.%4.%5.%6.%7."/>
      <w:lvlJc w:val="left"/>
      <w:pPr>
        <w:ind w:left="1440" w:hanging="1440"/>
      </w:pPr>
      <w:rPr>
        <w:rFonts w:eastAsia="ArialMT" w:hint="default"/>
      </w:rPr>
    </w:lvl>
    <w:lvl w:ilvl="7">
      <w:start w:val="1"/>
      <w:numFmt w:val="decimal"/>
      <w:lvlText w:val="%1.%2.%3.%4.%5.%6.%7.%8."/>
      <w:lvlJc w:val="left"/>
      <w:pPr>
        <w:ind w:left="1800" w:hanging="1800"/>
      </w:pPr>
      <w:rPr>
        <w:rFonts w:eastAsia="ArialMT" w:hint="default"/>
      </w:rPr>
    </w:lvl>
    <w:lvl w:ilvl="8">
      <w:start w:val="1"/>
      <w:numFmt w:val="decimal"/>
      <w:lvlText w:val="%1.%2.%3.%4.%5.%6.%7.%8.%9."/>
      <w:lvlJc w:val="left"/>
      <w:pPr>
        <w:ind w:left="2160" w:hanging="2160"/>
      </w:pPr>
      <w:rPr>
        <w:rFonts w:eastAsia="ArialMT" w:hint="default"/>
      </w:rPr>
    </w:lvl>
  </w:abstractNum>
  <w:abstractNum w:abstractNumId="3" w15:restartNumberingAfterBreak="0">
    <w:nsid w:val="05FB2BD9"/>
    <w:multiLevelType w:val="multilevel"/>
    <w:tmpl w:val="B71C55D2"/>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78646D8"/>
    <w:multiLevelType w:val="hybridMultilevel"/>
    <w:tmpl w:val="F536C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8C096A"/>
    <w:multiLevelType w:val="multilevel"/>
    <w:tmpl w:val="D1F2D680"/>
    <w:lvl w:ilvl="0">
      <w:start w:val="14"/>
      <w:numFmt w:val="decimal"/>
      <w:lvlText w:val="%1."/>
      <w:lvlJc w:val="left"/>
      <w:pPr>
        <w:ind w:left="525" w:hanging="525"/>
      </w:pPr>
      <w:rPr>
        <w:rFonts w:eastAsia="ArialMT" w:hint="default"/>
      </w:rPr>
    </w:lvl>
    <w:lvl w:ilvl="1">
      <w:start w:val="3"/>
      <w:numFmt w:val="decimal"/>
      <w:lvlText w:val="%1.%2."/>
      <w:lvlJc w:val="left"/>
      <w:pPr>
        <w:ind w:left="720" w:hanging="72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1080" w:hanging="1080"/>
      </w:pPr>
      <w:rPr>
        <w:rFonts w:eastAsia="ArialMT" w:hint="default"/>
      </w:rPr>
    </w:lvl>
    <w:lvl w:ilvl="4">
      <w:start w:val="1"/>
      <w:numFmt w:val="decimal"/>
      <w:lvlText w:val="%1.%2.%3.%4.%5."/>
      <w:lvlJc w:val="left"/>
      <w:pPr>
        <w:ind w:left="1080" w:hanging="1080"/>
      </w:pPr>
      <w:rPr>
        <w:rFonts w:eastAsia="ArialMT" w:hint="default"/>
      </w:rPr>
    </w:lvl>
    <w:lvl w:ilvl="5">
      <w:start w:val="1"/>
      <w:numFmt w:val="decimal"/>
      <w:lvlText w:val="%1.%2.%3.%4.%5.%6."/>
      <w:lvlJc w:val="left"/>
      <w:pPr>
        <w:ind w:left="1440" w:hanging="1440"/>
      </w:pPr>
      <w:rPr>
        <w:rFonts w:eastAsia="ArialMT" w:hint="default"/>
      </w:rPr>
    </w:lvl>
    <w:lvl w:ilvl="6">
      <w:start w:val="1"/>
      <w:numFmt w:val="decimal"/>
      <w:lvlText w:val="%1.%2.%3.%4.%5.%6.%7."/>
      <w:lvlJc w:val="left"/>
      <w:pPr>
        <w:ind w:left="1440" w:hanging="1440"/>
      </w:pPr>
      <w:rPr>
        <w:rFonts w:eastAsia="ArialMT" w:hint="default"/>
      </w:rPr>
    </w:lvl>
    <w:lvl w:ilvl="7">
      <w:start w:val="1"/>
      <w:numFmt w:val="decimal"/>
      <w:lvlText w:val="%1.%2.%3.%4.%5.%6.%7.%8."/>
      <w:lvlJc w:val="left"/>
      <w:pPr>
        <w:ind w:left="1800" w:hanging="1800"/>
      </w:pPr>
      <w:rPr>
        <w:rFonts w:eastAsia="ArialMT" w:hint="default"/>
      </w:rPr>
    </w:lvl>
    <w:lvl w:ilvl="8">
      <w:start w:val="1"/>
      <w:numFmt w:val="decimal"/>
      <w:lvlText w:val="%1.%2.%3.%4.%5.%6.%7.%8.%9."/>
      <w:lvlJc w:val="left"/>
      <w:pPr>
        <w:ind w:left="2160" w:hanging="2160"/>
      </w:pPr>
      <w:rPr>
        <w:rFonts w:eastAsia="ArialMT" w:hint="default"/>
      </w:rPr>
    </w:lvl>
  </w:abstractNum>
  <w:abstractNum w:abstractNumId="6" w15:restartNumberingAfterBreak="0">
    <w:nsid w:val="09FB07AB"/>
    <w:multiLevelType w:val="multilevel"/>
    <w:tmpl w:val="1F7EA83E"/>
    <w:lvl w:ilvl="0">
      <w:start w:val="2"/>
      <w:numFmt w:val="decimal"/>
      <w:lvlText w:val="%1"/>
      <w:lvlJc w:val="left"/>
      <w:pPr>
        <w:ind w:left="720" w:hanging="360"/>
      </w:pPr>
      <w:rPr>
        <w:rFonts w:hint="default"/>
        <w:b/>
      </w:rPr>
    </w:lvl>
    <w:lvl w:ilvl="1">
      <w:start w:val="1"/>
      <w:numFmt w:val="decimal"/>
      <w:isLgl/>
      <w:lvlText w:val="%1.%2."/>
      <w:lvlJc w:val="left"/>
      <w:pPr>
        <w:ind w:left="667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B781D37"/>
    <w:multiLevelType w:val="multilevel"/>
    <w:tmpl w:val="EDAC5E4C"/>
    <w:lvl w:ilvl="0">
      <w:start w:val="2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B9E6757"/>
    <w:multiLevelType w:val="multilevel"/>
    <w:tmpl w:val="7278CA52"/>
    <w:lvl w:ilvl="0">
      <w:start w:val="1"/>
      <w:numFmt w:val="decimal"/>
      <w:lvlText w:val="%1"/>
      <w:lvlJc w:val="left"/>
      <w:pPr>
        <w:ind w:left="2345" w:hanging="360"/>
      </w:pPr>
      <w:rPr>
        <w:rFonts w:hint="default"/>
      </w:rPr>
    </w:lvl>
    <w:lvl w:ilvl="1">
      <w:start w:val="1"/>
      <w:numFmt w:val="decimal"/>
      <w:isLgl/>
      <w:lvlText w:val="%1.%2."/>
      <w:lvlJc w:val="left"/>
      <w:pPr>
        <w:ind w:left="2629" w:hanging="720"/>
      </w:pPr>
      <w:rPr>
        <w:rFonts w:hint="default"/>
        <w:b w:val="0"/>
      </w:rPr>
    </w:lvl>
    <w:lvl w:ilvl="2">
      <w:start w:val="1"/>
      <w:numFmt w:val="decimal"/>
      <w:isLgl/>
      <w:lvlText w:val="%1.%2.%3."/>
      <w:lvlJc w:val="left"/>
      <w:pPr>
        <w:ind w:left="2705" w:hanging="720"/>
      </w:pPr>
      <w:rPr>
        <w:rFonts w:hint="default"/>
        <w:b w:val="0"/>
      </w:rPr>
    </w:lvl>
    <w:lvl w:ilvl="3">
      <w:start w:val="1"/>
      <w:numFmt w:val="decimal"/>
      <w:isLgl/>
      <w:lvlText w:val="%1.%2.%3.%4."/>
      <w:lvlJc w:val="left"/>
      <w:pPr>
        <w:ind w:left="3065" w:hanging="1080"/>
      </w:pPr>
      <w:rPr>
        <w:rFonts w:hint="default"/>
        <w:b w:val="0"/>
      </w:rPr>
    </w:lvl>
    <w:lvl w:ilvl="4">
      <w:start w:val="1"/>
      <w:numFmt w:val="decimal"/>
      <w:isLgl/>
      <w:lvlText w:val="%1.%2.%3.%4.%5."/>
      <w:lvlJc w:val="left"/>
      <w:pPr>
        <w:ind w:left="3065" w:hanging="1080"/>
      </w:pPr>
      <w:rPr>
        <w:rFonts w:hint="default"/>
        <w:b w:val="0"/>
      </w:rPr>
    </w:lvl>
    <w:lvl w:ilvl="5">
      <w:start w:val="1"/>
      <w:numFmt w:val="decimal"/>
      <w:isLgl/>
      <w:lvlText w:val="%1.%2.%3.%4.%5.%6."/>
      <w:lvlJc w:val="left"/>
      <w:pPr>
        <w:ind w:left="3425" w:hanging="1440"/>
      </w:pPr>
      <w:rPr>
        <w:rFonts w:hint="default"/>
        <w:b w:val="0"/>
      </w:rPr>
    </w:lvl>
    <w:lvl w:ilvl="6">
      <w:start w:val="1"/>
      <w:numFmt w:val="decimal"/>
      <w:isLgl/>
      <w:lvlText w:val="%1.%2.%3.%4.%5.%6.%7."/>
      <w:lvlJc w:val="left"/>
      <w:pPr>
        <w:ind w:left="3425" w:hanging="1440"/>
      </w:pPr>
      <w:rPr>
        <w:rFonts w:hint="default"/>
        <w:b w:val="0"/>
      </w:rPr>
    </w:lvl>
    <w:lvl w:ilvl="7">
      <w:start w:val="1"/>
      <w:numFmt w:val="decimal"/>
      <w:isLgl/>
      <w:lvlText w:val="%1.%2.%3.%4.%5.%6.%7.%8."/>
      <w:lvlJc w:val="left"/>
      <w:pPr>
        <w:ind w:left="3785" w:hanging="1800"/>
      </w:pPr>
      <w:rPr>
        <w:rFonts w:hint="default"/>
        <w:b w:val="0"/>
      </w:rPr>
    </w:lvl>
    <w:lvl w:ilvl="8">
      <w:start w:val="1"/>
      <w:numFmt w:val="decimal"/>
      <w:isLgl/>
      <w:lvlText w:val="%1.%2.%3.%4.%5.%6.%7.%8.%9."/>
      <w:lvlJc w:val="left"/>
      <w:pPr>
        <w:ind w:left="4145" w:hanging="2160"/>
      </w:pPr>
      <w:rPr>
        <w:rFonts w:hint="default"/>
        <w:b w:val="0"/>
      </w:rPr>
    </w:lvl>
  </w:abstractNum>
  <w:abstractNum w:abstractNumId="9" w15:restartNumberingAfterBreak="0">
    <w:nsid w:val="11D25E2F"/>
    <w:multiLevelType w:val="multilevel"/>
    <w:tmpl w:val="7F346548"/>
    <w:lvl w:ilvl="0">
      <w:start w:val="17"/>
      <w:numFmt w:val="decimal"/>
      <w:lvlText w:val="%1."/>
      <w:lvlJc w:val="left"/>
      <w:pPr>
        <w:ind w:left="525" w:hanging="525"/>
      </w:pPr>
      <w:rPr>
        <w:rFonts w:eastAsia="Times New Roman" w:hint="default"/>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 w15:restartNumberingAfterBreak="0">
    <w:nsid w:val="15A640CA"/>
    <w:multiLevelType w:val="hybridMultilevel"/>
    <w:tmpl w:val="9BDA61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BB81BB1"/>
    <w:multiLevelType w:val="multilevel"/>
    <w:tmpl w:val="1B0E3F08"/>
    <w:styleLink w:val="WW8Num2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2"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0756BB2"/>
    <w:multiLevelType w:val="multilevel"/>
    <w:tmpl w:val="B7188F7A"/>
    <w:lvl w:ilvl="0">
      <w:start w:val="12"/>
      <w:numFmt w:val="decimal"/>
      <w:lvlText w:val="%1."/>
      <w:lvlJc w:val="left"/>
      <w:pPr>
        <w:ind w:left="525" w:hanging="525"/>
      </w:pPr>
      <w:rPr>
        <w:rFonts w:eastAsia="ArialMT" w:hint="default"/>
      </w:rPr>
    </w:lvl>
    <w:lvl w:ilvl="1">
      <w:start w:val="3"/>
      <w:numFmt w:val="decimal"/>
      <w:lvlText w:val="%1.%2."/>
      <w:lvlJc w:val="left"/>
      <w:pPr>
        <w:ind w:left="720" w:hanging="72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1080" w:hanging="1080"/>
      </w:pPr>
      <w:rPr>
        <w:rFonts w:eastAsia="ArialMT" w:hint="default"/>
      </w:rPr>
    </w:lvl>
    <w:lvl w:ilvl="4">
      <w:start w:val="1"/>
      <w:numFmt w:val="decimal"/>
      <w:lvlText w:val="%1.%2.%3.%4.%5."/>
      <w:lvlJc w:val="left"/>
      <w:pPr>
        <w:ind w:left="1080" w:hanging="1080"/>
      </w:pPr>
      <w:rPr>
        <w:rFonts w:eastAsia="ArialMT" w:hint="default"/>
      </w:rPr>
    </w:lvl>
    <w:lvl w:ilvl="5">
      <w:start w:val="1"/>
      <w:numFmt w:val="decimal"/>
      <w:lvlText w:val="%1.%2.%3.%4.%5.%6."/>
      <w:lvlJc w:val="left"/>
      <w:pPr>
        <w:ind w:left="1440" w:hanging="1440"/>
      </w:pPr>
      <w:rPr>
        <w:rFonts w:eastAsia="ArialMT" w:hint="default"/>
      </w:rPr>
    </w:lvl>
    <w:lvl w:ilvl="6">
      <w:start w:val="1"/>
      <w:numFmt w:val="decimal"/>
      <w:lvlText w:val="%1.%2.%3.%4.%5.%6.%7."/>
      <w:lvlJc w:val="left"/>
      <w:pPr>
        <w:ind w:left="1440" w:hanging="1440"/>
      </w:pPr>
      <w:rPr>
        <w:rFonts w:eastAsia="ArialMT" w:hint="default"/>
      </w:rPr>
    </w:lvl>
    <w:lvl w:ilvl="7">
      <w:start w:val="1"/>
      <w:numFmt w:val="decimal"/>
      <w:lvlText w:val="%1.%2.%3.%4.%5.%6.%7.%8."/>
      <w:lvlJc w:val="left"/>
      <w:pPr>
        <w:ind w:left="1800" w:hanging="1800"/>
      </w:pPr>
      <w:rPr>
        <w:rFonts w:eastAsia="ArialMT" w:hint="default"/>
      </w:rPr>
    </w:lvl>
    <w:lvl w:ilvl="8">
      <w:start w:val="1"/>
      <w:numFmt w:val="decimal"/>
      <w:lvlText w:val="%1.%2.%3.%4.%5.%6.%7.%8.%9."/>
      <w:lvlJc w:val="left"/>
      <w:pPr>
        <w:ind w:left="2160" w:hanging="2160"/>
      </w:pPr>
      <w:rPr>
        <w:rFonts w:eastAsia="ArialMT" w:hint="default"/>
      </w:rPr>
    </w:lvl>
  </w:abstractNum>
  <w:abstractNum w:abstractNumId="14" w15:restartNumberingAfterBreak="0">
    <w:nsid w:val="21237D83"/>
    <w:multiLevelType w:val="multilevel"/>
    <w:tmpl w:val="DDBCF206"/>
    <w:lvl w:ilvl="0">
      <w:start w:val="8"/>
      <w:numFmt w:val="decimal"/>
      <w:lvlText w:val="%1."/>
      <w:lvlJc w:val="left"/>
      <w:pPr>
        <w:ind w:left="780" w:hanging="780"/>
      </w:pPr>
      <w:rPr>
        <w:rFonts w:hint="default"/>
      </w:rPr>
    </w:lvl>
    <w:lvl w:ilvl="1">
      <w:start w:val="9"/>
      <w:numFmt w:val="decimal"/>
      <w:lvlText w:val="%1.%2."/>
      <w:lvlJc w:val="left"/>
      <w:pPr>
        <w:ind w:left="780" w:hanging="780"/>
      </w:pPr>
      <w:rPr>
        <w:rFonts w:hint="default"/>
      </w:rPr>
    </w:lvl>
    <w:lvl w:ilvl="2">
      <w:start w:val="4"/>
      <w:numFmt w:val="decimal"/>
      <w:lvlText w:val="%1.%2.%3."/>
      <w:lvlJc w:val="left"/>
      <w:pPr>
        <w:ind w:left="780" w:hanging="780"/>
      </w:pPr>
      <w:rPr>
        <w:rFonts w:hint="default"/>
      </w:rPr>
    </w:lvl>
    <w:lvl w:ilvl="3">
      <w:start w:val="3"/>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22E6729"/>
    <w:multiLevelType w:val="multilevel"/>
    <w:tmpl w:val="9EE677E2"/>
    <w:lvl w:ilvl="0">
      <w:start w:val="1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2B81D89"/>
    <w:multiLevelType w:val="multilevel"/>
    <w:tmpl w:val="A98CFFEA"/>
    <w:lvl w:ilvl="0">
      <w:start w:val="1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8E2116E"/>
    <w:multiLevelType w:val="hybridMultilevel"/>
    <w:tmpl w:val="206072B6"/>
    <w:lvl w:ilvl="0" w:tplc="1430C642">
      <w:start w:val="1"/>
      <w:numFmt w:val="lowerLetter"/>
      <w:lvlText w:val="%1)"/>
      <w:lvlJc w:val="left"/>
      <w:pPr>
        <w:ind w:left="3196" w:hanging="360"/>
      </w:pPr>
      <w:rPr>
        <w:rFonts w:hint="default"/>
        <w:b/>
        <w:color w:val="auto"/>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18" w15:restartNumberingAfterBreak="0">
    <w:nsid w:val="2D665533"/>
    <w:multiLevelType w:val="multilevel"/>
    <w:tmpl w:val="8244FD8C"/>
    <w:lvl w:ilvl="0">
      <w:start w:val="2"/>
      <w:numFmt w:val="decimal"/>
      <w:lvlText w:val="%1."/>
      <w:lvlJc w:val="left"/>
      <w:pPr>
        <w:ind w:left="390" w:hanging="390"/>
      </w:pPr>
      <w:rPr>
        <w:rFonts w:eastAsia="Times New Roman" w:hint="default"/>
        <w:color w:val="000000"/>
      </w:rPr>
    </w:lvl>
    <w:lvl w:ilvl="1">
      <w:start w:val="2"/>
      <w:numFmt w:val="decimal"/>
      <w:lvlText w:val="%1.%2."/>
      <w:lvlJc w:val="left"/>
      <w:pPr>
        <w:ind w:left="720" w:hanging="72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1080" w:hanging="108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440" w:hanging="144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800" w:hanging="1800"/>
      </w:pPr>
      <w:rPr>
        <w:rFonts w:eastAsia="Times New Roman" w:hint="default"/>
        <w:color w:val="000000"/>
      </w:rPr>
    </w:lvl>
    <w:lvl w:ilvl="8">
      <w:start w:val="1"/>
      <w:numFmt w:val="decimal"/>
      <w:lvlText w:val="%1.%2.%3.%4.%5.%6.%7.%8.%9."/>
      <w:lvlJc w:val="left"/>
      <w:pPr>
        <w:ind w:left="2160" w:hanging="2160"/>
      </w:pPr>
      <w:rPr>
        <w:rFonts w:eastAsia="Times New Roman" w:hint="default"/>
        <w:color w:val="000000"/>
      </w:rPr>
    </w:lvl>
  </w:abstractNum>
  <w:abstractNum w:abstractNumId="19" w15:restartNumberingAfterBreak="0">
    <w:nsid w:val="307E1F32"/>
    <w:multiLevelType w:val="multilevel"/>
    <w:tmpl w:val="01765F88"/>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21" w15:restartNumberingAfterBreak="0">
    <w:nsid w:val="33881EE2"/>
    <w:multiLevelType w:val="multilevel"/>
    <w:tmpl w:val="910C024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3F33F63"/>
    <w:multiLevelType w:val="multilevel"/>
    <w:tmpl w:val="CE309EF0"/>
    <w:lvl w:ilvl="0">
      <w:start w:val="17"/>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5484363"/>
    <w:multiLevelType w:val="multilevel"/>
    <w:tmpl w:val="C204872E"/>
    <w:lvl w:ilvl="0">
      <w:start w:val="10"/>
      <w:numFmt w:val="decimal"/>
      <w:lvlText w:val="%1."/>
      <w:lvlJc w:val="left"/>
      <w:pPr>
        <w:ind w:left="525" w:hanging="52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7213AE0"/>
    <w:multiLevelType w:val="multilevel"/>
    <w:tmpl w:val="D390E904"/>
    <w:lvl w:ilvl="0">
      <w:start w:val="9"/>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8211BF6"/>
    <w:multiLevelType w:val="multilevel"/>
    <w:tmpl w:val="D2361C48"/>
    <w:lvl w:ilvl="0">
      <w:start w:val="12"/>
      <w:numFmt w:val="decimal"/>
      <w:lvlText w:val="%1."/>
      <w:lvlJc w:val="left"/>
      <w:pPr>
        <w:ind w:left="525" w:hanging="52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8F00C6B"/>
    <w:multiLevelType w:val="multilevel"/>
    <w:tmpl w:val="7F5698F0"/>
    <w:lvl w:ilvl="0">
      <w:start w:val="7"/>
      <w:numFmt w:val="decimal"/>
      <w:lvlText w:val="%1."/>
      <w:lvlJc w:val="left"/>
      <w:pPr>
        <w:ind w:left="585" w:hanging="585"/>
      </w:pPr>
      <w:rPr>
        <w:rFonts w:hint="default"/>
      </w:rPr>
    </w:lvl>
    <w:lvl w:ilvl="1">
      <w:start w:val="9"/>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3A09377D"/>
    <w:multiLevelType w:val="multilevel"/>
    <w:tmpl w:val="03CC1EEC"/>
    <w:lvl w:ilvl="0">
      <w:start w:val="1"/>
      <w:numFmt w:val="decimal"/>
      <w:lvlText w:val="%1."/>
      <w:lvlJc w:val="left"/>
      <w:pPr>
        <w:ind w:left="390" w:hanging="390"/>
      </w:pPr>
      <w:rPr>
        <w:rFonts w:hint="default"/>
      </w:rPr>
    </w:lvl>
    <w:lvl w:ilvl="1">
      <w:start w:val="1"/>
      <w:numFmt w:val="decimal"/>
      <w:lvlText w:val="%1.%2."/>
      <w:lvlJc w:val="left"/>
      <w:pPr>
        <w:ind w:left="795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06357E8"/>
    <w:multiLevelType w:val="multilevel"/>
    <w:tmpl w:val="5156C844"/>
    <w:lvl w:ilvl="0">
      <w:start w:val="17"/>
      <w:numFmt w:val="decimal"/>
      <w:lvlText w:val="%1."/>
      <w:lvlJc w:val="left"/>
      <w:pPr>
        <w:ind w:left="525" w:hanging="525"/>
      </w:pPr>
      <w:rPr>
        <w:rFonts w:eastAsiaTheme="minorHAnsi" w:hint="default"/>
      </w:rPr>
    </w:lvl>
    <w:lvl w:ilvl="1">
      <w:start w:val="3"/>
      <w:numFmt w:val="decimal"/>
      <w:lvlText w:val="%1.%2."/>
      <w:lvlJc w:val="left"/>
      <w:pPr>
        <w:ind w:left="720" w:hanging="720"/>
      </w:pPr>
      <w:rPr>
        <w:rFonts w:eastAsiaTheme="minorHAnsi" w:hint="default"/>
        <w:b w:val="0"/>
        <w:bCs/>
      </w:rPr>
    </w:lvl>
    <w:lvl w:ilvl="2">
      <w:start w:val="1"/>
      <w:numFmt w:val="decimal"/>
      <w:lvlText w:val="%1.%2.%3."/>
      <w:lvlJc w:val="left"/>
      <w:pPr>
        <w:ind w:left="720" w:hanging="720"/>
      </w:pPr>
      <w:rPr>
        <w:rFonts w:eastAsiaTheme="minorHAnsi" w:hint="default"/>
        <w:b w:val="0"/>
        <w:bCs/>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2160" w:hanging="2160"/>
      </w:pPr>
      <w:rPr>
        <w:rFonts w:eastAsiaTheme="minorHAnsi" w:hint="default"/>
      </w:rPr>
    </w:lvl>
  </w:abstractNum>
  <w:abstractNum w:abstractNumId="29" w15:restartNumberingAfterBreak="0">
    <w:nsid w:val="41DC6255"/>
    <w:multiLevelType w:val="multilevel"/>
    <w:tmpl w:val="2CD2B8F4"/>
    <w:lvl w:ilvl="0">
      <w:start w:val="19"/>
      <w:numFmt w:val="decimal"/>
      <w:lvlText w:val="%1."/>
      <w:lvlJc w:val="left"/>
      <w:pPr>
        <w:ind w:left="915" w:hanging="915"/>
      </w:pPr>
      <w:rPr>
        <w:rFonts w:hint="default"/>
      </w:rPr>
    </w:lvl>
    <w:lvl w:ilvl="1">
      <w:start w:val="7"/>
      <w:numFmt w:val="decimal"/>
      <w:lvlText w:val="%1.%2."/>
      <w:lvlJc w:val="left"/>
      <w:pPr>
        <w:ind w:left="915" w:hanging="915"/>
      </w:pPr>
      <w:rPr>
        <w:rFonts w:hint="default"/>
      </w:rPr>
    </w:lvl>
    <w:lvl w:ilvl="2">
      <w:start w:val="1"/>
      <w:numFmt w:val="decimal"/>
      <w:lvlText w:val="%1.%2.%3."/>
      <w:lvlJc w:val="left"/>
      <w:pPr>
        <w:ind w:left="915" w:hanging="91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2FA3B66"/>
    <w:multiLevelType w:val="hybridMultilevel"/>
    <w:tmpl w:val="9BDA61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45C4F79"/>
    <w:multiLevelType w:val="hybridMultilevel"/>
    <w:tmpl w:val="2C6C8CC0"/>
    <w:lvl w:ilvl="0" w:tplc="04160001">
      <w:start w:val="1"/>
      <w:numFmt w:val="bullet"/>
      <w:lvlText w:val=""/>
      <w:lvlJc w:val="left"/>
      <w:pPr>
        <w:ind w:left="163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7A70353"/>
    <w:multiLevelType w:val="multilevel"/>
    <w:tmpl w:val="72386422"/>
    <w:lvl w:ilvl="0">
      <w:start w:val="14"/>
      <w:numFmt w:val="decimal"/>
      <w:lvlText w:val="%1."/>
      <w:lvlJc w:val="left"/>
      <w:pPr>
        <w:ind w:left="525" w:hanging="52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FD158B2"/>
    <w:multiLevelType w:val="multilevel"/>
    <w:tmpl w:val="E77405A8"/>
    <w:lvl w:ilvl="0">
      <w:start w:val="12"/>
      <w:numFmt w:val="decimal"/>
      <w:lvlText w:val="%1."/>
      <w:lvlJc w:val="left"/>
      <w:pPr>
        <w:ind w:left="525" w:hanging="52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01D34EC"/>
    <w:multiLevelType w:val="hybridMultilevel"/>
    <w:tmpl w:val="EA3490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C84D9B"/>
    <w:multiLevelType w:val="multilevel"/>
    <w:tmpl w:val="A6BAC522"/>
    <w:lvl w:ilvl="0">
      <w:start w:val="18"/>
      <w:numFmt w:val="decimal"/>
      <w:lvlText w:val="%1."/>
      <w:lvlJc w:val="left"/>
      <w:pPr>
        <w:ind w:left="525" w:hanging="52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82B2236"/>
    <w:multiLevelType w:val="multilevel"/>
    <w:tmpl w:val="B8C85F70"/>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AB47E9E"/>
    <w:multiLevelType w:val="hybridMultilevel"/>
    <w:tmpl w:val="9BDA61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B1327F6"/>
    <w:multiLevelType w:val="multilevel"/>
    <w:tmpl w:val="674895B4"/>
    <w:lvl w:ilvl="0">
      <w:start w:val="2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18A470B"/>
    <w:multiLevelType w:val="multilevel"/>
    <w:tmpl w:val="75D018A0"/>
    <w:lvl w:ilvl="0">
      <w:start w:val="9"/>
      <w:numFmt w:val="decimal"/>
      <w:lvlText w:val="%1."/>
      <w:lvlJc w:val="left"/>
      <w:pPr>
        <w:ind w:left="390" w:hanging="39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5FA046C"/>
    <w:multiLevelType w:val="hybridMultilevel"/>
    <w:tmpl w:val="90382D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68266E6"/>
    <w:multiLevelType w:val="hybridMultilevel"/>
    <w:tmpl w:val="AAB2229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814096B"/>
    <w:multiLevelType w:val="multilevel"/>
    <w:tmpl w:val="AFCE23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68A84C4D"/>
    <w:multiLevelType w:val="hybridMultilevel"/>
    <w:tmpl w:val="BC3E0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B75347B"/>
    <w:multiLevelType w:val="hybridMultilevel"/>
    <w:tmpl w:val="C72455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DEF47BF"/>
    <w:multiLevelType w:val="hybridMultilevel"/>
    <w:tmpl w:val="F9CA480A"/>
    <w:lvl w:ilvl="0" w:tplc="71FADC9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EEE5FFC"/>
    <w:multiLevelType w:val="multilevel"/>
    <w:tmpl w:val="48A68994"/>
    <w:lvl w:ilvl="0">
      <w:start w:val="7"/>
      <w:numFmt w:val="decimal"/>
      <w:lvlText w:val="%1."/>
      <w:lvlJc w:val="left"/>
      <w:pPr>
        <w:ind w:left="915" w:hanging="915"/>
      </w:pPr>
      <w:rPr>
        <w:rFonts w:hint="default"/>
      </w:rPr>
    </w:lvl>
    <w:lvl w:ilvl="1">
      <w:start w:val="10"/>
      <w:numFmt w:val="decimal"/>
      <w:lvlText w:val="%1.%2."/>
      <w:lvlJc w:val="left"/>
      <w:pPr>
        <w:ind w:left="915" w:hanging="915"/>
      </w:pPr>
      <w:rPr>
        <w:rFonts w:hint="default"/>
      </w:rPr>
    </w:lvl>
    <w:lvl w:ilvl="2">
      <w:start w:val="4"/>
      <w:numFmt w:val="decimal"/>
      <w:lvlText w:val="%1.%2.%3."/>
      <w:lvlJc w:val="left"/>
      <w:pPr>
        <w:ind w:left="915" w:hanging="915"/>
      </w:pPr>
      <w:rPr>
        <w:rFonts w:hint="default"/>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2AE5358"/>
    <w:multiLevelType w:val="multilevel"/>
    <w:tmpl w:val="497688D6"/>
    <w:lvl w:ilvl="0">
      <w:start w:val="12"/>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4301AF3"/>
    <w:multiLevelType w:val="multilevel"/>
    <w:tmpl w:val="33301EB0"/>
    <w:lvl w:ilvl="0">
      <w:start w:val="2"/>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75E185B"/>
    <w:multiLevelType w:val="multilevel"/>
    <w:tmpl w:val="443AF022"/>
    <w:lvl w:ilvl="0">
      <w:start w:val="2"/>
      <w:numFmt w:val="decimal"/>
      <w:lvlText w:val="%1."/>
      <w:lvlJc w:val="left"/>
      <w:pPr>
        <w:ind w:left="585" w:hanging="585"/>
      </w:pPr>
      <w:rPr>
        <w:rFonts w:hint="default"/>
        <w:b w:val="0"/>
      </w:rPr>
    </w:lvl>
    <w:lvl w:ilvl="1">
      <w:start w:val="5"/>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50" w15:restartNumberingAfterBreak="0">
    <w:nsid w:val="7A8D511D"/>
    <w:multiLevelType w:val="multilevel"/>
    <w:tmpl w:val="3DE01142"/>
    <w:lvl w:ilvl="0">
      <w:start w:val="14"/>
      <w:numFmt w:val="decimal"/>
      <w:lvlText w:val="%1."/>
      <w:lvlJc w:val="left"/>
      <w:pPr>
        <w:ind w:left="525" w:hanging="52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49293550">
    <w:abstractNumId w:val="20"/>
  </w:num>
  <w:num w:numId="2" w16cid:durableId="1520461501">
    <w:abstractNumId w:val="0"/>
  </w:num>
  <w:num w:numId="3" w16cid:durableId="1284507391">
    <w:abstractNumId w:val="11"/>
  </w:num>
  <w:num w:numId="4" w16cid:durableId="636762113">
    <w:abstractNumId w:val="12"/>
  </w:num>
  <w:num w:numId="5" w16cid:durableId="2140489397">
    <w:abstractNumId w:val="31"/>
  </w:num>
  <w:num w:numId="6" w16cid:durableId="1383747987">
    <w:abstractNumId w:val="8"/>
  </w:num>
  <w:num w:numId="7" w16cid:durableId="818690909">
    <w:abstractNumId w:val="26"/>
  </w:num>
  <w:num w:numId="8" w16cid:durableId="591164987">
    <w:abstractNumId w:val="24"/>
  </w:num>
  <w:num w:numId="9" w16cid:durableId="832644594">
    <w:abstractNumId w:val="22"/>
  </w:num>
  <w:num w:numId="10" w16cid:durableId="1491210060">
    <w:abstractNumId w:val="38"/>
  </w:num>
  <w:num w:numId="11" w16cid:durableId="1428309603">
    <w:abstractNumId w:val="36"/>
  </w:num>
  <w:num w:numId="12" w16cid:durableId="1533423839">
    <w:abstractNumId w:val="18"/>
  </w:num>
  <w:num w:numId="13" w16cid:durableId="1344279197">
    <w:abstractNumId w:val="3"/>
  </w:num>
  <w:num w:numId="14" w16cid:durableId="403767824">
    <w:abstractNumId w:val="47"/>
  </w:num>
  <w:num w:numId="15" w16cid:durableId="1247223299">
    <w:abstractNumId w:val="25"/>
  </w:num>
  <w:num w:numId="16" w16cid:durableId="675689789">
    <w:abstractNumId w:val="42"/>
  </w:num>
  <w:num w:numId="17" w16cid:durableId="490024239">
    <w:abstractNumId w:val="21"/>
  </w:num>
  <w:num w:numId="18" w16cid:durableId="1380085733">
    <w:abstractNumId w:val="27"/>
  </w:num>
  <w:num w:numId="19" w16cid:durableId="1288508868">
    <w:abstractNumId w:val="6"/>
  </w:num>
  <w:num w:numId="20" w16cid:durableId="1638997686">
    <w:abstractNumId w:val="34"/>
  </w:num>
  <w:num w:numId="21" w16cid:durableId="936210637">
    <w:abstractNumId w:val="19"/>
  </w:num>
  <w:num w:numId="22" w16cid:durableId="13969966">
    <w:abstractNumId w:val="23"/>
  </w:num>
  <w:num w:numId="23" w16cid:durableId="991063798">
    <w:abstractNumId w:val="48"/>
  </w:num>
  <w:num w:numId="24" w16cid:durableId="1873835195">
    <w:abstractNumId w:val="46"/>
  </w:num>
  <w:num w:numId="25" w16cid:durableId="1306546442">
    <w:abstractNumId w:val="10"/>
  </w:num>
  <w:num w:numId="26" w16cid:durableId="124743112">
    <w:abstractNumId w:val="2"/>
  </w:num>
  <w:num w:numId="27" w16cid:durableId="1472089261">
    <w:abstractNumId w:val="39"/>
  </w:num>
  <w:num w:numId="28" w16cid:durableId="1684354294">
    <w:abstractNumId w:val="5"/>
  </w:num>
  <w:num w:numId="29" w16cid:durableId="25181108">
    <w:abstractNumId w:val="32"/>
  </w:num>
  <w:num w:numId="30" w16cid:durableId="484859101">
    <w:abstractNumId w:val="30"/>
  </w:num>
  <w:num w:numId="31" w16cid:durableId="174268428">
    <w:abstractNumId w:val="37"/>
  </w:num>
  <w:num w:numId="32" w16cid:durableId="1594557598">
    <w:abstractNumId w:val="13"/>
  </w:num>
  <w:num w:numId="33" w16cid:durableId="1533880410">
    <w:abstractNumId w:val="33"/>
  </w:num>
  <w:num w:numId="34" w16cid:durableId="509680165">
    <w:abstractNumId w:val="49"/>
  </w:num>
  <w:num w:numId="35" w16cid:durableId="316541863">
    <w:abstractNumId w:val="14"/>
  </w:num>
  <w:num w:numId="36" w16cid:durableId="1404254697">
    <w:abstractNumId w:val="16"/>
  </w:num>
  <w:num w:numId="37" w16cid:durableId="45373136">
    <w:abstractNumId w:val="50"/>
  </w:num>
  <w:num w:numId="38" w16cid:durableId="1493641773">
    <w:abstractNumId w:val="9"/>
  </w:num>
  <w:num w:numId="39" w16cid:durableId="1407995754">
    <w:abstractNumId w:val="28"/>
  </w:num>
  <w:num w:numId="40" w16cid:durableId="1440906978">
    <w:abstractNumId w:val="17"/>
  </w:num>
  <w:num w:numId="41" w16cid:durableId="1412121184">
    <w:abstractNumId w:val="15"/>
  </w:num>
  <w:num w:numId="42" w16cid:durableId="437260875">
    <w:abstractNumId w:val="35"/>
  </w:num>
  <w:num w:numId="43" w16cid:durableId="1684672274">
    <w:abstractNumId w:val="29"/>
  </w:num>
  <w:num w:numId="44" w16cid:durableId="1572807942">
    <w:abstractNumId w:val="7"/>
  </w:num>
  <w:num w:numId="45" w16cid:durableId="1268193982">
    <w:abstractNumId w:val="4"/>
  </w:num>
  <w:num w:numId="46" w16cid:durableId="1966738317">
    <w:abstractNumId w:val="40"/>
  </w:num>
  <w:num w:numId="47" w16cid:durableId="1923950796">
    <w:abstractNumId w:val="45"/>
  </w:num>
  <w:num w:numId="48" w16cid:durableId="196552445">
    <w:abstractNumId w:val="41"/>
  </w:num>
  <w:num w:numId="49" w16cid:durableId="790824332">
    <w:abstractNumId w:val="43"/>
  </w:num>
  <w:num w:numId="50" w16cid:durableId="1793551813">
    <w:abstractNumId w:val="4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8EA"/>
    <w:rsid w:val="000013D1"/>
    <w:rsid w:val="00001570"/>
    <w:rsid w:val="000026CC"/>
    <w:rsid w:val="00002FF5"/>
    <w:rsid w:val="00003018"/>
    <w:rsid w:val="0000308F"/>
    <w:rsid w:val="0000430D"/>
    <w:rsid w:val="00004DD2"/>
    <w:rsid w:val="000059E7"/>
    <w:rsid w:val="00011482"/>
    <w:rsid w:val="00011629"/>
    <w:rsid w:val="00011648"/>
    <w:rsid w:val="0001167B"/>
    <w:rsid w:val="000116CD"/>
    <w:rsid w:val="000117A7"/>
    <w:rsid w:val="00015910"/>
    <w:rsid w:val="00015B39"/>
    <w:rsid w:val="000178ED"/>
    <w:rsid w:val="0002086F"/>
    <w:rsid w:val="000218C1"/>
    <w:rsid w:val="00021A9A"/>
    <w:rsid w:val="00023F7A"/>
    <w:rsid w:val="00024BDB"/>
    <w:rsid w:val="000250E9"/>
    <w:rsid w:val="00025A33"/>
    <w:rsid w:val="00026ED4"/>
    <w:rsid w:val="00027020"/>
    <w:rsid w:val="000278AA"/>
    <w:rsid w:val="00027A1F"/>
    <w:rsid w:val="00030157"/>
    <w:rsid w:val="0003039C"/>
    <w:rsid w:val="00031141"/>
    <w:rsid w:val="000316FC"/>
    <w:rsid w:val="000318A6"/>
    <w:rsid w:val="00031A6F"/>
    <w:rsid w:val="00031EAD"/>
    <w:rsid w:val="00032135"/>
    <w:rsid w:val="00032AF5"/>
    <w:rsid w:val="00035B24"/>
    <w:rsid w:val="00036C9E"/>
    <w:rsid w:val="00036CED"/>
    <w:rsid w:val="00037A13"/>
    <w:rsid w:val="00037C2B"/>
    <w:rsid w:val="00040317"/>
    <w:rsid w:val="000410F8"/>
    <w:rsid w:val="000436FC"/>
    <w:rsid w:val="000438DC"/>
    <w:rsid w:val="000439C8"/>
    <w:rsid w:val="00043DA6"/>
    <w:rsid w:val="000448CE"/>
    <w:rsid w:val="00045AF0"/>
    <w:rsid w:val="000469D6"/>
    <w:rsid w:val="00047695"/>
    <w:rsid w:val="000479FD"/>
    <w:rsid w:val="00047E97"/>
    <w:rsid w:val="00050C82"/>
    <w:rsid w:val="0005325D"/>
    <w:rsid w:val="00054B71"/>
    <w:rsid w:val="00055445"/>
    <w:rsid w:val="000554FC"/>
    <w:rsid w:val="00056264"/>
    <w:rsid w:val="00056AF1"/>
    <w:rsid w:val="00057758"/>
    <w:rsid w:val="00060CF3"/>
    <w:rsid w:val="00061BDC"/>
    <w:rsid w:val="00062316"/>
    <w:rsid w:val="00062AE3"/>
    <w:rsid w:val="000633EB"/>
    <w:rsid w:val="00063812"/>
    <w:rsid w:val="00063D43"/>
    <w:rsid w:val="000643A7"/>
    <w:rsid w:val="00066377"/>
    <w:rsid w:val="00067DE7"/>
    <w:rsid w:val="00071890"/>
    <w:rsid w:val="0007189B"/>
    <w:rsid w:val="0007279D"/>
    <w:rsid w:val="00072B4B"/>
    <w:rsid w:val="00073E3B"/>
    <w:rsid w:val="00073F0D"/>
    <w:rsid w:val="000746FD"/>
    <w:rsid w:val="00074AEE"/>
    <w:rsid w:val="00076304"/>
    <w:rsid w:val="00077719"/>
    <w:rsid w:val="0008116B"/>
    <w:rsid w:val="00083145"/>
    <w:rsid w:val="00083344"/>
    <w:rsid w:val="0008377E"/>
    <w:rsid w:val="00083F5F"/>
    <w:rsid w:val="000855B3"/>
    <w:rsid w:val="00086B60"/>
    <w:rsid w:val="00087683"/>
    <w:rsid w:val="00087DCD"/>
    <w:rsid w:val="00087FD2"/>
    <w:rsid w:val="000904DA"/>
    <w:rsid w:val="00092345"/>
    <w:rsid w:val="0009392F"/>
    <w:rsid w:val="00095A06"/>
    <w:rsid w:val="00095F24"/>
    <w:rsid w:val="0009655F"/>
    <w:rsid w:val="00096F88"/>
    <w:rsid w:val="00097850"/>
    <w:rsid w:val="000A0AE8"/>
    <w:rsid w:val="000A1B52"/>
    <w:rsid w:val="000A25A3"/>
    <w:rsid w:val="000A2F9E"/>
    <w:rsid w:val="000A3398"/>
    <w:rsid w:val="000A376F"/>
    <w:rsid w:val="000A3D47"/>
    <w:rsid w:val="000A4281"/>
    <w:rsid w:val="000A4298"/>
    <w:rsid w:val="000A48A5"/>
    <w:rsid w:val="000A6B65"/>
    <w:rsid w:val="000A748C"/>
    <w:rsid w:val="000B05EC"/>
    <w:rsid w:val="000B09C7"/>
    <w:rsid w:val="000B13F4"/>
    <w:rsid w:val="000B183B"/>
    <w:rsid w:val="000B239A"/>
    <w:rsid w:val="000B3152"/>
    <w:rsid w:val="000B3A3F"/>
    <w:rsid w:val="000B4359"/>
    <w:rsid w:val="000B47BF"/>
    <w:rsid w:val="000B4C2C"/>
    <w:rsid w:val="000B6239"/>
    <w:rsid w:val="000B6D5E"/>
    <w:rsid w:val="000B7ADF"/>
    <w:rsid w:val="000B7D77"/>
    <w:rsid w:val="000C013E"/>
    <w:rsid w:val="000C032E"/>
    <w:rsid w:val="000C10F7"/>
    <w:rsid w:val="000C2CEF"/>
    <w:rsid w:val="000C3E46"/>
    <w:rsid w:val="000C4117"/>
    <w:rsid w:val="000C5396"/>
    <w:rsid w:val="000C5A89"/>
    <w:rsid w:val="000C75E1"/>
    <w:rsid w:val="000C7637"/>
    <w:rsid w:val="000D082E"/>
    <w:rsid w:val="000D1572"/>
    <w:rsid w:val="000D171D"/>
    <w:rsid w:val="000D3D17"/>
    <w:rsid w:val="000D4E10"/>
    <w:rsid w:val="000D6896"/>
    <w:rsid w:val="000D69E1"/>
    <w:rsid w:val="000D7BEB"/>
    <w:rsid w:val="000E03F8"/>
    <w:rsid w:val="000E0E52"/>
    <w:rsid w:val="000E0F70"/>
    <w:rsid w:val="000E127B"/>
    <w:rsid w:val="000E1EC7"/>
    <w:rsid w:val="000E34BC"/>
    <w:rsid w:val="000E40EC"/>
    <w:rsid w:val="000E5DB9"/>
    <w:rsid w:val="000E618A"/>
    <w:rsid w:val="000E683A"/>
    <w:rsid w:val="000E68B6"/>
    <w:rsid w:val="000E6A32"/>
    <w:rsid w:val="000E6B9F"/>
    <w:rsid w:val="000E6C3C"/>
    <w:rsid w:val="000E7476"/>
    <w:rsid w:val="000E765A"/>
    <w:rsid w:val="000F0A24"/>
    <w:rsid w:val="000F1AD6"/>
    <w:rsid w:val="000F292E"/>
    <w:rsid w:val="000F2B74"/>
    <w:rsid w:val="000F308B"/>
    <w:rsid w:val="000F32FC"/>
    <w:rsid w:val="000F35FC"/>
    <w:rsid w:val="000F4758"/>
    <w:rsid w:val="000F498B"/>
    <w:rsid w:val="000F6A46"/>
    <w:rsid w:val="000F6AF3"/>
    <w:rsid w:val="000F7453"/>
    <w:rsid w:val="000F7F76"/>
    <w:rsid w:val="0010182B"/>
    <w:rsid w:val="00102356"/>
    <w:rsid w:val="001026EA"/>
    <w:rsid w:val="00104488"/>
    <w:rsid w:val="00104864"/>
    <w:rsid w:val="00106218"/>
    <w:rsid w:val="00106E30"/>
    <w:rsid w:val="00107010"/>
    <w:rsid w:val="00107528"/>
    <w:rsid w:val="00112565"/>
    <w:rsid w:val="00112797"/>
    <w:rsid w:val="00112F2C"/>
    <w:rsid w:val="00113552"/>
    <w:rsid w:val="00114F22"/>
    <w:rsid w:val="00115ECD"/>
    <w:rsid w:val="00116333"/>
    <w:rsid w:val="00117B21"/>
    <w:rsid w:val="001203B8"/>
    <w:rsid w:val="00120B46"/>
    <w:rsid w:val="00121085"/>
    <w:rsid w:val="001216C4"/>
    <w:rsid w:val="001219EB"/>
    <w:rsid w:val="00121F11"/>
    <w:rsid w:val="00122232"/>
    <w:rsid w:val="0012280B"/>
    <w:rsid w:val="00122F58"/>
    <w:rsid w:val="0012362F"/>
    <w:rsid w:val="00123E95"/>
    <w:rsid w:val="00125135"/>
    <w:rsid w:val="0012542E"/>
    <w:rsid w:val="00125CE5"/>
    <w:rsid w:val="00125D37"/>
    <w:rsid w:val="00125F92"/>
    <w:rsid w:val="0012605A"/>
    <w:rsid w:val="00127251"/>
    <w:rsid w:val="00130457"/>
    <w:rsid w:val="00130CD7"/>
    <w:rsid w:val="001313D7"/>
    <w:rsid w:val="00131441"/>
    <w:rsid w:val="0013305E"/>
    <w:rsid w:val="0013467A"/>
    <w:rsid w:val="00134779"/>
    <w:rsid w:val="001355A1"/>
    <w:rsid w:val="00136071"/>
    <w:rsid w:val="0013645B"/>
    <w:rsid w:val="00140EBB"/>
    <w:rsid w:val="0014137B"/>
    <w:rsid w:val="001413F6"/>
    <w:rsid w:val="001424CE"/>
    <w:rsid w:val="00144078"/>
    <w:rsid w:val="00144708"/>
    <w:rsid w:val="0014497D"/>
    <w:rsid w:val="00144E6F"/>
    <w:rsid w:val="00144EE0"/>
    <w:rsid w:val="001455F6"/>
    <w:rsid w:val="00145832"/>
    <w:rsid w:val="00145AFA"/>
    <w:rsid w:val="00145F42"/>
    <w:rsid w:val="00146B9C"/>
    <w:rsid w:val="00147682"/>
    <w:rsid w:val="00147811"/>
    <w:rsid w:val="00147D36"/>
    <w:rsid w:val="00147E02"/>
    <w:rsid w:val="001500B5"/>
    <w:rsid w:val="00150CF7"/>
    <w:rsid w:val="0015180C"/>
    <w:rsid w:val="00151B65"/>
    <w:rsid w:val="00152153"/>
    <w:rsid w:val="00152AEB"/>
    <w:rsid w:val="00153C09"/>
    <w:rsid w:val="001574B3"/>
    <w:rsid w:val="001574E7"/>
    <w:rsid w:val="00157668"/>
    <w:rsid w:val="00160119"/>
    <w:rsid w:val="001617C4"/>
    <w:rsid w:val="00161DC5"/>
    <w:rsid w:val="00162E1C"/>
    <w:rsid w:val="00163A35"/>
    <w:rsid w:val="0016447A"/>
    <w:rsid w:val="001663FC"/>
    <w:rsid w:val="00166E77"/>
    <w:rsid w:val="00166E7A"/>
    <w:rsid w:val="00167892"/>
    <w:rsid w:val="00172099"/>
    <w:rsid w:val="001722FC"/>
    <w:rsid w:val="00174A79"/>
    <w:rsid w:val="0017500A"/>
    <w:rsid w:val="001751C7"/>
    <w:rsid w:val="00175C57"/>
    <w:rsid w:val="0017620F"/>
    <w:rsid w:val="00176CF6"/>
    <w:rsid w:val="00177E1E"/>
    <w:rsid w:val="0018191E"/>
    <w:rsid w:val="00182949"/>
    <w:rsid w:val="00182FCD"/>
    <w:rsid w:val="00183A34"/>
    <w:rsid w:val="00183DC2"/>
    <w:rsid w:val="001847BD"/>
    <w:rsid w:val="00184FB2"/>
    <w:rsid w:val="001862FC"/>
    <w:rsid w:val="001868FE"/>
    <w:rsid w:val="00187791"/>
    <w:rsid w:val="00191548"/>
    <w:rsid w:val="0019269B"/>
    <w:rsid w:val="00192BF4"/>
    <w:rsid w:val="00196F98"/>
    <w:rsid w:val="001A0D5F"/>
    <w:rsid w:val="001A166A"/>
    <w:rsid w:val="001A1798"/>
    <w:rsid w:val="001A2741"/>
    <w:rsid w:val="001A29ED"/>
    <w:rsid w:val="001A4D39"/>
    <w:rsid w:val="001A4FAD"/>
    <w:rsid w:val="001A614D"/>
    <w:rsid w:val="001A6FA0"/>
    <w:rsid w:val="001A6FC4"/>
    <w:rsid w:val="001A7566"/>
    <w:rsid w:val="001B0DCA"/>
    <w:rsid w:val="001B107A"/>
    <w:rsid w:val="001B1183"/>
    <w:rsid w:val="001B13E9"/>
    <w:rsid w:val="001B1666"/>
    <w:rsid w:val="001B20B5"/>
    <w:rsid w:val="001B21E7"/>
    <w:rsid w:val="001B2C6F"/>
    <w:rsid w:val="001B2D3D"/>
    <w:rsid w:val="001B2DAC"/>
    <w:rsid w:val="001B2F08"/>
    <w:rsid w:val="001B3578"/>
    <w:rsid w:val="001B36BA"/>
    <w:rsid w:val="001B4C04"/>
    <w:rsid w:val="001B4E03"/>
    <w:rsid w:val="001B5392"/>
    <w:rsid w:val="001C0080"/>
    <w:rsid w:val="001C05BC"/>
    <w:rsid w:val="001C2697"/>
    <w:rsid w:val="001C366B"/>
    <w:rsid w:val="001C3743"/>
    <w:rsid w:val="001C388C"/>
    <w:rsid w:val="001C4225"/>
    <w:rsid w:val="001C5124"/>
    <w:rsid w:val="001C51FB"/>
    <w:rsid w:val="001C5224"/>
    <w:rsid w:val="001C5BBB"/>
    <w:rsid w:val="001C718B"/>
    <w:rsid w:val="001C7766"/>
    <w:rsid w:val="001D10FA"/>
    <w:rsid w:val="001D11C6"/>
    <w:rsid w:val="001D1684"/>
    <w:rsid w:val="001D30ED"/>
    <w:rsid w:val="001D3612"/>
    <w:rsid w:val="001D41D8"/>
    <w:rsid w:val="001D4337"/>
    <w:rsid w:val="001D496B"/>
    <w:rsid w:val="001D6500"/>
    <w:rsid w:val="001D689C"/>
    <w:rsid w:val="001D6C5A"/>
    <w:rsid w:val="001D76EF"/>
    <w:rsid w:val="001D791C"/>
    <w:rsid w:val="001D7B31"/>
    <w:rsid w:val="001E01F9"/>
    <w:rsid w:val="001E0FAD"/>
    <w:rsid w:val="001E142C"/>
    <w:rsid w:val="001E24B7"/>
    <w:rsid w:val="001E25AA"/>
    <w:rsid w:val="001E3AC1"/>
    <w:rsid w:val="001E5CC4"/>
    <w:rsid w:val="001E7DB0"/>
    <w:rsid w:val="001F18D2"/>
    <w:rsid w:val="001F2F44"/>
    <w:rsid w:val="001F3652"/>
    <w:rsid w:val="001F3A9B"/>
    <w:rsid w:val="001F41C9"/>
    <w:rsid w:val="001F4315"/>
    <w:rsid w:val="001F4CAB"/>
    <w:rsid w:val="001F5404"/>
    <w:rsid w:val="001F7940"/>
    <w:rsid w:val="0020091E"/>
    <w:rsid w:val="00200C1B"/>
    <w:rsid w:val="002021FE"/>
    <w:rsid w:val="00202A3D"/>
    <w:rsid w:val="00202F72"/>
    <w:rsid w:val="0020480F"/>
    <w:rsid w:val="0020497C"/>
    <w:rsid w:val="00204A71"/>
    <w:rsid w:val="00204BAF"/>
    <w:rsid w:val="002055FF"/>
    <w:rsid w:val="0020674A"/>
    <w:rsid w:val="002073FA"/>
    <w:rsid w:val="00207701"/>
    <w:rsid w:val="00207A75"/>
    <w:rsid w:val="0021047E"/>
    <w:rsid w:val="00210777"/>
    <w:rsid w:val="002113FD"/>
    <w:rsid w:val="0021529D"/>
    <w:rsid w:val="002158B9"/>
    <w:rsid w:val="00215C22"/>
    <w:rsid w:val="002163B3"/>
    <w:rsid w:val="002165A3"/>
    <w:rsid w:val="00216F31"/>
    <w:rsid w:val="00216FD2"/>
    <w:rsid w:val="002172A5"/>
    <w:rsid w:val="00217FFB"/>
    <w:rsid w:val="00220CAA"/>
    <w:rsid w:val="00221EE5"/>
    <w:rsid w:val="00222E74"/>
    <w:rsid w:val="00223EEC"/>
    <w:rsid w:val="00224EFD"/>
    <w:rsid w:val="0022658D"/>
    <w:rsid w:val="002276B3"/>
    <w:rsid w:val="00227FC7"/>
    <w:rsid w:val="0023034C"/>
    <w:rsid w:val="00230FD7"/>
    <w:rsid w:val="0023265B"/>
    <w:rsid w:val="0023351B"/>
    <w:rsid w:val="00233657"/>
    <w:rsid w:val="00233D3A"/>
    <w:rsid w:val="00233F37"/>
    <w:rsid w:val="00233FB8"/>
    <w:rsid w:val="00234DA4"/>
    <w:rsid w:val="0023576F"/>
    <w:rsid w:val="002365D7"/>
    <w:rsid w:val="00236F79"/>
    <w:rsid w:val="00240AB7"/>
    <w:rsid w:val="0024176E"/>
    <w:rsid w:val="00242384"/>
    <w:rsid w:val="00242C43"/>
    <w:rsid w:val="002447BA"/>
    <w:rsid w:val="002453D6"/>
    <w:rsid w:val="00245870"/>
    <w:rsid w:val="0024693B"/>
    <w:rsid w:val="00246BB2"/>
    <w:rsid w:val="00250AED"/>
    <w:rsid w:val="002510EF"/>
    <w:rsid w:val="00251491"/>
    <w:rsid w:val="002514D6"/>
    <w:rsid w:val="00251C45"/>
    <w:rsid w:val="00252B05"/>
    <w:rsid w:val="00252EBB"/>
    <w:rsid w:val="00253DE7"/>
    <w:rsid w:val="0025476C"/>
    <w:rsid w:val="0025610A"/>
    <w:rsid w:val="0025669A"/>
    <w:rsid w:val="0025753B"/>
    <w:rsid w:val="00260D37"/>
    <w:rsid w:val="002615CF"/>
    <w:rsid w:val="00261CF8"/>
    <w:rsid w:val="00262100"/>
    <w:rsid w:val="00262121"/>
    <w:rsid w:val="00262F67"/>
    <w:rsid w:val="00263134"/>
    <w:rsid w:val="00265C7A"/>
    <w:rsid w:val="002663A3"/>
    <w:rsid w:val="00266D51"/>
    <w:rsid w:val="00267CF3"/>
    <w:rsid w:val="00267F8B"/>
    <w:rsid w:val="002702B4"/>
    <w:rsid w:val="0027068E"/>
    <w:rsid w:val="002709D2"/>
    <w:rsid w:val="00270FDE"/>
    <w:rsid w:val="002721DA"/>
    <w:rsid w:val="00272BBB"/>
    <w:rsid w:val="00273C1E"/>
    <w:rsid w:val="002749D9"/>
    <w:rsid w:val="00276A11"/>
    <w:rsid w:val="00276BEB"/>
    <w:rsid w:val="002773C9"/>
    <w:rsid w:val="002774CF"/>
    <w:rsid w:val="002777FB"/>
    <w:rsid w:val="0027781D"/>
    <w:rsid w:val="00280961"/>
    <w:rsid w:val="00280E9F"/>
    <w:rsid w:val="00281341"/>
    <w:rsid w:val="002824CE"/>
    <w:rsid w:val="00282EEB"/>
    <w:rsid w:val="0028330F"/>
    <w:rsid w:val="00284BAB"/>
    <w:rsid w:val="00285023"/>
    <w:rsid w:val="00285327"/>
    <w:rsid w:val="00285D4D"/>
    <w:rsid w:val="0029193A"/>
    <w:rsid w:val="00291BC4"/>
    <w:rsid w:val="00292BC4"/>
    <w:rsid w:val="00296905"/>
    <w:rsid w:val="0029764E"/>
    <w:rsid w:val="002A03C0"/>
    <w:rsid w:val="002A0BE1"/>
    <w:rsid w:val="002A2E25"/>
    <w:rsid w:val="002A3177"/>
    <w:rsid w:val="002A3A7F"/>
    <w:rsid w:val="002A4A08"/>
    <w:rsid w:val="002A6162"/>
    <w:rsid w:val="002A6A5A"/>
    <w:rsid w:val="002B0187"/>
    <w:rsid w:val="002B13CF"/>
    <w:rsid w:val="002B3153"/>
    <w:rsid w:val="002B38A0"/>
    <w:rsid w:val="002B4036"/>
    <w:rsid w:val="002B5210"/>
    <w:rsid w:val="002B5455"/>
    <w:rsid w:val="002B55A2"/>
    <w:rsid w:val="002C0909"/>
    <w:rsid w:val="002C0EFB"/>
    <w:rsid w:val="002C1F25"/>
    <w:rsid w:val="002C25DD"/>
    <w:rsid w:val="002C3A3C"/>
    <w:rsid w:val="002C41A7"/>
    <w:rsid w:val="002C47DF"/>
    <w:rsid w:val="002C5452"/>
    <w:rsid w:val="002C6EC1"/>
    <w:rsid w:val="002C75F0"/>
    <w:rsid w:val="002D0456"/>
    <w:rsid w:val="002D06DE"/>
    <w:rsid w:val="002D0724"/>
    <w:rsid w:val="002D3EBD"/>
    <w:rsid w:val="002D4792"/>
    <w:rsid w:val="002D56AE"/>
    <w:rsid w:val="002D5F49"/>
    <w:rsid w:val="002D65F8"/>
    <w:rsid w:val="002D7D08"/>
    <w:rsid w:val="002D7F55"/>
    <w:rsid w:val="002E016B"/>
    <w:rsid w:val="002E1015"/>
    <w:rsid w:val="002E27DD"/>
    <w:rsid w:val="002E2EA1"/>
    <w:rsid w:val="002E3C23"/>
    <w:rsid w:val="002E4311"/>
    <w:rsid w:val="002E4E58"/>
    <w:rsid w:val="002E4FED"/>
    <w:rsid w:val="002E698F"/>
    <w:rsid w:val="002E6ACA"/>
    <w:rsid w:val="002E79A9"/>
    <w:rsid w:val="002F14BB"/>
    <w:rsid w:val="002F2164"/>
    <w:rsid w:val="002F2AC9"/>
    <w:rsid w:val="002F5428"/>
    <w:rsid w:val="002F5566"/>
    <w:rsid w:val="002F589A"/>
    <w:rsid w:val="002F58AD"/>
    <w:rsid w:val="002F5B64"/>
    <w:rsid w:val="002F665A"/>
    <w:rsid w:val="002F6745"/>
    <w:rsid w:val="002F7F93"/>
    <w:rsid w:val="00301A20"/>
    <w:rsid w:val="00301B81"/>
    <w:rsid w:val="00301E65"/>
    <w:rsid w:val="00302BC4"/>
    <w:rsid w:val="003035CE"/>
    <w:rsid w:val="00303B91"/>
    <w:rsid w:val="003040A4"/>
    <w:rsid w:val="00304822"/>
    <w:rsid w:val="00305430"/>
    <w:rsid w:val="00305DBF"/>
    <w:rsid w:val="003064CF"/>
    <w:rsid w:val="00306A0F"/>
    <w:rsid w:val="003112B7"/>
    <w:rsid w:val="003112FC"/>
    <w:rsid w:val="00311402"/>
    <w:rsid w:val="003116E8"/>
    <w:rsid w:val="003119CE"/>
    <w:rsid w:val="00312377"/>
    <w:rsid w:val="00312684"/>
    <w:rsid w:val="00313D46"/>
    <w:rsid w:val="00314897"/>
    <w:rsid w:val="00315116"/>
    <w:rsid w:val="0031562B"/>
    <w:rsid w:val="00315A6A"/>
    <w:rsid w:val="003166C9"/>
    <w:rsid w:val="00316A25"/>
    <w:rsid w:val="00316C12"/>
    <w:rsid w:val="00317C62"/>
    <w:rsid w:val="00321B60"/>
    <w:rsid w:val="00322532"/>
    <w:rsid w:val="00323712"/>
    <w:rsid w:val="00323B02"/>
    <w:rsid w:val="00324075"/>
    <w:rsid w:val="00324750"/>
    <w:rsid w:val="00325E4F"/>
    <w:rsid w:val="003260F4"/>
    <w:rsid w:val="00326752"/>
    <w:rsid w:val="00326AD7"/>
    <w:rsid w:val="00327CDE"/>
    <w:rsid w:val="00332DA9"/>
    <w:rsid w:val="003333B2"/>
    <w:rsid w:val="003376EC"/>
    <w:rsid w:val="00340A5D"/>
    <w:rsid w:val="00340B23"/>
    <w:rsid w:val="00340B69"/>
    <w:rsid w:val="00340E49"/>
    <w:rsid w:val="00340F14"/>
    <w:rsid w:val="00341A70"/>
    <w:rsid w:val="00341CE6"/>
    <w:rsid w:val="00343281"/>
    <w:rsid w:val="003437E9"/>
    <w:rsid w:val="00343BA5"/>
    <w:rsid w:val="003445D4"/>
    <w:rsid w:val="00344D82"/>
    <w:rsid w:val="00345EB3"/>
    <w:rsid w:val="003476C7"/>
    <w:rsid w:val="003507EF"/>
    <w:rsid w:val="00350BE0"/>
    <w:rsid w:val="003538C5"/>
    <w:rsid w:val="003547C2"/>
    <w:rsid w:val="00354C44"/>
    <w:rsid w:val="00354D85"/>
    <w:rsid w:val="0035598A"/>
    <w:rsid w:val="00355FBA"/>
    <w:rsid w:val="00361495"/>
    <w:rsid w:val="003622B7"/>
    <w:rsid w:val="00363025"/>
    <w:rsid w:val="003630F8"/>
    <w:rsid w:val="003652B1"/>
    <w:rsid w:val="003663F0"/>
    <w:rsid w:val="00366A74"/>
    <w:rsid w:val="00366C1E"/>
    <w:rsid w:val="003679E0"/>
    <w:rsid w:val="00370D36"/>
    <w:rsid w:val="003722CE"/>
    <w:rsid w:val="0037293A"/>
    <w:rsid w:val="0037298F"/>
    <w:rsid w:val="003732D8"/>
    <w:rsid w:val="00373397"/>
    <w:rsid w:val="0037528E"/>
    <w:rsid w:val="003757D2"/>
    <w:rsid w:val="00375D4A"/>
    <w:rsid w:val="00375EBC"/>
    <w:rsid w:val="00376EF9"/>
    <w:rsid w:val="0037770A"/>
    <w:rsid w:val="0038154C"/>
    <w:rsid w:val="00381E89"/>
    <w:rsid w:val="00382038"/>
    <w:rsid w:val="00382B95"/>
    <w:rsid w:val="00384189"/>
    <w:rsid w:val="003861D2"/>
    <w:rsid w:val="003861FF"/>
    <w:rsid w:val="0038734A"/>
    <w:rsid w:val="00387FD5"/>
    <w:rsid w:val="0039176A"/>
    <w:rsid w:val="00393DA7"/>
    <w:rsid w:val="00394394"/>
    <w:rsid w:val="00394616"/>
    <w:rsid w:val="003947FB"/>
    <w:rsid w:val="00394829"/>
    <w:rsid w:val="00394A6C"/>
    <w:rsid w:val="0039532D"/>
    <w:rsid w:val="00395415"/>
    <w:rsid w:val="00396E73"/>
    <w:rsid w:val="003A0B8D"/>
    <w:rsid w:val="003A0E1C"/>
    <w:rsid w:val="003A1FFC"/>
    <w:rsid w:val="003A301C"/>
    <w:rsid w:val="003A36D3"/>
    <w:rsid w:val="003A3841"/>
    <w:rsid w:val="003A4507"/>
    <w:rsid w:val="003A62EB"/>
    <w:rsid w:val="003A676E"/>
    <w:rsid w:val="003A77D9"/>
    <w:rsid w:val="003B077B"/>
    <w:rsid w:val="003B0E7A"/>
    <w:rsid w:val="003B2225"/>
    <w:rsid w:val="003B43D5"/>
    <w:rsid w:val="003B563A"/>
    <w:rsid w:val="003B5C28"/>
    <w:rsid w:val="003B6277"/>
    <w:rsid w:val="003B66C7"/>
    <w:rsid w:val="003B787F"/>
    <w:rsid w:val="003B791E"/>
    <w:rsid w:val="003C0354"/>
    <w:rsid w:val="003C2059"/>
    <w:rsid w:val="003C2ACA"/>
    <w:rsid w:val="003C3331"/>
    <w:rsid w:val="003C3669"/>
    <w:rsid w:val="003C3BA6"/>
    <w:rsid w:val="003C4BA1"/>
    <w:rsid w:val="003C51E5"/>
    <w:rsid w:val="003C5770"/>
    <w:rsid w:val="003C586C"/>
    <w:rsid w:val="003C5CE0"/>
    <w:rsid w:val="003C68C9"/>
    <w:rsid w:val="003C7BA3"/>
    <w:rsid w:val="003C7C0C"/>
    <w:rsid w:val="003C7DF9"/>
    <w:rsid w:val="003D199D"/>
    <w:rsid w:val="003D2500"/>
    <w:rsid w:val="003D38C8"/>
    <w:rsid w:val="003D4486"/>
    <w:rsid w:val="003D494C"/>
    <w:rsid w:val="003D4C68"/>
    <w:rsid w:val="003D5120"/>
    <w:rsid w:val="003D51F7"/>
    <w:rsid w:val="003D5983"/>
    <w:rsid w:val="003D5B0B"/>
    <w:rsid w:val="003D6258"/>
    <w:rsid w:val="003D6F81"/>
    <w:rsid w:val="003D75B7"/>
    <w:rsid w:val="003D77AE"/>
    <w:rsid w:val="003E2348"/>
    <w:rsid w:val="003E2CFA"/>
    <w:rsid w:val="003E3A23"/>
    <w:rsid w:val="003E4BEB"/>
    <w:rsid w:val="003E703A"/>
    <w:rsid w:val="003F01DE"/>
    <w:rsid w:val="003F08B8"/>
    <w:rsid w:val="003F0900"/>
    <w:rsid w:val="003F0AF9"/>
    <w:rsid w:val="003F1A7A"/>
    <w:rsid w:val="003F21A1"/>
    <w:rsid w:val="003F2600"/>
    <w:rsid w:val="003F3C4E"/>
    <w:rsid w:val="003F3C5B"/>
    <w:rsid w:val="003F4CC0"/>
    <w:rsid w:val="003F55BC"/>
    <w:rsid w:val="00400A92"/>
    <w:rsid w:val="00400B35"/>
    <w:rsid w:val="00401495"/>
    <w:rsid w:val="00401D96"/>
    <w:rsid w:val="00401EAC"/>
    <w:rsid w:val="004025E6"/>
    <w:rsid w:val="0040263E"/>
    <w:rsid w:val="0040287C"/>
    <w:rsid w:val="004038F9"/>
    <w:rsid w:val="00404835"/>
    <w:rsid w:val="004059F9"/>
    <w:rsid w:val="00406833"/>
    <w:rsid w:val="0040717C"/>
    <w:rsid w:val="00410030"/>
    <w:rsid w:val="004100BD"/>
    <w:rsid w:val="00410133"/>
    <w:rsid w:val="00411632"/>
    <w:rsid w:val="00411744"/>
    <w:rsid w:val="00411FBA"/>
    <w:rsid w:val="00413634"/>
    <w:rsid w:val="004139EF"/>
    <w:rsid w:val="00413D8E"/>
    <w:rsid w:val="004141A9"/>
    <w:rsid w:val="004141E2"/>
    <w:rsid w:val="00415334"/>
    <w:rsid w:val="00415376"/>
    <w:rsid w:val="0041537C"/>
    <w:rsid w:val="00415611"/>
    <w:rsid w:val="0041636B"/>
    <w:rsid w:val="0041713E"/>
    <w:rsid w:val="0041787B"/>
    <w:rsid w:val="004204AC"/>
    <w:rsid w:val="004208C8"/>
    <w:rsid w:val="0042173D"/>
    <w:rsid w:val="00422C24"/>
    <w:rsid w:val="00423370"/>
    <w:rsid w:val="00423E89"/>
    <w:rsid w:val="004241D3"/>
    <w:rsid w:val="004250C6"/>
    <w:rsid w:val="00425140"/>
    <w:rsid w:val="0042521D"/>
    <w:rsid w:val="004267DF"/>
    <w:rsid w:val="004268EE"/>
    <w:rsid w:val="00426CB5"/>
    <w:rsid w:val="00427526"/>
    <w:rsid w:val="00427BD4"/>
    <w:rsid w:val="00427D0A"/>
    <w:rsid w:val="00427FA0"/>
    <w:rsid w:val="0043021D"/>
    <w:rsid w:val="00430BF6"/>
    <w:rsid w:val="00431159"/>
    <w:rsid w:val="00432BBB"/>
    <w:rsid w:val="004331E7"/>
    <w:rsid w:val="00433F7A"/>
    <w:rsid w:val="00435A1D"/>
    <w:rsid w:val="00435A5C"/>
    <w:rsid w:val="00435FBE"/>
    <w:rsid w:val="00436661"/>
    <w:rsid w:val="00436FCA"/>
    <w:rsid w:val="004408DA"/>
    <w:rsid w:val="0044171A"/>
    <w:rsid w:val="00442156"/>
    <w:rsid w:val="00442666"/>
    <w:rsid w:val="004437EA"/>
    <w:rsid w:val="004451EA"/>
    <w:rsid w:val="00446121"/>
    <w:rsid w:val="0044659F"/>
    <w:rsid w:val="00446E94"/>
    <w:rsid w:val="00447891"/>
    <w:rsid w:val="00451AF7"/>
    <w:rsid w:val="004524C9"/>
    <w:rsid w:val="00453297"/>
    <w:rsid w:val="004532F4"/>
    <w:rsid w:val="00453B8A"/>
    <w:rsid w:val="00453BE0"/>
    <w:rsid w:val="00454B62"/>
    <w:rsid w:val="00454F5A"/>
    <w:rsid w:val="00454FA9"/>
    <w:rsid w:val="0045520A"/>
    <w:rsid w:val="00456604"/>
    <w:rsid w:val="004570BF"/>
    <w:rsid w:val="00457B08"/>
    <w:rsid w:val="00457DBF"/>
    <w:rsid w:val="0046167B"/>
    <w:rsid w:val="0046185F"/>
    <w:rsid w:val="004620BF"/>
    <w:rsid w:val="00462687"/>
    <w:rsid w:val="00462748"/>
    <w:rsid w:val="00462E05"/>
    <w:rsid w:val="0046322E"/>
    <w:rsid w:val="00463978"/>
    <w:rsid w:val="00463DAE"/>
    <w:rsid w:val="0046502F"/>
    <w:rsid w:val="004650B7"/>
    <w:rsid w:val="00465D4A"/>
    <w:rsid w:val="00465D84"/>
    <w:rsid w:val="00466108"/>
    <w:rsid w:val="00466C97"/>
    <w:rsid w:val="00467290"/>
    <w:rsid w:val="004676BA"/>
    <w:rsid w:val="00467752"/>
    <w:rsid w:val="00467977"/>
    <w:rsid w:val="0047062F"/>
    <w:rsid w:val="00470F30"/>
    <w:rsid w:val="00470F38"/>
    <w:rsid w:val="0047138F"/>
    <w:rsid w:val="00471605"/>
    <w:rsid w:val="00471940"/>
    <w:rsid w:val="00473516"/>
    <w:rsid w:val="004735A5"/>
    <w:rsid w:val="00473826"/>
    <w:rsid w:val="00474251"/>
    <w:rsid w:val="004746F7"/>
    <w:rsid w:val="00474F6C"/>
    <w:rsid w:val="004753A0"/>
    <w:rsid w:val="004765B1"/>
    <w:rsid w:val="0047795D"/>
    <w:rsid w:val="0048137A"/>
    <w:rsid w:val="004815E8"/>
    <w:rsid w:val="00481AB1"/>
    <w:rsid w:val="00481D64"/>
    <w:rsid w:val="00482300"/>
    <w:rsid w:val="0048236F"/>
    <w:rsid w:val="00483032"/>
    <w:rsid w:val="0048303D"/>
    <w:rsid w:val="004832AA"/>
    <w:rsid w:val="004832C6"/>
    <w:rsid w:val="00483FD5"/>
    <w:rsid w:val="0048541D"/>
    <w:rsid w:val="00486B39"/>
    <w:rsid w:val="00487588"/>
    <w:rsid w:val="00490173"/>
    <w:rsid w:val="0049230F"/>
    <w:rsid w:val="0049238F"/>
    <w:rsid w:val="004952FF"/>
    <w:rsid w:val="00496009"/>
    <w:rsid w:val="004964F9"/>
    <w:rsid w:val="00496D4F"/>
    <w:rsid w:val="00496FA1"/>
    <w:rsid w:val="004A0F80"/>
    <w:rsid w:val="004A2F58"/>
    <w:rsid w:val="004A500E"/>
    <w:rsid w:val="004A5A0A"/>
    <w:rsid w:val="004A64F9"/>
    <w:rsid w:val="004A734D"/>
    <w:rsid w:val="004B08DA"/>
    <w:rsid w:val="004B2027"/>
    <w:rsid w:val="004B2647"/>
    <w:rsid w:val="004B35CD"/>
    <w:rsid w:val="004B3B6F"/>
    <w:rsid w:val="004B4919"/>
    <w:rsid w:val="004B564B"/>
    <w:rsid w:val="004B68E8"/>
    <w:rsid w:val="004C0555"/>
    <w:rsid w:val="004C0822"/>
    <w:rsid w:val="004C0B76"/>
    <w:rsid w:val="004C1138"/>
    <w:rsid w:val="004C2047"/>
    <w:rsid w:val="004C2760"/>
    <w:rsid w:val="004C2807"/>
    <w:rsid w:val="004C2808"/>
    <w:rsid w:val="004C29A5"/>
    <w:rsid w:val="004C38B9"/>
    <w:rsid w:val="004C3A48"/>
    <w:rsid w:val="004C4023"/>
    <w:rsid w:val="004C5C34"/>
    <w:rsid w:val="004C6045"/>
    <w:rsid w:val="004C6289"/>
    <w:rsid w:val="004C6D14"/>
    <w:rsid w:val="004C6E8F"/>
    <w:rsid w:val="004D03DD"/>
    <w:rsid w:val="004D0AA2"/>
    <w:rsid w:val="004D43AE"/>
    <w:rsid w:val="004D5BF0"/>
    <w:rsid w:val="004D5CB8"/>
    <w:rsid w:val="004E29DB"/>
    <w:rsid w:val="004E3B27"/>
    <w:rsid w:val="004E417C"/>
    <w:rsid w:val="004E4C8C"/>
    <w:rsid w:val="004E5784"/>
    <w:rsid w:val="004E61F9"/>
    <w:rsid w:val="004E65BC"/>
    <w:rsid w:val="004E758F"/>
    <w:rsid w:val="004E76B0"/>
    <w:rsid w:val="004F0960"/>
    <w:rsid w:val="004F294B"/>
    <w:rsid w:val="004F30A8"/>
    <w:rsid w:val="004F3F67"/>
    <w:rsid w:val="004F4F45"/>
    <w:rsid w:val="004F5245"/>
    <w:rsid w:val="004F66E6"/>
    <w:rsid w:val="004F6A7B"/>
    <w:rsid w:val="0050025C"/>
    <w:rsid w:val="005016B6"/>
    <w:rsid w:val="00501C93"/>
    <w:rsid w:val="00502964"/>
    <w:rsid w:val="0050323F"/>
    <w:rsid w:val="00503D02"/>
    <w:rsid w:val="00503E50"/>
    <w:rsid w:val="00504891"/>
    <w:rsid w:val="00504FB8"/>
    <w:rsid w:val="00504FBF"/>
    <w:rsid w:val="00505C86"/>
    <w:rsid w:val="00506ADB"/>
    <w:rsid w:val="00506C02"/>
    <w:rsid w:val="005072DD"/>
    <w:rsid w:val="0051062C"/>
    <w:rsid w:val="0051288F"/>
    <w:rsid w:val="00512EFE"/>
    <w:rsid w:val="005133E3"/>
    <w:rsid w:val="005142F0"/>
    <w:rsid w:val="005146D6"/>
    <w:rsid w:val="005150BE"/>
    <w:rsid w:val="00516A52"/>
    <w:rsid w:val="00517069"/>
    <w:rsid w:val="00517D42"/>
    <w:rsid w:val="00520240"/>
    <w:rsid w:val="00520DFE"/>
    <w:rsid w:val="00521A19"/>
    <w:rsid w:val="0052211B"/>
    <w:rsid w:val="00522466"/>
    <w:rsid w:val="00524049"/>
    <w:rsid w:val="00524A4E"/>
    <w:rsid w:val="0052512E"/>
    <w:rsid w:val="0052567A"/>
    <w:rsid w:val="00525724"/>
    <w:rsid w:val="00525897"/>
    <w:rsid w:val="005258E1"/>
    <w:rsid w:val="005274A6"/>
    <w:rsid w:val="00527B4C"/>
    <w:rsid w:val="00527BEA"/>
    <w:rsid w:val="00530421"/>
    <w:rsid w:val="005304FB"/>
    <w:rsid w:val="00530C67"/>
    <w:rsid w:val="0053122E"/>
    <w:rsid w:val="00531E6E"/>
    <w:rsid w:val="00533282"/>
    <w:rsid w:val="00534025"/>
    <w:rsid w:val="00535081"/>
    <w:rsid w:val="0053533C"/>
    <w:rsid w:val="005360E4"/>
    <w:rsid w:val="0053626E"/>
    <w:rsid w:val="005363E4"/>
    <w:rsid w:val="00536E6B"/>
    <w:rsid w:val="00537158"/>
    <w:rsid w:val="005376B5"/>
    <w:rsid w:val="0054256A"/>
    <w:rsid w:val="00544CEE"/>
    <w:rsid w:val="00544F55"/>
    <w:rsid w:val="005457AA"/>
    <w:rsid w:val="00546E43"/>
    <w:rsid w:val="00546FAC"/>
    <w:rsid w:val="00547215"/>
    <w:rsid w:val="0054757C"/>
    <w:rsid w:val="00547602"/>
    <w:rsid w:val="005476D5"/>
    <w:rsid w:val="00551727"/>
    <w:rsid w:val="00551E0A"/>
    <w:rsid w:val="00551FAB"/>
    <w:rsid w:val="00552273"/>
    <w:rsid w:val="005525ED"/>
    <w:rsid w:val="00552FCB"/>
    <w:rsid w:val="005538E7"/>
    <w:rsid w:val="005538F1"/>
    <w:rsid w:val="00554040"/>
    <w:rsid w:val="005546F6"/>
    <w:rsid w:val="005549F0"/>
    <w:rsid w:val="00554ABA"/>
    <w:rsid w:val="00554F4D"/>
    <w:rsid w:val="00555E15"/>
    <w:rsid w:val="00556338"/>
    <w:rsid w:val="005577AD"/>
    <w:rsid w:val="00560198"/>
    <w:rsid w:val="005615B4"/>
    <w:rsid w:val="005617E5"/>
    <w:rsid w:val="00561974"/>
    <w:rsid w:val="005623DC"/>
    <w:rsid w:val="0056295E"/>
    <w:rsid w:val="005633CF"/>
    <w:rsid w:val="005640D8"/>
    <w:rsid w:val="00564DBF"/>
    <w:rsid w:val="00565891"/>
    <w:rsid w:val="00565EED"/>
    <w:rsid w:val="005666B0"/>
    <w:rsid w:val="005667EF"/>
    <w:rsid w:val="005707E8"/>
    <w:rsid w:val="00570901"/>
    <w:rsid w:val="005710AE"/>
    <w:rsid w:val="0057115C"/>
    <w:rsid w:val="00571448"/>
    <w:rsid w:val="0057189C"/>
    <w:rsid w:val="00572853"/>
    <w:rsid w:val="00572EFC"/>
    <w:rsid w:val="0057386A"/>
    <w:rsid w:val="00573E28"/>
    <w:rsid w:val="00574744"/>
    <w:rsid w:val="00574FA7"/>
    <w:rsid w:val="005754A8"/>
    <w:rsid w:val="00575995"/>
    <w:rsid w:val="00576190"/>
    <w:rsid w:val="0057628E"/>
    <w:rsid w:val="00576432"/>
    <w:rsid w:val="0057654F"/>
    <w:rsid w:val="00576579"/>
    <w:rsid w:val="00580838"/>
    <w:rsid w:val="00582040"/>
    <w:rsid w:val="00582916"/>
    <w:rsid w:val="0058331A"/>
    <w:rsid w:val="00583F20"/>
    <w:rsid w:val="00583FDF"/>
    <w:rsid w:val="00585079"/>
    <w:rsid w:val="00585D82"/>
    <w:rsid w:val="00586A33"/>
    <w:rsid w:val="005871C9"/>
    <w:rsid w:val="00587A51"/>
    <w:rsid w:val="005914AE"/>
    <w:rsid w:val="00592382"/>
    <w:rsid w:val="005939EE"/>
    <w:rsid w:val="005941E2"/>
    <w:rsid w:val="005944E3"/>
    <w:rsid w:val="005962D2"/>
    <w:rsid w:val="0059760A"/>
    <w:rsid w:val="00597859"/>
    <w:rsid w:val="005A0FCD"/>
    <w:rsid w:val="005A1005"/>
    <w:rsid w:val="005A10BE"/>
    <w:rsid w:val="005A288F"/>
    <w:rsid w:val="005A3719"/>
    <w:rsid w:val="005A4A34"/>
    <w:rsid w:val="005A56DD"/>
    <w:rsid w:val="005A5C54"/>
    <w:rsid w:val="005A640E"/>
    <w:rsid w:val="005A6ADC"/>
    <w:rsid w:val="005A7027"/>
    <w:rsid w:val="005A7D85"/>
    <w:rsid w:val="005B04B3"/>
    <w:rsid w:val="005B172C"/>
    <w:rsid w:val="005B21A4"/>
    <w:rsid w:val="005B27CE"/>
    <w:rsid w:val="005B2A5E"/>
    <w:rsid w:val="005B34BB"/>
    <w:rsid w:val="005B3F6C"/>
    <w:rsid w:val="005B42E9"/>
    <w:rsid w:val="005B45E7"/>
    <w:rsid w:val="005B523A"/>
    <w:rsid w:val="005B5F34"/>
    <w:rsid w:val="005B6697"/>
    <w:rsid w:val="005B732C"/>
    <w:rsid w:val="005B732F"/>
    <w:rsid w:val="005C0DDE"/>
    <w:rsid w:val="005C11D0"/>
    <w:rsid w:val="005C14A8"/>
    <w:rsid w:val="005C18EE"/>
    <w:rsid w:val="005C1CC4"/>
    <w:rsid w:val="005C1F94"/>
    <w:rsid w:val="005C3025"/>
    <w:rsid w:val="005C335C"/>
    <w:rsid w:val="005C41F7"/>
    <w:rsid w:val="005C451A"/>
    <w:rsid w:val="005C4664"/>
    <w:rsid w:val="005C4741"/>
    <w:rsid w:val="005C57BB"/>
    <w:rsid w:val="005C57EB"/>
    <w:rsid w:val="005C5F73"/>
    <w:rsid w:val="005C615E"/>
    <w:rsid w:val="005C6530"/>
    <w:rsid w:val="005C65BA"/>
    <w:rsid w:val="005C7F34"/>
    <w:rsid w:val="005D0107"/>
    <w:rsid w:val="005D0635"/>
    <w:rsid w:val="005D3625"/>
    <w:rsid w:val="005D428C"/>
    <w:rsid w:val="005D66F5"/>
    <w:rsid w:val="005D7DBE"/>
    <w:rsid w:val="005E03C2"/>
    <w:rsid w:val="005E06D6"/>
    <w:rsid w:val="005E0767"/>
    <w:rsid w:val="005E0BCE"/>
    <w:rsid w:val="005E326D"/>
    <w:rsid w:val="005E3AE9"/>
    <w:rsid w:val="005E4247"/>
    <w:rsid w:val="005E4644"/>
    <w:rsid w:val="005E4B7E"/>
    <w:rsid w:val="005E5C9B"/>
    <w:rsid w:val="005E5F84"/>
    <w:rsid w:val="005E7316"/>
    <w:rsid w:val="005E73B7"/>
    <w:rsid w:val="005E7724"/>
    <w:rsid w:val="005E7C2A"/>
    <w:rsid w:val="005F2D27"/>
    <w:rsid w:val="005F3033"/>
    <w:rsid w:val="005F404D"/>
    <w:rsid w:val="005F49A1"/>
    <w:rsid w:val="005F565C"/>
    <w:rsid w:val="005F61E6"/>
    <w:rsid w:val="005F66A5"/>
    <w:rsid w:val="005F6D1D"/>
    <w:rsid w:val="005F7A37"/>
    <w:rsid w:val="00600C98"/>
    <w:rsid w:val="006011D5"/>
    <w:rsid w:val="006022A6"/>
    <w:rsid w:val="00603068"/>
    <w:rsid w:val="00603168"/>
    <w:rsid w:val="00603A8F"/>
    <w:rsid w:val="00605ECD"/>
    <w:rsid w:val="0060675C"/>
    <w:rsid w:val="006071EF"/>
    <w:rsid w:val="00607CA6"/>
    <w:rsid w:val="00610F38"/>
    <w:rsid w:val="00611FCE"/>
    <w:rsid w:val="006124CF"/>
    <w:rsid w:val="0061270B"/>
    <w:rsid w:val="00612E27"/>
    <w:rsid w:val="00612F51"/>
    <w:rsid w:val="006135F8"/>
    <w:rsid w:val="006153CB"/>
    <w:rsid w:val="00615F03"/>
    <w:rsid w:val="00615F35"/>
    <w:rsid w:val="006162E5"/>
    <w:rsid w:val="006167B1"/>
    <w:rsid w:val="00617063"/>
    <w:rsid w:val="00617156"/>
    <w:rsid w:val="00617E64"/>
    <w:rsid w:val="00621CA3"/>
    <w:rsid w:val="00622A72"/>
    <w:rsid w:val="00623AC5"/>
    <w:rsid w:val="00625061"/>
    <w:rsid w:val="0062580C"/>
    <w:rsid w:val="00625DBB"/>
    <w:rsid w:val="00626A33"/>
    <w:rsid w:val="00626A64"/>
    <w:rsid w:val="00626E7F"/>
    <w:rsid w:val="006279CC"/>
    <w:rsid w:val="00627D1C"/>
    <w:rsid w:val="00630D1B"/>
    <w:rsid w:val="00631118"/>
    <w:rsid w:val="00632C48"/>
    <w:rsid w:val="00632F98"/>
    <w:rsid w:val="00634710"/>
    <w:rsid w:val="00634DF4"/>
    <w:rsid w:val="00635128"/>
    <w:rsid w:val="006361CA"/>
    <w:rsid w:val="006361E0"/>
    <w:rsid w:val="006368AE"/>
    <w:rsid w:val="00636C33"/>
    <w:rsid w:val="00637476"/>
    <w:rsid w:val="00640825"/>
    <w:rsid w:val="0064094F"/>
    <w:rsid w:val="00640DAC"/>
    <w:rsid w:val="00641E6B"/>
    <w:rsid w:val="006431DA"/>
    <w:rsid w:val="00643C3F"/>
    <w:rsid w:val="00643FB6"/>
    <w:rsid w:val="0064520E"/>
    <w:rsid w:val="0064547A"/>
    <w:rsid w:val="00646200"/>
    <w:rsid w:val="00646AF4"/>
    <w:rsid w:val="00650FF8"/>
    <w:rsid w:val="00651BB5"/>
    <w:rsid w:val="00651E08"/>
    <w:rsid w:val="0065297F"/>
    <w:rsid w:val="006533C3"/>
    <w:rsid w:val="00653625"/>
    <w:rsid w:val="00653750"/>
    <w:rsid w:val="006538C4"/>
    <w:rsid w:val="00654257"/>
    <w:rsid w:val="00654BE6"/>
    <w:rsid w:val="00654FD7"/>
    <w:rsid w:val="0065611B"/>
    <w:rsid w:val="006574B2"/>
    <w:rsid w:val="00657E9E"/>
    <w:rsid w:val="00660A31"/>
    <w:rsid w:val="0066152C"/>
    <w:rsid w:val="00662F7E"/>
    <w:rsid w:val="0066308F"/>
    <w:rsid w:val="006634AC"/>
    <w:rsid w:val="0066381F"/>
    <w:rsid w:val="00663DCF"/>
    <w:rsid w:val="00664EE5"/>
    <w:rsid w:val="0066596B"/>
    <w:rsid w:val="00665F2B"/>
    <w:rsid w:val="00667445"/>
    <w:rsid w:val="006677F6"/>
    <w:rsid w:val="00667BA1"/>
    <w:rsid w:val="00672514"/>
    <w:rsid w:val="00672F79"/>
    <w:rsid w:val="006752AA"/>
    <w:rsid w:val="006761CE"/>
    <w:rsid w:val="00680111"/>
    <w:rsid w:val="006806F1"/>
    <w:rsid w:val="00680727"/>
    <w:rsid w:val="006813B6"/>
    <w:rsid w:val="00681BA0"/>
    <w:rsid w:val="00681FC7"/>
    <w:rsid w:val="00682152"/>
    <w:rsid w:val="006826BA"/>
    <w:rsid w:val="006827DB"/>
    <w:rsid w:val="00682B50"/>
    <w:rsid w:val="006852DC"/>
    <w:rsid w:val="006855A7"/>
    <w:rsid w:val="00685848"/>
    <w:rsid w:val="00686338"/>
    <w:rsid w:val="00686A10"/>
    <w:rsid w:val="006871FD"/>
    <w:rsid w:val="006875C9"/>
    <w:rsid w:val="006910B9"/>
    <w:rsid w:val="006933E5"/>
    <w:rsid w:val="0069435C"/>
    <w:rsid w:val="00695522"/>
    <w:rsid w:val="0069573B"/>
    <w:rsid w:val="006959C2"/>
    <w:rsid w:val="00696D8B"/>
    <w:rsid w:val="00697FC1"/>
    <w:rsid w:val="006A0BAC"/>
    <w:rsid w:val="006A1FCA"/>
    <w:rsid w:val="006A5A54"/>
    <w:rsid w:val="006A5E79"/>
    <w:rsid w:val="006A7024"/>
    <w:rsid w:val="006A7403"/>
    <w:rsid w:val="006A7DF3"/>
    <w:rsid w:val="006B0212"/>
    <w:rsid w:val="006B1997"/>
    <w:rsid w:val="006B1F0B"/>
    <w:rsid w:val="006B2BE5"/>
    <w:rsid w:val="006B2E5D"/>
    <w:rsid w:val="006B39CF"/>
    <w:rsid w:val="006B3AA9"/>
    <w:rsid w:val="006B4800"/>
    <w:rsid w:val="006B59D5"/>
    <w:rsid w:val="006B6650"/>
    <w:rsid w:val="006B6A78"/>
    <w:rsid w:val="006B6AA7"/>
    <w:rsid w:val="006B6C8B"/>
    <w:rsid w:val="006B72DA"/>
    <w:rsid w:val="006B7339"/>
    <w:rsid w:val="006B76A6"/>
    <w:rsid w:val="006B789F"/>
    <w:rsid w:val="006C267C"/>
    <w:rsid w:val="006C3834"/>
    <w:rsid w:val="006C3E24"/>
    <w:rsid w:val="006C4E42"/>
    <w:rsid w:val="006C4FAF"/>
    <w:rsid w:val="006C5713"/>
    <w:rsid w:val="006C72E5"/>
    <w:rsid w:val="006C7821"/>
    <w:rsid w:val="006D2E96"/>
    <w:rsid w:val="006D3100"/>
    <w:rsid w:val="006D4831"/>
    <w:rsid w:val="006D4A81"/>
    <w:rsid w:val="006D4C8A"/>
    <w:rsid w:val="006D5B26"/>
    <w:rsid w:val="006D5C11"/>
    <w:rsid w:val="006D6B82"/>
    <w:rsid w:val="006D7478"/>
    <w:rsid w:val="006D795A"/>
    <w:rsid w:val="006E02BC"/>
    <w:rsid w:val="006E16AD"/>
    <w:rsid w:val="006E1DA4"/>
    <w:rsid w:val="006E3108"/>
    <w:rsid w:val="006E3831"/>
    <w:rsid w:val="006E3CA8"/>
    <w:rsid w:val="006E5302"/>
    <w:rsid w:val="006E6693"/>
    <w:rsid w:val="006E6743"/>
    <w:rsid w:val="006E6FEB"/>
    <w:rsid w:val="006F0405"/>
    <w:rsid w:val="006F1B0C"/>
    <w:rsid w:val="006F1C71"/>
    <w:rsid w:val="006F2CE3"/>
    <w:rsid w:val="006F488F"/>
    <w:rsid w:val="006F582B"/>
    <w:rsid w:val="006F7CE4"/>
    <w:rsid w:val="007001AF"/>
    <w:rsid w:val="007010D5"/>
    <w:rsid w:val="00701A5D"/>
    <w:rsid w:val="007024A1"/>
    <w:rsid w:val="007026E6"/>
    <w:rsid w:val="00703CBE"/>
    <w:rsid w:val="007049B6"/>
    <w:rsid w:val="007061B8"/>
    <w:rsid w:val="0070638A"/>
    <w:rsid w:val="00706C7A"/>
    <w:rsid w:val="00707008"/>
    <w:rsid w:val="0071025D"/>
    <w:rsid w:val="00712BC9"/>
    <w:rsid w:val="0071310E"/>
    <w:rsid w:val="00713583"/>
    <w:rsid w:val="00715004"/>
    <w:rsid w:val="0071508D"/>
    <w:rsid w:val="0071522F"/>
    <w:rsid w:val="00715FC1"/>
    <w:rsid w:val="00716A0E"/>
    <w:rsid w:val="007172BD"/>
    <w:rsid w:val="00717E5C"/>
    <w:rsid w:val="00720955"/>
    <w:rsid w:val="00720AAD"/>
    <w:rsid w:val="00720D5E"/>
    <w:rsid w:val="00723360"/>
    <w:rsid w:val="0072342A"/>
    <w:rsid w:val="00723747"/>
    <w:rsid w:val="007247D9"/>
    <w:rsid w:val="00724CC8"/>
    <w:rsid w:val="00724D99"/>
    <w:rsid w:val="00726584"/>
    <w:rsid w:val="00726E2B"/>
    <w:rsid w:val="00731918"/>
    <w:rsid w:val="00732FD3"/>
    <w:rsid w:val="0073359B"/>
    <w:rsid w:val="00733823"/>
    <w:rsid w:val="00733D80"/>
    <w:rsid w:val="00734B65"/>
    <w:rsid w:val="00735687"/>
    <w:rsid w:val="00735D88"/>
    <w:rsid w:val="00736C1A"/>
    <w:rsid w:val="00740613"/>
    <w:rsid w:val="00740FC2"/>
    <w:rsid w:val="00741F37"/>
    <w:rsid w:val="007423B3"/>
    <w:rsid w:val="00744095"/>
    <w:rsid w:val="0074451B"/>
    <w:rsid w:val="007454F1"/>
    <w:rsid w:val="007466BF"/>
    <w:rsid w:val="00747280"/>
    <w:rsid w:val="007477DB"/>
    <w:rsid w:val="0075009A"/>
    <w:rsid w:val="007506C5"/>
    <w:rsid w:val="0075093F"/>
    <w:rsid w:val="00750F18"/>
    <w:rsid w:val="00751830"/>
    <w:rsid w:val="00753345"/>
    <w:rsid w:val="00755705"/>
    <w:rsid w:val="00755ABD"/>
    <w:rsid w:val="0075675B"/>
    <w:rsid w:val="00757BA3"/>
    <w:rsid w:val="0076279E"/>
    <w:rsid w:val="00765151"/>
    <w:rsid w:val="0076537E"/>
    <w:rsid w:val="00765471"/>
    <w:rsid w:val="00765AC0"/>
    <w:rsid w:val="00765B4D"/>
    <w:rsid w:val="007662E6"/>
    <w:rsid w:val="007663F4"/>
    <w:rsid w:val="00766938"/>
    <w:rsid w:val="00766ECF"/>
    <w:rsid w:val="00767124"/>
    <w:rsid w:val="007718EA"/>
    <w:rsid w:val="00771BC5"/>
    <w:rsid w:val="00771CC1"/>
    <w:rsid w:val="00773BAA"/>
    <w:rsid w:val="007744DD"/>
    <w:rsid w:val="00774D1F"/>
    <w:rsid w:val="00776D4A"/>
    <w:rsid w:val="0077765B"/>
    <w:rsid w:val="00777B33"/>
    <w:rsid w:val="00777E6D"/>
    <w:rsid w:val="00777F30"/>
    <w:rsid w:val="00780CB8"/>
    <w:rsid w:val="00782471"/>
    <w:rsid w:val="00782D71"/>
    <w:rsid w:val="0078594C"/>
    <w:rsid w:val="00785B13"/>
    <w:rsid w:val="00785DAF"/>
    <w:rsid w:val="0078614E"/>
    <w:rsid w:val="00786659"/>
    <w:rsid w:val="00786ACC"/>
    <w:rsid w:val="00786E7F"/>
    <w:rsid w:val="007904F2"/>
    <w:rsid w:val="00791955"/>
    <w:rsid w:val="00791CCE"/>
    <w:rsid w:val="00791EA1"/>
    <w:rsid w:val="00793546"/>
    <w:rsid w:val="00794CF0"/>
    <w:rsid w:val="00795B9E"/>
    <w:rsid w:val="00795F48"/>
    <w:rsid w:val="0079679E"/>
    <w:rsid w:val="00797A6A"/>
    <w:rsid w:val="00797B5E"/>
    <w:rsid w:val="007A02E7"/>
    <w:rsid w:val="007A0D16"/>
    <w:rsid w:val="007A137D"/>
    <w:rsid w:val="007A209B"/>
    <w:rsid w:val="007A3E5D"/>
    <w:rsid w:val="007A40DC"/>
    <w:rsid w:val="007A4E7E"/>
    <w:rsid w:val="007A57D1"/>
    <w:rsid w:val="007A5A43"/>
    <w:rsid w:val="007A60F4"/>
    <w:rsid w:val="007A70B1"/>
    <w:rsid w:val="007A73FC"/>
    <w:rsid w:val="007A74F5"/>
    <w:rsid w:val="007B067E"/>
    <w:rsid w:val="007B0BC3"/>
    <w:rsid w:val="007B10B6"/>
    <w:rsid w:val="007B14F1"/>
    <w:rsid w:val="007B199A"/>
    <w:rsid w:val="007B4E32"/>
    <w:rsid w:val="007B56A5"/>
    <w:rsid w:val="007B5D36"/>
    <w:rsid w:val="007B6516"/>
    <w:rsid w:val="007B6A9D"/>
    <w:rsid w:val="007B70A1"/>
    <w:rsid w:val="007B7160"/>
    <w:rsid w:val="007B74EF"/>
    <w:rsid w:val="007B7D29"/>
    <w:rsid w:val="007C01C3"/>
    <w:rsid w:val="007C0E57"/>
    <w:rsid w:val="007C0FF1"/>
    <w:rsid w:val="007C1565"/>
    <w:rsid w:val="007C3C32"/>
    <w:rsid w:val="007C42BF"/>
    <w:rsid w:val="007C474D"/>
    <w:rsid w:val="007C6904"/>
    <w:rsid w:val="007C79ED"/>
    <w:rsid w:val="007C7E32"/>
    <w:rsid w:val="007D0CF2"/>
    <w:rsid w:val="007D0E26"/>
    <w:rsid w:val="007D11E9"/>
    <w:rsid w:val="007D1F2E"/>
    <w:rsid w:val="007D24FB"/>
    <w:rsid w:val="007D3323"/>
    <w:rsid w:val="007D3F40"/>
    <w:rsid w:val="007D46A2"/>
    <w:rsid w:val="007E1CE9"/>
    <w:rsid w:val="007E26EB"/>
    <w:rsid w:val="007E2E48"/>
    <w:rsid w:val="007E2F0C"/>
    <w:rsid w:val="007E578B"/>
    <w:rsid w:val="007E6216"/>
    <w:rsid w:val="007E6D3A"/>
    <w:rsid w:val="007E7462"/>
    <w:rsid w:val="007E7BE5"/>
    <w:rsid w:val="007F0D21"/>
    <w:rsid w:val="007F10AD"/>
    <w:rsid w:val="007F1875"/>
    <w:rsid w:val="007F18C7"/>
    <w:rsid w:val="007F1D3C"/>
    <w:rsid w:val="007F2275"/>
    <w:rsid w:val="007F3611"/>
    <w:rsid w:val="007F3E51"/>
    <w:rsid w:val="007F4522"/>
    <w:rsid w:val="007F4D5E"/>
    <w:rsid w:val="007F5A1E"/>
    <w:rsid w:val="007F5C48"/>
    <w:rsid w:val="007F5E70"/>
    <w:rsid w:val="007F775F"/>
    <w:rsid w:val="008001E9"/>
    <w:rsid w:val="00800B0E"/>
    <w:rsid w:val="00801B46"/>
    <w:rsid w:val="00802086"/>
    <w:rsid w:val="0080240D"/>
    <w:rsid w:val="00802564"/>
    <w:rsid w:val="008029E3"/>
    <w:rsid w:val="00802BEF"/>
    <w:rsid w:val="00802FFE"/>
    <w:rsid w:val="008036A0"/>
    <w:rsid w:val="0080381C"/>
    <w:rsid w:val="00803AA6"/>
    <w:rsid w:val="00803E23"/>
    <w:rsid w:val="00803F01"/>
    <w:rsid w:val="008040A7"/>
    <w:rsid w:val="0080410F"/>
    <w:rsid w:val="008041A8"/>
    <w:rsid w:val="008048E3"/>
    <w:rsid w:val="008051C0"/>
    <w:rsid w:val="0080536D"/>
    <w:rsid w:val="008057B1"/>
    <w:rsid w:val="00805986"/>
    <w:rsid w:val="0080599D"/>
    <w:rsid w:val="00805A46"/>
    <w:rsid w:val="008061FF"/>
    <w:rsid w:val="00806314"/>
    <w:rsid w:val="00806D48"/>
    <w:rsid w:val="00807669"/>
    <w:rsid w:val="00807E45"/>
    <w:rsid w:val="00810F3D"/>
    <w:rsid w:val="0081147E"/>
    <w:rsid w:val="0081171F"/>
    <w:rsid w:val="00811AE2"/>
    <w:rsid w:val="0081262C"/>
    <w:rsid w:val="00812BE1"/>
    <w:rsid w:val="00813154"/>
    <w:rsid w:val="00813240"/>
    <w:rsid w:val="00813980"/>
    <w:rsid w:val="00813C8D"/>
    <w:rsid w:val="008150A7"/>
    <w:rsid w:val="00816BD8"/>
    <w:rsid w:val="0081783F"/>
    <w:rsid w:val="0082070D"/>
    <w:rsid w:val="008213DB"/>
    <w:rsid w:val="00823BD4"/>
    <w:rsid w:val="00823C87"/>
    <w:rsid w:val="00824155"/>
    <w:rsid w:val="0082431B"/>
    <w:rsid w:val="008245A0"/>
    <w:rsid w:val="00824702"/>
    <w:rsid w:val="008252E3"/>
    <w:rsid w:val="00825A61"/>
    <w:rsid w:val="00825AFA"/>
    <w:rsid w:val="0082610D"/>
    <w:rsid w:val="0082611E"/>
    <w:rsid w:val="00826583"/>
    <w:rsid w:val="00826DFB"/>
    <w:rsid w:val="008279CB"/>
    <w:rsid w:val="00827E0D"/>
    <w:rsid w:val="00830433"/>
    <w:rsid w:val="008304A3"/>
    <w:rsid w:val="00830EAA"/>
    <w:rsid w:val="008317D9"/>
    <w:rsid w:val="00831B97"/>
    <w:rsid w:val="00832243"/>
    <w:rsid w:val="00833395"/>
    <w:rsid w:val="00833E75"/>
    <w:rsid w:val="0084198F"/>
    <w:rsid w:val="00842496"/>
    <w:rsid w:val="00842DCD"/>
    <w:rsid w:val="00842E0D"/>
    <w:rsid w:val="008431FD"/>
    <w:rsid w:val="0084343A"/>
    <w:rsid w:val="00843600"/>
    <w:rsid w:val="0084369A"/>
    <w:rsid w:val="0084448C"/>
    <w:rsid w:val="00845817"/>
    <w:rsid w:val="008463F5"/>
    <w:rsid w:val="00847389"/>
    <w:rsid w:val="008500D9"/>
    <w:rsid w:val="008510BE"/>
    <w:rsid w:val="00851407"/>
    <w:rsid w:val="008515D6"/>
    <w:rsid w:val="008521E3"/>
    <w:rsid w:val="008528F9"/>
    <w:rsid w:val="00852DDF"/>
    <w:rsid w:val="008534FF"/>
    <w:rsid w:val="00853D61"/>
    <w:rsid w:val="0085443D"/>
    <w:rsid w:val="008549D8"/>
    <w:rsid w:val="008550B9"/>
    <w:rsid w:val="0085696B"/>
    <w:rsid w:val="00857109"/>
    <w:rsid w:val="00857CA7"/>
    <w:rsid w:val="00860E11"/>
    <w:rsid w:val="008612E5"/>
    <w:rsid w:val="00864216"/>
    <w:rsid w:val="00865284"/>
    <w:rsid w:val="00865341"/>
    <w:rsid w:val="00865B96"/>
    <w:rsid w:val="00866E11"/>
    <w:rsid w:val="008677FB"/>
    <w:rsid w:val="0087043F"/>
    <w:rsid w:val="0087131F"/>
    <w:rsid w:val="008716A9"/>
    <w:rsid w:val="00871C04"/>
    <w:rsid w:val="00872183"/>
    <w:rsid w:val="0087225E"/>
    <w:rsid w:val="00872878"/>
    <w:rsid w:val="00872BC9"/>
    <w:rsid w:val="00872CA6"/>
    <w:rsid w:val="0087348F"/>
    <w:rsid w:val="008737AD"/>
    <w:rsid w:val="00873A57"/>
    <w:rsid w:val="008748CF"/>
    <w:rsid w:val="00874C9C"/>
    <w:rsid w:val="008758D7"/>
    <w:rsid w:val="0087696D"/>
    <w:rsid w:val="00880274"/>
    <w:rsid w:val="00880389"/>
    <w:rsid w:val="00880D76"/>
    <w:rsid w:val="008814CE"/>
    <w:rsid w:val="00881AEB"/>
    <w:rsid w:val="0088279B"/>
    <w:rsid w:val="008830C7"/>
    <w:rsid w:val="008840AC"/>
    <w:rsid w:val="00884E18"/>
    <w:rsid w:val="00884E65"/>
    <w:rsid w:val="008865AF"/>
    <w:rsid w:val="0088716C"/>
    <w:rsid w:val="008903DF"/>
    <w:rsid w:val="00891616"/>
    <w:rsid w:val="0089175A"/>
    <w:rsid w:val="008926AA"/>
    <w:rsid w:val="008934BA"/>
    <w:rsid w:val="00893E1D"/>
    <w:rsid w:val="008942C9"/>
    <w:rsid w:val="0089513F"/>
    <w:rsid w:val="0089518F"/>
    <w:rsid w:val="008960D6"/>
    <w:rsid w:val="00896490"/>
    <w:rsid w:val="00896E93"/>
    <w:rsid w:val="00897759"/>
    <w:rsid w:val="008A054B"/>
    <w:rsid w:val="008A0944"/>
    <w:rsid w:val="008A0B02"/>
    <w:rsid w:val="008A115C"/>
    <w:rsid w:val="008A1AA4"/>
    <w:rsid w:val="008A37A7"/>
    <w:rsid w:val="008A4529"/>
    <w:rsid w:val="008A6686"/>
    <w:rsid w:val="008A77A0"/>
    <w:rsid w:val="008B09A9"/>
    <w:rsid w:val="008B1FAF"/>
    <w:rsid w:val="008B3702"/>
    <w:rsid w:val="008B517B"/>
    <w:rsid w:val="008C0DEE"/>
    <w:rsid w:val="008C1691"/>
    <w:rsid w:val="008C2E98"/>
    <w:rsid w:val="008C324E"/>
    <w:rsid w:val="008C3FC7"/>
    <w:rsid w:val="008C41AB"/>
    <w:rsid w:val="008C6EE4"/>
    <w:rsid w:val="008C70C8"/>
    <w:rsid w:val="008D0466"/>
    <w:rsid w:val="008D17CE"/>
    <w:rsid w:val="008D240F"/>
    <w:rsid w:val="008D2C58"/>
    <w:rsid w:val="008D2D1D"/>
    <w:rsid w:val="008D3C6D"/>
    <w:rsid w:val="008D4661"/>
    <w:rsid w:val="008D4D49"/>
    <w:rsid w:val="008D4ECC"/>
    <w:rsid w:val="008D5806"/>
    <w:rsid w:val="008D5AB5"/>
    <w:rsid w:val="008D75B3"/>
    <w:rsid w:val="008E075C"/>
    <w:rsid w:val="008E1EDD"/>
    <w:rsid w:val="008E25BE"/>
    <w:rsid w:val="008E3B99"/>
    <w:rsid w:val="008E4162"/>
    <w:rsid w:val="008E4895"/>
    <w:rsid w:val="008E4D0E"/>
    <w:rsid w:val="008E5121"/>
    <w:rsid w:val="008E7404"/>
    <w:rsid w:val="008E7917"/>
    <w:rsid w:val="008F0DD6"/>
    <w:rsid w:val="008F1CEC"/>
    <w:rsid w:val="008F3A05"/>
    <w:rsid w:val="008F3B53"/>
    <w:rsid w:val="008F3E89"/>
    <w:rsid w:val="008F42F8"/>
    <w:rsid w:val="008F447C"/>
    <w:rsid w:val="008F4E4A"/>
    <w:rsid w:val="008F5820"/>
    <w:rsid w:val="008F7087"/>
    <w:rsid w:val="008F7976"/>
    <w:rsid w:val="00900193"/>
    <w:rsid w:val="00900ECB"/>
    <w:rsid w:val="00901AC9"/>
    <w:rsid w:val="00901B21"/>
    <w:rsid w:val="00901BC7"/>
    <w:rsid w:val="009026DA"/>
    <w:rsid w:val="00903038"/>
    <w:rsid w:val="00904823"/>
    <w:rsid w:val="00904F0A"/>
    <w:rsid w:val="00905CCA"/>
    <w:rsid w:val="009067F4"/>
    <w:rsid w:val="0090706B"/>
    <w:rsid w:val="00907CAE"/>
    <w:rsid w:val="009108BA"/>
    <w:rsid w:val="00910A9E"/>
    <w:rsid w:val="00911BBF"/>
    <w:rsid w:val="00912382"/>
    <w:rsid w:val="009125B3"/>
    <w:rsid w:val="00912A6A"/>
    <w:rsid w:val="0091355E"/>
    <w:rsid w:val="00913750"/>
    <w:rsid w:val="00915120"/>
    <w:rsid w:val="00915171"/>
    <w:rsid w:val="00915801"/>
    <w:rsid w:val="009158EF"/>
    <w:rsid w:val="00916287"/>
    <w:rsid w:val="00916DF9"/>
    <w:rsid w:val="00916E71"/>
    <w:rsid w:val="00917872"/>
    <w:rsid w:val="009179E6"/>
    <w:rsid w:val="00917FE2"/>
    <w:rsid w:val="0092061B"/>
    <w:rsid w:val="00920B0A"/>
    <w:rsid w:val="0092124D"/>
    <w:rsid w:val="00921623"/>
    <w:rsid w:val="009216FB"/>
    <w:rsid w:val="009225A2"/>
    <w:rsid w:val="00922C2C"/>
    <w:rsid w:val="00922C47"/>
    <w:rsid w:val="00923435"/>
    <w:rsid w:val="00925B27"/>
    <w:rsid w:val="009264D9"/>
    <w:rsid w:val="00926A56"/>
    <w:rsid w:val="009271E1"/>
    <w:rsid w:val="0093100B"/>
    <w:rsid w:val="00931F60"/>
    <w:rsid w:val="0093259A"/>
    <w:rsid w:val="009330DE"/>
    <w:rsid w:val="00933125"/>
    <w:rsid w:val="00933C85"/>
    <w:rsid w:val="00934E9B"/>
    <w:rsid w:val="00935071"/>
    <w:rsid w:val="009368D7"/>
    <w:rsid w:val="009373FE"/>
    <w:rsid w:val="0094117B"/>
    <w:rsid w:val="00941306"/>
    <w:rsid w:val="009413E2"/>
    <w:rsid w:val="009416CE"/>
    <w:rsid w:val="00942A49"/>
    <w:rsid w:val="009436DF"/>
    <w:rsid w:val="00944614"/>
    <w:rsid w:val="0094461E"/>
    <w:rsid w:val="009451C2"/>
    <w:rsid w:val="009454F0"/>
    <w:rsid w:val="00945696"/>
    <w:rsid w:val="00947015"/>
    <w:rsid w:val="00947434"/>
    <w:rsid w:val="00950254"/>
    <w:rsid w:val="00950C45"/>
    <w:rsid w:val="00951841"/>
    <w:rsid w:val="00951854"/>
    <w:rsid w:val="009521B8"/>
    <w:rsid w:val="0095246B"/>
    <w:rsid w:val="00952EDF"/>
    <w:rsid w:val="00954E00"/>
    <w:rsid w:val="009563E1"/>
    <w:rsid w:val="00956525"/>
    <w:rsid w:val="00957825"/>
    <w:rsid w:val="00957A7B"/>
    <w:rsid w:val="0096050E"/>
    <w:rsid w:val="009606F1"/>
    <w:rsid w:val="00961ECE"/>
    <w:rsid w:val="00962C72"/>
    <w:rsid w:val="009632F0"/>
    <w:rsid w:val="00964EC5"/>
    <w:rsid w:val="00965CC6"/>
    <w:rsid w:val="0096641F"/>
    <w:rsid w:val="00966677"/>
    <w:rsid w:val="009671F7"/>
    <w:rsid w:val="0096728A"/>
    <w:rsid w:val="00973D33"/>
    <w:rsid w:val="00975250"/>
    <w:rsid w:val="00975E5A"/>
    <w:rsid w:val="00976491"/>
    <w:rsid w:val="00977285"/>
    <w:rsid w:val="00977305"/>
    <w:rsid w:val="0098013C"/>
    <w:rsid w:val="009806FB"/>
    <w:rsid w:val="00981C0A"/>
    <w:rsid w:val="009822BB"/>
    <w:rsid w:val="00982817"/>
    <w:rsid w:val="00982D00"/>
    <w:rsid w:val="00983236"/>
    <w:rsid w:val="009840DB"/>
    <w:rsid w:val="00985330"/>
    <w:rsid w:val="00985C0D"/>
    <w:rsid w:val="00985CC4"/>
    <w:rsid w:val="0098649A"/>
    <w:rsid w:val="00986EDA"/>
    <w:rsid w:val="009875C2"/>
    <w:rsid w:val="0099011C"/>
    <w:rsid w:val="0099206C"/>
    <w:rsid w:val="00995915"/>
    <w:rsid w:val="009A01FA"/>
    <w:rsid w:val="009A0D6C"/>
    <w:rsid w:val="009A0DFF"/>
    <w:rsid w:val="009A1660"/>
    <w:rsid w:val="009A1EE0"/>
    <w:rsid w:val="009A213A"/>
    <w:rsid w:val="009A2D08"/>
    <w:rsid w:val="009A3134"/>
    <w:rsid w:val="009A3624"/>
    <w:rsid w:val="009A3983"/>
    <w:rsid w:val="009A4FCA"/>
    <w:rsid w:val="009A5033"/>
    <w:rsid w:val="009A5F20"/>
    <w:rsid w:val="009B0445"/>
    <w:rsid w:val="009B0680"/>
    <w:rsid w:val="009B178C"/>
    <w:rsid w:val="009B3747"/>
    <w:rsid w:val="009B4456"/>
    <w:rsid w:val="009B45F2"/>
    <w:rsid w:val="009B5597"/>
    <w:rsid w:val="009B573F"/>
    <w:rsid w:val="009B5798"/>
    <w:rsid w:val="009B57AB"/>
    <w:rsid w:val="009B5AB6"/>
    <w:rsid w:val="009B687A"/>
    <w:rsid w:val="009B6B2B"/>
    <w:rsid w:val="009B788A"/>
    <w:rsid w:val="009B7BA4"/>
    <w:rsid w:val="009B7D7C"/>
    <w:rsid w:val="009B7DD7"/>
    <w:rsid w:val="009C064B"/>
    <w:rsid w:val="009C0E84"/>
    <w:rsid w:val="009C0FC3"/>
    <w:rsid w:val="009C17B3"/>
    <w:rsid w:val="009C1A2C"/>
    <w:rsid w:val="009C21CC"/>
    <w:rsid w:val="009C32C9"/>
    <w:rsid w:val="009C3DF6"/>
    <w:rsid w:val="009C5662"/>
    <w:rsid w:val="009C5814"/>
    <w:rsid w:val="009C65CB"/>
    <w:rsid w:val="009C6E3B"/>
    <w:rsid w:val="009D017C"/>
    <w:rsid w:val="009D0675"/>
    <w:rsid w:val="009D0C2C"/>
    <w:rsid w:val="009D0EFE"/>
    <w:rsid w:val="009D1B6F"/>
    <w:rsid w:val="009D2AEA"/>
    <w:rsid w:val="009D2F54"/>
    <w:rsid w:val="009D4BA3"/>
    <w:rsid w:val="009D545D"/>
    <w:rsid w:val="009D6332"/>
    <w:rsid w:val="009D6718"/>
    <w:rsid w:val="009D72A7"/>
    <w:rsid w:val="009D7BDE"/>
    <w:rsid w:val="009E0447"/>
    <w:rsid w:val="009E0E9C"/>
    <w:rsid w:val="009E3638"/>
    <w:rsid w:val="009E45B9"/>
    <w:rsid w:val="009E4C5C"/>
    <w:rsid w:val="009E55DF"/>
    <w:rsid w:val="009E58B3"/>
    <w:rsid w:val="009E5B1D"/>
    <w:rsid w:val="009E6615"/>
    <w:rsid w:val="009E699E"/>
    <w:rsid w:val="009E75C4"/>
    <w:rsid w:val="009F0142"/>
    <w:rsid w:val="009F02DD"/>
    <w:rsid w:val="009F06FE"/>
    <w:rsid w:val="009F0B9A"/>
    <w:rsid w:val="009F1233"/>
    <w:rsid w:val="009F216E"/>
    <w:rsid w:val="009F2F25"/>
    <w:rsid w:val="009F3F70"/>
    <w:rsid w:val="009F47EF"/>
    <w:rsid w:val="009F49FA"/>
    <w:rsid w:val="009F5B2E"/>
    <w:rsid w:val="009F6B1B"/>
    <w:rsid w:val="009F6EA9"/>
    <w:rsid w:val="00A001C1"/>
    <w:rsid w:val="00A007D7"/>
    <w:rsid w:val="00A0173B"/>
    <w:rsid w:val="00A0221C"/>
    <w:rsid w:val="00A031F0"/>
    <w:rsid w:val="00A05826"/>
    <w:rsid w:val="00A05CAA"/>
    <w:rsid w:val="00A05CC5"/>
    <w:rsid w:val="00A06496"/>
    <w:rsid w:val="00A06880"/>
    <w:rsid w:val="00A07740"/>
    <w:rsid w:val="00A105AC"/>
    <w:rsid w:val="00A116A3"/>
    <w:rsid w:val="00A124E1"/>
    <w:rsid w:val="00A12752"/>
    <w:rsid w:val="00A12B14"/>
    <w:rsid w:val="00A137E2"/>
    <w:rsid w:val="00A13948"/>
    <w:rsid w:val="00A177D8"/>
    <w:rsid w:val="00A21AA5"/>
    <w:rsid w:val="00A21DBF"/>
    <w:rsid w:val="00A2206D"/>
    <w:rsid w:val="00A224ED"/>
    <w:rsid w:val="00A23418"/>
    <w:rsid w:val="00A23F27"/>
    <w:rsid w:val="00A2531D"/>
    <w:rsid w:val="00A26AEF"/>
    <w:rsid w:val="00A279DD"/>
    <w:rsid w:val="00A30539"/>
    <w:rsid w:val="00A32329"/>
    <w:rsid w:val="00A32E25"/>
    <w:rsid w:val="00A34433"/>
    <w:rsid w:val="00A3452A"/>
    <w:rsid w:val="00A34A23"/>
    <w:rsid w:val="00A34D52"/>
    <w:rsid w:val="00A363BF"/>
    <w:rsid w:val="00A37383"/>
    <w:rsid w:val="00A37C2B"/>
    <w:rsid w:val="00A4140F"/>
    <w:rsid w:val="00A4239F"/>
    <w:rsid w:val="00A43471"/>
    <w:rsid w:val="00A44551"/>
    <w:rsid w:val="00A44EC9"/>
    <w:rsid w:val="00A45281"/>
    <w:rsid w:val="00A45F60"/>
    <w:rsid w:val="00A46B46"/>
    <w:rsid w:val="00A46D9B"/>
    <w:rsid w:val="00A46E3A"/>
    <w:rsid w:val="00A471AE"/>
    <w:rsid w:val="00A50B60"/>
    <w:rsid w:val="00A5110C"/>
    <w:rsid w:val="00A51929"/>
    <w:rsid w:val="00A529C2"/>
    <w:rsid w:val="00A52C19"/>
    <w:rsid w:val="00A531E1"/>
    <w:rsid w:val="00A54443"/>
    <w:rsid w:val="00A559A3"/>
    <w:rsid w:val="00A56A86"/>
    <w:rsid w:val="00A576DC"/>
    <w:rsid w:val="00A57962"/>
    <w:rsid w:val="00A608B6"/>
    <w:rsid w:val="00A60B70"/>
    <w:rsid w:val="00A62C55"/>
    <w:rsid w:val="00A63195"/>
    <w:rsid w:val="00A637F3"/>
    <w:rsid w:val="00A639A8"/>
    <w:rsid w:val="00A63B7A"/>
    <w:rsid w:val="00A63BC1"/>
    <w:rsid w:val="00A64335"/>
    <w:rsid w:val="00A65033"/>
    <w:rsid w:val="00A6631F"/>
    <w:rsid w:val="00A673D1"/>
    <w:rsid w:val="00A67726"/>
    <w:rsid w:val="00A70C2F"/>
    <w:rsid w:val="00A70E4B"/>
    <w:rsid w:val="00A714AA"/>
    <w:rsid w:val="00A71B7E"/>
    <w:rsid w:val="00A71B93"/>
    <w:rsid w:val="00A73311"/>
    <w:rsid w:val="00A73B70"/>
    <w:rsid w:val="00A73D79"/>
    <w:rsid w:val="00A761F4"/>
    <w:rsid w:val="00A775BC"/>
    <w:rsid w:val="00A777F4"/>
    <w:rsid w:val="00A80CFF"/>
    <w:rsid w:val="00A81916"/>
    <w:rsid w:val="00A81DC3"/>
    <w:rsid w:val="00A841BD"/>
    <w:rsid w:val="00A84D33"/>
    <w:rsid w:val="00A8573E"/>
    <w:rsid w:val="00A85875"/>
    <w:rsid w:val="00A874EB"/>
    <w:rsid w:val="00A90B1F"/>
    <w:rsid w:val="00A90D05"/>
    <w:rsid w:val="00A90E48"/>
    <w:rsid w:val="00A93613"/>
    <w:rsid w:val="00A93C45"/>
    <w:rsid w:val="00A93D5C"/>
    <w:rsid w:val="00A94132"/>
    <w:rsid w:val="00A955B5"/>
    <w:rsid w:val="00A971B3"/>
    <w:rsid w:val="00A97337"/>
    <w:rsid w:val="00A97FFE"/>
    <w:rsid w:val="00AA2489"/>
    <w:rsid w:val="00AA2527"/>
    <w:rsid w:val="00AA2F9F"/>
    <w:rsid w:val="00AA374C"/>
    <w:rsid w:val="00AA3865"/>
    <w:rsid w:val="00AA3AE4"/>
    <w:rsid w:val="00AA3ECB"/>
    <w:rsid w:val="00AA52DF"/>
    <w:rsid w:val="00AA6115"/>
    <w:rsid w:val="00AA64F9"/>
    <w:rsid w:val="00AA6652"/>
    <w:rsid w:val="00AA6687"/>
    <w:rsid w:val="00AA6A9B"/>
    <w:rsid w:val="00AB0C85"/>
    <w:rsid w:val="00AB146C"/>
    <w:rsid w:val="00AB1B7B"/>
    <w:rsid w:val="00AB4DB2"/>
    <w:rsid w:val="00AB53F4"/>
    <w:rsid w:val="00AB5DE5"/>
    <w:rsid w:val="00AB5EB5"/>
    <w:rsid w:val="00AB5FB6"/>
    <w:rsid w:val="00AB6442"/>
    <w:rsid w:val="00AB65EE"/>
    <w:rsid w:val="00AB6E51"/>
    <w:rsid w:val="00AB7712"/>
    <w:rsid w:val="00AC04BD"/>
    <w:rsid w:val="00AC1B8C"/>
    <w:rsid w:val="00AC2777"/>
    <w:rsid w:val="00AC350C"/>
    <w:rsid w:val="00AC38F9"/>
    <w:rsid w:val="00AC3AB6"/>
    <w:rsid w:val="00AC3D27"/>
    <w:rsid w:val="00AC3DE5"/>
    <w:rsid w:val="00AC3E09"/>
    <w:rsid w:val="00AC56E5"/>
    <w:rsid w:val="00AC5BC7"/>
    <w:rsid w:val="00AC6015"/>
    <w:rsid w:val="00AC6635"/>
    <w:rsid w:val="00AC68B3"/>
    <w:rsid w:val="00AC77D1"/>
    <w:rsid w:val="00AD009B"/>
    <w:rsid w:val="00AD097B"/>
    <w:rsid w:val="00AD0B3C"/>
    <w:rsid w:val="00AD0D9A"/>
    <w:rsid w:val="00AD114D"/>
    <w:rsid w:val="00AD1542"/>
    <w:rsid w:val="00AD28C4"/>
    <w:rsid w:val="00AD2B9B"/>
    <w:rsid w:val="00AD33E3"/>
    <w:rsid w:val="00AD48A8"/>
    <w:rsid w:val="00AD4A6A"/>
    <w:rsid w:val="00AD60AA"/>
    <w:rsid w:val="00AD663F"/>
    <w:rsid w:val="00AD694C"/>
    <w:rsid w:val="00AD7186"/>
    <w:rsid w:val="00AE09BC"/>
    <w:rsid w:val="00AE28DE"/>
    <w:rsid w:val="00AE2B9F"/>
    <w:rsid w:val="00AE2D66"/>
    <w:rsid w:val="00AE2DD7"/>
    <w:rsid w:val="00AE39B2"/>
    <w:rsid w:val="00AE7441"/>
    <w:rsid w:val="00AE7973"/>
    <w:rsid w:val="00AE7B66"/>
    <w:rsid w:val="00AE7EEF"/>
    <w:rsid w:val="00AF00DE"/>
    <w:rsid w:val="00AF0C41"/>
    <w:rsid w:val="00AF1C40"/>
    <w:rsid w:val="00AF446E"/>
    <w:rsid w:val="00AF50E9"/>
    <w:rsid w:val="00AF61F8"/>
    <w:rsid w:val="00AF6F14"/>
    <w:rsid w:val="00B01B3B"/>
    <w:rsid w:val="00B0208C"/>
    <w:rsid w:val="00B021ED"/>
    <w:rsid w:val="00B02EB5"/>
    <w:rsid w:val="00B03804"/>
    <w:rsid w:val="00B03880"/>
    <w:rsid w:val="00B03CB6"/>
    <w:rsid w:val="00B057C1"/>
    <w:rsid w:val="00B103D7"/>
    <w:rsid w:val="00B10779"/>
    <w:rsid w:val="00B118FD"/>
    <w:rsid w:val="00B12F81"/>
    <w:rsid w:val="00B13072"/>
    <w:rsid w:val="00B135A5"/>
    <w:rsid w:val="00B13DE5"/>
    <w:rsid w:val="00B14B93"/>
    <w:rsid w:val="00B152A1"/>
    <w:rsid w:val="00B155CC"/>
    <w:rsid w:val="00B15782"/>
    <w:rsid w:val="00B172E3"/>
    <w:rsid w:val="00B174BC"/>
    <w:rsid w:val="00B17F37"/>
    <w:rsid w:val="00B222D3"/>
    <w:rsid w:val="00B229E6"/>
    <w:rsid w:val="00B23335"/>
    <w:rsid w:val="00B2372E"/>
    <w:rsid w:val="00B23E18"/>
    <w:rsid w:val="00B241FD"/>
    <w:rsid w:val="00B24BBA"/>
    <w:rsid w:val="00B254C8"/>
    <w:rsid w:val="00B25730"/>
    <w:rsid w:val="00B27D1D"/>
    <w:rsid w:val="00B30003"/>
    <w:rsid w:val="00B3056D"/>
    <w:rsid w:val="00B30B83"/>
    <w:rsid w:val="00B32317"/>
    <w:rsid w:val="00B34858"/>
    <w:rsid w:val="00B3552E"/>
    <w:rsid w:val="00B357E8"/>
    <w:rsid w:val="00B3584D"/>
    <w:rsid w:val="00B359BB"/>
    <w:rsid w:val="00B35DB1"/>
    <w:rsid w:val="00B365EC"/>
    <w:rsid w:val="00B407D9"/>
    <w:rsid w:val="00B40BAC"/>
    <w:rsid w:val="00B418D5"/>
    <w:rsid w:val="00B41BAA"/>
    <w:rsid w:val="00B41DA6"/>
    <w:rsid w:val="00B4510D"/>
    <w:rsid w:val="00B464B3"/>
    <w:rsid w:val="00B50017"/>
    <w:rsid w:val="00B514E5"/>
    <w:rsid w:val="00B51B94"/>
    <w:rsid w:val="00B51EF2"/>
    <w:rsid w:val="00B522AF"/>
    <w:rsid w:val="00B522C4"/>
    <w:rsid w:val="00B525C6"/>
    <w:rsid w:val="00B5413A"/>
    <w:rsid w:val="00B5547F"/>
    <w:rsid w:val="00B55B05"/>
    <w:rsid w:val="00B55CCF"/>
    <w:rsid w:val="00B5795B"/>
    <w:rsid w:val="00B60A48"/>
    <w:rsid w:val="00B64462"/>
    <w:rsid w:val="00B65078"/>
    <w:rsid w:val="00B659E5"/>
    <w:rsid w:val="00B67AF1"/>
    <w:rsid w:val="00B7015D"/>
    <w:rsid w:val="00B707A9"/>
    <w:rsid w:val="00B709A6"/>
    <w:rsid w:val="00B71578"/>
    <w:rsid w:val="00B71EE4"/>
    <w:rsid w:val="00B72332"/>
    <w:rsid w:val="00B73F7E"/>
    <w:rsid w:val="00B74084"/>
    <w:rsid w:val="00B74B23"/>
    <w:rsid w:val="00B7542D"/>
    <w:rsid w:val="00B763F4"/>
    <w:rsid w:val="00B7725E"/>
    <w:rsid w:val="00B82C0A"/>
    <w:rsid w:val="00B833B4"/>
    <w:rsid w:val="00B83D07"/>
    <w:rsid w:val="00B84323"/>
    <w:rsid w:val="00B850A1"/>
    <w:rsid w:val="00B86266"/>
    <w:rsid w:val="00B86680"/>
    <w:rsid w:val="00B86D46"/>
    <w:rsid w:val="00B86F53"/>
    <w:rsid w:val="00B8744F"/>
    <w:rsid w:val="00B8767C"/>
    <w:rsid w:val="00B87887"/>
    <w:rsid w:val="00B87FD2"/>
    <w:rsid w:val="00B90D67"/>
    <w:rsid w:val="00B9153F"/>
    <w:rsid w:val="00B942C5"/>
    <w:rsid w:val="00B95063"/>
    <w:rsid w:val="00B9521E"/>
    <w:rsid w:val="00B958E5"/>
    <w:rsid w:val="00B95F16"/>
    <w:rsid w:val="00B96910"/>
    <w:rsid w:val="00B96E3B"/>
    <w:rsid w:val="00BA2AF0"/>
    <w:rsid w:val="00BA38FC"/>
    <w:rsid w:val="00BA47FF"/>
    <w:rsid w:val="00BA4E2C"/>
    <w:rsid w:val="00BA50CE"/>
    <w:rsid w:val="00BA58B4"/>
    <w:rsid w:val="00BA7D4B"/>
    <w:rsid w:val="00BB03A6"/>
    <w:rsid w:val="00BB1096"/>
    <w:rsid w:val="00BB2485"/>
    <w:rsid w:val="00BB342C"/>
    <w:rsid w:val="00BB3A9B"/>
    <w:rsid w:val="00BB3D00"/>
    <w:rsid w:val="00BB40A1"/>
    <w:rsid w:val="00BB423D"/>
    <w:rsid w:val="00BB5DCB"/>
    <w:rsid w:val="00BB63FF"/>
    <w:rsid w:val="00BB64E0"/>
    <w:rsid w:val="00BB747C"/>
    <w:rsid w:val="00BB7741"/>
    <w:rsid w:val="00BB7764"/>
    <w:rsid w:val="00BB7AB9"/>
    <w:rsid w:val="00BB7C80"/>
    <w:rsid w:val="00BC16E4"/>
    <w:rsid w:val="00BC1DDB"/>
    <w:rsid w:val="00BC1E07"/>
    <w:rsid w:val="00BC2C4B"/>
    <w:rsid w:val="00BC33C6"/>
    <w:rsid w:val="00BC401F"/>
    <w:rsid w:val="00BC4105"/>
    <w:rsid w:val="00BC4C6B"/>
    <w:rsid w:val="00BC4F01"/>
    <w:rsid w:val="00BC595B"/>
    <w:rsid w:val="00BC5D65"/>
    <w:rsid w:val="00BC6D90"/>
    <w:rsid w:val="00BC6DAC"/>
    <w:rsid w:val="00BD144E"/>
    <w:rsid w:val="00BD146E"/>
    <w:rsid w:val="00BD527D"/>
    <w:rsid w:val="00BD6123"/>
    <w:rsid w:val="00BD634D"/>
    <w:rsid w:val="00BD6920"/>
    <w:rsid w:val="00BD6D1D"/>
    <w:rsid w:val="00BE0D6A"/>
    <w:rsid w:val="00BE1541"/>
    <w:rsid w:val="00BE2B83"/>
    <w:rsid w:val="00BE3142"/>
    <w:rsid w:val="00BE3429"/>
    <w:rsid w:val="00BE3B48"/>
    <w:rsid w:val="00BE3E4F"/>
    <w:rsid w:val="00BE4C2D"/>
    <w:rsid w:val="00BE4E96"/>
    <w:rsid w:val="00BE5713"/>
    <w:rsid w:val="00BE7BDE"/>
    <w:rsid w:val="00BE7CCE"/>
    <w:rsid w:val="00BE7D6B"/>
    <w:rsid w:val="00BF12A7"/>
    <w:rsid w:val="00BF1489"/>
    <w:rsid w:val="00BF2090"/>
    <w:rsid w:val="00BF5C80"/>
    <w:rsid w:val="00BF664E"/>
    <w:rsid w:val="00BF6BE4"/>
    <w:rsid w:val="00BF6F97"/>
    <w:rsid w:val="00BF779B"/>
    <w:rsid w:val="00BF7F34"/>
    <w:rsid w:val="00C001C8"/>
    <w:rsid w:val="00C017F0"/>
    <w:rsid w:val="00C04892"/>
    <w:rsid w:val="00C04CF9"/>
    <w:rsid w:val="00C05CC3"/>
    <w:rsid w:val="00C060A3"/>
    <w:rsid w:val="00C06184"/>
    <w:rsid w:val="00C07366"/>
    <w:rsid w:val="00C10817"/>
    <w:rsid w:val="00C10A4F"/>
    <w:rsid w:val="00C10ADA"/>
    <w:rsid w:val="00C10D78"/>
    <w:rsid w:val="00C122CE"/>
    <w:rsid w:val="00C12F05"/>
    <w:rsid w:val="00C13046"/>
    <w:rsid w:val="00C1386C"/>
    <w:rsid w:val="00C13DE3"/>
    <w:rsid w:val="00C16185"/>
    <w:rsid w:val="00C1692D"/>
    <w:rsid w:val="00C170D3"/>
    <w:rsid w:val="00C178F9"/>
    <w:rsid w:val="00C17A5B"/>
    <w:rsid w:val="00C208B4"/>
    <w:rsid w:val="00C21D76"/>
    <w:rsid w:val="00C21ED6"/>
    <w:rsid w:val="00C230CF"/>
    <w:rsid w:val="00C233D6"/>
    <w:rsid w:val="00C241C8"/>
    <w:rsid w:val="00C2663E"/>
    <w:rsid w:val="00C2719B"/>
    <w:rsid w:val="00C27D53"/>
    <w:rsid w:val="00C30891"/>
    <w:rsid w:val="00C308F3"/>
    <w:rsid w:val="00C33564"/>
    <w:rsid w:val="00C33AB0"/>
    <w:rsid w:val="00C33FA1"/>
    <w:rsid w:val="00C34268"/>
    <w:rsid w:val="00C3536F"/>
    <w:rsid w:val="00C35BE2"/>
    <w:rsid w:val="00C367DD"/>
    <w:rsid w:val="00C36E5B"/>
    <w:rsid w:val="00C40DD7"/>
    <w:rsid w:val="00C41E61"/>
    <w:rsid w:val="00C42371"/>
    <w:rsid w:val="00C42760"/>
    <w:rsid w:val="00C42AC7"/>
    <w:rsid w:val="00C43B5A"/>
    <w:rsid w:val="00C447F0"/>
    <w:rsid w:val="00C45B31"/>
    <w:rsid w:val="00C45CC0"/>
    <w:rsid w:val="00C45CCB"/>
    <w:rsid w:val="00C46452"/>
    <w:rsid w:val="00C468E4"/>
    <w:rsid w:val="00C52E1A"/>
    <w:rsid w:val="00C532D4"/>
    <w:rsid w:val="00C539EE"/>
    <w:rsid w:val="00C54095"/>
    <w:rsid w:val="00C5425E"/>
    <w:rsid w:val="00C5476F"/>
    <w:rsid w:val="00C54B0D"/>
    <w:rsid w:val="00C554A4"/>
    <w:rsid w:val="00C559EF"/>
    <w:rsid w:val="00C55D36"/>
    <w:rsid w:val="00C56357"/>
    <w:rsid w:val="00C579E6"/>
    <w:rsid w:val="00C57AE5"/>
    <w:rsid w:val="00C60C9F"/>
    <w:rsid w:val="00C60CF1"/>
    <w:rsid w:val="00C6320B"/>
    <w:rsid w:val="00C654B1"/>
    <w:rsid w:val="00C657EA"/>
    <w:rsid w:val="00C66387"/>
    <w:rsid w:val="00C70031"/>
    <w:rsid w:val="00C706F1"/>
    <w:rsid w:val="00C707B7"/>
    <w:rsid w:val="00C70B61"/>
    <w:rsid w:val="00C7124A"/>
    <w:rsid w:val="00C73534"/>
    <w:rsid w:val="00C74F62"/>
    <w:rsid w:val="00C758C4"/>
    <w:rsid w:val="00C76289"/>
    <w:rsid w:val="00C76E79"/>
    <w:rsid w:val="00C81676"/>
    <w:rsid w:val="00C81B34"/>
    <w:rsid w:val="00C851B7"/>
    <w:rsid w:val="00C85C56"/>
    <w:rsid w:val="00C872FD"/>
    <w:rsid w:val="00C9026F"/>
    <w:rsid w:val="00C938BC"/>
    <w:rsid w:val="00C94529"/>
    <w:rsid w:val="00C94AC7"/>
    <w:rsid w:val="00C94C96"/>
    <w:rsid w:val="00C94F6C"/>
    <w:rsid w:val="00C95916"/>
    <w:rsid w:val="00CA110E"/>
    <w:rsid w:val="00CA1E8B"/>
    <w:rsid w:val="00CA249B"/>
    <w:rsid w:val="00CA26F6"/>
    <w:rsid w:val="00CA36F7"/>
    <w:rsid w:val="00CA370F"/>
    <w:rsid w:val="00CA3FE7"/>
    <w:rsid w:val="00CA5909"/>
    <w:rsid w:val="00CA59BF"/>
    <w:rsid w:val="00CA7C75"/>
    <w:rsid w:val="00CB000B"/>
    <w:rsid w:val="00CB27E5"/>
    <w:rsid w:val="00CB3214"/>
    <w:rsid w:val="00CB401A"/>
    <w:rsid w:val="00CB5842"/>
    <w:rsid w:val="00CB5C58"/>
    <w:rsid w:val="00CB6177"/>
    <w:rsid w:val="00CB6738"/>
    <w:rsid w:val="00CB6A1A"/>
    <w:rsid w:val="00CB76B1"/>
    <w:rsid w:val="00CB7DA0"/>
    <w:rsid w:val="00CC11B2"/>
    <w:rsid w:val="00CC1709"/>
    <w:rsid w:val="00CC4E8A"/>
    <w:rsid w:val="00CC66AD"/>
    <w:rsid w:val="00CC779D"/>
    <w:rsid w:val="00CC785E"/>
    <w:rsid w:val="00CD04FE"/>
    <w:rsid w:val="00CD0C74"/>
    <w:rsid w:val="00CD10B6"/>
    <w:rsid w:val="00CD2945"/>
    <w:rsid w:val="00CD3006"/>
    <w:rsid w:val="00CD3B42"/>
    <w:rsid w:val="00CD445B"/>
    <w:rsid w:val="00CD4906"/>
    <w:rsid w:val="00CD6349"/>
    <w:rsid w:val="00CD6995"/>
    <w:rsid w:val="00CD7FFD"/>
    <w:rsid w:val="00CE017A"/>
    <w:rsid w:val="00CE117F"/>
    <w:rsid w:val="00CE228A"/>
    <w:rsid w:val="00CE2461"/>
    <w:rsid w:val="00CE253F"/>
    <w:rsid w:val="00CE3EC6"/>
    <w:rsid w:val="00CE5CA9"/>
    <w:rsid w:val="00CE621D"/>
    <w:rsid w:val="00CE6B60"/>
    <w:rsid w:val="00CE6EC2"/>
    <w:rsid w:val="00CE7747"/>
    <w:rsid w:val="00CE77FB"/>
    <w:rsid w:val="00CF1AB7"/>
    <w:rsid w:val="00CF2B98"/>
    <w:rsid w:val="00CF5389"/>
    <w:rsid w:val="00CF5505"/>
    <w:rsid w:val="00CF5D09"/>
    <w:rsid w:val="00CF6363"/>
    <w:rsid w:val="00CF6E07"/>
    <w:rsid w:val="00CF7396"/>
    <w:rsid w:val="00D01143"/>
    <w:rsid w:val="00D03355"/>
    <w:rsid w:val="00D038C1"/>
    <w:rsid w:val="00D040FF"/>
    <w:rsid w:val="00D05006"/>
    <w:rsid w:val="00D05CE0"/>
    <w:rsid w:val="00D05E98"/>
    <w:rsid w:val="00D068F5"/>
    <w:rsid w:val="00D07125"/>
    <w:rsid w:val="00D10230"/>
    <w:rsid w:val="00D117C4"/>
    <w:rsid w:val="00D12F64"/>
    <w:rsid w:val="00D12F76"/>
    <w:rsid w:val="00D1570D"/>
    <w:rsid w:val="00D15771"/>
    <w:rsid w:val="00D15E5C"/>
    <w:rsid w:val="00D16C26"/>
    <w:rsid w:val="00D17912"/>
    <w:rsid w:val="00D20765"/>
    <w:rsid w:val="00D20DD9"/>
    <w:rsid w:val="00D21F25"/>
    <w:rsid w:val="00D241AB"/>
    <w:rsid w:val="00D24AFA"/>
    <w:rsid w:val="00D25F98"/>
    <w:rsid w:val="00D26590"/>
    <w:rsid w:val="00D26F95"/>
    <w:rsid w:val="00D2787E"/>
    <w:rsid w:val="00D27A01"/>
    <w:rsid w:val="00D32AA7"/>
    <w:rsid w:val="00D354AF"/>
    <w:rsid w:val="00D36D32"/>
    <w:rsid w:val="00D37DE4"/>
    <w:rsid w:val="00D405D3"/>
    <w:rsid w:val="00D411E0"/>
    <w:rsid w:val="00D420A8"/>
    <w:rsid w:val="00D4256E"/>
    <w:rsid w:val="00D42D3D"/>
    <w:rsid w:val="00D440A4"/>
    <w:rsid w:val="00D4460B"/>
    <w:rsid w:val="00D44774"/>
    <w:rsid w:val="00D44B04"/>
    <w:rsid w:val="00D45CE7"/>
    <w:rsid w:val="00D45E52"/>
    <w:rsid w:val="00D47ADB"/>
    <w:rsid w:val="00D5076B"/>
    <w:rsid w:val="00D51E5F"/>
    <w:rsid w:val="00D52B2C"/>
    <w:rsid w:val="00D546A5"/>
    <w:rsid w:val="00D5481D"/>
    <w:rsid w:val="00D552C8"/>
    <w:rsid w:val="00D55EE3"/>
    <w:rsid w:val="00D5681D"/>
    <w:rsid w:val="00D56E92"/>
    <w:rsid w:val="00D57CB1"/>
    <w:rsid w:val="00D613B6"/>
    <w:rsid w:val="00D61A53"/>
    <w:rsid w:val="00D61B7B"/>
    <w:rsid w:val="00D66243"/>
    <w:rsid w:val="00D679FF"/>
    <w:rsid w:val="00D67DE1"/>
    <w:rsid w:val="00D7236A"/>
    <w:rsid w:val="00D72A30"/>
    <w:rsid w:val="00D73F3C"/>
    <w:rsid w:val="00D74246"/>
    <w:rsid w:val="00D746D3"/>
    <w:rsid w:val="00D752A6"/>
    <w:rsid w:val="00D75BCC"/>
    <w:rsid w:val="00D77379"/>
    <w:rsid w:val="00D7747F"/>
    <w:rsid w:val="00D77ED8"/>
    <w:rsid w:val="00D8026D"/>
    <w:rsid w:val="00D819DB"/>
    <w:rsid w:val="00D8408A"/>
    <w:rsid w:val="00D84516"/>
    <w:rsid w:val="00D845F3"/>
    <w:rsid w:val="00D866DC"/>
    <w:rsid w:val="00D86B0B"/>
    <w:rsid w:val="00D87C86"/>
    <w:rsid w:val="00D908CE"/>
    <w:rsid w:val="00D90AA5"/>
    <w:rsid w:val="00D916DD"/>
    <w:rsid w:val="00D91D21"/>
    <w:rsid w:val="00D91E29"/>
    <w:rsid w:val="00D9227D"/>
    <w:rsid w:val="00D92503"/>
    <w:rsid w:val="00D92705"/>
    <w:rsid w:val="00D93215"/>
    <w:rsid w:val="00D9344E"/>
    <w:rsid w:val="00D95252"/>
    <w:rsid w:val="00D95A58"/>
    <w:rsid w:val="00D960F8"/>
    <w:rsid w:val="00D96B5E"/>
    <w:rsid w:val="00DA2154"/>
    <w:rsid w:val="00DA246F"/>
    <w:rsid w:val="00DA2C6B"/>
    <w:rsid w:val="00DA3A2F"/>
    <w:rsid w:val="00DA4948"/>
    <w:rsid w:val="00DA5B03"/>
    <w:rsid w:val="00DA5EBD"/>
    <w:rsid w:val="00DA61CF"/>
    <w:rsid w:val="00DA6C3D"/>
    <w:rsid w:val="00DB0C6A"/>
    <w:rsid w:val="00DB1971"/>
    <w:rsid w:val="00DB257C"/>
    <w:rsid w:val="00DB2640"/>
    <w:rsid w:val="00DB3DAE"/>
    <w:rsid w:val="00DB4EBB"/>
    <w:rsid w:val="00DB53B9"/>
    <w:rsid w:val="00DB5421"/>
    <w:rsid w:val="00DB755C"/>
    <w:rsid w:val="00DB77CC"/>
    <w:rsid w:val="00DB7891"/>
    <w:rsid w:val="00DC0160"/>
    <w:rsid w:val="00DC0799"/>
    <w:rsid w:val="00DC0B1F"/>
    <w:rsid w:val="00DC0E82"/>
    <w:rsid w:val="00DC1839"/>
    <w:rsid w:val="00DC1ACA"/>
    <w:rsid w:val="00DC2155"/>
    <w:rsid w:val="00DC2445"/>
    <w:rsid w:val="00DC2651"/>
    <w:rsid w:val="00DC266E"/>
    <w:rsid w:val="00DC4D7C"/>
    <w:rsid w:val="00DC5D48"/>
    <w:rsid w:val="00DC6F9A"/>
    <w:rsid w:val="00DD0CE8"/>
    <w:rsid w:val="00DD1297"/>
    <w:rsid w:val="00DD217B"/>
    <w:rsid w:val="00DD2D79"/>
    <w:rsid w:val="00DD3947"/>
    <w:rsid w:val="00DD51C9"/>
    <w:rsid w:val="00DD5792"/>
    <w:rsid w:val="00DD5D42"/>
    <w:rsid w:val="00DD6CCF"/>
    <w:rsid w:val="00DD6EAC"/>
    <w:rsid w:val="00DD7603"/>
    <w:rsid w:val="00DD7F09"/>
    <w:rsid w:val="00DE03BC"/>
    <w:rsid w:val="00DE046C"/>
    <w:rsid w:val="00DE0EBD"/>
    <w:rsid w:val="00DE2360"/>
    <w:rsid w:val="00DE288F"/>
    <w:rsid w:val="00DE3121"/>
    <w:rsid w:val="00DE3295"/>
    <w:rsid w:val="00DE3616"/>
    <w:rsid w:val="00DE3B1E"/>
    <w:rsid w:val="00DE4CF3"/>
    <w:rsid w:val="00DE5160"/>
    <w:rsid w:val="00DE5BC0"/>
    <w:rsid w:val="00DE65AB"/>
    <w:rsid w:val="00DF15AD"/>
    <w:rsid w:val="00DF1ADE"/>
    <w:rsid w:val="00DF2150"/>
    <w:rsid w:val="00DF39BF"/>
    <w:rsid w:val="00DF6834"/>
    <w:rsid w:val="00DF758D"/>
    <w:rsid w:val="00DF7D65"/>
    <w:rsid w:val="00E008AF"/>
    <w:rsid w:val="00E012A8"/>
    <w:rsid w:val="00E029A6"/>
    <w:rsid w:val="00E02E20"/>
    <w:rsid w:val="00E02EC2"/>
    <w:rsid w:val="00E04731"/>
    <w:rsid w:val="00E06483"/>
    <w:rsid w:val="00E06916"/>
    <w:rsid w:val="00E10E7B"/>
    <w:rsid w:val="00E12111"/>
    <w:rsid w:val="00E126AF"/>
    <w:rsid w:val="00E13AEC"/>
    <w:rsid w:val="00E13D9C"/>
    <w:rsid w:val="00E13F22"/>
    <w:rsid w:val="00E13F9C"/>
    <w:rsid w:val="00E1457D"/>
    <w:rsid w:val="00E1537F"/>
    <w:rsid w:val="00E1572A"/>
    <w:rsid w:val="00E15BEB"/>
    <w:rsid w:val="00E15E4B"/>
    <w:rsid w:val="00E160C5"/>
    <w:rsid w:val="00E16363"/>
    <w:rsid w:val="00E200DA"/>
    <w:rsid w:val="00E21793"/>
    <w:rsid w:val="00E23EDD"/>
    <w:rsid w:val="00E250D8"/>
    <w:rsid w:val="00E267ED"/>
    <w:rsid w:val="00E26D1F"/>
    <w:rsid w:val="00E26D6A"/>
    <w:rsid w:val="00E2755B"/>
    <w:rsid w:val="00E3133A"/>
    <w:rsid w:val="00E32B45"/>
    <w:rsid w:val="00E32EA6"/>
    <w:rsid w:val="00E33EDD"/>
    <w:rsid w:val="00E351F8"/>
    <w:rsid w:val="00E36BD4"/>
    <w:rsid w:val="00E408EF"/>
    <w:rsid w:val="00E41505"/>
    <w:rsid w:val="00E419A4"/>
    <w:rsid w:val="00E4303E"/>
    <w:rsid w:val="00E43352"/>
    <w:rsid w:val="00E43643"/>
    <w:rsid w:val="00E444AF"/>
    <w:rsid w:val="00E44921"/>
    <w:rsid w:val="00E451AC"/>
    <w:rsid w:val="00E46CAF"/>
    <w:rsid w:val="00E4711D"/>
    <w:rsid w:val="00E4783B"/>
    <w:rsid w:val="00E47A37"/>
    <w:rsid w:val="00E47D64"/>
    <w:rsid w:val="00E507A0"/>
    <w:rsid w:val="00E52286"/>
    <w:rsid w:val="00E525E5"/>
    <w:rsid w:val="00E52C07"/>
    <w:rsid w:val="00E52E1C"/>
    <w:rsid w:val="00E533B4"/>
    <w:rsid w:val="00E533E9"/>
    <w:rsid w:val="00E54503"/>
    <w:rsid w:val="00E54C43"/>
    <w:rsid w:val="00E54EDD"/>
    <w:rsid w:val="00E54FC6"/>
    <w:rsid w:val="00E56C6D"/>
    <w:rsid w:val="00E578F2"/>
    <w:rsid w:val="00E60007"/>
    <w:rsid w:val="00E65A56"/>
    <w:rsid w:val="00E65BF0"/>
    <w:rsid w:val="00E66127"/>
    <w:rsid w:val="00E66240"/>
    <w:rsid w:val="00E66B17"/>
    <w:rsid w:val="00E66DED"/>
    <w:rsid w:val="00E70DF3"/>
    <w:rsid w:val="00E71116"/>
    <w:rsid w:val="00E7173A"/>
    <w:rsid w:val="00E72E08"/>
    <w:rsid w:val="00E7326C"/>
    <w:rsid w:val="00E73D70"/>
    <w:rsid w:val="00E744BF"/>
    <w:rsid w:val="00E745CA"/>
    <w:rsid w:val="00E74BBB"/>
    <w:rsid w:val="00E75200"/>
    <w:rsid w:val="00E7678D"/>
    <w:rsid w:val="00E76E20"/>
    <w:rsid w:val="00E778C3"/>
    <w:rsid w:val="00E800FB"/>
    <w:rsid w:val="00E81C61"/>
    <w:rsid w:val="00E81F75"/>
    <w:rsid w:val="00E8247A"/>
    <w:rsid w:val="00E8371F"/>
    <w:rsid w:val="00E83EA1"/>
    <w:rsid w:val="00E84AE7"/>
    <w:rsid w:val="00E859CB"/>
    <w:rsid w:val="00E85E3F"/>
    <w:rsid w:val="00E86F6B"/>
    <w:rsid w:val="00E8732E"/>
    <w:rsid w:val="00E87671"/>
    <w:rsid w:val="00E90FCB"/>
    <w:rsid w:val="00E912BA"/>
    <w:rsid w:val="00E92CBF"/>
    <w:rsid w:val="00E94355"/>
    <w:rsid w:val="00E95081"/>
    <w:rsid w:val="00E955FE"/>
    <w:rsid w:val="00E95C0D"/>
    <w:rsid w:val="00E95DBD"/>
    <w:rsid w:val="00EA0B6F"/>
    <w:rsid w:val="00EA0E76"/>
    <w:rsid w:val="00EA231F"/>
    <w:rsid w:val="00EA261A"/>
    <w:rsid w:val="00EA2EFE"/>
    <w:rsid w:val="00EA3BD3"/>
    <w:rsid w:val="00EA6163"/>
    <w:rsid w:val="00EA65DC"/>
    <w:rsid w:val="00EB05F8"/>
    <w:rsid w:val="00EB07B2"/>
    <w:rsid w:val="00EB0F34"/>
    <w:rsid w:val="00EB1237"/>
    <w:rsid w:val="00EB1D50"/>
    <w:rsid w:val="00EB2DE4"/>
    <w:rsid w:val="00EB346B"/>
    <w:rsid w:val="00EB488B"/>
    <w:rsid w:val="00EB515B"/>
    <w:rsid w:val="00EB5519"/>
    <w:rsid w:val="00EB5665"/>
    <w:rsid w:val="00EB759C"/>
    <w:rsid w:val="00EC03CE"/>
    <w:rsid w:val="00EC08A8"/>
    <w:rsid w:val="00EC0CC1"/>
    <w:rsid w:val="00EC122E"/>
    <w:rsid w:val="00EC16A9"/>
    <w:rsid w:val="00EC2D28"/>
    <w:rsid w:val="00EC2ED6"/>
    <w:rsid w:val="00EC4382"/>
    <w:rsid w:val="00EC4AFA"/>
    <w:rsid w:val="00EC6379"/>
    <w:rsid w:val="00EC6DCE"/>
    <w:rsid w:val="00EC7B65"/>
    <w:rsid w:val="00EC7D5C"/>
    <w:rsid w:val="00ED11E7"/>
    <w:rsid w:val="00ED171E"/>
    <w:rsid w:val="00ED1973"/>
    <w:rsid w:val="00ED1A12"/>
    <w:rsid w:val="00ED22FA"/>
    <w:rsid w:val="00ED29C4"/>
    <w:rsid w:val="00ED3136"/>
    <w:rsid w:val="00ED341B"/>
    <w:rsid w:val="00ED5346"/>
    <w:rsid w:val="00ED6766"/>
    <w:rsid w:val="00ED7797"/>
    <w:rsid w:val="00EE0952"/>
    <w:rsid w:val="00EE13F1"/>
    <w:rsid w:val="00EE33F6"/>
    <w:rsid w:val="00EE49F3"/>
    <w:rsid w:val="00EE583C"/>
    <w:rsid w:val="00EE5DAE"/>
    <w:rsid w:val="00EE6738"/>
    <w:rsid w:val="00EE69CC"/>
    <w:rsid w:val="00EE735B"/>
    <w:rsid w:val="00EF1839"/>
    <w:rsid w:val="00EF1C93"/>
    <w:rsid w:val="00EF1CD0"/>
    <w:rsid w:val="00EF2335"/>
    <w:rsid w:val="00EF3B7B"/>
    <w:rsid w:val="00EF3C2D"/>
    <w:rsid w:val="00EF4CF1"/>
    <w:rsid w:val="00EF598D"/>
    <w:rsid w:val="00EF7A77"/>
    <w:rsid w:val="00F002EB"/>
    <w:rsid w:val="00F0077A"/>
    <w:rsid w:val="00F00A28"/>
    <w:rsid w:val="00F00D90"/>
    <w:rsid w:val="00F01829"/>
    <w:rsid w:val="00F02E80"/>
    <w:rsid w:val="00F03F06"/>
    <w:rsid w:val="00F0496E"/>
    <w:rsid w:val="00F057D7"/>
    <w:rsid w:val="00F068F4"/>
    <w:rsid w:val="00F06E40"/>
    <w:rsid w:val="00F10B8F"/>
    <w:rsid w:val="00F11340"/>
    <w:rsid w:val="00F116B6"/>
    <w:rsid w:val="00F11C8F"/>
    <w:rsid w:val="00F1234D"/>
    <w:rsid w:val="00F13E23"/>
    <w:rsid w:val="00F14699"/>
    <w:rsid w:val="00F164B8"/>
    <w:rsid w:val="00F16E8D"/>
    <w:rsid w:val="00F1791C"/>
    <w:rsid w:val="00F17CA5"/>
    <w:rsid w:val="00F20C30"/>
    <w:rsid w:val="00F21042"/>
    <w:rsid w:val="00F210AD"/>
    <w:rsid w:val="00F21676"/>
    <w:rsid w:val="00F21E8F"/>
    <w:rsid w:val="00F2275A"/>
    <w:rsid w:val="00F22D8F"/>
    <w:rsid w:val="00F23264"/>
    <w:rsid w:val="00F233F1"/>
    <w:rsid w:val="00F23C5D"/>
    <w:rsid w:val="00F2435E"/>
    <w:rsid w:val="00F24947"/>
    <w:rsid w:val="00F255F8"/>
    <w:rsid w:val="00F25875"/>
    <w:rsid w:val="00F25C37"/>
    <w:rsid w:val="00F26437"/>
    <w:rsid w:val="00F267B4"/>
    <w:rsid w:val="00F279C1"/>
    <w:rsid w:val="00F303B5"/>
    <w:rsid w:val="00F31134"/>
    <w:rsid w:val="00F32254"/>
    <w:rsid w:val="00F32B4C"/>
    <w:rsid w:val="00F33DFC"/>
    <w:rsid w:val="00F340EF"/>
    <w:rsid w:val="00F34A71"/>
    <w:rsid w:val="00F3532C"/>
    <w:rsid w:val="00F356AA"/>
    <w:rsid w:val="00F3573A"/>
    <w:rsid w:val="00F35921"/>
    <w:rsid w:val="00F35D4D"/>
    <w:rsid w:val="00F3626D"/>
    <w:rsid w:val="00F36AA6"/>
    <w:rsid w:val="00F3741C"/>
    <w:rsid w:val="00F41834"/>
    <w:rsid w:val="00F41E5A"/>
    <w:rsid w:val="00F42153"/>
    <w:rsid w:val="00F42A16"/>
    <w:rsid w:val="00F42B7D"/>
    <w:rsid w:val="00F43184"/>
    <w:rsid w:val="00F4399D"/>
    <w:rsid w:val="00F43B09"/>
    <w:rsid w:val="00F44D11"/>
    <w:rsid w:val="00F44EEC"/>
    <w:rsid w:val="00F45C16"/>
    <w:rsid w:val="00F45C97"/>
    <w:rsid w:val="00F45F1F"/>
    <w:rsid w:val="00F46290"/>
    <w:rsid w:val="00F50BEB"/>
    <w:rsid w:val="00F51648"/>
    <w:rsid w:val="00F516E3"/>
    <w:rsid w:val="00F5196F"/>
    <w:rsid w:val="00F52455"/>
    <w:rsid w:val="00F5345D"/>
    <w:rsid w:val="00F56DE5"/>
    <w:rsid w:val="00F56F9E"/>
    <w:rsid w:val="00F571C7"/>
    <w:rsid w:val="00F57318"/>
    <w:rsid w:val="00F60331"/>
    <w:rsid w:val="00F6380A"/>
    <w:rsid w:val="00F64490"/>
    <w:rsid w:val="00F64E38"/>
    <w:rsid w:val="00F6578D"/>
    <w:rsid w:val="00F671F7"/>
    <w:rsid w:val="00F674EC"/>
    <w:rsid w:val="00F70D00"/>
    <w:rsid w:val="00F7233D"/>
    <w:rsid w:val="00F7233E"/>
    <w:rsid w:val="00F7391B"/>
    <w:rsid w:val="00F760E1"/>
    <w:rsid w:val="00F774FC"/>
    <w:rsid w:val="00F80507"/>
    <w:rsid w:val="00F80E49"/>
    <w:rsid w:val="00F815C9"/>
    <w:rsid w:val="00F81A4D"/>
    <w:rsid w:val="00F8331E"/>
    <w:rsid w:val="00F838D4"/>
    <w:rsid w:val="00F83F40"/>
    <w:rsid w:val="00F84047"/>
    <w:rsid w:val="00F85E2F"/>
    <w:rsid w:val="00F8642F"/>
    <w:rsid w:val="00F87A53"/>
    <w:rsid w:val="00F90052"/>
    <w:rsid w:val="00F918A9"/>
    <w:rsid w:val="00F919DE"/>
    <w:rsid w:val="00F91A20"/>
    <w:rsid w:val="00F9329A"/>
    <w:rsid w:val="00F945A2"/>
    <w:rsid w:val="00F955DA"/>
    <w:rsid w:val="00F95A3C"/>
    <w:rsid w:val="00F95C22"/>
    <w:rsid w:val="00F95F76"/>
    <w:rsid w:val="00FA0417"/>
    <w:rsid w:val="00FA1059"/>
    <w:rsid w:val="00FA1B06"/>
    <w:rsid w:val="00FA23E0"/>
    <w:rsid w:val="00FA2716"/>
    <w:rsid w:val="00FA3467"/>
    <w:rsid w:val="00FA4EE8"/>
    <w:rsid w:val="00FA6593"/>
    <w:rsid w:val="00FA77A7"/>
    <w:rsid w:val="00FA7D80"/>
    <w:rsid w:val="00FB021E"/>
    <w:rsid w:val="00FB0763"/>
    <w:rsid w:val="00FB242E"/>
    <w:rsid w:val="00FB2A52"/>
    <w:rsid w:val="00FB39DB"/>
    <w:rsid w:val="00FB3A76"/>
    <w:rsid w:val="00FB462A"/>
    <w:rsid w:val="00FB503F"/>
    <w:rsid w:val="00FB5834"/>
    <w:rsid w:val="00FB5853"/>
    <w:rsid w:val="00FB5BDA"/>
    <w:rsid w:val="00FB7EDC"/>
    <w:rsid w:val="00FC029B"/>
    <w:rsid w:val="00FC186C"/>
    <w:rsid w:val="00FC438D"/>
    <w:rsid w:val="00FC4BAE"/>
    <w:rsid w:val="00FC5D0B"/>
    <w:rsid w:val="00FC5D74"/>
    <w:rsid w:val="00FC6B4A"/>
    <w:rsid w:val="00FC76C2"/>
    <w:rsid w:val="00FC775A"/>
    <w:rsid w:val="00FD0D67"/>
    <w:rsid w:val="00FD13B3"/>
    <w:rsid w:val="00FD336B"/>
    <w:rsid w:val="00FD3A0A"/>
    <w:rsid w:val="00FD3CD7"/>
    <w:rsid w:val="00FD457C"/>
    <w:rsid w:val="00FD5A79"/>
    <w:rsid w:val="00FD654C"/>
    <w:rsid w:val="00FD7D19"/>
    <w:rsid w:val="00FE13B4"/>
    <w:rsid w:val="00FE3C7E"/>
    <w:rsid w:val="00FE40C2"/>
    <w:rsid w:val="00FE4536"/>
    <w:rsid w:val="00FE4D5C"/>
    <w:rsid w:val="00FE5F08"/>
    <w:rsid w:val="00FE6966"/>
    <w:rsid w:val="00FE6B3E"/>
    <w:rsid w:val="00FE708C"/>
    <w:rsid w:val="00FE7462"/>
    <w:rsid w:val="00FE75F9"/>
    <w:rsid w:val="00FE7A36"/>
    <w:rsid w:val="00FE7A7A"/>
    <w:rsid w:val="00FF06B6"/>
    <w:rsid w:val="00FF105A"/>
    <w:rsid w:val="00FF138A"/>
    <w:rsid w:val="00FF1437"/>
    <w:rsid w:val="00FF1FE4"/>
    <w:rsid w:val="00FF226D"/>
    <w:rsid w:val="00FF3568"/>
    <w:rsid w:val="00FF362E"/>
    <w:rsid w:val="00FF41F9"/>
    <w:rsid w:val="00FF6109"/>
    <w:rsid w:val="00FF7D99"/>
    <w:rsid w:val="00FF7E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C477D"/>
  <w15:docId w15:val="{8AF6551A-118F-4A5E-BCFF-3DE1519F4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D2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D15771"/>
    <w:pPr>
      <w:spacing w:before="100" w:beforeAutospacing="1" w:after="100" w:afterAutospacing="1"/>
      <w:outlineLvl w:val="0"/>
    </w:pPr>
    <w:rPr>
      <w:b/>
      <w:bCs/>
      <w:kern w:val="36"/>
      <w:sz w:val="48"/>
      <w:szCs w:val="48"/>
    </w:rPr>
  </w:style>
  <w:style w:type="paragraph" w:styleId="Ttulo2">
    <w:name w:val="heading 2"/>
    <w:basedOn w:val="Normal"/>
    <w:next w:val="Normal"/>
    <w:link w:val="Ttulo2Char"/>
    <w:unhideWhenUsed/>
    <w:qFormat/>
    <w:rsid w:val="005C41F7"/>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nhideWhenUsed/>
    <w:qFormat/>
    <w:rsid w:val="00B71578"/>
    <w:pPr>
      <w:keepNext/>
      <w:spacing w:before="240" w:after="60" w:line="276" w:lineRule="auto"/>
      <w:outlineLvl w:val="2"/>
    </w:pPr>
    <w:rPr>
      <w:rFonts w:ascii="Calibri Light" w:hAnsi="Calibri Light"/>
      <w:b/>
      <w:bCs/>
      <w:sz w:val="26"/>
      <w:szCs w:val="26"/>
      <w:lang w:eastAsia="en-US"/>
    </w:rPr>
  </w:style>
  <w:style w:type="paragraph" w:styleId="Ttulo4">
    <w:name w:val="heading 4"/>
    <w:basedOn w:val="Normal"/>
    <w:next w:val="Normal"/>
    <w:link w:val="Ttulo4Char"/>
    <w:qFormat/>
    <w:rsid w:val="005C41F7"/>
    <w:pPr>
      <w:keepNext/>
      <w:jc w:val="center"/>
      <w:outlineLvl w:val="3"/>
    </w:pPr>
    <w:rPr>
      <w:b/>
      <w:szCs w:val="20"/>
      <w:lang w:val="en-US" w:eastAsia="en-US"/>
    </w:rPr>
  </w:style>
  <w:style w:type="paragraph" w:styleId="Ttulo5">
    <w:name w:val="heading 5"/>
    <w:basedOn w:val="Normal"/>
    <w:next w:val="Normal"/>
    <w:link w:val="Ttulo5Char"/>
    <w:uiPriority w:val="9"/>
    <w:unhideWhenUsed/>
    <w:qFormat/>
    <w:rsid w:val="005C41F7"/>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har"/>
    <w:qFormat/>
    <w:rsid w:val="005C41F7"/>
    <w:pPr>
      <w:keepNext/>
      <w:outlineLvl w:val="5"/>
    </w:pPr>
    <w:rPr>
      <w:rFonts w:ascii="Tahoma" w:hAnsi="Tahoma"/>
      <w:b/>
      <w:color w:val="000000"/>
      <w:sz w:val="22"/>
      <w:lang w:val="en-US" w:eastAsia="en-US"/>
    </w:rPr>
  </w:style>
  <w:style w:type="paragraph" w:styleId="Ttulo7">
    <w:name w:val="heading 7"/>
    <w:basedOn w:val="Normal"/>
    <w:next w:val="Normal"/>
    <w:link w:val="Ttulo7Char"/>
    <w:uiPriority w:val="99"/>
    <w:unhideWhenUsed/>
    <w:qFormat/>
    <w:rsid w:val="005C41F7"/>
    <w:pPr>
      <w:keepNext/>
      <w:pBdr>
        <w:top w:val="single" w:sz="4" w:space="1" w:color="auto"/>
        <w:left w:val="single" w:sz="4" w:space="4" w:color="auto"/>
        <w:bottom w:val="single" w:sz="4" w:space="1" w:color="auto"/>
        <w:right w:val="single" w:sz="4" w:space="4" w:color="auto"/>
      </w:pBdr>
      <w:shd w:val="pct5" w:color="000000" w:fill="FFFFFF"/>
      <w:tabs>
        <w:tab w:val="left" w:pos="2268"/>
      </w:tabs>
      <w:jc w:val="center"/>
      <w:outlineLvl w:val="6"/>
    </w:pPr>
    <w:rPr>
      <w:b/>
      <w:szCs w:val="20"/>
    </w:rPr>
  </w:style>
  <w:style w:type="paragraph" w:styleId="Ttulo8">
    <w:name w:val="heading 8"/>
    <w:basedOn w:val="Normal"/>
    <w:next w:val="Normal"/>
    <w:link w:val="Ttulo8Char"/>
    <w:uiPriority w:val="9"/>
    <w:unhideWhenUsed/>
    <w:qFormat/>
    <w:rsid w:val="005C41F7"/>
    <w:pPr>
      <w:spacing w:before="240" w:after="60"/>
      <w:outlineLvl w:val="7"/>
    </w:pPr>
    <w:rPr>
      <w:rFonts w:ascii="Calibri" w:hAnsi="Calibri"/>
      <w:i/>
      <w:iCs/>
      <w:lang w:val="en-US" w:eastAsia="en-US"/>
    </w:rPr>
  </w:style>
  <w:style w:type="paragraph" w:styleId="Ttulo9">
    <w:name w:val="heading 9"/>
    <w:basedOn w:val="Normal"/>
    <w:next w:val="Normal"/>
    <w:link w:val="Ttulo9Char"/>
    <w:uiPriority w:val="9"/>
    <w:qFormat/>
    <w:rsid w:val="005C41F7"/>
    <w:pPr>
      <w:keepNext/>
      <w:jc w:val="both"/>
      <w:outlineLvl w:val="8"/>
    </w:pPr>
    <w:rPr>
      <w:rFonts w:ascii="Arial" w:hAnsi="Arial"/>
      <w:color w:val="008000"/>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15771"/>
    <w:rPr>
      <w:rFonts w:ascii="Times New Roman" w:eastAsia="Times New Roman" w:hAnsi="Times New Roman" w:cs="Times New Roman"/>
      <w:b/>
      <w:bCs/>
      <w:kern w:val="36"/>
      <w:sz w:val="48"/>
      <w:szCs w:val="48"/>
      <w:lang w:eastAsia="pt-BR"/>
    </w:rPr>
  </w:style>
  <w:style w:type="character" w:styleId="Forte">
    <w:name w:val="Strong"/>
    <w:basedOn w:val="Fontepargpadro"/>
    <w:uiPriority w:val="22"/>
    <w:qFormat/>
    <w:rsid w:val="00D15771"/>
    <w:rPr>
      <w:b/>
      <w:bCs/>
    </w:rPr>
  </w:style>
  <w:style w:type="character" w:styleId="nfase">
    <w:name w:val="Emphasis"/>
    <w:basedOn w:val="Fontepargpadro"/>
    <w:uiPriority w:val="20"/>
    <w:qFormat/>
    <w:rsid w:val="00D15771"/>
    <w:rPr>
      <w:i/>
      <w:iCs/>
    </w:rPr>
  </w:style>
  <w:style w:type="paragraph" w:styleId="PargrafodaLista">
    <w:name w:val="List Paragraph"/>
    <w:aliases w:val="Lista Paragrafo em Preto,item 3 elementos,Segundo,Texto,Lista Itens,Normal com bullets,DOCs_Paragrafo-1,Tópico1,lp1,Listas,List Paragraph1,Bullet List,FooterText,numbered,Paragraphe de liste1,Bulletr List Paragraph,列出段落,列出段落1,DB1"/>
    <w:basedOn w:val="Normal"/>
    <w:link w:val="PargrafodaListaChar"/>
    <w:uiPriority w:val="34"/>
    <w:qFormat/>
    <w:rsid w:val="00D15771"/>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aliases w:val="hd,he,Cabeçalho superior"/>
    <w:basedOn w:val="Normal"/>
    <w:link w:val="CabealhoChar"/>
    <w:uiPriority w:val="99"/>
    <w:rsid w:val="005F2D27"/>
    <w:pPr>
      <w:tabs>
        <w:tab w:val="center" w:pos="4252"/>
        <w:tab w:val="right" w:pos="8504"/>
      </w:tabs>
    </w:pPr>
  </w:style>
  <w:style w:type="character" w:customStyle="1" w:styleId="CabealhoChar">
    <w:name w:val="Cabeçalho Char"/>
    <w:aliases w:val="hd Char,he Char,Cabeçalho superior Char"/>
    <w:basedOn w:val="Fontepargpadro"/>
    <w:link w:val="Cabealho"/>
    <w:uiPriority w:val="99"/>
    <w:rsid w:val="005F2D27"/>
    <w:rPr>
      <w:rFonts w:ascii="Times New Roman" w:eastAsia="Times New Roman" w:hAnsi="Times New Roman" w:cs="Times New Roman"/>
      <w:sz w:val="24"/>
      <w:szCs w:val="24"/>
      <w:lang w:eastAsia="pt-BR"/>
    </w:rPr>
  </w:style>
  <w:style w:type="paragraph" w:styleId="Rodap">
    <w:name w:val="footer"/>
    <w:basedOn w:val="Normal"/>
    <w:link w:val="RodapChar"/>
    <w:unhideWhenUsed/>
    <w:rsid w:val="005F2D27"/>
    <w:pPr>
      <w:tabs>
        <w:tab w:val="center" w:pos="4252"/>
        <w:tab w:val="right" w:pos="8504"/>
      </w:tabs>
    </w:pPr>
  </w:style>
  <w:style w:type="character" w:customStyle="1" w:styleId="RodapChar">
    <w:name w:val="Rodapé Char"/>
    <w:basedOn w:val="Fontepargpadro"/>
    <w:link w:val="Rodap"/>
    <w:rsid w:val="005F2D27"/>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F2D27"/>
    <w:rPr>
      <w:rFonts w:ascii="Tahoma" w:hAnsi="Tahoma" w:cs="Tahoma"/>
      <w:sz w:val="16"/>
      <w:szCs w:val="16"/>
    </w:rPr>
  </w:style>
  <w:style w:type="character" w:customStyle="1" w:styleId="TextodebaloChar">
    <w:name w:val="Texto de balão Char"/>
    <w:basedOn w:val="Fontepargpadro"/>
    <w:link w:val="Textodebalo"/>
    <w:uiPriority w:val="99"/>
    <w:rsid w:val="005F2D27"/>
    <w:rPr>
      <w:rFonts w:ascii="Tahoma" w:eastAsia="Times New Roman" w:hAnsi="Tahoma" w:cs="Tahoma"/>
      <w:sz w:val="16"/>
      <w:szCs w:val="16"/>
      <w:lang w:eastAsia="pt-BR"/>
    </w:rPr>
  </w:style>
  <w:style w:type="table" w:styleId="Tabelacomgrade">
    <w:name w:val="Table Grid"/>
    <w:basedOn w:val="Tabelanormal"/>
    <w:uiPriority w:val="59"/>
    <w:rsid w:val="009B7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9B7D7C"/>
    <w:pPr>
      <w:ind w:firstLine="3553"/>
      <w:jc w:val="both"/>
    </w:pPr>
    <w:rPr>
      <w:rFonts w:ascii="Verdana" w:hAnsi="Verdana" w:cs="Arial"/>
      <w:sz w:val="20"/>
    </w:rPr>
  </w:style>
  <w:style w:type="character" w:customStyle="1" w:styleId="RecuodecorpodetextoChar">
    <w:name w:val="Recuo de corpo de texto Char"/>
    <w:basedOn w:val="Fontepargpadro"/>
    <w:link w:val="Recuodecorpodetexto"/>
    <w:uiPriority w:val="99"/>
    <w:rsid w:val="009B7D7C"/>
    <w:rPr>
      <w:rFonts w:ascii="Verdana" w:eastAsia="Times New Roman" w:hAnsi="Verdana" w:cs="Arial"/>
      <w:sz w:val="20"/>
      <w:szCs w:val="24"/>
      <w:lang w:eastAsia="pt-BR"/>
    </w:rPr>
  </w:style>
  <w:style w:type="paragraph" w:styleId="SemEspaamento">
    <w:name w:val="No Spacing"/>
    <w:link w:val="SemEspaamentoChar"/>
    <w:uiPriority w:val="1"/>
    <w:qFormat/>
    <w:rsid w:val="004E3B27"/>
    <w:pPr>
      <w:spacing w:after="0" w:line="240" w:lineRule="auto"/>
    </w:pPr>
    <w:rPr>
      <w:rFonts w:ascii="Calibri" w:eastAsia="Times New Roman" w:hAnsi="Calibri" w:cs="Times New Roman"/>
      <w:lang w:val="en-US" w:bidi="en-US"/>
    </w:rPr>
  </w:style>
  <w:style w:type="paragraph" w:styleId="Ttulo">
    <w:name w:val="Title"/>
    <w:basedOn w:val="Normal"/>
    <w:link w:val="TtuloChar"/>
    <w:qFormat/>
    <w:rsid w:val="00435A1D"/>
    <w:pPr>
      <w:jc w:val="center"/>
    </w:pPr>
    <w:rPr>
      <w:rFonts w:ascii="Arial" w:hAnsi="Arial" w:cs="Arial"/>
      <w:b/>
      <w:bCs/>
      <w:color w:val="3366FF"/>
      <w:sz w:val="32"/>
    </w:rPr>
  </w:style>
  <w:style w:type="character" w:customStyle="1" w:styleId="TtuloChar">
    <w:name w:val="Título Char"/>
    <w:basedOn w:val="Fontepargpadro"/>
    <w:link w:val="Ttulo"/>
    <w:rsid w:val="00435A1D"/>
    <w:rPr>
      <w:rFonts w:ascii="Arial" w:eastAsia="Times New Roman" w:hAnsi="Arial" w:cs="Arial"/>
      <w:b/>
      <w:bCs/>
      <w:color w:val="3366FF"/>
      <w:sz w:val="32"/>
      <w:szCs w:val="24"/>
      <w:lang w:eastAsia="pt-BR"/>
    </w:rPr>
  </w:style>
  <w:style w:type="character" w:customStyle="1" w:styleId="Ttulo3Char">
    <w:name w:val="Título 3 Char"/>
    <w:basedOn w:val="Fontepargpadro"/>
    <w:link w:val="Ttulo3"/>
    <w:rsid w:val="00B71578"/>
    <w:rPr>
      <w:rFonts w:ascii="Calibri Light" w:eastAsia="Times New Roman" w:hAnsi="Calibri Light" w:cs="Times New Roman"/>
      <w:b/>
      <w:bCs/>
      <w:sz w:val="26"/>
      <w:szCs w:val="26"/>
    </w:rPr>
  </w:style>
  <w:style w:type="paragraph" w:styleId="NormalWeb">
    <w:name w:val="Normal (Web)"/>
    <w:basedOn w:val="Normal"/>
    <w:uiPriority w:val="99"/>
    <w:unhideWhenUsed/>
    <w:rsid w:val="006875C9"/>
    <w:pPr>
      <w:spacing w:before="100" w:beforeAutospacing="1" w:after="100" w:afterAutospacing="1"/>
    </w:pPr>
  </w:style>
  <w:style w:type="paragraph" w:styleId="Corpodetexto">
    <w:name w:val="Body Text"/>
    <w:basedOn w:val="Normal"/>
    <w:link w:val="CorpodetextoChar"/>
    <w:unhideWhenUsed/>
    <w:qFormat/>
    <w:rsid w:val="00C60CF1"/>
    <w:pPr>
      <w:spacing w:after="120"/>
    </w:pPr>
  </w:style>
  <w:style w:type="character" w:customStyle="1" w:styleId="CorpodetextoChar">
    <w:name w:val="Corpo de texto Char"/>
    <w:basedOn w:val="Fontepargpadro"/>
    <w:link w:val="Corpodetexto"/>
    <w:rsid w:val="00C60CF1"/>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C60C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0CF1"/>
    <w:pPr>
      <w:widowControl w:val="0"/>
      <w:autoSpaceDE w:val="0"/>
      <w:autoSpaceDN w:val="0"/>
    </w:pPr>
    <w:rPr>
      <w:sz w:val="22"/>
      <w:szCs w:val="22"/>
      <w:lang w:val="en-US" w:eastAsia="en-US"/>
    </w:rPr>
  </w:style>
  <w:style w:type="paragraph" w:styleId="Corpodetexto2">
    <w:name w:val="Body Text 2"/>
    <w:basedOn w:val="Normal"/>
    <w:link w:val="Corpodetexto2Char"/>
    <w:uiPriority w:val="99"/>
    <w:unhideWhenUsed/>
    <w:rsid w:val="001B36BA"/>
    <w:pPr>
      <w:spacing w:after="120" w:line="480" w:lineRule="auto"/>
    </w:pPr>
  </w:style>
  <w:style w:type="character" w:customStyle="1" w:styleId="Corpodetexto2Char">
    <w:name w:val="Corpo de texto 2 Char"/>
    <w:basedOn w:val="Fontepargpadro"/>
    <w:link w:val="Corpodetexto2"/>
    <w:uiPriority w:val="99"/>
    <w:rsid w:val="001B36BA"/>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7B70A1"/>
    <w:rPr>
      <w:color w:val="0000FF"/>
      <w:u w:val="single"/>
    </w:rPr>
  </w:style>
  <w:style w:type="paragraph" w:customStyle="1" w:styleId="Normal1">
    <w:name w:val="Normal1"/>
    <w:uiPriority w:val="99"/>
    <w:rsid w:val="00411632"/>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fontstyle01">
    <w:name w:val="fontstyle01"/>
    <w:basedOn w:val="Fontepargpadro"/>
    <w:rsid w:val="00314897"/>
    <w:rPr>
      <w:rFonts w:ascii="Arial-BoldMT" w:hAnsi="Arial-BoldMT" w:hint="default"/>
      <w:b/>
      <w:bCs/>
      <w:i w:val="0"/>
      <w:iCs w:val="0"/>
      <w:color w:val="000000"/>
      <w:sz w:val="20"/>
      <w:szCs w:val="20"/>
    </w:rPr>
  </w:style>
  <w:style w:type="character" w:customStyle="1" w:styleId="fontstyle21">
    <w:name w:val="fontstyle21"/>
    <w:basedOn w:val="Fontepargpadro"/>
    <w:rsid w:val="00314897"/>
    <w:rPr>
      <w:rFonts w:ascii="ArialMT" w:hAnsi="ArialMT" w:hint="default"/>
      <w:b w:val="0"/>
      <w:bCs w:val="0"/>
      <w:i w:val="0"/>
      <w:iCs w:val="0"/>
      <w:color w:val="000000"/>
      <w:sz w:val="20"/>
      <w:szCs w:val="20"/>
    </w:rPr>
  </w:style>
  <w:style w:type="paragraph" w:customStyle="1" w:styleId="Default">
    <w:name w:val="Default"/>
    <w:uiPriority w:val="99"/>
    <w:rsid w:val="00DB1971"/>
    <w:pPr>
      <w:autoSpaceDE w:val="0"/>
      <w:autoSpaceDN w:val="0"/>
      <w:adjustRightInd w:val="0"/>
      <w:spacing w:after="0" w:line="240" w:lineRule="auto"/>
    </w:pPr>
    <w:rPr>
      <w:rFonts w:ascii="Verdana" w:eastAsia="Calibri" w:hAnsi="Verdana" w:cs="Verdana"/>
      <w:color w:val="000000"/>
      <w:sz w:val="24"/>
      <w:szCs w:val="24"/>
      <w:lang w:eastAsia="pt-BR"/>
    </w:rPr>
  </w:style>
  <w:style w:type="paragraph" w:customStyle="1" w:styleId="Corpotextoedital">
    <w:name w:val="Corpotexto_edital"/>
    <w:basedOn w:val="Normal"/>
    <w:rsid w:val="00DB197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ind w:firstLine="2268"/>
      <w:jc w:val="both"/>
    </w:pPr>
    <w:rPr>
      <w:rFonts w:ascii="Century Gothic" w:hAnsi="Century Gothic"/>
      <w:szCs w:val="20"/>
    </w:rPr>
  </w:style>
  <w:style w:type="paragraph" w:customStyle="1" w:styleId="Textopr-formatado">
    <w:name w:val="Texto pré-formatado"/>
    <w:basedOn w:val="Normal"/>
    <w:uiPriority w:val="99"/>
    <w:rsid w:val="00B172E3"/>
    <w:pPr>
      <w:suppressAutoHyphens/>
    </w:pPr>
    <w:rPr>
      <w:rFonts w:ascii="Courier New" w:eastAsia="Courier New" w:hAnsi="Courier New" w:cs="Courier New"/>
      <w:kern w:val="2"/>
      <w:sz w:val="20"/>
      <w:szCs w:val="20"/>
      <w:lang w:eastAsia="ar-SA"/>
    </w:rPr>
  </w:style>
  <w:style w:type="character" w:customStyle="1" w:styleId="Ttulo2Char">
    <w:name w:val="Título 2 Char"/>
    <w:basedOn w:val="Fontepargpadro"/>
    <w:link w:val="Ttulo2"/>
    <w:rsid w:val="005C41F7"/>
    <w:rPr>
      <w:rFonts w:ascii="Cambria" w:eastAsia="Times New Roman" w:hAnsi="Cambria" w:cs="Times New Roman"/>
      <w:b/>
      <w:bCs/>
      <w:color w:val="4F81BD"/>
      <w:sz w:val="26"/>
      <w:szCs w:val="26"/>
      <w:lang w:eastAsia="pt-BR"/>
    </w:rPr>
  </w:style>
  <w:style w:type="character" w:customStyle="1" w:styleId="Ttulo4Char">
    <w:name w:val="Título 4 Char"/>
    <w:basedOn w:val="Fontepargpadro"/>
    <w:link w:val="Ttulo4"/>
    <w:rsid w:val="005C41F7"/>
    <w:rPr>
      <w:rFonts w:ascii="Times New Roman" w:eastAsia="Times New Roman" w:hAnsi="Times New Roman" w:cs="Times New Roman"/>
      <w:b/>
      <w:sz w:val="24"/>
      <w:szCs w:val="20"/>
      <w:lang w:val="en-US"/>
    </w:rPr>
  </w:style>
  <w:style w:type="character" w:customStyle="1" w:styleId="Ttulo5Char">
    <w:name w:val="Título 5 Char"/>
    <w:basedOn w:val="Fontepargpadro"/>
    <w:link w:val="Ttulo5"/>
    <w:uiPriority w:val="9"/>
    <w:rsid w:val="005C41F7"/>
    <w:rPr>
      <w:rFonts w:ascii="Calibri" w:eastAsia="Times New Roman" w:hAnsi="Calibri" w:cs="Times New Roman"/>
      <w:b/>
      <w:bCs/>
      <w:i/>
      <w:iCs/>
      <w:sz w:val="26"/>
      <w:szCs w:val="26"/>
      <w:lang w:val="en-US"/>
    </w:rPr>
  </w:style>
  <w:style w:type="character" w:customStyle="1" w:styleId="Ttulo6Char">
    <w:name w:val="Título 6 Char"/>
    <w:basedOn w:val="Fontepargpadro"/>
    <w:link w:val="Ttulo6"/>
    <w:rsid w:val="005C41F7"/>
    <w:rPr>
      <w:rFonts w:ascii="Tahoma" w:eastAsia="Times New Roman" w:hAnsi="Tahoma" w:cs="Times New Roman"/>
      <w:b/>
      <w:color w:val="000000"/>
      <w:szCs w:val="24"/>
      <w:lang w:val="en-US"/>
    </w:rPr>
  </w:style>
  <w:style w:type="character" w:customStyle="1" w:styleId="Ttulo7Char">
    <w:name w:val="Título 7 Char"/>
    <w:basedOn w:val="Fontepargpadro"/>
    <w:link w:val="Ttulo7"/>
    <w:uiPriority w:val="99"/>
    <w:rsid w:val="005C41F7"/>
    <w:rPr>
      <w:rFonts w:ascii="Times New Roman" w:eastAsia="Times New Roman" w:hAnsi="Times New Roman" w:cs="Times New Roman"/>
      <w:b/>
      <w:sz w:val="24"/>
      <w:szCs w:val="20"/>
      <w:shd w:val="pct5" w:color="000000" w:fill="FFFFFF"/>
      <w:lang w:eastAsia="pt-BR"/>
    </w:rPr>
  </w:style>
  <w:style w:type="character" w:customStyle="1" w:styleId="Ttulo8Char">
    <w:name w:val="Título 8 Char"/>
    <w:basedOn w:val="Fontepargpadro"/>
    <w:link w:val="Ttulo8"/>
    <w:uiPriority w:val="9"/>
    <w:rsid w:val="005C41F7"/>
    <w:rPr>
      <w:rFonts w:ascii="Calibri" w:eastAsia="Times New Roman" w:hAnsi="Calibri" w:cs="Times New Roman"/>
      <w:i/>
      <w:iCs/>
      <w:sz w:val="24"/>
      <w:szCs w:val="24"/>
      <w:lang w:val="en-US"/>
    </w:rPr>
  </w:style>
  <w:style w:type="character" w:customStyle="1" w:styleId="Ttulo9Char">
    <w:name w:val="Título 9 Char"/>
    <w:basedOn w:val="Fontepargpadro"/>
    <w:link w:val="Ttulo9"/>
    <w:uiPriority w:val="9"/>
    <w:rsid w:val="005C41F7"/>
    <w:rPr>
      <w:rFonts w:ascii="Arial" w:eastAsia="Times New Roman" w:hAnsi="Arial" w:cs="Times New Roman"/>
      <w:color w:val="008000"/>
      <w:sz w:val="24"/>
      <w:szCs w:val="20"/>
      <w:lang w:val="en-US"/>
    </w:rPr>
  </w:style>
  <w:style w:type="character" w:customStyle="1" w:styleId="A1">
    <w:name w:val="A1"/>
    <w:uiPriority w:val="99"/>
    <w:rsid w:val="005C41F7"/>
    <w:rPr>
      <w:color w:val="000000"/>
      <w:sz w:val="16"/>
      <w:szCs w:val="16"/>
    </w:rPr>
  </w:style>
  <w:style w:type="paragraph" w:customStyle="1" w:styleId="Pa6">
    <w:name w:val="Pa6"/>
    <w:basedOn w:val="Normal"/>
    <w:next w:val="Normal"/>
    <w:uiPriority w:val="99"/>
    <w:rsid w:val="005C41F7"/>
    <w:pPr>
      <w:autoSpaceDE w:val="0"/>
      <w:autoSpaceDN w:val="0"/>
      <w:adjustRightInd w:val="0"/>
      <w:spacing w:line="241" w:lineRule="atLeast"/>
    </w:pPr>
    <w:rPr>
      <w:rFonts w:ascii="Arial" w:eastAsia="Calibri" w:hAnsi="Arial" w:cs="Arial"/>
      <w:lang w:eastAsia="en-US"/>
    </w:rPr>
  </w:style>
  <w:style w:type="paragraph" w:customStyle="1" w:styleId="Pa1">
    <w:name w:val="Pa1"/>
    <w:basedOn w:val="Normal"/>
    <w:next w:val="Normal"/>
    <w:uiPriority w:val="99"/>
    <w:rsid w:val="005C41F7"/>
    <w:pPr>
      <w:autoSpaceDE w:val="0"/>
      <w:autoSpaceDN w:val="0"/>
      <w:adjustRightInd w:val="0"/>
      <w:spacing w:line="241" w:lineRule="atLeast"/>
    </w:pPr>
    <w:rPr>
      <w:rFonts w:ascii="Arial" w:eastAsiaTheme="minorHAnsi" w:hAnsi="Arial" w:cs="Arial"/>
      <w:lang w:eastAsia="en-US"/>
    </w:rPr>
  </w:style>
  <w:style w:type="character" w:customStyle="1" w:styleId="RecuodecorpodetextoChar1">
    <w:name w:val="Recuo de corpo de texto Char1"/>
    <w:basedOn w:val="Fontepargpadro"/>
    <w:uiPriority w:val="99"/>
    <w:locked/>
    <w:rsid w:val="005C41F7"/>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1"/>
    <w:unhideWhenUsed/>
    <w:rsid w:val="005C41F7"/>
    <w:pPr>
      <w:spacing w:after="120" w:line="480" w:lineRule="auto"/>
      <w:ind w:left="283"/>
    </w:pPr>
    <w:rPr>
      <w:sz w:val="20"/>
      <w:szCs w:val="20"/>
    </w:rPr>
  </w:style>
  <w:style w:type="character" w:customStyle="1" w:styleId="Recuodecorpodetexto2Char">
    <w:name w:val="Recuo de corpo de texto 2 Char"/>
    <w:basedOn w:val="Fontepargpadro"/>
    <w:rsid w:val="005C41F7"/>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link w:val="Recuodecorpodetexto2"/>
    <w:locked/>
    <w:rsid w:val="005C41F7"/>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5C41F7"/>
    <w:rPr>
      <w:lang w:eastAsia="pt-BR"/>
    </w:rPr>
  </w:style>
  <w:style w:type="character" w:customStyle="1" w:styleId="textoartigo11">
    <w:name w:val="textoartigo11"/>
    <w:basedOn w:val="Fontepargpadro"/>
    <w:rsid w:val="005C41F7"/>
  </w:style>
  <w:style w:type="paragraph" w:styleId="Recuodecorpodetexto3">
    <w:name w:val="Body Text Indent 3"/>
    <w:basedOn w:val="Normal"/>
    <w:link w:val="Recuodecorpodetexto3Char"/>
    <w:rsid w:val="005C41F7"/>
    <w:pPr>
      <w:spacing w:after="120"/>
      <w:ind w:left="283"/>
    </w:pPr>
    <w:rPr>
      <w:sz w:val="16"/>
      <w:szCs w:val="16"/>
    </w:rPr>
  </w:style>
  <w:style w:type="character" w:customStyle="1" w:styleId="Recuodecorpodetexto3Char">
    <w:name w:val="Recuo de corpo de texto 3 Char"/>
    <w:basedOn w:val="Fontepargpadro"/>
    <w:link w:val="Recuodecorpodetexto3"/>
    <w:rsid w:val="005C41F7"/>
    <w:rPr>
      <w:rFonts w:ascii="Times New Roman" w:eastAsia="Times New Roman" w:hAnsi="Times New Roman" w:cs="Times New Roman"/>
      <w:sz w:val="16"/>
      <w:szCs w:val="16"/>
      <w:lang w:eastAsia="pt-BR"/>
    </w:rPr>
  </w:style>
  <w:style w:type="character" w:customStyle="1" w:styleId="TextosemFormataoChar">
    <w:name w:val="Texto sem Formatação Char"/>
    <w:link w:val="TextosemFormatao"/>
    <w:locked/>
    <w:rsid w:val="005C41F7"/>
    <w:rPr>
      <w:rFonts w:ascii="Courier New" w:hAnsi="Courier New"/>
    </w:rPr>
  </w:style>
  <w:style w:type="paragraph" w:styleId="TextosemFormatao">
    <w:name w:val="Plain Text"/>
    <w:basedOn w:val="Normal"/>
    <w:link w:val="TextosemFormataoChar"/>
    <w:rsid w:val="005C41F7"/>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rsid w:val="005C41F7"/>
    <w:rPr>
      <w:rFonts w:ascii="Consolas" w:eastAsia="Times New Roman" w:hAnsi="Consolas" w:cs="Consolas"/>
      <w:sz w:val="21"/>
      <w:szCs w:val="21"/>
      <w:lang w:eastAsia="pt-BR"/>
    </w:rPr>
  </w:style>
  <w:style w:type="paragraph" w:customStyle="1" w:styleId="Corpodetexto21">
    <w:name w:val="Corpo de texto 21"/>
    <w:basedOn w:val="Normal"/>
    <w:rsid w:val="005C41F7"/>
    <w:pPr>
      <w:overflowPunct w:val="0"/>
      <w:autoSpaceDE w:val="0"/>
      <w:autoSpaceDN w:val="0"/>
      <w:adjustRightInd w:val="0"/>
      <w:jc w:val="both"/>
    </w:pPr>
    <w:rPr>
      <w:szCs w:val="20"/>
    </w:rPr>
  </w:style>
  <w:style w:type="paragraph" w:customStyle="1" w:styleId="western">
    <w:name w:val="western"/>
    <w:basedOn w:val="Normal"/>
    <w:uiPriority w:val="99"/>
    <w:rsid w:val="005C41F7"/>
    <w:pPr>
      <w:spacing w:before="280" w:line="403" w:lineRule="atLeast"/>
    </w:pPr>
    <w:rPr>
      <w:rFonts w:ascii="Garamond" w:hAnsi="Garamond"/>
      <w:sz w:val="28"/>
      <w:szCs w:val="28"/>
      <w:lang w:eastAsia="ar-SA"/>
    </w:rPr>
  </w:style>
  <w:style w:type="paragraph" w:customStyle="1" w:styleId="Estilo">
    <w:name w:val="Estilo"/>
    <w:uiPriority w:val="99"/>
    <w:rsid w:val="005C41F7"/>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5C41F7"/>
    <w:pPr>
      <w:shd w:val="clear" w:color="auto" w:fill="FFFFFF"/>
      <w:spacing w:before="100" w:beforeAutospacing="1" w:after="100" w:afterAutospacing="1"/>
    </w:pPr>
    <w:rPr>
      <w:rFonts w:ascii="Verdana" w:hAnsi="Verdana"/>
      <w:sz w:val="20"/>
      <w:szCs w:val="20"/>
    </w:rPr>
  </w:style>
  <w:style w:type="paragraph" w:styleId="Corpodetexto3">
    <w:name w:val="Body Text 3"/>
    <w:basedOn w:val="Normal"/>
    <w:link w:val="Corpodetexto3Char"/>
    <w:rsid w:val="005C41F7"/>
    <w:pPr>
      <w:tabs>
        <w:tab w:val="num" w:pos="1440"/>
      </w:tabs>
      <w:jc w:val="both"/>
    </w:pPr>
    <w:rPr>
      <w:rFonts w:ascii="Tahoma" w:hAnsi="Tahoma"/>
      <w:color w:val="000000"/>
      <w:sz w:val="22"/>
      <w:lang w:val="en-US" w:eastAsia="en-US"/>
    </w:rPr>
  </w:style>
  <w:style w:type="character" w:customStyle="1" w:styleId="Corpodetexto3Char">
    <w:name w:val="Corpo de texto 3 Char"/>
    <w:basedOn w:val="Fontepargpadro"/>
    <w:link w:val="Corpodetexto3"/>
    <w:rsid w:val="005C41F7"/>
    <w:rPr>
      <w:rFonts w:ascii="Tahoma" w:eastAsia="Times New Roman" w:hAnsi="Tahoma" w:cs="Times New Roman"/>
      <w:color w:val="000000"/>
      <w:szCs w:val="24"/>
      <w:lang w:val="en-US"/>
    </w:rPr>
  </w:style>
  <w:style w:type="paragraph" w:styleId="Textoembloco">
    <w:name w:val="Block Text"/>
    <w:basedOn w:val="Normal"/>
    <w:rsid w:val="005C41F7"/>
    <w:pPr>
      <w:shd w:val="clear" w:color="auto" w:fill="FFFFFF"/>
      <w:tabs>
        <w:tab w:val="left" w:pos="5130"/>
        <w:tab w:val="left" w:pos="5670"/>
      </w:tabs>
      <w:ind w:left="142" w:right="3618"/>
      <w:jc w:val="both"/>
    </w:pPr>
    <w:rPr>
      <w:rFonts w:ascii="Tahoma" w:hAnsi="Tahoma"/>
      <w:b/>
      <w:color w:val="000000"/>
      <w:sz w:val="22"/>
    </w:rPr>
  </w:style>
  <w:style w:type="paragraph" w:styleId="Subttulo">
    <w:name w:val="Subtitle"/>
    <w:basedOn w:val="Normal"/>
    <w:link w:val="SubttuloChar"/>
    <w:qFormat/>
    <w:rsid w:val="005C41F7"/>
    <w:pPr>
      <w:jc w:val="center"/>
    </w:pPr>
    <w:rPr>
      <w:b/>
      <w:bCs/>
      <w:color w:val="000000"/>
      <w:lang w:val="pt-PT" w:eastAsia="en-US"/>
    </w:rPr>
  </w:style>
  <w:style w:type="character" w:customStyle="1" w:styleId="SubttuloChar">
    <w:name w:val="Subtítulo Char"/>
    <w:basedOn w:val="Fontepargpadro"/>
    <w:link w:val="Subttulo"/>
    <w:rsid w:val="005C41F7"/>
    <w:rPr>
      <w:rFonts w:ascii="Times New Roman" w:eastAsia="Times New Roman" w:hAnsi="Times New Roman" w:cs="Times New Roman"/>
      <w:b/>
      <w:bCs/>
      <w:color w:val="000000"/>
      <w:sz w:val="24"/>
      <w:szCs w:val="24"/>
      <w:lang w:val="pt-PT"/>
    </w:rPr>
  </w:style>
  <w:style w:type="paragraph" w:styleId="Lista">
    <w:name w:val="List"/>
    <w:basedOn w:val="Normal"/>
    <w:rsid w:val="005C41F7"/>
    <w:pPr>
      <w:ind w:left="283" w:hanging="283"/>
    </w:pPr>
  </w:style>
  <w:style w:type="paragraph" w:customStyle="1" w:styleId="wrcsitcorbar">
    <w:name w:val="wrc_sitcor_bar"/>
    <w:basedOn w:val="Normal"/>
    <w:rsid w:val="005C41F7"/>
    <w:pPr>
      <w:shd w:val="clear" w:color="auto" w:fill="282828"/>
      <w:spacing w:before="100" w:beforeAutospacing="1" w:after="100" w:afterAutospacing="1"/>
    </w:pPr>
    <w:rPr>
      <w:rFonts w:ascii="Arial Unicode MS" w:eastAsia="Arial Unicode MS" w:hAnsi="Arial Unicode MS" w:cs="Arial Unicode MS"/>
      <w:color w:val="FFFFFF"/>
      <w:sz w:val="16"/>
      <w:szCs w:val="16"/>
    </w:rPr>
  </w:style>
  <w:style w:type="character" w:customStyle="1" w:styleId="st1">
    <w:name w:val="st1"/>
    <w:basedOn w:val="Fontepargpadro"/>
    <w:rsid w:val="005C41F7"/>
  </w:style>
  <w:style w:type="paragraph" w:customStyle="1" w:styleId="texto-das-discriminacoes1">
    <w:name w:val="texto-das-discriminacoes1"/>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texto-das-discriminacoes">
    <w:name w:val="texto-das-discriminacoes"/>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doutrinapar">
    <w:name w:val="doutrina  par"/>
    <w:basedOn w:val="Normal"/>
    <w:uiPriority w:val="99"/>
    <w:rsid w:val="005C41F7"/>
    <w:pPr>
      <w:suppressAutoHyphens/>
      <w:spacing w:line="400" w:lineRule="exact"/>
      <w:jc w:val="both"/>
    </w:pPr>
    <w:rPr>
      <w:rFonts w:ascii="CG Times" w:hAnsi="CG Times"/>
      <w:szCs w:val="20"/>
      <w:lang w:eastAsia="ar-SA"/>
    </w:rPr>
  </w:style>
  <w:style w:type="paragraph" w:customStyle="1" w:styleId="Recuodecorpodetexto31">
    <w:name w:val="Recuo de corpo de texto 31"/>
    <w:basedOn w:val="Normal"/>
    <w:uiPriority w:val="99"/>
    <w:rsid w:val="005C41F7"/>
    <w:pPr>
      <w:tabs>
        <w:tab w:val="left" w:pos="0"/>
        <w:tab w:val="left" w:pos="1843"/>
        <w:tab w:val="left" w:pos="2410"/>
        <w:tab w:val="left" w:pos="2552"/>
      </w:tabs>
      <w:suppressAutoHyphens/>
      <w:ind w:firstLine="1701"/>
      <w:jc w:val="both"/>
    </w:pPr>
    <w:rPr>
      <w:rFonts w:ascii="Arial" w:hAnsi="Arial" w:cs="Arial"/>
      <w:b/>
      <w:sz w:val="22"/>
      <w:lang w:eastAsia="ar-SA"/>
    </w:rPr>
  </w:style>
  <w:style w:type="paragraph" w:customStyle="1" w:styleId="ndice">
    <w:name w:val="Índice"/>
    <w:basedOn w:val="Normal"/>
    <w:uiPriority w:val="99"/>
    <w:rsid w:val="005C41F7"/>
    <w:pPr>
      <w:suppressLineNumbers/>
      <w:suppressAutoHyphens/>
    </w:pPr>
    <w:rPr>
      <w:sz w:val="20"/>
      <w:szCs w:val="20"/>
      <w:lang w:eastAsia="ar-SA"/>
    </w:rPr>
  </w:style>
  <w:style w:type="paragraph" w:customStyle="1" w:styleId="WW-Recuodecorpodetexto2123">
    <w:name w:val="WW-Recuo de corpo de texto 2123"/>
    <w:basedOn w:val="Normal"/>
    <w:uiPriority w:val="99"/>
    <w:rsid w:val="005C41F7"/>
    <w:pPr>
      <w:widowControl w:val="0"/>
      <w:tabs>
        <w:tab w:val="left" w:pos="11088"/>
        <w:tab w:val="left" w:pos="11520"/>
      </w:tabs>
      <w:suppressAutoHyphens/>
      <w:ind w:left="709" w:hanging="709"/>
      <w:jc w:val="both"/>
    </w:pPr>
    <w:rPr>
      <w:rFonts w:ascii="Arial" w:hAnsi="Arial"/>
      <w:sz w:val="22"/>
      <w:szCs w:val="20"/>
      <w:lang w:eastAsia="ar-SA"/>
    </w:rPr>
  </w:style>
  <w:style w:type="paragraph" w:customStyle="1" w:styleId="WW-NormalWeb">
    <w:name w:val="WW-Normal (Web)"/>
    <w:basedOn w:val="Normal"/>
    <w:uiPriority w:val="99"/>
    <w:rsid w:val="005C41F7"/>
    <w:pPr>
      <w:spacing w:before="280" w:line="403" w:lineRule="atLeast"/>
    </w:pPr>
    <w:rPr>
      <w:rFonts w:ascii="Arial Unicode MS" w:hAnsi="Arial Unicode MS"/>
      <w:lang w:eastAsia="ar-SA"/>
    </w:rPr>
  </w:style>
  <w:style w:type="paragraph" w:customStyle="1" w:styleId="WW-Corpodetexto3">
    <w:name w:val="WW-Corpo de texto 3"/>
    <w:basedOn w:val="Normal"/>
    <w:uiPriority w:val="99"/>
    <w:rsid w:val="005C41F7"/>
    <w:pPr>
      <w:widowControl w:val="0"/>
      <w:suppressAutoHyphens/>
    </w:pPr>
    <w:rPr>
      <w:rFonts w:ascii="Arial" w:hAnsi="Arial" w:cs="Arial"/>
      <w:b/>
      <w:bCs/>
      <w:lang w:eastAsia="ar-SA"/>
    </w:rPr>
  </w:style>
  <w:style w:type="paragraph" w:customStyle="1" w:styleId="Standard">
    <w:name w:val="Standard"/>
    <w:uiPriority w:val="99"/>
    <w:rsid w:val="005C41F7"/>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5C41F7"/>
    <w:pPr>
      <w:tabs>
        <w:tab w:val="num" w:pos="720"/>
      </w:tabs>
      <w:suppressAutoHyphens/>
      <w:spacing w:line="360" w:lineRule="auto"/>
      <w:jc w:val="both"/>
    </w:pPr>
    <w:rPr>
      <w:rFonts w:ascii="Arial" w:hAnsi="Arial"/>
      <w:sz w:val="20"/>
      <w:szCs w:val="20"/>
      <w:lang w:eastAsia="ar-SA"/>
    </w:rPr>
  </w:style>
  <w:style w:type="character" w:customStyle="1" w:styleId="TextodecomentrioChar">
    <w:name w:val="Texto de comentário Char"/>
    <w:basedOn w:val="Fontepargpadro"/>
    <w:link w:val="Textodecomentrio"/>
    <w:uiPriority w:val="99"/>
    <w:semiHidden/>
    <w:rsid w:val="005C41F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C41F7"/>
    <w:rPr>
      <w:sz w:val="20"/>
      <w:szCs w:val="20"/>
    </w:rPr>
  </w:style>
  <w:style w:type="character" w:customStyle="1" w:styleId="TextodecomentrioChar1">
    <w:name w:val="Texto de comentário Char1"/>
    <w:basedOn w:val="Fontepargpadro"/>
    <w:uiPriority w:val="99"/>
    <w:semiHidden/>
    <w:rsid w:val="005C41F7"/>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5C41F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C41F7"/>
    <w:rPr>
      <w:b/>
      <w:bCs/>
    </w:rPr>
  </w:style>
  <w:style w:type="character" w:customStyle="1" w:styleId="AssuntodocomentrioChar1">
    <w:name w:val="Assunto do comentário Char1"/>
    <w:basedOn w:val="TextodecomentrioChar1"/>
    <w:uiPriority w:val="99"/>
    <w:semiHidden/>
    <w:rsid w:val="005C41F7"/>
    <w:rPr>
      <w:rFonts w:ascii="Times New Roman" w:eastAsia="Times New Roman" w:hAnsi="Times New Roman" w:cs="Times New Roman"/>
      <w:b/>
      <w:bCs/>
      <w:sz w:val="20"/>
      <w:szCs w:val="20"/>
      <w:lang w:eastAsia="pt-BR"/>
    </w:rPr>
  </w:style>
  <w:style w:type="character" w:customStyle="1" w:styleId="CabealhoChar1">
    <w:name w:val="Cabeçalho Char1"/>
    <w:basedOn w:val="Fontepargpadro"/>
    <w:locked/>
    <w:rsid w:val="005C41F7"/>
    <w:rPr>
      <w:lang w:eastAsia="pt-BR"/>
    </w:rPr>
  </w:style>
  <w:style w:type="character" w:customStyle="1" w:styleId="CorpodetextoChar1">
    <w:name w:val="Corpo de texto Char1"/>
    <w:basedOn w:val="Fontepargpadro"/>
    <w:locked/>
    <w:rsid w:val="005C41F7"/>
    <w:rPr>
      <w:sz w:val="24"/>
    </w:rPr>
  </w:style>
  <w:style w:type="paragraph" w:customStyle="1" w:styleId="Corpodetexto22">
    <w:name w:val="Corpo de texto 22"/>
    <w:basedOn w:val="Normal"/>
    <w:uiPriority w:val="99"/>
    <w:rsid w:val="005C41F7"/>
    <w:pPr>
      <w:overflowPunct w:val="0"/>
      <w:autoSpaceDE w:val="0"/>
      <w:autoSpaceDN w:val="0"/>
      <w:adjustRightInd w:val="0"/>
      <w:jc w:val="both"/>
      <w:textAlignment w:val="baseline"/>
    </w:pPr>
    <w:rPr>
      <w:szCs w:val="20"/>
    </w:rPr>
  </w:style>
  <w:style w:type="character" w:customStyle="1" w:styleId="apple-converted-space">
    <w:name w:val="apple-converted-space"/>
    <w:basedOn w:val="Fontepargpadro"/>
    <w:rsid w:val="005C41F7"/>
  </w:style>
  <w:style w:type="paragraph" w:customStyle="1" w:styleId="ecmsonormal">
    <w:name w:val="ec_msonormal"/>
    <w:basedOn w:val="Normal"/>
    <w:uiPriority w:val="99"/>
    <w:rsid w:val="005C41F7"/>
    <w:pPr>
      <w:shd w:val="clear" w:color="auto" w:fill="FFFFFF"/>
      <w:spacing w:before="100" w:beforeAutospacing="1" w:after="100" w:afterAutospacing="1"/>
    </w:pPr>
    <w:rPr>
      <w:rFonts w:ascii="Verdana" w:hAnsi="Verdana"/>
      <w:sz w:val="20"/>
      <w:szCs w:val="20"/>
    </w:rPr>
  </w:style>
  <w:style w:type="character" w:styleId="HiperlinkVisitado">
    <w:name w:val="FollowedHyperlink"/>
    <w:basedOn w:val="Fontepargpadro"/>
    <w:uiPriority w:val="99"/>
    <w:unhideWhenUsed/>
    <w:rsid w:val="005C41F7"/>
    <w:rPr>
      <w:color w:val="800080" w:themeColor="followedHyperlink"/>
      <w:u w:val="single"/>
    </w:rPr>
  </w:style>
  <w:style w:type="character" w:customStyle="1" w:styleId="WW8Num2z0">
    <w:name w:val="WW8Num2z0"/>
    <w:rsid w:val="005C41F7"/>
    <w:rPr>
      <w:b w:val="0"/>
      <w:i w:val="0"/>
    </w:rPr>
  </w:style>
  <w:style w:type="character" w:customStyle="1" w:styleId="WW8Num4z0">
    <w:name w:val="WW8Num4z0"/>
    <w:rsid w:val="005C41F7"/>
    <w:rPr>
      <w:rFonts w:ascii="Symbol" w:hAnsi="Symbol"/>
    </w:rPr>
  </w:style>
  <w:style w:type="character" w:customStyle="1" w:styleId="WW8Num4z1">
    <w:name w:val="WW8Num4z1"/>
    <w:rsid w:val="005C41F7"/>
    <w:rPr>
      <w:rFonts w:ascii="Courier New" w:hAnsi="Courier New"/>
    </w:rPr>
  </w:style>
  <w:style w:type="character" w:customStyle="1" w:styleId="WW8Num4z2">
    <w:name w:val="WW8Num4z2"/>
    <w:rsid w:val="005C41F7"/>
    <w:rPr>
      <w:rFonts w:ascii="Wingdings" w:hAnsi="Wingdings"/>
    </w:rPr>
  </w:style>
  <w:style w:type="character" w:customStyle="1" w:styleId="WW8Num9z0">
    <w:name w:val="WW8Num9z0"/>
    <w:rsid w:val="005C41F7"/>
    <w:rPr>
      <w:b w:val="0"/>
      <w:i w:val="0"/>
    </w:rPr>
  </w:style>
  <w:style w:type="character" w:customStyle="1" w:styleId="WW8Num27z0">
    <w:name w:val="WW8Num27z0"/>
    <w:rsid w:val="005C41F7"/>
    <w:rPr>
      <w:rFonts w:ascii="Symbol" w:hAnsi="Symbol"/>
    </w:rPr>
  </w:style>
  <w:style w:type="character" w:customStyle="1" w:styleId="WW8Num27z1">
    <w:name w:val="WW8Num27z1"/>
    <w:rsid w:val="005C41F7"/>
    <w:rPr>
      <w:rFonts w:ascii="Courier New" w:hAnsi="Courier New"/>
    </w:rPr>
  </w:style>
  <w:style w:type="character" w:customStyle="1" w:styleId="WW8Num27z2">
    <w:name w:val="WW8Num27z2"/>
    <w:rsid w:val="005C41F7"/>
    <w:rPr>
      <w:rFonts w:ascii="Wingdings" w:hAnsi="Wingdings"/>
    </w:rPr>
  </w:style>
  <w:style w:type="character" w:customStyle="1" w:styleId="WW8Num30z0">
    <w:name w:val="WW8Num30z0"/>
    <w:rsid w:val="005C41F7"/>
    <w:rPr>
      <w:b w:val="0"/>
    </w:rPr>
  </w:style>
  <w:style w:type="character" w:customStyle="1" w:styleId="WW8Num31z0">
    <w:name w:val="WW8Num31z0"/>
    <w:rsid w:val="005C41F7"/>
    <w:rPr>
      <w:rFonts w:ascii="Symbol" w:hAnsi="Symbol"/>
    </w:rPr>
  </w:style>
  <w:style w:type="character" w:customStyle="1" w:styleId="WW8Num31z1">
    <w:name w:val="WW8Num31z1"/>
    <w:rsid w:val="005C41F7"/>
    <w:rPr>
      <w:rFonts w:ascii="Courier New" w:hAnsi="Courier New"/>
    </w:rPr>
  </w:style>
  <w:style w:type="character" w:customStyle="1" w:styleId="WW8Num31z2">
    <w:name w:val="WW8Num31z2"/>
    <w:rsid w:val="005C41F7"/>
    <w:rPr>
      <w:rFonts w:ascii="Wingdings" w:hAnsi="Wingdings"/>
    </w:rPr>
  </w:style>
  <w:style w:type="character" w:customStyle="1" w:styleId="WW8Num38z0">
    <w:name w:val="WW8Num38z0"/>
    <w:rsid w:val="005C41F7"/>
    <w:rPr>
      <w:color w:val="000000"/>
    </w:rPr>
  </w:style>
  <w:style w:type="character" w:customStyle="1" w:styleId="WW8Num42z1">
    <w:name w:val="WW8Num42z1"/>
    <w:rsid w:val="005C41F7"/>
    <w:rPr>
      <w:b/>
      <w:i w:val="0"/>
    </w:rPr>
  </w:style>
  <w:style w:type="character" w:customStyle="1" w:styleId="WW8Num45z0">
    <w:name w:val="WW8Num45z0"/>
    <w:rsid w:val="005C41F7"/>
    <w:rPr>
      <w:rFonts w:ascii="Symbol" w:hAnsi="Symbol"/>
    </w:rPr>
  </w:style>
  <w:style w:type="character" w:customStyle="1" w:styleId="WW8Num45z1">
    <w:name w:val="WW8Num45z1"/>
    <w:rsid w:val="005C41F7"/>
    <w:rPr>
      <w:rFonts w:ascii="Courier New" w:hAnsi="Courier New" w:cs="Courier New"/>
    </w:rPr>
  </w:style>
  <w:style w:type="character" w:customStyle="1" w:styleId="WW8Num45z2">
    <w:name w:val="WW8Num45z2"/>
    <w:rsid w:val="005C41F7"/>
    <w:rPr>
      <w:rFonts w:ascii="Wingdings" w:hAnsi="Wingdings"/>
    </w:rPr>
  </w:style>
  <w:style w:type="character" w:styleId="Nmerodepgina">
    <w:name w:val="page number"/>
    <w:basedOn w:val="Fontepargpadro"/>
    <w:rsid w:val="005C41F7"/>
  </w:style>
  <w:style w:type="character" w:customStyle="1" w:styleId="tit21">
    <w:name w:val="tit21"/>
    <w:rsid w:val="005C41F7"/>
    <w:rPr>
      <w:rFonts w:ascii="Arial" w:hAnsi="Arial" w:cs="Arial"/>
      <w:b/>
      <w:bCs/>
      <w:color w:val="000000"/>
      <w:sz w:val="21"/>
      <w:szCs w:val="21"/>
    </w:rPr>
  </w:style>
  <w:style w:type="character" w:customStyle="1" w:styleId="Smbolosdenumerao">
    <w:name w:val="Símbolos de numeração"/>
    <w:rsid w:val="005C41F7"/>
  </w:style>
  <w:style w:type="paragraph" w:customStyle="1" w:styleId="Captulo">
    <w:name w:val="Capítulo"/>
    <w:basedOn w:val="Normal"/>
    <w:next w:val="Corpodetexto"/>
    <w:uiPriority w:val="99"/>
    <w:rsid w:val="005C41F7"/>
    <w:pPr>
      <w:keepNext/>
      <w:suppressAutoHyphens/>
      <w:spacing w:before="240" w:after="120"/>
    </w:pPr>
    <w:rPr>
      <w:rFonts w:ascii="Arial" w:eastAsia="Lucida Sans Unicode" w:hAnsi="Arial" w:cs="Tahoma"/>
      <w:sz w:val="28"/>
      <w:szCs w:val="28"/>
      <w:lang w:eastAsia="ar-SA"/>
    </w:rPr>
  </w:style>
  <w:style w:type="paragraph" w:styleId="Legenda">
    <w:name w:val="caption"/>
    <w:basedOn w:val="Normal"/>
    <w:uiPriority w:val="99"/>
    <w:qFormat/>
    <w:rsid w:val="005C41F7"/>
    <w:pPr>
      <w:suppressLineNumbers/>
      <w:suppressAutoHyphens/>
      <w:spacing w:before="120" w:after="120"/>
    </w:pPr>
    <w:rPr>
      <w:rFonts w:cs="Tahoma"/>
      <w:i/>
      <w:iCs/>
      <w:lang w:eastAsia="ar-SA"/>
    </w:rPr>
  </w:style>
  <w:style w:type="paragraph" w:customStyle="1" w:styleId="xl32">
    <w:name w:val="xl32"/>
    <w:basedOn w:val="Normal"/>
    <w:uiPriority w:val="99"/>
    <w:rsid w:val="005C41F7"/>
    <w:pPr>
      <w:suppressAutoHyphens/>
      <w:spacing w:before="100" w:after="100"/>
      <w:jc w:val="both"/>
    </w:pPr>
    <w:rPr>
      <w:rFonts w:ascii="Arial" w:eastAsia="Arial Unicode MS" w:hAnsi="Arial" w:cs="Arial"/>
      <w:lang w:eastAsia="ar-SA"/>
    </w:rPr>
  </w:style>
  <w:style w:type="paragraph" w:customStyle="1" w:styleId="Blockquote">
    <w:name w:val="Blockquote"/>
    <w:basedOn w:val="Normal"/>
    <w:uiPriority w:val="99"/>
    <w:rsid w:val="005C41F7"/>
    <w:pPr>
      <w:suppressAutoHyphens/>
      <w:spacing w:before="100" w:after="100"/>
      <w:ind w:left="360" w:right="360"/>
    </w:pPr>
    <w:rPr>
      <w:szCs w:val="20"/>
      <w:lang w:eastAsia="ar-SA"/>
    </w:rPr>
  </w:style>
  <w:style w:type="paragraph" w:customStyle="1" w:styleId="xl24">
    <w:name w:val="xl24"/>
    <w:basedOn w:val="Normal"/>
    <w:uiPriority w:val="99"/>
    <w:rsid w:val="005C41F7"/>
    <w:pPr>
      <w:pBdr>
        <w:top w:val="single" w:sz="8"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5">
    <w:name w:val="xl25"/>
    <w:basedOn w:val="Normal"/>
    <w:uiPriority w:val="99"/>
    <w:rsid w:val="005C41F7"/>
    <w:pPr>
      <w:pBdr>
        <w:top w:val="single" w:sz="8"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6">
    <w:name w:val="xl2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color w:val="000000"/>
      <w:sz w:val="22"/>
      <w:szCs w:val="22"/>
      <w:lang w:eastAsia="ar-SA"/>
    </w:rPr>
  </w:style>
  <w:style w:type="paragraph" w:customStyle="1" w:styleId="xl27">
    <w:name w:val="xl2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sz w:val="22"/>
      <w:szCs w:val="22"/>
      <w:lang w:eastAsia="ar-SA"/>
    </w:rPr>
  </w:style>
  <w:style w:type="paragraph" w:customStyle="1" w:styleId="xl28">
    <w:name w:val="xl28"/>
    <w:basedOn w:val="Normal"/>
    <w:uiPriority w:val="99"/>
    <w:rsid w:val="005C41F7"/>
    <w:pPr>
      <w:pBdr>
        <w:bottom w:val="single" w:sz="4"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0">
    <w:name w:val="xl30"/>
    <w:basedOn w:val="Normal"/>
    <w:uiPriority w:val="99"/>
    <w:rsid w:val="005C41F7"/>
    <w:pPr>
      <w:pBdr>
        <w:bottom w:val="single" w:sz="4"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1">
    <w:name w:val="xl31"/>
    <w:basedOn w:val="Normal"/>
    <w:uiPriority w:val="99"/>
    <w:rsid w:val="005C41F7"/>
    <w:pPr>
      <w:pBdr>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3">
    <w:name w:val="xl33"/>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5">
    <w:name w:val="xl3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eastAsia="Arial Unicode MS"/>
      <w:lang w:eastAsia="ar-SA"/>
    </w:rPr>
  </w:style>
  <w:style w:type="paragraph" w:customStyle="1" w:styleId="xl36">
    <w:name w:val="xl36"/>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7">
    <w:name w:val="xl3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8">
    <w:name w:val="xl38"/>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39">
    <w:name w:val="xl3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0">
    <w:name w:val="xl40"/>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1">
    <w:name w:val="xl41"/>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2">
    <w:name w:val="xl42"/>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29">
    <w:name w:val="xl2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eastAsia="Arial Unicode MS"/>
      <w:lang w:eastAsia="ar-SA"/>
    </w:rPr>
  </w:style>
  <w:style w:type="paragraph" w:customStyle="1" w:styleId="xl43">
    <w:name w:val="xl43"/>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44">
    <w:name w:val="xl44"/>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5">
    <w:name w:val="xl4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6">
    <w:name w:val="xl46"/>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7">
    <w:name w:val="xl47"/>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4">
    <w:name w:val="xl3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48">
    <w:name w:val="xl48"/>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color w:val="000000"/>
      <w:lang w:eastAsia="ar-SA"/>
    </w:rPr>
  </w:style>
  <w:style w:type="paragraph" w:customStyle="1" w:styleId="xl49">
    <w:name w:val="xl4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0">
    <w:name w:val="xl50"/>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000000"/>
      <w:lang w:eastAsia="ar-SA"/>
    </w:rPr>
  </w:style>
  <w:style w:type="paragraph" w:customStyle="1" w:styleId="xl51">
    <w:name w:val="xl51"/>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color w:val="000000"/>
      <w:lang w:eastAsia="ar-SA"/>
    </w:rPr>
  </w:style>
  <w:style w:type="paragraph" w:customStyle="1" w:styleId="xl52">
    <w:name w:val="xl52"/>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3">
    <w:name w:val="xl53"/>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4">
    <w:name w:val="xl5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5">
    <w:name w:val="xl55"/>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eastAsia="Arial Unicode MS"/>
      <w:lang w:eastAsia="ar-SA"/>
    </w:rPr>
  </w:style>
  <w:style w:type="paragraph" w:customStyle="1" w:styleId="xl56">
    <w:name w:val="xl5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57">
    <w:name w:val="xl57"/>
    <w:basedOn w:val="Normal"/>
    <w:uiPriority w:val="99"/>
    <w:rsid w:val="005C41F7"/>
    <w:pPr>
      <w:pBdr>
        <w:top w:val="single" w:sz="4"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58">
    <w:name w:val="xl58"/>
    <w:basedOn w:val="Normal"/>
    <w:uiPriority w:val="99"/>
    <w:rsid w:val="005C41F7"/>
    <w:pPr>
      <w:pBdr>
        <w:top w:val="single" w:sz="4" w:space="0" w:color="000000"/>
        <w:left w:val="single" w:sz="8"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59">
    <w:name w:val="xl5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0">
    <w:name w:val="xl60"/>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lang w:eastAsia="ar-SA"/>
    </w:rPr>
  </w:style>
  <w:style w:type="paragraph" w:customStyle="1" w:styleId="xl61">
    <w:name w:val="xl61"/>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2">
    <w:name w:val="xl62"/>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3">
    <w:name w:val="xl63"/>
    <w:basedOn w:val="Normal"/>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4">
    <w:name w:val="xl64"/>
    <w:basedOn w:val="Normal"/>
    <w:rsid w:val="005C41F7"/>
    <w:pPr>
      <w:pBdr>
        <w:top w:val="single" w:sz="4" w:space="0" w:color="000000"/>
        <w:left w:val="single" w:sz="4" w:space="0" w:color="000000"/>
        <w:bottom w:val="single" w:sz="8"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65">
    <w:name w:val="xl65"/>
    <w:basedOn w:val="Normal"/>
    <w:rsid w:val="005C41F7"/>
    <w:pPr>
      <w:pBdr>
        <w:top w:val="single" w:sz="8"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b/>
      <w:bCs/>
      <w:color w:val="333333"/>
      <w:lang w:eastAsia="ar-SA"/>
    </w:rPr>
  </w:style>
  <w:style w:type="paragraph" w:customStyle="1" w:styleId="NormalWeb1">
    <w:name w:val="Normal (Web)1"/>
    <w:basedOn w:val="Normal"/>
    <w:uiPriority w:val="99"/>
    <w:rsid w:val="005C41F7"/>
    <w:pPr>
      <w:suppressAutoHyphens/>
      <w:spacing w:before="100" w:after="100"/>
    </w:pPr>
    <w:rPr>
      <w:rFonts w:ascii="Tahoma" w:eastAsia="Arial Unicode MS" w:hAnsi="Tahoma" w:cs="Tahoma"/>
      <w:color w:val="000000"/>
      <w:sz w:val="21"/>
      <w:szCs w:val="21"/>
      <w:lang w:eastAsia="ar-SA"/>
    </w:rPr>
  </w:style>
  <w:style w:type="paragraph" w:customStyle="1" w:styleId="Corponico">
    <w:name w:val="Corpo único"/>
    <w:basedOn w:val="Normal"/>
    <w:uiPriority w:val="99"/>
    <w:rsid w:val="005C41F7"/>
    <w:pPr>
      <w:suppressAutoHyphens/>
      <w:spacing w:after="240"/>
      <w:jc w:val="both"/>
    </w:pPr>
    <w:rPr>
      <w:szCs w:val="20"/>
      <w:lang w:eastAsia="ar-SA"/>
    </w:rPr>
  </w:style>
  <w:style w:type="paragraph" w:customStyle="1" w:styleId="P30">
    <w:name w:val="P30"/>
    <w:basedOn w:val="Normal"/>
    <w:uiPriority w:val="99"/>
    <w:rsid w:val="005C41F7"/>
    <w:pPr>
      <w:suppressAutoHyphens/>
      <w:snapToGrid w:val="0"/>
      <w:jc w:val="both"/>
    </w:pPr>
    <w:rPr>
      <w:b/>
      <w:szCs w:val="20"/>
      <w:lang w:eastAsia="ar-SA"/>
    </w:rPr>
  </w:style>
  <w:style w:type="paragraph" w:customStyle="1" w:styleId="textobase">
    <w:name w:val="textobase"/>
    <w:basedOn w:val="Normal"/>
    <w:uiPriority w:val="99"/>
    <w:rsid w:val="005C41F7"/>
    <w:pPr>
      <w:suppressAutoHyphens/>
      <w:ind w:left="112"/>
      <w:jc w:val="both"/>
    </w:pPr>
    <w:rPr>
      <w:rFonts w:ascii="Verdana" w:hAnsi="Verdana"/>
      <w:color w:val="666666"/>
      <w:sz w:val="19"/>
      <w:szCs w:val="19"/>
      <w:lang w:eastAsia="ar-SA"/>
    </w:rPr>
  </w:style>
  <w:style w:type="paragraph" w:customStyle="1" w:styleId="slogan1">
    <w:name w:val="slogan1"/>
    <w:basedOn w:val="Normal"/>
    <w:uiPriority w:val="99"/>
    <w:rsid w:val="005C41F7"/>
    <w:pPr>
      <w:suppressAutoHyphens/>
      <w:jc w:val="both"/>
    </w:pPr>
    <w:rPr>
      <w:rFonts w:ascii="Verdana" w:hAnsi="Verdana"/>
      <w:b/>
      <w:bCs/>
      <w:color w:val="CC0000"/>
      <w:lang w:eastAsia="ar-SA"/>
    </w:rPr>
  </w:style>
  <w:style w:type="paragraph" w:customStyle="1" w:styleId="Contedodatabela">
    <w:name w:val="Conteúdo da tabela"/>
    <w:basedOn w:val="Normal"/>
    <w:uiPriority w:val="99"/>
    <w:rsid w:val="005C41F7"/>
    <w:pPr>
      <w:suppressLineNumbers/>
      <w:suppressAutoHyphens/>
    </w:pPr>
    <w:rPr>
      <w:lang w:eastAsia="ar-SA"/>
    </w:rPr>
  </w:style>
  <w:style w:type="paragraph" w:customStyle="1" w:styleId="Ttulodatabela">
    <w:name w:val="Título da tabela"/>
    <w:basedOn w:val="Contedodatabela"/>
    <w:uiPriority w:val="99"/>
    <w:rsid w:val="005C41F7"/>
    <w:pPr>
      <w:jc w:val="center"/>
    </w:pPr>
    <w:rPr>
      <w:b/>
      <w:bCs/>
      <w:i/>
      <w:iCs/>
    </w:rPr>
  </w:style>
  <w:style w:type="paragraph" w:customStyle="1" w:styleId="Contedodoquadro">
    <w:name w:val="Conteúdo do quadro"/>
    <w:basedOn w:val="Corpodetexto"/>
    <w:uiPriority w:val="99"/>
    <w:rsid w:val="005C41F7"/>
    <w:pPr>
      <w:suppressAutoHyphens/>
      <w:spacing w:after="0"/>
      <w:jc w:val="both"/>
    </w:pPr>
    <w:rPr>
      <w:sz w:val="28"/>
      <w:szCs w:val="20"/>
      <w:lang w:eastAsia="ar-SA"/>
    </w:rPr>
  </w:style>
  <w:style w:type="paragraph" w:customStyle="1" w:styleId="BC-PargrafoNormal">
    <w:name w:val="BC-Parágrafo Normal"/>
    <w:basedOn w:val="Normal"/>
    <w:uiPriority w:val="99"/>
    <w:rsid w:val="005C41F7"/>
    <w:pPr>
      <w:widowControl w:val="0"/>
      <w:tabs>
        <w:tab w:val="left" w:pos="0"/>
        <w:tab w:val="left" w:pos="1701"/>
      </w:tabs>
      <w:suppressAutoHyphens/>
      <w:jc w:val="both"/>
    </w:pPr>
    <w:rPr>
      <w:rFonts w:ascii="Arial" w:hAnsi="Arial"/>
      <w:szCs w:val="20"/>
      <w:lang w:eastAsia="ar-SA"/>
    </w:rPr>
  </w:style>
  <w:style w:type="paragraph" w:customStyle="1" w:styleId="Estilo1">
    <w:name w:val="Estilo1"/>
    <w:basedOn w:val="Normal"/>
    <w:uiPriority w:val="99"/>
    <w:rsid w:val="005C41F7"/>
    <w:pPr>
      <w:numPr>
        <w:numId w:val="1"/>
      </w:numPr>
      <w:jc w:val="both"/>
    </w:pPr>
    <w:rPr>
      <w:rFonts w:ascii="Arial" w:hAnsi="Arial"/>
      <w:b/>
      <w:szCs w:val="20"/>
    </w:rPr>
  </w:style>
  <w:style w:type="paragraph" w:customStyle="1" w:styleId="Padro">
    <w:name w:val="Padrão"/>
    <w:uiPriority w:val="99"/>
    <w:rsid w:val="005C41F7"/>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EstiloBC-PargrafoNormalTimesNewRomanPreto">
    <w:name w:val="Estilo BC-Parágrafo Normal + Times New Roman Preto"/>
    <w:basedOn w:val="BC-PargrafoNormal"/>
    <w:uiPriority w:val="99"/>
    <w:rsid w:val="005C41F7"/>
    <w:rPr>
      <w:rFonts w:ascii="Times New Roman" w:hAnsi="Times New Roman"/>
      <w:color w:val="000000"/>
      <w:sz w:val="22"/>
    </w:rPr>
  </w:style>
  <w:style w:type="paragraph" w:customStyle="1" w:styleId="BodyText22">
    <w:name w:val="Body Text 22"/>
    <w:basedOn w:val="Normal"/>
    <w:uiPriority w:val="99"/>
    <w:rsid w:val="005C41F7"/>
    <w:pPr>
      <w:suppressAutoHyphens/>
      <w:jc w:val="both"/>
    </w:pPr>
    <w:rPr>
      <w:szCs w:val="20"/>
      <w:lang w:eastAsia="ar-SA"/>
    </w:rPr>
  </w:style>
  <w:style w:type="paragraph" w:customStyle="1" w:styleId="Corpodotexto">
    <w:name w:val="Corpo do texto"/>
    <w:basedOn w:val="Padro"/>
    <w:uiPriority w:val="99"/>
    <w:rsid w:val="005C41F7"/>
    <w:pPr>
      <w:tabs>
        <w:tab w:val="left" w:pos="1134"/>
        <w:tab w:val="left" w:pos="1588"/>
      </w:tabs>
      <w:spacing w:after="120" w:line="266" w:lineRule="exact"/>
      <w:jc w:val="both"/>
    </w:pPr>
    <w:rPr>
      <w:rFonts w:ascii="Arial" w:hAnsi="Arial" w:cs="Arial"/>
      <w:sz w:val="22"/>
      <w:szCs w:val="22"/>
    </w:rPr>
  </w:style>
  <w:style w:type="paragraph" w:customStyle="1" w:styleId="Corpodetexto31">
    <w:name w:val="Corpo de texto 31"/>
    <w:basedOn w:val="Normal"/>
    <w:uiPriority w:val="99"/>
    <w:rsid w:val="005C41F7"/>
    <w:pPr>
      <w:suppressAutoHyphens/>
      <w:jc w:val="both"/>
    </w:pPr>
    <w:rPr>
      <w:b/>
      <w:sz w:val="28"/>
      <w:szCs w:val="20"/>
      <w:lang w:eastAsia="ar-SA"/>
    </w:rPr>
  </w:style>
  <w:style w:type="paragraph" w:customStyle="1" w:styleId="Estilo12ptJustificado">
    <w:name w:val="Estilo 12 pt Justificado"/>
    <w:basedOn w:val="Normal"/>
    <w:uiPriority w:val="99"/>
    <w:rsid w:val="005C41F7"/>
    <w:pPr>
      <w:suppressAutoHyphens/>
      <w:jc w:val="both"/>
    </w:pPr>
    <w:rPr>
      <w:sz w:val="22"/>
      <w:szCs w:val="20"/>
      <w:lang w:eastAsia="ar-SA"/>
    </w:rPr>
  </w:style>
  <w:style w:type="paragraph" w:styleId="Commarcadores">
    <w:name w:val="List Bullet"/>
    <w:basedOn w:val="Normal"/>
    <w:autoRedefine/>
    <w:uiPriority w:val="99"/>
    <w:rsid w:val="005C41F7"/>
    <w:pPr>
      <w:widowControl w:val="0"/>
      <w:numPr>
        <w:numId w:val="2"/>
      </w:numPr>
      <w:autoSpaceDE w:val="0"/>
      <w:autoSpaceDN w:val="0"/>
      <w:adjustRightInd w:val="0"/>
    </w:pPr>
    <w:rPr>
      <w:sz w:val="20"/>
      <w:szCs w:val="20"/>
    </w:rPr>
  </w:style>
  <w:style w:type="paragraph" w:customStyle="1" w:styleId="BodyText21">
    <w:name w:val="Body Text 21"/>
    <w:basedOn w:val="Normal"/>
    <w:uiPriority w:val="99"/>
    <w:rsid w:val="005C41F7"/>
    <w:pPr>
      <w:suppressAutoHyphens/>
      <w:jc w:val="both"/>
    </w:pPr>
    <w:rPr>
      <w:szCs w:val="20"/>
      <w:lang w:eastAsia="ar-SA"/>
    </w:rPr>
  </w:style>
  <w:style w:type="paragraph" w:customStyle="1" w:styleId="CM24">
    <w:name w:val="CM24"/>
    <w:basedOn w:val="Default"/>
    <w:next w:val="Default"/>
    <w:uiPriority w:val="99"/>
    <w:rsid w:val="005C41F7"/>
    <w:pPr>
      <w:widowControl w:val="0"/>
      <w:spacing w:after="380"/>
    </w:pPr>
    <w:rPr>
      <w:rFonts w:ascii="Arial" w:eastAsia="Times New Roman" w:hAnsi="Arial" w:cs="Arial"/>
      <w:color w:val="auto"/>
    </w:rPr>
  </w:style>
  <w:style w:type="paragraph" w:customStyle="1" w:styleId="CM26">
    <w:name w:val="CM26"/>
    <w:basedOn w:val="Default"/>
    <w:next w:val="Default"/>
    <w:uiPriority w:val="99"/>
    <w:rsid w:val="005C41F7"/>
    <w:pPr>
      <w:widowControl w:val="0"/>
      <w:spacing w:after="775"/>
    </w:pPr>
    <w:rPr>
      <w:rFonts w:ascii="Arial" w:eastAsia="Times New Roman" w:hAnsi="Arial" w:cs="Arial"/>
      <w:color w:val="auto"/>
    </w:rPr>
  </w:style>
  <w:style w:type="paragraph" w:customStyle="1" w:styleId="CM2">
    <w:name w:val="CM2"/>
    <w:basedOn w:val="Default"/>
    <w:next w:val="Default"/>
    <w:uiPriority w:val="99"/>
    <w:rsid w:val="005C41F7"/>
    <w:pPr>
      <w:widowControl w:val="0"/>
      <w:spacing w:line="391" w:lineRule="atLeast"/>
    </w:pPr>
    <w:rPr>
      <w:rFonts w:ascii="Arial" w:eastAsia="Times New Roman" w:hAnsi="Arial" w:cs="Arial"/>
      <w:color w:val="auto"/>
    </w:rPr>
  </w:style>
  <w:style w:type="paragraph" w:customStyle="1" w:styleId="CM30">
    <w:name w:val="CM30"/>
    <w:basedOn w:val="Default"/>
    <w:next w:val="Default"/>
    <w:uiPriority w:val="99"/>
    <w:rsid w:val="005C41F7"/>
    <w:pPr>
      <w:widowControl w:val="0"/>
      <w:spacing w:after="620"/>
    </w:pPr>
    <w:rPr>
      <w:rFonts w:ascii="Arial" w:eastAsia="Times New Roman" w:hAnsi="Arial" w:cs="Arial"/>
      <w:color w:val="auto"/>
    </w:rPr>
  </w:style>
  <w:style w:type="paragraph" w:customStyle="1" w:styleId="CM32">
    <w:name w:val="CM32"/>
    <w:basedOn w:val="Default"/>
    <w:next w:val="Default"/>
    <w:uiPriority w:val="99"/>
    <w:rsid w:val="005C41F7"/>
    <w:pPr>
      <w:widowControl w:val="0"/>
      <w:spacing w:after="1945"/>
    </w:pPr>
    <w:rPr>
      <w:rFonts w:ascii="Arial" w:eastAsia="Times New Roman" w:hAnsi="Arial" w:cs="Arial"/>
      <w:color w:val="auto"/>
    </w:rPr>
  </w:style>
  <w:style w:type="paragraph" w:customStyle="1" w:styleId="CM31">
    <w:name w:val="CM31"/>
    <w:basedOn w:val="Normal1"/>
    <w:next w:val="Normal1"/>
    <w:uiPriority w:val="99"/>
    <w:rsid w:val="005C41F7"/>
    <w:pPr>
      <w:autoSpaceDE w:val="0"/>
      <w:spacing w:before="0" w:after="1170" w:line="240" w:lineRule="auto"/>
    </w:pPr>
    <w:rPr>
      <w:rFonts w:ascii="Arial" w:eastAsia="Times New Roman" w:hAnsi="Arial" w:cs="Arial"/>
      <w:color w:val="auto"/>
      <w:lang w:eastAsia="ar-SA" w:bidi="ar-SA"/>
    </w:rPr>
  </w:style>
  <w:style w:type="paragraph" w:customStyle="1" w:styleId="WW-Corpodetexto2">
    <w:name w:val="WW-Corpo de texto 2"/>
    <w:basedOn w:val="Normal"/>
    <w:uiPriority w:val="99"/>
    <w:rsid w:val="005C41F7"/>
    <w:pPr>
      <w:widowControl w:val="0"/>
      <w:tabs>
        <w:tab w:val="left" w:pos="2552"/>
      </w:tabs>
      <w:suppressAutoHyphens/>
      <w:overflowPunct w:val="0"/>
      <w:autoSpaceDE w:val="0"/>
      <w:spacing w:line="360" w:lineRule="auto"/>
      <w:jc w:val="both"/>
      <w:textAlignment w:val="baseline"/>
    </w:pPr>
    <w:rPr>
      <w:szCs w:val="20"/>
      <w:lang w:eastAsia="ar-SA"/>
    </w:rPr>
  </w:style>
  <w:style w:type="character" w:customStyle="1" w:styleId="BodyTextIndentChar1">
    <w:name w:val="Body Text Indent Char1"/>
    <w:uiPriority w:val="99"/>
    <w:semiHidden/>
    <w:rsid w:val="005C41F7"/>
  </w:style>
  <w:style w:type="paragraph" w:customStyle="1" w:styleId="NormalArial">
    <w:name w:val="Normal + Arial"/>
    <w:aliases w:val="10 pt,À esquerda:  1,49 cm,À direita:  -0,04 cm,Depois de:..."/>
    <w:basedOn w:val="Normal"/>
    <w:uiPriority w:val="99"/>
    <w:rsid w:val="005C41F7"/>
    <w:pPr>
      <w:shd w:val="clear" w:color="auto" w:fill="FFFFFF"/>
      <w:spacing w:before="100" w:beforeAutospacing="1" w:after="100" w:afterAutospacing="1"/>
      <w:jc w:val="both"/>
    </w:pPr>
    <w:rPr>
      <w:rFonts w:ascii="Cambria" w:hAnsi="Cambria" w:cs="Arial"/>
      <w:color w:val="222222"/>
      <w:sz w:val="18"/>
      <w:szCs w:val="18"/>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1"/>
    <w:uiPriority w:val="99"/>
    <w:locked/>
    <w:rsid w:val="005C41F7"/>
    <w:rPr>
      <w:rFonts w:ascii="Arial" w:hAnsi="Arial"/>
      <w:b/>
      <w:bCs/>
      <w:sz w:val="54"/>
      <w:szCs w:val="54"/>
      <w:shd w:val="clear" w:color="auto" w:fill="FFFFFF"/>
    </w:rPr>
  </w:style>
  <w:style w:type="character" w:customStyle="1" w:styleId="MSGENFONTSTYLENAMETEMPLATEROLELEVELMSGENFONTSTYLENAMEBYROLEHEADING10">
    <w:name w:val="MSG_EN_FONT_STYLE_NAME_TEMPLATE_ROLE_LEVEL MSG_EN_FONT_STYLE_NAME_BY_ROLE_HEADING 1"/>
    <w:uiPriority w:val="99"/>
    <w:rsid w:val="005C41F7"/>
    <w:rPr>
      <w:rFonts w:ascii="Arial" w:hAnsi="Arial" w:cs="Times New Roman"/>
      <w:b/>
      <w:bCs/>
      <w:color w:val="AD2E29"/>
      <w:sz w:val="54"/>
      <w:szCs w:val="54"/>
      <w:shd w:val="clear" w:color="auto" w:fill="FFFFFF"/>
    </w:rPr>
  </w:style>
  <w:style w:type="character" w:customStyle="1" w:styleId="MSGENFONTSTYLENAMETEMPLATEROLEMSGENFONTSTYLENAMEBYROLERUNNINGTITLE">
    <w:name w:val="MSG_EN_FONT_STYLE_NAME_TEMPLATE_ROLE MSG_EN_FONT_STYLE_NAME_BY_ROLE_RUNNING_TITLE_"/>
    <w:link w:val="MSGENFONTSTYLENAMETEMPLATEROLEMSGENFONTSTYLENAMEBYROLERUNNINGTITLE1"/>
    <w:uiPriority w:val="99"/>
    <w:locked/>
    <w:rsid w:val="005C41F7"/>
    <w:rPr>
      <w:rFonts w:ascii="Arial" w:hAnsi="Arial"/>
      <w:sz w:val="17"/>
      <w:szCs w:val="17"/>
      <w:shd w:val="clear" w:color="auto" w:fill="FFFFFF"/>
    </w:rPr>
  </w:style>
  <w:style w:type="character" w:customStyle="1" w:styleId="MSGENFONTSTYLENAMETEMPLATEROLEMSGENFONTSTYLENAMEBYROLERUNNINGTITLEMSGENFONTSTYLEMODIFERSIZE12">
    <w:name w:val="MSG_EN_FONT_STYLE_NAME_TEMPLATE_ROLE MSG_EN_FONT_STYLE_NAME_BY_ROLE_RUNNING_TITLE + MSG_EN_FONT_STYLE_MODIFER_SIZE 12"/>
    <w:aliases w:val="MSG_EN_FONT_STYLE_MODIFER_BOLD,MSG_EN_FONT_STYLE_MODIFER_SPACING 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
    <w:name w:val="MSG_EN_FONT_STYLE_NAME_TEMPLATE_ROLE MSG_EN_FONT_STYLE_NAME_BY_ROLE_RUNNING_TITLE + MSG_EN_FONT_STYLE_MODIFER_SIZE 7.5"/>
    <w:aliases w:val="MSG_EN_FONT_STYLE_MODIFER_BOLD3,MSG_EN_FONT_STYLE_MODIFER_SPACING 4"/>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MSGENFONTSTYLENAMEBYROLERUNNINGTITLE0">
    <w:name w:val="MSG_EN_FONT_STYLE_NAME_TEMPLATE_ROLE MSG_EN_FONT_STYLE_NAME_BY_ROLE_RUNNING_TITLE"/>
    <w:uiPriority w:val="99"/>
    <w:rsid w:val="005C41F7"/>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1"/>
    <w:uiPriority w:val="99"/>
    <w:locked/>
    <w:rsid w:val="005C41F7"/>
    <w:rPr>
      <w:rFonts w:ascii="Arial" w:hAnsi="Arial"/>
      <w:b/>
      <w:bCs/>
      <w:spacing w:val="10"/>
      <w:sz w:val="14"/>
      <w:szCs w:val="14"/>
      <w:shd w:val="clear" w:color="auto" w:fill="FFFFFF"/>
    </w:rPr>
  </w:style>
  <w:style w:type="character" w:customStyle="1" w:styleId="MSGENFONTSTYLENAMETEMPLATEROLENUMBERMSGENFONTSTYLENAMEBYROLETEXT30">
    <w:name w:val="MSG_EN_FONT_STYLE_NAME_TEMPLATE_ROLE_NUMBER MSG_EN_FONT_STYLE_NAME_BY_ROLE_TEXT 3"/>
    <w:uiPriority w:val="99"/>
    <w:rsid w:val="005C41F7"/>
    <w:rPr>
      <w:rFonts w:ascii="Arial" w:hAnsi="Arial" w:cs="Times New Roman"/>
      <w:b/>
      <w:bCs/>
      <w:color w:val="353533"/>
      <w:spacing w:val="10"/>
      <w:sz w:val="14"/>
      <w:szCs w:val="14"/>
      <w:shd w:val="clear" w:color="auto" w:fill="FFFFFF"/>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5C41F7"/>
    <w:rPr>
      <w:rFonts w:ascii="Arial" w:hAnsi="Arial"/>
      <w:b/>
      <w:bCs/>
      <w:sz w:val="18"/>
      <w:szCs w:val="18"/>
      <w:shd w:val="clear" w:color="auto" w:fill="FFFFFF"/>
    </w:rPr>
  </w:style>
  <w:style w:type="character" w:customStyle="1" w:styleId="MSGENFONTSTYLENAMETEMPLATEROLENUMBERMSGENFONTSTYLENAMEBYROLETEXT210">
    <w:name w:val="MSG_EN_FONT_STYLE_NAME_TEMPLATE_ROLE_NUMBER MSG_EN_FONT_STYLE_NAME_BY_ROLE_TEXT 210"/>
    <w:uiPriority w:val="99"/>
    <w:rsid w:val="005C41F7"/>
    <w:rPr>
      <w:rFonts w:ascii="Arial" w:hAnsi="Arial" w:cs="Times New Roman"/>
      <w:b/>
      <w:bCs/>
      <w:sz w:val="18"/>
      <w:szCs w:val="18"/>
      <w:u w:val="single"/>
      <w:shd w:val="clear" w:color="auto" w:fill="FFFFFF"/>
    </w:rPr>
  </w:style>
  <w:style w:type="character" w:customStyle="1" w:styleId="MSGENFONTSTYLENAMETEMPLATEROLENUMBERMSGENFONTSTYLENAMEBYROLETEXT29">
    <w:name w:val="MSG_EN_FONT_STYLE_NAME_TEMPLATE_ROLE_NUMBER MSG_EN_FONT_STYLE_NAME_BY_ROLE_TEXT 29"/>
    <w:uiPriority w:val="99"/>
    <w:rsid w:val="005C41F7"/>
    <w:rPr>
      <w:rFonts w:ascii="Arial" w:hAnsi="Arial" w:cs="Times New Roman"/>
      <w:b/>
      <w:bCs/>
      <w:color w:val="8A8A8A"/>
      <w:sz w:val="18"/>
      <w:szCs w:val="18"/>
      <w:shd w:val="clear" w:color="auto" w:fill="FFFFFF"/>
    </w:rPr>
  </w:style>
  <w:style w:type="character" w:customStyle="1" w:styleId="MSGENFONTSTYLENAMETEMPLATEROLELEVELMSGENFONTSTYLENAMEBYROLEHEADING2">
    <w:name w:val="MSG_EN_FONT_STYLE_NAME_TEMPLATE_ROLE_LEVEL MSG_EN_FONT_STYLE_NAME_BY_ROLE_HEADING 2_"/>
    <w:link w:val="MSGENFONTSTYLENAMETEMPLATEROLELEVELMSGENFONTSTYLENAMEBYROLEHEADING21"/>
    <w:uiPriority w:val="99"/>
    <w:locked/>
    <w:rsid w:val="005C41F7"/>
    <w:rPr>
      <w:rFonts w:ascii="Arial" w:hAnsi="Arial"/>
      <w:b/>
      <w:bCs/>
      <w:sz w:val="18"/>
      <w:szCs w:val="18"/>
      <w:shd w:val="clear" w:color="auto" w:fill="FFFFFF"/>
    </w:rPr>
  </w:style>
  <w:style w:type="character" w:customStyle="1" w:styleId="MSGENFONTSTYLENAMETEMPLATEROLEMSGENFONTSTYLENAMEBYROLERUNNINGTITLEMSGENFONTSTYLEMODIFERSIZE121">
    <w:name w:val="MSG_EN_FONT_STYLE_NAME_TEMPLATE_ROLE MSG_EN_FONT_STYLE_NAME_BY_ROLE_RUNNING_TITLE + MSG_EN_FONT_STYLE_MODIFER_SIZE 121"/>
    <w:aliases w:val="MSG_EN_FONT_STYLE_MODIFER_BOLD2,MSG_EN_FONT_STYLE_MODIFER_SPACING 1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1">
    <w:name w:val="MSG_EN_FONT_STYLE_NAME_TEMPLATE_ROLE MSG_EN_FONT_STYLE_NAME_BY_ROLE_RUNNING_TITLE + MSG_EN_FONT_STYLE_MODIFER_SIZE 7.51"/>
    <w:aliases w:val="MSG_EN_FONT_STYLE_MODIFER_BOLD1,MSG_EN_FONT_STYLE_MODIFER_SPACING 41"/>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uiPriority w:val="99"/>
    <w:locked/>
    <w:rsid w:val="005C41F7"/>
    <w:rPr>
      <w:rFonts w:ascii="Arial" w:hAnsi="Arial"/>
      <w:sz w:val="18"/>
      <w:szCs w:val="18"/>
      <w:shd w:val="clear" w:color="auto" w:fill="FFFFFF"/>
    </w:rPr>
  </w:style>
  <w:style w:type="character" w:customStyle="1" w:styleId="MSGENFONTSTYLENAMETEMPLATEROLENUMBERMSGENFONTSTYLENAMEBYROLETEXT2Exact">
    <w:name w:val="MSG_EN_FONT_STYLE_NAME_TEMPLATE_ROLE_NUMBER MSG_EN_FONT_STYLE_NAME_BY_ROLE_TEXT 2 Exact"/>
    <w:uiPriority w:val="99"/>
    <w:rsid w:val="005C41F7"/>
    <w:rPr>
      <w:rFonts w:ascii="Arial" w:hAnsi="Arial" w:cs="Arial"/>
      <w:b/>
      <w:bCs/>
      <w:sz w:val="18"/>
      <w:szCs w:val="18"/>
      <w:u w:val="none"/>
    </w:rPr>
  </w:style>
  <w:style w:type="character" w:customStyle="1" w:styleId="MSGENFONTSTYLENAMETEMPLATEROLEMSGENFONTSTYLENAMEBYROLERUNNINGTITLE3">
    <w:name w:val="MSG_EN_FONT_STYLE_NAME_TEMPLATE_ROLE MSG_EN_FONT_STYLE_NAME_BY_ROLE_RUNNING_TITLE3"/>
    <w:uiPriority w:val="99"/>
    <w:rsid w:val="005C41F7"/>
    <w:rPr>
      <w:rFonts w:ascii="Arial" w:hAnsi="Arial" w:cs="Times New Roman"/>
      <w:color w:val="777777"/>
      <w:sz w:val="17"/>
      <w:szCs w:val="17"/>
      <w:shd w:val="clear" w:color="auto" w:fill="FFFFFF"/>
    </w:rPr>
  </w:style>
  <w:style w:type="character" w:customStyle="1" w:styleId="MSGENFONTSTYLENAMETEMPLATEROLENUMBERMSGENFONTSTYLENAMEBYROLETEXT5MSGENFONTSTYLEMODIFERSPACING0">
    <w:name w:val="MSG_EN_FONT_STYLE_NAME_TEMPLATE_ROLE_NUMBER MSG_EN_FONT_STYLE_NAME_BY_ROLE_TEXT 5 + MSG_EN_FONT_STYLE_MODIFER_SPACING 0"/>
    <w:uiPriority w:val="99"/>
    <w:rsid w:val="005C41F7"/>
    <w:rPr>
      <w:rFonts w:ascii="Arial" w:hAnsi="Arial" w:cs="Times New Roman"/>
      <w:spacing w:val="10"/>
      <w:sz w:val="18"/>
      <w:szCs w:val="18"/>
      <w:shd w:val="clear" w:color="auto" w:fill="FFFFFF"/>
    </w:rPr>
  </w:style>
  <w:style w:type="paragraph" w:customStyle="1" w:styleId="MSGENFONTSTYLENAMETEMPLATEROLELEVELMSGENFONTSTYLENAMEBYROLEHEADING11">
    <w:name w:val="MSG_EN_FONT_STYLE_NAME_TEMPLATE_ROLE_LEVEL MSG_EN_FONT_STYLE_NAME_BY_ROLE_HEADING 11"/>
    <w:basedOn w:val="Normal"/>
    <w:link w:val="MSGENFONTSTYLENAMETEMPLATEROLELEVELMSGENFONTSTYLENAMEBYROLEHEADING1"/>
    <w:uiPriority w:val="99"/>
    <w:rsid w:val="005C41F7"/>
    <w:pPr>
      <w:widowControl w:val="0"/>
      <w:shd w:val="clear" w:color="auto" w:fill="FFFFFF"/>
      <w:spacing w:line="604" w:lineRule="exact"/>
      <w:outlineLvl w:val="0"/>
    </w:pPr>
    <w:rPr>
      <w:rFonts w:ascii="Arial" w:eastAsiaTheme="minorHAnsi" w:hAnsi="Arial" w:cstheme="minorBidi"/>
      <w:b/>
      <w:bCs/>
      <w:sz w:val="54"/>
      <w:szCs w:val="54"/>
      <w:lang w:eastAsia="en-US"/>
    </w:rPr>
  </w:style>
  <w:style w:type="paragraph" w:customStyle="1" w:styleId="MSGENFONTSTYLENAMETEMPLATEROLEMSGENFONTSTYLENAMEBYROLERUNNINGTITLE1">
    <w:name w:val="MSG_EN_FONT_STYLE_NAME_TEMPLATE_ROLE MSG_EN_FONT_STYLE_NAME_BY_ROLE_RUNNING_TITLE1"/>
    <w:basedOn w:val="Normal"/>
    <w:link w:val="MSGENFONTSTYLENAMETEMPLATEROLEMSGENFONTSTYLENAMEBYROLERUNNINGTITLE"/>
    <w:uiPriority w:val="99"/>
    <w:rsid w:val="005C41F7"/>
    <w:pPr>
      <w:widowControl w:val="0"/>
      <w:shd w:val="clear" w:color="auto" w:fill="FFFFFF"/>
      <w:spacing w:line="245" w:lineRule="exact"/>
    </w:pPr>
    <w:rPr>
      <w:rFonts w:ascii="Arial" w:eastAsiaTheme="minorHAnsi" w:hAnsi="Arial" w:cstheme="minorBidi"/>
      <w:sz w:val="17"/>
      <w:szCs w:val="17"/>
      <w:lang w:eastAsia="en-US"/>
    </w:rPr>
  </w:style>
  <w:style w:type="paragraph" w:customStyle="1" w:styleId="MSGENFONTSTYLENAMETEMPLATEROLENUMBERMSGENFONTSTYLENAMEBYROLETEXT31">
    <w:name w:val="MSG_EN_FONT_STYLE_NAME_TEMPLATE_ROLE_NUMBER MSG_EN_FONT_STYLE_NAME_BY_ROLE_TEXT 31"/>
    <w:basedOn w:val="Normal"/>
    <w:link w:val="MSGENFONTSTYLENAMETEMPLATEROLENUMBERMSGENFONTSTYLENAMEBYROLETEXT3"/>
    <w:uiPriority w:val="99"/>
    <w:rsid w:val="005C41F7"/>
    <w:pPr>
      <w:widowControl w:val="0"/>
      <w:shd w:val="clear" w:color="auto" w:fill="FFFFFF"/>
      <w:spacing w:after="620" w:line="187" w:lineRule="exact"/>
    </w:pPr>
    <w:rPr>
      <w:rFonts w:ascii="Arial" w:eastAsiaTheme="minorHAnsi" w:hAnsi="Arial" w:cstheme="minorBidi"/>
      <w:b/>
      <w:bCs/>
      <w:spacing w:val="10"/>
      <w:sz w:val="14"/>
      <w:szCs w:val="14"/>
      <w:lang w:eastAsia="en-US"/>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5C41F7"/>
    <w:pPr>
      <w:widowControl w:val="0"/>
      <w:shd w:val="clear" w:color="auto" w:fill="FFFFFF"/>
      <w:spacing w:before="620" w:after="620" w:line="200" w:lineRule="exact"/>
      <w:jc w:val="center"/>
    </w:pPr>
    <w:rPr>
      <w:rFonts w:ascii="Arial" w:eastAsiaTheme="minorHAnsi" w:hAnsi="Arial" w:cstheme="minorBidi"/>
      <w:b/>
      <w:bCs/>
      <w:sz w:val="18"/>
      <w:szCs w:val="18"/>
      <w:lang w:eastAsia="en-US"/>
    </w:rPr>
  </w:style>
  <w:style w:type="paragraph" w:customStyle="1" w:styleId="MSGENFONTSTYLENAMETEMPLATEROLELEVELMSGENFONTSTYLENAMEBYROLEHEADING21">
    <w:name w:val="MSG_EN_FONT_STYLE_NAME_TEMPLATE_ROLE_LEVEL MSG_EN_FONT_STYLE_NAME_BY_ROLE_HEADING 21"/>
    <w:basedOn w:val="Normal"/>
    <w:link w:val="MSGENFONTSTYLENAMETEMPLATEROLELEVELMSGENFONTSTYLENAMEBYROLEHEADING2"/>
    <w:uiPriority w:val="99"/>
    <w:rsid w:val="005C41F7"/>
    <w:pPr>
      <w:widowControl w:val="0"/>
      <w:shd w:val="clear" w:color="auto" w:fill="FFFFFF"/>
      <w:spacing w:before="280" w:after="360" w:line="200" w:lineRule="exact"/>
      <w:jc w:val="both"/>
      <w:outlineLvl w:val="1"/>
    </w:pPr>
    <w:rPr>
      <w:rFonts w:ascii="Arial" w:eastAsiaTheme="minorHAnsi" w:hAnsi="Arial" w:cstheme="minorBidi"/>
      <w:b/>
      <w:bCs/>
      <w:sz w:val="18"/>
      <w:szCs w:val="18"/>
      <w:lang w:eastAsia="en-US"/>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uiPriority w:val="99"/>
    <w:rsid w:val="005C41F7"/>
    <w:pPr>
      <w:widowControl w:val="0"/>
      <w:shd w:val="clear" w:color="auto" w:fill="FFFFFF"/>
      <w:spacing w:line="200" w:lineRule="exact"/>
      <w:jc w:val="right"/>
    </w:pPr>
    <w:rPr>
      <w:rFonts w:ascii="Arial" w:eastAsiaTheme="minorHAnsi" w:hAnsi="Arial" w:cstheme="minorBidi"/>
      <w:sz w:val="18"/>
      <w:szCs w:val="18"/>
      <w:lang w:eastAsia="en-US"/>
    </w:rPr>
  </w:style>
  <w:style w:type="character" w:styleId="Refdecomentrio">
    <w:name w:val="annotation reference"/>
    <w:basedOn w:val="Fontepargpadro"/>
    <w:uiPriority w:val="99"/>
    <w:semiHidden/>
    <w:unhideWhenUsed/>
    <w:rsid w:val="005C41F7"/>
    <w:rPr>
      <w:sz w:val="16"/>
      <w:szCs w:val="16"/>
    </w:rPr>
  </w:style>
  <w:style w:type="character" w:customStyle="1" w:styleId="StrongEmphasis">
    <w:name w:val="Strong Emphasis"/>
    <w:rsid w:val="005C41F7"/>
    <w:rPr>
      <w:b/>
      <w:bCs/>
    </w:rPr>
  </w:style>
  <w:style w:type="numbering" w:customStyle="1" w:styleId="WW8Num27">
    <w:name w:val="WW8Num27"/>
    <w:rsid w:val="005C41F7"/>
    <w:pPr>
      <w:numPr>
        <w:numId w:val="3"/>
      </w:numPr>
    </w:pPr>
  </w:style>
  <w:style w:type="paragraph" w:customStyle="1" w:styleId="Textbody">
    <w:name w:val="Text body"/>
    <w:basedOn w:val="Normal"/>
    <w:uiPriority w:val="99"/>
    <w:rsid w:val="005C41F7"/>
    <w:pPr>
      <w:suppressAutoHyphens/>
      <w:jc w:val="both"/>
    </w:pPr>
    <w:rPr>
      <w:kern w:val="2"/>
      <w:szCs w:val="20"/>
      <w:lang w:eastAsia="ar-SA"/>
    </w:rPr>
  </w:style>
  <w:style w:type="paragraph" w:styleId="Citao">
    <w:name w:val="Quote"/>
    <w:basedOn w:val="Normal"/>
    <w:next w:val="Normal"/>
    <w:link w:val="CitaoChar"/>
    <w:uiPriority w:val="29"/>
    <w:qFormat/>
    <w:rsid w:val="005C41F7"/>
    <w:pPr>
      <w:spacing w:before="160" w:after="160" w:line="300" w:lineRule="auto"/>
      <w:ind w:left="720" w:right="720"/>
      <w:jc w:val="center"/>
    </w:pPr>
    <w:rPr>
      <w:rFonts w:asciiTheme="minorHAnsi" w:eastAsiaTheme="minorEastAsia" w:hAnsiTheme="minorHAnsi" w:cstheme="minorBidi"/>
      <w:i/>
      <w:iCs/>
      <w:color w:val="76923C" w:themeColor="accent3" w:themeShade="BF"/>
      <w:lang w:eastAsia="en-US"/>
    </w:rPr>
  </w:style>
  <w:style w:type="character" w:customStyle="1" w:styleId="CitaoChar">
    <w:name w:val="Citação Char"/>
    <w:basedOn w:val="Fontepargpadro"/>
    <w:link w:val="Citao"/>
    <w:uiPriority w:val="29"/>
    <w:rsid w:val="005C41F7"/>
    <w:rPr>
      <w:rFonts w:eastAsiaTheme="minorEastAsia"/>
      <w:i/>
      <w:iCs/>
      <w:color w:val="76923C" w:themeColor="accent3" w:themeShade="BF"/>
      <w:sz w:val="24"/>
      <w:szCs w:val="24"/>
    </w:rPr>
  </w:style>
  <w:style w:type="paragraph" w:styleId="CitaoIntensa">
    <w:name w:val="Intense Quote"/>
    <w:basedOn w:val="Normal"/>
    <w:next w:val="Normal"/>
    <w:link w:val="CitaoIntensaChar"/>
    <w:uiPriority w:val="30"/>
    <w:qFormat/>
    <w:rsid w:val="005C41F7"/>
    <w:pPr>
      <w:spacing w:before="160" w:after="160" w:line="276" w:lineRule="auto"/>
      <w:ind w:left="936" w:right="936"/>
      <w:jc w:val="center"/>
    </w:pPr>
    <w:rPr>
      <w:rFonts w:asciiTheme="majorHAnsi" w:eastAsiaTheme="majorEastAsia" w:hAnsiTheme="majorHAnsi" w:cstheme="majorBidi"/>
      <w:caps/>
      <w:color w:val="365F91" w:themeColor="accent1" w:themeShade="BF"/>
      <w:sz w:val="28"/>
      <w:szCs w:val="28"/>
      <w:lang w:eastAsia="en-US"/>
    </w:rPr>
  </w:style>
  <w:style w:type="character" w:customStyle="1" w:styleId="CitaoIntensaChar">
    <w:name w:val="Citação Intensa Char"/>
    <w:basedOn w:val="Fontepargpadro"/>
    <w:link w:val="CitaoIntensa"/>
    <w:uiPriority w:val="30"/>
    <w:rsid w:val="005C41F7"/>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5C41F7"/>
    <w:rPr>
      <w:i/>
      <w:iCs/>
      <w:color w:val="595959" w:themeColor="text1" w:themeTint="A6"/>
    </w:rPr>
  </w:style>
  <w:style w:type="character" w:styleId="nfaseIntensa">
    <w:name w:val="Intense Emphasis"/>
    <w:basedOn w:val="Fontepargpadro"/>
    <w:uiPriority w:val="21"/>
    <w:qFormat/>
    <w:rsid w:val="005C41F7"/>
    <w:rPr>
      <w:b/>
      <w:bCs/>
      <w:i/>
      <w:iCs/>
      <w:color w:val="auto"/>
    </w:rPr>
  </w:style>
  <w:style w:type="character" w:styleId="RefernciaSutil">
    <w:name w:val="Subtle Reference"/>
    <w:basedOn w:val="Fontepargpadro"/>
    <w:uiPriority w:val="31"/>
    <w:qFormat/>
    <w:rsid w:val="005C41F7"/>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5C41F7"/>
    <w:rPr>
      <w:b/>
      <w:bCs/>
      <w:caps w:val="0"/>
      <w:smallCaps/>
      <w:color w:val="auto"/>
      <w:spacing w:val="0"/>
      <w:u w:val="single"/>
    </w:rPr>
  </w:style>
  <w:style w:type="character" w:styleId="TtulodoLivro">
    <w:name w:val="Book Title"/>
    <w:basedOn w:val="Fontepargpadro"/>
    <w:uiPriority w:val="33"/>
    <w:qFormat/>
    <w:rsid w:val="005C41F7"/>
    <w:rPr>
      <w:b/>
      <w:bCs/>
      <w:caps w:val="0"/>
      <w:smallCaps/>
      <w:spacing w:val="0"/>
    </w:rPr>
  </w:style>
  <w:style w:type="paragraph" w:styleId="CabealhodoSumrio">
    <w:name w:val="TOC Heading"/>
    <w:basedOn w:val="Ttulo1"/>
    <w:next w:val="Normal"/>
    <w:uiPriority w:val="39"/>
    <w:semiHidden/>
    <w:unhideWhenUsed/>
    <w:qFormat/>
    <w:rsid w:val="005C41F7"/>
    <w:pPr>
      <w:keepNext/>
      <w:keepLines/>
      <w:spacing w:before="320" w:beforeAutospacing="0" w:after="80" w:afterAutospacing="0"/>
      <w:jc w:val="center"/>
      <w:outlineLvl w:val="9"/>
    </w:pPr>
    <w:rPr>
      <w:rFonts w:asciiTheme="majorHAnsi" w:eastAsiaTheme="majorEastAsia" w:hAnsiTheme="majorHAnsi" w:cstheme="majorBidi"/>
      <w:b w:val="0"/>
      <w:bCs w:val="0"/>
      <w:color w:val="365F91" w:themeColor="accent1" w:themeShade="BF"/>
      <w:kern w:val="0"/>
      <w:sz w:val="40"/>
      <w:szCs w:val="40"/>
      <w:lang w:eastAsia="en-US"/>
    </w:rPr>
  </w:style>
  <w:style w:type="paragraph" w:customStyle="1" w:styleId="paragrafonumeradonivel1fundocinza">
    <w:name w:val="paragrafo_numerado_nivel1_fundo_cinza"/>
    <w:basedOn w:val="Normal"/>
    <w:rsid w:val="005C41F7"/>
    <w:pPr>
      <w:spacing w:before="100" w:beforeAutospacing="1" w:after="100" w:afterAutospacing="1"/>
    </w:pPr>
  </w:style>
  <w:style w:type="paragraph" w:customStyle="1" w:styleId="paragrafonumeradonivel2">
    <w:name w:val="paragrafo_numerado_nivel2"/>
    <w:basedOn w:val="Normal"/>
    <w:rsid w:val="005C41F7"/>
    <w:pPr>
      <w:spacing w:before="100" w:beforeAutospacing="1" w:after="100" w:afterAutospacing="1"/>
    </w:pPr>
  </w:style>
  <w:style w:type="paragraph" w:customStyle="1" w:styleId="Nivel1">
    <w:name w:val="Nivel1"/>
    <w:basedOn w:val="Ttulo1"/>
    <w:next w:val="Normal"/>
    <w:link w:val="Nivel1Char"/>
    <w:qFormat/>
    <w:rsid w:val="005C41F7"/>
    <w:pPr>
      <w:keepNext/>
      <w:keepLines/>
      <w:numPr>
        <w:numId w:val="4"/>
      </w:numPr>
      <w:spacing w:before="480" w:beforeAutospacing="0" w:after="120" w:afterAutospacing="0" w:line="276" w:lineRule="auto"/>
      <w:jc w:val="both"/>
    </w:pPr>
    <w:rPr>
      <w:rFonts w:ascii="Arial" w:eastAsiaTheme="majorEastAsia" w:hAnsi="Arial" w:cs="Arial"/>
      <w:bCs w:val="0"/>
      <w:color w:val="000000"/>
      <w:sz w:val="20"/>
      <w:szCs w:val="20"/>
    </w:rPr>
  </w:style>
  <w:style w:type="character" w:customStyle="1" w:styleId="Nivel1Char">
    <w:name w:val="Nivel1 Char"/>
    <w:basedOn w:val="Ttulo1Char"/>
    <w:link w:val="Nivel1"/>
    <w:rsid w:val="005C41F7"/>
    <w:rPr>
      <w:rFonts w:ascii="Arial" w:eastAsiaTheme="majorEastAsia" w:hAnsi="Arial" w:cs="Arial"/>
      <w:b/>
      <w:bCs w:val="0"/>
      <w:color w:val="000000"/>
      <w:kern w:val="36"/>
      <w:sz w:val="20"/>
      <w:szCs w:val="20"/>
      <w:lang w:eastAsia="pt-BR"/>
    </w:rPr>
  </w:style>
  <w:style w:type="paragraph" w:customStyle="1" w:styleId="msonormal0">
    <w:name w:val="msonormal"/>
    <w:basedOn w:val="Normal"/>
    <w:uiPriority w:val="99"/>
    <w:rsid w:val="003166C9"/>
    <w:pPr>
      <w:spacing w:before="100" w:beforeAutospacing="1" w:after="100" w:afterAutospacing="1"/>
    </w:pPr>
  </w:style>
  <w:style w:type="paragraph" w:customStyle="1" w:styleId="Standarduser">
    <w:name w:val="Standard (user)"/>
    <w:uiPriority w:val="99"/>
    <w:rsid w:val="003166C9"/>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3166C9"/>
    <w:pPr>
      <w:suppressAutoHyphens/>
      <w:autoSpaceDN w:val="0"/>
      <w:spacing w:after="0" w:line="240" w:lineRule="auto"/>
    </w:pPr>
    <w:rPr>
      <w:rFonts w:ascii="Times New Roman" w:eastAsia="Arial" w:hAnsi="Times New Roman" w:cs="Times New Roman"/>
      <w:kern w:val="3"/>
      <w:sz w:val="20"/>
      <w:szCs w:val="20"/>
      <w:lang w:eastAsia="pt-BR"/>
    </w:rPr>
  </w:style>
  <w:style w:type="paragraph" w:customStyle="1" w:styleId="corpo">
    <w:name w:val="corpo"/>
    <w:basedOn w:val="Normal"/>
    <w:rsid w:val="003166C9"/>
    <w:pPr>
      <w:spacing w:before="100" w:beforeAutospacing="1" w:after="100" w:afterAutospacing="1"/>
    </w:pPr>
  </w:style>
  <w:style w:type="character" w:customStyle="1" w:styleId="PargrafodaListaChar">
    <w:name w:val="Parágrafo da Lista Char"/>
    <w:aliases w:val="Lista Paragrafo em Preto Char,item 3 elementos Char,Segundo Char,Texto Char,Lista Itens Char,Normal com bullets Char,DOCs_Paragrafo-1 Char,Tópico1 Char,lp1 Char,Listas Char,List Paragraph1 Char,Bullet List Char,FooterText Char"/>
    <w:link w:val="PargrafodaLista"/>
    <w:uiPriority w:val="34"/>
    <w:qFormat/>
    <w:locked/>
    <w:rsid w:val="003166C9"/>
  </w:style>
  <w:style w:type="paragraph" w:customStyle="1" w:styleId="CM29">
    <w:name w:val="CM29"/>
    <w:basedOn w:val="Default"/>
    <w:next w:val="Default"/>
    <w:uiPriority w:val="99"/>
    <w:rsid w:val="00740613"/>
    <w:pPr>
      <w:widowControl w:val="0"/>
    </w:pPr>
    <w:rPr>
      <w:rFonts w:ascii="Arial" w:eastAsia="Times New Roman" w:hAnsi="Arial" w:cs="Arial"/>
      <w:color w:val="auto"/>
    </w:rPr>
  </w:style>
  <w:style w:type="character" w:customStyle="1" w:styleId="st">
    <w:name w:val="st"/>
    <w:rsid w:val="00740613"/>
  </w:style>
  <w:style w:type="character" w:customStyle="1" w:styleId="TextodebaloChar1">
    <w:name w:val="Texto de balão Char1"/>
    <w:uiPriority w:val="99"/>
    <w:rsid w:val="00740613"/>
    <w:rPr>
      <w:rFonts w:ascii="Tahoma" w:eastAsia="Times New Roman" w:hAnsi="Tahoma" w:cs="Tahoma" w:hint="default"/>
      <w:sz w:val="16"/>
      <w:szCs w:val="16"/>
      <w:lang w:eastAsia="pt-BR"/>
    </w:rPr>
  </w:style>
  <w:style w:type="paragraph" w:customStyle="1" w:styleId="WW-Recuodecorpodetexto2">
    <w:name w:val="WW-Recuo de corpo de texto 2"/>
    <w:basedOn w:val="Normal"/>
    <w:uiPriority w:val="99"/>
    <w:rsid w:val="00740613"/>
    <w:pPr>
      <w:suppressAutoHyphens/>
      <w:ind w:firstLine="1418"/>
    </w:pPr>
    <w:rPr>
      <w:rFonts w:ascii="Arial" w:eastAsiaTheme="minorEastAsia" w:hAnsi="Arial" w:cs="Arial"/>
      <w:lang w:eastAsia="ar-SA"/>
    </w:rPr>
  </w:style>
  <w:style w:type="paragraph" w:customStyle="1" w:styleId="destaque">
    <w:name w:val="destaque"/>
    <w:basedOn w:val="Normal"/>
    <w:rsid w:val="00740613"/>
    <w:pPr>
      <w:tabs>
        <w:tab w:val="left" w:pos="540"/>
        <w:tab w:val="left" w:pos="7740"/>
      </w:tabs>
      <w:suppressAutoHyphens/>
      <w:spacing w:before="100" w:after="100"/>
      <w:ind w:left="180" w:right="-1652"/>
      <w:jc w:val="both"/>
    </w:pPr>
    <w:rPr>
      <w:rFonts w:ascii="Arial" w:hAnsi="Arial"/>
      <w:color w:val="FF0000"/>
      <w:szCs w:val="20"/>
    </w:rPr>
  </w:style>
  <w:style w:type="table" w:customStyle="1" w:styleId="Tabelacomgrade1">
    <w:name w:val="Tabela com grade1"/>
    <w:basedOn w:val="Tabelanormal"/>
    <w:rsid w:val="007406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ecuo1">
    <w:name w:val="Recuo1"/>
    <w:basedOn w:val="Normal"/>
    <w:uiPriority w:val="99"/>
    <w:rsid w:val="00740613"/>
    <w:pPr>
      <w:ind w:left="1418" w:hanging="567"/>
      <w:jc w:val="both"/>
    </w:pPr>
    <w:rPr>
      <w:rFonts w:ascii="Arial" w:hAnsi="Arial"/>
      <w:sz w:val="26"/>
      <w:szCs w:val="20"/>
    </w:rPr>
  </w:style>
  <w:style w:type="paragraph" w:customStyle="1" w:styleId="PargrafodaLista1">
    <w:name w:val="Parágrafo da Lista1"/>
    <w:basedOn w:val="Normal"/>
    <w:rsid w:val="00740613"/>
    <w:pPr>
      <w:ind w:left="720"/>
      <w:contextualSpacing/>
    </w:pPr>
    <w:rPr>
      <w:rFonts w:eastAsia="Calibri"/>
    </w:rPr>
  </w:style>
  <w:style w:type="character" w:customStyle="1" w:styleId="texto">
    <w:name w:val="texto"/>
    <w:rsid w:val="00740613"/>
  </w:style>
  <w:style w:type="character" w:customStyle="1" w:styleId="Recuodecorpodetexto3Char1">
    <w:name w:val="Recuo de corpo de texto 3 Char1"/>
    <w:uiPriority w:val="99"/>
    <w:rsid w:val="00740613"/>
    <w:rPr>
      <w:rFonts w:ascii="Times New Roman" w:eastAsia="Times New Roman" w:hAnsi="Times New Roman" w:cs="Times New Roman" w:hint="default"/>
      <w:sz w:val="16"/>
      <w:szCs w:val="16"/>
      <w:lang w:eastAsia="pt-BR"/>
    </w:rPr>
  </w:style>
  <w:style w:type="paragraph" w:customStyle="1" w:styleId="font5">
    <w:name w:val="font5"/>
    <w:basedOn w:val="Normal"/>
    <w:rsid w:val="00740613"/>
    <w:pPr>
      <w:spacing w:before="100" w:beforeAutospacing="1" w:after="100" w:afterAutospacing="1"/>
    </w:pPr>
    <w:rPr>
      <w:color w:val="000000"/>
      <w:sz w:val="20"/>
      <w:szCs w:val="20"/>
    </w:rPr>
  </w:style>
  <w:style w:type="paragraph" w:customStyle="1" w:styleId="font6">
    <w:name w:val="font6"/>
    <w:basedOn w:val="Normal"/>
    <w:rsid w:val="00740613"/>
    <w:pPr>
      <w:spacing w:before="100" w:beforeAutospacing="1" w:after="100" w:afterAutospacing="1"/>
    </w:pPr>
    <w:rPr>
      <w:b/>
      <w:bCs/>
      <w:color w:val="000000"/>
      <w:sz w:val="20"/>
      <w:szCs w:val="20"/>
    </w:rPr>
  </w:style>
  <w:style w:type="paragraph" w:customStyle="1" w:styleId="font7">
    <w:name w:val="font7"/>
    <w:basedOn w:val="Normal"/>
    <w:rsid w:val="00740613"/>
    <w:pPr>
      <w:spacing w:before="100" w:beforeAutospacing="1" w:after="100" w:afterAutospacing="1"/>
    </w:pPr>
    <w:rPr>
      <w:color w:val="000000"/>
      <w:sz w:val="20"/>
      <w:szCs w:val="20"/>
    </w:rPr>
  </w:style>
  <w:style w:type="paragraph" w:customStyle="1" w:styleId="font8">
    <w:name w:val="font8"/>
    <w:basedOn w:val="Normal"/>
    <w:rsid w:val="00740613"/>
    <w:pPr>
      <w:spacing w:before="100" w:beforeAutospacing="1" w:after="100" w:afterAutospacing="1"/>
    </w:pPr>
    <w:rPr>
      <w:b/>
      <w:bCs/>
      <w:color w:val="000000"/>
      <w:sz w:val="20"/>
      <w:szCs w:val="20"/>
    </w:rPr>
  </w:style>
  <w:style w:type="paragraph" w:customStyle="1" w:styleId="font9">
    <w:name w:val="font9"/>
    <w:basedOn w:val="Normal"/>
    <w:rsid w:val="00740613"/>
    <w:pPr>
      <w:spacing w:before="100" w:beforeAutospacing="1" w:after="100" w:afterAutospacing="1"/>
    </w:pPr>
    <w:rPr>
      <w:b/>
      <w:bCs/>
      <w:sz w:val="20"/>
      <w:szCs w:val="20"/>
    </w:rPr>
  </w:style>
  <w:style w:type="paragraph" w:customStyle="1" w:styleId="xl66">
    <w:name w:val="xl66"/>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8">
    <w:name w:val="xl68"/>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sz w:val="20"/>
      <w:szCs w:val="20"/>
    </w:rPr>
  </w:style>
  <w:style w:type="paragraph" w:customStyle="1" w:styleId="xl69">
    <w:name w:val="xl69"/>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72">
    <w:name w:val="xl72"/>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73">
    <w:name w:val="xl73"/>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character" w:customStyle="1" w:styleId="txtdescricao">
    <w:name w:val="txtdescricao"/>
    <w:basedOn w:val="Fontepargpadro"/>
    <w:rsid w:val="00740613"/>
  </w:style>
  <w:style w:type="paragraph" w:customStyle="1" w:styleId="std">
    <w:name w:val="std"/>
    <w:basedOn w:val="Normal"/>
    <w:rsid w:val="00740613"/>
    <w:pPr>
      <w:spacing w:before="100" w:beforeAutospacing="1" w:after="100" w:afterAutospacing="1"/>
    </w:pPr>
  </w:style>
  <w:style w:type="character" w:customStyle="1" w:styleId="txtresenha">
    <w:name w:val="txtresenha"/>
    <w:basedOn w:val="Fontepargpadro"/>
    <w:rsid w:val="00740613"/>
  </w:style>
  <w:style w:type="character" w:customStyle="1" w:styleId="txttitulo">
    <w:name w:val="txttitulo"/>
    <w:basedOn w:val="Fontepargpadro"/>
    <w:rsid w:val="00740613"/>
  </w:style>
  <w:style w:type="character" w:customStyle="1" w:styleId="txtazul">
    <w:name w:val="txt_azul"/>
    <w:basedOn w:val="Fontepargpadro"/>
    <w:rsid w:val="00740613"/>
  </w:style>
  <w:style w:type="character" w:customStyle="1" w:styleId="txtcinza">
    <w:name w:val="txt_cinza"/>
    <w:basedOn w:val="Fontepargpadro"/>
    <w:rsid w:val="00740613"/>
  </w:style>
  <w:style w:type="character" w:customStyle="1" w:styleId="textoproduto1">
    <w:name w:val="textoproduto1"/>
    <w:basedOn w:val="Fontepargpadro"/>
    <w:rsid w:val="00740613"/>
    <w:rPr>
      <w:rFonts w:ascii="Tahoma" w:hAnsi="Tahoma" w:cs="Tahoma" w:hint="default"/>
      <w:b/>
      <w:bCs/>
      <w:i w:val="0"/>
      <w:iCs w:val="0"/>
      <w:caps w:val="0"/>
      <w:strike w:val="0"/>
      <w:dstrike w:val="0"/>
      <w:color w:val="000000"/>
      <w:sz w:val="18"/>
      <w:szCs w:val="18"/>
      <w:u w:val="none"/>
      <w:effect w:val="none"/>
    </w:rPr>
  </w:style>
  <w:style w:type="paragraph" w:customStyle="1" w:styleId="fst">
    <w:name w:val="fst"/>
    <w:basedOn w:val="Normal"/>
    <w:rsid w:val="00740613"/>
    <w:pPr>
      <w:spacing w:before="100" w:beforeAutospacing="1" w:after="100" w:afterAutospacing="1"/>
    </w:pPr>
  </w:style>
  <w:style w:type="character" w:customStyle="1" w:styleId="txt12azul16">
    <w:name w:val="txt12azul16"/>
    <w:basedOn w:val="Fontepargpadro"/>
    <w:rsid w:val="00740613"/>
  </w:style>
  <w:style w:type="character" w:customStyle="1" w:styleId="djcatcategory5">
    <w:name w:val="djcat_category5"/>
    <w:basedOn w:val="Fontepargpadro"/>
    <w:rsid w:val="00740613"/>
    <w:rPr>
      <w:b/>
      <w:bCs/>
    </w:rPr>
  </w:style>
  <w:style w:type="character" w:customStyle="1" w:styleId="textoprojeto1">
    <w:name w:val="textoprojeto1"/>
    <w:basedOn w:val="Fontepargpadro"/>
    <w:rsid w:val="00740613"/>
    <w:rPr>
      <w:rFonts w:ascii="Tahoma" w:hAnsi="Tahoma" w:cs="Tahoma" w:hint="default"/>
      <w:b/>
      <w:bCs/>
      <w:i w:val="0"/>
      <w:iCs w:val="0"/>
      <w:caps w:val="0"/>
      <w:strike w:val="0"/>
      <w:dstrike w:val="0"/>
      <w:color w:val="000000"/>
      <w:sz w:val="27"/>
      <w:szCs w:val="27"/>
      <w:u w:val="none"/>
      <w:effect w:val="none"/>
    </w:rPr>
  </w:style>
  <w:style w:type="paragraph" w:customStyle="1" w:styleId="ecxmsonormal">
    <w:name w:val="ecxmsonormal"/>
    <w:basedOn w:val="Normal"/>
    <w:rsid w:val="00740613"/>
    <w:pPr>
      <w:spacing w:after="324"/>
    </w:pPr>
  </w:style>
  <w:style w:type="character" w:customStyle="1" w:styleId="fontstyle31">
    <w:name w:val="fontstyle31"/>
    <w:basedOn w:val="Fontepargpadro"/>
    <w:rsid w:val="00740613"/>
    <w:rPr>
      <w:rFonts w:ascii="Arial Narrow" w:hAnsi="Arial Narrow" w:hint="default"/>
      <w:b/>
      <w:bCs/>
      <w:i/>
      <w:iCs/>
      <w:color w:val="000000"/>
      <w:sz w:val="22"/>
      <w:szCs w:val="22"/>
    </w:rPr>
  </w:style>
  <w:style w:type="paragraph" w:customStyle="1" w:styleId="Nivel01">
    <w:name w:val="Nivel 01"/>
    <w:basedOn w:val="Ttulo1"/>
    <w:next w:val="Normal"/>
    <w:link w:val="Nivel01Char"/>
    <w:qFormat/>
    <w:rsid w:val="00740613"/>
    <w:pPr>
      <w:keepNext/>
      <w:keepLines/>
      <w:tabs>
        <w:tab w:val="left" w:pos="567"/>
      </w:tabs>
      <w:spacing w:before="240" w:beforeAutospacing="0" w:after="0" w:afterAutospacing="0"/>
      <w:ind w:left="360" w:hanging="36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740613"/>
    <w:rPr>
      <w:rFonts w:ascii="Ecofont_Spranq_eco_Sans" w:eastAsiaTheme="majorEastAsia" w:hAnsi="Ecofont_Spranq_eco_Sans" w:cs="Times New Roman"/>
      <w:b/>
      <w:bCs/>
      <w:color w:val="000000"/>
      <w:sz w:val="20"/>
      <w:szCs w:val="20"/>
      <w:lang w:eastAsia="pt-BR"/>
    </w:rPr>
  </w:style>
  <w:style w:type="table" w:styleId="GradeClara">
    <w:name w:val="Light Grid"/>
    <w:basedOn w:val="Tabelanormal"/>
    <w:uiPriority w:val="62"/>
    <w:rsid w:val="00740613"/>
    <w:pPr>
      <w:spacing w:after="0" w:line="240" w:lineRule="auto"/>
    </w:pPr>
    <w:rPr>
      <w:rFonts w:eastAsiaTheme="minorEastAsia"/>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fontstyle11">
    <w:name w:val="fontstyle11"/>
    <w:basedOn w:val="Fontepargpadro"/>
    <w:rsid w:val="00740613"/>
    <w:rPr>
      <w:rFonts w:ascii="Cambria" w:hAnsi="Cambria" w:hint="default"/>
      <w:b w:val="0"/>
      <w:bCs w:val="0"/>
      <w:i w:val="0"/>
      <w:iCs w:val="0"/>
      <w:color w:val="000000"/>
      <w:sz w:val="18"/>
      <w:szCs w:val="18"/>
    </w:rPr>
  </w:style>
  <w:style w:type="paragraph" w:customStyle="1" w:styleId="m-1968387835531592175msonospacing">
    <w:name w:val="m_-1968387835531592175msonospacing"/>
    <w:basedOn w:val="Normal"/>
    <w:rsid w:val="0096050E"/>
    <w:pPr>
      <w:spacing w:before="100" w:beforeAutospacing="1" w:after="100" w:afterAutospacing="1"/>
    </w:pPr>
  </w:style>
  <w:style w:type="paragraph" w:customStyle="1" w:styleId="m-1968387835531592175ttulo21">
    <w:name w:val="m_-1968387835531592175ttulo21"/>
    <w:basedOn w:val="Normal"/>
    <w:rsid w:val="00095F24"/>
    <w:pPr>
      <w:spacing w:before="100" w:beforeAutospacing="1" w:after="100" w:afterAutospacing="1"/>
    </w:pPr>
  </w:style>
  <w:style w:type="character" w:customStyle="1" w:styleId="SemEspaamentoChar">
    <w:name w:val="Sem Espaçamento Char"/>
    <w:link w:val="SemEspaamento"/>
    <w:uiPriority w:val="1"/>
    <w:locked/>
    <w:rsid w:val="0078594C"/>
    <w:rPr>
      <w:rFonts w:ascii="Calibri" w:eastAsia="Times New Roman" w:hAnsi="Calibri" w:cs="Times New Roman"/>
      <w:lang w:val="en-US" w:bidi="en-US"/>
    </w:rPr>
  </w:style>
  <w:style w:type="paragraph" w:customStyle="1" w:styleId="PADRO0">
    <w:name w:val="PADRÃO"/>
    <w:uiPriority w:val="99"/>
    <w:rsid w:val="0078594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Nenhum">
    <w:name w:val="Nenhum"/>
    <w:rsid w:val="0078594C"/>
  </w:style>
  <w:style w:type="character" w:customStyle="1" w:styleId="normaltextrun">
    <w:name w:val="normaltextrun"/>
    <w:rsid w:val="0078594C"/>
  </w:style>
  <w:style w:type="character" w:styleId="MenoPendente">
    <w:name w:val="Unresolved Mention"/>
    <w:basedOn w:val="Fontepargpadro"/>
    <w:uiPriority w:val="99"/>
    <w:semiHidden/>
    <w:unhideWhenUsed/>
    <w:rsid w:val="002E1015"/>
    <w:rPr>
      <w:color w:val="605E5C"/>
      <w:shd w:val="clear" w:color="auto" w:fill="E1DFDD"/>
    </w:rPr>
  </w:style>
  <w:style w:type="paragraph" w:customStyle="1" w:styleId="ui-pdp-family--regular">
    <w:name w:val="ui-pdp-family--regular"/>
    <w:basedOn w:val="Normal"/>
    <w:rsid w:val="00125D37"/>
    <w:pPr>
      <w:spacing w:before="100" w:beforeAutospacing="1" w:after="100" w:afterAutospacing="1"/>
    </w:pPr>
  </w:style>
  <w:style w:type="character" w:customStyle="1" w:styleId="a-size-large">
    <w:name w:val="a-size-large"/>
    <w:basedOn w:val="Fontepargpadro"/>
    <w:rsid w:val="00125D37"/>
  </w:style>
  <w:style w:type="character" w:customStyle="1" w:styleId="ui-pdp-color--black">
    <w:name w:val="ui-pdp-color--black"/>
    <w:basedOn w:val="Fontepargpadro"/>
    <w:rsid w:val="00125D37"/>
  </w:style>
  <w:style w:type="character" w:customStyle="1" w:styleId="text-primary-">
    <w:name w:val="text-primary-"/>
    <w:basedOn w:val="Fontepargpadro"/>
    <w:rsid w:val="00125D37"/>
  </w:style>
  <w:style w:type="paragraph" w:customStyle="1" w:styleId="full-specs-item-value">
    <w:name w:val="full-specs-item-value"/>
    <w:basedOn w:val="Normal"/>
    <w:rsid w:val="00125D37"/>
    <w:pPr>
      <w:spacing w:before="100" w:beforeAutospacing="1" w:after="100" w:afterAutospacing="1"/>
    </w:pPr>
  </w:style>
  <w:style w:type="character" w:customStyle="1" w:styleId="fontstyle41">
    <w:name w:val="fontstyle41"/>
    <w:basedOn w:val="Fontepargpadro"/>
    <w:rsid w:val="00125D37"/>
    <w:rPr>
      <w:rFonts w:ascii="Arial-BoldItalicMT" w:hAnsi="Arial-BoldItalicMT" w:hint="default"/>
      <w:b/>
      <w:bCs/>
      <w:i/>
      <w:iCs/>
      <w:color w:val="000000"/>
      <w:sz w:val="24"/>
      <w:szCs w:val="24"/>
    </w:rPr>
  </w:style>
  <w:style w:type="paragraph" w:customStyle="1" w:styleId="SemEspaamento1">
    <w:name w:val="Sem Espaçamento1"/>
    <w:qFormat/>
    <w:rsid w:val="00125D37"/>
    <w:pPr>
      <w:suppressAutoHyphens/>
      <w:spacing w:after="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125D37"/>
    <w:pPr>
      <w:overflowPunct w:val="0"/>
      <w:autoSpaceDE w:val="0"/>
      <w:autoSpaceDN w:val="0"/>
      <w:adjustRightInd w:val="0"/>
      <w:textAlignment w:val="baseline"/>
    </w:pPr>
    <w:rPr>
      <w:szCs w:val="20"/>
      <w:lang w:val="en-GB"/>
    </w:rPr>
  </w:style>
  <w:style w:type="character" w:customStyle="1" w:styleId="MenoPendente1">
    <w:name w:val="Menção Pendente1"/>
    <w:basedOn w:val="Fontepargpadro"/>
    <w:uiPriority w:val="99"/>
    <w:semiHidden/>
    <w:unhideWhenUsed/>
    <w:rsid w:val="00125D37"/>
    <w:rPr>
      <w:color w:val="605E5C"/>
      <w:shd w:val="clear" w:color="auto" w:fill="E1DFDD"/>
    </w:rPr>
  </w:style>
  <w:style w:type="paragraph" w:customStyle="1" w:styleId="Nivel2">
    <w:name w:val="Nivel 2"/>
    <w:basedOn w:val="Normal"/>
    <w:link w:val="Nivel2Char"/>
    <w:qFormat/>
    <w:rsid w:val="00626A64"/>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626A64"/>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626A64"/>
    <w:pPr>
      <w:ind w:left="567"/>
    </w:pPr>
    <w:rPr>
      <w:color w:val="auto"/>
    </w:rPr>
  </w:style>
  <w:style w:type="paragraph" w:customStyle="1" w:styleId="Nivel5">
    <w:name w:val="Nivel 5"/>
    <w:basedOn w:val="Nivel4"/>
    <w:qFormat/>
    <w:rsid w:val="00626A64"/>
    <w:pPr>
      <w:ind w:left="851"/>
    </w:pPr>
  </w:style>
  <w:style w:type="character" w:customStyle="1" w:styleId="Nivel2Char">
    <w:name w:val="Nivel 2 Char"/>
    <w:basedOn w:val="Fontepargpadro"/>
    <w:link w:val="Nivel2"/>
    <w:locked/>
    <w:rsid w:val="00626A64"/>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8866">
      <w:bodyDiv w:val="1"/>
      <w:marLeft w:val="0"/>
      <w:marRight w:val="0"/>
      <w:marTop w:val="0"/>
      <w:marBottom w:val="0"/>
      <w:divBdr>
        <w:top w:val="none" w:sz="0" w:space="0" w:color="auto"/>
        <w:left w:val="none" w:sz="0" w:space="0" w:color="auto"/>
        <w:bottom w:val="none" w:sz="0" w:space="0" w:color="auto"/>
        <w:right w:val="none" w:sz="0" w:space="0" w:color="auto"/>
      </w:divBdr>
    </w:div>
    <w:div w:id="6031888">
      <w:bodyDiv w:val="1"/>
      <w:marLeft w:val="0"/>
      <w:marRight w:val="0"/>
      <w:marTop w:val="0"/>
      <w:marBottom w:val="0"/>
      <w:divBdr>
        <w:top w:val="none" w:sz="0" w:space="0" w:color="auto"/>
        <w:left w:val="none" w:sz="0" w:space="0" w:color="auto"/>
        <w:bottom w:val="none" w:sz="0" w:space="0" w:color="auto"/>
        <w:right w:val="none" w:sz="0" w:space="0" w:color="auto"/>
      </w:divBdr>
    </w:div>
    <w:div w:id="18315844">
      <w:bodyDiv w:val="1"/>
      <w:marLeft w:val="0"/>
      <w:marRight w:val="0"/>
      <w:marTop w:val="0"/>
      <w:marBottom w:val="0"/>
      <w:divBdr>
        <w:top w:val="none" w:sz="0" w:space="0" w:color="auto"/>
        <w:left w:val="none" w:sz="0" w:space="0" w:color="auto"/>
        <w:bottom w:val="none" w:sz="0" w:space="0" w:color="auto"/>
        <w:right w:val="none" w:sz="0" w:space="0" w:color="auto"/>
      </w:divBdr>
    </w:div>
    <w:div w:id="60099581">
      <w:bodyDiv w:val="1"/>
      <w:marLeft w:val="0"/>
      <w:marRight w:val="0"/>
      <w:marTop w:val="0"/>
      <w:marBottom w:val="0"/>
      <w:divBdr>
        <w:top w:val="none" w:sz="0" w:space="0" w:color="auto"/>
        <w:left w:val="none" w:sz="0" w:space="0" w:color="auto"/>
        <w:bottom w:val="none" w:sz="0" w:space="0" w:color="auto"/>
        <w:right w:val="none" w:sz="0" w:space="0" w:color="auto"/>
      </w:divBdr>
    </w:div>
    <w:div w:id="67193425">
      <w:bodyDiv w:val="1"/>
      <w:marLeft w:val="0"/>
      <w:marRight w:val="0"/>
      <w:marTop w:val="0"/>
      <w:marBottom w:val="0"/>
      <w:divBdr>
        <w:top w:val="none" w:sz="0" w:space="0" w:color="auto"/>
        <w:left w:val="none" w:sz="0" w:space="0" w:color="auto"/>
        <w:bottom w:val="none" w:sz="0" w:space="0" w:color="auto"/>
        <w:right w:val="none" w:sz="0" w:space="0" w:color="auto"/>
      </w:divBdr>
    </w:div>
    <w:div w:id="71464409">
      <w:bodyDiv w:val="1"/>
      <w:marLeft w:val="0"/>
      <w:marRight w:val="0"/>
      <w:marTop w:val="0"/>
      <w:marBottom w:val="0"/>
      <w:divBdr>
        <w:top w:val="none" w:sz="0" w:space="0" w:color="auto"/>
        <w:left w:val="none" w:sz="0" w:space="0" w:color="auto"/>
        <w:bottom w:val="none" w:sz="0" w:space="0" w:color="auto"/>
        <w:right w:val="none" w:sz="0" w:space="0" w:color="auto"/>
      </w:divBdr>
    </w:div>
    <w:div w:id="119495933">
      <w:bodyDiv w:val="1"/>
      <w:marLeft w:val="0"/>
      <w:marRight w:val="0"/>
      <w:marTop w:val="0"/>
      <w:marBottom w:val="0"/>
      <w:divBdr>
        <w:top w:val="none" w:sz="0" w:space="0" w:color="auto"/>
        <w:left w:val="none" w:sz="0" w:space="0" w:color="auto"/>
        <w:bottom w:val="none" w:sz="0" w:space="0" w:color="auto"/>
        <w:right w:val="none" w:sz="0" w:space="0" w:color="auto"/>
      </w:divBdr>
    </w:div>
    <w:div w:id="130905447">
      <w:bodyDiv w:val="1"/>
      <w:marLeft w:val="0"/>
      <w:marRight w:val="0"/>
      <w:marTop w:val="0"/>
      <w:marBottom w:val="0"/>
      <w:divBdr>
        <w:top w:val="none" w:sz="0" w:space="0" w:color="auto"/>
        <w:left w:val="none" w:sz="0" w:space="0" w:color="auto"/>
        <w:bottom w:val="none" w:sz="0" w:space="0" w:color="auto"/>
        <w:right w:val="none" w:sz="0" w:space="0" w:color="auto"/>
      </w:divBdr>
    </w:div>
    <w:div w:id="139158388">
      <w:bodyDiv w:val="1"/>
      <w:marLeft w:val="0"/>
      <w:marRight w:val="0"/>
      <w:marTop w:val="0"/>
      <w:marBottom w:val="0"/>
      <w:divBdr>
        <w:top w:val="none" w:sz="0" w:space="0" w:color="auto"/>
        <w:left w:val="none" w:sz="0" w:space="0" w:color="auto"/>
        <w:bottom w:val="none" w:sz="0" w:space="0" w:color="auto"/>
        <w:right w:val="none" w:sz="0" w:space="0" w:color="auto"/>
      </w:divBdr>
    </w:div>
    <w:div w:id="158928085">
      <w:bodyDiv w:val="1"/>
      <w:marLeft w:val="0"/>
      <w:marRight w:val="0"/>
      <w:marTop w:val="0"/>
      <w:marBottom w:val="0"/>
      <w:divBdr>
        <w:top w:val="none" w:sz="0" w:space="0" w:color="auto"/>
        <w:left w:val="none" w:sz="0" w:space="0" w:color="auto"/>
        <w:bottom w:val="none" w:sz="0" w:space="0" w:color="auto"/>
        <w:right w:val="none" w:sz="0" w:space="0" w:color="auto"/>
      </w:divBdr>
      <w:divsChild>
        <w:div w:id="566696044">
          <w:marLeft w:val="0"/>
          <w:marRight w:val="0"/>
          <w:marTop w:val="0"/>
          <w:marBottom w:val="0"/>
          <w:divBdr>
            <w:top w:val="none" w:sz="0" w:space="0" w:color="auto"/>
            <w:left w:val="none" w:sz="0" w:space="0" w:color="auto"/>
            <w:bottom w:val="none" w:sz="0" w:space="0" w:color="auto"/>
            <w:right w:val="none" w:sz="0" w:space="0" w:color="auto"/>
          </w:divBdr>
        </w:div>
        <w:div w:id="2136017155">
          <w:marLeft w:val="0"/>
          <w:marRight w:val="0"/>
          <w:marTop w:val="0"/>
          <w:marBottom w:val="0"/>
          <w:divBdr>
            <w:top w:val="none" w:sz="0" w:space="0" w:color="auto"/>
            <w:left w:val="none" w:sz="0" w:space="0" w:color="auto"/>
            <w:bottom w:val="none" w:sz="0" w:space="0" w:color="auto"/>
            <w:right w:val="none" w:sz="0" w:space="0" w:color="auto"/>
          </w:divBdr>
        </w:div>
        <w:div w:id="1292246842">
          <w:marLeft w:val="0"/>
          <w:marRight w:val="0"/>
          <w:marTop w:val="0"/>
          <w:marBottom w:val="0"/>
          <w:divBdr>
            <w:top w:val="none" w:sz="0" w:space="0" w:color="auto"/>
            <w:left w:val="none" w:sz="0" w:space="0" w:color="auto"/>
            <w:bottom w:val="none" w:sz="0" w:space="0" w:color="auto"/>
            <w:right w:val="none" w:sz="0" w:space="0" w:color="auto"/>
          </w:divBdr>
        </w:div>
        <w:div w:id="161702816">
          <w:marLeft w:val="0"/>
          <w:marRight w:val="0"/>
          <w:marTop w:val="0"/>
          <w:marBottom w:val="0"/>
          <w:divBdr>
            <w:top w:val="none" w:sz="0" w:space="0" w:color="auto"/>
            <w:left w:val="none" w:sz="0" w:space="0" w:color="auto"/>
            <w:bottom w:val="none" w:sz="0" w:space="0" w:color="auto"/>
            <w:right w:val="none" w:sz="0" w:space="0" w:color="auto"/>
          </w:divBdr>
        </w:div>
        <w:div w:id="625283971">
          <w:marLeft w:val="0"/>
          <w:marRight w:val="0"/>
          <w:marTop w:val="0"/>
          <w:marBottom w:val="0"/>
          <w:divBdr>
            <w:top w:val="none" w:sz="0" w:space="0" w:color="auto"/>
            <w:left w:val="none" w:sz="0" w:space="0" w:color="auto"/>
            <w:bottom w:val="none" w:sz="0" w:space="0" w:color="auto"/>
            <w:right w:val="none" w:sz="0" w:space="0" w:color="auto"/>
          </w:divBdr>
        </w:div>
        <w:div w:id="689069626">
          <w:marLeft w:val="0"/>
          <w:marRight w:val="0"/>
          <w:marTop w:val="0"/>
          <w:marBottom w:val="0"/>
          <w:divBdr>
            <w:top w:val="none" w:sz="0" w:space="0" w:color="auto"/>
            <w:left w:val="none" w:sz="0" w:space="0" w:color="auto"/>
            <w:bottom w:val="none" w:sz="0" w:space="0" w:color="auto"/>
            <w:right w:val="none" w:sz="0" w:space="0" w:color="auto"/>
          </w:divBdr>
        </w:div>
        <w:div w:id="1764036726">
          <w:marLeft w:val="0"/>
          <w:marRight w:val="0"/>
          <w:marTop w:val="0"/>
          <w:marBottom w:val="0"/>
          <w:divBdr>
            <w:top w:val="none" w:sz="0" w:space="0" w:color="auto"/>
            <w:left w:val="none" w:sz="0" w:space="0" w:color="auto"/>
            <w:bottom w:val="none" w:sz="0" w:space="0" w:color="auto"/>
            <w:right w:val="none" w:sz="0" w:space="0" w:color="auto"/>
          </w:divBdr>
        </w:div>
        <w:div w:id="336463036">
          <w:marLeft w:val="0"/>
          <w:marRight w:val="0"/>
          <w:marTop w:val="0"/>
          <w:marBottom w:val="0"/>
          <w:divBdr>
            <w:top w:val="none" w:sz="0" w:space="0" w:color="auto"/>
            <w:left w:val="none" w:sz="0" w:space="0" w:color="auto"/>
            <w:bottom w:val="none" w:sz="0" w:space="0" w:color="auto"/>
            <w:right w:val="none" w:sz="0" w:space="0" w:color="auto"/>
          </w:divBdr>
        </w:div>
        <w:div w:id="683627834">
          <w:marLeft w:val="0"/>
          <w:marRight w:val="0"/>
          <w:marTop w:val="0"/>
          <w:marBottom w:val="0"/>
          <w:divBdr>
            <w:top w:val="none" w:sz="0" w:space="0" w:color="auto"/>
            <w:left w:val="none" w:sz="0" w:space="0" w:color="auto"/>
            <w:bottom w:val="none" w:sz="0" w:space="0" w:color="auto"/>
            <w:right w:val="none" w:sz="0" w:space="0" w:color="auto"/>
          </w:divBdr>
        </w:div>
        <w:div w:id="1051226379">
          <w:marLeft w:val="0"/>
          <w:marRight w:val="0"/>
          <w:marTop w:val="0"/>
          <w:marBottom w:val="0"/>
          <w:divBdr>
            <w:top w:val="none" w:sz="0" w:space="0" w:color="auto"/>
            <w:left w:val="none" w:sz="0" w:space="0" w:color="auto"/>
            <w:bottom w:val="none" w:sz="0" w:space="0" w:color="auto"/>
            <w:right w:val="none" w:sz="0" w:space="0" w:color="auto"/>
          </w:divBdr>
        </w:div>
        <w:div w:id="1500464361">
          <w:marLeft w:val="0"/>
          <w:marRight w:val="0"/>
          <w:marTop w:val="0"/>
          <w:marBottom w:val="0"/>
          <w:divBdr>
            <w:top w:val="none" w:sz="0" w:space="0" w:color="auto"/>
            <w:left w:val="none" w:sz="0" w:space="0" w:color="auto"/>
            <w:bottom w:val="none" w:sz="0" w:space="0" w:color="auto"/>
            <w:right w:val="none" w:sz="0" w:space="0" w:color="auto"/>
          </w:divBdr>
        </w:div>
        <w:div w:id="1008600252">
          <w:marLeft w:val="0"/>
          <w:marRight w:val="0"/>
          <w:marTop w:val="0"/>
          <w:marBottom w:val="0"/>
          <w:divBdr>
            <w:top w:val="none" w:sz="0" w:space="0" w:color="auto"/>
            <w:left w:val="none" w:sz="0" w:space="0" w:color="auto"/>
            <w:bottom w:val="none" w:sz="0" w:space="0" w:color="auto"/>
            <w:right w:val="none" w:sz="0" w:space="0" w:color="auto"/>
          </w:divBdr>
        </w:div>
        <w:div w:id="503860086">
          <w:marLeft w:val="0"/>
          <w:marRight w:val="0"/>
          <w:marTop w:val="0"/>
          <w:marBottom w:val="0"/>
          <w:divBdr>
            <w:top w:val="none" w:sz="0" w:space="0" w:color="auto"/>
            <w:left w:val="none" w:sz="0" w:space="0" w:color="auto"/>
            <w:bottom w:val="none" w:sz="0" w:space="0" w:color="auto"/>
            <w:right w:val="none" w:sz="0" w:space="0" w:color="auto"/>
          </w:divBdr>
        </w:div>
        <w:div w:id="165899856">
          <w:marLeft w:val="0"/>
          <w:marRight w:val="0"/>
          <w:marTop w:val="0"/>
          <w:marBottom w:val="0"/>
          <w:divBdr>
            <w:top w:val="none" w:sz="0" w:space="0" w:color="auto"/>
            <w:left w:val="none" w:sz="0" w:space="0" w:color="auto"/>
            <w:bottom w:val="none" w:sz="0" w:space="0" w:color="auto"/>
            <w:right w:val="none" w:sz="0" w:space="0" w:color="auto"/>
          </w:divBdr>
        </w:div>
        <w:div w:id="719524431">
          <w:marLeft w:val="0"/>
          <w:marRight w:val="0"/>
          <w:marTop w:val="0"/>
          <w:marBottom w:val="0"/>
          <w:divBdr>
            <w:top w:val="none" w:sz="0" w:space="0" w:color="auto"/>
            <w:left w:val="none" w:sz="0" w:space="0" w:color="auto"/>
            <w:bottom w:val="none" w:sz="0" w:space="0" w:color="auto"/>
            <w:right w:val="none" w:sz="0" w:space="0" w:color="auto"/>
          </w:divBdr>
        </w:div>
        <w:div w:id="205272">
          <w:marLeft w:val="0"/>
          <w:marRight w:val="0"/>
          <w:marTop w:val="0"/>
          <w:marBottom w:val="0"/>
          <w:divBdr>
            <w:top w:val="none" w:sz="0" w:space="0" w:color="auto"/>
            <w:left w:val="none" w:sz="0" w:space="0" w:color="auto"/>
            <w:bottom w:val="none" w:sz="0" w:space="0" w:color="auto"/>
            <w:right w:val="none" w:sz="0" w:space="0" w:color="auto"/>
          </w:divBdr>
        </w:div>
        <w:div w:id="1853567427">
          <w:marLeft w:val="0"/>
          <w:marRight w:val="0"/>
          <w:marTop w:val="0"/>
          <w:marBottom w:val="0"/>
          <w:divBdr>
            <w:top w:val="none" w:sz="0" w:space="0" w:color="auto"/>
            <w:left w:val="none" w:sz="0" w:space="0" w:color="auto"/>
            <w:bottom w:val="none" w:sz="0" w:space="0" w:color="auto"/>
            <w:right w:val="none" w:sz="0" w:space="0" w:color="auto"/>
          </w:divBdr>
        </w:div>
      </w:divsChild>
    </w:div>
    <w:div w:id="162429755">
      <w:bodyDiv w:val="1"/>
      <w:marLeft w:val="0"/>
      <w:marRight w:val="0"/>
      <w:marTop w:val="0"/>
      <w:marBottom w:val="0"/>
      <w:divBdr>
        <w:top w:val="none" w:sz="0" w:space="0" w:color="auto"/>
        <w:left w:val="none" w:sz="0" w:space="0" w:color="auto"/>
        <w:bottom w:val="none" w:sz="0" w:space="0" w:color="auto"/>
        <w:right w:val="none" w:sz="0" w:space="0" w:color="auto"/>
      </w:divBdr>
    </w:div>
    <w:div w:id="163060549">
      <w:bodyDiv w:val="1"/>
      <w:marLeft w:val="0"/>
      <w:marRight w:val="0"/>
      <w:marTop w:val="0"/>
      <w:marBottom w:val="0"/>
      <w:divBdr>
        <w:top w:val="none" w:sz="0" w:space="0" w:color="auto"/>
        <w:left w:val="none" w:sz="0" w:space="0" w:color="auto"/>
        <w:bottom w:val="none" w:sz="0" w:space="0" w:color="auto"/>
        <w:right w:val="none" w:sz="0" w:space="0" w:color="auto"/>
      </w:divBdr>
    </w:div>
    <w:div w:id="191069872">
      <w:bodyDiv w:val="1"/>
      <w:marLeft w:val="0"/>
      <w:marRight w:val="0"/>
      <w:marTop w:val="0"/>
      <w:marBottom w:val="0"/>
      <w:divBdr>
        <w:top w:val="none" w:sz="0" w:space="0" w:color="auto"/>
        <w:left w:val="none" w:sz="0" w:space="0" w:color="auto"/>
        <w:bottom w:val="none" w:sz="0" w:space="0" w:color="auto"/>
        <w:right w:val="none" w:sz="0" w:space="0" w:color="auto"/>
      </w:divBdr>
    </w:div>
    <w:div w:id="200440747">
      <w:bodyDiv w:val="1"/>
      <w:marLeft w:val="0"/>
      <w:marRight w:val="0"/>
      <w:marTop w:val="0"/>
      <w:marBottom w:val="0"/>
      <w:divBdr>
        <w:top w:val="none" w:sz="0" w:space="0" w:color="auto"/>
        <w:left w:val="none" w:sz="0" w:space="0" w:color="auto"/>
        <w:bottom w:val="none" w:sz="0" w:space="0" w:color="auto"/>
        <w:right w:val="none" w:sz="0" w:space="0" w:color="auto"/>
      </w:divBdr>
    </w:div>
    <w:div w:id="203296278">
      <w:bodyDiv w:val="1"/>
      <w:marLeft w:val="0"/>
      <w:marRight w:val="0"/>
      <w:marTop w:val="0"/>
      <w:marBottom w:val="0"/>
      <w:divBdr>
        <w:top w:val="none" w:sz="0" w:space="0" w:color="auto"/>
        <w:left w:val="none" w:sz="0" w:space="0" w:color="auto"/>
        <w:bottom w:val="none" w:sz="0" w:space="0" w:color="auto"/>
        <w:right w:val="none" w:sz="0" w:space="0" w:color="auto"/>
      </w:divBdr>
    </w:div>
    <w:div w:id="230386374">
      <w:bodyDiv w:val="1"/>
      <w:marLeft w:val="0"/>
      <w:marRight w:val="0"/>
      <w:marTop w:val="0"/>
      <w:marBottom w:val="0"/>
      <w:divBdr>
        <w:top w:val="none" w:sz="0" w:space="0" w:color="auto"/>
        <w:left w:val="none" w:sz="0" w:space="0" w:color="auto"/>
        <w:bottom w:val="none" w:sz="0" w:space="0" w:color="auto"/>
        <w:right w:val="none" w:sz="0" w:space="0" w:color="auto"/>
      </w:divBdr>
    </w:div>
    <w:div w:id="257643320">
      <w:bodyDiv w:val="1"/>
      <w:marLeft w:val="0"/>
      <w:marRight w:val="0"/>
      <w:marTop w:val="0"/>
      <w:marBottom w:val="0"/>
      <w:divBdr>
        <w:top w:val="none" w:sz="0" w:space="0" w:color="auto"/>
        <w:left w:val="none" w:sz="0" w:space="0" w:color="auto"/>
        <w:bottom w:val="none" w:sz="0" w:space="0" w:color="auto"/>
        <w:right w:val="none" w:sz="0" w:space="0" w:color="auto"/>
      </w:divBdr>
    </w:div>
    <w:div w:id="261111608">
      <w:bodyDiv w:val="1"/>
      <w:marLeft w:val="0"/>
      <w:marRight w:val="0"/>
      <w:marTop w:val="0"/>
      <w:marBottom w:val="0"/>
      <w:divBdr>
        <w:top w:val="none" w:sz="0" w:space="0" w:color="auto"/>
        <w:left w:val="none" w:sz="0" w:space="0" w:color="auto"/>
        <w:bottom w:val="none" w:sz="0" w:space="0" w:color="auto"/>
        <w:right w:val="none" w:sz="0" w:space="0" w:color="auto"/>
      </w:divBdr>
    </w:div>
    <w:div w:id="338317982">
      <w:bodyDiv w:val="1"/>
      <w:marLeft w:val="0"/>
      <w:marRight w:val="0"/>
      <w:marTop w:val="0"/>
      <w:marBottom w:val="0"/>
      <w:divBdr>
        <w:top w:val="none" w:sz="0" w:space="0" w:color="auto"/>
        <w:left w:val="none" w:sz="0" w:space="0" w:color="auto"/>
        <w:bottom w:val="none" w:sz="0" w:space="0" w:color="auto"/>
        <w:right w:val="none" w:sz="0" w:space="0" w:color="auto"/>
      </w:divBdr>
    </w:div>
    <w:div w:id="339353773">
      <w:bodyDiv w:val="1"/>
      <w:marLeft w:val="0"/>
      <w:marRight w:val="0"/>
      <w:marTop w:val="0"/>
      <w:marBottom w:val="0"/>
      <w:divBdr>
        <w:top w:val="none" w:sz="0" w:space="0" w:color="auto"/>
        <w:left w:val="none" w:sz="0" w:space="0" w:color="auto"/>
        <w:bottom w:val="none" w:sz="0" w:space="0" w:color="auto"/>
        <w:right w:val="none" w:sz="0" w:space="0" w:color="auto"/>
      </w:divBdr>
    </w:div>
    <w:div w:id="357003260">
      <w:bodyDiv w:val="1"/>
      <w:marLeft w:val="0"/>
      <w:marRight w:val="0"/>
      <w:marTop w:val="0"/>
      <w:marBottom w:val="0"/>
      <w:divBdr>
        <w:top w:val="none" w:sz="0" w:space="0" w:color="auto"/>
        <w:left w:val="none" w:sz="0" w:space="0" w:color="auto"/>
        <w:bottom w:val="none" w:sz="0" w:space="0" w:color="auto"/>
        <w:right w:val="none" w:sz="0" w:space="0" w:color="auto"/>
      </w:divBdr>
    </w:div>
    <w:div w:id="397363144">
      <w:bodyDiv w:val="1"/>
      <w:marLeft w:val="0"/>
      <w:marRight w:val="0"/>
      <w:marTop w:val="0"/>
      <w:marBottom w:val="0"/>
      <w:divBdr>
        <w:top w:val="none" w:sz="0" w:space="0" w:color="auto"/>
        <w:left w:val="none" w:sz="0" w:space="0" w:color="auto"/>
        <w:bottom w:val="none" w:sz="0" w:space="0" w:color="auto"/>
        <w:right w:val="none" w:sz="0" w:space="0" w:color="auto"/>
      </w:divBdr>
    </w:div>
    <w:div w:id="397869757">
      <w:bodyDiv w:val="1"/>
      <w:marLeft w:val="0"/>
      <w:marRight w:val="0"/>
      <w:marTop w:val="0"/>
      <w:marBottom w:val="0"/>
      <w:divBdr>
        <w:top w:val="none" w:sz="0" w:space="0" w:color="auto"/>
        <w:left w:val="none" w:sz="0" w:space="0" w:color="auto"/>
        <w:bottom w:val="none" w:sz="0" w:space="0" w:color="auto"/>
        <w:right w:val="none" w:sz="0" w:space="0" w:color="auto"/>
      </w:divBdr>
    </w:div>
    <w:div w:id="421729119">
      <w:bodyDiv w:val="1"/>
      <w:marLeft w:val="0"/>
      <w:marRight w:val="0"/>
      <w:marTop w:val="0"/>
      <w:marBottom w:val="0"/>
      <w:divBdr>
        <w:top w:val="none" w:sz="0" w:space="0" w:color="auto"/>
        <w:left w:val="none" w:sz="0" w:space="0" w:color="auto"/>
        <w:bottom w:val="none" w:sz="0" w:space="0" w:color="auto"/>
        <w:right w:val="none" w:sz="0" w:space="0" w:color="auto"/>
      </w:divBdr>
    </w:div>
    <w:div w:id="429474180">
      <w:bodyDiv w:val="1"/>
      <w:marLeft w:val="0"/>
      <w:marRight w:val="0"/>
      <w:marTop w:val="0"/>
      <w:marBottom w:val="0"/>
      <w:divBdr>
        <w:top w:val="none" w:sz="0" w:space="0" w:color="auto"/>
        <w:left w:val="none" w:sz="0" w:space="0" w:color="auto"/>
        <w:bottom w:val="none" w:sz="0" w:space="0" w:color="auto"/>
        <w:right w:val="none" w:sz="0" w:space="0" w:color="auto"/>
      </w:divBdr>
    </w:div>
    <w:div w:id="442116338">
      <w:bodyDiv w:val="1"/>
      <w:marLeft w:val="0"/>
      <w:marRight w:val="0"/>
      <w:marTop w:val="0"/>
      <w:marBottom w:val="0"/>
      <w:divBdr>
        <w:top w:val="none" w:sz="0" w:space="0" w:color="auto"/>
        <w:left w:val="none" w:sz="0" w:space="0" w:color="auto"/>
        <w:bottom w:val="none" w:sz="0" w:space="0" w:color="auto"/>
        <w:right w:val="none" w:sz="0" w:space="0" w:color="auto"/>
      </w:divBdr>
    </w:div>
    <w:div w:id="470483276">
      <w:bodyDiv w:val="1"/>
      <w:marLeft w:val="0"/>
      <w:marRight w:val="0"/>
      <w:marTop w:val="0"/>
      <w:marBottom w:val="0"/>
      <w:divBdr>
        <w:top w:val="none" w:sz="0" w:space="0" w:color="auto"/>
        <w:left w:val="none" w:sz="0" w:space="0" w:color="auto"/>
        <w:bottom w:val="none" w:sz="0" w:space="0" w:color="auto"/>
        <w:right w:val="none" w:sz="0" w:space="0" w:color="auto"/>
      </w:divBdr>
    </w:div>
    <w:div w:id="474026710">
      <w:bodyDiv w:val="1"/>
      <w:marLeft w:val="0"/>
      <w:marRight w:val="0"/>
      <w:marTop w:val="0"/>
      <w:marBottom w:val="0"/>
      <w:divBdr>
        <w:top w:val="none" w:sz="0" w:space="0" w:color="auto"/>
        <w:left w:val="none" w:sz="0" w:space="0" w:color="auto"/>
        <w:bottom w:val="none" w:sz="0" w:space="0" w:color="auto"/>
        <w:right w:val="none" w:sz="0" w:space="0" w:color="auto"/>
      </w:divBdr>
    </w:div>
    <w:div w:id="536167390">
      <w:bodyDiv w:val="1"/>
      <w:marLeft w:val="0"/>
      <w:marRight w:val="0"/>
      <w:marTop w:val="0"/>
      <w:marBottom w:val="0"/>
      <w:divBdr>
        <w:top w:val="none" w:sz="0" w:space="0" w:color="auto"/>
        <w:left w:val="none" w:sz="0" w:space="0" w:color="auto"/>
        <w:bottom w:val="none" w:sz="0" w:space="0" w:color="auto"/>
        <w:right w:val="none" w:sz="0" w:space="0" w:color="auto"/>
      </w:divBdr>
    </w:div>
    <w:div w:id="541212920">
      <w:bodyDiv w:val="1"/>
      <w:marLeft w:val="0"/>
      <w:marRight w:val="0"/>
      <w:marTop w:val="0"/>
      <w:marBottom w:val="0"/>
      <w:divBdr>
        <w:top w:val="none" w:sz="0" w:space="0" w:color="auto"/>
        <w:left w:val="none" w:sz="0" w:space="0" w:color="auto"/>
        <w:bottom w:val="none" w:sz="0" w:space="0" w:color="auto"/>
        <w:right w:val="none" w:sz="0" w:space="0" w:color="auto"/>
      </w:divBdr>
    </w:div>
    <w:div w:id="545021244">
      <w:bodyDiv w:val="1"/>
      <w:marLeft w:val="0"/>
      <w:marRight w:val="0"/>
      <w:marTop w:val="0"/>
      <w:marBottom w:val="0"/>
      <w:divBdr>
        <w:top w:val="none" w:sz="0" w:space="0" w:color="auto"/>
        <w:left w:val="none" w:sz="0" w:space="0" w:color="auto"/>
        <w:bottom w:val="none" w:sz="0" w:space="0" w:color="auto"/>
        <w:right w:val="none" w:sz="0" w:space="0" w:color="auto"/>
      </w:divBdr>
    </w:div>
    <w:div w:id="554589266">
      <w:bodyDiv w:val="1"/>
      <w:marLeft w:val="0"/>
      <w:marRight w:val="0"/>
      <w:marTop w:val="0"/>
      <w:marBottom w:val="0"/>
      <w:divBdr>
        <w:top w:val="none" w:sz="0" w:space="0" w:color="auto"/>
        <w:left w:val="none" w:sz="0" w:space="0" w:color="auto"/>
        <w:bottom w:val="none" w:sz="0" w:space="0" w:color="auto"/>
        <w:right w:val="none" w:sz="0" w:space="0" w:color="auto"/>
      </w:divBdr>
    </w:div>
    <w:div w:id="567226447">
      <w:bodyDiv w:val="1"/>
      <w:marLeft w:val="0"/>
      <w:marRight w:val="0"/>
      <w:marTop w:val="0"/>
      <w:marBottom w:val="0"/>
      <w:divBdr>
        <w:top w:val="none" w:sz="0" w:space="0" w:color="auto"/>
        <w:left w:val="none" w:sz="0" w:space="0" w:color="auto"/>
        <w:bottom w:val="none" w:sz="0" w:space="0" w:color="auto"/>
        <w:right w:val="none" w:sz="0" w:space="0" w:color="auto"/>
      </w:divBdr>
    </w:div>
    <w:div w:id="599530261">
      <w:bodyDiv w:val="1"/>
      <w:marLeft w:val="0"/>
      <w:marRight w:val="0"/>
      <w:marTop w:val="0"/>
      <w:marBottom w:val="0"/>
      <w:divBdr>
        <w:top w:val="none" w:sz="0" w:space="0" w:color="auto"/>
        <w:left w:val="none" w:sz="0" w:space="0" w:color="auto"/>
        <w:bottom w:val="none" w:sz="0" w:space="0" w:color="auto"/>
        <w:right w:val="none" w:sz="0" w:space="0" w:color="auto"/>
      </w:divBdr>
    </w:div>
    <w:div w:id="617564026">
      <w:bodyDiv w:val="1"/>
      <w:marLeft w:val="0"/>
      <w:marRight w:val="0"/>
      <w:marTop w:val="0"/>
      <w:marBottom w:val="0"/>
      <w:divBdr>
        <w:top w:val="none" w:sz="0" w:space="0" w:color="auto"/>
        <w:left w:val="none" w:sz="0" w:space="0" w:color="auto"/>
        <w:bottom w:val="none" w:sz="0" w:space="0" w:color="auto"/>
        <w:right w:val="none" w:sz="0" w:space="0" w:color="auto"/>
      </w:divBdr>
    </w:div>
    <w:div w:id="622687377">
      <w:bodyDiv w:val="1"/>
      <w:marLeft w:val="0"/>
      <w:marRight w:val="0"/>
      <w:marTop w:val="0"/>
      <w:marBottom w:val="0"/>
      <w:divBdr>
        <w:top w:val="none" w:sz="0" w:space="0" w:color="auto"/>
        <w:left w:val="none" w:sz="0" w:space="0" w:color="auto"/>
        <w:bottom w:val="none" w:sz="0" w:space="0" w:color="auto"/>
        <w:right w:val="none" w:sz="0" w:space="0" w:color="auto"/>
      </w:divBdr>
    </w:div>
    <w:div w:id="653993744">
      <w:bodyDiv w:val="1"/>
      <w:marLeft w:val="0"/>
      <w:marRight w:val="0"/>
      <w:marTop w:val="0"/>
      <w:marBottom w:val="0"/>
      <w:divBdr>
        <w:top w:val="none" w:sz="0" w:space="0" w:color="auto"/>
        <w:left w:val="none" w:sz="0" w:space="0" w:color="auto"/>
        <w:bottom w:val="none" w:sz="0" w:space="0" w:color="auto"/>
        <w:right w:val="none" w:sz="0" w:space="0" w:color="auto"/>
      </w:divBdr>
    </w:div>
    <w:div w:id="664171036">
      <w:bodyDiv w:val="1"/>
      <w:marLeft w:val="0"/>
      <w:marRight w:val="0"/>
      <w:marTop w:val="0"/>
      <w:marBottom w:val="0"/>
      <w:divBdr>
        <w:top w:val="none" w:sz="0" w:space="0" w:color="auto"/>
        <w:left w:val="none" w:sz="0" w:space="0" w:color="auto"/>
        <w:bottom w:val="none" w:sz="0" w:space="0" w:color="auto"/>
        <w:right w:val="none" w:sz="0" w:space="0" w:color="auto"/>
      </w:divBdr>
    </w:div>
    <w:div w:id="672612606">
      <w:bodyDiv w:val="1"/>
      <w:marLeft w:val="0"/>
      <w:marRight w:val="0"/>
      <w:marTop w:val="0"/>
      <w:marBottom w:val="0"/>
      <w:divBdr>
        <w:top w:val="none" w:sz="0" w:space="0" w:color="auto"/>
        <w:left w:val="none" w:sz="0" w:space="0" w:color="auto"/>
        <w:bottom w:val="none" w:sz="0" w:space="0" w:color="auto"/>
        <w:right w:val="none" w:sz="0" w:space="0" w:color="auto"/>
      </w:divBdr>
    </w:div>
    <w:div w:id="676999924">
      <w:bodyDiv w:val="1"/>
      <w:marLeft w:val="0"/>
      <w:marRight w:val="0"/>
      <w:marTop w:val="0"/>
      <w:marBottom w:val="0"/>
      <w:divBdr>
        <w:top w:val="none" w:sz="0" w:space="0" w:color="auto"/>
        <w:left w:val="none" w:sz="0" w:space="0" w:color="auto"/>
        <w:bottom w:val="none" w:sz="0" w:space="0" w:color="auto"/>
        <w:right w:val="none" w:sz="0" w:space="0" w:color="auto"/>
      </w:divBdr>
    </w:div>
    <w:div w:id="701049973">
      <w:bodyDiv w:val="1"/>
      <w:marLeft w:val="0"/>
      <w:marRight w:val="0"/>
      <w:marTop w:val="0"/>
      <w:marBottom w:val="0"/>
      <w:divBdr>
        <w:top w:val="none" w:sz="0" w:space="0" w:color="auto"/>
        <w:left w:val="none" w:sz="0" w:space="0" w:color="auto"/>
        <w:bottom w:val="none" w:sz="0" w:space="0" w:color="auto"/>
        <w:right w:val="none" w:sz="0" w:space="0" w:color="auto"/>
      </w:divBdr>
    </w:div>
    <w:div w:id="707026526">
      <w:bodyDiv w:val="1"/>
      <w:marLeft w:val="0"/>
      <w:marRight w:val="0"/>
      <w:marTop w:val="0"/>
      <w:marBottom w:val="0"/>
      <w:divBdr>
        <w:top w:val="none" w:sz="0" w:space="0" w:color="auto"/>
        <w:left w:val="none" w:sz="0" w:space="0" w:color="auto"/>
        <w:bottom w:val="none" w:sz="0" w:space="0" w:color="auto"/>
        <w:right w:val="none" w:sz="0" w:space="0" w:color="auto"/>
      </w:divBdr>
    </w:div>
    <w:div w:id="732971933">
      <w:bodyDiv w:val="1"/>
      <w:marLeft w:val="0"/>
      <w:marRight w:val="0"/>
      <w:marTop w:val="0"/>
      <w:marBottom w:val="0"/>
      <w:divBdr>
        <w:top w:val="none" w:sz="0" w:space="0" w:color="auto"/>
        <w:left w:val="none" w:sz="0" w:space="0" w:color="auto"/>
        <w:bottom w:val="none" w:sz="0" w:space="0" w:color="auto"/>
        <w:right w:val="none" w:sz="0" w:space="0" w:color="auto"/>
      </w:divBdr>
    </w:div>
    <w:div w:id="779493289">
      <w:bodyDiv w:val="1"/>
      <w:marLeft w:val="0"/>
      <w:marRight w:val="0"/>
      <w:marTop w:val="0"/>
      <w:marBottom w:val="0"/>
      <w:divBdr>
        <w:top w:val="none" w:sz="0" w:space="0" w:color="auto"/>
        <w:left w:val="none" w:sz="0" w:space="0" w:color="auto"/>
        <w:bottom w:val="none" w:sz="0" w:space="0" w:color="auto"/>
        <w:right w:val="none" w:sz="0" w:space="0" w:color="auto"/>
      </w:divBdr>
    </w:div>
    <w:div w:id="785274680">
      <w:bodyDiv w:val="1"/>
      <w:marLeft w:val="0"/>
      <w:marRight w:val="0"/>
      <w:marTop w:val="0"/>
      <w:marBottom w:val="0"/>
      <w:divBdr>
        <w:top w:val="none" w:sz="0" w:space="0" w:color="auto"/>
        <w:left w:val="none" w:sz="0" w:space="0" w:color="auto"/>
        <w:bottom w:val="none" w:sz="0" w:space="0" w:color="auto"/>
        <w:right w:val="none" w:sz="0" w:space="0" w:color="auto"/>
      </w:divBdr>
    </w:div>
    <w:div w:id="789325317">
      <w:bodyDiv w:val="1"/>
      <w:marLeft w:val="0"/>
      <w:marRight w:val="0"/>
      <w:marTop w:val="0"/>
      <w:marBottom w:val="0"/>
      <w:divBdr>
        <w:top w:val="none" w:sz="0" w:space="0" w:color="auto"/>
        <w:left w:val="none" w:sz="0" w:space="0" w:color="auto"/>
        <w:bottom w:val="none" w:sz="0" w:space="0" w:color="auto"/>
        <w:right w:val="none" w:sz="0" w:space="0" w:color="auto"/>
      </w:divBdr>
    </w:div>
    <w:div w:id="807042892">
      <w:bodyDiv w:val="1"/>
      <w:marLeft w:val="0"/>
      <w:marRight w:val="0"/>
      <w:marTop w:val="0"/>
      <w:marBottom w:val="0"/>
      <w:divBdr>
        <w:top w:val="none" w:sz="0" w:space="0" w:color="auto"/>
        <w:left w:val="none" w:sz="0" w:space="0" w:color="auto"/>
        <w:bottom w:val="none" w:sz="0" w:space="0" w:color="auto"/>
        <w:right w:val="none" w:sz="0" w:space="0" w:color="auto"/>
      </w:divBdr>
    </w:div>
    <w:div w:id="855919503">
      <w:bodyDiv w:val="1"/>
      <w:marLeft w:val="0"/>
      <w:marRight w:val="0"/>
      <w:marTop w:val="0"/>
      <w:marBottom w:val="0"/>
      <w:divBdr>
        <w:top w:val="none" w:sz="0" w:space="0" w:color="auto"/>
        <w:left w:val="none" w:sz="0" w:space="0" w:color="auto"/>
        <w:bottom w:val="none" w:sz="0" w:space="0" w:color="auto"/>
        <w:right w:val="none" w:sz="0" w:space="0" w:color="auto"/>
      </w:divBdr>
    </w:div>
    <w:div w:id="912350990">
      <w:bodyDiv w:val="1"/>
      <w:marLeft w:val="0"/>
      <w:marRight w:val="0"/>
      <w:marTop w:val="0"/>
      <w:marBottom w:val="0"/>
      <w:divBdr>
        <w:top w:val="none" w:sz="0" w:space="0" w:color="auto"/>
        <w:left w:val="none" w:sz="0" w:space="0" w:color="auto"/>
        <w:bottom w:val="none" w:sz="0" w:space="0" w:color="auto"/>
        <w:right w:val="none" w:sz="0" w:space="0" w:color="auto"/>
      </w:divBdr>
    </w:div>
    <w:div w:id="913393970">
      <w:bodyDiv w:val="1"/>
      <w:marLeft w:val="0"/>
      <w:marRight w:val="0"/>
      <w:marTop w:val="0"/>
      <w:marBottom w:val="0"/>
      <w:divBdr>
        <w:top w:val="none" w:sz="0" w:space="0" w:color="auto"/>
        <w:left w:val="none" w:sz="0" w:space="0" w:color="auto"/>
        <w:bottom w:val="none" w:sz="0" w:space="0" w:color="auto"/>
        <w:right w:val="none" w:sz="0" w:space="0" w:color="auto"/>
      </w:divBdr>
    </w:div>
    <w:div w:id="924191566">
      <w:bodyDiv w:val="1"/>
      <w:marLeft w:val="0"/>
      <w:marRight w:val="0"/>
      <w:marTop w:val="0"/>
      <w:marBottom w:val="0"/>
      <w:divBdr>
        <w:top w:val="none" w:sz="0" w:space="0" w:color="auto"/>
        <w:left w:val="none" w:sz="0" w:space="0" w:color="auto"/>
        <w:bottom w:val="none" w:sz="0" w:space="0" w:color="auto"/>
        <w:right w:val="none" w:sz="0" w:space="0" w:color="auto"/>
      </w:divBdr>
    </w:div>
    <w:div w:id="946692985">
      <w:bodyDiv w:val="1"/>
      <w:marLeft w:val="0"/>
      <w:marRight w:val="0"/>
      <w:marTop w:val="0"/>
      <w:marBottom w:val="0"/>
      <w:divBdr>
        <w:top w:val="none" w:sz="0" w:space="0" w:color="auto"/>
        <w:left w:val="none" w:sz="0" w:space="0" w:color="auto"/>
        <w:bottom w:val="none" w:sz="0" w:space="0" w:color="auto"/>
        <w:right w:val="none" w:sz="0" w:space="0" w:color="auto"/>
      </w:divBdr>
    </w:div>
    <w:div w:id="948977229">
      <w:bodyDiv w:val="1"/>
      <w:marLeft w:val="0"/>
      <w:marRight w:val="0"/>
      <w:marTop w:val="0"/>
      <w:marBottom w:val="0"/>
      <w:divBdr>
        <w:top w:val="none" w:sz="0" w:space="0" w:color="auto"/>
        <w:left w:val="none" w:sz="0" w:space="0" w:color="auto"/>
        <w:bottom w:val="none" w:sz="0" w:space="0" w:color="auto"/>
        <w:right w:val="none" w:sz="0" w:space="0" w:color="auto"/>
      </w:divBdr>
    </w:div>
    <w:div w:id="965695162">
      <w:bodyDiv w:val="1"/>
      <w:marLeft w:val="0"/>
      <w:marRight w:val="0"/>
      <w:marTop w:val="0"/>
      <w:marBottom w:val="0"/>
      <w:divBdr>
        <w:top w:val="none" w:sz="0" w:space="0" w:color="auto"/>
        <w:left w:val="none" w:sz="0" w:space="0" w:color="auto"/>
        <w:bottom w:val="none" w:sz="0" w:space="0" w:color="auto"/>
        <w:right w:val="none" w:sz="0" w:space="0" w:color="auto"/>
      </w:divBdr>
    </w:div>
    <w:div w:id="967510591">
      <w:bodyDiv w:val="1"/>
      <w:marLeft w:val="0"/>
      <w:marRight w:val="0"/>
      <w:marTop w:val="0"/>
      <w:marBottom w:val="0"/>
      <w:divBdr>
        <w:top w:val="none" w:sz="0" w:space="0" w:color="auto"/>
        <w:left w:val="none" w:sz="0" w:space="0" w:color="auto"/>
        <w:bottom w:val="none" w:sz="0" w:space="0" w:color="auto"/>
        <w:right w:val="none" w:sz="0" w:space="0" w:color="auto"/>
      </w:divBdr>
    </w:div>
    <w:div w:id="1003120030">
      <w:bodyDiv w:val="1"/>
      <w:marLeft w:val="0"/>
      <w:marRight w:val="0"/>
      <w:marTop w:val="0"/>
      <w:marBottom w:val="0"/>
      <w:divBdr>
        <w:top w:val="none" w:sz="0" w:space="0" w:color="auto"/>
        <w:left w:val="none" w:sz="0" w:space="0" w:color="auto"/>
        <w:bottom w:val="none" w:sz="0" w:space="0" w:color="auto"/>
        <w:right w:val="none" w:sz="0" w:space="0" w:color="auto"/>
      </w:divBdr>
    </w:div>
    <w:div w:id="1011446638">
      <w:bodyDiv w:val="1"/>
      <w:marLeft w:val="0"/>
      <w:marRight w:val="0"/>
      <w:marTop w:val="0"/>
      <w:marBottom w:val="0"/>
      <w:divBdr>
        <w:top w:val="none" w:sz="0" w:space="0" w:color="auto"/>
        <w:left w:val="none" w:sz="0" w:space="0" w:color="auto"/>
        <w:bottom w:val="none" w:sz="0" w:space="0" w:color="auto"/>
        <w:right w:val="none" w:sz="0" w:space="0" w:color="auto"/>
      </w:divBdr>
    </w:div>
    <w:div w:id="1034771018">
      <w:bodyDiv w:val="1"/>
      <w:marLeft w:val="0"/>
      <w:marRight w:val="0"/>
      <w:marTop w:val="0"/>
      <w:marBottom w:val="0"/>
      <w:divBdr>
        <w:top w:val="none" w:sz="0" w:space="0" w:color="auto"/>
        <w:left w:val="none" w:sz="0" w:space="0" w:color="auto"/>
        <w:bottom w:val="none" w:sz="0" w:space="0" w:color="auto"/>
        <w:right w:val="none" w:sz="0" w:space="0" w:color="auto"/>
      </w:divBdr>
    </w:div>
    <w:div w:id="1041829358">
      <w:bodyDiv w:val="1"/>
      <w:marLeft w:val="0"/>
      <w:marRight w:val="0"/>
      <w:marTop w:val="0"/>
      <w:marBottom w:val="0"/>
      <w:divBdr>
        <w:top w:val="none" w:sz="0" w:space="0" w:color="auto"/>
        <w:left w:val="none" w:sz="0" w:space="0" w:color="auto"/>
        <w:bottom w:val="none" w:sz="0" w:space="0" w:color="auto"/>
        <w:right w:val="none" w:sz="0" w:space="0" w:color="auto"/>
      </w:divBdr>
    </w:div>
    <w:div w:id="1055466821">
      <w:bodyDiv w:val="1"/>
      <w:marLeft w:val="0"/>
      <w:marRight w:val="0"/>
      <w:marTop w:val="0"/>
      <w:marBottom w:val="0"/>
      <w:divBdr>
        <w:top w:val="none" w:sz="0" w:space="0" w:color="auto"/>
        <w:left w:val="none" w:sz="0" w:space="0" w:color="auto"/>
        <w:bottom w:val="none" w:sz="0" w:space="0" w:color="auto"/>
        <w:right w:val="none" w:sz="0" w:space="0" w:color="auto"/>
      </w:divBdr>
    </w:div>
    <w:div w:id="1110322023">
      <w:bodyDiv w:val="1"/>
      <w:marLeft w:val="0"/>
      <w:marRight w:val="0"/>
      <w:marTop w:val="0"/>
      <w:marBottom w:val="0"/>
      <w:divBdr>
        <w:top w:val="none" w:sz="0" w:space="0" w:color="auto"/>
        <w:left w:val="none" w:sz="0" w:space="0" w:color="auto"/>
        <w:bottom w:val="none" w:sz="0" w:space="0" w:color="auto"/>
        <w:right w:val="none" w:sz="0" w:space="0" w:color="auto"/>
      </w:divBdr>
    </w:div>
    <w:div w:id="1113208886">
      <w:bodyDiv w:val="1"/>
      <w:marLeft w:val="0"/>
      <w:marRight w:val="0"/>
      <w:marTop w:val="0"/>
      <w:marBottom w:val="0"/>
      <w:divBdr>
        <w:top w:val="none" w:sz="0" w:space="0" w:color="auto"/>
        <w:left w:val="none" w:sz="0" w:space="0" w:color="auto"/>
        <w:bottom w:val="none" w:sz="0" w:space="0" w:color="auto"/>
        <w:right w:val="none" w:sz="0" w:space="0" w:color="auto"/>
      </w:divBdr>
    </w:div>
    <w:div w:id="1117868633">
      <w:bodyDiv w:val="1"/>
      <w:marLeft w:val="0"/>
      <w:marRight w:val="0"/>
      <w:marTop w:val="0"/>
      <w:marBottom w:val="0"/>
      <w:divBdr>
        <w:top w:val="none" w:sz="0" w:space="0" w:color="auto"/>
        <w:left w:val="none" w:sz="0" w:space="0" w:color="auto"/>
        <w:bottom w:val="none" w:sz="0" w:space="0" w:color="auto"/>
        <w:right w:val="none" w:sz="0" w:space="0" w:color="auto"/>
      </w:divBdr>
    </w:div>
    <w:div w:id="1121222446">
      <w:bodyDiv w:val="1"/>
      <w:marLeft w:val="0"/>
      <w:marRight w:val="0"/>
      <w:marTop w:val="0"/>
      <w:marBottom w:val="0"/>
      <w:divBdr>
        <w:top w:val="none" w:sz="0" w:space="0" w:color="auto"/>
        <w:left w:val="none" w:sz="0" w:space="0" w:color="auto"/>
        <w:bottom w:val="none" w:sz="0" w:space="0" w:color="auto"/>
        <w:right w:val="none" w:sz="0" w:space="0" w:color="auto"/>
      </w:divBdr>
    </w:div>
    <w:div w:id="1131483759">
      <w:bodyDiv w:val="1"/>
      <w:marLeft w:val="0"/>
      <w:marRight w:val="0"/>
      <w:marTop w:val="0"/>
      <w:marBottom w:val="0"/>
      <w:divBdr>
        <w:top w:val="none" w:sz="0" w:space="0" w:color="auto"/>
        <w:left w:val="none" w:sz="0" w:space="0" w:color="auto"/>
        <w:bottom w:val="none" w:sz="0" w:space="0" w:color="auto"/>
        <w:right w:val="none" w:sz="0" w:space="0" w:color="auto"/>
      </w:divBdr>
    </w:div>
    <w:div w:id="1136096643">
      <w:bodyDiv w:val="1"/>
      <w:marLeft w:val="0"/>
      <w:marRight w:val="0"/>
      <w:marTop w:val="0"/>
      <w:marBottom w:val="0"/>
      <w:divBdr>
        <w:top w:val="none" w:sz="0" w:space="0" w:color="auto"/>
        <w:left w:val="none" w:sz="0" w:space="0" w:color="auto"/>
        <w:bottom w:val="none" w:sz="0" w:space="0" w:color="auto"/>
        <w:right w:val="none" w:sz="0" w:space="0" w:color="auto"/>
      </w:divBdr>
    </w:div>
    <w:div w:id="1145974342">
      <w:bodyDiv w:val="1"/>
      <w:marLeft w:val="0"/>
      <w:marRight w:val="0"/>
      <w:marTop w:val="0"/>
      <w:marBottom w:val="0"/>
      <w:divBdr>
        <w:top w:val="none" w:sz="0" w:space="0" w:color="auto"/>
        <w:left w:val="none" w:sz="0" w:space="0" w:color="auto"/>
        <w:bottom w:val="none" w:sz="0" w:space="0" w:color="auto"/>
        <w:right w:val="none" w:sz="0" w:space="0" w:color="auto"/>
      </w:divBdr>
    </w:div>
    <w:div w:id="1177498590">
      <w:bodyDiv w:val="1"/>
      <w:marLeft w:val="0"/>
      <w:marRight w:val="0"/>
      <w:marTop w:val="0"/>
      <w:marBottom w:val="0"/>
      <w:divBdr>
        <w:top w:val="none" w:sz="0" w:space="0" w:color="auto"/>
        <w:left w:val="none" w:sz="0" w:space="0" w:color="auto"/>
        <w:bottom w:val="none" w:sz="0" w:space="0" w:color="auto"/>
        <w:right w:val="none" w:sz="0" w:space="0" w:color="auto"/>
      </w:divBdr>
    </w:div>
    <w:div w:id="1185436525">
      <w:bodyDiv w:val="1"/>
      <w:marLeft w:val="0"/>
      <w:marRight w:val="0"/>
      <w:marTop w:val="0"/>
      <w:marBottom w:val="0"/>
      <w:divBdr>
        <w:top w:val="none" w:sz="0" w:space="0" w:color="auto"/>
        <w:left w:val="none" w:sz="0" w:space="0" w:color="auto"/>
        <w:bottom w:val="none" w:sz="0" w:space="0" w:color="auto"/>
        <w:right w:val="none" w:sz="0" w:space="0" w:color="auto"/>
      </w:divBdr>
    </w:div>
    <w:div w:id="1194459466">
      <w:bodyDiv w:val="1"/>
      <w:marLeft w:val="0"/>
      <w:marRight w:val="0"/>
      <w:marTop w:val="0"/>
      <w:marBottom w:val="0"/>
      <w:divBdr>
        <w:top w:val="none" w:sz="0" w:space="0" w:color="auto"/>
        <w:left w:val="none" w:sz="0" w:space="0" w:color="auto"/>
        <w:bottom w:val="none" w:sz="0" w:space="0" w:color="auto"/>
        <w:right w:val="none" w:sz="0" w:space="0" w:color="auto"/>
      </w:divBdr>
    </w:div>
    <w:div w:id="1222521182">
      <w:bodyDiv w:val="1"/>
      <w:marLeft w:val="0"/>
      <w:marRight w:val="0"/>
      <w:marTop w:val="0"/>
      <w:marBottom w:val="0"/>
      <w:divBdr>
        <w:top w:val="none" w:sz="0" w:space="0" w:color="auto"/>
        <w:left w:val="none" w:sz="0" w:space="0" w:color="auto"/>
        <w:bottom w:val="none" w:sz="0" w:space="0" w:color="auto"/>
        <w:right w:val="none" w:sz="0" w:space="0" w:color="auto"/>
      </w:divBdr>
    </w:div>
    <w:div w:id="1239365009">
      <w:bodyDiv w:val="1"/>
      <w:marLeft w:val="0"/>
      <w:marRight w:val="0"/>
      <w:marTop w:val="0"/>
      <w:marBottom w:val="0"/>
      <w:divBdr>
        <w:top w:val="none" w:sz="0" w:space="0" w:color="auto"/>
        <w:left w:val="none" w:sz="0" w:space="0" w:color="auto"/>
        <w:bottom w:val="none" w:sz="0" w:space="0" w:color="auto"/>
        <w:right w:val="none" w:sz="0" w:space="0" w:color="auto"/>
      </w:divBdr>
    </w:div>
    <w:div w:id="1258517324">
      <w:bodyDiv w:val="1"/>
      <w:marLeft w:val="0"/>
      <w:marRight w:val="0"/>
      <w:marTop w:val="0"/>
      <w:marBottom w:val="0"/>
      <w:divBdr>
        <w:top w:val="none" w:sz="0" w:space="0" w:color="auto"/>
        <w:left w:val="none" w:sz="0" w:space="0" w:color="auto"/>
        <w:bottom w:val="none" w:sz="0" w:space="0" w:color="auto"/>
        <w:right w:val="none" w:sz="0" w:space="0" w:color="auto"/>
      </w:divBdr>
    </w:div>
    <w:div w:id="1258825560">
      <w:bodyDiv w:val="1"/>
      <w:marLeft w:val="0"/>
      <w:marRight w:val="0"/>
      <w:marTop w:val="0"/>
      <w:marBottom w:val="0"/>
      <w:divBdr>
        <w:top w:val="none" w:sz="0" w:space="0" w:color="auto"/>
        <w:left w:val="none" w:sz="0" w:space="0" w:color="auto"/>
        <w:bottom w:val="none" w:sz="0" w:space="0" w:color="auto"/>
        <w:right w:val="none" w:sz="0" w:space="0" w:color="auto"/>
      </w:divBdr>
    </w:div>
    <w:div w:id="1275138397">
      <w:bodyDiv w:val="1"/>
      <w:marLeft w:val="0"/>
      <w:marRight w:val="0"/>
      <w:marTop w:val="0"/>
      <w:marBottom w:val="0"/>
      <w:divBdr>
        <w:top w:val="none" w:sz="0" w:space="0" w:color="auto"/>
        <w:left w:val="none" w:sz="0" w:space="0" w:color="auto"/>
        <w:bottom w:val="none" w:sz="0" w:space="0" w:color="auto"/>
        <w:right w:val="none" w:sz="0" w:space="0" w:color="auto"/>
      </w:divBdr>
    </w:div>
    <w:div w:id="1276643784">
      <w:bodyDiv w:val="1"/>
      <w:marLeft w:val="0"/>
      <w:marRight w:val="0"/>
      <w:marTop w:val="0"/>
      <w:marBottom w:val="0"/>
      <w:divBdr>
        <w:top w:val="none" w:sz="0" w:space="0" w:color="auto"/>
        <w:left w:val="none" w:sz="0" w:space="0" w:color="auto"/>
        <w:bottom w:val="none" w:sz="0" w:space="0" w:color="auto"/>
        <w:right w:val="none" w:sz="0" w:space="0" w:color="auto"/>
      </w:divBdr>
    </w:div>
    <w:div w:id="1341542788">
      <w:bodyDiv w:val="1"/>
      <w:marLeft w:val="0"/>
      <w:marRight w:val="0"/>
      <w:marTop w:val="0"/>
      <w:marBottom w:val="0"/>
      <w:divBdr>
        <w:top w:val="none" w:sz="0" w:space="0" w:color="auto"/>
        <w:left w:val="none" w:sz="0" w:space="0" w:color="auto"/>
        <w:bottom w:val="none" w:sz="0" w:space="0" w:color="auto"/>
        <w:right w:val="none" w:sz="0" w:space="0" w:color="auto"/>
      </w:divBdr>
    </w:div>
    <w:div w:id="1375159544">
      <w:bodyDiv w:val="1"/>
      <w:marLeft w:val="0"/>
      <w:marRight w:val="0"/>
      <w:marTop w:val="0"/>
      <w:marBottom w:val="0"/>
      <w:divBdr>
        <w:top w:val="none" w:sz="0" w:space="0" w:color="auto"/>
        <w:left w:val="none" w:sz="0" w:space="0" w:color="auto"/>
        <w:bottom w:val="none" w:sz="0" w:space="0" w:color="auto"/>
        <w:right w:val="none" w:sz="0" w:space="0" w:color="auto"/>
      </w:divBdr>
    </w:div>
    <w:div w:id="1389912756">
      <w:bodyDiv w:val="1"/>
      <w:marLeft w:val="0"/>
      <w:marRight w:val="0"/>
      <w:marTop w:val="0"/>
      <w:marBottom w:val="0"/>
      <w:divBdr>
        <w:top w:val="none" w:sz="0" w:space="0" w:color="auto"/>
        <w:left w:val="none" w:sz="0" w:space="0" w:color="auto"/>
        <w:bottom w:val="none" w:sz="0" w:space="0" w:color="auto"/>
        <w:right w:val="none" w:sz="0" w:space="0" w:color="auto"/>
      </w:divBdr>
    </w:div>
    <w:div w:id="1395279371">
      <w:bodyDiv w:val="1"/>
      <w:marLeft w:val="0"/>
      <w:marRight w:val="0"/>
      <w:marTop w:val="0"/>
      <w:marBottom w:val="0"/>
      <w:divBdr>
        <w:top w:val="none" w:sz="0" w:space="0" w:color="auto"/>
        <w:left w:val="none" w:sz="0" w:space="0" w:color="auto"/>
        <w:bottom w:val="none" w:sz="0" w:space="0" w:color="auto"/>
        <w:right w:val="none" w:sz="0" w:space="0" w:color="auto"/>
      </w:divBdr>
    </w:div>
    <w:div w:id="1404067479">
      <w:bodyDiv w:val="1"/>
      <w:marLeft w:val="0"/>
      <w:marRight w:val="0"/>
      <w:marTop w:val="0"/>
      <w:marBottom w:val="0"/>
      <w:divBdr>
        <w:top w:val="none" w:sz="0" w:space="0" w:color="auto"/>
        <w:left w:val="none" w:sz="0" w:space="0" w:color="auto"/>
        <w:bottom w:val="none" w:sz="0" w:space="0" w:color="auto"/>
        <w:right w:val="none" w:sz="0" w:space="0" w:color="auto"/>
      </w:divBdr>
    </w:div>
    <w:div w:id="1407335657">
      <w:bodyDiv w:val="1"/>
      <w:marLeft w:val="0"/>
      <w:marRight w:val="0"/>
      <w:marTop w:val="0"/>
      <w:marBottom w:val="0"/>
      <w:divBdr>
        <w:top w:val="none" w:sz="0" w:space="0" w:color="auto"/>
        <w:left w:val="none" w:sz="0" w:space="0" w:color="auto"/>
        <w:bottom w:val="none" w:sz="0" w:space="0" w:color="auto"/>
        <w:right w:val="none" w:sz="0" w:space="0" w:color="auto"/>
      </w:divBdr>
    </w:div>
    <w:div w:id="1418938465">
      <w:bodyDiv w:val="1"/>
      <w:marLeft w:val="0"/>
      <w:marRight w:val="0"/>
      <w:marTop w:val="0"/>
      <w:marBottom w:val="0"/>
      <w:divBdr>
        <w:top w:val="none" w:sz="0" w:space="0" w:color="auto"/>
        <w:left w:val="none" w:sz="0" w:space="0" w:color="auto"/>
        <w:bottom w:val="none" w:sz="0" w:space="0" w:color="auto"/>
        <w:right w:val="none" w:sz="0" w:space="0" w:color="auto"/>
      </w:divBdr>
    </w:div>
    <w:div w:id="1433163209">
      <w:bodyDiv w:val="1"/>
      <w:marLeft w:val="0"/>
      <w:marRight w:val="0"/>
      <w:marTop w:val="0"/>
      <w:marBottom w:val="0"/>
      <w:divBdr>
        <w:top w:val="none" w:sz="0" w:space="0" w:color="auto"/>
        <w:left w:val="none" w:sz="0" w:space="0" w:color="auto"/>
        <w:bottom w:val="none" w:sz="0" w:space="0" w:color="auto"/>
        <w:right w:val="none" w:sz="0" w:space="0" w:color="auto"/>
      </w:divBdr>
    </w:div>
    <w:div w:id="1488286354">
      <w:bodyDiv w:val="1"/>
      <w:marLeft w:val="0"/>
      <w:marRight w:val="0"/>
      <w:marTop w:val="0"/>
      <w:marBottom w:val="0"/>
      <w:divBdr>
        <w:top w:val="none" w:sz="0" w:space="0" w:color="auto"/>
        <w:left w:val="none" w:sz="0" w:space="0" w:color="auto"/>
        <w:bottom w:val="none" w:sz="0" w:space="0" w:color="auto"/>
        <w:right w:val="none" w:sz="0" w:space="0" w:color="auto"/>
      </w:divBdr>
    </w:div>
    <w:div w:id="1494450026">
      <w:bodyDiv w:val="1"/>
      <w:marLeft w:val="0"/>
      <w:marRight w:val="0"/>
      <w:marTop w:val="0"/>
      <w:marBottom w:val="0"/>
      <w:divBdr>
        <w:top w:val="none" w:sz="0" w:space="0" w:color="auto"/>
        <w:left w:val="none" w:sz="0" w:space="0" w:color="auto"/>
        <w:bottom w:val="none" w:sz="0" w:space="0" w:color="auto"/>
        <w:right w:val="none" w:sz="0" w:space="0" w:color="auto"/>
      </w:divBdr>
    </w:div>
    <w:div w:id="1500538128">
      <w:bodyDiv w:val="1"/>
      <w:marLeft w:val="0"/>
      <w:marRight w:val="0"/>
      <w:marTop w:val="0"/>
      <w:marBottom w:val="0"/>
      <w:divBdr>
        <w:top w:val="none" w:sz="0" w:space="0" w:color="auto"/>
        <w:left w:val="none" w:sz="0" w:space="0" w:color="auto"/>
        <w:bottom w:val="none" w:sz="0" w:space="0" w:color="auto"/>
        <w:right w:val="none" w:sz="0" w:space="0" w:color="auto"/>
      </w:divBdr>
    </w:div>
    <w:div w:id="1502963242">
      <w:bodyDiv w:val="1"/>
      <w:marLeft w:val="0"/>
      <w:marRight w:val="0"/>
      <w:marTop w:val="0"/>
      <w:marBottom w:val="0"/>
      <w:divBdr>
        <w:top w:val="none" w:sz="0" w:space="0" w:color="auto"/>
        <w:left w:val="none" w:sz="0" w:space="0" w:color="auto"/>
        <w:bottom w:val="none" w:sz="0" w:space="0" w:color="auto"/>
        <w:right w:val="none" w:sz="0" w:space="0" w:color="auto"/>
      </w:divBdr>
    </w:div>
    <w:div w:id="1515337284">
      <w:bodyDiv w:val="1"/>
      <w:marLeft w:val="0"/>
      <w:marRight w:val="0"/>
      <w:marTop w:val="0"/>
      <w:marBottom w:val="0"/>
      <w:divBdr>
        <w:top w:val="none" w:sz="0" w:space="0" w:color="auto"/>
        <w:left w:val="none" w:sz="0" w:space="0" w:color="auto"/>
        <w:bottom w:val="none" w:sz="0" w:space="0" w:color="auto"/>
        <w:right w:val="none" w:sz="0" w:space="0" w:color="auto"/>
      </w:divBdr>
    </w:div>
    <w:div w:id="1539581801">
      <w:bodyDiv w:val="1"/>
      <w:marLeft w:val="0"/>
      <w:marRight w:val="0"/>
      <w:marTop w:val="0"/>
      <w:marBottom w:val="0"/>
      <w:divBdr>
        <w:top w:val="none" w:sz="0" w:space="0" w:color="auto"/>
        <w:left w:val="none" w:sz="0" w:space="0" w:color="auto"/>
        <w:bottom w:val="none" w:sz="0" w:space="0" w:color="auto"/>
        <w:right w:val="none" w:sz="0" w:space="0" w:color="auto"/>
      </w:divBdr>
    </w:div>
    <w:div w:id="1629161617">
      <w:bodyDiv w:val="1"/>
      <w:marLeft w:val="0"/>
      <w:marRight w:val="0"/>
      <w:marTop w:val="0"/>
      <w:marBottom w:val="0"/>
      <w:divBdr>
        <w:top w:val="none" w:sz="0" w:space="0" w:color="auto"/>
        <w:left w:val="none" w:sz="0" w:space="0" w:color="auto"/>
        <w:bottom w:val="none" w:sz="0" w:space="0" w:color="auto"/>
        <w:right w:val="none" w:sz="0" w:space="0" w:color="auto"/>
      </w:divBdr>
    </w:div>
    <w:div w:id="1693871485">
      <w:bodyDiv w:val="1"/>
      <w:marLeft w:val="0"/>
      <w:marRight w:val="0"/>
      <w:marTop w:val="0"/>
      <w:marBottom w:val="0"/>
      <w:divBdr>
        <w:top w:val="none" w:sz="0" w:space="0" w:color="auto"/>
        <w:left w:val="none" w:sz="0" w:space="0" w:color="auto"/>
        <w:bottom w:val="none" w:sz="0" w:space="0" w:color="auto"/>
        <w:right w:val="none" w:sz="0" w:space="0" w:color="auto"/>
      </w:divBdr>
    </w:div>
    <w:div w:id="1697272596">
      <w:bodyDiv w:val="1"/>
      <w:marLeft w:val="0"/>
      <w:marRight w:val="0"/>
      <w:marTop w:val="0"/>
      <w:marBottom w:val="0"/>
      <w:divBdr>
        <w:top w:val="none" w:sz="0" w:space="0" w:color="auto"/>
        <w:left w:val="none" w:sz="0" w:space="0" w:color="auto"/>
        <w:bottom w:val="none" w:sz="0" w:space="0" w:color="auto"/>
        <w:right w:val="none" w:sz="0" w:space="0" w:color="auto"/>
      </w:divBdr>
    </w:div>
    <w:div w:id="1703704606">
      <w:bodyDiv w:val="1"/>
      <w:marLeft w:val="0"/>
      <w:marRight w:val="0"/>
      <w:marTop w:val="0"/>
      <w:marBottom w:val="0"/>
      <w:divBdr>
        <w:top w:val="none" w:sz="0" w:space="0" w:color="auto"/>
        <w:left w:val="none" w:sz="0" w:space="0" w:color="auto"/>
        <w:bottom w:val="none" w:sz="0" w:space="0" w:color="auto"/>
        <w:right w:val="none" w:sz="0" w:space="0" w:color="auto"/>
      </w:divBdr>
    </w:div>
    <w:div w:id="1729454559">
      <w:bodyDiv w:val="1"/>
      <w:marLeft w:val="0"/>
      <w:marRight w:val="0"/>
      <w:marTop w:val="0"/>
      <w:marBottom w:val="0"/>
      <w:divBdr>
        <w:top w:val="none" w:sz="0" w:space="0" w:color="auto"/>
        <w:left w:val="none" w:sz="0" w:space="0" w:color="auto"/>
        <w:bottom w:val="none" w:sz="0" w:space="0" w:color="auto"/>
        <w:right w:val="none" w:sz="0" w:space="0" w:color="auto"/>
      </w:divBdr>
    </w:div>
    <w:div w:id="1731493620">
      <w:bodyDiv w:val="1"/>
      <w:marLeft w:val="0"/>
      <w:marRight w:val="0"/>
      <w:marTop w:val="0"/>
      <w:marBottom w:val="0"/>
      <w:divBdr>
        <w:top w:val="none" w:sz="0" w:space="0" w:color="auto"/>
        <w:left w:val="none" w:sz="0" w:space="0" w:color="auto"/>
        <w:bottom w:val="none" w:sz="0" w:space="0" w:color="auto"/>
        <w:right w:val="none" w:sz="0" w:space="0" w:color="auto"/>
      </w:divBdr>
    </w:div>
    <w:div w:id="1742017657">
      <w:bodyDiv w:val="1"/>
      <w:marLeft w:val="0"/>
      <w:marRight w:val="0"/>
      <w:marTop w:val="0"/>
      <w:marBottom w:val="0"/>
      <w:divBdr>
        <w:top w:val="none" w:sz="0" w:space="0" w:color="auto"/>
        <w:left w:val="none" w:sz="0" w:space="0" w:color="auto"/>
        <w:bottom w:val="none" w:sz="0" w:space="0" w:color="auto"/>
        <w:right w:val="none" w:sz="0" w:space="0" w:color="auto"/>
      </w:divBdr>
    </w:div>
    <w:div w:id="1742023174">
      <w:bodyDiv w:val="1"/>
      <w:marLeft w:val="0"/>
      <w:marRight w:val="0"/>
      <w:marTop w:val="0"/>
      <w:marBottom w:val="0"/>
      <w:divBdr>
        <w:top w:val="none" w:sz="0" w:space="0" w:color="auto"/>
        <w:left w:val="none" w:sz="0" w:space="0" w:color="auto"/>
        <w:bottom w:val="none" w:sz="0" w:space="0" w:color="auto"/>
        <w:right w:val="none" w:sz="0" w:space="0" w:color="auto"/>
      </w:divBdr>
    </w:div>
    <w:div w:id="1744060908">
      <w:bodyDiv w:val="1"/>
      <w:marLeft w:val="0"/>
      <w:marRight w:val="0"/>
      <w:marTop w:val="0"/>
      <w:marBottom w:val="0"/>
      <w:divBdr>
        <w:top w:val="none" w:sz="0" w:space="0" w:color="auto"/>
        <w:left w:val="none" w:sz="0" w:space="0" w:color="auto"/>
        <w:bottom w:val="none" w:sz="0" w:space="0" w:color="auto"/>
        <w:right w:val="none" w:sz="0" w:space="0" w:color="auto"/>
      </w:divBdr>
    </w:div>
    <w:div w:id="1746141600">
      <w:bodyDiv w:val="1"/>
      <w:marLeft w:val="0"/>
      <w:marRight w:val="0"/>
      <w:marTop w:val="0"/>
      <w:marBottom w:val="0"/>
      <w:divBdr>
        <w:top w:val="none" w:sz="0" w:space="0" w:color="auto"/>
        <w:left w:val="none" w:sz="0" w:space="0" w:color="auto"/>
        <w:bottom w:val="none" w:sz="0" w:space="0" w:color="auto"/>
        <w:right w:val="none" w:sz="0" w:space="0" w:color="auto"/>
      </w:divBdr>
    </w:div>
    <w:div w:id="1748915442">
      <w:bodyDiv w:val="1"/>
      <w:marLeft w:val="0"/>
      <w:marRight w:val="0"/>
      <w:marTop w:val="0"/>
      <w:marBottom w:val="0"/>
      <w:divBdr>
        <w:top w:val="none" w:sz="0" w:space="0" w:color="auto"/>
        <w:left w:val="none" w:sz="0" w:space="0" w:color="auto"/>
        <w:bottom w:val="none" w:sz="0" w:space="0" w:color="auto"/>
        <w:right w:val="none" w:sz="0" w:space="0" w:color="auto"/>
      </w:divBdr>
    </w:div>
    <w:div w:id="1762875573">
      <w:bodyDiv w:val="1"/>
      <w:marLeft w:val="0"/>
      <w:marRight w:val="0"/>
      <w:marTop w:val="0"/>
      <w:marBottom w:val="0"/>
      <w:divBdr>
        <w:top w:val="none" w:sz="0" w:space="0" w:color="auto"/>
        <w:left w:val="none" w:sz="0" w:space="0" w:color="auto"/>
        <w:bottom w:val="none" w:sz="0" w:space="0" w:color="auto"/>
        <w:right w:val="none" w:sz="0" w:space="0" w:color="auto"/>
      </w:divBdr>
    </w:div>
    <w:div w:id="1798601428">
      <w:bodyDiv w:val="1"/>
      <w:marLeft w:val="0"/>
      <w:marRight w:val="0"/>
      <w:marTop w:val="0"/>
      <w:marBottom w:val="0"/>
      <w:divBdr>
        <w:top w:val="none" w:sz="0" w:space="0" w:color="auto"/>
        <w:left w:val="none" w:sz="0" w:space="0" w:color="auto"/>
        <w:bottom w:val="none" w:sz="0" w:space="0" w:color="auto"/>
        <w:right w:val="none" w:sz="0" w:space="0" w:color="auto"/>
      </w:divBdr>
    </w:div>
    <w:div w:id="1802262805">
      <w:bodyDiv w:val="1"/>
      <w:marLeft w:val="0"/>
      <w:marRight w:val="0"/>
      <w:marTop w:val="0"/>
      <w:marBottom w:val="0"/>
      <w:divBdr>
        <w:top w:val="none" w:sz="0" w:space="0" w:color="auto"/>
        <w:left w:val="none" w:sz="0" w:space="0" w:color="auto"/>
        <w:bottom w:val="none" w:sz="0" w:space="0" w:color="auto"/>
        <w:right w:val="none" w:sz="0" w:space="0" w:color="auto"/>
      </w:divBdr>
    </w:div>
    <w:div w:id="1841003616">
      <w:bodyDiv w:val="1"/>
      <w:marLeft w:val="0"/>
      <w:marRight w:val="0"/>
      <w:marTop w:val="0"/>
      <w:marBottom w:val="0"/>
      <w:divBdr>
        <w:top w:val="none" w:sz="0" w:space="0" w:color="auto"/>
        <w:left w:val="none" w:sz="0" w:space="0" w:color="auto"/>
        <w:bottom w:val="none" w:sz="0" w:space="0" w:color="auto"/>
        <w:right w:val="none" w:sz="0" w:space="0" w:color="auto"/>
      </w:divBdr>
    </w:div>
    <w:div w:id="1859345443">
      <w:bodyDiv w:val="1"/>
      <w:marLeft w:val="0"/>
      <w:marRight w:val="0"/>
      <w:marTop w:val="0"/>
      <w:marBottom w:val="0"/>
      <w:divBdr>
        <w:top w:val="none" w:sz="0" w:space="0" w:color="auto"/>
        <w:left w:val="none" w:sz="0" w:space="0" w:color="auto"/>
        <w:bottom w:val="none" w:sz="0" w:space="0" w:color="auto"/>
        <w:right w:val="none" w:sz="0" w:space="0" w:color="auto"/>
      </w:divBdr>
    </w:div>
    <w:div w:id="1861701438">
      <w:bodyDiv w:val="1"/>
      <w:marLeft w:val="0"/>
      <w:marRight w:val="0"/>
      <w:marTop w:val="0"/>
      <w:marBottom w:val="0"/>
      <w:divBdr>
        <w:top w:val="none" w:sz="0" w:space="0" w:color="auto"/>
        <w:left w:val="none" w:sz="0" w:space="0" w:color="auto"/>
        <w:bottom w:val="none" w:sz="0" w:space="0" w:color="auto"/>
        <w:right w:val="none" w:sz="0" w:space="0" w:color="auto"/>
      </w:divBdr>
    </w:div>
    <w:div w:id="1880126403">
      <w:bodyDiv w:val="1"/>
      <w:marLeft w:val="0"/>
      <w:marRight w:val="0"/>
      <w:marTop w:val="0"/>
      <w:marBottom w:val="0"/>
      <w:divBdr>
        <w:top w:val="none" w:sz="0" w:space="0" w:color="auto"/>
        <w:left w:val="none" w:sz="0" w:space="0" w:color="auto"/>
        <w:bottom w:val="none" w:sz="0" w:space="0" w:color="auto"/>
        <w:right w:val="none" w:sz="0" w:space="0" w:color="auto"/>
      </w:divBdr>
    </w:div>
    <w:div w:id="1882745193">
      <w:bodyDiv w:val="1"/>
      <w:marLeft w:val="0"/>
      <w:marRight w:val="0"/>
      <w:marTop w:val="0"/>
      <w:marBottom w:val="0"/>
      <w:divBdr>
        <w:top w:val="none" w:sz="0" w:space="0" w:color="auto"/>
        <w:left w:val="none" w:sz="0" w:space="0" w:color="auto"/>
        <w:bottom w:val="none" w:sz="0" w:space="0" w:color="auto"/>
        <w:right w:val="none" w:sz="0" w:space="0" w:color="auto"/>
      </w:divBdr>
    </w:div>
    <w:div w:id="1901789229">
      <w:bodyDiv w:val="1"/>
      <w:marLeft w:val="0"/>
      <w:marRight w:val="0"/>
      <w:marTop w:val="0"/>
      <w:marBottom w:val="0"/>
      <w:divBdr>
        <w:top w:val="none" w:sz="0" w:space="0" w:color="auto"/>
        <w:left w:val="none" w:sz="0" w:space="0" w:color="auto"/>
        <w:bottom w:val="none" w:sz="0" w:space="0" w:color="auto"/>
        <w:right w:val="none" w:sz="0" w:space="0" w:color="auto"/>
      </w:divBdr>
    </w:div>
    <w:div w:id="1924558277">
      <w:bodyDiv w:val="1"/>
      <w:marLeft w:val="0"/>
      <w:marRight w:val="0"/>
      <w:marTop w:val="0"/>
      <w:marBottom w:val="0"/>
      <w:divBdr>
        <w:top w:val="none" w:sz="0" w:space="0" w:color="auto"/>
        <w:left w:val="none" w:sz="0" w:space="0" w:color="auto"/>
        <w:bottom w:val="none" w:sz="0" w:space="0" w:color="auto"/>
        <w:right w:val="none" w:sz="0" w:space="0" w:color="auto"/>
      </w:divBdr>
    </w:div>
    <w:div w:id="1930309496">
      <w:bodyDiv w:val="1"/>
      <w:marLeft w:val="0"/>
      <w:marRight w:val="0"/>
      <w:marTop w:val="0"/>
      <w:marBottom w:val="0"/>
      <w:divBdr>
        <w:top w:val="none" w:sz="0" w:space="0" w:color="auto"/>
        <w:left w:val="none" w:sz="0" w:space="0" w:color="auto"/>
        <w:bottom w:val="none" w:sz="0" w:space="0" w:color="auto"/>
        <w:right w:val="none" w:sz="0" w:space="0" w:color="auto"/>
      </w:divBdr>
    </w:div>
    <w:div w:id="1936202999">
      <w:bodyDiv w:val="1"/>
      <w:marLeft w:val="0"/>
      <w:marRight w:val="0"/>
      <w:marTop w:val="0"/>
      <w:marBottom w:val="0"/>
      <w:divBdr>
        <w:top w:val="none" w:sz="0" w:space="0" w:color="auto"/>
        <w:left w:val="none" w:sz="0" w:space="0" w:color="auto"/>
        <w:bottom w:val="none" w:sz="0" w:space="0" w:color="auto"/>
        <w:right w:val="none" w:sz="0" w:space="0" w:color="auto"/>
      </w:divBdr>
    </w:div>
    <w:div w:id="1938246038">
      <w:bodyDiv w:val="1"/>
      <w:marLeft w:val="0"/>
      <w:marRight w:val="0"/>
      <w:marTop w:val="0"/>
      <w:marBottom w:val="0"/>
      <w:divBdr>
        <w:top w:val="none" w:sz="0" w:space="0" w:color="auto"/>
        <w:left w:val="none" w:sz="0" w:space="0" w:color="auto"/>
        <w:bottom w:val="none" w:sz="0" w:space="0" w:color="auto"/>
        <w:right w:val="none" w:sz="0" w:space="0" w:color="auto"/>
      </w:divBdr>
    </w:div>
    <w:div w:id="1942179880">
      <w:bodyDiv w:val="1"/>
      <w:marLeft w:val="0"/>
      <w:marRight w:val="0"/>
      <w:marTop w:val="0"/>
      <w:marBottom w:val="0"/>
      <w:divBdr>
        <w:top w:val="none" w:sz="0" w:space="0" w:color="auto"/>
        <w:left w:val="none" w:sz="0" w:space="0" w:color="auto"/>
        <w:bottom w:val="none" w:sz="0" w:space="0" w:color="auto"/>
        <w:right w:val="none" w:sz="0" w:space="0" w:color="auto"/>
      </w:divBdr>
    </w:div>
    <w:div w:id="1947927239">
      <w:bodyDiv w:val="1"/>
      <w:marLeft w:val="0"/>
      <w:marRight w:val="0"/>
      <w:marTop w:val="0"/>
      <w:marBottom w:val="0"/>
      <w:divBdr>
        <w:top w:val="none" w:sz="0" w:space="0" w:color="auto"/>
        <w:left w:val="none" w:sz="0" w:space="0" w:color="auto"/>
        <w:bottom w:val="none" w:sz="0" w:space="0" w:color="auto"/>
        <w:right w:val="none" w:sz="0" w:space="0" w:color="auto"/>
      </w:divBdr>
    </w:div>
    <w:div w:id="1983003310">
      <w:bodyDiv w:val="1"/>
      <w:marLeft w:val="0"/>
      <w:marRight w:val="0"/>
      <w:marTop w:val="0"/>
      <w:marBottom w:val="0"/>
      <w:divBdr>
        <w:top w:val="none" w:sz="0" w:space="0" w:color="auto"/>
        <w:left w:val="none" w:sz="0" w:space="0" w:color="auto"/>
        <w:bottom w:val="none" w:sz="0" w:space="0" w:color="auto"/>
        <w:right w:val="none" w:sz="0" w:space="0" w:color="auto"/>
      </w:divBdr>
    </w:div>
    <w:div w:id="2009865127">
      <w:bodyDiv w:val="1"/>
      <w:marLeft w:val="0"/>
      <w:marRight w:val="0"/>
      <w:marTop w:val="0"/>
      <w:marBottom w:val="0"/>
      <w:divBdr>
        <w:top w:val="none" w:sz="0" w:space="0" w:color="auto"/>
        <w:left w:val="none" w:sz="0" w:space="0" w:color="auto"/>
        <w:bottom w:val="none" w:sz="0" w:space="0" w:color="auto"/>
        <w:right w:val="none" w:sz="0" w:space="0" w:color="auto"/>
      </w:divBdr>
    </w:div>
    <w:div w:id="2040277774">
      <w:bodyDiv w:val="1"/>
      <w:marLeft w:val="0"/>
      <w:marRight w:val="0"/>
      <w:marTop w:val="0"/>
      <w:marBottom w:val="0"/>
      <w:divBdr>
        <w:top w:val="none" w:sz="0" w:space="0" w:color="auto"/>
        <w:left w:val="none" w:sz="0" w:space="0" w:color="auto"/>
        <w:bottom w:val="none" w:sz="0" w:space="0" w:color="auto"/>
        <w:right w:val="none" w:sz="0" w:space="0" w:color="auto"/>
      </w:divBdr>
    </w:div>
    <w:div w:id="2116555876">
      <w:bodyDiv w:val="1"/>
      <w:marLeft w:val="0"/>
      <w:marRight w:val="0"/>
      <w:marTop w:val="0"/>
      <w:marBottom w:val="0"/>
      <w:divBdr>
        <w:top w:val="none" w:sz="0" w:space="0" w:color="auto"/>
        <w:left w:val="none" w:sz="0" w:space="0" w:color="auto"/>
        <w:bottom w:val="none" w:sz="0" w:space="0" w:color="auto"/>
        <w:right w:val="none" w:sz="0" w:space="0" w:color="auto"/>
      </w:divBdr>
    </w:div>
    <w:div w:id="2121217378">
      <w:bodyDiv w:val="1"/>
      <w:marLeft w:val="0"/>
      <w:marRight w:val="0"/>
      <w:marTop w:val="0"/>
      <w:marBottom w:val="0"/>
      <w:divBdr>
        <w:top w:val="none" w:sz="0" w:space="0" w:color="auto"/>
        <w:left w:val="none" w:sz="0" w:space="0" w:color="auto"/>
        <w:bottom w:val="none" w:sz="0" w:space="0" w:color="auto"/>
        <w:right w:val="none" w:sz="0" w:space="0" w:color="auto"/>
      </w:divBdr>
    </w:div>
    <w:div w:id="2131625057">
      <w:bodyDiv w:val="1"/>
      <w:marLeft w:val="0"/>
      <w:marRight w:val="0"/>
      <w:marTop w:val="0"/>
      <w:marBottom w:val="0"/>
      <w:divBdr>
        <w:top w:val="none" w:sz="0" w:space="0" w:color="auto"/>
        <w:left w:val="none" w:sz="0" w:space="0" w:color="auto"/>
        <w:bottom w:val="none" w:sz="0" w:space="0" w:color="auto"/>
        <w:right w:val="none" w:sz="0" w:space="0" w:color="auto"/>
      </w:divBdr>
    </w:div>
    <w:div w:id="213463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3D50A-CC91-4B13-BF3C-7ACAAF522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4957</TotalTime>
  <Pages>22</Pages>
  <Words>9016</Words>
  <Characters>48689</Characters>
  <Application>Microsoft Office Word</Application>
  <DocSecurity>0</DocSecurity>
  <Lines>405</Lines>
  <Paragraphs>115</Paragraphs>
  <ScaleCrop>false</ScaleCrop>
  <HeadingPairs>
    <vt:vector size="2" baseType="variant">
      <vt:variant>
        <vt:lpstr>Título</vt:lpstr>
      </vt:variant>
      <vt:variant>
        <vt:i4>1</vt:i4>
      </vt:variant>
    </vt:vector>
  </HeadingPairs>
  <TitlesOfParts>
    <vt:vector size="1" baseType="lpstr">
      <vt:lpstr/>
    </vt:vector>
  </TitlesOfParts>
  <Company>Assistencia Social</Company>
  <LinksUpToDate>false</LinksUpToDate>
  <CharactersWithSpaces>57590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Vinícius Silva Lima</dc:creator>
  <cp:keywords/>
  <dc:description/>
  <cp:lastModifiedBy>Licitação</cp:lastModifiedBy>
  <cp:revision>1804</cp:revision>
  <cp:lastPrinted>2026-06-12T14:07:00Z</cp:lastPrinted>
  <dcterms:created xsi:type="dcterms:W3CDTF">2021-03-24T17:17:00Z</dcterms:created>
  <dcterms:modified xsi:type="dcterms:W3CDTF">2026-06-16T17:51:00Z</dcterms:modified>
</cp:coreProperties>
</file>