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39F4BEDE" w:rsidR="00B6436C" w:rsidRPr="00BB4B45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BB4B45">
        <w:rPr>
          <w:rFonts w:ascii="Arial" w:hAnsi="Arial" w:cs="Arial"/>
          <w:b/>
          <w:bCs/>
        </w:rPr>
        <w:t xml:space="preserve">AVISO </w:t>
      </w:r>
      <w:r w:rsidR="00046D8F" w:rsidRPr="00BB4B45">
        <w:rPr>
          <w:rFonts w:ascii="Arial" w:hAnsi="Arial" w:cs="Arial"/>
          <w:b/>
          <w:bCs/>
        </w:rPr>
        <w:t xml:space="preserve">DE </w:t>
      </w:r>
      <w:r w:rsidR="00CB7622">
        <w:rPr>
          <w:rFonts w:ascii="Arial" w:hAnsi="Arial" w:cs="Arial"/>
          <w:b/>
          <w:bCs/>
        </w:rPr>
        <w:t xml:space="preserve">ADIAMENTO E REMARCAÇÃO DE </w:t>
      </w:r>
      <w:r w:rsidR="006838B4" w:rsidRPr="00BB4B45">
        <w:rPr>
          <w:rFonts w:ascii="Arial" w:hAnsi="Arial" w:cs="Arial"/>
          <w:b/>
          <w:bCs/>
        </w:rPr>
        <w:t>PREGÃO ELETRÔNICO</w:t>
      </w:r>
    </w:p>
    <w:p w14:paraId="38A9B4D6" w14:textId="23972BF6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85332C">
        <w:rPr>
          <w:rFonts w:ascii="Arial" w:hAnsi="Arial" w:cs="Arial"/>
          <w:bCs/>
        </w:rPr>
        <w:t>014</w:t>
      </w:r>
      <w:r w:rsidR="003F0572" w:rsidRPr="004E07CB">
        <w:rPr>
          <w:rFonts w:ascii="Arial" w:hAnsi="Arial" w:cs="Arial"/>
          <w:bCs/>
        </w:rPr>
        <w:t>/</w:t>
      </w:r>
      <w:r w:rsidR="00CD7900">
        <w:rPr>
          <w:rFonts w:ascii="Arial" w:hAnsi="Arial" w:cs="Arial"/>
          <w:bCs/>
        </w:rPr>
        <w:t>2026</w:t>
      </w:r>
    </w:p>
    <w:p w14:paraId="65B57F8B" w14:textId="5AD1EF18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85332C">
        <w:rPr>
          <w:rFonts w:ascii="Arial" w:hAnsi="Arial" w:cs="Arial"/>
        </w:rPr>
        <w:t>867</w:t>
      </w:r>
      <w:r w:rsidR="009B4C21">
        <w:rPr>
          <w:rFonts w:ascii="Arial" w:hAnsi="Arial" w:cs="Arial"/>
        </w:rPr>
        <w:t>/2026</w:t>
      </w:r>
    </w:p>
    <w:p w14:paraId="18238E29" w14:textId="77777777" w:rsidR="00CB7622" w:rsidRPr="00CB7622" w:rsidRDefault="00CB7622" w:rsidP="00CB7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Aviso: </w:t>
      </w:r>
      <w:r w:rsidRPr="00CB7622">
        <w:rPr>
          <w:rFonts w:ascii="Arial" w:hAnsi="Arial" w:cs="Arial"/>
          <w:bCs/>
        </w:rPr>
        <w:t xml:space="preserve">O Pregoeiro do Fundo Municipal de Saúde torna público, para conhecimento dos interessados, o reagendamento do Pregão Eletrônico n. 014/2026, referente ao Processo Administrativo n. 867/2026. </w:t>
      </w:r>
    </w:p>
    <w:p w14:paraId="27117CE9" w14:textId="37CE9748" w:rsidR="00CB7622" w:rsidRPr="00CB7622" w:rsidRDefault="00CB7622" w:rsidP="00CB7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bCs/>
        </w:rPr>
      </w:pPr>
      <w:r w:rsidRPr="00CB7622">
        <w:rPr>
          <w:rFonts w:ascii="Arial" w:hAnsi="Arial" w:cs="Arial"/>
          <w:bCs/>
        </w:rPr>
        <w:t>O certame, cujo objeto é o registro de preços para futura e eventual contratação de empresa especia</w:t>
      </w:r>
      <w:r>
        <w:rPr>
          <w:rFonts w:ascii="Arial" w:hAnsi="Arial" w:cs="Arial"/>
          <w:bCs/>
        </w:rPr>
        <w:t>lizada em fornecimento de pneus</w:t>
      </w:r>
      <w:r w:rsidRPr="00CB7622">
        <w:rPr>
          <w:rFonts w:ascii="Arial" w:hAnsi="Arial" w:cs="Arial"/>
          <w:bCs/>
        </w:rPr>
        <w:t xml:space="preserve">, realizar-se-á na nova data de </w:t>
      </w:r>
      <w:r w:rsidRPr="00CB7622">
        <w:rPr>
          <w:rFonts w:ascii="Arial" w:hAnsi="Arial" w:cs="Arial"/>
          <w:b/>
          <w:bCs/>
        </w:rPr>
        <w:t xml:space="preserve">09/06/2026, às 10h (dez) horas. </w:t>
      </w:r>
    </w:p>
    <w:p w14:paraId="0B8E7B1A" w14:textId="77777777" w:rsidR="00CB7622" w:rsidRDefault="00CB7622" w:rsidP="00CB7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CB7622">
        <w:rPr>
          <w:rFonts w:ascii="Arial" w:hAnsi="Arial" w:cs="Arial"/>
          <w:bCs/>
        </w:rPr>
        <w:t xml:space="preserve">O local de realização permanece inalterado: </w:t>
      </w:r>
      <w:hyperlink r:id="rId4" w:tgtFrame="_blank" w:history="1">
        <w:r w:rsidRPr="00CB7622">
          <w:rPr>
            <w:rStyle w:val="Hyperlink"/>
            <w:rFonts w:ascii="Arial" w:hAnsi="Arial" w:cs="Arial"/>
            <w:bCs/>
          </w:rPr>
          <w:t>https://bnc.org.br/</w:t>
        </w:r>
      </w:hyperlink>
      <w:r w:rsidRPr="00CB7622">
        <w:rPr>
          <w:rFonts w:ascii="Arial" w:hAnsi="Arial" w:cs="Arial"/>
          <w:bCs/>
        </w:rPr>
        <w:t xml:space="preserve">. </w:t>
      </w:r>
    </w:p>
    <w:p w14:paraId="64F1AB18" w14:textId="74155508" w:rsidR="00CB7622" w:rsidRPr="00CB7622" w:rsidRDefault="00CB7622" w:rsidP="00CB7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CB7622">
        <w:rPr>
          <w:rFonts w:ascii="Arial" w:hAnsi="Arial" w:cs="Arial"/>
          <w:bCs/>
        </w:rPr>
        <w:t xml:space="preserve">O Edital e seus anexos encontram-se à disposição para consulta e download no endereço eletrônico </w:t>
      </w:r>
      <w:hyperlink r:id="rId5" w:tgtFrame="_blank" w:history="1">
        <w:r w:rsidRPr="00CB7622">
          <w:rPr>
            <w:rStyle w:val="Hyperlink"/>
            <w:rFonts w:ascii="Arial" w:hAnsi="Arial" w:cs="Arial"/>
            <w:bCs/>
          </w:rPr>
          <w:t>http://138.59.40.26:8079/transparencia/</w:t>
        </w:r>
      </w:hyperlink>
      <w:r w:rsidRPr="00CB7622">
        <w:rPr>
          <w:rFonts w:ascii="Arial" w:hAnsi="Arial" w:cs="Arial"/>
          <w:bCs/>
        </w:rPr>
        <w:t xml:space="preserve"> e </w:t>
      </w:r>
      <w:hyperlink r:id="rId6" w:tgtFrame="_blank" w:history="1">
        <w:r w:rsidRPr="00CB7622">
          <w:rPr>
            <w:rStyle w:val="Hyperlink"/>
            <w:rFonts w:ascii="Arial" w:hAnsi="Arial" w:cs="Arial"/>
            <w:bCs/>
          </w:rPr>
          <w:t>https://bnc.org.br/</w:t>
        </w:r>
      </w:hyperlink>
      <w:r w:rsidRPr="00CB7622">
        <w:rPr>
          <w:rFonts w:ascii="Arial" w:hAnsi="Arial" w:cs="Arial"/>
          <w:bCs/>
        </w:rPr>
        <w:t xml:space="preserve">. </w:t>
      </w:r>
    </w:p>
    <w:p w14:paraId="55530DEF" w14:textId="77777777" w:rsidR="00CB7622" w:rsidRPr="004E07CB" w:rsidRDefault="00CB7622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14B51E89" w14:textId="7A990774" w:rsidR="006E7112" w:rsidRPr="004E07CB" w:rsidRDefault="008D6CC0" w:rsidP="006E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7C1C10E2" w:rsidR="00CB7622" w:rsidRDefault="008D6CC0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p w14:paraId="1D1D286E" w14:textId="77777777" w:rsidR="00CB7622" w:rsidRPr="00CB7622" w:rsidRDefault="00CB7622" w:rsidP="00CB7622">
      <w:pPr>
        <w:rPr>
          <w:rFonts w:ascii="Arial" w:hAnsi="Arial" w:cs="Arial"/>
        </w:rPr>
      </w:pPr>
    </w:p>
    <w:p w14:paraId="08B8A057" w14:textId="77777777" w:rsidR="00262CC8" w:rsidRPr="00CB7622" w:rsidRDefault="00262CC8" w:rsidP="00CB7622">
      <w:pPr>
        <w:ind w:firstLine="708"/>
        <w:rPr>
          <w:rFonts w:ascii="Arial" w:hAnsi="Arial" w:cs="Arial"/>
        </w:rPr>
      </w:pPr>
      <w:bookmarkStart w:id="0" w:name="_GoBack"/>
      <w:bookmarkEnd w:id="0"/>
    </w:p>
    <w:sectPr w:rsidR="00262CC8" w:rsidRPr="00CB7622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0E5A"/>
    <w:rsid w:val="00153504"/>
    <w:rsid w:val="00153F7B"/>
    <w:rsid w:val="00163C37"/>
    <w:rsid w:val="00165259"/>
    <w:rsid w:val="0016665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01B0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49E3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D76BD"/>
    <w:rsid w:val="006E3AEA"/>
    <w:rsid w:val="006E3E37"/>
    <w:rsid w:val="006E408C"/>
    <w:rsid w:val="006E7112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26B87"/>
    <w:rsid w:val="008470DC"/>
    <w:rsid w:val="00847CF8"/>
    <w:rsid w:val="00853014"/>
    <w:rsid w:val="0085332C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D6CC0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4C21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B4B45"/>
    <w:rsid w:val="00BC0D08"/>
    <w:rsid w:val="00BD0785"/>
    <w:rsid w:val="00BE1756"/>
    <w:rsid w:val="00BE1C08"/>
    <w:rsid w:val="00BF081F"/>
    <w:rsid w:val="00BF3FBF"/>
    <w:rsid w:val="00BF51E1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622"/>
    <w:rsid w:val="00CB7878"/>
    <w:rsid w:val="00CC0D66"/>
    <w:rsid w:val="00CD50FA"/>
    <w:rsid w:val="00CD7900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A785F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5BC3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622"/>
  </w:style>
  <w:style w:type="paragraph" w:styleId="Ttulo3">
    <w:name w:val="heading 3"/>
    <w:basedOn w:val="Normal"/>
    <w:link w:val="Ttulo3Char"/>
    <w:uiPriority w:val="9"/>
    <w:qFormat/>
    <w:rsid w:val="00CB76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CB762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B7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11">
    <w:name w:val="citation-111"/>
    <w:basedOn w:val="Fontepargpadro"/>
    <w:rsid w:val="00CB7622"/>
  </w:style>
  <w:style w:type="character" w:customStyle="1" w:styleId="citation-110">
    <w:name w:val="citation-110"/>
    <w:basedOn w:val="Fontepargpadro"/>
    <w:rsid w:val="00CB7622"/>
  </w:style>
  <w:style w:type="character" w:customStyle="1" w:styleId="citation-109">
    <w:name w:val="citation-109"/>
    <w:basedOn w:val="Fontepargpadro"/>
    <w:rsid w:val="00CB7622"/>
  </w:style>
  <w:style w:type="character" w:customStyle="1" w:styleId="citation-108">
    <w:name w:val="citation-108"/>
    <w:basedOn w:val="Fontepargpadro"/>
    <w:rsid w:val="00CB7622"/>
  </w:style>
  <w:style w:type="character" w:customStyle="1" w:styleId="citation-107">
    <w:name w:val="citation-107"/>
    <w:basedOn w:val="Fontepargpadro"/>
    <w:rsid w:val="00CB7622"/>
  </w:style>
  <w:style w:type="character" w:customStyle="1" w:styleId="citation-106">
    <w:name w:val="citation-106"/>
    <w:basedOn w:val="Fontepargpadro"/>
    <w:rsid w:val="00CB7622"/>
  </w:style>
  <w:style w:type="character" w:customStyle="1" w:styleId="citation-105">
    <w:name w:val="citation-105"/>
    <w:basedOn w:val="Fontepargpadro"/>
    <w:rsid w:val="00CB7622"/>
  </w:style>
  <w:style w:type="character" w:customStyle="1" w:styleId="citation-104">
    <w:name w:val="citation-104"/>
    <w:basedOn w:val="Fontepargpadro"/>
    <w:rsid w:val="00CB7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1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50</cp:revision>
  <cp:lastPrinted>2026-05-27T15:10:00Z</cp:lastPrinted>
  <dcterms:created xsi:type="dcterms:W3CDTF">2024-04-24T16:35:00Z</dcterms:created>
  <dcterms:modified xsi:type="dcterms:W3CDTF">2026-05-27T15:11:00Z</dcterms:modified>
</cp:coreProperties>
</file>