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7A65" w:rsidRPr="00627233" w:rsidRDefault="00E47A65" w:rsidP="00E47A65">
      <w:pPr>
        <w:jc w:val="center"/>
        <w:rPr>
          <w:rStyle w:val="nfase"/>
          <w:rFonts w:ascii="Book Antiqua" w:eastAsia="Book Antiqua" w:hAnsi="Book Antiqua"/>
          <w:sz w:val="20"/>
          <w:szCs w:val="20"/>
        </w:rPr>
      </w:pPr>
      <w:r w:rsidRPr="00627233">
        <w:rPr>
          <w:rStyle w:val="nfase"/>
          <w:rFonts w:ascii="Book Antiqua" w:eastAsia="Book Antiqua" w:hAnsi="Book Antiqua"/>
          <w:sz w:val="20"/>
          <w:szCs w:val="20"/>
        </w:rPr>
        <w:t xml:space="preserve">O Município de </w:t>
      </w:r>
      <w:r w:rsidRPr="004E6C73">
        <w:rPr>
          <w:rStyle w:val="nfase"/>
          <w:rFonts w:ascii="Book Antiqua" w:eastAsia="Book Antiqua" w:hAnsi="Book Antiqua"/>
          <w:sz w:val="20"/>
          <w:szCs w:val="20"/>
        </w:rPr>
        <w:t>Gaspar, através da</w:t>
      </w:r>
      <w:r w:rsidRPr="00627233">
        <w:rPr>
          <w:rStyle w:val="nfase"/>
          <w:rFonts w:ascii="Book Antiqua" w:eastAsia="Book Antiqua" w:hAnsi="Book Antiqua"/>
          <w:sz w:val="20"/>
          <w:szCs w:val="20"/>
        </w:rPr>
        <w:t xml:space="preserve"> </w:t>
      </w:r>
      <w:r w:rsidR="004E6C73" w:rsidRPr="00226905">
        <w:rPr>
          <w:rStyle w:val="nfase"/>
          <w:rFonts w:ascii="Book Antiqua" w:eastAsia="Book Antiqua" w:hAnsi="Book Antiqua"/>
          <w:color w:val="000000" w:themeColor="text1"/>
          <w:sz w:val="20"/>
          <w:szCs w:val="20"/>
        </w:rPr>
        <w:t>Secretaria Municipal de Saúde;</w:t>
      </w:r>
      <w:r w:rsidRPr="00627233">
        <w:rPr>
          <w:rFonts w:ascii="Book Antiqua" w:hAnsi="Book Antiqua"/>
          <w:i/>
          <w:sz w:val="20"/>
          <w:szCs w:val="20"/>
        </w:rPr>
        <w:t xml:space="preserve"> divulga:</w:t>
      </w:r>
    </w:p>
    <w:p w:rsidR="00E47A65" w:rsidRPr="00627233" w:rsidRDefault="00E47A65" w:rsidP="00E47A65">
      <w:pPr>
        <w:ind w:right="-852"/>
        <w:rPr>
          <w:rStyle w:val="nfase"/>
          <w:rFonts w:ascii="Book Antiqua" w:eastAsia="Book Antiqua" w:hAnsi="Book Antiqua"/>
          <w:i w:val="0"/>
        </w:rPr>
      </w:pPr>
      <w:r w:rsidRPr="00627233">
        <w:rPr>
          <w:rStyle w:val="nfase"/>
          <w:rFonts w:ascii="Book Antiqua" w:eastAsia="Book Antiqua" w:hAnsi="Book Antiqua"/>
        </w:rPr>
        <w:tab/>
      </w:r>
    </w:p>
    <w:p w:rsidR="00E47A65" w:rsidRPr="00627233" w:rsidRDefault="00E47A65" w:rsidP="00E47A65">
      <w:pPr>
        <w:ind w:right="-852"/>
        <w:jc w:val="center"/>
        <w:rPr>
          <w:rStyle w:val="nfase"/>
          <w:rFonts w:ascii="Book Antiqua" w:hAnsi="Book Antiqua"/>
          <w:i w:val="0"/>
          <w:sz w:val="36"/>
          <w:szCs w:val="36"/>
        </w:rPr>
      </w:pPr>
      <w:r w:rsidRPr="00627233">
        <w:rPr>
          <w:rStyle w:val="nfase"/>
          <w:rFonts w:ascii="Book Antiqua" w:eastAsia="Book Antiqua" w:hAnsi="Book Antiqua"/>
          <w:i w:val="0"/>
          <w:sz w:val="36"/>
          <w:szCs w:val="36"/>
        </w:rPr>
        <w:t xml:space="preserve">PROCESSO </w:t>
      </w:r>
      <w:r w:rsidRPr="00F45265">
        <w:rPr>
          <w:rStyle w:val="nfase"/>
          <w:rFonts w:ascii="Book Antiqua" w:eastAsia="Book Antiqua" w:hAnsi="Book Antiqua"/>
          <w:i w:val="0"/>
          <w:sz w:val="36"/>
          <w:szCs w:val="36"/>
        </w:rPr>
        <w:t xml:space="preserve">ADMINISTRATIVO Nº </w:t>
      </w:r>
      <w:r w:rsidR="00F45265" w:rsidRPr="00F45265">
        <w:rPr>
          <w:rStyle w:val="nfase"/>
          <w:rFonts w:ascii="Book Antiqua" w:eastAsia="Book Antiqua" w:hAnsi="Book Antiqua"/>
          <w:i w:val="0"/>
          <w:sz w:val="36"/>
          <w:szCs w:val="36"/>
        </w:rPr>
        <w:t>132</w:t>
      </w:r>
      <w:r w:rsidRPr="00F45265">
        <w:rPr>
          <w:rStyle w:val="nfase"/>
          <w:rFonts w:ascii="Book Antiqua" w:eastAsia="Book Antiqua" w:hAnsi="Book Antiqua"/>
          <w:i w:val="0"/>
          <w:sz w:val="36"/>
          <w:szCs w:val="36"/>
        </w:rPr>
        <w:t>/2025</w:t>
      </w:r>
    </w:p>
    <w:p w:rsidR="00E47A65" w:rsidRPr="00627233" w:rsidRDefault="00E47A65" w:rsidP="00E47A65">
      <w:pPr>
        <w:ind w:right="-852"/>
        <w:jc w:val="center"/>
        <w:rPr>
          <w:rStyle w:val="nfase"/>
          <w:rFonts w:ascii="Book Antiqua" w:eastAsia="Book Antiqua" w:hAnsi="Book Antiqua"/>
          <w:b/>
          <w:i w:val="0"/>
          <w:sz w:val="60"/>
          <w:szCs w:val="60"/>
        </w:rPr>
      </w:pPr>
      <w:r w:rsidRPr="00627233">
        <w:rPr>
          <w:rStyle w:val="nfase"/>
          <w:rFonts w:ascii="Book Antiqua" w:eastAsia="Book Antiqua" w:hAnsi="Book Antiqua"/>
          <w:b/>
          <w:i w:val="0"/>
          <w:sz w:val="60"/>
          <w:szCs w:val="60"/>
        </w:rPr>
        <w:t>EDITAL DE LICITAÇÃO</w:t>
      </w:r>
    </w:p>
    <w:p w:rsidR="00E47A65" w:rsidRPr="004E6C73" w:rsidRDefault="00E47A65" w:rsidP="00E47A65">
      <w:pPr>
        <w:ind w:right="-852"/>
        <w:jc w:val="center"/>
        <w:rPr>
          <w:rStyle w:val="nfase"/>
          <w:rFonts w:ascii="Book Antiqua" w:eastAsia="Book Antiqua" w:hAnsi="Book Antiqua"/>
          <w:i w:val="0"/>
          <w:sz w:val="36"/>
          <w:szCs w:val="36"/>
        </w:rPr>
      </w:pPr>
      <w:r w:rsidRPr="004E6C73">
        <w:rPr>
          <w:rStyle w:val="nfase"/>
          <w:rFonts w:ascii="Book Antiqua" w:eastAsia="Book Antiqua" w:hAnsi="Book Antiqua"/>
          <w:i w:val="0"/>
          <w:sz w:val="36"/>
          <w:szCs w:val="36"/>
        </w:rPr>
        <w:t xml:space="preserve">PREGÃO ELETRÔNICO Nº </w:t>
      </w:r>
      <w:r w:rsidR="004E6C73" w:rsidRPr="004E6C73">
        <w:rPr>
          <w:rStyle w:val="nfase"/>
          <w:rFonts w:ascii="Book Antiqua" w:eastAsia="Book Antiqua" w:hAnsi="Book Antiqua"/>
          <w:i w:val="0"/>
          <w:sz w:val="36"/>
          <w:szCs w:val="36"/>
        </w:rPr>
        <w:t>45</w:t>
      </w:r>
      <w:r w:rsidRPr="004E6C73">
        <w:rPr>
          <w:rStyle w:val="nfase"/>
          <w:rFonts w:ascii="Book Antiqua" w:eastAsia="Book Antiqua" w:hAnsi="Book Antiqua"/>
          <w:i w:val="0"/>
          <w:sz w:val="36"/>
          <w:szCs w:val="36"/>
        </w:rPr>
        <w:t>/2025</w:t>
      </w:r>
    </w:p>
    <w:p w:rsidR="00E47A65" w:rsidRDefault="00E47A65" w:rsidP="00E47A65">
      <w:pPr>
        <w:ind w:right="-852"/>
        <w:rPr>
          <w:rStyle w:val="nfase"/>
          <w:rFonts w:ascii="Book Antiqua" w:hAnsi="Book Antiqua"/>
          <w:b/>
          <w:i w:val="0"/>
          <w:sz w:val="18"/>
          <w:szCs w:val="18"/>
        </w:rPr>
      </w:pPr>
    </w:p>
    <w:p w:rsidR="00E47A65" w:rsidRPr="00FE38F7" w:rsidRDefault="00E47A65" w:rsidP="00E47A65">
      <w:pPr>
        <w:tabs>
          <w:tab w:val="left" w:pos="9498"/>
        </w:tabs>
        <w:rPr>
          <w:rFonts w:ascii="Book Antiqua" w:hAnsi="Book Antiqua"/>
          <w:sz w:val="28"/>
          <w:szCs w:val="28"/>
        </w:rPr>
      </w:pPr>
      <w:r w:rsidRPr="00627233">
        <w:rPr>
          <w:rFonts w:ascii="Book Antiqua" w:hAnsi="Book Antiqua"/>
          <w:b/>
          <w:sz w:val="28"/>
          <w:szCs w:val="28"/>
        </w:rPr>
        <w:t>TÍTULO</w:t>
      </w:r>
      <w:r w:rsidRPr="00627233">
        <w:rPr>
          <w:rFonts w:ascii="Book Antiqua" w:hAnsi="Book Antiqua"/>
          <w:sz w:val="28"/>
          <w:szCs w:val="28"/>
        </w:rPr>
        <w:t xml:space="preserve">: </w:t>
      </w:r>
      <w:r w:rsidR="00FE38F7" w:rsidRPr="00FE38F7">
        <w:rPr>
          <w:rFonts w:ascii="Book Antiqua" w:hAnsi="Book Antiqua"/>
          <w:sz w:val="28"/>
          <w:szCs w:val="28"/>
        </w:rPr>
        <w:t>SERVIÇO DE MANUTENÇÃO PREVENTIVA E CORRETIVA, COM REPOSIÇÃO DE PEÇAS, EM EQUIPAMENTOS ODONTOLÓGICOS E MÉDICO-HOSPITALARES</w:t>
      </w:r>
      <w:r w:rsidR="00C80661" w:rsidRPr="00FE38F7">
        <w:rPr>
          <w:rFonts w:ascii="Book Antiqua" w:hAnsi="Book Antiqua"/>
          <w:sz w:val="28"/>
          <w:szCs w:val="28"/>
        </w:rPr>
        <w:t>.</w:t>
      </w:r>
    </w:p>
    <w:p w:rsidR="00E47A65" w:rsidRPr="00627233" w:rsidRDefault="00E47A65" w:rsidP="00E47A65">
      <w:pPr>
        <w:tabs>
          <w:tab w:val="left" w:pos="9498"/>
        </w:tabs>
        <w:rPr>
          <w:rFonts w:ascii="Book Antiqua" w:hAnsi="Book Antiqua"/>
          <w:sz w:val="28"/>
          <w:szCs w:val="28"/>
        </w:rPr>
      </w:pPr>
    </w:p>
    <w:p w:rsidR="00E47A65" w:rsidRPr="00F62A8E" w:rsidRDefault="00E47A65" w:rsidP="00E47A65">
      <w:pPr>
        <w:widowControl w:val="0"/>
        <w:autoSpaceDE w:val="0"/>
        <w:autoSpaceDN w:val="0"/>
        <w:adjustRightInd w:val="0"/>
        <w:ind w:right="-852"/>
        <w:rPr>
          <w:rFonts w:ascii="Book Antiqua" w:hAnsi="Book Antiqua" w:cs="Book Antiqua"/>
          <w:b/>
          <w:sz w:val="26"/>
          <w:szCs w:val="26"/>
          <w:lang w:eastAsia="pt-BR"/>
        </w:rPr>
      </w:pPr>
      <w:r w:rsidRPr="00F62A8E">
        <w:rPr>
          <w:rFonts w:ascii="Book Antiqua" w:hAnsi="Book Antiqua" w:cs="Book Antiqua"/>
          <w:b/>
          <w:sz w:val="26"/>
          <w:szCs w:val="26"/>
          <w:lang w:eastAsia="pt-BR"/>
        </w:rPr>
        <w:t xml:space="preserve">Tipo de Licitação: </w:t>
      </w:r>
      <w:r w:rsidRPr="00F62A8E">
        <w:rPr>
          <w:rFonts w:ascii="Book Antiqua" w:hAnsi="Book Antiqua" w:cs="Book Antiqua"/>
          <w:sz w:val="26"/>
          <w:szCs w:val="26"/>
          <w:lang w:eastAsia="pt-BR"/>
        </w:rPr>
        <w:t>Menor Preço</w:t>
      </w:r>
      <w:r w:rsidR="00F62A8E" w:rsidRPr="00F62A8E">
        <w:rPr>
          <w:rFonts w:ascii="Book Antiqua" w:hAnsi="Book Antiqua" w:cs="Book Antiqua"/>
          <w:sz w:val="26"/>
          <w:szCs w:val="26"/>
          <w:lang w:eastAsia="pt-BR"/>
        </w:rPr>
        <w:t>.</w:t>
      </w:r>
    </w:p>
    <w:p w:rsidR="00E47A65" w:rsidRPr="00F62A8E" w:rsidRDefault="00E47A65" w:rsidP="00E47A65">
      <w:pPr>
        <w:widowControl w:val="0"/>
        <w:autoSpaceDE w:val="0"/>
        <w:autoSpaceDN w:val="0"/>
        <w:adjustRightInd w:val="0"/>
        <w:ind w:right="-852"/>
        <w:rPr>
          <w:rFonts w:ascii="Book Antiqua" w:hAnsi="Book Antiqua" w:cs="Book Antiqua"/>
          <w:sz w:val="26"/>
          <w:szCs w:val="26"/>
          <w:lang w:eastAsia="pt-BR"/>
        </w:rPr>
      </w:pPr>
      <w:r w:rsidRPr="00F62A8E">
        <w:rPr>
          <w:rFonts w:ascii="Book Antiqua" w:hAnsi="Book Antiqua" w:cs="Book Antiqua"/>
          <w:b/>
          <w:sz w:val="26"/>
          <w:szCs w:val="26"/>
          <w:lang w:eastAsia="pt-BR"/>
        </w:rPr>
        <w:t xml:space="preserve">Forma de Julgamento: </w:t>
      </w:r>
      <w:r w:rsidRPr="00F62A8E">
        <w:rPr>
          <w:rFonts w:ascii="Book Antiqua" w:hAnsi="Book Antiqua" w:cs="Book Antiqua"/>
          <w:sz w:val="26"/>
          <w:szCs w:val="26"/>
          <w:lang w:eastAsia="pt-BR"/>
        </w:rPr>
        <w:t>Por Lote.</w:t>
      </w:r>
    </w:p>
    <w:p w:rsidR="00E47A65" w:rsidRPr="00F62A8E" w:rsidRDefault="00E47A65" w:rsidP="00E47A65">
      <w:pPr>
        <w:widowControl w:val="0"/>
        <w:autoSpaceDE w:val="0"/>
        <w:autoSpaceDN w:val="0"/>
        <w:adjustRightInd w:val="0"/>
        <w:ind w:right="-852"/>
        <w:rPr>
          <w:rFonts w:ascii="Book Antiqua" w:hAnsi="Book Antiqua" w:cs="Book Antiqua"/>
          <w:sz w:val="26"/>
          <w:szCs w:val="26"/>
          <w:lang w:eastAsia="pt-BR"/>
        </w:rPr>
      </w:pPr>
      <w:r w:rsidRPr="00F62A8E">
        <w:rPr>
          <w:rFonts w:ascii="Book Antiqua" w:hAnsi="Book Antiqua" w:cs="Book Antiqua"/>
          <w:b/>
          <w:sz w:val="26"/>
          <w:szCs w:val="26"/>
          <w:lang w:eastAsia="pt-BR"/>
        </w:rPr>
        <w:t>Modo de Disputa:</w:t>
      </w:r>
      <w:r w:rsidRPr="00F62A8E">
        <w:rPr>
          <w:rFonts w:ascii="Book Antiqua" w:hAnsi="Book Antiqua" w:cs="Book Antiqua"/>
          <w:sz w:val="26"/>
          <w:szCs w:val="26"/>
          <w:lang w:eastAsia="pt-BR"/>
        </w:rPr>
        <w:t xml:space="preserve"> Aberto.</w:t>
      </w:r>
    </w:p>
    <w:p w:rsidR="00E47A65" w:rsidRPr="00F62A8E"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sz w:val="26"/>
          <w:szCs w:val="26"/>
        </w:rPr>
      </w:pPr>
      <w:r w:rsidRPr="00F62A8E">
        <w:rPr>
          <w:rFonts w:ascii="Book Antiqua" w:hAnsi="Book Antiqua"/>
          <w:b/>
          <w:sz w:val="26"/>
          <w:szCs w:val="26"/>
        </w:rPr>
        <w:t xml:space="preserve">Forma de Fornecimento: </w:t>
      </w:r>
      <w:r w:rsidR="00F62A8E" w:rsidRPr="00F62A8E">
        <w:rPr>
          <w:rFonts w:ascii="Book Antiqua" w:hAnsi="Book Antiqua"/>
          <w:sz w:val="26"/>
          <w:szCs w:val="26"/>
        </w:rPr>
        <w:t>Parcelada</w:t>
      </w:r>
      <w:r w:rsidRPr="00F62A8E">
        <w:rPr>
          <w:rFonts w:ascii="Book Antiqua" w:hAnsi="Book Antiqua"/>
          <w:sz w:val="26"/>
          <w:szCs w:val="26"/>
        </w:rPr>
        <w:t>.</w:t>
      </w:r>
    </w:p>
    <w:p w:rsidR="00E47A65" w:rsidRPr="00F62A8E"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sz w:val="26"/>
          <w:szCs w:val="26"/>
        </w:rPr>
      </w:pPr>
      <w:r w:rsidRPr="00F62A8E">
        <w:rPr>
          <w:rFonts w:ascii="Book Antiqua" w:hAnsi="Book Antiqua"/>
          <w:b/>
          <w:sz w:val="26"/>
          <w:szCs w:val="26"/>
        </w:rPr>
        <w:t>Regime de Execução:</w:t>
      </w:r>
      <w:r w:rsidRPr="00F62A8E">
        <w:rPr>
          <w:rFonts w:ascii="Book Antiqua" w:hAnsi="Book Antiqua"/>
          <w:sz w:val="26"/>
          <w:szCs w:val="26"/>
        </w:rPr>
        <w:t xml:space="preserve"> Indireta - Empreitada Por Preço Unitário.</w:t>
      </w:r>
    </w:p>
    <w:p w:rsidR="00E47A65" w:rsidRPr="005900AE" w:rsidRDefault="00E47A65" w:rsidP="00E47A65">
      <w:pPr>
        <w:rPr>
          <w:rFonts w:ascii="Book Antiqua" w:hAnsi="Book Antiqua" w:cs="Book Antiqua"/>
          <w:sz w:val="26"/>
          <w:szCs w:val="26"/>
          <w:lang w:eastAsia="pt-BR"/>
        </w:rPr>
      </w:pPr>
      <w:r w:rsidRPr="00627233">
        <w:rPr>
          <w:rFonts w:ascii="Book Antiqua" w:hAnsi="Book Antiqua" w:cs="Book Antiqua"/>
          <w:b/>
          <w:sz w:val="26"/>
          <w:szCs w:val="26"/>
          <w:lang w:eastAsia="pt-BR"/>
        </w:rPr>
        <w:t>Valor Estimado da Licitação</w:t>
      </w:r>
      <w:r w:rsidRPr="00350B88">
        <w:rPr>
          <w:rFonts w:ascii="Book Antiqua" w:hAnsi="Book Antiqua" w:cs="Book Antiqua"/>
          <w:b/>
          <w:sz w:val="26"/>
          <w:szCs w:val="26"/>
          <w:lang w:eastAsia="pt-BR"/>
        </w:rPr>
        <w:t xml:space="preserve">: </w:t>
      </w:r>
      <w:r w:rsidRPr="005900AE">
        <w:rPr>
          <w:rFonts w:ascii="Book Antiqua" w:hAnsi="Book Antiqua" w:cs="Book Antiqua"/>
          <w:b/>
          <w:sz w:val="26"/>
          <w:szCs w:val="26"/>
          <w:lang w:eastAsia="pt-BR"/>
        </w:rPr>
        <w:t xml:space="preserve">R$ </w:t>
      </w:r>
      <w:r w:rsidR="00350B88" w:rsidRPr="005900AE">
        <w:rPr>
          <w:rFonts w:ascii="Book Antiqua" w:hAnsi="Book Antiqua" w:cs="Book Antiqua"/>
          <w:b/>
          <w:sz w:val="26"/>
          <w:szCs w:val="26"/>
          <w:lang w:eastAsia="pt-BR"/>
        </w:rPr>
        <w:t>2</w:t>
      </w:r>
      <w:r w:rsidR="003864B1" w:rsidRPr="005900AE">
        <w:rPr>
          <w:rFonts w:ascii="Book Antiqua" w:hAnsi="Book Antiqua" w:cs="Book Antiqua"/>
          <w:b/>
          <w:sz w:val="26"/>
          <w:szCs w:val="26"/>
          <w:lang w:eastAsia="pt-BR"/>
        </w:rPr>
        <w:t>4</w:t>
      </w:r>
      <w:r w:rsidR="005900AE" w:rsidRPr="005900AE">
        <w:rPr>
          <w:rFonts w:ascii="Book Antiqua" w:hAnsi="Book Antiqua" w:cs="Book Antiqua"/>
          <w:b/>
          <w:sz w:val="26"/>
          <w:szCs w:val="26"/>
          <w:lang w:eastAsia="pt-BR"/>
        </w:rPr>
        <w:t>9</w:t>
      </w:r>
      <w:r w:rsidR="00350B88" w:rsidRPr="005900AE">
        <w:rPr>
          <w:rFonts w:ascii="Book Antiqua" w:hAnsi="Book Antiqua" w:cs="Book Antiqua"/>
          <w:b/>
          <w:sz w:val="26"/>
          <w:szCs w:val="26"/>
          <w:lang w:eastAsia="pt-BR"/>
        </w:rPr>
        <w:t>.</w:t>
      </w:r>
      <w:r w:rsidR="005900AE" w:rsidRPr="005900AE">
        <w:rPr>
          <w:rFonts w:ascii="Book Antiqua" w:hAnsi="Book Antiqua" w:cs="Book Antiqua"/>
          <w:b/>
          <w:sz w:val="26"/>
          <w:szCs w:val="26"/>
          <w:lang w:eastAsia="pt-BR"/>
        </w:rPr>
        <w:t>6</w:t>
      </w:r>
      <w:r w:rsidR="003864B1" w:rsidRPr="005900AE">
        <w:rPr>
          <w:rFonts w:ascii="Book Antiqua" w:hAnsi="Book Antiqua" w:cs="Book Antiqua"/>
          <w:b/>
          <w:sz w:val="26"/>
          <w:szCs w:val="26"/>
          <w:lang w:eastAsia="pt-BR"/>
        </w:rPr>
        <w:t>7</w:t>
      </w:r>
      <w:r w:rsidR="005900AE" w:rsidRPr="005900AE">
        <w:rPr>
          <w:rFonts w:ascii="Book Antiqua" w:hAnsi="Book Antiqua" w:cs="Book Antiqua"/>
          <w:b/>
          <w:sz w:val="26"/>
          <w:szCs w:val="26"/>
          <w:lang w:eastAsia="pt-BR"/>
        </w:rPr>
        <w:t>0</w:t>
      </w:r>
      <w:r w:rsidRPr="005900AE">
        <w:rPr>
          <w:rFonts w:ascii="Book Antiqua" w:hAnsi="Book Antiqua" w:cs="Book Antiqua"/>
          <w:b/>
          <w:sz w:val="26"/>
          <w:szCs w:val="26"/>
          <w:lang w:eastAsia="pt-BR"/>
        </w:rPr>
        <w:t>,</w:t>
      </w:r>
      <w:r w:rsidR="00350B88" w:rsidRPr="005900AE">
        <w:rPr>
          <w:rFonts w:ascii="Book Antiqua" w:hAnsi="Book Antiqua" w:cs="Book Antiqua"/>
          <w:b/>
          <w:sz w:val="26"/>
          <w:szCs w:val="26"/>
          <w:lang w:eastAsia="pt-BR"/>
        </w:rPr>
        <w:t>00</w:t>
      </w:r>
      <w:r w:rsidRPr="005900AE">
        <w:rPr>
          <w:rFonts w:ascii="Book Antiqua" w:hAnsi="Book Antiqua" w:cs="Book Antiqua"/>
          <w:b/>
          <w:sz w:val="26"/>
          <w:szCs w:val="26"/>
          <w:lang w:eastAsia="pt-BR"/>
        </w:rPr>
        <w:t xml:space="preserve"> (</w:t>
      </w:r>
      <w:proofErr w:type="gramStart"/>
      <w:r w:rsidR="00350B88" w:rsidRPr="005900AE">
        <w:rPr>
          <w:rFonts w:ascii="Book Antiqua" w:hAnsi="Book Antiqua" w:cs="Book Antiqua"/>
          <w:b/>
          <w:sz w:val="26"/>
          <w:szCs w:val="26"/>
          <w:lang w:eastAsia="pt-BR"/>
        </w:rPr>
        <w:t xml:space="preserve">Duzentos e </w:t>
      </w:r>
      <w:r w:rsidR="003864B1" w:rsidRPr="005900AE">
        <w:rPr>
          <w:rFonts w:ascii="Book Antiqua" w:hAnsi="Book Antiqua" w:cs="Book Antiqua"/>
          <w:b/>
          <w:sz w:val="26"/>
          <w:szCs w:val="26"/>
          <w:lang w:eastAsia="pt-BR"/>
        </w:rPr>
        <w:t>quaren</w:t>
      </w:r>
      <w:r w:rsidR="00350B88" w:rsidRPr="005900AE">
        <w:rPr>
          <w:rFonts w:ascii="Book Antiqua" w:hAnsi="Book Antiqua" w:cs="Book Antiqua"/>
          <w:b/>
          <w:sz w:val="26"/>
          <w:szCs w:val="26"/>
          <w:lang w:eastAsia="pt-BR"/>
        </w:rPr>
        <w:t xml:space="preserve">ta e </w:t>
      </w:r>
      <w:r w:rsidR="005900AE" w:rsidRPr="005900AE">
        <w:rPr>
          <w:rFonts w:ascii="Book Antiqua" w:hAnsi="Book Antiqua" w:cs="Book Antiqua"/>
          <w:b/>
          <w:sz w:val="26"/>
          <w:szCs w:val="26"/>
          <w:lang w:eastAsia="pt-BR"/>
        </w:rPr>
        <w:t>nove</w:t>
      </w:r>
      <w:r w:rsidR="00350B88" w:rsidRPr="005900AE">
        <w:rPr>
          <w:rFonts w:ascii="Book Antiqua" w:hAnsi="Book Antiqua" w:cs="Book Antiqua"/>
          <w:b/>
          <w:sz w:val="26"/>
          <w:szCs w:val="26"/>
          <w:lang w:eastAsia="pt-BR"/>
        </w:rPr>
        <w:t xml:space="preserve"> mil, </w:t>
      </w:r>
      <w:r w:rsidR="003864B1" w:rsidRPr="005900AE">
        <w:rPr>
          <w:rFonts w:ascii="Book Antiqua" w:hAnsi="Book Antiqua" w:cs="Book Antiqua"/>
          <w:b/>
          <w:sz w:val="26"/>
          <w:szCs w:val="26"/>
          <w:lang w:eastAsia="pt-BR"/>
        </w:rPr>
        <w:t>s</w:t>
      </w:r>
      <w:r w:rsidR="00350B88" w:rsidRPr="005900AE">
        <w:rPr>
          <w:rFonts w:ascii="Book Antiqua" w:hAnsi="Book Antiqua" w:cs="Book Antiqua"/>
          <w:b/>
          <w:sz w:val="26"/>
          <w:szCs w:val="26"/>
          <w:lang w:eastAsia="pt-BR"/>
        </w:rPr>
        <w:t>e</w:t>
      </w:r>
      <w:r w:rsidR="005900AE" w:rsidRPr="005900AE">
        <w:rPr>
          <w:rFonts w:ascii="Book Antiqua" w:hAnsi="Book Antiqua" w:cs="Book Antiqua"/>
          <w:b/>
          <w:sz w:val="26"/>
          <w:szCs w:val="26"/>
          <w:lang w:eastAsia="pt-BR"/>
        </w:rPr>
        <w:t>isc</w:t>
      </w:r>
      <w:r w:rsidR="003864B1" w:rsidRPr="005900AE">
        <w:rPr>
          <w:rFonts w:ascii="Book Antiqua" w:hAnsi="Book Antiqua" w:cs="Book Antiqua"/>
          <w:b/>
          <w:sz w:val="26"/>
          <w:szCs w:val="26"/>
          <w:lang w:eastAsia="pt-BR"/>
        </w:rPr>
        <w:t>ent</w:t>
      </w:r>
      <w:r w:rsidR="00350B88" w:rsidRPr="005900AE">
        <w:rPr>
          <w:rFonts w:ascii="Book Antiqua" w:hAnsi="Book Antiqua" w:cs="Book Antiqua"/>
          <w:b/>
          <w:sz w:val="26"/>
          <w:szCs w:val="26"/>
          <w:lang w:eastAsia="pt-BR"/>
        </w:rPr>
        <w:t>o</w:t>
      </w:r>
      <w:r w:rsidR="003864B1" w:rsidRPr="005900AE">
        <w:rPr>
          <w:rFonts w:ascii="Book Antiqua" w:hAnsi="Book Antiqua" w:cs="Book Antiqua"/>
          <w:b/>
          <w:sz w:val="26"/>
          <w:szCs w:val="26"/>
          <w:lang w:eastAsia="pt-BR"/>
        </w:rPr>
        <w:t>s</w:t>
      </w:r>
      <w:r w:rsidR="00350B88" w:rsidRPr="005900AE">
        <w:rPr>
          <w:rFonts w:ascii="Book Antiqua" w:hAnsi="Book Antiqua" w:cs="Book Antiqua"/>
          <w:b/>
          <w:sz w:val="26"/>
          <w:szCs w:val="26"/>
          <w:lang w:eastAsia="pt-BR"/>
        </w:rPr>
        <w:t xml:space="preserve"> e </w:t>
      </w:r>
      <w:r w:rsidR="005900AE" w:rsidRPr="005900AE">
        <w:rPr>
          <w:rFonts w:ascii="Book Antiqua" w:hAnsi="Book Antiqua" w:cs="Book Antiqua"/>
          <w:b/>
          <w:sz w:val="26"/>
          <w:szCs w:val="26"/>
          <w:lang w:eastAsia="pt-BR"/>
        </w:rPr>
        <w:t>setenta</w:t>
      </w:r>
      <w:proofErr w:type="gramEnd"/>
      <w:r w:rsidR="00350B88" w:rsidRPr="005900AE">
        <w:rPr>
          <w:rFonts w:ascii="Book Antiqua" w:hAnsi="Book Antiqua" w:cs="Book Antiqua"/>
          <w:b/>
          <w:sz w:val="26"/>
          <w:szCs w:val="26"/>
          <w:lang w:eastAsia="pt-BR"/>
        </w:rPr>
        <w:t xml:space="preserve"> reais</w:t>
      </w:r>
      <w:r w:rsidRPr="005900AE">
        <w:rPr>
          <w:rFonts w:ascii="Book Antiqua" w:hAnsi="Book Antiqua" w:cs="Book Antiqua"/>
          <w:b/>
          <w:sz w:val="26"/>
          <w:szCs w:val="26"/>
          <w:lang w:eastAsia="pt-BR"/>
        </w:rPr>
        <w:t>).</w:t>
      </w:r>
    </w:p>
    <w:p w:rsidR="00E47A65" w:rsidRPr="00C32D12" w:rsidRDefault="00E47A65" w:rsidP="00E47A65">
      <w:pPr>
        <w:rPr>
          <w:rFonts w:ascii="Book Antiqua" w:eastAsia="Book Antiqua" w:hAnsi="Book Antiqua"/>
          <w:sz w:val="26"/>
          <w:szCs w:val="26"/>
        </w:rPr>
      </w:pPr>
      <w:r w:rsidRPr="00627233">
        <w:rPr>
          <w:rFonts w:ascii="Book Antiqua" w:eastAsia="Book Antiqua" w:hAnsi="Book Antiqua"/>
          <w:b/>
          <w:sz w:val="26"/>
          <w:szCs w:val="26"/>
        </w:rPr>
        <w:t xml:space="preserve">Regência: </w:t>
      </w:r>
      <w:r w:rsidRPr="00627233">
        <w:rPr>
          <w:rFonts w:ascii="Book Antiqua" w:eastAsia="Book Antiqua" w:hAnsi="Book Antiqua"/>
          <w:sz w:val="26"/>
          <w:szCs w:val="26"/>
        </w:rPr>
        <w:t xml:space="preserve">Lei Federal n° 14.133/2021, </w:t>
      </w:r>
      <w:r w:rsidRPr="007F47B7">
        <w:rPr>
          <w:rFonts w:ascii="Book Antiqua" w:eastAsia="Book Antiqua" w:hAnsi="Book Antiqua"/>
          <w:color w:val="000000" w:themeColor="text1"/>
          <w:sz w:val="26"/>
          <w:szCs w:val="26"/>
        </w:rPr>
        <w:t>Decreto Municipal nº 11.384/2023,</w:t>
      </w:r>
      <w:r w:rsidRPr="00627233">
        <w:rPr>
          <w:rFonts w:ascii="Book Antiqua" w:eastAsia="Book Antiqua" w:hAnsi="Book Antiqua"/>
          <w:sz w:val="26"/>
          <w:szCs w:val="26"/>
        </w:rPr>
        <w:t xml:space="preserve"> Lei Complementar Federal n° 123/2006, Decreto Municipal nº 7.241/2016 e subsidiariamente a Instrução Normativa SEGES nº 73, de 30 de setembro de 2022.</w:t>
      </w:r>
      <w:r>
        <w:rPr>
          <w:rFonts w:ascii="Book Antiqua" w:eastAsia="Book Antiqua" w:hAnsi="Book Antiqua"/>
          <w:sz w:val="26"/>
          <w:szCs w:val="26"/>
        </w:rPr>
        <w:t xml:space="preserve"> </w:t>
      </w:r>
      <w:r w:rsidRPr="00C32D12">
        <w:rPr>
          <w:rFonts w:ascii="Book Antiqua" w:eastAsia="Book Antiqua" w:hAnsi="Book Antiqua"/>
          <w:b/>
          <w:sz w:val="26"/>
          <w:szCs w:val="26"/>
        </w:rPr>
        <w:t xml:space="preserve">Portaria Municipal nº </w:t>
      </w:r>
      <w:proofErr w:type="spellStart"/>
      <w:r w:rsidR="003656AC" w:rsidRPr="003656AC">
        <w:rPr>
          <w:rFonts w:ascii="Book Antiqua" w:eastAsia="Book Antiqua" w:hAnsi="Book Antiqua"/>
          <w:b/>
          <w:sz w:val="26"/>
          <w:szCs w:val="26"/>
        </w:rPr>
        <w:t>nº</w:t>
      </w:r>
      <w:proofErr w:type="spellEnd"/>
      <w:r w:rsidR="003656AC" w:rsidRPr="003656AC">
        <w:rPr>
          <w:rFonts w:ascii="Book Antiqua" w:eastAsia="Book Antiqua" w:hAnsi="Book Antiqua"/>
          <w:b/>
          <w:sz w:val="26"/>
          <w:szCs w:val="26"/>
        </w:rPr>
        <w:t xml:space="preserve"> 054/2025, de 13 de agosto de 2025</w:t>
      </w:r>
      <w:r w:rsidRPr="00C32D12">
        <w:rPr>
          <w:rFonts w:ascii="Book Antiqua" w:eastAsia="Book Antiqua" w:hAnsi="Book Antiqua"/>
          <w:b/>
          <w:sz w:val="26"/>
          <w:szCs w:val="26"/>
        </w:rPr>
        <w:t>:</w:t>
      </w:r>
      <w:r w:rsidRPr="00C32D12">
        <w:rPr>
          <w:rFonts w:ascii="Book Antiqua" w:eastAsia="Book Antiqua" w:hAnsi="Book Antiqua"/>
          <w:sz w:val="26"/>
          <w:szCs w:val="26"/>
        </w:rPr>
        <w:t xml:space="preserve"> Pregoeiro Oficial.</w:t>
      </w:r>
    </w:p>
    <w:p w:rsidR="00E47A65" w:rsidRPr="00627233" w:rsidRDefault="00E47A65" w:rsidP="00E47A65">
      <w:pPr>
        <w:ind w:right="-852"/>
        <w:rPr>
          <w:rStyle w:val="nfase"/>
          <w:rFonts w:ascii="Book Antiqua" w:eastAsia="Book Antiqua" w:hAnsi="Book Antiqua"/>
          <w:i w:val="0"/>
        </w:rPr>
      </w:pPr>
    </w:p>
    <w:p w:rsidR="00E47A65" w:rsidRPr="00F3790D" w:rsidRDefault="00E47A65" w:rsidP="00E47A65">
      <w:pPr>
        <w:ind w:left="426" w:hanging="1135"/>
        <w:rPr>
          <w:rStyle w:val="nfase"/>
          <w:rFonts w:ascii="Book Antiqua" w:hAnsi="Book Antiqua"/>
          <w:b/>
          <w:i w:val="0"/>
          <w:iCs w:val="0"/>
          <w:color w:val="000000" w:themeColor="text1"/>
        </w:rPr>
      </w:pPr>
      <w:r w:rsidRPr="00F3790D">
        <w:rPr>
          <w:rStyle w:val="nfase"/>
          <w:rFonts w:ascii="Book Antiqua" w:eastAsia="Book Antiqua" w:hAnsi="Book Antiqua"/>
          <w:b/>
          <w:i w:val="0"/>
          <w:color w:val="000000" w:themeColor="text1"/>
          <w:u w:val="single"/>
        </w:rPr>
        <w:t>LOCAL</w:t>
      </w:r>
      <w:r w:rsidRPr="00F3790D">
        <w:rPr>
          <w:rStyle w:val="nfase"/>
          <w:rFonts w:ascii="Book Antiqua" w:eastAsia="Book Antiqua" w:hAnsi="Book Antiqua"/>
          <w:b/>
          <w:i w:val="0"/>
          <w:color w:val="000000" w:themeColor="text1"/>
        </w:rPr>
        <w:t>:</w:t>
      </w:r>
      <w:r w:rsidRPr="00F3790D">
        <w:rPr>
          <w:rStyle w:val="nfase"/>
          <w:rFonts w:ascii="Book Antiqua" w:hAnsi="Book Antiqua"/>
          <w:i w:val="0"/>
          <w:color w:val="000000" w:themeColor="text1"/>
        </w:rPr>
        <w:t xml:space="preserve"> </w:t>
      </w:r>
      <w:r w:rsidRPr="00F3790D">
        <w:rPr>
          <w:rStyle w:val="nfase"/>
          <w:rFonts w:ascii="Book Antiqua" w:hAnsi="Book Antiqua"/>
          <w:b/>
          <w:i w:val="0"/>
          <w:color w:val="000000" w:themeColor="text1"/>
          <w:u w:val="single"/>
        </w:rPr>
        <w:t xml:space="preserve">Portal de Licitações Compras BR </w:t>
      </w:r>
      <w:r w:rsidRPr="00F3790D">
        <w:rPr>
          <w:rFonts w:ascii="Book Antiqua" w:hAnsi="Book Antiqua"/>
          <w:color w:val="000000" w:themeColor="text1"/>
        </w:rPr>
        <w:t xml:space="preserve">no endereço eletrônico </w:t>
      </w:r>
      <w:hyperlink r:id="rId8" w:history="1">
        <w:r w:rsidRPr="00F3790D">
          <w:rPr>
            <w:rStyle w:val="Hyperlink"/>
            <w:rFonts w:ascii="Book Antiqua" w:hAnsi="Book Antiqua"/>
            <w:b/>
            <w:color w:val="000000" w:themeColor="text1"/>
          </w:rPr>
          <w:t>www.comprasbr.com.br</w:t>
        </w:r>
      </w:hyperlink>
      <w:r w:rsidRPr="00F3790D">
        <w:rPr>
          <w:rFonts w:ascii="Book Antiqua" w:hAnsi="Book Antiqua"/>
          <w:b/>
          <w:color w:val="000000" w:themeColor="text1"/>
        </w:rPr>
        <w:t xml:space="preserve"> </w:t>
      </w:r>
    </w:p>
    <w:p w:rsidR="00E47A65" w:rsidRPr="00627233" w:rsidRDefault="00E47A65" w:rsidP="00E47A65">
      <w:pPr>
        <w:ind w:left="426" w:hanging="1135"/>
        <w:jc w:val="center"/>
        <w:rPr>
          <w:rStyle w:val="nfase"/>
          <w:rFonts w:ascii="Book Antiqua" w:hAnsi="Book Antiqua"/>
          <w:b/>
          <w:i w:val="0"/>
        </w:rPr>
      </w:pPr>
    </w:p>
    <w:p w:rsidR="00E47A65" w:rsidRPr="00DC2E8A" w:rsidRDefault="00E47A65" w:rsidP="00E47A65">
      <w:pPr>
        <w:pStyle w:val="PargrafodaLista"/>
        <w:numPr>
          <w:ilvl w:val="0"/>
          <w:numId w:val="20"/>
        </w:numPr>
        <w:spacing w:after="120"/>
        <w:ind w:left="567" w:right="-852" w:hanging="284"/>
        <w:rPr>
          <w:rStyle w:val="nfase"/>
          <w:rFonts w:ascii="Book Antiqua" w:hAnsi="Book Antiqua"/>
          <w:b/>
          <w:i w:val="0"/>
        </w:rPr>
      </w:pPr>
      <w:r w:rsidRPr="00627233">
        <w:rPr>
          <w:rStyle w:val="nfase"/>
          <w:rFonts w:ascii="Book Antiqua" w:hAnsi="Book Antiqua"/>
          <w:i w:val="0"/>
          <w:u w:val="single"/>
        </w:rPr>
        <w:t>RECEBIMENTO DE PROPOSTAS</w:t>
      </w:r>
      <w:r w:rsidRPr="00627233">
        <w:rPr>
          <w:rStyle w:val="nfase"/>
          <w:rFonts w:ascii="Book Antiqua" w:hAnsi="Book Antiqua"/>
          <w:i w:val="0"/>
        </w:rPr>
        <w:t xml:space="preserve">: </w:t>
      </w:r>
      <w:r w:rsidRPr="00627233">
        <w:rPr>
          <w:rStyle w:val="nfase"/>
          <w:rFonts w:ascii="Book Antiqua" w:hAnsi="Book Antiqua"/>
          <w:b/>
          <w:i w:val="0"/>
        </w:rPr>
        <w:t xml:space="preserve">A partir do </w:t>
      </w:r>
      <w:r w:rsidRPr="00DC2E8A">
        <w:rPr>
          <w:rStyle w:val="nfase"/>
          <w:rFonts w:ascii="Book Antiqua" w:hAnsi="Book Antiqua"/>
          <w:b/>
          <w:i w:val="0"/>
        </w:rPr>
        <w:t xml:space="preserve">dia </w:t>
      </w:r>
      <w:r w:rsidR="00DC2E8A" w:rsidRPr="00DC2E8A">
        <w:rPr>
          <w:rStyle w:val="nfase"/>
          <w:rFonts w:ascii="Book Antiqua" w:hAnsi="Book Antiqua"/>
          <w:b/>
          <w:i w:val="0"/>
        </w:rPr>
        <w:t>24</w:t>
      </w:r>
      <w:r w:rsidRPr="00DC2E8A">
        <w:rPr>
          <w:rStyle w:val="nfase"/>
          <w:rFonts w:ascii="Book Antiqua" w:hAnsi="Book Antiqua"/>
          <w:b/>
          <w:i w:val="0"/>
        </w:rPr>
        <w:t>/</w:t>
      </w:r>
      <w:r w:rsidR="00DC2E8A" w:rsidRPr="00DC2E8A">
        <w:rPr>
          <w:rStyle w:val="nfase"/>
          <w:rFonts w:ascii="Book Antiqua" w:hAnsi="Book Antiqua"/>
          <w:b/>
          <w:i w:val="0"/>
        </w:rPr>
        <w:t>02</w:t>
      </w:r>
      <w:r w:rsidRPr="00DC2E8A">
        <w:rPr>
          <w:rStyle w:val="nfase"/>
          <w:rFonts w:ascii="Book Antiqua" w:hAnsi="Book Antiqua"/>
          <w:b/>
          <w:i w:val="0"/>
        </w:rPr>
        <w:t>/202</w:t>
      </w:r>
      <w:r w:rsidR="007D14C8" w:rsidRPr="00DC2E8A">
        <w:rPr>
          <w:rStyle w:val="nfase"/>
          <w:rFonts w:ascii="Book Antiqua" w:hAnsi="Book Antiqua"/>
          <w:b/>
          <w:i w:val="0"/>
        </w:rPr>
        <w:t>6</w:t>
      </w:r>
      <w:r w:rsidRPr="00DC2E8A">
        <w:rPr>
          <w:rStyle w:val="nfase"/>
          <w:rFonts w:ascii="Book Antiqua" w:hAnsi="Book Antiqua"/>
          <w:b/>
          <w:i w:val="0"/>
        </w:rPr>
        <w:t>.</w:t>
      </w:r>
    </w:p>
    <w:p w:rsidR="00E47A65" w:rsidRPr="00DC2E8A" w:rsidRDefault="00E47A65" w:rsidP="00E47A65">
      <w:pPr>
        <w:pStyle w:val="PargrafodaLista"/>
        <w:numPr>
          <w:ilvl w:val="0"/>
          <w:numId w:val="20"/>
        </w:numPr>
        <w:spacing w:after="120"/>
        <w:ind w:left="567" w:right="-852" w:hanging="284"/>
        <w:rPr>
          <w:rStyle w:val="nfase"/>
          <w:rFonts w:ascii="Book Antiqua" w:hAnsi="Book Antiqua"/>
          <w:i w:val="0"/>
        </w:rPr>
      </w:pPr>
      <w:r w:rsidRPr="00DC2E8A">
        <w:rPr>
          <w:rStyle w:val="nfase"/>
          <w:rFonts w:ascii="Book Antiqua" w:hAnsi="Book Antiqua"/>
          <w:i w:val="0"/>
          <w:u w:val="single"/>
        </w:rPr>
        <w:t>ABERTURA DA SESSÃO PÚBLICA</w:t>
      </w:r>
      <w:r w:rsidRPr="00DC2E8A">
        <w:rPr>
          <w:rStyle w:val="nfase"/>
          <w:rFonts w:ascii="Book Antiqua" w:hAnsi="Book Antiqua"/>
          <w:i w:val="0"/>
        </w:rPr>
        <w:t xml:space="preserve">: </w:t>
      </w:r>
      <w:r w:rsidRPr="00DC2E8A">
        <w:rPr>
          <w:rStyle w:val="nfase"/>
          <w:rFonts w:ascii="Book Antiqua" w:hAnsi="Book Antiqua"/>
          <w:b/>
          <w:i w:val="0"/>
        </w:rPr>
        <w:t xml:space="preserve">Às 09h00min do dia </w:t>
      </w:r>
      <w:r w:rsidR="00DC2E8A" w:rsidRPr="00DC2E8A">
        <w:rPr>
          <w:rStyle w:val="nfase"/>
          <w:rFonts w:ascii="Book Antiqua" w:hAnsi="Book Antiqua"/>
          <w:b/>
          <w:i w:val="0"/>
        </w:rPr>
        <w:t>10</w:t>
      </w:r>
      <w:r w:rsidRPr="00DC2E8A">
        <w:rPr>
          <w:rStyle w:val="nfase"/>
          <w:rFonts w:ascii="Book Antiqua" w:hAnsi="Book Antiqua"/>
          <w:b/>
          <w:i w:val="0"/>
        </w:rPr>
        <w:t>/</w:t>
      </w:r>
      <w:r w:rsidR="00DC2E8A" w:rsidRPr="00DC2E8A">
        <w:rPr>
          <w:rStyle w:val="nfase"/>
          <w:rFonts w:ascii="Book Antiqua" w:hAnsi="Book Antiqua"/>
          <w:b/>
          <w:i w:val="0"/>
        </w:rPr>
        <w:t>03</w:t>
      </w:r>
      <w:r w:rsidRPr="00DC2E8A">
        <w:rPr>
          <w:rStyle w:val="nfase"/>
          <w:rFonts w:ascii="Book Antiqua" w:hAnsi="Book Antiqua"/>
          <w:b/>
          <w:i w:val="0"/>
        </w:rPr>
        <w:t>/202</w:t>
      </w:r>
      <w:r w:rsidR="007D14C8" w:rsidRPr="00DC2E8A">
        <w:rPr>
          <w:rStyle w:val="nfase"/>
          <w:rFonts w:ascii="Book Antiqua" w:hAnsi="Book Antiqua"/>
          <w:b/>
          <w:i w:val="0"/>
        </w:rPr>
        <w:t>6</w:t>
      </w:r>
      <w:r w:rsidRPr="00DC2E8A">
        <w:rPr>
          <w:rStyle w:val="nfase"/>
          <w:rFonts w:ascii="Book Antiqua" w:hAnsi="Book Antiqua"/>
          <w:i w:val="0"/>
        </w:rPr>
        <w:t>.</w:t>
      </w:r>
    </w:p>
    <w:p w:rsidR="00E47A65" w:rsidRPr="00DC2E8A" w:rsidRDefault="00E47A65" w:rsidP="00E47A65">
      <w:pPr>
        <w:ind w:right="-852"/>
        <w:rPr>
          <w:rStyle w:val="nfase"/>
          <w:rFonts w:ascii="Book Antiqua" w:hAnsi="Book Antiqua"/>
          <w:b/>
          <w:i w:val="0"/>
        </w:rPr>
      </w:pPr>
    </w:p>
    <w:p w:rsidR="00E47A65" w:rsidRPr="00DC2E8A" w:rsidRDefault="00E47A65" w:rsidP="00E47A65">
      <w:pPr>
        <w:ind w:right="-852"/>
        <w:rPr>
          <w:rStyle w:val="nfase"/>
          <w:rFonts w:ascii="Book Antiqua" w:hAnsi="Book Antiqua"/>
          <w:i w:val="0"/>
        </w:rPr>
      </w:pPr>
      <w:r w:rsidRPr="00DC2E8A">
        <w:rPr>
          <w:rStyle w:val="nfase"/>
          <w:rFonts w:ascii="Book Antiqua" w:hAnsi="Book Antiqua"/>
          <w:b/>
          <w:i w:val="0"/>
        </w:rPr>
        <w:t>REFERÊNCIA DE TEMPO:</w:t>
      </w:r>
      <w:r w:rsidRPr="00DC2E8A">
        <w:rPr>
          <w:rStyle w:val="nfase"/>
          <w:rFonts w:ascii="Book Antiqua" w:hAnsi="Book Antiqua"/>
          <w:i w:val="0"/>
        </w:rPr>
        <w:t xml:space="preserve"> Todas as referências de tempo no Edital, no Aviso e durante a Sessão Pública observarão, obrigatoriamente, o </w:t>
      </w:r>
      <w:r w:rsidRPr="00DC2E8A">
        <w:rPr>
          <w:rStyle w:val="nfase"/>
          <w:rFonts w:ascii="Book Antiqua" w:hAnsi="Book Antiqua"/>
          <w:b/>
          <w:i w:val="0"/>
          <w:u w:val="single"/>
        </w:rPr>
        <w:t>horário de Brasília/DF</w:t>
      </w:r>
      <w:r w:rsidRPr="00DC2E8A">
        <w:rPr>
          <w:rStyle w:val="nfase"/>
          <w:rFonts w:ascii="Book Antiqua" w:hAnsi="Book Antiqua"/>
          <w:i w:val="0"/>
        </w:rPr>
        <w:t>.</w:t>
      </w:r>
    </w:p>
    <w:p w:rsidR="00E47A65" w:rsidRPr="00627233" w:rsidRDefault="00E47A65" w:rsidP="00E47A65">
      <w:pPr>
        <w:ind w:right="-852"/>
        <w:rPr>
          <w:rStyle w:val="nfase"/>
          <w:rFonts w:ascii="Book Antiqua" w:hAnsi="Book Antiqua"/>
          <w:i w:val="0"/>
        </w:rPr>
      </w:pPr>
    </w:p>
    <w:p w:rsidR="00E47A65" w:rsidRPr="002A001F" w:rsidRDefault="00E47A65" w:rsidP="00E47A65">
      <w:pPr>
        <w:ind w:right="-852"/>
        <w:rPr>
          <w:rStyle w:val="nfase"/>
          <w:rFonts w:ascii="Book Antiqua" w:hAnsi="Book Antiqua"/>
          <w:i w:val="0"/>
          <w:color w:val="000000" w:themeColor="text1"/>
        </w:rPr>
      </w:pPr>
      <w:r w:rsidRPr="00036911">
        <w:rPr>
          <w:rStyle w:val="nfase"/>
          <w:rFonts w:ascii="Book Antiqua" w:hAnsi="Book Antiqua"/>
          <w:b/>
          <w:i w:val="0"/>
          <w:color w:val="000000" w:themeColor="text1"/>
          <w:u w:val="single"/>
        </w:rPr>
        <w:t>ESCLARECIMENTOS</w:t>
      </w:r>
      <w:r w:rsidRPr="002A001F">
        <w:rPr>
          <w:rStyle w:val="nfase"/>
          <w:rFonts w:ascii="Book Antiqua" w:hAnsi="Book Antiqua"/>
          <w:i w:val="0"/>
          <w:color w:val="000000" w:themeColor="text1"/>
        </w:rPr>
        <w:t xml:space="preserve">: Diretamente pela plataforma de licitações </w:t>
      </w:r>
      <w:r w:rsidRPr="002A001F">
        <w:rPr>
          <w:rStyle w:val="nfase"/>
          <w:rFonts w:ascii="Book Antiqua" w:hAnsi="Book Antiqua"/>
          <w:b/>
          <w:i w:val="0"/>
          <w:color w:val="000000" w:themeColor="text1"/>
          <w:u w:val="single"/>
        </w:rPr>
        <w:t xml:space="preserve">Compras BR </w:t>
      </w:r>
      <w:r w:rsidRPr="002A001F">
        <w:rPr>
          <w:rFonts w:ascii="Book Antiqua" w:hAnsi="Book Antiqua"/>
          <w:color w:val="000000" w:themeColor="text1"/>
        </w:rPr>
        <w:t xml:space="preserve">no endereço eletrônico </w:t>
      </w:r>
      <w:hyperlink r:id="rId9" w:history="1">
        <w:r w:rsidRPr="002A001F">
          <w:rPr>
            <w:rStyle w:val="Hyperlink"/>
            <w:rFonts w:ascii="Book Antiqua" w:hAnsi="Book Antiqua"/>
            <w:b/>
            <w:color w:val="000000" w:themeColor="text1"/>
          </w:rPr>
          <w:t>www.comprasbr.com.br</w:t>
        </w:r>
      </w:hyperlink>
      <w:r w:rsidRPr="002A001F">
        <w:rPr>
          <w:rStyle w:val="nfase"/>
          <w:rFonts w:ascii="Book Antiqua" w:hAnsi="Book Antiqua"/>
          <w:b/>
          <w:i w:val="0"/>
          <w:color w:val="000000" w:themeColor="text1"/>
        </w:rPr>
        <w:t>.</w:t>
      </w:r>
    </w:p>
    <w:p w:rsidR="00E47A65" w:rsidRPr="00627233" w:rsidRDefault="00E47A65" w:rsidP="00E47A65">
      <w:pPr>
        <w:ind w:right="-852"/>
        <w:rPr>
          <w:rStyle w:val="nfase"/>
          <w:rFonts w:ascii="Book Antiqua" w:eastAsia="Book Antiqua" w:hAnsi="Book Antiqua"/>
          <w:b/>
          <w:i w:val="0"/>
        </w:rPr>
      </w:pPr>
    </w:p>
    <w:p w:rsidR="00E47A65" w:rsidRPr="00627233" w:rsidRDefault="00E47A65" w:rsidP="00E47A65">
      <w:pPr>
        <w:ind w:right="-852"/>
        <w:rPr>
          <w:rStyle w:val="nfase"/>
          <w:rFonts w:ascii="Book Antiqua" w:eastAsia="Book Antiqua" w:hAnsi="Book Antiqua"/>
          <w:b/>
          <w:i w:val="0"/>
        </w:rPr>
      </w:pPr>
      <w:r w:rsidRPr="00627233">
        <w:rPr>
          <w:rStyle w:val="nfase"/>
          <w:rFonts w:ascii="Book Antiqua" w:eastAsia="Book Antiqua" w:hAnsi="Book Antiqua"/>
          <w:b/>
          <w:i w:val="0"/>
        </w:rPr>
        <w:t>1. DAS DISPOSIÇÕES PRELIMINARES</w:t>
      </w:r>
    </w:p>
    <w:p w:rsidR="00E47A65" w:rsidRDefault="00E47A65" w:rsidP="00E47A65">
      <w:pPr>
        <w:ind w:right="-852"/>
        <w:rPr>
          <w:rStyle w:val="nfase"/>
          <w:rFonts w:ascii="Book Antiqua" w:hAnsi="Book Antiqua"/>
          <w:i w:val="0"/>
        </w:rPr>
      </w:pPr>
      <w:r w:rsidRPr="00627233">
        <w:rPr>
          <w:rStyle w:val="nfase"/>
          <w:rFonts w:ascii="Book Antiqua" w:hAnsi="Book Antiqua"/>
          <w:b/>
          <w:i w:val="0"/>
        </w:rPr>
        <w:t>1.1 A PREFEITURA MUNICIPAL DE GASPAR</w:t>
      </w:r>
      <w:r w:rsidRPr="00627233">
        <w:rPr>
          <w:rStyle w:val="nfase"/>
          <w:rFonts w:ascii="Book Antiqua" w:hAnsi="Book Antiqua"/>
          <w:i w:val="0"/>
        </w:rPr>
        <w:t xml:space="preserve">, em conformidade com a legislação e normas pertinentes, torna público, para conhecimento dos interessados, que fará realizar licitação, sob a modalidade </w:t>
      </w:r>
      <w:r w:rsidRPr="00627233">
        <w:rPr>
          <w:rStyle w:val="nfase"/>
          <w:rFonts w:ascii="Book Antiqua" w:hAnsi="Book Antiqua"/>
          <w:b/>
          <w:i w:val="0"/>
        </w:rPr>
        <w:t>PREGÃO ELETRÔNICO</w:t>
      </w:r>
      <w:r w:rsidRPr="00627233">
        <w:rPr>
          <w:rStyle w:val="nfase"/>
          <w:rFonts w:ascii="Book Antiqua" w:hAnsi="Book Antiqua"/>
          <w:i w:val="0"/>
        </w:rPr>
        <w:t xml:space="preserve">, </w:t>
      </w:r>
      <w:r w:rsidRPr="000768C8">
        <w:rPr>
          <w:rStyle w:val="nfase"/>
          <w:rFonts w:ascii="Book Antiqua" w:hAnsi="Book Antiqua"/>
          <w:i w:val="0"/>
        </w:rPr>
        <w:t>do tipo</w:t>
      </w:r>
      <w:r w:rsidR="000768C8" w:rsidRPr="000768C8">
        <w:rPr>
          <w:rStyle w:val="nfase"/>
          <w:rFonts w:ascii="Book Antiqua" w:hAnsi="Book Antiqua"/>
          <w:i w:val="0"/>
        </w:rPr>
        <w:t xml:space="preserve"> </w:t>
      </w:r>
      <w:r w:rsidRPr="000768C8">
        <w:rPr>
          <w:rFonts w:ascii="Book Antiqua" w:hAnsi="Book Antiqua" w:cs="Book Antiqua"/>
          <w:b/>
          <w:lang w:eastAsia="pt-BR"/>
        </w:rPr>
        <w:t>MENOR PREÇO</w:t>
      </w:r>
      <w:r w:rsidR="000768C8" w:rsidRPr="000768C8">
        <w:rPr>
          <w:rFonts w:ascii="Book Antiqua" w:hAnsi="Book Antiqua" w:cs="Book Antiqua"/>
          <w:b/>
          <w:lang w:eastAsia="pt-BR"/>
        </w:rPr>
        <w:t xml:space="preserve"> </w:t>
      </w:r>
      <w:r w:rsidRPr="000768C8">
        <w:rPr>
          <w:rFonts w:ascii="Book Antiqua" w:hAnsi="Book Antiqua" w:cs="Book Antiqua"/>
          <w:b/>
          <w:lang w:eastAsia="pt-BR"/>
        </w:rPr>
        <w:t>POR LOTE</w:t>
      </w:r>
      <w:r w:rsidRPr="000768C8">
        <w:rPr>
          <w:rStyle w:val="nfase"/>
          <w:rFonts w:ascii="Book Antiqua" w:hAnsi="Book Antiqua"/>
          <w:b/>
          <w:i w:val="0"/>
        </w:rPr>
        <w:t>,</w:t>
      </w:r>
      <w:r w:rsidRPr="000768C8">
        <w:rPr>
          <w:rStyle w:val="nfase"/>
          <w:rFonts w:ascii="Book Antiqua" w:hAnsi="Book Antiqua"/>
          <w:i w:val="0"/>
        </w:rPr>
        <w:t xml:space="preserve"> dispondo</w:t>
      </w:r>
      <w:r w:rsidRPr="00627233">
        <w:rPr>
          <w:rStyle w:val="nfase"/>
          <w:rFonts w:ascii="Book Antiqua" w:hAnsi="Book Antiqua"/>
          <w:i w:val="0"/>
        </w:rPr>
        <w:t xml:space="preserve"> no presente Edital as condições de sua realização.</w:t>
      </w:r>
    </w:p>
    <w:p w:rsidR="00E47A65" w:rsidRPr="00F4535F" w:rsidRDefault="00E47A65" w:rsidP="00E47A65">
      <w:pPr>
        <w:ind w:right="-852"/>
        <w:rPr>
          <w:rStyle w:val="nfase"/>
          <w:rFonts w:ascii="Book Antiqua" w:hAnsi="Book Antiqua"/>
          <w:i w:val="0"/>
        </w:rPr>
      </w:pPr>
      <w:r w:rsidRPr="00627233">
        <w:rPr>
          <w:rStyle w:val="nfase"/>
          <w:rFonts w:ascii="Book Antiqua" w:eastAsia="Book Antiqua" w:hAnsi="Book Antiqua"/>
          <w:i w:val="0"/>
        </w:rPr>
        <w:t xml:space="preserve">1.2 O Pregão, na forma Eletrônica será realizado em sessão pública, por meio da INTERNET, mediante condições de segurança - criptografia e autenticação - em todas as suas fases através da </w:t>
      </w:r>
      <w:r w:rsidRPr="00627233">
        <w:rPr>
          <w:rStyle w:val="nfase"/>
          <w:rFonts w:ascii="Book Antiqua" w:hAnsi="Book Antiqua"/>
          <w:b/>
          <w:i w:val="0"/>
          <w:u w:val="single"/>
        </w:rPr>
        <w:t xml:space="preserve">Plataforma de </w:t>
      </w:r>
      <w:r w:rsidRPr="009F4866">
        <w:rPr>
          <w:rStyle w:val="nfase"/>
          <w:rFonts w:ascii="Book Antiqua" w:hAnsi="Book Antiqua"/>
          <w:b/>
          <w:i w:val="0"/>
          <w:color w:val="000000" w:themeColor="text1"/>
          <w:u w:val="single"/>
        </w:rPr>
        <w:t xml:space="preserve">Licitações Compras BR </w:t>
      </w:r>
      <w:r w:rsidRPr="009F4866">
        <w:rPr>
          <w:rFonts w:ascii="Book Antiqua" w:hAnsi="Book Antiqua"/>
          <w:color w:val="000000" w:themeColor="text1"/>
        </w:rPr>
        <w:t xml:space="preserve">no endereço eletrônico </w:t>
      </w:r>
      <w:hyperlink r:id="rId10" w:history="1">
        <w:r w:rsidRPr="009F4866">
          <w:rPr>
            <w:rStyle w:val="Hyperlink"/>
            <w:rFonts w:ascii="Book Antiqua" w:hAnsi="Book Antiqua"/>
            <w:b/>
            <w:color w:val="000000" w:themeColor="text1"/>
          </w:rPr>
          <w:t>www.comprasbr.com.br</w:t>
        </w:r>
      </w:hyperlink>
      <w:r w:rsidRPr="009F4866">
        <w:rPr>
          <w:rStyle w:val="nfase"/>
          <w:rFonts w:ascii="Book Antiqua" w:hAnsi="Book Antiqua"/>
          <w:b/>
          <w:i w:val="0"/>
          <w:color w:val="000000" w:themeColor="text1"/>
        </w:rPr>
        <w:t>.</w:t>
      </w:r>
    </w:p>
    <w:p w:rsidR="00E47A65" w:rsidRDefault="00E47A65" w:rsidP="00E47A65">
      <w:pPr>
        <w:rPr>
          <w:rStyle w:val="nfase"/>
          <w:rFonts w:ascii="Book Antiqua" w:eastAsia="Book Antiqua" w:hAnsi="Book Antiqua"/>
          <w:i w:val="0"/>
        </w:rPr>
      </w:pPr>
      <w:r w:rsidRPr="00E32266">
        <w:rPr>
          <w:rStyle w:val="nfase"/>
          <w:rFonts w:ascii="Book Antiqua" w:eastAsia="Book Antiqua" w:hAnsi="Book Antiqua"/>
          <w:i w:val="0"/>
        </w:rPr>
        <w:t xml:space="preserve">1.3 Os trabalhos serão conduzidos </w:t>
      </w:r>
      <w:r>
        <w:rPr>
          <w:rStyle w:val="nfase"/>
          <w:rFonts w:ascii="Book Antiqua" w:eastAsia="Book Antiqua" w:hAnsi="Book Antiqua"/>
          <w:i w:val="0"/>
        </w:rPr>
        <w:t>por Pregoeiro</w:t>
      </w:r>
      <w:r w:rsidRPr="00E32266">
        <w:rPr>
          <w:rStyle w:val="nfase"/>
          <w:rFonts w:ascii="Book Antiqua" w:eastAsia="Book Antiqua" w:hAnsi="Book Antiqua"/>
          <w:i w:val="0"/>
        </w:rPr>
        <w:t xml:space="preserve"> Oficial do Município de Gaspar/SC, </w:t>
      </w:r>
      <w:r>
        <w:rPr>
          <w:rStyle w:val="nfase"/>
          <w:rFonts w:ascii="Book Antiqua" w:eastAsia="Book Antiqua" w:hAnsi="Book Antiqua"/>
          <w:i w:val="0"/>
        </w:rPr>
        <w:t>devidamente designado</w:t>
      </w:r>
      <w:r w:rsidRPr="00E32266">
        <w:rPr>
          <w:rStyle w:val="nfase"/>
          <w:rFonts w:ascii="Book Antiqua" w:eastAsia="Book Antiqua" w:hAnsi="Book Antiqua"/>
          <w:i w:val="0"/>
        </w:rPr>
        <w:t xml:space="preserve"> pel</w:t>
      </w:r>
      <w:r>
        <w:rPr>
          <w:rStyle w:val="nfase"/>
          <w:rFonts w:ascii="Book Antiqua" w:eastAsia="Book Antiqua" w:hAnsi="Book Antiqua"/>
          <w:i w:val="0"/>
        </w:rPr>
        <w:t>a</w:t>
      </w:r>
      <w:r w:rsidRPr="00E32266">
        <w:rPr>
          <w:rStyle w:val="nfase"/>
          <w:rFonts w:ascii="Book Antiqua" w:eastAsia="Book Antiqua" w:hAnsi="Book Antiqua"/>
          <w:i w:val="0"/>
        </w:rPr>
        <w:t xml:space="preserve"> </w:t>
      </w:r>
      <w:r w:rsidRPr="00055E34">
        <w:rPr>
          <w:rFonts w:ascii="Book Antiqua" w:eastAsia="Book Antiqua" w:hAnsi="Book Antiqua"/>
        </w:rPr>
        <w:t xml:space="preserve">Portaria Municipal </w:t>
      </w:r>
      <w:r w:rsidR="003656AC" w:rsidRPr="00055E34">
        <w:rPr>
          <w:rFonts w:ascii="Book Antiqua" w:eastAsia="Book Antiqua" w:hAnsi="Book Antiqua"/>
        </w:rPr>
        <w:t xml:space="preserve">nº </w:t>
      </w:r>
      <w:r w:rsidR="003656AC">
        <w:rPr>
          <w:rFonts w:ascii="Book Antiqua" w:eastAsia="Book Antiqua" w:hAnsi="Book Antiqua"/>
        </w:rPr>
        <w:t>054/2025</w:t>
      </w:r>
      <w:r w:rsidR="003656AC" w:rsidRPr="00055E34">
        <w:rPr>
          <w:rFonts w:ascii="Book Antiqua" w:eastAsia="Book Antiqua" w:hAnsi="Book Antiqua"/>
        </w:rPr>
        <w:t>, de 1</w:t>
      </w:r>
      <w:r w:rsidR="003656AC">
        <w:rPr>
          <w:rFonts w:ascii="Book Antiqua" w:eastAsia="Book Antiqua" w:hAnsi="Book Antiqua"/>
        </w:rPr>
        <w:t>3</w:t>
      </w:r>
      <w:r w:rsidR="003656AC" w:rsidRPr="00055E34">
        <w:rPr>
          <w:rFonts w:ascii="Book Antiqua" w:eastAsia="Book Antiqua" w:hAnsi="Book Antiqua"/>
        </w:rPr>
        <w:t xml:space="preserve"> de </w:t>
      </w:r>
      <w:r w:rsidR="003656AC">
        <w:rPr>
          <w:rFonts w:ascii="Book Antiqua" w:eastAsia="Book Antiqua" w:hAnsi="Book Antiqua"/>
        </w:rPr>
        <w:t>agosto</w:t>
      </w:r>
      <w:r w:rsidR="003656AC" w:rsidRPr="00055E34">
        <w:rPr>
          <w:rFonts w:ascii="Book Antiqua" w:eastAsia="Book Antiqua" w:hAnsi="Book Antiqua"/>
        </w:rPr>
        <w:t xml:space="preserve"> de 202</w:t>
      </w:r>
      <w:r w:rsidR="003656AC">
        <w:rPr>
          <w:rFonts w:ascii="Book Antiqua" w:eastAsia="Book Antiqua" w:hAnsi="Book Antiqua"/>
        </w:rPr>
        <w:t>5</w:t>
      </w:r>
      <w:r w:rsidRPr="00055E34">
        <w:rPr>
          <w:rStyle w:val="nfase"/>
          <w:rFonts w:ascii="Book Antiqua" w:eastAsia="Book Antiqua" w:hAnsi="Book Antiqua"/>
          <w:i w:val="0"/>
        </w:rPr>
        <w:t>,</w:t>
      </w:r>
      <w:r w:rsidRPr="00E32266">
        <w:rPr>
          <w:rStyle w:val="nfase"/>
          <w:rFonts w:ascii="Book Antiqua" w:eastAsia="Book Antiqua" w:hAnsi="Book Antiqua"/>
          <w:i w:val="0"/>
        </w:rPr>
        <w:t xml:space="preserve"> anexado aos autos do procedimento e regidos pela </w:t>
      </w:r>
      <w:r w:rsidRPr="00E32266">
        <w:rPr>
          <w:rFonts w:ascii="Book Antiqua" w:eastAsia="Book Antiqua" w:hAnsi="Book Antiqua"/>
        </w:rPr>
        <w:t xml:space="preserve">Lei Federal n° 14.133/2021, </w:t>
      </w:r>
      <w:r w:rsidRPr="007F47B7">
        <w:rPr>
          <w:rFonts w:ascii="Book Antiqua" w:eastAsia="Book Antiqua" w:hAnsi="Book Antiqua"/>
          <w:color w:val="000000" w:themeColor="text1"/>
        </w:rPr>
        <w:t>Decreto Municipal nº 11.384/2023</w:t>
      </w:r>
      <w:r w:rsidRPr="007F47B7">
        <w:rPr>
          <w:rFonts w:ascii="Book Antiqua" w:eastAsia="Book Antiqua" w:hAnsi="Book Antiqua"/>
        </w:rPr>
        <w:t>,</w:t>
      </w:r>
      <w:r w:rsidRPr="00E32266">
        <w:rPr>
          <w:rFonts w:ascii="Book Antiqua" w:eastAsia="Book Antiqua" w:hAnsi="Book Antiqua"/>
        </w:rPr>
        <w:t xml:space="preserve"> Lei </w:t>
      </w:r>
      <w:r w:rsidRPr="00E32266">
        <w:rPr>
          <w:rFonts w:ascii="Book Antiqua" w:eastAsia="Book Antiqua" w:hAnsi="Book Antiqua"/>
        </w:rPr>
        <w:lastRenderedPageBreak/>
        <w:t>Complementar Federal n° 123/2006, Decreto Municipal nº 7.241/2016 e subsidiariamente a Instrução Normativa SEGES nº 73, de 30 de setembro de 2022</w:t>
      </w:r>
      <w:r>
        <w:rPr>
          <w:rFonts w:ascii="Book Antiqua" w:eastAsia="Book Antiqua" w:hAnsi="Book Antiqua"/>
        </w:rPr>
        <w:t>, demais normas pertinentes e pelas condições estabelecidas pelo presente Edital</w:t>
      </w:r>
      <w:r>
        <w:rPr>
          <w:rStyle w:val="nfase"/>
          <w:rFonts w:ascii="Book Antiqua" w:eastAsia="Book Antiqua" w:hAnsi="Book Antiqua"/>
          <w:i w:val="0"/>
        </w:rPr>
        <w:t>.</w:t>
      </w:r>
    </w:p>
    <w:p w:rsidR="00E47A65" w:rsidRDefault="00E47A65" w:rsidP="00E47A65">
      <w:pPr>
        <w:rPr>
          <w:rFonts w:ascii="Book Antiqua" w:eastAsia="Book Antiqua" w:hAnsi="Book Antiqua"/>
        </w:rPr>
      </w:pPr>
      <w:r w:rsidRPr="00627233">
        <w:rPr>
          <w:rStyle w:val="nfase"/>
          <w:rFonts w:ascii="Book Antiqua" w:eastAsia="Book Antiqua" w:hAnsi="Book Antiqua"/>
          <w:i w:val="0"/>
        </w:rPr>
        <w:t>1</w:t>
      </w:r>
      <w:r>
        <w:rPr>
          <w:rStyle w:val="nfase"/>
          <w:rFonts w:ascii="Book Antiqua" w:eastAsia="Book Antiqua" w:hAnsi="Book Antiqua"/>
          <w:i w:val="0"/>
        </w:rPr>
        <w:t>.4</w:t>
      </w:r>
      <w:r w:rsidRPr="00627233">
        <w:rPr>
          <w:rStyle w:val="nfase"/>
          <w:rFonts w:ascii="Book Antiqua" w:eastAsia="Book Antiqua" w:hAnsi="Book Antiqua"/>
          <w:i w:val="0"/>
        </w:rPr>
        <w:t xml:space="preserve"> O Edital encontra-se disponível no </w:t>
      </w:r>
      <w:r w:rsidRPr="00627233">
        <w:rPr>
          <w:rFonts w:ascii="Book Antiqua" w:hAnsi="Book Antiqua"/>
        </w:rPr>
        <w:t xml:space="preserve">sítio eletrônico oficial do Município de Gaspar, endereço eletrônico </w:t>
      </w:r>
      <w:hyperlink r:id="rId11"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E76092">
        <w:rPr>
          <w:rStyle w:val="nfase"/>
          <w:rFonts w:ascii="Book Antiqua" w:hAnsi="Book Antiqua"/>
          <w:b/>
          <w:i w:val="0"/>
          <w:color w:val="000000" w:themeColor="text1"/>
          <w:u w:val="single"/>
        </w:rPr>
        <w:t xml:space="preserve">Plataforma de Licitações Compras BR </w:t>
      </w:r>
      <w:r w:rsidRPr="00E76092">
        <w:rPr>
          <w:rFonts w:ascii="Book Antiqua" w:hAnsi="Book Antiqua"/>
          <w:color w:val="000000" w:themeColor="text1"/>
        </w:rPr>
        <w:t xml:space="preserve">no endereço eletrônico </w:t>
      </w:r>
      <w:hyperlink r:id="rId12"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r w:rsidRPr="00627233">
        <w:rPr>
          <w:rFonts w:ascii="Book Antiqua" w:eastAsia="Book Antiqua" w:hAnsi="Book Antiqua"/>
        </w:rPr>
        <w:t xml:space="preserve"> </w:t>
      </w:r>
    </w:p>
    <w:p w:rsidR="00E47A65" w:rsidRPr="00E76092" w:rsidRDefault="00E47A65" w:rsidP="00E47A65">
      <w:pPr>
        <w:rPr>
          <w:rStyle w:val="nfase"/>
          <w:rFonts w:ascii="Book Antiqua" w:hAnsi="Book Antiqua"/>
          <w:b/>
          <w:i w:val="0"/>
          <w:color w:val="000000" w:themeColor="text1"/>
        </w:rPr>
      </w:pPr>
      <w:r w:rsidRPr="00627233">
        <w:rPr>
          <w:rFonts w:ascii="Book Antiqua" w:eastAsia="Book Antiqua" w:hAnsi="Book Antiqua"/>
        </w:rPr>
        <w:t>1</w:t>
      </w:r>
      <w:r>
        <w:rPr>
          <w:rFonts w:ascii="Book Antiqua" w:eastAsia="Book Antiqua" w:hAnsi="Book Antiqua"/>
        </w:rPr>
        <w:t xml:space="preserve">.4.1 </w:t>
      </w:r>
      <w:r w:rsidRPr="00627233">
        <w:rPr>
          <w:rFonts w:ascii="Book Antiqua" w:eastAsia="Book Antiqua" w:hAnsi="Book Antiqua"/>
        </w:rPr>
        <w:t xml:space="preserve">Toda e qualquer alteração que possivelmente ocorrer neste Edital, tais como errata, adendo, suspensão ou revogação, deverá ser </w:t>
      </w:r>
      <w:proofErr w:type="gramStart"/>
      <w:r w:rsidRPr="00627233">
        <w:rPr>
          <w:rFonts w:ascii="Book Antiqua" w:eastAsia="Book Antiqua" w:hAnsi="Book Antiqua"/>
        </w:rPr>
        <w:t>consultada</w:t>
      </w:r>
      <w:proofErr w:type="gramEnd"/>
      <w:r w:rsidRPr="00627233">
        <w:rPr>
          <w:rFonts w:ascii="Book Antiqua" w:eastAsia="Book Antiqua" w:hAnsi="Book Antiqua"/>
        </w:rPr>
        <w:t xml:space="preserve">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13"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E76092">
        <w:rPr>
          <w:rStyle w:val="nfase"/>
          <w:rFonts w:ascii="Book Antiqua" w:hAnsi="Book Antiqua"/>
          <w:b/>
          <w:i w:val="0"/>
          <w:color w:val="000000" w:themeColor="text1"/>
          <w:u w:val="single"/>
        </w:rPr>
        <w:t xml:space="preserve">Compras BR </w:t>
      </w:r>
      <w:r w:rsidRPr="00E76092">
        <w:rPr>
          <w:rFonts w:ascii="Book Antiqua" w:hAnsi="Book Antiqua"/>
          <w:color w:val="000000" w:themeColor="text1"/>
        </w:rPr>
        <w:t xml:space="preserve">no endereço eletrônico </w:t>
      </w:r>
      <w:hyperlink r:id="rId14"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p>
    <w:p w:rsidR="00E47A65" w:rsidRPr="00247142" w:rsidRDefault="00E47A65" w:rsidP="00E47A65">
      <w:pPr>
        <w:rPr>
          <w:rFonts w:ascii="Book Antiqua" w:eastAsia="Book Antiqua" w:hAnsi="Book Antiqua"/>
          <w:color w:val="000000" w:themeColor="text1"/>
        </w:rPr>
      </w:pPr>
      <w:r w:rsidRPr="00247142">
        <w:rPr>
          <w:rStyle w:val="nfase"/>
          <w:rFonts w:ascii="Book Antiqua" w:hAnsi="Book Antiqua"/>
          <w:i w:val="0"/>
          <w:color w:val="000000" w:themeColor="text1"/>
        </w:rPr>
        <w:t xml:space="preserve">1.4.2 </w:t>
      </w:r>
      <w:r>
        <w:rPr>
          <w:rStyle w:val="nfase"/>
          <w:rFonts w:ascii="Book Antiqua" w:hAnsi="Book Antiqua"/>
          <w:i w:val="0"/>
          <w:color w:val="000000" w:themeColor="text1"/>
        </w:rPr>
        <w:t xml:space="preserve">A administração não se responsabilizará caso o licitante interessado não visualize a(s) </w:t>
      </w:r>
      <w:proofErr w:type="gramStart"/>
      <w:r>
        <w:rPr>
          <w:rStyle w:val="nfase"/>
          <w:rFonts w:ascii="Book Antiqua" w:hAnsi="Book Antiqua"/>
          <w:i w:val="0"/>
          <w:color w:val="000000" w:themeColor="text1"/>
        </w:rPr>
        <w:t>alteração(</w:t>
      </w:r>
      <w:proofErr w:type="spellStart"/>
      <w:proofErr w:type="gramEnd"/>
      <w:r>
        <w:rPr>
          <w:rStyle w:val="nfase"/>
          <w:rFonts w:ascii="Book Antiqua" w:hAnsi="Book Antiqua"/>
          <w:i w:val="0"/>
          <w:color w:val="000000" w:themeColor="text1"/>
        </w:rPr>
        <w:t>ões</w:t>
      </w:r>
      <w:proofErr w:type="spellEnd"/>
      <w:r>
        <w:rPr>
          <w:rStyle w:val="nfase"/>
          <w:rFonts w:ascii="Book Antiqua" w:hAnsi="Book Antiqua"/>
          <w:i w:val="0"/>
          <w:color w:val="000000" w:themeColor="text1"/>
        </w:rPr>
        <w:t>) descritas no subitem anterior e publicadas nos endereços eletrônicos supracitados, consequentemente desconhecendo o teor dos avisos publicados.</w:t>
      </w:r>
    </w:p>
    <w:p w:rsidR="00E47A65" w:rsidRPr="00627233" w:rsidRDefault="00E47A65" w:rsidP="00E47A65">
      <w:pPr>
        <w:rPr>
          <w:rFonts w:ascii="Book Antiqua" w:eastAsia="Book Antiqua" w:hAnsi="Book Antiqua"/>
        </w:rPr>
      </w:pPr>
    </w:p>
    <w:p w:rsidR="00E47A65" w:rsidRPr="00627233" w:rsidRDefault="00E47A65" w:rsidP="00E47A65">
      <w:pPr>
        <w:ind w:right="-852"/>
        <w:rPr>
          <w:rStyle w:val="nfase"/>
          <w:rFonts w:ascii="Book Antiqua" w:eastAsia="Book Antiqua" w:hAnsi="Book Antiqua"/>
          <w:b/>
          <w:i w:val="0"/>
        </w:rPr>
      </w:pPr>
      <w:r w:rsidRPr="00627233">
        <w:rPr>
          <w:rStyle w:val="nfase"/>
          <w:rFonts w:ascii="Book Antiqua" w:eastAsia="Book Antiqua" w:hAnsi="Book Antiqua"/>
          <w:b/>
          <w:i w:val="0"/>
        </w:rPr>
        <w:t>2. DO OBJETO</w:t>
      </w:r>
    </w:p>
    <w:p w:rsidR="00E47A65" w:rsidRDefault="00E47A65" w:rsidP="00E47A65">
      <w:pPr>
        <w:ind w:right="-852"/>
        <w:rPr>
          <w:rFonts w:ascii="Book Antiqua" w:hAnsi="Book Antiqua"/>
          <w:b/>
        </w:rPr>
      </w:pPr>
      <w:r w:rsidRPr="00627233">
        <w:rPr>
          <w:rStyle w:val="nfase"/>
          <w:rFonts w:ascii="Book Antiqua" w:eastAsia="Book Antiqua" w:hAnsi="Book Antiqua"/>
          <w:i w:val="0"/>
        </w:rPr>
        <w:t xml:space="preserve">2.1 A presente Licitação tem por objeto </w:t>
      </w:r>
      <w:r w:rsidR="00FE38F7">
        <w:rPr>
          <w:rStyle w:val="nfase"/>
          <w:rFonts w:ascii="Book Antiqua" w:eastAsia="Book Antiqua" w:hAnsi="Book Antiqua"/>
          <w:i w:val="0"/>
        </w:rPr>
        <w:t>o</w:t>
      </w:r>
      <w:r w:rsidR="005D6DDA">
        <w:rPr>
          <w:rStyle w:val="nfase"/>
          <w:rFonts w:ascii="Book Antiqua" w:eastAsia="Book Antiqua" w:hAnsi="Book Antiqua"/>
          <w:i w:val="0"/>
        </w:rPr>
        <w:t xml:space="preserve"> </w:t>
      </w:r>
      <w:r w:rsidR="00FE38F7" w:rsidRPr="00FE38F7">
        <w:rPr>
          <w:rStyle w:val="nfase"/>
          <w:rFonts w:ascii="Book Antiqua" w:eastAsia="Book Antiqua" w:hAnsi="Book Antiqua"/>
          <w:b/>
          <w:i w:val="0"/>
        </w:rPr>
        <w:t>SERVIÇO DE MANUTENÇÃO PREVENTIVA E CORRETIVA, COM REPOSIÇÃO DE PEÇAS, EM EQUIPAMENTOS ODONTOLÓGICOS E MÉDICO-HOSPITALARES</w:t>
      </w:r>
      <w:r w:rsidR="005D6DDA" w:rsidRPr="00FF6F3B">
        <w:rPr>
          <w:rStyle w:val="nfase"/>
          <w:rFonts w:ascii="Book Antiqua" w:eastAsia="Book Antiqua" w:hAnsi="Book Antiqua"/>
          <w:i w:val="0"/>
        </w:rPr>
        <w:t>,</w:t>
      </w:r>
      <w:r>
        <w:rPr>
          <w:rStyle w:val="nfase"/>
          <w:rFonts w:ascii="Book Antiqua" w:eastAsia="Book Antiqua" w:hAnsi="Book Antiqua"/>
          <w:i w:val="0"/>
        </w:rPr>
        <w:t xml:space="preserve"> </w:t>
      </w:r>
      <w:r w:rsidRPr="00627233">
        <w:rPr>
          <w:rFonts w:ascii="Book Antiqua" w:hAnsi="Book Antiqua"/>
        </w:rPr>
        <w:t xml:space="preserve">conforme as características descritas no </w:t>
      </w:r>
      <w:r w:rsidR="00350560" w:rsidRPr="00350560">
        <w:rPr>
          <w:rFonts w:ascii="Book Antiqua" w:hAnsi="Book Antiqua"/>
          <w:b/>
        </w:rPr>
        <w:t>Projeto Básico</w:t>
      </w:r>
      <w:r w:rsidRPr="00E07666">
        <w:rPr>
          <w:rFonts w:ascii="Book Antiqua" w:hAnsi="Book Antiqua"/>
          <w:b/>
          <w:color w:val="FF0000"/>
        </w:rPr>
        <w:t xml:space="preserve"> </w:t>
      </w:r>
      <w:r w:rsidRPr="00350560">
        <w:rPr>
          <w:rFonts w:ascii="Book Antiqua" w:hAnsi="Book Antiqua"/>
          <w:color w:val="000000" w:themeColor="text1"/>
        </w:rPr>
        <w:t>anexo a esse edital</w:t>
      </w:r>
      <w:r w:rsidRPr="00E07666">
        <w:rPr>
          <w:rFonts w:ascii="Book Antiqua" w:hAnsi="Book Antiqua"/>
          <w:b/>
          <w:color w:val="000000" w:themeColor="text1"/>
        </w:rPr>
        <w:t>.</w:t>
      </w:r>
    </w:p>
    <w:p w:rsidR="00E47A65" w:rsidRDefault="00E47A65" w:rsidP="00E47A65">
      <w:pPr>
        <w:widowControl w:val="0"/>
        <w:tabs>
          <w:tab w:val="left" w:pos="9356"/>
        </w:tabs>
        <w:ind w:right="-852"/>
        <w:rPr>
          <w:rFonts w:ascii="Book Antiqua" w:hAnsi="Book Antiqua"/>
        </w:rPr>
      </w:pPr>
      <w:r w:rsidRPr="00627233">
        <w:rPr>
          <w:rFonts w:ascii="Book Antiqua" w:hAnsi="Book Antiqua"/>
        </w:rPr>
        <w:t>2.</w:t>
      </w:r>
      <w:r w:rsidR="005D6DDA">
        <w:rPr>
          <w:rFonts w:ascii="Book Antiqua" w:hAnsi="Book Antiqua"/>
        </w:rPr>
        <w:t>2</w:t>
      </w:r>
      <w:r w:rsidRPr="00627233">
        <w:rPr>
          <w:rFonts w:ascii="Book Antiqua" w:hAnsi="Book Antiqua"/>
        </w:rPr>
        <w:t xml:space="preserve"> A justificativa para a presente aquisição encontra-se especificada no </w:t>
      </w:r>
      <w:r w:rsidRPr="00627233">
        <w:rPr>
          <w:rFonts w:ascii="Book Antiqua" w:hAnsi="Book Antiqua"/>
          <w:b/>
        </w:rPr>
        <w:t xml:space="preserve">Anexo I – </w:t>
      </w:r>
      <w:r w:rsidR="00350560">
        <w:rPr>
          <w:rFonts w:ascii="Book Antiqua" w:hAnsi="Book Antiqua"/>
          <w:b/>
        </w:rPr>
        <w:t>Projeto Básico</w:t>
      </w:r>
      <w:r w:rsidRPr="00627233">
        <w:rPr>
          <w:rFonts w:ascii="Book Antiqua" w:hAnsi="Book Antiqua"/>
        </w:rPr>
        <w:t xml:space="preserve"> do presente Edital</w:t>
      </w:r>
      <w:r>
        <w:rPr>
          <w:rFonts w:ascii="Book Antiqua" w:hAnsi="Book Antiqua"/>
        </w:rPr>
        <w:t>.</w:t>
      </w:r>
    </w:p>
    <w:p w:rsidR="00E47A65" w:rsidRPr="00627233" w:rsidRDefault="00E47A65" w:rsidP="00E47A65">
      <w:pPr>
        <w:widowControl w:val="0"/>
        <w:ind w:right="-852"/>
        <w:rPr>
          <w:rFonts w:ascii="Book Antiqua" w:eastAsia="Book Antiqua" w:hAnsi="Book Antiqua"/>
          <w:b/>
        </w:rPr>
      </w:pPr>
    </w:p>
    <w:p w:rsidR="00E47A65" w:rsidRPr="00627233" w:rsidRDefault="00E47A65" w:rsidP="00E47A65">
      <w:pPr>
        <w:widowControl w:val="0"/>
        <w:ind w:right="-852"/>
        <w:rPr>
          <w:rFonts w:ascii="Book Antiqua" w:eastAsia="Book Antiqua" w:hAnsi="Book Antiqua"/>
          <w:b/>
        </w:rPr>
      </w:pPr>
      <w:r w:rsidRPr="00627233">
        <w:rPr>
          <w:rFonts w:ascii="Book Antiqua" w:eastAsia="Book Antiqua" w:hAnsi="Book Antiqua"/>
          <w:b/>
        </w:rPr>
        <w:t xml:space="preserve">3. CONDIÇÕES GERAIS PARA PARTICIPAÇÃO </w:t>
      </w:r>
    </w:p>
    <w:p w:rsidR="00E47A65" w:rsidRDefault="00E47A65" w:rsidP="00E47A65">
      <w:pPr>
        <w:rPr>
          <w:rFonts w:ascii="Book Antiqua" w:hAnsi="Book Antiqua"/>
          <w:bCs/>
          <w:color w:val="000000"/>
          <w:shd w:val="clear" w:color="auto" w:fill="FFFFFF"/>
          <w:lang w:eastAsia="pt-BR"/>
        </w:rPr>
      </w:pPr>
      <w:r w:rsidRPr="00F77DDB">
        <w:rPr>
          <w:rFonts w:ascii="Book Antiqua" w:hAnsi="Book Antiqua"/>
          <w:bCs/>
          <w:color w:val="000000"/>
          <w:shd w:val="clear" w:color="auto" w:fill="FFFFFF"/>
          <w:lang w:eastAsia="pt-BR"/>
        </w:rPr>
        <w:t>3.1 Poderão participar deste Pregão as empresas legalmente constituídas e que comprovem possuir os requisitos mínimos de qualificação exigidos neste Edital e seus Anexos e que estejam devidamente cadastrad</w:t>
      </w:r>
      <w:r>
        <w:rPr>
          <w:rFonts w:ascii="Book Antiqua" w:hAnsi="Book Antiqua"/>
          <w:bCs/>
          <w:color w:val="000000"/>
          <w:shd w:val="clear" w:color="auto" w:fill="FFFFFF"/>
          <w:lang w:eastAsia="pt-BR"/>
        </w:rPr>
        <w:t>a</w:t>
      </w:r>
      <w:r w:rsidRPr="00F77DDB">
        <w:rPr>
          <w:rFonts w:ascii="Book Antiqua" w:hAnsi="Book Antiqua"/>
          <w:bCs/>
          <w:color w:val="000000"/>
          <w:shd w:val="clear" w:color="auto" w:fill="FFFFFF"/>
          <w:lang w:eastAsia="pt-BR"/>
        </w:rPr>
        <w:t>s e credenc</w:t>
      </w:r>
      <w:r>
        <w:rPr>
          <w:rFonts w:ascii="Book Antiqua" w:hAnsi="Book Antiqua"/>
          <w:bCs/>
          <w:color w:val="000000"/>
          <w:shd w:val="clear" w:color="auto" w:fill="FFFFFF"/>
          <w:lang w:eastAsia="pt-BR"/>
        </w:rPr>
        <w:t>iada</w:t>
      </w:r>
      <w:r w:rsidRPr="00F77DDB">
        <w:rPr>
          <w:rFonts w:ascii="Book Antiqua" w:hAnsi="Book Antiqua"/>
          <w:bCs/>
          <w:color w:val="000000"/>
          <w:shd w:val="clear" w:color="auto" w:fill="FFFFFF"/>
          <w:lang w:eastAsia="pt-BR"/>
        </w:rPr>
        <w:t xml:space="preserve">s na </w:t>
      </w:r>
      <w:r w:rsidRPr="008073C5">
        <w:rPr>
          <w:rStyle w:val="nfase"/>
          <w:rFonts w:ascii="Book Antiqua" w:hAnsi="Book Antiqua"/>
          <w:b/>
          <w:i w:val="0"/>
          <w:color w:val="000000" w:themeColor="text1"/>
          <w:u w:val="single"/>
        </w:rPr>
        <w:t>Plataforma de Licitações Compras BR</w:t>
      </w:r>
      <w:r w:rsidRPr="008073C5">
        <w:rPr>
          <w:rStyle w:val="nfase"/>
          <w:rFonts w:ascii="Book Antiqua" w:hAnsi="Book Antiqua"/>
          <w:b/>
          <w:i w:val="0"/>
          <w:color w:val="000000" w:themeColor="text1"/>
        </w:rPr>
        <w:t xml:space="preserve"> </w:t>
      </w:r>
      <w:r w:rsidRPr="008073C5">
        <w:rPr>
          <w:rFonts w:ascii="Book Antiqua" w:hAnsi="Book Antiqua"/>
          <w:color w:val="000000" w:themeColor="text1"/>
        </w:rPr>
        <w:t xml:space="preserve">no endereço eletrônico </w:t>
      </w:r>
      <w:hyperlink r:id="rId15" w:history="1">
        <w:r w:rsidRPr="008073C5">
          <w:rPr>
            <w:rStyle w:val="Hyperlink"/>
            <w:rFonts w:ascii="Book Antiqua" w:hAnsi="Book Antiqua"/>
            <w:b/>
            <w:color w:val="000000" w:themeColor="text1"/>
          </w:rPr>
          <w:t>www.comprasbr.com.br</w:t>
        </w:r>
      </w:hyperlink>
      <w:r w:rsidRPr="008073C5">
        <w:rPr>
          <w:rStyle w:val="nfase"/>
          <w:rFonts w:ascii="Book Antiqua" w:hAnsi="Book Antiqua"/>
          <w:i w:val="0"/>
          <w:color w:val="000000" w:themeColor="text1"/>
        </w:rPr>
        <w:t>,</w:t>
      </w:r>
      <w:r w:rsidRPr="009F5298">
        <w:rPr>
          <w:rStyle w:val="nfase"/>
          <w:rFonts w:ascii="Book Antiqua" w:hAnsi="Book Antiqua"/>
          <w:i w:val="0"/>
          <w:color w:val="000000" w:themeColor="text1"/>
        </w:rPr>
        <w:t xml:space="preserve"> </w:t>
      </w:r>
      <w:r w:rsidRPr="00F77DDB">
        <w:rPr>
          <w:rFonts w:ascii="Book Antiqua" w:hAnsi="Book Antiqua"/>
          <w:bCs/>
          <w:color w:val="000000"/>
          <w:shd w:val="clear" w:color="auto" w:fill="FFFFFF"/>
          <w:lang w:eastAsia="pt-BR"/>
        </w:rPr>
        <w:t>que atuará como órgão provedor do Sistema Eletrônico.</w:t>
      </w:r>
    </w:p>
    <w:p w:rsidR="00E47A65" w:rsidRDefault="00E47A65" w:rsidP="00E47A65">
      <w:pPr>
        <w:rPr>
          <w:rFonts w:ascii="Book Antiqua" w:hAnsi="Book Antiqua"/>
          <w:bCs/>
          <w:color w:val="000000"/>
          <w:shd w:val="clear" w:color="auto" w:fill="FFFFFF"/>
          <w:lang w:eastAsia="pt-BR"/>
        </w:rPr>
      </w:pPr>
      <w:r>
        <w:rPr>
          <w:rFonts w:ascii="Book Antiqua" w:hAnsi="Book Antiqua"/>
          <w:bCs/>
          <w:color w:val="000000"/>
          <w:shd w:val="clear" w:color="auto" w:fill="FFFFFF"/>
          <w:lang w:eastAsia="pt-BR"/>
        </w:rPr>
        <w:t xml:space="preserve">3.1.1 </w:t>
      </w:r>
      <w:r w:rsidRPr="000E5D8E">
        <w:rPr>
          <w:rFonts w:ascii="Book Antiqua" w:hAnsi="Book Antiqua"/>
          <w:bCs/>
          <w:color w:val="000000"/>
          <w:shd w:val="clear" w:color="auto" w:fill="FFFFFF"/>
          <w:lang w:eastAsia="pt-BR"/>
        </w:rPr>
        <w:t>Os profission</w:t>
      </w:r>
      <w:r>
        <w:rPr>
          <w:rFonts w:ascii="Book Antiqua" w:hAnsi="Book Antiqua"/>
          <w:bCs/>
          <w:color w:val="000000"/>
          <w:shd w:val="clear" w:color="auto" w:fill="FFFFFF"/>
          <w:lang w:eastAsia="pt-BR"/>
        </w:rPr>
        <w:t>ais organizados sob a forma de C</w:t>
      </w:r>
      <w:r w:rsidRPr="000E5D8E">
        <w:rPr>
          <w:rFonts w:ascii="Book Antiqua" w:hAnsi="Book Antiqua"/>
          <w:bCs/>
          <w:color w:val="000000"/>
          <w:shd w:val="clear" w:color="auto" w:fill="FFFFFF"/>
          <w:lang w:eastAsia="pt-BR"/>
        </w:rPr>
        <w:t>ooperativa poderão participar de</w:t>
      </w:r>
      <w:r>
        <w:rPr>
          <w:rFonts w:ascii="Book Antiqua" w:hAnsi="Book Antiqua"/>
          <w:bCs/>
          <w:color w:val="000000"/>
          <w:shd w:val="clear" w:color="auto" w:fill="FFFFFF"/>
          <w:lang w:eastAsia="pt-BR"/>
        </w:rPr>
        <w:t>sta</w:t>
      </w:r>
      <w:r w:rsidRPr="000E5D8E">
        <w:rPr>
          <w:rFonts w:ascii="Book Antiqua" w:hAnsi="Book Antiqua"/>
          <w:bCs/>
          <w:color w:val="000000"/>
          <w:shd w:val="clear" w:color="auto" w:fill="FFFFFF"/>
          <w:lang w:eastAsia="pt-BR"/>
        </w:rPr>
        <w:t xml:space="preserve"> licitação</w:t>
      </w:r>
      <w:r>
        <w:rPr>
          <w:rFonts w:ascii="Book Antiqua" w:hAnsi="Book Antiqua"/>
          <w:bCs/>
          <w:color w:val="000000"/>
          <w:shd w:val="clear" w:color="auto" w:fill="FFFFFF"/>
          <w:lang w:eastAsia="pt-BR"/>
        </w:rPr>
        <w:t xml:space="preserve">, nos termos do </w:t>
      </w:r>
      <w:r>
        <w:rPr>
          <w:rFonts w:ascii="Book Antiqua" w:hAnsi="Book Antiqua"/>
          <w:color w:val="000000" w:themeColor="text1"/>
        </w:rPr>
        <w:t>Art. 16</w:t>
      </w:r>
      <w:r w:rsidRPr="00837F6D">
        <w:rPr>
          <w:rFonts w:ascii="Book Antiqua" w:hAnsi="Book Antiqua"/>
          <w:color w:val="000000" w:themeColor="text1"/>
        </w:rPr>
        <w:t xml:space="preserve"> da </w:t>
      </w:r>
      <w:r w:rsidRPr="00E32266">
        <w:rPr>
          <w:rFonts w:ascii="Book Antiqua" w:eastAsia="Book Antiqua" w:hAnsi="Book Antiqua"/>
        </w:rPr>
        <w:t>Lei Federal n° 14.133/2021</w:t>
      </w:r>
      <w:r w:rsidRPr="00837F6D">
        <w:rPr>
          <w:color w:val="000000" w:themeColor="text1"/>
        </w:rPr>
        <w:t>.</w:t>
      </w:r>
    </w:p>
    <w:p w:rsidR="00E47A65" w:rsidRDefault="00E47A65" w:rsidP="00E47A65">
      <w:pPr>
        <w:rPr>
          <w:rStyle w:val="nfase"/>
          <w:rFonts w:ascii="Book Antiqua" w:eastAsia="Book Antiqua" w:hAnsi="Book Antiqua"/>
          <w:i w:val="0"/>
        </w:rPr>
      </w:pPr>
      <w:r>
        <w:rPr>
          <w:rStyle w:val="nfase"/>
          <w:rFonts w:ascii="Book Antiqua" w:eastAsia="Book Antiqua" w:hAnsi="Book Antiqua"/>
          <w:i w:val="0"/>
        </w:rPr>
        <w:t xml:space="preserve">3.2 </w:t>
      </w:r>
      <w:r w:rsidRPr="00627233">
        <w:rPr>
          <w:rStyle w:val="nfase"/>
          <w:rFonts w:ascii="Book Antiqua" w:eastAsia="Book Antiqua" w:hAnsi="Book Antiqua"/>
          <w:i w:val="0"/>
        </w:rPr>
        <w:t xml:space="preserve">Ao apresentar proposta a proponente </w:t>
      </w:r>
      <w:r w:rsidRPr="002F126F">
        <w:rPr>
          <w:rStyle w:val="nfase"/>
          <w:rFonts w:ascii="Book Antiqua" w:eastAsia="Book Antiqua" w:hAnsi="Book Antiqua"/>
          <w:b/>
          <w:i w:val="0"/>
        </w:rPr>
        <w:t xml:space="preserve">SE </w:t>
      </w:r>
      <w:proofErr w:type="gramStart"/>
      <w:r w:rsidRPr="002F126F">
        <w:rPr>
          <w:rStyle w:val="nfase"/>
          <w:rFonts w:ascii="Book Antiqua" w:eastAsia="Book Antiqua" w:hAnsi="Book Antiqua"/>
          <w:b/>
          <w:i w:val="0"/>
        </w:rPr>
        <w:t>OBRIGA E DECLARA</w:t>
      </w:r>
      <w:proofErr w:type="gramEnd"/>
      <w:r w:rsidRPr="002F126F">
        <w:rPr>
          <w:rStyle w:val="nfase"/>
          <w:rFonts w:ascii="Book Antiqua" w:eastAsia="Book Antiqua" w:hAnsi="Book Antiqua"/>
          <w:b/>
          <w:i w:val="0"/>
        </w:rPr>
        <w:t xml:space="preserve"> TER ACEITO</w:t>
      </w:r>
      <w:r w:rsidRPr="00627233">
        <w:rPr>
          <w:rStyle w:val="nfase"/>
          <w:rFonts w:ascii="Book Antiqua" w:eastAsia="Book Antiqua" w:hAnsi="Book Antiqua"/>
          <w:i w:val="0"/>
        </w:rPr>
        <w:t xml:space="preserve"> os termos do presente Edital.</w:t>
      </w:r>
    </w:p>
    <w:p w:rsidR="00E47A65" w:rsidRPr="00627233" w:rsidRDefault="00E47A65" w:rsidP="00E47A65">
      <w:pPr>
        <w:rPr>
          <w:rStyle w:val="nfase"/>
          <w:rFonts w:ascii="Book Antiqua" w:eastAsia="Book Antiqua" w:hAnsi="Book Antiqua"/>
          <w:i w:val="0"/>
        </w:rPr>
      </w:pPr>
    </w:p>
    <w:p w:rsidR="00E47A65" w:rsidRPr="005D6DDA" w:rsidRDefault="00E47A65" w:rsidP="00E47A65">
      <w:pPr>
        <w:rPr>
          <w:rStyle w:val="nfase"/>
          <w:rFonts w:ascii="Book Antiqua" w:eastAsia="Book Antiqua" w:hAnsi="Book Antiqua"/>
          <w:b/>
          <w:i w:val="0"/>
        </w:rPr>
      </w:pPr>
      <w:r w:rsidRPr="005D6DDA">
        <w:rPr>
          <w:rStyle w:val="nfase"/>
          <w:rFonts w:ascii="Book Antiqua" w:eastAsia="Book Antiqua" w:hAnsi="Book Antiqua"/>
          <w:b/>
          <w:i w:val="0"/>
        </w:rPr>
        <w:t xml:space="preserve">3.3 ESTA LICITAÇÃO SERÁ DE PARTICIPAÇÃO GERAL DOS INTERESSADOS. </w:t>
      </w:r>
    </w:p>
    <w:p w:rsidR="00E47A65" w:rsidRPr="00627233" w:rsidRDefault="00E47A65" w:rsidP="00E47A65">
      <w:pPr>
        <w:rPr>
          <w:rStyle w:val="nfase"/>
          <w:rFonts w:ascii="Book Antiqua" w:eastAsia="Book Antiqua" w:hAnsi="Book Antiqua"/>
          <w:i w:val="0"/>
        </w:rPr>
      </w:pPr>
    </w:p>
    <w:p w:rsidR="00E47A65" w:rsidRPr="000A5FB1" w:rsidRDefault="00E47A65" w:rsidP="00E47A65">
      <w:pPr>
        <w:shd w:val="clear" w:color="auto" w:fill="FFFFFF"/>
        <w:rPr>
          <w:rFonts w:ascii="Book Antiqua" w:eastAsia="Book Antiqua" w:hAnsi="Book Antiqua"/>
        </w:rPr>
      </w:pPr>
      <w:r w:rsidRPr="000A5FB1">
        <w:rPr>
          <w:rFonts w:ascii="Book Antiqua" w:eastAsia="Book Antiqua" w:hAnsi="Book Antiqua"/>
        </w:rPr>
        <w:t xml:space="preserve">3.4 </w:t>
      </w:r>
      <w:r w:rsidRPr="001B54C6">
        <w:rPr>
          <w:rFonts w:ascii="Book Antiqua" w:eastAsia="Book Antiqua" w:hAnsi="Book Antiqua"/>
          <w:b/>
        </w:rPr>
        <w:t>Não poderão disputar licitação ou participar da execução de contrato, direta ou indiretamente:</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Aquele que não atenda às condições deste Edital e seu(s) anexo(s);</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Autor do anteprojeto, do projeto básico ou do projeto executivo, pessoa física ou jurídica, quando a licitação versar sobre serviços ou fornecim</w:t>
      </w:r>
      <w:r>
        <w:rPr>
          <w:rFonts w:ascii="Book Antiqua" w:eastAsia="Book Antiqua" w:hAnsi="Book Antiqua"/>
        </w:rPr>
        <w:t>ento de bens a ele relacionados;</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E47A65" w:rsidRPr="00585461" w:rsidRDefault="00E47A65" w:rsidP="00E47A65">
      <w:pPr>
        <w:pStyle w:val="PargrafodaLista"/>
        <w:numPr>
          <w:ilvl w:val="0"/>
          <w:numId w:val="21"/>
        </w:numPr>
        <w:shd w:val="clear" w:color="auto" w:fill="FFFFFF"/>
        <w:rPr>
          <w:rFonts w:ascii="Book Antiqua" w:eastAsia="Book Antiqua" w:hAnsi="Book Antiqua"/>
          <w:color w:val="000000" w:themeColor="text1"/>
        </w:rPr>
      </w:pPr>
      <w:r w:rsidRPr="00585461">
        <w:rPr>
          <w:rFonts w:ascii="Book Antiqua" w:eastAsia="Book Antiqua" w:hAnsi="Book Antiqua"/>
          <w:color w:val="000000" w:themeColor="text1"/>
        </w:rPr>
        <w:t>Pessoa física ou jurídica que se encontre, ao tempo da licitação, impossibilitada de participar da licitação em decorrência de sanção que lhe foi imposta;</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Aquele que mantenha vínculo de natureza técnica, comercial, econômica, financeira, trabalhista ou civil com dirigente do Município de Gaspar ou com agente público que desempenhe função na licitação ou atue na fiscalização ou na gestão do contrato, ou que deles seja cônjuge, companheiro ou parente em linha reta, colateral ou por afinidade, até o terceiro grau;</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Empresas controladoras, controladas ou coligadas, nos termos da Lei Federal n. 6.404/1976, concorrendo entre si;</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lastRenderedPageBreak/>
        <w:t xml:space="preserve">Pessoa física ou jurídica que, nos </w:t>
      </w:r>
      <w:proofErr w:type="gramStart"/>
      <w:r w:rsidRPr="008042C8">
        <w:rPr>
          <w:rFonts w:ascii="Book Antiqua" w:eastAsia="Book Antiqua" w:hAnsi="Book Antiqua"/>
        </w:rPr>
        <w:t>5</w:t>
      </w:r>
      <w:proofErr w:type="gramEnd"/>
      <w:r w:rsidRPr="008042C8">
        <w:rPr>
          <w:rFonts w:ascii="Book Antiqua" w:eastAsia="Book Antiqua" w:hAnsi="Book Antiqua"/>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47A65" w:rsidRPr="00D63874" w:rsidRDefault="00E47A65" w:rsidP="00E47A65">
      <w:pPr>
        <w:pStyle w:val="PargrafodaLista"/>
        <w:numPr>
          <w:ilvl w:val="0"/>
          <w:numId w:val="21"/>
        </w:numPr>
        <w:shd w:val="clear" w:color="auto" w:fill="FFFFFF"/>
        <w:rPr>
          <w:rFonts w:ascii="Book Antiqua" w:eastAsia="Book Antiqua" w:hAnsi="Book Antiqua"/>
          <w:color w:val="000000" w:themeColor="text1"/>
        </w:rPr>
      </w:pPr>
      <w:r w:rsidRPr="00D63874">
        <w:rPr>
          <w:rFonts w:ascii="Book Antiqua" w:eastAsia="Book Antiqua" w:hAnsi="Book Antiqua"/>
          <w:color w:val="000000" w:themeColor="text1"/>
        </w:rPr>
        <w:t>Organizações da Sociedade Civil de Interesse Público - OSCIP, atuando nessa condição;</w:t>
      </w:r>
    </w:p>
    <w:p w:rsidR="00E47A65" w:rsidRDefault="00E47A65" w:rsidP="00E47A65">
      <w:pPr>
        <w:pStyle w:val="PargrafodaLista"/>
        <w:numPr>
          <w:ilvl w:val="0"/>
          <w:numId w:val="21"/>
        </w:numPr>
        <w:shd w:val="clear" w:color="auto" w:fill="FFFFFF"/>
        <w:rPr>
          <w:rFonts w:ascii="Book Antiqua" w:eastAsia="Book Antiqua" w:hAnsi="Book Antiqua"/>
        </w:rPr>
      </w:pPr>
      <w:r w:rsidRPr="00E54D6D">
        <w:rPr>
          <w:rFonts w:ascii="Book Antiqua" w:eastAsia="Book Antiqua" w:hAnsi="Book Antiqua"/>
          <w:color w:val="000000" w:themeColor="text1"/>
        </w:rPr>
        <w:t>N</w:t>
      </w:r>
      <w:r w:rsidRPr="00E54D6D">
        <w:rPr>
          <w:rFonts w:ascii="Book Antiqua" w:eastAsia="Book Antiqua" w:hAnsi="Book Antiqua"/>
        </w:rPr>
        <w:t>ã</w:t>
      </w:r>
      <w:r w:rsidRPr="006723DD">
        <w:rPr>
          <w:rFonts w:ascii="Book Antiqua" w:eastAsia="Book Antiqua" w:hAnsi="Book Antiqua"/>
        </w:rPr>
        <w:t xml:space="preserve">o poderá participar, direta ou indiretamente, da licitação ou da execução do contrato agente público do Município de Gaspar, devendo ser observadas as situações que possam configurar conflito de interesses no exercício ou após o exercício do cargo ou emprego, nos termos da legislação que disciplina a matéria, conforme § 1º do </w:t>
      </w:r>
      <w:r>
        <w:rPr>
          <w:rFonts w:ascii="Book Antiqua" w:eastAsia="Book Antiqua" w:hAnsi="Book Antiqua"/>
        </w:rPr>
        <w:t>Art.</w:t>
      </w:r>
      <w:r w:rsidRPr="006723DD">
        <w:rPr>
          <w:rFonts w:ascii="Book Antiqua" w:eastAsia="Book Antiqua" w:hAnsi="Book Antiqua"/>
        </w:rPr>
        <w:t xml:space="preserve"> 9º da </w:t>
      </w:r>
      <w:r w:rsidRPr="00E32266">
        <w:rPr>
          <w:rFonts w:ascii="Book Antiqua" w:eastAsia="Book Antiqua" w:hAnsi="Book Antiqua"/>
        </w:rPr>
        <w:t>Lei Federal n° 14.133/2021</w:t>
      </w:r>
      <w:r w:rsidRPr="006723DD">
        <w:rPr>
          <w:rFonts w:ascii="Book Antiqua" w:eastAsia="Book Antiqua" w:hAnsi="Book Antiqua"/>
        </w:rPr>
        <w:t>;</w:t>
      </w:r>
    </w:p>
    <w:p w:rsidR="00E47A65" w:rsidRPr="001C57D5" w:rsidRDefault="00E47A65" w:rsidP="00E47A65">
      <w:pPr>
        <w:pStyle w:val="PargrafodaLista"/>
        <w:numPr>
          <w:ilvl w:val="0"/>
          <w:numId w:val="21"/>
        </w:numPr>
        <w:shd w:val="clear" w:color="auto" w:fill="FFFFFF"/>
        <w:rPr>
          <w:rFonts w:ascii="Book Antiqua" w:eastAsia="Book Antiqua" w:hAnsi="Book Antiqua"/>
          <w:color w:val="000000" w:themeColor="text1"/>
        </w:rPr>
      </w:pPr>
      <w:r w:rsidRPr="00D3419C">
        <w:rPr>
          <w:rFonts w:ascii="Book Antiqua" w:hAnsi="Book Antiqua"/>
        </w:rPr>
        <w:t>É proibida a contratação de cooperativas cujo estatuto e objetivos sociais não prevejam</w:t>
      </w:r>
      <w:r w:rsidRPr="00D3419C">
        <w:rPr>
          <w:rFonts w:ascii="Book Antiqua" w:hAnsi="Book Antiqua"/>
          <w:spacing w:val="1"/>
        </w:rPr>
        <w:t xml:space="preserve"> </w:t>
      </w:r>
      <w:r w:rsidRPr="00D3419C">
        <w:rPr>
          <w:rFonts w:ascii="Book Antiqua" w:hAnsi="Book Antiqua"/>
        </w:rPr>
        <w:t>ou</w:t>
      </w:r>
      <w:r w:rsidRPr="00D3419C">
        <w:rPr>
          <w:rFonts w:ascii="Book Antiqua" w:hAnsi="Book Antiqua"/>
          <w:spacing w:val="-2"/>
        </w:rPr>
        <w:t xml:space="preserve"> </w:t>
      </w:r>
      <w:r w:rsidRPr="00D3419C">
        <w:rPr>
          <w:rFonts w:ascii="Book Antiqua" w:hAnsi="Book Antiqua"/>
        </w:rPr>
        <w:t>não</w:t>
      </w:r>
      <w:r w:rsidRPr="00D3419C">
        <w:rPr>
          <w:rFonts w:ascii="Book Antiqua" w:hAnsi="Book Antiqua"/>
          <w:spacing w:val="-2"/>
        </w:rPr>
        <w:t xml:space="preserve"> </w:t>
      </w:r>
      <w:r w:rsidRPr="00574293">
        <w:rPr>
          <w:rFonts w:ascii="Book Antiqua" w:hAnsi="Book Antiqua"/>
        </w:rPr>
        <w:t>estejam</w:t>
      </w:r>
      <w:r w:rsidRPr="00574293">
        <w:rPr>
          <w:rFonts w:ascii="Book Antiqua" w:hAnsi="Book Antiqua"/>
          <w:spacing w:val="-2"/>
        </w:rPr>
        <w:t xml:space="preserve"> </w:t>
      </w:r>
      <w:r w:rsidRPr="00574293">
        <w:rPr>
          <w:rFonts w:ascii="Book Antiqua" w:hAnsi="Book Antiqua"/>
        </w:rPr>
        <w:t>de acordo</w:t>
      </w:r>
      <w:r w:rsidRPr="00574293">
        <w:rPr>
          <w:rFonts w:ascii="Book Antiqua" w:hAnsi="Book Antiqua"/>
          <w:spacing w:val="-2"/>
        </w:rPr>
        <w:t xml:space="preserve"> </w:t>
      </w:r>
      <w:r w:rsidRPr="00574293">
        <w:rPr>
          <w:rFonts w:ascii="Book Antiqua" w:hAnsi="Book Antiqua"/>
        </w:rPr>
        <w:t>com</w:t>
      </w:r>
      <w:r w:rsidRPr="00574293">
        <w:rPr>
          <w:rFonts w:ascii="Book Antiqua" w:hAnsi="Book Antiqua"/>
          <w:spacing w:val="-2"/>
        </w:rPr>
        <w:t xml:space="preserve"> </w:t>
      </w:r>
      <w:r w:rsidRPr="00574293">
        <w:rPr>
          <w:rFonts w:ascii="Book Antiqua" w:hAnsi="Book Antiqua"/>
        </w:rPr>
        <w:t>o</w:t>
      </w:r>
      <w:r w:rsidRPr="00574293">
        <w:rPr>
          <w:rFonts w:ascii="Book Antiqua" w:hAnsi="Book Antiqua"/>
          <w:spacing w:val="-2"/>
        </w:rPr>
        <w:t xml:space="preserve"> </w:t>
      </w:r>
      <w:r w:rsidRPr="00574293">
        <w:rPr>
          <w:rFonts w:ascii="Book Antiqua" w:hAnsi="Book Antiqua"/>
        </w:rPr>
        <w:t>objeto</w:t>
      </w:r>
      <w:r w:rsidRPr="00574293">
        <w:rPr>
          <w:rFonts w:ascii="Book Antiqua" w:hAnsi="Book Antiqua"/>
          <w:spacing w:val="-1"/>
        </w:rPr>
        <w:t xml:space="preserve"> </w:t>
      </w:r>
      <w:r w:rsidRPr="00574293">
        <w:rPr>
          <w:rFonts w:ascii="Book Antiqua" w:hAnsi="Book Antiqua"/>
        </w:rPr>
        <w:t>contratado</w:t>
      </w:r>
      <w:r w:rsidRPr="001C57D5">
        <w:rPr>
          <w:rFonts w:ascii="Book Antiqua" w:hAnsi="Book Antiqua"/>
          <w:color w:val="000000" w:themeColor="text1"/>
        </w:rPr>
        <w:t xml:space="preserve">, nos termos do §2° do Art. 46 do </w:t>
      </w:r>
      <w:r w:rsidRPr="001C57D5">
        <w:rPr>
          <w:rFonts w:ascii="Book Antiqua" w:eastAsia="Book Antiqua" w:hAnsi="Book Antiqua"/>
          <w:color w:val="000000" w:themeColor="text1"/>
        </w:rPr>
        <w:t>Decreto Municipal nº 11.384/2023</w:t>
      </w:r>
      <w:r>
        <w:rPr>
          <w:rFonts w:ascii="Book Antiqua" w:hAnsi="Book Antiqua"/>
          <w:color w:val="000000" w:themeColor="text1"/>
        </w:rPr>
        <w:t>.</w:t>
      </w:r>
    </w:p>
    <w:p w:rsidR="00E47A65" w:rsidRDefault="00E47A65" w:rsidP="00E47A65">
      <w:pPr>
        <w:widowControl w:val="0"/>
        <w:ind w:right="-852"/>
        <w:rPr>
          <w:rFonts w:ascii="Book Antiqua" w:eastAsia="Book Antiqua" w:hAnsi="Book Antiqua"/>
        </w:rPr>
      </w:pP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3.4.1 </w:t>
      </w:r>
      <w:r w:rsidRPr="006B78EF">
        <w:rPr>
          <w:rFonts w:ascii="Book Antiqua" w:eastAsia="Book Antiqua" w:hAnsi="Book Antiqua"/>
        </w:rPr>
        <w:t>Equiparam-se aos autores do projeto as empresas integrantes do mesmo grupo econômico.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3.4.2 </w:t>
      </w:r>
      <w:r w:rsidRPr="006B78EF">
        <w:rPr>
          <w:rFonts w:ascii="Book Antiqua" w:eastAsia="Book Antiqua" w:hAnsi="Book Antiqua"/>
        </w:rPr>
        <w:t xml:space="preserve">A critério da Administração e exclusivamente a seu serviço, o autor dos projetos e a empresa a que se referem </w:t>
      </w:r>
      <w:proofErr w:type="gramStart"/>
      <w:r>
        <w:rPr>
          <w:rFonts w:ascii="Book Antiqua" w:eastAsia="Book Antiqua" w:hAnsi="Book Antiqua"/>
        </w:rPr>
        <w:t>as</w:t>
      </w:r>
      <w:proofErr w:type="gramEnd"/>
      <w:r w:rsidRPr="006B78EF">
        <w:rPr>
          <w:rFonts w:ascii="Book Antiqua" w:eastAsia="Book Antiqua" w:hAnsi="Book Antiqua"/>
        </w:rPr>
        <w:t xml:space="preserve"> </w:t>
      </w:r>
      <w:r>
        <w:rPr>
          <w:rFonts w:ascii="Book Antiqua" w:eastAsia="Book Antiqua" w:hAnsi="Book Antiqua"/>
        </w:rPr>
        <w:t>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poderão participar no apoio das atividades de planejamento da contratação, de execução da licitação ou de gestão do contrato, desde que sob supervisão exclusiva de agentes públicos do órgão ou entidade.</w:t>
      </w:r>
    </w:p>
    <w:p w:rsidR="00E47A65" w:rsidRDefault="00E47A65" w:rsidP="00E47A65">
      <w:pPr>
        <w:widowControl w:val="0"/>
        <w:ind w:right="-852"/>
        <w:rPr>
          <w:rFonts w:ascii="Book Antiqua" w:eastAsia="Book Antiqua" w:hAnsi="Book Antiqua"/>
        </w:rPr>
      </w:pPr>
      <w:r>
        <w:rPr>
          <w:rFonts w:ascii="Book Antiqua" w:eastAsia="Book Antiqua" w:hAnsi="Book Antiqua"/>
        </w:rPr>
        <w:t>3.4.3 O disposto nas 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3.4.4 </w:t>
      </w:r>
      <w:r w:rsidRPr="00123334">
        <w:rPr>
          <w:rFonts w:ascii="Book Antiqua" w:eastAsia="Book Antiqua" w:hAnsi="Book Antiqua"/>
        </w:rPr>
        <w:t xml:space="preserve">O impedimento de que trata </w:t>
      </w:r>
      <w:r>
        <w:rPr>
          <w:rFonts w:ascii="Book Antiqua" w:eastAsia="Book Antiqua" w:hAnsi="Book Antiqua"/>
        </w:rPr>
        <w:t xml:space="preserve">a alínea </w:t>
      </w:r>
      <w:r w:rsidRPr="004D615B">
        <w:rPr>
          <w:rFonts w:ascii="Book Antiqua" w:eastAsia="Book Antiqua" w:hAnsi="Book Antiqua"/>
          <w:b/>
        </w:rPr>
        <w:t>“d”</w:t>
      </w:r>
      <w:r>
        <w:rPr>
          <w:rFonts w:ascii="Book Antiqua" w:eastAsia="Book Antiqua" w:hAnsi="Book Antiqua"/>
        </w:rPr>
        <w:t xml:space="preserve"> do item 3.4 </w:t>
      </w:r>
      <w:r w:rsidRPr="00123334">
        <w:rPr>
          <w:rFonts w:ascii="Book Antiqua" w:eastAsia="Book Antiqua" w:hAnsi="Book Antiqua"/>
        </w:rPr>
        <w:t xml:space="preserve">será também </w:t>
      </w:r>
      <w:proofErr w:type="gramStart"/>
      <w:r w:rsidRPr="00123334">
        <w:rPr>
          <w:rFonts w:ascii="Book Antiqua" w:eastAsia="Book Antiqua" w:hAnsi="Book Antiqua"/>
        </w:rPr>
        <w:t>aplicado</w:t>
      </w:r>
      <w:proofErr w:type="gramEnd"/>
      <w:r w:rsidRPr="00123334">
        <w:rPr>
          <w:rFonts w:ascii="Book Antiqua" w:eastAsia="Book Antiqua" w:hAnsi="Book Antiqua"/>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E47A65" w:rsidRPr="00C46288" w:rsidRDefault="00E47A65" w:rsidP="00E47A65">
      <w:pPr>
        <w:widowControl w:val="0"/>
        <w:ind w:right="-852"/>
        <w:rPr>
          <w:rFonts w:ascii="Book Antiqua" w:eastAsia="Book Antiqua" w:hAnsi="Book Antiqua"/>
        </w:rPr>
      </w:pPr>
      <w:r w:rsidRPr="0013552A">
        <w:rPr>
          <w:rFonts w:ascii="Book Antiqua" w:eastAsia="Book Antiqua" w:hAnsi="Book Antiqua"/>
        </w:rPr>
        <w:t>3</w:t>
      </w:r>
      <w:r>
        <w:rPr>
          <w:rFonts w:ascii="Book Antiqua" w:eastAsia="Book Antiqua" w:hAnsi="Book Antiqua"/>
        </w:rPr>
        <w:t>.4.5</w:t>
      </w:r>
      <w:r w:rsidRPr="00C46288">
        <w:rPr>
          <w:rFonts w:ascii="Book Antiqua" w:eastAsia="Book Antiqua" w:hAnsi="Book Antiqua"/>
        </w:rPr>
        <w:t xml:space="preserve"> A observância das vedações supra </w:t>
      </w:r>
      <w:r>
        <w:rPr>
          <w:rFonts w:ascii="Book Antiqua" w:eastAsia="Book Antiqua" w:hAnsi="Book Antiqua"/>
        </w:rPr>
        <w:t>é de inteira responsabilidade do</w:t>
      </w:r>
      <w:r w:rsidRPr="00C46288">
        <w:rPr>
          <w:rFonts w:ascii="Book Antiqua" w:eastAsia="Book Antiqua" w:hAnsi="Book Antiqua"/>
        </w:rPr>
        <w:t xml:space="preserve"> licitante que, pelo descumprimento, se sujeita às penalidades cabíveis.</w:t>
      </w:r>
    </w:p>
    <w:p w:rsidR="00E47A65" w:rsidRDefault="00E47A65" w:rsidP="00E47A65">
      <w:pPr>
        <w:widowControl w:val="0"/>
        <w:ind w:right="-852"/>
        <w:rPr>
          <w:rFonts w:ascii="Book Antiqua" w:eastAsia="Book Antiqua" w:hAnsi="Book Antiqua"/>
          <w:b/>
        </w:rPr>
      </w:pPr>
    </w:p>
    <w:p w:rsidR="00E47A65" w:rsidRPr="00627233" w:rsidRDefault="00E47A65" w:rsidP="00E47A65">
      <w:pPr>
        <w:widowControl w:val="0"/>
        <w:ind w:right="-852"/>
        <w:rPr>
          <w:rFonts w:ascii="Book Antiqua" w:eastAsia="Book Antiqua" w:hAnsi="Book Antiqua"/>
          <w:b/>
        </w:rPr>
      </w:pPr>
      <w:r w:rsidRPr="00627233">
        <w:rPr>
          <w:rFonts w:ascii="Book Antiqua" w:eastAsia="Book Antiqua" w:hAnsi="Book Antiqua"/>
          <w:b/>
        </w:rPr>
        <w:t>4. DO CREDENCIAMENTO NO SISTEMA E DA EFETIVA PARTICIPAÇÃO</w:t>
      </w:r>
    </w:p>
    <w:p w:rsidR="00E47A65" w:rsidRPr="00627233" w:rsidRDefault="00E47A65" w:rsidP="00E47A65">
      <w:pPr>
        <w:rPr>
          <w:rStyle w:val="nfase"/>
          <w:rFonts w:ascii="Book Antiqua" w:eastAsia="Book Antiqua" w:hAnsi="Book Antiqua"/>
          <w:i w:val="0"/>
        </w:rPr>
      </w:pPr>
      <w:r w:rsidRPr="00627233">
        <w:rPr>
          <w:rFonts w:ascii="Book Antiqua" w:eastAsia="Book Antiqua" w:hAnsi="Book Antiqua"/>
        </w:rPr>
        <w:t xml:space="preserve">4.1 Os licitantes interessados em participar do presente processo licitatório deverão cadastrar-se previamente perante o provedor do sistema eletrônico, </w:t>
      </w:r>
      <w:r w:rsidRPr="00627233">
        <w:rPr>
          <w:rStyle w:val="nfase"/>
          <w:rFonts w:ascii="Book Antiqua" w:eastAsia="Book Antiqua" w:hAnsi="Book Antiqua"/>
          <w:i w:val="0"/>
        </w:rPr>
        <w:t xml:space="preserve">através da </w:t>
      </w:r>
      <w:r w:rsidRPr="001337AC">
        <w:rPr>
          <w:rStyle w:val="nfase"/>
          <w:rFonts w:ascii="Book Antiqua" w:hAnsi="Book Antiqua"/>
          <w:b/>
          <w:i w:val="0"/>
          <w:color w:val="000000" w:themeColor="text1"/>
        </w:rPr>
        <w:t xml:space="preserve">Plataforma de Licitações </w:t>
      </w:r>
      <w:r w:rsidRPr="001337AC">
        <w:rPr>
          <w:rStyle w:val="nfase"/>
          <w:rFonts w:ascii="Book Antiqua" w:hAnsi="Book Antiqua"/>
          <w:b/>
          <w:i w:val="0"/>
          <w:color w:val="000000" w:themeColor="text1"/>
          <w:u w:val="single"/>
        </w:rPr>
        <w:t>Compras BR</w:t>
      </w:r>
      <w:r w:rsidRPr="001337AC">
        <w:rPr>
          <w:color w:val="000000" w:themeColor="text1"/>
        </w:rPr>
        <w:t xml:space="preserve"> </w:t>
      </w:r>
      <w:r w:rsidRPr="001337AC">
        <w:rPr>
          <w:rFonts w:ascii="Book Antiqua" w:hAnsi="Book Antiqua"/>
          <w:color w:val="000000" w:themeColor="text1"/>
        </w:rPr>
        <w:t xml:space="preserve">no endereço eletrônico </w:t>
      </w:r>
      <w:hyperlink r:id="rId16" w:history="1">
        <w:r w:rsidRPr="001337AC">
          <w:rPr>
            <w:rStyle w:val="Hyperlink"/>
            <w:rFonts w:ascii="Book Antiqua" w:hAnsi="Book Antiqua"/>
            <w:b/>
            <w:color w:val="000000" w:themeColor="text1"/>
          </w:rPr>
          <w:t>www.comprasbr.com.br</w:t>
        </w:r>
      </w:hyperlink>
      <w:r w:rsidRPr="001337AC">
        <w:rPr>
          <w:rFonts w:ascii="Book Antiqua" w:hAnsi="Book Antiqua"/>
          <w:b/>
          <w:color w:val="000000" w:themeColor="text1"/>
        </w:rPr>
        <w:t>.</w:t>
      </w:r>
    </w:p>
    <w:p w:rsidR="00E47A65" w:rsidRPr="00627233" w:rsidRDefault="00E47A65" w:rsidP="00E47A65">
      <w:pPr>
        <w:rPr>
          <w:rStyle w:val="nfase"/>
          <w:rFonts w:ascii="Book Antiqua" w:eastAsia="Book Antiqua" w:hAnsi="Book Antiqua"/>
          <w:i w:val="0"/>
        </w:rPr>
      </w:pPr>
      <w:r w:rsidRPr="00627233">
        <w:rPr>
          <w:rFonts w:ascii="Book Antiqua" w:eastAsia="Book Antiqua" w:hAnsi="Book Antiqua"/>
        </w:rPr>
        <w:t>4.2 O Credenciamento para acesso ao sistema ocorrerá pela atribuição de chave de identificação e de senha pessoal e intransferível.</w:t>
      </w:r>
    </w:p>
    <w:p w:rsidR="00E47A65" w:rsidRPr="00627233" w:rsidRDefault="00E47A65" w:rsidP="00E47A65">
      <w:pPr>
        <w:rPr>
          <w:rStyle w:val="nfase"/>
          <w:rFonts w:ascii="Book Antiqua" w:eastAsia="Book Antiqua" w:hAnsi="Book Antiqua"/>
          <w:i w:val="0"/>
        </w:rPr>
      </w:pPr>
      <w:r w:rsidRPr="00627233">
        <w:rPr>
          <w:rStyle w:val="nfase"/>
          <w:rFonts w:ascii="Book Antiqua" w:eastAsia="Book Antiqua" w:hAnsi="Book Antiqua"/>
          <w:i w:val="0"/>
        </w:rPr>
        <w:t>4.3 O credenciamento junto ao provedor do sistema implica a responsabilidade do licitante ou de seu representante legal e a presunção de sua capacidade técnica para realização das transações inerentes ao Pregão Eletrônico.</w:t>
      </w:r>
    </w:p>
    <w:p w:rsidR="00E47A65" w:rsidRPr="00627233" w:rsidRDefault="00E47A65" w:rsidP="00E47A65">
      <w:pPr>
        <w:rPr>
          <w:rStyle w:val="nfase"/>
          <w:rFonts w:ascii="Book Antiqua" w:eastAsia="Book Antiqua" w:hAnsi="Book Antiqua"/>
          <w:i w:val="0"/>
        </w:rPr>
      </w:pPr>
      <w:r w:rsidRPr="00627233">
        <w:rPr>
          <w:rStyle w:val="nfase"/>
          <w:rFonts w:ascii="Book Antiqua" w:eastAsia="Book Antiqua" w:hAnsi="Book Antiqua"/>
          <w:i w:val="0"/>
        </w:rPr>
        <w:t>4.4 O uso da senha de acesso pelo licitante é de sua exclusiva responsabilidade, incluindo qualquer transação efetuada diretamente ou por seu representante, não cabendo ao provedor do sistema ou à Prefeitura Municipal de Gaspar qualquer responsabilidade por eventuais danos decorrentes de uso indevido da senha, ainda que por terceiros.</w:t>
      </w:r>
    </w:p>
    <w:p w:rsidR="00E47A65" w:rsidRDefault="00E47A65" w:rsidP="00E47A65">
      <w:pPr>
        <w:rPr>
          <w:rStyle w:val="nfase"/>
          <w:rFonts w:ascii="Book Antiqua" w:eastAsia="Book Antiqua" w:hAnsi="Book Antiqua"/>
          <w:i w:val="0"/>
        </w:rPr>
      </w:pPr>
      <w:r w:rsidRPr="00627233">
        <w:rPr>
          <w:rStyle w:val="nfase"/>
          <w:rFonts w:ascii="Book Antiqua" w:eastAsia="Book Antiqua" w:hAnsi="Book Antiqua"/>
          <w:i w:val="0"/>
        </w:rPr>
        <w:t>4.5 A perda da senha ou a quebra de sigilo deverão ser comunicadas imediatamente ao provedor do sistema para imediato bloqueio de acesso.</w:t>
      </w:r>
    </w:p>
    <w:p w:rsidR="00E47A65" w:rsidRPr="009A6597" w:rsidRDefault="00E47A65" w:rsidP="00E47A65">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 xml:space="preserve">6 </w:t>
      </w:r>
      <w:r w:rsidRPr="009A6597">
        <w:rPr>
          <w:rStyle w:val="nfase"/>
          <w:rFonts w:ascii="Book Antiqua" w:eastAsia="Book Antiqua" w:hAnsi="Book Antiqua"/>
          <w:i w:val="0"/>
        </w:rPr>
        <w:t xml:space="preserve">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rsidR="00E47A65" w:rsidRPr="00627233" w:rsidRDefault="00E47A65" w:rsidP="00E47A65">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 xml:space="preserve">7 </w:t>
      </w:r>
      <w:r w:rsidRPr="009A6597">
        <w:rPr>
          <w:rStyle w:val="nfase"/>
          <w:rFonts w:ascii="Book Antiqua" w:eastAsia="Book Antiqua" w:hAnsi="Book Antiqua"/>
          <w:i w:val="0"/>
        </w:rPr>
        <w:t>O encaminhamento de proposta pressupõe o pleno conhecimento e atendimento às exigências de habilitação previstas neste Edital.</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rPr>
      </w:pPr>
    </w:p>
    <w:p w:rsidR="00760899" w:rsidRPr="00627233" w:rsidRDefault="00760899"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rPr>
      </w:pP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b/>
        </w:rPr>
      </w:pPr>
      <w:r w:rsidRPr="0034675F">
        <w:rPr>
          <w:rFonts w:ascii="Book Antiqua" w:hAnsi="Book Antiqua"/>
        </w:rPr>
        <w:lastRenderedPageBreak/>
        <w:t>4.8</w:t>
      </w:r>
      <w:r w:rsidRPr="0034675F">
        <w:rPr>
          <w:rFonts w:ascii="Book Antiqua" w:hAnsi="Book Antiqua"/>
          <w:b/>
        </w:rPr>
        <w:t xml:space="preserve"> COMO CONDIÇÃO PARA PARTICIPAÇÃO NO PREGÃO, O LICITANTE ASSINALARÁ “SIM” OU “NÃO” EM CAMPO PRÓPRIO DO SISTEMA ELETRÔNICO, RELATIVO ÀS SEGUINTES DECLARAÇÕES: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a)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não incorr</w:t>
      </w:r>
      <w:r>
        <w:rPr>
          <w:rFonts w:ascii="Book Antiqua" w:hAnsi="Book Antiqua"/>
        </w:rPr>
        <w:t>o nas condições impeditivas do A</w:t>
      </w:r>
      <w:r w:rsidRPr="0034675F">
        <w:rPr>
          <w:rFonts w:ascii="Book Antiqua" w:hAnsi="Book Antiqua"/>
        </w:rPr>
        <w:t>rt.</w:t>
      </w:r>
      <w:r>
        <w:rPr>
          <w:rFonts w:ascii="Book Antiqua" w:hAnsi="Book Antiqua"/>
        </w:rPr>
        <w:t xml:space="preserve"> 14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b)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atendo aos requisitos de habilitação, conforme disposto no </w:t>
      </w:r>
      <w:r>
        <w:rPr>
          <w:rFonts w:ascii="Book Antiqua" w:hAnsi="Book Antiqua"/>
        </w:rPr>
        <w:t>Art</w:t>
      </w:r>
      <w:r w:rsidRPr="0034675F">
        <w:rPr>
          <w:rFonts w:ascii="Book Antiqua" w:hAnsi="Book Antiqua"/>
        </w:rPr>
        <w:t>. 63, inciso</w:t>
      </w:r>
      <w:r>
        <w:rPr>
          <w:rFonts w:ascii="Book Antiqua" w:hAnsi="Book Antiqua"/>
        </w:rPr>
        <w:t xml:space="preserve"> I,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c)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cumpro as exigências de reserva de cargos para pessoa com deficiência e para reabilitado da Previdência Social, previstas em lei e em outras normas específicas, conforme </w:t>
      </w:r>
      <w:r>
        <w:rPr>
          <w:rFonts w:ascii="Book Antiqua" w:hAnsi="Book Antiqua"/>
        </w:rPr>
        <w:t>Art</w:t>
      </w:r>
      <w:r w:rsidRPr="0034675F">
        <w:rPr>
          <w:rFonts w:ascii="Book Antiqua" w:hAnsi="Book Antiqua"/>
        </w:rPr>
        <w:t xml:space="preserve">. 63, inciso </w:t>
      </w:r>
      <w:r>
        <w:rPr>
          <w:rFonts w:ascii="Book Antiqua" w:hAnsi="Book Antiqua"/>
        </w:rPr>
        <w:t>IV,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d)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a proposta apresentada para essa licitação está em conformidade com as exigências do instrumento convocatório e me responsabilizo pela veracidade e autenticidade dos documentos apresentados.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minh</w:t>
      </w:r>
      <w:r>
        <w:rPr>
          <w:rFonts w:ascii="Book Antiqua" w:hAnsi="Book Antiqua"/>
        </w:rPr>
        <w:t>a proposta econômica compreende</w:t>
      </w:r>
      <w:r w:rsidRPr="0034675F">
        <w:rPr>
          <w:rFonts w:ascii="Book Antiqua" w:hAnsi="Book Antiqua"/>
        </w:rPr>
        <w:t xml:space="preserv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w:t>
      </w:r>
      <w:r>
        <w:rPr>
          <w:rFonts w:ascii="Book Antiqua" w:hAnsi="Book Antiqua"/>
        </w:rPr>
        <w:t>Art</w:t>
      </w:r>
      <w:r w:rsidRPr="0034675F">
        <w:rPr>
          <w:rFonts w:ascii="Book Antiqua" w:hAnsi="Book Antiqua"/>
        </w:rPr>
        <w:t>. 63, §</w:t>
      </w:r>
      <w:r>
        <w:rPr>
          <w:rFonts w:ascii="Book Antiqua" w:hAnsi="Book Antiqua"/>
        </w:rPr>
        <w:t>1º,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f)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estou ciente do edital e concordo com as condições locais para o cumprimento das obrigações objeto da licitação, conforme o </w:t>
      </w:r>
      <w:r>
        <w:rPr>
          <w:rFonts w:ascii="Book Antiqua" w:hAnsi="Book Antiqua"/>
        </w:rPr>
        <w:t>Art</w:t>
      </w:r>
      <w:r w:rsidRPr="0034675F">
        <w:rPr>
          <w:rFonts w:ascii="Book Antiqua" w:hAnsi="Book Antiqua"/>
        </w:rPr>
        <w:t xml:space="preserve">. 67, inciso </w:t>
      </w:r>
      <w:r>
        <w:rPr>
          <w:rFonts w:ascii="Book Antiqua" w:hAnsi="Book Antiqua"/>
        </w:rPr>
        <w:t>VI,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g)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w:t>
      </w:r>
      <w:r w:rsidRPr="00BF79FE">
        <w:rPr>
          <w:rFonts w:ascii="Book Antiqua" w:hAnsi="Book Antiqua"/>
        </w:rPr>
        <w:t xml:space="preserve">Declaro para fins do disposto no inciso VI do </w:t>
      </w:r>
      <w:r>
        <w:rPr>
          <w:rFonts w:ascii="Book Antiqua" w:hAnsi="Book Antiqua"/>
        </w:rPr>
        <w:t>Art</w:t>
      </w:r>
      <w:r w:rsidRPr="00BF79FE">
        <w:rPr>
          <w:rFonts w:ascii="Book Antiqua" w:hAnsi="Book Antiqua"/>
        </w:rPr>
        <w:t xml:space="preserve">. 68, da Lei Federal nº 14.133/2021, que não emprego menor de 18 (dezoito) anos em trabalho noturno, perigoso ou insalubre e não emprego menor de 16 (dezesseis) anos, salvo menor, a partir dos 14 (quatorze) anos, na condição de aprendiz, nos termos do inciso XXXIII, do </w:t>
      </w:r>
      <w:r>
        <w:rPr>
          <w:rFonts w:ascii="Book Antiqua" w:hAnsi="Book Antiqua"/>
        </w:rPr>
        <w:t>Art</w:t>
      </w:r>
      <w:r w:rsidRPr="00BF79FE">
        <w:rPr>
          <w:rFonts w:ascii="Book Antiqua" w:hAnsi="Book Antiqua"/>
        </w:rPr>
        <w:t>. 7º, da Constituição Federal/1988.</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h)</w:t>
      </w:r>
      <w:r>
        <w:rPr>
          <w:rFonts w:ascii="Book Antiqua" w:hAnsi="Book Antiqua"/>
        </w:rPr>
        <w:t xml:space="preserv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não possuo, em minha cadeia produtiva, empregados executando trabalho degradante ou forçado, observando o disposto nos incisos III e IV do </w:t>
      </w:r>
      <w:r>
        <w:rPr>
          <w:rFonts w:ascii="Book Antiqua" w:hAnsi="Book Antiqua"/>
        </w:rPr>
        <w:t>Art</w:t>
      </w:r>
      <w:r w:rsidRPr="0034675F">
        <w:rPr>
          <w:rFonts w:ascii="Book Antiqua" w:hAnsi="Book Antiqua"/>
        </w:rPr>
        <w:t xml:space="preserve">. 1º e no inciso III do </w:t>
      </w:r>
      <w:r>
        <w:rPr>
          <w:rFonts w:ascii="Book Antiqua" w:hAnsi="Book Antiqua"/>
        </w:rPr>
        <w:t>Art. 5º da Constituição Federal/1988.</w:t>
      </w:r>
    </w:p>
    <w:p w:rsidR="00E47A65" w:rsidRPr="002B062C"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color w:val="000000" w:themeColor="text1"/>
        </w:rPr>
      </w:pPr>
      <w:r w:rsidRPr="0034675F">
        <w:rPr>
          <w:rFonts w:ascii="Book Antiqua" w:hAnsi="Book Antiqua"/>
        </w:rPr>
        <w:t xml:space="preserve">i)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para os devidos fins legais, sem prejuízo das sanções e multas previstas neste ato convocatório, estar enquadrado como ME/EPP/Cooperativa, conforme a Lei Complementar nº 123/2006, cujos termos declaro conhecer na íntegra, </w:t>
      </w:r>
      <w:r w:rsidRPr="002B062C">
        <w:rPr>
          <w:rFonts w:ascii="Book Antiqua" w:hAnsi="Book Antiqua"/>
          <w:color w:val="000000" w:themeColor="text1"/>
        </w:rPr>
        <w:t xml:space="preserve">estando apto, portanto, a exercer o direito de preferência e declaro estar ciente do disposto nos </w:t>
      </w:r>
      <w:r>
        <w:rPr>
          <w:rFonts w:ascii="Book Antiqua" w:hAnsi="Book Antiqua"/>
          <w:color w:val="000000" w:themeColor="text1"/>
        </w:rPr>
        <w:t>Parágrafos</w:t>
      </w:r>
      <w:r w:rsidRPr="002B062C">
        <w:rPr>
          <w:rFonts w:ascii="Book Antiqua" w:hAnsi="Book Antiqua"/>
          <w:color w:val="000000" w:themeColor="text1"/>
        </w:rPr>
        <w:t xml:space="preserve"> 1º ao 3º do </w:t>
      </w:r>
      <w:r>
        <w:rPr>
          <w:rFonts w:ascii="Book Antiqua" w:hAnsi="Book Antiqua"/>
          <w:color w:val="000000" w:themeColor="text1"/>
        </w:rPr>
        <w:t>Art.</w:t>
      </w:r>
      <w:r w:rsidRPr="002B062C">
        <w:rPr>
          <w:rFonts w:ascii="Book Antiqua" w:hAnsi="Book Antiqua"/>
          <w:color w:val="000000" w:themeColor="text1"/>
        </w:rPr>
        <w:t xml:space="preserve"> 4º da Lei Federal nº 14.133/2021.</w:t>
      </w:r>
    </w:p>
    <w:p w:rsidR="00E47A65"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r>
        <w:rPr>
          <w:rFonts w:ascii="Book Antiqua" w:hAnsi="Book Antiqua"/>
        </w:rPr>
        <w:t xml:space="preserve">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Sim, ME (</w:t>
      </w:r>
      <w:r>
        <w:rPr>
          <w:rFonts w:ascii="Book Antiqua" w:hAnsi="Book Antiqua"/>
        </w:rPr>
        <w:t xml:space="preserve"> </w:t>
      </w:r>
      <w:r w:rsidRPr="0034675F">
        <w:rPr>
          <w:rFonts w:ascii="Book Antiqua" w:hAnsi="Book Antiqua"/>
        </w:rPr>
        <w:t xml:space="preserve"> ) Sim, EPP ( </w:t>
      </w:r>
      <w:r>
        <w:rPr>
          <w:rFonts w:ascii="Book Antiqua" w:hAnsi="Book Antiqua"/>
        </w:rPr>
        <w:t xml:space="preserve"> </w:t>
      </w:r>
      <w:r w:rsidRPr="0034675F">
        <w:rPr>
          <w:rFonts w:ascii="Book Antiqua" w:hAnsi="Book Antiqua"/>
        </w:rPr>
        <w:t>) Não, outros enquadramentos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p>
    <w:p w:rsidR="00E47A65" w:rsidRPr="00C14389"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000000" w:themeColor="text1"/>
        </w:rPr>
      </w:pPr>
      <w:r w:rsidRPr="00C14389">
        <w:rPr>
          <w:rFonts w:ascii="Book Antiqua" w:hAnsi="Book Antiqua"/>
          <w:color w:val="000000" w:themeColor="text1"/>
        </w:rPr>
        <w:t xml:space="preserve">j) </w:t>
      </w:r>
      <w:proofErr w:type="gramStart"/>
      <w:r w:rsidRPr="00C14389">
        <w:rPr>
          <w:rFonts w:ascii="Book Antiqua" w:hAnsi="Book Antiqua"/>
          <w:color w:val="000000" w:themeColor="text1"/>
        </w:rPr>
        <w:t xml:space="preserve">(   </w:t>
      </w:r>
      <w:proofErr w:type="gramEnd"/>
      <w:r w:rsidRPr="00C14389">
        <w:rPr>
          <w:rFonts w:ascii="Book Antiqua" w:hAnsi="Book Antiqua"/>
          <w:color w:val="000000" w:themeColor="text1"/>
        </w:rPr>
        <w:t xml:space="preserve">) Declaro ser licitante organizado em cooperativa e que cumpro os requisitos estabelecidos no </w:t>
      </w:r>
      <w:hyperlink r:id="rId17" w:anchor="art16" w:history="1">
        <w:r w:rsidRPr="00C14389">
          <w:rPr>
            <w:rStyle w:val="Hyperlink"/>
            <w:rFonts w:ascii="Book Antiqua" w:hAnsi="Book Antiqua"/>
            <w:color w:val="000000" w:themeColor="text1"/>
          </w:rPr>
          <w:t>Art. 16 da Lei Federal nº 14.133/2021</w:t>
        </w:r>
      </w:hyperlink>
      <w:r w:rsidRPr="00C14389">
        <w:rPr>
          <w:color w:val="000000" w:themeColor="text1"/>
        </w:rPr>
        <w:t>.</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p>
    <w:p w:rsidR="00E47A65" w:rsidRPr="0054601D"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FF0000"/>
        </w:rPr>
      </w:pPr>
      <w:r>
        <w:rPr>
          <w:rFonts w:ascii="Book Antiqua" w:hAnsi="Book Antiqua"/>
        </w:rPr>
        <w:t xml:space="preserve">4.9 </w:t>
      </w:r>
      <w:r w:rsidRPr="0034675F">
        <w:rPr>
          <w:rFonts w:ascii="Book Antiqua" w:hAnsi="Book Antiqua"/>
        </w:rPr>
        <w:t>A declaração falsa relativa ao cumprimento de qualquer condição sujeitará o licitant</w:t>
      </w:r>
      <w:r>
        <w:rPr>
          <w:rFonts w:ascii="Book Antiqua" w:hAnsi="Book Antiqua"/>
        </w:rPr>
        <w:t xml:space="preserve">e às sanções previstas </w:t>
      </w:r>
      <w:r w:rsidRPr="0034675F">
        <w:rPr>
          <w:rFonts w:ascii="Book Antiqua" w:hAnsi="Book Antiqua"/>
        </w:rPr>
        <w:t>neste Edit</w:t>
      </w:r>
      <w:r>
        <w:rPr>
          <w:rFonts w:ascii="Book Antiqua" w:hAnsi="Book Antiqua"/>
        </w:rPr>
        <w:t xml:space="preserve">al </w:t>
      </w:r>
      <w:r w:rsidRPr="00C76997">
        <w:rPr>
          <w:rFonts w:ascii="Book Antiqua" w:hAnsi="Book Antiqua"/>
          <w:color w:val="000000" w:themeColor="text1"/>
        </w:rPr>
        <w:t>e na Lei Federal nº 14.133/2021.</w:t>
      </w:r>
    </w:p>
    <w:p w:rsidR="00E47A65" w:rsidRPr="00627233" w:rsidRDefault="00E47A65" w:rsidP="00E47A65">
      <w:pPr>
        <w:rPr>
          <w:rStyle w:val="nfase"/>
          <w:rFonts w:ascii="Book Antiqua" w:eastAsia="Book Antiqua" w:hAnsi="Book Antiqua"/>
          <w:i w:val="0"/>
        </w:rPr>
      </w:pPr>
    </w:p>
    <w:p w:rsidR="00E47A65" w:rsidRPr="00627233" w:rsidRDefault="00E47A65" w:rsidP="00E47A65">
      <w:pPr>
        <w:ind w:right="-852"/>
        <w:rPr>
          <w:rStyle w:val="nfase"/>
          <w:rFonts w:ascii="Book Antiqua" w:eastAsia="Book Antiqua" w:hAnsi="Book Antiqua"/>
          <w:b/>
          <w:i w:val="0"/>
        </w:rPr>
      </w:pPr>
      <w:r>
        <w:rPr>
          <w:rStyle w:val="nfase"/>
          <w:rFonts w:ascii="Book Antiqua" w:eastAsia="Book Antiqua" w:hAnsi="Book Antiqua"/>
          <w:b/>
          <w:i w:val="0"/>
        </w:rPr>
        <w:t>5</w:t>
      </w:r>
      <w:r w:rsidRPr="00627233">
        <w:rPr>
          <w:rStyle w:val="nfase"/>
          <w:rFonts w:ascii="Book Antiqua" w:eastAsia="Book Antiqua" w:hAnsi="Book Antiqua"/>
          <w:b/>
          <w:i w:val="0"/>
        </w:rPr>
        <w:t xml:space="preserve">. </w:t>
      </w:r>
      <w:r w:rsidRPr="00627233">
        <w:rPr>
          <w:rFonts w:ascii="Book Antiqua" w:hAnsi="Book Antiqua"/>
          <w:b/>
        </w:rPr>
        <w:t>DA IMPUGNAÇÃO AO EDITAL E DO PEDIDO DE ESCLARECIMENTO</w:t>
      </w:r>
    </w:p>
    <w:p w:rsidR="00E47A65" w:rsidRDefault="00E47A65" w:rsidP="00E47A65">
      <w:pPr>
        <w:widowControl w:val="0"/>
        <w:ind w:right="-852"/>
        <w:rPr>
          <w:rFonts w:ascii="Book Antiqua" w:eastAsia="Book Antiqua" w:hAnsi="Book Antiqua"/>
          <w:bCs/>
        </w:rPr>
      </w:pPr>
      <w:proofErr w:type="gramStart"/>
      <w:r>
        <w:rPr>
          <w:rFonts w:ascii="Book Antiqua" w:hAnsi="Book Antiqua"/>
        </w:rPr>
        <w:t>5</w:t>
      </w:r>
      <w:r w:rsidRPr="00627233">
        <w:rPr>
          <w:rFonts w:ascii="Book Antiqua" w:hAnsi="Book Antiqua"/>
        </w:rPr>
        <w:t xml:space="preserve">.1 </w:t>
      </w:r>
      <w:r w:rsidRPr="00627233">
        <w:rPr>
          <w:rFonts w:ascii="Book Antiqua" w:hAnsi="Book Antiqua"/>
          <w:b/>
        </w:rPr>
        <w:t>Até 03 (três) dias úteis</w:t>
      </w:r>
      <w:r w:rsidRPr="00627233">
        <w:rPr>
          <w:rFonts w:ascii="Book Antiqua" w:hAnsi="Book Antiqua"/>
        </w:rPr>
        <w:t xml:space="preserve"> antes da data fixada para </w:t>
      </w:r>
      <w:r w:rsidRPr="00627233">
        <w:rPr>
          <w:rStyle w:val="nfase"/>
          <w:rFonts w:ascii="Book Antiqua" w:eastAsia="Book Antiqua" w:hAnsi="Book Antiqua"/>
          <w:i w:val="0"/>
        </w:rPr>
        <w:t xml:space="preserve">abertura </w:t>
      </w:r>
      <w:r>
        <w:rPr>
          <w:rStyle w:val="nfase"/>
          <w:rFonts w:ascii="Book Antiqua" w:eastAsia="Book Antiqua" w:hAnsi="Book Antiqua"/>
          <w:i w:val="0"/>
        </w:rPr>
        <w:t>do certame</w:t>
      </w:r>
      <w:r w:rsidRPr="00627233">
        <w:rPr>
          <w:rFonts w:ascii="Book Antiqua" w:hAnsi="Book Antiqua"/>
        </w:rPr>
        <w:t>, qualquer</w:t>
      </w:r>
      <w:proofErr w:type="gramEnd"/>
      <w:r w:rsidRPr="00627233">
        <w:rPr>
          <w:rFonts w:ascii="Book Antiqua" w:hAnsi="Book Antiqua"/>
        </w:rPr>
        <w:t xml:space="preserve"> pessoa poderá solicitar esclarecimentos, providências ou impugnar o Ato Convocatório deste Pregão, devendo protocolizar o pedido diretamente pel</w:t>
      </w:r>
      <w:r w:rsidRPr="00627233">
        <w:rPr>
          <w:rStyle w:val="nfase"/>
          <w:rFonts w:ascii="Book Antiqua" w:eastAsia="Book Antiqua" w:hAnsi="Book Antiqua"/>
          <w:i w:val="0"/>
        </w:rPr>
        <w:t xml:space="preserve">a </w:t>
      </w:r>
      <w:r w:rsidRPr="00627233">
        <w:rPr>
          <w:rStyle w:val="nfase"/>
          <w:rFonts w:ascii="Book Antiqua" w:hAnsi="Book Antiqua"/>
          <w:b/>
          <w:i w:val="0"/>
        </w:rPr>
        <w:t xml:space="preserve">Plataforma de Licitações </w:t>
      </w:r>
      <w:r w:rsidRPr="00AD14D2">
        <w:rPr>
          <w:rStyle w:val="nfase"/>
          <w:rFonts w:ascii="Book Antiqua" w:hAnsi="Book Antiqua"/>
          <w:b/>
          <w:i w:val="0"/>
          <w:color w:val="000000" w:themeColor="text1"/>
          <w:u w:val="single"/>
        </w:rPr>
        <w:t xml:space="preserve">Compras BR </w:t>
      </w:r>
      <w:r w:rsidRPr="00AD14D2">
        <w:rPr>
          <w:rFonts w:ascii="Book Antiqua" w:hAnsi="Book Antiqua"/>
          <w:color w:val="000000" w:themeColor="text1"/>
        </w:rPr>
        <w:t xml:space="preserve">no endereço eletrônico </w:t>
      </w:r>
      <w:hyperlink r:id="rId18" w:history="1">
        <w:r w:rsidRPr="00AD14D2">
          <w:rPr>
            <w:rStyle w:val="Hyperlink"/>
            <w:rFonts w:ascii="Book Antiqua" w:hAnsi="Book Antiqua"/>
            <w:b/>
            <w:color w:val="000000" w:themeColor="text1"/>
          </w:rPr>
          <w:t>www.comprasbr.com.br</w:t>
        </w:r>
      </w:hyperlink>
      <w:r w:rsidRPr="00AD14D2">
        <w:rPr>
          <w:rFonts w:ascii="Book Antiqua" w:hAnsi="Book Antiqua"/>
          <w:color w:val="000000" w:themeColor="text1"/>
        </w:rPr>
        <w:t>,</w:t>
      </w:r>
      <w:r w:rsidRPr="00627233">
        <w:rPr>
          <w:rFonts w:ascii="Book Antiqua" w:hAnsi="Book Antiqua"/>
        </w:rPr>
        <w:t xml:space="preserve"> no local específico dentro do processo licitatório em análise - cabendo ao Pregoeiro decidir sobre a petição no prazo de </w:t>
      </w:r>
      <w:r>
        <w:rPr>
          <w:rFonts w:ascii="Book Antiqua" w:hAnsi="Book Antiqua"/>
        </w:rPr>
        <w:t xml:space="preserve">até </w:t>
      </w:r>
      <w:r w:rsidRPr="00627233">
        <w:rPr>
          <w:rFonts w:ascii="Book Antiqua" w:hAnsi="Book Antiqua"/>
        </w:rPr>
        <w:t>0</w:t>
      </w:r>
      <w:r>
        <w:rPr>
          <w:rFonts w:ascii="Book Antiqua" w:hAnsi="Book Antiqua"/>
        </w:rPr>
        <w:t>3</w:t>
      </w:r>
      <w:r w:rsidRPr="00627233">
        <w:rPr>
          <w:rFonts w:ascii="Book Antiqua" w:hAnsi="Book Antiqua"/>
        </w:rPr>
        <w:t xml:space="preserve"> (</w:t>
      </w:r>
      <w:r>
        <w:rPr>
          <w:rFonts w:ascii="Book Antiqua" w:hAnsi="Book Antiqua"/>
        </w:rPr>
        <w:t>três</w:t>
      </w:r>
      <w:r w:rsidRPr="00627233">
        <w:rPr>
          <w:rFonts w:ascii="Book Antiqua" w:hAnsi="Book Antiqua"/>
        </w:rPr>
        <w:t>) dias úteis</w:t>
      </w:r>
      <w:r>
        <w:rPr>
          <w:rFonts w:ascii="Book Antiqua" w:hAnsi="Book Antiqua"/>
        </w:rPr>
        <w:t xml:space="preserve"> (Art. 164, § único, </w:t>
      </w:r>
      <w:r w:rsidRPr="00E32266">
        <w:rPr>
          <w:rFonts w:ascii="Book Antiqua" w:eastAsia="Book Antiqua" w:hAnsi="Book Antiqua"/>
        </w:rPr>
        <w:t>Lei Federal n° 14.133/2021</w:t>
      </w:r>
      <w:r>
        <w:rPr>
          <w:rFonts w:ascii="Book Antiqua" w:hAnsi="Book Antiqua"/>
        </w:rPr>
        <w:t xml:space="preserve">), </w:t>
      </w:r>
      <w:r w:rsidRPr="00C179F8">
        <w:rPr>
          <w:rFonts w:ascii="Book Antiqua" w:eastAsia="Book Antiqua" w:hAnsi="Book Antiqua"/>
          <w:bCs/>
        </w:rPr>
        <w:t>limitado ao último dia útil anterior à data da abertura do certame.</w:t>
      </w:r>
    </w:p>
    <w:p w:rsidR="00E47A65" w:rsidRDefault="00E47A65" w:rsidP="00E47A65">
      <w:pPr>
        <w:widowControl w:val="0"/>
        <w:ind w:right="-852"/>
        <w:rPr>
          <w:rFonts w:ascii="Book Antiqua" w:eastAsia="Book Antiqua" w:hAnsi="Book Antiqua"/>
          <w:bCs/>
        </w:rPr>
      </w:pPr>
      <w:r>
        <w:rPr>
          <w:rFonts w:ascii="Book Antiqua" w:eastAsia="Book Antiqua" w:hAnsi="Book Antiqua"/>
          <w:bCs/>
        </w:rPr>
        <w:t xml:space="preserve">5.1.1 </w:t>
      </w:r>
      <w:r w:rsidRPr="00C179F8">
        <w:rPr>
          <w:rFonts w:ascii="Book Antiqua" w:eastAsia="Book Antiqua" w:hAnsi="Book Antiqua"/>
          <w:bCs/>
        </w:rPr>
        <w:t xml:space="preserve">Caso seja </w:t>
      </w:r>
      <w:r>
        <w:rPr>
          <w:rFonts w:ascii="Book Antiqua" w:eastAsia="Book Antiqua" w:hAnsi="Book Antiqua"/>
          <w:bCs/>
        </w:rPr>
        <w:t>a</w:t>
      </w:r>
      <w:r w:rsidRPr="003D3891">
        <w:rPr>
          <w:rFonts w:ascii="Book Antiqua" w:eastAsia="Book Antiqua" w:hAnsi="Book Antiqua"/>
          <w:bCs/>
        </w:rPr>
        <w:t>colhida a impugnação</w:t>
      </w:r>
      <w:r>
        <w:rPr>
          <w:rFonts w:ascii="Book Antiqua" w:eastAsia="Book Antiqua" w:hAnsi="Book Antiqua"/>
          <w:bCs/>
        </w:rPr>
        <w:t xml:space="preserve"> </w:t>
      </w:r>
      <w:r w:rsidRPr="00C179F8">
        <w:rPr>
          <w:rFonts w:ascii="Book Antiqua" w:eastAsia="Book Antiqua" w:hAnsi="Book Antiqua"/>
          <w:bCs/>
        </w:rPr>
        <w:t>contra o Ato Convocatório</w:t>
      </w:r>
      <w:r>
        <w:rPr>
          <w:rFonts w:ascii="Book Antiqua" w:eastAsia="Book Antiqua" w:hAnsi="Book Antiqua"/>
          <w:bCs/>
        </w:rPr>
        <w:t xml:space="preserve"> e </w:t>
      </w:r>
      <w:r w:rsidRPr="003D3891">
        <w:rPr>
          <w:rFonts w:ascii="Book Antiqua" w:eastAsia="Book Antiqua" w:hAnsi="Book Antiqua"/>
          <w:bCs/>
        </w:rPr>
        <w:t>a modificação comprometa a formulação das propostas, será definida e publicada nova data para a realização do certame, re</w:t>
      </w:r>
      <w:r>
        <w:rPr>
          <w:rFonts w:ascii="Book Antiqua" w:eastAsia="Book Antiqua" w:hAnsi="Book Antiqua"/>
          <w:bCs/>
        </w:rPr>
        <w:t>speitando os prazos mínimos do Art.</w:t>
      </w:r>
      <w:r w:rsidRPr="003D3891">
        <w:rPr>
          <w:rFonts w:ascii="Book Antiqua" w:eastAsia="Book Antiqua" w:hAnsi="Book Antiqua"/>
          <w:bCs/>
        </w:rPr>
        <w:t xml:space="preserve"> 55 da Lei Federal n</w:t>
      </w:r>
      <w:r>
        <w:rPr>
          <w:rFonts w:ascii="Book Antiqua" w:eastAsia="Book Antiqua" w:hAnsi="Book Antiqua"/>
          <w:bCs/>
        </w:rPr>
        <w:t>º</w:t>
      </w:r>
      <w:r w:rsidRPr="003D3891">
        <w:rPr>
          <w:rFonts w:ascii="Book Antiqua" w:eastAsia="Book Antiqua" w:hAnsi="Book Antiqua"/>
          <w:bCs/>
        </w:rPr>
        <w:t xml:space="preserve"> 14.133/2021</w:t>
      </w:r>
      <w:r>
        <w:rPr>
          <w:rFonts w:ascii="Book Antiqua" w:eastAsia="Book Antiqua" w:hAnsi="Book Antiqua"/>
          <w:bCs/>
        </w:rPr>
        <w:t>.</w:t>
      </w:r>
    </w:p>
    <w:p w:rsidR="00E47A65" w:rsidRPr="00627233" w:rsidRDefault="00E47A65" w:rsidP="00E47A65">
      <w:pPr>
        <w:widowControl w:val="0"/>
        <w:ind w:right="-852"/>
        <w:rPr>
          <w:rStyle w:val="nfase"/>
          <w:rFonts w:ascii="Book Antiqua" w:hAnsi="Book Antiqua"/>
          <w:i w:val="0"/>
          <w:iCs w:val="0"/>
        </w:rPr>
      </w:pPr>
      <w:r>
        <w:rPr>
          <w:rFonts w:ascii="Book Antiqua" w:eastAsia="Book Antiqua" w:hAnsi="Book Antiqua"/>
          <w:bCs/>
        </w:rPr>
        <w:t xml:space="preserve">5.1.2 </w:t>
      </w:r>
      <w:r w:rsidRPr="00504E80">
        <w:rPr>
          <w:rFonts w:ascii="Book Antiqua" w:eastAsia="Book Antiqua" w:hAnsi="Book Antiqua"/>
          <w:bCs/>
        </w:rPr>
        <w:t>A resposta à impugnação ou ao pedido de esclarecimento será divulgad</w:t>
      </w:r>
      <w:r>
        <w:rPr>
          <w:rFonts w:ascii="Book Antiqua" w:eastAsia="Book Antiqua" w:hAnsi="Book Antiqua"/>
          <w:bCs/>
        </w:rPr>
        <w:t>a</w:t>
      </w:r>
      <w:r w:rsidRPr="00504E80">
        <w:rPr>
          <w:rFonts w:ascii="Book Antiqua" w:eastAsia="Book Antiqua" w:hAnsi="Book Antiqua"/>
          <w:bCs/>
        </w:rPr>
        <w:t xml:space="preserve"> n</w:t>
      </w:r>
      <w:r>
        <w:rPr>
          <w:rFonts w:ascii="Book Antiqua" w:eastAsia="Book Antiqua" w:hAnsi="Book Antiqua"/>
          <w:bCs/>
        </w:rPr>
        <w:t>a</w:t>
      </w:r>
      <w:r w:rsidRPr="00504E80">
        <w:rPr>
          <w:rFonts w:ascii="Book Antiqua" w:eastAsia="Book Antiqua" w:hAnsi="Book Antiqua"/>
          <w:bCs/>
        </w:rPr>
        <w:t xml:space="preserve"> mesm</w:t>
      </w:r>
      <w:r>
        <w:rPr>
          <w:rFonts w:ascii="Book Antiqua" w:eastAsia="Book Antiqua" w:hAnsi="Book Antiqua"/>
          <w:bCs/>
        </w:rPr>
        <w:t xml:space="preserve">a </w:t>
      </w:r>
      <w:r w:rsidRPr="00646248">
        <w:rPr>
          <w:rStyle w:val="nfase"/>
          <w:rFonts w:ascii="Book Antiqua" w:hAnsi="Book Antiqua"/>
          <w:bCs/>
          <w:i w:val="0"/>
        </w:rPr>
        <w:t>Plataforma de Licitações</w:t>
      </w:r>
      <w:r>
        <w:rPr>
          <w:rStyle w:val="nfase"/>
          <w:rFonts w:ascii="Book Antiqua" w:hAnsi="Book Antiqua"/>
          <w:bCs/>
          <w:i w:val="0"/>
        </w:rPr>
        <w:t xml:space="preserve"> </w:t>
      </w:r>
      <w:r w:rsidRPr="00504E80">
        <w:rPr>
          <w:rFonts w:ascii="Book Antiqua" w:eastAsia="Book Antiqua" w:hAnsi="Book Antiqua"/>
          <w:bCs/>
        </w:rPr>
        <w:t>que o Edital</w:t>
      </w:r>
      <w:r>
        <w:rPr>
          <w:rFonts w:ascii="Book Antiqua" w:eastAsia="Book Antiqua" w:hAnsi="Book Antiqua"/>
          <w:bCs/>
        </w:rPr>
        <w:t>.</w:t>
      </w:r>
    </w:p>
    <w:p w:rsidR="00E47A65" w:rsidRDefault="00E47A65" w:rsidP="00E47A65">
      <w:pPr>
        <w:widowControl w:val="0"/>
        <w:ind w:right="-852"/>
        <w:rPr>
          <w:rStyle w:val="nfase"/>
          <w:rFonts w:ascii="Book Antiqua" w:eastAsia="Book Antiqua" w:hAnsi="Book Antiqua"/>
          <w:i w:val="0"/>
        </w:rPr>
      </w:pPr>
      <w:r>
        <w:rPr>
          <w:rStyle w:val="nfase"/>
          <w:rFonts w:ascii="Book Antiqua" w:eastAsia="Book Antiqua" w:hAnsi="Book Antiqua"/>
          <w:i w:val="0"/>
        </w:rPr>
        <w:lastRenderedPageBreak/>
        <w:t>5</w:t>
      </w:r>
      <w:r w:rsidRPr="00627233">
        <w:rPr>
          <w:rStyle w:val="nfase"/>
          <w:rFonts w:ascii="Book Antiqua" w:eastAsia="Book Antiqua" w:hAnsi="Book Antiqua"/>
          <w:i w:val="0"/>
        </w:rPr>
        <w:t xml:space="preserve">.2 Não serão reconhecidas as </w:t>
      </w:r>
      <w:r w:rsidRPr="00627233">
        <w:rPr>
          <w:rStyle w:val="nfase"/>
          <w:rFonts w:ascii="Book Antiqua" w:eastAsia="Book Antiqua" w:hAnsi="Book Antiqua"/>
          <w:b/>
          <w:i w:val="0"/>
        </w:rPr>
        <w:t>impugnações apresentadas fora do prazo</w:t>
      </w:r>
      <w:r w:rsidRPr="00627233">
        <w:rPr>
          <w:rStyle w:val="nfase"/>
          <w:rFonts w:ascii="Book Antiqua" w:eastAsia="Book Antiqua" w:hAnsi="Book Antiqua"/>
          <w:i w:val="0"/>
        </w:rPr>
        <w:t xml:space="preserve"> estipulado no item </w:t>
      </w:r>
      <w:r>
        <w:rPr>
          <w:rStyle w:val="nfase"/>
          <w:rFonts w:ascii="Book Antiqua" w:eastAsia="Book Antiqua" w:hAnsi="Book Antiqua"/>
          <w:i w:val="0"/>
        </w:rPr>
        <w:t>5</w:t>
      </w:r>
      <w:r w:rsidRPr="00627233">
        <w:rPr>
          <w:rStyle w:val="nfase"/>
          <w:rFonts w:ascii="Book Antiqua" w:eastAsia="Book Antiqua" w:hAnsi="Book Antiqua"/>
          <w:i w:val="0"/>
        </w:rPr>
        <w:t>.1 e/ou subscritas por representante não habilitado legalmente e/ou não identificado para responder pelo proponente</w:t>
      </w:r>
      <w:r>
        <w:rPr>
          <w:rStyle w:val="nfase"/>
          <w:rFonts w:ascii="Book Antiqua" w:eastAsia="Book Antiqua" w:hAnsi="Book Antiqua"/>
          <w:i w:val="0"/>
        </w:rPr>
        <w:t>.</w:t>
      </w:r>
    </w:p>
    <w:p w:rsidR="00E47A65" w:rsidRPr="00627233" w:rsidRDefault="00E47A65" w:rsidP="00E47A65">
      <w:pPr>
        <w:widowControl w:val="0"/>
        <w:ind w:right="-852"/>
        <w:rPr>
          <w:rStyle w:val="nfase"/>
          <w:rFonts w:ascii="Book Antiqua" w:eastAsia="Book Antiqua" w:hAnsi="Book Antiqua"/>
          <w:i w:val="0"/>
        </w:rPr>
      </w:pPr>
      <w:r>
        <w:rPr>
          <w:rStyle w:val="nfase"/>
          <w:rFonts w:ascii="Book Antiqua" w:eastAsia="Book Antiqua" w:hAnsi="Book Antiqua"/>
          <w:i w:val="0"/>
        </w:rPr>
        <w:t xml:space="preserve">5.2.1 </w:t>
      </w:r>
      <w:r w:rsidRPr="00C179F8">
        <w:rPr>
          <w:rFonts w:ascii="Book Antiqua" w:eastAsia="Book Antiqua" w:hAnsi="Book Antiqua"/>
          <w:bCs/>
        </w:rPr>
        <w:t>Decairá do direito de impugnar os termos deste edital, por falhas ou irregularidades, o proponente/licitante que não o fizer até o terceiro dia útil que anteceder à data de realização da sessão pública do Pregão, hipótese em que tal comunicação não terá efeito de recurso.</w:t>
      </w:r>
    </w:p>
    <w:p w:rsidR="00E47A65" w:rsidRDefault="00E47A65" w:rsidP="00E47A65">
      <w:pPr>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.3 Não serão reconhecidas as </w:t>
      </w:r>
      <w:r w:rsidRPr="00627233">
        <w:rPr>
          <w:rStyle w:val="nfase"/>
          <w:rFonts w:ascii="Book Antiqua" w:eastAsia="Book Antiqua" w:hAnsi="Book Antiqua"/>
          <w:b/>
          <w:i w:val="0"/>
        </w:rPr>
        <w:t>solicitações de esclarecimentos apresentadas fora do prazo</w:t>
      </w:r>
      <w:r w:rsidRPr="00627233">
        <w:rPr>
          <w:rStyle w:val="nfase"/>
          <w:rFonts w:ascii="Book Antiqua" w:eastAsia="Book Antiqua" w:hAnsi="Book Antiqua"/>
          <w:i w:val="0"/>
        </w:rPr>
        <w:t xml:space="preserve"> estipulado no item</w:t>
      </w:r>
      <w:r>
        <w:rPr>
          <w:rStyle w:val="nfase"/>
          <w:rFonts w:ascii="Book Antiqua" w:eastAsia="Book Antiqua" w:hAnsi="Book Antiqua"/>
          <w:i w:val="0"/>
        </w:rPr>
        <w:t xml:space="preserve"> 5</w:t>
      </w:r>
      <w:r w:rsidRPr="00627233">
        <w:rPr>
          <w:rStyle w:val="nfase"/>
          <w:rFonts w:ascii="Book Antiqua" w:eastAsia="Book Antiqua" w:hAnsi="Book Antiqua"/>
          <w:i w:val="0"/>
        </w:rPr>
        <w:t>.1.</w:t>
      </w:r>
    </w:p>
    <w:p w:rsidR="00E47A65" w:rsidRPr="00C179F8" w:rsidRDefault="00E47A65" w:rsidP="00E47A65">
      <w:pPr>
        <w:widowControl w:val="0"/>
        <w:ind w:right="-852"/>
        <w:rPr>
          <w:rFonts w:ascii="Book Antiqua" w:eastAsia="Book Antiqua" w:hAnsi="Book Antiqua"/>
          <w:bCs/>
        </w:rPr>
      </w:pPr>
      <w:r>
        <w:rPr>
          <w:rFonts w:ascii="Book Antiqua" w:eastAsia="Book Antiqua" w:hAnsi="Book Antiqua"/>
          <w:bCs/>
        </w:rPr>
        <w:t>5</w:t>
      </w:r>
      <w:r w:rsidRPr="00C179F8">
        <w:rPr>
          <w:rFonts w:ascii="Book Antiqua" w:eastAsia="Book Antiqua" w:hAnsi="Book Antiqua"/>
          <w:bCs/>
        </w:rPr>
        <w:t>.</w:t>
      </w:r>
      <w:r>
        <w:rPr>
          <w:rFonts w:ascii="Book Antiqua" w:eastAsia="Book Antiqua" w:hAnsi="Book Antiqua"/>
          <w:bCs/>
        </w:rPr>
        <w:t>4</w:t>
      </w:r>
      <w:r w:rsidRPr="00C179F8">
        <w:rPr>
          <w:rFonts w:ascii="Book Antiqua" w:eastAsia="Book Antiqua" w:hAnsi="Book Antiqua"/>
          <w:bCs/>
        </w:rPr>
        <w:t xml:space="preserve"> A impugnação feita tempestivamente pelo proponente/licitante não o impedirá de participar do </w:t>
      </w:r>
      <w:r>
        <w:rPr>
          <w:rFonts w:ascii="Book Antiqua" w:eastAsia="Book Antiqua" w:hAnsi="Book Antiqua"/>
          <w:bCs/>
        </w:rPr>
        <w:t>c</w:t>
      </w:r>
      <w:r w:rsidRPr="00C179F8">
        <w:rPr>
          <w:rFonts w:ascii="Book Antiqua" w:eastAsia="Book Antiqua" w:hAnsi="Book Antiqua"/>
          <w:bCs/>
        </w:rPr>
        <w:t>ertame.</w:t>
      </w:r>
    </w:p>
    <w:p w:rsidR="00E47A65" w:rsidRDefault="00E47A65" w:rsidP="00E47A65">
      <w:pPr>
        <w:ind w:right="-852"/>
        <w:rPr>
          <w:rStyle w:val="nfase"/>
          <w:rFonts w:ascii="Book Antiqua" w:eastAsia="Book Antiqua" w:hAnsi="Book Antiqua"/>
          <w:i w:val="0"/>
        </w:rPr>
      </w:pPr>
    </w:p>
    <w:p w:rsidR="00E47A65" w:rsidRDefault="00E47A65" w:rsidP="00E47A65">
      <w:pPr>
        <w:ind w:right="-852"/>
        <w:rPr>
          <w:rStyle w:val="nfase"/>
          <w:rFonts w:ascii="Book Antiqua" w:eastAsia="Book Antiqua" w:hAnsi="Book Antiqua"/>
          <w:b/>
          <w:bCs/>
          <w:i w:val="0"/>
          <w:color w:val="FF0000"/>
        </w:rPr>
      </w:pPr>
      <w:r w:rsidRPr="00300530">
        <w:rPr>
          <w:rStyle w:val="nfase"/>
          <w:rFonts w:ascii="Book Antiqua" w:eastAsia="Book Antiqua" w:hAnsi="Book Antiqua"/>
          <w:b/>
          <w:bCs/>
          <w:i w:val="0"/>
        </w:rPr>
        <w:t>6. DA APRESENTAÇÃO DA PROPOSTA E DOS DOCUMENTOS DE HABILITAÇÃO</w:t>
      </w:r>
    </w:p>
    <w:p w:rsidR="00E47A65"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6.1 Os licitantes encaminharão, exclusivamente por meio do sistema, </w:t>
      </w:r>
      <w:r w:rsidRPr="00C12E60">
        <w:rPr>
          <w:rStyle w:val="nfase"/>
          <w:rFonts w:ascii="Book Antiqua" w:eastAsia="Book Antiqua" w:hAnsi="Book Antiqua"/>
          <w:b/>
          <w:i w:val="0"/>
          <w:u w:val="single"/>
        </w:rPr>
        <w:t>CONCOMITANTEMENTE COM OS DOCUMENTOS DE HABILITAÇÃO EXIGIDOS NO EDITAL</w:t>
      </w:r>
      <w:r w:rsidRPr="00300530">
        <w:rPr>
          <w:rStyle w:val="nfase"/>
          <w:rFonts w:ascii="Book Antiqua" w:eastAsia="Book Antiqua" w:hAnsi="Book Antiqua"/>
          <w:i w:val="0"/>
        </w:rPr>
        <w:t xml:space="preserve">, </w:t>
      </w:r>
      <w:r w:rsidRPr="00C12E60">
        <w:rPr>
          <w:rStyle w:val="nfase"/>
          <w:rFonts w:ascii="Book Antiqua" w:eastAsia="Book Antiqua" w:hAnsi="Book Antiqua"/>
          <w:b/>
          <w:i w:val="0"/>
        </w:rPr>
        <w:t>PROPOSTA</w:t>
      </w:r>
      <w:r w:rsidRPr="00300530">
        <w:rPr>
          <w:rStyle w:val="nfase"/>
          <w:rFonts w:ascii="Book Antiqua" w:eastAsia="Book Antiqua" w:hAnsi="Book Antiqua"/>
          <w:i w:val="0"/>
        </w:rPr>
        <w:t xml:space="preserve"> com a descrição do objeto ofertado e o preço, </w:t>
      </w:r>
      <w:r>
        <w:rPr>
          <w:rStyle w:val="nfase"/>
          <w:rFonts w:ascii="Book Antiqua" w:eastAsia="Book Antiqua" w:hAnsi="Book Antiqua"/>
          <w:i w:val="0"/>
        </w:rPr>
        <w:t xml:space="preserve">contendo as informações similares à especificação do </w:t>
      </w:r>
      <w:r w:rsidR="00B803A2">
        <w:rPr>
          <w:rStyle w:val="nfase"/>
          <w:rFonts w:ascii="Book Antiqua" w:eastAsia="Book Antiqua" w:hAnsi="Book Antiqua"/>
          <w:i w:val="0"/>
        </w:rPr>
        <w:t>Projeto Básico</w:t>
      </w:r>
      <w:r>
        <w:rPr>
          <w:rStyle w:val="nfase"/>
          <w:rFonts w:ascii="Book Antiqua" w:eastAsia="Book Antiqua" w:hAnsi="Book Antiqua"/>
          <w:i w:val="0"/>
        </w:rPr>
        <w:t xml:space="preserve"> indicando, no que for aplicável: marca, modelo, prazo de garantia, </w:t>
      </w:r>
      <w:proofErr w:type="spellStart"/>
      <w:r>
        <w:rPr>
          <w:rStyle w:val="nfase"/>
          <w:rFonts w:ascii="Book Antiqua" w:eastAsia="Book Antiqua" w:hAnsi="Book Antiqua"/>
          <w:i w:val="0"/>
        </w:rPr>
        <w:t>etc</w:t>
      </w:r>
      <w:proofErr w:type="spellEnd"/>
      <w:r>
        <w:rPr>
          <w:rStyle w:val="nfase"/>
          <w:rFonts w:ascii="Book Antiqua" w:eastAsia="Book Antiqua" w:hAnsi="Book Antiqua"/>
          <w:i w:val="0"/>
        </w:rPr>
        <w:t xml:space="preserve">, </w:t>
      </w:r>
      <w:r w:rsidRPr="004804A6">
        <w:rPr>
          <w:rStyle w:val="nfase"/>
          <w:rFonts w:ascii="Book Antiqua" w:eastAsia="Book Antiqua" w:hAnsi="Book Antiqua"/>
          <w:b/>
          <w:i w:val="0"/>
          <w:u w:val="single"/>
        </w:rPr>
        <w:t>até a data e o horário estabelecidos para abertura da sessão pública, quando, então, encerrar-se-á automaticamente a etapa de envio dessa documentação</w:t>
      </w:r>
      <w:r w:rsidRPr="00300530">
        <w:rPr>
          <w:rStyle w:val="nfase"/>
          <w:rFonts w:ascii="Book Antiqua" w:eastAsia="Book Antiqua" w:hAnsi="Book Antiqua"/>
          <w:i w:val="0"/>
        </w:rPr>
        <w:t>.</w:t>
      </w:r>
    </w:p>
    <w:p w:rsidR="00E47A65" w:rsidRPr="00300530" w:rsidRDefault="00E47A65" w:rsidP="00E47A65">
      <w:pPr>
        <w:ind w:right="-852"/>
        <w:rPr>
          <w:rStyle w:val="nfase"/>
          <w:rFonts w:ascii="Book Antiqua" w:eastAsia="Book Antiqua" w:hAnsi="Book Antiqua"/>
          <w:i w:val="0"/>
        </w:rPr>
      </w:pPr>
      <w:r>
        <w:rPr>
          <w:rFonts w:ascii="Book Antiqua" w:eastAsia="Book Antiqua" w:hAnsi="Book Antiqua"/>
        </w:rPr>
        <w:t xml:space="preserve">6.1.1 </w:t>
      </w:r>
      <w:r w:rsidRPr="00627233">
        <w:rPr>
          <w:rFonts w:ascii="Book Antiqua" w:eastAsia="Book Antiqua" w:hAnsi="Book Antiqua"/>
        </w:rPr>
        <w:t xml:space="preserve">Não serão aceitas descrições genéricas do objeto como: “conforme Edital”, “atendemos o Edital” dentre outras, sem especificar de forma clara e </w:t>
      </w:r>
      <w:r w:rsidRPr="00CD3EB1">
        <w:rPr>
          <w:rFonts w:ascii="Book Antiqua" w:eastAsia="Book Antiqua" w:hAnsi="Book Antiqua"/>
        </w:rPr>
        <w:t xml:space="preserve">precisa o </w:t>
      </w:r>
      <w:r w:rsidRPr="00CD3EB1">
        <w:rPr>
          <w:rFonts w:ascii="Book Antiqua" w:eastAsia="Book Antiqua" w:hAnsi="Book Antiqua"/>
          <w:shd w:val="clear" w:color="auto" w:fill="FFFFFF"/>
        </w:rPr>
        <w:t>produto ou</w:t>
      </w:r>
      <w:r w:rsidRPr="00CD3EB1">
        <w:rPr>
          <w:rFonts w:ascii="Book Antiqua" w:eastAsia="Book Antiqua" w:hAnsi="Book Antiqua"/>
          <w:i/>
          <w:shd w:val="clear" w:color="auto" w:fill="FFFFFF"/>
        </w:rPr>
        <w:t xml:space="preserve"> </w:t>
      </w:r>
      <w:r w:rsidRPr="00CD3EB1">
        <w:rPr>
          <w:rFonts w:ascii="Book Antiqua" w:eastAsia="Book Antiqua" w:hAnsi="Book Antiqua"/>
          <w:shd w:val="clear" w:color="auto" w:fill="FFFFFF"/>
        </w:rPr>
        <w:t>serviço</w:t>
      </w:r>
      <w:r w:rsidRPr="00627233">
        <w:rPr>
          <w:rFonts w:ascii="Book Antiqua" w:eastAsia="Book Antiqua" w:hAnsi="Book Antiqua"/>
        </w:rPr>
        <w:t xml:space="preserve"> ofertado, conforme estabelecido no </w:t>
      </w:r>
      <w:r w:rsidRPr="00627233">
        <w:rPr>
          <w:rFonts w:ascii="Book Antiqua" w:eastAsia="Book Antiqua" w:hAnsi="Book Antiqua"/>
          <w:b/>
        </w:rPr>
        <w:t xml:space="preserve">Anexo I – </w:t>
      </w:r>
      <w:r w:rsidR="00A63CBD" w:rsidRPr="00A63CBD">
        <w:rPr>
          <w:rStyle w:val="nfase"/>
          <w:rFonts w:ascii="Book Antiqua" w:eastAsia="Book Antiqua" w:hAnsi="Book Antiqua"/>
          <w:b/>
          <w:i w:val="0"/>
        </w:rPr>
        <w:t>Projeto Básico</w:t>
      </w:r>
      <w:r w:rsidRPr="00627233">
        <w:rPr>
          <w:rFonts w:ascii="Book Antiqua" w:eastAsia="Book Antiqua" w:hAnsi="Book Antiqua"/>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6.2 </w:t>
      </w:r>
      <w:r w:rsidRPr="000D2B98">
        <w:rPr>
          <w:rStyle w:val="nfase"/>
          <w:rFonts w:ascii="Book Antiqua" w:eastAsia="Book Antiqua" w:hAnsi="Book Antiqua"/>
          <w:b/>
          <w:i w:val="0"/>
          <w:u w:val="single"/>
        </w:rPr>
        <w:t>O envio da proposta, acompanhada dos documentos de habilitação exigidos neste Edital</w:t>
      </w:r>
      <w:r w:rsidRPr="00300530">
        <w:rPr>
          <w:rStyle w:val="nfase"/>
          <w:rFonts w:ascii="Book Antiqua" w:eastAsia="Book Antiqua" w:hAnsi="Book Antiqua"/>
          <w:i w:val="0"/>
        </w:rPr>
        <w:t>, ocorrerá por meio de chave de acesso e senha intransferíveis.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6.3 As Microempresas e Empresas de Pequeno Porte deverão encaminhar a documentação de habilitação, ainda que haja alguma restrição de regularidade fiscal e trabalhista, nos termos do </w:t>
      </w:r>
      <w:r>
        <w:rPr>
          <w:rStyle w:val="nfase"/>
          <w:rFonts w:ascii="Book Antiqua" w:eastAsia="Book Antiqua" w:hAnsi="Book Antiqua"/>
          <w:i w:val="0"/>
        </w:rPr>
        <w:t>Art</w:t>
      </w:r>
      <w:r w:rsidRPr="00300530">
        <w:rPr>
          <w:rStyle w:val="nfase"/>
          <w:rFonts w:ascii="Book Antiqua" w:eastAsia="Book Antiqua" w:hAnsi="Book Antiqua"/>
          <w:i w:val="0"/>
        </w:rPr>
        <w:t>. 43, § 1º da LC nº 123, de 2006.</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6.4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6.5 Até a abertura da sessão pública, os licitantes poderão retirar ou substituir a proposta e os documentos de habilitação anteriormente inseridos no sistema</w:t>
      </w:r>
      <w:r>
        <w:rPr>
          <w:rStyle w:val="nfase"/>
          <w:rFonts w:ascii="Book Antiqua" w:eastAsia="Book Antiqua" w:hAnsi="Book Antiqua"/>
          <w:i w:val="0"/>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6.6 Não </w:t>
      </w:r>
      <w:proofErr w:type="gramStart"/>
      <w:r w:rsidRPr="00300530">
        <w:rPr>
          <w:rStyle w:val="nfase"/>
          <w:rFonts w:ascii="Book Antiqua" w:eastAsia="Book Antiqua" w:hAnsi="Book Antiqua"/>
          <w:i w:val="0"/>
        </w:rPr>
        <w:t>será</w:t>
      </w:r>
      <w:proofErr w:type="gramEnd"/>
      <w:r w:rsidRPr="00300530">
        <w:rPr>
          <w:rStyle w:val="nfase"/>
          <w:rFonts w:ascii="Book Antiqua" w:eastAsia="Book Antiqua" w:hAnsi="Book Antiqua"/>
          <w:i w:val="0"/>
        </w:rPr>
        <w:t xml:space="preserve"> estabelecida, nessa etapa do certame, ordem de classificação entre as propostas apresentadas, o que somente ocorrerá após a realização dos procedimentos de negociação e julgamento da proposta.</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6.7 Os documentos que compõem a proposta e a habilitação do licitante melhor classificado somente serão disponibilizados </w:t>
      </w:r>
      <w:r w:rsidRPr="008C5888">
        <w:rPr>
          <w:rStyle w:val="nfase"/>
          <w:rFonts w:ascii="Book Antiqua" w:eastAsia="Book Antiqua" w:hAnsi="Book Antiqua"/>
          <w:i w:val="0"/>
          <w:color w:val="000000" w:themeColor="text1"/>
        </w:rPr>
        <w:t>para avaliação da comissão de licitação</w:t>
      </w:r>
      <w:r w:rsidRPr="00300530">
        <w:rPr>
          <w:rStyle w:val="nfase"/>
          <w:rFonts w:ascii="Book Antiqua" w:eastAsia="Book Antiqua" w:hAnsi="Book Antiqua"/>
          <w:i w:val="0"/>
        </w:rPr>
        <w:t xml:space="preserve"> e para acesso público após o encerramento do envio de lances.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6.8 Os documentos complementares à proposta e à habilitação, quando necessários à confirmação daqueles exigidos no edital e já apresentados, se houver, serão encaminhados pelo licitante melhor classificado após o encerramento do envio de lances no prazo definido pelo pregoeiro, de no mínimo </w:t>
      </w:r>
      <w:r w:rsidRPr="00CF4853">
        <w:rPr>
          <w:rStyle w:val="nfase"/>
          <w:rFonts w:ascii="Book Antiqua" w:eastAsia="Book Antiqua" w:hAnsi="Book Antiqua"/>
          <w:i w:val="0"/>
        </w:rPr>
        <w:t>02 (duas) horas, sob pena de inabilitação, podendo ser prorrogado</w:t>
      </w:r>
      <w:r w:rsidRPr="00300530">
        <w:rPr>
          <w:rStyle w:val="nfase"/>
          <w:rFonts w:ascii="Book Antiqua" w:eastAsia="Book Antiqua" w:hAnsi="Book Antiqua"/>
          <w:i w:val="0"/>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6.9 Somente haverá a necessidade de comprovação do preenchimento de requisitos mediante apresentação dos documentos originais não-digitais quando houver dúvida em relação à integridade do documento digital.</w:t>
      </w:r>
    </w:p>
    <w:p w:rsidR="00E47A65" w:rsidRPr="00C92616" w:rsidRDefault="00E47A65" w:rsidP="00E47A65">
      <w:pPr>
        <w:ind w:right="-852"/>
        <w:rPr>
          <w:rStyle w:val="nfase"/>
          <w:rFonts w:ascii="Book Antiqua" w:eastAsia="Book Antiqua" w:hAnsi="Book Antiqua"/>
          <w:i w:val="0"/>
          <w:color w:val="FF0000"/>
        </w:rPr>
      </w:pPr>
      <w:r w:rsidRPr="00072566">
        <w:rPr>
          <w:rStyle w:val="nfase"/>
          <w:rFonts w:ascii="Book Antiqua" w:eastAsia="Book Antiqua" w:hAnsi="Book Antiqua"/>
          <w:i w:val="0"/>
          <w:color w:val="000000" w:themeColor="text1"/>
        </w:rPr>
        <w:t xml:space="preserve">6.9.1 Nestes casos, o licitante deverá encaminhar a documentação original ou a cópia autenticada exigida, no prazo máximo de </w:t>
      </w:r>
      <w:r w:rsidRPr="00416D2D">
        <w:rPr>
          <w:rStyle w:val="nfase"/>
          <w:rFonts w:ascii="Book Antiqua" w:eastAsia="Book Antiqua" w:hAnsi="Book Antiqua"/>
          <w:b/>
          <w:i w:val="0"/>
          <w:color w:val="000000" w:themeColor="text1"/>
        </w:rPr>
        <w:t>02 (</w:t>
      </w:r>
      <w:r>
        <w:rPr>
          <w:rStyle w:val="nfase"/>
          <w:rFonts w:ascii="Book Antiqua" w:eastAsia="Book Antiqua" w:hAnsi="Book Antiqua"/>
          <w:b/>
          <w:i w:val="0"/>
          <w:color w:val="000000" w:themeColor="text1"/>
        </w:rPr>
        <w:t xml:space="preserve">duas) </w:t>
      </w:r>
      <w:r w:rsidRPr="00416D2D">
        <w:rPr>
          <w:rStyle w:val="nfase"/>
          <w:rFonts w:ascii="Book Antiqua" w:eastAsia="Book Antiqua" w:hAnsi="Book Antiqua"/>
          <w:b/>
          <w:i w:val="0"/>
          <w:color w:val="000000" w:themeColor="text1"/>
        </w:rPr>
        <w:t>horas</w:t>
      </w:r>
      <w:r w:rsidRPr="00072566">
        <w:rPr>
          <w:rStyle w:val="nfase"/>
          <w:rFonts w:ascii="Book Antiqua" w:eastAsia="Book Antiqua" w:hAnsi="Book Antiqua"/>
          <w:i w:val="0"/>
          <w:color w:val="FF0000"/>
        </w:rPr>
        <w:t xml:space="preserve"> </w:t>
      </w:r>
      <w:r>
        <w:rPr>
          <w:rStyle w:val="nfase"/>
          <w:rFonts w:ascii="Book Antiqua" w:eastAsia="Book Antiqua" w:hAnsi="Book Antiqua"/>
          <w:i w:val="0"/>
          <w:color w:val="000000" w:themeColor="text1"/>
        </w:rPr>
        <w:t>contada</w:t>
      </w:r>
      <w:r w:rsidRPr="00072566">
        <w:rPr>
          <w:rStyle w:val="nfase"/>
          <w:rFonts w:ascii="Book Antiqua" w:eastAsia="Book Antiqua" w:hAnsi="Book Antiqua"/>
          <w:i w:val="0"/>
          <w:color w:val="000000" w:themeColor="text1"/>
        </w:rPr>
        <w:t>s da data da solicitação do pregoeiro, via sistema.</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6.10 Se o licitante for </w:t>
      </w:r>
      <w:r>
        <w:rPr>
          <w:rStyle w:val="nfase"/>
          <w:rFonts w:ascii="Book Antiqua" w:eastAsia="Book Antiqua" w:hAnsi="Book Antiqua"/>
          <w:i w:val="0"/>
        </w:rPr>
        <w:t>a</w:t>
      </w:r>
      <w:r w:rsidRPr="00300530">
        <w:rPr>
          <w:rStyle w:val="nfase"/>
          <w:rFonts w:ascii="Book Antiqua" w:eastAsia="Book Antiqua" w:hAnsi="Book Antiqua"/>
          <w:i w:val="0"/>
        </w:rPr>
        <w:t xml:space="preserve"> matriz, todos os documentos deverão estar em nome da matriz, e se o licitante for a filial, todos os documentos deverão estar em nome da filial, exceto aqueles documentos que, pela própria natureza, comprovadamente, forem emitidos somente em nome da matriz.</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lastRenderedPageBreak/>
        <w:t xml:space="preserve">6.11 Todos os documentos emitidos em língua estrangeira deverão ser entregues acompanhados da tradução para língua portuguesa, efetuada por Tradutor Juramentado, ou de outro que venha a substituí-lo, ou </w:t>
      </w:r>
      <w:proofErr w:type="spellStart"/>
      <w:r w:rsidRPr="00300530">
        <w:rPr>
          <w:rStyle w:val="nfase"/>
          <w:rFonts w:ascii="Book Antiqua" w:eastAsia="Book Antiqua" w:hAnsi="Book Antiqua"/>
          <w:i w:val="0"/>
        </w:rPr>
        <w:t>consularizados</w:t>
      </w:r>
      <w:proofErr w:type="spellEnd"/>
      <w:r w:rsidRPr="00300530">
        <w:rPr>
          <w:rStyle w:val="nfase"/>
          <w:rFonts w:ascii="Book Antiqua" w:eastAsia="Book Antiqua" w:hAnsi="Book Antiqua"/>
          <w:i w:val="0"/>
        </w:rPr>
        <w:t xml:space="preserve"> pelos respectivos consulados ou embaixadas.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6.12 Havendo necessidade de analisar minuciosamente os documentos exigidos, o Pregoeiro suspenderá a sessão, informando no “chat” a nova data e horário para sua continuidade.</w:t>
      </w:r>
    </w:p>
    <w:p w:rsidR="00E47A65" w:rsidRPr="00A8036E" w:rsidRDefault="00E47A65" w:rsidP="00E47A65">
      <w:pPr>
        <w:ind w:right="-852"/>
        <w:rPr>
          <w:rStyle w:val="nfase"/>
          <w:rFonts w:ascii="Book Antiqua" w:eastAsia="Book Antiqua" w:hAnsi="Book Antiqua"/>
          <w:i w:val="0"/>
        </w:rPr>
      </w:pPr>
      <w:r w:rsidRPr="00A8036E">
        <w:rPr>
          <w:rStyle w:val="nfase"/>
          <w:rFonts w:ascii="Book Antiqua" w:eastAsia="Book Antiqua" w:hAnsi="Book Antiqua"/>
          <w:i w:val="0"/>
        </w:rPr>
        <w:t xml:space="preserve">6.13 </w:t>
      </w:r>
      <w:proofErr w:type="gramStart"/>
      <w:r w:rsidRPr="00EB0DF1">
        <w:rPr>
          <w:rStyle w:val="nfase"/>
          <w:rFonts w:ascii="Book Antiqua" w:eastAsia="Book Antiqua" w:hAnsi="Book Antiqua"/>
          <w:b/>
          <w:i w:val="0"/>
          <w:u w:val="single"/>
        </w:rPr>
        <w:t>SERÁ</w:t>
      </w:r>
      <w:proofErr w:type="gramEnd"/>
      <w:r w:rsidRPr="00EB0DF1">
        <w:rPr>
          <w:rStyle w:val="nfase"/>
          <w:rFonts w:ascii="Book Antiqua" w:eastAsia="Book Antiqua" w:hAnsi="Book Antiqua"/>
          <w:b/>
          <w:i w:val="0"/>
          <w:u w:val="single"/>
        </w:rPr>
        <w:t xml:space="preserve"> INABILITADO O LICITANTE QUE NÃO COMPROVAR SUA HABILITAÇÃO</w:t>
      </w:r>
      <w:r w:rsidRPr="00A8036E">
        <w:rPr>
          <w:rStyle w:val="nfase"/>
          <w:rFonts w:ascii="Book Antiqua" w:eastAsia="Book Antiqua" w:hAnsi="Book Antiqua"/>
          <w:i w:val="0"/>
        </w:rPr>
        <w:t>, ressalvado o estabelecido na Nota 03 do item 8.2 deste instrumento.</w:t>
      </w:r>
    </w:p>
    <w:p w:rsidR="00E47A65" w:rsidRDefault="00E47A65" w:rsidP="00E47A65">
      <w:pPr>
        <w:ind w:right="-852"/>
        <w:rPr>
          <w:rStyle w:val="nfase"/>
          <w:rFonts w:ascii="Book Antiqua" w:eastAsia="Book Antiqua" w:hAnsi="Book Antiqua"/>
          <w:i w:val="0"/>
        </w:rPr>
      </w:pPr>
    </w:p>
    <w:p w:rsidR="00E47A65" w:rsidRPr="00627233" w:rsidRDefault="00E47A65" w:rsidP="00E47A65">
      <w:pPr>
        <w:widowControl w:val="0"/>
        <w:rPr>
          <w:rFonts w:ascii="Book Antiqua" w:eastAsia="Book Antiqua" w:hAnsi="Book Antiqua"/>
        </w:rPr>
      </w:pPr>
      <w:r>
        <w:rPr>
          <w:rFonts w:ascii="Book Antiqua" w:eastAsia="Book Antiqua" w:hAnsi="Book Antiqua"/>
        </w:rPr>
        <w:t xml:space="preserve">6.14 </w:t>
      </w:r>
      <w:r w:rsidRPr="00627233">
        <w:rPr>
          <w:rFonts w:ascii="Book Antiqua" w:eastAsia="Book Antiqua" w:hAnsi="Book Antiqua"/>
        </w:rPr>
        <w:t xml:space="preserve">O licitante será responsável por </w:t>
      </w:r>
      <w:r w:rsidRPr="00156D4A">
        <w:rPr>
          <w:rFonts w:ascii="Book Antiqua" w:eastAsia="Book Antiqua" w:hAnsi="Book Antiqua"/>
          <w:b/>
        </w:rPr>
        <w:t>TODAS AS TRANSAÇÕES QUE FOREM EFETUADAS EM SEU NOME NO SISTEMA ELETRÔNICO</w:t>
      </w:r>
      <w:r w:rsidRPr="00627233">
        <w:rPr>
          <w:rFonts w:ascii="Book Antiqua" w:eastAsia="Book Antiqua" w:hAnsi="Book Antiqua"/>
        </w:rPr>
        <w:t>, assumindo como firmes e verdadeiras suas propostas e lances.</w:t>
      </w:r>
    </w:p>
    <w:p w:rsidR="00E47A65" w:rsidRDefault="00E47A65" w:rsidP="00E47A65">
      <w:pPr>
        <w:widowControl w:val="0"/>
        <w:rPr>
          <w:rFonts w:ascii="Book Antiqua" w:eastAsia="Book Antiqua" w:hAnsi="Book Antiqua"/>
        </w:rPr>
      </w:pPr>
    </w:p>
    <w:p w:rsidR="00E47A65" w:rsidRPr="00627233" w:rsidRDefault="00E47A65" w:rsidP="00E47A65">
      <w:pPr>
        <w:widowControl w:val="0"/>
        <w:rPr>
          <w:rFonts w:ascii="Book Antiqua" w:eastAsia="Book Antiqua" w:hAnsi="Book Antiqua"/>
        </w:rPr>
      </w:pPr>
      <w:r>
        <w:rPr>
          <w:rFonts w:ascii="Book Antiqua" w:eastAsia="Book Antiqua" w:hAnsi="Book Antiqua"/>
        </w:rPr>
        <w:t xml:space="preserve">6.15 </w:t>
      </w:r>
      <w:r w:rsidRPr="00627233">
        <w:rPr>
          <w:rFonts w:ascii="Book Antiqua" w:eastAsia="Book Antiqua" w:hAnsi="Book Antiqua"/>
        </w:rPr>
        <w:t xml:space="preserve">A apresentação da proposta será considerada como evidência de que o licitante </w:t>
      </w:r>
      <w:r w:rsidRPr="00627233">
        <w:rPr>
          <w:rFonts w:ascii="Book Antiqua" w:eastAsia="Book Antiqua" w:hAnsi="Book Antiqua"/>
          <w:b/>
        </w:rPr>
        <w:t xml:space="preserve">EXAMINOU CRITERIOSAMENTE OS DOCUMENTOS DESTE EDITAL, SEUS ANEXOS E QUE OS PRODUTOS/SERVIÇOS QUE FORAM COTADOS APRESENTAM TODAS AS CARACTERÍSTICAS E ESPECIFICAÇÕES MÍNIMAS EXIGIDAS NO </w:t>
      </w:r>
      <w:r w:rsidR="00A63CBD" w:rsidRPr="00A63CBD">
        <w:rPr>
          <w:rStyle w:val="nfase"/>
          <w:rFonts w:ascii="Book Antiqua" w:eastAsia="Book Antiqua" w:hAnsi="Book Antiqua"/>
          <w:b/>
          <w:i w:val="0"/>
        </w:rPr>
        <w:t>PROJETO BÁSICO</w:t>
      </w:r>
      <w:r w:rsidRPr="00627233">
        <w:rPr>
          <w:rFonts w:ascii="Book Antiqua" w:eastAsia="Book Antiqua" w:hAnsi="Book Antiqua"/>
        </w:rPr>
        <w:t>, conforme ANEXO I do Edital.</w:t>
      </w:r>
    </w:p>
    <w:p w:rsidR="00E47A65" w:rsidRDefault="00E47A65" w:rsidP="00E47A65">
      <w:pPr>
        <w:widowControl w:val="0"/>
        <w:rPr>
          <w:rFonts w:ascii="Book Antiqua" w:eastAsia="Book Antiqua" w:hAnsi="Book Antiqua"/>
        </w:rPr>
      </w:pPr>
    </w:p>
    <w:p w:rsidR="00E47A65" w:rsidRPr="00627233" w:rsidRDefault="00E47A65" w:rsidP="00E47A65">
      <w:pPr>
        <w:widowControl w:val="0"/>
        <w:rPr>
          <w:rFonts w:ascii="Book Antiqua" w:eastAsia="Book Antiqua" w:hAnsi="Book Antiqua"/>
          <w:b/>
        </w:rPr>
      </w:pPr>
      <w:r w:rsidRPr="00627233">
        <w:rPr>
          <w:rFonts w:ascii="Book Antiqua" w:eastAsia="Book Antiqua" w:hAnsi="Book Antiqua"/>
        </w:rPr>
        <w:t>6</w:t>
      </w:r>
      <w:r>
        <w:rPr>
          <w:rFonts w:ascii="Book Antiqua" w:eastAsia="Book Antiqua" w:hAnsi="Book Antiqua"/>
        </w:rPr>
        <w:t xml:space="preserve">.16 </w:t>
      </w:r>
      <w:r w:rsidRPr="00627233">
        <w:rPr>
          <w:rFonts w:ascii="Book Antiqua" w:eastAsia="Book Antiqua" w:hAnsi="Book Antiqua"/>
          <w:b/>
        </w:rPr>
        <w:t>A APRESENTAÇÃO DE PROPOSTA DE PREÇO IMPLICA NA PLENA ACEITAÇÃO, POR PARTE DA PROPONENTE, DAS CONDIÇÕES ESTABELECIDAS NESTE EDITAL E SEUS ANEXOS.</w:t>
      </w:r>
    </w:p>
    <w:p w:rsidR="00E47A65" w:rsidRDefault="00E47A65" w:rsidP="00E47A65">
      <w:pPr>
        <w:ind w:right="-852"/>
        <w:rPr>
          <w:rStyle w:val="nfase"/>
          <w:rFonts w:ascii="Book Antiqua" w:eastAsia="Book Antiqua" w:hAnsi="Book Antiqua"/>
          <w:i w:val="0"/>
        </w:rPr>
      </w:pPr>
    </w:p>
    <w:p w:rsidR="00E47A65" w:rsidRPr="00E0044D" w:rsidRDefault="00E47A65" w:rsidP="00E47A65">
      <w:pPr>
        <w:widowControl w:val="0"/>
        <w:ind w:right="-852"/>
        <w:rPr>
          <w:rFonts w:ascii="Book Antiqua" w:eastAsia="Book Antiqua" w:hAnsi="Book Antiqua"/>
          <w:b/>
        </w:rPr>
      </w:pPr>
      <w:r w:rsidRPr="00E0044D">
        <w:rPr>
          <w:rFonts w:ascii="Book Antiqua" w:eastAsia="Book Antiqua" w:hAnsi="Book Antiqua"/>
          <w:b/>
        </w:rPr>
        <w:t>7</w:t>
      </w:r>
      <w:r>
        <w:rPr>
          <w:rFonts w:ascii="Book Antiqua" w:eastAsia="Book Antiqua" w:hAnsi="Book Antiqua"/>
          <w:b/>
        </w:rPr>
        <w:t>.</w:t>
      </w:r>
      <w:r w:rsidRPr="00E0044D">
        <w:rPr>
          <w:rFonts w:ascii="Book Antiqua" w:eastAsia="Book Antiqua" w:hAnsi="Book Antiqua"/>
          <w:b/>
        </w:rPr>
        <w:t xml:space="preserve"> DO PREENCHIMENTO DA PROPOSTA</w:t>
      </w:r>
    </w:p>
    <w:p w:rsidR="00E47A65" w:rsidRDefault="00E47A65" w:rsidP="00E47A65">
      <w:pPr>
        <w:widowControl w:val="0"/>
        <w:ind w:right="-852"/>
        <w:rPr>
          <w:rFonts w:ascii="Book Antiqua" w:eastAsia="Book Antiqua" w:hAnsi="Book Antiqua"/>
          <w:bCs/>
        </w:rPr>
      </w:pPr>
      <w:r w:rsidRPr="00E0044D">
        <w:rPr>
          <w:rFonts w:ascii="Book Antiqua" w:eastAsia="Book Antiqua" w:hAnsi="Book Antiqua"/>
          <w:bCs/>
        </w:rPr>
        <w:t>7.1 O licitante deverá enviar sua proposta mediante o preenchimento, no sistema eletrônico, dos seguintes campos:</w:t>
      </w:r>
    </w:p>
    <w:p w:rsidR="00E47A65" w:rsidRPr="00E0044D" w:rsidRDefault="00E47A65" w:rsidP="00E47A65">
      <w:pPr>
        <w:widowControl w:val="0"/>
        <w:ind w:right="-852"/>
        <w:rPr>
          <w:rFonts w:ascii="Book Antiqua" w:eastAsia="Book Antiqua" w:hAnsi="Book Antiqua"/>
          <w:bCs/>
        </w:rPr>
      </w:pPr>
    </w:p>
    <w:p w:rsidR="00E47A65" w:rsidRPr="00823C95" w:rsidRDefault="00E47A65" w:rsidP="00E47A65">
      <w:pPr>
        <w:widowControl w:val="0"/>
        <w:ind w:left="-284" w:hanging="284"/>
        <w:rPr>
          <w:rFonts w:ascii="Book Antiqua" w:eastAsia="Book Antiqua" w:hAnsi="Book Antiqua"/>
        </w:rPr>
      </w:pPr>
      <w:r w:rsidRPr="00823C95">
        <w:rPr>
          <w:rFonts w:ascii="Book Antiqua" w:eastAsia="Book Antiqua" w:hAnsi="Book Antiqua"/>
          <w:b/>
        </w:rPr>
        <w:t>a) VALOR UNITÁRIO</w:t>
      </w:r>
      <w:r w:rsidRPr="00823C95">
        <w:rPr>
          <w:rFonts w:ascii="Book Antiqua" w:eastAsia="Book Antiqua" w:hAnsi="Book Antiqua"/>
        </w:rPr>
        <w:t xml:space="preserve"> </w:t>
      </w:r>
      <w:r w:rsidRPr="00823C95">
        <w:rPr>
          <w:rFonts w:ascii="Book Antiqua" w:eastAsia="Book Antiqua" w:hAnsi="Book Antiqua"/>
          <w:b/>
        </w:rPr>
        <w:t>DO ITEM</w:t>
      </w:r>
      <w:r w:rsidRPr="00823C95">
        <w:rPr>
          <w:rFonts w:ascii="Book Antiqua" w:eastAsia="Book Antiqua" w:hAnsi="Book Antiqua"/>
        </w:rPr>
        <w:t xml:space="preserve"> (o sistema calculará automaticamente o </w:t>
      </w:r>
      <w:r w:rsidRPr="00823C95">
        <w:rPr>
          <w:rFonts w:ascii="Book Antiqua" w:eastAsia="Book Antiqua" w:hAnsi="Book Antiqua"/>
          <w:b/>
        </w:rPr>
        <w:t>VALOR TOTAL</w:t>
      </w:r>
      <w:r w:rsidRPr="00823C95">
        <w:rPr>
          <w:rFonts w:ascii="Book Antiqua" w:eastAsia="Book Antiqua" w:hAnsi="Book Antiqua"/>
        </w:rPr>
        <w:t xml:space="preserve"> dos itens cotados e o </w:t>
      </w:r>
      <w:r w:rsidRPr="00823C95">
        <w:rPr>
          <w:rFonts w:ascii="Book Antiqua" w:eastAsia="Book Antiqua" w:hAnsi="Book Antiqua"/>
          <w:b/>
        </w:rPr>
        <w:t>VALOR TOTAL DOS LOTES</w:t>
      </w:r>
      <w:r w:rsidR="002A6BF0" w:rsidRPr="00823C95">
        <w:rPr>
          <w:rFonts w:ascii="Book Antiqua" w:eastAsia="Book Antiqua" w:hAnsi="Book Antiqua"/>
          <w:b/>
        </w:rPr>
        <w:t>).</w:t>
      </w:r>
    </w:p>
    <w:p w:rsidR="00E47A65" w:rsidRPr="009146E6" w:rsidRDefault="00E47A65" w:rsidP="00E47A65">
      <w:pPr>
        <w:widowControl w:val="0"/>
        <w:ind w:left="-284" w:hanging="284"/>
        <w:rPr>
          <w:rFonts w:ascii="Book Antiqua" w:eastAsia="Book Antiqua" w:hAnsi="Book Antiqua"/>
          <w:color w:val="FF0000"/>
        </w:rPr>
      </w:pPr>
    </w:p>
    <w:p w:rsidR="00F93E04" w:rsidRPr="003A78A0" w:rsidRDefault="003A78A0" w:rsidP="00052A0D">
      <w:pPr>
        <w:ind w:left="-708"/>
        <w:rPr>
          <w:rFonts w:ascii="Book Antiqua" w:eastAsia="Book Antiqua" w:hAnsi="Book Antiqua"/>
          <w:b/>
          <w:shd w:val="clear" w:color="auto" w:fill="FFFFFF"/>
        </w:rPr>
      </w:pPr>
      <w:r>
        <w:rPr>
          <w:rFonts w:ascii="Book Antiqua" w:eastAsia="Book Antiqua" w:hAnsi="Book Antiqua"/>
          <w:b/>
          <w:u w:val="single"/>
          <w:shd w:val="clear" w:color="auto" w:fill="FFFFFF"/>
        </w:rPr>
        <w:t>OBSERVAÇÕES</w:t>
      </w:r>
      <w:r w:rsidR="00052A0D" w:rsidRPr="003A78A0">
        <w:rPr>
          <w:rFonts w:ascii="Book Antiqua" w:eastAsia="Book Antiqua" w:hAnsi="Book Antiqua"/>
          <w:b/>
          <w:shd w:val="clear" w:color="auto" w:fill="FFFFFF"/>
        </w:rPr>
        <w:t xml:space="preserve">: </w:t>
      </w:r>
      <w:r w:rsidR="00F93E04" w:rsidRPr="003A78A0">
        <w:rPr>
          <w:rFonts w:ascii="Book Antiqua" w:eastAsia="Book Antiqua" w:hAnsi="Book Antiqua"/>
          <w:b/>
          <w:shd w:val="clear" w:color="auto" w:fill="FFFFFF"/>
        </w:rPr>
        <w:t xml:space="preserve"> </w:t>
      </w:r>
    </w:p>
    <w:p w:rsidR="00052A0D" w:rsidRPr="00E960F9" w:rsidRDefault="00052A0D" w:rsidP="00E960F9">
      <w:pPr>
        <w:pStyle w:val="PargrafodaLista"/>
        <w:numPr>
          <w:ilvl w:val="0"/>
          <w:numId w:val="38"/>
        </w:numPr>
        <w:ind w:left="-284" w:hanging="283"/>
        <w:rPr>
          <w:rFonts w:ascii="Book Antiqua" w:eastAsia="Book Antiqua" w:hAnsi="Book Antiqua"/>
          <w:shd w:val="clear" w:color="auto" w:fill="FFFFFF"/>
        </w:rPr>
      </w:pPr>
      <w:r w:rsidRPr="00E960F9">
        <w:rPr>
          <w:rFonts w:ascii="Book Antiqua" w:eastAsia="Book Antiqua" w:hAnsi="Book Antiqua"/>
          <w:shd w:val="clear" w:color="auto" w:fill="FFFFFF"/>
        </w:rPr>
        <w:t>O valor determinado para o fornecimento de peças</w:t>
      </w:r>
      <w:r w:rsidR="00F93E04" w:rsidRPr="00E960F9">
        <w:rPr>
          <w:rFonts w:ascii="Book Antiqua" w:eastAsia="Book Antiqua" w:hAnsi="Book Antiqua"/>
          <w:shd w:val="clear" w:color="auto" w:fill="FFFFFF"/>
        </w:rPr>
        <w:t xml:space="preserve"> (itens </w:t>
      </w:r>
      <w:proofErr w:type="gramStart"/>
      <w:r w:rsidR="00F93E04" w:rsidRPr="00E960F9">
        <w:rPr>
          <w:rFonts w:ascii="Book Antiqua" w:eastAsia="Book Antiqua" w:hAnsi="Book Antiqua"/>
          <w:shd w:val="clear" w:color="auto" w:fill="FFFFFF"/>
        </w:rPr>
        <w:t>2</w:t>
      </w:r>
      <w:proofErr w:type="gramEnd"/>
      <w:r w:rsidR="00F93E04" w:rsidRPr="00E960F9">
        <w:rPr>
          <w:rFonts w:ascii="Book Antiqua" w:eastAsia="Book Antiqua" w:hAnsi="Book Antiqua"/>
          <w:shd w:val="clear" w:color="auto" w:fill="FFFFFF"/>
        </w:rPr>
        <w:t xml:space="preserve"> e 4)</w:t>
      </w:r>
      <w:r w:rsidRPr="00E960F9">
        <w:rPr>
          <w:rFonts w:ascii="Book Antiqua" w:eastAsia="Book Antiqua" w:hAnsi="Book Antiqua"/>
          <w:shd w:val="clear" w:color="auto" w:fill="FFFFFF"/>
        </w:rPr>
        <w:t xml:space="preserve"> é FIXO, portanto ao incluir sua proposta inicial, a proponente deverá preencher o valor da sua oferta para os itens 1 e 3 (Hora Técnica/Serviços); e para os itens 2 e 4 (fornecimento de peças) a proponente deverá preencher com o valor fixado pelo edital. </w:t>
      </w:r>
    </w:p>
    <w:p w:rsidR="00052A0D" w:rsidRPr="003A78A0" w:rsidRDefault="00052A0D" w:rsidP="00E960F9">
      <w:pPr>
        <w:ind w:left="-284" w:hanging="283"/>
        <w:rPr>
          <w:rFonts w:ascii="Book Antiqua" w:eastAsia="Book Antiqua" w:hAnsi="Book Antiqua"/>
          <w:b/>
          <w:shd w:val="clear" w:color="auto" w:fill="FFFFFF"/>
        </w:rPr>
      </w:pPr>
    </w:p>
    <w:p w:rsidR="00052A0D" w:rsidRPr="00E960F9" w:rsidRDefault="00F93E04" w:rsidP="00E960F9">
      <w:pPr>
        <w:pStyle w:val="PargrafodaLista"/>
        <w:numPr>
          <w:ilvl w:val="0"/>
          <w:numId w:val="38"/>
        </w:numPr>
        <w:ind w:left="-284" w:hanging="283"/>
        <w:rPr>
          <w:rFonts w:ascii="Book Antiqua" w:eastAsia="Book Antiqua" w:hAnsi="Book Antiqua"/>
          <w:shd w:val="clear" w:color="auto" w:fill="FFFFFF"/>
        </w:rPr>
      </w:pPr>
      <w:r w:rsidRPr="00E960F9">
        <w:rPr>
          <w:rFonts w:ascii="Book Antiqua" w:eastAsia="Book Antiqua" w:hAnsi="Book Antiqua"/>
          <w:shd w:val="clear" w:color="auto" w:fill="FFFFFF"/>
        </w:rPr>
        <w:t>Para a fase de lances, o</w:t>
      </w:r>
      <w:r w:rsidR="00052A0D" w:rsidRPr="00E960F9">
        <w:rPr>
          <w:rFonts w:ascii="Book Antiqua" w:eastAsia="Book Antiqua" w:hAnsi="Book Antiqua"/>
          <w:shd w:val="clear" w:color="auto" w:fill="FFFFFF"/>
        </w:rPr>
        <w:t xml:space="preserve">s Licitantes participantes só darão lances para o item de Hora Técnica/Serviços, sendo que </w:t>
      </w:r>
      <w:r w:rsidR="00052A0D" w:rsidRPr="00E960F9">
        <w:rPr>
          <w:rFonts w:ascii="Book Antiqua" w:eastAsia="Book Antiqua" w:hAnsi="Book Antiqua"/>
          <w:u w:val="single"/>
          <w:shd w:val="clear" w:color="auto" w:fill="FFFFFF"/>
        </w:rPr>
        <w:t xml:space="preserve">o lance deverá ser pelo valor </w:t>
      </w:r>
      <w:r w:rsidRPr="00E960F9">
        <w:rPr>
          <w:rFonts w:ascii="Book Antiqua" w:eastAsia="Book Antiqua" w:hAnsi="Book Antiqua"/>
          <w:u w:val="single"/>
          <w:shd w:val="clear" w:color="auto" w:fill="FFFFFF"/>
        </w:rPr>
        <w:t xml:space="preserve">TOTAL </w:t>
      </w:r>
      <w:r w:rsidR="00052A0D" w:rsidRPr="00E960F9">
        <w:rPr>
          <w:rFonts w:ascii="Book Antiqua" w:eastAsia="Book Antiqua" w:hAnsi="Book Antiqua"/>
          <w:u w:val="single"/>
          <w:shd w:val="clear" w:color="auto" w:fill="FFFFFF"/>
        </w:rPr>
        <w:t>do lote (somando o valor FIXO do fornecimento de peças mais o valor da Hora Técnica/Serviço proposto pelo licitante)</w:t>
      </w:r>
      <w:r w:rsidR="00052A0D" w:rsidRPr="00E960F9">
        <w:rPr>
          <w:rFonts w:ascii="Book Antiqua" w:eastAsia="Book Antiqua" w:hAnsi="Book Antiqua"/>
          <w:shd w:val="clear" w:color="auto" w:fill="FFFFFF"/>
        </w:rPr>
        <w:t>. Portanto, visto que o valor do</w:t>
      </w:r>
      <w:r w:rsidRPr="00E960F9">
        <w:rPr>
          <w:rFonts w:ascii="Book Antiqua" w:eastAsia="Book Antiqua" w:hAnsi="Book Antiqua"/>
          <w:shd w:val="clear" w:color="auto" w:fill="FFFFFF"/>
        </w:rPr>
        <w:t>s</w:t>
      </w:r>
      <w:r w:rsidR="00052A0D" w:rsidRPr="00E960F9">
        <w:rPr>
          <w:rFonts w:ascii="Book Antiqua" w:eastAsia="Book Antiqua" w:hAnsi="Book Antiqua"/>
          <w:shd w:val="clear" w:color="auto" w:fill="FFFFFF"/>
        </w:rPr>
        <w:t xml:space="preserve"> ite</w:t>
      </w:r>
      <w:r w:rsidRPr="00E960F9">
        <w:rPr>
          <w:rFonts w:ascii="Book Antiqua" w:eastAsia="Book Antiqua" w:hAnsi="Book Antiqua"/>
          <w:shd w:val="clear" w:color="auto" w:fill="FFFFFF"/>
        </w:rPr>
        <w:t>ns</w:t>
      </w:r>
      <w:r w:rsidR="00052A0D" w:rsidRPr="00E960F9">
        <w:rPr>
          <w:rFonts w:ascii="Book Antiqua" w:eastAsia="Book Antiqua" w:hAnsi="Book Antiqua"/>
          <w:shd w:val="clear" w:color="auto" w:fill="FFFFFF"/>
        </w:rPr>
        <w:t xml:space="preserve"> de Fornecimento de Peças é FIXO, este</w:t>
      </w:r>
      <w:r w:rsidRPr="00E960F9">
        <w:rPr>
          <w:rFonts w:ascii="Book Antiqua" w:eastAsia="Book Antiqua" w:hAnsi="Book Antiqua"/>
          <w:shd w:val="clear" w:color="auto" w:fill="FFFFFF"/>
        </w:rPr>
        <w:t>s</w:t>
      </w:r>
      <w:r w:rsidR="00052A0D" w:rsidRPr="00E960F9">
        <w:rPr>
          <w:rFonts w:ascii="Book Antiqua" w:eastAsia="Book Antiqua" w:hAnsi="Book Antiqua"/>
          <w:shd w:val="clear" w:color="auto" w:fill="FFFFFF"/>
        </w:rPr>
        <w:t xml:space="preserve"> não sofrer</w:t>
      </w:r>
      <w:r w:rsidRPr="00E960F9">
        <w:rPr>
          <w:rFonts w:ascii="Book Antiqua" w:eastAsia="Book Antiqua" w:hAnsi="Book Antiqua"/>
          <w:shd w:val="clear" w:color="auto" w:fill="FFFFFF"/>
        </w:rPr>
        <w:t>ão</w:t>
      </w:r>
      <w:r w:rsidR="00052A0D" w:rsidRPr="00E960F9">
        <w:rPr>
          <w:rFonts w:ascii="Book Antiqua" w:eastAsia="Book Antiqua" w:hAnsi="Book Antiqua"/>
          <w:shd w:val="clear" w:color="auto" w:fill="FFFFFF"/>
        </w:rPr>
        <w:t xml:space="preserve"> lances e ser</w:t>
      </w:r>
      <w:r w:rsidRPr="00E960F9">
        <w:rPr>
          <w:rFonts w:ascii="Book Antiqua" w:eastAsia="Book Antiqua" w:hAnsi="Book Antiqua"/>
          <w:shd w:val="clear" w:color="auto" w:fill="FFFFFF"/>
        </w:rPr>
        <w:t>ão</w:t>
      </w:r>
      <w:r w:rsidR="00052A0D" w:rsidRPr="00E960F9">
        <w:rPr>
          <w:rFonts w:ascii="Book Antiqua" w:eastAsia="Book Antiqua" w:hAnsi="Book Antiqua"/>
          <w:shd w:val="clear" w:color="auto" w:fill="FFFFFF"/>
        </w:rPr>
        <w:t xml:space="preserve"> incorporado</w:t>
      </w:r>
      <w:r w:rsidRPr="00E960F9">
        <w:rPr>
          <w:rFonts w:ascii="Book Antiqua" w:eastAsia="Book Antiqua" w:hAnsi="Book Antiqua"/>
          <w:shd w:val="clear" w:color="auto" w:fill="FFFFFF"/>
        </w:rPr>
        <w:t>s</w:t>
      </w:r>
      <w:r w:rsidR="00052A0D" w:rsidRPr="00E960F9">
        <w:rPr>
          <w:rFonts w:ascii="Book Antiqua" w:eastAsia="Book Antiqua" w:hAnsi="Book Antiqua"/>
          <w:shd w:val="clear" w:color="auto" w:fill="FFFFFF"/>
        </w:rPr>
        <w:t xml:space="preserve"> ao valor do item de Hora Técnica/Serviços da Empresa Vencedora, que no momento oportuno deverá apresentar sua proposta readequada com o valor TOTAL para o Lote (conforme estabelecido em edital) ajustando somente o valor da Hora Técnica/Serviço de acordo com o percentual de desconto ofertado na fase de lances.</w:t>
      </w:r>
    </w:p>
    <w:p w:rsidR="00052A0D" w:rsidRDefault="00052A0D" w:rsidP="00E47A65">
      <w:pPr>
        <w:widowControl w:val="0"/>
        <w:ind w:right="-852"/>
        <w:rPr>
          <w:rFonts w:ascii="Book Antiqua" w:eastAsia="Book Antiqua" w:hAnsi="Book Antiqua"/>
        </w:rPr>
      </w:pP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7.1.1 </w:t>
      </w:r>
      <w:r w:rsidRPr="00627233">
        <w:rPr>
          <w:rFonts w:ascii="Book Antiqua" w:eastAsia="Book Antiqua" w:hAnsi="Book Antiqua"/>
        </w:rPr>
        <w:t xml:space="preserve">Não poderá ser incluído no registro da proposta eletrônica qualquer nome, texto, elemento ou caractere que possa identificar o licitante, sob pena de </w:t>
      </w:r>
      <w:r w:rsidRPr="00627233">
        <w:rPr>
          <w:rFonts w:ascii="Book Antiqua" w:eastAsia="Book Antiqua" w:hAnsi="Book Antiqua"/>
          <w:b/>
        </w:rPr>
        <w:t>DESCLASSIFICAÇÃO</w:t>
      </w:r>
      <w:r w:rsidRPr="00627233">
        <w:rPr>
          <w:rFonts w:ascii="Book Antiqua" w:eastAsia="Book Antiqua" w:hAnsi="Book Antiqua"/>
        </w:rPr>
        <w:t xml:space="preserve"> da proposta e aplicação de sanção administrativa prevista neste edital.</w:t>
      </w:r>
    </w:p>
    <w:p w:rsidR="00E47A65" w:rsidRDefault="00E47A65" w:rsidP="00E47A65">
      <w:pPr>
        <w:widowControl w:val="0"/>
        <w:ind w:right="-852"/>
        <w:rPr>
          <w:rFonts w:ascii="Book Antiqua" w:eastAsia="Book Antiqua" w:hAnsi="Book Antiqua"/>
          <w:bCs/>
        </w:rPr>
      </w:pPr>
      <w:r>
        <w:rPr>
          <w:rFonts w:ascii="Book Antiqua" w:eastAsia="Book Antiqua" w:hAnsi="Book Antiqua"/>
        </w:rPr>
        <w:t xml:space="preserve">7.1.2 </w:t>
      </w:r>
      <w:r w:rsidRPr="00627233">
        <w:rPr>
          <w:rFonts w:ascii="Book Antiqua" w:eastAsia="Book Antiqua" w:hAnsi="Book Antiqua"/>
        </w:rPr>
        <w:t xml:space="preserve">Os preços deverão ser apresentados em moeda corrente nacional com, no máximo, </w:t>
      </w:r>
      <w:proofErr w:type="gramStart"/>
      <w:r w:rsidRPr="00CC0015">
        <w:rPr>
          <w:rFonts w:ascii="Book Antiqua" w:eastAsia="Book Antiqua" w:hAnsi="Book Antiqua"/>
          <w:b/>
        </w:rPr>
        <w:t>2</w:t>
      </w:r>
      <w:proofErr w:type="gramEnd"/>
      <w:r w:rsidRPr="00CC0015">
        <w:rPr>
          <w:rFonts w:ascii="Book Antiqua" w:eastAsia="Book Antiqua" w:hAnsi="Book Antiqua"/>
          <w:b/>
        </w:rPr>
        <w:t xml:space="preserve"> (duas) casas decimais</w:t>
      </w:r>
      <w:r w:rsidRPr="00CC0015">
        <w:rPr>
          <w:rFonts w:ascii="Book Antiqua" w:eastAsia="Book Antiqua" w:hAnsi="Book Antiqua"/>
        </w:rPr>
        <w:t xml:space="preserve"> após a vírgula, computados os tributos de qualquer natureza incidentes sobre o objeto a</w:t>
      </w:r>
      <w:r w:rsidRPr="00627233">
        <w:rPr>
          <w:rFonts w:ascii="Book Antiqua" w:eastAsia="Book Antiqua" w:hAnsi="Book Antiqua"/>
        </w:rPr>
        <w:t xml:space="preserve"> ser fornecido, bem como o custo de transporte, inclusive carga e descarga, correndo tal operação, única e exclusivamente por conta, risco e responsabilidade da empresa vencedora desta Licitação.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lastRenderedPageBreak/>
        <w:t xml:space="preserve">7.2 Todas as especificações do objeto contidas na proposta vinculam </w:t>
      </w:r>
      <w:r>
        <w:rPr>
          <w:rFonts w:ascii="Book Antiqua" w:eastAsia="Book Antiqua" w:hAnsi="Book Antiqua"/>
          <w:bCs/>
        </w:rPr>
        <w:t>a</w:t>
      </w:r>
      <w:r w:rsidRPr="00E0044D">
        <w:rPr>
          <w:rFonts w:ascii="Book Antiqua" w:eastAsia="Book Antiqua" w:hAnsi="Book Antiqua"/>
          <w:bCs/>
        </w:rPr>
        <w:t xml:space="preserve"> </w:t>
      </w:r>
      <w:r w:rsidRPr="00320F91">
        <w:rPr>
          <w:rFonts w:ascii="Book Antiqua" w:eastAsia="Book Antiqua" w:hAnsi="Book Antiqua"/>
          <w:b/>
          <w:bCs/>
        </w:rPr>
        <w:t>CONTRATADA</w:t>
      </w:r>
      <w:r w:rsidRPr="00E0044D">
        <w:rPr>
          <w:rFonts w:ascii="Book Antiqua" w:eastAsia="Book Antiqua" w:hAnsi="Book Antiqua"/>
          <w:bCs/>
        </w:rPr>
        <w:t>.</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7.3 Nos valores propostos estarão inclusos todos os custos operacionais, encargos previdenciários, trabalhistas, tributários, comerciais e quaisquer outros que incidam direta ou indiretamente no fornecimento dos bens ou serviços.</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7.4 Os preços ofertados, tanto na proposta inicial, quanto na etapa de lances, serão de exclusiva responsabilidade do licitante, não lhe assistindo o direito de pleitear qualquer alteração sob alegação de erro, omissão ou qualquer outro pretexto.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7.5 O prazo de validade da proposta é fixado em 60 (sessenta) dias, a contar da data de sua apresentação.</w:t>
      </w:r>
    </w:p>
    <w:p w:rsidR="00E47A65" w:rsidRDefault="00E47A65" w:rsidP="00E47A65">
      <w:pPr>
        <w:widowControl w:val="0"/>
        <w:ind w:right="-852"/>
        <w:rPr>
          <w:rFonts w:ascii="Book Antiqua" w:eastAsia="Book Antiqua" w:hAnsi="Book Antiqua"/>
          <w:b/>
          <w:color w:val="00B050"/>
        </w:rPr>
      </w:pPr>
      <w:r w:rsidRPr="00E0044D">
        <w:rPr>
          <w:rFonts w:ascii="Book Antiqua" w:eastAsia="Book Antiqua" w:hAnsi="Book Antiqua"/>
          <w:bCs/>
        </w:rPr>
        <w:t>7.6 Os licitantes devem respeitar os preços máximos estabelecidos nas normas de regência de contratações públicas, quando participarem de licitações públicas.</w:t>
      </w:r>
      <w:r>
        <w:rPr>
          <w:rFonts w:ascii="Book Antiqua" w:eastAsia="Book Antiqua" w:hAnsi="Book Antiqua"/>
          <w:bCs/>
        </w:rPr>
        <w:t xml:space="preserve"> </w:t>
      </w:r>
    </w:p>
    <w:p w:rsidR="00E47A65" w:rsidRPr="00CE6480" w:rsidRDefault="00E47A65" w:rsidP="00E47A65">
      <w:pPr>
        <w:widowControl w:val="0"/>
        <w:ind w:right="-852"/>
        <w:rPr>
          <w:rFonts w:ascii="Book Antiqua" w:eastAsia="Book Antiqua" w:hAnsi="Book Antiqua"/>
          <w:b/>
          <w:color w:val="000000" w:themeColor="text1"/>
        </w:rPr>
      </w:pPr>
      <w:r w:rsidRPr="00CE6480">
        <w:rPr>
          <w:rFonts w:ascii="Book Antiqua" w:eastAsia="Book Antiqua" w:hAnsi="Book Antiqua"/>
          <w:b/>
          <w:color w:val="000000" w:themeColor="text1"/>
        </w:rPr>
        <w:t>7.6.1 Caso a proposta do licitante vencedor, após o término da disputa de preços, estiver com valor superior ao máximo estimado para a contratação, será realizada a negociação direta com este, e em caso de não haver negociação, sua proposta será desclassificada, conforme estabelece a alínea “c” do item 12.2 deste instrumento.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 xml:space="preserve">7.7 No caso de alguma inconsistência no descritivo dos itens entre o Edital e o constante na plataforma do pregão Eletrônico, </w:t>
      </w:r>
      <w:proofErr w:type="gramStart"/>
      <w:r w:rsidRPr="00E0044D">
        <w:rPr>
          <w:rFonts w:ascii="Book Antiqua" w:eastAsia="Book Antiqua" w:hAnsi="Book Antiqua"/>
          <w:bCs/>
        </w:rPr>
        <w:t>deverá ser</w:t>
      </w:r>
      <w:proofErr w:type="gramEnd"/>
      <w:r w:rsidRPr="00E0044D">
        <w:rPr>
          <w:rFonts w:ascii="Book Antiqua" w:eastAsia="Book Antiqua" w:hAnsi="Book Antiqua"/>
          <w:bCs/>
        </w:rPr>
        <w:t xml:space="preserve"> considerado o descritivo do Edital.</w:t>
      </w:r>
    </w:p>
    <w:p w:rsidR="00E47A65" w:rsidRDefault="00E47A65" w:rsidP="00E47A65">
      <w:pPr>
        <w:widowControl w:val="0"/>
        <w:ind w:right="-852"/>
        <w:rPr>
          <w:rFonts w:ascii="Book Antiqua" w:eastAsia="Book Antiqua" w:hAnsi="Book Antiqua"/>
          <w:b/>
          <w:bCs/>
        </w:rPr>
      </w:pPr>
      <w:r w:rsidRPr="00B21332">
        <w:rPr>
          <w:rFonts w:ascii="Book Antiqua" w:eastAsia="Book Antiqua" w:hAnsi="Book Antiqua"/>
          <w:b/>
          <w:bCs/>
        </w:rPr>
        <w:t xml:space="preserve">7.8 </w:t>
      </w:r>
      <w:r w:rsidRPr="00F442F2">
        <w:rPr>
          <w:rFonts w:ascii="Book Antiqua" w:eastAsia="Book Antiqua" w:hAnsi="Book Antiqua"/>
          <w:b/>
          <w:bCs/>
          <w:u w:val="single"/>
        </w:rPr>
        <w:t xml:space="preserve">OS DOCUMENTOS LISTADOS NO ITEM </w:t>
      </w:r>
      <w:proofErr w:type="gramStart"/>
      <w:r w:rsidRPr="00F442F2">
        <w:rPr>
          <w:rFonts w:ascii="Book Antiqua" w:eastAsia="Book Antiqua" w:hAnsi="Book Antiqua"/>
          <w:b/>
          <w:bCs/>
          <w:u w:val="single"/>
        </w:rPr>
        <w:t>8</w:t>
      </w:r>
      <w:proofErr w:type="gramEnd"/>
      <w:r w:rsidRPr="00F442F2">
        <w:rPr>
          <w:rFonts w:ascii="Book Antiqua" w:eastAsia="Book Antiqua" w:hAnsi="Book Antiqua"/>
          <w:b/>
          <w:bCs/>
          <w:u w:val="single"/>
        </w:rPr>
        <w:t xml:space="preserve"> A SEGUIR (DA HABILITAÇÃO) DEVERÃO SER ANEXADOS NO SISTEMA JUNTAMENTE COM A PROPOSTA, PREVIAMENTE À ABERTURA DA SESSÃO PÚBLICA. O NÃO CUMPRIMENTO DESTA CLÁUSULA RESULTA NA INABILITAÇÃO DA LICITANTE NO CERTAME</w:t>
      </w:r>
      <w:r>
        <w:rPr>
          <w:rFonts w:ascii="Book Antiqua" w:eastAsia="Book Antiqua" w:hAnsi="Book Antiqua"/>
          <w:b/>
          <w:bCs/>
        </w:rPr>
        <w:t>.</w:t>
      </w:r>
    </w:p>
    <w:p w:rsidR="00692996" w:rsidRPr="00E337C9" w:rsidRDefault="00692996" w:rsidP="00692996">
      <w:pPr>
        <w:widowControl w:val="0"/>
        <w:ind w:right="-852"/>
        <w:rPr>
          <w:rFonts w:ascii="Book Antiqua" w:eastAsia="Book Antiqua" w:hAnsi="Book Antiqua"/>
          <w:bCs/>
        </w:rPr>
      </w:pPr>
      <w:r w:rsidRPr="00E337C9">
        <w:rPr>
          <w:rFonts w:ascii="Book Antiqua" w:eastAsia="Book Antiqua" w:hAnsi="Book Antiqua"/>
          <w:bCs/>
        </w:rPr>
        <w:t xml:space="preserve">7.8.1 QUANDO O DESCUMPRIMENTO CITADO NO ITEM 7.8 OCORRER DE FORMA PARCIAL </w:t>
      </w:r>
      <w:r w:rsidR="008A6175" w:rsidRPr="00E337C9">
        <w:rPr>
          <w:rFonts w:ascii="Book Antiqua" w:eastAsia="Book Antiqua" w:hAnsi="Book Antiqua"/>
          <w:bCs/>
        </w:rPr>
        <w:t>O PREGOEIRO</w:t>
      </w:r>
      <w:r w:rsidRPr="00E337C9">
        <w:rPr>
          <w:rFonts w:ascii="Book Antiqua" w:eastAsia="Book Antiqua" w:hAnsi="Book Antiqua"/>
          <w:bCs/>
        </w:rPr>
        <w:t xml:space="preserve"> PODERÁ DILIGENCIAR A COMPLEMENTAÇÃO DOS DOCUMENTOS FALTANTES A FIM DE GARANTIR A MELHOR OFERTA.</w:t>
      </w:r>
    </w:p>
    <w:p w:rsidR="00E47A65" w:rsidRPr="00263A24" w:rsidRDefault="00692996" w:rsidP="00E47A65">
      <w:pPr>
        <w:widowControl w:val="0"/>
        <w:ind w:right="-852"/>
        <w:rPr>
          <w:rFonts w:ascii="Book Antiqua" w:eastAsia="Book Antiqua" w:hAnsi="Book Antiqua"/>
          <w:bCs/>
        </w:rPr>
      </w:pPr>
      <w:r w:rsidRPr="00CC0015">
        <w:rPr>
          <w:rFonts w:ascii="Book Antiqua" w:eastAsia="Book Antiqua" w:hAnsi="Book Antiqua"/>
          <w:bCs/>
        </w:rPr>
        <w:t>7.9</w:t>
      </w:r>
      <w:r w:rsidR="00E47A65" w:rsidRPr="00CC0015">
        <w:rPr>
          <w:rFonts w:ascii="Book Antiqua" w:eastAsia="Book Antiqua" w:hAnsi="Book Antiqua"/>
          <w:bCs/>
        </w:rPr>
        <w:t xml:space="preserve"> Caso ocorra algum problema na anexação dos documentos/propostas no sistema, o licitante deverá entrar em contato com o suporte técnico da </w:t>
      </w:r>
      <w:r w:rsidR="00E47A65" w:rsidRPr="00CC0015">
        <w:rPr>
          <w:rStyle w:val="nfase"/>
          <w:rFonts w:ascii="Book Antiqua" w:hAnsi="Book Antiqua"/>
          <w:b/>
          <w:i w:val="0"/>
          <w:u w:val="single"/>
        </w:rPr>
        <w:t>Plataforma de Licitações Compras BR,</w:t>
      </w:r>
      <w:r w:rsidR="00E47A65" w:rsidRPr="00CC0015">
        <w:rPr>
          <w:rFonts w:ascii="Book Antiqua" w:eastAsia="Book Antiqua" w:hAnsi="Book Antiqua"/>
          <w:bCs/>
        </w:rPr>
        <w:t xml:space="preserve"> provedora do</w:t>
      </w:r>
      <w:r w:rsidR="00E47A65" w:rsidRPr="00263A24">
        <w:rPr>
          <w:rFonts w:ascii="Book Antiqua" w:eastAsia="Book Antiqua" w:hAnsi="Book Antiqua"/>
          <w:bCs/>
        </w:rPr>
        <w:t xml:space="preserve"> </w:t>
      </w:r>
      <w:r w:rsidR="00E47A65" w:rsidRPr="00263A24">
        <w:rPr>
          <w:rFonts w:ascii="Book Antiqua" w:hAnsi="Book Antiqua"/>
          <w:bCs/>
          <w:shd w:val="clear" w:color="auto" w:fill="FFFFFF"/>
          <w:lang w:eastAsia="pt-BR"/>
        </w:rPr>
        <w:t xml:space="preserve">Sistema Eletrônico, através do e-mail </w:t>
      </w:r>
      <w:hyperlink r:id="rId19" w:history="1">
        <w:r w:rsidR="00E47A65" w:rsidRPr="00263A24">
          <w:rPr>
            <w:rStyle w:val="Hyperlink"/>
            <w:rFonts w:ascii="Book Antiqua" w:hAnsi="Book Antiqua"/>
            <w:bCs/>
            <w:color w:val="auto"/>
            <w:shd w:val="clear" w:color="auto" w:fill="FFFFFF"/>
            <w:lang w:eastAsia="pt-BR"/>
          </w:rPr>
          <w:t>contato@comprasbr.com.br</w:t>
        </w:r>
      </w:hyperlink>
      <w:r w:rsidR="00E47A65" w:rsidRPr="00263A24">
        <w:rPr>
          <w:rFonts w:ascii="Book Antiqua" w:hAnsi="Book Antiqua"/>
          <w:bCs/>
          <w:shd w:val="clear" w:color="auto" w:fill="FFFFFF"/>
          <w:lang w:eastAsia="pt-BR"/>
        </w:rPr>
        <w:t xml:space="preserve"> ou do(s) telefone(s) (67) 3303-2740 e (67) 3303-2728 (contatos disponíveis na página da </w:t>
      </w:r>
      <w:r w:rsidR="00E47A65" w:rsidRPr="00263A24">
        <w:rPr>
          <w:rFonts w:ascii="Book Antiqua" w:eastAsia="Book Antiqua" w:hAnsi="Book Antiqua"/>
          <w:bCs/>
        </w:rPr>
        <w:t xml:space="preserve">provedora, </w:t>
      </w:r>
      <w:r w:rsidR="00E47A65" w:rsidRPr="00263A24">
        <w:rPr>
          <w:rFonts w:ascii="Book Antiqua" w:hAnsi="Book Antiqua"/>
        </w:rPr>
        <w:t xml:space="preserve">no endereço eletrônico </w:t>
      </w:r>
      <w:hyperlink r:id="rId20" w:history="1">
        <w:r w:rsidR="00E47A65" w:rsidRPr="00263A24">
          <w:rPr>
            <w:rStyle w:val="Hyperlink"/>
            <w:rFonts w:ascii="Book Antiqua" w:hAnsi="Book Antiqua"/>
            <w:b/>
            <w:color w:val="auto"/>
          </w:rPr>
          <w:t>www.comprasbr.com.br</w:t>
        </w:r>
      </w:hyperlink>
      <w:r w:rsidR="00E47A65" w:rsidRPr="00263A24">
        <w:t>)</w:t>
      </w:r>
      <w:r w:rsidR="00E47A65" w:rsidRPr="00263A24">
        <w:rPr>
          <w:rFonts w:ascii="Book Antiqua" w:hAnsi="Book Antiqua"/>
          <w:bCs/>
          <w:shd w:val="clear" w:color="auto" w:fill="FFFFFF"/>
          <w:lang w:eastAsia="pt-BR"/>
        </w:rPr>
        <w:t>.</w:t>
      </w:r>
    </w:p>
    <w:p w:rsidR="00E47A65" w:rsidRPr="009E43C9" w:rsidRDefault="00E47A65" w:rsidP="00E47A65">
      <w:pPr>
        <w:widowControl w:val="0"/>
        <w:ind w:right="-852"/>
        <w:rPr>
          <w:rFonts w:ascii="Book Antiqua" w:eastAsia="Book Antiqua" w:hAnsi="Book Antiqua"/>
          <w:bCs/>
          <w:color w:val="FF0000"/>
        </w:rPr>
      </w:pPr>
    </w:p>
    <w:p w:rsidR="00E47A65" w:rsidRPr="00627233" w:rsidRDefault="00E47A65" w:rsidP="00E47A65">
      <w:pPr>
        <w:widowControl w:val="0"/>
        <w:ind w:right="-852"/>
        <w:rPr>
          <w:rFonts w:ascii="Book Antiqua" w:eastAsia="Book Antiqua" w:hAnsi="Book Antiqua"/>
          <w:b/>
        </w:rPr>
      </w:pPr>
      <w:r>
        <w:rPr>
          <w:rFonts w:ascii="Book Antiqua" w:eastAsia="Book Antiqua" w:hAnsi="Book Antiqua"/>
          <w:b/>
        </w:rPr>
        <w:t>8</w:t>
      </w:r>
      <w:r w:rsidRPr="00627233">
        <w:rPr>
          <w:rFonts w:ascii="Book Antiqua" w:eastAsia="Book Antiqua" w:hAnsi="Book Antiqua"/>
          <w:b/>
        </w:rPr>
        <w:t xml:space="preserve">. DA HABILITAÇÃO </w:t>
      </w:r>
    </w:p>
    <w:p w:rsidR="00E47A65" w:rsidRDefault="00E47A65" w:rsidP="00E47A65">
      <w:pPr>
        <w:widowControl w:val="0"/>
        <w:ind w:right="-852"/>
        <w:rPr>
          <w:rFonts w:ascii="Book Antiqua" w:eastAsia="Book Antiqua" w:hAnsi="Book Antiqua"/>
        </w:rPr>
      </w:pPr>
      <w:r>
        <w:rPr>
          <w:rFonts w:ascii="Book Antiqua" w:eastAsia="Book Antiqua" w:hAnsi="Book Antiqua"/>
        </w:rPr>
        <w:t>8</w:t>
      </w:r>
      <w:r w:rsidRPr="00627233">
        <w:rPr>
          <w:rFonts w:ascii="Book Antiqua" w:eastAsia="Book Antiqua" w:hAnsi="Book Antiqua"/>
        </w:rPr>
        <w:t xml:space="preserve">.1 A proponente deverá encaminhar por meio do sistema eletrônico, </w:t>
      </w:r>
      <w:r w:rsidRPr="005226C2">
        <w:rPr>
          <w:rFonts w:ascii="Book Antiqua" w:eastAsia="Book Antiqua" w:hAnsi="Book Antiqua"/>
          <w:b/>
          <w:u w:val="single"/>
        </w:rPr>
        <w:t>CONCOMITANTEMENTE COM A PROPOSTA DE PREÇOS</w:t>
      </w:r>
      <w:r w:rsidRPr="00627233">
        <w:rPr>
          <w:rFonts w:ascii="Book Antiqua" w:eastAsia="Book Antiqua" w:hAnsi="Book Antiqua"/>
        </w:rPr>
        <w:t xml:space="preserve">, </w:t>
      </w:r>
      <w:r w:rsidRPr="00627233">
        <w:rPr>
          <w:rFonts w:ascii="Book Antiqua" w:eastAsia="Book Antiqua" w:hAnsi="Book Antiqua"/>
          <w:b/>
          <w:u w:val="single"/>
        </w:rPr>
        <w:t>até a data e o horário estabelecidos para abertura da sessão pública, quando então, encerrar-se-á automaticamente a fase de recebimento de propostas e dos documentos de habilitação</w:t>
      </w:r>
      <w:r w:rsidRPr="00627233">
        <w:rPr>
          <w:rFonts w:ascii="Book Antiqua" w:eastAsia="Book Antiqua" w:hAnsi="Book Antiqua"/>
        </w:rPr>
        <w:t>, os seguintes documentos:</w:t>
      </w:r>
    </w:p>
    <w:p w:rsidR="00E47A65" w:rsidRDefault="00E47A65" w:rsidP="00E47A65">
      <w:pPr>
        <w:widowControl w:val="0"/>
        <w:ind w:right="-852"/>
        <w:rPr>
          <w:rFonts w:ascii="Book Antiqua" w:eastAsia="Book Antiqua" w:hAnsi="Book Antiqua"/>
        </w:rPr>
      </w:pPr>
    </w:p>
    <w:p w:rsidR="00E47A65" w:rsidRDefault="00E47A65" w:rsidP="00E47A65">
      <w:pPr>
        <w:widowControl w:val="0"/>
        <w:ind w:right="-852"/>
        <w:rPr>
          <w:rFonts w:ascii="Book Antiqua" w:eastAsia="Book Antiqua" w:hAnsi="Book Antiqua"/>
        </w:rPr>
      </w:pPr>
      <w:r w:rsidRPr="0025365C">
        <w:rPr>
          <w:rFonts w:ascii="Book Antiqua" w:hAnsi="Book Antiqua" w:cstheme="minorHAnsi"/>
        </w:rPr>
        <w:t>8.1.1</w:t>
      </w:r>
      <w:r w:rsidRPr="007718F0">
        <w:rPr>
          <w:rFonts w:ascii="Book Antiqua" w:hAnsi="Book Antiqua" w:cstheme="minorHAnsi"/>
          <w:b/>
        </w:rPr>
        <w:t xml:space="preserve"> </w:t>
      </w:r>
      <w:r w:rsidRPr="00627233">
        <w:rPr>
          <w:rFonts w:ascii="Book Antiqua" w:eastAsia="Book Antiqua" w:hAnsi="Book Antiqua"/>
        </w:rPr>
        <w:t xml:space="preserve">No caso de </w:t>
      </w:r>
      <w:r w:rsidRPr="00627233">
        <w:rPr>
          <w:rFonts w:ascii="Book Antiqua" w:eastAsia="Book Antiqua" w:hAnsi="Book Antiqua"/>
          <w:u w:val="single"/>
        </w:rPr>
        <w:t>empresário individual</w:t>
      </w:r>
      <w:r w:rsidRPr="00627233">
        <w:rPr>
          <w:rFonts w:ascii="Book Antiqua" w:eastAsia="Book Antiqua" w:hAnsi="Book Antiqua"/>
        </w:rPr>
        <w:t xml:space="preserve">: Registro Comercial e cédula de identidade, </w:t>
      </w:r>
      <w:r w:rsidRPr="00627233">
        <w:rPr>
          <w:rFonts w:ascii="Book Antiqua" w:eastAsia="Book Antiqua" w:hAnsi="Book Antiqua"/>
          <w:b/>
          <w:u w:val="single"/>
        </w:rPr>
        <w:t>ou</w:t>
      </w:r>
      <w:r w:rsidRPr="00627233">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8.1.2 </w:t>
      </w:r>
      <w:r w:rsidRPr="00627233">
        <w:rPr>
          <w:rFonts w:ascii="Book Antiqua" w:eastAsia="Book Antiqua" w:hAnsi="Book Antiqua"/>
        </w:rPr>
        <w:t xml:space="preserve">Em se tratando de </w:t>
      </w:r>
      <w:r w:rsidRPr="00627233">
        <w:rPr>
          <w:rFonts w:ascii="Book Antiqua" w:eastAsia="Book Antiqua" w:hAnsi="Book Antiqua"/>
          <w:u w:val="single"/>
        </w:rPr>
        <w:t>Microempreendedor Individual</w:t>
      </w:r>
      <w:r w:rsidRPr="00627233">
        <w:rPr>
          <w:rFonts w:ascii="Book Antiqua" w:eastAsia="Book Antiqua" w:hAnsi="Book Antiqua"/>
        </w:rPr>
        <w:t xml:space="preserve"> – MEI: Certificado da Condição de Microempreendedor Individual - CCMEI, na forma da Resolução CGSIM nº 16, de 2009, cuja aceitação ficará condicionada à verificação da autenticidade no sítio </w:t>
      </w:r>
      <w:hyperlink r:id="rId21" w:history="1">
        <w:r w:rsidRPr="00627233">
          <w:rPr>
            <w:rStyle w:val="Hyperlink"/>
            <w:rFonts w:ascii="Book Antiqua" w:eastAsia="Book Antiqua" w:hAnsi="Book Antiqua"/>
            <w:color w:val="auto"/>
          </w:rPr>
          <w:t>www.portaldoempreendedor.gov.br</w:t>
        </w:r>
      </w:hyperlink>
      <w:r w:rsidRPr="00627233">
        <w:rPr>
          <w:rFonts w:ascii="Book Antiqua" w:eastAsia="Book Antiqua" w:hAnsi="Book Antiqua"/>
        </w:rPr>
        <w:t xml:space="preserve">, </w:t>
      </w:r>
      <w:r w:rsidRPr="00627233">
        <w:rPr>
          <w:rFonts w:ascii="Book Antiqua" w:eastAsia="Book Antiqua" w:hAnsi="Book Antiqua"/>
          <w:b/>
          <w:u w:val="single"/>
        </w:rPr>
        <w:t>ou</w:t>
      </w:r>
      <w:r w:rsidRPr="00627233">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8.1.3 </w:t>
      </w:r>
      <w:r w:rsidRPr="00627233">
        <w:rPr>
          <w:rFonts w:ascii="Book Antiqua" w:eastAsia="Book Antiqua" w:hAnsi="Book Antiqua"/>
        </w:rPr>
        <w:t xml:space="preserve">No caso de </w:t>
      </w:r>
      <w:r w:rsidRPr="00627233">
        <w:rPr>
          <w:rFonts w:ascii="Book Antiqua" w:eastAsia="Book Antiqua" w:hAnsi="Book Antiqua"/>
          <w:u w:val="single"/>
        </w:rPr>
        <w:t>sociedade empresária ou empresa individual de responsabilidade limitada</w:t>
      </w:r>
      <w:r w:rsidRPr="00627233">
        <w:rPr>
          <w:rFonts w:ascii="Book Antiqua" w:eastAsia="Book Antiqua" w:hAnsi="Book Antiqua"/>
        </w:rPr>
        <w:t xml:space="preserve"> - EIRELI: ato constitutivo, estatuto ou contrato social em vigor, devidamente registrado na Junta Comercial da respectiva sede, </w:t>
      </w:r>
      <w:r w:rsidRPr="007718F0">
        <w:rPr>
          <w:rFonts w:ascii="Book Antiqua" w:hAnsi="Book Antiqua" w:cstheme="minorHAnsi"/>
          <w:b/>
          <w:bCs/>
        </w:rPr>
        <w:t>onde se possa identificar o administrador</w:t>
      </w:r>
      <w:r w:rsidRPr="007718F0">
        <w:rPr>
          <w:rFonts w:ascii="Book Antiqua" w:hAnsi="Book Antiqua" w:cstheme="minorHAnsi"/>
        </w:rPr>
        <w:t>, em se tratando de sociedades comerciais e no caso de sociedade por ações, acompanhados de documentos que comprovem a eleição de seus administradores;</w:t>
      </w:r>
      <w:r>
        <w:rPr>
          <w:rFonts w:ascii="Book Antiqua" w:hAnsi="Book Antiqua" w:cstheme="minorHAnsi"/>
        </w:rPr>
        <w:t xml:space="preserve"> </w:t>
      </w:r>
      <w:r w:rsidRPr="00627233">
        <w:rPr>
          <w:rFonts w:ascii="Book Antiqua" w:eastAsia="Book Antiqua" w:hAnsi="Book Antiqua"/>
          <w:b/>
          <w:u w:val="single"/>
        </w:rPr>
        <w:t>ou</w:t>
      </w:r>
      <w:r w:rsidRPr="00627233">
        <w:rPr>
          <w:rFonts w:ascii="Book Antiqua" w:eastAsia="Book Antiqua" w:hAnsi="Book Antiqua"/>
        </w:rPr>
        <w:t>;</w:t>
      </w:r>
    </w:p>
    <w:p w:rsidR="00E47A65" w:rsidRPr="003C0111" w:rsidRDefault="00E47A65" w:rsidP="00E47A65">
      <w:pPr>
        <w:widowControl w:val="0"/>
        <w:ind w:right="-852"/>
        <w:rPr>
          <w:rFonts w:ascii="Book Antiqua" w:eastAsia="Book Antiqua" w:hAnsi="Book Antiqua"/>
          <w:color w:val="000000" w:themeColor="text1"/>
        </w:rPr>
      </w:pPr>
      <w:r w:rsidRPr="003C0111">
        <w:rPr>
          <w:rFonts w:ascii="Book Antiqua" w:eastAsia="Book Antiqua" w:hAnsi="Book Antiqua"/>
          <w:color w:val="000000" w:themeColor="text1"/>
        </w:rPr>
        <w:t xml:space="preserve">8.1.4 No caso de </w:t>
      </w:r>
      <w:r w:rsidRPr="003C0111">
        <w:rPr>
          <w:rFonts w:ascii="Book Antiqua" w:eastAsia="Book Antiqua" w:hAnsi="Book Antiqua"/>
          <w:color w:val="000000" w:themeColor="text1"/>
          <w:u w:val="single"/>
        </w:rPr>
        <w:t>sociedade cooperativa</w:t>
      </w:r>
      <w:r w:rsidRPr="003C0111">
        <w:rPr>
          <w:rFonts w:ascii="Book Antiqua" w:eastAsia="Book Antiqua" w:hAnsi="Book Antiqua"/>
          <w:color w:val="000000" w:themeColor="text1"/>
        </w:rPr>
        <w:t xml:space="preserve">: ata de fundação e estatuto social em vigor, com a ata da assembleia que o aprovou, devidamente arquivado na Junta Comercial ou inscrito no Registro Civil das Pessoas Jurídicas da respectiva sede, bem como o registro de que trata o </w:t>
      </w:r>
      <w:r>
        <w:rPr>
          <w:rFonts w:ascii="Book Antiqua" w:eastAsia="Book Antiqua" w:hAnsi="Book Antiqua"/>
          <w:color w:val="000000" w:themeColor="text1"/>
        </w:rPr>
        <w:t>Art</w:t>
      </w:r>
      <w:r w:rsidRPr="003C0111">
        <w:rPr>
          <w:rFonts w:ascii="Book Antiqua" w:eastAsia="Book Antiqua" w:hAnsi="Book Antiqua"/>
          <w:color w:val="000000" w:themeColor="text1"/>
        </w:rPr>
        <w:t xml:space="preserve">. 107 da Lei nº 5.764, de 1971, </w:t>
      </w:r>
      <w:r w:rsidRPr="003C0111">
        <w:rPr>
          <w:rFonts w:ascii="Book Antiqua" w:eastAsia="Book Antiqua" w:hAnsi="Book Antiqua"/>
          <w:b/>
          <w:color w:val="000000" w:themeColor="text1"/>
          <w:u w:val="single"/>
        </w:rPr>
        <w:t>ou</w:t>
      </w:r>
      <w:r w:rsidRPr="003C0111">
        <w:rPr>
          <w:rFonts w:ascii="Book Antiqua" w:eastAsia="Book Antiqua" w:hAnsi="Book Antiqua"/>
          <w:color w:val="000000" w:themeColor="text1"/>
        </w:rPr>
        <w:t>;</w:t>
      </w:r>
    </w:p>
    <w:p w:rsidR="00E47A65" w:rsidRPr="00C91691" w:rsidRDefault="00E47A65" w:rsidP="00E47A65">
      <w:pPr>
        <w:widowControl w:val="0"/>
        <w:ind w:right="-852"/>
        <w:rPr>
          <w:rFonts w:ascii="Book Antiqua" w:eastAsia="Book Antiqua" w:hAnsi="Book Antiqua"/>
          <w:color w:val="000000" w:themeColor="text1"/>
        </w:rPr>
      </w:pPr>
      <w:r w:rsidRPr="00C91691">
        <w:rPr>
          <w:rFonts w:ascii="Book Antiqua" w:eastAsia="Book Antiqua" w:hAnsi="Book Antiqua"/>
          <w:color w:val="000000" w:themeColor="text1"/>
        </w:rPr>
        <w:t xml:space="preserve">8.1.5 Decreto de Autorização, em se tratando de </w:t>
      </w:r>
      <w:r w:rsidRPr="00C91691">
        <w:rPr>
          <w:rFonts w:ascii="Book Antiqua" w:eastAsia="Book Antiqua" w:hAnsi="Book Antiqua"/>
          <w:color w:val="000000" w:themeColor="text1"/>
          <w:u w:val="single"/>
        </w:rPr>
        <w:t>empresa ou sociedade estrangeira</w:t>
      </w:r>
      <w:r w:rsidRPr="00C91691">
        <w:rPr>
          <w:rFonts w:ascii="Book Antiqua" w:eastAsia="Book Antiqua" w:hAnsi="Book Antiqua"/>
          <w:color w:val="000000" w:themeColor="text1"/>
        </w:rPr>
        <w:t xml:space="preserve"> em funcionamento no País, e Ato de Registro ou Autorização para funcionamento expedido pelo órgão competente, </w:t>
      </w:r>
      <w:r w:rsidRPr="00C91691">
        <w:rPr>
          <w:rFonts w:ascii="Book Antiqua" w:eastAsia="Book Antiqua" w:hAnsi="Book Antiqua"/>
          <w:color w:val="000000" w:themeColor="text1"/>
        </w:rPr>
        <w:lastRenderedPageBreak/>
        <w:t xml:space="preserve">quando a atividade assim o exigir, </w:t>
      </w:r>
      <w:r w:rsidRPr="00C91691">
        <w:rPr>
          <w:rFonts w:ascii="Book Antiqua" w:eastAsia="Book Antiqua" w:hAnsi="Book Antiqua"/>
          <w:b/>
          <w:color w:val="000000" w:themeColor="text1"/>
          <w:u w:val="single"/>
        </w:rPr>
        <w:t>ou</w:t>
      </w:r>
      <w:r w:rsidRPr="00C91691">
        <w:rPr>
          <w:rFonts w:ascii="Book Antiqua" w:eastAsia="Book Antiqua" w:hAnsi="Book Antiqua"/>
          <w:color w:val="000000" w:themeColor="text1"/>
        </w:rPr>
        <w:t>;</w:t>
      </w:r>
    </w:p>
    <w:p w:rsidR="00E47A65" w:rsidRDefault="00E47A65" w:rsidP="00E47A65">
      <w:pPr>
        <w:rPr>
          <w:rFonts w:ascii="Book Antiqua" w:eastAsia="Book Antiqua" w:hAnsi="Book Antiqua"/>
          <w:color w:val="000000" w:themeColor="text1"/>
        </w:rPr>
      </w:pPr>
      <w:r w:rsidRPr="00C91691">
        <w:rPr>
          <w:rFonts w:ascii="Book Antiqua" w:eastAsia="Book Antiqua" w:hAnsi="Book Antiqua"/>
          <w:color w:val="000000" w:themeColor="text1"/>
        </w:rPr>
        <w:t xml:space="preserve">8.1.6 No caso de </w:t>
      </w:r>
      <w:r w:rsidRPr="00C91691">
        <w:rPr>
          <w:rFonts w:ascii="Book Antiqua" w:eastAsia="Book Antiqua" w:hAnsi="Book Antiqua"/>
          <w:color w:val="000000" w:themeColor="text1"/>
          <w:u w:val="single"/>
        </w:rPr>
        <w:t>Microempresa ou Empresa de Pequeno Porte</w:t>
      </w:r>
      <w:r w:rsidRPr="00C91691">
        <w:rPr>
          <w:rFonts w:ascii="Book Antiqua" w:eastAsia="Book Antiqua" w:hAnsi="Book Antiqua"/>
          <w:color w:val="000000" w:themeColor="text1"/>
        </w:rPr>
        <w:t>: certidão expedida pela Junta Comercial ou pelo Registro Civil das Pessoas Jurídicas, conforme o caso, que comprove a condição de Microempresa ou Empresa de Pequeno Porte.</w:t>
      </w:r>
    </w:p>
    <w:p w:rsidR="00E47A65" w:rsidRDefault="00E47A65" w:rsidP="00E47A65">
      <w:pPr>
        <w:rPr>
          <w:rFonts w:ascii="Book Antiqua" w:eastAsia="Book Antiqua" w:hAnsi="Book Antiqua"/>
          <w:color w:val="000000" w:themeColor="text1"/>
        </w:rPr>
      </w:pPr>
    </w:p>
    <w:p w:rsidR="00E47A65" w:rsidRPr="007718F0" w:rsidRDefault="00E47A65" w:rsidP="00E47A65">
      <w:pPr>
        <w:autoSpaceDE w:val="0"/>
        <w:autoSpaceDN w:val="0"/>
        <w:adjustRightInd w:val="0"/>
        <w:contextualSpacing/>
        <w:rPr>
          <w:rFonts w:ascii="Book Antiqua" w:hAnsi="Book Antiqua" w:cstheme="minorHAnsi"/>
          <w:b/>
        </w:rPr>
      </w:pPr>
      <w:r w:rsidRPr="007718F0">
        <w:rPr>
          <w:rFonts w:ascii="Book Antiqua" w:hAnsi="Book Antiqua" w:cstheme="minorHAnsi"/>
          <w:b/>
        </w:rPr>
        <w:t>8.2 DA REGULARIDADE FISCAL E TRABALHISTA</w:t>
      </w:r>
    </w:p>
    <w:p w:rsidR="00E47A65" w:rsidRPr="00F85A9A" w:rsidRDefault="00E47A65" w:rsidP="00E47A65">
      <w:pPr>
        <w:pStyle w:val="PargrafodaLista"/>
        <w:numPr>
          <w:ilvl w:val="0"/>
          <w:numId w:val="22"/>
        </w:numPr>
        <w:autoSpaceDE w:val="0"/>
        <w:autoSpaceDN w:val="0"/>
        <w:adjustRightInd w:val="0"/>
        <w:rPr>
          <w:rFonts w:ascii="Book Antiqua" w:hAnsi="Book Antiqua" w:cstheme="minorHAnsi"/>
        </w:rPr>
      </w:pPr>
      <w:proofErr w:type="gramStart"/>
      <w:r w:rsidRPr="00F85A9A">
        <w:rPr>
          <w:rFonts w:ascii="Book Antiqua" w:hAnsi="Book Antiqua" w:cstheme="minorHAnsi"/>
        </w:rPr>
        <w:t>Prova</w:t>
      </w:r>
      <w:proofErr w:type="gramEnd"/>
      <w:r w:rsidRPr="00F85A9A">
        <w:rPr>
          <w:rFonts w:ascii="Book Antiqua" w:hAnsi="Book Antiqua" w:cstheme="minorHAnsi"/>
        </w:rPr>
        <w:t xml:space="preserve"> de inscrição no Cadastro Nacional de Pessoal Jurídica, através do cartão do </w:t>
      </w:r>
      <w:r w:rsidRPr="00F85A9A">
        <w:rPr>
          <w:rFonts w:ascii="Book Antiqua" w:hAnsi="Book Antiqua" w:cstheme="minorHAnsi"/>
          <w:b/>
        </w:rPr>
        <w:t>CNPJ</w:t>
      </w:r>
      <w:r w:rsidRPr="00F85A9A">
        <w:rPr>
          <w:rFonts w:ascii="Book Antiqua" w:hAnsi="Book Antiqua" w:cstheme="minorHAnsi"/>
        </w:rPr>
        <w:t>, que também servirá para fins de comprovação do enquadramento como Microempresas ou Empresas de Pequeno Porte;</w:t>
      </w:r>
    </w:p>
    <w:p w:rsidR="00E47A65" w:rsidRPr="00F85A9A"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para com a </w:t>
      </w:r>
      <w:r w:rsidRPr="00F85A9A">
        <w:rPr>
          <w:rFonts w:ascii="Book Antiqua" w:hAnsi="Book Antiqua" w:cstheme="minorHAnsi"/>
          <w:b/>
        </w:rPr>
        <w:t xml:space="preserve">Fazenda Federal relativa a Tributos Federais e à dívida Ativa da União e prova de regularização perante o instituto Nacional de Seguridade Social – INSS, </w:t>
      </w:r>
      <w:r w:rsidRPr="00F85A9A">
        <w:rPr>
          <w:rFonts w:ascii="Book Antiqua" w:hAnsi="Book Antiqua" w:cstheme="minorHAnsi"/>
        </w:rPr>
        <w:t>através de certidão expedida conjuntamente pela Secretaria da Receita Federal do Brasil – RFB e pela Procuradoria-Geral da Fazenda Nacional – PGFN, conforme Portarias MF 358 e 443/2014;</w:t>
      </w:r>
    </w:p>
    <w:p w:rsidR="00E47A65" w:rsidRPr="00F85A9A"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w:t>
      </w:r>
      <w:r w:rsidRPr="00F85A9A">
        <w:rPr>
          <w:rFonts w:ascii="Book Antiqua" w:hAnsi="Book Antiqua" w:cstheme="minorHAnsi"/>
          <w:b/>
        </w:rPr>
        <w:t>regularidade fiscal para com a Fazenda Pública Estadual</w:t>
      </w:r>
      <w:r w:rsidRPr="00F85A9A">
        <w:rPr>
          <w:rFonts w:ascii="Book Antiqua" w:hAnsi="Book Antiqua" w:cstheme="minorHAnsi"/>
        </w:rPr>
        <w:t>;</w:t>
      </w:r>
    </w:p>
    <w:p w:rsidR="00E47A65"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fiscal para com a </w:t>
      </w:r>
      <w:r w:rsidRPr="00F85A9A">
        <w:rPr>
          <w:rFonts w:ascii="Book Antiqua" w:hAnsi="Book Antiqua" w:cstheme="minorHAnsi"/>
          <w:b/>
        </w:rPr>
        <w:t>Fazenda Pública Municipal</w:t>
      </w:r>
      <w:r w:rsidRPr="00F85A9A">
        <w:rPr>
          <w:rFonts w:ascii="Book Antiqua" w:hAnsi="Book Antiqua" w:cstheme="minorHAnsi"/>
        </w:rPr>
        <w:t xml:space="preserve"> do domicílio ou sede do licitante, ou outra equivalente, na forma da Lei;</w:t>
      </w:r>
    </w:p>
    <w:p w:rsidR="00E47A65" w:rsidRPr="00CC44CF" w:rsidRDefault="00E47A65" w:rsidP="00E47A65">
      <w:pPr>
        <w:pStyle w:val="PargrafodaLista"/>
        <w:numPr>
          <w:ilvl w:val="0"/>
          <w:numId w:val="22"/>
        </w:numPr>
        <w:autoSpaceDE w:val="0"/>
        <w:autoSpaceDN w:val="0"/>
        <w:adjustRightInd w:val="0"/>
        <w:rPr>
          <w:rFonts w:ascii="Book Antiqua" w:hAnsi="Book Antiqua" w:cstheme="minorHAnsi"/>
        </w:rPr>
      </w:pPr>
      <w:r w:rsidRPr="00CC44CF">
        <w:rPr>
          <w:rFonts w:ascii="Book Antiqua" w:hAnsi="Book Antiqua" w:cstheme="minorHAnsi"/>
        </w:rPr>
        <w:t xml:space="preserve">Prova de regularidade fiscal </w:t>
      </w:r>
      <w:proofErr w:type="gramStart"/>
      <w:r w:rsidRPr="00CC44CF">
        <w:rPr>
          <w:rFonts w:ascii="Book Antiqua" w:hAnsi="Book Antiqua" w:cstheme="minorHAnsi"/>
        </w:rPr>
        <w:t>perante ao</w:t>
      </w:r>
      <w:proofErr w:type="gramEnd"/>
      <w:r w:rsidRPr="00CC44CF">
        <w:rPr>
          <w:rFonts w:ascii="Book Antiqua" w:hAnsi="Book Antiqua" w:cstheme="minorHAnsi"/>
        </w:rPr>
        <w:t xml:space="preserve"> Fundo de Garantia por Tempo de Serviço </w:t>
      </w:r>
      <w:r w:rsidRPr="00CC44CF">
        <w:rPr>
          <w:rFonts w:ascii="Book Antiqua" w:hAnsi="Book Antiqua" w:cstheme="minorHAnsi"/>
          <w:b/>
        </w:rPr>
        <w:t>(CRF - FGTS),</w:t>
      </w:r>
      <w:r w:rsidRPr="00CC44CF">
        <w:rPr>
          <w:rFonts w:ascii="Book Antiqua" w:hAnsi="Book Antiqua" w:cstheme="minorHAnsi"/>
        </w:rPr>
        <w:t xml:space="preserve"> demonstrando situação regular no cumprimento dos encargos sociais instituídos por Lei;</w:t>
      </w:r>
    </w:p>
    <w:p w:rsidR="00E47A65" w:rsidRPr="00CC44CF" w:rsidRDefault="00E47A65" w:rsidP="00E47A65">
      <w:pPr>
        <w:pStyle w:val="PargrafodaLista"/>
        <w:numPr>
          <w:ilvl w:val="0"/>
          <w:numId w:val="22"/>
        </w:numPr>
        <w:rPr>
          <w:rFonts w:ascii="Book Antiqua" w:hAnsi="Book Antiqua" w:cstheme="minorHAnsi"/>
        </w:rPr>
      </w:pPr>
      <w:r w:rsidRPr="00CC44CF">
        <w:rPr>
          <w:rFonts w:ascii="Book Antiqua" w:hAnsi="Book Antiqua" w:cstheme="minorHAnsi"/>
        </w:rPr>
        <w:t xml:space="preserve">Prova de inexistência de débitos inadimplidos perante a Justiça do Trabalho, mediante apresentação de Certidão Negativa de Débitos Trabalhistas </w:t>
      </w:r>
      <w:r w:rsidRPr="00CC44CF">
        <w:rPr>
          <w:rFonts w:ascii="Book Antiqua" w:hAnsi="Book Antiqua" w:cstheme="minorHAnsi"/>
          <w:b/>
        </w:rPr>
        <w:t>(CNDT</w:t>
      </w:r>
      <w:r w:rsidRPr="00CC44CF">
        <w:rPr>
          <w:rFonts w:ascii="Book Antiqua" w:hAnsi="Book Antiqua" w:cstheme="minorHAnsi"/>
        </w:rPr>
        <w:t xml:space="preserve">) e/ou, no caso de estarem os débitos garantidos por penhora suficiente ou com a exigibilidade suspensa, será aceita a Certidão Positiva de Débitos Trabalhistas, que tenha os mesmos efeitos da </w:t>
      </w:r>
      <w:r w:rsidRPr="00CC44CF">
        <w:rPr>
          <w:rFonts w:ascii="Book Antiqua" w:hAnsi="Book Antiqua" w:cstheme="minorHAnsi"/>
          <w:b/>
        </w:rPr>
        <w:t>CNDT</w:t>
      </w:r>
      <w:r>
        <w:rPr>
          <w:rFonts w:ascii="Book Antiqua" w:hAnsi="Book Antiqua" w:cstheme="minorHAnsi"/>
          <w:b/>
        </w:rPr>
        <w:t>.</w:t>
      </w:r>
    </w:p>
    <w:p w:rsidR="00E47A65" w:rsidRPr="007718F0" w:rsidRDefault="00E47A65" w:rsidP="00E47A65">
      <w:pPr>
        <w:pStyle w:val="Corpodetexto3"/>
        <w:spacing w:after="0"/>
        <w:contextualSpacing/>
        <w:rPr>
          <w:rFonts w:ascii="Book Antiqua" w:hAnsi="Book Antiqua" w:cstheme="minorHAnsi"/>
          <w:sz w:val="22"/>
          <w:szCs w:val="22"/>
        </w:rPr>
      </w:pPr>
    </w:p>
    <w:p w:rsidR="00E47A65" w:rsidRPr="007718F0" w:rsidRDefault="00E47A65" w:rsidP="00E47A65">
      <w:pPr>
        <w:pStyle w:val="Corpodetexto3"/>
        <w:spacing w:after="0"/>
        <w:contextualSpacing/>
        <w:rPr>
          <w:rFonts w:ascii="Book Antiqua" w:hAnsi="Book Antiqua" w:cstheme="minorHAnsi"/>
          <w:sz w:val="22"/>
          <w:szCs w:val="22"/>
        </w:rPr>
      </w:pPr>
      <w:r w:rsidRPr="00732CC6">
        <w:rPr>
          <w:rFonts w:ascii="Book Antiqua" w:hAnsi="Book Antiqua" w:cstheme="minorHAnsi"/>
          <w:b/>
          <w:sz w:val="22"/>
          <w:szCs w:val="22"/>
        </w:rPr>
        <w:t>Nota 01 -</w:t>
      </w:r>
      <w:r w:rsidRPr="007718F0">
        <w:rPr>
          <w:rFonts w:ascii="Book Antiqua" w:hAnsi="Book Antiqua" w:cstheme="minorHAnsi"/>
          <w:sz w:val="22"/>
          <w:szCs w:val="22"/>
        </w:rPr>
        <w:t xml:space="preserve"> A verificação pelo órgão ou entidade promotora do certame nos sítios eletrônicos oficiais de órgãos e entidades emissores de certidões constitui meio legal de prova, para fins de habilitação.</w:t>
      </w:r>
    </w:p>
    <w:p w:rsidR="00E47A65" w:rsidRPr="007718F0" w:rsidRDefault="00E47A65" w:rsidP="00E47A65">
      <w:pPr>
        <w:pStyle w:val="Corpodetexto3"/>
        <w:spacing w:after="0"/>
        <w:contextualSpacing/>
        <w:rPr>
          <w:rFonts w:ascii="Book Antiqua" w:hAnsi="Book Antiqua" w:cstheme="minorHAnsi"/>
          <w:sz w:val="22"/>
          <w:szCs w:val="22"/>
          <w:lang w:val="pt-BR"/>
        </w:rPr>
      </w:pPr>
      <w:r w:rsidRPr="00732CC6">
        <w:rPr>
          <w:rFonts w:ascii="Book Antiqua" w:hAnsi="Book Antiqua" w:cstheme="minorHAnsi"/>
          <w:b/>
          <w:sz w:val="22"/>
          <w:szCs w:val="22"/>
        </w:rPr>
        <w:t>Nota 02 -</w:t>
      </w:r>
      <w:r w:rsidRPr="007718F0">
        <w:rPr>
          <w:rFonts w:ascii="Book Antiqua" w:hAnsi="Book Antiqua" w:cstheme="minorHAnsi"/>
          <w:sz w:val="22"/>
          <w:szCs w:val="22"/>
        </w:rPr>
        <w:t xml:space="preserve"> As certidões que não tenham o prazo de validade expresso no documento, ter-se-ão como válidas por 90 (noventa) dias a partir da data de sua emissão</w:t>
      </w:r>
      <w:r w:rsidRPr="007718F0">
        <w:rPr>
          <w:rFonts w:ascii="Book Antiqua" w:hAnsi="Book Antiqua" w:cstheme="minorHAnsi"/>
          <w:sz w:val="22"/>
          <w:szCs w:val="22"/>
          <w:lang w:val="pt-BR"/>
        </w:rPr>
        <w:t>.</w:t>
      </w:r>
    </w:p>
    <w:p w:rsidR="00E47A65" w:rsidRDefault="00E47A65" w:rsidP="00E47A65">
      <w:pPr>
        <w:pStyle w:val="Corpodetexto3"/>
        <w:spacing w:after="0"/>
        <w:contextualSpacing/>
        <w:rPr>
          <w:rFonts w:ascii="Book Antiqua" w:hAnsi="Book Antiqua" w:cstheme="minorHAnsi"/>
          <w:bCs/>
          <w:sz w:val="22"/>
          <w:szCs w:val="22"/>
          <w:lang w:val="pt-BR"/>
        </w:rPr>
      </w:pPr>
      <w:r w:rsidRPr="007718F0">
        <w:rPr>
          <w:rFonts w:ascii="Book Antiqua" w:hAnsi="Book Antiqua" w:cstheme="minorHAnsi"/>
          <w:b/>
          <w:sz w:val="22"/>
          <w:szCs w:val="22"/>
          <w:lang w:val="pt-BR"/>
        </w:rPr>
        <w:t xml:space="preserve">Nota 03 – </w:t>
      </w:r>
      <w:r w:rsidRPr="007718F0">
        <w:rPr>
          <w:rFonts w:ascii="Book Antiqua" w:hAnsi="Book Antiqua" w:cstheme="minorHAnsi"/>
          <w:bCs/>
          <w:sz w:val="22"/>
          <w:szCs w:val="22"/>
          <w:lang w:val="pt-BR"/>
        </w:rPr>
        <w:t>Será aplicado no presente edital o entendimento adotado pelo TCU (Tribunal de Contas da União), no Acórdão nº 1211/2021:</w:t>
      </w:r>
      <w:r>
        <w:rPr>
          <w:rFonts w:ascii="Book Antiqua" w:hAnsi="Book Antiqua" w:cstheme="minorHAnsi"/>
          <w:bCs/>
          <w:sz w:val="22"/>
          <w:szCs w:val="22"/>
          <w:lang w:val="pt-BR"/>
        </w:rPr>
        <w:t xml:space="preserve"> </w:t>
      </w:r>
    </w:p>
    <w:p w:rsidR="00E47A65" w:rsidRDefault="00E47A65" w:rsidP="00E47A65">
      <w:pPr>
        <w:pStyle w:val="Corpodetexto3"/>
        <w:spacing w:after="0"/>
        <w:ind w:left="3686"/>
        <w:contextualSpacing/>
        <w:rPr>
          <w:rFonts w:ascii="Book Antiqua" w:hAnsi="Book Antiqua" w:cstheme="minorHAnsi"/>
          <w:bCs/>
          <w:sz w:val="22"/>
          <w:szCs w:val="22"/>
          <w:lang w:val="pt-BR"/>
        </w:rPr>
      </w:pPr>
      <w:r w:rsidRPr="007718F0">
        <w:rPr>
          <w:rFonts w:ascii="Book Antiqua" w:hAnsi="Book Antiqua" w:cstheme="minorHAnsi"/>
          <w:bCs/>
          <w:sz w:val="22"/>
          <w:szCs w:val="22"/>
          <w:lang w:val="pt-BR"/>
        </w:rPr>
        <w:t xml:space="preserve">“Acórdão 1211/2021 Plenário (Representação, Relator Ministro Walton Alencar Rodrigues) Licitação. Habilitação de licitante. Documentação. Documento novo. Vedação. Definição. A vedação à inclusão de novo documento, </w:t>
      </w:r>
      <w:r w:rsidRPr="00361E86">
        <w:rPr>
          <w:rFonts w:ascii="Book Antiqua" w:hAnsi="Book Antiqua" w:cstheme="minorHAnsi"/>
          <w:bCs/>
          <w:color w:val="000000" w:themeColor="text1"/>
          <w:sz w:val="22"/>
          <w:szCs w:val="22"/>
          <w:lang w:val="pt-BR"/>
        </w:rPr>
        <w:t>prevista no</w:t>
      </w:r>
      <w:r w:rsidRPr="00467E4F">
        <w:rPr>
          <w:rFonts w:ascii="Book Antiqua" w:hAnsi="Book Antiqua" w:cstheme="minorHAnsi"/>
          <w:bCs/>
          <w:color w:val="FF0000"/>
          <w:sz w:val="22"/>
          <w:szCs w:val="22"/>
          <w:lang w:val="pt-BR"/>
        </w:rPr>
        <w:t xml:space="preserve"> </w:t>
      </w:r>
      <w:r>
        <w:rPr>
          <w:rFonts w:ascii="Book Antiqua" w:hAnsi="Book Antiqua" w:cstheme="minorHAnsi"/>
          <w:bCs/>
          <w:sz w:val="22"/>
          <w:szCs w:val="22"/>
          <w:lang w:val="pt-BR"/>
        </w:rPr>
        <w:t>Art</w:t>
      </w:r>
      <w:r w:rsidRPr="007718F0">
        <w:rPr>
          <w:rFonts w:ascii="Book Antiqua" w:hAnsi="Book Antiqua" w:cstheme="minorHAnsi"/>
          <w:bCs/>
          <w:sz w:val="22"/>
          <w:szCs w:val="22"/>
          <w:lang w:val="pt-BR"/>
        </w:rPr>
        <w:t xml:space="preserve">. 64 da Lei Federal nº 14.133/2021 (nova Lei de Licitações), não alcança documento ausente, comprobatório de condição atendida pelo licitante quando apresentou sua proposta, </w:t>
      </w:r>
      <w:r w:rsidRPr="00393A62">
        <w:rPr>
          <w:rFonts w:ascii="Book Antiqua" w:hAnsi="Book Antiqua" w:cstheme="minorHAnsi"/>
          <w:b/>
          <w:bCs/>
          <w:sz w:val="22"/>
          <w:szCs w:val="22"/>
          <w:u w:val="single"/>
          <w:lang w:val="pt-BR"/>
        </w:rPr>
        <w:t>que não foi juntado com os demais comprovantes de habilitação e da proposta</w:t>
      </w:r>
      <w:r w:rsidRPr="007718F0">
        <w:rPr>
          <w:rFonts w:ascii="Book Antiqua" w:hAnsi="Book Antiqua" w:cstheme="minorHAnsi"/>
          <w:bCs/>
          <w:sz w:val="22"/>
          <w:szCs w:val="22"/>
          <w:lang w:val="pt-BR"/>
        </w:rPr>
        <w:t>, por equívoco ou falha, o qual deverá ser solicitado e avaliado pelo pregoeiro”.</w:t>
      </w:r>
    </w:p>
    <w:p w:rsidR="00E47A65" w:rsidRDefault="00E47A65" w:rsidP="00E47A65">
      <w:pPr>
        <w:pStyle w:val="Corpodetexto3"/>
        <w:spacing w:after="0"/>
        <w:contextualSpacing/>
        <w:rPr>
          <w:rFonts w:ascii="Book Antiqua" w:hAnsi="Book Antiqua" w:cstheme="minorHAnsi"/>
          <w:bCs/>
          <w:sz w:val="22"/>
          <w:szCs w:val="22"/>
          <w:lang w:val="pt-BR"/>
        </w:rPr>
      </w:pPr>
    </w:p>
    <w:p w:rsidR="00E47A65" w:rsidRPr="004677DF"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right="1"/>
        <w:rPr>
          <w:rFonts w:ascii="Book Antiqua" w:eastAsia="Book Antiqua" w:hAnsi="Book Antiqua"/>
          <w:b/>
        </w:rPr>
      </w:pPr>
      <w:r w:rsidRPr="004677DF">
        <w:rPr>
          <w:rFonts w:ascii="Book Antiqua" w:eastAsia="Book Antiqua" w:hAnsi="Book Antiqua"/>
          <w:b/>
        </w:rPr>
        <w:t>8.3 DA QUALIFICAÇÃO TÉCNICA</w:t>
      </w:r>
      <w:r w:rsidR="00AE430D" w:rsidRPr="004677DF">
        <w:rPr>
          <w:rFonts w:ascii="Book Antiqua" w:eastAsia="Book Antiqua" w:hAnsi="Book Antiqua"/>
          <w:b/>
        </w:rPr>
        <w:t xml:space="preserve"> </w:t>
      </w:r>
    </w:p>
    <w:p w:rsidR="00641C68" w:rsidRPr="00641C68" w:rsidRDefault="00E47A65" w:rsidP="00641C6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781"/>
        </w:tabs>
        <w:ind w:right="-852"/>
        <w:rPr>
          <w:rFonts w:ascii="Book Antiqua" w:hAnsi="Book Antiqua"/>
        </w:rPr>
      </w:pPr>
      <w:r w:rsidRPr="00641C68">
        <w:rPr>
          <w:rFonts w:ascii="Book Antiqua" w:eastAsia="Book Antiqua" w:hAnsi="Book Antiqua"/>
        </w:rPr>
        <w:t xml:space="preserve">8.3.1 </w:t>
      </w:r>
      <w:r w:rsidR="00641C68" w:rsidRPr="00641C68">
        <w:rPr>
          <w:rFonts w:ascii="Book Antiqua" w:hAnsi="Book Antiqua"/>
        </w:rPr>
        <w:t>Como requisitos mínimos para contratação a empresa licitante deverá:</w:t>
      </w:r>
    </w:p>
    <w:p w:rsidR="00641C68" w:rsidRPr="00132111" w:rsidRDefault="00641C68" w:rsidP="00641C68">
      <w:pPr>
        <w:tabs>
          <w:tab w:val="left" w:pos="9781"/>
        </w:tabs>
        <w:ind w:left="0" w:right="-852" w:hanging="284"/>
        <w:rPr>
          <w:rFonts w:ascii="Book Antiqua" w:hAnsi="Book Antiqua"/>
        </w:rPr>
      </w:pPr>
      <w:proofErr w:type="gramStart"/>
      <w:r w:rsidRPr="00641C68">
        <w:rPr>
          <w:rFonts w:ascii="Book Antiqua" w:hAnsi="Book Antiqua"/>
          <w:b/>
        </w:rPr>
        <w:t>a</w:t>
      </w:r>
      <w:proofErr w:type="gramEnd"/>
      <w:r w:rsidRPr="00641C68">
        <w:rPr>
          <w:rFonts w:ascii="Book Antiqua" w:hAnsi="Book Antiqua"/>
          <w:b/>
        </w:rPr>
        <w:t>)</w:t>
      </w:r>
      <w:r w:rsidRPr="00132111">
        <w:rPr>
          <w:rFonts w:ascii="Book Antiqua" w:hAnsi="Book Antiqua"/>
        </w:rPr>
        <w:t xml:space="preserve">Apresentar um ou mais </w:t>
      </w:r>
      <w:r w:rsidRPr="00132111">
        <w:rPr>
          <w:rFonts w:ascii="Book Antiqua" w:hAnsi="Book Antiqua"/>
          <w:b/>
        </w:rPr>
        <w:t>ATESTADO(s) DE CAPACIDADE TÉCNICA</w:t>
      </w:r>
      <w:r w:rsidRPr="00132111">
        <w:rPr>
          <w:rFonts w:ascii="Book Antiqua" w:hAnsi="Book Antiqua"/>
        </w:rPr>
        <w:t>,  emitido para a razão social e nº de CNPJ do licitante, por pessoa jurídica de direito público ou privado, com número do CNPJ, devidamente datado e assinado por pessoa responsável, em papel timbrado e/ou carimbado, demonstrando a capacitação técnica para desempenho de atividade pertinente e compatível em características semelhantes com o objeto da licitação.</w:t>
      </w:r>
    </w:p>
    <w:p w:rsidR="00641C68" w:rsidRPr="00132111" w:rsidRDefault="00641C68" w:rsidP="00641C68">
      <w:pPr>
        <w:tabs>
          <w:tab w:val="left" w:pos="9781"/>
        </w:tabs>
        <w:ind w:left="0" w:right="-852" w:hanging="284"/>
        <w:rPr>
          <w:rFonts w:ascii="Book Antiqua" w:hAnsi="Book Antiqua"/>
        </w:rPr>
      </w:pPr>
    </w:p>
    <w:p w:rsidR="00641C68" w:rsidRDefault="00641C68" w:rsidP="00641C68">
      <w:pPr>
        <w:tabs>
          <w:tab w:val="left" w:pos="9781"/>
        </w:tabs>
        <w:ind w:left="0" w:right="-852" w:hanging="284"/>
        <w:rPr>
          <w:rFonts w:ascii="Book Antiqua" w:eastAsia="Book Antiqua" w:hAnsi="Book Antiqua" w:cs="Book Antiqua"/>
        </w:rPr>
      </w:pPr>
      <w:r w:rsidRPr="00641C68">
        <w:rPr>
          <w:rFonts w:ascii="Book Antiqua" w:hAnsi="Book Antiqua"/>
          <w:b/>
        </w:rPr>
        <w:t>b)</w:t>
      </w:r>
      <w:r w:rsidRPr="00132111">
        <w:rPr>
          <w:rFonts w:ascii="Book Antiqua" w:hAnsi="Book Antiqua"/>
        </w:rPr>
        <w:t xml:space="preserve"> Apresentar </w:t>
      </w:r>
      <w:r w:rsidRPr="00132111">
        <w:rPr>
          <w:rFonts w:ascii="Book Antiqua" w:eastAsia="Book Antiqua" w:hAnsi="Book Antiqua" w:cs="Book Antiqua"/>
          <w:b/>
        </w:rPr>
        <w:t>Certidão de Pessoa Jurídica</w:t>
      </w:r>
      <w:r>
        <w:rPr>
          <w:rFonts w:ascii="Book Antiqua" w:eastAsia="Book Antiqua" w:hAnsi="Book Antiqua" w:cs="Book Antiqua"/>
          <w:b/>
        </w:rPr>
        <w:t xml:space="preserve"> </w:t>
      </w:r>
      <w:r w:rsidRPr="00132111">
        <w:rPr>
          <w:rFonts w:ascii="Book Antiqua" w:eastAsia="Book Antiqua" w:hAnsi="Book Antiqua" w:cs="Book Antiqua"/>
        </w:rPr>
        <w:t>junto ao Conselho Regional de Engenharia e Agronomia – CREA e/ou no Conselho de Arquitetura e Urbanismo – CAU, do domicílio ou sede da Licitante, comprovando o registro ou inscrição da empresa na entidade profissional competente, devidamente atualizada, ou seja, com validade na data de abertura d</w:t>
      </w:r>
      <w:r>
        <w:rPr>
          <w:rFonts w:ascii="Book Antiqua" w:eastAsia="Book Antiqua" w:hAnsi="Book Antiqua" w:cs="Book Antiqua"/>
        </w:rPr>
        <w:t>est</w:t>
      </w:r>
      <w:r w:rsidRPr="00132111">
        <w:rPr>
          <w:rFonts w:ascii="Book Antiqua" w:eastAsia="Book Antiqua" w:hAnsi="Book Antiqua" w:cs="Book Antiqua"/>
        </w:rPr>
        <w:t>a licitação.</w:t>
      </w:r>
    </w:p>
    <w:p w:rsidR="00641C68" w:rsidRPr="00132111" w:rsidRDefault="00641C68" w:rsidP="00641C68">
      <w:pPr>
        <w:tabs>
          <w:tab w:val="left" w:pos="9781"/>
        </w:tabs>
        <w:ind w:left="0" w:right="-852" w:hanging="284"/>
        <w:rPr>
          <w:rFonts w:ascii="Book Antiqua" w:eastAsia="Book Antiqua" w:hAnsi="Book Antiqua" w:cs="Book Antiqua"/>
        </w:rPr>
      </w:pPr>
    </w:p>
    <w:p w:rsidR="00641C68" w:rsidRDefault="00641C68" w:rsidP="00641C68">
      <w:pPr>
        <w:tabs>
          <w:tab w:val="left" w:pos="9781"/>
        </w:tabs>
        <w:ind w:left="0" w:right="-852" w:hanging="284"/>
        <w:rPr>
          <w:rFonts w:ascii="Book Antiqua" w:eastAsia="Calibri" w:hAnsi="Book Antiqua" w:cs="Arial"/>
          <w:bCs/>
        </w:rPr>
      </w:pPr>
      <w:r w:rsidRPr="00641C68">
        <w:rPr>
          <w:rFonts w:ascii="Book Antiqua" w:eastAsia="Book Antiqua" w:hAnsi="Book Antiqua" w:cs="Book Antiqua"/>
          <w:b/>
        </w:rPr>
        <w:t>c)</w:t>
      </w:r>
      <w:r w:rsidRPr="00132111">
        <w:rPr>
          <w:rFonts w:ascii="Book Antiqua" w:eastAsia="Book Antiqua" w:hAnsi="Book Antiqua" w:cs="Book Antiqua"/>
        </w:rPr>
        <w:t xml:space="preserve"> </w:t>
      </w:r>
      <w:r w:rsidRPr="00132111">
        <w:rPr>
          <w:rFonts w:ascii="Book Antiqua" w:eastAsia="Calibri" w:hAnsi="Book Antiqua" w:cs="Arial"/>
          <w:b/>
          <w:bCs/>
        </w:rPr>
        <w:t xml:space="preserve">Comprovação de vínculo empregatício com </w:t>
      </w:r>
      <w:proofErr w:type="gramStart"/>
      <w:r w:rsidRPr="00132111">
        <w:rPr>
          <w:rFonts w:ascii="Book Antiqua" w:eastAsia="Calibri" w:hAnsi="Book Antiqua" w:cs="Arial"/>
          <w:b/>
          <w:bCs/>
        </w:rPr>
        <w:t>o</w:t>
      </w:r>
      <w:r>
        <w:rPr>
          <w:rFonts w:ascii="Book Antiqua" w:eastAsia="Calibri" w:hAnsi="Book Antiqua" w:cs="Arial"/>
          <w:b/>
          <w:bCs/>
        </w:rPr>
        <w:t>(</w:t>
      </w:r>
      <w:proofErr w:type="gramEnd"/>
      <w:r w:rsidRPr="00132111">
        <w:rPr>
          <w:rFonts w:ascii="Book Antiqua" w:eastAsia="Calibri" w:hAnsi="Book Antiqua" w:cs="Arial"/>
          <w:b/>
          <w:bCs/>
        </w:rPr>
        <w:t>s</w:t>
      </w:r>
      <w:r>
        <w:rPr>
          <w:rFonts w:ascii="Book Antiqua" w:eastAsia="Calibri" w:hAnsi="Book Antiqua" w:cs="Arial"/>
          <w:b/>
          <w:bCs/>
        </w:rPr>
        <w:t>)</w:t>
      </w:r>
      <w:r w:rsidRPr="00132111">
        <w:rPr>
          <w:rFonts w:ascii="Book Antiqua" w:eastAsia="Calibri" w:hAnsi="Book Antiqua" w:cs="Arial"/>
          <w:b/>
          <w:bCs/>
        </w:rPr>
        <w:t xml:space="preserve"> Responsáve</w:t>
      </w:r>
      <w:r>
        <w:rPr>
          <w:rFonts w:ascii="Book Antiqua" w:eastAsia="Calibri" w:hAnsi="Book Antiqua" w:cs="Arial"/>
          <w:b/>
          <w:bCs/>
        </w:rPr>
        <w:t>l(</w:t>
      </w:r>
      <w:r w:rsidRPr="00132111">
        <w:rPr>
          <w:rFonts w:ascii="Book Antiqua" w:eastAsia="Calibri" w:hAnsi="Book Antiqua" w:cs="Arial"/>
          <w:b/>
          <w:bCs/>
        </w:rPr>
        <w:t>is</w:t>
      </w:r>
      <w:r>
        <w:rPr>
          <w:rFonts w:ascii="Book Antiqua" w:eastAsia="Calibri" w:hAnsi="Book Antiqua" w:cs="Arial"/>
          <w:b/>
          <w:bCs/>
        </w:rPr>
        <w:t>)</w:t>
      </w:r>
      <w:r w:rsidRPr="00132111">
        <w:rPr>
          <w:rFonts w:ascii="Book Antiqua" w:eastAsia="Calibri" w:hAnsi="Book Antiqua" w:cs="Arial"/>
          <w:b/>
          <w:bCs/>
        </w:rPr>
        <w:t xml:space="preserve"> Técnico</w:t>
      </w:r>
      <w:r>
        <w:rPr>
          <w:rFonts w:ascii="Book Antiqua" w:eastAsia="Calibri" w:hAnsi="Book Antiqua" w:cs="Arial"/>
          <w:b/>
          <w:bCs/>
        </w:rPr>
        <w:t>(</w:t>
      </w:r>
      <w:r w:rsidRPr="00132111">
        <w:rPr>
          <w:rFonts w:ascii="Book Antiqua" w:eastAsia="Calibri" w:hAnsi="Book Antiqua" w:cs="Arial"/>
          <w:b/>
          <w:bCs/>
        </w:rPr>
        <w:t>s</w:t>
      </w:r>
      <w:r>
        <w:rPr>
          <w:rFonts w:ascii="Book Antiqua" w:eastAsia="Calibri" w:hAnsi="Book Antiqua" w:cs="Arial"/>
          <w:b/>
          <w:bCs/>
        </w:rPr>
        <w:t>)</w:t>
      </w:r>
      <w:r w:rsidRPr="00132111">
        <w:rPr>
          <w:rFonts w:ascii="Book Antiqua" w:eastAsia="Calibri" w:hAnsi="Book Antiqua" w:cs="Arial"/>
          <w:b/>
          <w:bCs/>
        </w:rPr>
        <w:t xml:space="preserve"> - </w:t>
      </w:r>
      <w:r w:rsidRPr="00132111">
        <w:rPr>
          <w:rFonts w:ascii="Book Antiqua" w:eastAsia="Calibri" w:hAnsi="Book Antiqua" w:cs="Arial"/>
          <w:bCs/>
        </w:rPr>
        <w:t>A proponente deverá comprovar que possui em seu quadro, na data prevista para a abertura d</w:t>
      </w:r>
      <w:r>
        <w:rPr>
          <w:rFonts w:ascii="Book Antiqua" w:eastAsia="Calibri" w:hAnsi="Book Antiqua" w:cs="Arial"/>
          <w:bCs/>
        </w:rPr>
        <w:t>est</w:t>
      </w:r>
      <w:r w:rsidRPr="00132111">
        <w:rPr>
          <w:rFonts w:ascii="Book Antiqua" w:eastAsia="Calibri" w:hAnsi="Book Antiqua" w:cs="Arial"/>
          <w:bCs/>
        </w:rPr>
        <w:t xml:space="preserve">a licitação, </w:t>
      </w:r>
      <w:r w:rsidRPr="00132111">
        <w:rPr>
          <w:rFonts w:ascii="Book Antiqua" w:hAnsi="Book Antiqua"/>
        </w:rPr>
        <w:t>Engenheiro</w:t>
      </w:r>
      <w:r>
        <w:rPr>
          <w:rFonts w:ascii="Book Antiqua" w:hAnsi="Book Antiqua"/>
        </w:rPr>
        <w:t xml:space="preserve"> </w:t>
      </w:r>
      <w:r w:rsidRPr="00132111">
        <w:rPr>
          <w:rFonts w:ascii="Book Antiqua" w:hAnsi="Book Antiqua"/>
        </w:rPr>
        <w:t>Eletricista</w:t>
      </w:r>
      <w:r>
        <w:rPr>
          <w:rFonts w:ascii="Book Antiqua" w:hAnsi="Book Antiqua"/>
        </w:rPr>
        <w:t xml:space="preserve"> e/ou</w:t>
      </w:r>
      <w:r w:rsidRPr="00132111">
        <w:rPr>
          <w:rFonts w:ascii="Book Antiqua" w:hAnsi="Book Antiqua"/>
        </w:rPr>
        <w:t xml:space="preserve"> Engenheiro Biomédico/Clínico e</w:t>
      </w:r>
      <w:r>
        <w:rPr>
          <w:rFonts w:ascii="Book Antiqua" w:hAnsi="Book Antiqua"/>
        </w:rPr>
        <w:t>/ou</w:t>
      </w:r>
      <w:r w:rsidRPr="00132111">
        <w:rPr>
          <w:rFonts w:ascii="Book Antiqua" w:hAnsi="Book Antiqua"/>
        </w:rPr>
        <w:t xml:space="preserve"> Engenheiro Mecânico, devidamente registrados no CREA/CAU, </w:t>
      </w:r>
      <w:r w:rsidRPr="00132111">
        <w:rPr>
          <w:rFonts w:ascii="Book Antiqua" w:eastAsia="Calibri" w:hAnsi="Book Antiqua" w:cs="Arial"/>
          <w:bCs/>
        </w:rPr>
        <w:t>para acompanhamento técnico na execução dos serviços contratados</w:t>
      </w:r>
      <w:r w:rsidRPr="005A0592">
        <w:rPr>
          <w:rFonts w:ascii="Book Antiqua" w:eastAsia="Calibri" w:hAnsi="Book Antiqua" w:cs="Arial"/>
          <w:bCs/>
        </w:rPr>
        <w:t xml:space="preserve">, </w:t>
      </w:r>
      <w:r w:rsidRPr="0003428E">
        <w:rPr>
          <w:rFonts w:ascii="Book Antiqua" w:eastAsia="Calibri" w:hAnsi="Book Antiqua" w:cs="Arial"/>
          <w:bCs/>
        </w:rPr>
        <w:t>sendo que a comprovação do vínculo com o profissional se dará da seguinte forma, conforme o caso:</w:t>
      </w:r>
    </w:p>
    <w:p w:rsidR="00641C68" w:rsidRPr="0003428E" w:rsidRDefault="00641C68" w:rsidP="00641C68">
      <w:pPr>
        <w:tabs>
          <w:tab w:val="left" w:pos="9781"/>
        </w:tabs>
        <w:ind w:left="-284" w:right="-852" w:hanging="236"/>
        <w:rPr>
          <w:rFonts w:ascii="Book Antiqua" w:eastAsia="Calibri" w:hAnsi="Book Antiqua" w:cs="Arial"/>
          <w:bCs/>
        </w:rPr>
      </w:pPr>
    </w:p>
    <w:p w:rsidR="00641C68" w:rsidRPr="0003428E" w:rsidRDefault="00641C68" w:rsidP="00641C6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81"/>
          <w:tab w:val="left" w:pos="9912"/>
        </w:tabs>
        <w:ind w:left="567" w:right="-852" w:hanging="283"/>
        <w:rPr>
          <w:rFonts w:ascii="Book Antiqua" w:eastAsia="Calibri" w:hAnsi="Book Antiqua" w:cs="Arial"/>
          <w:bCs/>
        </w:rPr>
      </w:pPr>
      <w:r>
        <w:rPr>
          <w:rFonts w:ascii="Book Antiqua" w:eastAsia="Calibri" w:hAnsi="Book Antiqua" w:cs="Arial"/>
          <w:b/>
          <w:bCs/>
        </w:rPr>
        <w:t>I</w:t>
      </w:r>
      <w:r w:rsidRPr="0003428E">
        <w:rPr>
          <w:rFonts w:ascii="Book Antiqua" w:eastAsia="Calibri" w:hAnsi="Book Antiqua" w:cs="Arial"/>
          <w:b/>
          <w:bCs/>
        </w:rPr>
        <w:t>)</w:t>
      </w:r>
      <w:r w:rsidRPr="0003428E">
        <w:rPr>
          <w:rFonts w:ascii="Book Antiqua" w:eastAsia="Calibri" w:hAnsi="Book Antiqua" w:cs="Arial"/>
          <w:bCs/>
        </w:rPr>
        <w:t xml:space="preserve"> Mediante apresentação de cópia da Carteira Profissional de Trabalho (CTPS).</w:t>
      </w:r>
    </w:p>
    <w:p w:rsidR="00641C68" w:rsidRPr="0003428E" w:rsidRDefault="00641C68" w:rsidP="00641C6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81"/>
          <w:tab w:val="left" w:pos="9912"/>
        </w:tabs>
        <w:ind w:left="567" w:right="-852" w:hanging="283"/>
        <w:rPr>
          <w:rFonts w:ascii="Book Antiqua" w:eastAsia="Calibri" w:hAnsi="Book Antiqua" w:cs="Arial"/>
          <w:bCs/>
        </w:rPr>
      </w:pPr>
      <w:proofErr w:type="gramStart"/>
      <w:r>
        <w:rPr>
          <w:rFonts w:ascii="Book Antiqua" w:eastAsia="Calibri" w:hAnsi="Book Antiqua" w:cs="Arial"/>
          <w:b/>
          <w:bCs/>
        </w:rPr>
        <w:t>II</w:t>
      </w:r>
      <w:r w:rsidRPr="0003428E">
        <w:rPr>
          <w:rFonts w:ascii="Book Antiqua" w:eastAsia="Calibri" w:hAnsi="Book Antiqua" w:cs="Arial"/>
          <w:b/>
          <w:bCs/>
        </w:rPr>
        <w:t>)</w:t>
      </w:r>
      <w:proofErr w:type="gramEnd"/>
      <w:r w:rsidRPr="0003428E">
        <w:rPr>
          <w:rFonts w:ascii="Book Antiqua" w:eastAsia="Calibri" w:hAnsi="Book Antiqua" w:cs="Arial"/>
          <w:bCs/>
        </w:rPr>
        <w:t xml:space="preserve"> Mediante a comprovação do vínculo profissional por meio de contrato de prestação de serviços, celebrado de acord</w:t>
      </w:r>
      <w:r>
        <w:rPr>
          <w:rFonts w:ascii="Book Antiqua" w:eastAsia="Calibri" w:hAnsi="Book Antiqua" w:cs="Arial"/>
          <w:bCs/>
        </w:rPr>
        <w:t>o com a legislação civil comum.</w:t>
      </w:r>
    </w:p>
    <w:p w:rsidR="00641C68" w:rsidRPr="0003428E" w:rsidRDefault="00641C68" w:rsidP="00641C6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81"/>
          <w:tab w:val="left" w:pos="9912"/>
        </w:tabs>
        <w:ind w:left="567" w:right="-852" w:hanging="283"/>
        <w:rPr>
          <w:rFonts w:ascii="Book Antiqua" w:eastAsia="Book Antiqua" w:hAnsi="Book Antiqua"/>
        </w:rPr>
      </w:pPr>
      <w:r>
        <w:rPr>
          <w:rFonts w:ascii="Book Antiqua" w:eastAsia="Calibri" w:hAnsi="Book Antiqua" w:cs="Arial"/>
          <w:b/>
          <w:bCs/>
        </w:rPr>
        <w:t>III</w:t>
      </w:r>
      <w:r w:rsidRPr="0003428E">
        <w:rPr>
          <w:rFonts w:ascii="Book Antiqua" w:eastAsia="Calibri" w:hAnsi="Book Antiqua" w:cs="Arial"/>
          <w:b/>
          <w:bCs/>
        </w:rPr>
        <w:t>)</w:t>
      </w:r>
      <w:r w:rsidRPr="0003428E">
        <w:rPr>
          <w:rFonts w:ascii="Book Antiqua" w:eastAsia="Calibri" w:hAnsi="Book Antiqua" w:cs="Arial"/>
          <w:bCs/>
        </w:rPr>
        <w:t xml:space="preserve"> Quando se tratar de dirigente ou sócio da empresa licitante, tal comprovação será feita através do ato constitutivo e da Certidão do CREA/CAU devidamente atualizada</w:t>
      </w:r>
      <w:r w:rsidRPr="0003428E">
        <w:rPr>
          <w:rFonts w:ascii="Book Antiqua" w:eastAsia="Calibri" w:hAnsi="Book Antiqua" w:cs="Arial"/>
          <w:b/>
          <w:bCs/>
        </w:rPr>
        <w:t>.</w:t>
      </w:r>
    </w:p>
    <w:p w:rsidR="00641C68" w:rsidRDefault="00641C68" w:rsidP="00641C6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81"/>
          <w:tab w:val="left" w:pos="9912"/>
        </w:tabs>
        <w:ind w:left="1134" w:right="-852" w:hanging="1418"/>
        <w:rPr>
          <w:rFonts w:ascii="Book Antiqua" w:hAnsi="Book Antiqua" w:cs="Book Antiqua"/>
        </w:rPr>
      </w:pPr>
      <w:r w:rsidRPr="009A0944">
        <w:rPr>
          <w:rFonts w:ascii="Book Antiqua" w:hAnsi="Book Antiqua" w:cs="Book Antiqua"/>
          <w:b/>
          <w:bCs/>
          <w:u w:val="single"/>
        </w:rPr>
        <w:t>Observação</w:t>
      </w:r>
      <w:r w:rsidRPr="0003428E">
        <w:rPr>
          <w:rFonts w:ascii="Book Antiqua" w:hAnsi="Book Antiqua" w:cs="Book Antiqua"/>
          <w:b/>
          <w:bCs/>
        </w:rPr>
        <w:t>:</w:t>
      </w:r>
      <w:r w:rsidRPr="0003428E">
        <w:rPr>
          <w:rFonts w:ascii="Book Antiqua" w:hAnsi="Book Antiqua" w:cs="Book Antiqua"/>
        </w:rPr>
        <w:t xml:space="preserve"> É vedada a indicação do mesmo responsável </w:t>
      </w:r>
      <w:r>
        <w:rPr>
          <w:rFonts w:ascii="Book Antiqua" w:hAnsi="Book Antiqua" w:cs="Book Antiqua"/>
        </w:rPr>
        <w:t xml:space="preserve">técnico </w:t>
      </w:r>
      <w:r w:rsidRPr="0003428E">
        <w:rPr>
          <w:rFonts w:ascii="Book Antiqua" w:hAnsi="Book Antiqua" w:cs="Book Antiqua"/>
        </w:rPr>
        <w:t>por mais de uma proponente.</w:t>
      </w:r>
    </w:p>
    <w:p w:rsidR="00641C68" w:rsidRDefault="00641C68" w:rsidP="00641C68">
      <w:pPr>
        <w:tabs>
          <w:tab w:val="left" w:pos="9781"/>
        </w:tabs>
        <w:ind w:left="-284" w:right="-852"/>
        <w:rPr>
          <w:rFonts w:ascii="Book Antiqua" w:hAnsi="Book Antiqua"/>
          <w:highlight w:val="yellow"/>
        </w:rPr>
      </w:pPr>
    </w:p>
    <w:p w:rsidR="00641C68" w:rsidRPr="00F166B8" w:rsidRDefault="00641C68" w:rsidP="00641C68">
      <w:pPr>
        <w:tabs>
          <w:tab w:val="left" w:pos="9781"/>
        </w:tabs>
        <w:ind w:left="0" w:right="-852" w:hanging="426"/>
        <w:rPr>
          <w:rFonts w:ascii="Book Antiqua" w:eastAsia="Book Antiqua" w:hAnsi="Book Antiqua" w:cs="Book Antiqua"/>
        </w:rPr>
      </w:pPr>
      <w:r w:rsidRPr="00641C68">
        <w:rPr>
          <w:rFonts w:ascii="Book Antiqua" w:hAnsi="Book Antiqua"/>
          <w:b/>
        </w:rPr>
        <w:t>d)</w:t>
      </w:r>
      <w:r w:rsidRPr="00F166B8">
        <w:rPr>
          <w:rFonts w:ascii="Book Antiqua" w:hAnsi="Book Antiqua"/>
        </w:rPr>
        <w:t xml:space="preserve"> Apresentar </w:t>
      </w:r>
      <w:r w:rsidRPr="00F166B8">
        <w:rPr>
          <w:rFonts w:ascii="Book Antiqua" w:eastAsia="Book Antiqua" w:hAnsi="Book Antiqua" w:cs="Book Antiqua"/>
          <w:b/>
        </w:rPr>
        <w:t>Certidão de Pessoa Física</w:t>
      </w:r>
      <w:r w:rsidR="00AE430D">
        <w:rPr>
          <w:rFonts w:ascii="Book Antiqua" w:eastAsia="Book Antiqua" w:hAnsi="Book Antiqua" w:cs="Book Antiqua"/>
          <w:b/>
        </w:rPr>
        <w:t xml:space="preserve"> </w:t>
      </w:r>
      <w:r w:rsidRPr="00F166B8">
        <w:rPr>
          <w:rFonts w:ascii="Book Antiqua" w:eastAsia="Book Antiqua" w:hAnsi="Book Antiqua" w:cs="Book Antiqua"/>
        </w:rPr>
        <w:t xml:space="preserve">junto ao Conselho Regional de Engenharia e Agronomia – CREA e/ou no Conselho de Arquitetura e Urbanismo - CAU, comprovando o registro ou inscrição </w:t>
      </w:r>
      <w:proofErr w:type="gramStart"/>
      <w:r w:rsidRPr="005A0592">
        <w:rPr>
          <w:rFonts w:ascii="Book Antiqua" w:eastAsia="Book Antiqua" w:hAnsi="Book Antiqua" w:cs="Book Antiqua"/>
        </w:rPr>
        <w:t>do</w:t>
      </w:r>
      <w:r w:rsidR="00AE430D">
        <w:rPr>
          <w:rFonts w:ascii="Book Antiqua" w:eastAsia="Book Antiqua" w:hAnsi="Book Antiqua" w:cs="Book Antiqua"/>
        </w:rPr>
        <w:t>(</w:t>
      </w:r>
      <w:proofErr w:type="gramEnd"/>
      <w:r w:rsidRPr="005A0592">
        <w:rPr>
          <w:rFonts w:ascii="Book Antiqua" w:eastAsia="Book Antiqua" w:hAnsi="Book Antiqua" w:cs="Book Antiqua"/>
        </w:rPr>
        <w:t>s</w:t>
      </w:r>
      <w:r w:rsidR="00AE430D">
        <w:rPr>
          <w:rFonts w:ascii="Book Antiqua" w:eastAsia="Book Antiqua" w:hAnsi="Book Antiqua" w:cs="Book Antiqua"/>
        </w:rPr>
        <w:t>)</w:t>
      </w:r>
      <w:r w:rsidRPr="005A0592">
        <w:rPr>
          <w:rFonts w:ascii="Book Antiqua" w:eastAsia="Book Antiqua" w:hAnsi="Book Antiqua" w:cs="Book Antiqua"/>
        </w:rPr>
        <w:t xml:space="preserve"> profissiona</w:t>
      </w:r>
      <w:r w:rsidR="00AE430D">
        <w:rPr>
          <w:rFonts w:ascii="Book Antiqua" w:eastAsia="Book Antiqua" w:hAnsi="Book Antiqua" w:cs="Book Antiqua"/>
        </w:rPr>
        <w:t>l(</w:t>
      </w:r>
      <w:r w:rsidRPr="005A0592">
        <w:rPr>
          <w:rFonts w:ascii="Book Antiqua" w:eastAsia="Book Antiqua" w:hAnsi="Book Antiqua" w:cs="Book Antiqua"/>
        </w:rPr>
        <w:t>is</w:t>
      </w:r>
      <w:r w:rsidR="00AE430D">
        <w:rPr>
          <w:rFonts w:ascii="Book Antiqua" w:eastAsia="Book Antiqua" w:hAnsi="Book Antiqua" w:cs="Book Antiqua"/>
        </w:rPr>
        <w:t>)</w:t>
      </w:r>
      <w:r w:rsidRPr="005A0592">
        <w:rPr>
          <w:rFonts w:ascii="Book Antiqua" w:eastAsia="Book Antiqua" w:hAnsi="Book Antiqua" w:cs="Book Antiqua"/>
        </w:rPr>
        <w:t xml:space="preserve"> indicado</w:t>
      </w:r>
      <w:r w:rsidR="00AE430D">
        <w:rPr>
          <w:rFonts w:ascii="Book Antiqua" w:eastAsia="Book Antiqua" w:hAnsi="Book Antiqua" w:cs="Book Antiqua"/>
        </w:rPr>
        <w:t>(</w:t>
      </w:r>
      <w:r w:rsidRPr="005A0592">
        <w:rPr>
          <w:rFonts w:ascii="Book Antiqua" w:eastAsia="Book Antiqua" w:hAnsi="Book Antiqua" w:cs="Book Antiqua"/>
        </w:rPr>
        <w:t>s</w:t>
      </w:r>
      <w:r w:rsidR="00AE430D">
        <w:rPr>
          <w:rFonts w:ascii="Book Antiqua" w:eastAsia="Book Antiqua" w:hAnsi="Book Antiqua" w:cs="Book Antiqua"/>
        </w:rPr>
        <w:t>)</w:t>
      </w:r>
      <w:r w:rsidRPr="005A0592">
        <w:rPr>
          <w:rFonts w:ascii="Book Antiqua" w:eastAsia="Book Antiqua" w:hAnsi="Book Antiqua" w:cs="Book Antiqua"/>
        </w:rPr>
        <w:t xml:space="preserve"> como responsáve</w:t>
      </w:r>
      <w:r w:rsidR="00AE430D">
        <w:rPr>
          <w:rFonts w:ascii="Book Antiqua" w:eastAsia="Book Antiqua" w:hAnsi="Book Antiqua" w:cs="Book Antiqua"/>
        </w:rPr>
        <w:t>l(</w:t>
      </w:r>
      <w:r w:rsidRPr="005A0592">
        <w:rPr>
          <w:rFonts w:ascii="Book Antiqua" w:eastAsia="Book Antiqua" w:hAnsi="Book Antiqua" w:cs="Book Antiqua"/>
        </w:rPr>
        <w:t>is</w:t>
      </w:r>
      <w:r w:rsidR="00AE430D">
        <w:rPr>
          <w:rFonts w:ascii="Book Antiqua" w:eastAsia="Book Antiqua" w:hAnsi="Book Antiqua" w:cs="Book Antiqua"/>
        </w:rPr>
        <w:t>)</w:t>
      </w:r>
      <w:r w:rsidRPr="005A0592">
        <w:rPr>
          <w:rFonts w:ascii="Book Antiqua" w:eastAsia="Book Antiqua" w:hAnsi="Book Antiqua" w:cs="Book Antiqua"/>
        </w:rPr>
        <w:t xml:space="preserve"> técnico</w:t>
      </w:r>
      <w:r w:rsidR="00AE430D">
        <w:rPr>
          <w:rFonts w:ascii="Book Antiqua" w:eastAsia="Book Antiqua" w:hAnsi="Book Antiqua" w:cs="Book Antiqua"/>
        </w:rPr>
        <w:t>(</w:t>
      </w:r>
      <w:r w:rsidRPr="005A0592">
        <w:rPr>
          <w:rFonts w:ascii="Book Antiqua" w:eastAsia="Book Antiqua" w:hAnsi="Book Antiqua" w:cs="Book Antiqua"/>
        </w:rPr>
        <w:t>s</w:t>
      </w:r>
      <w:r w:rsidR="00AE430D">
        <w:rPr>
          <w:rFonts w:ascii="Book Antiqua" w:eastAsia="Book Antiqua" w:hAnsi="Book Antiqua" w:cs="Book Antiqua"/>
        </w:rPr>
        <w:t>)</w:t>
      </w:r>
      <w:r w:rsidRPr="005A0592">
        <w:rPr>
          <w:rFonts w:ascii="Book Antiqua" w:eastAsia="Book Antiqua" w:hAnsi="Book Antiqua" w:cs="Book Antiqua"/>
        </w:rPr>
        <w:t xml:space="preserve"> pelos materiais/serviços </w:t>
      </w:r>
      <w:r w:rsidR="00AE430D">
        <w:rPr>
          <w:rFonts w:ascii="Book Antiqua" w:eastAsia="Book Antiqua" w:hAnsi="Book Antiqua" w:cs="Book Antiqua"/>
        </w:rPr>
        <w:t xml:space="preserve"> </w:t>
      </w:r>
      <w:r w:rsidRPr="005A0592">
        <w:rPr>
          <w:rFonts w:ascii="Book Antiqua" w:eastAsia="Book Antiqua" w:hAnsi="Book Antiqua" w:cs="Book Antiqua"/>
        </w:rPr>
        <w:t>(profissiona</w:t>
      </w:r>
      <w:r w:rsidR="00AE430D">
        <w:rPr>
          <w:rFonts w:ascii="Book Antiqua" w:eastAsia="Book Antiqua" w:hAnsi="Book Antiqua" w:cs="Book Antiqua"/>
        </w:rPr>
        <w:t>l(</w:t>
      </w:r>
      <w:r w:rsidRPr="005A0592">
        <w:rPr>
          <w:rFonts w:ascii="Book Antiqua" w:eastAsia="Book Antiqua" w:hAnsi="Book Antiqua" w:cs="Book Antiqua"/>
        </w:rPr>
        <w:t>is</w:t>
      </w:r>
      <w:r w:rsidR="00AE430D">
        <w:rPr>
          <w:rFonts w:ascii="Book Antiqua" w:eastAsia="Book Antiqua" w:hAnsi="Book Antiqua" w:cs="Book Antiqua"/>
        </w:rPr>
        <w:t>)</w:t>
      </w:r>
      <w:r w:rsidRPr="005A0592">
        <w:rPr>
          <w:rFonts w:ascii="Book Antiqua" w:eastAsia="Book Antiqua" w:hAnsi="Book Antiqua" w:cs="Book Antiqua"/>
        </w:rPr>
        <w:t xml:space="preserve"> elencados na alínea “c”), </w:t>
      </w:r>
      <w:r w:rsidRPr="00F166B8">
        <w:rPr>
          <w:rFonts w:ascii="Book Antiqua" w:eastAsia="Book Antiqua" w:hAnsi="Book Antiqua" w:cs="Book Antiqua"/>
        </w:rPr>
        <w:t>devidamente atualizada, ou seja, com validade na data de abertura desta licitação.</w:t>
      </w:r>
    </w:p>
    <w:p w:rsidR="00641C68" w:rsidRDefault="00641C68" w:rsidP="00641C68">
      <w:pPr>
        <w:tabs>
          <w:tab w:val="left" w:pos="9781"/>
        </w:tabs>
        <w:ind w:left="0" w:right="-852" w:hanging="426"/>
        <w:rPr>
          <w:rFonts w:ascii="Book Antiqua" w:hAnsi="Book Antiqua"/>
        </w:rPr>
      </w:pPr>
    </w:p>
    <w:p w:rsidR="00641C68" w:rsidRDefault="00641C68" w:rsidP="00641C68">
      <w:pPr>
        <w:tabs>
          <w:tab w:val="left" w:pos="9781"/>
        </w:tabs>
        <w:ind w:left="0" w:right="-852" w:hanging="426"/>
        <w:rPr>
          <w:rFonts w:ascii="Book Antiqua" w:hAnsi="Book Antiqua"/>
        </w:rPr>
      </w:pPr>
      <w:r w:rsidRPr="00641C68">
        <w:rPr>
          <w:rFonts w:ascii="Book Antiqua" w:hAnsi="Book Antiqua"/>
          <w:b/>
        </w:rPr>
        <w:t>e)</w:t>
      </w:r>
      <w:r w:rsidRPr="00F166B8">
        <w:rPr>
          <w:rFonts w:ascii="Book Antiqua" w:hAnsi="Book Antiqua"/>
        </w:rPr>
        <w:t xml:space="preserve"> </w:t>
      </w:r>
      <w:r w:rsidRPr="00FE23AE">
        <w:rPr>
          <w:rFonts w:ascii="Book Antiqua" w:hAnsi="Book Antiqua"/>
        </w:rPr>
        <w:t xml:space="preserve">Apresentar </w:t>
      </w:r>
      <w:r w:rsidRPr="00F166B8">
        <w:rPr>
          <w:rFonts w:ascii="Book Antiqua" w:hAnsi="Book Antiqua"/>
          <w:b/>
        </w:rPr>
        <w:t>Certidão de registro dos técnicos</w:t>
      </w:r>
      <w:r w:rsidRPr="00FE23AE">
        <w:rPr>
          <w:rFonts w:ascii="Book Antiqua" w:hAnsi="Book Antiqua"/>
        </w:rPr>
        <w:t xml:space="preserve"> que realizarão as manutenções nas unidades de saúde, sendo no mínimo 01 (um) profissional com formação de nível médio técnico em mecânica ou eletromecânica e no mínimo 01(um) profissional com formação de nível médio técnico em eletrônica ou eletrotécnica, expedida pelo Conselho Federal dos Técnicos Industriais – CFT ou Conselho Regional dos Técnicos Industriais – CRT. </w:t>
      </w:r>
    </w:p>
    <w:p w:rsidR="00E47A65" w:rsidRDefault="00E47A65" w:rsidP="00E47A65">
      <w:pPr>
        <w:pStyle w:val="Corpodetexto3"/>
        <w:spacing w:after="0"/>
        <w:contextualSpacing/>
        <w:rPr>
          <w:rFonts w:ascii="Book Antiqua" w:hAnsi="Book Antiqua" w:cstheme="minorHAnsi"/>
          <w:bCs/>
          <w:sz w:val="22"/>
          <w:szCs w:val="22"/>
          <w:lang w:val="pt-BR"/>
        </w:rPr>
      </w:pPr>
    </w:p>
    <w:p w:rsidR="00E47A65" w:rsidRPr="00263A24" w:rsidRDefault="00E47A65" w:rsidP="00E47A65">
      <w:pPr>
        <w:widowControl w:val="0"/>
        <w:ind w:right="-852"/>
        <w:rPr>
          <w:rFonts w:ascii="Book Antiqua" w:eastAsia="Book Antiqua" w:hAnsi="Book Antiqua"/>
          <w:bCs/>
        </w:rPr>
      </w:pPr>
      <w:r w:rsidRPr="00263A24">
        <w:rPr>
          <w:rFonts w:ascii="Book Antiqua" w:eastAsia="Book Antiqua" w:hAnsi="Book Antiqua"/>
          <w:bCs/>
        </w:rPr>
        <w:t>8.</w:t>
      </w:r>
      <w:r>
        <w:rPr>
          <w:rFonts w:ascii="Book Antiqua" w:eastAsia="Book Antiqua" w:hAnsi="Book Antiqua"/>
          <w:bCs/>
        </w:rPr>
        <w:t>4</w:t>
      </w:r>
      <w:r w:rsidRPr="00263A24">
        <w:rPr>
          <w:rFonts w:ascii="Book Antiqua" w:eastAsia="Book Antiqua" w:hAnsi="Book Antiqua"/>
          <w:bCs/>
        </w:rPr>
        <w:t xml:space="preserve"> Caso ocorra algum problema na anexação dos documentos/propostas no sistema, o licitante deverá entrar em contato com o suporte técnico da </w:t>
      </w:r>
      <w:r w:rsidRPr="00263A24">
        <w:rPr>
          <w:rStyle w:val="nfase"/>
          <w:rFonts w:ascii="Book Antiqua" w:hAnsi="Book Antiqua"/>
          <w:b/>
          <w:i w:val="0"/>
          <w:u w:val="single"/>
        </w:rPr>
        <w:t>Plataforma de Licitações Compras BR,</w:t>
      </w:r>
      <w:r w:rsidRPr="00263A24">
        <w:rPr>
          <w:rFonts w:ascii="Book Antiqua" w:eastAsia="Book Antiqua" w:hAnsi="Book Antiqua"/>
          <w:bCs/>
        </w:rPr>
        <w:t xml:space="preserve"> provedora do </w:t>
      </w:r>
      <w:r w:rsidRPr="00263A24">
        <w:rPr>
          <w:rFonts w:ascii="Book Antiqua" w:hAnsi="Book Antiqua"/>
          <w:bCs/>
          <w:shd w:val="clear" w:color="auto" w:fill="FFFFFF"/>
          <w:lang w:eastAsia="pt-BR"/>
        </w:rPr>
        <w:t xml:space="preserve">Sistema Eletrônico, através do e-mail </w:t>
      </w:r>
      <w:hyperlink r:id="rId22" w:history="1">
        <w:r w:rsidRPr="00263A24">
          <w:rPr>
            <w:rStyle w:val="Hyperlink"/>
            <w:rFonts w:ascii="Book Antiqua" w:hAnsi="Book Antiqua"/>
            <w:bCs/>
            <w:color w:val="auto"/>
            <w:shd w:val="clear" w:color="auto" w:fill="FFFFFF"/>
            <w:lang w:eastAsia="pt-BR"/>
          </w:rPr>
          <w:t>contato@comprasbr.com.br</w:t>
        </w:r>
      </w:hyperlink>
      <w:r w:rsidRPr="00263A24">
        <w:rPr>
          <w:rFonts w:ascii="Book Antiqua" w:hAnsi="Book Antiqua"/>
          <w:bCs/>
          <w:shd w:val="clear" w:color="auto" w:fill="FFFFFF"/>
          <w:lang w:eastAsia="pt-BR"/>
        </w:rPr>
        <w:t xml:space="preserve"> ou do(s) telefone(s) (67) 3303-2740 e (67) 3303-2728 (contatos disponíveis na página da </w:t>
      </w:r>
      <w:r w:rsidRPr="00263A24">
        <w:rPr>
          <w:rFonts w:ascii="Book Antiqua" w:eastAsia="Book Antiqua" w:hAnsi="Book Antiqua"/>
          <w:bCs/>
        </w:rPr>
        <w:t xml:space="preserve">provedora, </w:t>
      </w:r>
      <w:r w:rsidRPr="00263A24">
        <w:rPr>
          <w:rFonts w:ascii="Book Antiqua" w:hAnsi="Book Antiqua"/>
        </w:rPr>
        <w:t xml:space="preserve">no endereço eletrônico </w:t>
      </w:r>
      <w:hyperlink r:id="rId23" w:history="1">
        <w:r w:rsidRPr="00263A24">
          <w:rPr>
            <w:rStyle w:val="Hyperlink"/>
            <w:rFonts w:ascii="Book Antiqua" w:hAnsi="Book Antiqua"/>
            <w:b/>
            <w:color w:val="auto"/>
          </w:rPr>
          <w:t>www.comprasbr.com.br</w:t>
        </w:r>
      </w:hyperlink>
      <w:r w:rsidRPr="00263A24">
        <w:t>)</w:t>
      </w:r>
      <w:r w:rsidRPr="00263A24">
        <w:rPr>
          <w:rFonts w:ascii="Book Antiqua" w:hAnsi="Book Antiqua"/>
          <w:bCs/>
          <w:shd w:val="clear" w:color="auto" w:fill="FFFFFF"/>
          <w:lang w:eastAsia="pt-BR"/>
        </w:rPr>
        <w:t>.</w:t>
      </w:r>
    </w:p>
    <w:p w:rsidR="00E47A65" w:rsidRPr="007718F0" w:rsidRDefault="00E47A65" w:rsidP="00E47A65">
      <w:pPr>
        <w:pStyle w:val="Corpodetexto3"/>
        <w:spacing w:after="0"/>
        <w:contextualSpacing/>
        <w:rPr>
          <w:rFonts w:ascii="Book Antiqua" w:hAnsi="Book Antiqua" w:cstheme="minorHAnsi"/>
          <w:bCs/>
          <w:sz w:val="22"/>
          <w:szCs w:val="22"/>
          <w:lang w:val="pt-BR"/>
        </w:rPr>
      </w:pPr>
    </w:p>
    <w:p w:rsidR="00E47A65" w:rsidRPr="00627233" w:rsidRDefault="00E47A65" w:rsidP="00E47A65">
      <w:pPr>
        <w:widowControl w:val="0"/>
        <w:ind w:right="-852"/>
        <w:rPr>
          <w:rFonts w:ascii="Book Antiqua" w:eastAsia="Book Antiqua" w:hAnsi="Book Antiqua"/>
          <w:b/>
          <w:color w:val="FF0000"/>
          <w:u w:val="single"/>
        </w:rPr>
      </w:pPr>
      <w:r w:rsidRPr="00627233">
        <w:rPr>
          <w:rFonts w:ascii="Book Antiqua" w:eastAsia="Book Antiqua" w:hAnsi="Book Antiqua"/>
          <w:b/>
          <w:u w:val="single"/>
        </w:rPr>
        <w:t>OBSERVAÇ</w:t>
      </w:r>
      <w:r>
        <w:rPr>
          <w:rFonts w:ascii="Book Antiqua" w:eastAsia="Book Antiqua" w:hAnsi="Book Antiqua"/>
          <w:b/>
          <w:u w:val="single"/>
        </w:rPr>
        <w:t>ÕES</w:t>
      </w:r>
    </w:p>
    <w:p w:rsidR="00E47A65" w:rsidRPr="00627233" w:rsidRDefault="00E47A65" w:rsidP="00E47A65">
      <w:pPr>
        <w:widowControl w:val="0"/>
        <w:numPr>
          <w:ilvl w:val="0"/>
          <w:numId w:val="19"/>
        </w:numPr>
        <w:ind w:left="-142" w:right="-852" w:hanging="283"/>
        <w:rPr>
          <w:rFonts w:ascii="Book Antiqua" w:hAnsi="Book Antiqua"/>
        </w:rPr>
      </w:pPr>
      <w:r w:rsidRPr="00627233">
        <w:rPr>
          <w:rFonts w:ascii="Book Antiqua" w:hAnsi="Book Antiqua"/>
        </w:rPr>
        <w:t xml:space="preserve">As certidões negativas </w:t>
      </w:r>
      <w:r w:rsidRPr="00627233">
        <w:rPr>
          <w:rFonts w:ascii="Book Antiqua" w:eastAsia="Book Antiqua" w:hAnsi="Book Antiqua"/>
        </w:rPr>
        <w:t xml:space="preserve">ou positivas com efeito de negativas </w:t>
      </w:r>
      <w:r w:rsidRPr="00627233">
        <w:rPr>
          <w:rFonts w:ascii="Book Antiqua" w:hAnsi="Book Antiqua"/>
        </w:rPr>
        <w:t xml:space="preserve">deverão ser do domicílio ou sede do licitante. </w:t>
      </w:r>
    </w:p>
    <w:p w:rsidR="00E47A65" w:rsidRPr="00627233" w:rsidRDefault="00E47A65" w:rsidP="00E47A65">
      <w:pPr>
        <w:widowControl w:val="0"/>
        <w:numPr>
          <w:ilvl w:val="0"/>
          <w:numId w:val="19"/>
        </w:numPr>
        <w:ind w:left="-142" w:right="-852" w:hanging="283"/>
        <w:rPr>
          <w:rFonts w:ascii="Book Antiqua" w:hAnsi="Book Antiqua"/>
        </w:rPr>
      </w:pPr>
      <w:r w:rsidRPr="00627233">
        <w:rPr>
          <w:rFonts w:ascii="Book Antiqua" w:hAnsi="Book Antiqua"/>
        </w:rPr>
        <w:t xml:space="preserve">As Microempresas ou Empresas de Pequeno Porte deverão apresentar toda documentação para comprovação de regularidade fiscal, MESMO QUE ESTA APRESENTE ALGUMA RESTRIÇÃO, conforme estabelecido no </w:t>
      </w:r>
      <w:r>
        <w:rPr>
          <w:rFonts w:ascii="Book Antiqua" w:hAnsi="Book Antiqua"/>
        </w:rPr>
        <w:t>Art</w:t>
      </w:r>
      <w:r w:rsidRPr="00627233">
        <w:rPr>
          <w:rFonts w:ascii="Book Antiqua" w:hAnsi="Book Antiqua"/>
        </w:rPr>
        <w:t>. 43 da LC nº 123/2006 e LC nº 147 de 07/08/2014.</w:t>
      </w:r>
    </w:p>
    <w:p w:rsidR="00E47A65" w:rsidRPr="00922DDA" w:rsidRDefault="00E47A65" w:rsidP="00E47A65">
      <w:pPr>
        <w:widowControl w:val="0"/>
        <w:numPr>
          <w:ilvl w:val="0"/>
          <w:numId w:val="19"/>
        </w:numPr>
        <w:ind w:left="-142" w:right="-852" w:hanging="283"/>
        <w:rPr>
          <w:rFonts w:ascii="Book Antiqua" w:hAnsi="Book Antiqua"/>
        </w:rPr>
      </w:pPr>
      <w:r w:rsidRPr="00627233">
        <w:rPr>
          <w:rFonts w:ascii="Book Antiqua" w:eastAsia="Book Antiqua" w:hAnsi="Book Antiqua"/>
        </w:rPr>
        <w:t>Quando se tratar de documento obtido através da Internet, este deve p</w:t>
      </w:r>
      <w:r w:rsidRPr="00627233">
        <w:rPr>
          <w:rFonts w:ascii="Book Antiqua" w:hAnsi="Book Antiqua"/>
        </w:rPr>
        <w:t xml:space="preserve">ossuir elementos para a sua verificação, </w:t>
      </w:r>
      <w:r w:rsidRPr="00627233">
        <w:rPr>
          <w:rFonts w:ascii="Book Antiqua" w:eastAsia="Book Antiqua" w:hAnsi="Book Antiqua"/>
        </w:rPr>
        <w:t>uma vez que PODERÁ ter sua validade confirmada pelo Pregoeiro e equipe de apoio.</w:t>
      </w:r>
    </w:p>
    <w:p w:rsidR="00E47A65" w:rsidRPr="00922DDA" w:rsidRDefault="00E47A65" w:rsidP="00E47A65">
      <w:pPr>
        <w:widowControl w:val="0"/>
        <w:numPr>
          <w:ilvl w:val="0"/>
          <w:numId w:val="19"/>
        </w:numPr>
        <w:ind w:left="-142" w:right="-852" w:hanging="283"/>
        <w:rPr>
          <w:rFonts w:ascii="Book Antiqua" w:hAnsi="Book Antiqua"/>
        </w:rPr>
      </w:pPr>
      <w:r w:rsidRPr="00627233">
        <w:rPr>
          <w:rFonts w:ascii="Book Antiqua" w:hAnsi="Book Antiqua" w:cs="Book Antiqua"/>
          <w:bCs/>
        </w:rPr>
        <w:t>Os documentos enviados eletronicamente devem ser versões digitalizadas dos originais assinados.</w:t>
      </w:r>
    </w:p>
    <w:p w:rsidR="00E47A65" w:rsidRPr="00627233" w:rsidRDefault="00E47A65" w:rsidP="00E47A65">
      <w:pPr>
        <w:widowControl w:val="0"/>
        <w:numPr>
          <w:ilvl w:val="0"/>
          <w:numId w:val="19"/>
        </w:numPr>
        <w:ind w:left="-142" w:right="-852" w:hanging="283"/>
        <w:rPr>
          <w:rFonts w:ascii="Book Antiqua" w:hAnsi="Book Antiqua"/>
        </w:rPr>
      </w:pPr>
      <w:r w:rsidRPr="00627233">
        <w:rPr>
          <w:rFonts w:ascii="Book Antiqua" w:hAnsi="Book Antiqua" w:cs="Book Antiqua"/>
          <w:bCs/>
        </w:rPr>
        <w:t xml:space="preserve">Os documentos remetidos eletronicamente poderão ser solicitados, a qualquer momento, em </w:t>
      </w:r>
      <w:r w:rsidRPr="00627233">
        <w:rPr>
          <w:rFonts w:ascii="Book Antiqua" w:hAnsi="Book Antiqua" w:cs="Book Antiqua"/>
          <w:bCs/>
        </w:rPr>
        <w:lastRenderedPageBreak/>
        <w:t>prazo a ser estabelecido pelo Pregoeiro</w:t>
      </w:r>
      <w:r>
        <w:rPr>
          <w:rFonts w:ascii="Book Antiqua" w:hAnsi="Book Antiqua" w:cs="Book Antiqua"/>
          <w:bCs/>
        </w:rPr>
        <w:t xml:space="preserve"> </w:t>
      </w:r>
      <w:r w:rsidRPr="00627233">
        <w:rPr>
          <w:rFonts w:ascii="Book Antiqua" w:hAnsi="Book Antiqua" w:cs="Book Antiqua"/>
          <w:bCs/>
        </w:rPr>
        <w:t xml:space="preserve">em original ou por cópia autenticada por tabelião ou autenticada </w:t>
      </w:r>
      <w:r w:rsidRPr="00627233">
        <w:rPr>
          <w:rFonts w:ascii="Book Antiqua" w:hAnsi="Book Antiqua"/>
          <w:shd w:val="clear" w:color="auto" w:fill="FFFFFF"/>
        </w:rPr>
        <w:t>por servidor do Departamento de Compras da Prefeitura Municipal de Gaspar</w:t>
      </w:r>
      <w:r>
        <w:rPr>
          <w:rFonts w:ascii="Book Antiqua" w:hAnsi="Book Antiqua" w:cs="Book Antiqua"/>
          <w:bCs/>
        </w:rPr>
        <w:t>, via sistema.</w:t>
      </w:r>
    </w:p>
    <w:p w:rsidR="00E47A65" w:rsidRPr="00627233" w:rsidRDefault="00E47A65" w:rsidP="00E47A65">
      <w:pPr>
        <w:widowControl w:val="0"/>
        <w:ind w:left="-142" w:right="-852" w:hanging="284"/>
        <w:rPr>
          <w:rFonts w:ascii="Book Antiqua" w:hAnsi="Book Antiqua" w:cs="Book Antiqua"/>
          <w:bCs/>
        </w:rPr>
      </w:pP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 xml:space="preserve">8.5 </w:t>
      </w:r>
      <w:r w:rsidRPr="00627233">
        <w:rPr>
          <w:rFonts w:ascii="Book Antiqua" w:eastAsia="Book Antiqua" w:hAnsi="Book Antiqua"/>
        </w:rPr>
        <w:t>Ao Pregoeiro reserva-se o direito de solicitar do licitante, em qualquer tempo, no curso da Licitação, quaisquer esclarecimentos sobre documentos já entregues.</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8.6 </w:t>
      </w:r>
      <w:r w:rsidRPr="00627233">
        <w:rPr>
          <w:rFonts w:ascii="Book Antiqua" w:eastAsia="Book Antiqua" w:hAnsi="Book Antiqua"/>
        </w:rPr>
        <w:t>Não serão aceitos protocolos de entrega ou solicitação de documento em substituição aos documentos requeridos n</w:t>
      </w:r>
      <w:r>
        <w:rPr>
          <w:rFonts w:ascii="Book Antiqua" w:eastAsia="Book Antiqua" w:hAnsi="Book Antiqua"/>
        </w:rPr>
        <w:t xml:space="preserve">o presente Edital e seus Anexos. </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8.7 </w:t>
      </w:r>
      <w:r w:rsidRPr="00627233">
        <w:rPr>
          <w:rFonts w:ascii="Book Antiqua" w:eastAsia="Book Antiqua" w:hAnsi="Book Antiqua"/>
        </w:rPr>
        <w:t>Os documentos que compõem a proposta e a habilitação do licitante melhor classificado somente serão disponibilizados para avaliação do pregoeiro e para acesso público após o encerramento do envio de lances.</w:t>
      </w:r>
    </w:p>
    <w:p w:rsidR="00E47A65" w:rsidRPr="00627233" w:rsidRDefault="00E47A65" w:rsidP="00E47A65">
      <w:pPr>
        <w:widowControl w:val="0"/>
        <w:ind w:right="-852"/>
        <w:rPr>
          <w:rFonts w:ascii="Book Antiqua" w:eastAsia="Book Antiqua" w:hAnsi="Book Antiqua"/>
        </w:rPr>
      </w:pPr>
    </w:p>
    <w:p w:rsidR="00E47A65" w:rsidRPr="00627233" w:rsidRDefault="00E47A65" w:rsidP="00E47A65">
      <w:pPr>
        <w:widowControl w:val="0"/>
        <w:ind w:right="-852"/>
        <w:rPr>
          <w:rFonts w:ascii="Book Antiqua" w:eastAsia="Book Antiqua" w:hAnsi="Book Antiqua"/>
          <w:b/>
          <w:color w:val="FF0000"/>
        </w:rPr>
      </w:pPr>
      <w:r>
        <w:rPr>
          <w:rFonts w:ascii="Book Antiqua" w:eastAsia="Book Antiqua" w:hAnsi="Book Antiqua"/>
          <w:b/>
        </w:rPr>
        <w:t>9</w:t>
      </w:r>
      <w:r w:rsidRPr="00627233">
        <w:rPr>
          <w:rFonts w:ascii="Book Antiqua" w:eastAsia="Book Antiqua" w:hAnsi="Book Antiqua"/>
          <w:b/>
        </w:rPr>
        <w:t xml:space="preserve">. DA ABERTURA DA SESSÃO E DA CLASSIFICAÇÃO DAS PROPOSTAS </w:t>
      </w:r>
    </w:p>
    <w:p w:rsidR="00E47A65" w:rsidRPr="00D05D80" w:rsidRDefault="00E47A65" w:rsidP="00E47A65">
      <w:pPr>
        <w:rPr>
          <w:rStyle w:val="nfase"/>
          <w:rFonts w:ascii="Book Antiqua" w:eastAsia="Book Antiqua" w:hAnsi="Book Antiqua"/>
          <w:i w:val="0"/>
          <w:color w:val="000000" w:themeColor="text1"/>
        </w:rPr>
      </w:pPr>
      <w:r>
        <w:rPr>
          <w:rFonts w:ascii="Book Antiqua" w:eastAsia="Book Antiqua" w:hAnsi="Book Antiqua"/>
        </w:rPr>
        <w:t>9</w:t>
      </w:r>
      <w:r w:rsidRPr="00627233">
        <w:rPr>
          <w:rFonts w:ascii="Book Antiqua" w:eastAsia="Book Antiqua" w:hAnsi="Book Antiqua"/>
        </w:rPr>
        <w:t xml:space="preserve">.1 A abertura da presente licitação dar-se-á em sessão pública, na data e horário indicados neste </w:t>
      </w:r>
      <w:r w:rsidRPr="00D05D80">
        <w:rPr>
          <w:rFonts w:ascii="Book Antiqua" w:eastAsia="Book Antiqua" w:hAnsi="Book Antiqua"/>
          <w:color w:val="000000" w:themeColor="text1"/>
        </w:rPr>
        <w:t xml:space="preserve">Edital, por meio de sistema eletrônico, </w:t>
      </w:r>
      <w:r w:rsidRPr="00D05D80">
        <w:rPr>
          <w:rStyle w:val="nfase"/>
          <w:rFonts w:ascii="Book Antiqua" w:eastAsia="Book Antiqua" w:hAnsi="Book Antiqua"/>
          <w:i w:val="0"/>
          <w:color w:val="000000" w:themeColor="text1"/>
        </w:rPr>
        <w:t xml:space="preserve">através da </w:t>
      </w:r>
      <w:r w:rsidRPr="00D05D80">
        <w:rPr>
          <w:rStyle w:val="nfase"/>
          <w:rFonts w:ascii="Book Antiqua" w:hAnsi="Book Antiqua"/>
          <w:b/>
          <w:i w:val="0"/>
          <w:color w:val="000000" w:themeColor="text1"/>
        </w:rPr>
        <w:t xml:space="preserve">Plataforma de Licitações </w:t>
      </w:r>
      <w:r w:rsidRPr="00D05D80">
        <w:rPr>
          <w:rStyle w:val="nfase"/>
          <w:rFonts w:ascii="Book Antiqua" w:hAnsi="Book Antiqua"/>
          <w:b/>
          <w:i w:val="0"/>
          <w:color w:val="000000" w:themeColor="text1"/>
          <w:u w:val="single"/>
        </w:rPr>
        <w:t>Compras BR</w:t>
      </w:r>
      <w:r w:rsidRPr="00D05D80">
        <w:rPr>
          <w:color w:val="000000" w:themeColor="text1"/>
        </w:rPr>
        <w:t xml:space="preserve"> </w:t>
      </w:r>
      <w:r w:rsidRPr="00D05D80">
        <w:rPr>
          <w:rFonts w:ascii="Book Antiqua" w:hAnsi="Book Antiqua"/>
          <w:color w:val="000000" w:themeColor="text1"/>
        </w:rPr>
        <w:t xml:space="preserve">no endereço eletrônico </w:t>
      </w:r>
      <w:hyperlink r:id="rId24" w:history="1">
        <w:r w:rsidRPr="00D05D80">
          <w:rPr>
            <w:rStyle w:val="Hyperlink"/>
            <w:rFonts w:ascii="Book Antiqua" w:hAnsi="Book Antiqua"/>
            <w:b/>
            <w:color w:val="000000" w:themeColor="text1"/>
          </w:rPr>
          <w:t>www.comprasbr.com.br</w:t>
        </w:r>
      </w:hyperlink>
      <w:r w:rsidRPr="00D05D80">
        <w:rPr>
          <w:color w:val="000000" w:themeColor="text1"/>
        </w:rPr>
        <w:t>.</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w:t>
      </w:r>
      <w:r w:rsidRPr="00627233">
        <w:rPr>
          <w:rFonts w:ascii="Book Antiqua" w:eastAsia="Book Antiqua" w:hAnsi="Book Antiqua"/>
        </w:rPr>
        <w:t>.2 O sistema disponibilizará campo próprio para troca de mensagens entre o Pregoeiro e os licitantes.</w:t>
      </w:r>
    </w:p>
    <w:p w:rsidR="00E47A65" w:rsidRDefault="00E47A65" w:rsidP="00E47A65">
      <w:pPr>
        <w:widowControl w:val="0"/>
        <w:ind w:right="-852"/>
        <w:rPr>
          <w:rFonts w:ascii="Book Antiqua" w:eastAsia="Book Antiqua" w:hAnsi="Book Antiqua"/>
          <w:i/>
          <w:color w:val="FF0000"/>
        </w:rPr>
      </w:pPr>
      <w:r>
        <w:rPr>
          <w:rFonts w:ascii="Book Antiqua" w:eastAsia="Book Antiqua" w:hAnsi="Book Antiqua"/>
        </w:rPr>
        <w:t xml:space="preserve">9.3 </w:t>
      </w:r>
      <w:proofErr w:type="gramStart"/>
      <w:r>
        <w:rPr>
          <w:rFonts w:ascii="Book Antiqua" w:eastAsia="Book Antiqua" w:hAnsi="Book Antiqua"/>
        </w:rPr>
        <w:t>S</w:t>
      </w:r>
      <w:r w:rsidRPr="00627233">
        <w:rPr>
          <w:rFonts w:ascii="Book Antiqua" w:eastAsia="Book Antiqua" w:hAnsi="Book Antiqua"/>
        </w:rPr>
        <w:t>erá</w:t>
      </w:r>
      <w:proofErr w:type="gramEnd"/>
      <w:r w:rsidRPr="00627233">
        <w:rPr>
          <w:rFonts w:ascii="Book Antiqua" w:eastAsia="Book Antiqua" w:hAnsi="Book Antiqua"/>
        </w:rPr>
        <w:t xml:space="preserve"> desclassificada a proposta que identifique o licitante</w:t>
      </w:r>
      <w:r w:rsidRPr="003846C9">
        <w:rPr>
          <w:rFonts w:ascii="Book Antiqua" w:eastAsia="Book Antiqua" w:hAnsi="Book Antiqua"/>
          <w:i/>
          <w:color w:val="000000" w:themeColor="text1"/>
        </w:rPr>
        <w:t xml:space="preserve">. </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9.3.1</w:t>
      </w:r>
      <w:r w:rsidRPr="00627233">
        <w:rPr>
          <w:rFonts w:ascii="Book Antiqua" w:eastAsia="Book Antiqua" w:hAnsi="Book Antiqua"/>
        </w:rPr>
        <w:t xml:space="preserve"> A desclassificação será sempre fundamentada e registrada no sistema, com acompanhamento em tempo real por todos os participantes.</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9.3.2</w:t>
      </w:r>
      <w:r w:rsidRPr="00627233">
        <w:rPr>
          <w:rFonts w:ascii="Book Antiqua" w:eastAsia="Book Antiqua" w:hAnsi="Book Antiqua"/>
        </w:rPr>
        <w:t xml:space="preserve"> A não desclassificação da proposta não impede o seu julgamento definitivo em sentido contrário, levado a efeito na fase de aceitação.</w:t>
      </w:r>
    </w:p>
    <w:p w:rsidR="00E47A65" w:rsidRDefault="00E47A65" w:rsidP="00E47A65">
      <w:pPr>
        <w:widowControl w:val="0"/>
        <w:ind w:right="-852"/>
        <w:rPr>
          <w:rFonts w:ascii="Book Antiqua" w:eastAsia="Book Antiqua" w:hAnsi="Book Antiqua"/>
        </w:rPr>
      </w:pPr>
      <w:r>
        <w:rPr>
          <w:rFonts w:ascii="Book Antiqua" w:eastAsia="Book Antiqua" w:hAnsi="Book Antiqua"/>
        </w:rPr>
        <w:t>9.4</w:t>
      </w:r>
      <w:r w:rsidRPr="00627233">
        <w:rPr>
          <w:rFonts w:ascii="Book Antiqua" w:eastAsia="Book Antiqua" w:hAnsi="Book Antiqua"/>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E47A65" w:rsidRDefault="00E47A65" w:rsidP="00E47A65">
      <w:pPr>
        <w:widowControl w:val="0"/>
        <w:ind w:right="-852"/>
        <w:rPr>
          <w:rFonts w:ascii="Book Antiqua" w:eastAsia="Book Antiqua" w:hAnsi="Book Antiqua"/>
        </w:rPr>
      </w:pPr>
    </w:p>
    <w:p w:rsidR="00E47A65" w:rsidRPr="00627233" w:rsidRDefault="00E47A65" w:rsidP="00E47A65">
      <w:pPr>
        <w:widowControl w:val="0"/>
        <w:ind w:right="-852"/>
        <w:rPr>
          <w:rFonts w:ascii="Book Antiqua" w:eastAsia="Book Antiqua" w:hAnsi="Book Antiqua"/>
          <w:b/>
          <w:color w:val="FF0000"/>
        </w:rPr>
      </w:pPr>
      <w:r>
        <w:rPr>
          <w:rFonts w:ascii="Book Antiqua" w:eastAsia="Book Antiqua" w:hAnsi="Book Antiqua"/>
          <w:b/>
        </w:rPr>
        <w:t>10</w:t>
      </w:r>
      <w:r w:rsidRPr="00627233">
        <w:rPr>
          <w:rFonts w:ascii="Book Antiqua" w:eastAsia="Book Antiqua" w:hAnsi="Book Antiqua"/>
          <w:b/>
        </w:rPr>
        <w:t>. DA FORMULAÇÃO DE LANCES</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10.1 O Pregoeiro dará início à fase competitiva, oportunidade em que os licitantes deverão encaminhar lances exclusivamente por meio do sistema eletrônico, sendo imediatamente informados do seu recebimento e do valor consignado no registro.</w:t>
      </w:r>
    </w:p>
    <w:p w:rsidR="00E47A65" w:rsidRDefault="00E47A65" w:rsidP="00E47A65">
      <w:pPr>
        <w:widowControl w:val="0"/>
        <w:ind w:right="-852"/>
        <w:rPr>
          <w:rFonts w:ascii="Book Antiqua" w:eastAsia="Book Antiqua" w:hAnsi="Book Antiqua"/>
        </w:rPr>
      </w:pPr>
      <w:r w:rsidRPr="006E79A5">
        <w:rPr>
          <w:rFonts w:ascii="Book Antiqua" w:eastAsia="Book Antiqua" w:hAnsi="Book Antiqua"/>
        </w:rPr>
        <w:t>10.1.1 O lance deverá ser ofertado de acordo com o tipo de licitação indicada no preâmbulo.</w:t>
      </w:r>
    </w:p>
    <w:p w:rsidR="00052A0D" w:rsidRPr="0097328A" w:rsidRDefault="00052A0D" w:rsidP="00052A0D">
      <w:pPr>
        <w:ind w:left="-708"/>
        <w:rPr>
          <w:rFonts w:ascii="Book Antiqua" w:eastAsia="Book Antiqua" w:hAnsi="Book Antiqua"/>
        </w:rPr>
      </w:pPr>
      <w:r w:rsidRPr="0097328A">
        <w:rPr>
          <w:rFonts w:ascii="Book Antiqua" w:eastAsia="Book Antiqua" w:hAnsi="Book Antiqua"/>
          <w:b/>
          <w:u w:val="single"/>
          <w:shd w:val="clear" w:color="auto" w:fill="FFFFFF"/>
        </w:rPr>
        <w:t>OBSERVAÇÃO</w:t>
      </w:r>
      <w:r w:rsidRPr="0097328A">
        <w:rPr>
          <w:rFonts w:ascii="Book Antiqua" w:eastAsia="Book Antiqua" w:hAnsi="Book Antiqua"/>
          <w:b/>
          <w:shd w:val="clear" w:color="auto" w:fill="FFFFFF"/>
        </w:rPr>
        <w:t xml:space="preserve">: O valor determinado para o fornecimento de peças é FIXO.  Os Licitantes participantes só darão lances para o item de Hora Técnica/Serviços, sendo que </w:t>
      </w:r>
      <w:r w:rsidRPr="0097328A">
        <w:rPr>
          <w:rFonts w:ascii="Book Antiqua" w:eastAsia="Book Antiqua" w:hAnsi="Book Antiqua"/>
          <w:b/>
          <w:u w:val="single"/>
          <w:shd w:val="clear" w:color="auto" w:fill="FFFFFF"/>
        </w:rPr>
        <w:t>o lance deverá ser pelo valor TOTAL do lote (somando o valor FIXO do fornecimento de peças mais o valor da Hora Técnica/Serviço proposto pelo licitante)</w:t>
      </w:r>
      <w:r w:rsidRPr="0097328A">
        <w:rPr>
          <w:rFonts w:ascii="Book Antiqua" w:eastAsia="Book Antiqua" w:hAnsi="Book Antiqua"/>
          <w:b/>
          <w:shd w:val="clear" w:color="auto" w:fill="FFFFFF"/>
        </w:rPr>
        <w:t>. Portanto, visto que o valor do</w:t>
      </w:r>
      <w:r w:rsidR="00F93E04" w:rsidRPr="0097328A">
        <w:rPr>
          <w:rFonts w:ascii="Book Antiqua" w:eastAsia="Book Antiqua" w:hAnsi="Book Antiqua"/>
          <w:b/>
          <w:shd w:val="clear" w:color="auto" w:fill="FFFFFF"/>
        </w:rPr>
        <w:t>s</w:t>
      </w:r>
      <w:r w:rsidRPr="0097328A">
        <w:rPr>
          <w:rFonts w:ascii="Book Antiqua" w:eastAsia="Book Antiqua" w:hAnsi="Book Antiqua"/>
          <w:b/>
          <w:shd w:val="clear" w:color="auto" w:fill="FFFFFF"/>
        </w:rPr>
        <w:t xml:space="preserve"> ite</w:t>
      </w:r>
      <w:r w:rsidR="00F93E04" w:rsidRPr="0097328A">
        <w:rPr>
          <w:rFonts w:ascii="Book Antiqua" w:eastAsia="Book Antiqua" w:hAnsi="Book Antiqua"/>
          <w:b/>
          <w:shd w:val="clear" w:color="auto" w:fill="FFFFFF"/>
        </w:rPr>
        <w:t>ns</w:t>
      </w:r>
      <w:r w:rsidRPr="0097328A">
        <w:rPr>
          <w:rFonts w:ascii="Book Antiqua" w:eastAsia="Book Antiqua" w:hAnsi="Book Antiqua"/>
          <w:b/>
          <w:shd w:val="clear" w:color="auto" w:fill="FFFFFF"/>
        </w:rPr>
        <w:t xml:space="preserve"> de Fornecimento de Peças é FIXO, este</w:t>
      </w:r>
      <w:r w:rsidR="00F93E04" w:rsidRPr="0097328A">
        <w:rPr>
          <w:rFonts w:ascii="Book Antiqua" w:eastAsia="Book Antiqua" w:hAnsi="Book Antiqua"/>
          <w:b/>
          <w:shd w:val="clear" w:color="auto" w:fill="FFFFFF"/>
        </w:rPr>
        <w:t>s</w:t>
      </w:r>
      <w:r w:rsidRPr="0097328A">
        <w:rPr>
          <w:rFonts w:ascii="Book Antiqua" w:eastAsia="Book Antiqua" w:hAnsi="Book Antiqua"/>
          <w:b/>
          <w:shd w:val="clear" w:color="auto" w:fill="FFFFFF"/>
        </w:rPr>
        <w:t xml:space="preserve"> não sofrer</w:t>
      </w:r>
      <w:r w:rsidR="00F93E04" w:rsidRPr="0097328A">
        <w:rPr>
          <w:rFonts w:ascii="Book Antiqua" w:eastAsia="Book Antiqua" w:hAnsi="Book Antiqua"/>
          <w:b/>
          <w:shd w:val="clear" w:color="auto" w:fill="FFFFFF"/>
        </w:rPr>
        <w:t>ão</w:t>
      </w:r>
      <w:r w:rsidRPr="0097328A">
        <w:rPr>
          <w:rFonts w:ascii="Book Antiqua" w:eastAsia="Book Antiqua" w:hAnsi="Book Antiqua"/>
          <w:b/>
          <w:shd w:val="clear" w:color="auto" w:fill="FFFFFF"/>
        </w:rPr>
        <w:t xml:space="preserve"> lances e ser</w:t>
      </w:r>
      <w:r w:rsidR="00F93E04" w:rsidRPr="0097328A">
        <w:rPr>
          <w:rFonts w:ascii="Book Antiqua" w:eastAsia="Book Antiqua" w:hAnsi="Book Antiqua"/>
          <w:b/>
          <w:shd w:val="clear" w:color="auto" w:fill="FFFFFF"/>
        </w:rPr>
        <w:t>ão</w:t>
      </w:r>
      <w:r w:rsidRPr="0097328A">
        <w:rPr>
          <w:rFonts w:ascii="Book Antiqua" w:eastAsia="Book Antiqua" w:hAnsi="Book Antiqua"/>
          <w:b/>
          <w:shd w:val="clear" w:color="auto" w:fill="FFFFFF"/>
        </w:rPr>
        <w:t xml:space="preserve"> incorporado</w:t>
      </w:r>
      <w:r w:rsidR="00F93E04" w:rsidRPr="0097328A">
        <w:rPr>
          <w:rFonts w:ascii="Book Antiqua" w:eastAsia="Book Antiqua" w:hAnsi="Book Antiqua"/>
          <w:b/>
          <w:shd w:val="clear" w:color="auto" w:fill="FFFFFF"/>
        </w:rPr>
        <w:t>s</w:t>
      </w:r>
      <w:r w:rsidRPr="0097328A">
        <w:rPr>
          <w:rFonts w:ascii="Book Antiqua" w:eastAsia="Book Antiqua" w:hAnsi="Book Antiqua"/>
          <w:b/>
          <w:shd w:val="clear" w:color="auto" w:fill="FFFFFF"/>
        </w:rPr>
        <w:t xml:space="preserve"> ao valor do item de Hora Técnica/Serviços da Empresa Vencedora, que no momento oportuno deverá apresentar sua proposta readequada com o valor TOTAL para o Lote (conforme estabelecido neste edital) ajustando somente o valor da Hora Técnica/Serviço de acordo com o percentual de desconto ofertado na fase de lances.</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10.1.2</w:t>
      </w:r>
      <w:r w:rsidRPr="006E79A5">
        <w:rPr>
          <w:rFonts w:ascii="Book Antiqua" w:eastAsia="Book Antiqua" w:hAnsi="Book Antiqua"/>
        </w:rPr>
        <w:tab/>
        <w:t>Os licitantes poderão oferecer lances sucessivos, observando o horário fixado para abertura da sessão e as regras estabelecidas no Edital.</w:t>
      </w:r>
    </w:p>
    <w:p w:rsidR="00E47A65" w:rsidRDefault="00E47A65" w:rsidP="00E47A65">
      <w:pPr>
        <w:widowControl w:val="0"/>
        <w:ind w:right="-852"/>
        <w:rPr>
          <w:rFonts w:ascii="Book Antiqua" w:hAnsi="Book Antiqua"/>
        </w:rPr>
      </w:pPr>
      <w:r w:rsidRPr="006E79A5">
        <w:rPr>
          <w:rFonts w:ascii="Book Antiqua" w:eastAsia="Book Antiqua" w:hAnsi="Book Antiqua"/>
        </w:rPr>
        <w:t xml:space="preserve">10.2 </w:t>
      </w:r>
      <w:r w:rsidRPr="006E79A5">
        <w:rPr>
          <w:rFonts w:ascii="Book Antiqua" w:hAnsi="Book Antiqua"/>
        </w:rPr>
        <w:t>O licitante somente poderá oferecer lance de valor inferior ou percentual de desconto superior ao último por ele ofertado e registrado pelo sistema, observado, quando houver, o intervalo mínimo de diferença de valores entre os lances, que incidirá tanto em relação aos lances intermediários quanto em relação ao l</w:t>
      </w:r>
      <w:r>
        <w:rPr>
          <w:rFonts w:ascii="Book Antiqua" w:hAnsi="Book Antiqua"/>
        </w:rPr>
        <w:t>ance que cobrir a melhor oferta.</w:t>
      </w:r>
    </w:p>
    <w:p w:rsidR="00E47A65" w:rsidRDefault="00E47A65" w:rsidP="00E47A65">
      <w:pPr>
        <w:widowControl w:val="0"/>
        <w:ind w:right="-852"/>
        <w:rPr>
          <w:rFonts w:ascii="Book Antiqua" w:eastAsia="Book Antiqua" w:hAnsi="Book Antiqua"/>
        </w:rPr>
      </w:pPr>
      <w:r w:rsidRPr="006E79A5">
        <w:rPr>
          <w:rFonts w:ascii="Book Antiqua" w:eastAsia="Book Antiqua" w:hAnsi="Book Antiqua"/>
        </w:rPr>
        <w:t>10.2.1 Entende-se por lances intermediários os lances iguais ou superiores ao menor já ofertado, porém inferiores ao último lan</w:t>
      </w:r>
      <w:r>
        <w:rPr>
          <w:rFonts w:ascii="Book Antiqua" w:eastAsia="Book Antiqua" w:hAnsi="Book Antiqua"/>
        </w:rPr>
        <w:t>ce dado pelo próprio licitante; ou</w:t>
      </w:r>
    </w:p>
    <w:p w:rsidR="00E47A65" w:rsidRPr="006E79A5" w:rsidRDefault="00E47A65" w:rsidP="00E47A65">
      <w:pPr>
        <w:widowControl w:val="0"/>
        <w:ind w:right="-852"/>
        <w:rPr>
          <w:rFonts w:ascii="Book Antiqua" w:eastAsia="Book Antiqua" w:hAnsi="Book Antiqua"/>
        </w:rPr>
      </w:pPr>
      <w:r>
        <w:rPr>
          <w:rFonts w:ascii="Book Antiqua" w:eastAsia="Book Antiqua" w:hAnsi="Book Antiqua"/>
        </w:rPr>
        <w:t>10.2.2 I</w:t>
      </w:r>
      <w:r w:rsidRPr="005E2F09">
        <w:rPr>
          <w:rFonts w:ascii="Book Antiqua" w:eastAsia="Book Antiqua" w:hAnsi="Book Antiqua"/>
        </w:rPr>
        <w:t>guais ou inferiores ao maior já ofertado, quando adotado o critér</w:t>
      </w:r>
      <w:r>
        <w:rPr>
          <w:rFonts w:ascii="Book Antiqua" w:eastAsia="Book Antiqua" w:hAnsi="Book Antiqua"/>
        </w:rPr>
        <w:t>io de julgamento de maior lance.</w:t>
      </w:r>
    </w:p>
    <w:p w:rsidR="00E47A65" w:rsidRDefault="00E47A65" w:rsidP="00E47A65">
      <w:pPr>
        <w:widowControl w:val="0"/>
        <w:ind w:right="-852"/>
        <w:rPr>
          <w:rFonts w:ascii="Book Antiqua" w:eastAsia="Book Antiqua" w:hAnsi="Book Antiqua"/>
        </w:rPr>
      </w:pPr>
      <w:r w:rsidRPr="00121D86">
        <w:rPr>
          <w:rFonts w:ascii="Book Antiqua" w:eastAsia="Book Antiqua" w:hAnsi="Book Antiqua"/>
        </w:rPr>
        <w:t>10.</w:t>
      </w:r>
      <w:r>
        <w:rPr>
          <w:rFonts w:ascii="Book Antiqua" w:eastAsia="Book Antiqua" w:hAnsi="Book Antiqua"/>
        </w:rPr>
        <w:t>3</w:t>
      </w:r>
      <w:r w:rsidRPr="00121D86">
        <w:rPr>
          <w:rFonts w:ascii="Book Antiqua" w:eastAsia="Book Antiqua" w:hAnsi="Book Antiqua"/>
        </w:rPr>
        <w:t xml:space="preserve"> Não serão aceitos dois ou mais lances de mesmo valor, prevalecendo aquele que for recebido e registrado em primeiro lugar. </w:t>
      </w:r>
    </w:p>
    <w:p w:rsidR="00E47A65" w:rsidRDefault="00E47A65" w:rsidP="00E47A65">
      <w:pPr>
        <w:widowControl w:val="0"/>
        <w:ind w:right="-852"/>
        <w:rPr>
          <w:rFonts w:ascii="Book Antiqua" w:eastAsia="Book Antiqua" w:hAnsi="Book Antiqua"/>
        </w:rPr>
      </w:pPr>
      <w:r w:rsidRPr="006E79A5">
        <w:rPr>
          <w:rFonts w:ascii="Book Antiqua" w:eastAsia="Book Antiqua" w:hAnsi="Book Antiqua"/>
        </w:rPr>
        <w:lastRenderedPageBreak/>
        <w:t>10.</w:t>
      </w:r>
      <w:r>
        <w:rPr>
          <w:rFonts w:ascii="Book Antiqua" w:eastAsia="Book Antiqua" w:hAnsi="Book Antiqua"/>
        </w:rPr>
        <w:t>4</w:t>
      </w:r>
      <w:r w:rsidRPr="006E79A5">
        <w:rPr>
          <w:rFonts w:ascii="Book Antiqua" w:eastAsia="Book Antiqua" w:hAnsi="Book Antiqua"/>
        </w:rPr>
        <w:t xml:space="preserve"> Durante o transcurso da sessão pública, os licitantes serão informados, em tempo real, do valor do menor lance registrado, vedada a identificação do licitante.</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 xml:space="preserve"> No caso de desconexão com o Pregoeiro, no decorrer da etapa de envio de lances da sessão pública, o sistema eletrônico poderá permanecer acessível aos licitantes para a recepção dos lances.</w:t>
      </w:r>
    </w:p>
    <w:p w:rsidR="00E47A65" w:rsidRPr="006E79A5" w:rsidRDefault="00E47A65" w:rsidP="00E47A65">
      <w:pPr>
        <w:widowControl w:val="0"/>
        <w:ind w:right="-852"/>
        <w:rPr>
          <w:rFonts w:ascii="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 xml:space="preserve">.1 Se a desconexão do sistema eletrônico para o pregoeiro persistir por tempo superior a 10 (dez) minutos, a sessão pública será suspensa e reiniciada somente decorridas vinte e quatro horas após a comunicação do fato aos participantes, através de publicação no(s) </w:t>
      </w:r>
      <w:r w:rsidRPr="006E79A5">
        <w:rPr>
          <w:rFonts w:ascii="Book Antiqua" w:hAnsi="Book Antiqua"/>
        </w:rPr>
        <w:t>sítio(s) eletrônico(s) utilizado(s) para divulgação.</w:t>
      </w:r>
    </w:p>
    <w:p w:rsidR="00E47A65" w:rsidRDefault="00E47A65" w:rsidP="00E47A65">
      <w:pPr>
        <w:widowControl w:val="0"/>
        <w:ind w:right="-852"/>
        <w:rPr>
          <w:rFonts w:ascii="Book Antiqua" w:hAnsi="Book Antiqua"/>
        </w:rPr>
      </w:pPr>
      <w:r w:rsidRPr="00521C22">
        <w:rPr>
          <w:rFonts w:ascii="Book Antiqua" w:hAnsi="Book Antiqua"/>
        </w:rPr>
        <w:t xml:space="preserve">10.6 Na fase de lances, no caso de evidente equívoco de digitação pelo licitante, em que este equívoco der </w:t>
      </w:r>
      <w:proofErr w:type="gramStart"/>
      <w:r w:rsidRPr="00521C22">
        <w:rPr>
          <w:rFonts w:ascii="Book Antiqua" w:hAnsi="Book Antiqua"/>
        </w:rPr>
        <w:t>causa</w:t>
      </w:r>
      <w:proofErr w:type="gramEnd"/>
      <w:r w:rsidRPr="00521C22">
        <w:rPr>
          <w:rFonts w:ascii="Book Antiqua" w:hAnsi="Book Antiqua"/>
        </w:rPr>
        <w:t xml:space="preserve"> a preço incompatível ou lance inexequível, o preço incompatível ou lance inexequível poderá, motivadamente, ser excluído do sistema.</w:t>
      </w:r>
      <w:r>
        <w:rPr>
          <w:rFonts w:ascii="Book Antiqua" w:hAnsi="Book Antiqua"/>
        </w:rPr>
        <w:t xml:space="preserve"> </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.7</w:t>
      </w:r>
      <w:r w:rsidRPr="006E79A5">
        <w:rPr>
          <w:rFonts w:ascii="Book Antiqua" w:eastAsia="Book Antiqua" w:hAnsi="Book Antiqua"/>
        </w:rPr>
        <w:t xml:space="preserve"> Caso o licitante não apresente lances, concorrerá com o valor de sua proposta e, na hipótese de desistência de apresentar outros lances, valerá o último lance por ele ofertado, para efeito de ordenação das propostas.</w:t>
      </w:r>
    </w:p>
    <w:p w:rsidR="00E47A65" w:rsidRPr="00627233" w:rsidRDefault="00E47A65" w:rsidP="00E47A65">
      <w:pPr>
        <w:widowControl w:val="0"/>
        <w:ind w:right="-852"/>
        <w:rPr>
          <w:rFonts w:ascii="Book Antiqua" w:eastAsia="Book Antiqua" w:hAnsi="Book Antiqua"/>
          <w:b/>
          <w:color w:val="FF0000"/>
        </w:rPr>
      </w:pPr>
    </w:p>
    <w:p w:rsidR="00E47A65" w:rsidRPr="00627233" w:rsidRDefault="00E47A65" w:rsidP="00E47A65">
      <w:pPr>
        <w:widowControl w:val="0"/>
        <w:ind w:right="-852"/>
        <w:rPr>
          <w:rFonts w:ascii="Book Antiqua" w:eastAsia="Book Antiqua" w:hAnsi="Book Antiqua"/>
          <w:b/>
        </w:rPr>
      </w:pPr>
      <w:r>
        <w:rPr>
          <w:rFonts w:ascii="Book Antiqua" w:eastAsia="Book Antiqua" w:hAnsi="Book Antiqua"/>
          <w:b/>
        </w:rPr>
        <w:t>11</w:t>
      </w:r>
      <w:r w:rsidRPr="00627233">
        <w:rPr>
          <w:rFonts w:ascii="Book Antiqua" w:eastAsia="Book Antiqua" w:hAnsi="Book Antiqua"/>
          <w:b/>
        </w:rPr>
        <w:t xml:space="preserve">. DO MODO DE DISPUTA </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 xml:space="preserve">.1 </w:t>
      </w:r>
      <w:proofErr w:type="gramStart"/>
      <w:r w:rsidRPr="00627233">
        <w:rPr>
          <w:rFonts w:ascii="Book Antiqua" w:eastAsia="Book Antiqua" w:hAnsi="Book Antiqua"/>
        </w:rPr>
        <w:t>Será</w:t>
      </w:r>
      <w:proofErr w:type="gramEnd"/>
      <w:r w:rsidRPr="00627233">
        <w:rPr>
          <w:rFonts w:ascii="Book Antiqua" w:eastAsia="Book Antiqua" w:hAnsi="Book Antiqua"/>
        </w:rPr>
        <w:t xml:space="preserve"> adotado para o envio de lances neste pregão eletrônico o </w:t>
      </w:r>
      <w:r w:rsidRPr="00627233">
        <w:rPr>
          <w:rFonts w:ascii="Book Antiqua" w:eastAsia="Book Antiqua" w:hAnsi="Book Antiqua"/>
          <w:b/>
          <w:u w:val="single"/>
        </w:rPr>
        <w:t>modo de disputa aberto</w:t>
      </w:r>
      <w:r w:rsidRPr="00627233">
        <w:rPr>
          <w:rFonts w:ascii="Book Antiqua" w:eastAsia="Book Antiqua" w:hAnsi="Book Antiqua"/>
        </w:rPr>
        <w:t>.</w:t>
      </w:r>
    </w:p>
    <w:p w:rsidR="00E47A65" w:rsidRPr="003B50FC" w:rsidRDefault="00E47A65" w:rsidP="00E47A65">
      <w:pPr>
        <w:widowControl w:val="0"/>
        <w:ind w:right="-852"/>
        <w:rPr>
          <w:rFonts w:ascii="Book Antiqua" w:eastAsia="Book Antiqua" w:hAnsi="Book Antiqua"/>
          <w:color w:val="000000" w:themeColor="text1"/>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2</w:t>
      </w:r>
      <w:r w:rsidRPr="00627233">
        <w:rPr>
          <w:rFonts w:ascii="Book Antiqua" w:eastAsia="Book Antiqua" w:hAnsi="Book Antiqua"/>
        </w:rPr>
        <w:t xml:space="preserve"> Os licitantes apresentarão lances públicos e sucessivos, </w:t>
      </w:r>
      <w:r w:rsidRPr="00B85448">
        <w:rPr>
          <w:rFonts w:ascii="Book Antiqua" w:eastAsia="Book Antiqua" w:hAnsi="Book Antiqua"/>
        </w:rPr>
        <w:t>com prorrogações</w:t>
      </w:r>
      <w:r>
        <w:rPr>
          <w:rFonts w:ascii="Book Antiqua" w:eastAsia="Book Antiqua" w:hAnsi="Book Antiqua"/>
        </w:rPr>
        <w:t xml:space="preserve">, </w:t>
      </w:r>
      <w:r w:rsidRPr="00627233">
        <w:rPr>
          <w:rFonts w:ascii="Book Antiqua" w:eastAsia="Book Antiqua" w:hAnsi="Book Antiqua"/>
        </w:rPr>
        <w:t>exclusivamente por meio do sistema eletrônico</w:t>
      </w:r>
      <w:r w:rsidRPr="003B50FC">
        <w:rPr>
          <w:rFonts w:ascii="Book Antiqua" w:eastAsia="Book Antiqua" w:hAnsi="Book Antiqua"/>
          <w:color w:val="000000" w:themeColor="text1"/>
        </w:rPr>
        <w:t>. O lance deverá ser ofertado de acordo com o tipo de l</w:t>
      </w:r>
      <w:r>
        <w:rPr>
          <w:rFonts w:ascii="Book Antiqua" w:eastAsia="Book Antiqua" w:hAnsi="Book Antiqua"/>
          <w:color w:val="000000" w:themeColor="text1"/>
        </w:rPr>
        <w:t>icitação indicada no preâmbulo.</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 xml:space="preserve">3 </w:t>
      </w:r>
      <w:r w:rsidRPr="00627233">
        <w:rPr>
          <w:rFonts w:ascii="Book Antiqua" w:eastAsia="Book Antiqua" w:hAnsi="Book Antiqua"/>
        </w:rPr>
        <w:t>A etapa de envio de lances na sessão pública durará dez minutos e, após isso, será prorrogada automaticamente pelo sistema quando houver lance ofertado nos últimos dois minutos do período de duração da sessão pública.</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w:t>
      </w:r>
      <w:r w:rsidRPr="00627233">
        <w:rPr>
          <w:rFonts w:ascii="Book Antiqua" w:eastAsia="Book Antiqua" w:hAnsi="Book Antiqua"/>
        </w:rPr>
        <w:t>.1 A prorrogação automática da etapa de envio de lances será de dois minutos e ocorrerá sucessivamente sempre que houver lances enviados nesse período de prorrogação, inclusive quando se tratar de lances intermediários.</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3.2</w:t>
      </w:r>
      <w:r w:rsidRPr="00627233">
        <w:rPr>
          <w:rFonts w:ascii="Book Antiqua" w:eastAsia="Book Antiqua" w:hAnsi="Book Antiqua"/>
        </w:rPr>
        <w:t xml:space="preserve"> Na hipótese de não haver novos lances n</w:t>
      </w:r>
      <w:r>
        <w:rPr>
          <w:rFonts w:ascii="Book Antiqua" w:eastAsia="Book Antiqua" w:hAnsi="Book Antiqua"/>
        </w:rPr>
        <w:t>a forma estabelecida nos itens anteriores</w:t>
      </w:r>
      <w:r w:rsidRPr="00627233">
        <w:rPr>
          <w:rFonts w:ascii="Book Antiqua" w:eastAsia="Book Antiqua" w:hAnsi="Book Antiqua"/>
        </w:rPr>
        <w:t>, a sessão pública será encerrada automaticamente.</w:t>
      </w:r>
    </w:p>
    <w:p w:rsidR="00E47A65" w:rsidRDefault="00E47A65" w:rsidP="00E47A65">
      <w:pPr>
        <w:widowControl w:val="0"/>
        <w:ind w:right="-852"/>
        <w:rPr>
          <w:rFonts w:ascii="Book Antiqua" w:eastAsia="Book Antiqua" w:hAnsi="Book Antiqua"/>
        </w:rPr>
      </w:pPr>
      <w:proofErr w:type="gramStart"/>
      <w:r>
        <w:rPr>
          <w:rFonts w:ascii="Book Antiqua" w:eastAsia="Book Antiqua" w:hAnsi="Book Antiqua"/>
        </w:rPr>
        <w:t>11</w:t>
      </w:r>
      <w:r w:rsidRPr="00627233">
        <w:rPr>
          <w:rFonts w:ascii="Book Antiqua" w:eastAsia="Book Antiqua" w:hAnsi="Book Antiqua"/>
        </w:rPr>
        <w:t xml:space="preserve">.4 </w:t>
      </w:r>
      <w:r w:rsidRPr="00121D86">
        <w:rPr>
          <w:rFonts w:ascii="Book Antiqua" w:eastAsia="Book Antiqua" w:hAnsi="Book Antiqua"/>
        </w:rPr>
        <w:t>Encerrada</w:t>
      </w:r>
      <w:proofErr w:type="gramEnd"/>
      <w:r w:rsidRPr="00121D86">
        <w:rPr>
          <w:rFonts w:ascii="Book Antiqua" w:eastAsia="Book Antiqua" w:hAnsi="Book Antiqua"/>
        </w:rPr>
        <w:t xml:space="preserve"> a fase competitiva sem que haja a prorrogação automática pelo sistema, poderá o Pregoeiro, assessorado pela equipe de apoio, justificadamente, admitir o reinício da sessão pública de lances, em prol da consecução do melhor preço.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11.5 </w:t>
      </w:r>
      <w:r w:rsidRPr="00CA1C35">
        <w:rPr>
          <w:rFonts w:ascii="Book Antiqua" w:eastAsia="Book Antiqua" w:hAnsi="Book Antiqua"/>
        </w:rPr>
        <w:t>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11.6 </w:t>
      </w:r>
      <w:r w:rsidRPr="00CA1C35">
        <w:rPr>
          <w:rFonts w:ascii="Book Antiqua" w:eastAsia="Book Antiqua" w:hAnsi="Book Antiqua"/>
        </w:rPr>
        <w:t>Nessas condições, as propostas de microempresas e empresas de pequeno porte que se encontrarem na faixa de até 5% (cinco por cento) acima da melhor proposta</w:t>
      </w:r>
      <w:proofErr w:type="gramStart"/>
      <w:r w:rsidRPr="00CA1C35">
        <w:rPr>
          <w:rFonts w:ascii="Book Antiqua" w:eastAsia="Book Antiqua" w:hAnsi="Book Antiqua"/>
        </w:rPr>
        <w:t xml:space="preserve"> ou melhor</w:t>
      </w:r>
      <w:proofErr w:type="gramEnd"/>
      <w:r w:rsidRPr="00CA1C35">
        <w:rPr>
          <w:rFonts w:ascii="Book Antiqua" w:eastAsia="Book Antiqua" w:hAnsi="Book Antiqua"/>
        </w:rPr>
        <w:t xml:space="preserve"> lance serão consideradas empatadas com a primeira colocada.</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11.7 </w:t>
      </w:r>
      <w:r w:rsidRPr="00CA1C35">
        <w:rPr>
          <w:rFonts w:ascii="Book Antiqua" w:eastAsia="Book Antiqua" w:hAnsi="Book Antiqua"/>
        </w:rPr>
        <w:t xml:space="preserve">A melhor classificada nos termos do item anterior terá o direito de encaminhar uma última oferta para desempate, obrigatoriamente em valor inferior ao da primeira colocada, no prazo de </w:t>
      </w:r>
      <w:proofErr w:type="gramStart"/>
      <w:r w:rsidRPr="00CA1C35">
        <w:rPr>
          <w:rFonts w:ascii="Book Antiqua" w:eastAsia="Book Antiqua" w:hAnsi="Book Antiqua"/>
        </w:rPr>
        <w:t>5</w:t>
      </w:r>
      <w:proofErr w:type="gramEnd"/>
      <w:r w:rsidRPr="00CA1C35">
        <w:rPr>
          <w:rFonts w:ascii="Book Antiqua" w:eastAsia="Book Antiqua" w:hAnsi="Book Antiqua"/>
        </w:rPr>
        <w:t xml:space="preserve"> (cinco) minutos controlados pelo sistema, contados após a comunicação automática para tanto. </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11.8 </w:t>
      </w:r>
      <w:proofErr w:type="gramStart"/>
      <w:r w:rsidRPr="00CA1C35">
        <w:rPr>
          <w:rFonts w:ascii="Book Antiqua" w:eastAsia="Book Antiqua" w:hAnsi="Book Antiqua"/>
        </w:rPr>
        <w:t>Caso</w:t>
      </w:r>
      <w:proofErr w:type="gramEnd"/>
      <w:r w:rsidRPr="00CA1C35">
        <w:rPr>
          <w:rFonts w:ascii="Book Antiqua" w:eastAsia="Book Antiqua" w:hAnsi="Book Antiqua"/>
        </w:rPr>
        <w:t xml:space="preserve">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11.9 </w:t>
      </w:r>
      <w:r w:rsidRPr="00CA1C35">
        <w:rPr>
          <w:rFonts w:ascii="Book Antiqua" w:eastAsia="Book Antiqua" w:hAnsi="Book Antiqua"/>
        </w:rPr>
        <w:t xml:space="preserve">No caso de equivalência dos valores apresentados pelas microempresas e empresas de pequeno porte que se encontrem nos intervalos estabelecidos nos subitens anteriores </w:t>
      </w:r>
      <w:proofErr w:type="gramStart"/>
      <w:r w:rsidRPr="00CA1C35">
        <w:rPr>
          <w:rFonts w:ascii="Book Antiqua" w:eastAsia="Book Antiqua" w:hAnsi="Book Antiqua"/>
        </w:rPr>
        <w:t>será</w:t>
      </w:r>
      <w:proofErr w:type="gramEnd"/>
      <w:r w:rsidRPr="00CA1C35">
        <w:rPr>
          <w:rFonts w:ascii="Book Antiqua" w:eastAsia="Book Antiqua" w:hAnsi="Book Antiqua"/>
        </w:rPr>
        <w:t xml:space="preserve"> realizado sorteio entre elas para que se identifique aquela que primeiro poderá apresentar melhor oferta.</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11.10 </w:t>
      </w:r>
      <w:r w:rsidRPr="00CA1C35">
        <w:rPr>
          <w:rFonts w:ascii="Book Antiqua" w:eastAsia="Book Antiqua" w:hAnsi="Book Antiqua"/>
        </w:rPr>
        <w:t xml:space="preserve">A ordem de apresentação pelos licitantes é utilizada como um dos critérios de classificação, de </w:t>
      </w:r>
      <w:r w:rsidRPr="00CA1C35">
        <w:rPr>
          <w:rFonts w:ascii="Book Antiqua" w:eastAsia="Book Antiqua" w:hAnsi="Book Antiqua"/>
        </w:rPr>
        <w:lastRenderedPageBreak/>
        <w:t>maneira que só poderá haver empate entre propostas iguais (não seguidas de lances), ou entre lances finais da fase fechada do modo de disputa aberto e fechado.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11.11 </w:t>
      </w:r>
      <w:r w:rsidRPr="00480FB0">
        <w:rPr>
          <w:rFonts w:ascii="Book Antiqua" w:eastAsia="Book Antiqua" w:hAnsi="Book Antiqua"/>
        </w:rPr>
        <w:t>Havendo eventual empate entre propostas ou lances, o critério de desempate será aquele previst</w:t>
      </w:r>
      <w:r>
        <w:rPr>
          <w:rFonts w:ascii="Book Antiqua" w:eastAsia="Book Antiqua" w:hAnsi="Book Antiqua"/>
        </w:rPr>
        <w:t>o no Art. 60 da Lei Federal nº</w:t>
      </w:r>
      <w:r w:rsidRPr="00480FB0">
        <w:rPr>
          <w:rFonts w:ascii="Book Antiqua" w:eastAsia="Book Antiqua" w:hAnsi="Book Antiqua"/>
        </w:rPr>
        <w:t xml:space="preserve"> 14.133/2021, nesta ordem:</w:t>
      </w:r>
    </w:p>
    <w:p w:rsidR="00E47A65" w:rsidRDefault="00E47A65" w:rsidP="00E47A65">
      <w:pPr>
        <w:widowControl w:val="0"/>
        <w:ind w:right="-852"/>
        <w:rPr>
          <w:rFonts w:ascii="Book Antiqua" w:eastAsia="Book Antiqua" w:hAnsi="Book Antiqua"/>
        </w:rPr>
      </w:pPr>
      <w:r>
        <w:rPr>
          <w:rFonts w:ascii="Book Antiqua" w:eastAsia="Book Antiqua" w:hAnsi="Book Antiqua"/>
        </w:rPr>
        <w:t>11.11.1 D</w:t>
      </w:r>
      <w:r w:rsidRPr="00480FB0">
        <w:rPr>
          <w:rFonts w:ascii="Book Antiqua" w:eastAsia="Book Antiqua" w:hAnsi="Book Antiqua"/>
        </w:rPr>
        <w:t>isputa final, hipótese em que os licitantes empatados poderão apresentar nova proposta em ato contínuo à cla</w:t>
      </w:r>
      <w:r>
        <w:rPr>
          <w:rFonts w:ascii="Book Antiqua" w:eastAsia="Book Antiqua" w:hAnsi="Book Antiqua"/>
        </w:rPr>
        <w:t>ssificação.</w:t>
      </w:r>
    </w:p>
    <w:p w:rsidR="00E47A65" w:rsidRDefault="00E47A65" w:rsidP="00E47A65">
      <w:pPr>
        <w:widowControl w:val="0"/>
        <w:ind w:right="-852"/>
        <w:rPr>
          <w:rFonts w:ascii="Book Antiqua" w:eastAsia="Book Antiqua" w:hAnsi="Book Antiqua"/>
        </w:rPr>
      </w:pPr>
      <w:r>
        <w:rPr>
          <w:rFonts w:ascii="Book Antiqua" w:eastAsia="Book Antiqua" w:hAnsi="Book Antiqua"/>
        </w:rPr>
        <w:t>11.11.2 A</w:t>
      </w:r>
      <w:r w:rsidRPr="00480FB0">
        <w:rPr>
          <w:rFonts w:ascii="Book Antiqua" w:eastAsia="Book Antiqua" w:hAnsi="Book Antiqua"/>
        </w:rPr>
        <w:t xml:space="preserve">valiação do desempenho contratual prévio dos licitantes, para a qual deverão preferencialmente ser utilizados registros cadastrais para efeito de atesto de cumprimento de obrigações previstos </w:t>
      </w:r>
      <w:r>
        <w:rPr>
          <w:rFonts w:ascii="Book Antiqua" w:eastAsia="Book Antiqua" w:hAnsi="Book Antiqua"/>
        </w:rPr>
        <w:t>na Lei Federal nº</w:t>
      </w:r>
      <w:r w:rsidRPr="00480FB0">
        <w:rPr>
          <w:rFonts w:ascii="Book Antiqua" w:eastAsia="Book Antiqua" w:hAnsi="Book Antiqua"/>
        </w:rPr>
        <w:t xml:space="preserve"> 14.133/2021</w:t>
      </w:r>
      <w:r>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11.11.3 D</w:t>
      </w:r>
      <w:r w:rsidRPr="00480FB0">
        <w:rPr>
          <w:rFonts w:ascii="Book Antiqua" w:eastAsia="Book Antiqua" w:hAnsi="Book Antiqua"/>
        </w:rPr>
        <w:t xml:space="preserve">esenvolvimento pelo licitante de ações de equidade entre homens e mulheres no ambiente de trabalho, conforme </w:t>
      </w:r>
      <w:hyperlink r:id="rId25" w:history="1">
        <w:r>
          <w:rPr>
            <w:rFonts w:ascii="Book Antiqua" w:eastAsia="Book Antiqua" w:hAnsi="Book Antiqua"/>
          </w:rPr>
          <w:t>Decreto n</w:t>
        </w:r>
        <w:r w:rsidRPr="00350AD6">
          <w:rPr>
            <w:rFonts w:ascii="Book Antiqua" w:eastAsia="Book Antiqua" w:hAnsi="Book Antiqua"/>
          </w:rPr>
          <w:t>º</w:t>
        </w:r>
        <w:r>
          <w:rPr>
            <w:rFonts w:ascii="Book Antiqua" w:eastAsia="Book Antiqua" w:hAnsi="Book Antiqua"/>
          </w:rPr>
          <w:t xml:space="preserve"> 11.430, de 08 de</w:t>
        </w:r>
        <w:r w:rsidRPr="00350AD6">
          <w:rPr>
            <w:rFonts w:ascii="Book Antiqua" w:eastAsia="Book Antiqua" w:hAnsi="Book Antiqua"/>
          </w:rPr>
          <w:t xml:space="preserve"> março</w:t>
        </w:r>
        <w:r>
          <w:rPr>
            <w:rFonts w:ascii="Book Antiqua" w:eastAsia="Book Antiqua" w:hAnsi="Book Antiqua"/>
          </w:rPr>
          <w:t xml:space="preserve"> de</w:t>
        </w:r>
        <w:r w:rsidRPr="00350AD6">
          <w:rPr>
            <w:rFonts w:ascii="Book Antiqua" w:eastAsia="Book Antiqua" w:hAnsi="Book Antiqua"/>
          </w:rPr>
          <w:t xml:space="preserve"> 2023</w:t>
        </w:r>
      </w:hyperlink>
      <w:r>
        <w:rPr>
          <w:rFonts w:ascii="Book Antiqua" w:eastAsia="Book Antiqua" w:hAnsi="Book Antiqua"/>
          <w:b/>
        </w:rPr>
        <w:t>.</w:t>
      </w:r>
    </w:p>
    <w:p w:rsidR="00E47A65" w:rsidRDefault="00E47A65" w:rsidP="00E47A65">
      <w:pPr>
        <w:widowControl w:val="0"/>
        <w:ind w:right="-852"/>
        <w:rPr>
          <w:rFonts w:ascii="Book Antiqua" w:eastAsia="Book Antiqua" w:hAnsi="Book Antiqua"/>
        </w:rPr>
      </w:pPr>
      <w:r>
        <w:rPr>
          <w:rFonts w:ascii="Book Antiqua" w:eastAsia="Book Antiqua" w:hAnsi="Book Antiqua"/>
        </w:rPr>
        <w:t>11.11.4 D</w:t>
      </w:r>
      <w:r w:rsidRPr="00480FB0">
        <w:rPr>
          <w:rFonts w:ascii="Book Antiqua" w:eastAsia="Book Antiqua" w:hAnsi="Book Antiqua"/>
        </w:rPr>
        <w:t>esenvolvimento pelo licitante de programa de integridade, conforme orientações dos órgãos de controle.</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11.12 </w:t>
      </w:r>
      <w:r w:rsidRPr="00480FB0">
        <w:rPr>
          <w:rFonts w:ascii="Book Antiqua" w:eastAsia="Book Antiqua" w:hAnsi="Book Antiqua"/>
        </w:rPr>
        <w:t xml:space="preserve">Persistindo o empate, </w:t>
      </w:r>
      <w:proofErr w:type="gramStart"/>
      <w:r w:rsidRPr="00480FB0">
        <w:rPr>
          <w:rFonts w:ascii="Book Antiqua" w:eastAsia="Book Antiqua" w:hAnsi="Book Antiqua"/>
        </w:rPr>
        <w:t>será</w:t>
      </w:r>
      <w:proofErr w:type="gramEnd"/>
      <w:r w:rsidRPr="00480FB0">
        <w:rPr>
          <w:rFonts w:ascii="Book Antiqua" w:eastAsia="Book Antiqua" w:hAnsi="Book Antiqua"/>
        </w:rPr>
        <w:t xml:space="preserve"> assegurada preferência, sucessivamente, aos bens e serviços produzidos ou prestados por:</w:t>
      </w:r>
    </w:p>
    <w:p w:rsidR="00E47A65" w:rsidRDefault="00E47A65" w:rsidP="00E47A65">
      <w:pPr>
        <w:widowControl w:val="0"/>
        <w:ind w:right="-852"/>
        <w:rPr>
          <w:rFonts w:ascii="Book Antiqua" w:eastAsia="Book Antiqua" w:hAnsi="Book Antiqua"/>
        </w:rPr>
      </w:pPr>
      <w:r>
        <w:rPr>
          <w:rFonts w:ascii="Book Antiqua" w:eastAsia="Book Antiqua" w:hAnsi="Book Antiqua"/>
        </w:rPr>
        <w:t>11.12.1 E</w:t>
      </w:r>
      <w:r w:rsidRPr="00480FB0">
        <w:rPr>
          <w:rFonts w:ascii="Book Antiqua" w:eastAsia="Book Antiqua" w:hAnsi="Book Antiqua"/>
        </w:rPr>
        <w:t>mpresas estabelecidas no territó</w:t>
      </w:r>
      <w:r>
        <w:rPr>
          <w:rFonts w:ascii="Book Antiqua" w:eastAsia="Book Antiqua" w:hAnsi="Book Antiqua"/>
        </w:rPr>
        <w:t>rio do Estado de Santa Catarina.</w:t>
      </w:r>
    </w:p>
    <w:p w:rsidR="00E47A65" w:rsidRDefault="00E47A65" w:rsidP="00E47A65">
      <w:pPr>
        <w:widowControl w:val="0"/>
        <w:ind w:right="-852"/>
        <w:rPr>
          <w:rFonts w:ascii="Book Antiqua" w:eastAsia="Book Antiqua" w:hAnsi="Book Antiqua"/>
        </w:rPr>
      </w:pPr>
      <w:r>
        <w:rPr>
          <w:rFonts w:ascii="Book Antiqua" w:eastAsia="Book Antiqua" w:hAnsi="Book Antiqua"/>
        </w:rPr>
        <w:t>11.12.2 E</w:t>
      </w:r>
      <w:r w:rsidRPr="00480FB0">
        <w:rPr>
          <w:rFonts w:ascii="Book Antiqua" w:eastAsia="Book Antiqua" w:hAnsi="Book Antiqua"/>
        </w:rPr>
        <w:t>mpresas brasileira</w:t>
      </w:r>
      <w:r>
        <w:rPr>
          <w:rFonts w:ascii="Book Antiqua" w:eastAsia="Book Antiqua" w:hAnsi="Book Antiqua"/>
        </w:rPr>
        <w:t>s.</w:t>
      </w:r>
    </w:p>
    <w:p w:rsidR="00E47A65" w:rsidRDefault="00E47A65" w:rsidP="00E47A65">
      <w:pPr>
        <w:widowControl w:val="0"/>
        <w:ind w:right="-852"/>
        <w:rPr>
          <w:rFonts w:ascii="Book Antiqua" w:eastAsia="Book Antiqua" w:hAnsi="Book Antiqua"/>
        </w:rPr>
      </w:pPr>
      <w:r>
        <w:rPr>
          <w:rFonts w:ascii="Book Antiqua" w:eastAsia="Book Antiqua" w:hAnsi="Book Antiqua"/>
        </w:rPr>
        <w:t>11.12.3 E</w:t>
      </w:r>
      <w:r w:rsidRPr="00480FB0">
        <w:rPr>
          <w:rFonts w:ascii="Book Antiqua" w:eastAsia="Book Antiqua" w:hAnsi="Book Antiqua"/>
        </w:rPr>
        <w:t>mpresas que invistam em pesquisa e no desenv</w:t>
      </w:r>
      <w:r>
        <w:rPr>
          <w:rFonts w:ascii="Book Antiqua" w:eastAsia="Book Antiqua" w:hAnsi="Book Antiqua"/>
        </w:rPr>
        <w:t>olvimento de tecnologia no País.</w:t>
      </w:r>
    </w:p>
    <w:p w:rsidR="00E47A65" w:rsidRDefault="00E47A65" w:rsidP="00E47A65">
      <w:pPr>
        <w:widowControl w:val="0"/>
        <w:ind w:right="-852"/>
        <w:rPr>
          <w:rFonts w:ascii="Book Antiqua" w:eastAsia="Book Antiqua" w:hAnsi="Book Antiqua"/>
        </w:rPr>
      </w:pPr>
      <w:r>
        <w:rPr>
          <w:rFonts w:ascii="Book Antiqua" w:eastAsia="Book Antiqua" w:hAnsi="Book Antiqua"/>
        </w:rPr>
        <w:t>11.12.4 E</w:t>
      </w:r>
      <w:r w:rsidRPr="00480FB0">
        <w:rPr>
          <w:rFonts w:ascii="Book Antiqua" w:eastAsia="Book Antiqua" w:hAnsi="Book Antiqua"/>
        </w:rPr>
        <w:t>mpresas que comprovem a prática de mitigaçã</w:t>
      </w:r>
      <w:r>
        <w:rPr>
          <w:rFonts w:ascii="Book Antiqua" w:eastAsia="Book Antiqua" w:hAnsi="Book Antiqua"/>
        </w:rPr>
        <w:t xml:space="preserve">o, nos termos da Lei Federal nº </w:t>
      </w:r>
      <w:r w:rsidRPr="00480FB0">
        <w:rPr>
          <w:rFonts w:ascii="Book Antiqua" w:eastAsia="Book Antiqua" w:hAnsi="Book Antiqua"/>
        </w:rPr>
        <w:t>12.187/2009.</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11.13 </w:t>
      </w:r>
      <w:r w:rsidRPr="00CA1C35">
        <w:rPr>
          <w:rFonts w:ascii="Book Antiqua" w:eastAsia="Book Antiqua" w:hAnsi="Book Antiqua"/>
        </w:rPr>
        <w:t>Persistindo o empate, a proposta vencedora será sorteada pelo sistema eletrônico dentre as propostas empatadas.</w:t>
      </w:r>
    </w:p>
    <w:p w:rsidR="00E47A65" w:rsidRDefault="00E47A65" w:rsidP="00E47A65">
      <w:pPr>
        <w:widowControl w:val="0"/>
        <w:ind w:right="-852"/>
        <w:rPr>
          <w:rFonts w:ascii="Book Antiqua" w:eastAsia="Book Antiqua" w:hAnsi="Book Antiqua"/>
        </w:rPr>
      </w:pPr>
      <w:proofErr w:type="gramStart"/>
      <w:r>
        <w:rPr>
          <w:rFonts w:ascii="Book Antiqua" w:eastAsia="Book Antiqua" w:hAnsi="Book Antiqua"/>
        </w:rPr>
        <w:t xml:space="preserve">11.14 </w:t>
      </w:r>
      <w:r w:rsidRPr="00CA1C35">
        <w:rPr>
          <w:rFonts w:ascii="Book Antiqua" w:eastAsia="Book Antiqua" w:hAnsi="Book Antiqua"/>
        </w:rPr>
        <w:t>Encerrada</w:t>
      </w:r>
      <w:proofErr w:type="gramEnd"/>
      <w:r w:rsidRPr="00CA1C35">
        <w:rPr>
          <w:rFonts w:ascii="Book Antiqua" w:eastAsia="Book Antiqua" w:hAnsi="Book Antiqua"/>
        </w:rPr>
        <w:t xml:space="preserve">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r>
        <w:rPr>
          <w:rFonts w:ascii="Book Antiqua" w:eastAsia="Book Antiqua" w:hAnsi="Book Antiqua"/>
        </w:rPr>
        <w:t xml:space="preserve"> </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11.15 </w:t>
      </w:r>
      <w:r w:rsidRPr="00CA1C35">
        <w:rPr>
          <w:rFonts w:ascii="Book Antiqua" w:eastAsia="Book Antiqua" w:hAnsi="Book Antiqua"/>
        </w:rPr>
        <w:t>A negociação será realizada por meio do sistema, podendo ser acompanhada pelos demais licitantes.</w:t>
      </w:r>
    </w:p>
    <w:p w:rsidR="00E47A65" w:rsidRDefault="00E47A65" w:rsidP="00E47A65">
      <w:pPr>
        <w:widowControl w:val="0"/>
        <w:ind w:right="-852"/>
        <w:rPr>
          <w:rFonts w:ascii="Book Antiqua" w:hAnsi="Book Antiqua"/>
        </w:rPr>
      </w:pPr>
      <w:r>
        <w:rPr>
          <w:rFonts w:ascii="Book Antiqua" w:eastAsia="Book Antiqua" w:hAnsi="Book Antiqua"/>
        </w:rPr>
        <w:t xml:space="preserve">11.16 </w:t>
      </w:r>
      <w:r w:rsidRPr="00CA1C35">
        <w:rPr>
          <w:rFonts w:ascii="Book Antiqua" w:eastAsia="Book Antiqua" w:hAnsi="Book Antiqua"/>
        </w:rPr>
        <w:t>Quando houver apenas um item por lote, o sistema ao final da sessão de disputa automaticamente atualizará a proposta do fornecedor pelo melhor lance ofertado. No entanto quando se tratar de mais de um item por lote o Pregoeiro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E47A65" w:rsidRDefault="00E47A65" w:rsidP="00E47A65">
      <w:pPr>
        <w:widowControl w:val="0"/>
        <w:ind w:right="-852"/>
        <w:rPr>
          <w:rFonts w:ascii="Book Antiqua" w:hAnsi="Book Antiqua"/>
        </w:rPr>
      </w:pPr>
      <w:r w:rsidRPr="00980E8F">
        <w:rPr>
          <w:rFonts w:ascii="Book Antiqua" w:hAnsi="Book Antiqua"/>
        </w:rPr>
        <w:t>11.16.1 A proposta readequada não poderá ter preço unitário superior ao apresentado na proposta de preços inicial, caso tal situação seja necessária deverá ser apresentada justificativa, a qual será avaliada pela Administração, sendo que em nenhum caso a proposta readequada poderá ter valor global ou do lote superior aos valores ofertados na fase de lance</w:t>
      </w:r>
      <w:r w:rsidR="000778D2">
        <w:rPr>
          <w:rFonts w:ascii="Book Antiqua" w:hAnsi="Book Antiqua"/>
        </w:rPr>
        <w:t>s</w:t>
      </w:r>
      <w:r w:rsidRPr="00980E8F">
        <w:rPr>
          <w:rFonts w:ascii="Book Antiqua" w:hAnsi="Book Antiqua"/>
        </w:rPr>
        <w:t xml:space="preserve">, devendo sempre ser apresentado valores com no máximo </w:t>
      </w:r>
      <w:proofErr w:type="gramStart"/>
      <w:r w:rsidRPr="00980E8F">
        <w:rPr>
          <w:rFonts w:ascii="Book Antiqua" w:hAnsi="Book Antiqua"/>
        </w:rPr>
        <w:t>2</w:t>
      </w:r>
      <w:proofErr w:type="gramEnd"/>
      <w:r w:rsidRPr="00980E8F">
        <w:rPr>
          <w:rFonts w:ascii="Book Antiqua" w:hAnsi="Book Antiqua"/>
        </w:rPr>
        <w:t xml:space="preserve"> (duas) casas decimais, e caso seja necessário realizar algum arredondamento, este sempre deve ser para baixo.</w:t>
      </w:r>
      <w:r w:rsidRPr="00627233">
        <w:rPr>
          <w:rFonts w:ascii="Book Antiqua" w:hAnsi="Book Antiqua"/>
        </w:rPr>
        <w:t xml:space="preserve"> </w:t>
      </w:r>
    </w:p>
    <w:p w:rsidR="002C6FE7" w:rsidRPr="00627233" w:rsidRDefault="002C6FE7" w:rsidP="002C6FE7">
      <w:pPr>
        <w:ind w:left="-708"/>
        <w:rPr>
          <w:rFonts w:ascii="Book Antiqua" w:hAnsi="Book Antiqua"/>
        </w:rPr>
      </w:pPr>
      <w:r w:rsidRPr="0097328A">
        <w:rPr>
          <w:rFonts w:ascii="Book Antiqua" w:eastAsia="Book Antiqua" w:hAnsi="Book Antiqua"/>
          <w:b/>
          <w:u w:val="single"/>
          <w:shd w:val="clear" w:color="auto" w:fill="FFFFFF"/>
        </w:rPr>
        <w:t>OBSERVAÇÃO</w:t>
      </w:r>
      <w:r w:rsidRPr="0097328A">
        <w:rPr>
          <w:rFonts w:ascii="Book Antiqua" w:eastAsia="Book Antiqua" w:hAnsi="Book Antiqua"/>
          <w:b/>
          <w:shd w:val="clear" w:color="auto" w:fill="FFFFFF"/>
        </w:rPr>
        <w:t xml:space="preserve">: O valor determinado para o fornecimento de peças é FIXO.  Os Licitantes participantes só darão lances para o item de Hora Técnica/Serviços, sendo que </w:t>
      </w:r>
      <w:r w:rsidRPr="0097328A">
        <w:rPr>
          <w:rFonts w:ascii="Book Antiqua" w:eastAsia="Book Antiqua" w:hAnsi="Book Antiqua"/>
          <w:b/>
          <w:u w:val="single"/>
          <w:shd w:val="clear" w:color="auto" w:fill="FFFFFF"/>
        </w:rPr>
        <w:t>o lance deverá ser pelo valor TOTAL do lote (somando o valor FIXO do fornecimento de peças mais o valor da Hora Técnica/Serviço proposto pelo licitante)</w:t>
      </w:r>
      <w:r w:rsidRPr="0097328A">
        <w:rPr>
          <w:rFonts w:ascii="Book Antiqua" w:eastAsia="Book Antiqua" w:hAnsi="Book Antiqua"/>
          <w:b/>
          <w:shd w:val="clear" w:color="auto" w:fill="FFFFFF"/>
        </w:rPr>
        <w:t>. Portanto, visto que o valor dos itens de Fornecimento de Peças é FIXO, estes não sofrerão lances e serão incorporados ao valor do item de Hora Técnica/Serviços da Empresa Vencedora, que deverá apresentar sua proposta READEQUADA com o valor TOTAL para o Lote (conforme estabelecido neste edital) ajustando somente o valor da Hora Técnica/Serviço de acordo com o percentual de desconto ofertado na fase de lances.</w:t>
      </w:r>
    </w:p>
    <w:p w:rsidR="00E47A65" w:rsidRDefault="00E47A65" w:rsidP="00E47A65">
      <w:pPr>
        <w:widowControl w:val="0"/>
        <w:ind w:right="-852"/>
        <w:rPr>
          <w:rFonts w:ascii="Book Antiqua" w:eastAsia="Book Antiqua" w:hAnsi="Book Antiqua"/>
        </w:rPr>
      </w:pPr>
      <w:r>
        <w:rPr>
          <w:rFonts w:ascii="Book Antiqua" w:hAnsi="Book Antiqua"/>
        </w:rPr>
        <w:t xml:space="preserve">11.17 </w:t>
      </w:r>
      <w:r w:rsidRPr="00627233">
        <w:rPr>
          <w:rFonts w:ascii="Book Antiqua" w:hAnsi="Book Antiqua"/>
        </w:rPr>
        <w:t xml:space="preserve">Na hipótese de contratação de serviços comuns em que a legislação ou o edital exija apresentação de planilha de composição de preços, esta deverá ser encaminhada exclusivamente via sistema, no </w:t>
      </w:r>
      <w:r w:rsidRPr="00627233">
        <w:rPr>
          <w:rFonts w:ascii="Book Antiqua" w:hAnsi="Book Antiqua"/>
        </w:rPr>
        <w:lastRenderedPageBreak/>
        <w:t xml:space="preserve">prazo de até </w:t>
      </w:r>
      <w:proofErr w:type="gramStart"/>
      <w:r w:rsidRPr="00627233">
        <w:rPr>
          <w:rFonts w:ascii="Book Antiqua" w:hAnsi="Book Antiqua"/>
        </w:rPr>
        <w:t>2</w:t>
      </w:r>
      <w:proofErr w:type="gramEnd"/>
      <w:r w:rsidRPr="00627233">
        <w:rPr>
          <w:rFonts w:ascii="Book Antiqua" w:hAnsi="Book Antiqua"/>
        </w:rPr>
        <w:t xml:space="preserve"> (duas) horas, </w:t>
      </w:r>
      <w:r w:rsidRPr="00627233">
        <w:rPr>
          <w:rFonts w:ascii="Book Antiqua" w:eastAsia="Book Antiqua" w:hAnsi="Book Antiqua"/>
        </w:rPr>
        <w:t>contado da solicitação do Pregoeiro no sistema</w:t>
      </w:r>
      <w:r w:rsidRPr="00627233">
        <w:rPr>
          <w:rFonts w:ascii="Book Antiqua" w:hAnsi="Book Antiqua"/>
        </w:rPr>
        <w:t>, com os respectivos valores readequados ao lance vencedor.</w:t>
      </w:r>
    </w:p>
    <w:p w:rsidR="00E47A65" w:rsidRPr="00CA1C35" w:rsidRDefault="00E47A65" w:rsidP="00E47A65">
      <w:pPr>
        <w:widowControl w:val="0"/>
        <w:ind w:right="-852"/>
        <w:rPr>
          <w:rFonts w:ascii="Book Antiqua" w:eastAsia="Book Antiqua" w:hAnsi="Book Antiqua"/>
        </w:rPr>
      </w:pPr>
      <w:r>
        <w:rPr>
          <w:rFonts w:ascii="Book Antiqua" w:eastAsia="Book Antiqua" w:hAnsi="Book Antiqua"/>
        </w:rPr>
        <w:t>11</w:t>
      </w:r>
      <w:r w:rsidRPr="00CA1C35">
        <w:rPr>
          <w:rFonts w:ascii="Book Antiqua" w:eastAsia="Book Antiqua" w:hAnsi="Book Antiqua"/>
        </w:rPr>
        <w:t>.</w:t>
      </w:r>
      <w:r>
        <w:rPr>
          <w:rFonts w:ascii="Book Antiqua" w:eastAsia="Book Antiqua" w:hAnsi="Book Antiqua"/>
        </w:rPr>
        <w:t xml:space="preserve">18 </w:t>
      </w:r>
      <w:r w:rsidRPr="00CA1C35">
        <w:rPr>
          <w:rFonts w:ascii="Book Antiqua" w:eastAsia="Book Antiqua" w:hAnsi="Book Antiqua"/>
        </w:rPr>
        <w:t>Após a negociação do preço, o Pregoeiro iniciará a fase de aceitação e julgamento da proposta.</w:t>
      </w:r>
    </w:p>
    <w:p w:rsidR="00E47A65" w:rsidRDefault="00E47A65" w:rsidP="00E47A65">
      <w:pPr>
        <w:widowControl w:val="0"/>
        <w:ind w:right="-852"/>
        <w:rPr>
          <w:rFonts w:ascii="Book Antiqua" w:eastAsia="Book Antiqua" w:hAnsi="Book Antiqua"/>
          <w:u w:val="single"/>
        </w:rPr>
      </w:pPr>
    </w:p>
    <w:p w:rsidR="00E47A65" w:rsidRPr="00627233" w:rsidRDefault="00E47A65" w:rsidP="00E47A65">
      <w:pPr>
        <w:widowControl w:val="0"/>
        <w:ind w:right="-852"/>
        <w:rPr>
          <w:rFonts w:ascii="Book Antiqua" w:hAnsi="Book Antiqua"/>
          <w:b/>
        </w:rPr>
      </w:pPr>
      <w:r w:rsidRPr="00627233">
        <w:rPr>
          <w:rFonts w:ascii="Book Antiqua" w:hAnsi="Book Antiqua"/>
          <w:b/>
        </w:rPr>
        <w:t>12. DA ACEITABILIDADE DA PROPOSTA</w:t>
      </w:r>
      <w:r>
        <w:rPr>
          <w:rFonts w:ascii="Book Antiqua" w:hAnsi="Book Antiqua"/>
          <w:b/>
        </w:rPr>
        <w:t xml:space="preserve"> VENCEDORA</w:t>
      </w:r>
    </w:p>
    <w:p w:rsidR="00E47A65" w:rsidRDefault="00E47A65" w:rsidP="00E47A65">
      <w:pPr>
        <w:widowControl w:val="0"/>
        <w:ind w:right="-852"/>
        <w:rPr>
          <w:rFonts w:ascii="Book Antiqua" w:hAnsi="Book Antiqua"/>
        </w:rPr>
      </w:pPr>
      <w:proofErr w:type="gramStart"/>
      <w:r w:rsidRPr="00627233">
        <w:rPr>
          <w:rFonts w:ascii="Book Antiqua" w:hAnsi="Book Antiqua"/>
        </w:rPr>
        <w:t xml:space="preserve">12.1 </w:t>
      </w:r>
      <w:r w:rsidRPr="00512E65">
        <w:rPr>
          <w:rFonts w:ascii="Book Antiqua" w:hAnsi="Book Antiqua"/>
        </w:rPr>
        <w:t>Encerrada</w:t>
      </w:r>
      <w:proofErr w:type="gramEnd"/>
      <w:r w:rsidRPr="00512E65">
        <w:rPr>
          <w:rFonts w:ascii="Book Antiqua" w:hAnsi="Book Antiqua"/>
        </w:rPr>
        <w:t xml:space="preserve"> a etapa de negociação, o Pregoeiro examinará a proposta classificada em primeiro lugar quanto à adequação ao objeto e à compatibilidade do preço em relação ao </w:t>
      </w:r>
      <w:r>
        <w:rPr>
          <w:rFonts w:ascii="Book Antiqua" w:hAnsi="Book Antiqua"/>
        </w:rPr>
        <w:t xml:space="preserve">orçamento </w:t>
      </w:r>
      <w:r w:rsidRPr="00512E65">
        <w:rPr>
          <w:rFonts w:ascii="Book Antiqua" w:hAnsi="Book Antiqua"/>
        </w:rPr>
        <w:t xml:space="preserve">máximo </w:t>
      </w:r>
      <w:r>
        <w:rPr>
          <w:rFonts w:ascii="Book Antiqua" w:hAnsi="Book Antiqua"/>
        </w:rPr>
        <w:t xml:space="preserve">estimado </w:t>
      </w:r>
      <w:r w:rsidRPr="00512E65">
        <w:rPr>
          <w:rFonts w:ascii="Book Antiqua" w:hAnsi="Book Antiqua"/>
        </w:rPr>
        <w:t xml:space="preserve">para </w:t>
      </w:r>
      <w:r>
        <w:rPr>
          <w:rFonts w:ascii="Book Antiqua" w:hAnsi="Book Antiqua"/>
        </w:rPr>
        <w:t xml:space="preserve">a presente </w:t>
      </w:r>
      <w:r w:rsidRPr="00512E65">
        <w:rPr>
          <w:rFonts w:ascii="Book Antiqua" w:hAnsi="Book Antiqua"/>
        </w:rPr>
        <w:t>contratação</w:t>
      </w:r>
      <w:r>
        <w:rPr>
          <w:rFonts w:ascii="Book Antiqua" w:hAnsi="Book Antiqua"/>
        </w:rPr>
        <w:t>.</w:t>
      </w:r>
    </w:p>
    <w:p w:rsidR="00E47A65" w:rsidRDefault="00E47A65" w:rsidP="00E47A65">
      <w:pPr>
        <w:widowControl w:val="0"/>
        <w:ind w:right="-852"/>
        <w:rPr>
          <w:rFonts w:ascii="Book Antiqua" w:hAnsi="Book Antiqua"/>
        </w:rPr>
      </w:pPr>
      <w:r>
        <w:rPr>
          <w:rFonts w:ascii="Book Antiqua" w:hAnsi="Book Antiqua"/>
        </w:rPr>
        <w:t>12.1.1 O</w:t>
      </w:r>
      <w:r w:rsidRPr="00B65985">
        <w:rPr>
          <w:rFonts w:ascii="Book Antiqua" w:hAnsi="Book Antiqua"/>
        </w:rPr>
        <w:t xml:space="preserve"> Pregoeiro verificará se o licitante provisoriamente classificado em primeiro lugar atende às condições de participação no certame, especialmente quanto à existência de sanção que impeça a participação no certame ou a futura contratação, observada a abrangência da penalidade, mediante a consulta aos seguintes cadastros:</w:t>
      </w:r>
    </w:p>
    <w:p w:rsidR="00E47A65" w:rsidRPr="00B65985" w:rsidRDefault="00E47A65" w:rsidP="0050061E">
      <w:pPr>
        <w:pStyle w:val="PargrafodaLista"/>
        <w:widowControl w:val="0"/>
        <w:numPr>
          <w:ilvl w:val="0"/>
          <w:numId w:val="23"/>
        </w:numPr>
        <w:ind w:left="-142" w:right="-852" w:hanging="284"/>
        <w:rPr>
          <w:rFonts w:ascii="Book Antiqua" w:hAnsi="Book Antiqua"/>
        </w:rPr>
      </w:pPr>
      <w:r w:rsidRPr="00B65985">
        <w:rPr>
          <w:rFonts w:ascii="Book Antiqua" w:hAnsi="Book Antiqua"/>
        </w:rPr>
        <w:t>Cadastro Nacional de Empresas Inidôneas e Suspensas - CEIS, mantido pela Controladoria-Geral da União (</w:t>
      </w:r>
      <w:proofErr w:type="gramStart"/>
      <w:r w:rsidRPr="00B65985">
        <w:rPr>
          <w:rFonts w:ascii="Book Antiqua" w:hAnsi="Book Antiqua"/>
        </w:rPr>
        <w:t>https</w:t>
      </w:r>
      <w:proofErr w:type="gramEnd"/>
      <w:r w:rsidRPr="00B65985">
        <w:rPr>
          <w:rFonts w:ascii="Book Antiqua" w:hAnsi="Book Antiqua"/>
        </w:rPr>
        <w:t>://www.portaltransparencia.gov.br/sancoes/ceis); e</w:t>
      </w:r>
    </w:p>
    <w:p w:rsidR="00E47A65" w:rsidRPr="00B65985" w:rsidRDefault="00E47A65" w:rsidP="0050061E">
      <w:pPr>
        <w:pStyle w:val="PargrafodaLista"/>
        <w:widowControl w:val="0"/>
        <w:numPr>
          <w:ilvl w:val="0"/>
          <w:numId w:val="23"/>
        </w:numPr>
        <w:ind w:left="-142" w:right="-852" w:hanging="284"/>
        <w:rPr>
          <w:rFonts w:ascii="Book Antiqua" w:hAnsi="Book Antiqua"/>
        </w:rPr>
      </w:pPr>
      <w:r w:rsidRPr="00B65985">
        <w:rPr>
          <w:rFonts w:ascii="Book Antiqua" w:hAnsi="Book Antiqua"/>
        </w:rPr>
        <w:t>Cadastro Nacional de Empresas Punidas – CNEP, mantido pela Controladoria-Geral da União (</w:t>
      </w:r>
      <w:proofErr w:type="gramStart"/>
      <w:r w:rsidRPr="00B65985">
        <w:rPr>
          <w:rFonts w:ascii="Book Antiqua" w:hAnsi="Book Antiqua"/>
        </w:rPr>
        <w:t>https</w:t>
      </w:r>
      <w:proofErr w:type="gramEnd"/>
      <w:r w:rsidRPr="00B65985">
        <w:rPr>
          <w:rFonts w:ascii="Book Antiqua" w:hAnsi="Book Antiqua"/>
        </w:rPr>
        <w:t>://www.portaltransparencia.gov.br/sancoes/cnep).</w:t>
      </w:r>
    </w:p>
    <w:p w:rsidR="00E47A65" w:rsidRDefault="00E47A65" w:rsidP="00E47A65">
      <w:pPr>
        <w:widowControl w:val="0"/>
        <w:ind w:right="-852"/>
        <w:rPr>
          <w:rFonts w:ascii="Book Antiqua" w:hAnsi="Book Antiqua"/>
        </w:rPr>
      </w:pPr>
    </w:p>
    <w:p w:rsidR="00E47A65" w:rsidRPr="00D00FC5" w:rsidRDefault="00E47A65" w:rsidP="00E47A65">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 xml:space="preserve">2 </w:t>
      </w:r>
      <w:proofErr w:type="gramStart"/>
      <w:r w:rsidRPr="00D00FC5">
        <w:rPr>
          <w:rFonts w:ascii="Book Antiqua" w:hAnsi="Book Antiqua"/>
        </w:rPr>
        <w:t>Será</w:t>
      </w:r>
      <w:proofErr w:type="gramEnd"/>
      <w:r w:rsidRPr="00D00FC5">
        <w:rPr>
          <w:rFonts w:ascii="Book Antiqua" w:hAnsi="Book Antiqua"/>
        </w:rPr>
        <w:t xml:space="preserve"> desclassificada a proposta vencedora que: </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a)</w:t>
      </w:r>
      <w:r>
        <w:rPr>
          <w:rFonts w:ascii="Book Antiqua" w:hAnsi="Book Antiqua"/>
        </w:rPr>
        <w:t xml:space="preserve"> C</w:t>
      </w:r>
      <w:r w:rsidRPr="00D00FC5">
        <w:rPr>
          <w:rFonts w:ascii="Book Antiqua" w:hAnsi="Book Antiqua"/>
        </w:rPr>
        <w:t>ontiver vícios insanáveis;</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b)</w:t>
      </w:r>
      <w:r>
        <w:rPr>
          <w:rFonts w:ascii="Book Antiqua" w:hAnsi="Book Antiqua"/>
        </w:rPr>
        <w:t xml:space="preserve"> N</w:t>
      </w:r>
      <w:r w:rsidRPr="00D00FC5">
        <w:rPr>
          <w:rFonts w:ascii="Book Antiqua" w:hAnsi="Book Antiqua"/>
        </w:rPr>
        <w:t>ão obedecer às especificações técnicas contidas no</w:t>
      </w:r>
      <w:r w:rsidR="00A63CBD">
        <w:rPr>
          <w:rFonts w:ascii="Book Antiqua" w:hAnsi="Book Antiqua"/>
        </w:rPr>
        <w:t xml:space="preserve"> </w:t>
      </w:r>
      <w:r w:rsidR="00A63CBD">
        <w:rPr>
          <w:rStyle w:val="nfase"/>
          <w:rFonts w:ascii="Book Antiqua" w:eastAsia="Book Antiqua" w:hAnsi="Book Antiqua"/>
          <w:i w:val="0"/>
        </w:rPr>
        <w:t>Projeto Básico</w:t>
      </w:r>
      <w:r w:rsidRPr="00D00FC5">
        <w:rPr>
          <w:rFonts w:ascii="Book Antiqua" w:hAnsi="Book Antiqua"/>
        </w:rPr>
        <w:t>;</w:t>
      </w:r>
    </w:p>
    <w:p w:rsidR="00E47A65" w:rsidRDefault="00E47A65" w:rsidP="00E47A65">
      <w:pPr>
        <w:widowControl w:val="0"/>
        <w:ind w:left="-142" w:right="-852" w:hanging="284"/>
        <w:rPr>
          <w:rFonts w:ascii="Book Antiqua" w:hAnsi="Book Antiqua"/>
        </w:rPr>
      </w:pPr>
      <w:r w:rsidRPr="00D00FC5">
        <w:rPr>
          <w:rFonts w:ascii="Book Antiqua" w:hAnsi="Book Antiqua"/>
          <w:b/>
        </w:rPr>
        <w:t>c)</w:t>
      </w:r>
      <w:r>
        <w:rPr>
          <w:rFonts w:ascii="Book Antiqua" w:hAnsi="Book Antiqua"/>
        </w:rPr>
        <w:t xml:space="preserve"> A</w:t>
      </w:r>
      <w:r w:rsidRPr="00D00FC5">
        <w:rPr>
          <w:rFonts w:ascii="Book Antiqua" w:hAnsi="Book Antiqua"/>
        </w:rPr>
        <w:t xml:space="preserve">presentar preços inexequíveis ou </w:t>
      </w:r>
      <w:r w:rsidRPr="0009755D">
        <w:rPr>
          <w:rFonts w:ascii="Book Antiqua" w:hAnsi="Book Antiqua"/>
        </w:rPr>
        <w:t xml:space="preserve">apresentar preço final superior ao preço </w:t>
      </w:r>
      <w:r w:rsidRPr="00512E65">
        <w:rPr>
          <w:rFonts w:ascii="Book Antiqua" w:hAnsi="Book Antiqua"/>
        </w:rPr>
        <w:t xml:space="preserve">máximo </w:t>
      </w:r>
      <w:r>
        <w:rPr>
          <w:rFonts w:ascii="Book Antiqua" w:hAnsi="Book Antiqua"/>
        </w:rPr>
        <w:t xml:space="preserve">estimado </w:t>
      </w:r>
      <w:r w:rsidRPr="00512E65">
        <w:rPr>
          <w:rFonts w:ascii="Book Antiqua" w:hAnsi="Book Antiqua"/>
        </w:rPr>
        <w:t xml:space="preserve">para </w:t>
      </w:r>
      <w:r>
        <w:rPr>
          <w:rFonts w:ascii="Book Antiqua" w:hAnsi="Book Antiqua"/>
        </w:rPr>
        <w:t xml:space="preserve">a presente </w:t>
      </w:r>
      <w:r w:rsidRPr="00512E65">
        <w:rPr>
          <w:rFonts w:ascii="Book Antiqua" w:hAnsi="Book Antiqua"/>
        </w:rPr>
        <w:t>contratação</w:t>
      </w:r>
      <w:r>
        <w:rPr>
          <w:rFonts w:ascii="Book Antiqua" w:hAnsi="Book Antiqua"/>
        </w:rPr>
        <w:t>;</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d)</w:t>
      </w:r>
      <w:r>
        <w:rPr>
          <w:rFonts w:ascii="Book Antiqua" w:hAnsi="Book Antiqua"/>
        </w:rPr>
        <w:t xml:space="preserve"> Nã</w:t>
      </w:r>
      <w:r w:rsidRPr="00D00FC5">
        <w:rPr>
          <w:rFonts w:ascii="Book Antiqua" w:hAnsi="Book Antiqua"/>
        </w:rPr>
        <w:t>o tiverem sua exequibilidade demonstrada, quando exigido pela Administração;</w:t>
      </w:r>
    </w:p>
    <w:p w:rsidR="00E47A65" w:rsidRDefault="00E47A65" w:rsidP="00E47A65">
      <w:pPr>
        <w:widowControl w:val="0"/>
        <w:ind w:left="-142" w:right="-852" w:hanging="284"/>
        <w:rPr>
          <w:rFonts w:ascii="Book Antiqua" w:hAnsi="Book Antiqua"/>
        </w:rPr>
      </w:pPr>
      <w:r w:rsidRPr="00D00FC5">
        <w:rPr>
          <w:rFonts w:ascii="Book Antiqua" w:hAnsi="Book Antiqua"/>
          <w:b/>
        </w:rPr>
        <w:t>e)</w:t>
      </w:r>
      <w:r>
        <w:rPr>
          <w:rFonts w:ascii="Book Antiqua" w:hAnsi="Book Antiqua"/>
        </w:rPr>
        <w:t xml:space="preserve"> A</w:t>
      </w:r>
      <w:r w:rsidRPr="00D00FC5">
        <w:rPr>
          <w:rFonts w:ascii="Book Antiqua" w:hAnsi="Book Antiqua"/>
        </w:rPr>
        <w:t>presentar desconformidade com quaisquer outras exigências deste Edital ou seus anexos, desde que insanável.</w:t>
      </w:r>
    </w:p>
    <w:p w:rsidR="00E47A65" w:rsidRPr="00D00FC5" w:rsidRDefault="00E47A65" w:rsidP="00E47A65">
      <w:pPr>
        <w:widowControl w:val="0"/>
        <w:ind w:right="-852"/>
        <w:rPr>
          <w:rFonts w:ascii="Book Antiqua" w:hAnsi="Book Antiqua"/>
        </w:rPr>
      </w:pPr>
    </w:p>
    <w:p w:rsidR="00E47A65" w:rsidRDefault="00E47A65" w:rsidP="00E47A65">
      <w:pPr>
        <w:widowControl w:val="0"/>
        <w:ind w:right="-852"/>
        <w:rPr>
          <w:rFonts w:ascii="Book Antiqua" w:hAnsi="Book Antiqua"/>
        </w:rPr>
      </w:pPr>
      <w:r>
        <w:rPr>
          <w:rFonts w:ascii="Book Antiqua" w:hAnsi="Book Antiqua"/>
        </w:rPr>
        <w:t xml:space="preserve">12.3 </w:t>
      </w:r>
      <w:r w:rsidRPr="00D00FC5">
        <w:rPr>
          <w:rFonts w:ascii="Book Antiqua" w:hAnsi="Book Antiqua"/>
        </w:rPr>
        <w:t xml:space="preserve">Se houver indícios de </w:t>
      </w:r>
      <w:proofErr w:type="spellStart"/>
      <w:r w:rsidRPr="00D00FC5">
        <w:rPr>
          <w:rFonts w:ascii="Book Antiqua" w:hAnsi="Book Antiqua"/>
        </w:rPr>
        <w:t>inexequibilidade</w:t>
      </w:r>
      <w:proofErr w:type="spellEnd"/>
      <w:r w:rsidRPr="00D00FC5">
        <w:rPr>
          <w:rFonts w:ascii="Book Antiqua" w:hAnsi="Book Antiqua"/>
        </w:rPr>
        <w:t xml:space="preserve"> da proposta de preço, ou em caso da necessidade de esclarecimentos complementares, poderão ser efetuadas diligências, para que a empresa comprove a exequibilidade da proposta.</w:t>
      </w:r>
    </w:p>
    <w:p w:rsidR="00E47A65" w:rsidRDefault="00E47A65" w:rsidP="00E47A65">
      <w:pPr>
        <w:widowControl w:val="0"/>
        <w:ind w:right="-852"/>
        <w:rPr>
          <w:rFonts w:ascii="Book Antiqua" w:hAnsi="Book Antiqua"/>
        </w:rPr>
      </w:pPr>
      <w:r>
        <w:rPr>
          <w:rFonts w:ascii="Book Antiqua" w:hAnsi="Book Antiqua"/>
        </w:rPr>
        <w:t xml:space="preserve">12.4 </w:t>
      </w:r>
      <w:r w:rsidRPr="00AC28B3">
        <w:rPr>
          <w:rFonts w:ascii="Book Antiqua" w:hAnsi="Book Antiqua"/>
          <w:b/>
        </w:rPr>
        <w:t>CASO O CUSTO GLOBAL ESTIMADO DO OBJETO LICITADO TENHA SIDO DECOMPOSTO EM SEUS RESPECTIVOS CUSTOS UNITÁRIOS POR MEIO DE PLANILHA DE CUSTOS E FORMAÇÃO DE PREÇOS ELABORADA PELA ADMINISTRAÇÃO, O LICITANTE CLASSIFICADO EM PRIMEIRO LUGAR SERÁ CONVOCADO PARA APRESENTAR A PLANILHA ELABORADA POR ELE, COM OS RESPECTIVOS VALORES ADEQUADOS AO VALOR FINAL DA SUA PROPOSTA, SOB PENA DE NÃO ACEITAÇÃO DA PROPOSTA.</w:t>
      </w:r>
    </w:p>
    <w:p w:rsidR="00E47A65" w:rsidRDefault="00E47A65" w:rsidP="00E47A65">
      <w:pPr>
        <w:widowControl w:val="0"/>
        <w:ind w:right="-852"/>
        <w:rPr>
          <w:rFonts w:ascii="Book Antiqua" w:hAnsi="Book Antiqua"/>
        </w:rPr>
      </w:pPr>
      <w:r>
        <w:rPr>
          <w:rFonts w:ascii="Book Antiqua" w:hAnsi="Book Antiqua"/>
        </w:rPr>
        <w:t xml:space="preserve">12.5 </w:t>
      </w:r>
      <w:r w:rsidRPr="00D00FC5">
        <w:rPr>
          <w:rFonts w:ascii="Book Antiqua" w:hAnsi="Book Antiqua"/>
        </w:rPr>
        <w:t xml:space="preserve">Erros no preenchimento da planilha não constituem motivo para a desclassificação da proposta. A planilha </w:t>
      </w:r>
      <w:proofErr w:type="spellStart"/>
      <w:r w:rsidRPr="00D00FC5">
        <w:rPr>
          <w:rFonts w:ascii="Book Antiqua" w:hAnsi="Book Antiqua"/>
        </w:rPr>
        <w:t>poderá</w:t>
      </w:r>
      <w:proofErr w:type="spellEnd"/>
      <w:r w:rsidRPr="00D00FC5">
        <w:rPr>
          <w:rFonts w:ascii="Times New Roman" w:hAnsi="Times New Roman" w:cs="Times New Roman"/>
        </w:rPr>
        <w:t>́</w:t>
      </w:r>
      <w:r w:rsidRPr="00D00FC5">
        <w:rPr>
          <w:rFonts w:ascii="Book Antiqua" w:hAnsi="Book Antiqua" w:cs="Book Antiqua"/>
        </w:rPr>
        <w:t xml:space="preserve"> ser ajustada pelo fornecedor, no prazo indicado pelo sistema, desde </w:t>
      </w:r>
      <w:r w:rsidRPr="00D00FC5">
        <w:rPr>
          <w:rFonts w:ascii="Book Antiqua" w:hAnsi="Book Antiqua"/>
        </w:rPr>
        <w:t>que não haja majoração do preço.</w:t>
      </w:r>
    </w:p>
    <w:p w:rsidR="00E47A65" w:rsidRPr="00D00FC5" w:rsidRDefault="00E47A65" w:rsidP="00E47A65">
      <w:pPr>
        <w:widowControl w:val="0"/>
        <w:ind w:right="-852"/>
        <w:rPr>
          <w:rFonts w:ascii="Book Antiqua" w:hAnsi="Book Antiqua"/>
        </w:rPr>
      </w:pPr>
      <w:r>
        <w:rPr>
          <w:rFonts w:ascii="Book Antiqua" w:hAnsi="Book Antiqua"/>
        </w:rPr>
        <w:t>12.5</w:t>
      </w:r>
      <w:r w:rsidRPr="00D00FC5">
        <w:rPr>
          <w:rFonts w:ascii="Book Antiqua" w:hAnsi="Book Antiqua"/>
        </w:rPr>
        <w:t>.1</w:t>
      </w:r>
      <w:r>
        <w:rPr>
          <w:rFonts w:ascii="Book Antiqua" w:hAnsi="Book Antiqua"/>
        </w:rPr>
        <w:t xml:space="preserve"> </w:t>
      </w:r>
      <w:r w:rsidRPr="00D00FC5">
        <w:rPr>
          <w:rFonts w:ascii="Book Antiqua" w:hAnsi="Book Antiqua"/>
        </w:rPr>
        <w:t>O ajuste de que trata este dispositivo se limita a sanar erros ou falhas que não alt</w:t>
      </w:r>
      <w:r>
        <w:rPr>
          <w:rFonts w:ascii="Book Antiqua" w:hAnsi="Book Antiqua"/>
        </w:rPr>
        <w:t>erem a substância das propostas.</w:t>
      </w:r>
    </w:p>
    <w:p w:rsidR="00E47A65" w:rsidRDefault="00E47A65" w:rsidP="00E47A65">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5</w:t>
      </w:r>
      <w:r w:rsidRPr="00D00FC5">
        <w:rPr>
          <w:rFonts w:ascii="Book Antiqua" w:hAnsi="Book Antiqua"/>
        </w:rPr>
        <w:t>.2</w:t>
      </w:r>
      <w:r w:rsidRPr="00D00FC5">
        <w:rPr>
          <w:rFonts w:ascii="Book Antiqua" w:hAnsi="Book Antiqua"/>
        </w:rPr>
        <w:tab/>
        <w:t>Considera-se erro no preenchimento da planilha passível de correção a indicação de recolhimento de impostos e contribuições na forma do Simples Nacional, quando não cabível esse regime.</w:t>
      </w:r>
    </w:p>
    <w:p w:rsidR="00E47A65" w:rsidRDefault="00E47A65" w:rsidP="00E47A65">
      <w:pPr>
        <w:widowControl w:val="0"/>
        <w:ind w:right="-852"/>
        <w:rPr>
          <w:rFonts w:ascii="Book Antiqua" w:hAnsi="Book Antiqua"/>
        </w:rPr>
      </w:pPr>
      <w:r>
        <w:rPr>
          <w:rFonts w:ascii="Book Antiqua" w:hAnsi="Book Antiqua"/>
        </w:rPr>
        <w:t xml:space="preserve">12.6 </w:t>
      </w:r>
      <w:r w:rsidRPr="00A060D3">
        <w:rPr>
          <w:rFonts w:ascii="Book Antiqua" w:hAnsi="Book Antiqua"/>
        </w:rPr>
        <w:t>O Pregoeiro poderá convocar o licitante para enviar documento digital complementar, por meio de funcionalidade disponível no sistema, no prazo de 02 (duas) horas, sob pena de não aceitação da proposta.</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w:t>
      </w:r>
      <w:r w:rsidRPr="00A060D3">
        <w:rPr>
          <w:rFonts w:ascii="Book Antiqua" w:hAnsi="Book Antiqua"/>
        </w:rPr>
        <w:t>.</w:t>
      </w:r>
      <w:r>
        <w:rPr>
          <w:rFonts w:ascii="Book Antiqua" w:hAnsi="Book Antiqua"/>
        </w:rPr>
        <w:t xml:space="preserve">6.1 </w:t>
      </w:r>
      <w:r w:rsidRPr="00A060D3">
        <w:rPr>
          <w:rFonts w:ascii="Book Antiqua" w:hAnsi="Book Antiqua"/>
        </w:rPr>
        <w:t xml:space="preserve">O prazo estabelecido poderá ser prorrogado pelo </w:t>
      </w:r>
      <w:proofErr w:type="gramStart"/>
      <w:r w:rsidRPr="00A060D3">
        <w:rPr>
          <w:rFonts w:ascii="Book Antiqua" w:hAnsi="Book Antiqua"/>
        </w:rPr>
        <w:t>Pregoeiro por solicitação escrita e justificada do licitante, formulada antes de findo o prazo, e formalmente aceita pelo Pregoeiro</w:t>
      </w:r>
      <w:proofErr w:type="gramEnd"/>
      <w:r w:rsidRPr="00A060D3">
        <w:rPr>
          <w:rFonts w:ascii="Book Antiqua" w:hAnsi="Book Antiqua"/>
        </w:rPr>
        <w:t>.</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2.7 </w:t>
      </w:r>
      <w:r w:rsidRPr="00A060D3">
        <w:rPr>
          <w:rFonts w:ascii="Book Antiqua" w:hAnsi="Book Antiqua"/>
        </w:rPr>
        <w:t>Se a proposta ou lance vencedor for desclassificado, o Pregoeiro examinará a proposta ou lance subsequente, e, assim sucessivamente, na ordem de classificação.</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2.7.1 </w:t>
      </w:r>
      <w:r w:rsidRPr="00A060D3">
        <w:rPr>
          <w:rFonts w:ascii="Book Antiqua" w:hAnsi="Book Antiqua"/>
        </w:rPr>
        <w:t xml:space="preserve">Se tratando de Lote, a desclassificação de um único item do lote implicará na desclassificação da </w:t>
      </w:r>
      <w:r w:rsidRPr="00A060D3">
        <w:rPr>
          <w:rFonts w:ascii="Book Antiqua" w:hAnsi="Book Antiqua"/>
        </w:rPr>
        <w:lastRenderedPageBreak/>
        <w:t>proposta para todo o lote, ou seja, a proposta somente será aceita se atender aos requisitos para todos os itens que compõem o lote.</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2.8</w:t>
      </w:r>
      <w:r w:rsidRPr="00A060D3">
        <w:rPr>
          <w:rFonts w:ascii="Book Antiqua" w:hAnsi="Book Antiqua"/>
        </w:rPr>
        <w:t xml:space="preserve"> Havendo necessidade, o Pregoeiro suspenderá a sessão, informando no “chat” a nova data e horário para a sua continuidade.</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2.9</w:t>
      </w:r>
      <w:r w:rsidRPr="00A060D3">
        <w:rPr>
          <w:rFonts w:ascii="Book Antiqua" w:hAnsi="Book Antiqua"/>
        </w:rPr>
        <w:t xml:space="preserve"> O Pregoeiro deverá encaminhar, por meio do sistema eletrônico, contraproposta ao licitante que apresentou o lance mais vantajoso, com o fim de negociar a obtenção de melhor preço, vedada a negociação em condições diversas das previstas neste Edital.</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2.10 </w:t>
      </w:r>
      <w:r w:rsidRPr="00A060D3">
        <w:rPr>
          <w:rFonts w:ascii="Book Antiqua" w:hAnsi="Book Antiqua"/>
        </w:rPr>
        <w:t>Também nas hipóteses em que o Pregoeiro não aceitar a proposta e passar à subsequente, poderá negociar com o licitante para que seja obtido preço melhor.</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2.11 </w:t>
      </w:r>
      <w:r w:rsidRPr="00A060D3">
        <w:rPr>
          <w:rFonts w:ascii="Book Antiqua" w:hAnsi="Book Antiqua"/>
        </w:rPr>
        <w:t>A negociação será realizada por meio do sistema, podendo ser acompanhada pelos demais licitantes pelo “chat”.</w:t>
      </w:r>
    </w:p>
    <w:p w:rsidR="00E47A65" w:rsidRPr="00C5671A" w:rsidRDefault="00E47A65" w:rsidP="00E47A65">
      <w:pPr>
        <w:widowControl w:val="0"/>
        <w:ind w:right="-852"/>
        <w:rPr>
          <w:rFonts w:ascii="Book Antiqua" w:hAnsi="Book Antiqua"/>
        </w:rPr>
      </w:pPr>
      <w:r w:rsidRPr="00C5671A">
        <w:rPr>
          <w:rFonts w:ascii="Book Antiqua" w:hAnsi="Book Antiqua"/>
        </w:rPr>
        <w:t>12.12 Passando a seguir para a fase de habilitação, o(s) licitante(s) classificado(s) em primeiro lugar serão informados sobre o início da verificação da documentação de habilitação enviada preliminarmente.</w:t>
      </w:r>
    </w:p>
    <w:p w:rsidR="00E47A65" w:rsidRDefault="00E47A65" w:rsidP="00E47A65">
      <w:pPr>
        <w:widowControl w:val="0"/>
        <w:ind w:right="-852"/>
        <w:rPr>
          <w:rFonts w:ascii="Book Antiqua" w:hAnsi="Book Antiqua"/>
          <w:b/>
          <w:shd w:val="clear" w:color="auto" w:fill="FFFFFF"/>
        </w:rPr>
      </w:pPr>
    </w:p>
    <w:p w:rsidR="00E47A65" w:rsidRDefault="00E47A65" w:rsidP="00E47A65">
      <w:pPr>
        <w:widowControl w:val="0"/>
        <w:ind w:right="-852"/>
        <w:rPr>
          <w:rFonts w:ascii="Book Antiqua" w:hAnsi="Book Antiqua"/>
          <w:b/>
          <w:i/>
          <w:color w:val="FF0000"/>
          <w:shd w:val="clear" w:color="auto" w:fill="FFFFFF"/>
        </w:rPr>
      </w:pPr>
      <w:r w:rsidRPr="00627233">
        <w:rPr>
          <w:rFonts w:ascii="Book Antiqua" w:hAnsi="Book Antiqua"/>
          <w:b/>
          <w:shd w:val="clear" w:color="auto" w:fill="FFFFFF"/>
        </w:rPr>
        <w:t xml:space="preserve">13. DOS PROCEDIMENTOS DE VERIFICAÇÃO DA </w:t>
      </w:r>
      <w:r w:rsidRPr="00976415">
        <w:rPr>
          <w:rFonts w:ascii="Book Antiqua" w:hAnsi="Book Antiqua"/>
          <w:b/>
          <w:shd w:val="clear" w:color="auto" w:fill="FFFFFF"/>
        </w:rPr>
        <w:t>HABILITAÇÃO</w:t>
      </w:r>
      <w:r w:rsidRPr="00976415">
        <w:rPr>
          <w:rFonts w:ascii="Book Antiqua" w:hAnsi="Book Antiqua"/>
          <w:b/>
          <w:i/>
          <w:color w:val="FF0000"/>
          <w:shd w:val="clear" w:color="auto" w:fill="FFFFFF"/>
        </w:rPr>
        <w:t xml:space="preserve"> </w:t>
      </w:r>
    </w:p>
    <w:p w:rsidR="00E47A65" w:rsidRDefault="00E47A65" w:rsidP="00E47A65">
      <w:pPr>
        <w:widowControl w:val="0"/>
        <w:ind w:right="-852"/>
        <w:rPr>
          <w:rFonts w:ascii="Book Antiqua" w:hAnsi="Book Antiqua"/>
        </w:rPr>
      </w:pPr>
      <w:proofErr w:type="gramStart"/>
      <w:r w:rsidRPr="00627233">
        <w:rPr>
          <w:rFonts w:ascii="Book Antiqua" w:hAnsi="Book Antiqua"/>
        </w:rPr>
        <w:t>13.1 Encerrada</w:t>
      </w:r>
      <w:proofErr w:type="gramEnd"/>
      <w:r w:rsidRPr="00627233">
        <w:rPr>
          <w:rFonts w:ascii="Book Antiqua" w:hAnsi="Book Antiqua"/>
        </w:rPr>
        <w:t xml:space="preserve"> a etapa de aceitabilidade da proposta, o Pregoeiro verificará a Documentação de Habilitação do licitante vencedor, para confirmação da sua habilitação, com base nas exigências constantes neste Edital.</w:t>
      </w:r>
    </w:p>
    <w:p w:rsidR="00E47A65" w:rsidRDefault="00E47A65" w:rsidP="00E47A65">
      <w:pPr>
        <w:widowControl w:val="0"/>
        <w:ind w:right="-852"/>
        <w:rPr>
          <w:rFonts w:ascii="Book Antiqua" w:eastAsia="Book Antiqua" w:hAnsi="Book Antiqua"/>
          <w:b/>
          <w:bCs/>
        </w:rPr>
      </w:pPr>
      <w:r>
        <w:rPr>
          <w:rFonts w:ascii="Book Antiqua" w:eastAsia="Book Antiqua" w:hAnsi="Book Antiqua"/>
          <w:b/>
          <w:bCs/>
          <w:u w:val="single"/>
        </w:rPr>
        <w:t xml:space="preserve">13.1.1 </w:t>
      </w:r>
      <w:r w:rsidRPr="00F442F2">
        <w:rPr>
          <w:rFonts w:ascii="Book Antiqua" w:eastAsia="Book Antiqua" w:hAnsi="Book Antiqua"/>
          <w:b/>
          <w:bCs/>
          <w:u w:val="single"/>
        </w:rPr>
        <w:t xml:space="preserve">OS DOCUMENTOS LISTADOS NO ITEM </w:t>
      </w:r>
      <w:proofErr w:type="gramStart"/>
      <w:r w:rsidRPr="00F442F2">
        <w:rPr>
          <w:rFonts w:ascii="Book Antiqua" w:eastAsia="Book Antiqua" w:hAnsi="Book Antiqua"/>
          <w:b/>
          <w:bCs/>
          <w:u w:val="single"/>
        </w:rPr>
        <w:t>8</w:t>
      </w:r>
      <w:proofErr w:type="gramEnd"/>
      <w:r w:rsidRPr="00F442F2">
        <w:rPr>
          <w:rFonts w:ascii="Book Antiqua" w:eastAsia="Book Antiqua" w:hAnsi="Book Antiqua"/>
          <w:b/>
          <w:bCs/>
          <w:u w:val="single"/>
        </w:rPr>
        <w:t xml:space="preserve"> </w:t>
      </w:r>
      <w:r>
        <w:rPr>
          <w:rFonts w:ascii="Book Antiqua" w:eastAsia="Book Antiqua" w:hAnsi="Book Antiqua"/>
          <w:b/>
          <w:bCs/>
          <w:u w:val="single"/>
        </w:rPr>
        <w:t>DESTE INSTRUMENTO</w:t>
      </w:r>
      <w:r w:rsidRPr="00F442F2">
        <w:rPr>
          <w:rFonts w:ascii="Book Antiqua" w:eastAsia="Book Antiqua" w:hAnsi="Book Antiqua"/>
          <w:b/>
          <w:bCs/>
          <w:u w:val="single"/>
        </w:rPr>
        <w:t xml:space="preserve"> (DA HABILITAÇÃO) DEVERÃO SER ANEXADOS NO SISTEMA JUNTAMENTE COM A PROPOSTA, PREVIAMENTE À ABERTURA DA SESSÃO PÚBLICA. O NÃO CUMPRIMENTO DESTA CLÁUSULA RESULTA NA INABILITAÇÃO DA LICITANTE NO CERTAME</w:t>
      </w:r>
      <w:r>
        <w:rPr>
          <w:rFonts w:ascii="Book Antiqua" w:eastAsia="Book Antiqua" w:hAnsi="Book Antiqua"/>
          <w:b/>
          <w:bCs/>
        </w:rPr>
        <w:t>.</w:t>
      </w:r>
    </w:p>
    <w:p w:rsidR="00692996" w:rsidRPr="00CC0015" w:rsidRDefault="00E47A65" w:rsidP="00E47A65">
      <w:pPr>
        <w:widowControl w:val="0"/>
        <w:ind w:right="-852"/>
        <w:rPr>
          <w:rFonts w:ascii="Book Antiqua" w:eastAsia="Book Antiqua" w:hAnsi="Book Antiqua"/>
          <w:bCs/>
        </w:rPr>
      </w:pPr>
      <w:r w:rsidRPr="00CC0015">
        <w:rPr>
          <w:rFonts w:ascii="Book Antiqua" w:eastAsia="Book Antiqua" w:hAnsi="Book Antiqua"/>
          <w:b/>
          <w:bCs/>
        </w:rPr>
        <w:t>13.1.1.1</w:t>
      </w:r>
      <w:r w:rsidRPr="00CC0015">
        <w:rPr>
          <w:rFonts w:ascii="Book Antiqua" w:eastAsia="Book Antiqua" w:hAnsi="Book Antiqua"/>
          <w:bCs/>
        </w:rPr>
        <w:t xml:space="preserve"> </w:t>
      </w:r>
      <w:r w:rsidR="00692996" w:rsidRPr="00CC0015">
        <w:rPr>
          <w:rFonts w:ascii="Book Antiqua" w:hAnsi="Book Antiqua"/>
          <w:b/>
          <w:color w:val="000000" w:themeColor="text1"/>
        </w:rPr>
        <w:t xml:space="preserve">QUANDO O DESCUMPRIMENTO CITADO NO ITEM 13.1.1 OCORRER DE FORMA PARCIAL </w:t>
      </w:r>
      <w:r w:rsidR="008A6175" w:rsidRPr="00CC0015">
        <w:rPr>
          <w:rFonts w:ascii="Book Antiqua" w:hAnsi="Book Antiqua"/>
          <w:b/>
          <w:color w:val="000000" w:themeColor="text1"/>
        </w:rPr>
        <w:t>O PREGOEIRO</w:t>
      </w:r>
      <w:r w:rsidR="00692996" w:rsidRPr="00CC0015">
        <w:rPr>
          <w:rFonts w:ascii="Book Antiqua" w:hAnsi="Book Antiqua"/>
          <w:b/>
          <w:color w:val="000000" w:themeColor="text1"/>
        </w:rPr>
        <w:t xml:space="preserve"> PODERÁ DILIGENCIAR A COMPLEMENTAÇÃO DOS DOCUMENTOS FALTANTES A FIM DE GARANTIR A MELHOR OFERTA.</w:t>
      </w:r>
    </w:p>
    <w:p w:rsidR="00E47A65" w:rsidRPr="00CC0015" w:rsidRDefault="00692996" w:rsidP="00E47A65">
      <w:pPr>
        <w:widowControl w:val="0"/>
        <w:ind w:right="-852"/>
        <w:rPr>
          <w:rFonts w:ascii="Book Antiqua" w:eastAsia="Book Antiqua" w:hAnsi="Book Antiqua"/>
          <w:bCs/>
        </w:rPr>
      </w:pPr>
      <w:r w:rsidRPr="00CC0015">
        <w:rPr>
          <w:rFonts w:ascii="Book Antiqua" w:eastAsia="Book Antiqua" w:hAnsi="Book Antiqua"/>
          <w:bCs/>
        </w:rPr>
        <w:t xml:space="preserve">13.1.2 </w:t>
      </w:r>
      <w:r w:rsidR="00E47A65" w:rsidRPr="00CC0015">
        <w:rPr>
          <w:rFonts w:ascii="Book Antiqua" w:eastAsia="Book Antiqua" w:hAnsi="Book Antiqua"/>
          <w:bCs/>
        </w:rPr>
        <w:t xml:space="preserve">Caso ocorra algum problema na anexação dos documentos/propostas no sistema, o licitante deverá entrar em contato com o suporte técnico da </w:t>
      </w:r>
      <w:r w:rsidR="00E47A65" w:rsidRPr="00CC0015">
        <w:rPr>
          <w:rStyle w:val="nfase"/>
          <w:rFonts w:ascii="Book Antiqua" w:hAnsi="Book Antiqua"/>
          <w:b/>
          <w:i w:val="0"/>
          <w:u w:val="single"/>
        </w:rPr>
        <w:t>Plataforma de Licitações Compras BR,</w:t>
      </w:r>
      <w:r w:rsidR="00E47A65" w:rsidRPr="00CC0015">
        <w:rPr>
          <w:rFonts w:ascii="Book Antiqua" w:eastAsia="Book Antiqua" w:hAnsi="Book Antiqua"/>
          <w:bCs/>
        </w:rPr>
        <w:t xml:space="preserve"> provedora do </w:t>
      </w:r>
      <w:r w:rsidR="00E47A65" w:rsidRPr="00CC0015">
        <w:rPr>
          <w:rFonts w:ascii="Book Antiqua" w:hAnsi="Book Antiqua"/>
          <w:bCs/>
          <w:shd w:val="clear" w:color="auto" w:fill="FFFFFF"/>
          <w:lang w:eastAsia="pt-BR"/>
        </w:rPr>
        <w:t xml:space="preserve">Sistema Eletrônico, através do e-mail </w:t>
      </w:r>
      <w:hyperlink r:id="rId26" w:history="1">
        <w:r w:rsidR="00E47A65" w:rsidRPr="00CC0015">
          <w:rPr>
            <w:rStyle w:val="Hyperlink"/>
            <w:rFonts w:ascii="Book Antiqua" w:hAnsi="Book Antiqua"/>
            <w:bCs/>
            <w:color w:val="auto"/>
            <w:shd w:val="clear" w:color="auto" w:fill="FFFFFF"/>
            <w:lang w:eastAsia="pt-BR"/>
          </w:rPr>
          <w:t>contato@comprasbr.com.br</w:t>
        </w:r>
      </w:hyperlink>
      <w:r w:rsidR="00E47A65" w:rsidRPr="00CC0015">
        <w:rPr>
          <w:rFonts w:ascii="Book Antiqua" w:hAnsi="Book Antiqua"/>
          <w:bCs/>
          <w:shd w:val="clear" w:color="auto" w:fill="FFFFFF"/>
          <w:lang w:eastAsia="pt-BR"/>
        </w:rPr>
        <w:t xml:space="preserve"> ou do(s) telefone(s) (67) 3303-2740 e (67) 3303-2728 (contatos disponíveis na página da </w:t>
      </w:r>
      <w:r w:rsidR="00E47A65" w:rsidRPr="00CC0015">
        <w:rPr>
          <w:rFonts w:ascii="Book Antiqua" w:eastAsia="Book Antiqua" w:hAnsi="Book Antiqua"/>
          <w:bCs/>
        </w:rPr>
        <w:t xml:space="preserve">provedora, </w:t>
      </w:r>
      <w:r w:rsidR="00E47A65" w:rsidRPr="00CC0015">
        <w:rPr>
          <w:rFonts w:ascii="Book Antiqua" w:hAnsi="Book Antiqua"/>
        </w:rPr>
        <w:t xml:space="preserve">no endereço eletrônico </w:t>
      </w:r>
      <w:hyperlink r:id="rId27" w:history="1">
        <w:r w:rsidR="00E47A65" w:rsidRPr="00CC0015">
          <w:rPr>
            <w:rStyle w:val="Hyperlink"/>
            <w:rFonts w:ascii="Book Antiqua" w:hAnsi="Book Antiqua"/>
            <w:b/>
            <w:color w:val="auto"/>
          </w:rPr>
          <w:t>www.comprasbr.com.br</w:t>
        </w:r>
      </w:hyperlink>
      <w:r w:rsidR="00E47A65" w:rsidRPr="00CC0015">
        <w:t>)</w:t>
      </w:r>
      <w:r w:rsidR="00E47A65" w:rsidRPr="00CC0015">
        <w:rPr>
          <w:rFonts w:ascii="Book Antiqua" w:hAnsi="Book Antiqua"/>
          <w:bCs/>
          <w:shd w:val="clear" w:color="auto" w:fill="FFFFFF"/>
          <w:lang w:eastAsia="pt-BR"/>
        </w:rPr>
        <w:t>.</w:t>
      </w:r>
    </w:p>
    <w:p w:rsidR="00E47A65" w:rsidRPr="00CC0015" w:rsidRDefault="00E47A65" w:rsidP="00E47A65">
      <w:pPr>
        <w:widowControl w:val="0"/>
        <w:ind w:right="-852"/>
        <w:rPr>
          <w:rFonts w:ascii="Book Antiqua" w:hAnsi="Book Antiqua"/>
        </w:rPr>
      </w:pPr>
    </w:p>
    <w:p w:rsidR="00E47A65" w:rsidRPr="00CC0015" w:rsidRDefault="00692996" w:rsidP="00E47A65">
      <w:pPr>
        <w:widowControl w:val="0"/>
        <w:ind w:right="-852"/>
        <w:rPr>
          <w:rFonts w:ascii="Book Antiqua" w:hAnsi="Book Antiqua"/>
        </w:rPr>
      </w:pPr>
      <w:r w:rsidRPr="00CC0015">
        <w:rPr>
          <w:rFonts w:ascii="Book Antiqua" w:hAnsi="Book Antiqua"/>
        </w:rPr>
        <w:t>13.1.3</w:t>
      </w:r>
      <w:r w:rsidR="00E47A65" w:rsidRPr="00CC0015">
        <w:rPr>
          <w:rFonts w:ascii="Book Antiqua" w:hAnsi="Book Antiqua"/>
        </w:rPr>
        <w:t xml:space="preserve"> Na </w:t>
      </w:r>
      <w:r w:rsidR="00E47A65" w:rsidRPr="00CC0015">
        <w:rPr>
          <w:rFonts w:ascii="Book Antiqua" w:hAnsi="Book Antiqua"/>
          <w:b/>
          <w:u w:val="single"/>
        </w:rPr>
        <w:t>hipótese</w:t>
      </w:r>
      <w:r w:rsidR="00E47A65" w:rsidRPr="00CC0015">
        <w:rPr>
          <w:rFonts w:ascii="Book Antiqua" w:hAnsi="Book Antiqua"/>
        </w:rPr>
        <w:t xml:space="preserve"> de necessidade de envio de documentos </w:t>
      </w:r>
      <w:r w:rsidR="00E47A65" w:rsidRPr="00CC0015">
        <w:rPr>
          <w:rFonts w:ascii="Book Antiqua" w:hAnsi="Book Antiqua"/>
          <w:u w:val="single"/>
        </w:rPr>
        <w:t>complementares</w:t>
      </w:r>
      <w:r w:rsidR="00E47A65" w:rsidRPr="00CC0015">
        <w:rPr>
          <w:rFonts w:ascii="Book Antiqua" w:hAnsi="Book Antiqua"/>
        </w:rPr>
        <w:t xml:space="preserve"> </w:t>
      </w:r>
      <w:r w:rsidR="00E47A65" w:rsidRPr="00CC0015">
        <w:rPr>
          <w:rFonts w:ascii="Book Antiqua" w:hAnsi="Book Antiqua"/>
          <w:b/>
        </w:rPr>
        <w:t xml:space="preserve">CONFORME </w:t>
      </w:r>
      <w:r w:rsidR="00E47A65" w:rsidRPr="00CC0015">
        <w:rPr>
          <w:rFonts w:ascii="Book Antiqua" w:eastAsia="Book Antiqua" w:hAnsi="Book Antiqua"/>
          <w:b/>
        </w:rPr>
        <w:t>SOLICITAÇÃO DO PREGOEIRO</w:t>
      </w:r>
      <w:r w:rsidR="00E47A65" w:rsidRPr="00CC0015">
        <w:rPr>
          <w:rFonts w:ascii="Book Antiqua" w:eastAsia="Book Antiqua" w:hAnsi="Book Antiqua"/>
        </w:rPr>
        <w:t xml:space="preserve"> </w:t>
      </w:r>
      <w:r w:rsidR="00E47A65" w:rsidRPr="00CC0015">
        <w:rPr>
          <w:rFonts w:ascii="Book Antiqua" w:hAnsi="Book Antiqua"/>
          <w:shd w:val="clear" w:color="auto" w:fill="FFFFFF"/>
        </w:rPr>
        <w:t xml:space="preserve">na própria sessão pública (no campo próprio de mensagens, que deverá ser acompanhada pelos interessados), </w:t>
      </w:r>
      <w:r w:rsidR="00E47A65" w:rsidRPr="00CC0015">
        <w:rPr>
          <w:rFonts w:ascii="Book Antiqua" w:hAnsi="Book Antiqua"/>
        </w:rPr>
        <w:t xml:space="preserve">os documentos deverão ser apresentados em formato digital, via sistema, no prazo </w:t>
      </w:r>
      <w:r w:rsidR="00E47A65" w:rsidRPr="00CC0015">
        <w:rPr>
          <w:rFonts w:ascii="Book Antiqua" w:eastAsia="Book Antiqua" w:hAnsi="Book Antiqua"/>
        </w:rPr>
        <w:t xml:space="preserve">definido pelo Pregoeiro </w:t>
      </w:r>
      <w:r w:rsidR="00E47A65" w:rsidRPr="00CC0015">
        <w:rPr>
          <w:rStyle w:val="nfase"/>
          <w:rFonts w:ascii="Book Antiqua" w:eastAsia="Book Antiqua" w:hAnsi="Book Antiqua"/>
          <w:i w:val="0"/>
        </w:rPr>
        <w:t>de no mínimo 02 (duas) horas</w:t>
      </w:r>
      <w:r w:rsidR="00E47A65" w:rsidRPr="00CC0015">
        <w:rPr>
          <w:rFonts w:ascii="Book Antiqua" w:hAnsi="Book Antiqua"/>
        </w:rPr>
        <w:t>.</w:t>
      </w:r>
    </w:p>
    <w:p w:rsidR="00E47A65" w:rsidRDefault="00692996" w:rsidP="00E47A65">
      <w:pPr>
        <w:ind w:right="-852"/>
        <w:rPr>
          <w:rFonts w:ascii="Book Antiqua" w:hAnsi="Book Antiqua"/>
        </w:rPr>
      </w:pPr>
      <w:r w:rsidRPr="00CC0015">
        <w:rPr>
          <w:rFonts w:ascii="Book Antiqua" w:hAnsi="Book Antiqua"/>
        </w:rPr>
        <w:t>13.1.4</w:t>
      </w:r>
      <w:r w:rsidR="00E47A65" w:rsidRPr="00CC0015">
        <w:rPr>
          <w:rFonts w:ascii="Book Antiqua" w:hAnsi="Book Antiqua"/>
        </w:rPr>
        <w:t xml:space="preserve"> A verificação pelo pregoeiro e equipe de apoio nos sítios eletrônicos oficiais de órgãos e entidades emissores de certidões </w:t>
      </w:r>
      <w:proofErr w:type="gramStart"/>
      <w:r w:rsidR="00E47A65" w:rsidRPr="00CC0015">
        <w:rPr>
          <w:rFonts w:ascii="Book Antiqua" w:hAnsi="Book Antiqua"/>
        </w:rPr>
        <w:t>constitui</w:t>
      </w:r>
      <w:proofErr w:type="gramEnd"/>
      <w:r w:rsidR="00E47A65" w:rsidRPr="00CC0015">
        <w:rPr>
          <w:rFonts w:ascii="Book Antiqua" w:hAnsi="Book Antiqua"/>
        </w:rPr>
        <w:t xml:space="preserve"> meio legal de prova, para fins de habilitação.</w:t>
      </w:r>
    </w:p>
    <w:p w:rsidR="00E47A65" w:rsidRPr="000F5891" w:rsidRDefault="00E47A65" w:rsidP="00E47A65">
      <w:pPr>
        <w:ind w:right="-852"/>
        <w:rPr>
          <w:rFonts w:ascii="Book Antiqua" w:hAnsi="Book Antiqua"/>
        </w:rPr>
      </w:pPr>
      <w:r>
        <w:rPr>
          <w:rFonts w:ascii="Book Antiqua" w:hAnsi="Book Antiqua"/>
          <w:color w:val="000000" w:themeColor="text1"/>
        </w:rPr>
        <w:t xml:space="preserve">13.2 </w:t>
      </w:r>
      <w:r w:rsidRPr="002A0FFC">
        <w:rPr>
          <w:rFonts w:ascii="Book Antiqua" w:hAnsi="Book Antiqua"/>
          <w:color w:val="000000" w:themeColor="text1"/>
        </w:rPr>
        <w:t>Após a entrega dos documentos para habilitação, não será permitida a substituição ou a apresentação de novos documentos, salvo em sede de diligência, para (</w:t>
      </w:r>
      <w:r>
        <w:rPr>
          <w:rFonts w:ascii="Book Antiqua" w:hAnsi="Book Antiqua"/>
          <w:color w:val="000000" w:themeColor="text1"/>
        </w:rPr>
        <w:t>Art.</w:t>
      </w:r>
      <w:r w:rsidRPr="002A0FFC">
        <w:rPr>
          <w:rFonts w:ascii="Book Antiqua" w:hAnsi="Book Antiqua"/>
          <w:color w:val="000000" w:themeColor="text1"/>
        </w:rPr>
        <w:t xml:space="preserve"> 64 da Lei</w:t>
      </w:r>
      <w:r>
        <w:rPr>
          <w:rFonts w:ascii="Book Antiqua" w:hAnsi="Book Antiqua"/>
          <w:color w:val="000000" w:themeColor="text1"/>
        </w:rPr>
        <w:t xml:space="preserve"> Federal nº </w:t>
      </w:r>
      <w:r w:rsidRPr="002A0FFC">
        <w:rPr>
          <w:rFonts w:ascii="Book Antiqua" w:hAnsi="Book Antiqua"/>
          <w:color w:val="000000" w:themeColor="text1"/>
        </w:rPr>
        <w:t>14.133/2021):</w:t>
      </w:r>
    </w:p>
    <w:p w:rsidR="00E47A65" w:rsidRPr="002A0FFC" w:rsidRDefault="00E47A65" w:rsidP="00E47A65">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Complementação de informações acerca dos documentos já apresentados pelos licitantes e desde que necessária para apurar fatos existentes à época da abertura do certame; e</w:t>
      </w:r>
    </w:p>
    <w:p w:rsidR="00E47A65" w:rsidRPr="00E653D8" w:rsidRDefault="00E47A65" w:rsidP="00E47A65">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Atualização de documentos cuja validade tenha expirado após a data de recebimento das propostas.</w:t>
      </w:r>
    </w:p>
    <w:p w:rsidR="00E47A65" w:rsidRPr="00627233" w:rsidRDefault="00E47A65" w:rsidP="00E47A65">
      <w:pPr>
        <w:widowControl w:val="0"/>
        <w:ind w:right="-852"/>
        <w:rPr>
          <w:rFonts w:ascii="Book Antiqua" w:hAnsi="Book Antiqua"/>
        </w:rPr>
      </w:pPr>
      <w:proofErr w:type="gramStart"/>
      <w:r>
        <w:rPr>
          <w:rFonts w:ascii="Book Antiqua" w:hAnsi="Book Antiqua"/>
        </w:rPr>
        <w:t>13.3</w:t>
      </w:r>
      <w:r w:rsidRPr="00627233">
        <w:rPr>
          <w:rFonts w:ascii="Book Antiqua" w:hAnsi="Book Antiqua"/>
        </w:rPr>
        <w:t xml:space="preserve"> Constatado</w:t>
      </w:r>
      <w:proofErr w:type="gramEnd"/>
      <w:r w:rsidRPr="00627233">
        <w:rPr>
          <w:rFonts w:ascii="Book Antiqua" w:hAnsi="Book Antiqua"/>
        </w:rPr>
        <w:t xml:space="preserve"> o atendimento pleno às exigências </w:t>
      </w:r>
      <w:proofErr w:type="spellStart"/>
      <w:r w:rsidRPr="00627233">
        <w:rPr>
          <w:rFonts w:ascii="Book Antiqua" w:hAnsi="Book Antiqua"/>
        </w:rPr>
        <w:t>editalícias</w:t>
      </w:r>
      <w:proofErr w:type="spellEnd"/>
      <w:r w:rsidRPr="00627233">
        <w:rPr>
          <w:rFonts w:ascii="Book Antiqua" w:hAnsi="Book Antiqua"/>
        </w:rPr>
        <w:t>, será declarada a proponente vencedora.</w:t>
      </w:r>
    </w:p>
    <w:p w:rsidR="00E47A65" w:rsidRDefault="00E47A65" w:rsidP="00E47A65">
      <w:pPr>
        <w:widowControl w:val="0"/>
        <w:ind w:right="-852"/>
        <w:rPr>
          <w:rFonts w:ascii="Book Antiqua" w:hAnsi="Book Antiqua"/>
        </w:rPr>
      </w:pPr>
      <w:r>
        <w:rPr>
          <w:rFonts w:ascii="Book Antiqua" w:hAnsi="Book Antiqua"/>
        </w:rPr>
        <w:t>13.3</w:t>
      </w:r>
      <w:r w:rsidRPr="00627233">
        <w:rPr>
          <w:rFonts w:ascii="Book Antiqua" w:hAnsi="Book Antiqua"/>
        </w:rPr>
        <w:t xml:space="preserve">.1 Será julgada inabilitada a proponente que: </w:t>
      </w:r>
    </w:p>
    <w:p w:rsidR="00E47A65" w:rsidRPr="00E653D8" w:rsidRDefault="00E47A65" w:rsidP="00E47A65">
      <w:pPr>
        <w:pStyle w:val="PargrafodaLista"/>
        <w:widowControl w:val="0"/>
        <w:numPr>
          <w:ilvl w:val="0"/>
          <w:numId w:val="25"/>
        </w:numPr>
        <w:ind w:right="-852"/>
        <w:rPr>
          <w:rFonts w:ascii="Book Antiqua" w:hAnsi="Book Antiqua"/>
        </w:rPr>
      </w:pPr>
      <w:r w:rsidRPr="00E653D8">
        <w:rPr>
          <w:rFonts w:ascii="Book Antiqua" w:hAnsi="Book Antiqua"/>
        </w:rPr>
        <w:t>Deixar de atender alguma exigência constante do presente Edital.</w:t>
      </w:r>
    </w:p>
    <w:p w:rsidR="00E47A65" w:rsidRDefault="00E47A65" w:rsidP="00E47A65">
      <w:pPr>
        <w:pStyle w:val="PargrafodaLista"/>
        <w:widowControl w:val="0"/>
        <w:numPr>
          <w:ilvl w:val="0"/>
          <w:numId w:val="25"/>
        </w:numPr>
        <w:ind w:right="-852"/>
        <w:rPr>
          <w:rFonts w:ascii="Book Antiqua" w:hAnsi="Book Antiqua"/>
        </w:rPr>
      </w:pPr>
      <w:r w:rsidRPr="00E653D8">
        <w:rPr>
          <w:rFonts w:ascii="Book Antiqua" w:hAnsi="Book Antiqua"/>
        </w:rPr>
        <w:t>Apresentar declaração ou qualquer outro documento c</w:t>
      </w:r>
      <w:r>
        <w:rPr>
          <w:rFonts w:ascii="Book Antiqua" w:hAnsi="Book Antiqua"/>
        </w:rPr>
        <w:t>om conteúdo falso ou adulterado.</w:t>
      </w:r>
    </w:p>
    <w:p w:rsidR="00E47A65" w:rsidRDefault="00E47A65" w:rsidP="00E47A65">
      <w:pPr>
        <w:pStyle w:val="PargrafodaLista"/>
        <w:widowControl w:val="0"/>
        <w:ind w:left="-709" w:right="-852"/>
        <w:rPr>
          <w:rFonts w:ascii="Book Antiqua" w:hAnsi="Book Antiqua"/>
          <w:shd w:val="clear" w:color="auto" w:fill="FFFFFF"/>
        </w:rPr>
      </w:pPr>
    </w:p>
    <w:p w:rsidR="00E47A65" w:rsidRDefault="00E47A65" w:rsidP="00E47A65">
      <w:pPr>
        <w:pStyle w:val="PargrafodaLista"/>
        <w:widowControl w:val="0"/>
        <w:ind w:left="-709" w:right="-852"/>
        <w:rPr>
          <w:rFonts w:ascii="Book Antiqua" w:hAnsi="Book Antiqua"/>
          <w:shd w:val="clear" w:color="auto" w:fill="FFFFFF"/>
        </w:rPr>
      </w:pPr>
      <w:r>
        <w:rPr>
          <w:rFonts w:ascii="Book Antiqua" w:hAnsi="Book Antiqua"/>
          <w:shd w:val="clear" w:color="auto" w:fill="FFFFFF"/>
        </w:rPr>
        <w:t xml:space="preserve">13.3.2 </w:t>
      </w:r>
      <w:r w:rsidRPr="000F5891">
        <w:rPr>
          <w:rFonts w:ascii="Book Antiqua" w:hAnsi="Book Antiqua"/>
          <w:shd w:val="clear" w:color="auto" w:fill="FFFFFF"/>
        </w:rPr>
        <w:t xml:space="preserve">Nos casos de desclassificação do licitante pelo fato de a oferta não ser aceitável ou se o licitante </w:t>
      </w:r>
      <w:r w:rsidRPr="000F5891">
        <w:rPr>
          <w:rFonts w:ascii="Book Antiqua" w:hAnsi="Book Antiqua"/>
          <w:shd w:val="clear" w:color="auto" w:fill="FFFFFF"/>
        </w:rPr>
        <w:lastRenderedPageBreak/>
        <w:t xml:space="preserve">foi considerado inabilitado, o Pregoeiro examinará as ofertas subsequentes e a qualificação dos licitantes, na ordem de classificação, e assim sucessivamente, até a apuração de uma que atenda ao edital. </w:t>
      </w:r>
    </w:p>
    <w:p w:rsidR="00E47A65" w:rsidRPr="00627233" w:rsidRDefault="00E47A65" w:rsidP="00E47A65">
      <w:pPr>
        <w:pStyle w:val="PargrafodaLista"/>
        <w:widowControl w:val="0"/>
        <w:ind w:left="-709" w:right="-852"/>
        <w:rPr>
          <w:rFonts w:ascii="Book Antiqua" w:hAnsi="Book Antiqua"/>
          <w:b/>
          <w:shd w:val="clear" w:color="auto" w:fill="FFFFFF"/>
        </w:rPr>
      </w:pPr>
    </w:p>
    <w:p w:rsidR="00E47A65" w:rsidRDefault="00E47A65" w:rsidP="00E47A65">
      <w:pPr>
        <w:widowControl w:val="0"/>
        <w:ind w:right="-852"/>
        <w:rPr>
          <w:rFonts w:ascii="Book Antiqua" w:hAnsi="Book Antiqua"/>
          <w:b/>
          <w:shd w:val="clear" w:color="auto" w:fill="FFFFFF"/>
        </w:rPr>
      </w:pPr>
      <w:r>
        <w:rPr>
          <w:rFonts w:ascii="Book Antiqua" w:hAnsi="Book Antiqua"/>
          <w:b/>
          <w:shd w:val="clear" w:color="auto" w:fill="FFFFFF"/>
        </w:rPr>
        <w:t>13.4</w:t>
      </w:r>
      <w:r w:rsidRPr="00627233">
        <w:rPr>
          <w:rFonts w:ascii="Book Antiqua" w:hAnsi="Book Antiqua"/>
          <w:b/>
          <w:shd w:val="clear" w:color="auto" w:fill="FFFFFF"/>
        </w:rPr>
        <w:t xml:space="preserve"> Do julgamento da habilitação das Microempresas e Empresas de Pequeno Porte (</w:t>
      </w:r>
      <w:r>
        <w:rPr>
          <w:rFonts w:ascii="Book Antiqua" w:hAnsi="Book Antiqua"/>
          <w:b/>
          <w:shd w:val="clear" w:color="auto" w:fill="FFFFFF"/>
        </w:rPr>
        <w:t>Art</w:t>
      </w:r>
      <w:r w:rsidRPr="00627233">
        <w:rPr>
          <w:rFonts w:ascii="Book Antiqua" w:hAnsi="Book Antiqua"/>
          <w:b/>
          <w:shd w:val="clear" w:color="auto" w:fill="FFFFFF"/>
        </w:rPr>
        <w:t>. 42 e 43 da LC nº 123/2006)</w:t>
      </w:r>
      <w:r>
        <w:rPr>
          <w:rFonts w:ascii="Book Antiqua" w:hAnsi="Book Antiqua"/>
          <w:b/>
          <w:shd w:val="clear" w:color="auto" w:fill="FFFFFF"/>
        </w:rPr>
        <w:t xml:space="preserve"> </w:t>
      </w:r>
    </w:p>
    <w:p w:rsidR="00E47A65" w:rsidRPr="00627233" w:rsidRDefault="00E47A65" w:rsidP="00E47A65">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 xml:space="preserve">.1 Em face dos artigos 42 e 43 da Lei Complementar nº 123/2006, o Pregoeiro adotará o seguinte procedimento </w:t>
      </w:r>
      <w:r w:rsidRPr="00627233">
        <w:rPr>
          <w:rFonts w:ascii="Book Antiqua" w:hAnsi="Book Antiqua"/>
          <w:u w:val="single"/>
          <w:shd w:val="clear" w:color="auto" w:fill="FFFFFF"/>
        </w:rPr>
        <w:t xml:space="preserve">quando a vencedora for </w:t>
      </w:r>
      <w:r w:rsidRPr="00627233">
        <w:rPr>
          <w:rFonts w:ascii="Book Antiqua" w:hAnsi="Book Antiqua"/>
          <w:b/>
          <w:u w:val="single"/>
          <w:shd w:val="clear" w:color="auto" w:fill="FFFFFF"/>
        </w:rPr>
        <w:t>Microempresa ou Empresa de Pequeno Porte:</w:t>
      </w:r>
    </w:p>
    <w:p w:rsidR="00E47A65" w:rsidRPr="00E653D8" w:rsidRDefault="00E47A65" w:rsidP="00E47A65">
      <w:pPr>
        <w:widowControl w:val="0"/>
        <w:ind w:left="-142" w:right="-852" w:hanging="283"/>
        <w:rPr>
          <w:rFonts w:ascii="Book Antiqua" w:hAnsi="Book Antiqua"/>
          <w:color w:val="000000" w:themeColor="text1"/>
          <w:shd w:val="clear" w:color="auto" w:fill="FFFFFF"/>
        </w:rPr>
      </w:pPr>
      <w:r w:rsidRPr="00627233">
        <w:rPr>
          <w:rFonts w:ascii="Book Antiqua" w:hAnsi="Book Antiqua"/>
          <w:b/>
          <w:shd w:val="clear" w:color="auto" w:fill="FFFFFF"/>
        </w:rPr>
        <w:t>a)</w:t>
      </w:r>
      <w:r w:rsidRPr="00627233">
        <w:rPr>
          <w:rFonts w:ascii="Book Antiqua" w:hAnsi="Book Antiqua"/>
          <w:shd w:val="clear" w:color="auto" w:fill="FFFFFF"/>
        </w:rPr>
        <w:t xml:space="preserve"> serão analisados os documentos </w:t>
      </w:r>
      <w:r w:rsidRPr="00627233">
        <w:rPr>
          <w:rFonts w:ascii="Book Antiqua" w:hAnsi="Book Antiqua"/>
          <w:b/>
          <w:u w:val="single"/>
          <w:shd w:val="clear" w:color="auto" w:fill="FFFFFF"/>
        </w:rPr>
        <w:t>não</w:t>
      </w:r>
      <w:r w:rsidRPr="00627233">
        <w:rPr>
          <w:rFonts w:ascii="Book Antiqua" w:hAnsi="Book Antiqua"/>
          <w:shd w:val="clear" w:color="auto" w:fill="FFFFFF"/>
        </w:rPr>
        <w:t xml:space="preserve"> integrantes da regularidade fiscal e trabalhista, aplicando-se o disposto </w:t>
      </w:r>
      <w:r w:rsidRPr="00E653D8">
        <w:rPr>
          <w:rFonts w:ascii="Book Antiqua" w:hAnsi="Book Antiqua"/>
          <w:color w:val="000000" w:themeColor="text1"/>
          <w:shd w:val="clear" w:color="auto" w:fill="FFFFFF"/>
        </w:rPr>
        <w:t>no item 13.3.1 “a”e “b” deste Edital</w:t>
      </w:r>
      <w:r w:rsidRPr="00E653D8">
        <w:rPr>
          <w:rFonts w:ascii="Book Antiqua" w:hAnsi="Book Antiqua"/>
          <w:b/>
          <w:i/>
          <w:color w:val="000000" w:themeColor="text1"/>
          <w:shd w:val="clear" w:color="auto" w:fill="FFFFFF"/>
        </w:rPr>
        <w:t>.</w:t>
      </w:r>
    </w:p>
    <w:p w:rsidR="00E47A65" w:rsidRPr="00627233" w:rsidRDefault="00E47A65" w:rsidP="00E47A65">
      <w:pPr>
        <w:widowControl w:val="0"/>
        <w:ind w:left="-142" w:right="-852" w:hanging="283"/>
        <w:rPr>
          <w:rFonts w:ascii="Book Antiqua" w:hAnsi="Book Antiqua"/>
          <w:shd w:val="clear" w:color="auto" w:fill="FFFFFF"/>
        </w:rPr>
      </w:pPr>
      <w:r w:rsidRPr="00627233">
        <w:rPr>
          <w:rFonts w:ascii="Book Antiqua" w:hAnsi="Book Antiqua"/>
          <w:b/>
          <w:shd w:val="clear" w:color="auto" w:fill="FFFFFF"/>
        </w:rPr>
        <w:t>b)</w:t>
      </w:r>
      <w:r w:rsidRPr="00627233">
        <w:rPr>
          <w:rFonts w:ascii="Book Antiqua" w:hAnsi="Book Antiqua"/>
          <w:shd w:val="clear" w:color="auto" w:fill="FFFFFF"/>
        </w:rPr>
        <w:t xml:space="preserve"> serão analisados os </w:t>
      </w:r>
      <w:r w:rsidRPr="00627233">
        <w:rPr>
          <w:rFonts w:ascii="Book Antiqua" w:hAnsi="Book Antiqua"/>
          <w:u w:val="single"/>
          <w:shd w:val="clear" w:color="auto" w:fill="FFFFFF"/>
        </w:rPr>
        <w:t>documentos relativos à regularidade fiscal e trabalhista</w:t>
      </w:r>
      <w:r w:rsidRPr="00627233">
        <w:rPr>
          <w:rFonts w:ascii="Book Antiqua" w:hAnsi="Book Antiqua"/>
          <w:shd w:val="clear" w:color="auto" w:fill="FFFFFF"/>
        </w:rPr>
        <w:t>, declarando-se:</w:t>
      </w:r>
    </w:p>
    <w:p w:rsidR="00E47A65" w:rsidRPr="00627233" w:rsidRDefault="00E47A65" w:rsidP="00E47A65">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 - O atendimento das exigências constantes do Edital com a respectiva habilitação, caso se verifique que toda a documentação está regular; ou </w:t>
      </w:r>
    </w:p>
    <w:p w:rsidR="00E47A65" w:rsidRPr="00627233" w:rsidRDefault="00E47A65" w:rsidP="00E47A65">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II - O desatendimento das exigências constantes do Edital, caso se verifique a restrição, sendo suspenso o julgamento da habilitação referente à regularidade fiscal e trabalhista em relação aquela </w:t>
      </w:r>
      <w:r w:rsidRPr="00627233">
        <w:rPr>
          <w:rFonts w:ascii="Book Antiqua" w:hAnsi="Book Antiqua"/>
          <w:b/>
          <w:u w:val="single"/>
          <w:shd w:val="clear" w:color="auto" w:fill="FFFFFF"/>
        </w:rPr>
        <w:t>Microempresa ou Empresa de Pequeno Porte</w:t>
      </w:r>
      <w:r w:rsidRPr="00627233">
        <w:rPr>
          <w:rFonts w:ascii="Book Antiqua" w:hAnsi="Book Antiqua"/>
          <w:shd w:val="clear" w:color="auto" w:fill="FFFFFF"/>
        </w:rPr>
        <w:t xml:space="preserve"> licitante. Neste caso, será concedido o prazo de </w:t>
      </w:r>
      <w:proofErr w:type="gramStart"/>
      <w:r w:rsidRPr="00627233">
        <w:rPr>
          <w:rFonts w:ascii="Book Antiqua" w:hAnsi="Book Antiqua"/>
          <w:shd w:val="clear" w:color="auto" w:fill="FFFFFF"/>
        </w:rPr>
        <w:t>5</w:t>
      </w:r>
      <w:proofErr w:type="gramEnd"/>
      <w:r w:rsidRPr="00627233">
        <w:rPr>
          <w:rFonts w:ascii="Book Antiqua" w:hAnsi="Book Antiqua"/>
          <w:shd w:val="clear" w:color="auto" w:fill="FFFFFF"/>
        </w:rPr>
        <w:t xml:space="preserve">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rsidR="00E47A65" w:rsidRPr="00627233" w:rsidRDefault="00E47A65" w:rsidP="00E47A65">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.2 A não-regularização da documentação de regularidade fiscal ou trabalhista, no prazo previsto no inci</w:t>
      </w:r>
      <w:r>
        <w:rPr>
          <w:rFonts w:ascii="Book Antiqua" w:hAnsi="Book Antiqua"/>
          <w:shd w:val="clear" w:color="auto" w:fill="FFFFFF"/>
        </w:rPr>
        <w:t>so II da alínea “b” do item 13.4</w:t>
      </w:r>
      <w:r w:rsidRPr="00627233">
        <w:rPr>
          <w:rFonts w:ascii="Book Antiqua" w:hAnsi="Book Antiqua"/>
          <w:shd w:val="clear" w:color="auto" w:fill="FFFFFF"/>
        </w:rPr>
        <w:t>.1 deste Edital, implicará decadência do direito à contratação, sem prejuízo das sanções previstas neste Edital, sendo facultado à Administração convocar os licitantes remanescentes, na ordem de classificação</w:t>
      </w:r>
      <w:r>
        <w:rPr>
          <w:rFonts w:ascii="Book Antiqua" w:hAnsi="Book Antiqua"/>
          <w:shd w:val="clear" w:color="auto" w:fill="FFFFFF"/>
        </w:rPr>
        <w:t xml:space="preserve"> </w:t>
      </w:r>
      <w:r w:rsidRPr="00627233">
        <w:rPr>
          <w:rFonts w:ascii="Book Antiqua" w:hAnsi="Book Antiqua"/>
          <w:shd w:val="clear" w:color="auto" w:fill="FFFFFF"/>
        </w:rPr>
        <w:t>ou revogar a licitação ou item da licitação conforme o caso.</w:t>
      </w:r>
    </w:p>
    <w:p w:rsidR="00E47A65" w:rsidRDefault="00E47A65" w:rsidP="00E47A65">
      <w:pPr>
        <w:widowControl w:val="0"/>
        <w:ind w:right="-852"/>
        <w:rPr>
          <w:rFonts w:ascii="Book Antiqua" w:hAnsi="Book Antiqua"/>
          <w:b/>
          <w:shd w:val="clear" w:color="auto" w:fill="FFFFFF"/>
        </w:rPr>
      </w:pPr>
    </w:p>
    <w:p w:rsidR="00E47A65" w:rsidRPr="00FD3444" w:rsidRDefault="00E47A65" w:rsidP="00E47A65">
      <w:pPr>
        <w:widowControl w:val="0"/>
        <w:ind w:right="-852"/>
        <w:rPr>
          <w:rFonts w:ascii="Book Antiqua" w:hAnsi="Book Antiqua"/>
          <w:b/>
          <w:shd w:val="clear" w:color="auto" w:fill="FFFFFF"/>
        </w:rPr>
      </w:pPr>
      <w:r w:rsidRPr="00980E8F">
        <w:rPr>
          <w:rFonts w:ascii="Book Antiqua" w:hAnsi="Book Antiqua"/>
          <w:b/>
          <w:shd w:val="clear" w:color="auto" w:fill="FFFFFF"/>
        </w:rPr>
        <w:t>14. DA PROPOSTA FINANCEIRA (PROPOSTA FINAL)</w:t>
      </w:r>
    </w:p>
    <w:p w:rsidR="00E47A65" w:rsidRDefault="00E47A65" w:rsidP="00E47A65">
      <w:pPr>
        <w:widowControl w:val="0"/>
        <w:ind w:right="-852"/>
        <w:rPr>
          <w:rFonts w:ascii="Book Antiqua" w:hAnsi="Book Antiqua"/>
        </w:rPr>
      </w:pPr>
      <w:r w:rsidRPr="00FD3444">
        <w:rPr>
          <w:rFonts w:ascii="Book Antiqua" w:hAnsi="Book Antiqua"/>
          <w:shd w:val="clear" w:color="auto" w:fill="FFFFFF"/>
        </w:rPr>
        <w:t xml:space="preserve">14.1 </w:t>
      </w:r>
      <w:r>
        <w:rPr>
          <w:rFonts w:ascii="Book Antiqua" w:hAnsi="Book Antiqua"/>
          <w:shd w:val="clear" w:color="auto" w:fill="FFFFFF"/>
        </w:rPr>
        <w:t>Q</w:t>
      </w:r>
      <w:r w:rsidRPr="00CA1C35">
        <w:rPr>
          <w:rFonts w:ascii="Book Antiqua" w:eastAsia="Book Antiqua" w:hAnsi="Book Antiqua"/>
        </w:rPr>
        <w:t>uando houver apenas um item por lote</w:t>
      </w:r>
      <w:r w:rsidRPr="00FD3444">
        <w:rPr>
          <w:rFonts w:ascii="Book Antiqua" w:hAnsi="Book Antiqua"/>
          <w:shd w:val="clear" w:color="auto" w:fill="FFFFFF"/>
        </w:rPr>
        <w:t xml:space="preserve"> A PROPOSTA FINAL do licitante declarado vencedor será atualizada automaticamente pelo sistema de pregão eletrônico</w:t>
      </w:r>
      <w:r>
        <w:rPr>
          <w:rFonts w:ascii="Book Antiqua" w:hAnsi="Book Antiqua"/>
          <w:shd w:val="clear" w:color="auto" w:fill="FFFFFF"/>
        </w:rPr>
        <w:t xml:space="preserve"> </w:t>
      </w:r>
      <w:r w:rsidRPr="00CA1C35">
        <w:rPr>
          <w:rFonts w:ascii="Book Antiqua" w:eastAsia="Book Antiqua" w:hAnsi="Book Antiqua"/>
        </w:rPr>
        <w:t>pelo melhor lance ofertado. No entanto quando se tratar de mais de um item por lote o Pregoeiro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2C6FE7" w:rsidRPr="00627233" w:rsidRDefault="002C6FE7" w:rsidP="002C6FE7">
      <w:pPr>
        <w:ind w:left="-708"/>
        <w:rPr>
          <w:rFonts w:ascii="Book Antiqua" w:hAnsi="Book Antiqua"/>
        </w:rPr>
      </w:pPr>
      <w:r w:rsidRPr="0097328A">
        <w:rPr>
          <w:rFonts w:ascii="Book Antiqua" w:eastAsia="Book Antiqua" w:hAnsi="Book Antiqua"/>
          <w:b/>
          <w:u w:val="single"/>
          <w:shd w:val="clear" w:color="auto" w:fill="FFFFFF"/>
        </w:rPr>
        <w:t>OBSERVAÇÃO</w:t>
      </w:r>
      <w:r w:rsidRPr="0097328A">
        <w:rPr>
          <w:rFonts w:ascii="Book Antiqua" w:eastAsia="Book Antiqua" w:hAnsi="Book Antiqua"/>
          <w:b/>
          <w:shd w:val="clear" w:color="auto" w:fill="FFFFFF"/>
        </w:rPr>
        <w:t xml:space="preserve">: O valor determinado para o fornecimento de peças é FIXO.  Os Licitantes participantes só darão lances para o item de Hora Técnica/Serviços, sendo que </w:t>
      </w:r>
      <w:r w:rsidRPr="0097328A">
        <w:rPr>
          <w:rFonts w:ascii="Book Antiqua" w:eastAsia="Book Antiqua" w:hAnsi="Book Antiqua"/>
          <w:b/>
          <w:u w:val="single"/>
          <w:shd w:val="clear" w:color="auto" w:fill="FFFFFF"/>
        </w:rPr>
        <w:t>o lance deverá ser pelo valor TOTAL do lote (somando o valor FIXO do fornecimento de peças mais o valor da Hora Técnica/Serviço proposto pelo licitante)</w:t>
      </w:r>
      <w:r w:rsidRPr="0097328A">
        <w:rPr>
          <w:rFonts w:ascii="Book Antiqua" w:eastAsia="Book Antiqua" w:hAnsi="Book Antiqua"/>
          <w:b/>
          <w:shd w:val="clear" w:color="auto" w:fill="FFFFFF"/>
        </w:rPr>
        <w:t>. Portanto, visto que o valor dos itens de Fornecimento de Peças é FIXO, estes não sofrerão lances e serão incorporados ao valor do item de Hora Técnica/Serviços da Empresa Vencedora, que deverá apresentar sua proposta READEQUADA com o valor TOTAL para o Lote (conforme estabelecido neste edital) ajustando somente o valor da Hora Técnica/Serviço de acordo com o percentual de desconto ofertado na fase de lances.</w:t>
      </w:r>
    </w:p>
    <w:p w:rsidR="00E47A65" w:rsidRPr="00FD3444" w:rsidRDefault="00E47A65" w:rsidP="00E47A65">
      <w:pPr>
        <w:widowControl w:val="0"/>
        <w:ind w:right="-852"/>
        <w:rPr>
          <w:rFonts w:ascii="Book Antiqua" w:hAnsi="Book Antiqua"/>
          <w:shd w:val="clear" w:color="auto" w:fill="FFFFFF"/>
        </w:rPr>
      </w:pPr>
      <w:r>
        <w:rPr>
          <w:rFonts w:ascii="Book Antiqua" w:hAnsi="Book Antiqua"/>
          <w:shd w:val="clear" w:color="auto" w:fill="FFFFFF"/>
        </w:rPr>
        <w:t xml:space="preserve">14.1.1 </w:t>
      </w:r>
      <w:r w:rsidRPr="00FD3444">
        <w:rPr>
          <w:rFonts w:ascii="Book Antiqua" w:hAnsi="Book Antiqua"/>
          <w:shd w:val="clear" w:color="auto" w:fill="FFFFFF"/>
        </w:rPr>
        <w:t xml:space="preserve">O Pregoeiro poderá também liberar a atualização de proposta manual diretamente na plataforma para que o fornecedor faça o preenchimento do(s) </w:t>
      </w:r>
      <w:proofErr w:type="gramStart"/>
      <w:r w:rsidRPr="00FD3444">
        <w:rPr>
          <w:rFonts w:ascii="Book Antiqua" w:hAnsi="Book Antiqua"/>
          <w:shd w:val="clear" w:color="auto" w:fill="FFFFFF"/>
        </w:rPr>
        <w:t>valor(</w:t>
      </w:r>
      <w:proofErr w:type="spellStart"/>
      <w:proofErr w:type="gramEnd"/>
      <w:r w:rsidRPr="00FD3444">
        <w:rPr>
          <w:rFonts w:ascii="Book Antiqua" w:hAnsi="Book Antiqua"/>
          <w:shd w:val="clear" w:color="auto" w:fill="FFFFFF"/>
        </w:rPr>
        <w:t>es</w:t>
      </w:r>
      <w:proofErr w:type="spellEnd"/>
      <w:r w:rsidRPr="00FD3444">
        <w:rPr>
          <w:rFonts w:ascii="Book Antiqua" w:hAnsi="Book Antiqua"/>
          <w:shd w:val="clear" w:color="auto" w:fill="FFFFFF"/>
        </w:rPr>
        <w:t>) do(s) item(s) do(s) lote(s) livremente caso entenda necessário.</w:t>
      </w:r>
    </w:p>
    <w:p w:rsidR="00E47A65" w:rsidRDefault="00E47A65" w:rsidP="00E47A65">
      <w:pPr>
        <w:widowControl w:val="0"/>
        <w:ind w:right="-852"/>
        <w:rPr>
          <w:rFonts w:ascii="Book Antiqua" w:hAnsi="Book Antiqua"/>
          <w:shd w:val="clear" w:color="auto" w:fill="FFFFFF"/>
        </w:rPr>
      </w:pPr>
      <w:r>
        <w:rPr>
          <w:rFonts w:ascii="Book Antiqua" w:hAnsi="Book Antiqua"/>
          <w:shd w:val="clear" w:color="auto" w:fill="FFFFFF"/>
        </w:rPr>
        <w:t xml:space="preserve">14.2 </w:t>
      </w:r>
      <w:proofErr w:type="gramStart"/>
      <w:r w:rsidRPr="006B2373">
        <w:rPr>
          <w:rFonts w:ascii="Book Antiqua" w:hAnsi="Book Antiqua"/>
          <w:b/>
          <w:shd w:val="clear" w:color="auto" w:fill="FFFFFF"/>
        </w:rPr>
        <w:t>DEVERÁ</w:t>
      </w:r>
      <w:proofErr w:type="gramEnd"/>
      <w:r>
        <w:rPr>
          <w:rFonts w:ascii="Book Antiqua" w:hAnsi="Book Antiqua"/>
          <w:shd w:val="clear" w:color="auto" w:fill="FFFFFF"/>
        </w:rPr>
        <w:t xml:space="preserve">, contudo, o licitante vencedor </w:t>
      </w:r>
      <w:r w:rsidRPr="00FD3444">
        <w:rPr>
          <w:rFonts w:ascii="Book Antiqua" w:hAnsi="Book Antiqua"/>
          <w:shd w:val="clear" w:color="auto" w:fill="FFFFFF"/>
        </w:rPr>
        <w:t xml:space="preserve">encaminhar por e-mail </w:t>
      </w:r>
      <w:hyperlink r:id="rId28" w:history="1">
        <w:r w:rsidRPr="005B5606">
          <w:rPr>
            <w:rStyle w:val="Hyperlink"/>
            <w:rFonts w:ascii="Book Antiqua" w:hAnsi="Book Antiqua"/>
            <w:shd w:val="clear" w:color="auto" w:fill="FFFFFF"/>
          </w:rPr>
          <w:t>pregao@gaspar.sc.gov.br</w:t>
        </w:r>
      </w:hyperlink>
      <w:r>
        <w:rPr>
          <w:rFonts w:ascii="Book Antiqua" w:hAnsi="Book Antiqua"/>
          <w:shd w:val="clear" w:color="auto" w:fill="FFFFFF"/>
        </w:rPr>
        <w:t xml:space="preserve"> </w:t>
      </w:r>
      <w:r w:rsidRPr="00FD3444">
        <w:rPr>
          <w:rFonts w:ascii="Book Antiqua" w:hAnsi="Book Antiqua"/>
          <w:shd w:val="clear" w:color="auto" w:fill="FFFFFF"/>
        </w:rPr>
        <w:t xml:space="preserve">a indicação do </w:t>
      </w:r>
      <w:r w:rsidRPr="006B2373">
        <w:rPr>
          <w:rFonts w:ascii="Book Antiqua" w:hAnsi="Book Antiqua"/>
          <w:b/>
          <w:shd w:val="clear" w:color="auto" w:fill="FFFFFF"/>
        </w:rPr>
        <w:t>BANCO</w:t>
      </w:r>
      <w:r w:rsidRPr="00FD3444">
        <w:rPr>
          <w:rFonts w:ascii="Book Antiqua" w:hAnsi="Book Antiqua"/>
          <w:shd w:val="clear" w:color="auto" w:fill="FFFFFF"/>
        </w:rPr>
        <w:t xml:space="preserve">, </w:t>
      </w:r>
      <w:r w:rsidRPr="006B2373">
        <w:rPr>
          <w:rFonts w:ascii="Book Antiqua" w:hAnsi="Book Antiqua"/>
          <w:b/>
          <w:shd w:val="clear" w:color="auto" w:fill="FFFFFF"/>
        </w:rPr>
        <w:t>NÚMERO DA CONTA</w:t>
      </w:r>
      <w:r>
        <w:rPr>
          <w:rFonts w:ascii="Book Antiqua" w:hAnsi="Book Antiqua"/>
          <w:shd w:val="clear" w:color="auto" w:fill="FFFFFF"/>
        </w:rPr>
        <w:t xml:space="preserve">, </w:t>
      </w:r>
      <w:r w:rsidRPr="006B2373">
        <w:rPr>
          <w:rFonts w:ascii="Book Antiqua" w:hAnsi="Book Antiqua"/>
          <w:b/>
          <w:shd w:val="clear" w:color="auto" w:fill="FFFFFF"/>
        </w:rPr>
        <w:t>AGÊNCIA</w:t>
      </w:r>
      <w:r>
        <w:rPr>
          <w:rFonts w:ascii="Book Antiqua" w:hAnsi="Book Antiqua"/>
          <w:shd w:val="clear" w:color="auto" w:fill="FFFFFF"/>
        </w:rPr>
        <w:t xml:space="preserve"> ou </w:t>
      </w:r>
      <w:r w:rsidRPr="00F41F85">
        <w:rPr>
          <w:rFonts w:ascii="Book Antiqua" w:hAnsi="Book Antiqua"/>
          <w:b/>
          <w:shd w:val="clear" w:color="auto" w:fill="FFFFFF"/>
        </w:rPr>
        <w:t>CHAVE PIX</w:t>
      </w:r>
      <w:r>
        <w:rPr>
          <w:rFonts w:ascii="Book Antiqua" w:hAnsi="Book Antiqua"/>
          <w:shd w:val="clear" w:color="auto" w:fill="FFFFFF"/>
        </w:rPr>
        <w:t xml:space="preserve"> </w:t>
      </w:r>
      <w:r w:rsidRPr="00FD3444">
        <w:rPr>
          <w:rFonts w:ascii="Book Antiqua" w:hAnsi="Book Antiqua"/>
          <w:shd w:val="clear" w:color="auto" w:fill="FFFFFF"/>
        </w:rPr>
        <w:t xml:space="preserve">para fins de pagamento, </w:t>
      </w:r>
      <w:r>
        <w:rPr>
          <w:rFonts w:ascii="Book Antiqua" w:hAnsi="Book Antiqua"/>
          <w:shd w:val="clear" w:color="auto" w:fill="FFFFFF"/>
        </w:rPr>
        <w:t xml:space="preserve">bem como </w:t>
      </w:r>
      <w:r w:rsidRPr="00196BF0">
        <w:rPr>
          <w:rFonts w:ascii="Book Antiqua" w:hAnsi="Book Antiqua"/>
          <w:b/>
        </w:rPr>
        <w:t>E-MAIL</w:t>
      </w:r>
      <w:r w:rsidRPr="00A32CAA">
        <w:rPr>
          <w:rFonts w:ascii="Book Antiqua" w:hAnsi="Book Antiqua"/>
        </w:rPr>
        <w:t xml:space="preserve"> institucional, oficial, atualizado, vigente e operacional</w:t>
      </w:r>
      <w:r>
        <w:rPr>
          <w:rFonts w:ascii="Book Antiqua" w:hAnsi="Book Antiqua"/>
          <w:shd w:val="clear" w:color="auto" w:fill="FFFFFF"/>
        </w:rPr>
        <w:t xml:space="preserve"> e indicação do </w:t>
      </w:r>
      <w:r w:rsidRPr="001B0BFC">
        <w:rPr>
          <w:rFonts w:ascii="Book Antiqua" w:hAnsi="Book Antiqua"/>
          <w:b/>
          <w:shd w:val="clear" w:color="auto" w:fill="FFFFFF"/>
        </w:rPr>
        <w:t>REPRESENTANTE RESPONSÁVEL</w:t>
      </w:r>
      <w:r>
        <w:rPr>
          <w:rFonts w:ascii="Book Antiqua" w:hAnsi="Book Antiqua"/>
          <w:shd w:val="clear" w:color="auto" w:fill="FFFFFF"/>
        </w:rPr>
        <w:t xml:space="preserve"> pela assinatura do instrumento contratual, </w:t>
      </w:r>
      <w:r w:rsidRPr="00FD3444">
        <w:rPr>
          <w:rFonts w:ascii="Book Antiqua" w:hAnsi="Book Antiqua"/>
          <w:shd w:val="clear" w:color="auto" w:fill="FFFFFF"/>
        </w:rPr>
        <w:t>no pra</w:t>
      </w:r>
      <w:r>
        <w:rPr>
          <w:rFonts w:ascii="Book Antiqua" w:hAnsi="Book Antiqua"/>
          <w:shd w:val="clear" w:color="auto" w:fill="FFFFFF"/>
        </w:rPr>
        <w:t xml:space="preserve">zo de até 24 (vinte e quatro) horas contados a partir do término do certame. Facultado o encaminhamento junto aos </w:t>
      </w:r>
      <w:r>
        <w:rPr>
          <w:rFonts w:ascii="Book Antiqua" w:hAnsi="Book Antiqua"/>
          <w:shd w:val="clear" w:color="auto" w:fill="FFFFFF"/>
        </w:rPr>
        <w:lastRenderedPageBreak/>
        <w:t>documentos de Habilitação.</w:t>
      </w:r>
    </w:p>
    <w:p w:rsidR="00E47A65" w:rsidRDefault="00E47A65" w:rsidP="00E47A65">
      <w:pPr>
        <w:widowControl w:val="0"/>
        <w:ind w:right="-852"/>
        <w:rPr>
          <w:rFonts w:ascii="Book Antiqua" w:hAnsi="Book Antiqua"/>
          <w:b/>
        </w:rPr>
      </w:pPr>
    </w:p>
    <w:p w:rsidR="00E47A65" w:rsidRPr="00627233" w:rsidRDefault="00E47A65" w:rsidP="00E47A65">
      <w:pPr>
        <w:widowControl w:val="0"/>
        <w:ind w:right="-852"/>
        <w:rPr>
          <w:rFonts w:ascii="Book Antiqua" w:hAnsi="Book Antiqua"/>
          <w:b/>
        </w:rPr>
      </w:pPr>
      <w:r w:rsidRPr="00627233">
        <w:rPr>
          <w:rFonts w:ascii="Book Antiqua" w:hAnsi="Book Antiqua"/>
          <w:b/>
        </w:rPr>
        <w:t>15. DA INTERPOSIÇÃO DE RECURSO ADMINISTRATIVO</w:t>
      </w:r>
    </w:p>
    <w:p w:rsidR="00E47A65" w:rsidRPr="00627233" w:rsidRDefault="00E47A65" w:rsidP="00E47A65">
      <w:pPr>
        <w:widowControl w:val="0"/>
        <w:rPr>
          <w:rFonts w:ascii="Book Antiqua" w:hAnsi="Book Antiqua"/>
        </w:rPr>
      </w:pPr>
      <w:r w:rsidRPr="00627233">
        <w:rPr>
          <w:rFonts w:ascii="Book Antiqua" w:hAnsi="Book Antiqua"/>
        </w:rPr>
        <w:t>15.1 Declarado o vencedor, o Pregoeiro proporcionará a oportunidade aos lic</w:t>
      </w:r>
      <w:r>
        <w:rPr>
          <w:rFonts w:ascii="Book Antiqua" w:hAnsi="Book Antiqua"/>
        </w:rPr>
        <w:t xml:space="preserve">itantes para que, no prazo </w:t>
      </w:r>
      <w:r w:rsidRPr="00EB622D">
        <w:rPr>
          <w:rFonts w:ascii="Book Antiqua" w:hAnsi="Book Antiqua"/>
          <w:color w:val="000000" w:themeColor="text1"/>
        </w:rPr>
        <w:t xml:space="preserve">de </w:t>
      </w:r>
      <w:r w:rsidR="00943CEA">
        <w:rPr>
          <w:rFonts w:ascii="Book Antiqua" w:hAnsi="Book Antiqua"/>
          <w:color w:val="000000" w:themeColor="text1"/>
        </w:rPr>
        <w:t>15</w:t>
      </w:r>
      <w:r w:rsidRPr="00EB622D">
        <w:rPr>
          <w:rFonts w:ascii="Book Antiqua" w:hAnsi="Book Antiqua"/>
          <w:color w:val="000000" w:themeColor="text1"/>
        </w:rPr>
        <w:t xml:space="preserve"> (</w:t>
      </w:r>
      <w:r w:rsidR="00943CEA">
        <w:rPr>
          <w:rFonts w:ascii="Book Antiqua" w:hAnsi="Book Antiqua"/>
          <w:color w:val="000000" w:themeColor="text1"/>
        </w:rPr>
        <w:t>quinze</w:t>
      </w:r>
      <w:r w:rsidRPr="00EB622D">
        <w:rPr>
          <w:rFonts w:ascii="Book Antiqua" w:hAnsi="Book Antiqua"/>
          <w:color w:val="000000" w:themeColor="text1"/>
        </w:rPr>
        <w:t>) minutos,</w:t>
      </w:r>
      <w:r w:rsidRPr="00627233">
        <w:rPr>
          <w:rFonts w:ascii="Book Antiqua" w:hAnsi="Book Antiqua"/>
        </w:rPr>
        <w:t xml:space="preserv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hAnsi="Book Antiqua"/>
        </w:rPr>
        <w:t>, se manifestem acerca da intenção de interpor recurso contra as decisões e atos praticados na sessão, esclarecendo que a falta desta manifestação imediata e motivada, importará na decadência do direito de r</w:t>
      </w:r>
      <w:r>
        <w:rPr>
          <w:rFonts w:ascii="Book Antiqua" w:hAnsi="Book Antiqua"/>
        </w:rPr>
        <w:t>ecurso por parte dos licitantes, ficando o Pregoeiro autorizado a adjudicar o objeto à LICITANTE VENCEDORA.</w:t>
      </w:r>
    </w:p>
    <w:p w:rsidR="00E47A65" w:rsidRPr="00627233" w:rsidRDefault="00E47A65" w:rsidP="00E47A65">
      <w:pPr>
        <w:widowControl w:val="0"/>
        <w:rPr>
          <w:rFonts w:ascii="Book Antiqua" w:hAnsi="Book Antiqua"/>
          <w:shd w:val="clear" w:color="auto" w:fill="FFFFFF"/>
        </w:rPr>
      </w:pPr>
      <w:r w:rsidRPr="00627233">
        <w:rPr>
          <w:rFonts w:ascii="Book Antiqua" w:hAnsi="Book Antiqua"/>
        </w:rPr>
        <w:t xml:space="preserve">15.1.1 O licitante que desejar interpor recurso deverá manifestar motivadamente,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eastAsia="Book Antiqua" w:hAnsi="Book Antiqua"/>
        </w:rPr>
        <w:t xml:space="preserve">, </w:t>
      </w:r>
      <w:r w:rsidRPr="00627233">
        <w:rPr>
          <w:rFonts w:ascii="Book Antiqua" w:hAnsi="Book Antiqua"/>
        </w:rPr>
        <w:t xml:space="preserve">sua intenção de interpor recurso onde reduzirá a termo a </w:t>
      </w:r>
      <w:r w:rsidRPr="00627233">
        <w:rPr>
          <w:rFonts w:ascii="Book Antiqua" w:hAnsi="Book Antiqua"/>
          <w:shd w:val="clear" w:color="auto" w:fill="FFFFFF"/>
        </w:rPr>
        <w:t>síntese dos motivos para a futura impetração de recurso, indicando de forma clara e objetiva os atos e decisões que pretende impugnar, ficando a empresa cientificada que as razões de recurso ficam vinculadas a sua manifestação na sessão.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sidRPr="00627233">
        <w:rPr>
          <w:rFonts w:ascii="Book Antiqua" w:hAnsi="Book Antiqua"/>
          <w:shd w:val="clear" w:color="auto" w:fill="FFFFFF"/>
        </w:rPr>
        <w:t xml:space="preserve">15.1.2 A apresentação de razões de recurso diversa da intenção de recurso apresentada na sessão implicará no não conhecimento do Recurso na parte em que inovou, </w:t>
      </w:r>
      <w:r w:rsidRPr="00627233">
        <w:rPr>
          <w:rFonts w:ascii="Book Antiqua" w:eastAsia="Book Antiqua" w:hAnsi="Book Antiqua"/>
        </w:rPr>
        <w:t>bem como a não entrega das razões de recurso importará na preclusão do direito de recurso.</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Pr>
          <w:rFonts w:ascii="Book Antiqua" w:eastAsia="Book Antiqua" w:hAnsi="Book Antiqua"/>
        </w:rPr>
        <w:t xml:space="preserve">15.1.3 </w:t>
      </w:r>
      <w:r w:rsidRPr="00FF335E">
        <w:rPr>
          <w:rFonts w:ascii="Book Antiqua" w:eastAsia="Book Antiqua" w:hAnsi="Book Antiqua"/>
        </w:rPr>
        <w:t>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rPr>
      </w:pPr>
      <w:r w:rsidRPr="00627233">
        <w:rPr>
          <w:rFonts w:ascii="Book Antiqua" w:eastAsia="Book Antiqua" w:hAnsi="Book Antiqua"/>
        </w:rPr>
        <w:t>15.</w:t>
      </w:r>
      <w:r>
        <w:rPr>
          <w:rFonts w:ascii="Book Antiqua" w:eastAsia="Book Antiqua" w:hAnsi="Book Antiqua"/>
        </w:rPr>
        <w:t>2</w:t>
      </w:r>
      <w:r w:rsidRPr="00627233">
        <w:rPr>
          <w:rFonts w:ascii="Book Antiqua" w:eastAsia="Book Antiqua" w:hAnsi="Book Antiqua"/>
        </w:rPr>
        <w:t xml:space="preserve"> </w:t>
      </w:r>
      <w:r w:rsidRPr="00627233">
        <w:rPr>
          <w:rFonts w:ascii="Book Antiqua" w:hAnsi="Book Antiqua"/>
        </w:rPr>
        <w:t xml:space="preserve">A recorrente que tiver sua intenção de recurso aceita deverá registrar as razões do recurso, </w:t>
      </w:r>
      <w:r w:rsidRPr="00627233">
        <w:rPr>
          <w:rFonts w:ascii="Book Antiqua" w:hAnsi="Book Antiqua"/>
          <w:b/>
          <w:u w:val="single"/>
        </w:rPr>
        <w:t>em campo próprio do sistema,</w:t>
      </w:r>
      <w:r w:rsidRPr="00627233">
        <w:rPr>
          <w:rFonts w:ascii="Book Antiqua" w:hAnsi="Book Antiqua"/>
        </w:rPr>
        <w:t xml:space="preserve">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3</w:t>
      </w:r>
      <w:r w:rsidRPr="00627233">
        <w:rPr>
          <w:rFonts w:ascii="Book Antiqua" w:hAnsi="Book Antiqua"/>
        </w:rPr>
        <w:t xml:space="preserve"> A ausência da proponente ou sua saída antes do término da Sessão Pública de Pregão Eletrônico caracterizar-se-á renúncia ao direito de recorrer.</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4</w:t>
      </w:r>
      <w:r w:rsidRPr="00627233">
        <w:rPr>
          <w:rFonts w:ascii="Book Antiqua" w:hAnsi="Book Antiqua"/>
        </w:rPr>
        <w:t xml:space="preserve"> A Administração não se responsabiliza pela falha na entrega dos recursos ou contrarrazões, uma vez que a entrega é opcional e de responsabilidade exclusiva da interessada.</w:t>
      </w:r>
    </w:p>
    <w:p w:rsidR="00E47A65" w:rsidRPr="00627233" w:rsidRDefault="00E47A65" w:rsidP="00E47A65">
      <w:pPr>
        <w:ind w:right="-852"/>
        <w:rPr>
          <w:rStyle w:val="nfase"/>
          <w:rFonts w:ascii="Book Antiqua" w:eastAsia="Book Antiqua" w:hAnsi="Book Antiqua"/>
          <w:i w:val="0"/>
        </w:rPr>
      </w:pPr>
      <w:r w:rsidRPr="00627233">
        <w:rPr>
          <w:rFonts w:ascii="Book Antiqua" w:hAnsi="Book Antiqua"/>
        </w:rPr>
        <w:t>15.</w:t>
      </w:r>
      <w:r>
        <w:rPr>
          <w:rFonts w:ascii="Book Antiqua" w:hAnsi="Book Antiqua"/>
        </w:rPr>
        <w:t>5</w:t>
      </w:r>
      <w:r w:rsidRPr="00627233">
        <w:rPr>
          <w:rFonts w:ascii="Book Antiqua" w:hAnsi="Book Antiqua"/>
        </w:rPr>
        <w:t xml:space="preserve"> Não serão conhecidos os recursos ou as contrarrazões de recursos interpostos fora do prazo estabelecido no Edital</w:t>
      </w:r>
      <w:r>
        <w:rPr>
          <w:rFonts w:ascii="Book Antiqua" w:hAnsi="Book Antiqua"/>
        </w:rPr>
        <w:t xml:space="preserve"> e na Lei.</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6</w:t>
      </w:r>
      <w:r w:rsidRPr="00627233">
        <w:rPr>
          <w:rFonts w:ascii="Book Antiqua" w:hAnsi="Book Antiqua"/>
        </w:rPr>
        <w:t xml:space="preserve"> Na contagem dos prazos estabelecidos para apresentação de recursos ou contrarrazões de recursos, </w:t>
      </w:r>
      <w:proofErr w:type="gramStart"/>
      <w:r w:rsidRPr="00627233">
        <w:rPr>
          <w:rFonts w:ascii="Book Antiqua" w:hAnsi="Book Antiqua"/>
        </w:rPr>
        <w:t>excluir-se-á</w:t>
      </w:r>
      <w:proofErr w:type="gramEnd"/>
      <w:r w:rsidRPr="00627233">
        <w:rPr>
          <w:rFonts w:ascii="Book Antiqua" w:hAnsi="Book Antiqua"/>
        </w:rPr>
        <w:t xml:space="preserve"> o dia do início e incluir-se-á o do vencimento e considerar-se-ão os dias úteis. </w:t>
      </w:r>
    </w:p>
    <w:p w:rsidR="00E47A65" w:rsidRPr="00627233" w:rsidRDefault="00E47A65" w:rsidP="00E47A65">
      <w:pPr>
        <w:widowControl w:val="0"/>
        <w:ind w:right="-852"/>
        <w:rPr>
          <w:rFonts w:ascii="Book Antiqua" w:hAnsi="Book Antiqua"/>
        </w:rPr>
      </w:pPr>
      <w:r>
        <w:rPr>
          <w:rFonts w:ascii="Book Antiqua" w:hAnsi="Book Antiqua"/>
        </w:rPr>
        <w:t xml:space="preserve">15.7 </w:t>
      </w:r>
      <w:r w:rsidRPr="00627233">
        <w:rPr>
          <w:rFonts w:ascii="Book Antiqua" w:hAnsi="Book Antiqua"/>
        </w:rPr>
        <w:t>Após a manifestação dos interessados, o Pregoeiro fará análise dos recursos e das contrarrazões manifestando-se formalmente sobre o seu conteúdo, podendo:</w:t>
      </w:r>
    </w:p>
    <w:p w:rsidR="00E47A65" w:rsidRPr="00627233" w:rsidRDefault="00E47A65" w:rsidP="00E47A65">
      <w:pPr>
        <w:widowControl w:val="0"/>
        <w:ind w:left="-142" w:right="-852" w:hanging="283"/>
        <w:rPr>
          <w:rFonts w:ascii="Book Antiqua" w:hAnsi="Book Antiqua"/>
        </w:rPr>
      </w:pPr>
      <w:r w:rsidRPr="00627233">
        <w:rPr>
          <w:rFonts w:ascii="Book Antiqua" w:hAnsi="Book Antiqua"/>
          <w:b/>
        </w:rPr>
        <w:t>a)</w:t>
      </w:r>
      <w:r w:rsidRPr="00627233">
        <w:rPr>
          <w:rFonts w:ascii="Book Antiqua" w:hAnsi="Book Antiqua"/>
        </w:rPr>
        <w:t xml:space="preserve"> manter as decisões impugnadas via recursos, manifestando-se pelo não provimento dos recursos;</w:t>
      </w:r>
    </w:p>
    <w:p w:rsidR="00E47A65" w:rsidRPr="00627233" w:rsidRDefault="00E47A65" w:rsidP="00E47A65">
      <w:pPr>
        <w:widowControl w:val="0"/>
        <w:ind w:left="-142" w:right="-852" w:hanging="283"/>
        <w:rPr>
          <w:rFonts w:ascii="Book Antiqua" w:hAnsi="Book Antiqua"/>
        </w:rPr>
      </w:pPr>
      <w:r w:rsidRPr="00627233">
        <w:rPr>
          <w:rFonts w:ascii="Book Antiqua" w:hAnsi="Book Antiqua"/>
          <w:b/>
        </w:rPr>
        <w:t>b)</w:t>
      </w:r>
      <w:r w:rsidRPr="00627233">
        <w:rPr>
          <w:rFonts w:ascii="Book Antiqua" w:hAnsi="Book Antiqua"/>
        </w:rPr>
        <w:t xml:space="preserve"> rever as decisões impugnadas via recursos, manifestando-</w:t>
      </w:r>
      <w:r>
        <w:rPr>
          <w:rFonts w:ascii="Book Antiqua" w:hAnsi="Book Antiqua"/>
        </w:rPr>
        <w:t>se pelo provimento dos recursos.</w:t>
      </w:r>
    </w:p>
    <w:p w:rsidR="00E47A65" w:rsidRPr="00627233" w:rsidRDefault="00E47A65" w:rsidP="00E47A65">
      <w:pPr>
        <w:widowControl w:val="0"/>
        <w:ind w:right="-852"/>
        <w:rPr>
          <w:rFonts w:ascii="Book Antiqua" w:hAnsi="Book Antiqua"/>
        </w:rPr>
      </w:pPr>
      <w:r>
        <w:rPr>
          <w:rFonts w:ascii="Book Antiqua" w:hAnsi="Book Antiqua"/>
        </w:rPr>
        <w:t>15.8</w:t>
      </w:r>
      <w:r w:rsidRPr="00627233">
        <w:rPr>
          <w:rFonts w:ascii="Book Antiqua" w:hAnsi="Book Antiqua"/>
        </w:rPr>
        <w:t xml:space="preserve"> Após análise e manifestação do Pregoeiro sobre os recursos, o processo poderá ser submetido à análise da Procuradoria-Geral do Município.</w:t>
      </w:r>
    </w:p>
    <w:p w:rsidR="00E47A65" w:rsidRPr="00627233" w:rsidRDefault="00E47A65" w:rsidP="00E47A65">
      <w:pPr>
        <w:widowControl w:val="0"/>
        <w:ind w:right="-852"/>
        <w:rPr>
          <w:rFonts w:ascii="Book Antiqua" w:hAnsi="Book Antiqua"/>
        </w:rPr>
      </w:pPr>
      <w:r>
        <w:rPr>
          <w:rFonts w:ascii="Book Antiqua" w:hAnsi="Book Antiqua"/>
        </w:rPr>
        <w:t xml:space="preserve">15.9 </w:t>
      </w:r>
      <w:r w:rsidRPr="00627233">
        <w:rPr>
          <w:rFonts w:ascii="Book Antiqua" w:hAnsi="Book Antiqua"/>
        </w:rPr>
        <w:t>A Autoridade competente emitirá a Decisão Final.</w:t>
      </w:r>
    </w:p>
    <w:p w:rsidR="00E47A65" w:rsidRPr="00627233" w:rsidRDefault="00E47A65" w:rsidP="00E47A65">
      <w:pPr>
        <w:widowControl w:val="0"/>
        <w:ind w:right="-852"/>
        <w:rPr>
          <w:rFonts w:ascii="Book Antiqua" w:hAnsi="Book Antiqua"/>
        </w:rPr>
      </w:pPr>
      <w:r>
        <w:rPr>
          <w:rFonts w:ascii="Book Antiqua" w:hAnsi="Book Antiqua"/>
        </w:rPr>
        <w:t xml:space="preserve">15.10 </w:t>
      </w:r>
      <w:r w:rsidRPr="00627233">
        <w:rPr>
          <w:rFonts w:ascii="Book Antiqua" w:hAnsi="Book Antiqua"/>
        </w:rPr>
        <w:t>Decididos os recursos e constatada a regularidade dos atos praticados, a autoridade competente adjudicará o objeto do certame e homologará o procedimento licitatório.</w:t>
      </w:r>
    </w:p>
    <w:p w:rsidR="00E47A65" w:rsidRDefault="00E47A65" w:rsidP="00E47A65">
      <w:pPr>
        <w:widowControl w:val="0"/>
        <w:ind w:right="-852"/>
        <w:rPr>
          <w:rFonts w:ascii="Book Antiqua" w:hAnsi="Book Antiqua"/>
        </w:rPr>
      </w:pPr>
      <w:r>
        <w:rPr>
          <w:rFonts w:ascii="Book Antiqua" w:hAnsi="Book Antiqua"/>
        </w:rPr>
        <w:t xml:space="preserve">15.11 </w:t>
      </w:r>
      <w:r w:rsidRPr="00627233">
        <w:rPr>
          <w:rFonts w:ascii="Book Antiqua" w:hAnsi="Book Antiqua"/>
        </w:rPr>
        <w:t>O acolhimento de recurso importará a invalidação apenas dos atos insuscetíveis de aproveitamento.</w:t>
      </w:r>
    </w:p>
    <w:p w:rsidR="00E47A65" w:rsidRDefault="00E47A65" w:rsidP="00E47A65">
      <w:pPr>
        <w:widowControl w:val="0"/>
        <w:ind w:right="-852"/>
        <w:rPr>
          <w:rFonts w:ascii="Book Antiqua" w:hAnsi="Book Antiqua"/>
        </w:rPr>
      </w:pPr>
    </w:p>
    <w:p w:rsidR="00E47A65" w:rsidRPr="005E0F11"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bCs/>
        </w:rPr>
      </w:pPr>
      <w:r w:rsidRPr="005E0F11">
        <w:rPr>
          <w:rFonts w:ascii="Book Antiqua" w:hAnsi="Book Antiqua"/>
          <w:b/>
          <w:bCs/>
        </w:rPr>
        <w:t>16. DA ADJUDICAÇÃO, HOMOLOGAÇÃO E CONVOCAÇÃO PARA ASSINATURA DO CONTRATO</w:t>
      </w:r>
    </w:p>
    <w:p w:rsidR="00E47A65" w:rsidRPr="005E0F11"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5E0F11">
        <w:rPr>
          <w:rFonts w:ascii="Book Antiqua" w:eastAsia="Book Antiqua" w:hAnsi="Book Antiqua"/>
        </w:rPr>
        <w:t xml:space="preserve">16.1 Em não sendo interposto recurso caberá ao Pregoeiro adjudicar o objeto ao licitante vencedor, lavrando o Contrato e encaminhando-o junto com o processo à Autoridade competente para a sua Homologação. </w:t>
      </w:r>
    </w:p>
    <w:p w:rsidR="00E47A65" w:rsidRPr="005E0F11"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5E0F11">
        <w:rPr>
          <w:rFonts w:ascii="Book Antiqua" w:eastAsia="Book Antiqua" w:hAnsi="Book Antiqua"/>
        </w:rPr>
        <w:t xml:space="preserve">16.2 Havendo recurso, a adjudicação do objeto ao licitante vencedor e a homologação do processo serão </w:t>
      </w:r>
      <w:r w:rsidRPr="005E0F11">
        <w:rPr>
          <w:rFonts w:ascii="Book Antiqua" w:eastAsia="Book Antiqua" w:hAnsi="Book Antiqua"/>
        </w:rPr>
        <w:lastRenderedPageBreak/>
        <w:t>efetuadas pela Autoridade competente somente após a apreciação pelo Pregoeiro.</w:t>
      </w:r>
    </w:p>
    <w:p w:rsidR="00E47A65" w:rsidRPr="005E0F11"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16.3</w:t>
      </w:r>
      <w:r w:rsidRPr="005E0F11">
        <w:rPr>
          <w:rFonts w:ascii="Book Antiqua" w:eastAsia="Book Antiqua" w:hAnsi="Book Antiqua"/>
        </w:rPr>
        <w:t xml:space="preserve"> Homologado o processo licitatório pela Autoridade Competente será editado o Contrato e a </w:t>
      </w:r>
      <w:r w:rsidRPr="005E0F11">
        <w:rPr>
          <w:rFonts w:ascii="Book Antiqua" w:eastAsia="Book Antiqua" w:hAnsi="Book Antiqua"/>
          <w:b/>
        </w:rPr>
        <w:t>CONTRATADA</w:t>
      </w:r>
      <w:r w:rsidRPr="005E0F11">
        <w:rPr>
          <w:rFonts w:ascii="Book Antiqua" w:eastAsia="Book Antiqua" w:hAnsi="Book Antiqua"/>
        </w:rPr>
        <w:t xml:space="preserve"> será convocada via e-mail para assiná-lo, devendo firmá-lo e devolvê-lo </w:t>
      </w:r>
      <w:r w:rsidRPr="00E45CF3">
        <w:rPr>
          <w:rFonts w:ascii="Book Antiqua" w:hAnsi="Book Antiqua"/>
        </w:rPr>
        <w:t>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rPr>
        <w:t xml:space="preserve">, </w:t>
      </w:r>
      <w:r w:rsidRPr="005E0F11">
        <w:rPr>
          <w:rFonts w:ascii="Book Antiqua" w:eastAsia="Book Antiqua" w:hAnsi="Book Antiqua"/>
        </w:rPr>
        <w:t xml:space="preserve">através do e-mail </w:t>
      </w:r>
      <w:hyperlink r:id="rId29" w:history="1">
        <w:r w:rsidRPr="005E0F11">
          <w:rPr>
            <w:rStyle w:val="Hyperlink"/>
            <w:rFonts w:ascii="Book Antiqua" w:eastAsia="Book Antiqua" w:hAnsi="Book Antiqua"/>
          </w:rPr>
          <w:t>pregao@gaspar.sc.gov.br</w:t>
        </w:r>
      </w:hyperlink>
      <w:r w:rsidRPr="005E0F11">
        <w:rPr>
          <w:rFonts w:ascii="Book Antiqua" w:eastAsia="Book Antiqua" w:hAnsi="Book Antiqua"/>
        </w:rPr>
        <w:t xml:space="preserve"> ou diretamente no Departamento de Compras e Licitações da Prefeitura Municipal de Gaspar. </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16.3.1 O item 16.3 deverá</w:t>
      </w:r>
      <w:r w:rsidRPr="00B83288">
        <w:rPr>
          <w:rFonts w:ascii="Book Antiqua" w:eastAsia="Book Antiqua" w:hAnsi="Book Antiqua"/>
        </w:rPr>
        <w:t xml:space="preserve"> ser desconsiderado caso seja outra a decisão da autoridade competente que não a homologação do processo licitatório ou outra for sua decisão.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16.4 </w:t>
      </w:r>
      <w:r w:rsidRPr="0044324A">
        <w:rPr>
          <w:rFonts w:ascii="Book Antiqua" w:eastAsia="Book Antiqua" w:hAnsi="Book Antiqua"/>
        </w:rPr>
        <w:t xml:space="preserve">Caso a licitante vencedora não atenda ao prazo previsto no item </w:t>
      </w:r>
      <w:r>
        <w:rPr>
          <w:rFonts w:ascii="Book Antiqua" w:eastAsia="Book Antiqua" w:hAnsi="Book Antiqua"/>
        </w:rPr>
        <w:t>16.3</w:t>
      </w:r>
      <w:r w:rsidRPr="0044324A">
        <w:rPr>
          <w:rFonts w:ascii="Book Antiqua" w:eastAsia="Book Antiqua" w:hAnsi="Book Antiqua"/>
        </w:rPr>
        <w:t xml:space="preserve">, ensejará a aplicação das sanções estabelecidas no item </w:t>
      </w:r>
      <w:r>
        <w:rPr>
          <w:rFonts w:ascii="Book Antiqua" w:eastAsia="Book Antiqua" w:hAnsi="Book Antiqua"/>
        </w:rPr>
        <w:t>Infrações e Sanções A</w:t>
      </w:r>
      <w:r w:rsidRPr="0044324A">
        <w:rPr>
          <w:rFonts w:ascii="Book Antiqua" w:eastAsia="Book Antiqua" w:hAnsi="Book Antiqua"/>
        </w:rPr>
        <w:t xml:space="preserve">dministrativas deste instrumento, reservando-se o </w:t>
      </w:r>
      <w:r w:rsidRPr="00A009B1">
        <w:rPr>
          <w:rFonts w:ascii="Book Antiqua" w:eastAsia="Book Antiqua" w:hAnsi="Book Antiqua"/>
          <w:b/>
        </w:rPr>
        <w:t>CONTRATANTE</w:t>
      </w:r>
      <w:r w:rsidRPr="0044324A">
        <w:rPr>
          <w:rFonts w:ascii="Book Antiqua" w:eastAsia="Book Antiqua" w:hAnsi="Book Antiqua"/>
        </w:rPr>
        <w:t xml:space="preserve">, o direito de convocar as licitantes remanescentes, </w:t>
      </w:r>
      <w:r>
        <w:rPr>
          <w:rFonts w:ascii="Book Antiqua" w:eastAsia="Book Antiqua" w:hAnsi="Book Antiqua"/>
        </w:rPr>
        <w:t xml:space="preserve">na ordem de classificação, para a celebração do contrato nas condições propostas pelo licitante vencedor, </w:t>
      </w:r>
      <w:r w:rsidRPr="0044324A">
        <w:rPr>
          <w:rFonts w:ascii="Book Antiqua" w:eastAsia="Book Antiqua" w:hAnsi="Book Antiqua"/>
        </w:rPr>
        <w:t xml:space="preserve">observado o disposto no </w:t>
      </w:r>
      <w:r>
        <w:rPr>
          <w:rFonts w:ascii="Book Antiqua" w:eastAsia="Book Antiqua" w:hAnsi="Book Antiqua"/>
        </w:rPr>
        <w:t>Art</w:t>
      </w:r>
      <w:r w:rsidRPr="0044324A">
        <w:rPr>
          <w:rFonts w:ascii="Book Antiqua" w:eastAsia="Book Antiqua" w:hAnsi="Book Antiqua"/>
        </w:rPr>
        <w:t>. 90 da Lei Federal nº 14.133, de 2021.</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16.5 </w:t>
      </w:r>
      <w:r w:rsidRPr="009F6836">
        <w:rPr>
          <w:rFonts w:ascii="Book Antiqua" w:eastAsia="Book Antiqua" w:hAnsi="Book Antiqua"/>
        </w:rPr>
        <w:t>Na hipótese de nenhum dos l</w:t>
      </w:r>
      <w:r>
        <w:rPr>
          <w:rFonts w:ascii="Book Antiqua" w:eastAsia="Book Antiqua" w:hAnsi="Book Antiqua"/>
        </w:rPr>
        <w:t xml:space="preserve">icitantes aceitar a contratação, </w:t>
      </w:r>
      <w:r w:rsidRPr="009F6836">
        <w:rPr>
          <w:rFonts w:ascii="Book Antiqua" w:eastAsia="Book Antiqua" w:hAnsi="Book Antiqua"/>
        </w:rPr>
        <w:t xml:space="preserve">nos termos </w:t>
      </w:r>
      <w:r>
        <w:rPr>
          <w:rFonts w:ascii="Book Antiqua" w:eastAsia="Book Antiqua" w:hAnsi="Book Antiqua"/>
        </w:rPr>
        <w:t xml:space="preserve">do item anterior, </w:t>
      </w:r>
      <w:r w:rsidRPr="009F6836">
        <w:rPr>
          <w:rFonts w:ascii="Book Antiqua" w:eastAsia="Book Antiqua" w:hAnsi="Book Antiqua"/>
        </w:rPr>
        <w:t xml:space="preserve">a Administração, observados o valor estimado e sua eventual atualização nos termos do edital, </w:t>
      </w:r>
      <w:proofErr w:type="gramStart"/>
      <w:r w:rsidRPr="009F6836">
        <w:rPr>
          <w:rFonts w:ascii="Book Antiqua" w:eastAsia="Book Antiqua" w:hAnsi="Book Antiqua"/>
        </w:rPr>
        <w:t>poderá</w:t>
      </w:r>
      <w:proofErr w:type="gramEnd"/>
      <w:r w:rsidRPr="009F6836">
        <w:rPr>
          <w:rFonts w:ascii="Book Antiqua" w:eastAsia="Book Antiqua" w:hAnsi="Book Antiqua"/>
        </w:rPr>
        <w:t>:</w:t>
      </w:r>
    </w:p>
    <w:p w:rsidR="00E47A65" w:rsidRDefault="00E47A65" w:rsidP="00D7281B">
      <w:pPr>
        <w:pStyle w:val="PargrafodaLista"/>
        <w:widowControl w:val="0"/>
        <w:numPr>
          <w:ilvl w:val="0"/>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hanging="153"/>
        <w:rPr>
          <w:rFonts w:ascii="Book Antiqua" w:eastAsia="Book Antiqua" w:hAnsi="Book Antiqua"/>
        </w:rPr>
      </w:pPr>
      <w:r w:rsidRPr="008830AD">
        <w:rPr>
          <w:rFonts w:ascii="Book Antiqua" w:eastAsia="Book Antiqua" w:hAnsi="Book Antiqua"/>
        </w:rPr>
        <w:t>Convocar os licitantes remanescentes para negociação, na ordem de classificação, com vistas à obtenção de preço melhor, mesmo que acima do preço do adjudicatário</w:t>
      </w:r>
      <w:bookmarkStart w:id="0" w:name="art90§4ii"/>
      <w:bookmarkEnd w:id="0"/>
      <w:r w:rsidRPr="008830AD">
        <w:rPr>
          <w:rFonts w:ascii="Book Antiqua" w:eastAsia="Book Antiqua" w:hAnsi="Book Antiqua"/>
        </w:rPr>
        <w:t>;</w:t>
      </w:r>
    </w:p>
    <w:p w:rsidR="00E47A65" w:rsidRPr="008830AD" w:rsidRDefault="00E47A65" w:rsidP="00D7281B">
      <w:pPr>
        <w:pStyle w:val="PargrafodaLista"/>
        <w:widowControl w:val="0"/>
        <w:numPr>
          <w:ilvl w:val="0"/>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hanging="153"/>
        <w:rPr>
          <w:rFonts w:ascii="Book Antiqua" w:eastAsia="Book Antiqua" w:hAnsi="Book Antiqua"/>
        </w:rPr>
      </w:pPr>
      <w:r w:rsidRPr="008830AD">
        <w:rPr>
          <w:rFonts w:ascii="Book Antiqua" w:eastAsia="Book Antiqua" w:hAnsi="Book Antiqua"/>
        </w:rPr>
        <w:t>Adjudicar e celebrar o contrato nas condições ofertadas pelos licitantes remanescentes, atendida a ordem classificatória, quando frustrada a negociação de melhor condição.</w:t>
      </w:r>
    </w:p>
    <w:p w:rsidR="00E47A65" w:rsidRPr="003822E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 </w:t>
      </w:r>
      <w:r w:rsidRPr="003822E3">
        <w:rPr>
          <w:rFonts w:ascii="Book Antiqua" w:eastAsia="Book Antiqua" w:hAnsi="Book Antiqua"/>
        </w:rPr>
        <w:t xml:space="preserve">A recusa injustificada do adjudicatário em assinar o contrato no prazo estabelecido pela Administração caracterizará o descumprimento total da obrigação assumida e o sujeitará às penalidades </w:t>
      </w:r>
      <w:r w:rsidRPr="0044324A">
        <w:rPr>
          <w:rFonts w:ascii="Book Antiqua" w:eastAsia="Book Antiqua" w:hAnsi="Book Antiqua"/>
        </w:rPr>
        <w:t>estabelecidas no item sanções administrativas deste instrumento</w:t>
      </w:r>
      <w:r w:rsidRPr="003822E3">
        <w:rPr>
          <w:rFonts w:ascii="Book Antiqua" w:eastAsia="Book Antiqua" w:hAnsi="Book Antiqua"/>
        </w:rPr>
        <w:t xml:space="preserve"> e à imediata perda da garantia de proposta em favor do órgão ou entidade licitante.</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16.6.1 </w:t>
      </w:r>
      <w:r w:rsidRPr="003822E3">
        <w:rPr>
          <w:rFonts w:ascii="Book Antiqua" w:eastAsia="Book Antiqua" w:hAnsi="Book Antiqua"/>
        </w:rPr>
        <w:t xml:space="preserve">A regra </w:t>
      </w:r>
      <w:r>
        <w:rPr>
          <w:rFonts w:ascii="Book Antiqua" w:eastAsia="Book Antiqua" w:hAnsi="Book Antiqua"/>
        </w:rPr>
        <w:t xml:space="preserve">estabelecida no item 16.6 </w:t>
      </w:r>
      <w:r w:rsidRPr="003822E3">
        <w:rPr>
          <w:rFonts w:ascii="Book Antiqua" w:eastAsia="Book Antiqua" w:hAnsi="Book Antiqua"/>
        </w:rPr>
        <w:t xml:space="preserve">não se aplicará aos licitantes remanescentes convocados na forma do inciso I do </w:t>
      </w:r>
      <w:r>
        <w:rPr>
          <w:rFonts w:ascii="Book Antiqua" w:eastAsia="Book Antiqua" w:hAnsi="Book Antiqua"/>
        </w:rPr>
        <w:t>item 16.5 deste instrumento.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16.7 </w:t>
      </w:r>
      <w:r w:rsidRPr="005178CA">
        <w:rPr>
          <w:rFonts w:ascii="Book Antiqua" w:eastAsia="Book Antiqua" w:hAnsi="Book Antiqua"/>
        </w:rPr>
        <w:t>Antes de formalizar ou prorrogar o prazo de vigência do contrato, a Administração verificar</w:t>
      </w:r>
      <w:r>
        <w:rPr>
          <w:rFonts w:ascii="Book Antiqua" w:eastAsia="Book Antiqua" w:hAnsi="Book Antiqua"/>
        </w:rPr>
        <w:t>á</w:t>
      </w:r>
      <w:r w:rsidRPr="005178CA">
        <w:rPr>
          <w:rFonts w:ascii="Book Antiqua" w:eastAsia="Book Antiqua" w:hAnsi="Book Antiqua"/>
        </w:rPr>
        <w:t xml:space="preserve"> a regularidade fiscal do contratado, consultar o Cadastro Nacional de Empresas Inidôneas e Suspensas (CEIS) e o Cadastro Nacional de Empresas Punidas (CNEP)</w:t>
      </w:r>
      <w:r>
        <w:rPr>
          <w:rFonts w:ascii="Book Antiqua" w:eastAsia="Book Antiqua" w:hAnsi="Book Antiqua"/>
        </w:rPr>
        <w:t xml:space="preserve"> e </w:t>
      </w:r>
      <w:r w:rsidRPr="005178CA">
        <w:rPr>
          <w:rFonts w:ascii="Book Antiqua" w:eastAsia="Book Antiqua" w:hAnsi="Book Antiqua"/>
        </w:rPr>
        <w:t>emitir</w:t>
      </w:r>
      <w:r>
        <w:rPr>
          <w:rFonts w:ascii="Book Antiqua" w:eastAsia="Book Antiqua" w:hAnsi="Book Antiqua"/>
        </w:rPr>
        <w:t>á</w:t>
      </w:r>
      <w:r w:rsidRPr="005178CA">
        <w:rPr>
          <w:rFonts w:ascii="Book Antiqua" w:eastAsia="Book Antiqua" w:hAnsi="Book Antiqua"/>
        </w:rPr>
        <w:t xml:space="preserve"> as certidões negativas de inidoneidade, de impedime</w:t>
      </w:r>
      <w:r>
        <w:rPr>
          <w:rFonts w:ascii="Book Antiqua" w:eastAsia="Book Antiqua" w:hAnsi="Book Antiqua"/>
        </w:rPr>
        <w:t>nto e de débitos trabalhistas as quais serão anexadas a</w:t>
      </w:r>
      <w:r w:rsidRPr="005178CA">
        <w:rPr>
          <w:rFonts w:ascii="Book Antiqua" w:eastAsia="Book Antiqua" w:hAnsi="Book Antiqua"/>
        </w:rPr>
        <w:t>o respectivo processo.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p>
    <w:p w:rsidR="00E47A65" w:rsidRDefault="00E47A65" w:rsidP="00E47A65">
      <w:pPr>
        <w:widowControl w:val="0"/>
        <w:autoSpaceDE w:val="0"/>
        <w:autoSpaceDN w:val="0"/>
        <w:adjustRightInd w:val="0"/>
        <w:rPr>
          <w:rFonts w:ascii="Book Antiqua" w:hAnsi="Book Antiqua"/>
          <w:b/>
        </w:rPr>
      </w:pPr>
      <w:r>
        <w:rPr>
          <w:rFonts w:ascii="Book Antiqua" w:hAnsi="Book Antiqua"/>
          <w:b/>
        </w:rPr>
        <w:t>17</w:t>
      </w:r>
      <w:r w:rsidRPr="00627233">
        <w:rPr>
          <w:rFonts w:ascii="Book Antiqua" w:hAnsi="Book Antiqua"/>
          <w:b/>
        </w:rPr>
        <w:t>.</w:t>
      </w:r>
      <w:r>
        <w:rPr>
          <w:rFonts w:ascii="Book Antiqua" w:hAnsi="Book Antiqua"/>
          <w:b/>
        </w:rPr>
        <w:t xml:space="preserve"> DO CONTRATO</w:t>
      </w:r>
    </w:p>
    <w:p w:rsidR="00E47A65" w:rsidRDefault="00E47A65" w:rsidP="00E47A65">
      <w:pPr>
        <w:widowControl w:val="0"/>
        <w:rPr>
          <w:rFonts w:ascii="Book Antiqua" w:eastAsia="Book Antiqua" w:hAnsi="Book Antiqua"/>
        </w:rPr>
      </w:pPr>
      <w:r>
        <w:rPr>
          <w:rFonts w:ascii="Book Antiqua" w:eastAsia="Book Antiqua" w:hAnsi="Book Antiqua"/>
        </w:rPr>
        <w:t xml:space="preserve">17.1 </w:t>
      </w:r>
      <w:r w:rsidRPr="00CA1458">
        <w:rPr>
          <w:rFonts w:ascii="Book Antiqua" w:eastAsia="Book Antiqua" w:hAnsi="Book Antiqua"/>
        </w:rPr>
        <w:t xml:space="preserve">O contrato decorrente deste edital possuirá </w:t>
      </w:r>
      <w:r w:rsidRPr="0090281C">
        <w:rPr>
          <w:rFonts w:ascii="Book Antiqua" w:eastAsia="Book Antiqua" w:hAnsi="Book Antiqua"/>
          <w:b/>
        </w:rPr>
        <w:t>prazos</w:t>
      </w:r>
      <w:r w:rsidRPr="00CA1458">
        <w:rPr>
          <w:rFonts w:ascii="Book Antiqua" w:eastAsia="Book Antiqua" w:hAnsi="Book Antiqua"/>
        </w:rPr>
        <w:t xml:space="preserve"> e </w:t>
      </w:r>
      <w:r w:rsidRPr="0090281C">
        <w:rPr>
          <w:rFonts w:ascii="Book Antiqua" w:eastAsia="Book Antiqua" w:hAnsi="Book Antiqua"/>
          <w:b/>
        </w:rPr>
        <w:t>regras</w:t>
      </w:r>
      <w:r w:rsidRPr="00CA1458">
        <w:rPr>
          <w:rFonts w:ascii="Book Antiqua" w:eastAsia="Book Antiqua" w:hAnsi="Book Antiqua"/>
        </w:rPr>
        <w:t xml:space="preserve"> conforme especificado na minuta contratual.</w:t>
      </w:r>
    </w:p>
    <w:p w:rsidR="00E47A65" w:rsidRDefault="00E47A65" w:rsidP="00E47A65">
      <w:pPr>
        <w:widowControl w:val="0"/>
        <w:rPr>
          <w:rFonts w:ascii="Book Antiqua" w:eastAsia="Book Antiqua" w:hAnsi="Book Antiqua"/>
        </w:rPr>
      </w:pPr>
      <w:r>
        <w:rPr>
          <w:rFonts w:ascii="Book Antiqua" w:eastAsia="Book Antiqua" w:hAnsi="Book Antiqua"/>
        </w:rPr>
        <w:t>17.2</w:t>
      </w:r>
      <w:r w:rsidRPr="004C6230">
        <w:rPr>
          <w:rFonts w:ascii="Book Antiqua" w:eastAsia="Book Antiqua" w:hAnsi="Book Antiqua"/>
        </w:rPr>
        <w:t xml:space="preserve"> A </w:t>
      </w:r>
      <w:r w:rsidRPr="00320F91">
        <w:rPr>
          <w:rFonts w:ascii="Book Antiqua" w:eastAsia="Book Antiqua" w:hAnsi="Book Antiqua"/>
          <w:b/>
        </w:rPr>
        <w:t>CONTRATADA</w:t>
      </w:r>
      <w:r w:rsidRPr="004C6230">
        <w:rPr>
          <w:rFonts w:ascii="Book Antiqua" w:eastAsia="Book Antiqua" w:hAnsi="Book Antiqua"/>
        </w:rPr>
        <w:t xml:space="preserve"> deverá </w:t>
      </w:r>
      <w:r>
        <w:rPr>
          <w:rFonts w:ascii="Book Antiqua" w:eastAsia="Book Antiqua" w:hAnsi="Book Antiqua"/>
        </w:rPr>
        <w:t xml:space="preserve">prestar o fornecimento </w:t>
      </w:r>
      <w:r w:rsidRPr="004C6230">
        <w:rPr>
          <w:rFonts w:ascii="Book Antiqua" w:eastAsia="Book Antiqua" w:hAnsi="Book Antiqua"/>
        </w:rPr>
        <w:t xml:space="preserve">conforme estabelecido no Edital e seus Anexos, e </w:t>
      </w:r>
      <w:r w:rsidRPr="00406766">
        <w:rPr>
          <w:rFonts w:ascii="Book Antiqua" w:eastAsia="Book Antiqua" w:hAnsi="Book Antiqua"/>
        </w:rPr>
        <w:t>de acordo com as especificações do</w:t>
      </w:r>
      <w:r w:rsidRPr="00CA1458">
        <w:rPr>
          <w:rFonts w:ascii="Book Antiqua" w:eastAsia="Book Antiqua" w:hAnsi="Book Antiqua"/>
        </w:rPr>
        <w:t xml:space="preserve"> Anexo I – </w:t>
      </w:r>
      <w:r w:rsidR="00A63CBD">
        <w:rPr>
          <w:rStyle w:val="nfase"/>
          <w:rFonts w:ascii="Book Antiqua" w:eastAsia="Book Antiqua" w:hAnsi="Book Antiqua"/>
          <w:i w:val="0"/>
        </w:rPr>
        <w:t>Projeto Básico</w:t>
      </w:r>
      <w:r w:rsidRPr="004C6230">
        <w:rPr>
          <w:rFonts w:ascii="Book Antiqua" w:eastAsia="Book Antiqua" w:hAnsi="Book Antiqua"/>
        </w:rPr>
        <w:t>.</w:t>
      </w:r>
    </w:p>
    <w:p w:rsidR="00E47A65" w:rsidRDefault="00E47A65" w:rsidP="00E47A65">
      <w:pPr>
        <w:widowControl w:val="0"/>
        <w:rPr>
          <w:rFonts w:ascii="Book Antiqua" w:eastAsia="Book Antiqua" w:hAnsi="Book Antiqua"/>
        </w:rPr>
      </w:pPr>
      <w:r>
        <w:rPr>
          <w:rFonts w:ascii="Book Antiqua" w:eastAsia="Book Antiqua" w:hAnsi="Book Antiqua"/>
        </w:rPr>
        <w:t>17.3</w:t>
      </w:r>
      <w:r w:rsidRPr="00E51643">
        <w:rPr>
          <w:rFonts w:ascii="Book Antiqua" w:eastAsia="Book Antiqua" w:hAnsi="Book Antiqua"/>
        </w:rPr>
        <w:t xml:space="preserve"> O atraso na execução regular das obrigações assumidas acarretará na suspensão dos pagamentos, além das penalidades previstas neste Edital, no Contrato ou na Lei.</w:t>
      </w:r>
    </w:p>
    <w:p w:rsidR="00E47A65" w:rsidRDefault="00E47A65" w:rsidP="00E47A65">
      <w:pPr>
        <w:widowControl w:val="0"/>
        <w:rPr>
          <w:rFonts w:ascii="Book Antiqua" w:eastAsia="Book Antiqua" w:hAnsi="Book Antiqua"/>
          <w:shd w:val="clear" w:color="auto" w:fill="FFFFFF"/>
        </w:rPr>
      </w:pPr>
      <w:r>
        <w:rPr>
          <w:rFonts w:ascii="Book Antiqua" w:eastAsia="Book Antiqua" w:hAnsi="Book Antiqua"/>
        </w:rPr>
        <w:t xml:space="preserve">17.4 </w:t>
      </w:r>
      <w:r w:rsidRPr="003341A5">
        <w:rPr>
          <w:rFonts w:ascii="Book Antiqua" w:eastAsia="Book Antiqua" w:hAnsi="Book Antiqua"/>
        </w:rPr>
        <w:t xml:space="preserve">A inexecução total ou parcial das obrigações assumidas pela </w:t>
      </w:r>
      <w:r w:rsidRPr="00320F91">
        <w:rPr>
          <w:rFonts w:ascii="Book Antiqua" w:eastAsia="Book Antiqua" w:hAnsi="Book Antiqua"/>
          <w:b/>
        </w:rPr>
        <w:t>CONTRATADA</w:t>
      </w:r>
      <w:r w:rsidRPr="003341A5">
        <w:rPr>
          <w:rFonts w:ascii="Book Antiqua" w:eastAsia="Book Antiqua" w:hAnsi="Book Antiqua"/>
        </w:rPr>
        <w:t xml:space="preserve"> </w:t>
      </w:r>
      <w:r>
        <w:rPr>
          <w:rFonts w:ascii="Book Antiqua" w:eastAsia="Book Antiqua" w:hAnsi="Book Antiqua"/>
        </w:rPr>
        <w:t xml:space="preserve">poderá sujeitá-la, em cada caso, as penalidades previstas </w:t>
      </w:r>
      <w:r>
        <w:rPr>
          <w:rFonts w:ascii="Book Antiqua" w:hAnsi="Book Antiqua"/>
          <w:color w:val="000000"/>
        </w:rPr>
        <w:t xml:space="preserve">no Art. 156 da </w:t>
      </w:r>
      <w:r w:rsidRPr="00E32266">
        <w:rPr>
          <w:rFonts w:ascii="Book Antiqua" w:eastAsia="Book Antiqua" w:hAnsi="Book Antiqua"/>
        </w:rPr>
        <w:t>Lei Federal n° 14.133/2021</w:t>
      </w:r>
      <w:r>
        <w:rPr>
          <w:rFonts w:ascii="Book Antiqua" w:hAnsi="Book Antiqua"/>
          <w:color w:val="000000"/>
        </w:rPr>
        <w:t xml:space="preserve">, garantindo o contraditório e a ampla defesa e a observância do procedimento previsto no </w:t>
      </w:r>
      <w:r w:rsidRPr="007F47B7">
        <w:rPr>
          <w:rFonts w:ascii="Book Antiqua" w:eastAsia="Book Antiqua" w:hAnsi="Book Antiqua"/>
          <w:color w:val="000000" w:themeColor="text1"/>
        </w:rPr>
        <w:t>Decreto Municipal nº 11.384/2023</w:t>
      </w:r>
      <w:r>
        <w:rPr>
          <w:rFonts w:ascii="Book Antiqua" w:eastAsia="Book Antiqua" w:hAnsi="Book Antiqua"/>
          <w:color w:val="000000" w:themeColor="text1"/>
        </w:rPr>
        <w:t>.</w:t>
      </w:r>
    </w:p>
    <w:p w:rsidR="00E47A65" w:rsidRDefault="00E47A65" w:rsidP="00E47A65">
      <w:pPr>
        <w:widowControl w:val="0"/>
        <w:rPr>
          <w:rFonts w:ascii="Book Antiqua" w:eastAsia="Book Antiqua" w:hAnsi="Book Antiqua"/>
        </w:rPr>
      </w:pPr>
      <w:r>
        <w:rPr>
          <w:rFonts w:ascii="Book Antiqua" w:eastAsia="Book Antiqua" w:hAnsi="Book Antiqua"/>
        </w:rPr>
        <w:t xml:space="preserve">17.5 </w:t>
      </w:r>
      <w:r w:rsidRPr="00E51643">
        <w:rPr>
          <w:rFonts w:ascii="Book Antiqua" w:eastAsia="Book Antiqua" w:hAnsi="Book Antiqua"/>
        </w:rPr>
        <w:t xml:space="preserve">A </w:t>
      </w:r>
      <w:r w:rsidRPr="00320F91">
        <w:rPr>
          <w:rFonts w:ascii="Book Antiqua" w:eastAsia="Book Antiqua" w:hAnsi="Book Antiqua"/>
          <w:b/>
        </w:rPr>
        <w:t>CONTRATADA</w:t>
      </w:r>
      <w:r w:rsidRPr="00E51643">
        <w:rPr>
          <w:rFonts w:ascii="Book Antiqua" w:eastAsia="Book Antiqua" w:hAnsi="Book Antiqua"/>
        </w:rPr>
        <w:t xml:space="preserve"> será responsável por eventuais danos </w:t>
      </w:r>
      <w:r>
        <w:rPr>
          <w:rFonts w:ascii="Book Antiqua" w:eastAsia="Book Antiqua" w:hAnsi="Book Antiqua"/>
        </w:rPr>
        <w:t xml:space="preserve">havidos </w:t>
      </w:r>
      <w:r w:rsidRPr="003522CF">
        <w:rPr>
          <w:rFonts w:ascii="Book Antiqua" w:eastAsia="Book Antiqua" w:hAnsi="Book Antiqua" w:cs="Arial"/>
        </w:rPr>
        <w:t>na execução do</w:t>
      </w:r>
      <w:r>
        <w:rPr>
          <w:rFonts w:ascii="Book Antiqua" w:eastAsia="Book Antiqua" w:hAnsi="Book Antiqua" w:cs="Arial"/>
        </w:rPr>
        <w:t xml:space="preserve"> fornecimento</w:t>
      </w:r>
      <w:r w:rsidRPr="00E51643">
        <w:rPr>
          <w:rFonts w:ascii="Book Antiqua" w:eastAsia="Book Antiqua" w:hAnsi="Book Antiqua"/>
        </w:rPr>
        <w:t>, provenientes de negligência, imperícia e/ou imprudência praticados por seus empregados, obrigando-se a substituí-los, ou a indenizar a Administração do prejuízo causado.</w:t>
      </w:r>
    </w:p>
    <w:p w:rsidR="00E47A65" w:rsidRPr="00DD62E8" w:rsidRDefault="00E47A65" w:rsidP="00E47A65">
      <w:pPr>
        <w:widowControl w:val="0"/>
        <w:rPr>
          <w:rFonts w:ascii="Book Antiqua" w:eastAsia="Book Antiqua" w:hAnsi="Book Antiqua"/>
        </w:rPr>
      </w:pPr>
      <w:r>
        <w:rPr>
          <w:rFonts w:ascii="Book Antiqua" w:eastAsia="Book Antiqua" w:hAnsi="Book Antiqua"/>
        </w:rPr>
        <w:t xml:space="preserve">17.6 </w:t>
      </w:r>
      <w:r w:rsidRPr="00DD62E8">
        <w:rPr>
          <w:rFonts w:ascii="Book Antiqua" w:eastAsia="Book Antiqua" w:hAnsi="Book Antiqua"/>
        </w:rPr>
        <w:t>Os c</w:t>
      </w:r>
      <w:r>
        <w:rPr>
          <w:rFonts w:ascii="Book Antiqua" w:eastAsia="Book Antiqua" w:hAnsi="Book Antiqua"/>
        </w:rPr>
        <w:t>ontratos poderão ser alterados u</w:t>
      </w:r>
      <w:r w:rsidRPr="00DD62E8">
        <w:rPr>
          <w:rFonts w:ascii="Book Antiqua" w:eastAsia="Book Antiqua" w:hAnsi="Book Antiqua"/>
        </w:rPr>
        <w:t>nilateralmente pela Administração</w:t>
      </w:r>
      <w:r>
        <w:rPr>
          <w:rFonts w:ascii="Book Antiqua" w:eastAsia="Book Antiqua" w:hAnsi="Book Antiqua"/>
        </w:rPr>
        <w:t xml:space="preserve">, </w:t>
      </w:r>
      <w:r w:rsidRPr="00DD62E8">
        <w:rPr>
          <w:rFonts w:ascii="Book Antiqua" w:eastAsia="Book Antiqua" w:hAnsi="Book Antiqua"/>
        </w:rPr>
        <w:t>com as devidas justificativas, nos seguintes casos:</w:t>
      </w:r>
      <w:bookmarkStart w:id="1" w:name="art124i"/>
      <w:bookmarkEnd w:id="1"/>
    </w:p>
    <w:p w:rsidR="00E47A65" w:rsidRPr="004A220A" w:rsidRDefault="00E47A65" w:rsidP="00E47A65">
      <w:pPr>
        <w:pStyle w:val="PargrafodaLista"/>
        <w:numPr>
          <w:ilvl w:val="0"/>
          <w:numId w:val="27"/>
        </w:numPr>
        <w:rPr>
          <w:rFonts w:ascii="Book Antiqua" w:eastAsia="Book Antiqua" w:hAnsi="Book Antiqua"/>
        </w:rPr>
      </w:pPr>
      <w:bookmarkStart w:id="2" w:name="art124ia"/>
      <w:bookmarkEnd w:id="2"/>
      <w:r w:rsidRPr="004A220A">
        <w:rPr>
          <w:rFonts w:ascii="Book Antiqua" w:eastAsia="Book Antiqua" w:hAnsi="Book Antiqua"/>
        </w:rPr>
        <w:t>Quando houver modificação do projeto ou das especificações, para melhor adequação técnica a seus objetivos;</w:t>
      </w:r>
    </w:p>
    <w:p w:rsidR="00E47A65" w:rsidRPr="004A220A" w:rsidRDefault="00E47A65" w:rsidP="00E47A65">
      <w:pPr>
        <w:pStyle w:val="PargrafodaLista"/>
        <w:numPr>
          <w:ilvl w:val="0"/>
          <w:numId w:val="27"/>
        </w:numPr>
        <w:rPr>
          <w:rFonts w:ascii="Book Antiqua" w:eastAsia="Book Antiqua" w:hAnsi="Book Antiqua"/>
        </w:rPr>
      </w:pPr>
      <w:bookmarkStart w:id="3" w:name="art124ib"/>
      <w:bookmarkEnd w:id="3"/>
      <w:r w:rsidRPr="004A220A">
        <w:rPr>
          <w:rFonts w:ascii="Book Antiqua" w:eastAsia="Book Antiqua" w:hAnsi="Book Antiqua"/>
        </w:rPr>
        <w:t xml:space="preserve">Quando for necessária a modificação do valor contratual em decorrência de acréscimo ou diminuição quantitativa de seu objeto, </w:t>
      </w:r>
      <w:r>
        <w:rPr>
          <w:rFonts w:ascii="Book Antiqua" w:eastAsia="Book Antiqua" w:hAnsi="Book Antiqua"/>
        </w:rPr>
        <w:t>nos limites permitidos por Lei.</w:t>
      </w:r>
    </w:p>
    <w:p w:rsidR="00E47A65" w:rsidRDefault="00E47A65" w:rsidP="00E47A65">
      <w:pPr>
        <w:widowControl w:val="0"/>
        <w:rPr>
          <w:rFonts w:ascii="Book Antiqua" w:eastAsia="Book Antiqua" w:hAnsi="Book Antiqua"/>
        </w:rPr>
      </w:pPr>
      <w:bookmarkStart w:id="4" w:name="art124ii"/>
      <w:bookmarkEnd w:id="4"/>
      <w:r>
        <w:rPr>
          <w:rFonts w:ascii="Book Antiqua" w:eastAsia="Book Antiqua" w:hAnsi="Book Antiqua"/>
        </w:rPr>
        <w:lastRenderedPageBreak/>
        <w:t xml:space="preserve">17.6.1 </w:t>
      </w:r>
      <w:r w:rsidRPr="00164BC5">
        <w:rPr>
          <w:rFonts w:ascii="Book Antiqua" w:eastAsia="Book Antiqua" w:hAnsi="Book Antiqua"/>
        </w:rPr>
        <w:t xml:space="preserve">Nas alterações unilaterais </w:t>
      </w:r>
      <w:r>
        <w:rPr>
          <w:rFonts w:ascii="Book Antiqua" w:eastAsia="Book Antiqua" w:hAnsi="Book Antiqua"/>
        </w:rPr>
        <w:t>referid</w:t>
      </w:r>
      <w:r w:rsidRPr="00164BC5">
        <w:rPr>
          <w:rFonts w:ascii="Book Antiqua" w:eastAsia="Book Antiqua" w:hAnsi="Book Antiqua"/>
        </w:rPr>
        <w:t>a</w:t>
      </w:r>
      <w:r>
        <w:rPr>
          <w:rFonts w:ascii="Book Antiqua" w:eastAsia="Book Antiqua" w:hAnsi="Book Antiqua"/>
        </w:rPr>
        <w:t xml:space="preserve">s no item 17.6 deste instrumento, </w:t>
      </w:r>
      <w:r w:rsidRPr="00164BC5">
        <w:rPr>
          <w:rFonts w:ascii="Book Antiqua" w:eastAsia="Book Antiqua" w:hAnsi="Book Antiqua"/>
        </w:rPr>
        <w:t>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w:t>
      </w:r>
    </w:p>
    <w:p w:rsidR="00E47A65" w:rsidRDefault="00E47A65" w:rsidP="00E47A65">
      <w:pPr>
        <w:widowControl w:val="0"/>
        <w:rPr>
          <w:rFonts w:ascii="Book Antiqua" w:eastAsia="Book Antiqua" w:hAnsi="Book Antiqua"/>
        </w:rPr>
      </w:pPr>
      <w:r>
        <w:rPr>
          <w:rFonts w:ascii="Book Antiqua" w:eastAsia="Book Antiqua" w:hAnsi="Book Antiqua"/>
        </w:rPr>
        <w:t xml:space="preserve">17.6.2 Os contratos poderão ser alterados também </w:t>
      </w:r>
      <w:r w:rsidRPr="00672CB1">
        <w:rPr>
          <w:rFonts w:ascii="Book Antiqua" w:eastAsia="Book Antiqua" w:hAnsi="Book Antiqua"/>
        </w:rPr>
        <w:t>por acordo entre as partes</w:t>
      </w:r>
      <w:r>
        <w:rPr>
          <w:rFonts w:ascii="Book Antiqua" w:eastAsia="Book Antiqua" w:hAnsi="Book Antiqua"/>
        </w:rPr>
        <w:t xml:space="preserve">, nos termos do inciso II do Art. 124 da </w:t>
      </w:r>
      <w:r w:rsidRPr="001621FC">
        <w:rPr>
          <w:rFonts w:ascii="Book Antiqua" w:eastAsia="Book Antiqua" w:hAnsi="Book Antiqua"/>
        </w:rPr>
        <w:t>Lei</w:t>
      </w:r>
      <w:r>
        <w:rPr>
          <w:rFonts w:ascii="Book Antiqua" w:eastAsia="Book Antiqua" w:hAnsi="Book Antiqua"/>
        </w:rPr>
        <w:t xml:space="preserve"> Federal nº 14.133/2021.</w:t>
      </w:r>
    </w:p>
    <w:p w:rsidR="00E47A65" w:rsidRPr="00452693" w:rsidRDefault="00E47A65" w:rsidP="00E47A65">
      <w:pPr>
        <w:widowControl w:val="0"/>
        <w:rPr>
          <w:rFonts w:ascii="Book Antiqua" w:eastAsia="Book Antiqua" w:hAnsi="Book Antiqua"/>
          <w:color w:val="000000" w:themeColor="text1"/>
        </w:rPr>
      </w:pPr>
      <w:r>
        <w:rPr>
          <w:rFonts w:ascii="Book Antiqua" w:hAnsi="Book Antiqua"/>
        </w:rPr>
        <w:t>17.6</w:t>
      </w:r>
      <w:r w:rsidRPr="00BF32F7">
        <w:rPr>
          <w:rFonts w:ascii="Book Antiqua" w:hAnsi="Book Antiqua"/>
        </w:rPr>
        <w:t>.3 A alteração qualitativa e quantitativa consensual não se sujeita aos limites previstos no</w:t>
      </w:r>
      <w:r w:rsidRPr="00BF32F7">
        <w:rPr>
          <w:rFonts w:ascii="Book Antiqua" w:hAnsi="Book Antiqua"/>
          <w:spacing w:val="1"/>
        </w:rPr>
        <w:t xml:space="preserve"> </w:t>
      </w:r>
      <w:r>
        <w:rPr>
          <w:rFonts w:ascii="Book Antiqua" w:eastAsia="Book Antiqua" w:hAnsi="Book Antiqua"/>
        </w:rPr>
        <w:t xml:space="preserve">Art. </w:t>
      </w:r>
      <w:r w:rsidRPr="00BF32F7">
        <w:rPr>
          <w:rFonts w:ascii="Book Antiqua" w:hAnsi="Book Antiqua"/>
        </w:rPr>
        <w:t xml:space="preserve">125 da </w:t>
      </w:r>
      <w:r w:rsidRPr="00E32266">
        <w:rPr>
          <w:rFonts w:ascii="Book Antiqua" w:eastAsia="Book Antiqua" w:hAnsi="Book Antiqua"/>
        </w:rPr>
        <w:t>Lei Federal n° 14.133/2021</w:t>
      </w:r>
      <w:r w:rsidRPr="00BF32F7">
        <w:rPr>
          <w:rFonts w:ascii="Book Antiqua" w:hAnsi="Book Antiqua"/>
        </w:rPr>
        <w:t>, sendo que as alterações devem ser justificadas pelo gestor</w:t>
      </w:r>
      <w:r w:rsidRPr="00BF32F7">
        <w:rPr>
          <w:rFonts w:ascii="Book Antiqua" w:hAnsi="Book Antiqua"/>
          <w:spacing w:val="1"/>
        </w:rPr>
        <w:t xml:space="preserve"> </w:t>
      </w:r>
      <w:r w:rsidRPr="00BF32F7">
        <w:rPr>
          <w:rFonts w:ascii="Book Antiqua" w:hAnsi="Book Antiqua"/>
        </w:rPr>
        <w:t>do</w:t>
      </w:r>
      <w:r w:rsidRPr="00BF32F7">
        <w:rPr>
          <w:rFonts w:ascii="Book Antiqua" w:hAnsi="Book Antiqua"/>
          <w:spacing w:val="1"/>
        </w:rPr>
        <w:t xml:space="preserve"> </w:t>
      </w:r>
      <w:r w:rsidRPr="00BF32F7">
        <w:rPr>
          <w:rFonts w:ascii="Book Antiqua" w:hAnsi="Book Antiqua"/>
        </w:rPr>
        <w:t>contrato</w:t>
      </w:r>
      <w:r w:rsidRPr="00BF32F7">
        <w:rPr>
          <w:rFonts w:ascii="Book Antiqua" w:hAnsi="Book Antiqua"/>
          <w:spacing w:val="1"/>
        </w:rPr>
        <w:t xml:space="preserve"> </w:t>
      </w:r>
      <w:r w:rsidRPr="00BF32F7">
        <w:rPr>
          <w:rFonts w:ascii="Book Antiqua" w:hAnsi="Book Antiqua"/>
        </w:rPr>
        <w:t>com</w:t>
      </w:r>
      <w:r w:rsidRPr="00BF32F7">
        <w:rPr>
          <w:rFonts w:ascii="Book Antiqua" w:hAnsi="Book Antiqua"/>
          <w:spacing w:val="1"/>
        </w:rPr>
        <w:t xml:space="preserve"> </w:t>
      </w:r>
      <w:r w:rsidRPr="00BF32F7">
        <w:rPr>
          <w:rFonts w:ascii="Book Antiqua" w:hAnsi="Book Antiqua"/>
        </w:rPr>
        <w:t>o</w:t>
      </w:r>
      <w:r w:rsidRPr="00BF32F7">
        <w:rPr>
          <w:rFonts w:ascii="Book Antiqua" w:hAnsi="Book Antiqua"/>
          <w:spacing w:val="1"/>
        </w:rPr>
        <w:t xml:space="preserve"> </w:t>
      </w:r>
      <w:r w:rsidRPr="00BF32F7">
        <w:rPr>
          <w:rFonts w:ascii="Book Antiqua" w:hAnsi="Book Antiqua"/>
        </w:rPr>
        <w:t>apoio</w:t>
      </w:r>
      <w:r w:rsidRPr="00BF32F7">
        <w:rPr>
          <w:rFonts w:ascii="Book Antiqua" w:hAnsi="Book Antiqua"/>
          <w:spacing w:val="1"/>
        </w:rPr>
        <w:t xml:space="preserve"> </w:t>
      </w:r>
      <w:r w:rsidRPr="00BF32F7">
        <w:rPr>
          <w:rFonts w:ascii="Book Antiqua" w:hAnsi="Book Antiqua"/>
        </w:rPr>
        <w:t>técnico</w:t>
      </w:r>
      <w:r w:rsidRPr="00BF32F7">
        <w:rPr>
          <w:rFonts w:ascii="Book Antiqua" w:hAnsi="Book Antiqua"/>
          <w:spacing w:val="1"/>
        </w:rPr>
        <w:t xml:space="preserve"> </w:t>
      </w:r>
      <w:r w:rsidRPr="00BF32F7">
        <w:rPr>
          <w:rFonts w:ascii="Book Antiqua" w:hAnsi="Book Antiqua"/>
        </w:rPr>
        <w:t>da</w:t>
      </w:r>
      <w:r w:rsidRPr="00BF32F7">
        <w:rPr>
          <w:rFonts w:ascii="Book Antiqua" w:hAnsi="Book Antiqua"/>
          <w:spacing w:val="1"/>
        </w:rPr>
        <w:t xml:space="preserve"> </w:t>
      </w:r>
      <w:r w:rsidRPr="00BF32F7">
        <w:rPr>
          <w:rFonts w:ascii="Book Antiqua" w:hAnsi="Book Antiqua"/>
        </w:rPr>
        <w:t>unidade</w:t>
      </w:r>
      <w:r w:rsidRPr="00BF32F7">
        <w:rPr>
          <w:rFonts w:ascii="Book Antiqua" w:hAnsi="Book Antiqua"/>
          <w:spacing w:val="1"/>
        </w:rPr>
        <w:t xml:space="preserve"> </w:t>
      </w:r>
      <w:r w:rsidRPr="00BF32F7">
        <w:rPr>
          <w:rFonts w:ascii="Book Antiqua" w:hAnsi="Book Antiqua"/>
        </w:rPr>
        <w:t>demandante</w:t>
      </w:r>
      <w:r w:rsidRPr="00BF32F7">
        <w:rPr>
          <w:rFonts w:ascii="Book Antiqua" w:hAnsi="Book Antiqua"/>
          <w:spacing w:val="1"/>
        </w:rPr>
        <w:t xml:space="preserve"> </w:t>
      </w:r>
      <w:r w:rsidRPr="00BF32F7">
        <w:rPr>
          <w:rFonts w:ascii="Book Antiqua" w:hAnsi="Book Antiqua"/>
        </w:rPr>
        <w:t>com</w:t>
      </w:r>
      <w:r w:rsidRPr="00BF32F7">
        <w:rPr>
          <w:rFonts w:ascii="Book Antiqua" w:hAnsi="Book Antiqua"/>
          <w:spacing w:val="1"/>
        </w:rPr>
        <w:t xml:space="preserve"> </w:t>
      </w:r>
      <w:r w:rsidRPr="00BF32F7">
        <w:rPr>
          <w:rFonts w:ascii="Book Antiqua" w:hAnsi="Book Antiqua"/>
        </w:rPr>
        <w:t>base</w:t>
      </w:r>
      <w:r w:rsidRPr="00BF32F7">
        <w:rPr>
          <w:rFonts w:ascii="Book Antiqua" w:hAnsi="Book Antiqua"/>
          <w:spacing w:val="1"/>
        </w:rPr>
        <w:t xml:space="preserve"> </w:t>
      </w:r>
      <w:r w:rsidRPr="00BF32F7">
        <w:rPr>
          <w:rFonts w:ascii="Book Antiqua" w:hAnsi="Book Antiqua"/>
        </w:rPr>
        <w:t>no</w:t>
      </w:r>
      <w:r w:rsidRPr="00BF32F7">
        <w:rPr>
          <w:rFonts w:ascii="Book Antiqua" w:hAnsi="Book Antiqua"/>
          <w:spacing w:val="1"/>
        </w:rPr>
        <w:t xml:space="preserve"> </w:t>
      </w:r>
      <w:r w:rsidRPr="00BF32F7">
        <w:rPr>
          <w:rFonts w:ascii="Book Antiqua" w:hAnsi="Book Antiqua"/>
        </w:rPr>
        <w:t>princípio</w:t>
      </w:r>
      <w:r w:rsidRPr="00BF32F7">
        <w:rPr>
          <w:rFonts w:ascii="Book Antiqua" w:hAnsi="Book Antiqua"/>
          <w:spacing w:val="1"/>
        </w:rPr>
        <w:t xml:space="preserve"> </w:t>
      </w:r>
      <w:r w:rsidRPr="00BF32F7">
        <w:rPr>
          <w:rFonts w:ascii="Book Antiqua" w:hAnsi="Book Antiqua"/>
        </w:rPr>
        <w:t>da</w:t>
      </w:r>
      <w:r w:rsidRPr="00BF32F7">
        <w:rPr>
          <w:rFonts w:ascii="Book Antiqua" w:hAnsi="Book Antiqua"/>
          <w:spacing w:val="1"/>
        </w:rPr>
        <w:t xml:space="preserve"> </w:t>
      </w:r>
      <w:r w:rsidRPr="00BF32F7">
        <w:rPr>
          <w:rFonts w:ascii="Book Antiqua" w:hAnsi="Book Antiqua"/>
        </w:rPr>
        <w:t>proporcionalidade, demonstrando-se adequadas e necessárias para o melhor atendimento</w:t>
      </w:r>
      <w:r w:rsidRPr="00BF32F7">
        <w:rPr>
          <w:rFonts w:ascii="Book Antiqua" w:hAnsi="Book Antiqua"/>
          <w:spacing w:val="1"/>
        </w:rPr>
        <w:t xml:space="preserve"> </w:t>
      </w:r>
      <w:r w:rsidRPr="00BF32F7">
        <w:rPr>
          <w:rFonts w:ascii="Book Antiqua" w:hAnsi="Book Antiqua"/>
        </w:rPr>
        <w:t>ao</w:t>
      </w:r>
      <w:r w:rsidRPr="00BF32F7">
        <w:rPr>
          <w:rFonts w:ascii="Book Antiqua" w:hAnsi="Book Antiqua"/>
          <w:spacing w:val="-3"/>
        </w:rPr>
        <w:t xml:space="preserve"> </w:t>
      </w:r>
      <w:r w:rsidRPr="00BF32F7">
        <w:rPr>
          <w:rFonts w:ascii="Book Antiqua" w:hAnsi="Book Antiqua"/>
        </w:rPr>
        <w:t>interesse</w:t>
      </w:r>
      <w:r w:rsidRPr="00BF32F7">
        <w:rPr>
          <w:rFonts w:ascii="Book Antiqua" w:hAnsi="Book Antiqua"/>
          <w:spacing w:val="-1"/>
        </w:rPr>
        <w:t xml:space="preserve"> </w:t>
      </w:r>
      <w:r w:rsidRPr="00452693">
        <w:rPr>
          <w:rFonts w:ascii="Book Antiqua" w:hAnsi="Book Antiqua"/>
          <w:color w:val="000000" w:themeColor="text1"/>
        </w:rPr>
        <w:t xml:space="preserve">público, nos termos dos incisos I e II do Parágrafo 4º, do Art. 77 do </w:t>
      </w:r>
      <w:r w:rsidRPr="007F47B7">
        <w:rPr>
          <w:rFonts w:ascii="Book Antiqua" w:eastAsia="Book Antiqua" w:hAnsi="Book Antiqua"/>
          <w:color w:val="000000" w:themeColor="text1"/>
        </w:rPr>
        <w:t>Decreto Municipal nº 11.384/2023</w:t>
      </w:r>
      <w:r w:rsidRPr="00452693">
        <w:rPr>
          <w:rFonts w:ascii="Book Antiqua" w:hAnsi="Book Antiqua"/>
          <w:color w:val="000000" w:themeColor="text1"/>
        </w:rPr>
        <w:t>.</w:t>
      </w:r>
    </w:p>
    <w:p w:rsidR="00E47A65" w:rsidRDefault="00E47A65" w:rsidP="00E47A65">
      <w:pPr>
        <w:widowControl w:val="0"/>
        <w:rPr>
          <w:rFonts w:ascii="Book Antiqua" w:eastAsia="Book Antiqua" w:hAnsi="Book Antiqua"/>
        </w:rPr>
      </w:pPr>
      <w:r>
        <w:rPr>
          <w:rFonts w:ascii="Book Antiqua" w:eastAsia="Book Antiqua" w:hAnsi="Book Antiqua" w:cs="Times New Roman"/>
        </w:rPr>
        <w:t xml:space="preserve">17.6.4 </w:t>
      </w:r>
      <w:r w:rsidRPr="003F3FBF">
        <w:rPr>
          <w:rFonts w:ascii="Book Antiqua" w:eastAsia="Book Antiqua" w:hAnsi="Book Antiqua" w:cs="Times New Roman"/>
        </w:rPr>
        <w:t>Registros que não caracterizam alteração do contrato podem ser realizados por simples apostila, dispensada a celebração de termo aditivo</w:t>
      </w:r>
      <w:r>
        <w:rPr>
          <w:rFonts w:ascii="Book Antiqua" w:eastAsia="Book Antiqua" w:hAnsi="Book Antiqua" w:cs="Times New Roman"/>
        </w:rPr>
        <w:t xml:space="preserve">, nos termos do Art. 136 da </w:t>
      </w:r>
      <w:r w:rsidRPr="001621FC">
        <w:rPr>
          <w:rFonts w:ascii="Book Antiqua" w:eastAsia="Book Antiqua" w:hAnsi="Book Antiqua"/>
        </w:rPr>
        <w:t>Lei</w:t>
      </w:r>
      <w:r>
        <w:rPr>
          <w:rFonts w:ascii="Book Antiqua" w:eastAsia="Book Antiqua" w:hAnsi="Book Antiqua"/>
        </w:rPr>
        <w:t xml:space="preserve"> Federal nº 14.133/2021.</w:t>
      </w:r>
    </w:p>
    <w:p w:rsidR="00E47A65" w:rsidRDefault="00E47A65" w:rsidP="00E47A65">
      <w:pPr>
        <w:widowControl w:val="0"/>
        <w:rPr>
          <w:rFonts w:ascii="Book Antiqua" w:eastAsia="Book Antiqua" w:hAnsi="Book Antiqua"/>
        </w:rPr>
      </w:pPr>
      <w:r>
        <w:rPr>
          <w:rFonts w:ascii="Book Antiqua" w:eastAsia="Book Antiqua" w:hAnsi="Book Antiqua"/>
        </w:rPr>
        <w:t xml:space="preserve">17.7 </w:t>
      </w:r>
      <w:r w:rsidRPr="001621FC">
        <w:rPr>
          <w:rFonts w:ascii="Book Antiqua" w:eastAsia="Book Antiqua" w:hAnsi="Book Antiqua"/>
        </w:rPr>
        <w:t>A execução do contrato deverá ser acompa</w:t>
      </w:r>
      <w:r>
        <w:rPr>
          <w:rFonts w:ascii="Book Antiqua" w:eastAsia="Book Antiqua" w:hAnsi="Book Antiqua"/>
        </w:rPr>
        <w:t>nhada e fiscalizada por 0</w:t>
      </w:r>
      <w:r w:rsidRPr="001621FC">
        <w:rPr>
          <w:rFonts w:ascii="Book Antiqua" w:eastAsia="Book Antiqua" w:hAnsi="Book Antiqua"/>
        </w:rPr>
        <w:t xml:space="preserve">1 (um) ou mais fiscais do contrato, representantes da Administração especialmente designados conforme requisitos estabelecidos no </w:t>
      </w:r>
      <w:r>
        <w:rPr>
          <w:rFonts w:ascii="Book Antiqua" w:eastAsia="Book Antiqua" w:hAnsi="Book Antiqua"/>
        </w:rPr>
        <w:t>Art</w:t>
      </w:r>
      <w:r w:rsidRPr="001621FC">
        <w:rPr>
          <w:rFonts w:ascii="Book Antiqua" w:eastAsia="Book Antiqua" w:hAnsi="Book Antiqua"/>
        </w:rPr>
        <w:t xml:space="preserve">. 7º </w:t>
      </w:r>
      <w:r>
        <w:rPr>
          <w:rFonts w:ascii="Book Antiqua" w:eastAsia="Book Antiqua" w:hAnsi="Book Antiqua"/>
        </w:rPr>
        <w:t xml:space="preserve">da </w:t>
      </w:r>
      <w:r w:rsidRPr="001621FC">
        <w:rPr>
          <w:rFonts w:ascii="Book Antiqua" w:eastAsia="Book Antiqua" w:hAnsi="Book Antiqua"/>
        </w:rPr>
        <w:t>Lei</w:t>
      </w:r>
      <w:r>
        <w:rPr>
          <w:rFonts w:ascii="Book Antiqua" w:eastAsia="Book Antiqua" w:hAnsi="Book Antiqua"/>
        </w:rPr>
        <w:t xml:space="preserve"> Federal nº 14.133/2021</w:t>
      </w:r>
      <w:r w:rsidRPr="001621FC">
        <w:rPr>
          <w:rFonts w:ascii="Book Antiqua" w:eastAsia="Book Antiqua" w:hAnsi="Book Antiqua"/>
        </w:rPr>
        <w:t xml:space="preserve">, ou pelos respectivos </w:t>
      </w:r>
      <w:proofErr w:type="gramStart"/>
      <w:r w:rsidRPr="001621FC">
        <w:rPr>
          <w:rFonts w:ascii="Book Antiqua" w:eastAsia="Book Antiqua" w:hAnsi="Book Antiqua"/>
        </w:rPr>
        <w:t>substitutos, permitida</w:t>
      </w:r>
      <w:proofErr w:type="gramEnd"/>
      <w:r w:rsidRPr="001621FC">
        <w:rPr>
          <w:rFonts w:ascii="Book Antiqua" w:eastAsia="Book Antiqua" w:hAnsi="Book Antiqua"/>
        </w:rPr>
        <w:t xml:space="preserve"> a contratação de terceiros para assisti-los e subsidiá-los com informações pertinentes a essa atribuição.</w:t>
      </w:r>
    </w:p>
    <w:p w:rsidR="00E47A65" w:rsidRPr="004152AA" w:rsidRDefault="00E47A65" w:rsidP="00E47A65">
      <w:pPr>
        <w:widowControl w:val="0"/>
        <w:rPr>
          <w:rFonts w:ascii="Book Antiqua" w:eastAsia="Book Antiqua" w:hAnsi="Book Antiqua"/>
          <w:color w:val="000000" w:themeColor="text1"/>
        </w:rPr>
      </w:pPr>
      <w:r>
        <w:rPr>
          <w:rFonts w:ascii="Book Antiqua" w:hAnsi="Book Antiqua"/>
          <w:color w:val="000000" w:themeColor="text1"/>
        </w:rPr>
        <w:t>17.7</w:t>
      </w:r>
      <w:r w:rsidRPr="004152AA">
        <w:rPr>
          <w:rFonts w:ascii="Book Antiqua" w:hAnsi="Book Antiqua"/>
          <w:color w:val="000000" w:themeColor="text1"/>
        </w:rPr>
        <w:t>.1 A fiscalização da execução do contrato consiste na verificação do cumprimento das obrigações contratuais por parte do contratado, podendo ser atribuída a mais de um agente de fiscalização, conforme a complexidade da contratação ou exigência prevista em convênio firmado pelo Município.</w:t>
      </w:r>
    </w:p>
    <w:p w:rsidR="00E47A65" w:rsidRDefault="00E47A65" w:rsidP="00E47A65">
      <w:pPr>
        <w:widowControl w:val="0"/>
        <w:rPr>
          <w:rFonts w:ascii="Book Antiqua" w:eastAsia="Book Antiqua" w:hAnsi="Book Antiqua"/>
        </w:rPr>
      </w:pPr>
      <w:r>
        <w:rPr>
          <w:rFonts w:ascii="Book Antiqua" w:eastAsia="Book Antiqua" w:hAnsi="Book Antiqua"/>
        </w:rPr>
        <w:t xml:space="preserve">17.7.2 </w:t>
      </w:r>
      <w:r w:rsidRPr="002E764D">
        <w:rPr>
          <w:rFonts w:ascii="Book Antiqua" w:eastAsia="Book Antiqua" w:hAnsi="Book Antiqua"/>
        </w:rPr>
        <w:t>O fiscal do contrato anotará em registro próprio todas as ocorrências relacionadas à execução do contrato, determinando o que for necessário para a regularização das faltas ou dos defeitos observados.</w:t>
      </w:r>
    </w:p>
    <w:p w:rsidR="00E47A65" w:rsidRDefault="00E47A65" w:rsidP="00E47A65">
      <w:pPr>
        <w:widowControl w:val="0"/>
        <w:rPr>
          <w:rFonts w:ascii="Book Antiqua" w:eastAsia="Book Antiqua" w:hAnsi="Book Antiqua"/>
        </w:rPr>
      </w:pPr>
      <w:r>
        <w:rPr>
          <w:rFonts w:ascii="Book Antiqua" w:eastAsia="Book Antiqua" w:hAnsi="Book Antiqua"/>
        </w:rPr>
        <w:t xml:space="preserve">17.7.3 </w:t>
      </w:r>
      <w:r w:rsidRPr="002E764D">
        <w:rPr>
          <w:rFonts w:ascii="Book Antiqua" w:eastAsia="Book Antiqua" w:hAnsi="Book Antiqua"/>
        </w:rPr>
        <w:t>O fiscal do contrato informará a seus superiores, em tempo hábil para a adoção das medidas convenientes, a situação que demandar decisão ou providência que ultrapasse sua competência.</w:t>
      </w:r>
    </w:p>
    <w:p w:rsidR="00E47A65" w:rsidRDefault="00E47A65" w:rsidP="00E47A65">
      <w:pPr>
        <w:widowControl w:val="0"/>
        <w:rPr>
          <w:rFonts w:ascii="Book Antiqua" w:eastAsia="Book Antiqua" w:hAnsi="Book Antiqua"/>
        </w:rPr>
      </w:pPr>
      <w:r>
        <w:rPr>
          <w:rFonts w:ascii="Book Antiqua" w:eastAsia="Book Antiqua" w:hAnsi="Book Antiqua"/>
        </w:rPr>
        <w:t xml:space="preserve">17.7.4 </w:t>
      </w:r>
      <w:r w:rsidRPr="002E764D">
        <w:rPr>
          <w:rFonts w:ascii="Book Antiqua" w:eastAsia="Book Antiqua" w:hAnsi="Book Antiqua"/>
        </w:rPr>
        <w:t xml:space="preserve">O fiscal do contrato será auxiliado pelos órgãos de assessoramento jurídico e de controle interno da Administração, que deverão </w:t>
      </w:r>
      <w:proofErr w:type="gramStart"/>
      <w:r w:rsidRPr="002E764D">
        <w:rPr>
          <w:rFonts w:ascii="Book Antiqua" w:eastAsia="Book Antiqua" w:hAnsi="Book Antiqua"/>
        </w:rPr>
        <w:t>dirimir dúvidas</w:t>
      </w:r>
      <w:proofErr w:type="gramEnd"/>
      <w:r w:rsidRPr="002E764D">
        <w:rPr>
          <w:rFonts w:ascii="Book Antiqua" w:eastAsia="Book Antiqua" w:hAnsi="Book Antiqua"/>
        </w:rPr>
        <w:t xml:space="preserve"> e subsidiá-lo com informações relevantes para prevenir riscos na execução contratual.</w:t>
      </w:r>
    </w:p>
    <w:p w:rsidR="00E47A65" w:rsidRPr="00917611" w:rsidRDefault="00E47A65" w:rsidP="00E47A65">
      <w:pPr>
        <w:widowControl w:val="0"/>
        <w:rPr>
          <w:rFonts w:ascii="Book Antiqua" w:eastAsia="Book Antiqua" w:hAnsi="Book Antiqua"/>
        </w:rPr>
      </w:pPr>
      <w:r>
        <w:rPr>
          <w:rFonts w:ascii="Book Antiqua" w:eastAsia="Book Antiqua" w:hAnsi="Book Antiqua"/>
        </w:rPr>
        <w:t>17.7</w:t>
      </w:r>
      <w:r w:rsidRPr="00917611">
        <w:rPr>
          <w:rFonts w:ascii="Book Antiqua" w:eastAsia="Book Antiqua" w:hAnsi="Book Antiqua"/>
        </w:rPr>
        <w:t>.5 Na hipótese da contratação de terceiros</w:t>
      </w:r>
      <w:r>
        <w:rPr>
          <w:rFonts w:ascii="Book Antiqua" w:eastAsia="Book Antiqua" w:hAnsi="Book Antiqua"/>
        </w:rPr>
        <w:t>,</w:t>
      </w:r>
      <w:r w:rsidRPr="00917611">
        <w:rPr>
          <w:rFonts w:ascii="Book Antiqua" w:eastAsia="Book Antiqua" w:hAnsi="Book Antiqua"/>
        </w:rPr>
        <w:t xml:space="preserve"> prevista no item 17.</w:t>
      </w:r>
      <w:r>
        <w:rPr>
          <w:rFonts w:ascii="Book Antiqua" w:eastAsia="Book Antiqua" w:hAnsi="Book Antiqua"/>
        </w:rPr>
        <w:t>7</w:t>
      </w:r>
      <w:r w:rsidRPr="00917611">
        <w:rPr>
          <w:rFonts w:ascii="Book Antiqua" w:eastAsia="Book Antiqua" w:hAnsi="Book Antiqua"/>
        </w:rPr>
        <w:t xml:space="preserve"> deste instrumento, deverão ser observadas as seguintes regras:</w:t>
      </w:r>
    </w:p>
    <w:p w:rsidR="00E47A65" w:rsidRPr="00917611" w:rsidRDefault="00E47A65" w:rsidP="00B32428">
      <w:pPr>
        <w:pStyle w:val="PargrafodaLista"/>
        <w:widowControl w:val="0"/>
        <w:numPr>
          <w:ilvl w:val="0"/>
          <w:numId w:val="28"/>
        </w:numPr>
        <w:ind w:left="-142" w:hanging="142"/>
        <w:rPr>
          <w:rFonts w:ascii="Book Antiqua" w:eastAsia="Book Antiqua" w:hAnsi="Book Antiqua"/>
        </w:rPr>
      </w:pPr>
      <w:r w:rsidRPr="00917611">
        <w:rPr>
          <w:rFonts w:ascii="Book Antiqua" w:eastAsia="Book Antiqua" w:hAnsi="Book Antiqua"/>
        </w:rPr>
        <w:t>A empresa ou o profissional contratado assumirá responsabilidade civil objetiva pela veracidade e pela precisão das informações prestadas, firmará termo de compromisso de confidencialidade e não poderá exercer atribuição própria e exclusiva de fiscal de contrato;</w:t>
      </w:r>
    </w:p>
    <w:p w:rsidR="00E47A65" w:rsidRPr="00917611" w:rsidRDefault="00E47A65" w:rsidP="00B32428">
      <w:pPr>
        <w:pStyle w:val="PargrafodaLista"/>
        <w:widowControl w:val="0"/>
        <w:numPr>
          <w:ilvl w:val="0"/>
          <w:numId w:val="28"/>
        </w:numPr>
        <w:ind w:left="-142" w:hanging="142"/>
        <w:rPr>
          <w:rFonts w:ascii="Book Antiqua" w:eastAsia="Book Antiqua" w:hAnsi="Book Antiqua"/>
        </w:rPr>
      </w:pPr>
      <w:r w:rsidRPr="00917611">
        <w:rPr>
          <w:rFonts w:ascii="Book Antiqua" w:eastAsia="Book Antiqua" w:hAnsi="Book Antiqua"/>
        </w:rPr>
        <w:t>A contratação de terceiros não eximirá de responsabilidade o fiscal do contrato, nos limites das informações recebidas do terceiro contratado.</w:t>
      </w:r>
    </w:p>
    <w:p w:rsidR="00E47A65" w:rsidRPr="002F1A02" w:rsidRDefault="00E47A65" w:rsidP="00E47A65">
      <w:pPr>
        <w:widowControl w:val="0"/>
        <w:rPr>
          <w:rFonts w:ascii="Book Antiqua" w:hAnsi="Book Antiqua"/>
          <w:color w:val="000000" w:themeColor="text1"/>
        </w:rPr>
      </w:pPr>
      <w:r>
        <w:rPr>
          <w:rFonts w:ascii="Book Antiqua" w:eastAsia="Book Antiqua" w:hAnsi="Book Antiqua"/>
        </w:rPr>
        <w:t xml:space="preserve">17.7.6 </w:t>
      </w:r>
      <w:proofErr w:type="gramStart"/>
      <w:r>
        <w:rPr>
          <w:rFonts w:ascii="Book Antiqua" w:hAnsi="Book Antiqua"/>
          <w:bCs/>
        </w:rPr>
        <w:t>A</w:t>
      </w:r>
      <w:r w:rsidRPr="003F02E0">
        <w:rPr>
          <w:rFonts w:ascii="Book Antiqua" w:hAnsi="Book Antiqua"/>
          <w:bCs/>
        </w:rPr>
        <w:t>plica</w:t>
      </w:r>
      <w:r>
        <w:rPr>
          <w:rFonts w:ascii="Book Antiqua" w:hAnsi="Book Antiqua"/>
          <w:bCs/>
        </w:rPr>
        <w:t>m</w:t>
      </w:r>
      <w:r w:rsidRPr="003F02E0">
        <w:rPr>
          <w:rFonts w:ascii="Book Antiqua" w:hAnsi="Book Antiqua"/>
          <w:bCs/>
        </w:rPr>
        <w:t>-se</w:t>
      </w:r>
      <w:proofErr w:type="gramEnd"/>
      <w:r>
        <w:rPr>
          <w:rFonts w:ascii="Book Antiqua" w:hAnsi="Book Antiqua"/>
          <w:bCs/>
        </w:rPr>
        <w:t>, na F</w:t>
      </w:r>
      <w:r w:rsidRPr="003F02E0">
        <w:rPr>
          <w:rFonts w:ascii="Book Antiqua" w:hAnsi="Book Antiqua"/>
          <w:bCs/>
        </w:rPr>
        <w:t xml:space="preserve">iscalização </w:t>
      </w:r>
      <w:r>
        <w:rPr>
          <w:rFonts w:ascii="Book Antiqua" w:hAnsi="Book Antiqua"/>
          <w:bCs/>
        </w:rPr>
        <w:t xml:space="preserve">e Gestão </w:t>
      </w:r>
      <w:r w:rsidRPr="003F02E0">
        <w:rPr>
          <w:rFonts w:ascii="Book Antiqua" w:hAnsi="Book Antiqua"/>
          <w:bCs/>
        </w:rPr>
        <w:t>da execução do fornecimento,</w:t>
      </w:r>
      <w:r w:rsidRPr="003F02E0">
        <w:rPr>
          <w:rFonts w:ascii="Book Antiqua" w:hAnsi="Book Antiqua"/>
          <w:b/>
          <w:bCs/>
        </w:rPr>
        <w:t xml:space="preserve"> </w:t>
      </w:r>
      <w:r>
        <w:rPr>
          <w:rFonts w:ascii="Book Antiqua" w:hAnsi="Book Antiqua"/>
        </w:rPr>
        <w:t xml:space="preserve">no que couberem, </w:t>
      </w:r>
      <w:r w:rsidRPr="003F02E0">
        <w:rPr>
          <w:rFonts w:ascii="Book Antiqua" w:hAnsi="Book Antiqua"/>
        </w:rPr>
        <w:t xml:space="preserve">os termos do </w:t>
      </w:r>
      <w:r w:rsidRPr="002F1A02">
        <w:rPr>
          <w:rFonts w:ascii="Book Antiqua" w:hAnsi="Book Antiqua"/>
          <w:color w:val="000000" w:themeColor="text1"/>
        </w:rPr>
        <w:t xml:space="preserve">Art. 72 do </w:t>
      </w:r>
      <w:r w:rsidRPr="002F1A02">
        <w:rPr>
          <w:rFonts w:ascii="Book Antiqua" w:eastAsia="Book Antiqua" w:hAnsi="Book Antiqua"/>
          <w:color w:val="000000" w:themeColor="text1"/>
        </w:rPr>
        <w:t>Decreto Municipal nº 11.384/2023</w:t>
      </w:r>
      <w:r w:rsidRPr="002F1A02">
        <w:rPr>
          <w:rFonts w:ascii="Book Antiqua" w:hAnsi="Book Antiqua"/>
          <w:color w:val="000000" w:themeColor="text1"/>
        </w:rPr>
        <w:t>.</w:t>
      </w:r>
    </w:p>
    <w:p w:rsidR="00E47A65" w:rsidRPr="002F1A02" w:rsidRDefault="00E47A65" w:rsidP="00E47A65">
      <w:pPr>
        <w:widowControl w:val="0"/>
        <w:rPr>
          <w:rFonts w:ascii="Book Antiqua" w:eastAsia="Book Antiqua" w:hAnsi="Book Antiqua"/>
          <w:color w:val="000000" w:themeColor="text1"/>
        </w:rPr>
      </w:pPr>
      <w:r>
        <w:rPr>
          <w:rFonts w:ascii="Book Antiqua" w:eastAsia="Book Antiqua" w:hAnsi="Book Antiqua"/>
        </w:rPr>
        <w:t xml:space="preserve">17.8 </w:t>
      </w:r>
      <w:r w:rsidRPr="00E51643">
        <w:rPr>
          <w:rFonts w:ascii="Book Antiqua" w:eastAsia="Book Antiqua" w:hAnsi="Book Antiqua"/>
        </w:rPr>
        <w:t>A recomposição dos preços unitários em razão de desequilíbrio econômico-financeiro do Contrato</w:t>
      </w:r>
      <w:r>
        <w:rPr>
          <w:rFonts w:ascii="Book Antiqua" w:eastAsia="Book Antiqua" w:hAnsi="Book Antiqua"/>
        </w:rPr>
        <w:t xml:space="preserve"> </w:t>
      </w:r>
      <w:r w:rsidRPr="002F1A02">
        <w:rPr>
          <w:rFonts w:ascii="Book Antiqua" w:eastAsia="Book Antiqua" w:hAnsi="Book Antiqua"/>
          <w:color w:val="000000" w:themeColor="text1"/>
        </w:rPr>
        <w:t xml:space="preserve">será concedido </w:t>
      </w:r>
      <w:r w:rsidRPr="002F1A02">
        <w:rPr>
          <w:rFonts w:ascii="Book Antiqua" w:hAnsi="Book Antiqua"/>
          <w:color w:val="000000" w:themeColor="text1"/>
        </w:rPr>
        <w:t xml:space="preserve">nos termos do Art. 78 do </w:t>
      </w:r>
      <w:r w:rsidRPr="002F1A02">
        <w:rPr>
          <w:rFonts w:ascii="Book Antiqua" w:eastAsia="Book Antiqua" w:hAnsi="Book Antiqua"/>
          <w:color w:val="000000" w:themeColor="text1"/>
        </w:rPr>
        <w:t>Decreto Municipal nº 11.384/2023</w:t>
      </w:r>
      <w:r w:rsidRPr="002F1A02">
        <w:rPr>
          <w:rFonts w:ascii="Book Antiqua" w:hAnsi="Book Antiqua"/>
          <w:color w:val="000000" w:themeColor="text1"/>
        </w:rPr>
        <w:t>.</w:t>
      </w:r>
    </w:p>
    <w:p w:rsidR="00E47A65" w:rsidRDefault="00E47A65" w:rsidP="00E47A65">
      <w:pPr>
        <w:widowControl w:val="0"/>
        <w:autoSpaceDE w:val="0"/>
        <w:autoSpaceDN w:val="0"/>
        <w:adjustRightInd w:val="0"/>
        <w:rPr>
          <w:rFonts w:ascii="Book Antiqua" w:eastAsia="Book Antiqua" w:hAnsi="Book Antiqua"/>
          <w:b/>
        </w:rPr>
      </w:pPr>
      <w:r>
        <w:rPr>
          <w:rFonts w:ascii="Book Antiqua" w:eastAsia="Book Antiqua" w:hAnsi="Book Antiqua"/>
        </w:rPr>
        <w:t>17.9</w:t>
      </w:r>
      <w:r w:rsidRPr="00826157">
        <w:rPr>
          <w:rFonts w:ascii="Book Antiqua" w:eastAsia="Book Antiqua" w:hAnsi="Book Antiqua"/>
        </w:rPr>
        <w:t xml:space="preserve"> Os valores poderão ser reajustados a cada 12 (doze) meses, 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NPC</w:t>
      </w:r>
      <w:r w:rsidRPr="00826157">
        <w:rPr>
          <w:rFonts w:ascii="Book Antiqua" w:eastAsia="Book Antiqua" w:hAnsi="Book Antiqua"/>
        </w:rPr>
        <w:t>, ou por outro que venha a substituí-lo.</w:t>
      </w:r>
    </w:p>
    <w:p w:rsidR="00E47A65" w:rsidRPr="004E0F00" w:rsidRDefault="00E47A65" w:rsidP="00E47A65">
      <w:pPr>
        <w:rPr>
          <w:rFonts w:ascii="Book Antiqua" w:eastAsia="Book Antiqua" w:hAnsi="Book Antiqua"/>
        </w:rPr>
      </w:pPr>
      <w:r>
        <w:rPr>
          <w:rFonts w:ascii="Book Antiqua" w:eastAsia="Book Antiqua" w:hAnsi="Book Antiqua"/>
        </w:rPr>
        <w:t xml:space="preserve">17.10 </w:t>
      </w:r>
      <w:r w:rsidRPr="004E0F00">
        <w:rPr>
          <w:rFonts w:ascii="Book Antiqua" w:eastAsia="Book Antiqua" w:hAnsi="Book Antiqua"/>
        </w:rPr>
        <w:t>O contrato celebrado poderá ser rescindido</w:t>
      </w:r>
      <w:r>
        <w:rPr>
          <w:rFonts w:ascii="Book Antiqua" w:eastAsia="Book Antiqua" w:hAnsi="Book Antiqua"/>
        </w:rPr>
        <w:t xml:space="preserve"> nos termos dos Art. 137 a 139 da </w:t>
      </w:r>
      <w:r w:rsidRPr="00E32266">
        <w:rPr>
          <w:rFonts w:ascii="Book Antiqua" w:eastAsia="Book Antiqua" w:hAnsi="Book Antiqua"/>
        </w:rPr>
        <w:t>Lei Federal n° 14.133/2021</w:t>
      </w:r>
      <w:r>
        <w:rPr>
          <w:rFonts w:ascii="Book Antiqua" w:eastAsia="Book Antiqua" w:hAnsi="Book Antiqua"/>
        </w:rPr>
        <w:t>.</w:t>
      </w:r>
    </w:p>
    <w:p w:rsidR="00E47A65" w:rsidRPr="004E0F00" w:rsidRDefault="00E47A65" w:rsidP="00E47A65">
      <w:pPr>
        <w:widowControl w:val="0"/>
        <w:autoSpaceDE w:val="0"/>
        <w:autoSpaceDN w:val="0"/>
        <w:adjustRightInd w:val="0"/>
        <w:rPr>
          <w:rFonts w:ascii="Book Antiqua" w:eastAsia="Book Antiqua" w:hAnsi="Book Antiqua"/>
        </w:rPr>
      </w:pPr>
      <w:proofErr w:type="gramStart"/>
      <w:r>
        <w:rPr>
          <w:rFonts w:ascii="Book Antiqua" w:eastAsia="Book Antiqua" w:hAnsi="Book Antiqua"/>
        </w:rPr>
        <w:t xml:space="preserve">17.11 </w:t>
      </w:r>
      <w:r w:rsidRPr="004E0F00">
        <w:rPr>
          <w:rFonts w:ascii="Book Antiqua" w:eastAsia="Book Antiqua" w:hAnsi="Book Antiqua"/>
        </w:rPr>
        <w:t>Formalizada</w:t>
      </w:r>
      <w:proofErr w:type="gramEnd"/>
      <w:r w:rsidRPr="004E0F00">
        <w:rPr>
          <w:rFonts w:ascii="Book Antiqua" w:eastAsia="Book Antiqua" w:hAnsi="Book Antiqua"/>
        </w:rPr>
        <w:t xml:space="preserve"> a rescisão, que vigorará a partir da data de sua comunicação à </w:t>
      </w:r>
      <w:r w:rsidRPr="00320F91">
        <w:rPr>
          <w:rFonts w:ascii="Book Antiqua" w:eastAsia="Book Antiqua" w:hAnsi="Book Antiqua"/>
          <w:b/>
        </w:rPr>
        <w:t>CONTRATADA</w:t>
      </w:r>
      <w:r w:rsidRPr="004E0F00">
        <w:rPr>
          <w:rFonts w:ascii="Book Antiqua" w:eastAsia="Book Antiqua" w:hAnsi="Book Antiqua"/>
        </w:rPr>
        <w:t xml:space="preserve">, esta entregará a documentação correspondente aos </w:t>
      </w:r>
      <w:r>
        <w:rPr>
          <w:rFonts w:ascii="Book Antiqua" w:eastAsia="Book Antiqua" w:hAnsi="Book Antiqua"/>
        </w:rPr>
        <w:t>fornecimentos</w:t>
      </w:r>
      <w:r w:rsidRPr="004E0F00">
        <w:rPr>
          <w:rFonts w:ascii="Book Antiqua" w:eastAsia="Book Antiqua" w:hAnsi="Book Antiqua"/>
        </w:rPr>
        <w:t xml:space="preserve"> </w:t>
      </w:r>
      <w:r>
        <w:rPr>
          <w:rFonts w:ascii="Book Antiqua" w:eastAsia="Book Antiqua" w:hAnsi="Book Antiqua"/>
        </w:rPr>
        <w:t>prestados</w:t>
      </w:r>
      <w:r w:rsidRPr="004E0F00">
        <w:rPr>
          <w:rFonts w:ascii="Book Antiqua" w:eastAsia="Book Antiqua" w:hAnsi="Book Antiqua"/>
        </w:rPr>
        <w:t xml:space="preserve"> que, se aceitos pela Fiscalização, serão pagos pelo </w:t>
      </w:r>
      <w:r w:rsidRPr="00A009B1">
        <w:rPr>
          <w:rFonts w:ascii="Book Antiqua" w:eastAsia="Book Antiqua" w:hAnsi="Book Antiqua"/>
          <w:b/>
        </w:rPr>
        <w:t>CONTRATANTE</w:t>
      </w:r>
      <w:r w:rsidRPr="004E0F00">
        <w:rPr>
          <w:rFonts w:ascii="Book Antiqua" w:eastAsia="Book Antiqua" w:hAnsi="Book Antiqua"/>
        </w:rPr>
        <w:t>, deduzidos os débitos existentes.</w:t>
      </w:r>
    </w:p>
    <w:p w:rsidR="00E47A65" w:rsidRDefault="00E47A65" w:rsidP="00E47A65">
      <w:pPr>
        <w:widowControl w:val="0"/>
        <w:autoSpaceDE w:val="0"/>
        <w:autoSpaceDN w:val="0"/>
        <w:adjustRightInd w:val="0"/>
        <w:rPr>
          <w:rFonts w:ascii="Book Antiqua" w:hAnsi="Book Antiqua"/>
        </w:rPr>
      </w:pPr>
      <w:r>
        <w:rPr>
          <w:rFonts w:ascii="Book Antiqua" w:hAnsi="Book Antiqua"/>
        </w:rPr>
        <w:t>17.12</w:t>
      </w:r>
      <w:r w:rsidRPr="00346EED">
        <w:rPr>
          <w:rFonts w:ascii="Book Antiqua" w:hAnsi="Book Antiqua"/>
        </w:rPr>
        <w:t xml:space="preserve"> O</w:t>
      </w:r>
      <w:r w:rsidRPr="00346EED">
        <w:rPr>
          <w:rFonts w:ascii="Book Antiqua" w:hAnsi="Book Antiqua"/>
          <w:spacing w:val="1"/>
        </w:rPr>
        <w:t xml:space="preserve"> </w:t>
      </w:r>
      <w:r w:rsidRPr="00346EED">
        <w:rPr>
          <w:rFonts w:ascii="Book Antiqua" w:hAnsi="Book Antiqua"/>
        </w:rPr>
        <w:t>contratado</w:t>
      </w:r>
      <w:r w:rsidRPr="00346EED">
        <w:rPr>
          <w:rFonts w:ascii="Book Antiqua" w:hAnsi="Book Antiqua"/>
          <w:spacing w:val="1"/>
        </w:rPr>
        <w:t xml:space="preserve"> </w:t>
      </w:r>
      <w:r w:rsidRPr="00346EED">
        <w:rPr>
          <w:rFonts w:ascii="Book Antiqua" w:hAnsi="Book Antiqua"/>
        </w:rPr>
        <w:t>é</w:t>
      </w:r>
      <w:r w:rsidRPr="00346EED">
        <w:rPr>
          <w:rFonts w:ascii="Book Antiqua" w:hAnsi="Book Antiqua"/>
          <w:spacing w:val="1"/>
        </w:rPr>
        <w:t xml:space="preserve"> </w:t>
      </w:r>
      <w:r w:rsidRPr="00346EED">
        <w:rPr>
          <w:rFonts w:ascii="Book Antiqua" w:hAnsi="Book Antiqua"/>
        </w:rPr>
        <w:t>responsável</w:t>
      </w:r>
      <w:r w:rsidRPr="00346EED">
        <w:rPr>
          <w:rFonts w:ascii="Book Antiqua" w:hAnsi="Book Antiqua"/>
          <w:spacing w:val="1"/>
        </w:rPr>
        <w:t xml:space="preserve"> </w:t>
      </w:r>
      <w:r w:rsidRPr="00346EED">
        <w:rPr>
          <w:rFonts w:ascii="Book Antiqua" w:hAnsi="Book Antiqua"/>
        </w:rPr>
        <w:t>pelos</w:t>
      </w:r>
      <w:r w:rsidRPr="00346EED">
        <w:rPr>
          <w:rFonts w:ascii="Book Antiqua" w:hAnsi="Book Antiqua"/>
          <w:spacing w:val="1"/>
        </w:rPr>
        <w:t xml:space="preserve"> </w:t>
      </w:r>
      <w:r w:rsidRPr="00346EED">
        <w:rPr>
          <w:rFonts w:ascii="Book Antiqua" w:hAnsi="Book Antiqua"/>
        </w:rPr>
        <w:t>danos</w:t>
      </w:r>
      <w:r w:rsidRPr="00346EED">
        <w:rPr>
          <w:rFonts w:ascii="Book Antiqua" w:hAnsi="Book Antiqua"/>
          <w:spacing w:val="1"/>
        </w:rPr>
        <w:t xml:space="preserve"> </w:t>
      </w:r>
      <w:r w:rsidRPr="00346EED">
        <w:rPr>
          <w:rFonts w:ascii="Book Antiqua" w:hAnsi="Book Antiqua"/>
        </w:rPr>
        <w:t>causados</w:t>
      </w:r>
      <w:r w:rsidRPr="00346EED">
        <w:rPr>
          <w:rFonts w:ascii="Book Antiqua" w:hAnsi="Book Antiqua"/>
          <w:spacing w:val="1"/>
        </w:rPr>
        <w:t xml:space="preserve"> </w:t>
      </w:r>
      <w:r w:rsidRPr="00346EED">
        <w:rPr>
          <w:rFonts w:ascii="Book Antiqua" w:hAnsi="Book Antiqua"/>
        </w:rPr>
        <w:t>direta</w:t>
      </w:r>
      <w:r w:rsidRPr="00346EED">
        <w:rPr>
          <w:rFonts w:ascii="Book Antiqua" w:hAnsi="Book Antiqua"/>
          <w:spacing w:val="1"/>
        </w:rPr>
        <w:t xml:space="preserve"> </w:t>
      </w:r>
      <w:r w:rsidRPr="00346EED">
        <w:rPr>
          <w:rFonts w:ascii="Book Antiqua" w:hAnsi="Book Antiqua"/>
        </w:rPr>
        <w:t>ou</w:t>
      </w:r>
      <w:r w:rsidRPr="00346EED">
        <w:rPr>
          <w:rFonts w:ascii="Book Antiqua" w:hAnsi="Book Antiqua"/>
          <w:spacing w:val="1"/>
        </w:rPr>
        <w:t xml:space="preserve"> </w:t>
      </w:r>
      <w:r w:rsidRPr="00346EED">
        <w:rPr>
          <w:rFonts w:ascii="Book Antiqua" w:hAnsi="Book Antiqua"/>
        </w:rPr>
        <w:t>indiretamente</w:t>
      </w:r>
      <w:r w:rsidRPr="00346EED">
        <w:rPr>
          <w:rFonts w:ascii="Book Antiqua" w:hAnsi="Book Antiqua"/>
          <w:spacing w:val="1"/>
        </w:rPr>
        <w:t xml:space="preserve"> </w:t>
      </w:r>
      <w:r w:rsidRPr="00346EED">
        <w:rPr>
          <w:rFonts w:ascii="Book Antiqua" w:hAnsi="Book Antiqua"/>
        </w:rPr>
        <w:t>ao</w:t>
      </w:r>
      <w:r w:rsidRPr="00346EED">
        <w:rPr>
          <w:rFonts w:ascii="Book Antiqua" w:hAnsi="Book Antiqua"/>
          <w:spacing w:val="1"/>
        </w:rPr>
        <w:t xml:space="preserve"> </w:t>
      </w:r>
      <w:r w:rsidRPr="00346EED">
        <w:rPr>
          <w:rFonts w:ascii="Book Antiqua" w:hAnsi="Book Antiqua"/>
        </w:rPr>
        <w:t>MUNICÍPIO ou a terceiros em razão da execução do contrato, não excluindo ou reduzindo</w:t>
      </w:r>
      <w:r w:rsidRPr="00346EED">
        <w:rPr>
          <w:rFonts w:ascii="Book Antiqua" w:hAnsi="Book Antiqua"/>
          <w:spacing w:val="1"/>
        </w:rPr>
        <w:t xml:space="preserve"> </w:t>
      </w:r>
      <w:r w:rsidRPr="00346EED">
        <w:rPr>
          <w:rFonts w:ascii="Book Antiqua" w:hAnsi="Book Antiqua"/>
        </w:rPr>
        <w:t>essa</w:t>
      </w:r>
      <w:r w:rsidRPr="00346EED">
        <w:rPr>
          <w:rFonts w:ascii="Book Antiqua" w:hAnsi="Book Antiqua"/>
          <w:spacing w:val="1"/>
        </w:rPr>
        <w:t xml:space="preserve"> </w:t>
      </w:r>
      <w:r w:rsidRPr="00346EED">
        <w:rPr>
          <w:rFonts w:ascii="Book Antiqua" w:hAnsi="Book Antiqua"/>
        </w:rPr>
        <w:t>responsabilidade</w:t>
      </w:r>
      <w:r w:rsidRPr="00346EED">
        <w:rPr>
          <w:rFonts w:ascii="Book Antiqua" w:hAnsi="Book Antiqua"/>
          <w:spacing w:val="1"/>
        </w:rPr>
        <w:t xml:space="preserve"> </w:t>
      </w:r>
      <w:r w:rsidRPr="00346EED">
        <w:rPr>
          <w:rFonts w:ascii="Book Antiqua" w:hAnsi="Book Antiqua"/>
        </w:rPr>
        <w:t>a</w:t>
      </w:r>
      <w:r w:rsidRPr="00346EED">
        <w:rPr>
          <w:rFonts w:ascii="Book Antiqua" w:hAnsi="Book Antiqua"/>
          <w:spacing w:val="1"/>
        </w:rPr>
        <w:t xml:space="preserve"> </w:t>
      </w:r>
      <w:r w:rsidRPr="00346EED">
        <w:rPr>
          <w:rFonts w:ascii="Book Antiqua" w:hAnsi="Book Antiqua"/>
        </w:rPr>
        <w:t>gestão,</w:t>
      </w:r>
      <w:r w:rsidRPr="00346EED">
        <w:rPr>
          <w:rFonts w:ascii="Book Antiqua" w:hAnsi="Book Antiqua"/>
          <w:spacing w:val="1"/>
        </w:rPr>
        <w:t xml:space="preserve"> </w:t>
      </w:r>
      <w:r w:rsidRPr="00346EED">
        <w:rPr>
          <w:rFonts w:ascii="Book Antiqua" w:hAnsi="Book Antiqua"/>
        </w:rPr>
        <w:t>a</w:t>
      </w:r>
      <w:r w:rsidRPr="00346EED">
        <w:rPr>
          <w:rFonts w:ascii="Book Antiqua" w:hAnsi="Book Antiqua"/>
          <w:spacing w:val="1"/>
        </w:rPr>
        <w:t xml:space="preserve"> </w:t>
      </w:r>
      <w:r w:rsidRPr="00346EED">
        <w:rPr>
          <w:rFonts w:ascii="Book Antiqua" w:hAnsi="Book Antiqua"/>
        </w:rPr>
        <w:t>fiscalização</w:t>
      </w:r>
      <w:r w:rsidRPr="00346EED">
        <w:rPr>
          <w:rFonts w:ascii="Book Antiqua" w:hAnsi="Book Antiqua"/>
          <w:spacing w:val="1"/>
        </w:rPr>
        <w:t xml:space="preserve"> </w:t>
      </w:r>
      <w:r w:rsidRPr="00346EED">
        <w:rPr>
          <w:rFonts w:ascii="Book Antiqua" w:hAnsi="Book Antiqua"/>
        </w:rPr>
        <w:t>ou</w:t>
      </w:r>
      <w:r w:rsidRPr="00346EED">
        <w:rPr>
          <w:rFonts w:ascii="Book Antiqua" w:hAnsi="Book Antiqua"/>
          <w:spacing w:val="1"/>
        </w:rPr>
        <w:t xml:space="preserve"> </w:t>
      </w:r>
      <w:r w:rsidRPr="00346EED">
        <w:rPr>
          <w:rFonts w:ascii="Book Antiqua" w:hAnsi="Book Antiqua"/>
        </w:rPr>
        <w:t>o</w:t>
      </w:r>
      <w:r w:rsidRPr="00346EED">
        <w:rPr>
          <w:rFonts w:ascii="Book Antiqua" w:hAnsi="Book Antiqua"/>
          <w:spacing w:val="1"/>
        </w:rPr>
        <w:t xml:space="preserve"> </w:t>
      </w:r>
      <w:r w:rsidRPr="00346EED">
        <w:rPr>
          <w:rFonts w:ascii="Book Antiqua" w:hAnsi="Book Antiqua"/>
        </w:rPr>
        <w:t>acompanhamento</w:t>
      </w:r>
      <w:r w:rsidRPr="00346EED">
        <w:rPr>
          <w:rFonts w:ascii="Book Antiqua" w:hAnsi="Book Antiqua"/>
          <w:spacing w:val="1"/>
        </w:rPr>
        <w:t xml:space="preserve"> </w:t>
      </w:r>
      <w:r w:rsidRPr="00346EED">
        <w:rPr>
          <w:rFonts w:ascii="Book Antiqua" w:hAnsi="Book Antiqua"/>
        </w:rPr>
        <w:t>pelo</w:t>
      </w:r>
      <w:r w:rsidRPr="00346EED">
        <w:rPr>
          <w:rFonts w:ascii="Book Antiqua" w:hAnsi="Book Antiqua"/>
          <w:spacing w:val="1"/>
        </w:rPr>
        <w:t xml:space="preserve"> </w:t>
      </w:r>
      <w:r w:rsidRPr="00346EED">
        <w:rPr>
          <w:rFonts w:ascii="Book Antiqua" w:hAnsi="Book Antiqua"/>
        </w:rPr>
        <w:t>MUNICÍPIO, devendo prevalecer, quando houver, o disposto em matriz de risco.</w:t>
      </w:r>
    </w:p>
    <w:p w:rsidR="00E47A65" w:rsidRPr="00AD49D3" w:rsidRDefault="00E47A65" w:rsidP="00E47A65">
      <w:pPr>
        <w:tabs>
          <w:tab w:val="left" w:pos="9498"/>
        </w:tabs>
        <w:ind w:right="-852"/>
        <w:rPr>
          <w:rFonts w:ascii="Book Antiqua" w:hAnsi="Book Antiqua"/>
        </w:rPr>
      </w:pPr>
      <w:r w:rsidRPr="00AD49D3">
        <w:rPr>
          <w:rFonts w:ascii="Book Antiqua" w:hAnsi="Book Antiqua"/>
        </w:rPr>
        <w:lastRenderedPageBreak/>
        <w:t>17.13 Durante a vigência do contrato é vedado ao contratado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E47A65" w:rsidRPr="00AD49D3" w:rsidRDefault="00E47A65" w:rsidP="00E47A65">
      <w:pPr>
        <w:tabs>
          <w:tab w:val="left" w:pos="9498"/>
        </w:tabs>
        <w:ind w:right="-852"/>
        <w:rPr>
          <w:rFonts w:ascii="Book Antiqua" w:hAnsi="Book Antiqua"/>
        </w:rPr>
      </w:pPr>
      <w:r w:rsidRPr="00AD49D3">
        <w:rPr>
          <w:rFonts w:ascii="Book Antiqua" w:hAnsi="Book Antiqua"/>
        </w:rPr>
        <w:t xml:space="preserve">17.14 </w:t>
      </w:r>
      <w:proofErr w:type="gramStart"/>
      <w:r>
        <w:rPr>
          <w:rFonts w:ascii="Book Antiqua" w:hAnsi="Book Antiqua"/>
        </w:rPr>
        <w:t>S</w:t>
      </w:r>
      <w:r w:rsidRPr="00AD49D3">
        <w:rPr>
          <w:rFonts w:ascii="Book Antiqua" w:hAnsi="Book Antiqua"/>
        </w:rPr>
        <w:t>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E47A65" w:rsidRDefault="00E47A65" w:rsidP="00E47A65">
      <w:pPr>
        <w:widowControl w:val="0"/>
        <w:autoSpaceDE w:val="0"/>
        <w:autoSpaceDN w:val="0"/>
        <w:adjustRightInd w:val="0"/>
        <w:rPr>
          <w:rFonts w:ascii="Book Antiqua" w:hAnsi="Book Antiqua"/>
        </w:rPr>
      </w:pPr>
    </w:p>
    <w:p w:rsidR="00E47A65" w:rsidRPr="00DB1BFF"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s="Arial"/>
          <w:b/>
        </w:rPr>
      </w:pPr>
      <w:r>
        <w:rPr>
          <w:rFonts w:ascii="Book Antiqua" w:eastAsia="Book Antiqua" w:hAnsi="Book Antiqua" w:cs="Arial"/>
          <w:b/>
        </w:rPr>
        <w:t>18</w:t>
      </w:r>
      <w:r w:rsidRPr="009B0071">
        <w:rPr>
          <w:rFonts w:ascii="Book Antiqua" w:eastAsia="Book Antiqua" w:hAnsi="Book Antiqua" w:cs="Arial"/>
          <w:b/>
        </w:rPr>
        <w:t xml:space="preserve">. </w:t>
      </w:r>
      <w:r>
        <w:rPr>
          <w:rFonts w:ascii="Book Antiqua" w:eastAsia="Book Antiqua" w:hAnsi="Book Antiqua"/>
          <w:b/>
        </w:rPr>
        <w:t>DO PRAZO E D</w:t>
      </w:r>
      <w:r w:rsidRPr="00627233">
        <w:rPr>
          <w:rFonts w:ascii="Book Antiqua" w:eastAsia="Book Antiqua" w:hAnsi="Book Antiqua"/>
          <w:b/>
        </w:rPr>
        <w:t>AS CONDIÇÕES DE ENTREGA E RECEBIMENTO</w:t>
      </w:r>
      <w:r w:rsidRPr="00DB1BFF">
        <w:rPr>
          <w:rFonts w:ascii="Book Antiqua" w:eastAsia="Book Antiqua" w:hAnsi="Book Antiqua" w:cs="Arial"/>
          <w:b/>
        </w:rPr>
        <w:t xml:space="preserve"> </w:t>
      </w:r>
    </w:p>
    <w:p w:rsidR="00E47A65" w:rsidRPr="00DA6D82"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sidRPr="00DA6D82">
        <w:rPr>
          <w:rFonts w:ascii="Book Antiqua" w:eastAsia="Book Antiqua" w:hAnsi="Book Antiqua"/>
          <w:shd w:val="clear" w:color="auto" w:fill="FFFFFF"/>
        </w:rPr>
        <w:t xml:space="preserve">18.1 </w:t>
      </w:r>
      <w:r w:rsidR="002C3268" w:rsidRPr="009E5F8F">
        <w:rPr>
          <w:rFonts w:ascii="Book Antiqua" w:hAnsi="Book Antiqua" w:cs="Book Antiqua"/>
        </w:rPr>
        <w:t>O</w:t>
      </w:r>
      <w:r w:rsidR="002C3268">
        <w:rPr>
          <w:rFonts w:ascii="Book Antiqua" w:hAnsi="Book Antiqua" w:cs="Book Antiqua"/>
        </w:rPr>
        <w:t xml:space="preserve">(s) </w:t>
      </w:r>
      <w:r w:rsidR="002C3268" w:rsidRPr="009E5F8F">
        <w:rPr>
          <w:rFonts w:ascii="Book Antiqua" w:hAnsi="Book Antiqua" w:cs="Book Antiqua"/>
        </w:rPr>
        <w:t xml:space="preserve">serviço(s) </w:t>
      </w:r>
      <w:proofErr w:type="gramStart"/>
      <w:r w:rsidR="002C3268" w:rsidRPr="009E5F8F">
        <w:rPr>
          <w:rFonts w:ascii="Book Antiqua" w:hAnsi="Book Antiqua" w:cs="Book Antiqua"/>
        </w:rPr>
        <w:t>deverá(</w:t>
      </w:r>
      <w:proofErr w:type="spellStart"/>
      <w:proofErr w:type="gramEnd"/>
      <w:r w:rsidR="002C3268" w:rsidRPr="009E5F8F">
        <w:rPr>
          <w:rFonts w:ascii="Book Antiqua" w:hAnsi="Book Antiqua" w:cs="Book Antiqua"/>
        </w:rPr>
        <w:t>ão</w:t>
      </w:r>
      <w:proofErr w:type="spellEnd"/>
      <w:r w:rsidR="002C3268" w:rsidRPr="009E5F8F">
        <w:rPr>
          <w:rFonts w:ascii="Book Antiqua" w:hAnsi="Book Antiqua" w:cs="Book Antiqua"/>
        </w:rPr>
        <w:t>) ser executado(s) conforme a necessidade da municipalidade, que procederá a solicitação nas quantidades que lhe convier, através de Ordem de Fornecimento – OF, que será encaminhada dentro do prazo de vigência</w:t>
      </w:r>
      <w:r w:rsidR="002C3268">
        <w:rPr>
          <w:rFonts w:ascii="Book Antiqua" w:hAnsi="Book Antiqua" w:cs="Book Antiqua"/>
        </w:rPr>
        <w:t xml:space="preserve"> </w:t>
      </w:r>
      <w:r w:rsidR="002C3268" w:rsidRPr="009E5F8F">
        <w:rPr>
          <w:rFonts w:ascii="Book Antiqua" w:hAnsi="Book Antiqua" w:cs="Book Antiqua"/>
        </w:rPr>
        <w:t>do Contrato</w:t>
      </w:r>
      <w:r w:rsidRPr="00DA6D82">
        <w:rPr>
          <w:rFonts w:ascii="Book Antiqua" w:eastAsia="Book Antiqua" w:hAnsi="Book Antiqua"/>
        </w:rPr>
        <w:t>.</w:t>
      </w:r>
    </w:p>
    <w:p w:rsidR="00E47A65" w:rsidRPr="00DA6D82"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DA6D82">
        <w:rPr>
          <w:rFonts w:ascii="Book Antiqua" w:eastAsia="Book Antiqua" w:hAnsi="Book Antiqua"/>
          <w:shd w:val="clear" w:color="auto" w:fill="FFFFFF"/>
        </w:rPr>
        <w:t>18.</w:t>
      </w:r>
      <w:r w:rsidR="00522C29">
        <w:rPr>
          <w:rFonts w:ascii="Book Antiqua" w:eastAsia="Book Antiqua" w:hAnsi="Book Antiqua"/>
          <w:shd w:val="clear" w:color="auto" w:fill="FFFFFF"/>
        </w:rPr>
        <w:t>1.1</w:t>
      </w:r>
      <w:r w:rsidRPr="00DA6D82">
        <w:rPr>
          <w:rFonts w:ascii="Book Antiqua" w:eastAsia="Book Antiqua" w:hAnsi="Book Antiqua"/>
          <w:shd w:val="clear" w:color="auto" w:fill="FFFFFF"/>
        </w:rPr>
        <w:t xml:space="preserve"> </w:t>
      </w:r>
      <w:r w:rsidR="00522C29">
        <w:rPr>
          <w:rFonts w:ascii="Book Antiqua" w:hAnsi="Book Antiqua" w:cs="Book Antiqua"/>
        </w:rPr>
        <w:t xml:space="preserve">O conserto e entrega dos equipamentos deverão ser realizados </w:t>
      </w:r>
      <w:r w:rsidR="00522C29" w:rsidRPr="00E34839">
        <w:rPr>
          <w:rFonts w:ascii="Book Antiqua" w:hAnsi="Book Antiqua" w:cs="Book Antiqua"/>
        </w:rPr>
        <w:t>no</w:t>
      </w:r>
      <w:r w:rsidR="00522C29">
        <w:rPr>
          <w:rFonts w:ascii="Book Antiqua" w:hAnsi="Book Antiqua" w:cs="Book Antiqua"/>
        </w:rPr>
        <w:t xml:space="preserve"> </w:t>
      </w:r>
      <w:r w:rsidR="00522C29" w:rsidRPr="00B2453F">
        <w:rPr>
          <w:rFonts w:ascii="Book Antiqua" w:hAnsi="Book Antiqua" w:cs="Book Antiqua"/>
          <w:b/>
          <w:bCs/>
        </w:rPr>
        <w:t xml:space="preserve">prazo máximo de </w:t>
      </w:r>
      <w:r w:rsidR="00522C29">
        <w:rPr>
          <w:rFonts w:ascii="Book Antiqua" w:hAnsi="Book Antiqua" w:cs="Book Antiqua"/>
          <w:b/>
          <w:bCs/>
        </w:rPr>
        <w:t>72</w:t>
      </w:r>
      <w:r w:rsidR="00522C29" w:rsidRPr="00B2453F">
        <w:rPr>
          <w:rFonts w:ascii="Book Antiqua" w:hAnsi="Book Antiqua" w:cs="Book Antiqua"/>
          <w:b/>
          <w:bCs/>
        </w:rPr>
        <w:t xml:space="preserve"> (</w:t>
      </w:r>
      <w:r w:rsidR="00522C29">
        <w:rPr>
          <w:rFonts w:ascii="Book Antiqua" w:hAnsi="Book Antiqua" w:cs="Book Antiqua"/>
          <w:b/>
          <w:bCs/>
        </w:rPr>
        <w:t>setenta e duas</w:t>
      </w:r>
      <w:r w:rsidR="00522C29" w:rsidRPr="00B2453F">
        <w:rPr>
          <w:rFonts w:ascii="Book Antiqua" w:hAnsi="Book Antiqua" w:cs="Book Antiqua"/>
          <w:b/>
          <w:bCs/>
        </w:rPr>
        <w:t xml:space="preserve">) </w:t>
      </w:r>
      <w:r w:rsidR="00522C29">
        <w:rPr>
          <w:rFonts w:ascii="Book Antiqua" w:hAnsi="Book Antiqua" w:cs="Book Antiqua"/>
          <w:b/>
          <w:bCs/>
        </w:rPr>
        <w:t>h</w:t>
      </w:r>
      <w:r w:rsidR="00522C29" w:rsidRPr="00B2453F">
        <w:rPr>
          <w:rFonts w:ascii="Book Antiqua" w:hAnsi="Book Antiqua" w:cs="Book Antiqua"/>
          <w:b/>
          <w:bCs/>
        </w:rPr>
        <w:t xml:space="preserve">oras </w:t>
      </w:r>
      <w:r w:rsidR="00522C29" w:rsidRPr="00B2453F">
        <w:rPr>
          <w:rFonts w:ascii="Book Antiqua" w:hAnsi="Book Antiqua" w:cs="Book Antiqua"/>
        </w:rPr>
        <w:t xml:space="preserve">após </w:t>
      </w:r>
      <w:r w:rsidR="00522C29">
        <w:rPr>
          <w:rFonts w:ascii="Book Antiqua" w:hAnsi="Book Antiqua" w:cs="Book Antiqua"/>
        </w:rPr>
        <w:t xml:space="preserve">sua solicitação e aprovação pela </w:t>
      </w:r>
      <w:r w:rsidR="00522C29" w:rsidRPr="00522C29">
        <w:rPr>
          <w:rFonts w:ascii="Book Antiqua" w:hAnsi="Book Antiqua" w:cs="Book Antiqua"/>
          <w:b/>
        </w:rPr>
        <w:t>CONTRATANTE</w:t>
      </w:r>
      <w:r w:rsidR="00522C29" w:rsidRPr="00B2453F">
        <w:rPr>
          <w:rFonts w:ascii="Book Antiqua" w:hAnsi="Book Antiqua" w:cs="Book Antiqua"/>
        </w:rPr>
        <w:t xml:space="preserve">, </w:t>
      </w:r>
      <w:r w:rsidR="00522C29">
        <w:rPr>
          <w:rFonts w:ascii="Book Antiqua" w:hAnsi="Book Antiqua" w:cs="Book Antiqua"/>
        </w:rPr>
        <w:t xml:space="preserve">devendo ser entregues </w:t>
      </w:r>
      <w:r w:rsidR="00522C29" w:rsidRPr="00B2453F">
        <w:rPr>
          <w:rFonts w:ascii="Book Antiqua" w:hAnsi="Book Antiqua" w:cs="Book Antiqua"/>
        </w:rPr>
        <w:t>em horário de expediente, ou fora dele se necessário, nas condições estipuladas</w:t>
      </w:r>
      <w:r w:rsidRPr="00DA6D82">
        <w:rPr>
          <w:rFonts w:ascii="Book Antiqua" w:eastAsia="Book Antiqua" w:hAnsi="Book Antiqua"/>
          <w:shd w:val="clear" w:color="auto" w:fill="FFFFFF"/>
        </w:rPr>
        <w:t xml:space="preserve"> no </w:t>
      </w:r>
      <w:r w:rsidR="00CA3945" w:rsidRPr="00DA6D82">
        <w:rPr>
          <w:rFonts w:ascii="Book Antiqua" w:eastAsia="Book Antiqua" w:hAnsi="Book Antiqua"/>
          <w:shd w:val="clear" w:color="auto" w:fill="FFFFFF"/>
        </w:rPr>
        <w:t>Projeto Básico</w:t>
      </w:r>
      <w:r w:rsidRPr="00DA6D82">
        <w:rPr>
          <w:rFonts w:ascii="Book Antiqua" w:eastAsia="Book Antiqua" w:hAnsi="Book Antiqua"/>
        </w:rPr>
        <w:t xml:space="preserve">. </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18.</w:t>
      </w:r>
      <w:r w:rsidR="00522C29">
        <w:rPr>
          <w:rFonts w:ascii="Book Antiqua" w:eastAsia="Book Antiqua" w:hAnsi="Book Antiqua"/>
        </w:rPr>
        <w:t>1</w:t>
      </w:r>
      <w:r>
        <w:rPr>
          <w:rFonts w:ascii="Book Antiqua" w:eastAsia="Book Antiqua" w:hAnsi="Book Antiqua"/>
        </w:rPr>
        <w:t>.</w:t>
      </w:r>
      <w:r w:rsidR="00522C29">
        <w:rPr>
          <w:rFonts w:ascii="Book Antiqua" w:eastAsia="Book Antiqua" w:hAnsi="Book Antiqua"/>
        </w:rPr>
        <w:t>2</w:t>
      </w:r>
      <w:r>
        <w:rPr>
          <w:rFonts w:ascii="Book Antiqua" w:eastAsia="Book Antiqua" w:hAnsi="Book Antiqua"/>
        </w:rPr>
        <w:t xml:space="preserve"> </w:t>
      </w:r>
      <w:r w:rsidRPr="001E5CAF">
        <w:rPr>
          <w:rFonts w:ascii="Book Antiqua" w:eastAsia="Book Antiqua" w:hAnsi="Book Antiqua"/>
        </w:rPr>
        <w:t>A critério da administração poderão ser solicitadas entregas nos seguintes endereços:</w:t>
      </w:r>
    </w:p>
    <w:p w:rsidR="00CA3945" w:rsidRDefault="00CA3945" w:rsidP="00CA394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b/>
          <w:color w:val="FF0000"/>
        </w:rPr>
      </w:pPr>
    </w:p>
    <w:tbl>
      <w:tblPr>
        <w:tblStyle w:val="Tabelacomgrade"/>
        <w:tblW w:w="10065" w:type="dxa"/>
        <w:tblInd w:w="-601" w:type="dxa"/>
        <w:tblLook w:val="04A0"/>
      </w:tblPr>
      <w:tblGrid>
        <w:gridCol w:w="10065"/>
      </w:tblGrid>
      <w:tr w:rsidR="00D04C54" w:rsidRPr="00B2453F" w:rsidTr="00D04C54">
        <w:tc>
          <w:tcPr>
            <w:tcW w:w="10065" w:type="dxa"/>
          </w:tcPr>
          <w:p w:rsidR="00D04C54" w:rsidRPr="00B2453F" w:rsidRDefault="00D04C54" w:rsidP="0076089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right="-709"/>
              <w:jc w:val="center"/>
              <w:rPr>
                <w:rFonts w:ascii="Book Antiqua" w:eastAsia="Book Antiqua" w:hAnsi="Book Antiqua"/>
                <w:b/>
                <w:color w:val="FF0000"/>
                <w:sz w:val="22"/>
                <w:szCs w:val="22"/>
              </w:rPr>
            </w:pPr>
            <w:r w:rsidRPr="00B2453F">
              <w:rPr>
                <w:rFonts w:ascii="Book Antiqua" w:eastAsia="Book Antiqua" w:hAnsi="Book Antiqua"/>
                <w:b/>
                <w:sz w:val="22"/>
                <w:szCs w:val="22"/>
              </w:rPr>
              <w:t>LOCAL/ENDEREÇO</w:t>
            </w:r>
          </w:p>
        </w:tc>
      </w:tr>
      <w:tr w:rsidR="00D04C54" w:rsidRPr="00B2453F" w:rsidTr="00D04C54">
        <w:tc>
          <w:tcPr>
            <w:tcW w:w="10065" w:type="dxa"/>
          </w:tcPr>
          <w:p w:rsidR="00D04C54" w:rsidRPr="00B2453F" w:rsidRDefault="00D04C54" w:rsidP="0076089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107"/>
              <w:jc w:val="left"/>
              <w:rPr>
                <w:rFonts w:ascii="Book Antiqua" w:eastAsia="Book Antiqua" w:hAnsi="Book Antiqua"/>
                <w:b/>
                <w:color w:val="FF0000"/>
                <w:sz w:val="22"/>
                <w:szCs w:val="22"/>
              </w:rPr>
            </w:pPr>
            <w:r w:rsidRPr="00B2453F">
              <w:rPr>
                <w:rFonts w:ascii="Book Antiqua" w:eastAsiaTheme="minorHAnsi" w:hAnsi="Book Antiqua" w:cstheme="minorBidi"/>
                <w:b/>
                <w:bCs/>
                <w:color w:val="444444"/>
                <w:sz w:val="22"/>
                <w:szCs w:val="22"/>
                <w:bdr w:val="none" w:sz="0" w:space="0" w:color="auto" w:frame="1"/>
                <w:shd w:val="clear" w:color="auto" w:fill="FFFFFF"/>
                <w:lang w:eastAsia="en-US"/>
              </w:rPr>
              <w:t>Policlínica</w:t>
            </w:r>
            <w:r w:rsidR="00760899">
              <w:rPr>
                <w:rFonts w:ascii="Book Antiqua" w:eastAsiaTheme="minorHAnsi" w:hAnsi="Book Antiqua" w:cstheme="minorBidi"/>
                <w:b/>
                <w:bCs/>
                <w:color w:val="444444"/>
                <w:sz w:val="22"/>
                <w:szCs w:val="22"/>
                <w:bdr w:val="none" w:sz="0" w:space="0" w:color="auto" w:frame="1"/>
                <w:shd w:val="clear" w:color="auto" w:fill="FFFFFF"/>
                <w:lang w:eastAsia="en-US"/>
              </w:rPr>
              <w:t xml:space="preserve"> </w:t>
            </w:r>
            <w:r w:rsidRPr="00B2453F">
              <w:rPr>
                <w:rFonts w:ascii="Book Antiqua" w:eastAsiaTheme="minorHAnsi" w:hAnsi="Book Antiqua" w:cstheme="minorBidi"/>
                <w:b/>
                <w:bCs/>
                <w:color w:val="444444"/>
                <w:sz w:val="22"/>
                <w:szCs w:val="22"/>
                <w:bdr w:val="none" w:sz="0" w:space="0" w:color="auto" w:frame="1"/>
                <w:shd w:val="clear" w:color="auto" w:fill="FFFFFF"/>
                <w:lang w:eastAsia="en-US"/>
              </w:rPr>
              <w:t>Municipal</w:t>
            </w:r>
            <w:r w:rsidRPr="00B2453F">
              <w:rPr>
                <w:rFonts w:ascii="Book Antiqua" w:eastAsiaTheme="minorHAnsi" w:hAnsi="Book Antiqua" w:cstheme="minorBidi"/>
                <w:color w:val="444444"/>
                <w:sz w:val="22"/>
                <w:szCs w:val="22"/>
                <w:lang w:eastAsia="en-US"/>
              </w:rPr>
              <w:br/>
            </w:r>
            <w:r w:rsidRPr="00B2453F">
              <w:rPr>
                <w:rFonts w:ascii="Book Antiqua" w:eastAsiaTheme="minorHAnsi" w:hAnsi="Book Antiqua" w:cstheme="minorBidi"/>
                <w:color w:val="444444"/>
                <w:sz w:val="22"/>
                <w:szCs w:val="22"/>
                <w:shd w:val="clear" w:color="auto" w:fill="FFFFFF"/>
                <w:lang w:eastAsia="en-US"/>
              </w:rPr>
              <w:t xml:space="preserve">Avenida Olga </w:t>
            </w:r>
            <w:proofErr w:type="spellStart"/>
            <w:r w:rsidRPr="00B2453F">
              <w:rPr>
                <w:rFonts w:ascii="Book Antiqua" w:eastAsiaTheme="minorHAnsi" w:hAnsi="Book Antiqua" w:cstheme="minorBidi"/>
                <w:color w:val="444444"/>
                <w:sz w:val="22"/>
                <w:szCs w:val="22"/>
                <w:shd w:val="clear" w:color="auto" w:fill="FFFFFF"/>
                <w:lang w:eastAsia="en-US"/>
              </w:rPr>
              <w:t>Wehmuth</w:t>
            </w:r>
            <w:proofErr w:type="spellEnd"/>
            <w:r w:rsidRPr="00B2453F">
              <w:rPr>
                <w:rFonts w:ascii="Book Antiqua" w:eastAsiaTheme="minorHAnsi" w:hAnsi="Book Antiqua" w:cstheme="minorBidi"/>
                <w:color w:val="444444"/>
                <w:sz w:val="22"/>
                <w:szCs w:val="22"/>
                <w:shd w:val="clear" w:color="auto" w:fill="FFFFFF"/>
                <w:lang w:eastAsia="en-US"/>
              </w:rPr>
              <w:t>, 151, Sete de Setembro</w:t>
            </w:r>
          </w:p>
        </w:tc>
      </w:tr>
      <w:tr w:rsidR="00D04C54" w:rsidRPr="00B2453F" w:rsidTr="00D04C54">
        <w:tc>
          <w:tcPr>
            <w:tcW w:w="10065" w:type="dxa"/>
          </w:tcPr>
          <w:p w:rsidR="00D04C54" w:rsidRPr="00B2453F" w:rsidRDefault="00D04C54" w:rsidP="0076089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107"/>
              <w:jc w:val="left"/>
              <w:rPr>
                <w:rFonts w:ascii="Book Antiqua" w:eastAsia="Book Antiqua" w:hAnsi="Book Antiqua"/>
                <w:b/>
                <w:color w:val="FF0000"/>
                <w:sz w:val="22"/>
                <w:szCs w:val="22"/>
              </w:rPr>
            </w:pPr>
            <w:r w:rsidRPr="00B2453F">
              <w:rPr>
                <w:rFonts w:ascii="Book Antiqua" w:eastAsiaTheme="minorHAnsi" w:hAnsi="Book Antiqua" w:cstheme="minorBidi"/>
                <w:b/>
                <w:bCs/>
                <w:color w:val="444444"/>
                <w:sz w:val="22"/>
                <w:szCs w:val="22"/>
                <w:bdr w:val="none" w:sz="0" w:space="0" w:color="auto" w:frame="1"/>
                <w:shd w:val="clear" w:color="auto" w:fill="FFFFFF"/>
                <w:lang w:eastAsia="en-US"/>
              </w:rPr>
              <w:t>Centro de Atenção Psicossocial (</w:t>
            </w:r>
            <w:proofErr w:type="spellStart"/>
            <w:r w:rsidRPr="00B2453F">
              <w:rPr>
                <w:rFonts w:ascii="Book Antiqua" w:eastAsiaTheme="minorHAnsi" w:hAnsi="Book Antiqua" w:cstheme="minorBidi"/>
                <w:b/>
                <w:bCs/>
                <w:color w:val="444444"/>
                <w:sz w:val="22"/>
                <w:szCs w:val="22"/>
                <w:bdr w:val="none" w:sz="0" w:space="0" w:color="auto" w:frame="1"/>
                <w:shd w:val="clear" w:color="auto" w:fill="FFFFFF"/>
                <w:lang w:eastAsia="en-US"/>
              </w:rPr>
              <w:t>Caps</w:t>
            </w:r>
            <w:proofErr w:type="spellEnd"/>
            <w:proofErr w:type="gramStart"/>
            <w:r w:rsidRPr="00B2453F">
              <w:rPr>
                <w:rFonts w:ascii="Book Antiqua" w:eastAsiaTheme="minorHAnsi" w:hAnsi="Book Antiqua" w:cstheme="minorBidi"/>
                <w:b/>
                <w:bCs/>
                <w:color w:val="444444"/>
                <w:sz w:val="22"/>
                <w:szCs w:val="22"/>
                <w:bdr w:val="none" w:sz="0" w:space="0" w:color="auto" w:frame="1"/>
                <w:shd w:val="clear" w:color="auto" w:fill="FFFFFF"/>
                <w:lang w:eastAsia="en-US"/>
              </w:rPr>
              <w:t>)</w:t>
            </w:r>
            <w:proofErr w:type="gramEnd"/>
            <w:r w:rsidRPr="00B2453F">
              <w:rPr>
                <w:rFonts w:ascii="Book Antiqua" w:eastAsiaTheme="minorHAnsi" w:hAnsi="Book Antiqua" w:cstheme="minorBidi"/>
                <w:color w:val="444444"/>
                <w:sz w:val="22"/>
                <w:szCs w:val="22"/>
                <w:lang w:eastAsia="en-US"/>
              </w:rPr>
              <w:br/>
            </w:r>
            <w:r w:rsidRPr="00B2453F">
              <w:rPr>
                <w:rFonts w:ascii="Book Antiqua" w:eastAsiaTheme="minorHAnsi" w:hAnsi="Book Antiqua" w:cstheme="minorBidi"/>
                <w:color w:val="444444"/>
                <w:sz w:val="22"/>
                <w:szCs w:val="22"/>
                <w:shd w:val="clear" w:color="auto" w:fill="FFFFFF"/>
                <w:lang w:eastAsia="en-US"/>
              </w:rPr>
              <w:t xml:space="preserve">Rua Coronel </w:t>
            </w:r>
            <w:proofErr w:type="spellStart"/>
            <w:r w:rsidRPr="00B2453F">
              <w:rPr>
                <w:rFonts w:ascii="Book Antiqua" w:eastAsiaTheme="minorHAnsi" w:hAnsi="Book Antiqua" w:cstheme="minorBidi"/>
                <w:color w:val="444444"/>
                <w:sz w:val="22"/>
                <w:szCs w:val="22"/>
                <w:shd w:val="clear" w:color="auto" w:fill="FFFFFF"/>
                <w:lang w:eastAsia="en-US"/>
              </w:rPr>
              <w:t>Aristiliano</w:t>
            </w:r>
            <w:proofErr w:type="spellEnd"/>
            <w:r w:rsidRPr="00B2453F">
              <w:rPr>
                <w:rFonts w:ascii="Book Antiqua" w:eastAsiaTheme="minorHAnsi" w:hAnsi="Book Antiqua" w:cstheme="minorBidi"/>
                <w:color w:val="444444"/>
                <w:sz w:val="22"/>
                <w:szCs w:val="22"/>
                <w:shd w:val="clear" w:color="auto" w:fill="FFFFFF"/>
                <w:lang w:eastAsia="en-US"/>
              </w:rPr>
              <w:t xml:space="preserve"> Ramos, 453 – fundos – Centro, Gaspar – SC</w:t>
            </w:r>
          </w:p>
        </w:tc>
      </w:tr>
      <w:tr w:rsidR="00D04C54" w:rsidRPr="00B2453F" w:rsidTr="00D04C54">
        <w:tc>
          <w:tcPr>
            <w:tcW w:w="10065" w:type="dxa"/>
          </w:tcPr>
          <w:p w:rsidR="00D04C54" w:rsidRPr="00B2453F" w:rsidRDefault="00D04C54" w:rsidP="0076089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107"/>
              <w:jc w:val="left"/>
              <w:rPr>
                <w:rFonts w:ascii="Book Antiqua" w:eastAsia="Book Antiqua" w:hAnsi="Book Antiqua"/>
                <w:b/>
                <w:color w:val="FF0000"/>
                <w:sz w:val="22"/>
                <w:szCs w:val="22"/>
              </w:rPr>
            </w:pPr>
            <w:r w:rsidRPr="00B2453F">
              <w:rPr>
                <w:rFonts w:ascii="Book Antiqua" w:eastAsiaTheme="minorHAnsi" w:hAnsi="Book Antiqua" w:cstheme="minorBidi"/>
                <w:b/>
                <w:bCs/>
                <w:color w:val="444444"/>
                <w:sz w:val="22"/>
                <w:szCs w:val="22"/>
                <w:bdr w:val="none" w:sz="0" w:space="0" w:color="auto" w:frame="1"/>
                <w:shd w:val="clear" w:color="auto" w:fill="FFFFFF"/>
                <w:lang w:eastAsia="en-US"/>
              </w:rPr>
              <w:t>Centro de Especialidades Odontológicas</w:t>
            </w:r>
            <w:r w:rsidRPr="00B2453F">
              <w:rPr>
                <w:rFonts w:ascii="Book Antiqua" w:eastAsiaTheme="minorHAnsi" w:hAnsi="Book Antiqua" w:cstheme="minorBidi"/>
                <w:color w:val="444444"/>
                <w:sz w:val="22"/>
                <w:szCs w:val="22"/>
                <w:lang w:eastAsia="en-US"/>
              </w:rPr>
              <w:br/>
            </w:r>
            <w:r w:rsidRPr="00B2453F">
              <w:rPr>
                <w:rFonts w:ascii="Book Antiqua" w:eastAsiaTheme="minorHAnsi" w:hAnsi="Book Antiqua" w:cstheme="minorBidi"/>
                <w:color w:val="444444"/>
                <w:sz w:val="22"/>
                <w:szCs w:val="22"/>
                <w:shd w:val="clear" w:color="auto" w:fill="FFFFFF"/>
                <w:lang w:eastAsia="en-US"/>
              </w:rPr>
              <w:t xml:space="preserve">Avenida Olga </w:t>
            </w:r>
            <w:proofErr w:type="spellStart"/>
            <w:r w:rsidRPr="00B2453F">
              <w:rPr>
                <w:rFonts w:ascii="Book Antiqua" w:eastAsiaTheme="minorHAnsi" w:hAnsi="Book Antiqua" w:cstheme="minorBidi"/>
                <w:color w:val="444444"/>
                <w:sz w:val="22"/>
                <w:szCs w:val="22"/>
                <w:shd w:val="clear" w:color="auto" w:fill="FFFFFF"/>
                <w:lang w:eastAsia="en-US"/>
              </w:rPr>
              <w:t>Wehmuth</w:t>
            </w:r>
            <w:proofErr w:type="spellEnd"/>
            <w:r w:rsidRPr="00B2453F">
              <w:rPr>
                <w:rFonts w:ascii="Book Antiqua" w:eastAsiaTheme="minorHAnsi" w:hAnsi="Book Antiqua" w:cstheme="minorBidi"/>
                <w:color w:val="444444"/>
                <w:sz w:val="22"/>
                <w:szCs w:val="22"/>
                <w:shd w:val="clear" w:color="auto" w:fill="FFFFFF"/>
                <w:lang w:eastAsia="en-US"/>
              </w:rPr>
              <w:t>, 151, Sete de Setembro</w:t>
            </w:r>
          </w:p>
        </w:tc>
      </w:tr>
      <w:tr w:rsidR="00D04C54" w:rsidRPr="00B2453F" w:rsidTr="00D04C54">
        <w:tc>
          <w:tcPr>
            <w:tcW w:w="10065" w:type="dxa"/>
          </w:tcPr>
          <w:p w:rsidR="00D04C54" w:rsidRPr="00B2453F" w:rsidRDefault="00D04C54" w:rsidP="0076089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107"/>
              <w:jc w:val="left"/>
              <w:rPr>
                <w:rFonts w:ascii="Book Antiqua" w:eastAsia="Book Antiqua" w:hAnsi="Book Antiqua"/>
                <w:b/>
                <w:color w:val="FF0000"/>
                <w:sz w:val="22"/>
                <w:szCs w:val="22"/>
              </w:rPr>
            </w:pPr>
            <w:r w:rsidRPr="00B2453F">
              <w:rPr>
                <w:rFonts w:ascii="Book Antiqua" w:eastAsiaTheme="minorHAnsi" w:hAnsi="Book Antiqua" w:cstheme="minorBidi"/>
                <w:b/>
                <w:bCs/>
                <w:color w:val="444444"/>
                <w:sz w:val="22"/>
                <w:szCs w:val="22"/>
                <w:bdr w:val="none" w:sz="0" w:space="0" w:color="auto" w:frame="1"/>
                <w:shd w:val="clear" w:color="auto" w:fill="FFFFFF"/>
                <w:lang w:eastAsia="en-US"/>
              </w:rPr>
              <w:t>Saúde da Mulher</w:t>
            </w:r>
            <w:r w:rsidRPr="00B2453F">
              <w:rPr>
                <w:rFonts w:ascii="Book Antiqua" w:eastAsiaTheme="minorHAnsi" w:hAnsi="Book Antiqua" w:cstheme="minorBidi"/>
                <w:color w:val="444444"/>
                <w:sz w:val="22"/>
                <w:szCs w:val="22"/>
                <w:lang w:eastAsia="en-US"/>
              </w:rPr>
              <w:br/>
            </w:r>
            <w:r w:rsidRPr="00B2453F">
              <w:rPr>
                <w:rFonts w:ascii="Book Antiqua" w:eastAsiaTheme="minorHAnsi" w:hAnsi="Book Antiqua" w:cstheme="minorBidi"/>
                <w:color w:val="444444"/>
                <w:sz w:val="22"/>
                <w:szCs w:val="22"/>
                <w:shd w:val="clear" w:color="auto" w:fill="FFFFFF"/>
                <w:lang w:eastAsia="en-US"/>
              </w:rPr>
              <w:t xml:space="preserve">Avenida Olga </w:t>
            </w:r>
            <w:proofErr w:type="spellStart"/>
            <w:r w:rsidRPr="00B2453F">
              <w:rPr>
                <w:rFonts w:ascii="Book Antiqua" w:eastAsiaTheme="minorHAnsi" w:hAnsi="Book Antiqua" w:cstheme="minorBidi"/>
                <w:color w:val="444444"/>
                <w:sz w:val="22"/>
                <w:szCs w:val="22"/>
                <w:shd w:val="clear" w:color="auto" w:fill="FFFFFF"/>
                <w:lang w:eastAsia="en-US"/>
              </w:rPr>
              <w:t>Wehmuth</w:t>
            </w:r>
            <w:proofErr w:type="spellEnd"/>
            <w:r w:rsidRPr="00B2453F">
              <w:rPr>
                <w:rFonts w:ascii="Book Antiqua" w:eastAsiaTheme="minorHAnsi" w:hAnsi="Book Antiqua" w:cstheme="minorBidi"/>
                <w:color w:val="444444"/>
                <w:sz w:val="22"/>
                <w:szCs w:val="22"/>
                <w:shd w:val="clear" w:color="auto" w:fill="FFFFFF"/>
                <w:lang w:eastAsia="en-US"/>
              </w:rPr>
              <w:t>, 151, Sete de Setembro</w:t>
            </w:r>
          </w:p>
        </w:tc>
      </w:tr>
      <w:tr w:rsidR="00D04C54" w:rsidRPr="00B2453F" w:rsidTr="00D04C54">
        <w:tc>
          <w:tcPr>
            <w:tcW w:w="10065" w:type="dxa"/>
          </w:tcPr>
          <w:p w:rsidR="00D04C54" w:rsidRPr="00B2453F" w:rsidRDefault="00D04C54" w:rsidP="0076089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107"/>
              <w:jc w:val="left"/>
              <w:rPr>
                <w:rFonts w:ascii="Book Antiqua" w:eastAsia="Book Antiqua" w:hAnsi="Book Antiqua"/>
                <w:b/>
                <w:color w:val="FF0000"/>
                <w:sz w:val="22"/>
                <w:szCs w:val="22"/>
              </w:rPr>
            </w:pPr>
            <w:r w:rsidRPr="00B2453F">
              <w:rPr>
                <w:rFonts w:ascii="Book Antiqua" w:eastAsiaTheme="minorHAnsi" w:hAnsi="Book Antiqua" w:cstheme="minorBidi"/>
                <w:b/>
                <w:bCs/>
                <w:color w:val="444444"/>
                <w:sz w:val="22"/>
                <w:szCs w:val="22"/>
                <w:bdr w:val="none" w:sz="0" w:space="0" w:color="auto" w:frame="1"/>
                <w:shd w:val="clear" w:color="auto" w:fill="FFFFFF"/>
                <w:lang w:eastAsia="en-US"/>
              </w:rPr>
              <w:t>Serviço de Atendimento Especializado (SAE</w:t>
            </w:r>
            <w:proofErr w:type="gramStart"/>
            <w:r w:rsidRPr="00B2453F">
              <w:rPr>
                <w:rFonts w:ascii="Book Antiqua" w:eastAsiaTheme="minorHAnsi" w:hAnsi="Book Antiqua" w:cstheme="minorBidi"/>
                <w:b/>
                <w:bCs/>
                <w:color w:val="444444"/>
                <w:sz w:val="22"/>
                <w:szCs w:val="22"/>
                <w:bdr w:val="none" w:sz="0" w:space="0" w:color="auto" w:frame="1"/>
                <w:shd w:val="clear" w:color="auto" w:fill="FFFFFF"/>
                <w:lang w:eastAsia="en-US"/>
              </w:rPr>
              <w:t>)</w:t>
            </w:r>
            <w:proofErr w:type="gramEnd"/>
            <w:r w:rsidRPr="00B2453F">
              <w:rPr>
                <w:rFonts w:ascii="Book Antiqua" w:eastAsiaTheme="minorHAnsi" w:hAnsi="Book Antiqua" w:cstheme="minorBidi"/>
                <w:color w:val="444444"/>
                <w:sz w:val="22"/>
                <w:szCs w:val="22"/>
                <w:lang w:eastAsia="en-US"/>
              </w:rPr>
              <w:br/>
            </w:r>
            <w:r w:rsidRPr="00B2453F">
              <w:rPr>
                <w:rFonts w:ascii="Book Antiqua" w:eastAsiaTheme="minorHAnsi" w:hAnsi="Book Antiqua" w:cstheme="minorBidi"/>
                <w:color w:val="444444"/>
                <w:sz w:val="22"/>
                <w:szCs w:val="22"/>
                <w:shd w:val="clear" w:color="auto" w:fill="FFFFFF"/>
                <w:lang w:eastAsia="en-US"/>
              </w:rPr>
              <w:t xml:space="preserve">Rua Prefeito Leopoldo </w:t>
            </w:r>
            <w:proofErr w:type="spellStart"/>
            <w:r w:rsidRPr="00B2453F">
              <w:rPr>
                <w:rFonts w:ascii="Book Antiqua" w:eastAsiaTheme="minorHAnsi" w:hAnsi="Book Antiqua" w:cstheme="minorBidi"/>
                <w:color w:val="444444"/>
                <w:sz w:val="22"/>
                <w:szCs w:val="22"/>
                <w:shd w:val="clear" w:color="auto" w:fill="FFFFFF"/>
                <w:lang w:eastAsia="en-US"/>
              </w:rPr>
              <w:t>Schramm</w:t>
            </w:r>
            <w:proofErr w:type="spellEnd"/>
            <w:r w:rsidRPr="00B2453F">
              <w:rPr>
                <w:rFonts w:ascii="Book Antiqua" w:eastAsiaTheme="minorHAnsi" w:hAnsi="Book Antiqua" w:cstheme="minorBidi"/>
                <w:color w:val="444444"/>
                <w:sz w:val="22"/>
                <w:szCs w:val="22"/>
                <w:shd w:val="clear" w:color="auto" w:fill="FFFFFF"/>
                <w:lang w:eastAsia="en-US"/>
              </w:rPr>
              <w:t>, 230, Coloninha</w:t>
            </w:r>
          </w:p>
        </w:tc>
      </w:tr>
      <w:tr w:rsidR="00D04C54" w:rsidRPr="00B2453F" w:rsidTr="00D04C54">
        <w:tc>
          <w:tcPr>
            <w:tcW w:w="10065" w:type="dxa"/>
          </w:tcPr>
          <w:p w:rsidR="00D04C54" w:rsidRPr="00B2453F" w:rsidRDefault="00D04C54" w:rsidP="0076089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107"/>
              <w:jc w:val="left"/>
              <w:rPr>
                <w:rFonts w:ascii="Book Antiqua" w:hAnsi="Book Antiqua"/>
                <w:b/>
                <w:bCs/>
                <w:color w:val="444444"/>
                <w:sz w:val="22"/>
                <w:szCs w:val="22"/>
                <w:bdr w:val="none" w:sz="0" w:space="0" w:color="auto" w:frame="1"/>
                <w:shd w:val="clear" w:color="auto" w:fill="FFFFFF"/>
              </w:rPr>
            </w:pPr>
            <w:r w:rsidRPr="00B2453F">
              <w:rPr>
                <w:rFonts w:ascii="Book Antiqua" w:eastAsiaTheme="minorHAnsi" w:hAnsi="Book Antiqua" w:cstheme="minorBidi"/>
                <w:b/>
                <w:bCs/>
                <w:color w:val="444444"/>
                <w:sz w:val="22"/>
                <w:szCs w:val="22"/>
                <w:bdr w:val="none" w:sz="0" w:space="0" w:color="auto" w:frame="1"/>
                <w:shd w:val="clear" w:color="auto" w:fill="FFFFFF"/>
                <w:lang w:eastAsia="en-US"/>
              </w:rPr>
              <w:t>Estratégia Saúde da Família Alfonso Schmitt (Belchior</w:t>
            </w:r>
            <w:proofErr w:type="gramStart"/>
            <w:r w:rsidRPr="00B2453F">
              <w:rPr>
                <w:rFonts w:ascii="Book Antiqua" w:eastAsiaTheme="minorHAnsi" w:hAnsi="Book Antiqua" w:cstheme="minorBidi"/>
                <w:b/>
                <w:bCs/>
                <w:color w:val="444444"/>
                <w:sz w:val="22"/>
                <w:szCs w:val="22"/>
                <w:bdr w:val="none" w:sz="0" w:space="0" w:color="auto" w:frame="1"/>
                <w:shd w:val="clear" w:color="auto" w:fill="FFFFFF"/>
                <w:lang w:eastAsia="en-US"/>
              </w:rPr>
              <w:t>)</w:t>
            </w:r>
            <w:proofErr w:type="gramEnd"/>
            <w:r w:rsidRPr="00B2453F">
              <w:rPr>
                <w:rFonts w:ascii="Book Antiqua" w:eastAsiaTheme="minorHAnsi" w:hAnsi="Book Antiqua" w:cstheme="minorBidi"/>
                <w:color w:val="444444"/>
                <w:sz w:val="22"/>
                <w:szCs w:val="22"/>
                <w:lang w:eastAsia="en-US"/>
              </w:rPr>
              <w:br/>
            </w:r>
            <w:r w:rsidRPr="00B2453F">
              <w:rPr>
                <w:rFonts w:ascii="Book Antiqua" w:eastAsiaTheme="minorHAnsi" w:hAnsi="Book Antiqua" w:cstheme="minorBidi"/>
                <w:color w:val="444444"/>
                <w:sz w:val="22"/>
                <w:szCs w:val="22"/>
                <w:shd w:val="clear" w:color="auto" w:fill="FFFFFF"/>
                <w:lang w:eastAsia="en-US"/>
              </w:rPr>
              <w:t xml:space="preserve">Rua Germano </w:t>
            </w:r>
            <w:proofErr w:type="spellStart"/>
            <w:r w:rsidRPr="00B2453F">
              <w:rPr>
                <w:rFonts w:ascii="Book Antiqua" w:eastAsiaTheme="minorHAnsi" w:hAnsi="Book Antiqua" w:cstheme="minorBidi"/>
                <w:color w:val="444444"/>
                <w:sz w:val="22"/>
                <w:szCs w:val="22"/>
                <w:shd w:val="clear" w:color="auto" w:fill="FFFFFF"/>
                <w:lang w:eastAsia="en-US"/>
              </w:rPr>
              <w:t>Tillmann</w:t>
            </w:r>
            <w:proofErr w:type="spellEnd"/>
            <w:r w:rsidRPr="00B2453F">
              <w:rPr>
                <w:rFonts w:ascii="Book Antiqua" w:eastAsiaTheme="minorHAnsi" w:hAnsi="Book Antiqua" w:cstheme="minorBidi"/>
                <w:color w:val="444444"/>
                <w:sz w:val="22"/>
                <w:szCs w:val="22"/>
                <w:shd w:val="clear" w:color="auto" w:fill="FFFFFF"/>
                <w:lang w:eastAsia="en-US"/>
              </w:rPr>
              <w:t>, 100, Belchior</w:t>
            </w:r>
          </w:p>
        </w:tc>
      </w:tr>
      <w:tr w:rsidR="00D04C54" w:rsidRPr="00B2453F" w:rsidTr="00D04C54">
        <w:tc>
          <w:tcPr>
            <w:tcW w:w="10065" w:type="dxa"/>
          </w:tcPr>
          <w:p w:rsidR="00D04C54" w:rsidRPr="00B2453F" w:rsidRDefault="00D04C54" w:rsidP="0076089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107"/>
              <w:jc w:val="left"/>
              <w:rPr>
                <w:rFonts w:ascii="Book Antiqua" w:hAnsi="Book Antiqua"/>
                <w:b/>
                <w:bCs/>
                <w:color w:val="444444"/>
                <w:sz w:val="22"/>
                <w:szCs w:val="22"/>
                <w:bdr w:val="none" w:sz="0" w:space="0" w:color="auto" w:frame="1"/>
                <w:shd w:val="clear" w:color="auto" w:fill="FFFFFF"/>
              </w:rPr>
            </w:pPr>
            <w:r w:rsidRPr="00B2453F">
              <w:rPr>
                <w:rFonts w:ascii="Book Antiqua" w:eastAsiaTheme="minorHAnsi" w:hAnsi="Book Antiqua" w:cstheme="minorBidi"/>
                <w:b/>
                <w:bCs/>
                <w:color w:val="444444"/>
                <w:sz w:val="22"/>
                <w:szCs w:val="22"/>
                <w:bdr w:val="none" w:sz="0" w:space="0" w:color="auto" w:frame="1"/>
                <w:shd w:val="clear" w:color="auto" w:fill="FFFFFF"/>
                <w:lang w:eastAsia="en-US"/>
              </w:rPr>
              <w:t xml:space="preserve">Estratégia Saúde da Família </w:t>
            </w:r>
            <w:proofErr w:type="spellStart"/>
            <w:r w:rsidRPr="00B2453F">
              <w:rPr>
                <w:rFonts w:ascii="Book Antiqua" w:eastAsiaTheme="minorHAnsi" w:hAnsi="Book Antiqua" w:cstheme="minorBidi"/>
                <w:b/>
                <w:bCs/>
                <w:color w:val="444444"/>
                <w:sz w:val="22"/>
                <w:szCs w:val="22"/>
                <w:bdr w:val="none" w:sz="0" w:space="0" w:color="auto" w:frame="1"/>
                <w:shd w:val="clear" w:color="auto" w:fill="FFFFFF"/>
                <w:lang w:eastAsia="en-US"/>
              </w:rPr>
              <w:t>Waltrudes</w:t>
            </w:r>
            <w:proofErr w:type="spellEnd"/>
            <w:r w:rsidRPr="00B2453F">
              <w:rPr>
                <w:rFonts w:ascii="Book Antiqua" w:eastAsiaTheme="minorHAnsi" w:hAnsi="Book Antiqua" w:cstheme="minorBidi"/>
                <w:b/>
                <w:bCs/>
                <w:color w:val="444444"/>
                <w:sz w:val="22"/>
                <w:szCs w:val="22"/>
                <w:bdr w:val="none" w:sz="0" w:space="0" w:color="auto" w:frame="1"/>
                <w:shd w:val="clear" w:color="auto" w:fill="FFFFFF"/>
                <w:lang w:eastAsia="en-US"/>
              </w:rPr>
              <w:t xml:space="preserve"> </w:t>
            </w:r>
            <w:proofErr w:type="spellStart"/>
            <w:r w:rsidRPr="00B2453F">
              <w:rPr>
                <w:rFonts w:ascii="Book Antiqua" w:eastAsiaTheme="minorHAnsi" w:hAnsi="Book Antiqua" w:cstheme="minorBidi"/>
                <w:b/>
                <w:bCs/>
                <w:color w:val="444444"/>
                <w:sz w:val="22"/>
                <w:szCs w:val="22"/>
                <w:bdr w:val="none" w:sz="0" w:space="0" w:color="auto" w:frame="1"/>
                <w:shd w:val="clear" w:color="auto" w:fill="FFFFFF"/>
                <w:lang w:eastAsia="en-US"/>
              </w:rPr>
              <w:t>Bosio</w:t>
            </w:r>
            <w:proofErr w:type="spellEnd"/>
            <w:r w:rsidRPr="00B2453F">
              <w:rPr>
                <w:rFonts w:ascii="Book Antiqua" w:eastAsiaTheme="minorHAnsi" w:hAnsi="Book Antiqua" w:cstheme="minorBidi"/>
                <w:b/>
                <w:bCs/>
                <w:color w:val="444444"/>
                <w:sz w:val="22"/>
                <w:szCs w:val="22"/>
                <w:bdr w:val="none" w:sz="0" w:space="0" w:color="auto" w:frame="1"/>
                <w:shd w:val="clear" w:color="auto" w:fill="FFFFFF"/>
                <w:lang w:eastAsia="en-US"/>
              </w:rPr>
              <w:t xml:space="preserve"> (Margem Esquerda</w:t>
            </w:r>
            <w:proofErr w:type="gramStart"/>
            <w:r w:rsidRPr="00B2453F">
              <w:rPr>
                <w:rFonts w:ascii="Book Antiqua" w:eastAsiaTheme="minorHAnsi" w:hAnsi="Book Antiqua" w:cstheme="minorBidi"/>
                <w:b/>
                <w:bCs/>
                <w:color w:val="444444"/>
                <w:sz w:val="22"/>
                <w:szCs w:val="22"/>
                <w:bdr w:val="none" w:sz="0" w:space="0" w:color="auto" w:frame="1"/>
                <w:shd w:val="clear" w:color="auto" w:fill="FFFFFF"/>
                <w:lang w:eastAsia="en-US"/>
              </w:rPr>
              <w:t>)</w:t>
            </w:r>
            <w:proofErr w:type="gramEnd"/>
            <w:r w:rsidRPr="00B2453F">
              <w:rPr>
                <w:rFonts w:ascii="Book Antiqua" w:eastAsiaTheme="minorHAnsi" w:hAnsi="Book Antiqua" w:cstheme="minorBidi"/>
                <w:color w:val="444444"/>
                <w:sz w:val="22"/>
                <w:szCs w:val="22"/>
                <w:lang w:eastAsia="en-US"/>
              </w:rPr>
              <w:br/>
            </w:r>
            <w:r w:rsidRPr="00B2453F">
              <w:rPr>
                <w:rFonts w:ascii="Book Antiqua" w:eastAsiaTheme="minorHAnsi" w:hAnsi="Book Antiqua" w:cstheme="minorBidi"/>
                <w:color w:val="444444"/>
                <w:sz w:val="22"/>
                <w:szCs w:val="22"/>
                <w:shd w:val="clear" w:color="auto" w:fill="FFFFFF"/>
                <w:lang w:eastAsia="en-US"/>
              </w:rPr>
              <w:t>Rua Pedro Simon, s/n, Margem Esquerda</w:t>
            </w:r>
          </w:p>
        </w:tc>
      </w:tr>
      <w:tr w:rsidR="00D04C54" w:rsidRPr="00B2453F" w:rsidTr="00D04C54">
        <w:tc>
          <w:tcPr>
            <w:tcW w:w="10065" w:type="dxa"/>
          </w:tcPr>
          <w:p w:rsidR="00D04C54" w:rsidRPr="00B2453F" w:rsidRDefault="00D04C54" w:rsidP="0076089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107"/>
              <w:jc w:val="left"/>
              <w:rPr>
                <w:rFonts w:ascii="Book Antiqua" w:eastAsiaTheme="minorHAnsi" w:hAnsi="Book Antiqua" w:cstheme="minorBidi"/>
                <w:color w:val="444444"/>
                <w:sz w:val="22"/>
                <w:szCs w:val="22"/>
                <w:shd w:val="clear" w:color="auto" w:fill="FFFFFF"/>
                <w:lang w:eastAsia="en-US"/>
              </w:rPr>
            </w:pPr>
            <w:r w:rsidRPr="00B2453F">
              <w:rPr>
                <w:rFonts w:ascii="Book Antiqua" w:eastAsiaTheme="minorHAnsi" w:hAnsi="Book Antiqua" w:cstheme="minorBidi"/>
                <w:b/>
                <w:bCs/>
                <w:color w:val="444444"/>
                <w:sz w:val="22"/>
                <w:szCs w:val="22"/>
                <w:bdr w:val="none" w:sz="0" w:space="0" w:color="auto" w:frame="1"/>
                <w:shd w:val="clear" w:color="auto" w:fill="FFFFFF"/>
                <w:lang w:eastAsia="en-US"/>
              </w:rPr>
              <w:t>Estratégia de Saúde da Família Vereador Orlando Bernardes (Margem Esquerda II</w:t>
            </w:r>
            <w:proofErr w:type="gramStart"/>
            <w:r w:rsidRPr="00B2453F">
              <w:rPr>
                <w:rFonts w:ascii="Book Antiqua" w:eastAsiaTheme="minorHAnsi" w:hAnsi="Book Antiqua" w:cstheme="minorBidi"/>
                <w:b/>
                <w:bCs/>
                <w:color w:val="444444"/>
                <w:sz w:val="22"/>
                <w:szCs w:val="22"/>
                <w:bdr w:val="none" w:sz="0" w:space="0" w:color="auto" w:frame="1"/>
                <w:shd w:val="clear" w:color="auto" w:fill="FFFFFF"/>
                <w:lang w:eastAsia="en-US"/>
              </w:rPr>
              <w:t>)</w:t>
            </w:r>
            <w:proofErr w:type="gramEnd"/>
            <w:r w:rsidRPr="00B2453F">
              <w:rPr>
                <w:rFonts w:ascii="Book Antiqua" w:eastAsiaTheme="minorHAnsi" w:hAnsi="Book Antiqua" w:cstheme="minorBidi"/>
                <w:color w:val="444444"/>
                <w:sz w:val="22"/>
                <w:szCs w:val="22"/>
                <w:lang w:eastAsia="en-US"/>
              </w:rPr>
              <w:br/>
            </w:r>
            <w:r w:rsidRPr="00B2453F">
              <w:rPr>
                <w:rFonts w:ascii="Book Antiqua" w:eastAsiaTheme="minorHAnsi" w:hAnsi="Book Antiqua" w:cstheme="minorBidi"/>
                <w:color w:val="444444"/>
                <w:sz w:val="22"/>
                <w:szCs w:val="22"/>
                <w:shd w:val="clear" w:color="auto" w:fill="FFFFFF"/>
                <w:lang w:eastAsia="en-US"/>
              </w:rPr>
              <w:t>Rua Projetada 04 do Loteamento Jardim das Arábias, 136, Acesso pela Rua Rodolfo Muller,</w:t>
            </w:r>
          </w:p>
          <w:p w:rsidR="00D04C54" w:rsidRPr="00B2453F" w:rsidRDefault="00D04C54" w:rsidP="0076089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107"/>
              <w:jc w:val="left"/>
              <w:rPr>
                <w:rFonts w:ascii="Book Antiqua" w:hAnsi="Book Antiqua"/>
                <w:b/>
                <w:bCs/>
                <w:color w:val="444444"/>
                <w:sz w:val="22"/>
                <w:szCs w:val="22"/>
                <w:bdr w:val="none" w:sz="0" w:space="0" w:color="auto" w:frame="1"/>
                <w:shd w:val="clear" w:color="auto" w:fill="FFFFFF"/>
              </w:rPr>
            </w:pPr>
            <w:r w:rsidRPr="00B2453F">
              <w:rPr>
                <w:rFonts w:ascii="Book Antiqua" w:eastAsiaTheme="minorHAnsi" w:hAnsi="Book Antiqua" w:cstheme="minorBidi"/>
                <w:color w:val="444444"/>
                <w:sz w:val="22"/>
                <w:szCs w:val="22"/>
                <w:shd w:val="clear" w:color="auto" w:fill="FFFFFF"/>
                <w:lang w:eastAsia="en-US"/>
              </w:rPr>
              <w:t xml:space="preserve"> Margem Esquerda</w:t>
            </w:r>
          </w:p>
        </w:tc>
      </w:tr>
      <w:tr w:rsidR="00D04C54" w:rsidRPr="00B2453F" w:rsidTr="00D04C54">
        <w:tc>
          <w:tcPr>
            <w:tcW w:w="10065" w:type="dxa"/>
          </w:tcPr>
          <w:p w:rsidR="00D04C54" w:rsidRPr="00B2453F" w:rsidRDefault="00D04C54" w:rsidP="0076089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107"/>
              <w:jc w:val="left"/>
              <w:rPr>
                <w:rFonts w:ascii="Book Antiqua" w:hAnsi="Book Antiqua"/>
                <w:b/>
                <w:bCs/>
                <w:color w:val="444444"/>
                <w:sz w:val="22"/>
                <w:szCs w:val="22"/>
                <w:bdr w:val="none" w:sz="0" w:space="0" w:color="auto" w:frame="1"/>
                <w:shd w:val="clear" w:color="auto" w:fill="FFFFFF"/>
              </w:rPr>
            </w:pPr>
            <w:r w:rsidRPr="00B2453F">
              <w:rPr>
                <w:rFonts w:ascii="Book Antiqua" w:eastAsiaTheme="minorHAnsi" w:hAnsi="Book Antiqua" w:cstheme="minorBidi"/>
                <w:b/>
                <w:bCs/>
                <w:color w:val="444444"/>
                <w:sz w:val="22"/>
                <w:szCs w:val="22"/>
                <w:bdr w:val="none" w:sz="0" w:space="0" w:color="auto" w:frame="1"/>
                <w:shd w:val="clear" w:color="auto" w:fill="FFFFFF"/>
                <w:lang w:eastAsia="en-US"/>
              </w:rPr>
              <w:t>Estratégia da Saúde da Família Sonia Regina de Souza (Lagoa</w:t>
            </w:r>
            <w:proofErr w:type="gramStart"/>
            <w:r w:rsidRPr="00B2453F">
              <w:rPr>
                <w:rFonts w:ascii="Book Antiqua" w:eastAsiaTheme="minorHAnsi" w:hAnsi="Book Antiqua" w:cstheme="minorBidi"/>
                <w:b/>
                <w:bCs/>
                <w:color w:val="444444"/>
                <w:sz w:val="22"/>
                <w:szCs w:val="22"/>
                <w:bdr w:val="none" w:sz="0" w:space="0" w:color="auto" w:frame="1"/>
                <w:shd w:val="clear" w:color="auto" w:fill="FFFFFF"/>
                <w:lang w:eastAsia="en-US"/>
              </w:rPr>
              <w:t>)</w:t>
            </w:r>
            <w:proofErr w:type="gramEnd"/>
            <w:r w:rsidRPr="00B2453F">
              <w:rPr>
                <w:rFonts w:ascii="Book Antiqua" w:eastAsiaTheme="minorHAnsi" w:hAnsi="Book Antiqua" w:cstheme="minorBidi"/>
                <w:color w:val="444444"/>
                <w:sz w:val="22"/>
                <w:szCs w:val="22"/>
                <w:lang w:eastAsia="en-US"/>
              </w:rPr>
              <w:br/>
            </w:r>
            <w:r w:rsidRPr="00B2453F">
              <w:rPr>
                <w:rFonts w:ascii="Book Antiqua" w:eastAsiaTheme="minorHAnsi" w:hAnsi="Book Antiqua" w:cstheme="minorBidi"/>
                <w:color w:val="444444"/>
                <w:sz w:val="22"/>
                <w:szCs w:val="22"/>
                <w:shd w:val="clear" w:color="auto" w:fill="FFFFFF"/>
                <w:lang w:eastAsia="en-US"/>
              </w:rPr>
              <w:t>Estrada Geral Poço Grande, s/n</w:t>
            </w:r>
          </w:p>
        </w:tc>
      </w:tr>
      <w:tr w:rsidR="00D04C54" w:rsidRPr="00B2453F" w:rsidTr="00D04C54">
        <w:tc>
          <w:tcPr>
            <w:tcW w:w="10065" w:type="dxa"/>
          </w:tcPr>
          <w:p w:rsidR="00D04C54" w:rsidRPr="00B2453F" w:rsidRDefault="00D04C54" w:rsidP="0076089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107"/>
              <w:jc w:val="left"/>
              <w:rPr>
                <w:rFonts w:ascii="Book Antiqua" w:hAnsi="Book Antiqua"/>
                <w:b/>
                <w:bCs/>
                <w:color w:val="444444"/>
                <w:sz w:val="22"/>
                <w:szCs w:val="22"/>
                <w:bdr w:val="none" w:sz="0" w:space="0" w:color="auto" w:frame="1"/>
                <w:shd w:val="clear" w:color="auto" w:fill="FFFFFF"/>
              </w:rPr>
            </w:pPr>
            <w:r w:rsidRPr="00B2453F">
              <w:rPr>
                <w:rFonts w:ascii="Book Antiqua" w:eastAsiaTheme="minorHAnsi" w:hAnsi="Book Antiqua" w:cstheme="minorBidi"/>
                <w:b/>
                <w:bCs/>
                <w:color w:val="444444"/>
                <w:sz w:val="22"/>
                <w:szCs w:val="22"/>
                <w:bdr w:val="none" w:sz="0" w:space="0" w:color="auto" w:frame="1"/>
                <w:shd w:val="clear" w:color="auto" w:fill="FFFFFF"/>
                <w:lang w:eastAsia="en-US"/>
              </w:rPr>
              <w:t>Estratégia Saúde da Família Centro</w:t>
            </w:r>
            <w:r w:rsidRPr="00B2453F">
              <w:rPr>
                <w:rFonts w:ascii="Book Antiqua" w:eastAsiaTheme="minorHAnsi" w:hAnsi="Book Antiqua" w:cstheme="minorBidi"/>
                <w:color w:val="444444"/>
                <w:sz w:val="22"/>
                <w:szCs w:val="22"/>
                <w:lang w:eastAsia="en-US"/>
              </w:rPr>
              <w:br/>
            </w:r>
            <w:r w:rsidRPr="00B2453F">
              <w:rPr>
                <w:rFonts w:ascii="Book Antiqua" w:eastAsiaTheme="minorHAnsi" w:hAnsi="Book Antiqua" w:cstheme="minorBidi"/>
                <w:color w:val="444444"/>
                <w:sz w:val="22"/>
                <w:szCs w:val="22"/>
                <w:shd w:val="clear" w:color="auto" w:fill="FFFFFF"/>
                <w:lang w:eastAsia="en-US"/>
              </w:rPr>
              <w:t xml:space="preserve">Rua Augusto </w:t>
            </w:r>
            <w:proofErr w:type="spellStart"/>
            <w:r w:rsidRPr="00B2453F">
              <w:rPr>
                <w:rFonts w:ascii="Book Antiqua" w:eastAsiaTheme="minorHAnsi" w:hAnsi="Book Antiqua" w:cstheme="minorBidi"/>
                <w:color w:val="444444"/>
                <w:sz w:val="22"/>
                <w:szCs w:val="22"/>
                <w:shd w:val="clear" w:color="auto" w:fill="FFFFFF"/>
                <w:lang w:eastAsia="en-US"/>
              </w:rPr>
              <w:t>Beduschi</w:t>
            </w:r>
            <w:proofErr w:type="spellEnd"/>
            <w:r w:rsidRPr="00B2453F">
              <w:rPr>
                <w:rFonts w:ascii="Book Antiqua" w:eastAsiaTheme="minorHAnsi" w:hAnsi="Book Antiqua" w:cstheme="minorBidi"/>
                <w:color w:val="444444"/>
                <w:sz w:val="22"/>
                <w:szCs w:val="22"/>
                <w:shd w:val="clear" w:color="auto" w:fill="FFFFFF"/>
                <w:lang w:eastAsia="en-US"/>
              </w:rPr>
              <w:t>, 130, Centro</w:t>
            </w:r>
          </w:p>
        </w:tc>
      </w:tr>
      <w:tr w:rsidR="00D04C54" w:rsidRPr="00B2453F" w:rsidTr="00D04C54">
        <w:tc>
          <w:tcPr>
            <w:tcW w:w="10065" w:type="dxa"/>
          </w:tcPr>
          <w:p w:rsidR="00D04C54" w:rsidRPr="00B2453F" w:rsidRDefault="00D04C54" w:rsidP="0076089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107"/>
              <w:jc w:val="left"/>
              <w:rPr>
                <w:rFonts w:ascii="Book Antiqua" w:hAnsi="Book Antiqua"/>
                <w:b/>
                <w:bCs/>
                <w:color w:val="444444"/>
                <w:sz w:val="22"/>
                <w:szCs w:val="22"/>
                <w:bdr w:val="none" w:sz="0" w:space="0" w:color="auto" w:frame="1"/>
                <w:shd w:val="clear" w:color="auto" w:fill="FFFFFF"/>
              </w:rPr>
            </w:pPr>
            <w:r w:rsidRPr="00B2453F">
              <w:rPr>
                <w:rFonts w:ascii="Book Antiqua" w:eastAsiaTheme="minorHAnsi" w:hAnsi="Book Antiqua" w:cstheme="minorBidi"/>
                <w:b/>
                <w:bCs/>
                <w:color w:val="444444"/>
                <w:sz w:val="22"/>
                <w:szCs w:val="22"/>
                <w:bdr w:val="none" w:sz="0" w:space="0" w:color="auto" w:frame="1"/>
                <w:shd w:val="clear" w:color="auto" w:fill="FFFFFF"/>
                <w:lang w:eastAsia="en-US"/>
              </w:rPr>
              <w:t xml:space="preserve">Estratégia Saúde da Família Adelina </w:t>
            </w:r>
            <w:proofErr w:type="spellStart"/>
            <w:r w:rsidRPr="00B2453F">
              <w:rPr>
                <w:rFonts w:ascii="Book Antiqua" w:eastAsiaTheme="minorHAnsi" w:hAnsi="Book Antiqua" w:cstheme="minorBidi"/>
                <w:b/>
                <w:bCs/>
                <w:color w:val="444444"/>
                <w:sz w:val="22"/>
                <w:szCs w:val="22"/>
                <w:bdr w:val="none" w:sz="0" w:space="0" w:color="auto" w:frame="1"/>
                <w:shd w:val="clear" w:color="auto" w:fill="FFFFFF"/>
                <w:lang w:eastAsia="en-US"/>
              </w:rPr>
              <w:t>Chiminelli</w:t>
            </w:r>
            <w:proofErr w:type="spellEnd"/>
            <w:r w:rsidRPr="00B2453F">
              <w:rPr>
                <w:rFonts w:ascii="Book Antiqua" w:eastAsiaTheme="minorHAnsi" w:hAnsi="Book Antiqua" w:cstheme="minorBidi"/>
                <w:b/>
                <w:bCs/>
                <w:color w:val="444444"/>
                <w:sz w:val="22"/>
                <w:szCs w:val="22"/>
                <w:bdr w:val="none" w:sz="0" w:space="0" w:color="auto" w:frame="1"/>
                <w:shd w:val="clear" w:color="auto" w:fill="FFFFFF"/>
                <w:lang w:eastAsia="en-US"/>
              </w:rPr>
              <w:t xml:space="preserve"> (Barracão</w:t>
            </w:r>
            <w:proofErr w:type="gramStart"/>
            <w:r w:rsidRPr="00B2453F">
              <w:rPr>
                <w:rFonts w:ascii="Book Antiqua" w:eastAsiaTheme="minorHAnsi" w:hAnsi="Book Antiqua" w:cstheme="minorBidi"/>
                <w:b/>
                <w:bCs/>
                <w:color w:val="444444"/>
                <w:sz w:val="22"/>
                <w:szCs w:val="22"/>
                <w:bdr w:val="none" w:sz="0" w:space="0" w:color="auto" w:frame="1"/>
                <w:shd w:val="clear" w:color="auto" w:fill="FFFFFF"/>
                <w:lang w:eastAsia="en-US"/>
              </w:rPr>
              <w:t>)</w:t>
            </w:r>
            <w:proofErr w:type="gramEnd"/>
            <w:r w:rsidRPr="00B2453F">
              <w:rPr>
                <w:rFonts w:ascii="Book Antiqua" w:eastAsiaTheme="minorHAnsi" w:hAnsi="Book Antiqua" w:cstheme="minorBidi"/>
                <w:color w:val="444444"/>
                <w:sz w:val="22"/>
                <w:szCs w:val="22"/>
                <w:lang w:eastAsia="en-US"/>
              </w:rPr>
              <w:br/>
            </w:r>
            <w:r w:rsidRPr="00B2453F">
              <w:rPr>
                <w:rFonts w:ascii="Book Antiqua" w:eastAsiaTheme="minorHAnsi" w:hAnsi="Book Antiqua" w:cstheme="minorBidi"/>
                <w:color w:val="444444"/>
                <w:sz w:val="22"/>
                <w:szCs w:val="22"/>
                <w:shd w:val="clear" w:color="auto" w:fill="FFFFFF"/>
                <w:lang w:eastAsia="en-US"/>
              </w:rPr>
              <w:t>Rua João Barbieri, 143, Barracão</w:t>
            </w:r>
          </w:p>
        </w:tc>
      </w:tr>
      <w:tr w:rsidR="00D04C54" w:rsidRPr="00B2453F" w:rsidTr="00D04C54">
        <w:tc>
          <w:tcPr>
            <w:tcW w:w="10065" w:type="dxa"/>
          </w:tcPr>
          <w:p w:rsidR="00D04C54" w:rsidRPr="00B2453F" w:rsidRDefault="00D04C54" w:rsidP="0076089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107"/>
              <w:jc w:val="left"/>
              <w:rPr>
                <w:rFonts w:ascii="Book Antiqua" w:hAnsi="Book Antiqua"/>
                <w:b/>
                <w:bCs/>
                <w:color w:val="444444"/>
                <w:sz w:val="22"/>
                <w:szCs w:val="22"/>
                <w:bdr w:val="none" w:sz="0" w:space="0" w:color="auto" w:frame="1"/>
                <w:shd w:val="clear" w:color="auto" w:fill="FFFFFF"/>
              </w:rPr>
            </w:pPr>
            <w:r w:rsidRPr="00B2453F">
              <w:rPr>
                <w:rFonts w:ascii="Book Antiqua" w:eastAsiaTheme="minorHAnsi" w:hAnsi="Book Antiqua" w:cstheme="minorBidi"/>
                <w:b/>
                <w:bCs/>
                <w:color w:val="444444"/>
                <w:sz w:val="22"/>
                <w:szCs w:val="22"/>
                <w:bdr w:val="none" w:sz="0" w:space="0" w:color="auto" w:frame="1"/>
                <w:shd w:val="clear" w:color="auto" w:fill="FFFFFF"/>
                <w:lang w:eastAsia="en-US"/>
              </w:rPr>
              <w:t>Estratégia Saúde da Família Jaime de Souza (Santa Terezinha</w:t>
            </w:r>
            <w:proofErr w:type="gramStart"/>
            <w:r w:rsidRPr="00B2453F">
              <w:rPr>
                <w:rFonts w:ascii="Book Antiqua" w:eastAsiaTheme="minorHAnsi" w:hAnsi="Book Antiqua" w:cstheme="minorBidi"/>
                <w:b/>
                <w:bCs/>
                <w:color w:val="444444"/>
                <w:sz w:val="22"/>
                <w:szCs w:val="22"/>
                <w:bdr w:val="none" w:sz="0" w:space="0" w:color="auto" w:frame="1"/>
                <w:shd w:val="clear" w:color="auto" w:fill="FFFFFF"/>
                <w:lang w:eastAsia="en-US"/>
              </w:rPr>
              <w:t>)</w:t>
            </w:r>
            <w:proofErr w:type="gramEnd"/>
            <w:r w:rsidRPr="00B2453F">
              <w:rPr>
                <w:rFonts w:ascii="Book Antiqua" w:eastAsiaTheme="minorHAnsi" w:hAnsi="Book Antiqua" w:cstheme="minorBidi"/>
                <w:color w:val="444444"/>
                <w:sz w:val="22"/>
                <w:szCs w:val="22"/>
                <w:lang w:eastAsia="en-US"/>
              </w:rPr>
              <w:br/>
            </w:r>
            <w:r w:rsidRPr="00B2453F">
              <w:rPr>
                <w:rFonts w:ascii="Book Antiqua" w:eastAsiaTheme="minorHAnsi" w:hAnsi="Book Antiqua" w:cstheme="minorBidi"/>
                <w:color w:val="444444"/>
                <w:sz w:val="22"/>
                <w:szCs w:val="22"/>
                <w:shd w:val="clear" w:color="auto" w:fill="FFFFFF"/>
                <w:lang w:eastAsia="en-US"/>
              </w:rPr>
              <w:t xml:space="preserve">Rua Jacob </w:t>
            </w:r>
            <w:proofErr w:type="spellStart"/>
            <w:r w:rsidRPr="00B2453F">
              <w:rPr>
                <w:rFonts w:ascii="Book Antiqua" w:eastAsiaTheme="minorHAnsi" w:hAnsi="Book Antiqua" w:cstheme="minorBidi"/>
                <w:color w:val="444444"/>
                <w:sz w:val="22"/>
                <w:szCs w:val="22"/>
                <w:shd w:val="clear" w:color="auto" w:fill="FFFFFF"/>
                <w:lang w:eastAsia="en-US"/>
              </w:rPr>
              <w:t>Junkes</w:t>
            </w:r>
            <w:proofErr w:type="spellEnd"/>
            <w:r w:rsidRPr="00B2453F">
              <w:rPr>
                <w:rFonts w:ascii="Book Antiqua" w:eastAsiaTheme="minorHAnsi" w:hAnsi="Book Antiqua" w:cstheme="minorBidi"/>
                <w:color w:val="444444"/>
                <w:sz w:val="22"/>
                <w:szCs w:val="22"/>
                <w:shd w:val="clear" w:color="auto" w:fill="FFFFFF"/>
                <w:lang w:eastAsia="en-US"/>
              </w:rPr>
              <w:t>, s/n, Santa Terezinha</w:t>
            </w:r>
          </w:p>
        </w:tc>
      </w:tr>
      <w:tr w:rsidR="00D04C54" w:rsidRPr="00B2453F" w:rsidTr="00D04C54">
        <w:tc>
          <w:tcPr>
            <w:tcW w:w="10065" w:type="dxa"/>
          </w:tcPr>
          <w:p w:rsidR="00D04C54" w:rsidRPr="00B2453F" w:rsidRDefault="00D04C54" w:rsidP="0076089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107"/>
              <w:jc w:val="left"/>
              <w:rPr>
                <w:rFonts w:ascii="Book Antiqua" w:hAnsi="Book Antiqua"/>
                <w:b/>
                <w:bCs/>
                <w:color w:val="444444"/>
                <w:sz w:val="22"/>
                <w:szCs w:val="22"/>
                <w:bdr w:val="none" w:sz="0" w:space="0" w:color="auto" w:frame="1"/>
                <w:shd w:val="clear" w:color="auto" w:fill="FFFFFF"/>
              </w:rPr>
            </w:pPr>
            <w:r w:rsidRPr="00B2453F">
              <w:rPr>
                <w:rFonts w:ascii="Book Antiqua" w:eastAsiaTheme="minorHAnsi" w:hAnsi="Book Antiqua" w:cstheme="minorBidi"/>
                <w:b/>
                <w:bCs/>
                <w:color w:val="444444"/>
                <w:sz w:val="22"/>
                <w:szCs w:val="22"/>
                <w:bdr w:val="none" w:sz="0" w:space="0" w:color="auto" w:frame="1"/>
                <w:shd w:val="clear" w:color="auto" w:fill="FFFFFF"/>
                <w:lang w:eastAsia="en-US"/>
              </w:rPr>
              <w:t xml:space="preserve">Estratégia Saúde da Família </w:t>
            </w:r>
            <w:proofErr w:type="spellStart"/>
            <w:r w:rsidRPr="00B2453F">
              <w:rPr>
                <w:rFonts w:ascii="Book Antiqua" w:eastAsiaTheme="minorHAnsi" w:hAnsi="Book Antiqua" w:cstheme="minorBidi"/>
                <w:b/>
                <w:bCs/>
                <w:color w:val="444444"/>
                <w:sz w:val="22"/>
                <w:szCs w:val="22"/>
                <w:bdr w:val="none" w:sz="0" w:space="0" w:color="auto" w:frame="1"/>
                <w:shd w:val="clear" w:color="auto" w:fill="FFFFFF"/>
                <w:lang w:eastAsia="en-US"/>
              </w:rPr>
              <w:t>Elita</w:t>
            </w:r>
            <w:proofErr w:type="spellEnd"/>
            <w:r w:rsidRPr="00B2453F">
              <w:rPr>
                <w:rFonts w:ascii="Book Antiqua" w:eastAsiaTheme="minorHAnsi" w:hAnsi="Book Antiqua" w:cstheme="minorBidi"/>
                <w:b/>
                <w:bCs/>
                <w:color w:val="444444"/>
                <w:sz w:val="22"/>
                <w:szCs w:val="22"/>
                <w:bdr w:val="none" w:sz="0" w:space="0" w:color="auto" w:frame="1"/>
                <w:shd w:val="clear" w:color="auto" w:fill="FFFFFF"/>
                <w:lang w:eastAsia="en-US"/>
              </w:rPr>
              <w:t xml:space="preserve"> Raquel da Rosa (Santa Terezinha II</w:t>
            </w:r>
            <w:proofErr w:type="gramStart"/>
            <w:r w:rsidRPr="00B2453F">
              <w:rPr>
                <w:rFonts w:ascii="Book Antiqua" w:eastAsiaTheme="minorHAnsi" w:hAnsi="Book Antiqua" w:cstheme="minorBidi"/>
                <w:b/>
                <w:bCs/>
                <w:color w:val="444444"/>
                <w:sz w:val="22"/>
                <w:szCs w:val="22"/>
                <w:bdr w:val="none" w:sz="0" w:space="0" w:color="auto" w:frame="1"/>
                <w:shd w:val="clear" w:color="auto" w:fill="FFFFFF"/>
                <w:lang w:eastAsia="en-US"/>
              </w:rPr>
              <w:t>)</w:t>
            </w:r>
            <w:proofErr w:type="gramEnd"/>
            <w:r w:rsidRPr="00B2453F">
              <w:rPr>
                <w:rFonts w:ascii="Book Antiqua" w:eastAsiaTheme="minorHAnsi" w:hAnsi="Book Antiqua" w:cstheme="minorBidi"/>
                <w:color w:val="444444"/>
                <w:sz w:val="22"/>
                <w:szCs w:val="22"/>
                <w:lang w:eastAsia="en-US"/>
              </w:rPr>
              <w:br/>
            </w:r>
            <w:r w:rsidRPr="00B2453F">
              <w:rPr>
                <w:rFonts w:ascii="Book Antiqua" w:eastAsiaTheme="minorHAnsi" w:hAnsi="Book Antiqua" w:cstheme="minorBidi"/>
                <w:color w:val="444444"/>
                <w:sz w:val="22"/>
                <w:szCs w:val="22"/>
                <w:shd w:val="clear" w:color="auto" w:fill="FFFFFF"/>
                <w:lang w:eastAsia="en-US"/>
              </w:rPr>
              <w:t>Avenida Construtor Augusto Vitório Deschamps, 63, Santa Terezinha</w:t>
            </w:r>
          </w:p>
        </w:tc>
      </w:tr>
      <w:tr w:rsidR="00D04C54" w:rsidRPr="00B2453F" w:rsidTr="00D04C54">
        <w:tc>
          <w:tcPr>
            <w:tcW w:w="10065" w:type="dxa"/>
          </w:tcPr>
          <w:p w:rsidR="00D04C54" w:rsidRPr="00B2453F" w:rsidRDefault="00D04C54" w:rsidP="0076089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107"/>
              <w:jc w:val="left"/>
              <w:rPr>
                <w:rFonts w:ascii="Book Antiqua" w:hAnsi="Book Antiqua"/>
                <w:b/>
                <w:bCs/>
                <w:color w:val="444444"/>
                <w:sz w:val="22"/>
                <w:szCs w:val="22"/>
                <w:bdr w:val="none" w:sz="0" w:space="0" w:color="auto" w:frame="1"/>
                <w:shd w:val="clear" w:color="auto" w:fill="FFFFFF"/>
              </w:rPr>
            </w:pPr>
            <w:r w:rsidRPr="00B2453F">
              <w:rPr>
                <w:rFonts w:ascii="Book Antiqua" w:eastAsiaTheme="minorHAnsi" w:hAnsi="Book Antiqua" w:cstheme="minorBidi"/>
                <w:b/>
                <w:bCs/>
                <w:color w:val="444444"/>
                <w:sz w:val="22"/>
                <w:szCs w:val="22"/>
                <w:bdr w:val="none" w:sz="0" w:space="0" w:color="auto" w:frame="1"/>
                <w:shd w:val="clear" w:color="auto" w:fill="FFFFFF"/>
                <w:lang w:eastAsia="en-US"/>
              </w:rPr>
              <w:t xml:space="preserve">Estratégia Saúde da Família Gilmar Rogério </w:t>
            </w:r>
            <w:proofErr w:type="spellStart"/>
            <w:r w:rsidRPr="00B2453F">
              <w:rPr>
                <w:rFonts w:ascii="Book Antiqua" w:eastAsiaTheme="minorHAnsi" w:hAnsi="Book Antiqua" w:cstheme="minorBidi"/>
                <w:b/>
                <w:bCs/>
                <w:color w:val="444444"/>
                <w:sz w:val="22"/>
                <w:szCs w:val="22"/>
                <w:bdr w:val="none" w:sz="0" w:space="0" w:color="auto" w:frame="1"/>
                <w:shd w:val="clear" w:color="auto" w:fill="FFFFFF"/>
                <w:lang w:eastAsia="en-US"/>
              </w:rPr>
              <w:t>Reinert</w:t>
            </w:r>
            <w:proofErr w:type="spellEnd"/>
            <w:r w:rsidRPr="00B2453F">
              <w:rPr>
                <w:rFonts w:ascii="Book Antiqua" w:eastAsiaTheme="minorHAnsi" w:hAnsi="Book Antiqua" w:cstheme="minorBidi"/>
                <w:b/>
                <w:bCs/>
                <w:color w:val="444444"/>
                <w:sz w:val="22"/>
                <w:szCs w:val="22"/>
                <w:bdr w:val="none" w:sz="0" w:space="0" w:color="auto" w:frame="1"/>
                <w:shd w:val="clear" w:color="auto" w:fill="FFFFFF"/>
                <w:lang w:eastAsia="en-US"/>
              </w:rPr>
              <w:t xml:space="preserve"> (Poço Grande</w:t>
            </w:r>
            <w:proofErr w:type="gramStart"/>
            <w:r w:rsidRPr="00B2453F">
              <w:rPr>
                <w:rFonts w:ascii="Book Antiqua" w:eastAsiaTheme="minorHAnsi" w:hAnsi="Book Antiqua" w:cstheme="minorBidi"/>
                <w:b/>
                <w:bCs/>
                <w:color w:val="444444"/>
                <w:sz w:val="22"/>
                <w:szCs w:val="22"/>
                <w:bdr w:val="none" w:sz="0" w:space="0" w:color="auto" w:frame="1"/>
                <w:shd w:val="clear" w:color="auto" w:fill="FFFFFF"/>
                <w:lang w:eastAsia="en-US"/>
              </w:rPr>
              <w:t>)</w:t>
            </w:r>
            <w:proofErr w:type="gramEnd"/>
            <w:r w:rsidRPr="00B2453F">
              <w:rPr>
                <w:rFonts w:ascii="Book Antiqua" w:eastAsiaTheme="minorHAnsi" w:hAnsi="Book Antiqua" w:cstheme="minorBidi"/>
                <w:color w:val="444444"/>
                <w:sz w:val="22"/>
                <w:szCs w:val="22"/>
                <w:lang w:eastAsia="en-US"/>
              </w:rPr>
              <w:br/>
            </w:r>
            <w:r w:rsidRPr="00B2453F">
              <w:rPr>
                <w:rFonts w:ascii="Book Antiqua" w:eastAsiaTheme="minorHAnsi" w:hAnsi="Book Antiqua" w:cstheme="minorBidi"/>
                <w:color w:val="444444"/>
                <w:sz w:val="22"/>
                <w:szCs w:val="22"/>
                <w:shd w:val="clear" w:color="auto" w:fill="FFFFFF"/>
                <w:lang w:eastAsia="en-US"/>
              </w:rPr>
              <w:t>Rua Renato Manoel Peixoto, s/nº, Poço Grande</w:t>
            </w:r>
          </w:p>
        </w:tc>
      </w:tr>
      <w:tr w:rsidR="00D04C54" w:rsidRPr="00B2453F" w:rsidTr="00D04C54">
        <w:tc>
          <w:tcPr>
            <w:tcW w:w="10065" w:type="dxa"/>
          </w:tcPr>
          <w:p w:rsidR="00D04C54" w:rsidRPr="00B2453F" w:rsidRDefault="00D04C54" w:rsidP="0076089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107"/>
              <w:jc w:val="left"/>
              <w:rPr>
                <w:rFonts w:ascii="Book Antiqua" w:hAnsi="Book Antiqua"/>
                <w:b/>
                <w:bCs/>
                <w:color w:val="444444"/>
                <w:sz w:val="22"/>
                <w:szCs w:val="22"/>
                <w:bdr w:val="none" w:sz="0" w:space="0" w:color="auto" w:frame="1"/>
                <w:shd w:val="clear" w:color="auto" w:fill="FFFFFF"/>
              </w:rPr>
            </w:pPr>
            <w:r w:rsidRPr="00B2453F">
              <w:rPr>
                <w:rFonts w:ascii="Book Antiqua" w:eastAsiaTheme="minorHAnsi" w:hAnsi="Book Antiqua" w:cstheme="minorBidi"/>
                <w:b/>
                <w:bCs/>
                <w:color w:val="444444"/>
                <w:sz w:val="22"/>
                <w:szCs w:val="22"/>
                <w:bdr w:val="none" w:sz="0" w:space="0" w:color="auto" w:frame="1"/>
                <w:shd w:val="clear" w:color="auto" w:fill="FFFFFF"/>
                <w:lang w:eastAsia="en-US"/>
              </w:rPr>
              <w:lastRenderedPageBreak/>
              <w:t xml:space="preserve">Estratégia Saúde da Família Dr. Pedro Genésio </w:t>
            </w:r>
            <w:proofErr w:type="spellStart"/>
            <w:r w:rsidRPr="00B2453F">
              <w:rPr>
                <w:rFonts w:ascii="Book Antiqua" w:eastAsiaTheme="minorHAnsi" w:hAnsi="Book Antiqua" w:cstheme="minorBidi"/>
                <w:b/>
                <w:bCs/>
                <w:color w:val="444444"/>
                <w:sz w:val="22"/>
                <w:szCs w:val="22"/>
                <w:bdr w:val="none" w:sz="0" w:space="0" w:color="auto" w:frame="1"/>
                <w:shd w:val="clear" w:color="auto" w:fill="FFFFFF"/>
                <w:lang w:eastAsia="en-US"/>
              </w:rPr>
              <w:t>Mass</w:t>
            </w:r>
            <w:proofErr w:type="spellEnd"/>
            <w:r w:rsidRPr="00B2453F">
              <w:rPr>
                <w:rFonts w:ascii="Book Antiqua" w:eastAsiaTheme="minorHAnsi" w:hAnsi="Book Antiqua" w:cstheme="minorBidi"/>
                <w:b/>
                <w:bCs/>
                <w:color w:val="444444"/>
                <w:sz w:val="22"/>
                <w:szCs w:val="22"/>
                <w:bdr w:val="none" w:sz="0" w:space="0" w:color="auto" w:frame="1"/>
                <w:shd w:val="clear" w:color="auto" w:fill="FFFFFF"/>
                <w:lang w:eastAsia="en-US"/>
              </w:rPr>
              <w:t xml:space="preserve"> (Bela Vista</w:t>
            </w:r>
            <w:proofErr w:type="gramStart"/>
            <w:r w:rsidRPr="00B2453F">
              <w:rPr>
                <w:rFonts w:ascii="Book Antiqua" w:eastAsiaTheme="minorHAnsi" w:hAnsi="Book Antiqua" w:cstheme="minorBidi"/>
                <w:b/>
                <w:bCs/>
                <w:color w:val="444444"/>
                <w:sz w:val="22"/>
                <w:szCs w:val="22"/>
                <w:bdr w:val="none" w:sz="0" w:space="0" w:color="auto" w:frame="1"/>
                <w:shd w:val="clear" w:color="auto" w:fill="FFFFFF"/>
                <w:lang w:eastAsia="en-US"/>
              </w:rPr>
              <w:t>)</w:t>
            </w:r>
            <w:proofErr w:type="gramEnd"/>
            <w:r w:rsidRPr="00B2453F">
              <w:rPr>
                <w:rFonts w:ascii="Book Antiqua" w:eastAsiaTheme="minorHAnsi" w:hAnsi="Book Antiqua" w:cstheme="minorBidi"/>
                <w:color w:val="444444"/>
                <w:sz w:val="22"/>
                <w:szCs w:val="22"/>
                <w:lang w:eastAsia="en-US"/>
              </w:rPr>
              <w:br/>
            </w:r>
            <w:r w:rsidRPr="00B2453F">
              <w:rPr>
                <w:rFonts w:ascii="Book Antiqua" w:eastAsiaTheme="minorHAnsi" w:hAnsi="Book Antiqua" w:cstheme="minorBidi"/>
                <w:color w:val="444444"/>
                <w:sz w:val="22"/>
                <w:szCs w:val="22"/>
                <w:shd w:val="clear" w:color="auto" w:fill="FFFFFF"/>
                <w:lang w:eastAsia="en-US"/>
              </w:rPr>
              <w:t xml:space="preserve">Rua Adriano </w:t>
            </w:r>
            <w:proofErr w:type="spellStart"/>
            <w:r w:rsidRPr="00B2453F">
              <w:rPr>
                <w:rFonts w:ascii="Book Antiqua" w:eastAsiaTheme="minorHAnsi" w:hAnsi="Book Antiqua" w:cstheme="minorBidi"/>
                <w:color w:val="444444"/>
                <w:sz w:val="22"/>
                <w:szCs w:val="22"/>
                <w:shd w:val="clear" w:color="auto" w:fill="FFFFFF"/>
                <w:lang w:eastAsia="en-US"/>
              </w:rPr>
              <w:t>Kormann</w:t>
            </w:r>
            <w:proofErr w:type="spellEnd"/>
            <w:r w:rsidRPr="00B2453F">
              <w:rPr>
                <w:rFonts w:ascii="Book Antiqua" w:eastAsiaTheme="minorHAnsi" w:hAnsi="Book Antiqua" w:cstheme="minorBidi"/>
                <w:color w:val="444444"/>
                <w:sz w:val="22"/>
                <w:szCs w:val="22"/>
                <w:shd w:val="clear" w:color="auto" w:fill="FFFFFF"/>
                <w:lang w:eastAsia="en-US"/>
              </w:rPr>
              <w:t>, 700, Térreo, Bela Vista</w:t>
            </w:r>
          </w:p>
        </w:tc>
      </w:tr>
      <w:tr w:rsidR="00D04C54" w:rsidRPr="00B2453F" w:rsidTr="00D04C54">
        <w:tc>
          <w:tcPr>
            <w:tcW w:w="10065" w:type="dxa"/>
          </w:tcPr>
          <w:p w:rsidR="00D04C54" w:rsidRPr="00B2453F" w:rsidRDefault="00D04C54" w:rsidP="0076089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107"/>
              <w:jc w:val="left"/>
              <w:rPr>
                <w:rFonts w:ascii="Book Antiqua" w:hAnsi="Book Antiqua"/>
                <w:b/>
                <w:bCs/>
                <w:color w:val="444444"/>
                <w:sz w:val="22"/>
                <w:szCs w:val="22"/>
                <w:bdr w:val="none" w:sz="0" w:space="0" w:color="auto" w:frame="1"/>
                <w:shd w:val="clear" w:color="auto" w:fill="FFFFFF"/>
              </w:rPr>
            </w:pPr>
            <w:r w:rsidRPr="00B2453F">
              <w:rPr>
                <w:rFonts w:ascii="Book Antiqua" w:eastAsiaTheme="minorHAnsi" w:hAnsi="Book Antiqua" w:cstheme="minorBidi"/>
                <w:b/>
                <w:bCs/>
                <w:color w:val="444444"/>
                <w:sz w:val="22"/>
                <w:szCs w:val="22"/>
                <w:bdr w:val="none" w:sz="0" w:space="0" w:color="auto" w:frame="1"/>
                <w:shd w:val="clear" w:color="auto" w:fill="FFFFFF"/>
                <w:lang w:eastAsia="en-US"/>
              </w:rPr>
              <w:t xml:space="preserve">Estratégia Saúde da Família </w:t>
            </w:r>
            <w:proofErr w:type="spellStart"/>
            <w:r w:rsidRPr="00B2453F">
              <w:rPr>
                <w:rFonts w:ascii="Book Antiqua" w:eastAsiaTheme="minorHAnsi" w:hAnsi="Book Antiqua" w:cstheme="minorBidi"/>
                <w:b/>
                <w:bCs/>
                <w:color w:val="444444"/>
                <w:sz w:val="22"/>
                <w:szCs w:val="22"/>
                <w:bdr w:val="none" w:sz="0" w:space="0" w:color="auto" w:frame="1"/>
                <w:shd w:val="clear" w:color="auto" w:fill="FFFFFF"/>
                <w:lang w:eastAsia="en-US"/>
              </w:rPr>
              <w:t>Cezário</w:t>
            </w:r>
            <w:proofErr w:type="spellEnd"/>
            <w:r w:rsidRPr="00B2453F">
              <w:rPr>
                <w:rFonts w:ascii="Book Antiqua" w:eastAsiaTheme="minorHAnsi" w:hAnsi="Book Antiqua" w:cstheme="minorBidi"/>
                <w:b/>
                <w:bCs/>
                <w:color w:val="444444"/>
                <w:sz w:val="22"/>
                <w:szCs w:val="22"/>
                <w:bdr w:val="none" w:sz="0" w:space="0" w:color="auto" w:frame="1"/>
                <w:shd w:val="clear" w:color="auto" w:fill="FFFFFF"/>
                <w:lang w:eastAsia="en-US"/>
              </w:rPr>
              <w:t xml:space="preserve"> </w:t>
            </w:r>
            <w:proofErr w:type="spellStart"/>
            <w:r w:rsidRPr="00B2453F">
              <w:rPr>
                <w:rFonts w:ascii="Book Antiqua" w:eastAsiaTheme="minorHAnsi" w:hAnsi="Book Antiqua" w:cstheme="minorBidi"/>
                <w:b/>
                <w:bCs/>
                <w:color w:val="444444"/>
                <w:sz w:val="22"/>
                <w:szCs w:val="22"/>
                <w:bdr w:val="none" w:sz="0" w:space="0" w:color="auto" w:frame="1"/>
                <w:shd w:val="clear" w:color="auto" w:fill="FFFFFF"/>
                <w:lang w:eastAsia="en-US"/>
              </w:rPr>
              <w:t>Zimmermann</w:t>
            </w:r>
            <w:proofErr w:type="spellEnd"/>
            <w:r w:rsidRPr="00B2453F">
              <w:rPr>
                <w:rFonts w:ascii="Book Antiqua" w:eastAsiaTheme="minorHAnsi" w:hAnsi="Book Antiqua" w:cstheme="minorBidi"/>
                <w:b/>
                <w:bCs/>
                <w:color w:val="444444"/>
                <w:sz w:val="22"/>
                <w:szCs w:val="22"/>
                <w:bdr w:val="none" w:sz="0" w:space="0" w:color="auto" w:frame="1"/>
                <w:shd w:val="clear" w:color="auto" w:fill="FFFFFF"/>
                <w:lang w:eastAsia="en-US"/>
              </w:rPr>
              <w:t xml:space="preserve"> (Jardim Primavera</w:t>
            </w:r>
            <w:proofErr w:type="gramStart"/>
            <w:r w:rsidRPr="00B2453F">
              <w:rPr>
                <w:rFonts w:ascii="Book Antiqua" w:eastAsiaTheme="minorHAnsi" w:hAnsi="Book Antiqua" w:cstheme="minorBidi"/>
                <w:b/>
                <w:bCs/>
                <w:color w:val="444444"/>
                <w:sz w:val="22"/>
                <w:szCs w:val="22"/>
                <w:bdr w:val="none" w:sz="0" w:space="0" w:color="auto" w:frame="1"/>
                <w:shd w:val="clear" w:color="auto" w:fill="FFFFFF"/>
                <w:lang w:eastAsia="en-US"/>
              </w:rPr>
              <w:t>)</w:t>
            </w:r>
            <w:proofErr w:type="gramEnd"/>
            <w:r w:rsidRPr="00B2453F">
              <w:rPr>
                <w:rFonts w:ascii="Book Antiqua" w:eastAsiaTheme="minorHAnsi" w:hAnsi="Book Antiqua" w:cstheme="minorBidi"/>
                <w:color w:val="444444"/>
                <w:sz w:val="22"/>
                <w:szCs w:val="22"/>
                <w:lang w:eastAsia="en-US"/>
              </w:rPr>
              <w:br/>
            </w:r>
            <w:r w:rsidRPr="00B2453F">
              <w:rPr>
                <w:rFonts w:ascii="Book Antiqua" w:eastAsiaTheme="minorHAnsi" w:hAnsi="Book Antiqua" w:cstheme="minorBidi"/>
                <w:color w:val="444444"/>
                <w:sz w:val="22"/>
                <w:szCs w:val="22"/>
                <w:shd w:val="clear" w:color="auto" w:fill="FFFFFF"/>
                <w:lang w:eastAsia="en-US"/>
              </w:rPr>
              <w:t xml:space="preserve">Rua Adriano </w:t>
            </w:r>
            <w:proofErr w:type="spellStart"/>
            <w:r w:rsidRPr="00B2453F">
              <w:rPr>
                <w:rFonts w:ascii="Book Antiqua" w:eastAsiaTheme="minorHAnsi" w:hAnsi="Book Antiqua" w:cstheme="minorBidi"/>
                <w:color w:val="444444"/>
                <w:sz w:val="22"/>
                <w:szCs w:val="22"/>
                <w:shd w:val="clear" w:color="auto" w:fill="FFFFFF"/>
                <w:lang w:eastAsia="en-US"/>
              </w:rPr>
              <w:t>Kormann</w:t>
            </w:r>
            <w:proofErr w:type="spellEnd"/>
            <w:r w:rsidRPr="00B2453F">
              <w:rPr>
                <w:rFonts w:ascii="Book Antiqua" w:eastAsiaTheme="minorHAnsi" w:hAnsi="Book Antiqua" w:cstheme="minorBidi"/>
                <w:color w:val="444444"/>
                <w:sz w:val="22"/>
                <w:szCs w:val="22"/>
                <w:shd w:val="clear" w:color="auto" w:fill="FFFFFF"/>
                <w:lang w:eastAsia="en-US"/>
              </w:rPr>
              <w:t>, 700, Bela Vista</w:t>
            </w:r>
          </w:p>
        </w:tc>
      </w:tr>
      <w:tr w:rsidR="00D04C54" w:rsidRPr="00B2453F" w:rsidTr="00D04C54">
        <w:tc>
          <w:tcPr>
            <w:tcW w:w="10065" w:type="dxa"/>
          </w:tcPr>
          <w:p w:rsidR="00D04C54" w:rsidRPr="00B2453F" w:rsidRDefault="00D04C54" w:rsidP="0076089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107"/>
              <w:jc w:val="left"/>
              <w:rPr>
                <w:rFonts w:ascii="Book Antiqua" w:hAnsi="Book Antiqua"/>
                <w:b/>
                <w:bCs/>
                <w:color w:val="444444"/>
                <w:sz w:val="22"/>
                <w:szCs w:val="22"/>
                <w:bdr w:val="none" w:sz="0" w:space="0" w:color="auto" w:frame="1"/>
                <w:shd w:val="clear" w:color="auto" w:fill="FFFFFF"/>
              </w:rPr>
            </w:pPr>
            <w:r w:rsidRPr="00B2453F">
              <w:rPr>
                <w:rFonts w:ascii="Book Antiqua" w:eastAsiaTheme="minorHAnsi" w:hAnsi="Book Antiqua" w:cstheme="minorBidi"/>
                <w:b/>
                <w:bCs/>
                <w:color w:val="444444"/>
                <w:sz w:val="22"/>
                <w:szCs w:val="22"/>
                <w:bdr w:val="none" w:sz="0" w:space="0" w:color="auto" w:frame="1"/>
                <w:shd w:val="clear" w:color="auto" w:fill="FFFFFF"/>
                <w:lang w:eastAsia="en-US"/>
              </w:rPr>
              <w:t>Estratégia Saúde da Família Gabriel João de Borba (Figueira</w:t>
            </w:r>
            <w:proofErr w:type="gramStart"/>
            <w:r w:rsidRPr="00B2453F">
              <w:rPr>
                <w:rFonts w:ascii="Book Antiqua" w:eastAsiaTheme="minorHAnsi" w:hAnsi="Book Antiqua" w:cstheme="minorBidi"/>
                <w:b/>
                <w:bCs/>
                <w:color w:val="444444"/>
                <w:sz w:val="22"/>
                <w:szCs w:val="22"/>
                <w:bdr w:val="none" w:sz="0" w:space="0" w:color="auto" w:frame="1"/>
                <w:shd w:val="clear" w:color="auto" w:fill="FFFFFF"/>
                <w:lang w:eastAsia="en-US"/>
              </w:rPr>
              <w:t>)</w:t>
            </w:r>
            <w:proofErr w:type="gramEnd"/>
            <w:r w:rsidRPr="00B2453F">
              <w:rPr>
                <w:rFonts w:ascii="Book Antiqua" w:eastAsiaTheme="minorHAnsi" w:hAnsi="Book Antiqua" w:cstheme="minorBidi"/>
                <w:color w:val="444444"/>
                <w:sz w:val="22"/>
                <w:szCs w:val="22"/>
                <w:lang w:eastAsia="en-US"/>
              </w:rPr>
              <w:br/>
            </w:r>
            <w:r w:rsidRPr="00B2453F">
              <w:rPr>
                <w:rFonts w:ascii="Book Antiqua" w:eastAsiaTheme="minorHAnsi" w:hAnsi="Book Antiqua" w:cstheme="minorBidi"/>
                <w:color w:val="444444"/>
                <w:sz w:val="22"/>
                <w:szCs w:val="22"/>
                <w:shd w:val="clear" w:color="auto" w:fill="FFFFFF"/>
                <w:lang w:eastAsia="en-US"/>
              </w:rPr>
              <w:t>Rua Rio Negrinho, s/n, Figueira</w:t>
            </w:r>
          </w:p>
        </w:tc>
      </w:tr>
      <w:tr w:rsidR="00D04C54" w:rsidRPr="00B2453F" w:rsidTr="00D04C54">
        <w:tc>
          <w:tcPr>
            <w:tcW w:w="10065" w:type="dxa"/>
          </w:tcPr>
          <w:p w:rsidR="00D04C54" w:rsidRPr="00B2453F" w:rsidRDefault="00D04C54" w:rsidP="0076089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107"/>
              <w:jc w:val="left"/>
              <w:rPr>
                <w:rFonts w:ascii="Book Antiqua" w:hAnsi="Book Antiqua"/>
                <w:b/>
                <w:bCs/>
                <w:color w:val="444444"/>
                <w:sz w:val="22"/>
                <w:szCs w:val="22"/>
                <w:bdr w:val="none" w:sz="0" w:space="0" w:color="auto" w:frame="1"/>
                <w:shd w:val="clear" w:color="auto" w:fill="FFFFFF"/>
              </w:rPr>
            </w:pPr>
            <w:r w:rsidRPr="00B2453F">
              <w:rPr>
                <w:rFonts w:ascii="Book Antiqua" w:eastAsiaTheme="minorHAnsi" w:hAnsi="Book Antiqua" w:cstheme="minorBidi"/>
                <w:b/>
                <w:bCs/>
                <w:color w:val="444444"/>
                <w:sz w:val="22"/>
                <w:szCs w:val="22"/>
                <w:bdr w:val="none" w:sz="0" w:space="0" w:color="auto" w:frame="1"/>
                <w:shd w:val="clear" w:color="auto" w:fill="FFFFFF"/>
                <w:lang w:eastAsia="en-US"/>
              </w:rPr>
              <w:t>Estratégia Saúde da Família Rosa Maria Pereira (Sete de Setembro</w:t>
            </w:r>
            <w:proofErr w:type="gramStart"/>
            <w:r w:rsidRPr="00B2453F">
              <w:rPr>
                <w:rFonts w:ascii="Book Antiqua" w:eastAsiaTheme="minorHAnsi" w:hAnsi="Book Antiqua" w:cstheme="minorBidi"/>
                <w:b/>
                <w:bCs/>
                <w:color w:val="444444"/>
                <w:sz w:val="22"/>
                <w:szCs w:val="22"/>
                <w:bdr w:val="none" w:sz="0" w:space="0" w:color="auto" w:frame="1"/>
                <w:shd w:val="clear" w:color="auto" w:fill="FFFFFF"/>
                <w:lang w:eastAsia="en-US"/>
              </w:rPr>
              <w:t>)</w:t>
            </w:r>
            <w:proofErr w:type="gramEnd"/>
            <w:r w:rsidRPr="00B2453F">
              <w:rPr>
                <w:rFonts w:ascii="Book Antiqua" w:eastAsiaTheme="minorHAnsi" w:hAnsi="Book Antiqua" w:cstheme="minorBidi"/>
                <w:color w:val="444444"/>
                <w:sz w:val="22"/>
                <w:szCs w:val="22"/>
                <w:lang w:eastAsia="en-US"/>
              </w:rPr>
              <w:br/>
            </w:r>
            <w:r w:rsidRPr="00B2453F">
              <w:rPr>
                <w:rFonts w:ascii="Book Antiqua" w:eastAsiaTheme="minorHAnsi" w:hAnsi="Book Antiqua" w:cstheme="minorBidi"/>
                <w:color w:val="444444"/>
                <w:sz w:val="22"/>
                <w:szCs w:val="22"/>
                <w:shd w:val="clear" w:color="auto" w:fill="FFFFFF"/>
                <w:lang w:eastAsia="en-US"/>
              </w:rPr>
              <w:t xml:space="preserve">Rua </w:t>
            </w:r>
            <w:proofErr w:type="spellStart"/>
            <w:r w:rsidRPr="00B2453F">
              <w:rPr>
                <w:rFonts w:ascii="Book Antiqua" w:eastAsiaTheme="minorHAnsi" w:hAnsi="Book Antiqua" w:cstheme="minorBidi"/>
                <w:color w:val="444444"/>
                <w:sz w:val="22"/>
                <w:szCs w:val="22"/>
                <w:shd w:val="clear" w:color="auto" w:fill="FFFFFF"/>
                <w:lang w:eastAsia="en-US"/>
              </w:rPr>
              <w:t>Ituporanga</w:t>
            </w:r>
            <w:proofErr w:type="spellEnd"/>
            <w:r w:rsidRPr="00B2453F">
              <w:rPr>
                <w:rFonts w:ascii="Book Antiqua" w:eastAsiaTheme="minorHAnsi" w:hAnsi="Book Antiqua" w:cstheme="minorBidi"/>
                <w:color w:val="444444"/>
                <w:sz w:val="22"/>
                <w:szCs w:val="22"/>
                <w:shd w:val="clear" w:color="auto" w:fill="FFFFFF"/>
                <w:lang w:eastAsia="en-US"/>
              </w:rPr>
              <w:t>, 51 – Sete de Setembro</w:t>
            </w:r>
          </w:p>
        </w:tc>
      </w:tr>
      <w:tr w:rsidR="00D04C54" w:rsidRPr="00B2453F" w:rsidTr="00D04C54">
        <w:tc>
          <w:tcPr>
            <w:tcW w:w="10065" w:type="dxa"/>
          </w:tcPr>
          <w:p w:rsidR="00D04C54" w:rsidRPr="00B2453F" w:rsidRDefault="00D04C54" w:rsidP="0076089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107"/>
              <w:jc w:val="left"/>
              <w:rPr>
                <w:rFonts w:ascii="Book Antiqua" w:hAnsi="Book Antiqua"/>
                <w:b/>
                <w:bCs/>
                <w:color w:val="444444"/>
                <w:sz w:val="22"/>
                <w:szCs w:val="22"/>
                <w:bdr w:val="none" w:sz="0" w:space="0" w:color="auto" w:frame="1"/>
                <w:shd w:val="clear" w:color="auto" w:fill="FFFFFF"/>
              </w:rPr>
            </w:pPr>
            <w:r w:rsidRPr="00B2453F">
              <w:rPr>
                <w:rFonts w:ascii="Book Antiqua" w:eastAsiaTheme="minorHAnsi" w:hAnsi="Book Antiqua" w:cstheme="minorBidi"/>
                <w:b/>
                <w:bCs/>
                <w:color w:val="444444"/>
                <w:sz w:val="22"/>
                <w:szCs w:val="22"/>
                <w:bdr w:val="none" w:sz="0" w:space="0" w:color="auto" w:frame="1"/>
                <w:shd w:val="clear" w:color="auto" w:fill="FFFFFF"/>
                <w:lang w:eastAsia="en-US"/>
              </w:rPr>
              <w:t xml:space="preserve">Estratégia Saúde da Família </w:t>
            </w:r>
            <w:proofErr w:type="spellStart"/>
            <w:r w:rsidRPr="00B2453F">
              <w:rPr>
                <w:rFonts w:ascii="Book Antiqua" w:eastAsiaTheme="minorHAnsi" w:hAnsi="Book Antiqua" w:cstheme="minorBidi"/>
                <w:b/>
                <w:bCs/>
                <w:color w:val="444444"/>
                <w:sz w:val="22"/>
                <w:szCs w:val="22"/>
                <w:bdr w:val="none" w:sz="0" w:space="0" w:color="auto" w:frame="1"/>
                <w:shd w:val="clear" w:color="auto" w:fill="FFFFFF"/>
                <w:lang w:eastAsia="en-US"/>
              </w:rPr>
              <w:t>Santilha</w:t>
            </w:r>
            <w:proofErr w:type="spellEnd"/>
            <w:r w:rsidRPr="00B2453F">
              <w:rPr>
                <w:rFonts w:ascii="Book Antiqua" w:eastAsiaTheme="minorHAnsi" w:hAnsi="Book Antiqua" w:cstheme="minorBidi"/>
                <w:b/>
                <w:bCs/>
                <w:color w:val="444444"/>
                <w:sz w:val="22"/>
                <w:szCs w:val="22"/>
                <w:bdr w:val="none" w:sz="0" w:space="0" w:color="auto" w:frame="1"/>
                <w:shd w:val="clear" w:color="auto" w:fill="FFFFFF"/>
                <w:lang w:eastAsia="en-US"/>
              </w:rPr>
              <w:t xml:space="preserve"> Maia Mafra (Coloninha</w:t>
            </w:r>
            <w:proofErr w:type="gramStart"/>
            <w:r w:rsidRPr="00B2453F">
              <w:rPr>
                <w:rFonts w:ascii="Book Antiqua" w:eastAsiaTheme="minorHAnsi" w:hAnsi="Book Antiqua" w:cstheme="minorBidi"/>
                <w:b/>
                <w:bCs/>
                <w:color w:val="444444"/>
                <w:sz w:val="22"/>
                <w:szCs w:val="22"/>
                <w:bdr w:val="none" w:sz="0" w:space="0" w:color="auto" w:frame="1"/>
                <w:shd w:val="clear" w:color="auto" w:fill="FFFFFF"/>
                <w:lang w:eastAsia="en-US"/>
              </w:rPr>
              <w:t>)</w:t>
            </w:r>
            <w:proofErr w:type="gramEnd"/>
            <w:r w:rsidRPr="00B2453F">
              <w:rPr>
                <w:rFonts w:ascii="Book Antiqua" w:eastAsiaTheme="minorHAnsi" w:hAnsi="Book Antiqua" w:cstheme="minorBidi"/>
                <w:color w:val="444444"/>
                <w:sz w:val="22"/>
                <w:szCs w:val="22"/>
                <w:lang w:eastAsia="en-US"/>
              </w:rPr>
              <w:br/>
            </w:r>
            <w:r w:rsidRPr="00B2453F">
              <w:rPr>
                <w:rFonts w:ascii="Book Antiqua" w:eastAsiaTheme="minorHAnsi" w:hAnsi="Book Antiqua" w:cstheme="minorBidi"/>
                <w:color w:val="444444"/>
                <w:sz w:val="22"/>
                <w:szCs w:val="22"/>
                <w:shd w:val="clear" w:color="auto" w:fill="FFFFFF"/>
                <w:lang w:eastAsia="en-US"/>
              </w:rPr>
              <w:t xml:space="preserve">Prefeito Leopoldo </w:t>
            </w:r>
            <w:proofErr w:type="spellStart"/>
            <w:r w:rsidRPr="00B2453F">
              <w:rPr>
                <w:rFonts w:ascii="Book Antiqua" w:eastAsiaTheme="minorHAnsi" w:hAnsi="Book Antiqua" w:cstheme="minorBidi"/>
                <w:color w:val="444444"/>
                <w:sz w:val="22"/>
                <w:szCs w:val="22"/>
                <w:shd w:val="clear" w:color="auto" w:fill="FFFFFF"/>
                <w:lang w:eastAsia="en-US"/>
              </w:rPr>
              <w:t>Schramm</w:t>
            </w:r>
            <w:proofErr w:type="spellEnd"/>
            <w:r w:rsidRPr="00B2453F">
              <w:rPr>
                <w:rFonts w:ascii="Book Antiqua" w:eastAsiaTheme="minorHAnsi" w:hAnsi="Book Antiqua" w:cstheme="minorBidi"/>
                <w:color w:val="444444"/>
                <w:sz w:val="22"/>
                <w:szCs w:val="22"/>
                <w:shd w:val="clear" w:color="auto" w:fill="FFFFFF"/>
                <w:lang w:eastAsia="en-US"/>
              </w:rPr>
              <w:t>, 333, Coloninha</w:t>
            </w:r>
          </w:p>
        </w:tc>
      </w:tr>
      <w:tr w:rsidR="00D04C54" w:rsidRPr="00B2453F" w:rsidTr="00D04C54">
        <w:tc>
          <w:tcPr>
            <w:tcW w:w="10065" w:type="dxa"/>
          </w:tcPr>
          <w:p w:rsidR="00D04C54" w:rsidRPr="00B2453F" w:rsidRDefault="00D04C54" w:rsidP="0076089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107"/>
              <w:jc w:val="left"/>
              <w:rPr>
                <w:rFonts w:ascii="Book Antiqua" w:hAnsi="Book Antiqua"/>
                <w:b/>
                <w:bCs/>
                <w:color w:val="444444"/>
                <w:sz w:val="22"/>
                <w:szCs w:val="22"/>
                <w:bdr w:val="none" w:sz="0" w:space="0" w:color="auto" w:frame="1"/>
                <w:shd w:val="clear" w:color="auto" w:fill="FFFFFF"/>
              </w:rPr>
            </w:pPr>
            <w:r w:rsidRPr="00B2453F">
              <w:rPr>
                <w:rFonts w:ascii="Book Antiqua" w:eastAsiaTheme="minorHAnsi" w:hAnsi="Book Antiqua" w:cstheme="minorBidi"/>
                <w:b/>
                <w:bCs/>
                <w:color w:val="444444"/>
                <w:sz w:val="22"/>
                <w:szCs w:val="22"/>
                <w:bdr w:val="none" w:sz="0" w:space="0" w:color="auto" w:frame="1"/>
                <w:shd w:val="clear" w:color="auto" w:fill="FFFFFF"/>
                <w:lang w:eastAsia="en-US"/>
              </w:rPr>
              <w:t xml:space="preserve">Estratégia Saúde da Família Dr. Maurício </w:t>
            </w:r>
            <w:proofErr w:type="spellStart"/>
            <w:r w:rsidRPr="00B2453F">
              <w:rPr>
                <w:rFonts w:ascii="Book Antiqua" w:eastAsiaTheme="minorHAnsi" w:hAnsi="Book Antiqua" w:cstheme="minorBidi"/>
                <w:b/>
                <w:bCs/>
                <w:color w:val="444444"/>
                <w:sz w:val="22"/>
                <w:szCs w:val="22"/>
                <w:bdr w:val="none" w:sz="0" w:space="0" w:color="auto" w:frame="1"/>
                <w:shd w:val="clear" w:color="auto" w:fill="FFFFFF"/>
                <w:lang w:eastAsia="en-US"/>
              </w:rPr>
              <w:t>Lengruber</w:t>
            </w:r>
            <w:proofErr w:type="spellEnd"/>
            <w:r w:rsidR="00760899">
              <w:rPr>
                <w:rFonts w:ascii="Book Antiqua" w:eastAsiaTheme="minorHAnsi" w:hAnsi="Book Antiqua" w:cstheme="minorBidi"/>
                <w:b/>
                <w:bCs/>
                <w:color w:val="444444"/>
                <w:sz w:val="22"/>
                <w:szCs w:val="22"/>
                <w:bdr w:val="none" w:sz="0" w:space="0" w:color="auto" w:frame="1"/>
                <w:shd w:val="clear" w:color="auto" w:fill="FFFFFF"/>
                <w:lang w:eastAsia="en-US"/>
              </w:rPr>
              <w:t xml:space="preserve"> </w:t>
            </w:r>
            <w:proofErr w:type="spellStart"/>
            <w:r w:rsidRPr="00B2453F">
              <w:rPr>
                <w:rFonts w:ascii="Book Antiqua" w:eastAsiaTheme="minorHAnsi" w:hAnsi="Book Antiqua" w:cstheme="minorBidi"/>
                <w:b/>
                <w:bCs/>
                <w:color w:val="444444"/>
                <w:sz w:val="22"/>
                <w:szCs w:val="22"/>
                <w:bdr w:val="none" w:sz="0" w:space="0" w:color="auto" w:frame="1"/>
                <w:shd w:val="clear" w:color="auto" w:fill="FFFFFF"/>
                <w:lang w:eastAsia="en-US"/>
              </w:rPr>
              <w:t>Monnerat</w:t>
            </w:r>
            <w:proofErr w:type="spellEnd"/>
            <w:r w:rsidRPr="00B2453F">
              <w:rPr>
                <w:rFonts w:ascii="Book Antiqua" w:eastAsiaTheme="minorHAnsi" w:hAnsi="Book Antiqua" w:cstheme="minorBidi"/>
                <w:b/>
                <w:bCs/>
                <w:color w:val="444444"/>
                <w:sz w:val="22"/>
                <w:szCs w:val="22"/>
                <w:bdr w:val="none" w:sz="0" w:space="0" w:color="auto" w:frame="1"/>
                <w:shd w:val="clear" w:color="auto" w:fill="FFFFFF"/>
                <w:lang w:eastAsia="en-US"/>
              </w:rPr>
              <w:t xml:space="preserve"> (Gaspar Grande</w:t>
            </w:r>
            <w:proofErr w:type="gramStart"/>
            <w:r w:rsidRPr="00B2453F">
              <w:rPr>
                <w:rFonts w:ascii="Book Antiqua" w:eastAsiaTheme="minorHAnsi" w:hAnsi="Book Antiqua" w:cstheme="minorBidi"/>
                <w:b/>
                <w:bCs/>
                <w:color w:val="444444"/>
                <w:sz w:val="22"/>
                <w:szCs w:val="22"/>
                <w:bdr w:val="none" w:sz="0" w:space="0" w:color="auto" w:frame="1"/>
                <w:shd w:val="clear" w:color="auto" w:fill="FFFFFF"/>
                <w:lang w:eastAsia="en-US"/>
              </w:rPr>
              <w:t>)</w:t>
            </w:r>
            <w:proofErr w:type="gramEnd"/>
            <w:r w:rsidRPr="00B2453F">
              <w:rPr>
                <w:rFonts w:ascii="Book Antiqua" w:eastAsiaTheme="minorHAnsi" w:hAnsi="Book Antiqua" w:cstheme="minorBidi"/>
                <w:color w:val="444444"/>
                <w:sz w:val="22"/>
                <w:szCs w:val="22"/>
                <w:lang w:eastAsia="en-US"/>
              </w:rPr>
              <w:br/>
            </w:r>
            <w:r w:rsidRPr="00B2453F">
              <w:rPr>
                <w:rFonts w:ascii="Book Antiqua" w:eastAsiaTheme="minorHAnsi" w:hAnsi="Book Antiqua" w:cstheme="minorBidi"/>
                <w:color w:val="444444"/>
                <w:sz w:val="22"/>
                <w:szCs w:val="22"/>
                <w:shd w:val="clear" w:color="auto" w:fill="FFFFFF"/>
                <w:lang w:eastAsia="en-US"/>
              </w:rPr>
              <w:t>Rua José Anastácio da Silva, s/n, Gaspar Grande</w:t>
            </w:r>
          </w:p>
        </w:tc>
      </w:tr>
      <w:tr w:rsidR="00D04C54" w:rsidRPr="00B2453F" w:rsidTr="00D04C54">
        <w:tc>
          <w:tcPr>
            <w:tcW w:w="10065" w:type="dxa"/>
          </w:tcPr>
          <w:p w:rsidR="00D04C54" w:rsidRPr="00B2453F" w:rsidRDefault="00D04C54" w:rsidP="0076089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107"/>
              <w:jc w:val="left"/>
              <w:rPr>
                <w:rFonts w:ascii="Book Antiqua" w:hAnsi="Book Antiqua"/>
                <w:b/>
                <w:bCs/>
                <w:color w:val="444444"/>
                <w:sz w:val="22"/>
                <w:szCs w:val="22"/>
                <w:bdr w:val="none" w:sz="0" w:space="0" w:color="auto" w:frame="1"/>
                <w:shd w:val="clear" w:color="auto" w:fill="FFFFFF"/>
              </w:rPr>
            </w:pPr>
            <w:r w:rsidRPr="00B2453F">
              <w:rPr>
                <w:rFonts w:ascii="Book Antiqua" w:eastAsiaTheme="minorHAnsi" w:hAnsi="Book Antiqua" w:cstheme="minorBidi"/>
                <w:b/>
                <w:bCs/>
                <w:color w:val="444444"/>
                <w:sz w:val="22"/>
                <w:szCs w:val="22"/>
                <w:bdr w:val="none" w:sz="0" w:space="0" w:color="auto" w:frame="1"/>
                <w:shd w:val="clear" w:color="auto" w:fill="FFFFFF"/>
                <w:lang w:eastAsia="en-US"/>
              </w:rPr>
              <w:t>Estratégia Saúde da Família Vereador José Bonetti “Nino” (</w:t>
            </w:r>
            <w:proofErr w:type="spellStart"/>
            <w:r w:rsidRPr="00B2453F">
              <w:rPr>
                <w:rFonts w:ascii="Book Antiqua" w:eastAsiaTheme="minorHAnsi" w:hAnsi="Book Antiqua" w:cstheme="minorBidi"/>
                <w:b/>
                <w:bCs/>
                <w:color w:val="444444"/>
                <w:sz w:val="22"/>
                <w:szCs w:val="22"/>
                <w:bdr w:val="none" w:sz="0" w:space="0" w:color="auto" w:frame="1"/>
                <w:shd w:val="clear" w:color="auto" w:fill="FFFFFF"/>
                <w:lang w:eastAsia="en-US"/>
              </w:rPr>
              <w:t>Gasparinho</w:t>
            </w:r>
            <w:proofErr w:type="spellEnd"/>
            <w:proofErr w:type="gramStart"/>
            <w:r w:rsidRPr="00B2453F">
              <w:rPr>
                <w:rFonts w:ascii="Book Antiqua" w:eastAsiaTheme="minorHAnsi" w:hAnsi="Book Antiqua" w:cstheme="minorBidi"/>
                <w:b/>
                <w:bCs/>
                <w:color w:val="444444"/>
                <w:sz w:val="22"/>
                <w:szCs w:val="22"/>
                <w:bdr w:val="none" w:sz="0" w:space="0" w:color="auto" w:frame="1"/>
                <w:shd w:val="clear" w:color="auto" w:fill="FFFFFF"/>
                <w:lang w:eastAsia="en-US"/>
              </w:rPr>
              <w:t>)</w:t>
            </w:r>
            <w:proofErr w:type="gramEnd"/>
            <w:r w:rsidRPr="00B2453F">
              <w:rPr>
                <w:rFonts w:ascii="Book Antiqua" w:eastAsiaTheme="minorHAnsi" w:hAnsi="Book Antiqua" w:cstheme="minorBidi"/>
                <w:color w:val="444444"/>
                <w:sz w:val="22"/>
                <w:szCs w:val="22"/>
                <w:lang w:eastAsia="en-US"/>
              </w:rPr>
              <w:br/>
            </w:r>
            <w:r w:rsidRPr="00B2453F">
              <w:rPr>
                <w:rFonts w:ascii="Book Antiqua" w:eastAsiaTheme="minorHAnsi" w:hAnsi="Book Antiqua" w:cstheme="minorBidi"/>
                <w:color w:val="444444"/>
                <w:sz w:val="22"/>
                <w:szCs w:val="22"/>
                <w:shd w:val="clear" w:color="auto" w:fill="FFFFFF"/>
                <w:lang w:eastAsia="en-US"/>
              </w:rPr>
              <w:t xml:space="preserve">Rua Fênix, 130, </w:t>
            </w:r>
            <w:proofErr w:type="spellStart"/>
            <w:r w:rsidRPr="00B2453F">
              <w:rPr>
                <w:rFonts w:ascii="Book Antiqua" w:eastAsiaTheme="minorHAnsi" w:hAnsi="Book Antiqua" w:cstheme="minorBidi"/>
                <w:color w:val="444444"/>
                <w:sz w:val="22"/>
                <w:szCs w:val="22"/>
                <w:shd w:val="clear" w:color="auto" w:fill="FFFFFF"/>
                <w:lang w:eastAsia="en-US"/>
              </w:rPr>
              <w:t>Gasparinho</w:t>
            </w:r>
            <w:proofErr w:type="spellEnd"/>
          </w:p>
        </w:tc>
      </w:tr>
      <w:tr w:rsidR="00D04C54" w:rsidRPr="00B2453F" w:rsidTr="00D04C54">
        <w:tc>
          <w:tcPr>
            <w:tcW w:w="10065" w:type="dxa"/>
          </w:tcPr>
          <w:p w:rsidR="00D04C54" w:rsidRPr="00B2453F" w:rsidRDefault="00D04C54" w:rsidP="0076089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107"/>
              <w:jc w:val="left"/>
              <w:rPr>
                <w:rFonts w:ascii="Book Antiqua" w:hAnsi="Book Antiqua"/>
                <w:b/>
                <w:bCs/>
                <w:color w:val="444444"/>
                <w:sz w:val="22"/>
                <w:szCs w:val="22"/>
                <w:bdr w:val="none" w:sz="0" w:space="0" w:color="auto" w:frame="1"/>
                <w:shd w:val="clear" w:color="auto" w:fill="FFFFFF"/>
              </w:rPr>
            </w:pPr>
            <w:r w:rsidRPr="00B2453F">
              <w:rPr>
                <w:rFonts w:ascii="Book Antiqua" w:eastAsiaTheme="minorHAnsi" w:hAnsi="Book Antiqua" w:cstheme="minorBidi"/>
                <w:b/>
                <w:bCs/>
                <w:color w:val="444444"/>
                <w:sz w:val="22"/>
                <w:szCs w:val="22"/>
                <w:bdr w:val="none" w:sz="0" w:space="0" w:color="auto" w:frame="1"/>
                <w:shd w:val="clear" w:color="auto" w:fill="FFFFFF"/>
                <w:lang w:eastAsia="en-US"/>
              </w:rPr>
              <w:t xml:space="preserve">Unidade Avançada de Saúde Adolfo </w:t>
            </w:r>
            <w:proofErr w:type="spellStart"/>
            <w:r w:rsidRPr="00B2453F">
              <w:rPr>
                <w:rFonts w:ascii="Book Antiqua" w:eastAsiaTheme="minorHAnsi" w:hAnsi="Book Antiqua" w:cstheme="minorBidi"/>
                <w:b/>
                <w:bCs/>
                <w:color w:val="444444"/>
                <w:sz w:val="22"/>
                <w:szCs w:val="22"/>
                <w:bdr w:val="none" w:sz="0" w:space="0" w:color="auto" w:frame="1"/>
                <w:shd w:val="clear" w:color="auto" w:fill="FFFFFF"/>
                <w:lang w:eastAsia="en-US"/>
              </w:rPr>
              <w:t>Dorow</w:t>
            </w:r>
            <w:proofErr w:type="spellEnd"/>
            <w:r w:rsidRPr="00B2453F">
              <w:rPr>
                <w:rFonts w:ascii="Book Antiqua" w:eastAsiaTheme="minorHAnsi" w:hAnsi="Book Antiqua" w:cstheme="minorBidi"/>
                <w:b/>
                <w:bCs/>
                <w:color w:val="444444"/>
                <w:sz w:val="22"/>
                <w:szCs w:val="22"/>
                <w:bdr w:val="none" w:sz="0" w:space="0" w:color="auto" w:frame="1"/>
                <w:shd w:val="clear" w:color="auto" w:fill="FFFFFF"/>
                <w:lang w:eastAsia="en-US"/>
              </w:rPr>
              <w:t xml:space="preserve"> (Gaspar Alto</w:t>
            </w:r>
            <w:proofErr w:type="gramStart"/>
            <w:r w:rsidRPr="00B2453F">
              <w:rPr>
                <w:rFonts w:ascii="Book Antiqua" w:eastAsiaTheme="minorHAnsi" w:hAnsi="Book Antiqua" w:cstheme="minorBidi"/>
                <w:b/>
                <w:bCs/>
                <w:color w:val="444444"/>
                <w:sz w:val="22"/>
                <w:szCs w:val="22"/>
                <w:bdr w:val="none" w:sz="0" w:space="0" w:color="auto" w:frame="1"/>
                <w:shd w:val="clear" w:color="auto" w:fill="FFFFFF"/>
                <w:lang w:eastAsia="en-US"/>
              </w:rPr>
              <w:t>)</w:t>
            </w:r>
            <w:proofErr w:type="gramEnd"/>
            <w:r w:rsidRPr="00B2453F">
              <w:rPr>
                <w:rFonts w:ascii="Book Antiqua" w:eastAsiaTheme="minorHAnsi" w:hAnsi="Book Antiqua" w:cstheme="minorBidi"/>
                <w:color w:val="444444"/>
                <w:sz w:val="22"/>
                <w:szCs w:val="22"/>
                <w:lang w:eastAsia="en-US"/>
              </w:rPr>
              <w:br/>
            </w:r>
            <w:r w:rsidRPr="00B2453F">
              <w:rPr>
                <w:rFonts w:ascii="Book Antiqua" w:eastAsiaTheme="minorHAnsi" w:hAnsi="Book Antiqua" w:cstheme="minorBidi"/>
                <w:color w:val="444444"/>
                <w:sz w:val="22"/>
                <w:szCs w:val="22"/>
                <w:shd w:val="clear" w:color="auto" w:fill="FFFFFF"/>
                <w:lang w:eastAsia="en-US"/>
              </w:rPr>
              <w:t>Rua Estrada Geral Gaspar Alto, 13635, Gaspar Alto</w:t>
            </w:r>
          </w:p>
        </w:tc>
      </w:tr>
    </w:tbl>
    <w:p w:rsidR="00D04C54" w:rsidRDefault="00D04C54" w:rsidP="00CA394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b/>
          <w:color w:val="FF0000"/>
        </w:rPr>
      </w:pPr>
    </w:p>
    <w:p w:rsidR="00E47A65" w:rsidRPr="003C113C"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sidRPr="003C113C">
        <w:rPr>
          <w:rFonts w:ascii="Book Antiqua" w:eastAsia="Book Antiqua" w:hAnsi="Book Antiqua"/>
          <w:shd w:val="clear" w:color="auto" w:fill="FFFFFF"/>
        </w:rPr>
        <w:t>18.</w:t>
      </w:r>
      <w:r w:rsidR="00522C29">
        <w:rPr>
          <w:rFonts w:ascii="Book Antiqua" w:eastAsia="Book Antiqua" w:hAnsi="Book Antiqua"/>
          <w:shd w:val="clear" w:color="auto" w:fill="FFFFFF"/>
        </w:rPr>
        <w:t>1</w:t>
      </w:r>
      <w:r w:rsidRPr="003C113C">
        <w:rPr>
          <w:rFonts w:ascii="Book Antiqua" w:eastAsia="Book Antiqua" w:hAnsi="Book Antiqua"/>
          <w:shd w:val="clear" w:color="auto" w:fill="FFFFFF"/>
        </w:rPr>
        <w:t>.</w:t>
      </w:r>
      <w:r w:rsidR="00522C29">
        <w:rPr>
          <w:rFonts w:ascii="Book Antiqua" w:eastAsia="Book Antiqua" w:hAnsi="Book Antiqua"/>
          <w:shd w:val="clear" w:color="auto" w:fill="FFFFFF"/>
        </w:rPr>
        <w:t>3</w:t>
      </w:r>
      <w:r w:rsidRPr="003C113C">
        <w:rPr>
          <w:rFonts w:ascii="Book Antiqua" w:eastAsia="Book Antiqua" w:hAnsi="Book Antiqua"/>
          <w:shd w:val="clear" w:color="auto" w:fill="FFFFFF"/>
        </w:rPr>
        <w:t xml:space="preserve"> </w:t>
      </w:r>
      <w:r w:rsidR="00AA1580" w:rsidRPr="00B2453F">
        <w:rPr>
          <w:rFonts w:ascii="Book Antiqua" w:hAnsi="Book Antiqua" w:cs="Book Antiqua"/>
          <w:color w:val="000000"/>
        </w:rPr>
        <w:t xml:space="preserve">O fornecedor obriga-se a entregar os </w:t>
      </w:r>
      <w:r w:rsidR="00AA1580">
        <w:rPr>
          <w:rFonts w:ascii="Book Antiqua" w:hAnsi="Book Antiqua" w:cs="Book Antiqua"/>
          <w:color w:val="000000"/>
        </w:rPr>
        <w:t>equipamentos</w:t>
      </w:r>
      <w:r w:rsidR="00AA1580" w:rsidRPr="00B2453F">
        <w:rPr>
          <w:rFonts w:ascii="Book Antiqua" w:hAnsi="Book Antiqua" w:cs="Book Antiqua"/>
          <w:color w:val="000000"/>
        </w:rPr>
        <w:t>/</w:t>
      </w:r>
      <w:r w:rsidR="00AA1580">
        <w:rPr>
          <w:rFonts w:ascii="Book Antiqua" w:hAnsi="Book Antiqua" w:cs="Book Antiqua"/>
          <w:color w:val="000000"/>
        </w:rPr>
        <w:t xml:space="preserve">executar os </w:t>
      </w:r>
      <w:r w:rsidR="00AA1580" w:rsidRPr="00B2453F">
        <w:rPr>
          <w:rFonts w:ascii="Book Antiqua" w:hAnsi="Book Antiqua" w:cs="Book Antiqua"/>
          <w:color w:val="000000"/>
        </w:rPr>
        <w:t>serviços nos locais supramencionados</w:t>
      </w:r>
      <w:r w:rsidRPr="003C113C">
        <w:rPr>
          <w:rFonts w:ascii="Book Antiqua" w:eastAsia="Book Antiqua" w:hAnsi="Book Antiqua"/>
          <w:shd w:val="clear" w:color="auto" w:fill="FFFFFF"/>
        </w:rPr>
        <w:t>.</w:t>
      </w:r>
    </w:p>
    <w:p w:rsidR="00E47A65" w:rsidRPr="003C113C"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sidRPr="003C113C">
        <w:rPr>
          <w:rFonts w:ascii="Book Antiqua" w:eastAsia="Book Antiqua" w:hAnsi="Book Antiqua"/>
        </w:rPr>
        <w:t>18.</w:t>
      </w:r>
      <w:r w:rsidR="00522C29">
        <w:rPr>
          <w:rFonts w:ascii="Book Antiqua" w:eastAsia="Book Antiqua" w:hAnsi="Book Antiqua"/>
        </w:rPr>
        <w:t>2</w:t>
      </w:r>
      <w:r w:rsidRPr="003C113C">
        <w:rPr>
          <w:rFonts w:ascii="Book Antiqua" w:eastAsia="Book Antiqua" w:hAnsi="Book Antiqua"/>
        </w:rPr>
        <w:t xml:space="preserve"> </w:t>
      </w:r>
      <w:r w:rsidR="00AA1580" w:rsidRPr="00B2453F">
        <w:rPr>
          <w:rFonts w:ascii="Book Antiqua" w:hAnsi="Book Antiqua" w:cs="Book Antiqua"/>
          <w:color w:val="000000"/>
        </w:rPr>
        <w:t xml:space="preserve">No ato da entrega dos </w:t>
      </w:r>
      <w:r w:rsidR="00AA1580">
        <w:rPr>
          <w:rFonts w:ascii="Book Antiqua" w:hAnsi="Book Antiqua" w:cs="Book Antiqua"/>
          <w:color w:val="000000"/>
        </w:rPr>
        <w:t>equipamentos</w:t>
      </w:r>
      <w:r w:rsidR="00AA1580" w:rsidRPr="00B2453F">
        <w:rPr>
          <w:rFonts w:ascii="Book Antiqua" w:hAnsi="Book Antiqua" w:cs="Book Antiqua"/>
          <w:color w:val="000000"/>
        </w:rPr>
        <w:t>/</w:t>
      </w:r>
      <w:r w:rsidR="00AA1580">
        <w:rPr>
          <w:rFonts w:ascii="Book Antiqua" w:hAnsi="Book Antiqua" w:cs="Book Antiqua"/>
          <w:color w:val="000000"/>
        </w:rPr>
        <w:t xml:space="preserve">execução dos </w:t>
      </w:r>
      <w:r w:rsidR="00AA1580" w:rsidRPr="00B2453F">
        <w:rPr>
          <w:rFonts w:ascii="Book Antiqua" w:hAnsi="Book Antiqua" w:cs="Book Antiqua"/>
          <w:color w:val="000000"/>
        </w:rPr>
        <w:t>serviços o fornecedor deverá apresentar Nota Fiscal/Fatura correspondente às quantias solicitadas, que será submetida à aprovação do responsável pelo recebimento</w:t>
      </w:r>
      <w:r w:rsidRPr="003C113C">
        <w:rPr>
          <w:rFonts w:ascii="Book Antiqua" w:eastAsia="Book Antiqua" w:hAnsi="Book Antiqua"/>
        </w:rPr>
        <w:t>.</w:t>
      </w:r>
    </w:p>
    <w:p w:rsidR="00E47A65" w:rsidRPr="003C113C" w:rsidRDefault="00E47A65" w:rsidP="00E47A6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shd w:val="clear" w:color="auto" w:fill="FFFFFF"/>
        </w:rPr>
      </w:pPr>
    </w:p>
    <w:p w:rsidR="00E47A65" w:rsidRPr="00522C29" w:rsidRDefault="00522C29" w:rsidP="00522C29">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Pr>
          <w:rFonts w:ascii="Book Antiqua" w:eastAsia="Book Antiqua" w:hAnsi="Book Antiqua"/>
          <w:shd w:val="clear" w:color="auto" w:fill="FFFFFF"/>
        </w:rPr>
        <w:t xml:space="preserve">18.3 </w:t>
      </w:r>
      <w:r w:rsidR="00E47A65" w:rsidRPr="00522C29">
        <w:rPr>
          <w:rFonts w:ascii="Book Antiqua" w:eastAsia="Book Antiqua" w:hAnsi="Book Antiqua"/>
          <w:shd w:val="clear" w:color="auto" w:fill="FFFFFF"/>
        </w:rPr>
        <w:t>Os serviços serão recebidos:</w:t>
      </w:r>
    </w:p>
    <w:p w:rsidR="00E47A65" w:rsidRPr="00E2473C" w:rsidRDefault="00E47A65" w:rsidP="003C113C">
      <w:pPr>
        <w:pStyle w:val="PargrafodaLista"/>
        <w:widowControl w:val="0"/>
        <w:numPr>
          <w:ilvl w:val="0"/>
          <w:numId w:val="17"/>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ind w:left="-142" w:hanging="207"/>
        <w:rPr>
          <w:rFonts w:ascii="Book Antiqua" w:eastAsia="Book Antiqua" w:hAnsi="Book Antiqua"/>
          <w:shd w:val="clear" w:color="auto" w:fill="FFFFFF"/>
        </w:rPr>
      </w:pPr>
      <w:r w:rsidRPr="00E2473C">
        <w:rPr>
          <w:rFonts w:ascii="Book Antiqua" w:eastAsia="Book Antiqua" w:hAnsi="Book Antiqua"/>
          <w:b/>
          <w:shd w:val="clear" w:color="auto" w:fill="FFFFFF"/>
        </w:rPr>
        <w:t>Provisoriamente</w:t>
      </w:r>
      <w:r w:rsidRPr="00E2473C">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3C113C">
        <w:rPr>
          <w:rFonts w:ascii="Book Antiqua" w:eastAsia="Book Antiqua" w:hAnsi="Book Antiqua"/>
          <w:b/>
          <w:shd w:val="clear" w:color="auto" w:fill="FFFFFF"/>
        </w:rPr>
        <w:t>05 (cinco)</w:t>
      </w:r>
      <w:r>
        <w:rPr>
          <w:rFonts w:ascii="Book Antiqua" w:eastAsia="Book Antiqua" w:hAnsi="Book Antiqua"/>
          <w:shd w:val="clear" w:color="auto" w:fill="FFFFFF"/>
        </w:rPr>
        <w:t xml:space="preserve"> dias úteis, </w:t>
      </w:r>
      <w:r w:rsidRPr="00E2473C">
        <w:rPr>
          <w:rFonts w:ascii="Book Antiqua" w:eastAsia="Book Antiqua" w:hAnsi="Book Antiqua"/>
          <w:shd w:val="clear" w:color="auto" w:fill="FFFFFF"/>
        </w:rPr>
        <w:t xml:space="preserve">pelo responsável por seu acompanhamento e fiscalização, </w:t>
      </w:r>
      <w:r>
        <w:rPr>
          <w:rFonts w:ascii="Book Antiqua" w:eastAsia="Book Antiqua" w:hAnsi="Book Antiqua"/>
          <w:shd w:val="clear" w:color="auto" w:fill="FFFFFF"/>
        </w:rPr>
        <w:t>mediante termo detalhado, quando verificado o cumprimento das exigências de caráter técnico;</w:t>
      </w:r>
    </w:p>
    <w:p w:rsidR="00E47A65" w:rsidRPr="00E2473C" w:rsidRDefault="00E47A65" w:rsidP="003C113C">
      <w:pPr>
        <w:pStyle w:val="PargrafodaLista"/>
        <w:widowControl w:val="0"/>
        <w:numPr>
          <w:ilvl w:val="0"/>
          <w:numId w:val="17"/>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142" w:hanging="207"/>
        <w:rPr>
          <w:rFonts w:ascii="Book Antiqua" w:eastAsia="Book Antiqua" w:hAnsi="Book Antiqua"/>
          <w:shd w:val="clear" w:color="auto" w:fill="FFFFFF"/>
        </w:rPr>
      </w:pPr>
      <w:r w:rsidRPr="00E2473C">
        <w:rPr>
          <w:rFonts w:ascii="Book Antiqua" w:eastAsia="Book Antiqua" w:hAnsi="Book Antiqua"/>
          <w:b/>
          <w:shd w:val="clear" w:color="auto" w:fill="FFFFFF"/>
        </w:rPr>
        <w:t>Definitivamente</w:t>
      </w:r>
      <w:r w:rsidRPr="00E2473C">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3C113C">
        <w:rPr>
          <w:rFonts w:ascii="Book Antiqua" w:eastAsia="Book Antiqua" w:hAnsi="Book Antiqua"/>
          <w:b/>
          <w:shd w:val="clear" w:color="auto" w:fill="FFFFFF"/>
        </w:rPr>
        <w:t>07 (sete)</w:t>
      </w:r>
      <w:r>
        <w:rPr>
          <w:rFonts w:ascii="Book Antiqua" w:eastAsia="Book Antiqua" w:hAnsi="Book Antiqua"/>
          <w:shd w:val="clear" w:color="auto" w:fill="FFFFFF"/>
        </w:rPr>
        <w:t xml:space="preserve"> dias úteis, </w:t>
      </w:r>
      <w:r w:rsidRPr="00E2473C">
        <w:rPr>
          <w:rFonts w:ascii="Book Antiqua" w:eastAsia="Book Antiqua" w:hAnsi="Book Antiqua"/>
          <w:shd w:val="clear" w:color="auto" w:fill="FFFFFF"/>
        </w:rPr>
        <w:t xml:space="preserve">por servidor ou comissão designada pela autoridade competente, mediante termo detalhado que comprove o atendimento das exigências contidas </w:t>
      </w:r>
      <w:r w:rsidR="00B803A2">
        <w:rPr>
          <w:rFonts w:ascii="Book Antiqua" w:eastAsia="Book Antiqua" w:hAnsi="Book Antiqua"/>
          <w:shd w:val="clear" w:color="auto" w:fill="FFFFFF"/>
        </w:rPr>
        <w:t>no Projeto Básico</w:t>
      </w:r>
      <w:r w:rsidRPr="00E2473C">
        <w:rPr>
          <w:rFonts w:ascii="Book Antiqua" w:eastAsia="Book Antiqua" w:hAnsi="Book Antiqua"/>
          <w:shd w:val="clear" w:color="auto" w:fill="FFFFFF"/>
        </w:rPr>
        <w:t>.</w:t>
      </w:r>
    </w:p>
    <w:p w:rsidR="00E47A65" w:rsidRDefault="00E47A65" w:rsidP="00E47A6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E47A65" w:rsidRPr="003C113C" w:rsidRDefault="00E47A65" w:rsidP="00E47A6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sidRPr="003C113C">
        <w:rPr>
          <w:rFonts w:ascii="Book Antiqua" w:eastAsia="Book Antiqua" w:hAnsi="Book Antiqua"/>
        </w:rPr>
        <w:t>18.</w:t>
      </w:r>
      <w:r w:rsidR="00522C29">
        <w:rPr>
          <w:rFonts w:ascii="Book Antiqua" w:eastAsia="Book Antiqua" w:hAnsi="Book Antiqua"/>
        </w:rPr>
        <w:t>3</w:t>
      </w:r>
      <w:r w:rsidRPr="003C113C">
        <w:rPr>
          <w:rFonts w:ascii="Book Antiqua" w:eastAsia="Book Antiqua" w:hAnsi="Book Antiqua"/>
        </w:rPr>
        <w:t>.1 O recebimento provisório ou definitivo não excluirá a responsabilidade civil pela solidez e pela segurança do serviço prestado, bem como pela qualidade e conformidade dos produtos/materiais entregues, nem a responsabilidade ético-profissional pelo perfeito fornecimento do objeto deste edital, nos limites estabelecidos pela lei, pel</w:t>
      </w:r>
      <w:r w:rsidR="003C113C" w:rsidRPr="003C113C">
        <w:rPr>
          <w:rFonts w:ascii="Book Antiqua" w:eastAsia="Book Antiqua" w:hAnsi="Book Antiqua"/>
        </w:rPr>
        <w:t xml:space="preserve">o Edital e </w:t>
      </w:r>
      <w:r w:rsidRPr="003C113C">
        <w:rPr>
          <w:rFonts w:ascii="Book Antiqua" w:eastAsia="Book Antiqua" w:hAnsi="Book Antiqua"/>
        </w:rPr>
        <w:t>pelo Contrato.</w:t>
      </w:r>
    </w:p>
    <w:p w:rsidR="00E47A65" w:rsidRDefault="00E47A65" w:rsidP="00E47A6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18.</w:t>
      </w:r>
      <w:r w:rsidR="00522C29">
        <w:rPr>
          <w:rFonts w:ascii="Book Antiqua" w:eastAsia="Book Antiqua" w:hAnsi="Book Antiqua"/>
        </w:rPr>
        <w:t>4</w:t>
      </w:r>
      <w:r>
        <w:rPr>
          <w:rFonts w:ascii="Book Antiqua" w:eastAsia="Book Antiqua" w:hAnsi="Book Antiqua"/>
        </w:rPr>
        <w:t xml:space="preserve"> </w:t>
      </w:r>
      <w:r w:rsidRPr="000F15DC">
        <w:rPr>
          <w:rFonts w:ascii="Book Antiqua" w:eastAsia="Book Antiqua" w:hAnsi="Book Antiqua"/>
        </w:rPr>
        <w:t xml:space="preserve">O objeto poderá ser rejeitado, no todo ou em parte, quando estiver em desacordo com </w:t>
      </w:r>
      <w:r w:rsidR="003C113C" w:rsidRPr="00B2453F">
        <w:rPr>
          <w:rFonts w:ascii="Book Antiqua" w:hAnsi="Book Antiqua" w:cs="Book Antiqua"/>
          <w:color w:val="000000"/>
        </w:rPr>
        <w:t xml:space="preserve">as condições e especificações estabelecidas </w:t>
      </w:r>
      <w:r w:rsidR="00B803A2">
        <w:rPr>
          <w:rFonts w:ascii="Book Antiqua" w:eastAsia="Book Antiqua" w:hAnsi="Book Antiqua"/>
          <w:shd w:val="clear" w:color="auto" w:fill="FFFFFF"/>
        </w:rPr>
        <w:t>no Projeto Básico</w:t>
      </w:r>
      <w:r w:rsidR="003C113C" w:rsidRPr="00DA6D82">
        <w:rPr>
          <w:rFonts w:ascii="Book Antiqua" w:eastAsia="Book Antiqua" w:hAnsi="Book Antiqua"/>
          <w:shd w:val="clear" w:color="auto" w:fill="FFFFFF"/>
        </w:rPr>
        <w:t xml:space="preserve"> e neste Edital</w:t>
      </w:r>
      <w:r>
        <w:rPr>
          <w:rFonts w:ascii="Book Antiqua" w:eastAsia="Book Antiqua" w:hAnsi="Book Antiqua"/>
        </w:rPr>
        <w:t>.</w:t>
      </w:r>
    </w:p>
    <w:p w:rsidR="00E47A65" w:rsidRPr="003C113C" w:rsidRDefault="00E47A65" w:rsidP="00E47A6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18.</w:t>
      </w:r>
      <w:r w:rsidR="00522C29">
        <w:rPr>
          <w:rFonts w:ascii="Book Antiqua" w:hAnsi="Book Antiqua"/>
        </w:rPr>
        <w:t>4</w:t>
      </w:r>
      <w:r>
        <w:rPr>
          <w:rFonts w:ascii="Book Antiqua" w:hAnsi="Book Antiqua"/>
        </w:rPr>
        <w:t xml:space="preserve">.1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3C113C">
        <w:rPr>
          <w:rFonts w:ascii="Book Antiqua" w:hAnsi="Book Antiqua"/>
        </w:rPr>
        <w:t>prazo</w:t>
      </w:r>
      <w:r w:rsidRPr="003C113C">
        <w:rPr>
          <w:rFonts w:ascii="Book Antiqua" w:hAnsi="Book Antiqua"/>
          <w:spacing w:val="-1"/>
        </w:rPr>
        <w:t xml:space="preserve"> </w:t>
      </w:r>
      <w:r w:rsidRPr="003C113C">
        <w:rPr>
          <w:rFonts w:ascii="Book Antiqua" w:hAnsi="Book Antiqua"/>
        </w:rPr>
        <w:t>máximo</w:t>
      </w:r>
      <w:r w:rsidRPr="003C113C">
        <w:rPr>
          <w:rFonts w:ascii="Book Antiqua" w:hAnsi="Book Antiqua"/>
          <w:spacing w:val="-2"/>
        </w:rPr>
        <w:t xml:space="preserve"> </w:t>
      </w:r>
      <w:r w:rsidRPr="003C113C">
        <w:rPr>
          <w:rFonts w:ascii="Book Antiqua" w:hAnsi="Book Antiqua"/>
        </w:rPr>
        <w:t>para a</w:t>
      </w:r>
      <w:r w:rsidRPr="003C113C">
        <w:rPr>
          <w:rFonts w:ascii="Book Antiqua" w:hAnsi="Book Antiqua"/>
          <w:spacing w:val="-2"/>
        </w:rPr>
        <w:t xml:space="preserve"> </w:t>
      </w:r>
      <w:r w:rsidRPr="003C113C">
        <w:rPr>
          <w:rFonts w:ascii="Book Antiqua" w:hAnsi="Book Antiqua"/>
        </w:rPr>
        <w:t>correção.</w:t>
      </w:r>
    </w:p>
    <w:p w:rsidR="00E47A65" w:rsidRPr="003C113C" w:rsidRDefault="00E47A65" w:rsidP="00E47A65">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sidRPr="003C113C">
        <w:rPr>
          <w:rFonts w:ascii="Book Antiqua" w:eastAsia="Book Antiqua" w:hAnsi="Book Antiqua"/>
        </w:rPr>
        <w:t>18.</w:t>
      </w:r>
      <w:r w:rsidR="00522C29">
        <w:rPr>
          <w:rFonts w:ascii="Book Antiqua" w:eastAsia="Book Antiqua" w:hAnsi="Book Antiqua"/>
        </w:rPr>
        <w:t>4</w:t>
      </w:r>
      <w:r w:rsidRPr="003C113C">
        <w:rPr>
          <w:rFonts w:ascii="Book Antiqua" w:eastAsia="Book Antiqua" w:hAnsi="Book Antiqua"/>
        </w:rPr>
        <w:t xml:space="preserve">.2 Os </w:t>
      </w:r>
      <w:r w:rsidRPr="003C113C">
        <w:rPr>
          <w:rFonts w:ascii="Book Antiqua" w:eastAsia="Book Antiqua" w:hAnsi="Book Antiqua"/>
          <w:shd w:val="clear" w:color="auto" w:fill="FFFFFF"/>
        </w:rPr>
        <w:t>produtos/serviços</w:t>
      </w:r>
      <w:r w:rsidRPr="003C113C">
        <w:rPr>
          <w:rFonts w:ascii="Book Antiqua" w:eastAsia="Book Antiqua" w:hAnsi="Book Antiqua"/>
        </w:rPr>
        <w:t xml:space="preserve"> que rejeitados (tanto no recebimento provisório quanto no recebimento definitivo) deverão ser substituídos ou corrigidos no </w:t>
      </w:r>
      <w:r w:rsidRPr="003C113C">
        <w:rPr>
          <w:rFonts w:ascii="Book Antiqua" w:eastAsia="Book Antiqua" w:hAnsi="Book Antiqua"/>
          <w:shd w:val="clear" w:color="auto" w:fill="FFFFFF"/>
        </w:rPr>
        <w:t xml:space="preserve">prazo designado pela </w:t>
      </w:r>
      <w:r w:rsidRPr="003C113C">
        <w:rPr>
          <w:rFonts w:ascii="Book Antiqua" w:eastAsia="Book Antiqua" w:hAnsi="Book Antiqua"/>
          <w:b/>
          <w:shd w:val="clear" w:color="auto" w:fill="FFFFFF"/>
        </w:rPr>
        <w:t>CONTRATANTE</w:t>
      </w:r>
      <w:r w:rsidRPr="003C113C">
        <w:rPr>
          <w:rFonts w:ascii="Book Antiqua" w:eastAsia="Book Antiqua" w:hAnsi="Book Antiqua"/>
          <w:shd w:val="clear" w:color="auto" w:fill="FFFFFF"/>
        </w:rPr>
        <w:t xml:space="preserve"> e em conformidade com o disposto no item 18.</w:t>
      </w:r>
      <w:r w:rsidR="00522C29">
        <w:rPr>
          <w:rFonts w:ascii="Book Antiqua" w:eastAsia="Book Antiqua" w:hAnsi="Book Antiqua"/>
          <w:shd w:val="clear" w:color="auto" w:fill="FFFFFF"/>
        </w:rPr>
        <w:t>4</w:t>
      </w:r>
      <w:r w:rsidRPr="003C113C">
        <w:rPr>
          <w:rFonts w:ascii="Book Antiqua" w:eastAsia="Book Antiqua" w:hAnsi="Book Antiqua"/>
          <w:shd w:val="clear" w:color="auto" w:fill="FFFFFF"/>
        </w:rPr>
        <w:t>.1, contados da data de notificação apresentada à fornecedora, sem qualquer ônus para o Município.</w:t>
      </w:r>
      <w:r w:rsidRPr="003C113C">
        <w:rPr>
          <w:rFonts w:ascii="Book Antiqua" w:eastAsia="Book Antiqua" w:hAnsi="Book Antiqua"/>
        </w:rPr>
        <w:t xml:space="preserve"> </w:t>
      </w:r>
    </w:p>
    <w:p w:rsidR="00E47A65" w:rsidRPr="003C113C"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sidRPr="003C113C">
        <w:rPr>
          <w:rFonts w:ascii="Book Antiqua" w:eastAsia="Book Antiqua" w:hAnsi="Book Antiqua"/>
          <w:shd w:val="clear" w:color="auto" w:fill="FFFFFF"/>
        </w:rPr>
        <w:t>18.</w:t>
      </w:r>
      <w:r w:rsidR="00522C29">
        <w:rPr>
          <w:rFonts w:ascii="Book Antiqua" w:eastAsia="Book Antiqua" w:hAnsi="Book Antiqua"/>
          <w:shd w:val="clear" w:color="auto" w:fill="FFFFFF"/>
        </w:rPr>
        <w:t>4</w:t>
      </w:r>
      <w:r w:rsidRPr="003C113C">
        <w:rPr>
          <w:rFonts w:ascii="Book Antiqua" w:eastAsia="Book Antiqua" w:hAnsi="Book Antiqua"/>
          <w:shd w:val="clear" w:color="auto" w:fill="FFFFFF"/>
        </w:rPr>
        <w:t xml:space="preserve">.3 Se a substituição ou correção dos produtos/serviços não for realizada no prazo máximo designado, </w:t>
      </w:r>
      <w:r w:rsidRPr="003C113C">
        <w:rPr>
          <w:rFonts w:ascii="Book Antiqua" w:hAnsi="Book Antiqua" w:cs="Book Antiqua"/>
          <w:shd w:val="clear" w:color="auto" w:fill="FFFFFF"/>
        </w:rPr>
        <w:t>poderá acarretar a suspensão dos pagamentos</w:t>
      </w:r>
      <w:r w:rsidRPr="003C113C">
        <w:rPr>
          <w:rFonts w:ascii="Book Antiqua" w:eastAsia="Book Antiqua" w:hAnsi="Book Antiqua"/>
          <w:shd w:val="clear" w:color="auto" w:fill="FFFFFF"/>
        </w:rPr>
        <w:t xml:space="preserve"> e a fornecedora estará </w:t>
      </w:r>
      <w:r w:rsidRPr="003C113C">
        <w:rPr>
          <w:rFonts w:ascii="Book Antiqua" w:eastAsia="Book Antiqua" w:hAnsi="Book Antiqua"/>
        </w:rPr>
        <w:t xml:space="preserve">sujeita às sanções previstas no </w:t>
      </w:r>
      <w:r w:rsidR="00A63CBD" w:rsidRPr="003C113C">
        <w:rPr>
          <w:rStyle w:val="nfase"/>
          <w:rFonts w:ascii="Book Antiqua" w:eastAsia="Book Antiqua" w:hAnsi="Book Antiqua"/>
          <w:i w:val="0"/>
        </w:rPr>
        <w:t>Projeto Básico</w:t>
      </w:r>
      <w:r w:rsidRPr="003C113C">
        <w:rPr>
          <w:rFonts w:ascii="Book Antiqua" w:eastAsia="Book Antiqua" w:hAnsi="Book Antiqua"/>
        </w:rPr>
        <w:t>, no Edital e na Lei.</w:t>
      </w:r>
    </w:p>
    <w:p w:rsidR="00E47A65" w:rsidRPr="003C113C"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sidRPr="003C113C">
        <w:rPr>
          <w:rFonts w:ascii="Book Antiqua" w:eastAsia="Book Antiqua" w:hAnsi="Book Antiqua"/>
        </w:rPr>
        <w:t>18.</w:t>
      </w:r>
      <w:r w:rsidR="00522C29">
        <w:rPr>
          <w:rFonts w:ascii="Book Antiqua" w:eastAsia="Book Antiqua" w:hAnsi="Book Antiqua"/>
        </w:rPr>
        <w:t>4</w:t>
      </w:r>
      <w:r w:rsidRPr="003C113C">
        <w:rPr>
          <w:rFonts w:ascii="Book Antiqua" w:eastAsia="Book Antiqua" w:hAnsi="Book Antiqua"/>
        </w:rPr>
        <w:t xml:space="preserve">.4 </w:t>
      </w:r>
      <w:r w:rsidRPr="003C113C">
        <w:rPr>
          <w:rFonts w:ascii="Book Antiqua" w:eastAsia="Book Antiqua" w:hAnsi="Book Antiqua"/>
          <w:shd w:val="clear" w:color="auto" w:fill="FFFFFF"/>
        </w:rPr>
        <w:t xml:space="preserve">Caso seja comprovado que os produtos/serviços entregues não estão de acordo com as especificações </w:t>
      </w:r>
      <w:r w:rsidR="00B803A2">
        <w:rPr>
          <w:rFonts w:ascii="Book Antiqua" w:eastAsia="Book Antiqua" w:hAnsi="Book Antiqua"/>
          <w:shd w:val="clear" w:color="auto" w:fill="FFFFFF"/>
        </w:rPr>
        <w:t>do Projeto Básico</w:t>
      </w:r>
      <w:r w:rsidRPr="003C113C">
        <w:rPr>
          <w:rFonts w:ascii="Book Antiqua" w:eastAsia="Book Antiqua" w:hAnsi="Book Antiqua"/>
          <w:shd w:val="clear" w:color="auto" w:fill="FFFFFF"/>
        </w:rPr>
        <w:t>, a fornecedora deverá ressarcir todos os custos com perícia à Administração, bem como os prejuízos e danos eventualmente causados.</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sidRPr="003C113C">
        <w:rPr>
          <w:rFonts w:ascii="Book Antiqua" w:hAnsi="Book Antiqua"/>
        </w:rPr>
        <w:lastRenderedPageBreak/>
        <w:t>18.</w:t>
      </w:r>
      <w:r w:rsidR="00522C29">
        <w:rPr>
          <w:rFonts w:ascii="Book Antiqua" w:hAnsi="Book Antiqua"/>
        </w:rPr>
        <w:t>4</w:t>
      </w:r>
      <w:r w:rsidRPr="003C113C">
        <w:rPr>
          <w:rFonts w:ascii="Book Antiqua" w:hAnsi="Book Antiqua"/>
        </w:rPr>
        <w:t>.5 Realizada</w:t>
      </w:r>
      <w:r w:rsidRPr="003C113C">
        <w:rPr>
          <w:rFonts w:ascii="Book Antiqua" w:hAnsi="Book Antiqua"/>
          <w:spacing w:val="78"/>
        </w:rPr>
        <w:t xml:space="preserve"> </w:t>
      </w:r>
      <w:r w:rsidRPr="003C113C">
        <w:rPr>
          <w:rFonts w:ascii="Book Antiqua" w:hAnsi="Book Antiqua"/>
        </w:rPr>
        <w:t>a substituição ou a correção</w:t>
      </w:r>
      <w:r w:rsidRPr="003C113C">
        <w:rPr>
          <w:rFonts w:ascii="Book Antiqua" w:hAnsi="Book Antiqua"/>
          <w:spacing w:val="79"/>
        </w:rPr>
        <w:t xml:space="preserve"> </w:t>
      </w:r>
      <w:r w:rsidRPr="003C113C">
        <w:rPr>
          <w:rFonts w:ascii="Book Antiqua" w:hAnsi="Book Antiqua"/>
        </w:rPr>
        <w:t>pelo</w:t>
      </w:r>
      <w:r w:rsidRPr="003C113C">
        <w:rPr>
          <w:rFonts w:ascii="Book Antiqua" w:hAnsi="Book Antiqua"/>
          <w:spacing w:val="79"/>
        </w:rPr>
        <w:t xml:space="preserve"> </w:t>
      </w:r>
      <w:r w:rsidRPr="003C113C">
        <w:rPr>
          <w:rFonts w:ascii="Book Antiqua" w:hAnsi="Book Antiqua"/>
        </w:rPr>
        <w:t>fornecedor,</w:t>
      </w:r>
      <w:r w:rsidRPr="003C113C">
        <w:rPr>
          <w:rFonts w:ascii="Book Antiqua" w:hAnsi="Book Antiqua"/>
          <w:spacing w:val="78"/>
        </w:rPr>
        <w:t xml:space="preserve"> </w:t>
      </w:r>
      <w:r w:rsidRPr="003C113C">
        <w:rPr>
          <w:rFonts w:ascii="Book Antiqua" w:hAnsi="Book Antiqua"/>
        </w:rPr>
        <w:t>abrem-se</w:t>
      </w:r>
      <w:r w:rsidRPr="003C113C">
        <w:rPr>
          <w:rFonts w:ascii="Book Antiqua" w:hAnsi="Book Antiqua"/>
          <w:spacing w:val="79"/>
        </w:rPr>
        <w:t xml:space="preserve"> </w:t>
      </w:r>
      <w:r w:rsidRPr="003C113C">
        <w:rPr>
          <w:rFonts w:ascii="Book Antiqua" w:hAnsi="Book Antiqua"/>
        </w:rPr>
        <w:t>novamente</w:t>
      </w:r>
      <w:r w:rsidRPr="003C113C">
        <w:rPr>
          <w:rFonts w:ascii="Book Antiqua" w:hAnsi="Book Antiqua"/>
          <w:spacing w:val="80"/>
        </w:rPr>
        <w:t xml:space="preserve"> </w:t>
      </w:r>
      <w:r w:rsidRPr="003C113C">
        <w:rPr>
          <w:rFonts w:ascii="Book Antiqua" w:hAnsi="Book Antiqua"/>
        </w:rPr>
        <w:t>os</w:t>
      </w:r>
      <w:r w:rsidRPr="003C113C">
        <w:rPr>
          <w:rFonts w:ascii="Book Antiqua" w:hAnsi="Book Antiqua"/>
          <w:spacing w:val="78"/>
        </w:rPr>
        <w:t xml:space="preserve"> </w:t>
      </w:r>
      <w:r w:rsidRPr="003C113C">
        <w:rPr>
          <w:rFonts w:ascii="Book Antiqua" w:hAnsi="Book Antiqua"/>
        </w:rPr>
        <w:t>prazos</w:t>
      </w:r>
      <w:r w:rsidRPr="003C113C">
        <w:rPr>
          <w:rFonts w:ascii="Book Antiqua" w:hAnsi="Book Antiqua"/>
          <w:spacing w:val="79"/>
        </w:rPr>
        <w:t xml:space="preserve"> </w:t>
      </w:r>
      <w:r w:rsidRPr="003C113C">
        <w:rPr>
          <w:rFonts w:ascii="Book Antiqua" w:hAnsi="Book Antiqua"/>
        </w:rPr>
        <w:t>para</w:t>
      </w:r>
      <w:r w:rsidRPr="003C113C">
        <w:rPr>
          <w:rFonts w:ascii="Book Antiqua" w:hAnsi="Book Antiqua"/>
          <w:spacing w:val="79"/>
        </w:rPr>
        <w:t xml:space="preserve"> </w:t>
      </w:r>
      <w:r w:rsidRPr="003C113C">
        <w:rPr>
          <w:rFonts w:ascii="Book Antiqua" w:hAnsi="Book Antiqua"/>
        </w:rPr>
        <w:t xml:space="preserve">os recebimentos estabelecidos no item </w:t>
      </w:r>
      <w:r w:rsidRPr="003C113C">
        <w:rPr>
          <w:rFonts w:ascii="Book Antiqua" w:eastAsia="Book Antiqua" w:hAnsi="Book Antiqua"/>
          <w:shd w:val="clear" w:color="auto" w:fill="FFFFFF"/>
        </w:rPr>
        <w:t>18.</w:t>
      </w:r>
      <w:r w:rsidR="00522C29">
        <w:rPr>
          <w:rFonts w:ascii="Book Antiqua" w:eastAsia="Book Antiqua" w:hAnsi="Book Antiqua"/>
          <w:shd w:val="clear" w:color="auto" w:fill="FFFFFF"/>
        </w:rPr>
        <w:t>3</w:t>
      </w:r>
      <w:r w:rsidRPr="003C113C">
        <w:rPr>
          <w:rFonts w:ascii="Book Antiqua" w:eastAsia="Book Antiqua" w:hAnsi="Book Antiqua"/>
          <w:shd w:val="clear" w:color="auto" w:fill="FFFFFF"/>
        </w:rPr>
        <w:t xml:space="preserve"> </w:t>
      </w:r>
      <w:r w:rsidRPr="003C113C">
        <w:rPr>
          <w:rFonts w:ascii="Book Antiqua" w:hAnsi="Book Antiqua"/>
        </w:rPr>
        <w:t>deste instrumento, que</w:t>
      </w:r>
      <w:r w:rsidRPr="003C113C">
        <w:rPr>
          <w:rFonts w:ascii="Book Antiqua" w:hAnsi="Book Antiqua"/>
          <w:spacing w:val="-1"/>
        </w:rPr>
        <w:t xml:space="preserve"> </w:t>
      </w:r>
      <w:r w:rsidRPr="003C113C">
        <w:rPr>
          <w:rFonts w:ascii="Book Antiqua" w:hAnsi="Book Antiqua"/>
        </w:rPr>
        <w:t>podem,</w:t>
      </w:r>
      <w:r w:rsidRPr="003C113C">
        <w:rPr>
          <w:rFonts w:ascii="Book Antiqua" w:hAnsi="Book Antiqua"/>
          <w:spacing w:val="-3"/>
        </w:rPr>
        <w:t xml:space="preserve"> </w:t>
      </w:r>
      <w:r w:rsidRPr="003C113C">
        <w:rPr>
          <w:rFonts w:ascii="Book Antiqua" w:hAnsi="Book Antiqua"/>
        </w:rPr>
        <w:t>no</w:t>
      </w:r>
      <w:r w:rsidRPr="003C113C">
        <w:rPr>
          <w:rFonts w:ascii="Book Antiqua" w:hAnsi="Book Antiqua"/>
          <w:spacing w:val="-2"/>
        </w:rPr>
        <w:t xml:space="preserve"> </w:t>
      </w:r>
      <w:r w:rsidRPr="003C113C">
        <w:rPr>
          <w:rFonts w:ascii="Book Antiqua" w:hAnsi="Book Antiqua"/>
        </w:rPr>
        <w:t>entanto,</w:t>
      </w:r>
      <w:r w:rsidRPr="003C113C">
        <w:rPr>
          <w:rFonts w:ascii="Book Antiqua" w:hAnsi="Book Antiqua"/>
          <w:spacing w:val="-2"/>
        </w:rPr>
        <w:t xml:space="preserve"> </w:t>
      </w:r>
      <w:r w:rsidRPr="003C113C">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p>
    <w:p w:rsidR="00E47A65" w:rsidRDefault="00E47A65" w:rsidP="00E47A65">
      <w:pPr>
        <w:widowControl w:val="0"/>
        <w:ind w:right="-852"/>
        <w:rPr>
          <w:rFonts w:ascii="Book Antiqua" w:eastAsia="Book Antiqua" w:hAnsi="Book Antiqua"/>
          <w:b/>
        </w:rPr>
      </w:pPr>
      <w:r>
        <w:rPr>
          <w:rFonts w:ascii="Book Antiqua" w:eastAsia="Book Antiqua" w:hAnsi="Book Antiqua"/>
          <w:b/>
        </w:rPr>
        <w:t>19. DO</w:t>
      </w:r>
      <w:r w:rsidRPr="00627233">
        <w:rPr>
          <w:rFonts w:ascii="Book Antiqua" w:eastAsia="Book Antiqua" w:hAnsi="Book Antiqua"/>
          <w:b/>
        </w:rPr>
        <w:t xml:space="preserve"> PAGAMENTO E DA DOTAÇÃO ORÇAMENTÁRIA</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19</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em </w:t>
      </w:r>
      <w:r w:rsidRPr="00CC619A">
        <w:rPr>
          <w:rFonts w:ascii="Book Antiqua" w:eastAsia="Book Antiqua" w:hAnsi="Book Antiqua"/>
        </w:rPr>
        <w:t xml:space="preserve">até </w:t>
      </w:r>
      <w:r w:rsidR="00CC619A" w:rsidRPr="00CC619A">
        <w:rPr>
          <w:rFonts w:ascii="Book Antiqua" w:eastAsia="Book Antiqua" w:hAnsi="Book Antiqua"/>
          <w:shd w:val="clear" w:color="auto" w:fill="FFFFFF"/>
        </w:rPr>
        <w:t>28</w:t>
      </w:r>
      <w:r w:rsidRPr="00CC619A">
        <w:rPr>
          <w:rFonts w:ascii="Book Antiqua" w:eastAsia="Book Antiqua" w:hAnsi="Book Antiqua"/>
          <w:shd w:val="clear" w:color="auto" w:fill="FFFFFF"/>
        </w:rPr>
        <w:t xml:space="preserve"> (</w:t>
      </w:r>
      <w:r w:rsidR="00CC619A" w:rsidRPr="00CC619A">
        <w:rPr>
          <w:rFonts w:ascii="Book Antiqua" w:eastAsia="Book Antiqua" w:hAnsi="Book Antiqua"/>
          <w:shd w:val="clear" w:color="auto" w:fill="FFFFFF"/>
        </w:rPr>
        <w:t>vinte e oito</w:t>
      </w:r>
      <w:r w:rsidRPr="00CC619A">
        <w:rPr>
          <w:rFonts w:ascii="Book Antiqua" w:eastAsia="Book Antiqua" w:hAnsi="Book Antiqua"/>
          <w:shd w:val="clear" w:color="auto" w:fill="FFFFFF"/>
        </w:rPr>
        <w:t>)</w:t>
      </w:r>
      <w:r w:rsidRPr="00CC619A">
        <w:rPr>
          <w:rFonts w:ascii="Book Antiqua" w:eastAsia="Book Antiqua" w:hAnsi="Book Antiqua"/>
        </w:rPr>
        <w:t xml:space="preserve"> dias, contados a partir do recebimento definitivo, mediante a apresentação da Nota Fiscal/Fatura, contendo</w:t>
      </w:r>
      <w:r w:rsidRPr="00D41281">
        <w:rPr>
          <w:rFonts w:ascii="Book Antiqua" w:eastAsia="Book Antiqua" w:hAnsi="Book Antiqua"/>
        </w:rPr>
        <w:t xml:space="preserve"> o detalhamento do objeto/serviço entregue, devidamente atestada por agente </w:t>
      </w:r>
      <w:r w:rsidRPr="00D41281">
        <w:rPr>
          <w:rFonts w:ascii="Book Antiqua" w:eastAsia="Book Antiqua" w:hAnsi="Book Antiqua"/>
          <w:shd w:val="clear" w:color="auto" w:fill="FFFFFF"/>
        </w:rPr>
        <w:t>responsável</w:t>
      </w:r>
      <w:r>
        <w:rPr>
          <w:rFonts w:ascii="Book Antiqua" w:eastAsia="Book Antiqua" w:hAnsi="Book Antiqua"/>
          <w:shd w:val="clear" w:color="auto" w:fill="FFFFFF"/>
        </w:rPr>
        <w:t xml:space="preserve">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19.1.1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 xml:space="preserve">19.1.2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E47A65" w:rsidRDefault="00E47A65" w:rsidP="00E47A65">
      <w:pPr>
        <w:widowControl w:val="0"/>
        <w:autoSpaceDE w:val="0"/>
        <w:autoSpaceDN w:val="0"/>
        <w:adjustRightInd w:val="0"/>
        <w:rPr>
          <w:rFonts w:ascii="Book Antiqua" w:eastAsia="Book Antiqua" w:hAnsi="Book Antiqua"/>
        </w:rPr>
      </w:pPr>
      <w:r>
        <w:rPr>
          <w:rFonts w:ascii="Book Antiqua" w:hAnsi="Book Antiqua"/>
        </w:rPr>
        <w:t xml:space="preserve">19.2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E47A65" w:rsidRDefault="00E47A65" w:rsidP="00E47A65">
      <w:pPr>
        <w:widowControl w:val="0"/>
        <w:autoSpaceDE w:val="0"/>
        <w:autoSpaceDN w:val="0"/>
        <w:adjustRightInd w:val="0"/>
        <w:rPr>
          <w:rFonts w:ascii="Book Antiqua" w:hAnsi="Book Antiqua"/>
        </w:rPr>
      </w:pPr>
      <w:r w:rsidRPr="00D3596E">
        <w:rPr>
          <w:rFonts w:ascii="Book Antiqua" w:hAnsi="Book Antiqua"/>
        </w:rPr>
        <w:t>1</w:t>
      </w:r>
      <w:r>
        <w:rPr>
          <w:rFonts w:ascii="Book Antiqua" w:hAnsi="Book Antiqua"/>
        </w:rPr>
        <w:t xml:space="preserve">9.3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E47A65" w:rsidRPr="001337AE" w:rsidRDefault="00E47A65" w:rsidP="00E47A65">
      <w:pPr>
        <w:widowControl w:val="0"/>
        <w:autoSpaceDE w:val="0"/>
        <w:autoSpaceDN w:val="0"/>
        <w:adjustRightInd w:val="0"/>
        <w:rPr>
          <w:rFonts w:ascii="Book Antiqua" w:eastAsia="Book Antiqua" w:hAnsi="Book Antiqua"/>
          <w:color w:val="000000" w:themeColor="text1"/>
        </w:rPr>
      </w:pPr>
      <w:proofErr w:type="gramStart"/>
      <w:r w:rsidRPr="001337AE">
        <w:rPr>
          <w:rFonts w:ascii="Book Antiqua" w:hAnsi="Book Antiqua"/>
          <w:color w:val="000000" w:themeColor="text1"/>
        </w:rPr>
        <w:t xml:space="preserve">19.4 </w:t>
      </w:r>
      <w:r w:rsidRPr="001337AE">
        <w:rPr>
          <w:rFonts w:ascii="Book Antiqua" w:eastAsia="Book Antiqua" w:hAnsi="Book Antiqua"/>
          <w:color w:val="000000" w:themeColor="text1"/>
        </w:rPr>
        <w:t>Nenhum</w:t>
      </w:r>
      <w:proofErr w:type="gramEnd"/>
      <w:r w:rsidRPr="001337AE">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1337AE">
        <w:rPr>
          <w:rFonts w:ascii="Book Antiqua" w:hAnsi="Book Antiqua"/>
          <w:color w:val="000000" w:themeColor="text1"/>
        </w:rPr>
        <w:t xml:space="preserve">Art. 75 do </w:t>
      </w:r>
      <w:r w:rsidRPr="001337AE">
        <w:rPr>
          <w:rFonts w:ascii="Book Antiqua" w:eastAsia="Book Antiqua" w:hAnsi="Book Antiqua"/>
          <w:color w:val="000000" w:themeColor="text1"/>
        </w:rPr>
        <w:t>Decreto Municipal nº 11.384/2023.</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 xml:space="preserve">19.5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E47A65" w:rsidRDefault="00E47A65" w:rsidP="00E47A65">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19.6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E47A65" w:rsidRDefault="00E47A65" w:rsidP="00E47A65">
      <w:pPr>
        <w:widowControl w:val="0"/>
        <w:autoSpaceDE w:val="0"/>
        <w:autoSpaceDN w:val="0"/>
        <w:adjustRightInd w:val="0"/>
        <w:rPr>
          <w:rFonts w:ascii="Book Antiqua" w:hAnsi="Book Antiqua"/>
        </w:rPr>
      </w:pPr>
      <w:r>
        <w:rPr>
          <w:rFonts w:ascii="Book Antiqua" w:eastAsia="Book Antiqua" w:hAnsi="Book Antiqua"/>
        </w:rPr>
        <w:t xml:space="preserve">19.7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E47A65" w:rsidRDefault="00E47A65" w:rsidP="00E47A65">
      <w:pPr>
        <w:widowControl w:val="0"/>
        <w:autoSpaceDE w:val="0"/>
        <w:autoSpaceDN w:val="0"/>
        <w:adjustRightInd w:val="0"/>
        <w:rPr>
          <w:rFonts w:ascii="Book Antiqua" w:eastAsia="Book Antiqua" w:hAnsi="Book Antiqua" w:cs="Arial"/>
          <w:shd w:val="clear" w:color="auto" w:fill="FFFFFF"/>
        </w:rPr>
      </w:pPr>
      <w:r w:rsidRPr="00D3596E">
        <w:rPr>
          <w:rFonts w:ascii="Book Antiqua" w:eastAsia="Book Antiqua" w:hAnsi="Book Antiqua"/>
        </w:rPr>
        <w:t>1</w:t>
      </w:r>
      <w:r>
        <w:rPr>
          <w:rFonts w:ascii="Book Antiqua" w:eastAsia="Book Antiqua" w:hAnsi="Book Antiqua"/>
        </w:rPr>
        <w:t xml:space="preserve">9.8 </w:t>
      </w:r>
      <w:r w:rsidRPr="00F8255D">
        <w:rPr>
          <w:rFonts w:ascii="Book Antiqua" w:eastAsia="Book Antiqua" w:hAnsi="Book Antiqua" w:cs="Arial"/>
          <w:shd w:val="clear" w:color="auto" w:fill="FFFFFF"/>
        </w:rPr>
        <w:t>As despesas decorrentes de aquisição</w:t>
      </w:r>
      <w:r>
        <w:rPr>
          <w:rFonts w:ascii="Book Antiqua" w:eastAsia="Book Antiqua" w:hAnsi="Book Antiqua" w:cs="Arial"/>
          <w:shd w:val="clear" w:color="auto" w:fill="FFFFFF"/>
        </w:rPr>
        <w:t>/execução</w:t>
      </w:r>
      <w:r w:rsidRPr="00F8255D">
        <w:rPr>
          <w:rFonts w:ascii="Book Antiqua" w:eastAsia="Book Antiqua" w:hAnsi="Book Antiqua" w:cs="Arial"/>
          <w:shd w:val="clear" w:color="auto" w:fill="FFFFFF"/>
        </w:rPr>
        <w:t xml:space="preserve"> do objeto desta licitação correrão à conta dos recursos especificados no orçamento do Município e </w:t>
      </w:r>
      <w:r>
        <w:rPr>
          <w:rFonts w:ascii="Book Antiqua" w:eastAsia="Book Antiqua" w:hAnsi="Book Antiqua" w:cs="Arial"/>
          <w:shd w:val="clear" w:color="auto" w:fill="FFFFFF"/>
        </w:rPr>
        <w:t>dos demais requerentes</w:t>
      </w:r>
      <w:r w:rsidRPr="00F8255D">
        <w:rPr>
          <w:rFonts w:ascii="Book Antiqua" w:eastAsia="Book Antiqua" w:hAnsi="Book Antiqua" w:cs="Arial"/>
          <w:shd w:val="clear" w:color="auto" w:fill="FFFFFF"/>
        </w:rPr>
        <w:t>, existentes nas seguintes dotações:</w:t>
      </w:r>
    </w:p>
    <w:p w:rsidR="006762E0" w:rsidRPr="00D2137B" w:rsidRDefault="006762E0" w:rsidP="00E47A65">
      <w:pPr>
        <w:widowControl w:val="0"/>
        <w:autoSpaceDE w:val="0"/>
        <w:autoSpaceDN w:val="0"/>
        <w:adjustRightInd w:val="0"/>
        <w:rPr>
          <w:rFonts w:ascii="Book Antiqua" w:eastAsia="Book Antiqua" w:hAnsi="Book Antiqua" w:cs="Arial"/>
          <w:shd w:val="clear" w:color="auto" w:fill="FFFFFF"/>
        </w:rPr>
      </w:pPr>
    </w:p>
    <w:p w:rsidR="00C60848" w:rsidRPr="00D2137B" w:rsidRDefault="00C60848" w:rsidP="00CC619A">
      <w:pPr>
        <w:jc w:val="center"/>
        <w:rPr>
          <w:rFonts w:ascii="Book Antiqua" w:eastAsia="Book Antiqua" w:hAnsi="Book Antiqua" w:cs="Book Antiqua"/>
          <w:b/>
          <w:i/>
          <w:sz w:val="20"/>
          <w:szCs w:val="20"/>
        </w:rPr>
      </w:pPr>
      <w:r w:rsidRPr="00D2137B">
        <w:rPr>
          <w:rFonts w:ascii="Book Antiqua" w:eastAsia="Book Antiqua" w:hAnsi="Book Antiqua" w:cs="Book Antiqua"/>
          <w:b/>
          <w:i/>
          <w:sz w:val="20"/>
          <w:szCs w:val="20"/>
        </w:rPr>
        <w:t>Secretaria Municipal de Saúde</w:t>
      </w:r>
    </w:p>
    <w:tbl>
      <w:tblPr>
        <w:tblStyle w:val="TableNormal"/>
        <w:tblW w:w="695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134"/>
        <w:gridCol w:w="2835"/>
        <w:gridCol w:w="1418"/>
        <w:gridCol w:w="1568"/>
      </w:tblGrid>
      <w:tr w:rsidR="00CC619A" w:rsidRPr="009878E9" w:rsidTr="00DD7814">
        <w:trPr>
          <w:trHeight w:val="20"/>
          <w:jc w:val="center"/>
        </w:trPr>
        <w:tc>
          <w:tcPr>
            <w:tcW w:w="1134" w:type="dxa"/>
            <w:shd w:val="clear" w:color="auto" w:fill="DDD9C3" w:themeFill="background2" w:themeFillShade="E6"/>
            <w:vAlign w:val="center"/>
          </w:tcPr>
          <w:p w:rsidR="00CC619A" w:rsidRPr="009878E9" w:rsidRDefault="00CC619A" w:rsidP="00DD7814">
            <w:pPr>
              <w:pStyle w:val="TableParagraph"/>
              <w:spacing w:line="240" w:lineRule="auto"/>
              <w:ind w:left="0"/>
              <w:jc w:val="center"/>
              <w:rPr>
                <w:rFonts w:ascii="Book Antiqua" w:hAnsi="Book Antiqua" w:cstheme="minorHAnsi"/>
                <w:b/>
              </w:rPr>
            </w:pPr>
            <w:r w:rsidRPr="009878E9">
              <w:rPr>
                <w:rFonts w:ascii="Book Antiqua" w:hAnsi="Book Antiqua" w:cstheme="minorHAnsi"/>
                <w:b/>
              </w:rPr>
              <w:t>Ano</w:t>
            </w:r>
          </w:p>
        </w:tc>
        <w:tc>
          <w:tcPr>
            <w:tcW w:w="2835" w:type="dxa"/>
            <w:shd w:val="clear" w:color="auto" w:fill="DDD9C3" w:themeFill="background2" w:themeFillShade="E6"/>
            <w:vAlign w:val="center"/>
          </w:tcPr>
          <w:p w:rsidR="00CC619A" w:rsidRPr="009878E9" w:rsidRDefault="00CC619A" w:rsidP="00DD7814">
            <w:pPr>
              <w:pStyle w:val="TableParagraph"/>
              <w:spacing w:line="240" w:lineRule="auto"/>
              <w:ind w:left="0"/>
              <w:jc w:val="center"/>
              <w:rPr>
                <w:rFonts w:ascii="Book Antiqua" w:hAnsi="Book Antiqua" w:cstheme="minorHAnsi"/>
                <w:b/>
              </w:rPr>
            </w:pPr>
            <w:r w:rsidRPr="009878E9">
              <w:rPr>
                <w:rFonts w:ascii="Book Antiqua" w:hAnsi="Book Antiqua" w:cstheme="minorHAnsi"/>
                <w:b/>
              </w:rPr>
              <w:t>Proj./Ativ./Op Esp</w:t>
            </w:r>
          </w:p>
        </w:tc>
        <w:tc>
          <w:tcPr>
            <w:tcW w:w="1418" w:type="dxa"/>
            <w:shd w:val="clear" w:color="auto" w:fill="DDD9C3" w:themeFill="background2" w:themeFillShade="E6"/>
            <w:vAlign w:val="center"/>
          </w:tcPr>
          <w:p w:rsidR="00CC619A" w:rsidRPr="009878E9" w:rsidRDefault="00CC619A" w:rsidP="00DD7814">
            <w:pPr>
              <w:pStyle w:val="TableParagraph"/>
              <w:spacing w:line="240" w:lineRule="auto"/>
              <w:ind w:left="0"/>
              <w:jc w:val="center"/>
              <w:rPr>
                <w:rFonts w:ascii="Book Antiqua" w:hAnsi="Book Antiqua" w:cstheme="minorHAnsi"/>
                <w:b/>
              </w:rPr>
            </w:pPr>
            <w:r w:rsidRPr="009878E9">
              <w:rPr>
                <w:rFonts w:ascii="Book Antiqua" w:hAnsi="Book Antiqua" w:cstheme="minorHAnsi"/>
                <w:b/>
              </w:rPr>
              <w:t>Rubrica</w:t>
            </w:r>
          </w:p>
        </w:tc>
        <w:tc>
          <w:tcPr>
            <w:tcW w:w="1568" w:type="dxa"/>
            <w:shd w:val="clear" w:color="auto" w:fill="DDD9C3" w:themeFill="background2" w:themeFillShade="E6"/>
          </w:tcPr>
          <w:p w:rsidR="00CC619A" w:rsidRPr="009878E9" w:rsidRDefault="00CC619A" w:rsidP="00DD7814">
            <w:pPr>
              <w:pStyle w:val="TableParagraph"/>
              <w:spacing w:line="240" w:lineRule="auto"/>
              <w:ind w:left="0"/>
              <w:jc w:val="center"/>
              <w:rPr>
                <w:rFonts w:ascii="Book Antiqua" w:hAnsi="Book Antiqua" w:cstheme="minorHAnsi"/>
                <w:b/>
              </w:rPr>
            </w:pPr>
            <w:r>
              <w:rPr>
                <w:rFonts w:ascii="Book Antiqua" w:hAnsi="Book Antiqua" w:cstheme="minorHAnsi"/>
                <w:b/>
              </w:rPr>
              <w:t>Dotação</w:t>
            </w:r>
          </w:p>
        </w:tc>
      </w:tr>
      <w:tr w:rsidR="00CC619A" w:rsidRPr="009878E9" w:rsidTr="00DD7814">
        <w:trPr>
          <w:trHeight w:val="20"/>
          <w:jc w:val="center"/>
        </w:trPr>
        <w:tc>
          <w:tcPr>
            <w:tcW w:w="1134" w:type="dxa"/>
            <w:vAlign w:val="center"/>
          </w:tcPr>
          <w:p w:rsidR="00CC619A" w:rsidRPr="007E78FF" w:rsidRDefault="00CC619A" w:rsidP="00DD7814">
            <w:pPr>
              <w:pStyle w:val="TableParagraph"/>
              <w:spacing w:line="240" w:lineRule="auto"/>
              <w:ind w:left="0"/>
              <w:jc w:val="center"/>
              <w:rPr>
                <w:rFonts w:ascii="Book Antiqua" w:hAnsi="Book Antiqua"/>
              </w:rPr>
            </w:pPr>
            <w:r w:rsidRPr="007E78FF">
              <w:rPr>
                <w:rFonts w:ascii="Book Antiqua" w:hAnsi="Book Antiqua"/>
              </w:rPr>
              <w:t>2026</w:t>
            </w:r>
          </w:p>
        </w:tc>
        <w:tc>
          <w:tcPr>
            <w:tcW w:w="2835" w:type="dxa"/>
            <w:vAlign w:val="center"/>
          </w:tcPr>
          <w:p w:rsidR="00CC619A" w:rsidRPr="007E78FF" w:rsidRDefault="00CC619A" w:rsidP="00DD7814">
            <w:pPr>
              <w:pStyle w:val="TableParagraph"/>
              <w:spacing w:line="240" w:lineRule="auto"/>
              <w:ind w:left="0"/>
              <w:jc w:val="center"/>
              <w:rPr>
                <w:rFonts w:ascii="Book Antiqua" w:hAnsi="Book Antiqua" w:cstheme="minorHAnsi"/>
                <w:sz w:val="18"/>
                <w:szCs w:val="18"/>
              </w:rPr>
            </w:pPr>
            <w:r w:rsidRPr="009C1C6C">
              <w:rPr>
                <w:rFonts w:ascii="Book Antiqua" w:hAnsi="Book Antiqua" w:cstheme="minorHAnsi"/>
                <w:szCs w:val="18"/>
              </w:rPr>
              <w:t>06.11.10.301.0026.2122</w:t>
            </w:r>
          </w:p>
        </w:tc>
        <w:tc>
          <w:tcPr>
            <w:tcW w:w="1418" w:type="dxa"/>
            <w:vAlign w:val="center"/>
          </w:tcPr>
          <w:p w:rsidR="00CC619A" w:rsidRPr="007E78FF" w:rsidRDefault="00CC619A" w:rsidP="00DD7814">
            <w:pPr>
              <w:pStyle w:val="TableParagraph"/>
              <w:spacing w:line="240" w:lineRule="auto"/>
              <w:ind w:left="0"/>
              <w:jc w:val="center"/>
              <w:rPr>
                <w:rFonts w:ascii="Book Antiqua" w:hAnsi="Book Antiqua" w:cstheme="minorHAnsi"/>
              </w:rPr>
            </w:pPr>
            <w:r w:rsidRPr="007E78FF">
              <w:rPr>
                <w:rFonts w:ascii="Book Antiqua" w:hAnsi="Book Antiqua" w:cstheme="minorHAnsi"/>
              </w:rPr>
              <w:t>3.3.90</w:t>
            </w:r>
          </w:p>
        </w:tc>
        <w:tc>
          <w:tcPr>
            <w:tcW w:w="1568" w:type="dxa"/>
          </w:tcPr>
          <w:p w:rsidR="00CC619A" w:rsidRPr="007E78FF" w:rsidRDefault="00CC619A" w:rsidP="00DD7814">
            <w:pPr>
              <w:pStyle w:val="TableParagraph"/>
              <w:spacing w:line="240" w:lineRule="auto"/>
              <w:ind w:left="0"/>
              <w:jc w:val="center"/>
              <w:rPr>
                <w:rFonts w:ascii="Book Antiqua" w:hAnsi="Book Antiqua" w:cstheme="minorHAnsi"/>
              </w:rPr>
            </w:pPr>
            <w:r>
              <w:rPr>
                <w:rFonts w:ascii="Book Antiqua" w:hAnsi="Book Antiqua" w:cstheme="minorHAnsi"/>
              </w:rPr>
              <w:t>20</w:t>
            </w:r>
          </w:p>
        </w:tc>
      </w:tr>
      <w:tr w:rsidR="00CC619A" w:rsidRPr="009878E9" w:rsidTr="00DD7814">
        <w:trPr>
          <w:trHeight w:val="20"/>
          <w:jc w:val="center"/>
        </w:trPr>
        <w:tc>
          <w:tcPr>
            <w:tcW w:w="1134" w:type="dxa"/>
            <w:vAlign w:val="center"/>
          </w:tcPr>
          <w:p w:rsidR="00CC619A" w:rsidRPr="007E78FF" w:rsidRDefault="00CC619A" w:rsidP="00DD7814">
            <w:pPr>
              <w:pStyle w:val="TableParagraph"/>
              <w:spacing w:line="240" w:lineRule="auto"/>
              <w:ind w:left="0"/>
              <w:jc w:val="center"/>
              <w:rPr>
                <w:rFonts w:ascii="Book Antiqua" w:hAnsi="Book Antiqua"/>
              </w:rPr>
            </w:pPr>
            <w:r w:rsidRPr="007E78FF">
              <w:rPr>
                <w:rFonts w:ascii="Book Antiqua" w:hAnsi="Book Antiqua"/>
              </w:rPr>
              <w:t>2026</w:t>
            </w:r>
          </w:p>
        </w:tc>
        <w:tc>
          <w:tcPr>
            <w:tcW w:w="2835" w:type="dxa"/>
            <w:vAlign w:val="center"/>
          </w:tcPr>
          <w:p w:rsidR="00CC619A" w:rsidRPr="007E78FF" w:rsidRDefault="00CC619A" w:rsidP="00DD7814">
            <w:pPr>
              <w:pStyle w:val="TableParagraph"/>
              <w:spacing w:line="240" w:lineRule="auto"/>
              <w:ind w:left="0"/>
              <w:jc w:val="center"/>
              <w:rPr>
                <w:rFonts w:ascii="Book Antiqua" w:hAnsi="Book Antiqua" w:cstheme="minorHAnsi"/>
              </w:rPr>
            </w:pPr>
            <w:r w:rsidRPr="009C1C6C">
              <w:rPr>
                <w:rFonts w:ascii="Book Antiqua" w:hAnsi="Book Antiqua" w:cstheme="minorHAnsi"/>
              </w:rPr>
              <w:t>06.11.10.301.0026.2122</w:t>
            </w:r>
          </w:p>
        </w:tc>
        <w:tc>
          <w:tcPr>
            <w:tcW w:w="1418" w:type="dxa"/>
            <w:vAlign w:val="center"/>
          </w:tcPr>
          <w:p w:rsidR="00CC619A" w:rsidRPr="007E78FF" w:rsidRDefault="00CC619A" w:rsidP="00DD7814">
            <w:pPr>
              <w:pStyle w:val="TableParagraph"/>
              <w:spacing w:line="240" w:lineRule="auto"/>
              <w:ind w:left="0"/>
              <w:jc w:val="center"/>
              <w:rPr>
                <w:rFonts w:ascii="Book Antiqua" w:hAnsi="Book Antiqua" w:cstheme="minorHAnsi"/>
              </w:rPr>
            </w:pPr>
            <w:r w:rsidRPr="007E78FF">
              <w:rPr>
                <w:rFonts w:ascii="Book Antiqua" w:hAnsi="Book Antiqua" w:cstheme="minorHAnsi"/>
              </w:rPr>
              <w:t>3.3.90</w:t>
            </w:r>
          </w:p>
        </w:tc>
        <w:tc>
          <w:tcPr>
            <w:tcW w:w="1568" w:type="dxa"/>
          </w:tcPr>
          <w:p w:rsidR="00CC619A" w:rsidRPr="007E78FF" w:rsidRDefault="00CC619A" w:rsidP="00DD7814">
            <w:pPr>
              <w:pStyle w:val="TableParagraph"/>
              <w:spacing w:line="240" w:lineRule="auto"/>
              <w:ind w:left="0"/>
              <w:jc w:val="center"/>
              <w:rPr>
                <w:rFonts w:ascii="Book Antiqua" w:hAnsi="Book Antiqua" w:cstheme="minorHAnsi"/>
              </w:rPr>
            </w:pPr>
            <w:r>
              <w:rPr>
                <w:rFonts w:ascii="Book Antiqua" w:hAnsi="Book Antiqua" w:cstheme="minorHAnsi"/>
              </w:rPr>
              <w:t>21</w:t>
            </w:r>
          </w:p>
        </w:tc>
      </w:tr>
    </w:tbl>
    <w:p w:rsidR="00E47A65" w:rsidRPr="00D41281" w:rsidRDefault="00E47A65" w:rsidP="00E47A65">
      <w:pPr>
        <w:widowControl w:val="0"/>
        <w:autoSpaceDE w:val="0"/>
        <w:autoSpaceDN w:val="0"/>
        <w:adjustRightInd w:val="0"/>
        <w:rPr>
          <w:rFonts w:ascii="Book Antiqua" w:eastAsia="Book Antiqua" w:hAnsi="Book Antiqua"/>
          <w:sz w:val="20"/>
          <w:szCs w:val="20"/>
        </w:rPr>
      </w:pPr>
    </w:p>
    <w:p w:rsidR="00E47A65" w:rsidRPr="00627233" w:rsidRDefault="00E47A65" w:rsidP="00E47A65">
      <w:pPr>
        <w:ind w:right="-852"/>
        <w:rPr>
          <w:rFonts w:ascii="Book Antiqua" w:hAnsi="Book Antiqua"/>
        </w:rPr>
      </w:pPr>
      <w:r>
        <w:rPr>
          <w:rFonts w:ascii="Book Antiqua" w:hAnsi="Book Antiqua"/>
          <w:b/>
        </w:rPr>
        <w:t>20</w:t>
      </w:r>
      <w:r w:rsidRPr="00627233">
        <w:rPr>
          <w:rFonts w:ascii="Book Antiqua" w:hAnsi="Book Antiqua"/>
          <w:b/>
        </w:rPr>
        <w:t>. ALTERAÇÃO SUBJETIVA</w:t>
      </w:r>
      <w:r>
        <w:rPr>
          <w:rFonts w:ascii="Book Antiqua" w:hAnsi="Book Antiqua"/>
          <w:b/>
        </w:rPr>
        <w:t xml:space="preserve"> </w:t>
      </w:r>
    </w:p>
    <w:p w:rsidR="00E47A65" w:rsidRDefault="00E47A65" w:rsidP="00E47A65">
      <w:pPr>
        <w:ind w:right="-852"/>
        <w:rPr>
          <w:rFonts w:ascii="Book Antiqua" w:hAnsi="Book Antiqua"/>
        </w:rPr>
      </w:pPr>
      <w:r>
        <w:rPr>
          <w:rFonts w:ascii="Book Antiqua" w:hAnsi="Book Antiqua"/>
        </w:rPr>
        <w:t>20</w:t>
      </w:r>
      <w:r w:rsidRPr="00627233">
        <w:rPr>
          <w:rFonts w:ascii="Book Antiqua" w:hAnsi="Book Antiqua"/>
        </w:rPr>
        <w:t xml:space="preserve">.1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585627" w:rsidRPr="00627233" w:rsidRDefault="00585627" w:rsidP="00E47A65">
      <w:pPr>
        <w:ind w:right="-852"/>
        <w:rPr>
          <w:rFonts w:ascii="Book Antiqua" w:hAnsi="Book Antiqua"/>
        </w:rPr>
      </w:pPr>
    </w:p>
    <w:p w:rsidR="00E47A65" w:rsidRDefault="00E47A65" w:rsidP="00E47A65">
      <w:pPr>
        <w:widowControl w:val="0"/>
        <w:ind w:right="-852"/>
        <w:rPr>
          <w:rFonts w:ascii="Book Antiqua" w:eastAsia="Book Antiqua" w:hAnsi="Book Antiqua"/>
          <w:b/>
        </w:rPr>
      </w:pPr>
      <w:r>
        <w:rPr>
          <w:rFonts w:ascii="Book Antiqua" w:eastAsia="Book Antiqua" w:hAnsi="Book Antiqua"/>
          <w:b/>
        </w:rPr>
        <w:t>21. DAS INFRAÇÕES E SANÇÕES ADMINISTRATIVAS</w:t>
      </w:r>
    </w:p>
    <w:p w:rsidR="00E47A65" w:rsidRDefault="00E47A65" w:rsidP="00E47A65">
      <w:pPr>
        <w:rPr>
          <w:rFonts w:ascii="Book Antiqua" w:hAnsi="Book Antiqua" w:cs="Times New Roman"/>
          <w:color w:val="000000"/>
          <w:u w:val="single"/>
        </w:rPr>
      </w:pPr>
      <w:r>
        <w:rPr>
          <w:rFonts w:ascii="Book Antiqua" w:eastAsia="Arial" w:hAnsi="Book Antiqua" w:cs="Times New Roman"/>
          <w:lang w:eastAsia="pt-BR"/>
        </w:rPr>
        <w:t xml:space="preserve">21.1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 </w:t>
      </w:r>
      <w:r>
        <w:rPr>
          <w:rFonts w:ascii="Book Antiqua" w:hAnsi="Book Antiqua" w:cs="Arial"/>
          <w:color w:val="000000"/>
        </w:rPr>
        <w:t xml:space="preserve">Dar causa à inexecução parcial do Contrato ou da Ata de Registro de Preços. </w:t>
      </w:r>
      <w:bookmarkStart w:id="5" w:name="art155ii"/>
      <w:bookmarkEnd w:id="5"/>
    </w:p>
    <w:p w:rsidR="00E47A65" w:rsidRDefault="00E47A65" w:rsidP="00E47A65">
      <w:pPr>
        <w:rPr>
          <w:rFonts w:ascii="Book Antiqua" w:hAnsi="Book Antiqua" w:cs="Arial"/>
          <w:color w:val="000000"/>
        </w:rPr>
      </w:pPr>
      <w:r>
        <w:rPr>
          <w:rFonts w:ascii="Book Antiqua" w:eastAsia="Arial" w:hAnsi="Book Antiqua" w:cs="Times New Roman"/>
          <w:lang w:eastAsia="pt-BR"/>
        </w:rPr>
        <w:lastRenderedPageBreak/>
        <w:t xml:space="preserve">21.1.2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bookmarkStart w:id="6" w:name="art155iii"/>
      <w:bookmarkEnd w:id="6"/>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21.1.3 </w:t>
      </w:r>
      <w:r>
        <w:rPr>
          <w:rFonts w:ascii="Book Antiqua" w:hAnsi="Book Antiqua" w:cs="Arial"/>
          <w:color w:val="000000"/>
        </w:rPr>
        <w:t xml:space="preserve">Dar causa à inexecução total do Contrato ou da Ata de Registro de Preços. </w:t>
      </w:r>
      <w:bookmarkStart w:id="7" w:name="art155iv"/>
      <w:bookmarkEnd w:id="7"/>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21.1.4 </w:t>
      </w:r>
      <w:r>
        <w:rPr>
          <w:rFonts w:ascii="Book Antiqua" w:hAnsi="Book Antiqua" w:cs="Arial"/>
          <w:color w:val="000000"/>
        </w:rPr>
        <w:t xml:space="preserve">Deixar de entregar a documentação exigida para o certame. </w:t>
      </w:r>
      <w:bookmarkStart w:id="8" w:name="art155v"/>
      <w:bookmarkStart w:id="9" w:name="art155vi"/>
      <w:bookmarkEnd w:id="8"/>
      <w:bookmarkEnd w:id="9"/>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bookmarkStart w:id="10" w:name="art155vii"/>
      <w:bookmarkEnd w:id="10"/>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21.1.7 </w:t>
      </w:r>
      <w:r>
        <w:rPr>
          <w:rFonts w:ascii="Book Antiqua" w:hAnsi="Book Antiqua" w:cs="Arial"/>
          <w:color w:val="000000"/>
        </w:rPr>
        <w:t>Ensejar o retardamento da execução ou da entrega do objeto da licitação sem motivo justificado</w:t>
      </w:r>
      <w:bookmarkStart w:id="11" w:name="art155viii"/>
      <w:bookmarkEnd w:id="11"/>
      <w:r>
        <w:rPr>
          <w:rFonts w:ascii="Book Antiqua" w:hAnsi="Book Antiqua" w:cs="Arial"/>
          <w:color w:val="000000"/>
        </w:rPr>
        <w:t>.</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21.1.8 Deixar de apresentar amostra(s).</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21.1.9 Recusar-se, sem justificativa, a assinar o Contrato ou a Ata de Registro de Preços no prazo estabelecido pela Administração.</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bookmarkStart w:id="12" w:name="art155ix"/>
      <w:bookmarkEnd w:id="12"/>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21.1.11 </w:t>
      </w:r>
      <w:r>
        <w:rPr>
          <w:rFonts w:ascii="Book Antiqua" w:hAnsi="Book Antiqua" w:cs="Arial"/>
          <w:color w:val="000000"/>
        </w:rPr>
        <w:t xml:space="preserve">Fraudar a licitação ou praticar ato fraudulento na execução do Contrato ou da Ata de Registro de Preços. </w:t>
      </w:r>
      <w:bookmarkStart w:id="13" w:name="art155x"/>
      <w:bookmarkEnd w:id="13"/>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21.1.12 </w:t>
      </w:r>
      <w:r>
        <w:rPr>
          <w:rFonts w:ascii="Book Antiqua" w:hAnsi="Book Antiqua" w:cs="Arial"/>
          <w:color w:val="000000"/>
        </w:rPr>
        <w:t>Comportar-se de modo inidôneo ou cometer fraude de qualquer natureza</w:t>
      </w:r>
      <w:bookmarkStart w:id="14" w:name="art155xi"/>
      <w:bookmarkEnd w:id="14"/>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21.1.13 </w:t>
      </w:r>
      <w:r>
        <w:rPr>
          <w:rFonts w:ascii="Book Antiqua" w:hAnsi="Book Antiqua" w:cs="Arial"/>
          <w:color w:val="000000"/>
        </w:rPr>
        <w:t xml:space="preserve">Praticar atos ilícitos com vistas a frustrar os objetivos da licitação. </w:t>
      </w:r>
      <w:bookmarkStart w:id="15" w:name="art155xii"/>
      <w:bookmarkEnd w:id="15"/>
    </w:p>
    <w:p w:rsidR="00E47A65" w:rsidRDefault="00E47A65" w:rsidP="00E47A65">
      <w:pPr>
        <w:rPr>
          <w:rFonts w:ascii="Book Antiqua" w:hAnsi="Book Antiqua" w:cs="Times New Roman"/>
          <w:color w:val="000000"/>
        </w:rPr>
      </w:pPr>
      <w:r>
        <w:rPr>
          <w:rFonts w:ascii="Book Antiqua" w:eastAsia="Arial" w:hAnsi="Book Antiqua" w:cs="Times New Roman"/>
          <w:lang w:eastAsia="pt-BR"/>
        </w:rPr>
        <w:t xml:space="preserve">21.1.14 </w:t>
      </w:r>
      <w:r>
        <w:rPr>
          <w:rFonts w:ascii="Book Antiqua" w:hAnsi="Book Antiqua" w:cs="Arial"/>
          <w:color w:val="000000"/>
        </w:rPr>
        <w:t>Praticar ato lesivo previsto no </w:t>
      </w:r>
      <w:hyperlink r:id="rId30"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E47A65" w:rsidRDefault="00E47A65" w:rsidP="00E47A65">
      <w:pPr>
        <w:rPr>
          <w:rFonts w:ascii="Book Antiqua" w:eastAsia="Times New Roman" w:hAnsi="Book Antiqua" w:cs="Arial"/>
          <w:color w:val="000000"/>
          <w:lang w:eastAsia="pt-BR"/>
        </w:rPr>
      </w:pPr>
      <w:r>
        <w:rPr>
          <w:rFonts w:ascii="Book Antiqua" w:eastAsia="Arial" w:hAnsi="Book Antiqua" w:cs="Times New Roman"/>
          <w:lang w:eastAsia="pt-BR"/>
        </w:rPr>
        <w:t xml:space="preserve">21.2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bookmarkStart w:id="16" w:name="art156i"/>
      <w:bookmarkEnd w:id="16"/>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bookmarkStart w:id="17" w:name="art156ii"/>
      <w:bookmarkEnd w:id="17"/>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bookmarkStart w:id="18" w:name="art156iii"/>
      <w:bookmarkEnd w:id="18"/>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bookmarkStart w:id="19" w:name="art156iv"/>
      <w:bookmarkEnd w:id="19"/>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E47A65" w:rsidRDefault="00E47A65" w:rsidP="00E47A65">
      <w:pPr>
        <w:rPr>
          <w:rFonts w:ascii="Book Antiqua" w:hAnsi="Book Antiqua"/>
        </w:rPr>
      </w:pPr>
      <w:r>
        <w:rPr>
          <w:rFonts w:ascii="Book Antiqua" w:eastAsia="Arial" w:hAnsi="Book Antiqua" w:cs="Times New Roman"/>
          <w:lang w:eastAsia="pt-BR"/>
        </w:rPr>
        <w:t xml:space="preserve">21.3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eastAsia="Arial" w:hAnsi="Book Antiqua" w:cs="Times New Roman"/>
          <w:lang w:eastAsia="pt-BR"/>
        </w:rPr>
        <w:t xml:space="preserve">21.4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E47A65" w:rsidRDefault="00E47A65" w:rsidP="00E47A65">
      <w:pPr>
        <w:rPr>
          <w:rFonts w:ascii="Book Antiqua" w:hAnsi="Book Antiqua"/>
        </w:rPr>
      </w:pPr>
      <w:r>
        <w:rPr>
          <w:rFonts w:ascii="Book Antiqua" w:eastAsia="Arial" w:hAnsi="Book Antiqua" w:cs="Times New Roman"/>
          <w:lang w:eastAsia="pt-BR"/>
        </w:rPr>
        <w:t xml:space="preserve">21.4.1 </w:t>
      </w:r>
      <w:r>
        <w:rPr>
          <w:rFonts w:ascii="Book Antiqua" w:hAnsi="Book Antiqua"/>
        </w:rPr>
        <w:t xml:space="preserve">Descumprimento, de pequena relevância, de obrigação legal ou infração à Lei quando não se justificar aplicação de sanção mais grave; ou </w:t>
      </w:r>
    </w:p>
    <w:p w:rsidR="00E47A65" w:rsidRDefault="00E47A65" w:rsidP="00E47A65">
      <w:pPr>
        <w:rPr>
          <w:rFonts w:ascii="Book Antiqua" w:hAnsi="Book Antiqua"/>
        </w:rPr>
      </w:pPr>
      <w:r>
        <w:rPr>
          <w:rFonts w:ascii="Book Antiqua" w:eastAsia="Arial" w:hAnsi="Book Antiqua" w:cs="Times New Roman"/>
          <w:lang w:eastAsia="pt-BR"/>
        </w:rPr>
        <w:t xml:space="preserve">21.4.2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E47A65" w:rsidRDefault="00E47A65" w:rsidP="00E47A65">
      <w:pPr>
        <w:rPr>
          <w:rFonts w:ascii="Book Antiqua" w:hAnsi="Book Antiqua"/>
        </w:rPr>
      </w:pPr>
      <w:r>
        <w:rPr>
          <w:rFonts w:ascii="Book Antiqua" w:hAnsi="Book Antiqua"/>
        </w:rPr>
        <w:t xml:space="preserve">21.5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E47A65" w:rsidRDefault="00E47A65" w:rsidP="00E47A65">
      <w:pPr>
        <w:rPr>
          <w:rFonts w:ascii="Book Antiqua" w:hAnsi="Book Antiqua"/>
        </w:rPr>
      </w:pPr>
      <w:r>
        <w:rPr>
          <w:rFonts w:ascii="Book Antiqua" w:hAnsi="Book Antiqua"/>
        </w:rPr>
        <w:t xml:space="preserve">21.6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E47A65" w:rsidRDefault="00E47A65" w:rsidP="00E47A65">
      <w:pPr>
        <w:rPr>
          <w:rFonts w:ascii="Book Antiqua" w:hAnsi="Book Antiqua"/>
        </w:rPr>
      </w:pPr>
    </w:p>
    <w:tbl>
      <w:tblPr>
        <w:tblStyle w:val="Tabelacomgrade"/>
        <w:tblW w:w="4253" w:type="dxa"/>
        <w:tblInd w:w="1838" w:type="dxa"/>
        <w:tblLook w:val="04A0"/>
      </w:tblPr>
      <w:tblGrid>
        <w:gridCol w:w="2126"/>
        <w:gridCol w:w="2127"/>
      </w:tblGrid>
      <w:tr w:rsidR="00E47A65" w:rsidTr="0096285E">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47A65" w:rsidRDefault="00E47A65" w:rsidP="0096285E">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47A65" w:rsidRDefault="00E47A65" w:rsidP="0096285E">
            <w:pPr>
              <w:ind w:left="0" w:right="0"/>
              <w:rPr>
                <w:rFonts w:ascii="Book Antiqua" w:hAnsi="Book Antiqua"/>
                <w:b/>
                <w:bCs/>
              </w:rPr>
            </w:pPr>
            <w:r>
              <w:rPr>
                <w:rFonts w:ascii="Book Antiqua" w:hAnsi="Book Antiqua"/>
                <w:b/>
                <w:bCs/>
              </w:rPr>
              <w:t xml:space="preserve">       Percentual (%)</w:t>
            </w:r>
          </w:p>
        </w:tc>
      </w:tr>
      <w:tr w:rsidR="00E47A65" w:rsidTr="0096285E">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96285E">
            <w:pPr>
              <w:ind w:left="5" w:right="0"/>
              <w:jc w:val="center"/>
              <w:rPr>
                <w:rFonts w:ascii="Book Antiqua" w:hAnsi="Book Antiqua"/>
              </w:rPr>
            </w:pPr>
            <w:r>
              <w:rPr>
                <w:rFonts w:ascii="Book Antiqua" w:hAnsi="Book Antiqua"/>
              </w:rPr>
              <w:t>Item 21.1.1</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96285E">
            <w:pPr>
              <w:ind w:left="0" w:right="0"/>
              <w:jc w:val="center"/>
              <w:rPr>
                <w:rFonts w:ascii="Book Antiqua" w:hAnsi="Book Antiqua"/>
              </w:rPr>
            </w:pPr>
            <w:r>
              <w:rPr>
                <w:rFonts w:ascii="Book Antiqua" w:hAnsi="Book Antiqua"/>
              </w:rPr>
              <w:t>0,5 a 10</w:t>
            </w:r>
          </w:p>
        </w:tc>
      </w:tr>
      <w:tr w:rsidR="00E47A65" w:rsidTr="0096285E">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96285E">
            <w:pPr>
              <w:ind w:left="5" w:right="0"/>
              <w:jc w:val="center"/>
              <w:rPr>
                <w:rFonts w:ascii="Book Antiqua" w:hAnsi="Book Antiqua"/>
              </w:rPr>
            </w:pPr>
            <w:r>
              <w:rPr>
                <w:rFonts w:ascii="Book Antiqua" w:hAnsi="Book Antiqua"/>
              </w:rPr>
              <w:t>Item 21.1.2</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96285E">
            <w:pPr>
              <w:ind w:left="0" w:right="0"/>
              <w:jc w:val="center"/>
              <w:rPr>
                <w:rFonts w:ascii="Book Antiqua" w:hAnsi="Book Antiqua"/>
              </w:rPr>
            </w:pPr>
            <w:r>
              <w:rPr>
                <w:rFonts w:ascii="Book Antiqua" w:hAnsi="Book Antiqua"/>
              </w:rPr>
              <w:t>15 a 30</w:t>
            </w:r>
          </w:p>
        </w:tc>
      </w:tr>
      <w:tr w:rsidR="00E47A65" w:rsidTr="0096285E">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96285E">
            <w:pPr>
              <w:ind w:left="5" w:right="0"/>
              <w:jc w:val="center"/>
              <w:rPr>
                <w:rFonts w:ascii="Book Antiqua" w:hAnsi="Book Antiqua"/>
              </w:rPr>
            </w:pPr>
            <w:r>
              <w:rPr>
                <w:rFonts w:ascii="Book Antiqua" w:hAnsi="Book Antiqua"/>
              </w:rPr>
              <w:t>Item 21.1.3</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96285E">
            <w:pPr>
              <w:ind w:left="0" w:right="0"/>
              <w:jc w:val="center"/>
              <w:rPr>
                <w:rFonts w:ascii="Book Antiqua" w:hAnsi="Book Antiqua"/>
              </w:rPr>
            </w:pPr>
            <w:r>
              <w:rPr>
                <w:rFonts w:ascii="Book Antiqua" w:hAnsi="Book Antiqua"/>
              </w:rPr>
              <w:t>15 a 30</w:t>
            </w:r>
          </w:p>
        </w:tc>
      </w:tr>
      <w:tr w:rsidR="00E47A65" w:rsidTr="0096285E">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96285E">
            <w:pPr>
              <w:ind w:left="5" w:right="0"/>
              <w:jc w:val="center"/>
              <w:rPr>
                <w:rFonts w:ascii="Book Antiqua" w:hAnsi="Book Antiqua"/>
              </w:rPr>
            </w:pPr>
            <w:r>
              <w:rPr>
                <w:rFonts w:ascii="Book Antiqua" w:hAnsi="Book Antiqua"/>
              </w:rPr>
              <w:t>Item 21.1.4</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96285E">
            <w:pPr>
              <w:ind w:left="0" w:right="0"/>
              <w:jc w:val="center"/>
              <w:rPr>
                <w:rFonts w:ascii="Book Antiqua" w:hAnsi="Book Antiqua"/>
              </w:rPr>
            </w:pPr>
            <w:r>
              <w:rPr>
                <w:rFonts w:ascii="Book Antiqua" w:hAnsi="Book Antiqua"/>
              </w:rPr>
              <w:t>0,5 a 20</w:t>
            </w:r>
          </w:p>
        </w:tc>
      </w:tr>
      <w:tr w:rsidR="00E47A65" w:rsidTr="0096285E">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96285E">
            <w:pPr>
              <w:ind w:left="5" w:right="0"/>
              <w:jc w:val="center"/>
              <w:rPr>
                <w:rFonts w:ascii="Book Antiqua" w:hAnsi="Book Antiqua"/>
              </w:rPr>
            </w:pPr>
            <w:r>
              <w:rPr>
                <w:rFonts w:ascii="Book Antiqua" w:hAnsi="Book Antiqua"/>
              </w:rPr>
              <w:t>Item 21.1.5</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96285E">
            <w:pPr>
              <w:ind w:left="0" w:right="0"/>
              <w:jc w:val="center"/>
              <w:rPr>
                <w:rFonts w:ascii="Book Antiqua" w:hAnsi="Book Antiqua"/>
              </w:rPr>
            </w:pPr>
            <w:r>
              <w:rPr>
                <w:rFonts w:ascii="Book Antiqua" w:hAnsi="Book Antiqua"/>
              </w:rPr>
              <w:t>0,5 a 20</w:t>
            </w:r>
          </w:p>
        </w:tc>
      </w:tr>
      <w:tr w:rsidR="00E47A65" w:rsidTr="0096285E">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96285E">
            <w:pPr>
              <w:ind w:left="5" w:right="0"/>
              <w:jc w:val="center"/>
              <w:rPr>
                <w:rFonts w:ascii="Book Antiqua" w:hAnsi="Book Antiqua"/>
              </w:rPr>
            </w:pPr>
            <w:r>
              <w:rPr>
                <w:rFonts w:ascii="Book Antiqua" w:hAnsi="Book Antiqua"/>
              </w:rPr>
              <w:t>Item 21.1.6</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96285E">
            <w:pPr>
              <w:ind w:left="0" w:right="0"/>
              <w:jc w:val="center"/>
              <w:rPr>
                <w:rFonts w:ascii="Book Antiqua" w:hAnsi="Book Antiqua"/>
              </w:rPr>
            </w:pPr>
            <w:r>
              <w:rPr>
                <w:rFonts w:ascii="Book Antiqua" w:hAnsi="Book Antiqua"/>
              </w:rPr>
              <w:t>15 a 30</w:t>
            </w:r>
          </w:p>
        </w:tc>
      </w:tr>
      <w:tr w:rsidR="00E47A65" w:rsidTr="0096285E">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96285E">
            <w:pPr>
              <w:ind w:left="5" w:right="0"/>
              <w:jc w:val="center"/>
              <w:rPr>
                <w:rFonts w:ascii="Book Antiqua" w:hAnsi="Book Antiqua"/>
              </w:rPr>
            </w:pPr>
            <w:r>
              <w:rPr>
                <w:rFonts w:ascii="Book Antiqua" w:hAnsi="Book Antiqua"/>
              </w:rPr>
              <w:t>Item 21.1.7</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96285E">
            <w:pPr>
              <w:ind w:left="0" w:right="0"/>
              <w:jc w:val="center"/>
              <w:rPr>
                <w:rFonts w:ascii="Book Antiqua" w:hAnsi="Book Antiqua"/>
              </w:rPr>
            </w:pPr>
            <w:r>
              <w:rPr>
                <w:rFonts w:ascii="Book Antiqua" w:hAnsi="Book Antiqua"/>
              </w:rPr>
              <w:t>0,5 a 10</w:t>
            </w:r>
          </w:p>
        </w:tc>
      </w:tr>
      <w:tr w:rsidR="00E47A65" w:rsidTr="0096285E">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96285E">
            <w:pPr>
              <w:ind w:left="5" w:right="0"/>
              <w:jc w:val="center"/>
              <w:rPr>
                <w:rFonts w:ascii="Book Antiqua" w:hAnsi="Book Antiqua"/>
              </w:rPr>
            </w:pPr>
            <w:r>
              <w:rPr>
                <w:rFonts w:ascii="Book Antiqua" w:hAnsi="Book Antiqua"/>
              </w:rPr>
              <w:t>Item 21.1.8</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96285E">
            <w:pPr>
              <w:ind w:left="0" w:right="0"/>
              <w:jc w:val="center"/>
              <w:rPr>
                <w:rFonts w:ascii="Book Antiqua" w:hAnsi="Book Antiqua"/>
              </w:rPr>
            </w:pPr>
            <w:r>
              <w:rPr>
                <w:rFonts w:ascii="Book Antiqua" w:hAnsi="Book Antiqua"/>
              </w:rPr>
              <w:t>15 a 30</w:t>
            </w:r>
          </w:p>
        </w:tc>
      </w:tr>
      <w:tr w:rsidR="00E47A65" w:rsidTr="0096285E">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96285E">
            <w:pPr>
              <w:ind w:left="5" w:right="0"/>
              <w:jc w:val="center"/>
              <w:rPr>
                <w:rFonts w:ascii="Book Antiqua" w:hAnsi="Book Antiqua"/>
              </w:rPr>
            </w:pPr>
            <w:r>
              <w:rPr>
                <w:rFonts w:ascii="Book Antiqua" w:hAnsi="Book Antiqua"/>
              </w:rPr>
              <w:t>Item 21.1.9</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96285E">
            <w:pPr>
              <w:ind w:left="0" w:right="0"/>
              <w:jc w:val="center"/>
              <w:rPr>
                <w:rFonts w:ascii="Book Antiqua" w:hAnsi="Book Antiqua"/>
              </w:rPr>
            </w:pPr>
            <w:r>
              <w:rPr>
                <w:rFonts w:ascii="Book Antiqua" w:hAnsi="Book Antiqua"/>
              </w:rPr>
              <w:t>15 a 30</w:t>
            </w:r>
          </w:p>
        </w:tc>
      </w:tr>
      <w:tr w:rsidR="00E47A65" w:rsidTr="0096285E">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96285E">
            <w:pPr>
              <w:ind w:left="5" w:right="0"/>
              <w:jc w:val="center"/>
              <w:rPr>
                <w:rFonts w:ascii="Book Antiqua" w:hAnsi="Book Antiqua"/>
              </w:rPr>
            </w:pPr>
            <w:r>
              <w:rPr>
                <w:rFonts w:ascii="Book Antiqua" w:hAnsi="Book Antiqua"/>
              </w:rPr>
              <w:t>Item 21.1.10</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96285E">
            <w:pPr>
              <w:ind w:left="0" w:right="0"/>
              <w:jc w:val="center"/>
              <w:rPr>
                <w:rFonts w:ascii="Book Antiqua" w:hAnsi="Book Antiqua"/>
              </w:rPr>
            </w:pPr>
            <w:r>
              <w:rPr>
                <w:rFonts w:ascii="Book Antiqua" w:hAnsi="Book Antiqua"/>
              </w:rPr>
              <w:t>20 a 30</w:t>
            </w:r>
          </w:p>
        </w:tc>
      </w:tr>
      <w:tr w:rsidR="00E47A65" w:rsidTr="0096285E">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96285E">
            <w:pPr>
              <w:ind w:left="5" w:right="0"/>
              <w:jc w:val="center"/>
              <w:rPr>
                <w:rFonts w:ascii="Book Antiqua" w:hAnsi="Book Antiqua"/>
              </w:rPr>
            </w:pPr>
            <w:r>
              <w:rPr>
                <w:rFonts w:ascii="Book Antiqua" w:hAnsi="Book Antiqua"/>
              </w:rPr>
              <w:lastRenderedPageBreak/>
              <w:t>Item 21.1.11</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96285E">
            <w:pPr>
              <w:ind w:left="0" w:right="0"/>
              <w:jc w:val="center"/>
              <w:rPr>
                <w:rFonts w:ascii="Book Antiqua" w:hAnsi="Book Antiqua"/>
              </w:rPr>
            </w:pPr>
            <w:r>
              <w:rPr>
                <w:rFonts w:ascii="Book Antiqua" w:hAnsi="Book Antiqua"/>
              </w:rPr>
              <w:t>20 a 30</w:t>
            </w:r>
          </w:p>
        </w:tc>
      </w:tr>
      <w:tr w:rsidR="00E47A65" w:rsidTr="0096285E">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96285E">
            <w:pPr>
              <w:ind w:left="5" w:right="0"/>
              <w:jc w:val="center"/>
              <w:rPr>
                <w:rFonts w:ascii="Book Antiqua" w:hAnsi="Book Antiqua"/>
              </w:rPr>
            </w:pPr>
            <w:r>
              <w:rPr>
                <w:rFonts w:ascii="Book Antiqua" w:hAnsi="Book Antiqua"/>
              </w:rPr>
              <w:t>Item 21.1.12</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96285E">
            <w:pPr>
              <w:ind w:left="0" w:right="0"/>
              <w:jc w:val="center"/>
              <w:rPr>
                <w:rFonts w:ascii="Book Antiqua" w:hAnsi="Book Antiqua"/>
              </w:rPr>
            </w:pPr>
            <w:r>
              <w:rPr>
                <w:rFonts w:ascii="Book Antiqua" w:hAnsi="Book Antiqua"/>
              </w:rPr>
              <w:t>20 a 30</w:t>
            </w:r>
          </w:p>
        </w:tc>
      </w:tr>
      <w:tr w:rsidR="00E47A65" w:rsidTr="0096285E">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96285E">
            <w:pPr>
              <w:ind w:left="5" w:right="0"/>
              <w:jc w:val="center"/>
              <w:rPr>
                <w:rFonts w:ascii="Book Antiqua" w:hAnsi="Book Antiqua"/>
              </w:rPr>
            </w:pPr>
            <w:r>
              <w:rPr>
                <w:rFonts w:ascii="Book Antiqua" w:hAnsi="Book Antiqua"/>
              </w:rPr>
              <w:t>Item 21.1.13</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96285E">
            <w:pPr>
              <w:ind w:left="0" w:right="0"/>
              <w:jc w:val="center"/>
              <w:rPr>
                <w:rFonts w:ascii="Book Antiqua" w:hAnsi="Book Antiqua"/>
              </w:rPr>
            </w:pPr>
            <w:r>
              <w:rPr>
                <w:rFonts w:ascii="Book Antiqua" w:hAnsi="Book Antiqua"/>
              </w:rPr>
              <w:t>20 a 30</w:t>
            </w:r>
          </w:p>
        </w:tc>
      </w:tr>
      <w:tr w:rsidR="00E47A65" w:rsidTr="0096285E">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96285E">
            <w:pPr>
              <w:ind w:left="5" w:right="0"/>
              <w:jc w:val="center"/>
              <w:rPr>
                <w:rFonts w:ascii="Book Antiqua" w:hAnsi="Book Antiqua"/>
              </w:rPr>
            </w:pPr>
            <w:r>
              <w:rPr>
                <w:rFonts w:ascii="Book Antiqua" w:hAnsi="Book Antiqua"/>
              </w:rPr>
              <w:t>Item 21.1.14</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96285E">
            <w:pPr>
              <w:ind w:left="0" w:right="0"/>
              <w:jc w:val="center"/>
              <w:rPr>
                <w:rFonts w:ascii="Book Antiqua" w:hAnsi="Book Antiqua"/>
              </w:rPr>
            </w:pPr>
            <w:r>
              <w:rPr>
                <w:rFonts w:ascii="Book Antiqua" w:hAnsi="Book Antiqua"/>
              </w:rPr>
              <w:t>20 a 30</w:t>
            </w:r>
          </w:p>
        </w:tc>
      </w:tr>
    </w:tbl>
    <w:p w:rsidR="00E47A65" w:rsidRDefault="00E47A65" w:rsidP="00E47A65">
      <w:pPr>
        <w:rPr>
          <w:rFonts w:ascii="Book Antiqua" w:hAnsi="Book Antiqua"/>
        </w:rPr>
      </w:pPr>
    </w:p>
    <w:p w:rsidR="00E47A65" w:rsidRDefault="00E47A65" w:rsidP="00E47A65">
      <w:pPr>
        <w:rPr>
          <w:rFonts w:ascii="Book Antiqua" w:hAnsi="Book Antiqua"/>
        </w:rPr>
      </w:pPr>
      <w:r>
        <w:rPr>
          <w:rFonts w:ascii="Book Antiqua" w:hAnsi="Book Antiqua" w:cs="Times New Roman"/>
        </w:rPr>
        <w:t xml:space="preserve">21.7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E47A65" w:rsidRDefault="00E47A65" w:rsidP="00E47A65">
      <w:pPr>
        <w:rPr>
          <w:rFonts w:ascii="Book Antiqua" w:hAnsi="Book Antiqua"/>
          <w:bCs/>
          <w:color w:val="000000"/>
        </w:rPr>
      </w:pPr>
      <w:r>
        <w:rPr>
          <w:rFonts w:ascii="Book Antiqua" w:hAnsi="Book Antiqua"/>
          <w:bCs/>
          <w:color w:val="000000"/>
        </w:rPr>
        <w:t xml:space="preserve">21.8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E47A65" w:rsidRDefault="00E47A65" w:rsidP="00E47A65">
      <w:pPr>
        <w:rPr>
          <w:rFonts w:ascii="Book Antiqua" w:hAnsi="Book Antiqua"/>
          <w:bCs/>
          <w:color w:val="000000"/>
        </w:rPr>
      </w:pPr>
      <w:r>
        <w:rPr>
          <w:rFonts w:ascii="Book Antiqua" w:hAnsi="Book Antiqua"/>
          <w:bCs/>
          <w:color w:val="000000"/>
        </w:rPr>
        <w:t xml:space="preserve">21.9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E47A65" w:rsidRDefault="00E47A65" w:rsidP="00E47A65">
      <w:pPr>
        <w:rPr>
          <w:rFonts w:ascii="Book Antiqua" w:hAnsi="Book Antiqua"/>
        </w:rPr>
      </w:pPr>
      <w:proofErr w:type="gramStart"/>
      <w:r>
        <w:rPr>
          <w:rFonts w:ascii="Book Antiqua" w:hAnsi="Book Antiqua" w:cs="Times New Roman"/>
        </w:rPr>
        <w:t xml:space="preserve">21.10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E47A65" w:rsidRDefault="00E47A65" w:rsidP="00E47A65">
      <w:pPr>
        <w:rPr>
          <w:rFonts w:ascii="Book Antiqua" w:hAnsi="Book Antiqua" w:cs="Arial"/>
          <w:color w:val="000000"/>
        </w:rPr>
      </w:pPr>
      <w:r>
        <w:rPr>
          <w:rFonts w:ascii="Book Antiqua" w:hAnsi="Book Antiqua" w:cs="Times New Roman"/>
        </w:rPr>
        <w:t xml:space="preserve">21.10.1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21.10.2 </w:t>
      </w:r>
      <w:r>
        <w:rPr>
          <w:rFonts w:ascii="Book Antiqua" w:hAnsi="Book Antiqua" w:cs="Arial"/>
          <w:color w:val="000000"/>
        </w:rPr>
        <w:t xml:space="preserve">Dar causa à inexecução total do Contrato ou da Ata de Registro de Preços. </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21.10.4 </w:t>
      </w:r>
      <w:r>
        <w:rPr>
          <w:rFonts w:ascii="Book Antiqua" w:hAnsi="Book Antiqua" w:cs="Arial"/>
          <w:color w:val="000000"/>
        </w:rPr>
        <w:t xml:space="preserve">Deixar de entregar a documentação exigida para o certame. </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21.10.6 </w:t>
      </w:r>
      <w:r>
        <w:rPr>
          <w:rFonts w:ascii="Book Antiqua" w:hAnsi="Book Antiqua" w:cs="Arial"/>
          <w:color w:val="000000"/>
        </w:rPr>
        <w:t xml:space="preserve">Ensejar o retardamento da execução ou da entrega do objeto da licitação sem motivo justificado. </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21.10.7 Deixar de apresentar amostra(s).</w:t>
      </w:r>
    </w:p>
    <w:p w:rsidR="00E47A65" w:rsidRDefault="00E47A65" w:rsidP="00E47A65">
      <w:pPr>
        <w:rPr>
          <w:rFonts w:ascii="Book Antiqua" w:hAnsi="Book Antiqua" w:cs="Times New Roman"/>
        </w:rPr>
      </w:pPr>
      <w:r>
        <w:rPr>
          <w:rFonts w:ascii="Book Antiqua" w:eastAsia="Arial" w:hAnsi="Book Antiqua" w:cs="Times New Roman"/>
          <w:lang w:eastAsia="pt-BR"/>
        </w:rPr>
        <w:t>21.10.8 Recusar-se, sem justificativa, a assinar o Contrato ou a Ata de Registro de Preços no prazo estabelecido pela Administração.</w:t>
      </w:r>
    </w:p>
    <w:p w:rsidR="00E47A65" w:rsidRDefault="00E47A65" w:rsidP="00E47A65">
      <w:pPr>
        <w:rPr>
          <w:rFonts w:ascii="Book Antiqua" w:hAnsi="Book Antiqua" w:cs="Times New Roman"/>
        </w:rPr>
      </w:pPr>
      <w:r>
        <w:rPr>
          <w:rFonts w:ascii="Book Antiqua" w:hAnsi="Book Antiqua" w:cs="Times New Roman"/>
        </w:rPr>
        <w:t xml:space="preserve">21.11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21.2.3 </w:t>
      </w:r>
      <w:r>
        <w:rPr>
          <w:rFonts w:ascii="Book Antiqua" w:hAnsi="Book Antiqua" w:cs="Times New Roman"/>
        </w:rPr>
        <w:t xml:space="preserve">e 21.10)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E47A65" w:rsidRDefault="00E47A65" w:rsidP="00E47A65">
      <w:pPr>
        <w:rPr>
          <w:rFonts w:ascii="Book Antiqua" w:hAnsi="Book Antiqua"/>
        </w:rPr>
      </w:pPr>
      <w:r>
        <w:rPr>
          <w:rFonts w:ascii="Book Antiqua" w:hAnsi="Book Antiqua"/>
        </w:rPr>
        <w:t xml:space="preserve">21.12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E47A65" w:rsidRDefault="00E47A65" w:rsidP="00E47A65">
      <w:pPr>
        <w:rPr>
          <w:rFonts w:ascii="Book Antiqua" w:hAnsi="Book Antiqua"/>
        </w:rPr>
      </w:pPr>
      <w:r>
        <w:rPr>
          <w:rFonts w:ascii="Book Antiqua" w:hAnsi="Book Antiqua"/>
        </w:rPr>
        <w:t xml:space="preserve">21.12.1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hAnsi="Book Antiqua" w:cs="Times New Roman"/>
        </w:rPr>
        <w:t xml:space="preserve">21.12.2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hAnsi="Book Antiqua"/>
        </w:rPr>
        <w:t>21.12.3 Comportar-se de modo inidôneo ou cometer fraude de qualquer natureza.</w:t>
      </w:r>
    </w:p>
    <w:p w:rsidR="00E47A65" w:rsidRDefault="00E47A65" w:rsidP="00E47A65">
      <w:pPr>
        <w:rPr>
          <w:rFonts w:ascii="Book Antiqua" w:hAnsi="Book Antiqua"/>
        </w:rPr>
      </w:pPr>
      <w:r>
        <w:rPr>
          <w:rFonts w:ascii="Book Antiqua" w:hAnsi="Book Antiqua" w:cs="Times New Roman"/>
        </w:rPr>
        <w:t xml:space="preserve">21.12.4 </w:t>
      </w:r>
      <w:r>
        <w:rPr>
          <w:rFonts w:ascii="Book Antiqua" w:hAnsi="Book Antiqua" w:cs="Arial"/>
          <w:color w:val="000000"/>
        </w:rPr>
        <w:t>Praticar atos ilícitos com vistas a frustrar os objetivos da licitação.</w:t>
      </w:r>
      <w:r>
        <w:rPr>
          <w:rFonts w:ascii="Book Antiqua" w:hAnsi="Book Antiqua"/>
        </w:rPr>
        <w:t xml:space="preserve"> </w:t>
      </w:r>
    </w:p>
    <w:p w:rsidR="00E47A65" w:rsidRDefault="00E47A65" w:rsidP="00E47A65">
      <w:pPr>
        <w:rPr>
          <w:rFonts w:ascii="Book Antiqua" w:hAnsi="Book Antiqua"/>
        </w:rPr>
      </w:pPr>
      <w:r>
        <w:rPr>
          <w:rFonts w:ascii="Book Antiqua" w:hAnsi="Book Antiqua"/>
        </w:rPr>
        <w:t xml:space="preserve">21.12.5 Praticar ato lesivo previsto no Art. 5º da Lei nº 12.846/2013. </w:t>
      </w:r>
    </w:p>
    <w:p w:rsidR="00E47A65" w:rsidRDefault="00E47A65" w:rsidP="00E47A65">
      <w:pPr>
        <w:rPr>
          <w:rFonts w:ascii="Book Antiqua" w:hAnsi="Book Antiqua"/>
        </w:rPr>
      </w:pPr>
      <w:r>
        <w:rPr>
          <w:rFonts w:ascii="Book Antiqua" w:hAnsi="Book Antiqua"/>
        </w:rPr>
        <w:t xml:space="preserve">21.13 A sanção de </w:t>
      </w:r>
      <w:r>
        <w:rPr>
          <w:rFonts w:ascii="Book Antiqua" w:hAnsi="Book Antiqua"/>
          <w:u w:val="single"/>
        </w:rPr>
        <w:t>declaração de inidoneidade para licitar ou para contratar</w:t>
      </w:r>
      <w:r>
        <w:rPr>
          <w:rFonts w:ascii="Book Antiqua" w:hAnsi="Book Antiqua"/>
        </w:rPr>
        <w:t xml:space="preserve"> (itens 21.2.4 e 21.12)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E47A65" w:rsidRDefault="00E47A65" w:rsidP="00E47A65">
      <w:pPr>
        <w:rPr>
          <w:rFonts w:ascii="Book Antiqua" w:hAnsi="Book Antiqua" w:cstheme="minorHAnsi"/>
          <w:bCs/>
          <w:kern w:val="36"/>
        </w:rPr>
      </w:pPr>
      <w:r>
        <w:rPr>
          <w:rFonts w:ascii="Book Antiqua" w:hAnsi="Book Antiqua"/>
        </w:rPr>
        <w:t xml:space="preserve">21.14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E47A65" w:rsidRDefault="00E47A65" w:rsidP="00E47A65">
      <w:pPr>
        <w:rPr>
          <w:rFonts w:ascii="Book Antiqua" w:hAnsi="Book Antiqua" w:cstheme="minorHAnsi"/>
          <w:bCs/>
          <w:kern w:val="36"/>
        </w:rPr>
      </w:pPr>
      <w:r>
        <w:rPr>
          <w:rFonts w:ascii="Book Antiqua" w:hAnsi="Book Antiqua" w:cstheme="minorHAnsi"/>
          <w:bCs/>
          <w:kern w:val="36"/>
        </w:rPr>
        <w:t>21.14.1 A gravidade da conduta praticada;</w:t>
      </w:r>
    </w:p>
    <w:p w:rsidR="00E47A65" w:rsidRDefault="00E47A65" w:rsidP="00E47A65">
      <w:pPr>
        <w:rPr>
          <w:rFonts w:ascii="Book Antiqua" w:hAnsi="Book Antiqua" w:cstheme="minorHAnsi"/>
          <w:bCs/>
          <w:kern w:val="36"/>
        </w:rPr>
      </w:pPr>
      <w:r>
        <w:rPr>
          <w:rFonts w:ascii="Book Antiqua" w:hAnsi="Book Antiqua" w:cstheme="minorHAnsi"/>
          <w:bCs/>
          <w:kern w:val="36"/>
        </w:rPr>
        <w:t>21.14.2 A culpabilidade do infrator;</w:t>
      </w:r>
    </w:p>
    <w:p w:rsidR="00E47A65" w:rsidRDefault="00E47A65" w:rsidP="00E47A65">
      <w:pPr>
        <w:rPr>
          <w:rFonts w:ascii="Book Antiqua" w:hAnsi="Book Antiqua" w:cstheme="minorHAnsi"/>
          <w:bCs/>
          <w:kern w:val="36"/>
        </w:rPr>
      </w:pPr>
      <w:r>
        <w:rPr>
          <w:rFonts w:ascii="Book Antiqua" w:hAnsi="Book Antiqua" w:cstheme="minorHAnsi"/>
          <w:bCs/>
          <w:kern w:val="36"/>
        </w:rPr>
        <w:t>21.14.3 A intensidade do dano provocado;</w:t>
      </w:r>
    </w:p>
    <w:p w:rsidR="00E47A65" w:rsidRDefault="00E47A65" w:rsidP="00E47A65">
      <w:pPr>
        <w:rPr>
          <w:rFonts w:ascii="Book Antiqua" w:hAnsi="Book Antiqua" w:cstheme="minorHAnsi"/>
          <w:bCs/>
          <w:kern w:val="36"/>
        </w:rPr>
      </w:pPr>
      <w:r>
        <w:rPr>
          <w:rFonts w:ascii="Book Antiqua" w:hAnsi="Book Antiqua" w:cstheme="minorHAnsi"/>
          <w:bCs/>
          <w:kern w:val="36"/>
        </w:rPr>
        <w:t>21.14.4 O caráter educativo da pena;</w:t>
      </w:r>
    </w:p>
    <w:p w:rsidR="00E47A65" w:rsidRDefault="00E47A65" w:rsidP="00E47A65">
      <w:pPr>
        <w:rPr>
          <w:rFonts w:ascii="Book Antiqua" w:hAnsi="Book Antiqua" w:cs="Arial"/>
        </w:rPr>
      </w:pPr>
      <w:r>
        <w:rPr>
          <w:rFonts w:ascii="Book Antiqua" w:hAnsi="Book Antiqua" w:cstheme="minorHAnsi"/>
          <w:bCs/>
          <w:kern w:val="36"/>
        </w:rPr>
        <w:t xml:space="preserve">21.14.5 </w:t>
      </w:r>
      <w:r>
        <w:rPr>
          <w:rFonts w:ascii="Book Antiqua" w:hAnsi="Book Antiqua" w:cs="Arial"/>
        </w:rPr>
        <w:t>A implantação ou o aperfeiçoamento de programa de integridade, conforme normas e orientações dos órgãos de controle;</w:t>
      </w:r>
    </w:p>
    <w:p w:rsidR="00E47A65" w:rsidRDefault="00E47A65" w:rsidP="00E47A65">
      <w:pPr>
        <w:rPr>
          <w:rFonts w:ascii="Book Antiqua" w:hAnsi="Book Antiqua" w:cstheme="minorHAnsi"/>
          <w:bCs/>
          <w:kern w:val="36"/>
        </w:rPr>
      </w:pPr>
      <w:r>
        <w:rPr>
          <w:rFonts w:ascii="Book Antiqua" w:hAnsi="Book Antiqua" w:cstheme="minorHAnsi"/>
          <w:bCs/>
          <w:kern w:val="36"/>
        </w:rPr>
        <w:lastRenderedPageBreak/>
        <w:t xml:space="preserve">21.14.6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E47A65" w:rsidRDefault="00E47A65" w:rsidP="00E47A65">
      <w:pPr>
        <w:rPr>
          <w:rFonts w:ascii="Book Antiqua" w:hAnsi="Book Antiqua" w:cstheme="minorHAnsi"/>
          <w:bCs/>
          <w:kern w:val="36"/>
        </w:rPr>
      </w:pPr>
      <w:r>
        <w:rPr>
          <w:rFonts w:ascii="Book Antiqua" w:hAnsi="Book Antiqua"/>
        </w:rPr>
        <w:t xml:space="preserve">21.15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E47A65" w:rsidRDefault="00E47A65" w:rsidP="00E47A65">
      <w:pPr>
        <w:rPr>
          <w:rFonts w:ascii="Book Antiqua" w:hAnsi="Book Antiqua" w:cstheme="minorHAnsi"/>
          <w:bCs/>
          <w:color w:val="FF0000"/>
          <w:kern w:val="36"/>
          <w:u w:val="single"/>
        </w:rPr>
      </w:pPr>
      <w:r>
        <w:rPr>
          <w:rFonts w:ascii="Book Antiqua" w:hAnsi="Book Antiqua" w:cstheme="minorHAnsi"/>
          <w:bCs/>
          <w:kern w:val="36"/>
        </w:rPr>
        <w:t xml:space="preserve">21.16 Não haverá aplicação de sanção administrativa sem o devido processo legal, respeitados o contraditório e a ampla defesa e as regras procedimentais previstas no </w:t>
      </w:r>
      <w:r w:rsidRPr="007F47B7">
        <w:rPr>
          <w:rFonts w:ascii="Book Antiqua" w:eastAsia="Book Antiqua" w:hAnsi="Book Antiqua"/>
          <w:color w:val="000000" w:themeColor="text1"/>
        </w:rPr>
        <w:t>Decreto Municipal nº 11.384/2023</w:t>
      </w:r>
      <w:r w:rsidRPr="0040637F">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E47A65" w:rsidRDefault="00E47A65" w:rsidP="00E47A65">
      <w:pPr>
        <w:rPr>
          <w:rFonts w:ascii="Book Antiqua" w:eastAsia="Times New Roman" w:hAnsi="Book Antiqua" w:cstheme="minorHAnsi"/>
          <w:bCs/>
          <w:kern w:val="36"/>
          <w:lang w:eastAsia="pt-BR"/>
        </w:rPr>
      </w:pPr>
      <w:r>
        <w:rPr>
          <w:rFonts w:ascii="Book Antiqua" w:hAnsi="Book Antiqua" w:cstheme="minorHAnsi"/>
          <w:bCs/>
          <w:kern w:val="36"/>
        </w:rPr>
        <w:t xml:space="preserve">21.17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E47A65" w:rsidRPr="00AD652A" w:rsidRDefault="00E47A65" w:rsidP="00E47A65">
      <w:pPr>
        <w:rPr>
          <w:rFonts w:ascii="Book Antiqua" w:eastAsia="Times New Roman" w:hAnsi="Book Antiqua" w:cstheme="minorHAnsi"/>
          <w:bCs/>
          <w:kern w:val="36"/>
          <w:lang w:eastAsia="pt-BR"/>
        </w:rPr>
      </w:pPr>
      <w:r>
        <w:rPr>
          <w:rFonts w:ascii="Book Antiqua" w:eastAsia="Times New Roman" w:hAnsi="Book Antiqua" w:cstheme="minorHAnsi"/>
          <w:bCs/>
          <w:kern w:val="36"/>
          <w:lang w:eastAsia="pt-BR"/>
        </w:rPr>
        <w:t xml:space="preserve">21.18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E47A65" w:rsidRDefault="00E47A65" w:rsidP="00E47A65">
      <w:pPr>
        <w:widowControl w:val="0"/>
        <w:tabs>
          <w:tab w:val="left" w:pos="9356"/>
        </w:tabs>
        <w:ind w:right="-852"/>
        <w:rPr>
          <w:rFonts w:ascii="Book Antiqua" w:eastAsia="Book Antiqua" w:hAnsi="Book Antiqua"/>
          <w:b/>
        </w:rPr>
      </w:pPr>
    </w:p>
    <w:p w:rsidR="00E47A65" w:rsidRPr="00627233" w:rsidRDefault="00E47A65" w:rsidP="00E47A65">
      <w:pPr>
        <w:widowControl w:val="0"/>
        <w:tabs>
          <w:tab w:val="left" w:pos="9356"/>
        </w:tabs>
        <w:ind w:right="-852"/>
        <w:rPr>
          <w:rFonts w:ascii="Book Antiqua" w:eastAsia="Book Antiqua" w:hAnsi="Book Antiqua"/>
          <w:b/>
        </w:rPr>
      </w:pPr>
      <w:r w:rsidRPr="00641D44">
        <w:rPr>
          <w:rFonts w:ascii="Book Antiqua" w:eastAsia="Book Antiqua" w:hAnsi="Book Antiqua"/>
          <w:b/>
        </w:rPr>
        <w:t>2</w:t>
      </w:r>
      <w:r>
        <w:rPr>
          <w:rFonts w:ascii="Book Antiqua" w:eastAsia="Book Antiqua" w:hAnsi="Book Antiqua"/>
          <w:b/>
        </w:rPr>
        <w:t>2</w:t>
      </w:r>
      <w:r w:rsidRPr="00641D44">
        <w:rPr>
          <w:rFonts w:ascii="Book Antiqua" w:eastAsia="Book Antiqua" w:hAnsi="Book Antiqua"/>
          <w:b/>
        </w:rPr>
        <w:t xml:space="preserve">. DAS DISPOSIÇÕES </w:t>
      </w:r>
      <w:r>
        <w:rPr>
          <w:rFonts w:ascii="Book Antiqua" w:eastAsia="Book Antiqua" w:hAnsi="Book Antiqua"/>
          <w:b/>
        </w:rPr>
        <w:t>GE</w:t>
      </w:r>
      <w:r w:rsidRPr="00641D44">
        <w:rPr>
          <w:rFonts w:ascii="Book Antiqua" w:eastAsia="Book Antiqua" w:hAnsi="Book Antiqua"/>
          <w:b/>
        </w:rPr>
        <w:t>RAIS</w:t>
      </w:r>
    </w:p>
    <w:p w:rsidR="00E47A65" w:rsidRPr="0062723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.1 A presente Licitação não importa necessariamente em contratação, podendo o Município revogá-la, no todo ou em parte, por razões de interesse público, </w:t>
      </w:r>
      <w:proofErr w:type="gramStart"/>
      <w:r w:rsidRPr="00627233">
        <w:rPr>
          <w:rFonts w:ascii="Book Antiqua" w:eastAsia="Book Antiqua" w:hAnsi="Book Antiqua"/>
        </w:rPr>
        <w:t xml:space="preserve">derivadas de fato superveniente </w:t>
      </w:r>
      <w:r>
        <w:rPr>
          <w:rFonts w:ascii="Book Antiqua" w:eastAsia="Book Antiqua" w:hAnsi="Book Antiqua"/>
        </w:rPr>
        <w:t xml:space="preserve">devidamente </w:t>
      </w:r>
      <w:r w:rsidRPr="00627233">
        <w:rPr>
          <w:rFonts w:ascii="Book Antiqua" w:eastAsia="Book Antiqua" w:hAnsi="Book Antiqua"/>
        </w:rPr>
        <w:t>comprovado</w:t>
      </w:r>
      <w:proofErr w:type="gramEnd"/>
      <w:r w:rsidRPr="00627233">
        <w:rPr>
          <w:rFonts w:ascii="Book Antiqua" w:eastAsia="Book Antiqua" w:hAnsi="Book Antiqua"/>
        </w:rPr>
        <w:t xml:space="preserve"> ou anulá-la por ilegalidade, de ofício ou por provocação </w:t>
      </w:r>
      <w:r>
        <w:rPr>
          <w:rFonts w:ascii="Book Antiqua" w:eastAsia="Book Antiqua" w:hAnsi="Book Antiqua"/>
        </w:rPr>
        <w:t xml:space="preserve">de terceiros </w:t>
      </w:r>
      <w:r w:rsidRPr="00627233">
        <w:rPr>
          <w:rFonts w:ascii="Book Antiqua" w:eastAsia="Book Antiqua" w:hAnsi="Book Antiqua"/>
        </w:rPr>
        <w:t>mediante ato escrito e fundamentado disponibilizado para conhecimento dos participantes da licitação.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.2 As proponentes assumem todos os custos de preparação e apresentação de suas propostas e a Administração não será, em nenhum caso, responsável por esses custos, independentemente da condução ou do resultado do processo licitatório.</w:t>
      </w: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 xml:space="preserve">.3 </w:t>
      </w:r>
      <w:r>
        <w:rPr>
          <w:rFonts w:ascii="Book Antiqua" w:eastAsia="Book Antiqua" w:hAnsi="Book Antiqua"/>
        </w:rPr>
        <w:t>Cada licitante</w:t>
      </w:r>
      <w:r w:rsidRPr="00627233">
        <w:rPr>
          <w:rFonts w:ascii="Book Antiqua" w:eastAsia="Book Antiqua" w:hAnsi="Book Antiqua"/>
        </w:rPr>
        <w:t xml:space="preserve"> </w:t>
      </w:r>
      <w:proofErr w:type="gramStart"/>
      <w:r w:rsidRPr="00627233">
        <w:rPr>
          <w:rFonts w:ascii="Book Antiqua" w:eastAsia="Book Antiqua" w:hAnsi="Book Antiqua"/>
        </w:rPr>
        <w:t>é</w:t>
      </w:r>
      <w:proofErr w:type="gramEnd"/>
      <w:r w:rsidRPr="00627233">
        <w:rPr>
          <w:rFonts w:ascii="Book Antiqua" w:eastAsia="Book Antiqua" w:hAnsi="Book Antiqua"/>
        </w:rPr>
        <w:t xml:space="preserve"> responsável pela fidelidade e legitimidade das informações prestadas e dos documentos apresentado</w:t>
      </w:r>
      <w:r>
        <w:rPr>
          <w:rFonts w:ascii="Book Antiqua" w:eastAsia="Book Antiqua" w:hAnsi="Book Antiqua"/>
        </w:rPr>
        <w:t xml:space="preserve">s em qualquer fase da Licitação, </w:t>
      </w:r>
      <w:r w:rsidRPr="00922BEC">
        <w:rPr>
          <w:rFonts w:ascii="Book Antiqua" w:eastAsia="Book Antiqua" w:hAnsi="Book Antiqua"/>
        </w:rPr>
        <w:t>sendo-lhe exigível, ainda, em qualquer época ou oportunidade, a apresentação de outros documentos ou informações complementares que se fizerem necessários, a fim de completar a instrução do processo, conforme faculta o Art. 59, § 2º c/c art. 64 da Lei Federal nº 14.133/21.</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22.3.1 </w:t>
      </w:r>
      <w:r w:rsidRPr="001E740C">
        <w:rPr>
          <w:rFonts w:ascii="Book Antiqua" w:eastAsia="Book Antiqua" w:hAnsi="Book Antiqua"/>
        </w:rPr>
        <w:t>É facultado ao Pregoeiro ou a Autoridade Competente, em qualquer fase do julgamento promover diligência destinada a esclarecer ou complementar a instr</w:t>
      </w:r>
      <w:r>
        <w:rPr>
          <w:rFonts w:ascii="Book Antiqua" w:eastAsia="Book Antiqua" w:hAnsi="Book Antiqua"/>
        </w:rPr>
        <w:t>ução do processo e a aferição da exequibilidade das propostas</w:t>
      </w:r>
      <w:r w:rsidRPr="001E740C">
        <w:rPr>
          <w:rFonts w:ascii="Book Antiqua" w:eastAsia="Book Antiqua" w:hAnsi="Book Antiqua"/>
        </w:rPr>
        <w:t xml:space="preserve"> ofertad</w:t>
      </w:r>
      <w:r>
        <w:rPr>
          <w:rFonts w:ascii="Book Antiqua" w:eastAsia="Book Antiqua" w:hAnsi="Book Antiqua"/>
        </w:rPr>
        <w:t>as (ou exigir dos licitantes que ela seja demonstrada)</w:t>
      </w:r>
      <w:r w:rsidRPr="001E740C">
        <w:rPr>
          <w:rFonts w:ascii="Book Antiqua" w:eastAsia="Book Antiqua" w:hAnsi="Book Antiqua"/>
        </w:rPr>
        <w:t>, bem como solicitar a órgãos competentes a elaboração de pareceres técnicos destinados a fundamentar as decisões.</w:t>
      </w:r>
      <w:r>
        <w:rPr>
          <w:rFonts w:ascii="Book Antiqua" w:eastAsia="Book Antiqua" w:hAnsi="Book Antiqua"/>
        </w:rPr>
        <w:t xml:space="preserve"> </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.4 </w:t>
      </w:r>
      <w:proofErr w:type="gramStart"/>
      <w:r w:rsidRPr="00064B34">
        <w:rPr>
          <w:rFonts w:ascii="Book Antiqua" w:eastAsia="Book Antiqua" w:hAnsi="Book Antiqua"/>
        </w:rPr>
        <w:t>É</w:t>
      </w:r>
      <w:proofErr w:type="gramEnd"/>
      <w:r w:rsidRPr="00064B34">
        <w:rPr>
          <w:rFonts w:ascii="Book Antiqua" w:eastAsia="Book Antiqua" w:hAnsi="Book Antiqua"/>
        </w:rPr>
        <w:t xml:space="preserve"> vedado ao fornecedor retirar sua proposta ou parte dela após aberta a sessão do pregão.</w:t>
      </w:r>
    </w:p>
    <w:p w:rsidR="00E47A65" w:rsidRPr="00304F31" w:rsidRDefault="00E47A65" w:rsidP="00E47A65">
      <w:pPr>
        <w:widowControl w:val="0"/>
        <w:tabs>
          <w:tab w:val="left" w:pos="9356"/>
        </w:tabs>
        <w:ind w:right="-852"/>
        <w:rPr>
          <w:rFonts w:ascii="Book Antiqua" w:eastAsia="Book Antiqua" w:hAnsi="Book Antiqua"/>
          <w:color w:val="000000" w:themeColor="text1"/>
        </w:rPr>
      </w:pPr>
      <w:r>
        <w:rPr>
          <w:rFonts w:ascii="Book Antiqua" w:eastAsia="Book Antiqua" w:hAnsi="Book Antiqua"/>
        </w:rPr>
        <w:t xml:space="preserve">22.5 </w:t>
      </w:r>
      <w:r w:rsidRPr="00FE4C4D">
        <w:rPr>
          <w:rFonts w:ascii="Book Antiqua" w:eastAsia="Book Antiqua" w:hAnsi="Book Antiqua"/>
        </w:rPr>
        <w:t xml:space="preserve">Interessados poderão adquirir cópia do Edital </w:t>
      </w:r>
      <w:r>
        <w:rPr>
          <w:rFonts w:ascii="Book Antiqua" w:eastAsia="Book Antiqua" w:hAnsi="Book Antiqua"/>
        </w:rPr>
        <w:t xml:space="preserve">na íntegra </w:t>
      </w:r>
      <w:r w:rsidRPr="00FE4C4D">
        <w:rPr>
          <w:rFonts w:ascii="Book Antiqua" w:eastAsia="Book Antiqua" w:hAnsi="Book Antiqua"/>
        </w:rPr>
        <w:t xml:space="preserve">somente via download do arquivo através </w:t>
      </w:r>
      <w:r>
        <w:rPr>
          <w:rStyle w:val="nfase"/>
          <w:rFonts w:ascii="Book Antiqua" w:eastAsia="Book Antiqua" w:hAnsi="Book Antiqua"/>
          <w:i w:val="0"/>
        </w:rPr>
        <w:t>d</w:t>
      </w:r>
      <w:r w:rsidRPr="00627233">
        <w:rPr>
          <w:rStyle w:val="nfase"/>
          <w:rFonts w:ascii="Book Antiqua" w:eastAsia="Book Antiqua" w:hAnsi="Book Antiqua"/>
          <w:i w:val="0"/>
        </w:rPr>
        <w:t xml:space="preserve">o </w:t>
      </w:r>
      <w:r w:rsidRPr="00627233">
        <w:rPr>
          <w:rFonts w:ascii="Book Antiqua" w:hAnsi="Book Antiqua"/>
        </w:rPr>
        <w:t xml:space="preserve">sítio eletrônico oficial do Município de Gaspar, endereço eletrônico </w:t>
      </w:r>
      <w:hyperlink r:id="rId31"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Pr>
          <w:rFonts w:ascii="Book Antiqua" w:eastAsia="Book Antiqua" w:hAnsi="Book Antiqua"/>
        </w:rPr>
        <w:t>d</w:t>
      </w:r>
      <w:r w:rsidRPr="00627233">
        <w:rPr>
          <w:rFonts w:ascii="Book Antiqua" w:eastAsia="Book Antiqua" w:hAnsi="Book Antiqua"/>
        </w:rPr>
        <w:t xml:space="preserve">a </w:t>
      </w:r>
      <w:r w:rsidRPr="00304F31">
        <w:rPr>
          <w:rStyle w:val="nfase"/>
          <w:rFonts w:ascii="Book Antiqua" w:hAnsi="Book Antiqua"/>
          <w:b/>
          <w:i w:val="0"/>
          <w:color w:val="000000" w:themeColor="text1"/>
          <w:u w:val="single"/>
        </w:rPr>
        <w:t xml:space="preserve">Plataforma de Licitações Compras BR </w:t>
      </w:r>
      <w:r w:rsidRPr="00304F31">
        <w:rPr>
          <w:rFonts w:ascii="Book Antiqua" w:hAnsi="Book Antiqua"/>
          <w:color w:val="000000" w:themeColor="text1"/>
        </w:rPr>
        <w:t xml:space="preserve">no endereço eletrônico </w:t>
      </w:r>
      <w:hyperlink r:id="rId32" w:history="1">
        <w:r w:rsidRPr="00304F31">
          <w:rPr>
            <w:rStyle w:val="Hyperlink"/>
            <w:rFonts w:ascii="Book Antiqua" w:hAnsi="Book Antiqua"/>
            <w:b/>
            <w:color w:val="000000" w:themeColor="text1"/>
          </w:rPr>
          <w:t>www.comprasbr.com.br</w:t>
        </w:r>
      </w:hyperlink>
      <w:r w:rsidRPr="00304F31">
        <w:rPr>
          <w:rStyle w:val="nfase"/>
          <w:rFonts w:ascii="Book Antiqua" w:hAnsi="Book Antiqua"/>
          <w:b/>
          <w:i w:val="0"/>
          <w:color w:val="000000" w:themeColor="text1"/>
        </w:rPr>
        <w:t>.</w:t>
      </w:r>
      <w:r w:rsidRPr="00304F31">
        <w:rPr>
          <w:rStyle w:val="nfase"/>
          <w:rFonts w:ascii="Book Antiqua" w:hAnsi="Book Antiqua"/>
          <w:i w:val="0"/>
          <w:color w:val="000000" w:themeColor="text1"/>
        </w:rPr>
        <w:t xml:space="preserve"> </w:t>
      </w:r>
    </w:p>
    <w:p w:rsidR="00E47A65" w:rsidRPr="00874B4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22.5.1 </w:t>
      </w:r>
      <w:r w:rsidRPr="00874B43">
        <w:rPr>
          <w:rFonts w:ascii="Book Antiqua" w:eastAsia="Book Antiqua" w:hAnsi="Book Antiqua"/>
        </w:rPr>
        <w:t xml:space="preserve">O licitante deverá examinar detidamente as disposições contidas neste Edital e seus anexos, pois o simples registro de proposta financeira junto ao sistema eletrônico de licitação utilizado, </w:t>
      </w:r>
      <w:r>
        <w:rPr>
          <w:rFonts w:ascii="Book Antiqua" w:eastAsia="Book Antiqua" w:hAnsi="Book Antiqua"/>
        </w:rPr>
        <w:t>o submetendo</w:t>
      </w:r>
      <w:r w:rsidRPr="00874B43">
        <w:rPr>
          <w:rFonts w:ascii="Book Antiqua" w:eastAsia="Book Antiqua" w:hAnsi="Book Antiqua"/>
        </w:rPr>
        <w:t xml:space="preserve">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22.5.2 </w:t>
      </w:r>
      <w:r w:rsidRPr="00C8660B">
        <w:rPr>
          <w:rFonts w:ascii="Book Antiqua" w:eastAsia="Book Antiqua" w:hAnsi="Book Antiqua"/>
        </w:rPr>
        <w:t>Em caso de divergência entre disposições deste Edital e de seus anexos ou demais peças que compõem o processo, prevalecerão as deste Edital.</w:t>
      </w: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.5</w:t>
      </w:r>
      <w:r>
        <w:rPr>
          <w:rFonts w:ascii="Book Antiqua" w:eastAsia="Book Antiqua" w:hAnsi="Book Antiqua"/>
        </w:rPr>
        <w:t>.3</w:t>
      </w:r>
      <w:r w:rsidRPr="00627233">
        <w:rPr>
          <w:rFonts w:ascii="Book Antiqua" w:eastAsia="Book Antiqua" w:hAnsi="Book Antiqua"/>
        </w:rPr>
        <w:t xml:space="preserve"> Na contagem dos prazos estabelecidos neste Edital e seus Anexos excluir-se-á o dia do início </w:t>
      </w:r>
      <w:r>
        <w:rPr>
          <w:rFonts w:ascii="Book Antiqua" w:eastAsia="Book Antiqua" w:hAnsi="Book Antiqua"/>
        </w:rPr>
        <w:t xml:space="preserve">e </w:t>
      </w:r>
      <w:r>
        <w:rPr>
          <w:rFonts w:ascii="Book Antiqua" w:eastAsia="Book Antiqua" w:hAnsi="Book Antiqua"/>
        </w:rPr>
        <w:lastRenderedPageBreak/>
        <w:t xml:space="preserve">incluir-se-á o do vencimento. Só </w:t>
      </w:r>
      <w:r w:rsidRPr="00627233">
        <w:rPr>
          <w:rFonts w:ascii="Book Antiqua" w:eastAsia="Book Antiqua" w:hAnsi="Book Antiqua"/>
        </w:rPr>
        <w:t xml:space="preserve">se iniciam e vencem os prazos em dias de expediente normal na </w:t>
      </w:r>
      <w:r>
        <w:rPr>
          <w:rFonts w:ascii="Book Antiqua" w:eastAsia="Book Antiqua" w:hAnsi="Book Antiqua"/>
        </w:rPr>
        <w:t>Prefeitura Municipal de Gaspar.</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.6 </w:t>
      </w:r>
      <w:r>
        <w:rPr>
          <w:rFonts w:ascii="Book Antiqua" w:eastAsia="Book Antiqua" w:hAnsi="Book Antiqua"/>
        </w:rPr>
        <w:t>Os licitantes intimado</w:t>
      </w:r>
      <w:r w:rsidRPr="00627233">
        <w:rPr>
          <w:rFonts w:ascii="Book Antiqua" w:eastAsia="Book Antiqua" w:hAnsi="Book Antiqua"/>
        </w:rPr>
        <w:t>s para prestar quaisquer esclarecimentos adicionais deverão fazê-lo no prazo determinado pelo Pregoeiro, sob pena de desclassificação/inabilitação.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22.7 </w:t>
      </w:r>
      <w:proofErr w:type="gramStart"/>
      <w:r w:rsidRPr="00EB6797">
        <w:rPr>
          <w:rFonts w:ascii="Book Antiqua" w:eastAsia="Book Antiqua" w:hAnsi="Book Antiqua"/>
        </w:rPr>
        <w:t>É</w:t>
      </w:r>
      <w:proofErr w:type="gramEnd"/>
      <w:r w:rsidRPr="00EB6797">
        <w:rPr>
          <w:rFonts w:ascii="Book Antiqua" w:eastAsia="Book Antiqua" w:hAnsi="Book Antiqua"/>
        </w:rPr>
        <w:t xml:space="preserve"> vedado à </w:t>
      </w:r>
      <w:r w:rsidRPr="00320F91">
        <w:rPr>
          <w:rFonts w:ascii="Book Antiqua" w:eastAsia="Book Antiqua" w:hAnsi="Book Antiqua"/>
          <w:b/>
        </w:rPr>
        <w:t>CONTRATADA</w:t>
      </w:r>
      <w:r w:rsidRPr="00EB6797">
        <w:rPr>
          <w:rFonts w:ascii="Book Antiqua" w:eastAsia="Book Antiqua" w:hAnsi="Book Antiqua"/>
        </w:rPr>
        <w:t xml:space="preserve"> subcontratar o fornecimento sem autorização expressa da Administração.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22.8 </w:t>
      </w:r>
      <w:r w:rsidRPr="003A165E">
        <w:rPr>
          <w:rFonts w:ascii="Book Antiqua" w:eastAsia="Book Antiqua" w:hAnsi="Book Antiqua"/>
        </w:rPr>
        <w:t xml:space="preserve">Informações complementares que visam obter maiores esclarecimentos sobre a presente Licitação serão prestadas pelo Pregoeiro de forma exclusiva pela </w:t>
      </w:r>
      <w:r w:rsidRPr="00944E7F">
        <w:rPr>
          <w:rFonts w:ascii="Book Antiqua" w:eastAsia="Book Antiqua" w:hAnsi="Book Antiqua"/>
          <w:b/>
          <w:color w:val="000000" w:themeColor="text1"/>
          <w:u w:val="single"/>
        </w:rPr>
        <w:t>Plataforma de Licitações</w:t>
      </w:r>
      <w:r w:rsidRPr="00944E7F">
        <w:rPr>
          <w:rStyle w:val="nfase"/>
          <w:rFonts w:ascii="Book Antiqua" w:hAnsi="Book Antiqua"/>
          <w:b/>
          <w:i w:val="0"/>
          <w:color w:val="000000" w:themeColor="text1"/>
          <w:u w:val="single"/>
        </w:rPr>
        <w:t xml:space="preserve"> Compras BR </w:t>
      </w:r>
      <w:r w:rsidRPr="00944E7F">
        <w:rPr>
          <w:rFonts w:ascii="Book Antiqua" w:hAnsi="Book Antiqua"/>
          <w:color w:val="000000" w:themeColor="text1"/>
        </w:rPr>
        <w:t xml:space="preserve">no endereço eletrônico </w:t>
      </w:r>
      <w:hyperlink r:id="rId33"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9</w:t>
      </w:r>
      <w:r w:rsidRPr="00627233">
        <w:rPr>
          <w:rFonts w:ascii="Book Antiqua" w:eastAsia="Book Antiqua" w:hAnsi="Book Antiqua"/>
        </w:rPr>
        <w:t xml:space="preserve"> As normas que disciplinam </w:t>
      </w:r>
      <w:r>
        <w:rPr>
          <w:rFonts w:ascii="Book Antiqua" w:eastAsia="Book Antiqua" w:hAnsi="Book Antiqua"/>
        </w:rPr>
        <w:t>esta licitação</w:t>
      </w:r>
      <w:r w:rsidRPr="00627233">
        <w:rPr>
          <w:rFonts w:ascii="Book Antiqua" w:eastAsia="Book Antiqua" w:hAnsi="Book Antiqua"/>
        </w:rPr>
        <w:t xml:space="preserve"> serão sempre interpretadas em favor</w:t>
      </w:r>
      <w:r>
        <w:rPr>
          <w:rFonts w:ascii="Book Antiqua" w:eastAsia="Book Antiqua" w:hAnsi="Book Antiqua"/>
        </w:rPr>
        <w:t xml:space="preserve"> da ampliação da disputa entre o</w:t>
      </w:r>
      <w:r w:rsidRPr="00627233">
        <w:rPr>
          <w:rFonts w:ascii="Book Antiqua" w:eastAsia="Book Antiqua" w:hAnsi="Book Antiqua"/>
        </w:rPr>
        <w:t xml:space="preserve">s </w:t>
      </w:r>
      <w:r>
        <w:rPr>
          <w:rFonts w:ascii="Book Antiqua" w:eastAsia="Book Antiqua" w:hAnsi="Book Antiqua"/>
        </w:rPr>
        <w:t>interessados</w:t>
      </w:r>
      <w:r w:rsidRPr="00627233">
        <w:rPr>
          <w:rFonts w:ascii="Book Antiqua" w:eastAsia="Book Antiqua" w:hAnsi="Book Antiqua"/>
        </w:rPr>
        <w:t xml:space="preserve">, desde que não comprometam o interesse da Administração, </w:t>
      </w:r>
      <w:r>
        <w:rPr>
          <w:rFonts w:ascii="Book Antiqua" w:eastAsia="Book Antiqua" w:hAnsi="Book Antiqua"/>
        </w:rPr>
        <w:t xml:space="preserve">o princípio da Isonomia, </w:t>
      </w:r>
      <w:r w:rsidRPr="00627233">
        <w:rPr>
          <w:rFonts w:ascii="Book Antiqua" w:eastAsia="Book Antiqua" w:hAnsi="Book Antiqua"/>
        </w:rPr>
        <w:t>a finalidade e a segurança da contratação.</w:t>
      </w:r>
    </w:p>
    <w:p w:rsidR="00E47A65" w:rsidRPr="00944E7F" w:rsidRDefault="00E47A65" w:rsidP="00E47A65">
      <w:pPr>
        <w:widowControl w:val="0"/>
        <w:tabs>
          <w:tab w:val="left" w:pos="9356"/>
        </w:tabs>
        <w:ind w:right="-852"/>
        <w:rPr>
          <w:rFonts w:ascii="Book Antiqua" w:eastAsia="Book Antiqua" w:hAnsi="Book Antiqua"/>
          <w:color w:val="000000" w:themeColor="text1"/>
        </w:rPr>
      </w:pPr>
      <w:proofErr w:type="gramStart"/>
      <w:r>
        <w:rPr>
          <w:rFonts w:ascii="Book Antiqua" w:eastAsia="Book Antiqua" w:hAnsi="Book Antiqua"/>
        </w:rPr>
        <w:t xml:space="preserve">22.10 </w:t>
      </w:r>
      <w:r w:rsidRPr="00627233">
        <w:rPr>
          <w:rFonts w:ascii="Book Antiqua" w:eastAsia="Book Antiqua" w:hAnsi="Book Antiqua"/>
        </w:rPr>
        <w:t>Toda</w:t>
      </w:r>
      <w:proofErr w:type="gramEnd"/>
      <w:r w:rsidRPr="00627233">
        <w:rPr>
          <w:rFonts w:ascii="Book Antiqua" w:eastAsia="Book Antiqua" w:hAnsi="Book Antiqua"/>
        </w:rPr>
        <w:t xml:space="preserve"> e qualquer alteração que possivelmente ocorrer neste Edital, tais como errata, adendo, suspensão ou revogação, deverá ser consultada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34"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944E7F">
        <w:rPr>
          <w:rStyle w:val="nfase"/>
          <w:rFonts w:ascii="Book Antiqua" w:hAnsi="Book Antiqua"/>
          <w:b/>
          <w:i w:val="0"/>
          <w:color w:val="000000" w:themeColor="text1"/>
          <w:u w:val="single"/>
        </w:rPr>
        <w:t xml:space="preserve">Compras BR </w:t>
      </w:r>
      <w:r w:rsidRPr="00944E7F">
        <w:rPr>
          <w:rFonts w:ascii="Book Antiqua" w:hAnsi="Book Antiqua"/>
          <w:color w:val="000000" w:themeColor="text1"/>
        </w:rPr>
        <w:t xml:space="preserve">no endereço eletrônico </w:t>
      </w:r>
      <w:hyperlink r:id="rId35"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11</w:t>
      </w:r>
      <w:r w:rsidRPr="00627233">
        <w:rPr>
          <w:rFonts w:ascii="Book Antiqua" w:eastAsia="Book Antiqua" w:hAnsi="Book Antiqua"/>
        </w:rPr>
        <w:t xml:space="preserve"> </w:t>
      </w:r>
      <w:r w:rsidRPr="007F4F1A">
        <w:rPr>
          <w:rFonts w:ascii="Book Antiqua" w:eastAsia="Book Antiqua" w:hAnsi="Book Antiqua"/>
        </w:rPr>
        <w:t>O Pregoeiro,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22.12 </w:t>
      </w:r>
      <w:proofErr w:type="gramStart"/>
      <w:r w:rsidRPr="00FF335E">
        <w:rPr>
          <w:rFonts w:ascii="Book Antiqua" w:eastAsia="Book Antiqua" w:hAnsi="Book Antiqua"/>
        </w:rPr>
        <w:t>É</w:t>
      </w:r>
      <w:proofErr w:type="gramEnd"/>
      <w:r w:rsidRPr="00FF335E">
        <w:rPr>
          <w:rFonts w:ascii="Book Antiqua" w:eastAsia="Book Antiqua" w:hAnsi="Book Antiqua"/>
        </w:rPr>
        <w:t xml:space="preserve">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E47A65" w:rsidRPr="0062723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22.13 </w:t>
      </w:r>
      <w:r w:rsidRPr="00627233">
        <w:rPr>
          <w:rFonts w:ascii="Book Antiqua" w:eastAsia="Book Antiqua" w:hAnsi="Book Antiqua"/>
        </w:rPr>
        <w:t>O foro designado para julgamento de quaisquer questões judiciais resultantes deste Edital será o foro da Comarca de Gaspar/SC, considerado aquele a que está vinculado o Pregoeiro.</w:t>
      </w:r>
    </w:p>
    <w:p w:rsidR="00E47A65" w:rsidRDefault="00E47A65" w:rsidP="00E47A65">
      <w:pPr>
        <w:widowControl w:val="0"/>
        <w:tabs>
          <w:tab w:val="left" w:pos="9356"/>
        </w:tabs>
        <w:ind w:right="-852"/>
        <w:rPr>
          <w:rFonts w:ascii="Book Antiqua" w:hAnsi="Book Antiqua"/>
        </w:rPr>
      </w:pPr>
    </w:p>
    <w:p w:rsidR="00E47A65" w:rsidRDefault="00E47A65" w:rsidP="00E47A65">
      <w:pPr>
        <w:widowControl w:val="0"/>
        <w:tabs>
          <w:tab w:val="left" w:pos="9356"/>
        </w:tabs>
        <w:ind w:right="-852"/>
        <w:rPr>
          <w:rFonts w:ascii="Book Antiqua" w:hAnsi="Book Antiqua"/>
        </w:rPr>
      </w:pPr>
      <w:r w:rsidRPr="00627233">
        <w:rPr>
          <w:rFonts w:ascii="Book Antiqua" w:hAnsi="Book Antiqua"/>
        </w:rPr>
        <w:t>2</w:t>
      </w:r>
      <w:r>
        <w:rPr>
          <w:rFonts w:ascii="Book Antiqua" w:hAnsi="Book Antiqua"/>
        </w:rPr>
        <w:t>2.14</w:t>
      </w:r>
      <w:r w:rsidRPr="00627233">
        <w:rPr>
          <w:rFonts w:ascii="Book Antiqua" w:hAnsi="Book Antiqua"/>
        </w:rPr>
        <w:t xml:space="preserve"> São partes integrantes deste Edital:</w:t>
      </w:r>
    </w:p>
    <w:p w:rsidR="00E47A65" w:rsidRPr="00627233" w:rsidRDefault="00E47A65" w:rsidP="00E47A65">
      <w:pPr>
        <w:widowControl w:val="0"/>
        <w:tabs>
          <w:tab w:val="left" w:pos="9356"/>
        </w:tabs>
        <w:ind w:right="-852"/>
        <w:rPr>
          <w:rFonts w:ascii="Book Antiqua" w:eastAsia="Times New Roman" w:hAnsi="Book Antiqua"/>
          <w:b/>
        </w:rPr>
      </w:pPr>
    </w:p>
    <w:p w:rsidR="00E47A65" w:rsidRPr="00AD55E7"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w:t>
      </w:r>
      <w:r w:rsidRPr="00AD55E7">
        <w:rPr>
          <w:rFonts w:ascii="Book Antiqua" w:eastAsia="Book Antiqua" w:hAnsi="Book Antiqua"/>
        </w:rPr>
        <w:t xml:space="preserve">Anexo I – </w:t>
      </w:r>
      <w:r w:rsidR="00A63CBD">
        <w:rPr>
          <w:rStyle w:val="nfase"/>
          <w:rFonts w:ascii="Book Antiqua" w:eastAsia="Book Antiqua" w:hAnsi="Book Antiqua"/>
          <w:i w:val="0"/>
        </w:rPr>
        <w:t>Projeto Básico</w:t>
      </w:r>
      <w:r w:rsidRPr="00AD55E7">
        <w:rPr>
          <w:rFonts w:ascii="Book Antiqua" w:eastAsia="Book Antiqua" w:hAnsi="Book Antiqua"/>
        </w:rPr>
        <w:t>;</w:t>
      </w:r>
    </w:p>
    <w:p w:rsidR="00E47A65" w:rsidRPr="00AD55E7"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b</w:t>
      </w:r>
      <w:r w:rsidRPr="00AD55E7">
        <w:rPr>
          <w:rFonts w:ascii="Book Antiqua" w:eastAsia="Book Antiqua" w:hAnsi="Book Antiqua"/>
          <w:b/>
        </w:rPr>
        <w:t>)</w:t>
      </w:r>
      <w:r>
        <w:rPr>
          <w:rFonts w:ascii="Book Antiqua" w:eastAsia="Book Antiqua" w:hAnsi="Book Antiqua"/>
        </w:rPr>
        <w:t xml:space="preserve"> Anexo II</w:t>
      </w:r>
      <w:r w:rsidRPr="00AD55E7">
        <w:rPr>
          <w:rFonts w:ascii="Book Antiqua" w:eastAsia="Book Antiqua" w:hAnsi="Book Antiqua"/>
        </w:rPr>
        <w:t xml:space="preserve"> - Minuta </w:t>
      </w:r>
      <w:r w:rsidR="00087554">
        <w:rPr>
          <w:rFonts w:ascii="Book Antiqua" w:eastAsia="Book Antiqua" w:hAnsi="Book Antiqua"/>
        </w:rPr>
        <w:t>do Contrato;</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c</w:t>
      </w:r>
      <w:r w:rsidRPr="00AD55E7">
        <w:rPr>
          <w:rFonts w:ascii="Book Antiqua" w:eastAsia="Book Antiqua" w:hAnsi="Book Antiqua"/>
          <w:b/>
        </w:rPr>
        <w:t>)</w:t>
      </w:r>
      <w:r>
        <w:rPr>
          <w:rFonts w:ascii="Book Antiqua" w:eastAsia="Book Antiqua" w:hAnsi="Book Antiqua"/>
        </w:rPr>
        <w:t xml:space="preserve"> Anexo III - </w:t>
      </w:r>
      <w:r w:rsidR="00087554">
        <w:rPr>
          <w:rFonts w:ascii="Book Antiqua" w:eastAsia="Book Antiqua" w:hAnsi="Book Antiqua"/>
        </w:rPr>
        <w:t>Proposta de Preços;</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 xml:space="preserve">d) </w:t>
      </w:r>
      <w:r>
        <w:rPr>
          <w:rFonts w:ascii="Book Antiqua" w:eastAsia="Book Antiqua" w:hAnsi="Book Antiqua"/>
        </w:rPr>
        <w:t xml:space="preserve">Anexo IV – </w:t>
      </w:r>
      <w:r w:rsidR="00087554">
        <w:rPr>
          <w:rFonts w:ascii="Book Antiqua" w:eastAsia="Book Antiqua" w:hAnsi="Book Antiqua"/>
        </w:rPr>
        <w:t>Assinatura da Autoridade Competente.</w:t>
      </w:r>
    </w:p>
    <w:p w:rsidR="00E47A65" w:rsidRDefault="00E47A65" w:rsidP="00E47A65">
      <w:pPr>
        <w:widowControl w:val="0"/>
        <w:tabs>
          <w:tab w:val="left" w:pos="9356"/>
        </w:tabs>
        <w:ind w:right="-852"/>
        <w:rPr>
          <w:rFonts w:ascii="Book Antiqua" w:eastAsia="Book Antiqua" w:hAnsi="Book Antiqua"/>
        </w:rPr>
      </w:pP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O presente Edital e seus Anexos, bem como a proposta do licitante vencedor, farão parte integrante do Contrato, independentemente de transcrição.</w:t>
      </w:r>
    </w:p>
    <w:p w:rsidR="00E47A65" w:rsidRPr="00627233" w:rsidRDefault="00E47A65" w:rsidP="00E47A65">
      <w:pPr>
        <w:widowControl w:val="0"/>
        <w:tabs>
          <w:tab w:val="left" w:pos="9356"/>
        </w:tabs>
        <w:ind w:right="-852"/>
        <w:rPr>
          <w:rFonts w:ascii="Book Antiqua" w:eastAsia="Book Antiqua" w:hAnsi="Book Antiqua"/>
        </w:rPr>
      </w:pPr>
    </w:p>
    <w:p w:rsidR="00E47A65" w:rsidRPr="003B4F98" w:rsidRDefault="00E47A65" w:rsidP="00E47A65">
      <w:pPr>
        <w:widowControl w:val="0"/>
        <w:jc w:val="center"/>
        <w:rPr>
          <w:rFonts w:ascii="Book Antiqua" w:eastAsia="Book Antiqua" w:hAnsi="Book Antiqua"/>
        </w:rPr>
      </w:pPr>
      <w:r w:rsidRPr="003B4F98">
        <w:rPr>
          <w:rFonts w:ascii="Book Antiqua" w:eastAsia="Book Antiqua" w:hAnsi="Book Antiqua"/>
        </w:rPr>
        <w:t xml:space="preserve">Gaspar/SC, </w:t>
      </w:r>
      <w:r w:rsidR="003B4F98" w:rsidRPr="003B4F98">
        <w:rPr>
          <w:rFonts w:ascii="Book Antiqua" w:eastAsia="Book Antiqua" w:hAnsi="Book Antiqua"/>
        </w:rPr>
        <w:t>18</w:t>
      </w:r>
      <w:r w:rsidRPr="003B4F98">
        <w:rPr>
          <w:rFonts w:ascii="Book Antiqua" w:eastAsia="Book Antiqua" w:hAnsi="Book Antiqua"/>
        </w:rPr>
        <w:t xml:space="preserve"> de </w:t>
      </w:r>
      <w:r w:rsidR="003B4F98" w:rsidRPr="003B4F98">
        <w:rPr>
          <w:rFonts w:ascii="Book Antiqua" w:eastAsia="Book Antiqua" w:hAnsi="Book Antiqua"/>
        </w:rPr>
        <w:t>fevereiro</w:t>
      </w:r>
      <w:r w:rsidR="00274CCD" w:rsidRPr="003B4F98">
        <w:rPr>
          <w:rFonts w:ascii="Book Antiqua" w:eastAsia="Book Antiqua" w:hAnsi="Book Antiqua"/>
        </w:rPr>
        <w:t xml:space="preserve"> </w:t>
      </w:r>
      <w:r w:rsidRPr="003B4F98">
        <w:rPr>
          <w:rFonts w:ascii="Book Antiqua" w:eastAsia="Book Antiqua" w:hAnsi="Book Antiqua"/>
        </w:rPr>
        <w:t>de 202</w:t>
      </w:r>
      <w:r w:rsidR="003B4F98" w:rsidRPr="003B4F98">
        <w:rPr>
          <w:rFonts w:ascii="Book Antiqua" w:eastAsia="Book Antiqua" w:hAnsi="Book Antiqua"/>
        </w:rPr>
        <w:t>6</w:t>
      </w:r>
      <w:r w:rsidRPr="003B4F98">
        <w:rPr>
          <w:rFonts w:ascii="Book Antiqua" w:eastAsia="Book Antiqua" w:hAnsi="Book Antiqua"/>
        </w:rPr>
        <w:t>.</w:t>
      </w:r>
    </w:p>
    <w:p w:rsidR="00E47A65" w:rsidRPr="00627233" w:rsidRDefault="00E47A65" w:rsidP="00E47A65">
      <w:pPr>
        <w:widowControl w:val="0"/>
        <w:rPr>
          <w:rFonts w:ascii="Book Antiqua" w:eastAsia="Book Antiqua" w:hAnsi="Book Antiqua"/>
        </w:rPr>
      </w:pPr>
    </w:p>
    <w:p w:rsidR="00D41281" w:rsidRDefault="00D41281" w:rsidP="00E47A65">
      <w:pPr>
        <w:widowControl w:val="0"/>
        <w:ind w:left="0"/>
        <w:rPr>
          <w:rFonts w:ascii="Book Antiqua" w:eastAsia="Book Antiqua" w:hAnsi="Book Antiqua"/>
        </w:rPr>
      </w:pPr>
    </w:p>
    <w:p w:rsidR="00C60848" w:rsidRDefault="00C60848" w:rsidP="00C60848">
      <w:pPr>
        <w:widowControl w:val="0"/>
        <w:ind w:left="0"/>
        <w:jc w:val="center"/>
        <w:rPr>
          <w:rFonts w:ascii="Book Antiqua" w:eastAsia="Book Antiqua" w:hAnsi="Book Antiqua"/>
        </w:rPr>
      </w:pPr>
    </w:p>
    <w:p w:rsidR="00741FFA" w:rsidRDefault="00741FFA" w:rsidP="00C60848">
      <w:pPr>
        <w:widowControl w:val="0"/>
        <w:ind w:left="0"/>
        <w:jc w:val="center"/>
        <w:rPr>
          <w:rFonts w:ascii="Book Antiqua" w:eastAsia="Book Antiqua" w:hAnsi="Book Antiqua"/>
        </w:rPr>
      </w:pPr>
    </w:p>
    <w:p w:rsidR="00C60848" w:rsidRPr="00C60848" w:rsidRDefault="00C60848" w:rsidP="00C60848">
      <w:pPr>
        <w:widowControl w:val="0"/>
        <w:autoSpaceDE w:val="0"/>
        <w:autoSpaceDN w:val="0"/>
        <w:adjustRightInd w:val="0"/>
        <w:ind w:left="0" w:right="0"/>
        <w:jc w:val="center"/>
        <w:rPr>
          <w:rFonts w:ascii="Book Antiqua" w:eastAsia="Book Antiqua" w:hAnsi="Book Antiqua"/>
          <w:b/>
          <w:color w:val="000000"/>
        </w:rPr>
      </w:pPr>
      <w:r w:rsidRPr="00C60848">
        <w:rPr>
          <w:rFonts w:ascii="Book Antiqua" w:eastAsia="Book Antiqua" w:hAnsi="Book Antiqua"/>
          <w:b/>
          <w:color w:val="000000"/>
        </w:rPr>
        <w:t>ARNALDO GONÇALVES MUNHOZ JUNIOR</w:t>
      </w:r>
    </w:p>
    <w:p w:rsidR="00C60848" w:rsidRPr="00C60848" w:rsidRDefault="00C60848" w:rsidP="00C60848">
      <w:pPr>
        <w:widowControl w:val="0"/>
        <w:ind w:left="0"/>
        <w:jc w:val="center"/>
        <w:rPr>
          <w:rFonts w:ascii="Book Antiqua" w:eastAsia="Book Antiqua" w:hAnsi="Book Antiqua"/>
        </w:rPr>
      </w:pPr>
      <w:r w:rsidRPr="00C60848">
        <w:rPr>
          <w:rFonts w:ascii="Book Antiqua" w:eastAsia="Book Antiqua" w:hAnsi="Book Antiqua"/>
          <w:color w:val="000000"/>
        </w:rPr>
        <w:t>Secretário Municipal de Saúde</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087554" w:rsidRPr="00762AA9" w:rsidRDefault="00087554" w:rsidP="00087554">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Pr>
          <w:rFonts w:ascii="Book Antiqua" w:eastAsia="Book Antiqua" w:hAnsi="Book Antiqua"/>
          <w:b/>
          <w:sz w:val="48"/>
          <w:szCs w:val="48"/>
        </w:rPr>
        <w:t xml:space="preserve"> </w:t>
      </w:r>
    </w:p>
    <w:p w:rsidR="00087554" w:rsidRDefault="00087554" w:rsidP="00087554">
      <w:pPr>
        <w:ind w:right="-852"/>
        <w:jc w:val="center"/>
        <w:rPr>
          <w:rFonts w:ascii="Book Antiqua" w:eastAsia="Book Antiqua" w:hAnsi="Book Antiqua"/>
          <w:sz w:val="48"/>
          <w:szCs w:val="48"/>
        </w:rPr>
      </w:pPr>
      <w:r>
        <w:rPr>
          <w:rFonts w:ascii="Book Antiqua" w:eastAsia="Book Antiqua" w:hAnsi="Book Antiqua"/>
          <w:sz w:val="36"/>
          <w:szCs w:val="36"/>
        </w:rPr>
        <w:t xml:space="preserve">PROCESSO </w:t>
      </w:r>
      <w:r w:rsidRPr="00CC0015">
        <w:rPr>
          <w:rFonts w:ascii="Book Antiqua" w:eastAsia="Book Antiqua" w:hAnsi="Book Antiqua"/>
          <w:sz w:val="36"/>
          <w:szCs w:val="36"/>
        </w:rPr>
        <w:t>ADMINISTRATIVO Nº 132</w:t>
      </w:r>
      <w:r w:rsidRPr="00CC0015">
        <w:rPr>
          <w:rStyle w:val="nfase"/>
          <w:rFonts w:ascii="Book Antiqua" w:eastAsia="Book Antiqua" w:hAnsi="Book Antiqua"/>
          <w:i w:val="0"/>
          <w:sz w:val="36"/>
          <w:szCs w:val="36"/>
        </w:rPr>
        <w:t>/2025</w:t>
      </w:r>
    </w:p>
    <w:p w:rsidR="00087554" w:rsidRDefault="00087554" w:rsidP="00087554">
      <w:pPr>
        <w:ind w:right="-852"/>
        <w:jc w:val="center"/>
        <w:rPr>
          <w:rStyle w:val="nfase"/>
          <w:rFonts w:ascii="Book Antiqua" w:eastAsia="Book Antiqua" w:hAnsi="Book Antiqua"/>
          <w:i w:val="0"/>
          <w:sz w:val="36"/>
          <w:szCs w:val="36"/>
        </w:rPr>
      </w:pPr>
      <w:r w:rsidRPr="00463CA1">
        <w:rPr>
          <w:rStyle w:val="nfase"/>
          <w:rFonts w:ascii="Book Antiqua" w:eastAsia="Book Antiqua" w:hAnsi="Book Antiqua"/>
          <w:i w:val="0"/>
          <w:sz w:val="36"/>
          <w:szCs w:val="36"/>
        </w:rPr>
        <w:t xml:space="preserve">PREGÃO </w:t>
      </w:r>
      <w:r>
        <w:rPr>
          <w:rStyle w:val="nfase"/>
          <w:rFonts w:ascii="Book Antiqua" w:eastAsia="Book Antiqua" w:hAnsi="Book Antiqua"/>
          <w:i w:val="0"/>
          <w:sz w:val="36"/>
          <w:szCs w:val="36"/>
        </w:rPr>
        <w:t>ELETRÔNICO</w:t>
      </w:r>
      <w:r w:rsidRPr="00463CA1">
        <w:rPr>
          <w:rStyle w:val="nfase"/>
          <w:rFonts w:ascii="Book Antiqua" w:eastAsia="Book Antiqua" w:hAnsi="Book Antiqua"/>
          <w:i w:val="0"/>
          <w:sz w:val="36"/>
          <w:szCs w:val="36"/>
        </w:rPr>
        <w:t xml:space="preserve"> Nº</w:t>
      </w:r>
      <w:r>
        <w:rPr>
          <w:rStyle w:val="nfase"/>
          <w:rFonts w:ascii="Book Antiqua" w:eastAsia="Book Antiqua" w:hAnsi="Book Antiqua"/>
          <w:i w:val="0"/>
          <w:sz w:val="36"/>
          <w:szCs w:val="36"/>
        </w:rPr>
        <w:t xml:space="preserve"> </w:t>
      </w:r>
      <w:r w:rsidRPr="00C60848">
        <w:rPr>
          <w:rStyle w:val="nfase"/>
          <w:rFonts w:ascii="Book Antiqua" w:eastAsia="Book Antiqua" w:hAnsi="Book Antiqua"/>
          <w:i w:val="0"/>
          <w:sz w:val="36"/>
          <w:szCs w:val="36"/>
        </w:rPr>
        <w:t>45/2025</w:t>
      </w:r>
    </w:p>
    <w:p w:rsidR="00087554" w:rsidRDefault="00087554" w:rsidP="00087554">
      <w:pPr>
        <w:ind w:right="-852"/>
        <w:jc w:val="center"/>
        <w:rPr>
          <w:rStyle w:val="nfase"/>
          <w:rFonts w:ascii="Book Antiqua" w:eastAsia="Book Antiqua" w:hAnsi="Book Antiqua"/>
          <w:i w:val="0"/>
          <w:sz w:val="36"/>
          <w:szCs w:val="36"/>
        </w:rPr>
      </w:pPr>
    </w:p>
    <w:p w:rsidR="00087554" w:rsidRPr="00A63CBD" w:rsidRDefault="00A63CBD" w:rsidP="00087554">
      <w:pPr>
        <w:jc w:val="center"/>
        <w:rPr>
          <w:rFonts w:ascii="Book Antiqua" w:hAnsi="Book Antiqua"/>
          <w:b/>
          <w:sz w:val="36"/>
          <w:szCs w:val="36"/>
        </w:rPr>
      </w:pPr>
      <w:r w:rsidRPr="00A63CBD">
        <w:rPr>
          <w:rFonts w:ascii="Book Antiqua" w:hAnsi="Book Antiqua"/>
          <w:b/>
          <w:sz w:val="36"/>
          <w:szCs w:val="36"/>
        </w:rPr>
        <w:t>PROJETO BÁSICO</w:t>
      </w:r>
    </w:p>
    <w:p w:rsidR="00087554" w:rsidRDefault="00087554" w:rsidP="000875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087554" w:rsidRDefault="00087554" w:rsidP="000875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087554" w:rsidRDefault="00087554" w:rsidP="000875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087554" w:rsidRDefault="00087554" w:rsidP="000875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 xml:space="preserve">Disponível </w:t>
      </w:r>
      <w:r w:rsidRPr="00554B02">
        <w:rPr>
          <w:rFonts w:ascii="Book Antiqua" w:hAnsi="Book Antiqua"/>
          <w:sz w:val="36"/>
          <w:szCs w:val="36"/>
        </w:rPr>
        <w:t>no</w:t>
      </w:r>
      <w:r>
        <w:rPr>
          <w:rFonts w:ascii="Book Antiqua" w:hAnsi="Book Antiqua"/>
          <w:sz w:val="36"/>
          <w:szCs w:val="36"/>
        </w:rPr>
        <w:t>s seguintes Portais Eletrônicos:</w:t>
      </w:r>
    </w:p>
    <w:p w:rsidR="00087554" w:rsidRDefault="00087554" w:rsidP="000875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087554" w:rsidRPr="00DC2931" w:rsidRDefault="00087554" w:rsidP="000875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 xml:space="preserve">Município de Gaspar: </w:t>
      </w:r>
      <w:r w:rsidRPr="00DC2931">
        <w:rPr>
          <w:rFonts w:ascii="Book Antiqua" w:hAnsi="Book Antiqua"/>
          <w:sz w:val="36"/>
          <w:szCs w:val="36"/>
        </w:rPr>
        <w:t xml:space="preserve"> </w:t>
      </w:r>
      <w:hyperlink r:id="rId36" w:history="1">
        <w:r w:rsidRPr="00DC2931">
          <w:rPr>
            <w:rStyle w:val="Hyperlink"/>
            <w:rFonts w:ascii="Book Antiqua" w:hAnsi="Book Antiqua"/>
            <w:color w:val="auto"/>
            <w:sz w:val="36"/>
            <w:szCs w:val="36"/>
          </w:rPr>
          <w:t>www.gaspar.sc.gov.br</w:t>
        </w:r>
      </w:hyperlink>
    </w:p>
    <w:p w:rsidR="00087554" w:rsidRPr="00DC2931" w:rsidRDefault="00087554" w:rsidP="000875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087554" w:rsidRDefault="00087554" w:rsidP="000875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roofErr w:type="gramStart"/>
      <w:r>
        <w:rPr>
          <w:rFonts w:ascii="Book Antiqua" w:hAnsi="Book Antiqua"/>
          <w:sz w:val="36"/>
          <w:szCs w:val="36"/>
        </w:rPr>
        <w:t>e</w:t>
      </w:r>
      <w:proofErr w:type="gramEnd"/>
      <w:r>
        <w:rPr>
          <w:rFonts w:ascii="Book Antiqua" w:hAnsi="Book Antiqua"/>
          <w:sz w:val="36"/>
          <w:szCs w:val="36"/>
        </w:rPr>
        <w:t xml:space="preserve">  </w:t>
      </w:r>
    </w:p>
    <w:p w:rsidR="00087554" w:rsidRDefault="00087554" w:rsidP="000875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087554" w:rsidRDefault="00087554" w:rsidP="00087554">
      <w:pPr>
        <w:jc w:val="center"/>
      </w:pPr>
      <w:r w:rsidRPr="00DC2931">
        <w:rPr>
          <w:rStyle w:val="nfase"/>
          <w:rFonts w:ascii="Book Antiqua" w:hAnsi="Book Antiqua"/>
          <w:i w:val="0"/>
          <w:sz w:val="36"/>
          <w:szCs w:val="36"/>
        </w:rPr>
        <w:t xml:space="preserve">Portal </w:t>
      </w:r>
      <w:r>
        <w:rPr>
          <w:rStyle w:val="nfase"/>
          <w:rFonts w:ascii="Book Antiqua" w:hAnsi="Book Antiqua"/>
          <w:i w:val="0"/>
          <w:sz w:val="36"/>
          <w:szCs w:val="36"/>
        </w:rPr>
        <w:t>d</w:t>
      </w:r>
      <w:r w:rsidRPr="00DC2931">
        <w:rPr>
          <w:rStyle w:val="nfase"/>
          <w:rFonts w:ascii="Book Antiqua" w:hAnsi="Book Antiqua"/>
          <w:i w:val="0"/>
          <w:sz w:val="36"/>
          <w:szCs w:val="36"/>
        </w:rPr>
        <w:t>e Licitações Compras BR:</w:t>
      </w:r>
      <w:r>
        <w:rPr>
          <w:rStyle w:val="nfase"/>
          <w:rFonts w:ascii="Book Antiqua" w:hAnsi="Book Antiqua"/>
          <w:i w:val="0"/>
          <w:sz w:val="36"/>
          <w:szCs w:val="36"/>
        </w:rPr>
        <w:t xml:space="preserve"> </w:t>
      </w:r>
      <w:hyperlink r:id="rId37" w:history="1">
        <w:r w:rsidRPr="00DC2931">
          <w:rPr>
            <w:rStyle w:val="Hyperlink"/>
            <w:rFonts w:ascii="Book Antiqua" w:hAnsi="Book Antiqua"/>
            <w:color w:val="auto"/>
            <w:sz w:val="36"/>
            <w:szCs w:val="36"/>
          </w:rPr>
          <w:t>www.comprasbr.com.br</w:t>
        </w:r>
      </w:hyperlink>
    </w:p>
    <w:p w:rsidR="00087554" w:rsidRDefault="00087554" w:rsidP="00087554">
      <w:pPr>
        <w:jc w:val="center"/>
      </w:pPr>
    </w:p>
    <w:p w:rsidR="00087554" w:rsidRDefault="00087554" w:rsidP="00087554">
      <w:pPr>
        <w:jc w:val="center"/>
      </w:pPr>
    </w:p>
    <w:p w:rsidR="00087554" w:rsidRDefault="00087554" w:rsidP="00087554">
      <w:pPr>
        <w:jc w:val="center"/>
      </w:pPr>
    </w:p>
    <w:p w:rsidR="00087554" w:rsidRDefault="00087554" w:rsidP="00087554">
      <w:pPr>
        <w:jc w:val="center"/>
      </w:pPr>
    </w:p>
    <w:p w:rsidR="00087554" w:rsidRDefault="00087554" w:rsidP="00087554">
      <w:pPr>
        <w:jc w:val="center"/>
      </w:pPr>
    </w:p>
    <w:p w:rsidR="00087554" w:rsidRDefault="00087554" w:rsidP="00087554">
      <w:pPr>
        <w:jc w:val="center"/>
      </w:pPr>
    </w:p>
    <w:p w:rsidR="00087554" w:rsidRDefault="00087554" w:rsidP="00087554">
      <w:pPr>
        <w:jc w:val="center"/>
      </w:pPr>
    </w:p>
    <w:p w:rsidR="00087554" w:rsidRDefault="00087554" w:rsidP="00087554">
      <w:pPr>
        <w:jc w:val="center"/>
      </w:pPr>
    </w:p>
    <w:p w:rsidR="00087554" w:rsidRDefault="00087554" w:rsidP="00087554">
      <w:pPr>
        <w:jc w:val="center"/>
      </w:pPr>
    </w:p>
    <w:p w:rsidR="00087554" w:rsidRDefault="00087554" w:rsidP="00087554">
      <w:pPr>
        <w:jc w:val="center"/>
      </w:pPr>
    </w:p>
    <w:p w:rsidR="00087554" w:rsidRDefault="00087554" w:rsidP="00087554">
      <w:pPr>
        <w:jc w:val="center"/>
      </w:pPr>
    </w:p>
    <w:p w:rsidR="00087554" w:rsidRDefault="00087554" w:rsidP="00087554">
      <w:pPr>
        <w:jc w:val="center"/>
      </w:pPr>
    </w:p>
    <w:p w:rsidR="00087554" w:rsidRDefault="00087554" w:rsidP="00087554">
      <w:pPr>
        <w:jc w:val="center"/>
      </w:pPr>
    </w:p>
    <w:p w:rsidR="00087554" w:rsidRDefault="00087554" w:rsidP="00087554">
      <w:pPr>
        <w:jc w:val="center"/>
      </w:pPr>
    </w:p>
    <w:p w:rsidR="00087554" w:rsidRDefault="00087554" w:rsidP="00087554">
      <w:pPr>
        <w:jc w:val="center"/>
      </w:pPr>
    </w:p>
    <w:p w:rsidR="00087554" w:rsidRDefault="00087554" w:rsidP="00087554">
      <w:pPr>
        <w:jc w:val="center"/>
      </w:pPr>
    </w:p>
    <w:p w:rsidR="00087554" w:rsidRDefault="00087554" w:rsidP="00087554">
      <w:pPr>
        <w:jc w:val="center"/>
      </w:pPr>
    </w:p>
    <w:p w:rsidR="00087554" w:rsidRDefault="00087554" w:rsidP="00087554">
      <w:pPr>
        <w:jc w:val="center"/>
      </w:pPr>
    </w:p>
    <w:p w:rsidR="00087554" w:rsidRDefault="00087554" w:rsidP="00087554">
      <w:pPr>
        <w:jc w:val="center"/>
      </w:pPr>
    </w:p>
    <w:p w:rsidR="00087554" w:rsidRDefault="00087554" w:rsidP="00087554">
      <w:pPr>
        <w:jc w:val="center"/>
      </w:pPr>
    </w:p>
    <w:p w:rsidR="00087554" w:rsidRDefault="00087554" w:rsidP="00087554">
      <w:pPr>
        <w:jc w:val="center"/>
      </w:pPr>
    </w:p>
    <w:p w:rsidR="00087554" w:rsidRDefault="00087554" w:rsidP="00087554">
      <w:pPr>
        <w:jc w:val="center"/>
      </w:pPr>
    </w:p>
    <w:p w:rsidR="00087554" w:rsidRDefault="00087554" w:rsidP="00087554">
      <w:pPr>
        <w:jc w:val="center"/>
      </w:pPr>
    </w:p>
    <w:p w:rsidR="00087554" w:rsidRDefault="00087554" w:rsidP="00087554">
      <w:pPr>
        <w:jc w:val="center"/>
      </w:pPr>
    </w:p>
    <w:p w:rsidR="00087554" w:rsidRDefault="00087554" w:rsidP="00087554">
      <w:pPr>
        <w:jc w:val="center"/>
      </w:pPr>
    </w:p>
    <w:p w:rsidR="00A70F12" w:rsidRDefault="00A70F12" w:rsidP="00087554">
      <w:pPr>
        <w:jc w:val="center"/>
      </w:pPr>
    </w:p>
    <w:p w:rsidR="00087554" w:rsidRDefault="00087554" w:rsidP="00087554">
      <w:pPr>
        <w:jc w:val="center"/>
      </w:pPr>
    </w:p>
    <w:p w:rsidR="00087554" w:rsidRPr="00627233" w:rsidRDefault="00087554" w:rsidP="00087554">
      <w:pPr>
        <w:jc w:val="center"/>
        <w:rPr>
          <w:rFonts w:ascii="Book Antiqua" w:eastAsia="Arial" w:hAnsi="Book Antiqua" w:cs="Book Antiqua"/>
          <w:b/>
          <w:lang w:eastAsia="pt-BR"/>
        </w:rPr>
      </w:pPr>
      <w:r w:rsidRPr="00627233">
        <w:rPr>
          <w:rFonts w:ascii="Book Antiqua" w:eastAsia="Book Antiqua" w:hAnsi="Book Antiqua"/>
          <w:b/>
          <w:sz w:val="48"/>
          <w:szCs w:val="48"/>
        </w:rPr>
        <w:lastRenderedPageBreak/>
        <w:t xml:space="preserve">ANEXO </w:t>
      </w:r>
      <w:r w:rsidRPr="007657D3">
        <w:rPr>
          <w:rFonts w:ascii="Book Antiqua" w:eastAsia="Book Antiqua" w:hAnsi="Book Antiqua"/>
          <w:b/>
          <w:color w:val="000000" w:themeColor="text1"/>
          <w:sz w:val="48"/>
          <w:szCs w:val="48"/>
        </w:rPr>
        <w:t>II</w:t>
      </w:r>
    </w:p>
    <w:p w:rsidR="00087554" w:rsidRDefault="00087554" w:rsidP="00087554">
      <w:pPr>
        <w:ind w:right="-852"/>
        <w:jc w:val="center"/>
        <w:rPr>
          <w:rFonts w:ascii="Book Antiqua" w:eastAsia="Book Antiqua" w:hAnsi="Book Antiqua"/>
          <w:sz w:val="48"/>
          <w:szCs w:val="48"/>
        </w:rPr>
      </w:pPr>
      <w:r>
        <w:rPr>
          <w:rFonts w:ascii="Book Antiqua" w:eastAsia="Book Antiqua" w:hAnsi="Book Antiqua"/>
          <w:sz w:val="36"/>
          <w:szCs w:val="36"/>
        </w:rPr>
        <w:t xml:space="preserve">PROCESSO </w:t>
      </w:r>
      <w:r w:rsidRPr="00CC0015">
        <w:rPr>
          <w:rFonts w:ascii="Book Antiqua" w:eastAsia="Book Antiqua" w:hAnsi="Book Antiqua"/>
          <w:sz w:val="36"/>
          <w:szCs w:val="36"/>
        </w:rPr>
        <w:t>ADMINISTRATIVO Nº 132</w:t>
      </w:r>
      <w:r w:rsidRPr="00CC0015">
        <w:rPr>
          <w:rStyle w:val="nfase"/>
          <w:rFonts w:ascii="Book Antiqua" w:eastAsia="Book Antiqua" w:hAnsi="Book Antiqua"/>
          <w:i w:val="0"/>
          <w:sz w:val="36"/>
          <w:szCs w:val="36"/>
        </w:rPr>
        <w:t>/2025</w:t>
      </w:r>
    </w:p>
    <w:p w:rsidR="00087554" w:rsidRPr="00C60848" w:rsidRDefault="00087554" w:rsidP="00087554">
      <w:pPr>
        <w:ind w:right="-852"/>
        <w:jc w:val="center"/>
        <w:rPr>
          <w:rFonts w:ascii="Book Antiqua" w:eastAsia="Book Antiqua" w:hAnsi="Book Antiqua"/>
          <w:sz w:val="16"/>
          <w:szCs w:val="16"/>
        </w:rPr>
      </w:pPr>
      <w:r w:rsidRPr="00463CA1">
        <w:rPr>
          <w:rStyle w:val="nfase"/>
          <w:rFonts w:ascii="Book Antiqua" w:eastAsia="Book Antiqua" w:hAnsi="Book Antiqua"/>
          <w:i w:val="0"/>
          <w:sz w:val="36"/>
          <w:szCs w:val="36"/>
        </w:rPr>
        <w:t xml:space="preserve">PREGÃO </w:t>
      </w:r>
      <w:r>
        <w:rPr>
          <w:rStyle w:val="nfase"/>
          <w:rFonts w:ascii="Book Antiqua" w:eastAsia="Book Antiqua" w:hAnsi="Book Antiqua"/>
          <w:i w:val="0"/>
          <w:sz w:val="36"/>
          <w:szCs w:val="36"/>
        </w:rPr>
        <w:t>ELETRÔNICO</w:t>
      </w:r>
      <w:r w:rsidRPr="00463CA1">
        <w:rPr>
          <w:rStyle w:val="nfase"/>
          <w:rFonts w:ascii="Book Antiqua" w:eastAsia="Book Antiqua" w:hAnsi="Book Antiqua"/>
          <w:i w:val="0"/>
          <w:sz w:val="36"/>
          <w:szCs w:val="36"/>
        </w:rPr>
        <w:t xml:space="preserve"> Nº</w:t>
      </w:r>
      <w:r>
        <w:rPr>
          <w:rStyle w:val="nfase"/>
          <w:rFonts w:ascii="Book Antiqua" w:eastAsia="Book Antiqua" w:hAnsi="Book Antiqua"/>
          <w:i w:val="0"/>
          <w:sz w:val="36"/>
          <w:szCs w:val="36"/>
        </w:rPr>
        <w:t xml:space="preserve"> </w:t>
      </w:r>
      <w:r w:rsidRPr="00C60848">
        <w:rPr>
          <w:rStyle w:val="nfase"/>
          <w:rFonts w:ascii="Book Antiqua" w:eastAsia="Book Antiqua" w:hAnsi="Book Antiqua"/>
          <w:i w:val="0"/>
          <w:sz w:val="36"/>
          <w:szCs w:val="36"/>
        </w:rPr>
        <w:t>45/2025</w:t>
      </w:r>
    </w:p>
    <w:p w:rsidR="00087554" w:rsidRPr="00D337EA" w:rsidRDefault="00087554" w:rsidP="0008755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rPr>
      </w:pPr>
    </w:p>
    <w:p w:rsidR="00087554" w:rsidRPr="00627233" w:rsidRDefault="00087554" w:rsidP="00087554">
      <w:pPr>
        <w:widowControl w:val="0"/>
        <w:ind w:right="-852"/>
        <w:jc w:val="center"/>
        <w:rPr>
          <w:rFonts w:ascii="Book Antiqua" w:eastAsia="Book Antiqua" w:hAnsi="Book Antiqua"/>
          <w:b/>
          <w:color w:val="000000"/>
          <w:sz w:val="40"/>
          <w:szCs w:val="40"/>
          <w:shd w:val="clear" w:color="auto" w:fill="FFFFFF"/>
        </w:rPr>
      </w:pPr>
      <w:r w:rsidRPr="00627233">
        <w:rPr>
          <w:rFonts w:ascii="Book Antiqua" w:eastAsia="Book Antiqua" w:hAnsi="Book Antiqua"/>
          <w:b/>
          <w:color w:val="000000"/>
          <w:sz w:val="40"/>
          <w:szCs w:val="40"/>
          <w:shd w:val="clear" w:color="auto" w:fill="FFFFFF"/>
        </w:rPr>
        <w:t>MINUTA DO CONTRATO</w:t>
      </w:r>
    </w:p>
    <w:p w:rsidR="00087554" w:rsidRDefault="00087554" w:rsidP="00087554">
      <w:pPr>
        <w:pStyle w:val="Ttulo10"/>
        <w:widowControl w:val="0"/>
        <w:spacing w:before="0" w:after="0"/>
        <w:ind w:right="-852"/>
        <w:jc w:val="left"/>
        <w:rPr>
          <w:rFonts w:ascii="Book Antiqua" w:eastAsia="Book Antiqua" w:hAnsi="Book Antiqua"/>
          <w:sz w:val="22"/>
          <w:szCs w:val="22"/>
        </w:rPr>
      </w:pPr>
    </w:p>
    <w:p w:rsidR="00087554" w:rsidRPr="00DA5E8C" w:rsidRDefault="00087554" w:rsidP="00087554">
      <w:pPr>
        <w:pStyle w:val="Ttulo10"/>
        <w:widowControl w:val="0"/>
        <w:spacing w:before="0" w:after="0"/>
        <w:ind w:right="-852"/>
        <w:jc w:val="left"/>
        <w:rPr>
          <w:rFonts w:ascii="Book Antiqua" w:eastAsia="Book Antiqua" w:hAnsi="Book Antiqua"/>
          <w:sz w:val="22"/>
          <w:szCs w:val="22"/>
        </w:rPr>
      </w:pPr>
      <w:r w:rsidRPr="008A0550">
        <w:rPr>
          <w:rFonts w:ascii="Book Antiqua" w:eastAsia="Book Antiqua" w:hAnsi="Book Antiqua"/>
          <w:sz w:val="22"/>
          <w:szCs w:val="22"/>
        </w:rPr>
        <w:t>CONTRATO Nº</w:t>
      </w:r>
      <w:r>
        <w:rPr>
          <w:rFonts w:ascii="Book Antiqua" w:eastAsia="Book Antiqua" w:hAnsi="Book Antiqua"/>
          <w:sz w:val="22"/>
          <w:szCs w:val="22"/>
        </w:rPr>
        <w:t xml:space="preserve"> </w:t>
      </w:r>
      <w:r w:rsidRPr="00DA5E8C">
        <w:rPr>
          <w:rFonts w:ascii="Book Antiqua" w:eastAsia="Book Antiqua" w:hAnsi="Book Antiqua"/>
          <w:sz w:val="22"/>
          <w:szCs w:val="22"/>
        </w:rPr>
        <w:t>......../202</w:t>
      </w:r>
      <w:r w:rsidR="003B4F98">
        <w:rPr>
          <w:rFonts w:ascii="Book Antiqua" w:eastAsia="Book Antiqua" w:hAnsi="Book Antiqua"/>
          <w:sz w:val="22"/>
          <w:szCs w:val="22"/>
        </w:rPr>
        <w:t>6</w:t>
      </w:r>
      <w:r w:rsidRPr="00DA5E8C">
        <w:rPr>
          <w:rFonts w:ascii="Book Antiqua" w:eastAsia="Book Antiqua" w:hAnsi="Book Antiqua"/>
          <w:sz w:val="22"/>
          <w:szCs w:val="22"/>
        </w:rPr>
        <w:t>.</w:t>
      </w:r>
    </w:p>
    <w:p w:rsidR="00087554" w:rsidRDefault="00087554" w:rsidP="00087554">
      <w:pPr>
        <w:pStyle w:val="Normal0"/>
        <w:widowControl w:val="0"/>
        <w:ind w:left="2977" w:right="-852"/>
        <w:rPr>
          <w:rFonts w:ascii="Book Antiqua" w:hAnsi="Book Antiqua"/>
          <w:b/>
          <w:sz w:val="22"/>
          <w:szCs w:val="22"/>
        </w:rPr>
      </w:pPr>
    </w:p>
    <w:p w:rsidR="00087554" w:rsidRPr="007C7645" w:rsidRDefault="00087554" w:rsidP="00087554">
      <w:pPr>
        <w:pStyle w:val="Normal0"/>
        <w:widowControl w:val="0"/>
        <w:ind w:left="2977" w:right="-852"/>
        <w:rPr>
          <w:rFonts w:ascii="Book Antiqua" w:eastAsia="Book Antiqua" w:hAnsi="Book Antiqua"/>
          <w:b/>
          <w:i/>
          <w:sz w:val="22"/>
          <w:szCs w:val="22"/>
        </w:rPr>
      </w:pPr>
      <w:r w:rsidRPr="003B4F98">
        <w:rPr>
          <w:rFonts w:ascii="Book Antiqua" w:hAnsi="Book Antiqua"/>
          <w:b/>
          <w:sz w:val="22"/>
          <w:szCs w:val="22"/>
        </w:rPr>
        <w:t xml:space="preserve">CONTRATO </w:t>
      </w:r>
      <w:r w:rsidR="00963B7F" w:rsidRPr="003B4F98">
        <w:rPr>
          <w:rFonts w:ascii="Book Antiqua" w:hAnsi="Book Antiqua"/>
          <w:b/>
          <w:sz w:val="22"/>
          <w:szCs w:val="22"/>
        </w:rPr>
        <w:t xml:space="preserve">PARA </w:t>
      </w:r>
      <w:r w:rsidR="003B4F98" w:rsidRPr="003B4F98">
        <w:rPr>
          <w:rFonts w:ascii="Book Antiqua" w:hAnsi="Book Antiqua"/>
          <w:b/>
          <w:sz w:val="22"/>
          <w:szCs w:val="22"/>
        </w:rPr>
        <w:t>SERVIÇO DE MANUTENÇÃO PREVENTIVA E CORRETIVA, COM REPOSIÇÃO DE PEÇAS, EM EQUIPAMENTOS ODONTOLÓGICOS E MÉDICO-HOSPITALARES</w:t>
      </w:r>
      <w:r w:rsidRPr="003B4F98">
        <w:rPr>
          <w:rFonts w:ascii="Book Antiqua" w:eastAsia="Book Antiqua" w:hAnsi="Book Antiqua"/>
          <w:b/>
          <w:i/>
          <w:sz w:val="22"/>
          <w:szCs w:val="22"/>
        </w:rPr>
        <w:t>,</w:t>
      </w:r>
      <w:r w:rsidRPr="00627233">
        <w:rPr>
          <w:rFonts w:ascii="Book Antiqua" w:eastAsia="Book Antiqua" w:hAnsi="Book Antiqua"/>
          <w:b/>
          <w:i/>
          <w:sz w:val="22"/>
          <w:szCs w:val="22"/>
        </w:rPr>
        <w:t xml:space="preserve"> </w:t>
      </w:r>
      <w:r w:rsidRPr="00627233">
        <w:rPr>
          <w:rFonts w:ascii="Book Antiqua" w:eastAsia="Book Antiqua" w:hAnsi="Book Antiqua"/>
          <w:b/>
          <w:sz w:val="22"/>
          <w:szCs w:val="22"/>
        </w:rPr>
        <w:t xml:space="preserve">QUE ENTRE SI CELEBRAM </w:t>
      </w:r>
      <w:r>
        <w:rPr>
          <w:rFonts w:ascii="Book Antiqua" w:hAnsi="Book Antiqua" w:cs="Book Antiqua"/>
          <w:b/>
          <w:bCs/>
          <w:sz w:val="22"/>
          <w:szCs w:val="22"/>
          <w:lang w:val="pt-BR" w:eastAsia="pt-BR"/>
        </w:rPr>
        <w:t>A</w:t>
      </w:r>
      <w:r w:rsidRPr="00627233">
        <w:rPr>
          <w:rFonts w:ascii="Book Antiqua" w:hAnsi="Book Antiqua" w:cs="Book Antiqua"/>
          <w:b/>
          <w:bCs/>
          <w:sz w:val="22"/>
          <w:szCs w:val="22"/>
          <w:lang w:val="pt-BR" w:eastAsia="pt-BR"/>
        </w:rPr>
        <w:t xml:space="preserve"> </w:t>
      </w:r>
      <w:r>
        <w:rPr>
          <w:rFonts w:ascii="Book Antiqua" w:hAnsi="Book Antiqua" w:cs="Book Antiqua"/>
          <w:b/>
          <w:bCs/>
          <w:sz w:val="22"/>
          <w:szCs w:val="22"/>
          <w:lang w:val="pt-BR" w:eastAsia="pt-BR"/>
        </w:rPr>
        <w:t>PREFEITURA MUNICIPAL</w:t>
      </w:r>
      <w:r w:rsidRPr="00627233">
        <w:rPr>
          <w:rFonts w:ascii="Book Antiqua" w:hAnsi="Book Antiqua" w:cs="Book Antiqua"/>
          <w:b/>
          <w:bCs/>
          <w:sz w:val="22"/>
          <w:szCs w:val="22"/>
          <w:lang w:val="pt-BR" w:eastAsia="pt-BR"/>
        </w:rPr>
        <w:t xml:space="preserve"> DE GASPAR </w:t>
      </w:r>
      <w:r w:rsidRPr="00627233">
        <w:rPr>
          <w:rFonts w:ascii="Book Antiqua" w:eastAsia="Book Antiqua" w:hAnsi="Book Antiqua"/>
          <w:b/>
          <w:sz w:val="22"/>
          <w:szCs w:val="22"/>
        </w:rPr>
        <w:t xml:space="preserve">E A </w:t>
      </w:r>
      <w:r w:rsidRPr="007C7645">
        <w:rPr>
          <w:rFonts w:ascii="Book Antiqua" w:eastAsia="Book Antiqua" w:hAnsi="Book Antiqua"/>
          <w:b/>
          <w:sz w:val="22"/>
          <w:szCs w:val="22"/>
        </w:rPr>
        <w:t>EMPRESA</w:t>
      </w:r>
      <w:r w:rsidRPr="007C7645">
        <w:rPr>
          <w:rFonts w:ascii="Book Antiqua" w:eastAsia="Book Antiqua" w:hAnsi="Book Antiqua"/>
          <w:b/>
          <w:i/>
          <w:sz w:val="22"/>
          <w:szCs w:val="22"/>
        </w:rPr>
        <w:t xml:space="preserve"> </w:t>
      </w:r>
      <w:r w:rsidRPr="007C7645">
        <w:rPr>
          <w:rFonts w:ascii="Book Antiqua" w:eastAsia="Book Antiqua" w:hAnsi="Book Antiqua"/>
          <w:b/>
          <w:sz w:val="22"/>
          <w:szCs w:val="22"/>
        </w:rPr>
        <w:t>[...]</w:t>
      </w:r>
      <w:r w:rsidRPr="007C7645">
        <w:rPr>
          <w:rFonts w:ascii="Book Antiqua" w:eastAsia="Book Antiqua" w:hAnsi="Book Antiqua"/>
          <w:b/>
          <w:i/>
          <w:sz w:val="22"/>
          <w:szCs w:val="22"/>
        </w:rPr>
        <w:t>.</w:t>
      </w:r>
    </w:p>
    <w:p w:rsidR="00087554" w:rsidRPr="00627233" w:rsidRDefault="00087554" w:rsidP="00087554">
      <w:pPr>
        <w:pStyle w:val="Normal0"/>
        <w:widowControl w:val="0"/>
        <w:ind w:right="-852"/>
        <w:rPr>
          <w:rFonts w:ascii="Book Antiqua" w:eastAsia="Book Antiqua" w:hAnsi="Book Antiqua"/>
          <w:b/>
          <w:sz w:val="22"/>
          <w:szCs w:val="22"/>
        </w:rPr>
      </w:pPr>
    </w:p>
    <w:p w:rsidR="00087554" w:rsidRPr="000F315C" w:rsidRDefault="00087554" w:rsidP="00087554">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firstLine="3686"/>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w:t>
      </w:r>
      <w:proofErr w:type="spellStart"/>
      <w:r w:rsidRPr="00627233">
        <w:rPr>
          <w:rFonts w:ascii="Book Antiqua" w:hAnsi="Book Antiqua" w:cs="Book Antiqua"/>
        </w:rPr>
        <w:t>Aristiliano</w:t>
      </w:r>
      <w:proofErr w:type="spellEnd"/>
      <w:r w:rsidRPr="00627233">
        <w:rPr>
          <w:rFonts w:ascii="Book Antiqua" w:hAnsi="Book Antiqua" w:cs="Book Antiqua"/>
        </w:rPr>
        <w:t xml:space="preserve">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 xml:space="preserve">CEP </w:t>
      </w:r>
      <w:r w:rsidRPr="000F315C">
        <w:rPr>
          <w:rFonts w:ascii="Book Antiqua" w:hAnsi="Book Antiqua" w:cs="Book Antiqua"/>
        </w:rPr>
        <w:t>89.110-900, Gaspar/SC, inscrita no CNPJ sob nº 83.102.244/0001-02, através da</w:t>
      </w:r>
      <w:r w:rsidR="000F315C" w:rsidRPr="000F315C">
        <w:rPr>
          <w:rFonts w:ascii="Book Antiqua" w:hAnsi="Book Antiqua" w:cs="Book Antiqua"/>
        </w:rPr>
        <w:t xml:space="preserve"> </w:t>
      </w:r>
      <w:r w:rsidR="000F315C" w:rsidRPr="000F315C">
        <w:rPr>
          <w:rFonts w:ascii="Book Antiqua" w:hAnsi="Book Antiqua" w:cs="Book Antiqua"/>
          <w:b/>
        </w:rPr>
        <w:t>SECRETARIA MUNICIPAL DE SAÚDE</w:t>
      </w:r>
      <w:r w:rsidRPr="000F315C">
        <w:rPr>
          <w:rFonts w:ascii="Book Antiqua" w:eastAsia="Book Antiqua" w:hAnsi="Book Antiqua"/>
        </w:rPr>
        <w:t xml:space="preserve">, </w:t>
      </w:r>
      <w:r w:rsidR="000F315C" w:rsidRPr="000F315C">
        <w:rPr>
          <w:rFonts w:ascii="Book Antiqua" w:hAnsi="Book Antiqua" w:cs="Book Antiqua"/>
        </w:rPr>
        <w:t xml:space="preserve">com sede na Avenida Olga </w:t>
      </w:r>
      <w:proofErr w:type="spellStart"/>
      <w:r w:rsidR="000F315C" w:rsidRPr="000F315C">
        <w:rPr>
          <w:rFonts w:ascii="Book Antiqua" w:hAnsi="Book Antiqua" w:cs="Book Antiqua"/>
        </w:rPr>
        <w:t>Wehmuth</w:t>
      </w:r>
      <w:proofErr w:type="spellEnd"/>
      <w:r w:rsidR="000F315C" w:rsidRPr="000F315C">
        <w:rPr>
          <w:rFonts w:ascii="Book Antiqua" w:hAnsi="Book Antiqua" w:cs="Book Antiqua"/>
        </w:rPr>
        <w:t>, nº 151, Bairro Sete de Setembro, CEP 89.114-736, Município de Gaspar/SC</w:t>
      </w:r>
      <w:r w:rsidR="000F315C" w:rsidRPr="000F315C">
        <w:rPr>
          <w:rFonts w:ascii="Book Antiqua" w:eastAsia="Book Antiqua" w:hAnsi="Book Antiqua"/>
        </w:rPr>
        <w:t xml:space="preserve">, </w:t>
      </w:r>
      <w:r w:rsidRPr="000F315C">
        <w:rPr>
          <w:rFonts w:ascii="Book Antiqua" w:eastAsia="Book Antiqua" w:hAnsi="Book Antiqua"/>
        </w:rPr>
        <w:t xml:space="preserve">neste </w:t>
      </w:r>
      <w:proofErr w:type="gramStart"/>
      <w:r w:rsidRPr="000F315C">
        <w:rPr>
          <w:rFonts w:ascii="Book Antiqua" w:eastAsia="Book Antiqua" w:hAnsi="Book Antiqua"/>
        </w:rPr>
        <w:t>ato representada</w:t>
      </w:r>
      <w:proofErr w:type="gramEnd"/>
      <w:r w:rsidRPr="000F315C">
        <w:rPr>
          <w:rFonts w:ascii="Book Antiqua" w:eastAsia="Book Antiqua" w:hAnsi="Book Antiqua"/>
        </w:rPr>
        <w:t xml:space="preserve"> pelo seu Secretário, </w:t>
      </w:r>
      <w:r w:rsidR="000F315C" w:rsidRPr="000F315C">
        <w:rPr>
          <w:rFonts w:ascii="Book Antiqua" w:eastAsia="Book Antiqua" w:hAnsi="Book Antiqua"/>
        </w:rPr>
        <w:t>o Senhor</w:t>
      </w:r>
      <w:r w:rsidR="000F315C" w:rsidRPr="000F315C">
        <w:rPr>
          <w:rFonts w:ascii="Book Antiqua" w:hAnsi="Book Antiqua"/>
        </w:rPr>
        <w:t xml:space="preserve"> </w:t>
      </w:r>
      <w:r w:rsidR="000F315C" w:rsidRPr="000F315C">
        <w:rPr>
          <w:rFonts w:ascii="Book Antiqua" w:hAnsi="Book Antiqua"/>
          <w:b/>
        </w:rPr>
        <w:t>ARNALDO GONÇALVES MUNHOZ JUNIOR</w:t>
      </w:r>
      <w:r w:rsidRPr="000F315C">
        <w:rPr>
          <w:rFonts w:ascii="Book Antiqua" w:hAnsi="Book Antiqua"/>
        </w:rPr>
        <w:t xml:space="preserve">, que este subscreve, daqui para frente denominada simplesmente </w:t>
      </w:r>
      <w:r w:rsidRPr="000F315C">
        <w:rPr>
          <w:rFonts w:ascii="Book Antiqua" w:hAnsi="Book Antiqua"/>
          <w:b/>
        </w:rPr>
        <w:t>CONTRATANTE</w:t>
      </w:r>
      <w:r w:rsidRPr="000F315C">
        <w:rPr>
          <w:rFonts w:ascii="Book Antiqua" w:hAnsi="Book Antiqua"/>
        </w:rPr>
        <w:t xml:space="preserve">, e ________________, com sede na Rua ________________, nº ________________ - Bairro ________________, na Cidade de ________________, Estado de ________________, CEP ________________, inscrita no CNPJ sob o nº ________________, neste ato representada pelo (a) Senhor (a) ________________, portador (a) do CPF nº ________________, que também subscreve, doravante denominada de </w:t>
      </w:r>
      <w:r w:rsidRPr="000F315C">
        <w:rPr>
          <w:rFonts w:ascii="Book Antiqua" w:hAnsi="Book Antiqua"/>
          <w:b/>
        </w:rPr>
        <w:t>CONTRATADA</w:t>
      </w:r>
      <w:r w:rsidRPr="000F315C">
        <w:rPr>
          <w:rFonts w:ascii="Book Antiqua" w:hAnsi="Book Antiqua"/>
        </w:rPr>
        <w:t xml:space="preserve">, </w:t>
      </w:r>
      <w:r w:rsidRPr="000F315C">
        <w:rPr>
          <w:rFonts w:ascii="Book Antiqua" w:hAnsi="Book Antiqua" w:cs="Book Antiqua"/>
          <w:lang w:eastAsia="pt-BR"/>
        </w:rPr>
        <w:t xml:space="preserve">devidamente autorizado nos autos do </w:t>
      </w:r>
      <w:r w:rsidRPr="000F315C">
        <w:rPr>
          <w:rFonts w:ascii="Book Antiqua" w:hAnsi="Book Antiqua" w:cs="Book Antiqua"/>
          <w:bCs/>
          <w:lang w:eastAsia="pt-BR"/>
        </w:rPr>
        <w:t xml:space="preserve">Processo Administrativo nº </w:t>
      </w:r>
      <w:r w:rsidR="00030876" w:rsidRPr="000F315C">
        <w:rPr>
          <w:rFonts w:ascii="Book Antiqua" w:hAnsi="Book Antiqua" w:cs="Book Antiqua"/>
          <w:b/>
          <w:bCs/>
          <w:lang w:eastAsia="pt-BR"/>
        </w:rPr>
        <w:t>132</w:t>
      </w:r>
      <w:r w:rsidRPr="000F315C">
        <w:rPr>
          <w:rFonts w:ascii="Book Antiqua" w:hAnsi="Book Antiqua" w:cs="Book Antiqua"/>
          <w:b/>
          <w:bCs/>
          <w:lang w:eastAsia="pt-BR"/>
        </w:rPr>
        <w:t>/2025</w:t>
      </w:r>
      <w:r w:rsidRPr="000F315C">
        <w:rPr>
          <w:rFonts w:ascii="Book Antiqua" w:hAnsi="Book Antiqua" w:cs="Book Antiqua"/>
          <w:bCs/>
          <w:lang w:eastAsia="pt-BR"/>
        </w:rPr>
        <w:t xml:space="preserve"> - Pregão </w:t>
      </w:r>
      <w:r w:rsidRPr="000F315C">
        <w:rPr>
          <w:rFonts w:ascii="Book Antiqua" w:hAnsi="Book Antiqua"/>
        </w:rPr>
        <w:t xml:space="preserve">Eletrônico </w:t>
      </w:r>
      <w:r w:rsidRPr="000F315C">
        <w:rPr>
          <w:rFonts w:ascii="Book Antiqua" w:hAnsi="Book Antiqua" w:cs="Book Antiqua"/>
          <w:bCs/>
          <w:lang w:eastAsia="pt-BR"/>
        </w:rPr>
        <w:t xml:space="preserve">nº </w:t>
      </w:r>
      <w:r w:rsidR="00030876" w:rsidRPr="000F315C">
        <w:rPr>
          <w:rFonts w:ascii="Book Antiqua" w:hAnsi="Book Antiqua" w:cs="Book Antiqua"/>
          <w:b/>
          <w:bCs/>
          <w:lang w:eastAsia="pt-BR"/>
        </w:rPr>
        <w:t>45</w:t>
      </w:r>
      <w:r w:rsidRPr="000F315C">
        <w:rPr>
          <w:rFonts w:ascii="Book Antiqua" w:hAnsi="Book Antiqua" w:cs="Book Antiqua"/>
          <w:b/>
          <w:bCs/>
          <w:lang w:eastAsia="pt-BR"/>
        </w:rPr>
        <w:t>/2025</w:t>
      </w:r>
      <w:r w:rsidRPr="000F315C">
        <w:rPr>
          <w:rFonts w:ascii="Book Antiqua" w:hAnsi="Book Antiqua" w:cs="Book Antiqua"/>
          <w:bCs/>
          <w:lang w:eastAsia="pt-BR"/>
        </w:rPr>
        <w:t>,</w:t>
      </w:r>
      <w:r w:rsidRPr="000F315C">
        <w:rPr>
          <w:rFonts w:ascii="Book Antiqua" w:hAnsi="Book Antiqua" w:cs="Book Antiqua"/>
          <w:b/>
          <w:bCs/>
          <w:lang w:eastAsia="pt-BR"/>
        </w:rPr>
        <w:t xml:space="preserve"> </w:t>
      </w:r>
      <w:r w:rsidRPr="000F315C">
        <w:rPr>
          <w:rFonts w:ascii="Book Antiqua" w:hAnsi="Book Antiqua" w:cs="Book Antiqua"/>
          <w:bCs/>
          <w:lang w:eastAsia="pt-BR"/>
        </w:rPr>
        <w:t xml:space="preserve">homologado em ____/____/______, </w:t>
      </w:r>
      <w:r w:rsidRPr="000F315C">
        <w:rPr>
          <w:rFonts w:ascii="Book Antiqua" w:hAnsi="Book Antiqua"/>
        </w:rPr>
        <w:t>têm entre si justo e contratado o que segue:</w:t>
      </w:r>
    </w:p>
    <w:p w:rsidR="000F315C" w:rsidRPr="000F315C" w:rsidRDefault="000F315C" w:rsidP="00087554">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firstLine="3686"/>
        <w:rPr>
          <w:rFonts w:ascii="Book Antiqua" w:hAnsi="Book Antiqua"/>
        </w:rPr>
      </w:pPr>
    </w:p>
    <w:p w:rsidR="00087554" w:rsidRPr="00627233" w:rsidRDefault="00087554" w:rsidP="0008755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t xml:space="preserve">CLÁUSULA </w:t>
      </w:r>
      <w:r>
        <w:rPr>
          <w:rFonts w:ascii="Book Antiqua" w:hAnsi="Book Antiqua"/>
          <w:b/>
        </w:rPr>
        <w:t>PRIMEIRA</w:t>
      </w:r>
      <w:r w:rsidRPr="001D0E12">
        <w:rPr>
          <w:rFonts w:ascii="Book Antiqua" w:hAnsi="Book Antiqua"/>
          <w:b/>
        </w:rPr>
        <w:t xml:space="preserve"> – DO OBJETO</w:t>
      </w:r>
    </w:p>
    <w:p w:rsidR="00087554" w:rsidRDefault="00087554" w:rsidP="00087554">
      <w:pPr>
        <w:tabs>
          <w:tab w:val="left" w:pos="9356"/>
        </w:tabs>
        <w:ind w:right="-852"/>
        <w:rPr>
          <w:rFonts w:ascii="Book Antiqua" w:hAnsi="Book Antiqua"/>
        </w:rPr>
      </w:pPr>
      <w:r>
        <w:rPr>
          <w:rFonts w:ascii="Book Antiqua" w:hAnsi="Book Antiqua"/>
        </w:rPr>
        <w:t xml:space="preserve">1.1 </w:t>
      </w:r>
      <w:proofErr w:type="gramStart"/>
      <w:r>
        <w:rPr>
          <w:rFonts w:ascii="Book Antiqua" w:hAnsi="Book Antiqua"/>
        </w:rPr>
        <w:t>Constitui</w:t>
      </w:r>
      <w:proofErr w:type="gramEnd"/>
      <w:r>
        <w:rPr>
          <w:rFonts w:ascii="Book Antiqua" w:hAnsi="Book Antiqua"/>
        </w:rPr>
        <w:t xml:space="preserve"> o objeto do presente instrumento</w:t>
      </w:r>
      <w:r w:rsidR="003B4F98">
        <w:rPr>
          <w:rFonts w:ascii="Book Antiqua" w:hAnsi="Book Antiqua"/>
        </w:rPr>
        <w:t xml:space="preserve"> </w:t>
      </w:r>
      <w:r w:rsidR="003B4F98" w:rsidRPr="003B4F98">
        <w:rPr>
          <w:rFonts w:ascii="Book Antiqua" w:hAnsi="Book Antiqua"/>
        </w:rPr>
        <w:t xml:space="preserve">o </w:t>
      </w:r>
      <w:r w:rsidR="003B4F98" w:rsidRPr="003B4F98">
        <w:rPr>
          <w:rFonts w:ascii="Book Antiqua" w:hAnsi="Book Antiqua"/>
          <w:b/>
        </w:rPr>
        <w:t>SERVIÇO DE MANUTENÇÃO PREVENTIVA E CORRETIVA, COM REPOSIÇÃO DE PEÇAS, EM EQUIPAMENTOS ODONTOLÓGICOS E MÉDICO-HOSPITALARES</w:t>
      </w:r>
      <w:r w:rsidRPr="000F315C">
        <w:rPr>
          <w:rFonts w:ascii="Book Antiqua" w:hAnsi="Book Antiqua"/>
        </w:rPr>
        <w:t xml:space="preserve">, nas condições estabelecidas no </w:t>
      </w:r>
      <w:r w:rsidR="00CD57D5" w:rsidRPr="000F315C">
        <w:rPr>
          <w:rStyle w:val="nfase"/>
          <w:rFonts w:ascii="Book Antiqua" w:eastAsia="Book Antiqua" w:hAnsi="Book Antiqua"/>
          <w:i w:val="0"/>
        </w:rPr>
        <w:t>Projeto Básico</w:t>
      </w:r>
      <w:r w:rsidRPr="000F315C">
        <w:rPr>
          <w:rFonts w:ascii="Book Antiqua" w:hAnsi="Book Antiqua"/>
          <w:b/>
        </w:rPr>
        <w:t xml:space="preserve"> </w:t>
      </w:r>
      <w:r w:rsidRPr="000F315C">
        <w:rPr>
          <w:rFonts w:ascii="Book Antiqua" w:hAnsi="Book Antiqua"/>
        </w:rPr>
        <w:t xml:space="preserve">do Edital do Pregão Eletrônico nº </w:t>
      </w:r>
      <w:r w:rsidR="00030876" w:rsidRPr="000F315C">
        <w:rPr>
          <w:rFonts w:ascii="Book Antiqua" w:hAnsi="Book Antiqua"/>
          <w:b/>
        </w:rPr>
        <w:t>45</w:t>
      </w:r>
      <w:r w:rsidRPr="000F315C">
        <w:rPr>
          <w:rFonts w:ascii="Book Antiqua" w:hAnsi="Book Antiqua"/>
          <w:b/>
        </w:rPr>
        <w:t>/2025</w:t>
      </w:r>
      <w:r w:rsidRPr="000F315C">
        <w:rPr>
          <w:rFonts w:ascii="Book Antiqua" w:hAnsi="Book Antiqua"/>
        </w:rPr>
        <w:t>, bem</w:t>
      </w:r>
      <w:r w:rsidRPr="00627233">
        <w:rPr>
          <w:rFonts w:ascii="Book Antiqua" w:hAnsi="Book Antiqua"/>
        </w:rPr>
        <w:t xml:space="preserve"> como </w:t>
      </w:r>
      <w:r>
        <w:rPr>
          <w:rFonts w:ascii="Book Antiqua" w:hAnsi="Book Antiqua"/>
        </w:rPr>
        <w:t>nas características abaixo discriminadas</w:t>
      </w:r>
      <w:r w:rsidRPr="00627233">
        <w:rPr>
          <w:rFonts w:ascii="Book Antiqua" w:hAnsi="Book Antiqua"/>
        </w:rPr>
        <w:t>:</w:t>
      </w:r>
      <w:r>
        <w:rPr>
          <w:rFonts w:ascii="Book Antiqua" w:hAnsi="Book Antiqua"/>
        </w:rPr>
        <w:t xml:space="preserve"> </w:t>
      </w:r>
    </w:p>
    <w:p w:rsidR="00087554" w:rsidRDefault="00087554" w:rsidP="0008755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087554" w:rsidRPr="002559FC" w:rsidRDefault="00087554" w:rsidP="0008755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r w:rsidRPr="002559FC">
        <w:rPr>
          <w:rFonts w:ascii="Book Antiqua" w:hAnsi="Book Antiqua"/>
          <w:b/>
        </w:rPr>
        <w:t>[...]</w:t>
      </w:r>
    </w:p>
    <w:p w:rsidR="00087554" w:rsidRPr="00627233" w:rsidRDefault="00087554" w:rsidP="0008755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rPr>
      </w:pPr>
    </w:p>
    <w:p w:rsidR="00087554" w:rsidRPr="0001469D" w:rsidRDefault="00087554" w:rsidP="0008755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r w:rsidRPr="0001469D">
        <w:rPr>
          <w:rFonts w:ascii="Book Antiqua" w:hAnsi="Book Antiqua"/>
        </w:rPr>
        <w:t>1.2</w:t>
      </w:r>
      <w:r w:rsidRPr="0001469D">
        <w:rPr>
          <w:rFonts w:ascii="Book Antiqua" w:hAnsi="Book Antiqua"/>
          <w:b/>
        </w:rPr>
        <w:t xml:space="preserve"> </w:t>
      </w:r>
      <w:r w:rsidRPr="0001469D">
        <w:rPr>
          <w:rFonts w:ascii="Book Antiqua" w:hAnsi="Book Antiqua" w:cs="Book Antiqua"/>
          <w:bCs/>
        </w:rPr>
        <w:t xml:space="preserve">A </w:t>
      </w:r>
      <w:r w:rsidRPr="0001469D">
        <w:rPr>
          <w:rFonts w:ascii="Book Antiqua" w:hAnsi="Book Antiqua" w:cs="Book Antiqua"/>
          <w:b/>
          <w:bCs/>
        </w:rPr>
        <w:t>CONTRATADA</w:t>
      </w:r>
      <w:r w:rsidRPr="0001469D">
        <w:rPr>
          <w:rFonts w:ascii="Book Antiqua" w:hAnsi="Book Antiqua" w:cs="Book Antiqua"/>
          <w:bCs/>
        </w:rPr>
        <w:t xml:space="preserve"> não poderá transferir a outrem, no todo ou em parte, a execução do objeto deste instrumento sem prévia e expressa anuência da </w:t>
      </w:r>
      <w:r w:rsidRPr="0001469D">
        <w:rPr>
          <w:rFonts w:ascii="Book Antiqua" w:hAnsi="Book Antiqua" w:cs="Book Antiqua"/>
          <w:b/>
          <w:bCs/>
        </w:rPr>
        <w:t>CONTRATANTE</w:t>
      </w:r>
      <w:r w:rsidRPr="0001469D">
        <w:rPr>
          <w:rFonts w:ascii="Book Antiqua" w:hAnsi="Book Antiqua" w:cs="Book Antiqua"/>
          <w:bCs/>
        </w:rPr>
        <w:t>.</w:t>
      </w:r>
      <w:r w:rsidR="005E1C14" w:rsidRPr="0001469D">
        <w:rPr>
          <w:rFonts w:ascii="Book Antiqua" w:hAnsi="Book Antiqua"/>
          <w:shd w:val="clear" w:color="auto" w:fill="FFFFFF"/>
        </w:rPr>
        <w:t xml:space="preserve"> </w:t>
      </w:r>
    </w:p>
    <w:p w:rsidR="00087554" w:rsidRPr="0001469D" w:rsidRDefault="00087554" w:rsidP="0008755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r w:rsidRPr="0001469D">
        <w:rPr>
          <w:rFonts w:ascii="Book Antiqua" w:hAnsi="Book Antiqua"/>
          <w:shd w:val="clear" w:color="auto" w:fill="FFFFFF"/>
        </w:rPr>
        <w:t xml:space="preserve">1.3 </w:t>
      </w:r>
      <w:r w:rsidRPr="0001469D">
        <w:rPr>
          <w:rFonts w:ascii="Book Antiqua" w:hAnsi="Book Antiqua" w:cs="Book Antiqua"/>
          <w:shd w:val="clear" w:color="auto" w:fill="FFFFFF"/>
          <w:lang w:eastAsia="pt-BR"/>
        </w:rPr>
        <w:t xml:space="preserve">A Forma de Fornecimento do objeto deste Contrato é </w:t>
      </w:r>
      <w:r w:rsidRPr="0001469D">
        <w:rPr>
          <w:rFonts w:ascii="Book Antiqua" w:hAnsi="Book Antiqua" w:cs="Book Antiqua"/>
          <w:b/>
          <w:shd w:val="clear" w:color="auto" w:fill="FFFFFF"/>
          <w:lang w:eastAsia="pt-BR"/>
        </w:rPr>
        <w:t>PARCELADA</w:t>
      </w:r>
      <w:r w:rsidRPr="0001469D">
        <w:rPr>
          <w:rFonts w:ascii="Book Antiqua" w:hAnsi="Book Antiqua"/>
          <w:shd w:val="clear" w:color="auto" w:fill="FFFFFF"/>
        </w:rPr>
        <w:t xml:space="preserve">. </w:t>
      </w:r>
    </w:p>
    <w:p w:rsidR="00087554" w:rsidRPr="0001469D" w:rsidRDefault="00087554" w:rsidP="0008755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rPr>
      </w:pPr>
      <w:r w:rsidRPr="0001469D">
        <w:rPr>
          <w:rFonts w:ascii="Book Antiqua" w:hAnsi="Book Antiqua"/>
          <w:shd w:val="clear" w:color="auto" w:fill="FFFFFF"/>
        </w:rPr>
        <w:t xml:space="preserve">1.4 </w:t>
      </w:r>
      <w:r w:rsidRPr="0001469D">
        <w:rPr>
          <w:rFonts w:ascii="Book Antiqua" w:hAnsi="Book Antiqua"/>
          <w:vanish/>
          <w:shd w:val="clear" w:color="auto" w:fill="FFFFFF"/>
        </w:rPr>
        <w:t xml:space="preserve">2L, OBRAS E AGRICULTURA INSERIR ENDEREÇO E </w:t>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vanish/>
          <w:shd w:val="clear" w:color="auto" w:fill="FFFFFF"/>
        </w:rPr>
        <w:pgNum/>
      </w:r>
      <w:r w:rsidRPr="0001469D">
        <w:rPr>
          <w:rFonts w:ascii="Book Antiqua" w:hAnsi="Book Antiqua"/>
          <w:shd w:val="clear" w:color="auto" w:fill="FFFFFF"/>
        </w:rPr>
        <w:t>O Regime de Execução do objeto deste Contrato é</w:t>
      </w:r>
      <w:r w:rsidRPr="0001469D">
        <w:rPr>
          <w:rFonts w:ascii="Book Antiqua" w:hAnsi="Book Antiqua"/>
          <w:b/>
        </w:rPr>
        <w:t>:</w:t>
      </w:r>
      <w:r w:rsidRPr="0001469D">
        <w:rPr>
          <w:rFonts w:ascii="Book Antiqua" w:hAnsi="Book Antiqua"/>
        </w:rPr>
        <w:t xml:space="preserve"> Indireta - Empreitada Por Preço Unitário.</w:t>
      </w:r>
    </w:p>
    <w:p w:rsidR="005E1C14" w:rsidRDefault="005E1C14" w:rsidP="0008755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p>
    <w:p w:rsidR="00087554" w:rsidRPr="00627233" w:rsidRDefault="00087554" w:rsidP="0008755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SEGUNDA – DOS </w:t>
      </w:r>
      <w:r w:rsidRPr="00627233">
        <w:rPr>
          <w:rFonts w:ascii="Book Antiqua" w:hAnsi="Book Antiqua"/>
          <w:b/>
        </w:rPr>
        <w:t>DOCUMENTOS INTEGRANTES</w:t>
      </w:r>
    </w:p>
    <w:p w:rsidR="00087554" w:rsidRDefault="00087554" w:rsidP="0008755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 xml:space="preserve">2.1 </w:t>
      </w:r>
      <w:r w:rsidRPr="00B0524A">
        <w:rPr>
          <w:rFonts w:ascii="Book Antiqua" w:hAnsi="Book Antiqua"/>
        </w:rPr>
        <w:t>Vinculam esta contratação e</w:t>
      </w:r>
      <w:r>
        <w:rPr>
          <w:rFonts w:ascii="Book Antiqua" w:hAnsi="Book Antiqua"/>
        </w:rPr>
        <w:t xml:space="preserve"> fazem parte integrante do presente Contrato,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087554" w:rsidRPr="00B0524A" w:rsidRDefault="00087554" w:rsidP="00087554">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sidRPr="0001469D">
        <w:rPr>
          <w:rFonts w:ascii="Book Antiqua" w:hAnsi="Book Antiqua"/>
          <w:b/>
        </w:rPr>
        <w:t>a)</w:t>
      </w:r>
      <w:r>
        <w:rPr>
          <w:rFonts w:ascii="Book Antiqua" w:hAnsi="Book Antiqua"/>
        </w:rPr>
        <w:t xml:space="preserve"> </w:t>
      </w:r>
      <w:r w:rsidR="00CD57D5">
        <w:rPr>
          <w:rStyle w:val="nfase"/>
          <w:rFonts w:ascii="Book Antiqua" w:eastAsia="Book Antiqua" w:hAnsi="Book Antiqua"/>
          <w:i w:val="0"/>
        </w:rPr>
        <w:t>Projeto Básico</w:t>
      </w:r>
      <w:r w:rsidRPr="00B0524A">
        <w:rPr>
          <w:rFonts w:ascii="Book Antiqua" w:hAnsi="Book Antiqua"/>
        </w:rPr>
        <w:t>;</w:t>
      </w:r>
    </w:p>
    <w:p w:rsidR="00087554" w:rsidRPr="0001469D" w:rsidRDefault="00087554" w:rsidP="00087554">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sidRPr="0001469D">
        <w:rPr>
          <w:rFonts w:ascii="Book Antiqua" w:hAnsi="Book Antiqua"/>
          <w:b/>
        </w:rPr>
        <w:t>b)</w:t>
      </w:r>
      <w:r>
        <w:rPr>
          <w:rFonts w:ascii="Book Antiqua" w:hAnsi="Book Antiqua"/>
        </w:rPr>
        <w:t xml:space="preserve"> </w:t>
      </w:r>
      <w:r w:rsidRPr="00FE3E2D">
        <w:rPr>
          <w:rFonts w:ascii="Book Antiqua" w:hAnsi="Book Antiqua"/>
        </w:rPr>
        <w:t xml:space="preserve">Edital de </w:t>
      </w:r>
      <w:r w:rsidRPr="00FE3E2D">
        <w:rPr>
          <w:rFonts w:ascii="Book Antiqua" w:hAnsi="Book Antiqua"/>
          <w:b/>
          <w:u w:val="single"/>
        </w:rPr>
        <w:t xml:space="preserve">Pregão Eletrônico </w:t>
      </w:r>
      <w:r w:rsidRPr="0001469D">
        <w:rPr>
          <w:rFonts w:ascii="Book Antiqua" w:hAnsi="Book Antiqua"/>
          <w:b/>
          <w:u w:val="single"/>
        </w:rPr>
        <w:t xml:space="preserve">nº </w:t>
      </w:r>
      <w:r w:rsidR="0001469D" w:rsidRPr="0001469D">
        <w:rPr>
          <w:rFonts w:ascii="Book Antiqua" w:hAnsi="Book Antiqua"/>
          <w:b/>
          <w:u w:val="single"/>
        </w:rPr>
        <w:t>45</w:t>
      </w:r>
      <w:r w:rsidRPr="0001469D">
        <w:rPr>
          <w:rFonts w:ascii="Book Antiqua" w:hAnsi="Book Antiqua"/>
          <w:b/>
          <w:u w:val="single"/>
        </w:rPr>
        <w:t>/2025</w:t>
      </w:r>
      <w:r w:rsidRPr="0001469D">
        <w:rPr>
          <w:rFonts w:ascii="Book Antiqua" w:hAnsi="Book Antiqua"/>
        </w:rPr>
        <w:t xml:space="preserve"> e seus anexos;</w:t>
      </w:r>
    </w:p>
    <w:p w:rsidR="00087554" w:rsidRPr="0001469D" w:rsidRDefault="00087554" w:rsidP="00087554">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sidRPr="0001469D">
        <w:rPr>
          <w:rFonts w:ascii="Book Antiqua" w:hAnsi="Book Antiqua"/>
          <w:b/>
        </w:rPr>
        <w:t>c)</w:t>
      </w:r>
      <w:r w:rsidRPr="0001469D">
        <w:rPr>
          <w:rFonts w:ascii="Book Antiqua" w:hAnsi="Book Antiqua"/>
        </w:rPr>
        <w:t xml:space="preserve"> Proposta do Licitante;</w:t>
      </w:r>
    </w:p>
    <w:p w:rsidR="00087554" w:rsidRPr="00B0524A" w:rsidRDefault="00087554" w:rsidP="00087554">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sidRPr="0001469D">
        <w:rPr>
          <w:rFonts w:ascii="Book Antiqua" w:hAnsi="Book Antiqua"/>
          <w:b/>
        </w:rPr>
        <w:lastRenderedPageBreak/>
        <w:t>d)</w:t>
      </w:r>
      <w:r>
        <w:rPr>
          <w:rFonts w:ascii="Book Antiqua" w:hAnsi="Book Antiqua"/>
        </w:rPr>
        <w:t xml:space="preserve"> </w:t>
      </w:r>
      <w:r w:rsidRPr="00E96A18">
        <w:rPr>
          <w:rFonts w:ascii="Book Antiqua" w:hAnsi="Book Antiqua"/>
        </w:rPr>
        <w:t>Eventuais anexos e adendos</w:t>
      </w:r>
      <w:r w:rsidRPr="00B0524A">
        <w:rPr>
          <w:rFonts w:ascii="Book Antiqua" w:hAnsi="Book Antiqua"/>
        </w:rPr>
        <w:t xml:space="preserve"> dos documentos supracitados.</w:t>
      </w:r>
    </w:p>
    <w:p w:rsidR="00087554" w:rsidRDefault="00087554" w:rsidP="00087554">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087554" w:rsidRDefault="00087554" w:rsidP="00087554">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r>
        <w:rPr>
          <w:rFonts w:ascii="Book Antiqua" w:hAnsi="Book Antiqua"/>
        </w:rPr>
        <w:t xml:space="preserve">2.2 </w:t>
      </w:r>
      <w:r w:rsidRPr="00627233">
        <w:rPr>
          <w:rFonts w:ascii="Book Antiqua" w:hAnsi="Book Antiqua"/>
        </w:rPr>
        <w:t>Os documentos referidos no item 2.1, são considerados suficientes para, em complemento a este Contrato, definir a sua extensão e, desta forma, reger a execução do objeto contratado.</w:t>
      </w:r>
    </w:p>
    <w:p w:rsidR="00087554" w:rsidRDefault="00087554" w:rsidP="00087554">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087554" w:rsidRDefault="00087554" w:rsidP="00087554">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TERCEIRA – DO PRAZO DE VIGÊNCIA</w:t>
      </w:r>
    </w:p>
    <w:p w:rsidR="00087554" w:rsidRPr="00402449" w:rsidRDefault="00087554" w:rsidP="00087554">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402449">
        <w:rPr>
          <w:rFonts w:ascii="Book Antiqua" w:hAnsi="Book Antiqua"/>
          <w:color w:val="000000" w:themeColor="text1"/>
        </w:rPr>
        <w:t xml:space="preserve">3.1 O presente instrumento terá o prazo de vigência de </w:t>
      </w:r>
      <w:r w:rsidR="0001469D" w:rsidRPr="0001469D">
        <w:rPr>
          <w:rFonts w:ascii="Book Antiqua" w:hAnsi="Book Antiqua"/>
          <w:b/>
        </w:rPr>
        <w:t>12</w:t>
      </w:r>
      <w:r w:rsidRPr="0001469D">
        <w:rPr>
          <w:rFonts w:ascii="Book Antiqua" w:hAnsi="Book Antiqua"/>
          <w:b/>
        </w:rPr>
        <w:t xml:space="preserve"> (</w:t>
      </w:r>
      <w:r w:rsidR="0001469D" w:rsidRPr="0001469D">
        <w:rPr>
          <w:rFonts w:ascii="Book Antiqua" w:hAnsi="Book Antiqua"/>
          <w:b/>
        </w:rPr>
        <w:t>doze</w:t>
      </w:r>
      <w:r w:rsidRPr="0001469D">
        <w:rPr>
          <w:rFonts w:ascii="Book Antiqua" w:hAnsi="Book Antiqua"/>
          <w:b/>
        </w:rPr>
        <w:t>) meses</w:t>
      </w:r>
      <w:r w:rsidRPr="0001469D">
        <w:rPr>
          <w:rFonts w:ascii="Book Antiqua" w:hAnsi="Book Antiqua"/>
        </w:rPr>
        <w:t>,</w:t>
      </w:r>
      <w:r w:rsidRPr="00402449">
        <w:rPr>
          <w:rFonts w:ascii="Book Antiqua" w:hAnsi="Book Antiqua"/>
          <w:color w:val="000000" w:themeColor="text1"/>
        </w:rPr>
        <w:t xml:space="preserve"> conforme estabelecido no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r w:rsidRPr="00402449">
        <w:rPr>
          <w:rFonts w:ascii="Book Antiqua" w:eastAsia="Book Antiqua" w:hAnsi="Book Antiqua"/>
          <w:color w:val="000000" w:themeColor="text1"/>
        </w:rPr>
        <w:t>a partir da data de homologação deste pela Autoridade Competente</w:t>
      </w:r>
      <w:r w:rsidRPr="00402449">
        <w:rPr>
          <w:rFonts w:ascii="Book Antiqua" w:eastAsia="Book Antiqua" w:hAnsi="Book Antiqua"/>
          <w:b/>
          <w:i/>
          <w:color w:val="000000" w:themeColor="text1"/>
        </w:rPr>
        <w:t>,</w:t>
      </w:r>
      <w:r w:rsidRPr="00402449">
        <w:rPr>
          <w:rFonts w:ascii="Book Antiqua" w:hAnsi="Book Antiqua"/>
          <w:color w:val="000000" w:themeColor="text1"/>
        </w:rPr>
        <w:t xml:space="preserve"> podendo ser prorrogado nos termos do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p>
    <w:p w:rsidR="00087554" w:rsidRPr="003636DC" w:rsidRDefault="00087554" w:rsidP="00087554">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3636DC">
        <w:rPr>
          <w:rFonts w:ascii="Book Antiqua" w:hAnsi="Book Antiqua"/>
          <w:color w:val="000000" w:themeColor="text1"/>
        </w:rPr>
        <w:t xml:space="preserve">3.2 O </w:t>
      </w:r>
      <w:proofErr w:type="spellStart"/>
      <w:r w:rsidRPr="003636DC">
        <w:rPr>
          <w:rFonts w:ascii="Book Antiqua" w:hAnsi="Book Antiqua"/>
          <w:color w:val="000000" w:themeColor="text1"/>
        </w:rPr>
        <w:t>exaurimento</w:t>
      </w:r>
      <w:proofErr w:type="spellEnd"/>
      <w:r w:rsidRPr="003636DC">
        <w:rPr>
          <w:rFonts w:ascii="Book Antiqua" w:hAnsi="Book Antiqua"/>
          <w:color w:val="000000" w:themeColor="text1"/>
        </w:rPr>
        <w:t xml:space="preserve"> do prazo de vigência não impede nem prejudica o processamento do pagamento das parcelas ou dos objetos devidamente executados, nos termos do Parágrafo 8º, do Art. 76 do </w:t>
      </w:r>
      <w:r w:rsidRPr="003636DC">
        <w:rPr>
          <w:rFonts w:ascii="Book Antiqua" w:eastAsia="Book Antiqua" w:hAnsi="Book Antiqua"/>
          <w:color w:val="000000" w:themeColor="text1"/>
        </w:rPr>
        <w:t>Decreto Municipal nº 11.384/2023</w:t>
      </w:r>
      <w:r w:rsidRPr="003636DC">
        <w:rPr>
          <w:rFonts w:ascii="Book Antiqua" w:hAnsi="Book Antiqua"/>
          <w:color w:val="000000" w:themeColor="text1"/>
        </w:rPr>
        <w:t>.</w:t>
      </w:r>
    </w:p>
    <w:p w:rsidR="00087554" w:rsidRDefault="00087554" w:rsidP="00087554">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087554" w:rsidRDefault="00087554" w:rsidP="00087554">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QUARTA – DO VALOR DO CONTRATO</w:t>
      </w:r>
    </w:p>
    <w:p w:rsidR="00087554" w:rsidRDefault="00087554" w:rsidP="0008755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214501">
        <w:rPr>
          <w:rFonts w:ascii="Book Antiqua" w:hAnsi="Book Antiqua"/>
        </w:rPr>
        <w:t>4.1</w:t>
      </w:r>
      <w:r w:rsidRPr="00F43E50">
        <w:rPr>
          <w:rFonts w:ascii="Book Antiqua" w:hAnsi="Book Antiqua"/>
        </w:rPr>
        <w:t xml:space="preserve"> O valor estimado deste </w:t>
      </w:r>
      <w:r>
        <w:rPr>
          <w:rFonts w:ascii="Book Antiqua" w:hAnsi="Book Antiqua"/>
        </w:rPr>
        <w:t>Contrato</w:t>
      </w:r>
      <w:r w:rsidRPr="00F43E50">
        <w:rPr>
          <w:rFonts w:ascii="Book Antiqua" w:hAnsi="Book Antiqua"/>
        </w:rPr>
        <w:t xml:space="preserve"> é de R$ </w:t>
      </w:r>
      <w:r w:rsidRPr="00DA5E8C">
        <w:rPr>
          <w:rFonts w:ascii="Book Antiqua" w:hAnsi="Book Antiqua"/>
        </w:rPr>
        <w:t xml:space="preserve">__________________ </w:t>
      </w:r>
      <w:r w:rsidRPr="00DA5E8C">
        <w:rPr>
          <w:rFonts w:ascii="Book Antiqua" w:hAnsi="Book Antiqua" w:cs="Book Antiqua"/>
          <w:lang w:eastAsia="pt-BR"/>
        </w:rPr>
        <w:t>(</w:t>
      </w:r>
      <w:r w:rsidRPr="00DA5E8C">
        <w:rPr>
          <w:rFonts w:ascii="Book Antiqua" w:hAnsi="Book Antiqua" w:cs="Book Antiqua"/>
          <w:i/>
          <w:lang w:eastAsia="pt-BR"/>
        </w:rPr>
        <w:t>valor por extenso</w:t>
      </w:r>
      <w:r w:rsidRPr="00DA5E8C">
        <w:rPr>
          <w:rFonts w:ascii="Book Antiqua" w:hAnsi="Book Antiqua" w:cs="Book Antiqua"/>
          <w:lang w:eastAsia="pt-BR"/>
        </w:rPr>
        <w:t>)</w:t>
      </w:r>
      <w:r w:rsidRPr="00DA5E8C">
        <w:rPr>
          <w:rFonts w:ascii="Book Antiqua" w:hAnsi="Book Antiqua"/>
        </w:rPr>
        <w:t>,</w:t>
      </w:r>
      <w:r w:rsidRPr="00F43E50">
        <w:rPr>
          <w:rFonts w:ascii="Book Antiqua" w:hAnsi="Book Antiqua"/>
        </w:rPr>
        <w:t xml:space="preserve"> correspondente à proposta </w:t>
      </w:r>
      <w:r>
        <w:rPr>
          <w:rFonts w:ascii="Book Antiqua" w:hAnsi="Book Antiqua"/>
        </w:rPr>
        <w:t xml:space="preserve">final </w:t>
      </w:r>
      <w:r w:rsidRPr="00F43E50">
        <w:rPr>
          <w:rFonts w:ascii="Book Antiqua" w:hAnsi="Book Antiqua"/>
        </w:rPr>
        <w:t xml:space="preserve">ofertada pela </w:t>
      </w:r>
      <w:r w:rsidRPr="00F43E50">
        <w:rPr>
          <w:rFonts w:ascii="Book Antiqua" w:hAnsi="Book Antiqua"/>
          <w:b/>
        </w:rPr>
        <w:t>CONTRATADA</w:t>
      </w:r>
      <w:r>
        <w:rPr>
          <w:rFonts w:ascii="Book Antiqua" w:hAnsi="Book Antiqua"/>
        </w:rPr>
        <w:t xml:space="preserve">, </w:t>
      </w:r>
      <w:r w:rsidRPr="00627233">
        <w:rPr>
          <w:rFonts w:ascii="Book Antiqua" w:hAnsi="Book Antiqua"/>
        </w:rPr>
        <w:t>tendo os seus valores unitários especificados no item 1.1 do presente Contrato.</w:t>
      </w:r>
    </w:p>
    <w:p w:rsidR="00087554" w:rsidRPr="00F43E50" w:rsidRDefault="00087554" w:rsidP="0008755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4.2 </w:t>
      </w:r>
      <w:r w:rsidRPr="00F43E50">
        <w:rPr>
          <w:rFonts w:ascii="Book Antiqua" w:hAnsi="Book Antiqua"/>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087554" w:rsidRPr="00F43E50" w:rsidRDefault="00087554" w:rsidP="0008755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 xml:space="preserve">3 </w:t>
      </w:r>
      <w:r w:rsidRPr="00F43E50">
        <w:rPr>
          <w:rFonts w:ascii="Book Antiqua" w:hAnsi="Book Antiqua"/>
        </w:rPr>
        <w:t>O valor acima é meramente estimativo, de f</w:t>
      </w:r>
      <w:r>
        <w:rPr>
          <w:rFonts w:ascii="Book Antiqua" w:hAnsi="Book Antiqua"/>
        </w:rPr>
        <w:t>orma que os pagamentos devidos à</w:t>
      </w:r>
      <w:r w:rsidRPr="00F43E50">
        <w:rPr>
          <w:rFonts w:ascii="Book Antiqua" w:hAnsi="Book Antiqua"/>
        </w:rPr>
        <w:t xml:space="preserve"> </w:t>
      </w:r>
      <w:r w:rsidRPr="00F43E50">
        <w:rPr>
          <w:rFonts w:ascii="Book Antiqua" w:hAnsi="Book Antiqua"/>
          <w:b/>
        </w:rPr>
        <w:t>CONTRATADA</w:t>
      </w:r>
      <w:r>
        <w:rPr>
          <w:rFonts w:ascii="Book Antiqua" w:hAnsi="Book Antiqua"/>
        </w:rPr>
        <w:t xml:space="preserve"> </w:t>
      </w:r>
      <w:r w:rsidRPr="00F43E50">
        <w:rPr>
          <w:rFonts w:ascii="Book Antiqua" w:hAnsi="Book Antiqua"/>
        </w:rPr>
        <w:t>dependerão dos quantitativos efetivamente fornecidos.</w:t>
      </w:r>
      <w:r>
        <w:rPr>
          <w:rFonts w:ascii="Book Antiqua" w:hAnsi="Book Antiqua"/>
        </w:rPr>
        <w:t xml:space="preserve"> </w:t>
      </w:r>
    </w:p>
    <w:p w:rsidR="00087554" w:rsidRDefault="00087554" w:rsidP="0008755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4.3.1 A</w:t>
      </w:r>
      <w:r w:rsidRPr="00F43E50">
        <w:rPr>
          <w:rFonts w:ascii="Book Antiqua" w:hAnsi="Book Antiqua"/>
        </w:rPr>
        <w:t xml:space="preserve"> </w:t>
      </w:r>
      <w:r w:rsidRPr="00F43E50">
        <w:rPr>
          <w:rFonts w:ascii="Book Antiqua" w:hAnsi="Book Antiqua"/>
          <w:b/>
        </w:rPr>
        <w:t>CONTRATANTE</w:t>
      </w:r>
      <w:r w:rsidRPr="00F43E50">
        <w:rPr>
          <w:rFonts w:ascii="Book Antiqua" w:hAnsi="Book Antiqua"/>
        </w:rPr>
        <w:t xml:space="preserve"> poderá acrescer ou suprimir os quantitativos, respeitando os limites legais.</w:t>
      </w:r>
    </w:p>
    <w:p w:rsidR="00087554" w:rsidRDefault="00087554" w:rsidP="0008755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3.2 Serão incorporada</w:t>
      </w:r>
      <w:r w:rsidRPr="00F43E50">
        <w:rPr>
          <w:rFonts w:ascii="Book Antiqua" w:hAnsi="Book Antiqua"/>
        </w:rPr>
        <w:t xml:space="preserve">s ao </w:t>
      </w:r>
      <w:r>
        <w:rPr>
          <w:rFonts w:ascii="Book Antiqua" w:hAnsi="Book Antiqua"/>
        </w:rPr>
        <w:t>Contrato</w:t>
      </w:r>
      <w:r w:rsidRPr="00F43E50">
        <w:rPr>
          <w:rFonts w:ascii="Book Antiqua" w:hAnsi="Book Antiqua"/>
        </w:rPr>
        <w:t>, mediante Termo Aditivo</w:t>
      </w:r>
      <w:r>
        <w:rPr>
          <w:rFonts w:ascii="Book Antiqua" w:hAnsi="Book Antiqua"/>
        </w:rPr>
        <w:t>, todas e quaisquer modificações</w:t>
      </w:r>
      <w:r w:rsidRPr="00F43E50">
        <w:rPr>
          <w:rFonts w:ascii="Book Antiqua" w:hAnsi="Book Antiqua"/>
        </w:rPr>
        <w:t xml:space="preserve"> que venham </w:t>
      </w:r>
      <w:proofErr w:type="gramStart"/>
      <w:r w:rsidRPr="00F43E50">
        <w:rPr>
          <w:rFonts w:ascii="Book Antiqua" w:hAnsi="Book Antiqua"/>
        </w:rPr>
        <w:t>ser</w:t>
      </w:r>
      <w:proofErr w:type="gramEnd"/>
      <w:r w:rsidRPr="00F43E50">
        <w:rPr>
          <w:rFonts w:ascii="Book Antiqua" w:hAnsi="Book Antiqua"/>
        </w:rPr>
        <w:t xml:space="preserve"> necessárias durante sua vigência</w:t>
      </w:r>
      <w:r>
        <w:rPr>
          <w:rFonts w:ascii="Book Antiqua" w:hAnsi="Book Antiqua"/>
        </w:rPr>
        <w:t>,</w:t>
      </w:r>
      <w:r w:rsidRPr="00F43E50">
        <w:rPr>
          <w:rFonts w:ascii="Book Antiqua" w:hAnsi="Book Antiqua"/>
        </w:rPr>
        <w:t xml:space="preserve"> decorrente</w:t>
      </w:r>
      <w:r>
        <w:rPr>
          <w:rFonts w:ascii="Book Antiqua" w:hAnsi="Book Antiqua"/>
        </w:rPr>
        <w:t>s</w:t>
      </w:r>
      <w:r w:rsidRPr="00F43E50">
        <w:rPr>
          <w:rFonts w:ascii="Book Antiqua" w:hAnsi="Book Antiqua"/>
        </w:rPr>
        <w:t xml:space="preserve"> de alte</w:t>
      </w:r>
      <w:r>
        <w:rPr>
          <w:rFonts w:ascii="Book Antiqua" w:hAnsi="Book Antiqua"/>
        </w:rPr>
        <w:t xml:space="preserve">rações unilaterais da </w:t>
      </w:r>
      <w:r w:rsidRPr="00CC0297">
        <w:rPr>
          <w:rFonts w:ascii="Book Antiqua" w:hAnsi="Book Antiqua"/>
          <w:b/>
        </w:rPr>
        <w:t>CONTRATANTE</w:t>
      </w:r>
      <w:r w:rsidRPr="00F43E50">
        <w:rPr>
          <w:rFonts w:ascii="Book Antiqua" w:hAnsi="Book Antiqua"/>
        </w:rPr>
        <w:t xml:space="preserve"> ou por acordo entre as partes.</w:t>
      </w:r>
    </w:p>
    <w:p w:rsidR="00087554" w:rsidRDefault="00087554" w:rsidP="0008755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087554" w:rsidRPr="00627233" w:rsidRDefault="00087554" w:rsidP="00087554">
      <w:pPr>
        <w:widowControl w:val="0"/>
        <w:autoSpaceDE w:val="0"/>
        <w:autoSpaceDN w:val="0"/>
        <w:adjustRightInd w:val="0"/>
        <w:rPr>
          <w:rFonts w:ascii="Book Antiqua" w:eastAsia="Book Antiqua" w:hAnsi="Book Antiqua"/>
          <w:b/>
        </w:rPr>
      </w:pPr>
      <w:r>
        <w:rPr>
          <w:rFonts w:ascii="Book Antiqua" w:eastAsia="Book Antiqua" w:hAnsi="Book Antiqua"/>
          <w:b/>
        </w:rPr>
        <w:t>CLÁUSULA QUINTA – DO PRAZO E D</w:t>
      </w:r>
      <w:r w:rsidRPr="00627233">
        <w:rPr>
          <w:rFonts w:ascii="Book Antiqua" w:eastAsia="Book Antiqua" w:hAnsi="Book Antiqua"/>
          <w:b/>
        </w:rPr>
        <w:t>AS CONDIÇÕES DE ENTREGA E RECEBIMENTO</w:t>
      </w:r>
    </w:p>
    <w:p w:rsidR="00830BB4" w:rsidRPr="00DA6D82" w:rsidRDefault="00CC2238" w:rsidP="00830BB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5.</w:t>
      </w:r>
      <w:r w:rsidR="00830BB4" w:rsidRPr="00DA6D82">
        <w:rPr>
          <w:rFonts w:ascii="Book Antiqua" w:eastAsia="Book Antiqua" w:hAnsi="Book Antiqua"/>
          <w:shd w:val="clear" w:color="auto" w:fill="FFFFFF"/>
        </w:rPr>
        <w:t xml:space="preserve">1 </w:t>
      </w:r>
      <w:r w:rsidR="00D04C54" w:rsidRPr="009E5F8F">
        <w:rPr>
          <w:rFonts w:ascii="Book Antiqua" w:hAnsi="Book Antiqua" w:cs="Book Antiqua"/>
        </w:rPr>
        <w:t>O</w:t>
      </w:r>
      <w:r w:rsidR="00D04C54">
        <w:rPr>
          <w:rFonts w:ascii="Book Antiqua" w:hAnsi="Book Antiqua" w:cs="Book Antiqua"/>
        </w:rPr>
        <w:t xml:space="preserve">(s) </w:t>
      </w:r>
      <w:r w:rsidR="00D04C54" w:rsidRPr="009E5F8F">
        <w:rPr>
          <w:rFonts w:ascii="Book Antiqua" w:hAnsi="Book Antiqua" w:cs="Book Antiqua"/>
        </w:rPr>
        <w:t>serviço</w:t>
      </w:r>
      <w:r w:rsidR="00D04C54">
        <w:rPr>
          <w:rFonts w:ascii="Book Antiqua" w:hAnsi="Book Antiqua" w:cs="Book Antiqua"/>
        </w:rPr>
        <w:t xml:space="preserve">(s) </w:t>
      </w:r>
      <w:proofErr w:type="gramStart"/>
      <w:r w:rsidR="00D04C54">
        <w:rPr>
          <w:rFonts w:ascii="Book Antiqua" w:hAnsi="Book Antiqua" w:cs="Book Antiqua"/>
        </w:rPr>
        <w:t>deverá(</w:t>
      </w:r>
      <w:proofErr w:type="spellStart"/>
      <w:proofErr w:type="gramEnd"/>
      <w:r w:rsidR="00D04C54">
        <w:rPr>
          <w:rFonts w:ascii="Book Antiqua" w:hAnsi="Book Antiqua" w:cs="Book Antiqua"/>
        </w:rPr>
        <w:t>ão</w:t>
      </w:r>
      <w:proofErr w:type="spellEnd"/>
      <w:r w:rsidR="00D04C54">
        <w:rPr>
          <w:rFonts w:ascii="Book Antiqua" w:hAnsi="Book Antiqua" w:cs="Book Antiqua"/>
        </w:rPr>
        <w:t>) ser executado(s)</w:t>
      </w:r>
      <w:r w:rsidR="00D04C54" w:rsidRPr="009E5F8F">
        <w:rPr>
          <w:rFonts w:ascii="Book Antiqua" w:hAnsi="Book Antiqua" w:cs="Book Antiqua"/>
        </w:rPr>
        <w:t xml:space="preserve"> conforme a necessidade da municipalidade, que procederá a solicitação nas quantidades que lhe convier, através de Ordem de Fornecimento – OF, que será encaminhada dentro do prazo de vigência</w:t>
      </w:r>
      <w:r w:rsidR="00274A41">
        <w:rPr>
          <w:rFonts w:ascii="Book Antiqua" w:hAnsi="Book Antiqua" w:cs="Book Antiqua"/>
        </w:rPr>
        <w:t xml:space="preserve"> </w:t>
      </w:r>
      <w:r w:rsidR="00D04C54" w:rsidRPr="009E5F8F">
        <w:rPr>
          <w:rFonts w:ascii="Book Antiqua" w:hAnsi="Book Antiqua" w:cs="Book Antiqua"/>
        </w:rPr>
        <w:t>do Contrato.</w:t>
      </w:r>
    </w:p>
    <w:p w:rsidR="00830BB4" w:rsidRPr="00DA6D82" w:rsidRDefault="00CC2238" w:rsidP="00830BB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5.</w:t>
      </w:r>
      <w:r w:rsidR="00830BB4" w:rsidRPr="00DA6D82">
        <w:rPr>
          <w:rFonts w:ascii="Book Antiqua" w:eastAsia="Book Antiqua" w:hAnsi="Book Antiqua"/>
          <w:shd w:val="clear" w:color="auto" w:fill="FFFFFF"/>
        </w:rPr>
        <w:t xml:space="preserve">2 </w:t>
      </w:r>
      <w:r w:rsidR="00D04C54">
        <w:rPr>
          <w:rFonts w:ascii="Book Antiqua" w:hAnsi="Book Antiqua" w:cs="Book Antiqua"/>
        </w:rPr>
        <w:t xml:space="preserve">O conserto e entrega dos equipamentos deverão ser realizados </w:t>
      </w:r>
      <w:r w:rsidR="00D04C54" w:rsidRPr="00E34839">
        <w:rPr>
          <w:rFonts w:ascii="Book Antiqua" w:hAnsi="Book Antiqua" w:cs="Book Antiqua"/>
        </w:rPr>
        <w:t>no</w:t>
      </w:r>
      <w:r w:rsidR="00274A41">
        <w:rPr>
          <w:rFonts w:ascii="Book Antiqua" w:hAnsi="Book Antiqua" w:cs="Book Antiqua"/>
        </w:rPr>
        <w:t xml:space="preserve"> </w:t>
      </w:r>
      <w:r w:rsidR="00D04C54" w:rsidRPr="00B2453F">
        <w:rPr>
          <w:rFonts w:ascii="Book Antiqua" w:hAnsi="Book Antiqua" w:cs="Book Antiqua"/>
          <w:b/>
          <w:bCs/>
        </w:rPr>
        <w:t xml:space="preserve">prazo máximo de </w:t>
      </w:r>
      <w:r w:rsidR="00D04C54">
        <w:rPr>
          <w:rFonts w:ascii="Book Antiqua" w:hAnsi="Book Antiqua" w:cs="Book Antiqua"/>
          <w:b/>
          <w:bCs/>
        </w:rPr>
        <w:t>72</w:t>
      </w:r>
      <w:r w:rsidR="00D04C54" w:rsidRPr="00B2453F">
        <w:rPr>
          <w:rFonts w:ascii="Book Antiqua" w:hAnsi="Book Antiqua" w:cs="Book Antiqua"/>
          <w:b/>
          <w:bCs/>
        </w:rPr>
        <w:t xml:space="preserve"> (</w:t>
      </w:r>
      <w:r w:rsidR="00D04C54">
        <w:rPr>
          <w:rFonts w:ascii="Book Antiqua" w:hAnsi="Book Antiqua" w:cs="Book Antiqua"/>
          <w:b/>
          <w:bCs/>
        </w:rPr>
        <w:t>setenta e duas</w:t>
      </w:r>
      <w:r w:rsidR="00D04C54" w:rsidRPr="00B2453F">
        <w:rPr>
          <w:rFonts w:ascii="Book Antiqua" w:hAnsi="Book Antiqua" w:cs="Book Antiqua"/>
          <w:b/>
          <w:bCs/>
        </w:rPr>
        <w:t xml:space="preserve">) </w:t>
      </w:r>
      <w:r w:rsidR="00D04C54">
        <w:rPr>
          <w:rFonts w:ascii="Book Antiqua" w:hAnsi="Book Antiqua" w:cs="Book Antiqua"/>
          <w:b/>
          <w:bCs/>
        </w:rPr>
        <w:t>h</w:t>
      </w:r>
      <w:r w:rsidR="00D04C54" w:rsidRPr="00B2453F">
        <w:rPr>
          <w:rFonts w:ascii="Book Antiqua" w:hAnsi="Book Antiqua" w:cs="Book Antiqua"/>
          <w:b/>
          <w:bCs/>
        </w:rPr>
        <w:t xml:space="preserve">oras </w:t>
      </w:r>
      <w:r w:rsidR="00D04C54" w:rsidRPr="00B2453F">
        <w:rPr>
          <w:rFonts w:ascii="Book Antiqua" w:hAnsi="Book Antiqua" w:cs="Book Antiqua"/>
        </w:rPr>
        <w:t xml:space="preserve">após </w:t>
      </w:r>
      <w:r w:rsidR="00D04C54">
        <w:rPr>
          <w:rFonts w:ascii="Book Antiqua" w:hAnsi="Book Antiqua" w:cs="Book Antiqua"/>
        </w:rPr>
        <w:t xml:space="preserve">sua solicitação e aprovação pela </w:t>
      </w:r>
      <w:r w:rsidR="00D04C54" w:rsidRPr="00274A41">
        <w:rPr>
          <w:rFonts w:ascii="Book Antiqua" w:hAnsi="Book Antiqua" w:cs="Book Antiqua"/>
          <w:b/>
        </w:rPr>
        <w:t>CONTRATANTE</w:t>
      </w:r>
      <w:r w:rsidR="00D04C54" w:rsidRPr="00B2453F">
        <w:rPr>
          <w:rFonts w:ascii="Book Antiqua" w:hAnsi="Book Antiqua" w:cs="Book Antiqua"/>
        </w:rPr>
        <w:t xml:space="preserve">, </w:t>
      </w:r>
      <w:r w:rsidR="00D04C54">
        <w:rPr>
          <w:rFonts w:ascii="Book Antiqua" w:hAnsi="Book Antiqua" w:cs="Book Antiqua"/>
        </w:rPr>
        <w:t xml:space="preserve">devendo ser entregues </w:t>
      </w:r>
      <w:r w:rsidR="00D04C54" w:rsidRPr="00B2453F">
        <w:rPr>
          <w:rFonts w:ascii="Book Antiqua" w:hAnsi="Book Antiqua" w:cs="Book Antiqua"/>
        </w:rPr>
        <w:t>em horário de expediente, ou fora dele se necessário, nas condições estipuladas</w:t>
      </w:r>
      <w:r w:rsidR="00D04C54">
        <w:rPr>
          <w:rFonts w:ascii="Book Antiqua" w:hAnsi="Book Antiqua" w:cs="Book Antiqua"/>
        </w:rPr>
        <w:t xml:space="preserve"> </w:t>
      </w:r>
      <w:r w:rsidR="00830BB4" w:rsidRPr="00DA6D82">
        <w:rPr>
          <w:rFonts w:ascii="Book Antiqua" w:eastAsia="Book Antiqua" w:hAnsi="Book Antiqua"/>
          <w:shd w:val="clear" w:color="auto" w:fill="FFFFFF"/>
        </w:rPr>
        <w:t>no Projeto Básico</w:t>
      </w:r>
      <w:r w:rsidR="00830BB4" w:rsidRPr="00DA6D82">
        <w:rPr>
          <w:rFonts w:ascii="Book Antiqua" w:eastAsia="Book Antiqua" w:hAnsi="Book Antiqua"/>
        </w:rPr>
        <w:t xml:space="preserve">. </w:t>
      </w:r>
    </w:p>
    <w:p w:rsidR="00830BB4" w:rsidRDefault="00CC2238" w:rsidP="00830BB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5.</w:t>
      </w:r>
      <w:r w:rsidR="00830BB4">
        <w:rPr>
          <w:rFonts w:ascii="Book Antiqua" w:eastAsia="Book Antiqua" w:hAnsi="Book Antiqua"/>
        </w:rPr>
        <w:t xml:space="preserve">2.1 </w:t>
      </w:r>
      <w:r w:rsidR="00830BB4" w:rsidRPr="001E5CAF">
        <w:rPr>
          <w:rFonts w:ascii="Book Antiqua" w:eastAsia="Book Antiqua" w:hAnsi="Book Antiqua"/>
        </w:rPr>
        <w:t>A critério da administração poderão ser solicitadas entregas nos seguintes endereços:</w:t>
      </w:r>
    </w:p>
    <w:p w:rsidR="00830BB4" w:rsidRPr="00B2453F" w:rsidRDefault="00830BB4" w:rsidP="00830BB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b/>
          <w:color w:val="FF0000"/>
        </w:rPr>
      </w:pPr>
    </w:p>
    <w:tbl>
      <w:tblPr>
        <w:tblStyle w:val="Tabelacomgrade"/>
        <w:tblW w:w="10065" w:type="dxa"/>
        <w:tblInd w:w="-601" w:type="dxa"/>
        <w:tblLook w:val="04A0"/>
      </w:tblPr>
      <w:tblGrid>
        <w:gridCol w:w="10065"/>
      </w:tblGrid>
      <w:tr w:rsidR="00D04C54" w:rsidRPr="00B2453F" w:rsidTr="007F67D7">
        <w:tc>
          <w:tcPr>
            <w:tcW w:w="10065" w:type="dxa"/>
          </w:tcPr>
          <w:p w:rsidR="00D04C54" w:rsidRPr="00B2453F" w:rsidRDefault="00D04C54" w:rsidP="0076089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right="-709"/>
              <w:jc w:val="center"/>
              <w:rPr>
                <w:rFonts w:ascii="Book Antiqua" w:eastAsia="Book Antiqua" w:hAnsi="Book Antiqua"/>
                <w:b/>
                <w:color w:val="FF0000"/>
                <w:sz w:val="22"/>
                <w:szCs w:val="22"/>
              </w:rPr>
            </w:pPr>
            <w:bookmarkStart w:id="20" w:name="_Hlk221289308"/>
            <w:r w:rsidRPr="00B2453F">
              <w:rPr>
                <w:rFonts w:ascii="Book Antiqua" w:eastAsia="Book Antiqua" w:hAnsi="Book Antiqua"/>
                <w:b/>
                <w:sz w:val="22"/>
                <w:szCs w:val="22"/>
              </w:rPr>
              <w:t>LOCAL/ENDEREÇO</w:t>
            </w:r>
          </w:p>
        </w:tc>
      </w:tr>
      <w:tr w:rsidR="00D04C54" w:rsidRPr="00B2453F" w:rsidTr="007F67D7">
        <w:tc>
          <w:tcPr>
            <w:tcW w:w="10065" w:type="dxa"/>
          </w:tcPr>
          <w:p w:rsidR="00D04C54" w:rsidRPr="00B2453F" w:rsidRDefault="00D04C54" w:rsidP="0076089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107"/>
              <w:jc w:val="left"/>
              <w:rPr>
                <w:rFonts w:ascii="Book Antiqua" w:eastAsia="Book Antiqua" w:hAnsi="Book Antiqua"/>
                <w:b/>
                <w:color w:val="FF0000"/>
                <w:sz w:val="22"/>
                <w:szCs w:val="22"/>
              </w:rPr>
            </w:pPr>
            <w:r w:rsidRPr="00B2453F">
              <w:rPr>
                <w:rFonts w:ascii="Book Antiqua" w:eastAsiaTheme="minorHAnsi" w:hAnsi="Book Antiqua" w:cstheme="minorBidi"/>
                <w:b/>
                <w:bCs/>
                <w:color w:val="444444"/>
                <w:sz w:val="22"/>
                <w:szCs w:val="22"/>
                <w:bdr w:val="none" w:sz="0" w:space="0" w:color="auto" w:frame="1"/>
                <w:shd w:val="clear" w:color="auto" w:fill="FFFFFF"/>
                <w:lang w:eastAsia="en-US"/>
              </w:rPr>
              <w:t>Policlínica</w:t>
            </w:r>
            <w:r w:rsidR="00274A41">
              <w:rPr>
                <w:rFonts w:ascii="Book Antiqua" w:eastAsiaTheme="minorHAnsi" w:hAnsi="Book Antiqua" w:cstheme="minorBidi"/>
                <w:b/>
                <w:bCs/>
                <w:color w:val="444444"/>
                <w:sz w:val="22"/>
                <w:szCs w:val="22"/>
                <w:bdr w:val="none" w:sz="0" w:space="0" w:color="auto" w:frame="1"/>
                <w:shd w:val="clear" w:color="auto" w:fill="FFFFFF"/>
                <w:lang w:eastAsia="en-US"/>
              </w:rPr>
              <w:t xml:space="preserve"> </w:t>
            </w:r>
            <w:r w:rsidRPr="00B2453F">
              <w:rPr>
                <w:rFonts w:ascii="Book Antiqua" w:eastAsiaTheme="minorHAnsi" w:hAnsi="Book Antiqua" w:cstheme="minorBidi"/>
                <w:b/>
                <w:bCs/>
                <w:color w:val="444444"/>
                <w:sz w:val="22"/>
                <w:szCs w:val="22"/>
                <w:bdr w:val="none" w:sz="0" w:space="0" w:color="auto" w:frame="1"/>
                <w:shd w:val="clear" w:color="auto" w:fill="FFFFFF"/>
                <w:lang w:eastAsia="en-US"/>
              </w:rPr>
              <w:t>Municipal</w:t>
            </w:r>
            <w:r w:rsidRPr="00B2453F">
              <w:rPr>
                <w:rFonts w:ascii="Book Antiqua" w:eastAsiaTheme="minorHAnsi" w:hAnsi="Book Antiqua" w:cstheme="minorBidi"/>
                <w:color w:val="444444"/>
                <w:sz w:val="22"/>
                <w:szCs w:val="22"/>
                <w:lang w:eastAsia="en-US"/>
              </w:rPr>
              <w:br/>
            </w:r>
            <w:r w:rsidRPr="00B2453F">
              <w:rPr>
                <w:rFonts w:ascii="Book Antiqua" w:eastAsiaTheme="minorHAnsi" w:hAnsi="Book Antiqua" w:cstheme="minorBidi"/>
                <w:color w:val="444444"/>
                <w:sz w:val="22"/>
                <w:szCs w:val="22"/>
                <w:shd w:val="clear" w:color="auto" w:fill="FFFFFF"/>
                <w:lang w:eastAsia="en-US"/>
              </w:rPr>
              <w:t xml:space="preserve">Avenida Olga </w:t>
            </w:r>
            <w:proofErr w:type="spellStart"/>
            <w:r w:rsidRPr="00B2453F">
              <w:rPr>
                <w:rFonts w:ascii="Book Antiqua" w:eastAsiaTheme="minorHAnsi" w:hAnsi="Book Antiqua" w:cstheme="minorBidi"/>
                <w:color w:val="444444"/>
                <w:sz w:val="22"/>
                <w:szCs w:val="22"/>
                <w:shd w:val="clear" w:color="auto" w:fill="FFFFFF"/>
                <w:lang w:eastAsia="en-US"/>
              </w:rPr>
              <w:t>Wehmuth</w:t>
            </w:r>
            <w:proofErr w:type="spellEnd"/>
            <w:r w:rsidRPr="00B2453F">
              <w:rPr>
                <w:rFonts w:ascii="Book Antiqua" w:eastAsiaTheme="minorHAnsi" w:hAnsi="Book Antiqua" w:cstheme="minorBidi"/>
                <w:color w:val="444444"/>
                <w:sz w:val="22"/>
                <w:szCs w:val="22"/>
                <w:shd w:val="clear" w:color="auto" w:fill="FFFFFF"/>
                <w:lang w:eastAsia="en-US"/>
              </w:rPr>
              <w:t>, 151, Sete de Setembro</w:t>
            </w:r>
          </w:p>
        </w:tc>
      </w:tr>
      <w:tr w:rsidR="00D04C54" w:rsidRPr="00B2453F" w:rsidTr="007F67D7">
        <w:tc>
          <w:tcPr>
            <w:tcW w:w="10065" w:type="dxa"/>
          </w:tcPr>
          <w:p w:rsidR="00D04C54" w:rsidRPr="00B2453F" w:rsidRDefault="00D04C54" w:rsidP="0076089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107"/>
              <w:jc w:val="left"/>
              <w:rPr>
                <w:rFonts w:ascii="Book Antiqua" w:eastAsia="Book Antiqua" w:hAnsi="Book Antiqua"/>
                <w:b/>
                <w:color w:val="FF0000"/>
                <w:sz w:val="22"/>
                <w:szCs w:val="22"/>
              </w:rPr>
            </w:pPr>
            <w:r w:rsidRPr="00B2453F">
              <w:rPr>
                <w:rFonts w:ascii="Book Antiqua" w:eastAsiaTheme="minorHAnsi" w:hAnsi="Book Antiqua" w:cstheme="minorBidi"/>
                <w:b/>
                <w:bCs/>
                <w:color w:val="444444"/>
                <w:sz w:val="22"/>
                <w:szCs w:val="22"/>
                <w:bdr w:val="none" w:sz="0" w:space="0" w:color="auto" w:frame="1"/>
                <w:shd w:val="clear" w:color="auto" w:fill="FFFFFF"/>
                <w:lang w:eastAsia="en-US"/>
              </w:rPr>
              <w:t>Centro de Atenção Psicossocial (</w:t>
            </w:r>
            <w:proofErr w:type="spellStart"/>
            <w:r w:rsidRPr="00B2453F">
              <w:rPr>
                <w:rFonts w:ascii="Book Antiqua" w:eastAsiaTheme="minorHAnsi" w:hAnsi="Book Antiqua" w:cstheme="minorBidi"/>
                <w:b/>
                <w:bCs/>
                <w:color w:val="444444"/>
                <w:sz w:val="22"/>
                <w:szCs w:val="22"/>
                <w:bdr w:val="none" w:sz="0" w:space="0" w:color="auto" w:frame="1"/>
                <w:shd w:val="clear" w:color="auto" w:fill="FFFFFF"/>
                <w:lang w:eastAsia="en-US"/>
              </w:rPr>
              <w:t>Caps</w:t>
            </w:r>
            <w:proofErr w:type="spellEnd"/>
            <w:proofErr w:type="gramStart"/>
            <w:r w:rsidRPr="00B2453F">
              <w:rPr>
                <w:rFonts w:ascii="Book Antiqua" w:eastAsiaTheme="minorHAnsi" w:hAnsi="Book Antiqua" w:cstheme="minorBidi"/>
                <w:b/>
                <w:bCs/>
                <w:color w:val="444444"/>
                <w:sz w:val="22"/>
                <w:szCs w:val="22"/>
                <w:bdr w:val="none" w:sz="0" w:space="0" w:color="auto" w:frame="1"/>
                <w:shd w:val="clear" w:color="auto" w:fill="FFFFFF"/>
                <w:lang w:eastAsia="en-US"/>
              </w:rPr>
              <w:t>)</w:t>
            </w:r>
            <w:proofErr w:type="gramEnd"/>
            <w:r w:rsidRPr="00B2453F">
              <w:rPr>
                <w:rFonts w:ascii="Book Antiqua" w:eastAsiaTheme="minorHAnsi" w:hAnsi="Book Antiqua" w:cstheme="minorBidi"/>
                <w:color w:val="444444"/>
                <w:sz w:val="22"/>
                <w:szCs w:val="22"/>
                <w:lang w:eastAsia="en-US"/>
              </w:rPr>
              <w:br/>
            </w:r>
            <w:r w:rsidRPr="00B2453F">
              <w:rPr>
                <w:rFonts w:ascii="Book Antiqua" w:eastAsiaTheme="minorHAnsi" w:hAnsi="Book Antiqua" w:cstheme="minorBidi"/>
                <w:color w:val="444444"/>
                <w:sz w:val="22"/>
                <w:szCs w:val="22"/>
                <w:shd w:val="clear" w:color="auto" w:fill="FFFFFF"/>
                <w:lang w:eastAsia="en-US"/>
              </w:rPr>
              <w:t xml:space="preserve">Rua Coronel </w:t>
            </w:r>
            <w:proofErr w:type="spellStart"/>
            <w:r w:rsidRPr="00B2453F">
              <w:rPr>
                <w:rFonts w:ascii="Book Antiqua" w:eastAsiaTheme="minorHAnsi" w:hAnsi="Book Antiqua" w:cstheme="minorBidi"/>
                <w:color w:val="444444"/>
                <w:sz w:val="22"/>
                <w:szCs w:val="22"/>
                <w:shd w:val="clear" w:color="auto" w:fill="FFFFFF"/>
                <w:lang w:eastAsia="en-US"/>
              </w:rPr>
              <w:t>Aristiliano</w:t>
            </w:r>
            <w:proofErr w:type="spellEnd"/>
            <w:r w:rsidRPr="00B2453F">
              <w:rPr>
                <w:rFonts w:ascii="Book Antiqua" w:eastAsiaTheme="minorHAnsi" w:hAnsi="Book Antiqua" w:cstheme="minorBidi"/>
                <w:color w:val="444444"/>
                <w:sz w:val="22"/>
                <w:szCs w:val="22"/>
                <w:shd w:val="clear" w:color="auto" w:fill="FFFFFF"/>
                <w:lang w:eastAsia="en-US"/>
              </w:rPr>
              <w:t xml:space="preserve"> Ramos, 453 – fundos – Centro, Gaspar – SC</w:t>
            </w:r>
          </w:p>
        </w:tc>
      </w:tr>
      <w:tr w:rsidR="00D04C54" w:rsidRPr="00B2453F" w:rsidTr="007F67D7">
        <w:tc>
          <w:tcPr>
            <w:tcW w:w="10065" w:type="dxa"/>
          </w:tcPr>
          <w:p w:rsidR="00D04C54" w:rsidRPr="00B2453F" w:rsidRDefault="00D04C54" w:rsidP="0076089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107"/>
              <w:jc w:val="left"/>
              <w:rPr>
                <w:rFonts w:ascii="Book Antiqua" w:eastAsia="Book Antiqua" w:hAnsi="Book Antiqua"/>
                <w:b/>
                <w:color w:val="FF0000"/>
                <w:sz w:val="22"/>
                <w:szCs w:val="22"/>
              </w:rPr>
            </w:pPr>
            <w:r w:rsidRPr="00B2453F">
              <w:rPr>
                <w:rFonts w:ascii="Book Antiqua" w:eastAsiaTheme="minorHAnsi" w:hAnsi="Book Antiqua" w:cstheme="minorBidi"/>
                <w:b/>
                <w:bCs/>
                <w:color w:val="444444"/>
                <w:sz w:val="22"/>
                <w:szCs w:val="22"/>
                <w:bdr w:val="none" w:sz="0" w:space="0" w:color="auto" w:frame="1"/>
                <w:shd w:val="clear" w:color="auto" w:fill="FFFFFF"/>
                <w:lang w:eastAsia="en-US"/>
              </w:rPr>
              <w:t>Centro de Especialidades Odontológicas</w:t>
            </w:r>
            <w:r w:rsidRPr="00B2453F">
              <w:rPr>
                <w:rFonts w:ascii="Book Antiqua" w:eastAsiaTheme="minorHAnsi" w:hAnsi="Book Antiqua" w:cstheme="minorBidi"/>
                <w:color w:val="444444"/>
                <w:sz w:val="22"/>
                <w:szCs w:val="22"/>
                <w:lang w:eastAsia="en-US"/>
              </w:rPr>
              <w:br/>
            </w:r>
            <w:r w:rsidRPr="00B2453F">
              <w:rPr>
                <w:rFonts w:ascii="Book Antiqua" w:eastAsiaTheme="minorHAnsi" w:hAnsi="Book Antiqua" w:cstheme="minorBidi"/>
                <w:color w:val="444444"/>
                <w:sz w:val="22"/>
                <w:szCs w:val="22"/>
                <w:shd w:val="clear" w:color="auto" w:fill="FFFFFF"/>
                <w:lang w:eastAsia="en-US"/>
              </w:rPr>
              <w:t xml:space="preserve">Avenida Olga </w:t>
            </w:r>
            <w:proofErr w:type="spellStart"/>
            <w:r w:rsidRPr="00B2453F">
              <w:rPr>
                <w:rFonts w:ascii="Book Antiqua" w:eastAsiaTheme="minorHAnsi" w:hAnsi="Book Antiqua" w:cstheme="minorBidi"/>
                <w:color w:val="444444"/>
                <w:sz w:val="22"/>
                <w:szCs w:val="22"/>
                <w:shd w:val="clear" w:color="auto" w:fill="FFFFFF"/>
                <w:lang w:eastAsia="en-US"/>
              </w:rPr>
              <w:t>Wehmuth</w:t>
            </w:r>
            <w:proofErr w:type="spellEnd"/>
            <w:r w:rsidRPr="00B2453F">
              <w:rPr>
                <w:rFonts w:ascii="Book Antiqua" w:eastAsiaTheme="minorHAnsi" w:hAnsi="Book Antiqua" w:cstheme="minorBidi"/>
                <w:color w:val="444444"/>
                <w:sz w:val="22"/>
                <w:szCs w:val="22"/>
                <w:shd w:val="clear" w:color="auto" w:fill="FFFFFF"/>
                <w:lang w:eastAsia="en-US"/>
              </w:rPr>
              <w:t>, 151, Sete de Setembro</w:t>
            </w:r>
          </w:p>
        </w:tc>
      </w:tr>
      <w:tr w:rsidR="00D04C54" w:rsidRPr="00B2453F" w:rsidTr="007F67D7">
        <w:tc>
          <w:tcPr>
            <w:tcW w:w="10065" w:type="dxa"/>
          </w:tcPr>
          <w:p w:rsidR="00D04C54" w:rsidRPr="00B2453F" w:rsidRDefault="00D04C54" w:rsidP="0076089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107"/>
              <w:jc w:val="left"/>
              <w:rPr>
                <w:rFonts w:ascii="Book Antiqua" w:eastAsia="Book Antiqua" w:hAnsi="Book Antiqua"/>
                <w:b/>
                <w:color w:val="FF0000"/>
                <w:sz w:val="22"/>
                <w:szCs w:val="22"/>
              </w:rPr>
            </w:pPr>
            <w:r w:rsidRPr="00B2453F">
              <w:rPr>
                <w:rFonts w:ascii="Book Antiqua" w:eastAsiaTheme="minorHAnsi" w:hAnsi="Book Antiqua" w:cstheme="minorBidi"/>
                <w:b/>
                <w:bCs/>
                <w:color w:val="444444"/>
                <w:sz w:val="22"/>
                <w:szCs w:val="22"/>
                <w:bdr w:val="none" w:sz="0" w:space="0" w:color="auto" w:frame="1"/>
                <w:shd w:val="clear" w:color="auto" w:fill="FFFFFF"/>
                <w:lang w:eastAsia="en-US"/>
              </w:rPr>
              <w:t>Saúde da Mulher</w:t>
            </w:r>
            <w:r w:rsidRPr="00B2453F">
              <w:rPr>
                <w:rFonts w:ascii="Book Antiqua" w:eastAsiaTheme="minorHAnsi" w:hAnsi="Book Antiqua" w:cstheme="minorBidi"/>
                <w:color w:val="444444"/>
                <w:sz w:val="22"/>
                <w:szCs w:val="22"/>
                <w:lang w:eastAsia="en-US"/>
              </w:rPr>
              <w:br/>
            </w:r>
            <w:r w:rsidRPr="00B2453F">
              <w:rPr>
                <w:rFonts w:ascii="Book Antiqua" w:eastAsiaTheme="minorHAnsi" w:hAnsi="Book Antiqua" w:cstheme="minorBidi"/>
                <w:color w:val="444444"/>
                <w:sz w:val="22"/>
                <w:szCs w:val="22"/>
                <w:shd w:val="clear" w:color="auto" w:fill="FFFFFF"/>
                <w:lang w:eastAsia="en-US"/>
              </w:rPr>
              <w:t xml:space="preserve">Avenida Olga </w:t>
            </w:r>
            <w:proofErr w:type="spellStart"/>
            <w:r w:rsidRPr="00B2453F">
              <w:rPr>
                <w:rFonts w:ascii="Book Antiqua" w:eastAsiaTheme="minorHAnsi" w:hAnsi="Book Antiqua" w:cstheme="minorBidi"/>
                <w:color w:val="444444"/>
                <w:sz w:val="22"/>
                <w:szCs w:val="22"/>
                <w:shd w:val="clear" w:color="auto" w:fill="FFFFFF"/>
                <w:lang w:eastAsia="en-US"/>
              </w:rPr>
              <w:t>Wehmuth</w:t>
            </w:r>
            <w:proofErr w:type="spellEnd"/>
            <w:r w:rsidRPr="00B2453F">
              <w:rPr>
                <w:rFonts w:ascii="Book Antiqua" w:eastAsiaTheme="minorHAnsi" w:hAnsi="Book Antiqua" w:cstheme="minorBidi"/>
                <w:color w:val="444444"/>
                <w:sz w:val="22"/>
                <w:szCs w:val="22"/>
                <w:shd w:val="clear" w:color="auto" w:fill="FFFFFF"/>
                <w:lang w:eastAsia="en-US"/>
              </w:rPr>
              <w:t>, 151, Sete de Setembro</w:t>
            </w:r>
          </w:p>
        </w:tc>
      </w:tr>
      <w:tr w:rsidR="00D04C54" w:rsidRPr="00B2453F" w:rsidTr="007F67D7">
        <w:tc>
          <w:tcPr>
            <w:tcW w:w="10065" w:type="dxa"/>
          </w:tcPr>
          <w:p w:rsidR="00D04C54" w:rsidRPr="00B2453F" w:rsidRDefault="00D04C54" w:rsidP="0076089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107"/>
              <w:jc w:val="left"/>
              <w:rPr>
                <w:rFonts w:ascii="Book Antiqua" w:eastAsia="Book Antiqua" w:hAnsi="Book Antiqua"/>
                <w:b/>
                <w:color w:val="FF0000"/>
                <w:sz w:val="22"/>
                <w:szCs w:val="22"/>
              </w:rPr>
            </w:pPr>
            <w:r w:rsidRPr="00B2453F">
              <w:rPr>
                <w:rFonts w:ascii="Book Antiqua" w:eastAsiaTheme="minorHAnsi" w:hAnsi="Book Antiqua" w:cstheme="minorBidi"/>
                <w:b/>
                <w:bCs/>
                <w:color w:val="444444"/>
                <w:sz w:val="22"/>
                <w:szCs w:val="22"/>
                <w:bdr w:val="none" w:sz="0" w:space="0" w:color="auto" w:frame="1"/>
                <w:shd w:val="clear" w:color="auto" w:fill="FFFFFF"/>
                <w:lang w:eastAsia="en-US"/>
              </w:rPr>
              <w:t>Serviço de Atendimento Especializado (SAE</w:t>
            </w:r>
            <w:proofErr w:type="gramStart"/>
            <w:r w:rsidRPr="00B2453F">
              <w:rPr>
                <w:rFonts w:ascii="Book Antiqua" w:eastAsiaTheme="minorHAnsi" w:hAnsi="Book Antiqua" w:cstheme="minorBidi"/>
                <w:b/>
                <w:bCs/>
                <w:color w:val="444444"/>
                <w:sz w:val="22"/>
                <w:szCs w:val="22"/>
                <w:bdr w:val="none" w:sz="0" w:space="0" w:color="auto" w:frame="1"/>
                <w:shd w:val="clear" w:color="auto" w:fill="FFFFFF"/>
                <w:lang w:eastAsia="en-US"/>
              </w:rPr>
              <w:t>)</w:t>
            </w:r>
            <w:proofErr w:type="gramEnd"/>
            <w:r w:rsidRPr="00B2453F">
              <w:rPr>
                <w:rFonts w:ascii="Book Antiqua" w:eastAsiaTheme="minorHAnsi" w:hAnsi="Book Antiqua" w:cstheme="minorBidi"/>
                <w:color w:val="444444"/>
                <w:sz w:val="22"/>
                <w:szCs w:val="22"/>
                <w:lang w:eastAsia="en-US"/>
              </w:rPr>
              <w:br/>
            </w:r>
            <w:r w:rsidRPr="00B2453F">
              <w:rPr>
                <w:rFonts w:ascii="Book Antiqua" w:eastAsiaTheme="minorHAnsi" w:hAnsi="Book Antiqua" w:cstheme="minorBidi"/>
                <w:color w:val="444444"/>
                <w:sz w:val="22"/>
                <w:szCs w:val="22"/>
                <w:shd w:val="clear" w:color="auto" w:fill="FFFFFF"/>
                <w:lang w:eastAsia="en-US"/>
              </w:rPr>
              <w:t xml:space="preserve">Rua Prefeito Leopoldo </w:t>
            </w:r>
            <w:proofErr w:type="spellStart"/>
            <w:r w:rsidRPr="00B2453F">
              <w:rPr>
                <w:rFonts w:ascii="Book Antiqua" w:eastAsiaTheme="minorHAnsi" w:hAnsi="Book Antiqua" w:cstheme="minorBidi"/>
                <w:color w:val="444444"/>
                <w:sz w:val="22"/>
                <w:szCs w:val="22"/>
                <w:shd w:val="clear" w:color="auto" w:fill="FFFFFF"/>
                <w:lang w:eastAsia="en-US"/>
              </w:rPr>
              <w:t>Schramm</w:t>
            </w:r>
            <w:proofErr w:type="spellEnd"/>
            <w:r w:rsidRPr="00B2453F">
              <w:rPr>
                <w:rFonts w:ascii="Book Antiqua" w:eastAsiaTheme="minorHAnsi" w:hAnsi="Book Antiqua" w:cstheme="minorBidi"/>
                <w:color w:val="444444"/>
                <w:sz w:val="22"/>
                <w:szCs w:val="22"/>
                <w:shd w:val="clear" w:color="auto" w:fill="FFFFFF"/>
                <w:lang w:eastAsia="en-US"/>
              </w:rPr>
              <w:t>, 230, Coloninha</w:t>
            </w:r>
          </w:p>
        </w:tc>
      </w:tr>
      <w:tr w:rsidR="00D04C54" w:rsidRPr="00B2453F" w:rsidTr="007F67D7">
        <w:tc>
          <w:tcPr>
            <w:tcW w:w="10065" w:type="dxa"/>
          </w:tcPr>
          <w:p w:rsidR="00D04C54" w:rsidRPr="00B2453F" w:rsidRDefault="00D04C54" w:rsidP="0076089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107"/>
              <w:jc w:val="left"/>
              <w:rPr>
                <w:rFonts w:ascii="Book Antiqua" w:hAnsi="Book Antiqua"/>
                <w:b/>
                <w:bCs/>
                <w:color w:val="444444"/>
                <w:sz w:val="22"/>
                <w:szCs w:val="22"/>
                <w:bdr w:val="none" w:sz="0" w:space="0" w:color="auto" w:frame="1"/>
                <w:shd w:val="clear" w:color="auto" w:fill="FFFFFF"/>
              </w:rPr>
            </w:pPr>
            <w:r w:rsidRPr="00B2453F">
              <w:rPr>
                <w:rFonts w:ascii="Book Antiqua" w:eastAsiaTheme="minorHAnsi" w:hAnsi="Book Antiqua" w:cstheme="minorBidi"/>
                <w:b/>
                <w:bCs/>
                <w:color w:val="444444"/>
                <w:sz w:val="22"/>
                <w:szCs w:val="22"/>
                <w:bdr w:val="none" w:sz="0" w:space="0" w:color="auto" w:frame="1"/>
                <w:shd w:val="clear" w:color="auto" w:fill="FFFFFF"/>
                <w:lang w:eastAsia="en-US"/>
              </w:rPr>
              <w:t>Estratégia Saúde da Família Alfonso Schmitt (Belchior</w:t>
            </w:r>
            <w:proofErr w:type="gramStart"/>
            <w:r w:rsidRPr="00B2453F">
              <w:rPr>
                <w:rFonts w:ascii="Book Antiqua" w:eastAsiaTheme="minorHAnsi" w:hAnsi="Book Antiqua" w:cstheme="minorBidi"/>
                <w:b/>
                <w:bCs/>
                <w:color w:val="444444"/>
                <w:sz w:val="22"/>
                <w:szCs w:val="22"/>
                <w:bdr w:val="none" w:sz="0" w:space="0" w:color="auto" w:frame="1"/>
                <w:shd w:val="clear" w:color="auto" w:fill="FFFFFF"/>
                <w:lang w:eastAsia="en-US"/>
              </w:rPr>
              <w:t>)</w:t>
            </w:r>
            <w:proofErr w:type="gramEnd"/>
            <w:r w:rsidRPr="00B2453F">
              <w:rPr>
                <w:rFonts w:ascii="Book Antiqua" w:eastAsiaTheme="minorHAnsi" w:hAnsi="Book Antiqua" w:cstheme="minorBidi"/>
                <w:color w:val="444444"/>
                <w:sz w:val="22"/>
                <w:szCs w:val="22"/>
                <w:lang w:eastAsia="en-US"/>
              </w:rPr>
              <w:br/>
            </w:r>
            <w:r w:rsidRPr="00B2453F">
              <w:rPr>
                <w:rFonts w:ascii="Book Antiqua" w:eastAsiaTheme="minorHAnsi" w:hAnsi="Book Antiqua" w:cstheme="minorBidi"/>
                <w:color w:val="444444"/>
                <w:sz w:val="22"/>
                <w:szCs w:val="22"/>
                <w:shd w:val="clear" w:color="auto" w:fill="FFFFFF"/>
                <w:lang w:eastAsia="en-US"/>
              </w:rPr>
              <w:t xml:space="preserve">Rua Germano </w:t>
            </w:r>
            <w:proofErr w:type="spellStart"/>
            <w:r w:rsidRPr="00B2453F">
              <w:rPr>
                <w:rFonts w:ascii="Book Antiqua" w:eastAsiaTheme="minorHAnsi" w:hAnsi="Book Antiqua" w:cstheme="minorBidi"/>
                <w:color w:val="444444"/>
                <w:sz w:val="22"/>
                <w:szCs w:val="22"/>
                <w:shd w:val="clear" w:color="auto" w:fill="FFFFFF"/>
                <w:lang w:eastAsia="en-US"/>
              </w:rPr>
              <w:t>Tillmann</w:t>
            </w:r>
            <w:proofErr w:type="spellEnd"/>
            <w:r w:rsidRPr="00B2453F">
              <w:rPr>
                <w:rFonts w:ascii="Book Antiqua" w:eastAsiaTheme="minorHAnsi" w:hAnsi="Book Antiqua" w:cstheme="minorBidi"/>
                <w:color w:val="444444"/>
                <w:sz w:val="22"/>
                <w:szCs w:val="22"/>
                <w:shd w:val="clear" w:color="auto" w:fill="FFFFFF"/>
                <w:lang w:eastAsia="en-US"/>
              </w:rPr>
              <w:t>, 100, Belchior</w:t>
            </w:r>
          </w:p>
        </w:tc>
      </w:tr>
      <w:tr w:rsidR="00D04C54" w:rsidRPr="00B2453F" w:rsidTr="007F67D7">
        <w:tc>
          <w:tcPr>
            <w:tcW w:w="10065" w:type="dxa"/>
          </w:tcPr>
          <w:p w:rsidR="00D04C54" w:rsidRPr="00B2453F" w:rsidRDefault="00D04C54" w:rsidP="0076089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107"/>
              <w:jc w:val="left"/>
              <w:rPr>
                <w:rFonts w:ascii="Book Antiqua" w:hAnsi="Book Antiqua"/>
                <w:b/>
                <w:bCs/>
                <w:color w:val="444444"/>
                <w:sz w:val="22"/>
                <w:szCs w:val="22"/>
                <w:bdr w:val="none" w:sz="0" w:space="0" w:color="auto" w:frame="1"/>
                <w:shd w:val="clear" w:color="auto" w:fill="FFFFFF"/>
              </w:rPr>
            </w:pPr>
            <w:r w:rsidRPr="00B2453F">
              <w:rPr>
                <w:rFonts w:ascii="Book Antiqua" w:eastAsiaTheme="minorHAnsi" w:hAnsi="Book Antiqua" w:cstheme="minorBidi"/>
                <w:b/>
                <w:bCs/>
                <w:color w:val="444444"/>
                <w:sz w:val="22"/>
                <w:szCs w:val="22"/>
                <w:bdr w:val="none" w:sz="0" w:space="0" w:color="auto" w:frame="1"/>
                <w:shd w:val="clear" w:color="auto" w:fill="FFFFFF"/>
                <w:lang w:eastAsia="en-US"/>
              </w:rPr>
              <w:lastRenderedPageBreak/>
              <w:t xml:space="preserve">Estratégia Saúde da Família </w:t>
            </w:r>
            <w:proofErr w:type="spellStart"/>
            <w:r w:rsidRPr="00B2453F">
              <w:rPr>
                <w:rFonts w:ascii="Book Antiqua" w:eastAsiaTheme="minorHAnsi" w:hAnsi="Book Antiqua" w:cstheme="minorBidi"/>
                <w:b/>
                <w:bCs/>
                <w:color w:val="444444"/>
                <w:sz w:val="22"/>
                <w:szCs w:val="22"/>
                <w:bdr w:val="none" w:sz="0" w:space="0" w:color="auto" w:frame="1"/>
                <w:shd w:val="clear" w:color="auto" w:fill="FFFFFF"/>
                <w:lang w:eastAsia="en-US"/>
              </w:rPr>
              <w:t>Waltrudes</w:t>
            </w:r>
            <w:proofErr w:type="spellEnd"/>
            <w:r w:rsidRPr="00B2453F">
              <w:rPr>
                <w:rFonts w:ascii="Book Antiqua" w:eastAsiaTheme="minorHAnsi" w:hAnsi="Book Antiqua" w:cstheme="minorBidi"/>
                <w:b/>
                <w:bCs/>
                <w:color w:val="444444"/>
                <w:sz w:val="22"/>
                <w:szCs w:val="22"/>
                <w:bdr w:val="none" w:sz="0" w:space="0" w:color="auto" w:frame="1"/>
                <w:shd w:val="clear" w:color="auto" w:fill="FFFFFF"/>
                <w:lang w:eastAsia="en-US"/>
              </w:rPr>
              <w:t xml:space="preserve"> </w:t>
            </w:r>
            <w:proofErr w:type="spellStart"/>
            <w:r w:rsidRPr="00B2453F">
              <w:rPr>
                <w:rFonts w:ascii="Book Antiqua" w:eastAsiaTheme="minorHAnsi" w:hAnsi="Book Antiqua" w:cstheme="minorBidi"/>
                <w:b/>
                <w:bCs/>
                <w:color w:val="444444"/>
                <w:sz w:val="22"/>
                <w:szCs w:val="22"/>
                <w:bdr w:val="none" w:sz="0" w:space="0" w:color="auto" w:frame="1"/>
                <w:shd w:val="clear" w:color="auto" w:fill="FFFFFF"/>
                <w:lang w:eastAsia="en-US"/>
              </w:rPr>
              <w:t>Bosio</w:t>
            </w:r>
            <w:proofErr w:type="spellEnd"/>
            <w:r w:rsidRPr="00B2453F">
              <w:rPr>
                <w:rFonts w:ascii="Book Antiqua" w:eastAsiaTheme="minorHAnsi" w:hAnsi="Book Antiqua" w:cstheme="minorBidi"/>
                <w:b/>
                <w:bCs/>
                <w:color w:val="444444"/>
                <w:sz w:val="22"/>
                <w:szCs w:val="22"/>
                <w:bdr w:val="none" w:sz="0" w:space="0" w:color="auto" w:frame="1"/>
                <w:shd w:val="clear" w:color="auto" w:fill="FFFFFF"/>
                <w:lang w:eastAsia="en-US"/>
              </w:rPr>
              <w:t xml:space="preserve"> (Margem Esquerda</w:t>
            </w:r>
            <w:proofErr w:type="gramStart"/>
            <w:r w:rsidRPr="00B2453F">
              <w:rPr>
                <w:rFonts w:ascii="Book Antiqua" w:eastAsiaTheme="minorHAnsi" w:hAnsi="Book Antiqua" w:cstheme="minorBidi"/>
                <w:b/>
                <w:bCs/>
                <w:color w:val="444444"/>
                <w:sz w:val="22"/>
                <w:szCs w:val="22"/>
                <w:bdr w:val="none" w:sz="0" w:space="0" w:color="auto" w:frame="1"/>
                <w:shd w:val="clear" w:color="auto" w:fill="FFFFFF"/>
                <w:lang w:eastAsia="en-US"/>
              </w:rPr>
              <w:t>)</w:t>
            </w:r>
            <w:proofErr w:type="gramEnd"/>
            <w:r w:rsidRPr="00B2453F">
              <w:rPr>
                <w:rFonts w:ascii="Book Antiqua" w:eastAsiaTheme="minorHAnsi" w:hAnsi="Book Antiqua" w:cstheme="minorBidi"/>
                <w:color w:val="444444"/>
                <w:sz w:val="22"/>
                <w:szCs w:val="22"/>
                <w:lang w:eastAsia="en-US"/>
              </w:rPr>
              <w:br/>
            </w:r>
            <w:r w:rsidRPr="00B2453F">
              <w:rPr>
                <w:rFonts w:ascii="Book Antiqua" w:eastAsiaTheme="minorHAnsi" w:hAnsi="Book Antiqua" w:cstheme="minorBidi"/>
                <w:color w:val="444444"/>
                <w:sz w:val="22"/>
                <w:szCs w:val="22"/>
                <w:shd w:val="clear" w:color="auto" w:fill="FFFFFF"/>
                <w:lang w:eastAsia="en-US"/>
              </w:rPr>
              <w:t>Rua Pedro Simon, s/n, Margem Esquerda</w:t>
            </w:r>
          </w:p>
        </w:tc>
      </w:tr>
      <w:tr w:rsidR="00D04C54" w:rsidRPr="00B2453F" w:rsidTr="007F67D7">
        <w:tc>
          <w:tcPr>
            <w:tcW w:w="10065" w:type="dxa"/>
          </w:tcPr>
          <w:p w:rsidR="00D04C54" w:rsidRPr="00B2453F" w:rsidRDefault="00D04C54" w:rsidP="0076089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107"/>
              <w:jc w:val="left"/>
              <w:rPr>
                <w:rFonts w:ascii="Book Antiqua" w:eastAsiaTheme="minorHAnsi" w:hAnsi="Book Antiqua" w:cstheme="minorBidi"/>
                <w:color w:val="444444"/>
                <w:sz w:val="22"/>
                <w:szCs w:val="22"/>
                <w:shd w:val="clear" w:color="auto" w:fill="FFFFFF"/>
                <w:lang w:eastAsia="en-US"/>
              </w:rPr>
            </w:pPr>
            <w:r w:rsidRPr="00B2453F">
              <w:rPr>
                <w:rFonts w:ascii="Book Antiqua" w:eastAsiaTheme="minorHAnsi" w:hAnsi="Book Antiqua" w:cstheme="minorBidi"/>
                <w:b/>
                <w:bCs/>
                <w:color w:val="444444"/>
                <w:sz w:val="22"/>
                <w:szCs w:val="22"/>
                <w:bdr w:val="none" w:sz="0" w:space="0" w:color="auto" w:frame="1"/>
                <w:shd w:val="clear" w:color="auto" w:fill="FFFFFF"/>
                <w:lang w:eastAsia="en-US"/>
              </w:rPr>
              <w:t>Estratégia de Saúde da Família Vereador Orlando Bernardes (Margem Esquerda II</w:t>
            </w:r>
            <w:proofErr w:type="gramStart"/>
            <w:r w:rsidRPr="00B2453F">
              <w:rPr>
                <w:rFonts w:ascii="Book Antiqua" w:eastAsiaTheme="minorHAnsi" w:hAnsi="Book Antiqua" w:cstheme="minorBidi"/>
                <w:b/>
                <w:bCs/>
                <w:color w:val="444444"/>
                <w:sz w:val="22"/>
                <w:szCs w:val="22"/>
                <w:bdr w:val="none" w:sz="0" w:space="0" w:color="auto" w:frame="1"/>
                <w:shd w:val="clear" w:color="auto" w:fill="FFFFFF"/>
                <w:lang w:eastAsia="en-US"/>
              </w:rPr>
              <w:t>)</w:t>
            </w:r>
            <w:proofErr w:type="gramEnd"/>
            <w:r w:rsidRPr="00B2453F">
              <w:rPr>
                <w:rFonts w:ascii="Book Antiqua" w:eastAsiaTheme="minorHAnsi" w:hAnsi="Book Antiqua" w:cstheme="minorBidi"/>
                <w:color w:val="444444"/>
                <w:sz w:val="22"/>
                <w:szCs w:val="22"/>
                <w:lang w:eastAsia="en-US"/>
              </w:rPr>
              <w:br/>
            </w:r>
            <w:r w:rsidRPr="00B2453F">
              <w:rPr>
                <w:rFonts w:ascii="Book Antiqua" w:eastAsiaTheme="minorHAnsi" w:hAnsi="Book Antiqua" w:cstheme="minorBidi"/>
                <w:color w:val="444444"/>
                <w:sz w:val="22"/>
                <w:szCs w:val="22"/>
                <w:shd w:val="clear" w:color="auto" w:fill="FFFFFF"/>
                <w:lang w:eastAsia="en-US"/>
              </w:rPr>
              <w:t>Rua Projetada 04 do Loteamento Jardim das Arábias, 136, Acesso pela Rua Rodolfo Muller,</w:t>
            </w:r>
          </w:p>
          <w:p w:rsidR="00D04C54" w:rsidRPr="00B2453F" w:rsidRDefault="00D04C54" w:rsidP="0076089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107"/>
              <w:jc w:val="left"/>
              <w:rPr>
                <w:rFonts w:ascii="Book Antiqua" w:hAnsi="Book Antiqua"/>
                <w:b/>
                <w:bCs/>
                <w:color w:val="444444"/>
                <w:sz w:val="22"/>
                <w:szCs w:val="22"/>
                <w:bdr w:val="none" w:sz="0" w:space="0" w:color="auto" w:frame="1"/>
                <w:shd w:val="clear" w:color="auto" w:fill="FFFFFF"/>
              </w:rPr>
            </w:pPr>
            <w:r w:rsidRPr="00B2453F">
              <w:rPr>
                <w:rFonts w:ascii="Book Antiqua" w:eastAsiaTheme="minorHAnsi" w:hAnsi="Book Antiqua" w:cstheme="minorBidi"/>
                <w:color w:val="444444"/>
                <w:sz w:val="22"/>
                <w:szCs w:val="22"/>
                <w:shd w:val="clear" w:color="auto" w:fill="FFFFFF"/>
                <w:lang w:eastAsia="en-US"/>
              </w:rPr>
              <w:t xml:space="preserve"> Margem Esquerda</w:t>
            </w:r>
          </w:p>
        </w:tc>
      </w:tr>
      <w:tr w:rsidR="00D04C54" w:rsidRPr="00B2453F" w:rsidTr="007F67D7">
        <w:tc>
          <w:tcPr>
            <w:tcW w:w="10065" w:type="dxa"/>
          </w:tcPr>
          <w:p w:rsidR="00D04C54" w:rsidRPr="00B2453F" w:rsidRDefault="00D04C54" w:rsidP="0076089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107"/>
              <w:jc w:val="left"/>
              <w:rPr>
                <w:rFonts w:ascii="Book Antiqua" w:hAnsi="Book Antiqua"/>
                <w:b/>
                <w:bCs/>
                <w:color w:val="444444"/>
                <w:sz w:val="22"/>
                <w:szCs w:val="22"/>
                <w:bdr w:val="none" w:sz="0" w:space="0" w:color="auto" w:frame="1"/>
                <w:shd w:val="clear" w:color="auto" w:fill="FFFFFF"/>
              </w:rPr>
            </w:pPr>
            <w:r w:rsidRPr="00B2453F">
              <w:rPr>
                <w:rFonts w:ascii="Book Antiqua" w:eastAsiaTheme="minorHAnsi" w:hAnsi="Book Antiqua" w:cstheme="minorBidi"/>
                <w:b/>
                <w:bCs/>
                <w:color w:val="444444"/>
                <w:sz w:val="22"/>
                <w:szCs w:val="22"/>
                <w:bdr w:val="none" w:sz="0" w:space="0" w:color="auto" w:frame="1"/>
                <w:shd w:val="clear" w:color="auto" w:fill="FFFFFF"/>
                <w:lang w:eastAsia="en-US"/>
              </w:rPr>
              <w:t>Estratégia da Saúde da Família Sonia Regina de Souza (Lagoa</w:t>
            </w:r>
            <w:proofErr w:type="gramStart"/>
            <w:r w:rsidRPr="00B2453F">
              <w:rPr>
                <w:rFonts w:ascii="Book Antiqua" w:eastAsiaTheme="minorHAnsi" w:hAnsi="Book Antiqua" w:cstheme="minorBidi"/>
                <w:b/>
                <w:bCs/>
                <w:color w:val="444444"/>
                <w:sz w:val="22"/>
                <w:szCs w:val="22"/>
                <w:bdr w:val="none" w:sz="0" w:space="0" w:color="auto" w:frame="1"/>
                <w:shd w:val="clear" w:color="auto" w:fill="FFFFFF"/>
                <w:lang w:eastAsia="en-US"/>
              </w:rPr>
              <w:t>)</w:t>
            </w:r>
            <w:proofErr w:type="gramEnd"/>
            <w:r w:rsidRPr="00B2453F">
              <w:rPr>
                <w:rFonts w:ascii="Book Antiqua" w:eastAsiaTheme="minorHAnsi" w:hAnsi="Book Antiqua" w:cstheme="minorBidi"/>
                <w:color w:val="444444"/>
                <w:sz w:val="22"/>
                <w:szCs w:val="22"/>
                <w:lang w:eastAsia="en-US"/>
              </w:rPr>
              <w:br/>
            </w:r>
            <w:r w:rsidRPr="00B2453F">
              <w:rPr>
                <w:rFonts w:ascii="Book Antiqua" w:eastAsiaTheme="minorHAnsi" w:hAnsi="Book Antiqua" w:cstheme="minorBidi"/>
                <w:color w:val="444444"/>
                <w:sz w:val="22"/>
                <w:szCs w:val="22"/>
                <w:shd w:val="clear" w:color="auto" w:fill="FFFFFF"/>
                <w:lang w:eastAsia="en-US"/>
              </w:rPr>
              <w:t>Estrada Geral Poço Grande, s/n</w:t>
            </w:r>
          </w:p>
        </w:tc>
      </w:tr>
      <w:tr w:rsidR="00D04C54" w:rsidRPr="00B2453F" w:rsidTr="007F67D7">
        <w:tc>
          <w:tcPr>
            <w:tcW w:w="10065" w:type="dxa"/>
          </w:tcPr>
          <w:p w:rsidR="00D04C54" w:rsidRPr="00B2453F" w:rsidRDefault="00D04C54" w:rsidP="0076089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107"/>
              <w:jc w:val="left"/>
              <w:rPr>
                <w:rFonts w:ascii="Book Antiqua" w:hAnsi="Book Antiqua"/>
                <w:b/>
                <w:bCs/>
                <w:color w:val="444444"/>
                <w:sz w:val="22"/>
                <w:szCs w:val="22"/>
                <w:bdr w:val="none" w:sz="0" w:space="0" w:color="auto" w:frame="1"/>
                <w:shd w:val="clear" w:color="auto" w:fill="FFFFFF"/>
              </w:rPr>
            </w:pPr>
            <w:r w:rsidRPr="00B2453F">
              <w:rPr>
                <w:rFonts w:ascii="Book Antiqua" w:eastAsiaTheme="minorHAnsi" w:hAnsi="Book Antiqua" w:cstheme="minorBidi"/>
                <w:b/>
                <w:bCs/>
                <w:color w:val="444444"/>
                <w:sz w:val="22"/>
                <w:szCs w:val="22"/>
                <w:bdr w:val="none" w:sz="0" w:space="0" w:color="auto" w:frame="1"/>
                <w:shd w:val="clear" w:color="auto" w:fill="FFFFFF"/>
                <w:lang w:eastAsia="en-US"/>
              </w:rPr>
              <w:t>Estratégia Saúde da Família Centro</w:t>
            </w:r>
            <w:r w:rsidRPr="00B2453F">
              <w:rPr>
                <w:rFonts w:ascii="Book Antiqua" w:eastAsiaTheme="minorHAnsi" w:hAnsi="Book Antiqua" w:cstheme="minorBidi"/>
                <w:color w:val="444444"/>
                <w:sz w:val="22"/>
                <w:szCs w:val="22"/>
                <w:lang w:eastAsia="en-US"/>
              </w:rPr>
              <w:br/>
            </w:r>
            <w:r w:rsidRPr="00B2453F">
              <w:rPr>
                <w:rFonts w:ascii="Book Antiqua" w:eastAsiaTheme="minorHAnsi" w:hAnsi="Book Antiqua" w:cstheme="minorBidi"/>
                <w:color w:val="444444"/>
                <w:sz w:val="22"/>
                <w:szCs w:val="22"/>
                <w:shd w:val="clear" w:color="auto" w:fill="FFFFFF"/>
                <w:lang w:eastAsia="en-US"/>
              </w:rPr>
              <w:t xml:space="preserve">Rua Augusto </w:t>
            </w:r>
            <w:proofErr w:type="spellStart"/>
            <w:r w:rsidRPr="00B2453F">
              <w:rPr>
                <w:rFonts w:ascii="Book Antiqua" w:eastAsiaTheme="minorHAnsi" w:hAnsi="Book Antiqua" w:cstheme="minorBidi"/>
                <w:color w:val="444444"/>
                <w:sz w:val="22"/>
                <w:szCs w:val="22"/>
                <w:shd w:val="clear" w:color="auto" w:fill="FFFFFF"/>
                <w:lang w:eastAsia="en-US"/>
              </w:rPr>
              <w:t>Beduschi</w:t>
            </w:r>
            <w:proofErr w:type="spellEnd"/>
            <w:r w:rsidRPr="00B2453F">
              <w:rPr>
                <w:rFonts w:ascii="Book Antiqua" w:eastAsiaTheme="minorHAnsi" w:hAnsi="Book Antiqua" w:cstheme="minorBidi"/>
                <w:color w:val="444444"/>
                <w:sz w:val="22"/>
                <w:szCs w:val="22"/>
                <w:shd w:val="clear" w:color="auto" w:fill="FFFFFF"/>
                <w:lang w:eastAsia="en-US"/>
              </w:rPr>
              <w:t>, 130, Centro</w:t>
            </w:r>
          </w:p>
        </w:tc>
      </w:tr>
      <w:tr w:rsidR="00D04C54" w:rsidRPr="00B2453F" w:rsidTr="007F67D7">
        <w:tc>
          <w:tcPr>
            <w:tcW w:w="10065" w:type="dxa"/>
          </w:tcPr>
          <w:p w:rsidR="00D04C54" w:rsidRPr="00B2453F" w:rsidRDefault="00D04C54" w:rsidP="0076089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107"/>
              <w:jc w:val="left"/>
              <w:rPr>
                <w:rFonts w:ascii="Book Antiqua" w:hAnsi="Book Antiqua"/>
                <w:b/>
                <w:bCs/>
                <w:color w:val="444444"/>
                <w:sz w:val="22"/>
                <w:szCs w:val="22"/>
                <w:bdr w:val="none" w:sz="0" w:space="0" w:color="auto" w:frame="1"/>
                <w:shd w:val="clear" w:color="auto" w:fill="FFFFFF"/>
              </w:rPr>
            </w:pPr>
            <w:r w:rsidRPr="00B2453F">
              <w:rPr>
                <w:rFonts w:ascii="Book Antiqua" w:eastAsiaTheme="minorHAnsi" w:hAnsi="Book Antiqua" w:cstheme="minorBidi"/>
                <w:b/>
                <w:bCs/>
                <w:color w:val="444444"/>
                <w:sz w:val="22"/>
                <w:szCs w:val="22"/>
                <w:bdr w:val="none" w:sz="0" w:space="0" w:color="auto" w:frame="1"/>
                <w:shd w:val="clear" w:color="auto" w:fill="FFFFFF"/>
                <w:lang w:eastAsia="en-US"/>
              </w:rPr>
              <w:t xml:space="preserve">Estratégia Saúde da Família Adelina </w:t>
            </w:r>
            <w:proofErr w:type="spellStart"/>
            <w:r w:rsidRPr="00B2453F">
              <w:rPr>
                <w:rFonts w:ascii="Book Antiqua" w:eastAsiaTheme="minorHAnsi" w:hAnsi="Book Antiqua" w:cstheme="minorBidi"/>
                <w:b/>
                <w:bCs/>
                <w:color w:val="444444"/>
                <w:sz w:val="22"/>
                <w:szCs w:val="22"/>
                <w:bdr w:val="none" w:sz="0" w:space="0" w:color="auto" w:frame="1"/>
                <w:shd w:val="clear" w:color="auto" w:fill="FFFFFF"/>
                <w:lang w:eastAsia="en-US"/>
              </w:rPr>
              <w:t>Chiminelli</w:t>
            </w:r>
            <w:proofErr w:type="spellEnd"/>
            <w:r w:rsidRPr="00B2453F">
              <w:rPr>
                <w:rFonts w:ascii="Book Antiqua" w:eastAsiaTheme="minorHAnsi" w:hAnsi="Book Antiqua" w:cstheme="minorBidi"/>
                <w:b/>
                <w:bCs/>
                <w:color w:val="444444"/>
                <w:sz w:val="22"/>
                <w:szCs w:val="22"/>
                <w:bdr w:val="none" w:sz="0" w:space="0" w:color="auto" w:frame="1"/>
                <w:shd w:val="clear" w:color="auto" w:fill="FFFFFF"/>
                <w:lang w:eastAsia="en-US"/>
              </w:rPr>
              <w:t xml:space="preserve"> (Barracão</w:t>
            </w:r>
            <w:proofErr w:type="gramStart"/>
            <w:r w:rsidRPr="00B2453F">
              <w:rPr>
                <w:rFonts w:ascii="Book Antiqua" w:eastAsiaTheme="minorHAnsi" w:hAnsi="Book Antiqua" w:cstheme="minorBidi"/>
                <w:b/>
                <w:bCs/>
                <w:color w:val="444444"/>
                <w:sz w:val="22"/>
                <w:szCs w:val="22"/>
                <w:bdr w:val="none" w:sz="0" w:space="0" w:color="auto" w:frame="1"/>
                <w:shd w:val="clear" w:color="auto" w:fill="FFFFFF"/>
                <w:lang w:eastAsia="en-US"/>
              </w:rPr>
              <w:t>)</w:t>
            </w:r>
            <w:proofErr w:type="gramEnd"/>
            <w:r w:rsidRPr="00B2453F">
              <w:rPr>
                <w:rFonts w:ascii="Book Antiqua" w:eastAsiaTheme="minorHAnsi" w:hAnsi="Book Antiqua" w:cstheme="minorBidi"/>
                <w:color w:val="444444"/>
                <w:sz w:val="22"/>
                <w:szCs w:val="22"/>
                <w:lang w:eastAsia="en-US"/>
              </w:rPr>
              <w:br/>
            </w:r>
            <w:r w:rsidRPr="00B2453F">
              <w:rPr>
                <w:rFonts w:ascii="Book Antiqua" w:eastAsiaTheme="minorHAnsi" w:hAnsi="Book Antiqua" w:cstheme="minorBidi"/>
                <w:color w:val="444444"/>
                <w:sz w:val="22"/>
                <w:szCs w:val="22"/>
                <w:shd w:val="clear" w:color="auto" w:fill="FFFFFF"/>
                <w:lang w:eastAsia="en-US"/>
              </w:rPr>
              <w:t>Rua João Barbieri, 143, Barracão</w:t>
            </w:r>
          </w:p>
        </w:tc>
      </w:tr>
      <w:tr w:rsidR="00D04C54" w:rsidRPr="00B2453F" w:rsidTr="007F67D7">
        <w:tc>
          <w:tcPr>
            <w:tcW w:w="10065" w:type="dxa"/>
          </w:tcPr>
          <w:p w:rsidR="00D04C54" w:rsidRPr="00B2453F" w:rsidRDefault="00D04C54" w:rsidP="0076089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107"/>
              <w:jc w:val="left"/>
              <w:rPr>
                <w:rFonts w:ascii="Book Antiqua" w:hAnsi="Book Antiqua"/>
                <w:b/>
                <w:bCs/>
                <w:color w:val="444444"/>
                <w:sz w:val="22"/>
                <w:szCs w:val="22"/>
                <w:bdr w:val="none" w:sz="0" w:space="0" w:color="auto" w:frame="1"/>
                <w:shd w:val="clear" w:color="auto" w:fill="FFFFFF"/>
              </w:rPr>
            </w:pPr>
            <w:r w:rsidRPr="00B2453F">
              <w:rPr>
                <w:rFonts w:ascii="Book Antiqua" w:eastAsiaTheme="minorHAnsi" w:hAnsi="Book Antiqua" w:cstheme="minorBidi"/>
                <w:b/>
                <w:bCs/>
                <w:color w:val="444444"/>
                <w:sz w:val="22"/>
                <w:szCs w:val="22"/>
                <w:bdr w:val="none" w:sz="0" w:space="0" w:color="auto" w:frame="1"/>
                <w:shd w:val="clear" w:color="auto" w:fill="FFFFFF"/>
                <w:lang w:eastAsia="en-US"/>
              </w:rPr>
              <w:t>Estratégia Saúde da Família Jaime de Souza (Santa Terezinha</w:t>
            </w:r>
            <w:proofErr w:type="gramStart"/>
            <w:r w:rsidRPr="00B2453F">
              <w:rPr>
                <w:rFonts w:ascii="Book Antiqua" w:eastAsiaTheme="minorHAnsi" w:hAnsi="Book Antiqua" w:cstheme="minorBidi"/>
                <w:b/>
                <w:bCs/>
                <w:color w:val="444444"/>
                <w:sz w:val="22"/>
                <w:szCs w:val="22"/>
                <w:bdr w:val="none" w:sz="0" w:space="0" w:color="auto" w:frame="1"/>
                <w:shd w:val="clear" w:color="auto" w:fill="FFFFFF"/>
                <w:lang w:eastAsia="en-US"/>
              </w:rPr>
              <w:t>)</w:t>
            </w:r>
            <w:proofErr w:type="gramEnd"/>
            <w:r w:rsidRPr="00B2453F">
              <w:rPr>
                <w:rFonts w:ascii="Book Antiqua" w:eastAsiaTheme="minorHAnsi" w:hAnsi="Book Antiqua" w:cstheme="minorBidi"/>
                <w:color w:val="444444"/>
                <w:sz w:val="22"/>
                <w:szCs w:val="22"/>
                <w:lang w:eastAsia="en-US"/>
              </w:rPr>
              <w:br/>
            </w:r>
            <w:r w:rsidRPr="00B2453F">
              <w:rPr>
                <w:rFonts w:ascii="Book Antiqua" w:eastAsiaTheme="minorHAnsi" w:hAnsi="Book Antiqua" w:cstheme="minorBidi"/>
                <w:color w:val="444444"/>
                <w:sz w:val="22"/>
                <w:szCs w:val="22"/>
                <w:shd w:val="clear" w:color="auto" w:fill="FFFFFF"/>
                <w:lang w:eastAsia="en-US"/>
              </w:rPr>
              <w:t xml:space="preserve">Rua Jacob </w:t>
            </w:r>
            <w:proofErr w:type="spellStart"/>
            <w:r w:rsidRPr="00B2453F">
              <w:rPr>
                <w:rFonts w:ascii="Book Antiqua" w:eastAsiaTheme="minorHAnsi" w:hAnsi="Book Antiqua" w:cstheme="minorBidi"/>
                <w:color w:val="444444"/>
                <w:sz w:val="22"/>
                <w:szCs w:val="22"/>
                <w:shd w:val="clear" w:color="auto" w:fill="FFFFFF"/>
                <w:lang w:eastAsia="en-US"/>
              </w:rPr>
              <w:t>Junkes</w:t>
            </w:r>
            <w:proofErr w:type="spellEnd"/>
            <w:r w:rsidRPr="00B2453F">
              <w:rPr>
                <w:rFonts w:ascii="Book Antiqua" w:eastAsiaTheme="minorHAnsi" w:hAnsi="Book Antiqua" w:cstheme="minorBidi"/>
                <w:color w:val="444444"/>
                <w:sz w:val="22"/>
                <w:szCs w:val="22"/>
                <w:shd w:val="clear" w:color="auto" w:fill="FFFFFF"/>
                <w:lang w:eastAsia="en-US"/>
              </w:rPr>
              <w:t>, s/n, Santa Terezinha</w:t>
            </w:r>
          </w:p>
        </w:tc>
      </w:tr>
      <w:tr w:rsidR="00D04C54" w:rsidRPr="00B2453F" w:rsidTr="007F67D7">
        <w:tc>
          <w:tcPr>
            <w:tcW w:w="10065" w:type="dxa"/>
          </w:tcPr>
          <w:p w:rsidR="00D04C54" w:rsidRPr="00B2453F" w:rsidRDefault="00D04C54" w:rsidP="0076089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107"/>
              <w:jc w:val="left"/>
              <w:rPr>
                <w:rFonts w:ascii="Book Antiqua" w:hAnsi="Book Antiqua"/>
                <w:b/>
                <w:bCs/>
                <w:color w:val="444444"/>
                <w:sz w:val="22"/>
                <w:szCs w:val="22"/>
                <w:bdr w:val="none" w:sz="0" w:space="0" w:color="auto" w:frame="1"/>
                <w:shd w:val="clear" w:color="auto" w:fill="FFFFFF"/>
              </w:rPr>
            </w:pPr>
            <w:r w:rsidRPr="00B2453F">
              <w:rPr>
                <w:rFonts w:ascii="Book Antiqua" w:eastAsiaTheme="minorHAnsi" w:hAnsi="Book Antiqua" w:cstheme="minorBidi"/>
                <w:b/>
                <w:bCs/>
                <w:color w:val="444444"/>
                <w:sz w:val="22"/>
                <w:szCs w:val="22"/>
                <w:bdr w:val="none" w:sz="0" w:space="0" w:color="auto" w:frame="1"/>
                <w:shd w:val="clear" w:color="auto" w:fill="FFFFFF"/>
                <w:lang w:eastAsia="en-US"/>
              </w:rPr>
              <w:t xml:space="preserve">Estratégia Saúde da Família </w:t>
            </w:r>
            <w:proofErr w:type="spellStart"/>
            <w:r w:rsidRPr="00B2453F">
              <w:rPr>
                <w:rFonts w:ascii="Book Antiqua" w:eastAsiaTheme="minorHAnsi" w:hAnsi="Book Antiqua" w:cstheme="minorBidi"/>
                <w:b/>
                <w:bCs/>
                <w:color w:val="444444"/>
                <w:sz w:val="22"/>
                <w:szCs w:val="22"/>
                <w:bdr w:val="none" w:sz="0" w:space="0" w:color="auto" w:frame="1"/>
                <w:shd w:val="clear" w:color="auto" w:fill="FFFFFF"/>
                <w:lang w:eastAsia="en-US"/>
              </w:rPr>
              <w:t>Elita</w:t>
            </w:r>
            <w:proofErr w:type="spellEnd"/>
            <w:r w:rsidRPr="00B2453F">
              <w:rPr>
                <w:rFonts w:ascii="Book Antiqua" w:eastAsiaTheme="minorHAnsi" w:hAnsi="Book Antiqua" w:cstheme="minorBidi"/>
                <w:b/>
                <w:bCs/>
                <w:color w:val="444444"/>
                <w:sz w:val="22"/>
                <w:szCs w:val="22"/>
                <w:bdr w:val="none" w:sz="0" w:space="0" w:color="auto" w:frame="1"/>
                <w:shd w:val="clear" w:color="auto" w:fill="FFFFFF"/>
                <w:lang w:eastAsia="en-US"/>
              </w:rPr>
              <w:t xml:space="preserve"> Raquel da Rosa (Santa Terezinha II</w:t>
            </w:r>
            <w:proofErr w:type="gramStart"/>
            <w:r w:rsidRPr="00B2453F">
              <w:rPr>
                <w:rFonts w:ascii="Book Antiqua" w:eastAsiaTheme="minorHAnsi" w:hAnsi="Book Antiqua" w:cstheme="minorBidi"/>
                <w:b/>
                <w:bCs/>
                <w:color w:val="444444"/>
                <w:sz w:val="22"/>
                <w:szCs w:val="22"/>
                <w:bdr w:val="none" w:sz="0" w:space="0" w:color="auto" w:frame="1"/>
                <w:shd w:val="clear" w:color="auto" w:fill="FFFFFF"/>
                <w:lang w:eastAsia="en-US"/>
              </w:rPr>
              <w:t>)</w:t>
            </w:r>
            <w:proofErr w:type="gramEnd"/>
            <w:r w:rsidRPr="00B2453F">
              <w:rPr>
                <w:rFonts w:ascii="Book Antiqua" w:eastAsiaTheme="minorHAnsi" w:hAnsi="Book Antiqua" w:cstheme="minorBidi"/>
                <w:color w:val="444444"/>
                <w:sz w:val="22"/>
                <w:szCs w:val="22"/>
                <w:lang w:eastAsia="en-US"/>
              </w:rPr>
              <w:br/>
            </w:r>
            <w:r w:rsidRPr="00B2453F">
              <w:rPr>
                <w:rFonts w:ascii="Book Antiqua" w:eastAsiaTheme="minorHAnsi" w:hAnsi="Book Antiqua" w:cstheme="minorBidi"/>
                <w:color w:val="444444"/>
                <w:sz w:val="22"/>
                <w:szCs w:val="22"/>
                <w:shd w:val="clear" w:color="auto" w:fill="FFFFFF"/>
                <w:lang w:eastAsia="en-US"/>
              </w:rPr>
              <w:t>Avenida Construtor Augusto Vitório Deschamps, 63, Santa Terezinha</w:t>
            </w:r>
          </w:p>
        </w:tc>
      </w:tr>
      <w:tr w:rsidR="00D04C54" w:rsidRPr="00B2453F" w:rsidTr="007F67D7">
        <w:tc>
          <w:tcPr>
            <w:tcW w:w="10065" w:type="dxa"/>
          </w:tcPr>
          <w:p w:rsidR="00D04C54" w:rsidRPr="00B2453F" w:rsidRDefault="00D04C54" w:rsidP="0076089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107"/>
              <w:jc w:val="left"/>
              <w:rPr>
                <w:rFonts w:ascii="Book Antiqua" w:hAnsi="Book Antiqua"/>
                <w:b/>
                <w:bCs/>
                <w:color w:val="444444"/>
                <w:sz w:val="22"/>
                <w:szCs w:val="22"/>
                <w:bdr w:val="none" w:sz="0" w:space="0" w:color="auto" w:frame="1"/>
                <w:shd w:val="clear" w:color="auto" w:fill="FFFFFF"/>
              </w:rPr>
            </w:pPr>
            <w:r w:rsidRPr="00B2453F">
              <w:rPr>
                <w:rFonts w:ascii="Book Antiqua" w:eastAsiaTheme="minorHAnsi" w:hAnsi="Book Antiqua" w:cstheme="minorBidi"/>
                <w:b/>
                <w:bCs/>
                <w:color w:val="444444"/>
                <w:sz w:val="22"/>
                <w:szCs w:val="22"/>
                <w:bdr w:val="none" w:sz="0" w:space="0" w:color="auto" w:frame="1"/>
                <w:shd w:val="clear" w:color="auto" w:fill="FFFFFF"/>
                <w:lang w:eastAsia="en-US"/>
              </w:rPr>
              <w:t xml:space="preserve">Estratégia Saúde da Família Gilmar Rogério </w:t>
            </w:r>
            <w:proofErr w:type="spellStart"/>
            <w:r w:rsidRPr="00B2453F">
              <w:rPr>
                <w:rFonts w:ascii="Book Antiqua" w:eastAsiaTheme="minorHAnsi" w:hAnsi="Book Antiqua" w:cstheme="minorBidi"/>
                <w:b/>
                <w:bCs/>
                <w:color w:val="444444"/>
                <w:sz w:val="22"/>
                <w:szCs w:val="22"/>
                <w:bdr w:val="none" w:sz="0" w:space="0" w:color="auto" w:frame="1"/>
                <w:shd w:val="clear" w:color="auto" w:fill="FFFFFF"/>
                <w:lang w:eastAsia="en-US"/>
              </w:rPr>
              <w:t>Reinert</w:t>
            </w:r>
            <w:proofErr w:type="spellEnd"/>
            <w:r w:rsidRPr="00B2453F">
              <w:rPr>
                <w:rFonts w:ascii="Book Antiqua" w:eastAsiaTheme="minorHAnsi" w:hAnsi="Book Antiqua" w:cstheme="minorBidi"/>
                <w:b/>
                <w:bCs/>
                <w:color w:val="444444"/>
                <w:sz w:val="22"/>
                <w:szCs w:val="22"/>
                <w:bdr w:val="none" w:sz="0" w:space="0" w:color="auto" w:frame="1"/>
                <w:shd w:val="clear" w:color="auto" w:fill="FFFFFF"/>
                <w:lang w:eastAsia="en-US"/>
              </w:rPr>
              <w:t xml:space="preserve"> (Poço Grande</w:t>
            </w:r>
            <w:proofErr w:type="gramStart"/>
            <w:r w:rsidRPr="00B2453F">
              <w:rPr>
                <w:rFonts w:ascii="Book Antiqua" w:eastAsiaTheme="minorHAnsi" w:hAnsi="Book Antiqua" w:cstheme="minorBidi"/>
                <w:b/>
                <w:bCs/>
                <w:color w:val="444444"/>
                <w:sz w:val="22"/>
                <w:szCs w:val="22"/>
                <w:bdr w:val="none" w:sz="0" w:space="0" w:color="auto" w:frame="1"/>
                <w:shd w:val="clear" w:color="auto" w:fill="FFFFFF"/>
                <w:lang w:eastAsia="en-US"/>
              </w:rPr>
              <w:t>)</w:t>
            </w:r>
            <w:proofErr w:type="gramEnd"/>
            <w:r w:rsidRPr="00B2453F">
              <w:rPr>
                <w:rFonts w:ascii="Book Antiqua" w:eastAsiaTheme="minorHAnsi" w:hAnsi="Book Antiqua" w:cstheme="minorBidi"/>
                <w:color w:val="444444"/>
                <w:sz w:val="22"/>
                <w:szCs w:val="22"/>
                <w:lang w:eastAsia="en-US"/>
              </w:rPr>
              <w:br/>
            </w:r>
            <w:r w:rsidRPr="00B2453F">
              <w:rPr>
                <w:rFonts w:ascii="Book Antiqua" w:eastAsiaTheme="minorHAnsi" w:hAnsi="Book Antiqua" w:cstheme="minorBidi"/>
                <w:color w:val="444444"/>
                <w:sz w:val="22"/>
                <w:szCs w:val="22"/>
                <w:shd w:val="clear" w:color="auto" w:fill="FFFFFF"/>
                <w:lang w:eastAsia="en-US"/>
              </w:rPr>
              <w:t>Rua Renato Manoel Peixoto, s/nº, Poço Grande</w:t>
            </w:r>
          </w:p>
        </w:tc>
      </w:tr>
      <w:tr w:rsidR="00D04C54" w:rsidRPr="00B2453F" w:rsidTr="007F67D7">
        <w:tc>
          <w:tcPr>
            <w:tcW w:w="10065" w:type="dxa"/>
          </w:tcPr>
          <w:p w:rsidR="00D04C54" w:rsidRPr="00B2453F" w:rsidRDefault="00D04C54" w:rsidP="0076089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107"/>
              <w:jc w:val="left"/>
              <w:rPr>
                <w:rFonts w:ascii="Book Antiqua" w:hAnsi="Book Antiqua"/>
                <w:b/>
                <w:bCs/>
                <w:color w:val="444444"/>
                <w:sz w:val="22"/>
                <w:szCs w:val="22"/>
                <w:bdr w:val="none" w:sz="0" w:space="0" w:color="auto" w:frame="1"/>
                <w:shd w:val="clear" w:color="auto" w:fill="FFFFFF"/>
              </w:rPr>
            </w:pPr>
            <w:r w:rsidRPr="00B2453F">
              <w:rPr>
                <w:rFonts w:ascii="Book Antiqua" w:eastAsiaTheme="minorHAnsi" w:hAnsi="Book Antiqua" w:cstheme="minorBidi"/>
                <w:b/>
                <w:bCs/>
                <w:color w:val="444444"/>
                <w:sz w:val="22"/>
                <w:szCs w:val="22"/>
                <w:bdr w:val="none" w:sz="0" w:space="0" w:color="auto" w:frame="1"/>
                <w:shd w:val="clear" w:color="auto" w:fill="FFFFFF"/>
                <w:lang w:eastAsia="en-US"/>
              </w:rPr>
              <w:t xml:space="preserve">Estratégia Saúde da Família Dr. Pedro Genésio </w:t>
            </w:r>
            <w:proofErr w:type="spellStart"/>
            <w:r w:rsidRPr="00B2453F">
              <w:rPr>
                <w:rFonts w:ascii="Book Antiqua" w:eastAsiaTheme="minorHAnsi" w:hAnsi="Book Antiqua" w:cstheme="minorBidi"/>
                <w:b/>
                <w:bCs/>
                <w:color w:val="444444"/>
                <w:sz w:val="22"/>
                <w:szCs w:val="22"/>
                <w:bdr w:val="none" w:sz="0" w:space="0" w:color="auto" w:frame="1"/>
                <w:shd w:val="clear" w:color="auto" w:fill="FFFFFF"/>
                <w:lang w:eastAsia="en-US"/>
              </w:rPr>
              <w:t>Mass</w:t>
            </w:r>
            <w:proofErr w:type="spellEnd"/>
            <w:r w:rsidRPr="00B2453F">
              <w:rPr>
                <w:rFonts w:ascii="Book Antiqua" w:eastAsiaTheme="minorHAnsi" w:hAnsi="Book Antiqua" w:cstheme="minorBidi"/>
                <w:b/>
                <w:bCs/>
                <w:color w:val="444444"/>
                <w:sz w:val="22"/>
                <w:szCs w:val="22"/>
                <w:bdr w:val="none" w:sz="0" w:space="0" w:color="auto" w:frame="1"/>
                <w:shd w:val="clear" w:color="auto" w:fill="FFFFFF"/>
                <w:lang w:eastAsia="en-US"/>
              </w:rPr>
              <w:t xml:space="preserve"> (Bela Vista</w:t>
            </w:r>
            <w:proofErr w:type="gramStart"/>
            <w:r w:rsidRPr="00B2453F">
              <w:rPr>
                <w:rFonts w:ascii="Book Antiqua" w:eastAsiaTheme="minorHAnsi" w:hAnsi="Book Antiqua" w:cstheme="minorBidi"/>
                <w:b/>
                <w:bCs/>
                <w:color w:val="444444"/>
                <w:sz w:val="22"/>
                <w:szCs w:val="22"/>
                <w:bdr w:val="none" w:sz="0" w:space="0" w:color="auto" w:frame="1"/>
                <w:shd w:val="clear" w:color="auto" w:fill="FFFFFF"/>
                <w:lang w:eastAsia="en-US"/>
              </w:rPr>
              <w:t>)</w:t>
            </w:r>
            <w:proofErr w:type="gramEnd"/>
            <w:r w:rsidRPr="00B2453F">
              <w:rPr>
                <w:rFonts w:ascii="Book Antiqua" w:eastAsiaTheme="minorHAnsi" w:hAnsi="Book Antiqua" w:cstheme="minorBidi"/>
                <w:color w:val="444444"/>
                <w:sz w:val="22"/>
                <w:szCs w:val="22"/>
                <w:lang w:eastAsia="en-US"/>
              </w:rPr>
              <w:br/>
            </w:r>
            <w:r w:rsidRPr="00B2453F">
              <w:rPr>
                <w:rFonts w:ascii="Book Antiqua" w:eastAsiaTheme="minorHAnsi" w:hAnsi="Book Antiqua" w:cstheme="minorBidi"/>
                <w:color w:val="444444"/>
                <w:sz w:val="22"/>
                <w:szCs w:val="22"/>
                <w:shd w:val="clear" w:color="auto" w:fill="FFFFFF"/>
                <w:lang w:eastAsia="en-US"/>
              </w:rPr>
              <w:t xml:space="preserve">Rua Adriano </w:t>
            </w:r>
            <w:proofErr w:type="spellStart"/>
            <w:r w:rsidRPr="00B2453F">
              <w:rPr>
                <w:rFonts w:ascii="Book Antiqua" w:eastAsiaTheme="minorHAnsi" w:hAnsi="Book Antiqua" w:cstheme="minorBidi"/>
                <w:color w:val="444444"/>
                <w:sz w:val="22"/>
                <w:szCs w:val="22"/>
                <w:shd w:val="clear" w:color="auto" w:fill="FFFFFF"/>
                <w:lang w:eastAsia="en-US"/>
              </w:rPr>
              <w:t>Kormann</w:t>
            </w:r>
            <w:proofErr w:type="spellEnd"/>
            <w:r w:rsidRPr="00B2453F">
              <w:rPr>
                <w:rFonts w:ascii="Book Antiqua" w:eastAsiaTheme="minorHAnsi" w:hAnsi="Book Antiqua" w:cstheme="minorBidi"/>
                <w:color w:val="444444"/>
                <w:sz w:val="22"/>
                <w:szCs w:val="22"/>
                <w:shd w:val="clear" w:color="auto" w:fill="FFFFFF"/>
                <w:lang w:eastAsia="en-US"/>
              </w:rPr>
              <w:t>, 700, Térreo, Bela Vista</w:t>
            </w:r>
          </w:p>
        </w:tc>
      </w:tr>
      <w:tr w:rsidR="00D04C54" w:rsidRPr="00B2453F" w:rsidTr="007F67D7">
        <w:tc>
          <w:tcPr>
            <w:tcW w:w="10065" w:type="dxa"/>
          </w:tcPr>
          <w:p w:rsidR="00D04C54" w:rsidRPr="00B2453F" w:rsidRDefault="00D04C54" w:rsidP="0076089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107"/>
              <w:jc w:val="left"/>
              <w:rPr>
                <w:rFonts w:ascii="Book Antiqua" w:hAnsi="Book Antiqua"/>
                <w:b/>
                <w:bCs/>
                <w:color w:val="444444"/>
                <w:sz w:val="22"/>
                <w:szCs w:val="22"/>
                <w:bdr w:val="none" w:sz="0" w:space="0" w:color="auto" w:frame="1"/>
                <w:shd w:val="clear" w:color="auto" w:fill="FFFFFF"/>
              </w:rPr>
            </w:pPr>
            <w:r w:rsidRPr="00B2453F">
              <w:rPr>
                <w:rFonts w:ascii="Book Antiqua" w:eastAsiaTheme="minorHAnsi" w:hAnsi="Book Antiqua" w:cstheme="minorBidi"/>
                <w:b/>
                <w:bCs/>
                <w:color w:val="444444"/>
                <w:sz w:val="22"/>
                <w:szCs w:val="22"/>
                <w:bdr w:val="none" w:sz="0" w:space="0" w:color="auto" w:frame="1"/>
                <w:shd w:val="clear" w:color="auto" w:fill="FFFFFF"/>
                <w:lang w:eastAsia="en-US"/>
              </w:rPr>
              <w:t xml:space="preserve">Estratégia Saúde da Família </w:t>
            </w:r>
            <w:proofErr w:type="spellStart"/>
            <w:r w:rsidRPr="00B2453F">
              <w:rPr>
                <w:rFonts w:ascii="Book Antiqua" w:eastAsiaTheme="minorHAnsi" w:hAnsi="Book Antiqua" w:cstheme="minorBidi"/>
                <w:b/>
                <w:bCs/>
                <w:color w:val="444444"/>
                <w:sz w:val="22"/>
                <w:szCs w:val="22"/>
                <w:bdr w:val="none" w:sz="0" w:space="0" w:color="auto" w:frame="1"/>
                <w:shd w:val="clear" w:color="auto" w:fill="FFFFFF"/>
                <w:lang w:eastAsia="en-US"/>
              </w:rPr>
              <w:t>Cezário</w:t>
            </w:r>
            <w:proofErr w:type="spellEnd"/>
            <w:r w:rsidRPr="00B2453F">
              <w:rPr>
                <w:rFonts w:ascii="Book Antiqua" w:eastAsiaTheme="minorHAnsi" w:hAnsi="Book Antiqua" w:cstheme="minorBidi"/>
                <w:b/>
                <w:bCs/>
                <w:color w:val="444444"/>
                <w:sz w:val="22"/>
                <w:szCs w:val="22"/>
                <w:bdr w:val="none" w:sz="0" w:space="0" w:color="auto" w:frame="1"/>
                <w:shd w:val="clear" w:color="auto" w:fill="FFFFFF"/>
                <w:lang w:eastAsia="en-US"/>
              </w:rPr>
              <w:t xml:space="preserve"> </w:t>
            </w:r>
            <w:proofErr w:type="spellStart"/>
            <w:r w:rsidRPr="00B2453F">
              <w:rPr>
                <w:rFonts w:ascii="Book Antiqua" w:eastAsiaTheme="minorHAnsi" w:hAnsi="Book Antiqua" w:cstheme="minorBidi"/>
                <w:b/>
                <w:bCs/>
                <w:color w:val="444444"/>
                <w:sz w:val="22"/>
                <w:szCs w:val="22"/>
                <w:bdr w:val="none" w:sz="0" w:space="0" w:color="auto" w:frame="1"/>
                <w:shd w:val="clear" w:color="auto" w:fill="FFFFFF"/>
                <w:lang w:eastAsia="en-US"/>
              </w:rPr>
              <w:t>Zimmermann</w:t>
            </w:r>
            <w:proofErr w:type="spellEnd"/>
            <w:r w:rsidRPr="00B2453F">
              <w:rPr>
                <w:rFonts w:ascii="Book Antiqua" w:eastAsiaTheme="minorHAnsi" w:hAnsi="Book Antiqua" w:cstheme="minorBidi"/>
                <w:b/>
                <w:bCs/>
                <w:color w:val="444444"/>
                <w:sz w:val="22"/>
                <w:szCs w:val="22"/>
                <w:bdr w:val="none" w:sz="0" w:space="0" w:color="auto" w:frame="1"/>
                <w:shd w:val="clear" w:color="auto" w:fill="FFFFFF"/>
                <w:lang w:eastAsia="en-US"/>
              </w:rPr>
              <w:t xml:space="preserve"> (Jardim Primavera</w:t>
            </w:r>
            <w:proofErr w:type="gramStart"/>
            <w:r w:rsidRPr="00B2453F">
              <w:rPr>
                <w:rFonts w:ascii="Book Antiqua" w:eastAsiaTheme="minorHAnsi" w:hAnsi="Book Antiqua" w:cstheme="minorBidi"/>
                <w:b/>
                <w:bCs/>
                <w:color w:val="444444"/>
                <w:sz w:val="22"/>
                <w:szCs w:val="22"/>
                <w:bdr w:val="none" w:sz="0" w:space="0" w:color="auto" w:frame="1"/>
                <w:shd w:val="clear" w:color="auto" w:fill="FFFFFF"/>
                <w:lang w:eastAsia="en-US"/>
              </w:rPr>
              <w:t>)</w:t>
            </w:r>
            <w:proofErr w:type="gramEnd"/>
            <w:r w:rsidRPr="00B2453F">
              <w:rPr>
                <w:rFonts w:ascii="Book Antiqua" w:eastAsiaTheme="minorHAnsi" w:hAnsi="Book Antiqua" w:cstheme="minorBidi"/>
                <w:color w:val="444444"/>
                <w:sz w:val="22"/>
                <w:szCs w:val="22"/>
                <w:lang w:eastAsia="en-US"/>
              </w:rPr>
              <w:br/>
            </w:r>
            <w:r w:rsidRPr="00B2453F">
              <w:rPr>
                <w:rFonts w:ascii="Book Antiqua" w:eastAsiaTheme="minorHAnsi" w:hAnsi="Book Antiqua" w:cstheme="minorBidi"/>
                <w:color w:val="444444"/>
                <w:sz w:val="22"/>
                <w:szCs w:val="22"/>
                <w:shd w:val="clear" w:color="auto" w:fill="FFFFFF"/>
                <w:lang w:eastAsia="en-US"/>
              </w:rPr>
              <w:t xml:space="preserve">Rua Adriano </w:t>
            </w:r>
            <w:proofErr w:type="spellStart"/>
            <w:r w:rsidRPr="00B2453F">
              <w:rPr>
                <w:rFonts w:ascii="Book Antiqua" w:eastAsiaTheme="minorHAnsi" w:hAnsi="Book Antiqua" w:cstheme="minorBidi"/>
                <w:color w:val="444444"/>
                <w:sz w:val="22"/>
                <w:szCs w:val="22"/>
                <w:shd w:val="clear" w:color="auto" w:fill="FFFFFF"/>
                <w:lang w:eastAsia="en-US"/>
              </w:rPr>
              <w:t>Kormann</w:t>
            </w:r>
            <w:proofErr w:type="spellEnd"/>
            <w:r w:rsidRPr="00B2453F">
              <w:rPr>
                <w:rFonts w:ascii="Book Antiqua" w:eastAsiaTheme="minorHAnsi" w:hAnsi="Book Antiqua" w:cstheme="minorBidi"/>
                <w:color w:val="444444"/>
                <w:sz w:val="22"/>
                <w:szCs w:val="22"/>
                <w:shd w:val="clear" w:color="auto" w:fill="FFFFFF"/>
                <w:lang w:eastAsia="en-US"/>
              </w:rPr>
              <w:t>, 700, Bela Vista</w:t>
            </w:r>
          </w:p>
        </w:tc>
      </w:tr>
      <w:tr w:rsidR="00D04C54" w:rsidRPr="00B2453F" w:rsidTr="007F67D7">
        <w:tc>
          <w:tcPr>
            <w:tcW w:w="10065" w:type="dxa"/>
          </w:tcPr>
          <w:p w:rsidR="00D04C54" w:rsidRPr="00B2453F" w:rsidRDefault="00D04C54" w:rsidP="0076089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107"/>
              <w:jc w:val="left"/>
              <w:rPr>
                <w:rFonts w:ascii="Book Antiqua" w:hAnsi="Book Antiqua"/>
                <w:b/>
                <w:bCs/>
                <w:color w:val="444444"/>
                <w:sz w:val="22"/>
                <w:szCs w:val="22"/>
                <w:bdr w:val="none" w:sz="0" w:space="0" w:color="auto" w:frame="1"/>
                <w:shd w:val="clear" w:color="auto" w:fill="FFFFFF"/>
              </w:rPr>
            </w:pPr>
            <w:r w:rsidRPr="00B2453F">
              <w:rPr>
                <w:rFonts w:ascii="Book Antiqua" w:eastAsiaTheme="minorHAnsi" w:hAnsi="Book Antiqua" w:cstheme="minorBidi"/>
                <w:b/>
                <w:bCs/>
                <w:color w:val="444444"/>
                <w:sz w:val="22"/>
                <w:szCs w:val="22"/>
                <w:bdr w:val="none" w:sz="0" w:space="0" w:color="auto" w:frame="1"/>
                <w:shd w:val="clear" w:color="auto" w:fill="FFFFFF"/>
                <w:lang w:eastAsia="en-US"/>
              </w:rPr>
              <w:t>Estratégia Saúde da Família Gabriel João de Borba (Figueira</w:t>
            </w:r>
            <w:proofErr w:type="gramStart"/>
            <w:r w:rsidRPr="00B2453F">
              <w:rPr>
                <w:rFonts w:ascii="Book Antiqua" w:eastAsiaTheme="minorHAnsi" w:hAnsi="Book Antiqua" w:cstheme="minorBidi"/>
                <w:b/>
                <w:bCs/>
                <w:color w:val="444444"/>
                <w:sz w:val="22"/>
                <w:szCs w:val="22"/>
                <w:bdr w:val="none" w:sz="0" w:space="0" w:color="auto" w:frame="1"/>
                <w:shd w:val="clear" w:color="auto" w:fill="FFFFFF"/>
                <w:lang w:eastAsia="en-US"/>
              </w:rPr>
              <w:t>)</w:t>
            </w:r>
            <w:proofErr w:type="gramEnd"/>
            <w:r w:rsidRPr="00B2453F">
              <w:rPr>
                <w:rFonts w:ascii="Book Antiqua" w:eastAsiaTheme="minorHAnsi" w:hAnsi="Book Antiqua" w:cstheme="minorBidi"/>
                <w:color w:val="444444"/>
                <w:sz w:val="22"/>
                <w:szCs w:val="22"/>
                <w:lang w:eastAsia="en-US"/>
              </w:rPr>
              <w:br/>
            </w:r>
            <w:r w:rsidRPr="00B2453F">
              <w:rPr>
                <w:rFonts w:ascii="Book Antiqua" w:eastAsiaTheme="minorHAnsi" w:hAnsi="Book Antiqua" w:cstheme="minorBidi"/>
                <w:color w:val="444444"/>
                <w:sz w:val="22"/>
                <w:szCs w:val="22"/>
                <w:shd w:val="clear" w:color="auto" w:fill="FFFFFF"/>
                <w:lang w:eastAsia="en-US"/>
              </w:rPr>
              <w:t>Rua Rio Negrinho, s/n, Figueira</w:t>
            </w:r>
          </w:p>
        </w:tc>
      </w:tr>
      <w:tr w:rsidR="00D04C54" w:rsidRPr="00B2453F" w:rsidTr="007F67D7">
        <w:tc>
          <w:tcPr>
            <w:tcW w:w="10065" w:type="dxa"/>
          </w:tcPr>
          <w:p w:rsidR="00D04C54" w:rsidRPr="00B2453F" w:rsidRDefault="00D04C54" w:rsidP="0076089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107"/>
              <w:jc w:val="left"/>
              <w:rPr>
                <w:rFonts w:ascii="Book Antiqua" w:hAnsi="Book Antiqua"/>
                <w:b/>
                <w:bCs/>
                <w:color w:val="444444"/>
                <w:sz w:val="22"/>
                <w:szCs w:val="22"/>
                <w:bdr w:val="none" w:sz="0" w:space="0" w:color="auto" w:frame="1"/>
                <w:shd w:val="clear" w:color="auto" w:fill="FFFFFF"/>
              </w:rPr>
            </w:pPr>
            <w:r w:rsidRPr="00B2453F">
              <w:rPr>
                <w:rFonts w:ascii="Book Antiqua" w:eastAsiaTheme="minorHAnsi" w:hAnsi="Book Antiqua" w:cstheme="minorBidi"/>
                <w:b/>
                <w:bCs/>
                <w:color w:val="444444"/>
                <w:sz w:val="22"/>
                <w:szCs w:val="22"/>
                <w:bdr w:val="none" w:sz="0" w:space="0" w:color="auto" w:frame="1"/>
                <w:shd w:val="clear" w:color="auto" w:fill="FFFFFF"/>
                <w:lang w:eastAsia="en-US"/>
              </w:rPr>
              <w:t>Estratégia Saúde da Família Rosa Maria Pereira (Sete de Setembro</w:t>
            </w:r>
            <w:proofErr w:type="gramStart"/>
            <w:r w:rsidRPr="00B2453F">
              <w:rPr>
                <w:rFonts w:ascii="Book Antiqua" w:eastAsiaTheme="minorHAnsi" w:hAnsi="Book Antiqua" w:cstheme="minorBidi"/>
                <w:b/>
                <w:bCs/>
                <w:color w:val="444444"/>
                <w:sz w:val="22"/>
                <w:szCs w:val="22"/>
                <w:bdr w:val="none" w:sz="0" w:space="0" w:color="auto" w:frame="1"/>
                <w:shd w:val="clear" w:color="auto" w:fill="FFFFFF"/>
                <w:lang w:eastAsia="en-US"/>
              </w:rPr>
              <w:t>)</w:t>
            </w:r>
            <w:proofErr w:type="gramEnd"/>
            <w:r w:rsidRPr="00B2453F">
              <w:rPr>
                <w:rFonts w:ascii="Book Antiqua" w:eastAsiaTheme="minorHAnsi" w:hAnsi="Book Antiqua" w:cstheme="minorBidi"/>
                <w:color w:val="444444"/>
                <w:sz w:val="22"/>
                <w:szCs w:val="22"/>
                <w:lang w:eastAsia="en-US"/>
              </w:rPr>
              <w:br/>
            </w:r>
            <w:r w:rsidRPr="00B2453F">
              <w:rPr>
                <w:rFonts w:ascii="Book Antiqua" w:eastAsiaTheme="minorHAnsi" w:hAnsi="Book Antiqua" w:cstheme="minorBidi"/>
                <w:color w:val="444444"/>
                <w:sz w:val="22"/>
                <w:szCs w:val="22"/>
                <w:shd w:val="clear" w:color="auto" w:fill="FFFFFF"/>
                <w:lang w:eastAsia="en-US"/>
              </w:rPr>
              <w:t xml:space="preserve">Rua </w:t>
            </w:r>
            <w:proofErr w:type="spellStart"/>
            <w:r w:rsidRPr="00B2453F">
              <w:rPr>
                <w:rFonts w:ascii="Book Antiqua" w:eastAsiaTheme="minorHAnsi" w:hAnsi="Book Antiqua" w:cstheme="minorBidi"/>
                <w:color w:val="444444"/>
                <w:sz w:val="22"/>
                <w:szCs w:val="22"/>
                <w:shd w:val="clear" w:color="auto" w:fill="FFFFFF"/>
                <w:lang w:eastAsia="en-US"/>
              </w:rPr>
              <w:t>Ituporanga</w:t>
            </w:r>
            <w:proofErr w:type="spellEnd"/>
            <w:r w:rsidRPr="00B2453F">
              <w:rPr>
                <w:rFonts w:ascii="Book Antiqua" w:eastAsiaTheme="minorHAnsi" w:hAnsi="Book Antiqua" w:cstheme="minorBidi"/>
                <w:color w:val="444444"/>
                <w:sz w:val="22"/>
                <w:szCs w:val="22"/>
                <w:shd w:val="clear" w:color="auto" w:fill="FFFFFF"/>
                <w:lang w:eastAsia="en-US"/>
              </w:rPr>
              <w:t>, 51 – Sete de Setembro</w:t>
            </w:r>
          </w:p>
        </w:tc>
      </w:tr>
      <w:tr w:rsidR="00D04C54" w:rsidRPr="00B2453F" w:rsidTr="007F67D7">
        <w:tc>
          <w:tcPr>
            <w:tcW w:w="10065" w:type="dxa"/>
          </w:tcPr>
          <w:p w:rsidR="00D04C54" w:rsidRPr="00B2453F" w:rsidRDefault="00D04C54" w:rsidP="0076089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107"/>
              <w:jc w:val="left"/>
              <w:rPr>
                <w:rFonts w:ascii="Book Antiqua" w:hAnsi="Book Antiqua"/>
                <w:b/>
                <w:bCs/>
                <w:color w:val="444444"/>
                <w:sz w:val="22"/>
                <w:szCs w:val="22"/>
                <w:bdr w:val="none" w:sz="0" w:space="0" w:color="auto" w:frame="1"/>
                <w:shd w:val="clear" w:color="auto" w:fill="FFFFFF"/>
              </w:rPr>
            </w:pPr>
            <w:r w:rsidRPr="00B2453F">
              <w:rPr>
                <w:rFonts w:ascii="Book Antiqua" w:eastAsiaTheme="minorHAnsi" w:hAnsi="Book Antiqua" w:cstheme="minorBidi"/>
                <w:b/>
                <w:bCs/>
                <w:color w:val="444444"/>
                <w:sz w:val="22"/>
                <w:szCs w:val="22"/>
                <w:bdr w:val="none" w:sz="0" w:space="0" w:color="auto" w:frame="1"/>
                <w:shd w:val="clear" w:color="auto" w:fill="FFFFFF"/>
                <w:lang w:eastAsia="en-US"/>
              </w:rPr>
              <w:t xml:space="preserve">Estratégia Saúde da Família </w:t>
            </w:r>
            <w:proofErr w:type="spellStart"/>
            <w:r w:rsidRPr="00B2453F">
              <w:rPr>
                <w:rFonts w:ascii="Book Antiqua" w:eastAsiaTheme="minorHAnsi" w:hAnsi="Book Antiqua" w:cstheme="minorBidi"/>
                <w:b/>
                <w:bCs/>
                <w:color w:val="444444"/>
                <w:sz w:val="22"/>
                <w:szCs w:val="22"/>
                <w:bdr w:val="none" w:sz="0" w:space="0" w:color="auto" w:frame="1"/>
                <w:shd w:val="clear" w:color="auto" w:fill="FFFFFF"/>
                <w:lang w:eastAsia="en-US"/>
              </w:rPr>
              <w:t>Santilha</w:t>
            </w:r>
            <w:proofErr w:type="spellEnd"/>
            <w:r w:rsidRPr="00B2453F">
              <w:rPr>
                <w:rFonts w:ascii="Book Antiqua" w:eastAsiaTheme="minorHAnsi" w:hAnsi="Book Antiqua" w:cstheme="minorBidi"/>
                <w:b/>
                <w:bCs/>
                <w:color w:val="444444"/>
                <w:sz w:val="22"/>
                <w:szCs w:val="22"/>
                <w:bdr w:val="none" w:sz="0" w:space="0" w:color="auto" w:frame="1"/>
                <w:shd w:val="clear" w:color="auto" w:fill="FFFFFF"/>
                <w:lang w:eastAsia="en-US"/>
              </w:rPr>
              <w:t xml:space="preserve"> Maia Mafra (Coloninha</w:t>
            </w:r>
            <w:proofErr w:type="gramStart"/>
            <w:r w:rsidRPr="00B2453F">
              <w:rPr>
                <w:rFonts w:ascii="Book Antiqua" w:eastAsiaTheme="minorHAnsi" w:hAnsi="Book Antiqua" w:cstheme="minorBidi"/>
                <w:b/>
                <w:bCs/>
                <w:color w:val="444444"/>
                <w:sz w:val="22"/>
                <w:szCs w:val="22"/>
                <w:bdr w:val="none" w:sz="0" w:space="0" w:color="auto" w:frame="1"/>
                <w:shd w:val="clear" w:color="auto" w:fill="FFFFFF"/>
                <w:lang w:eastAsia="en-US"/>
              </w:rPr>
              <w:t>)</w:t>
            </w:r>
            <w:proofErr w:type="gramEnd"/>
            <w:r w:rsidRPr="00B2453F">
              <w:rPr>
                <w:rFonts w:ascii="Book Antiqua" w:eastAsiaTheme="minorHAnsi" w:hAnsi="Book Antiqua" w:cstheme="minorBidi"/>
                <w:color w:val="444444"/>
                <w:sz w:val="22"/>
                <w:szCs w:val="22"/>
                <w:lang w:eastAsia="en-US"/>
              </w:rPr>
              <w:br/>
            </w:r>
            <w:r w:rsidRPr="00B2453F">
              <w:rPr>
                <w:rFonts w:ascii="Book Antiqua" w:eastAsiaTheme="minorHAnsi" w:hAnsi="Book Antiqua" w:cstheme="minorBidi"/>
                <w:color w:val="444444"/>
                <w:sz w:val="22"/>
                <w:szCs w:val="22"/>
                <w:shd w:val="clear" w:color="auto" w:fill="FFFFFF"/>
                <w:lang w:eastAsia="en-US"/>
              </w:rPr>
              <w:t xml:space="preserve">Prefeito Leopoldo </w:t>
            </w:r>
            <w:proofErr w:type="spellStart"/>
            <w:r w:rsidRPr="00B2453F">
              <w:rPr>
                <w:rFonts w:ascii="Book Antiqua" w:eastAsiaTheme="minorHAnsi" w:hAnsi="Book Antiqua" w:cstheme="minorBidi"/>
                <w:color w:val="444444"/>
                <w:sz w:val="22"/>
                <w:szCs w:val="22"/>
                <w:shd w:val="clear" w:color="auto" w:fill="FFFFFF"/>
                <w:lang w:eastAsia="en-US"/>
              </w:rPr>
              <w:t>Schramm</w:t>
            </w:r>
            <w:proofErr w:type="spellEnd"/>
            <w:r w:rsidRPr="00B2453F">
              <w:rPr>
                <w:rFonts w:ascii="Book Antiqua" w:eastAsiaTheme="minorHAnsi" w:hAnsi="Book Antiqua" w:cstheme="minorBidi"/>
                <w:color w:val="444444"/>
                <w:sz w:val="22"/>
                <w:szCs w:val="22"/>
                <w:shd w:val="clear" w:color="auto" w:fill="FFFFFF"/>
                <w:lang w:eastAsia="en-US"/>
              </w:rPr>
              <w:t>, 333, Coloninha</w:t>
            </w:r>
          </w:p>
        </w:tc>
      </w:tr>
      <w:tr w:rsidR="00D04C54" w:rsidRPr="00B2453F" w:rsidTr="007F67D7">
        <w:tc>
          <w:tcPr>
            <w:tcW w:w="10065" w:type="dxa"/>
          </w:tcPr>
          <w:p w:rsidR="00D04C54" w:rsidRPr="00B2453F" w:rsidRDefault="00D04C54" w:rsidP="0076089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107"/>
              <w:jc w:val="left"/>
              <w:rPr>
                <w:rFonts w:ascii="Book Antiqua" w:hAnsi="Book Antiqua"/>
                <w:b/>
                <w:bCs/>
                <w:color w:val="444444"/>
                <w:sz w:val="22"/>
                <w:szCs w:val="22"/>
                <w:bdr w:val="none" w:sz="0" w:space="0" w:color="auto" w:frame="1"/>
                <w:shd w:val="clear" w:color="auto" w:fill="FFFFFF"/>
              </w:rPr>
            </w:pPr>
            <w:r w:rsidRPr="00B2453F">
              <w:rPr>
                <w:rFonts w:ascii="Book Antiqua" w:eastAsiaTheme="minorHAnsi" w:hAnsi="Book Antiqua" w:cstheme="minorBidi"/>
                <w:b/>
                <w:bCs/>
                <w:color w:val="444444"/>
                <w:sz w:val="22"/>
                <w:szCs w:val="22"/>
                <w:bdr w:val="none" w:sz="0" w:space="0" w:color="auto" w:frame="1"/>
                <w:shd w:val="clear" w:color="auto" w:fill="FFFFFF"/>
                <w:lang w:eastAsia="en-US"/>
              </w:rPr>
              <w:t xml:space="preserve">Estratégia Saúde da Família Dr. Maurício </w:t>
            </w:r>
            <w:proofErr w:type="spellStart"/>
            <w:r w:rsidRPr="00B2453F">
              <w:rPr>
                <w:rFonts w:ascii="Book Antiqua" w:eastAsiaTheme="minorHAnsi" w:hAnsi="Book Antiqua" w:cstheme="minorBidi"/>
                <w:b/>
                <w:bCs/>
                <w:color w:val="444444"/>
                <w:sz w:val="22"/>
                <w:szCs w:val="22"/>
                <w:bdr w:val="none" w:sz="0" w:space="0" w:color="auto" w:frame="1"/>
                <w:shd w:val="clear" w:color="auto" w:fill="FFFFFF"/>
                <w:lang w:eastAsia="en-US"/>
              </w:rPr>
              <w:t>Lengruber</w:t>
            </w:r>
            <w:proofErr w:type="spellEnd"/>
            <w:r w:rsidR="00274A41">
              <w:rPr>
                <w:rFonts w:ascii="Book Antiqua" w:eastAsiaTheme="minorHAnsi" w:hAnsi="Book Antiqua" w:cstheme="minorBidi"/>
                <w:b/>
                <w:bCs/>
                <w:color w:val="444444"/>
                <w:sz w:val="22"/>
                <w:szCs w:val="22"/>
                <w:bdr w:val="none" w:sz="0" w:space="0" w:color="auto" w:frame="1"/>
                <w:shd w:val="clear" w:color="auto" w:fill="FFFFFF"/>
                <w:lang w:eastAsia="en-US"/>
              </w:rPr>
              <w:t xml:space="preserve"> </w:t>
            </w:r>
            <w:proofErr w:type="spellStart"/>
            <w:r w:rsidRPr="00B2453F">
              <w:rPr>
                <w:rFonts w:ascii="Book Antiqua" w:eastAsiaTheme="minorHAnsi" w:hAnsi="Book Antiqua" w:cstheme="minorBidi"/>
                <w:b/>
                <w:bCs/>
                <w:color w:val="444444"/>
                <w:sz w:val="22"/>
                <w:szCs w:val="22"/>
                <w:bdr w:val="none" w:sz="0" w:space="0" w:color="auto" w:frame="1"/>
                <w:shd w:val="clear" w:color="auto" w:fill="FFFFFF"/>
                <w:lang w:eastAsia="en-US"/>
              </w:rPr>
              <w:t>Monnerat</w:t>
            </w:r>
            <w:proofErr w:type="spellEnd"/>
            <w:r w:rsidRPr="00B2453F">
              <w:rPr>
                <w:rFonts w:ascii="Book Antiqua" w:eastAsiaTheme="minorHAnsi" w:hAnsi="Book Antiqua" w:cstheme="minorBidi"/>
                <w:b/>
                <w:bCs/>
                <w:color w:val="444444"/>
                <w:sz w:val="22"/>
                <w:szCs w:val="22"/>
                <w:bdr w:val="none" w:sz="0" w:space="0" w:color="auto" w:frame="1"/>
                <w:shd w:val="clear" w:color="auto" w:fill="FFFFFF"/>
                <w:lang w:eastAsia="en-US"/>
              </w:rPr>
              <w:t xml:space="preserve"> (Gaspar Grande</w:t>
            </w:r>
            <w:proofErr w:type="gramStart"/>
            <w:r w:rsidRPr="00B2453F">
              <w:rPr>
                <w:rFonts w:ascii="Book Antiqua" w:eastAsiaTheme="minorHAnsi" w:hAnsi="Book Antiqua" w:cstheme="minorBidi"/>
                <w:b/>
                <w:bCs/>
                <w:color w:val="444444"/>
                <w:sz w:val="22"/>
                <w:szCs w:val="22"/>
                <w:bdr w:val="none" w:sz="0" w:space="0" w:color="auto" w:frame="1"/>
                <w:shd w:val="clear" w:color="auto" w:fill="FFFFFF"/>
                <w:lang w:eastAsia="en-US"/>
              </w:rPr>
              <w:t>)</w:t>
            </w:r>
            <w:proofErr w:type="gramEnd"/>
            <w:r w:rsidRPr="00B2453F">
              <w:rPr>
                <w:rFonts w:ascii="Book Antiqua" w:eastAsiaTheme="minorHAnsi" w:hAnsi="Book Antiqua" w:cstheme="minorBidi"/>
                <w:color w:val="444444"/>
                <w:sz w:val="22"/>
                <w:szCs w:val="22"/>
                <w:lang w:eastAsia="en-US"/>
              </w:rPr>
              <w:br/>
            </w:r>
            <w:r w:rsidRPr="00B2453F">
              <w:rPr>
                <w:rFonts w:ascii="Book Antiqua" w:eastAsiaTheme="minorHAnsi" w:hAnsi="Book Antiqua" w:cstheme="minorBidi"/>
                <w:color w:val="444444"/>
                <w:sz w:val="22"/>
                <w:szCs w:val="22"/>
                <w:shd w:val="clear" w:color="auto" w:fill="FFFFFF"/>
                <w:lang w:eastAsia="en-US"/>
              </w:rPr>
              <w:t>Rua José Anastácio da Silva, s/n, Gaspar Grande</w:t>
            </w:r>
          </w:p>
        </w:tc>
      </w:tr>
      <w:tr w:rsidR="00D04C54" w:rsidRPr="00B2453F" w:rsidTr="007F67D7">
        <w:tc>
          <w:tcPr>
            <w:tcW w:w="10065" w:type="dxa"/>
          </w:tcPr>
          <w:p w:rsidR="00D04C54" w:rsidRPr="00B2453F" w:rsidRDefault="00D04C54" w:rsidP="0076089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107"/>
              <w:jc w:val="left"/>
              <w:rPr>
                <w:rFonts w:ascii="Book Antiqua" w:hAnsi="Book Antiqua"/>
                <w:b/>
                <w:bCs/>
                <w:color w:val="444444"/>
                <w:sz w:val="22"/>
                <w:szCs w:val="22"/>
                <w:bdr w:val="none" w:sz="0" w:space="0" w:color="auto" w:frame="1"/>
                <w:shd w:val="clear" w:color="auto" w:fill="FFFFFF"/>
              </w:rPr>
            </w:pPr>
            <w:r w:rsidRPr="00B2453F">
              <w:rPr>
                <w:rFonts w:ascii="Book Antiqua" w:eastAsiaTheme="minorHAnsi" w:hAnsi="Book Antiqua" w:cstheme="minorBidi"/>
                <w:b/>
                <w:bCs/>
                <w:color w:val="444444"/>
                <w:sz w:val="22"/>
                <w:szCs w:val="22"/>
                <w:bdr w:val="none" w:sz="0" w:space="0" w:color="auto" w:frame="1"/>
                <w:shd w:val="clear" w:color="auto" w:fill="FFFFFF"/>
                <w:lang w:eastAsia="en-US"/>
              </w:rPr>
              <w:t>Estratégia Saúde da Família Vereador José Bonetti “Nino” (</w:t>
            </w:r>
            <w:proofErr w:type="spellStart"/>
            <w:r w:rsidRPr="00B2453F">
              <w:rPr>
                <w:rFonts w:ascii="Book Antiqua" w:eastAsiaTheme="minorHAnsi" w:hAnsi="Book Antiqua" w:cstheme="minorBidi"/>
                <w:b/>
                <w:bCs/>
                <w:color w:val="444444"/>
                <w:sz w:val="22"/>
                <w:szCs w:val="22"/>
                <w:bdr w:val="none" w:sz="0" w:space="0" w:color="auto" w:frame="1"/>
                <w:shd w:val="clear" w:color="auto" w:fill="FFFFFF"/>
                <w:lang w:eastAsia="en-US"/>
              </w:rPr>
              <w:t>Gasparinho</w:t>
            </w:r>
            <w:proofErr w:type="spellEnd"/>
            <w:proofErr w:type="gramStart"/>
            <w:r w:rsidRPr="00B2453F">
              <w:rPr>
                <w:rFonts w:ascii="Book Antiqua" w:eastAsiaTheme="minorHAnsi" w:hAnsi="Book Antiqua" w:cstheme="minorBidi"/>
                <w:b/>
                <w:bCs/>
                <w:color w:val="444444"/>
                <w:sz w:val="22"/>
                <w:szCs w:val="22"/>
                <w:bdr w:val="none" w:sz="0" w:space="0" w:color="auto" w:frame="1"/>
                <w:shd w:val="clear" w:color="auto" w:fill="FFFFFF"/>
                <w:lang w:eastAsia="en-US"/>
              </w:rPr>
              <w:t>)</w:t>
            </w:r>
            <w:proofErr w:type="gramEnd"/>
            <w:r w:rsidRPr="00B2453F">
              <w:rPr>
                <w:rFonts w:ascii="Book Antiqua" w:eastAsiaTheme="minorHAnsi" w:hAnsi="Book Antiqua" w:cstheme="minorBidi"/>
                <w:color w:val="444444"/>
                <w:sz w:val="22"/>
                <w:szCs w:val="22"/>
                <w:lang w:eastAsia="en-US"/>
              </w:rPr>
              <w:br/>
            </w:r>
            <w:r w:rsidRPr="00B2453F">
              <w:rPr>
                <w:rFonts w:ascii="Book Antiqua" w:eastAsiaTheme="minorHAnsi" w:hAnsi="Book Antiqua" w:cstheme="minorBidi"/>
                <w:color w:val="444444"/>
                <w:sz w:val="22"/>
                <w:szCs w:val="22"/>
                <w:shd w:val="clear" w:color="auto" w:fill="FFFFFF"/>
                <w:lang w:eastAsia="en-US"/>
              </w:rPr>
              <w:t xml:space="preserve">Rua Fênix, 130, </w:t>
            </w:r>
            <w:proofErr w:type="spellStart"/>
            <w:r w:rsidRPr="00B2453F">
              <w:rPr>
                <w:rFonts w:ascii="Book Antiqua" w:eastAsiaTheme="minorHAnsi" w:hAnsi="Book Antiqua" w:cstheme="minorBidi"/>
                <w:color w:val="444444"/>
                <w:sz w:val="22"/>
                <w:szCs w:val="22"/>
                <w:shd w:val="clear" w:color="auto" w:fill="FFFFFF"/>
                <w:lang w:eastAsia="en-US"/>
              </w:rPr>
              <w:t>Gasparinho</w:t>
            </w:r>
            <w:proofErr w:type="spellEnd"/>
          </w:p>
        </w:tc>
      </w:tr>
      <w:tr w:rsidR="00D04C54" w:rsidRPr="00B2453F" w:rsidTr="007F67D7">
        <w:tc>
          <w:tcPr>
            <w:tcW w:w="10065" w:type="dxa"/>
          </w:tcPr>
          <w:p w:rsidR="00D04C54" w:rsidRPr="00B2453F" w:rsidRDefault="00D04C54" w:rsidP="0076089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ind w:left="0" w:right="-107"/>
              <w:jc w:val="left"/>
              <w:rPr>
                <w:rFonts w:ascii="Book Antiqua" w:hAnsi="Book Antiqua"/>
                <w:b/>
                <w:bCs/>
                <w:color w:val="444444"/>
                <w:sz w:val="22"/>
                <w:szCs w:val="22"/>
                <w:bdr w:val="none" w:sz="0" w:space="0" w:color="auto" w:frame="1"/>
                <w:shd w:val="clear" w:color="auto" w:fill="FFFFFF"/>
              </w:rPr>
            </w:pPr>
            <w:r w:rsidRPr="00B2453F">
              <w:rPr>
                <w:rFonts w:ascii="Book Antiqua" w:eastAsiaTheme="minorHAnsi" w:hAnsi="Book Antiqua" w:cstheme="minorBidi"/>
                <w:b/>
                <w:bCs/>
                <w:color w:val="444444"/>
                <w:sz w:val="22"/>
                <w:szCs w:val="22"/>
                <w:bdr w:val="none" w:sz="0" w:space="0" w:color="auto" w:frame="1"/>
                <w:shd w:val="clear" w:color="auto" w:fill="FFFFFF"/>
                <w:lang w:eastAsia="en-US"/>
              </w:rPr>
              <w:t xml:space="preserve">Unidade Avançada de Saúde Adolfo </w:t>
            </w:r>
            <w:proofErr w:type="spellStart"/>
            <w:r w:rsidRPr="00B2453F">
              <w:rPr>
                <w:rFonts w:ascii="Book Antiqua" w:eastAsiaTheme="minorHAnsi" w:hAnsi="Book Antiqua" w:cstheme="minorBidi"/>
                <w:b/>
                <w:bCs/>
                <w:color w:val="444444"/>
                <w:sz w:val="22"/>
                <w:szCs w:val="22"/>
                <w:bdr w:val="none" w:sz="0" w:space="0" w:color="auto" w:frame="1"/>
                <w:shd w:val="clear" w:color="auto" w:fill="FFFFFF"/>
                <w:lang w:eastAsia="en-US"/>
              </w:rPr>
              <w:t>Dorow</w:t>
            </w:r>
            <w:proofErr w:type="spellEnd"/>
            <w:r w:rsidRPr="00B2453F">
              <w:rPr>
                <w:rFonts w:ascii="Book Antiqua" w:eastAsiaTheme="minorHAnsi" w:hAnsi="Book Antiqua" w:cstheme="minorBidi"/>
                <w:b/>
                <w:bCs/>
                <w:color w:val="444444"/>
                <w:sz w:val="22"/>
                <w:szCs w:val="22"/>
                <w:bdr w:val="none" w:sz="0" w:space="0" w:color="auto" w:frame="1"/>
                <w:shd w:val="clear" w:color="auto" w:fill="FFFFFF"/>
                <w:lang w:eastAsia="en-US"/>
              </w:rPr>
              <w:t xml:space="preserve"> (Gaspar Alto</w:t>
            </w:r>
            <w:proofErr w:type="gramStart"/>
            <w:r w:rsidRPr="00B2453F">
              <w:rPr>
                <w:rFonts w:ascii="Book Antiqua" w:eastAsiaTheme="minorHAnsi" w:hAnsi="Book Antiqua" w:cstheme="minorBidi"/>
                <w:b/>
                <w:bCs/>
                <w:color w:val="444444"/>
                <w:sz w:val="22"/>
                <w:szCs w:val="22"/>
                <w:bdr w:val="none" w:sz="0" w:space="0" w:color="auto" w:frame="1"/>
                <w:shd w:val="clear" w:color="auto" w:fill="FFFFFF"/>
                <w:lang w:eastAsia="en-US"/>
              </w:rPr>
              <w:t>)</w:t>
            </w:r>
            <w:proofErr w:type="gramEnd"/>
            <w:r w:rsidRPr="00B2453F">
              <w:rPr>
                <w:rFonts w:ascii="Book Antiqua" w:eastAsiaTheme="minorHAnsi" w:hAnsi="Book Antiqua" w:cstheme="minorBidi"/>
                <w:color w:val="444444"/>
                <w:sz w:val="22"/>
                <w:szCs w:val="22"/>
                <w:lang w:eastAsia="en-US"/>
              </w:rPr>
              <w:br/>
            </w:r>
            <w:r w:rsidRPr="00B2453F">
              <w:rPr>
                <w:rFonts w:ascii="Book Antiqua" w:eastAsiaTheme="minorHAnsi" w:hAnsi="Book Antiqua" w:cstheme="minorBidi"/>
                <w:color w:val="444444"/>
                <w:sz w:val="22"/>
                <w:szCs w:val="22"/>
                <w:shd w:val="clear" w:color="auto" w:fill="FFFFFF"/>
                <w:lang w:eastAsia="en-US"/>
              </w:rPr>
              <w:t>Rua Estrada Geral Gaspar Alto, 13635, Gaspar Alto</w:t>
            </w:r>
          </w:p>
        </w:tc>
      </w:tr>
      <w:bookmarkEnd w:id="20"/>
    </w:tbl>
    <w:p w:rsidR="00830BB4" w:rsidRPr="00B2453F" w:rsidRDefault="00830BB4" w:rsidP="00830BB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b/>
          <w:color w:val="FF0000"/>
        </w:rPr>
      </w:pPr>
    </w:p>
    <w:p w:rsidR="00830BB4" w:rsidRPr="003C113C" w:rsidRDefault="00CC2238" w:rsidP="00830BB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5.</w:t>
      </w:r>
      <w:r w:rsidR="00830BB4" w:rsidRPr="003C113C">
        <w:rPr>
          <w:rFonts w:ascii="Book Antiqua" w:eastAsia="Book Antiqua" w:hAnsi="Book Antiqua"/>
          <w:shd w:val="clear" w:color="auto" w:fill="FFFFFF"/>
        </w:rPr>
        <w:t xml:space="preserve">2.2 </w:t>
      </w:r>
      <w:r w:rsidR="00D04C54" w:rsidRPr="00B2453F">
        <w:rPr>
          <w:rFonts w:ascii="Book Antiqua" w:hAnsi="Book Antiqua" w:cs="Book Antiqua"/>
          <w:color w:val="000000"/>
        </w:rPr>
        <w:t xml:space="preserve">O fornecedor obriga-se a entregar os </w:t>
      </w:r>
      <w:r w:rsidR="00D04C54">
        <w:rPr>
          <w:rFonts w:ascii="Book Antiqua" w:hAnsi="Book Antiqua" w:cs="Book Antiqua"/>
          <w:color w:val="000000"/>
        </w:rPr>
        <w:t>equipamentos</w:t>
      </w:r>
      <w:r w:rsidR="00D04C54" w:rsidRPr="00B2453F">
        <w:rPr>
          <w:rFonts w:ascii="Book Antiqua" w:hAnsi="Book Antiqua" w:cs="Book Antiqua"/>
          <w:color w:val="000000"/>
        </w:rPr>
        <w:t>/</w:t>
      </w:r>
      <w:r w:rsidR="00D04C54">
        <w:rPr>
          <w:rFonts w:ascii="Book Antiqua" w:hAnsi="Book Antiqua" w:cs="Book Antiqua"/>
          <w:color w:val="000000"/>
        </w:rPr>
        <w:t xml:space="preserve">executar os </w:t>
      </w:r>
      <w:r w:rsidR="00D04C54" w:rsidRPr="00B2453F">
        <w:rPr>
          <w:rFonts w:ascii="Book Antiqua" w:hAnsi="Book Antiqua" w:cs="Book Antiqua"/>
          <w:color w:val="000000"/>
        </w:rPr>
        <w:t>serviços nos locais supramencionados</w:t>
      </w:r>
      <w:r w:rsidR="00830BB4" w:rsidRPr="003C113C">
        <w:rPr>
          <w:rFonts w:ascii="Book Antiqua" w:eastAsia="Book Antiqua" w:hAnsi="Book Antiqua"/>
          <w:shd w:val="clear" w:color="auto" w:fill="FFFFFF"/>
        </w:rPr>
        <w:t>.</w:t>
      </w:r>
    </w:p>
    <w:p w:rsidR="00830BB4" w:rsidRPr="003C113C" w:rsidRDefault="00CC2238" w:rsidP="00830BB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5.</w:t>
      </w:r>
      <w:r w:rsidR="00830BB4" w:rsidRPr="003C113C">
        <w:rPr>
          <w:rFonts w:ascii="Book Antiqua" w:eastAsia="Book Antiqua" w:hAnsi="Book Antiqua"/>
        </w:rPr>
        <w:t xml:space="preserve">3 </w:t>
      </w:r>
      <w:r w:rsidR="00D04C54" w:rsidRPr="00B2453F">
        <w:rPr>
          <w:rFonts w:ascii="Book Antiqua" w:hAnsi="Book Antiqua" w:cs="Book Antiqua"/>
          <w:color w:val="000000"/>
        </w:rPr>
        <w:t xml:space="preserve">No ato da entrega dos </w:t>
      </w:r>
      <w:r w:rsidR="00D04C54">
        <w:rPr>
          <w:rFonts w:ascii="Book Antiqua" w:hAnsi="Book Antiqua" w:cs="Book Antiqua"/>
          <w:color w:val="000000"/>
        </w:rPr>
        <w:t>equipamentos</w:t>
      </w:r>
      <w:r w:rsidR="00D04C54" w:rsidRPr="00B2453F">
        <w:rPr>
          <w:rFonts w:ascii="Book Antiqua" w:hAnsi="Book Antiqua" w:cs="Book Antiqua"/>
          <w:color w:val="000000"/>
        </w:rPr>
        <w:t>/</w:t>
      </w:r>
      <w:r w:rsidR="00D04C54">
        <w:rPr>
          <w:rFonts w:ascii="Book Antiqua" w:hAnsi="Book Antiqua" w:cs="Book Antiqua"/>
          <w:color w:val="000000"/>
        </w:rPr>
        <w:t xml:space="preserve">execução dos </w:t>
      </w:r>
      <w:r w:rsidR="00D04C54" w:rsidRPr="00B2453F">
        <w:rPr>
          <w:rFonts w:ascii="Book Antiqua" w:hAnsi="Book Antiqua" w:cs="Book Antiqua"/>
          <w:color w:val="000000"/>
        </w:rPr>
        <w:t>serviços o fornecedor deverá apresentar Nota Fiscal/Fatura correspondente às quantias solicitadas, que será submetida à aprovação do responsável pelo recebimento</w:t>
      </w:r>
      <w:r w:rsidR="00830BB4" w:rsidRPr="003C113C">
        <w:rPr>
          <w:rFonts w:ascii="Book Antiqua" w:eastAsia="Book Antiqua" w:hAnsi="Book Antiqua"/>
        </w:rPr>
        <w:t>.</w:t>
      </w:r>
    </w:p>
    <w:p w:rsidR="00830BB4" w:rsidRPr="003C113C" w:rsidRDefault="00830BB4" w:rsidP="00830BB4">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shd w:val="clear" w:color="auto" w:fill="FFFFFF"/>
        </w:rPr>
      </w:pPr>
    </w:p>
    <w:p w:rsidR="00830BB4" w:rsidRPr="00CC2238" w:rsidRDefault="00CC2238" w:rsidP="00CC223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Pr>
          <w:rFonts w:ascii="Book Antiqua" w:eastAsia="Book Antiqua" w:hAnsi="Book Antiqua"/>
          <w:shd w:val="clear" w:color="auto" w:fill="FFFFFF"/>
        </w:rPr>
        <w:t xml:space="preserve">5.4 </w:t>
      </w:r>
      <w:r w:rsidR="00830BB4" w:rsidRPr="00CC2238">
        <w:rPr>
          <w:rFonts w:ascii="Book Antiqua" w:eastAsia="Book Antiqua" w:hAnsi="Book Antiqua"/>
          <w:shd w:val="clear" w:color="auto" w:fill="FFFFFF"/>
        </w:rPr>
        <w:t>Os serviços serão recebidos:</w:t>
      </w:r>
    </w:p>
    <w:p w:rsidR="00830BB4" w:rsidRPr="00E2473C" w:rsidRDefault="00830BB4" w:rsidP="00CC2238">
      <w:pPr>
        <w:pStyle w:val="PargrafodaLista"/>
        <w:widowControl w:val="0"/>
        <w:numPr>
          <w:ilvl w:val="0"/>
          <w:numId w:val="36"/>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ind w:left="142" w:hanging="207"/>
        <w:rPr>
          <w:rFonts w:ascii="Book Antiqua" w:eastAsia="Book Antiqua" w:hAnsi="Book Antiqua"/>
          <w:shd w:val="clear" w:color="auto" w:fill="FFFFFF"/>
        </w:rPr>
      </w:pPr>
      <w:r w:rsidRPr="00E2473C">
        <w:rPr>
          <w:rFonts w:ascii="Book Antiqua" w:eastAsia="Book Antiqua" w:hAnsi="Book Antiqua"/>
          <w:b/>
          <w:shd w:val="clear" w:color="auto" w:fill="FFFFFF"/>
        </w:rPr>
        <w:t>Provisoriamente</w:t>
      </w:r>
      <w:r w:rsidRPr="00E2473C">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3C113C">
        <w:rPr>
          <w:rFonts w:ascii="Book Antiqua" w:eastAsia="Book Antiqua" w:hAnsi="Book Antiqua"/>
          <w:b/>
          <w:shd w:val="clear" w:color="auto" w:fill="FFFFFF"/>
        </w:rPr>
        <w:t>05 (cinco)</w:t>
      </w:r>
      <w:r>
        <w:rPr>
          <w:rFonts w:ascii="Book Antiqua" w:eastAsia="Book Antiqua" w:hAnsi="Book Antiqua"/>
          <w:shd w:val="clear" w:color="auto" w:fill="FFFFFF"/>
        </w:rPr>
        <w:t xml:space="preserve"> dias úteis, </w:t>
      </w:r>
      <w:r w:rsidRPr="00E2473C">
        <w:rPr>
          <w:rFonts w:ascii="Book Antiqua" w:eastAsia="Book Antiqua" w:hAnsi="Book Antiqua"/>
          <w:shd w:val="clear" w:color="auto" w:fill="FFFFFF"/>
        </w:rPr>
        <w:t xml:space="preserve">pelo responsável por seu acompanhamento e fiscalização, </w:t>
      </w:r>
      <w:r>
        <w:rPr>
          <w:rFonts w:ascii="Book Antiqua" w:eastAsia="Book Antiqua" w:hAnsi="Book Antiqua"/>
          <w:shd w:val="clear" w:color="auto" w:fill="FFFFFF"/>
        </w:rPr>
        <w:t>mediante termo detalhado, quando verificado o cumprimento das exigências de caráter técnico;</w:t>
      </w:r>
    </w:p>
    <w:p w:rsidR="00830BB4" w:rsidRPr="00E2473C" w:rsidRDefault="00830BB4" w:rsidP="00CC2238">
      <w:pPr>
        <w:pStyle w:val="PargrafodaLista"/>
        <w:widowControl w:val="0"/>
        <w:numPr>
          <w:ilvl w:val="0"/>
          <w:numId w:val="36"/>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142" w:hanging="207"/>
        <w:rPr>
          <w:rFonts w:ascii="Book Antiqua" w:eastAsia="Book Antiqua" w:hAnsi="Book Antiqua"/>
          <w:shd w:val="clear" w:color="auto" w:fill="FFFFFF"/>
        </w:rPr>
      </w:pPr>
      <w:r w:rsidRPr="00E2473C">
        <w:rPr>
          <w:rFonts w:ascii="Book Antiqua" w:eastAsia="Book Antiqua" w:hAnsi="Book Antiqua"/>
          <w:b/>
          <w:shd w:val="clear" w:color="auto" w:fill="FFFFFF"/>
        </w:rPr>
        <w:t>Definitivamente</w:t>
      </w:r>
      <w:r w:rsidRPr="00E2473C">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3C113C">
        <w:rPr>
          <w:rFonts w:ascii="Book Antiqua" w:eastAsia="Book Antiqua" w:hAnsi="Book Antiqua"/>
          <w:b/>
          <w:shd w:val="clear" w:color="auto" w:fill="FFFFFF"/>
        </w:rPr>
        <w:t>07 (sete)</w:t>
      </w:r>
      <w:r>
        <w:rPr>
          <w:rFonts w:ascii="Book Antiqua" w:eastAsia="Book Antiqua" w:hAnsi="Book Antiqua"/>
          <w:shd w:val="clear" w:color="auto" w:fill="FFFFFF"/>
        </w:rPr>
        <w:t xml:space="preserve"> dias úteis, </w:t>
      </w:r>
      <w:r w:rsidRPr="00E2473C">
        <w:rPr>
          <w:rFonts w:ascii="Book Antiqua" w:eastAsia="Book Antiqua" w:hAnsi="Book Antiqua"/>
          <w:shd w:val="clear" w:color="auto" w:fill="FFFFFF"/>
        </w:rPr>
        <w:t xml:space="preserve">por servidor ou comissão designada pela autoridade competente, mediante termo detalhado que comprove o atendimento das exigências contidas </w:t>
      </w:r>
      <w:r w:rsidR="00B803A2">
        <w:rPr>
          <w:rFonts w:ascii="Book Antiqua" w:eastAsia="Book Antiqua" w:hAnsi="Book Antiqua"/>
          <w:shd w:val="clear" w:color="auto" w:fill="FFFFFF"/>
        </w:rPr>
        <w:t>no Projeto Básico</w:t>
      </w:r>
      <w:r w:rsidRPr="00E2473C">
        <w:rPr>
          <w:rFonts w:ascii="Book Antiqua" w:eastAsia="Book Antiqua" w:hAnsi="Book Antiqua"/>
          <w:shd w:val="clear" w:color="auto" w:fill="FFFFFF"/>
        </w:rPr>
        <w:t>.</w:t>
      </w:r>
    </w:p>
    <w:p w:rsidR="00830BB4" w:rsidRDefault="00830BB4" w:rsidP="00830BB4">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830BB4" w:rsidRPr="003C113C" w:rsidRDefault="00CC2238" w:rsidP="00830BB4">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5.</w:t>
      </w:r>
      <w:r w:rsidR="00830BB4" w:rsidRPr="003C113C">
        <w:rPr>
          <w:rFonts w:ascii="Book Antiqua" w:eastAsia="Book Antiqua" w:hAnsi="Book Antiqua"/>
        </w:rPr>
        <w:t xml:space="preserve">4.1 O recebimento provisório ou definitivo não excluirá a responsabilidade civil pela solidez e pela segurança do serviço prestado, bem como pela qualidade e conformidade dos produtos/materiais </w:t>
      </w:r>
      <w:r w:rsidR="00830BB4" w:rsidRPr="003C113C">
        <w:rPr>
          <w:rFonts w:ascii="Book Antiqua" w:eastAsia="Book Antiqua" w:hAnsi="Book Antiqua"/>
        </w:rPr>
        <w:lastRenderedPageBreak/>
        <w:t xml:space="preserve">entregues, nem a responsabilidade ético-profissional pelo perfeito fornecimento do objeto deste </w:t>
      </w:r>
      <w:r w:rsidR="00830BB4">
        <w:rPr>
          <w:rFonts w:ascii="Book Antiqua" w:eastAsia="Book Antiqua" w:hAnsi="Book Antiqua"/>
        </w:rPr>
        <w:t>instrumento</w:t>
      </w:r>
      <w:r w:rsidR="00830BB4" w:rsidRPr="003C113C">
        <w:rPr>
          <w:rFonts w:ascii="Book Antiqua" w:eastAsia="Book Antiqua" w:hAnsi="Book Antiqua"/>
        </w:rPr>
        <w:t xml:space="preserve">, nos </w:t>
      </w:r>
      <w:r w:rsidR="00830BB4">
        <w:rPr>
          <w:rFonts w:ascii="Book Antiqua" w:eastAsia="Book Antiqua" w:hAnsi="Book Antiqua"/>
        </w:rPr>
        <w:t xml:space="preserve">limites estabelecidos pela lei, </w:t>
      </w:r>
      <w:r w:rsidR="00830BB4" w:rsidRPr="003C113C">
        <w:rPr>
          <w:rFonts w:ascii="Book Antiqua" w:eastAsia="Book Antiqua" w:hAnsi="Book Antiqua"/>
        </w:rPr>
        <w:t>pelo Edital e pelo Contrato.</w:t>
      </w:r>
    </w:p>
    <w:p w:rsidR="00830BB4" w:rsidRDefault="00CC2238" w:rsidP="00830BB4">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5.</w:t>
      </w:r>
      <w:r w:rsidR="00830BB4">
        <w:rPr>
          <w:rFonts w:ascii="Book Antiqua" w:eastAsia="Book Antiqua" w:hAnsi="Book Antiqua"/>
        </w:rPr>
        <w:t xml:space="preserve">5 </w:t>
      </w:r>
      <w:r w:rsidR="00830BB4" w:rsidRPr="000F15DC">
        <w:rPr>
          <w:rFonts w:ascii="Book Antiqua" w:eastAsia="Book Antiqua" w:hAnsi="Book Antiqua"/>
        </w:rPr>
        <w:t xml:space="preserve">O objeto poderá ser rejeitado, no todo ou em parte, quando estiver em desacordo com </w:t>
      </w:r>
      <w:r w:rsidR="00830BB4" w:rsidRPr="00B2453F">
        <w:rPr>
          <w:rFonts w:ascii="Book Antiqua" w:hAnsi="Book Antiqua" w:cs="Book Antiqua"/>
          <w:color w:val="000000"/>
        </w:rPr>
        <w:t xml:space="preserve">as condições e especificações estabelecidas </w:t>
      </w:r>
      <w:r w:rsidR="00B803A2">
        <w:rPr>
          <w:rFonts w:ascii="Book Antiqua" w:eastAsia="Book Antiqua" w:hAnsi="Book Antiqua"/>
          <w:shd w:val="clear" w:color="auto" w:fill="FFFFFF"/>
        </w:rPr>
        <w:t>no Projeto Básico</w:t>
      </w:r>
      <w:r w:rsidR="00830BB4" w:rsidRPr="00DA6D82">
        <w:rPr>
          <w:rFonts w:ascii="Book Antiqua" w:eastAsia="Book Antiqua" w:hAnsi="Book Antiqua"/>
          <w:shd w:val="clear" w:color="auto" w:fill="FFFFFF"/>
        </w:rPr>
        <w:t xml:space="preserve"> e n</w:t>
      </w:r>
      <w:r w:rsidR="00830BB4">
        <w:rPr>
          <w:rFonts w:ascii="Book Antiqua" w:eastAsia="Book Antiqua" w:hAnsi="Book Antiqua"/>
          <w:shd w:val="clear" w:color="auto" w:fill="FFFFFF"/>
        </w:rPr>
        <w:t>o</w:t>
      </w:r>
      <w:r w:rsidR="00830BB4" w:rsidRPr="00DA6D82">
        <w:rPr>
          <w:rFonts w:ascii="Book Antiqua" w:eastAsia="Book Antiqua" w:hAnsi="Book Antiqua"/>
          <w:shd w:val="clear" w:color="auto" w:fill="FFFFFF"/>
        </w:rPr>
        <w:t xml:space="preserve"> Edital</w:t>
      </w:r>
      <w:r w:rsidR="00830BB4">
        <w:rPr>
          <w:rFonts w:ascii="Book Antiqua" w:eastAsia="Book Antiqua" w:hAnsi="Book Antiqua"/>
        </w:rPr>
        <w:t>.</w:t>
      </w:r>
    </w:p>
    <w:p w:rsidR="00830BB4" w:rsidRPr="003C113C" w:rsidRDefault="00CC2238" w:rsidP="00830BB4">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5.</w:t>
      </w:r>
      <w:r w:rsidR="00830BB4">
        <w:rPr>
          <w:rFonts w:ascii="Book Antiqua" w:hAnsi="Book Antiqua"/>
        </w:rPr>
        <w:t xml:space="preserve">5.1 </w:t>
      </w:r>
      <w:r w:rsidR="00830BB4" w:rsidRPr="005F7DBD">
        <w:rPr>
          <w:rFonts w:ascii="Book Antiqua" w:hAnsi="Book Antiqua"/>
        </w:rPr>
        <w:t>Acaso o agente de fiscalização verifique o descumprimento de obrigações por parte d</w:t>
      </w:r>
      <w:r w:rsidR="00830BB4">
        <w:rPr>
          <w:rFonts w:ascii="Book Antiqua" w:hAnsi="Book Antiqua"/>
        </w:rPr>
        <w:t>a empresa</w:t>
      </w:r>
      <w:r w:rsidR="00830BB4" w:rsidRPr="005F7DBD">
        <w:rPr>
          <w:rFonts w:ascii="Book Antiqua" w:hAnsi="Book Antiqua"/>
          <w:spacing w:val="1"/>
        </w:rPr>
        <w:t xml:space="preserve"> </w:t>
      </w:r>
      <w:r w:rsidR="00830BB4">
        <w:rPr>
          <w:rFonts w:ascii="Book Antiqua" w:hAnsi="Book Antiqua"/>
        </w:rPr>
        <w:t>fornecedora</w:t>
      </w:r>
      <w:r w:rsidR="00830BB4" w:rsidRPr="005F7DBD">
        <w:rPr>
          <w:rFonts w:ascii="Book Antiqua" w:hAnsi="Book Antiqua"/>
        </w:rPr>
        <w:t>,</w:t>
      </w:r>
      <w:r w:rsidR="00830BB4">
        <w:rPr>
          <w:rFonts w:ascii="Book Antiqua" w:hAnsi="Book Antiqua"/>
        </w:rPr>
        <w:t xml:space="preserve"> deve comunicar o preposto desta</w:t>
      </w:r>
      <w:r w:rsidR="00830BB4" w:rsidRPr="005F7DBD">
        <w:rPr>
          <w:rFonts w:ascii="Book Antiqua" w:hAnsi="Book Antiqua"/>
        </w:rPr>
        <w:t>, indicando, expressamente, o que deve ser</w:t>
      </w:r>
      <w:r w:rsidR="00830BB4" w:rsidRPr="005F7DBD">
        <w:rPr>
          <w:rFonts w:ascii="Book Antiqua" w:hAnsi="Book Antiqua"/>
          <w:spacing w:val="1"/>
        </w:rPr>
        <w:t xml:space="preserve"> </w:t>
      </w:r>
      <w:r w:rsidR="00830BB4" w:rsidRPr="005F7DBD">
        <w:rPr>
          <w:rFonts w:ascii="Book Antiqua" w:hAnsi="Book Antiqua"/>
        </w:rPr>
        <w:t>corrigido</w:t>
      </w:r>
      <w:r w:rsidR="00830BB4" w:rsidRPr="005F7DBD">
        <w:rPr>
          <w:rFonts w:ascii="Book Antiqua" w:hAnsi="Book Antiqua"/>
          <w:spacing w:val="-3"/>
        </w:rPr>
        <w:t xml:space="preserve"> </w:t>
      </w:r>
      <w:r w:rsidR="00830BB4" w:rsidRPr="005F7DBD">
        <w:rPr>
          <w:rFonts w:ascii="Book Antiqua" w:hAnsi="Book Antiqua"/>
        </w:rPr>
        <w:t>e o</w:t>
      </w:r>
      <w:r w:rsidR="00830BB4" w:rsidRPr="005F7DBD">
        <w:rPr>
          <w:rFonts w:ascii="Book Antiqua" w:hAnsi="Book Antiqua"/>
          <w:spacing w:val="-2"/>
        </w:rPr>
        <w:t xml:space="preserve"> </w:t>
      </w:r>
      <w:r w:rsidR="00830BB4" w:rsidRPr="003C113C">
        <w:rPr>
          <w:rFonts w:ascii="Book Antiqua" w:hAnsi="Book Antiqua"/>
        </w:rPr>
        <w:t>prazo</w:t>
      </w:r>
      <w:r w:rsidR="00830BB4" w:rsidRPr="003C113C">
        <w:rPr>
          <w:rFonts w:ascii="Book Antiqua" w:hAnsi="Book Antiqua"/>
          <w:spacing w:val="-1"/>
        </w:rPr>
        <w:t xml:space="preserve"> </w:t>
      </w:r>
      <w:r w:rsidR="00830BB4" w:rsidRPr="003C113C">
        <w:rPr>
          <w:rFonts w:ascii="Book Antiqua" w:hAnsi="Book Antiqua"/>
        </w:rPr>
        <w:t>máximo</w:t>
      </w:r>
      <w:r w:rsidR="00830BB4" w:rsidRPr="003C113C">
        <w:rPr>
          <w:rFonts w:ascii="Book Antiqua" w:hAnsi="Book Antiqua"/>
          <w:spacing w:val="-2"/>
        </w:rPr>
        <w:t xml:space="preserve"> </w:t>
      </w:r>
      <w:r w:rsidR="00830BB4" w:rsidRPr="003C113C">
        <w:rPr>
          <w:rFonts w:ascii="Book Antiqua" w:hAnsi="Book Antiqua"/>
        </w:rPr>
        <w:t>para a</w:t>
      </w:r>
      <w:r w:rsidR="00830BB4" w:rsidRPr="003C113C">
        <w:rPr>
          <w:rFonts w:ascii="Book Antiqua" w:hAnsi="Book Antiqua"/>
          <w:spacing w:val="-2"/>
        </w:rPr>
        <w:t xml:space="preserve"> </w:t>
      </w:r>
      <w:r w:rsidR="00830BB4" w:rsidRPr="003C113C">
        <w:rPr>
          <w:rFonts w:ascii="Book Antiqua" w:hAnsi="Book Antiqua"/>
        </w:rPr>
        <w:t>correção.</w:t>
      </w:r>
    </w:p>
    <w:p w:rsidR="00830BB4" w:rsidRPr="003C113C" w:rsidRDefault="00CC2238" w:rsidP="00830BB4">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5.</w:t>
      </w:r>
      <w:r w:rsidR="00830BB4" w:rsidRPr="003C113C">
        <w:rPr>
          <w:rFonts w:ascii="Book Antiqua" w:eastAsia="Book Antiqua" w:hAnsi="Book Antiqua"/>
        </w:rPr>
        <w:t xml:space="preserve">5.2 Os </w:t>
      </w:r>
      <w:r w:rsidR="00830BB4" w:rsidRPr="003C113C">
        <w:rPr>
          <w:rFonts w:ascii="Book Antiqua" w:eastAsia="Book Antiqua" w:hAnsi="Book Antiqua"/>
          <w:shd w:val="clear" w:color="auto" w:fill="FFFFFF"/>
        </w:rPr>
        <w:t>produtos/serviços</w:t>
      </w:r>
      <w:r w:rsidR="00830BB4" w:rsidRPr="003C113C">
        <w:rPr>
          <w:rFonts w:ascii="Book Antiqua" w:eastAsia="Book Antiqua" w:hAnsi="Book Antiqua"/>
        </w:rPr>
        <w:t xml:space="preserve"> que rejeitados (tanto no recebimento provisório quanto no recebimento definitivo) deverão ser substituídos ou corrigidos no </w:t>
      </w:r>
      <w:r w:rsidR="00830BB4" w:rsidRPr="003C113C">
        <w:rPr>
          <w:rFonts w:ascii="Book Antiqua" w:eastAsia="Book Antiqua" w:hAnsi="Book Antiqua"/>
          <w:shd w:val="clear" w:color="auto" w:fill="FFFFFF"/>
        </w:rPr>
        <w:t xml:space="preserve">prazo designado pela </w:t>
      </w:r>
      <w:r w:rsidR="00830BB4" w:rsidRPr="003C113C">
        <w:rPr>
          <w:rFonts w:ascii="Book Antiqua" w:eastAsia="Book Antiqua" w:hAnsi="Book Antiqua"/>
          <w:b/>
          <w:shd w:val="clear" w:color="auto" w:fill="FFFFFF"/>
        </w:rPr>
        <w:t>CONTRATANTE</w:t>
      </w:r>
      <w:r w:rsidR="00830BB4" w:rsidRPr="003C113C">
        <w:rPr>
          <w:rFonts w:ascii="Book Antiqua" w:eastAsia="Book Antiqua" w:hAnsi="Book Antiqua"/>
          <w:shd w:val="clear" w:color="auto" w:fill="FFFFFF"/>
        </w:rPr>
        <w:t xml:space="preserve"> e em conformidade com o disposto no item </w:t>
      </w:r>
      <w:r>
        <w:rPr>
          <w:rFonts w:ascii="Book Antiqua" w:eastAsia="Book Antiqua" w:hAnsi="Book Antiqua"/>
          <w:shd w:val="clear" w:color="auto" w:fill="FFFFFF"/>
        </w:rPr>
        <w:t>5.</w:t>
      </w:r>
      <w:r w:rsidR="00830BB4" w:rsidRPr="003C113C">
        <w:rPr>
          <w:rFonts w:ascii="Book Antiqua" w:eastAsia="Book Antiqua" w:hAnsi="Book Antiqua"/>
          <w:shd w:val="clear" w:color="auto" w:fill="FFFFFF"/>
        </w:rPr>
        <w:t>5.1, contados da data de notificação apresentada à fornecedora, sem qualquer ônus para o Município.</w:t>
      </w:r>
      <w:r w:rsidR="00830BB4" w:rsidRPr="003C113C">
        <w:rPr>
          <w:rFonts w:ascii="Book Antiqua" w:eastAsia="Book Antiqua" w:hAnsi="Book Antiqua"/>
        </w:rPr>
        <w:t xml:space="preserve"> </w:t>
      </w:r>
    </w:p>
    <w:p w:rsidR="00830BB4" w:rsidRPr="003C113C" w:rsidRDefault="00CC2238" w:rsidP="00830BB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5.</w:t>
      </w:r>
      <w:r w:rsidR="00830BB4" w:rsidRPr="003C113C">
        <w:rPr>
          <w:rFonts w:ascii="Book Antiqua" w:eastAsia="Book Antiqua" w:hAnsi="Book Antiqua"/>
          <w:shd w:val="clear" w:color="auto" w:fill="FFFFFF"/>
        </w:rPr>
        <w:t xml:space="preserve">5.3 Se a substituição ou correção dos produtos/serviços não for realizada no prazo máximo designado, </w:t>
      </w:r>
      <w:r w:rsidR="00830BB4" w:rsidRPr="003C113C">
        <w:rPr>
          <w:rFonts w:ascii="Book Antiqua" w:hAnsi="Book Antiqua" w:cs="Book Antiqua"/>
          <w:shd w:val="clear" w:color="auto" w:fill="FFFFFF"/>
        </w:rPr>
        <w:t>poderá acarretar a suspensão dos pagamentos</w:t>
      </w:r>
      <w:r w:rsidR="00830BB4" w:rsidRPr="003C113C">
        <w:rPr>
          <w:rFonts w:ascii="Book Antiqua" w:eastAsia="Book Antiqua" w:hAnsi="Book Antiqua"/>
          <w:shd w:val="clear" w:color="auto" w:fill="FFFFFF"/>
        </w:rPr>
        <w:t xml:space="preserve"> e a fornecedora estará </w:t>
      </w:r>
      <w:r w:rsidR="00830BB4" w:rsidRPr="003C113C">
        <w:rPr>
          <w:rFonts w:ascii="Book Antiqua" w:eastAsia="Book Antiqua" w:hAnsi="Book Antiqua"/>
        </w:rPr>
        <w:t>sujeita às sanções previstas</w:t>
      </w:r>
      <w:r w:rsidR="00830BB4">
        <w:rPr>
          <w:rFonts w:ascii="Book Antiqua" w:eastAsia="Book Antiqua" w:hAnsi="Book Antiqua"/>
        </w:rPr>
        <w:t xml:space="preserve"> neste instrumento,</w:t>
      </w:r>
      <w:r w:rsidR="00830BB4" w:rsidRPr="003C113C">
        <w:rPr>
          <w:rFonts w:ascii="Book Antiqua" w:eastAsia="Book Antiqua" w:hAnsi="Book Antiqua"/>
        </w:rPr>
        <w:t xml:space="preserve"> no </w:t>
      </w:r>
      <w:r w:rsidR="00830BB4" w:rsidRPr="003C113C">
        <w:rPr>
          <w:rStyle w:val="nfase"/>
          <w:rFonts w:ascii="Book Antiqua" w:eastAsia="Book Antiqua" w:hAnsi="Book Antiqua"/>
          <w:i w:val="0"/>
        </w:rPr>
        <w:t>Projeto Básico</w:t>
      </w:r>
      <w:r w:rsidR="00830BB4" w:rsidRPr="003C113C">
        <w:rPr>
          <w:rFonts w:ascii="Book Antiqua" w:eastAsia="Book Antiqua" w:hAnsi="Book Antiqua"/>
        </w:rPr>
        <w:t>, no Edital e na Lei.</w:t>
      </w:r>
    </w:p>
    <w:p w:rsidR="00830BB4" w:rsidRPr="003C113C" w:rsidRDefault="00CC2238" w:rsidP="00830BB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5.</w:t>
      </w:r>
      <w:r w:rsidR="00830BB4" w:rsidRPr="003C113C">
        <w:rPr>
          <w:rFonts w:ascii="Book Antiqua" w:eastAsia="Book Antiqua" w:hAnsi="Book Antiqua"/>
        </w:rPr>
        <w:t xml:space="preserve">5.4 </w:t>
      </w:r>
      <w:r w:rsidR="00830BB4" w:rsidRPr="003C113C">
        <w:rPr>
          <w:rFonts w:ascii="Book Antiqua" w:eastAsia="Book Antiqua" w:hAnsi="Book Antiqua"/>
          <w:shd w:val="clear" w:color="auto" w:fill="FFFFFF"/>
        </w:rPr>
        <w:t>Caso seja comprovado que os produtos/serviços entregues não estão de acordo com as e</w:t>
      </w:r>
      <w:r w:rsidR="00B803A2">
        <w:rPr>
          <w:rFonts w:ascii="Book Antiqua" w:eastAsia="Book Antiqua" w:hAnsi="Book Antiqua"/>
          <w:shd w:val="clear" w:color="auto" w:fill="FFFFFF"/>
        </w:rPr>
        <w:t>specificações do Projeto Básico</w:t>
      </w:r>
      <w:r w:rsidR="00830BB4" w:rsidRPr="003C113C">
        <w:rPr>
          <w:rFonts w:ascii="Book Antiqua" w:eastAsia="Book Antiqua" w:hAnsi="Book Antiqua"/>
          <w:shd w:val="clear" w:color="auto" w:fill="FFFFFF"/>
        </w:rPr>
        <w:t>, a fornecedora deverá ressarcir todos os custos com perícia à Administração, bem como os prejuízos e danos eventualmente causados.</w:t>
      </w:r>
    </w:p>
    <w:p w:rsidR="00830BB4" w:rsidRDefault="00CC2238" w:rsidP="00830BB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hAnsi="Book Antiqua"/>
        </w:rPr>
        <w:t>5.</w:t>
      </w:r>
      <w:r w:rsidR="00830BB4" w:rsidRPr="003C113C">
        <w:rPr>
          <w:rFonts w:ascii="Book Antiqua" w:hAnsi="Book Antiqua"/>
        </w:rPr>
        <w:t>5.5 Realizada</w:t>
      </w:r>
      <w:r w:rsidR="00830BB4" w:rsidRPr="003C113C">
        <w:rPr>
          <w:rFonts w:ascii="Book Antiqua" w:hAnsi="Book Antiqua"/>
          <w:spacing w:val="78"/>
        </w:rPr>
        <w:t xml:space="preserve"> </w:t>
      </w:r>
      <w:r w:rsidR="00830BB4" w:rsidRPr="003C113C">
        <w:rPr>
          <w:rFonts w:ascii="Book Antiqua" w:hAnsi="Book Antiqua"/>
        </w:rPr>
        <w:t>a substituição ou a correção</w:t>
      </w:r>
      <w:r w:rsidR="00830BB4" w:rsidRPr="003C113C">
        <w:rPr>
          <w:rFonts w:ascii="Book Antiqua" w:hAnsi="Book Antiqua"/>
          <w:spacing w:val="79"/>
        </w:rPr>
        <w:t xml:space="preserve"> </w:t>
      </w:r>
      <w:r w:rsidR="00830BB4" w:rsidRPr="003C113C">
        <w:rPr>
          <w:rFonts w:ascii="Book Antiqua" w:hAnsi="Book Antiqua"/>
        </w:rPr>
        <w:t>pelo</w:t>
      </w:r>
      <w:r w:rsidR="00830BB4" w:rsidRPr="003C113C">
        <w:rPr>
          <w:rFonts w:ascii="Book Antiqua" w:hAnsi="Book Antiqua"/>
          <w:spacing w:val="79"/>
        </w:rPr>
        <w:t xml:space="preserve"> </w:t>
      </w:r>
      <w:r w:rsidR="00830BB4" w:rsidRPr="003C113C">
        <w:rPr>
          <w:rFonts w:ascii="Book Antiqua" w:hAnsi="Book Antiqua"/>
        </w:rPr>
        <w:t>fornecedor,</w:t>
      </w:r>
      <w:r w:rsidR="00830BB4" w:rsidRPr="003C113C">
        <w:rPr>
          <w:rFonts w:ascii="Book Antiqua" w:hAnsi="Book Antiqua"/>
          <w:spacing w:val="78"/>
        </w:rPr>
        <w:t xml:space="preserve"> </w:t>
      </w:r>
      <w:r w:rsidR="00830BB4" w:rsidRPr="003C113C">
        <w:rPr>
          <w:rFonts w:ascii="Book Antiqua" w:hAnsi="Book Antiqua"/>
        </w:rPr>
        <w:t>abrem-se</w:t>
      </w:r>
      <w:r w:rsidR="00830BB4" w:rsidRPr="003C113C">
        <w:rPr>
          <w:rFonts w:ascii="Book Antiqua" w:hAnsi="Book Antiqua"/>
          <w:spacing w:val="79"/>
        </w:rPr>
        <w:t xml:space="preserve"> </w:t>
      </w:r>
      <w:r w:rsidR="00830BB4" w:rsidRPr="003C113C">
        <w:rPr>
          <w:rFonts w:ascii="Book Antiqua" w:hAnsi="Book Antiqua"/>
        </w:rPr>
        <w:t>novamente</w:t>
      </w:r>
      <w:r w:rsidR="00830BB4" w:rsidRPr="003C113C">
        <w:rPr>
          <w:rFonts w:ascii="Book Antiqua" w:hAnsi="Book Antiqua"/>
          <w:spacing w:val="80"/>
        </w:rPr>
        <w:t xml:space="preserve"> </w:t>
      </w:r>
      <w:r w:rsidR="00830BB4" w:rsidRPr="003C113C">
        <w:rPr>
          <w:rFonts w:ascii="Book Antiqua" w:hAnsi="Book Antiqua"/>
        </w:rPr>
        <w:t>os</w:t>
      </w:r>
      <w:r w:rsidR="00830BB4" w:rsidRPr="003C113C">
        <w:rPr>
          <w:rFonts w:ascii="Book Antiqua" w:hAnsi="Book Antiqua"/>
          <w:spacing w:val="78"/>
        </w:rPr>
        <w:t xml:space="preserve"> </w:t>
      </w:r>
      <w:r w:rsidR="00830BB4" w:rsidRPr="003C113C">
        <w:rPr>
          <w:rFonts w:ascii="Book Antiqua" w:hAnsi="Book Antiqua"/>
        </w:rPr>
        <w:t>prazos</w:t>
      </w:r>
      <w:r w:rsidR="00830BB4" w:rsidRPr="003C113C">
        <w:rPr>
          <w:rFonts w:ascii="Book Antiqua" w:hAnsi="Book Antiqua"/>
          <w:spacing w:val="79"/>
        </w:rPr>
        <w:t xml:space="preserve"> </w:t>
      </w:r>
      <w:r w:rsidR="00830BB4" w:rsidRPr="003C113C">
        <w:rPr>
          <w:rFonts w:ascii="Book Antiqua" w:hAnsi="Book Antiqua"/>
        </w:rPr>
        <w:t>para</w:t>
      </w:r>
      <w:r w:rsidR="00830BB4" w:rsidRPr="003C113C">
        <w:rPr>
          <w:rFonts w:ascii="Book Antiqua" w:hAnsi="Book Antiqua"/>
          <w:spacing w:val="79"/>
        </w:rPr>
        <w:t xml:space="preserve"> </w:t>
      </w:r>
      <w:r w:rsidR="00830BB4" w:rsidRPr="003C113C">
        <w:rPr>
          <w:rFonts w:ascii="Book Antiqua" w:hAnsi="Book Antiqua"/>
        </w:rPr>
        <w:t xml:space="preserve">os recebimentos estabelecidos no item </w:t>
      </w:r>
      <w:r>
        <w:rPr>
          <w:rFonts w:ascii="Book Antiqua" w:eastAsia="Book Antiqua" w:hAnsi="Book Antiqua"/>
          <w:shd w:val="clear" w:color="auto" w:fill="FFFFFF"/>
        </w:rPr>
        <w:t>5</w:t>
      </w:r>
      <w:r w:rsidR="00830BB4" w:rsidRPr="003C113C">
        <w:rPr>
          <w:rFonts w:ascii="Book Antiqua" w:eastAsia="Book Antiqua" w:hAnsi="Book Antiqua"/>
          <w:shd w:val="clear" w:color="auto" w:fill="FFFFFF"/>
        </w:rPr>
        <w:t xml:space="preserve">.4 </w:t>
      </w:r>
      <w:r w:rsidR="00830BB4" w:rsidRPr="003C113C">
        <w:rPr>
          <w:rFonts w:ascii="Book Antiqua" w:hAnsi="Book Antiqua"/>
        </w:rPr>
        <w:t>deste instrumento, que</w:t>
      </w:r>
      <w:r w:rsidR="00830BB4" w:rsidRPr="003C113C">
        <w:rPr>
          <w:rFonts w:ascii="Book Antiqua" w:hAnsi="Book Antiqua"/>
          <w:spacing w:val="-1"/>
        </w:rPr>
        <w:t xml:space="preserve"> </w:t>
      </w:r>
      <w:r w:rsidR="00830BB4" w:rsidRPr="003C113C">
        <w:rPr>
          <w:rFonts w:ascii="Book Antiqua" w:hAnsi="Book Antiqua"/>
        </w:rPr>
        <w:t>podem,</w:t>
      </w:r>
      <w:r w:rsidR="00830BB4" w:rsidRPr="003C113C">
        <w:rPr>
          <w:rFonts w:ascii="Book Antiqua" w:hAnsi="Book Antiqua"/>
          <w:spacing w:val="-3"/>
        </w:rPr>
        <w:t xml:space="preserve"> </w:t>
      </w:r>
      <w:r w:rsidR="00830BB4" w:rsidRPr="003C113C">
        <w:rPr>
          <w:rFonts w:ascii="Book Antiqua" w:hAnsi="Book Antiqua"/>
        </w:rPr>
        <w:t>no</w:t>
      </w:r>
      <w:r w:rsidR="00830BB4" w:rsidRPr="003C113C">
        <w:rPr>
          <w:rFonts w:ascii="Book Antiqua" w:hAnsi="Book Antiqua"/>
          <w:spacing w:val="-2"/>
        </w:rPr>
        <w:t xml:space="preserve"> </w:t>
      </w:r>
      <w:r w:rsidR="00830BB4" w:rsidRPr="003C113C">
        <w:rPr>
          <w:rFonts w:ascii="Book Antiqua" w:hAnsi="Book Antiqua"/>
        </w:rPr>
        <w:t>entanto,</w:t>
      </w:r>
      <w:r w:rsidR="00830BB4" w:rsidRPr="003C113C">
        <w:rPr>
          <w:rFonts w:ascii="Book Antiqua" w:hAnsi="Book Antiqua"/>
          <w:spacing w:val="-2"/>
        </w:rPr>
        <w:t xml:space="preserve"> </w:t>
      </w:r>
      <w:r w:rsidR="00830BB4" w:rsidRPr="003C113C">
        <w:rPr>
          <w:rFonts w:ascii="Book Antiqua" w:hAnsi="Book Antiqua"/>
        </w:rPr>
        <w:t>ser</w:t>
      </w:r>
      <w:r w:rsidR="00830BB4" w:rsidRPr="005F7DBD">
        <w:rPr>
          <w:rFonts w:ascii="Book Antiqua" w:hAnsi="Book Antiqua"/>
          <w:spacing w:val="-1"/>
        </w:rPr>
        <w:t xml:space="preserve"> </w:t>
      </w:r>
      <w:r w:rsidR="00830BB4" w:rsidRPr="005F7DBD">
        <w:rPr>
          <w:rFonts w:ascii="Book Antiqua" w:hAnsi="Book Antiqua"/>
        </w:rPr>
        <w:t>reduzidos</w:t>
      </w:r>
      <w:r w:rsidR="00830BB4" w:rsidRPr="005F7DBD">
        <w:rPr>
          <w:rFonts w:ascii="Book Antiqua" w:hAnsi="Book Antiqua"/>
          <w:spacing w:val="-2"/>
        </w:rPr>
        <w:t xml:space="preserve"> </w:t>
      </w:r>
      <w:r w:rsidR="00830BB4" w:rsidRPr="005F7DBD">
        <w:rPr>
          <w:rFonts w:ascii="Book Antiqua" w:hAnsi="Book Antiqua"/>
        </w:rPr>
        <w:t>pela</w:t>
      </w:r>
      <w:r w:rsidR="00830BB4" w:rsidRPr="005F7DBD">
        <w:rPr>
          <w:rFonts w:ascii="Book Antiqua" w:hAnsi="Book Antiqua"/>
          <w:spacing w:val="-1"/>
        </w:rPr>
        <w:t xml:space="preserve"> </w:t>
      </w:r>
      <w:r w:rsidR="00830BB4" w:rsidRPr="005F7DBD">
        <w:rPr>
          <w:rFonts w:ascii="Book Antiqua" w:hAnsi="Book Antiqua"/>
        </w:rPr>
        <w:t>metade.</w:t>
      </w:r>
    </w:p>
    <w:p w:rsidR="00087554" w:rsidRDefault="00087554" w:rsidP="00087554">
      <w:pPr>
        <w:widowControl w:val="0"/>
        <w:autoSpaceDE w:val="0"/>
        <w:autoSpaceDN w:val="0"/>
        <w:adjustRightInd w:val="0"/>
        <w:rPr>
          <w:rFonts w:ascii="Book Antiqua" w:hAnsi="Book Antiqua"/>
          <w:b/>
          <w:color w:val="FF0000"/>
          <w:highlight w:val="magenta"/>
        </w:rPr>
      </w:pPr>
    </w:p>
    <w:p w:rsidR="00087554" w:rsidRPr="00350E63" w:rsidRDefault="00087554" w:rsidP="00087554">
      <w:pPr>
        <w:widowControl w:val="0"/>
        <w:autoSpaceDE w:val="0"/>
        <w:autoSpaceDN w:val="0"/>
        <w:adjustRightInd w:val="0"/>
        <w:rPr>
          <w:rFonts w:ascii="Book Antiqua" w:hAnsi="Book Antiqua"/>
          <w:b/>
          <w:color w:val="000000" w:themeColor="text1"/>
        </w:rPr>
      </w:pPr>
      <w:r w:rsidRPr="00F122B6">
        <w:rPr>
          <w:rFonts w:ascii="Book Antiqua" w:hAnsi="Book Antiqua"/>
          <w:b/>
          <w:color w:val="000000" w:themeColor="text1"/>
        </w:rPr>
        <w:t>CLÁUSULA SEXTA – DA DOTAÇÃO ORÇAMENTÁRIA</w:t>
      </w:r>
    </w:p>
    <w:p w:rsidR="00087554" w:rsidRPr="00350E63" w:rsidRDefault="00087554" w:rsidP="00087554">
      <w:pPr>
        <w:widowControl w:val="0"/>
        <w:autoSpaceDE w:val="0"/>
        <w:autoSpaceDN w:val="0"/>
        <w:adjustRightInd w:val="0"/>
        <w:rPr>
          <w:rFonts w:ascii="Book Antiqua" w:eastAsia="Book Antiqua" w:hAnsi="Book Antiqua" w:cs="Arial"/>
          <w:i/>
          <w:color w:val="000000" w:themeColor="text1"/>
          <w:sz w:val="16"/>
          <w:szCs w:val="16"/>
          <w:bdr w:val="single" w:sz="4" w:space="0" w:color="auto"/>
          <w:shd w:val="clear" w:color="auto" w:fill="FFFFFF"/>
        </w:rPr>
      </w:pPr>
      <w:r w:rsidRPr="00350E63">
        <w:rPr>
          <w:rFonts w:ascii="Book Antiqua" w:eastAsia="Book Antiqua" w:hAnsi="Book Antiqua"/>
          <w:color w:val="000000" w:themeColor="text1"/>
        </w:rPr>
        <w:t xml:space="preserve">6.1 </w:t>
      </w:r>
      <w:r w:rsidRPr="00350E63">
        <w:rPr>
          <w:rFonts w:ascii="Book Antiqua" w:eastAsia="Book Antiqua" w:hAnsi="Book Antiqua" w:cs="Arial"/>
          <w:color w:val="000000" w:themeColor="text1"/>
          <w:shd w:val="clear" w:color="auto" w:fill="FFFFFF"/>
        </w:rPr>
        <w:t xml:space="preserve">As despesas decorrentes da aquisição/execução do objeto deste </w:t>
      </w:r>
      <w:r>
        <w:rPr>
          <w:rFonts w:ascii="Book Antiqua" w:eastAsia="Book Antiqua" w:hAnsi="Book Antiqua" w:cs="Arial"/>
          <w:color w:val="000000" w:themeColor="text1"/>
          <w:shd w:val="clear" w:color="auto" w:fill="FFFFFF"/>
        </w:rPr>
        <w:t>Contrato</w:t>
      </w:r>
      <w:r w:rsidRPr="00350E63">
        <w:rPr>
          <w:rFonts w:ascii="Book Antiqua" w:eastAsia="Book Antiqua" w:hAnsi="Book Antiqua" w:cs="Arial"/>
          <w:color w:val="000000" w:themeColor="text1"/>
          <w:shd w:val="clear" w:color="auto" w:fill="FFFFFF"/>
        </w:rPr>
        <w:t xml:space="preserve"> correrão à conta dos recursos especificados no orçamento do Município e dos demais requerentes, existentes nas seguinte</w:t>
      </w:r>
      <w:r w:rsidR="00784674">
        <w:rPr>
          <w:rFonts w:ascii="Book Antiqua" w:eastAsia="Book Antiqua" w:hAnsi="Book Antiqua" w:cs="Arial"/>
          <w:color w:val="000000" w:themeColor="text1"/>
          <w:shd w:val="clear" w:color="auto" w:fill="FFFFFF"/>
        </w:rPr>
        <w:t>s</w:t>
      </w:r>
      <w:r w:rsidRPr="00350E63">
        <w:rPr>
          <w:rFonts w:ascii="Book Antiqua" w:eastAsia="Book Antiqua" w:hAnsi="Book Antiqua" w:cs="Arial"/>
          <w:color w:val="000000" w:themeColor="text1"/>
          <w:shd w:val="clear" w:color="auto" w:fill="FFFFFF"/>
        </w:rPr>
        <w:t xml:space="preserve"> dotações:</w:t>
      </w:r>
    </w:p>
    <w:p w:rsidR="00741FFA" w:rsidRPr="00D2137B" w:rsidRDefault="00741FFA" w:rsidP="00741FFA">
      <w:pPr>
        <w:widowControl w:val="0"/>
        <w:autoSpaceDE w:val="0"/>
        <w:autoSpaceDN w:val="0"/>
        <w:adjustRightInd w:val="0"/>
        <w:rPr>
          <w:rFonts w:ascii="Book Antiqua" w:eastAsia="Book Antiqua" w:hAnsi="Book Antiqua" w:cs="Arial"/>
          <w:shd w:val="clear" w:color="auto" w:fill="FFFFFF"/>
        </w:rPr>
      </w:pPr>
    </w:p>
    <w:p w:rsidR="00741FFA" w:rsidRPr="00D2137B" w:rsidRDefault="00741FFA" w:rsidP="00741FFA">
      <w:pPr>
        <w:jc w:val="center"/>
        <w:rPr>
          <w:rFonts w:ascii="Book Antiqua" w:eastAsia="Book Antiqua" w:hAnsi="Book Antiqua" w:cs="Book Antiqua"/>
          <w:b/>
          <w:i/>
          <w:sz w:val="20"/>
          <w:szCs w:val="20"/>
        </w:rPr>
      </w:pPr>
      <w:r w:rsidRPr="00D2137B">
        <w:rPr>
          <w:rFonts w:ascii="Book Antiqua" w:eastAsia="Book Antiqua" w:hAnsi="Book Antiqua" w:cs="Book Antiqua"/>
          <w:b/>
          <w:i/>
          <w:sz w:val="20"/>
          <w:szCs w:val="20"/>
        </w:rPr>
        <w:t>Secretaria Municipal de Saúde</w:t>
      </w:r>
    </w:p>
    <w:tbl>
      <w:tblPr>
        <w:tblStyle w:val="TableNormal"/>
        <w:tblW w:w="695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134"/>
        <w:gridCol w:w="2835"/>
        <w:gridCol w:w="1418"/>
        <w:gridCol w:w="1568"/>
      </w:tblGrid>
      <w:tr w:rsidR="00741FFA" w:rsidRPr="009878E9" w:rsidTr="00DD7814">
        <w:trPr>
          <w:trHeight w:val="20"/>
          <w:jc w:val="center"/>
        </w:trPr>
        <w:tc>
          <w:tcPr>
            <w:tcW w:w="1134" w:type="dxa"/>
            <w:shd w:val="clear" w:color="auto" w:fill="DDD9C3" w:themeFill="background2" w:themeFillShade="E6"/>
            <w:vAlign w:val="center"/>
          </w:tcPr>
          <w:p w:rsidR="00741FFA" w:rsidRPr="009878E9" w:rsidRDefault="00741FFA" w:rsidP="00DD7814">
            <w:pPr>
              <w:pStyle w:val="TableParagraph"/>
              <w:spacing w:line="240" w:lineRule="auto"/>
              <w:ind w:left="0"/>
              <w:jc w:val="center"/>
              <w:rPr>
                <w:rFonts w:ascii="Book Antiqua" w:hAnsi="Book Antiqua" w:cstheme="minorHAnsi"/>
                <w:b/>
              </w:rPr>
            </w:pPr>
            <w:r w:rsidRPr="009878E9">
              <w:rPr>
                <w:rFonts w:ascii="Book Antiqua" w:hAnsi="Book Antiqua" w:cstheme="minorHAnsi"/>
                <w:b/>
              </w:rPr>
              <w:t>Ano</w:t>
            </w:r>
          </w:p>
        </w:tc>
        <w:tc>
          <w:tcPr>
            <w:tcW w:w="2835" w:type="dxa"/>
            <w:shd w:val="clear" w:color="auto" w:fill="DDD9C3" w:themeFill="background2" w:themeFillShade="E6"/>
            <w:vAlign w:val="center"/>
          </w:tcPr>
          <w:p w:rsidR="00741FFA" w:rsidRPr="009878E9" w:rsidRDefault="00741FFA" w:rsidP="00DD7814">
            <w:pPr>
              <w:pStyle w:val="TableParagraph"/>
              <w:spacing w:line="240" w:lineRule="auto"/>
              <w:ind w:left="0"/>
              <w:jc w:val="center"/>
              <w:rPr>
                <w:rFonts w:ascii="Book Antiqua" w:hAnsi="Book Antiqua" w:cstheme="minorHAnsi"/>
                <w:b/>
              </w:rPr>
            </w:pPr>
            <w:r w:rsidRPr="009878E9">
              <w:rPr>
                <w:rFonts w:ascii="Book Antiqua" w:hAnsi="Book Antiqua" w:cstheme="minorHAnsi"/>
                <w:b/>
              </w:rPr>
              <w:t>Proj./Ativ./Op Esp</w:t>
            </w:r>
          </w:p>
        </w:tc>
        <w:tc>
          <w:tcPr>
            <w:tcW w:w="1418" w:type="dxa"/>
            <w:shd w:val="clear" w:color="auto" w:fill="DDD9C3" w:themeFill="background2" w:themeFillShade="E6"/>
            <w:vAlign w:val="center"/>
          </w:tcPr>
          <w:p w:rsidR="00741FFA" w:rsidRPr="009878E9" w:rsidRDefault="00741FFA" w:rsidP="00DD7814">
            <w:pPr>
              <w:pStyle w:val="TableParagraph"/>
              <w:spacing w:line="240" w:lineRule="auto"/>
              <w:ind w:left="0"/>
              <w:jc w:val="center"/>
              <w:rPr>
                <w:rFonts w:ascii="Book Antiqua" w:hAnsi="Book Antiqua" w:cstheme="minorHAnsi"/>
                <w:b/>
              </w:rPr>
            </w:pPr>
            <w:r w:rsidRPr="009878E9">
              <w:rPr>
                <w:rFonts w:ascii="Book Antiqua" w:hAnsi="Book Antiqua" w:cstheme="minorHAnsi"/>
                <w:b/>
              </w:rPr>
              <w:t>Rubrica</w:t>
            </w:r>
          </w:p>
        </w:tc>
        <w:tc>
          <w:tcPr>
            <w:tcW w:w="1568" w:type="dxa"/>
            <w:shd w:val="clear" w:color="auto" w:fill="DDD9C3" w:themeFill="background2" w:themeFillShade="E6"/>
          </w:tcPr>
          <w:p w:rsidR="00741FFA" w:rsidRPr="009878E9" w:rsidRDefault="00741FFA" w:rsidP="00DD7814">
            <w:pPr>
              <w:pStyle w:val="TableParagraph"/>
              <w:spacing w:line="240" w:lineRule="auto"/>
              <w:ind w:left="0"/>
              <w:jc w:val="center"/>
              <w:rPr>
                <w:rFonts w:ascii="Book Antiqua" w:hAnsi="Book Antiqua" w:cstheme="minorHAnsi"/>
                <w:b/>
              </w:rPr>
            </w:pPr>
            <w:r>
              <w:rPr>
                <w:rFonts w:ascii="Book Antiqua" w:hAnsi="Book Antiqua" w:cstheme="minorHAnsi"/>
                <w:b/>
              </w:rPr>
              <w:t>Dotação</w:t>
            </w:r>
          </w:p>
        </w:tc>
      </w:tr>
      <w:tr w:rsidR="00741FFA" w:rsidRPr="009878E9" w:rsidTr="00DD7814">
        <w:trPr>
          <w:trHeight w:val="20"/>
          <w:jc w:val="center"/>
        </w:trPr>
        <w:tc>
          <w:tcPr>
            <w:tcW w:w="1134" w:type="dxa"/>
            <w:vAlign w:val="center"/>
          </w:tcPr>
          <w:p w:rsidR="00741FFA" w:rsidRPr="007E78FF" w:rsidRDefault="00741FFA" w:rsidP="00DD7814">
            <w:pPr>
              <w:pStyle w:val="TableParagraph"/>
              <w:spacing w:line="240" w:lineRule="auto"/>
              <w:ind w:left="0"/>
              <w:jc w:val="center"/>
              <w:rPr>
                <w:rFonts w:ascii="Book Antiqua" w:hAnsi="Book Antiqua"/>
              </w:rPr>
            </w:pPr>
            <w:r w:rsidRPr="007E78FF">
              <w:rPr>
                <w:rFonts w:ascii="Book Antiqua" w:hAnsi="Book Antiqua"/>
              </w:rPr>
              <w:t>2026</w:t>
            </w:r>
          </w:p>
        </w:tc>
        <w:tc>
          <w:tcPr>
            <w:tcW w:w="2835" w:type="dxa"/>
            <w:vAlign w:val="center"/>
          </w:tcPr>
          <w:p w:rsidR="00741FFA" w:rsidRPr="007E78FF" w:rsidRDefault="00741FFA" w:rsidP="00DD7814">
            <w:pPr>
              <w:pStyle w:val="TableParagraph"/>
              <w:spacing w:line="240" w:lineRule="auto"/>
              <w:ind w:left="0"/>
              <w:jc w:val="center"/>
              <w:rPr>
                <w:rFonts w:ascii="Book Antiqua" w:hAnsi="Book Antiqua" w:cstheme="minorHAnsi"/>
                <w:sz w:val="18"/>
                <w:szCs w:val="18"/>
              </w:rPr>
            </w:pPr>
            <w:r w:rsidRPr="009C1C6C">
              <w:rPr>
                <w:rFonts w:ascii="Book Antiqua" w:hAnsi="Book Antiqua" w:cstheme="minorHAnsi"/>
                <w:szCs w:val="18"/>
              </w:rPr>
              <w:t>06.11.10.301.0026.2122</w:t>
            </w:r>
          </w:p>
        </w:tc>
        <w:tc>
          <w:tcPr>
            <w:tcW w:w="1418" w:type="dxa"/>
            <w:vAlign w:val="center"/>
          </w:tcPr>
          <w:p w:rsidR="00741FFA" w:rsidRPr="007E78FF" w:rsidRDefault="00741FFA" w:rsidP="00DD7814">
            <w:pPr>
              <w:pStyle w:val="TableParagraph"/>
              <w:spacing w:line="240" w:lineRule="auto"/>
              <w:ind w:left="0"/>
              <w:jc w:val="center"/>
              <w:rPr>
                <w:rFonts w:ascii="Book Antiqua" w:hAnsi="Book Antiqua" w:cstheme="minorHAnsi"/>
              </w:rPr>
            </w:pPr>
            <w:r w:rsidRPr="007E78FF">
              <w:rPr>
                <w:rFonts w:ascii="Book Antiqua" w:hAnsi="Book Antiqua" w:cstheme="minorHAnsi"/>
              </w:rPr>
              <w:t>3.3.90</w:t>
            </w:r>
          </w:p>
        </w:tc>
        <w:tc>
          <w:tcPr>
            <w:tcW w:w="1568" w:type="dxa"/>
          </w:tcPr>
          <w:p w:rsidR="00741FFA" w:rsidRPr="007E78FF" w:rsidRDefault="00741FFA" w:rsidP="00DD7814">
            <w:pPr>
              <w:pStyle w:val="TableParagraph"/>
              <w:spacing w:line="240" w:lineRule="auto"/>
              <w:ind w:left="0"/>
              <w:jc w:val="center"/>
              <w:rPr>
                <w:rFonts w:ascii="Book Antiqua" w:hAnsi="Book Antiqua" w:cstheme="minorHAnsi"/>
              </w:rPr>
            </w:pPr>
            <w:r>
              <w:rPr>
                <w:rFonts w:ascii="Book Antiqua" w:hAnsi="Book Antiqua" w:cstheme="minorHAnsi"/>
              </w:rPr>
              <w:t>20</w:t>
            </w:r>
          </w:p>
        </w:tc>
      </w:tr>
      <w:tr w:rsidR="00741FFA" w:rsidRPr="009878E9" w:rsidTr="00DD7814">
        <w:trPr>
          <w:trHeight w:val="20"/>
          <w:jc w:val="center"/>
        </w:trPr>
        <w:tc>
          <w:tcPr>
            <w:tcW w:w="1134" w:type="dxa"/>
            <w:vAlign w:val="center"/>
          </w:tcPr>
          <w:p w:rsidR="00741FFA" w:rsidRPr="007E78FF" w:rsidRDefault="00741FFA" w:rsidP="00DD7814">
            <w:pPr>
              <w:pStyle w:val="TableParagraph"/>
              <w:spacing w:line="240" w:lineRule="auto"/>
              <w:ind w:left="0"/>
              <w:jc w:val="center"/>
              <w:rPr>
                <w:rFonts w:ascii="Book Antiqua" w:hAnsi="Book Antiqua"/>
              </w:rPr>
            </w:pPr>
            <w:r w:rsidRPr="007E78FF">
              <w:rPr>
                <w:rFonts w:ascii="Book Antiqua" w:hAnsi="Book Antiqua"/>
              </w:rPr>
              <w:t>2026</w:t>
            </w:r>
          </w:p>
        </w:tc>
        <w:tc>
          <w:tcPr>
            <w:tcW w:w="2835" w:type="dxa"/>
            <w:vAlign w:val="center"/>
          </w:tcPr>
          <w:p w:rsidR="00741FFA" w:rsidRPr="007E78FF" w:rsidRDefault="00741FFA" w:rsidP="00DD7814">
            <w:pPr>
              <w:pStyle w:val="TableParagraph"/>
              <w:spacing w:line="240" w:lineRule="auto"/>
              <w:ind w:left="0"/>
              <w:jc w:val="center"/>
              <w:rPr>
                <w:rFonts w:ascii="Book Antiqua" w:hAnsi="Book Antiqua" w:cstheme="minorHAnsi"/>
              </w:rPr>
            </w:pPr>
            <w:r w:rsidRPr="009C1C6C">
              <w:rPr>
                <w:rFonts w:ascii="Book Antiqua" w:hAnsi="Book Antiqua" w:cstheme="minorHAnsi"/>
              </w:rPr>
              <w:t>06.11.10.301.0026.2122</w:t>
            </w:r>
          </w:p>
        </w:tc>
        <w:tc>
          <w:tcPr>
            <w:tcW w:w="1418" w:type="dxa"/>
            <w:vAlign w:val="center"/>
          </w:tcPr>
          <w:p w:rsidR="00741FFA" w:rsidRPr="007E78FF" w:rsidRDefault="00741FFA" w:rsidP="00DD7814">
            <w:pPr>
              <w:pStyle w:val="TableParagraph"/>
              <w:spacing w:line="240" w:lineRule="auto"/>
              <w:ind w:left="0"/>
              <w:jc w:val="center"/>
              <w:rPr>
                <w:rFonts w:ascii="Book Antiqua" w:hAnsi="Book Antiqua" w:cstheme="minorHAnsi"/>
              </w:rPr>
            </w:pPr>
            <w:r w:rsidRPr="007E78FF">
              <w:rPr>
                <w:rFonts w:ascii="Book Antiqua" w:hAnsi="Book Antiqua" w:cstheme="minorHAnsi"/>
              </w:rPr>
              <w:t>3.3.90</w:t>
            </w:r>
          </w:p>
        </w:tc>
        <w:tc>
          <w:tcPr>
            <w:tcW w:w="1568" w:type="dxa"/>
          </w:tcPr>
          <w:p w:rsidR="00741FFA" w:rsidRPr="007E78FF" w:rsidRDefault="00741FFA" w:rsidP="00DD7814">
            <w:pPr>
              <w:pStyle w:val="TableParagraph"/>
              <w:spacing w:line="240" w:lineRule="auto"/>
              <w:ind w:left="0"/>
              <w:jc w:val="center"/>
              <w:rPr>
                <w:rFonts w:ascii="Book Antiqua" w:hAnsi="Book Antiqua" w:cstheme="minorHAnsi"/>
              </w:rPr>
            </w:pPr>
            <w:r>
              <w:rPr>
                <w:rFonts w:ascii="Book Antiqua" w:hAnsi="Book Antiqua" w:cstheme="minorHAnsi"/>
              </w:rPr>
              <w:t>21</w:t>
            </w:r>
          </w:p>
        </w:tc>
      </w:tr>
    </w:tbl>
    <w:p w:rsidR="00741FFA" w:rsidRPr="00D41281" w:rsidRDefault="00741FFA" w:rsidP="00741FFA">
      <w:pPr>
        <w:widowControl w:val="0"/>
        <w:autoSpaceDE w:val="0"/>
        <w:autoSpaceDN w:val="0"/>
        <w:adjustRightInd w:val="0"/>
        <w:rPr>
          <w:rFonts w:ascii="Book Antiqua" w:eastAsia="Book Antiqua" w:hAnsi="Book Antiqua"/>
          <w:sz w:val="20"/>
          <w:szCs w:val="20"/>
        </w:rPr>
      </w:pPr>
    </w:p>
    <w:p w:rsidR="00087554" w:rsidRDefault="00087554" w:rsidP="00087554">
      <w:pPr>
        <w:widowControl w:val="0"/>
        <w:ind w:right="-852"/>
        <w:rPr>
          <w:rFonts w:ascii="Book Antiqua" w:eastAsia="Book Antiqua" w:hAnsi="Book Antiqua"/>
          <w:b/>
        </w:rPr>
      </w:pPr>
      <w:r>
        <w:rPr>
          <w:rFonts w:ascii="Book Antiqua" w:eastAsia="Book Antiqua" w:hAnsi="Book Antiqua"/>
          <w:b/>
        </w:rPr>
        <w:t>CLÁUSULA SÉTIMA – DO PAGAMENTO</w:t>
      </w:r>
    </w:p>
    <w:p w:rsidR="00087554" w:rsidRDefault="00087554" w:rsidP="00087554">
      <w:pPr>
        <w:widowControl w:val="0"/>
        <w:autoSpaceDE w:val="0"/>
        <w:autoSpaceDN w:val="0"/>
        <w:adjustRightInd w:val="0"/>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em </w:t>
      </w:r>
      <w:r w:rsidRPr="00741FFA">
        <w:rPr>
          <w:rFonts w:ascii="Book Antiqua" w:eastAsia="Book Antiqua" w:hAnsi="Book Antiqua"/>
        </w:rPr>
        <w:t xml:space="preserve">até </w:t>
      </w:r>
      <w:r w:rsidR="00741FFA" w:rsidRPr="00741FFA">
        <w:rPr>
          <w:rFonts w:ascii="Book Antiqua" w:eastAsia="Book Antiqua" w:hAnsi="Book Antiqua"/>
          <w:shd w:val="clear" w:color="auto" w:fill="FFFFFF"/>
        </w:rPr>
        <w:t>28</w:t>
      </w:r>
      <w:r w:rsidRPr="00741FFA">
        <w:rPr>
          <w:rFonts w:ascii="Book Antiqua" w:eastAsia="Book Antiqua" w:hAnsi="Book Antiqua"/>
          <w:shd w:val="clear" w:color="auto" w:fill="FFFFFF"/>
        </w:rPr>
        <w:t xml:space="preserve"> (</w:t>
      </w:r>
      <w:r w:rsidR="00741FFA" w:rsidRPr="00741FFA">
        <w:rPr>
          <w:rFonts w:ascii="Book Antiqua" w:eastAsia="Book Antiqua" w:hAnsi="Book Antiqua"/>
          <w:shd w:val="clear" w:color="auto" w:fill="FFFFFF"/>
        </w:rPr>
        <w:t>vinte e oito</w:t>
      </w:r>
      <w:r w:rsidRPr="00741FFA">
        <w:rPr>
          <w:rFonts w:ascii="Book Antiqua" w:eastAsia="Book Antiqua" w:hAnsi="Book Antiqua"/>
          <w:shd w:val="clear" w:color="auto" w:fill="FFFFFF"/>
        </w:rPr>
        <w:t>)</w:t>
      </w:r>
      <w:r w:rsidRPr="00741FFA">
        <w:rPr>
          <w:rFonts w:ascii="Book Antiqua" w:eastAsia="Book Antiqua" w:hAnsi="Book Antiqua"/>
        </w:rPr>
        <w:t xml:space="preserve"> dias, contados a partir do recebimento definitivo, mediante a apresentação da Nota Fiscal/Fatura, contendo o detalhamento do </w:t>
      </w:r>
      <w:r w:rsidR="009E2D45" w:rsidRPr="00741FFA">
        <w:rPr>
          <w:rFonts w:ascii="Book Antiqua" w:eastAsia="Book Antiqua" w:hAnsi="Book Antiqua"/>
        </w:rPr>
        <w:t>objeto/</w:t>
      </w:r>
      <w:r w:rsidRPr="00741FFA">
        <w:rPr>
          <w:rFonts w:ascii="Book Antiqua" w:eastAsia="Book Antiqua" w:hAnsi="Book Antiqua"/>
        </w:rPr>
        <w:t xml:space="preserve">serviço entregue, devidamente atestada por agente </w:t>
      </w:r>
      <w:r w:rsidRPr="00741FFA">
        <w:rPr>
          <w:rFonts w:ascii="Book Antiqua" w:eastAsia="Book Antiqua" w:hAnsi="Book Antiqua"/>
          <w:shd w:val="clear" w:color="auto" w:fill="FFFFFF"/>
        </w:rPr>
        <w:t>responsável</w:t>
      </w:r>
      <w:r w:rsidRPr="00334206">
        <w:rPr>
          <w:rFonts w:ascii="Book Antiqua" w:eastAsia="Book Antiqua" w:hAnsi="Book Antiqua"/>
          <w:shd w:val="clear" w:color="auto" w:fill="FFFFFF"/>
        </w:rPr>
        <w:t xml:space="preserve"> pelo recebimento</w:t>
      </w:r>
      <w:r w:rsidRPr="00334206">
        <w:rPr>
          <w:rFonts w:ascii="Book Antiqua" w:eastAsia="Book Antiqua" w:hAnsi="Book Antiqua"/>
        </w:rPr>
        <w:t>, através de Depósito Bancário ou Chave PIX, observando</w:t>
      </w:r>
      <w:r>
        <w:rPr>
          <w:rFonts w:ascii="Book Antiqua" w:eastAsia="Book Antiqua" w:hAnsi="Book Antiqua"/>
        </w:rPr>
        <w:t xml:space="preserve">-se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087554" w:rsidRDefault="00087554" w:rsidP="00087554">
      <w:pPr>
        <w:widowControl w:val="0"/>
        <w:autoSpaceDE w:val="0"/>
        <w:autoSpaceDN w:val="0"/>
        <w:adjustRightInd w:val="0"/>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 na Nota Fiscal corre</w:t>
      </w:r>
      <w:r>
        <w:rPr>
          <w:rFonts w:ascii="Book Antiqua" w:eastAsia="Book Antiqua" w:hAnsi="Book Antiqua"/>
        </w:rPr>
        <w:t xml:space="preserv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087554" w:rsidRDefault="00087554" w:rsidP="00087554">
      <w:pPr>
        <w:widowControl w:val="0"/>
        <w:autoSpaceDE w:val="0"/>
        <w:autoSpaceDN w:val="0"/>
        <w:adjustRightInd w:val="0"/>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087554" w:rsidRDefault="00087554" w:rsidP="00087554">
      <w:pPr>
        <w:widowControl w:val="0"/>
        <w:autoSpaceDE w:val="0"/>
        <w:autoSpaceDN w:val="0"/>
        <w:adjustRightInd w:val="0"/>
        <w:rPr>
          <w:rFonts w:ascii="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087554" w:rsidRDefault="00087554" w:rsidP="00087554">
      <w:pPr>
        <w:widowControl w:val="0"/>
        <w:autoSpaceDE w:val="0"/>
        <w:autoSpaceDN w:val="0"/>
        <w:adjustRightInd w:val="0"/>
        <w:rPr>
          <w:rFonts w:ascii="Book Antiqua" w:hAnsi="Book Antiqua"/>
        </w:rPr>
      </w:pPr>
      <w:r>
        <w:rPr>
          <w:rFonts w:ascii="Book Antiqua" w:hAnsi="Book Antiqua"/>
        </w:rPr>
        <w:t xml:space="preserve">7.3 </w:t>
      </w:r>
      <w:r w:rsidRPr="00430317">
        <w:rPr>
          <w:rFonts w:ascii="Book Antiqua" w:eastAsia="Book Antiqua" w:hAnsi="Book Antiqua" w:cs="Arial"/>
        </w:rPr>
        <w:t>Para fazer jus ao paga</w:t>
      </w:r>
      <w:r>
        <w:rPr>
          <w:rFonts w:ascii="Book Antiqua" w:eastAsia="Book Antiqua" w:hAnsi="Book Antiqua" w:cs="Arial"/>
        </w:rPr>
        <w:t xml:space="preserve">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087554" w:rsidRPr="00882684" w:rsidRDefault="00087554" w:rsidP="00087554">
      <w:pPr>
        <w:widowControl w:val="0"/>
        <w:autoSpaceDE w:val="0"/>
        <w:autoSpaceDN w:val="0"/>
        <w:adjustRightInd w:val="0"/>
        <w:rPr>
          <w:rFonts w:ascii="Book Antiqua" w:eastAsia="Book Antiqua" w:hAnsi="Book Antiqua"/>
          <w:color w:val="000000" w:themeColor="text1"/>
        </w:rPr>
      </w:pPr>
      <w:proofErr w:type="gramStart"/>
      <w:r w:rsidRPr="00882684">
        <w:rPr>
          <w:rFonts w:ascii="Book Antiqua" w:hAnsi="Book Antiqua"/>
          <w:color w:val="000000" w:themeColor="text1"/>
        </w:rPr>
        <w:t xml:space="preserve">7.4 </w:t>
      </w:r>
      <w:r w:rsidRPr="00882684">
        <w:rPr>
          <w:rFonts w:ascii="Book Antiqua" w:eastAsia="Book Antiqua" w:hAnsi="Book Antiqua"/>
          <w:color w:val="000000" w:themeColor="text1"/>
        </w:rPr>
        <w:t>Nenhum</w:t>
      </w:r>
      <w:proofErr w:type="gramEnd"/>
      <w:r w:rsidRPr="00882684">
        <w:rPr>
          <w:rFonts w:ascii="Book Antiqua" w:eastAsia="Book Antiqua" w:hAnsi="Book Antiqua"/>
          <w:color w:val="000000" w:themeColor="text1"/>
        </w:rPr>
        <w:t xml:space="preserve"> pagamento será efetuado ao fornecedor enquanto houver pendência de liquidação de </w:t>
      </w:r>
      <w:r w:rsidRPr="00882684">
        <w:rPr>
          <w:rFonts w:ascii="Book Antiqua" w:eastAsia="Book Antiqua" w:hAnsi="Book Antiqua"/>
          <w:color w:val="000000" w:themeColor="text1"/>
        </w:rPr>
        <w:lastRenderedPageBreak/>
        <w:t xml:space="preserve">obrigação financeira em virtude de penalidade ou inadimplência contratual, observado o disposto no Parágrafo 3° do </w:t>
      </w:r>
      <w:r w:rsidRPr="00882684">
        <w:rPr>
          <w:rFonts w:ascii="Book Antiqua" w:hAnsi="Book Antiqua"/>
          <w:color w:val="000000" w:themeColor="text1"/>
        </w:rPr>
        <w:t xml:space="preserve">Art. 75 do </w:t>
      </w:r>
      <w:r w:rsidRPr="00882684">
        <w:rPr>
          <w:rFonts w:ascii="Book Antiqua" w:eastAsia="Book Antiqua" w:hAnsi="Book Antiqua"/>
          <w:color w:val="000000" w:themeColor="text1"/>
        </w:rPr>
        <w:t>Decreto Municipal nº 11.384/2023.</w:t>
      </w:r>
    </w:p>
    <w:p w:rsidR="00087554" w:rsidRDefault="00087554" w:rsidP="00087554">
      <w:pPr>
        <w:widowControl w:val="0"/>
        <w:autoSpaceDE w:val="0"/>
        <w:autoSpaceDN w:val="0"/>
        <w:adjustRightInd w:val="0"/>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087554" w:rsidRDefault="00087554" w:rsidP="00087554">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sidRPr="00430317">
        <w:rPr>
          <w:rFonts w:ascii="Book Antiqua" w:eastAsia="Book Antiqua" w:hAnsi="Book Antiqua" w:cs="Arial"/>
          <w:color w:val="000000"/>
          <w:u w:val="single"/>
        </w:rPr>
        <w:t xml:space="preserve">nos termos do </w:t>
      </w:r>
      <w:r>
        <w:rPr>
          <w:rFonts w:ascii="Book Antiqua" w:eastAsia="Book Antiqua" w:hAnsi="Book Antiqua" w:cs="Arial"/>
          <w:color w:val="000000"/>
          <w:u w:val="single"/>
        </w:rPr>
        <w:t>A</w:t>
      </w:r>
      <w:r w:rsidRPr="00430317">
        <w:rPr>
          <w:rFonts w:ascii="Book Antiqua" w:eastAsia="Book Antiqua" w:hAnsi="Book Antiqua" w:cs="Arial"/>
          <w:color w:val="000000"/>
          <w:u w:val="single"/>
        </w:rPr>
        <w:t>rt. 117 da Constituição Estadual de SC.</w:t>
      </w:r>
    </w:p>
    <w:p w:rsidR="00087554" w:rsidRDefault="00087554" w:rsidP="0008755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087554" w:rsidRPr="00627233" w:rsidRDefault="00087554" w:rsidP="00087554">
      <w:pPr>
        <w:rPr>
          <w:rFonts w:ascii="Book Antiqua" w:eastAsia="Book Antiqua" w:hAnsi="Book Antiqua" w:cs="Book Antiqua"/>
        </w:rPr>
      </w:pPr>
    </w:p>
    <w:p w:rsidR="00087554" w:rsidRDefault="00087554" w:rsidP="0008755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9D18E5">
        <w:rPr>
          <w:rFonts w:ascii="Book Antiqua" w:eastAsia="Book Antiqua" w:hAnsi="Book Antiqua"/>
          <w:b/>
        </w:rPr>
        <w:t xml:space="preserve">CLÁUSULA OITAVA – DO </w:t>
      </w:r>
      <w:r>
        <w:rPr>
          <w:rFonts w:ascii="Book Antiqua" w:eastAsia="Book Antiqua" w:hAnsi="Book Antiqua"/>
          <w:b/>
        </w:rPr>
        <w:t>EQUILÍBRIO ECONÔMICO-FINANCEIRO DO CONTRATO</w:t>
      </w:r>
    </w:p>
    <w:p w:rsidR="00087554" w:rsidRPr="006837A4" w:rsidRDefault="00087554" w:rsidP="0008755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6837A4">
        <w:rPr>
          <w:rFonts w:ascii="Book Antiqua" w:hAnsi="Book Antiqua"/>
          <w:color w:val="000000" w:themeColor="text1"/>
        </w:rPr>
        <w:t>8.1</w:t>
      </w:r>
      <w:r w:rsidRPr="006837A4">
        <w:rPr>
          <w:rFonts w:ascii="Book Antiqua" w:hAnsi="Book Antiqua"/>
          <w:b/>
          <w:color w:val="000000" w:themeColor="text1"/>
        </w:rPr>
        <w:t xml:space="preserve"> </w:t>
      </w:r>
      <w:r w:rsidRPr="006837A4">
        <w:rPr>
          <w:rFonts w:ascii="Book Antiqua" w:hAnsi="Book Antiqua"/>
          <w:color w:val="000000" w:themeColor="text1"/>
        </w:rPr>
        <w:t>O Contrato pode sofrer reajuste, repactuação ou revisão, aplicando-se</w:t>
      </w:r>
      <w:r w:rsidRPr="006837A4">
        <w:rPr>
          <w:rFonts w:ascii="Book Antiqua" w:hAnsi="Book Antiqua"/>
          <w:color w:val="000000" w:themeColor="text1"/>
          <w:spacing w:val="1"/>
        </w:rPr>
        <w:t xml:space="preserve"> </w:t>
      </w:r>
      <w:r w:rsidRPr="006837A4">
        <w:rPr>
          <w:rFonts w:ascii="Book Antiqua" w:hAnsi="Book Antiqua"/>
          <w:color w:val="000000" w:themeColor="text1"/>
        </w:rPr>
        <w:t>as</w:t>
      </w:r>
      <w:r w:rsidRPr="006837A4">
        <w:rPr>
          <w:rFonts w:ascii="Book Antiqua" w:hAnsi="Book Antiqua"/>
          <w:color w:val="000000" w:themeColor="text1"/>
          <w:spacing w:val="1"/>
        </w:rPr>
        <w:t xml:space="preserve"> </w:t>
      </w:r>
      <w:r w:rsidRPr="006837A4">
        <w:rPr>
          <w:rFonts w:ascii="Book Antiqua" w:hAnsi="Book Antiqua"/>
          <w:color w:val="000000" w:themeColor="text1"/>
        </w:rPr>
        <w:t>normas</w:t>
      </w:r>
      <w:r w:rsidRPr="006837A4">
        <w:rPr>
          <w:rFonts w:ascii="Book Antiqua" w:hAnsi="Book Antiqua"/>
          <w:color w:val="000000" w:themeColor="text1"/>
          <w:spacing w:val="1"/>
        </w:rPr>
        <w:t xml:space="preserve"> </w:t>
      </w:r>
      <w:r w:rsidRPr="006837A4">
        <w:rPr>
          <w:rFonts w:ascii="Book Antiqua" w:hAnsi="Book Antiqua"/>
          <w:color w:val="000000" w:themeColor="text1"/>
        </w:rPr>
        <w:t>e</w:t>
      </w:r>
      <w:r w:rsidRPr="006837A4">
        <w:rPr>
          <w:rFonts w:ascii="Book Antiqua" w:hAnsi="Book Antiqua"/>
          <w:color w:val="000000" w:themeColor="text1"/>
          <w:spacing w:val="1"/>
        </w:rPr>
        <w:t xml:space="preserve"> </w:t>
      </w:r>
      <w:r w:rsidRPr="006837A4">
        <w:rPr>
          <w:rFonts w:ascii="Book Antiqua" w:hAnsi="Book Antiqua"/>
          <w:color w:val="000000" w:themeColor="text1"/>
        </w:rPr>
        <w:t>os</w:t>
      </w:r>
      <w:r w:rsidRPr="006837A4">
        <w:rPr>
          <w:rFonts w:ascii="Book Antiqua" w:hAnsi="Book Antiqua"/>
          <w:color w:val="000000" w:themeColor="text1"/>
          <w:spacing w:val="1"/>
        </w:rPr>
        <w:t xml:space="preserve"> </w:t>
      </w:r>
      <w:r w:rsidRPr="006837A4">
        <w:rPr>
          <w:rFonts w:ascii="Book Antiqua" w:hAnsi="Book Antiqua"/>
          <w:color w:val="000000" w:themeColor="text1"/>
        </w:rPr>
        <w:t>mesmos</w:t>
      </w:r>
      <w:r w:rsidRPr="006837A4">
        <w:rPr>
          <w:rFonts w:ascii="Book Antiqua" w:hAnsi="Book Antiqua"/>
          <w:color w:val="000000" w:themeColor="text1"/>
          <w:spacing w:val="1"/>
        </w:rPr>
        <w:t xml:space="preserve"> </w:t>
      </w:r>
      <w:r w:rsidRPr="006837A4">
        <w:rPr>
          <w:rFonts w:ascii="Book Antiqua" w:hAnsi="Book Antiqua"/>
          <w:color w:val="000000" w:themeColor="text1"/>
        </w:rPr>
        <w:t>pressupostos</w:t>
      </w:r>
      <w:r w:rsidRPr="006837A4">
        <w:rPr>
          <w:rFonts w:ascii="Book Antiqua" w:hAnsi="Book Antiqua"/>
          <w:color w:val="000000" w:themeColor="text1"/>
          <w:spacing w:val="1"/>
        </w:rPr>
        <w:t xml:space="preserve"> </w:t>
      </w:r>
      <w:r w:rsidRPr="006837A4">
        <w:rPr>
          <w:rFonts w:ascii="Book Antiqua" w:hAnsi="Book Antiqua"/>
          <w:color w:val="000000" w:themeColor="text1"/>
        </w:rPr>
        <w:t>previstos</w:t>
      </w:r>
      <w:r w:rsidRPr="006837A4">
        <w:rPr>
          <w:rFonts w:ascii="Book Antiqua" w:hAnsi="Book Antiqua"/>
          <w:color w:val="000000" w:themeColor="text1"/>
          <w:spacing w:val="1"/>
        </w:rPr>
        <w:t xml:space="preserve"> </w:t>
      </w:r>
      <w:r w:rsidRPr="006837A4">
        <w:rPr>
          <w:rFonts w:ascii="Book Antiqua" w:hAnsi="Book Antiqua"/>
          <w:color w:val="000000" w:themeColor="text1"/>
        </w:rPr>
        <w:t>no</w:t>
      </w:r>
      <w:r w:rsidRPr="006837A4">
        <w:rPr>
          <w:rFonts w:ascii="Book Antiqua" w:hAnsi="Book Antiqua"/>
          <w:color w:val="000000" w:themeColor="text1"/>
          <w:spacing w:val="1"/>
        </w:rPr>
        <w:t xml:space="preserve"> Art. 78 da </w:t>
      </w:r>
      <w:r w:rsidRPr="006837A4">
        <w:rPr>
          <w:rFonts w:ascii="Book Antiqua" w:hAnsi="Book Antiqua"/>
          <w:color w:val="000000" w:themeColor="text1"/>
        </w:rPr>
        <w:t>Seção</w:t>
      </w:r>
      <w:r w:rsidRPr="006837A4">
        <w:rPr>
          <w:rFonts w:ascii="Book Antiqua" w:hAnsi="Book Antiqua"/>
          <w:color w:val="000000" w:themeColor="text1"/>
          <w:spacing w:val="-2"/>
        </w:rPr>
        <w:t xml:space="preserve"> </w:t>
      </w:r>
      <w:r w:rsidRPr="006837A4">
        <w:rPr>
          <w:rFonts w:ascii="Book Antiqua" w:hAnsi="Book Antiqua"/>
          <w:color w:val="000000" w:themeColor="text1"/>
        </w:rPr>
        <w:t>3</w:t>
      </w:r>
      <w:r w:rsidRPr="006837A4">
        <w:rPr>
          <w:rFonts w:ascii="Book Antiqua" w:hAnsi="Book Antiqua"/>
          <w:color w:val="000000" w:themeColor="text1"/>
          <w:spacing w:val="-1"/>
        </w:rPr>
        <w:t xml:space="preserve"> </w:t>
      </w:r>
      <w:r w:rsidRPr="006837A4">
        <w:rPr>
          <w:rFonts w:ascii="Book Antiqua" w:hAnsi="Book Antiqua"/>
          <w:color w:val="000000" w:themeColor="text1"/>
        </w:rPr>
        <w:t>do</w:t>
      </w:r>
      <w:r w:rsidRPr="006837A4">
        <w:rPr>
          <w:rFonts w:ascii="Book Antiqua" w:hAnsi="Book Antiqua"/>
          <w:color w:val="000000" w:themeColor="text1"/>
          <w:spacing w:val="-3"/>
        </w:rPr>
        <w:t xml:space="preserve"> </w:t>
      </w:r>
      <w:r w:rsidRPr="006837A4">
        <w:rPr>
          <w:rFonts w:ascii="Book Antiqua" w:hAnsi="Book Antiqua"/>
          <w:color w:val="000000" w:themeColor="text1"/>
        </w:rPr>
        <w:t>Capítulo</w:t>
      </w:r>
      <w:r w:rsidRPr="006837A4">
        <w:rPr>
          <w:rFonts w:ascii="Book Antiqua" w:hAnsi="Book Antiqua"/>
          <w:color w:val="000000" w:themeColor="text1"/>
          <w:spacing w:val="-2"/>
        </w:rPr>
        <w:t xml:space="preserve"> </w:t>
      </w:r>
      <w:r w:rsidRPr="006837A4">
        <w:rPr>
          <w:rFonts w:ascii="Book Antiqua" w:hAnsi="Book Antiqua"/>
          <w:color w:val="000000" w:themeColor="text1"/>
        </w:rPr>
        <w:t xml:space="preserve">V do </w:t>
      </w:r>
      <w:r w:rsidRPr="006837A4">
        <w:rPr>
          <w:rFonts w:ascii="Book Antiqua" w:eastAsia="Book Antiqua" w:hAnsi="Book Antiqua"/>
          <w:color w:val="000000" w:themeColor="text1"/>
        </w:rPr>
        <w:t>Decreto Municipal nº 11.384/2023</w:t>
      </w:r>
      <w:r w:rsidRPr="006837A4">
        <w:rPr>
          <w:rFonts w:ascii="Book Antiqua" w:hAnsi="Book Antiqua"/>
          <w:color w:val="000000" w:themeColor="text1"/>
        </w:rPr>
        <w:t>.</w:t>
      </w:r>
    </w:p>
    <w:p w:rsidR="00087554" w:rsidRPr="006837A4" w:rsidRDefault="00087554" w:rsidP="00087554">
      <w:pPr>
        <w:tabs>
          <w:tab w:val="left" w:pos="9356"/>
        </w:tabs>
        <w:ind w:right="-852"/>
        <w:rPr>
          <w:rFonts w:ascii="Book Antiqua" w:hAnsi="Book Antiqua"/>
          <w:color w:val="000000" w:themeColor="text1"/>
        </w:rPr>
      </w:pPr>
      <w:r w:rsidRPr="006837A4">
        <w:rPr>
          <w:rFonts w:ascii="Book Antiqua" w:hAnsi="Book Antiqua"/>
          <w:color w:val="000000" w:themeColor="text1"/>
        </w:rPr>
        <w:t>8.2 O equilíbrio econômico-financeiro do Contrato poderá ocorrer por meio de:</w:t>
      </w:r>
    </w:p>
    <w:p w:rsidR="00087554" w:rsidRDefault="00087554" w:rsidP="00087554">
      <w:pPr>
        <w:tabs>
          <w:tab w:val="left" w:pos="9356"/>
        </w:tabs>
        <w:ind w:right="-852"/>
        <w:rPr>
          <w:rFonts w:ascii="Book Antiqua" w:hAnsi="Book Antiqua"/>
        </w:rPr>
      </w:pPr>
    </w:p>
    <w:p w:rsidR="00087554" w:rsidRDefault="00087554" w:rsidP="00087554">
      <w:pPr>
        <w:tabs>
          <w:tab w:val="left" w:pos="9356"/>
        </w:tabs>
        <w:ind w:right="-852"/>
        <w:rPr>
          <w:rFonts w:ascii="Book Antiqua" w:hAnsi="Book Antiqua"/>
        </w:rPr>
      </w:pPr>
      <w:r>
        <w:rPr>
          <w:rFonts w:ascii="Book Antiqua" w:hAnsi="Book Antiqua"/>
        </w:rPr>
        <w:t xml:space="preserve">8.2.1 </w:t>
      </w:r>
      <w:r w:rsidRPr="00337A9E">
        <w:rPr>
          <w:rFonts w:ascii="Book Antiqua" w:hAnsi="Book Antiqua"/>
          <w:b/>
        </w:rPr>
        <w:t>Reajuste:</w:t>
      </w:r>
      <w:r w:rsidRPr="00A96122">
        <w:rPr>
          <w:rFonts w:ascii="Book Antiqua" w:hAnsi="Book Antiqua"/>
        </w:rPr>
        <w:t xml:space="preserve"> instrumento para manter o equilíbrio econômico-financeiro do </w:t>
      </w:r>
      <w:r>
        <w:rPr>
          <w:rFonts w:ascii="Book Antiqua" w:hAnsi="Book Antiqua"/>
        </w:rPr>
        <w:t>Contrato</w:t>
      </w:r>
      <w:r w:rsidRPr="00A96122">
        <w:rPr>
          <w:rFonts w:ascii="Book Antiqua" w:hAnsi="Book Antiqua"/>
        </w:rPr>
        <w:t xml:space="preserve"> diante de variação de preços e custos que sejam normais e previsíveis, relacionadas com o fluxo normal da economia e com o processo inflacionário, devido ao completar </w:t>
      </w:r>
      <w:r>
        <w:rPr>
          <w:rFonts w:ascii="Book Antiqua" w:hAnsi="Book Antiqua"/>
        </w:rPr>
        <w:t>0</w:t>
      </w:r>
      <w:r w:rsidRPr="00A96122">
        <w:rPr>
          <w:rFonts w:ascii="Book Antiqua" w:hAnsi="Book Antiqua"/>
        </w:rPr>
        <w:t>1 (um) ano a conta</w:t>
      </w:r>
      <w:r>
        <w:rPr>
          <w:rFonts w:ascii="Book Antiqua" w:hAnsi="Book Antiqua"/>
        </w:rPr>
        <w:t>r da data do orçamento estimado.</w:t>
      </w:r>
    </w:p>
    <w:p w:rsidR="00087554" w:rsidRPr="006837A4" w:rsidRDefault="00087554" w:rsidP="00087554">
      <w:pPr>
        <w:tabs>
          <w:tab w:val="left" w:pos="9356"/>
        </w:tabs>
        <w:ind w:right="-852"/>
        <w:rPr>
          <w:rFonts w:ascii="Book Antiqua" w:hAnsi="Book Antiqua"/>
          <w:color w:val="000000" w:themeColor="text1"/>
        </w:rPr>
      </w:pPr>
      <w:r w:rsidRPr="006837A4">
        <w:rPr>
          <w:rFonts w:ascii="Book Antiqua" w:hAnsi="Book Antiqua"/>
          <w:color w:val="000000" w:themeColor="text1"/>
        </w:rPr>
        <w:t xml:space="preserve">8.2.1.1 O reajuste não será concedido de ofício, cabendo à </w:t>
      </w:r>
      <w:r w:rsidRPr="006837A4">
        <w:rPr>
          <w:rFonts w:ascii="Book Antiqua" w:hAnsi="Book Antiqua"/>
          <w:b/>
          <w:color w:val="000000" w:themeColor="text1"/>
        </w:rPr>
        <w:t>CONTRATADA</w:t>
      </w:r>
      <w:r w:rsidRPr="006837A4">
        <w:rPr>
          <w:rFonts w:ascii="Book Antiqua" w:hAnsi="Book Antiqua"/>
          <w:color w:val="000000" w:themeColor="text1"/>
        </w:rPr>
        <w:t xml:space="preserve"> pleiteá-lo antes do término de vigência do Contrato, via requerimento endereçado ao representante do </w:t>
      </w:r>
      <w:r w:rsidRPr="006837A4">
        <w:rPr>
          <w:rFonts w:ascii="Book Antiqua" w:hAnsi="Book Antiqua"/>
          <w:b/>
          <w:color w:val="000000" w:themeColor="text1"/>
        </w:rPr>
        <w:t>MUNICÍPIO</w:t>
      </w:r>
      <w:r w:rsidRPr="006837A4">
        <w:rPr>
          <w:rFonts w:ascii="Book Antiqua" w:hAnsi="Book Antiqua"/>
          <w:color w:val="000000" w:themeColor="text1"/>
        </w:rPr>
        <w:t xml:space="preserve">, sob pena de preclusão nos termos do Parágrafo 3° do Art. 79 do </w:t>
      </w:r>
      <w:r w:rsidRPr="006837A4">
        <w:rPr>
          <w:rFonts w:ascii="Book Antiqua" w:eastAsia="Book Antiqua" w:hAnsi="Book Antiqua"/>
          <w:color w:val="000000" w:themeColor="text1"/>
        </w:rPr>
        <w:t>Decreto Municipal nº 11.384/2023</w:t>
      </w:r>
      <w:r w:rsidRPr="006837A4">
        <w:rPr>
          <w:rFonts w:ascii="Book Antiqua" w:hAnsi="Book Antiqua"/>
          <w:color w:val="000000" w:themeColor="text1"/>
        </w:rPr>
        <w:t>.</w:t>
      </w:r>
    </w:p>
    <w:p w:rsidR="00087554" w:rsidRDefault="00087554" w:rsidP="0008755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hAnsi="Book Antiqua"/>
        </w:rPr>
        <w:t xml:space="preserve">8.2.1.2 </w:t>
      </w:r>
      <w:r w:rsidRPr="00826157">
        <w:rPr>
          <w:rFonts w:ascii="Book Antiqua" w:eastAsia="Book Antiqua" w:hAnsi="Book Antiqua"/>
        </w:rPr>
        <w:t xml:space="preserve">Os </w:t>
      </w:r>
      <w:r>
        <w:rPr>
          <w:rFonts w:ascii="Book Antiqua" w:eastAsia="Book Antiqua" w:hAnsi="Book Antiqua"/>
        </w:rPr>
        <w:t>preços iniciais</w:t>
      </w:r>
      <w:r w:rsidRPr="00826157">
        <w:rPr>
          <w:rFonts w:ascii="Book Antiqua" w:eastAsia="Book Antiqua" w:hAnsi="Book Antiqua"/>
        </w:rPr>
        <w:t xml:space="preserve"> poderão ser reajustados</w:t>
      </w:r>
      <w:r>
        <w:rPr>
          <w:rFonts w:ascii="Book Antiqua" w:eastAsia="Book Antiqua" w:hAnsi="Book Antiqua"/>
        </w:rPr>
        <w:t xml:space="preserve">, mediante o envio do requerimento pela </w:t>
      </w:r>
      <w:r w:rsidRPr="00AE6002">
        <w:rPr>
          <w:rFonts w:ascii="Book Antiqua" w:eastAsia="Book Antiqua" w:hAnsi="Book Antiqua"/>
          <w:b/>
        </w:rPr>
        <w:t>CONTRATADA</w:t>
      </w:r>
      <w:r>
        <w:rPr>
          <w:rFonts w:ascii="Book Antiqua" w:eastAsia="Book Antiqua" w:hAnsi="Book Antiqua"/>
        </w:rPr>
        <w:t xml:space="preserve"> conforme estabelecido no item anterior, </w:t>
      </w:r>
      <w:r w:rsidRPr="00826157">
        <w:rPr>
          <w:rFonts w:ascii="Book Antiqua" w:eastAsia="Book Antiqua" w:hAnsi="Book Antiqua"/>
        </w:rPr>
        <w:t xml:space="preserve">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w:t>
      </w:r>
      <w:r>
        <w:rPr>
          <w:rFonts w:ascii="Book Antiqua" w:eastAsia="Book Antiqua" w:hAnsi="Book Antiqua"/>
        </w:rPr>
        <w:t xml:space="preserve"> outro que venha a substituí-lo, exclusivamente para as obrigações iniciadas e concluídas após a ocorrência da anualidade. </w:t>
      </w:r>
    </w:p>
    <w:p w:rsidR="00087554" w:rsidRDefault="00087554" w:rsidP="00087554">
      <w:pPr>
        <w:tabs>
          <w:tab w:val="left" w:pos="9356"/>
        </w:tabs>
        <w:ind w:right="-852"/>
        <w:rPr>
          <w:rFonts w:ascii="Book Antiqua" w:hAnsi="Book Antiqua"/>
        </w:rPr>
      </w:pPr>
      <w:r>
        <w:rPr>
          <w:rFonts w:ascii="Book Antiqua" w:hAnsi="Book Antiqua"/>
        </w:rPr>
        <w:t xml:space="preserve">8.2.1.3 </w:t>
      </w:r>
      <w:r w:rsidRPr="009F059E">
        <w:rPr>
          <w:rFonts w:ascii="Book Antiqua" w:hAnsi="Book Antiqua"/>
        </w:rPr>
        <w:t xml:space="preserve">Nos reajustes </w:t>
      </w:r>
      <w:proofErr w:type="spellStart"/>
      <w:r w:rsidRPr="009F059E">
        <w:rPr>
          <w:rFonts w:ascii="Book Antiqua" w:hAnsi="Book Antiqua"/>
        </w:rPr>
        <w:t>subsequentes</w:t>
      </w:r>
      <w:proofErr w:type="spellEnd"/>
      <w:r w:rsidRPr="009F059E">
        <w:rPr>
          <w:rFonts w:ascii="Book Antiqua" w:hAnsi="Book Antiqua"/>
        </w:rPr>
        <w:t xml:space="preserve"> ao primeiro, o interregno mínimo de </w:t>
      </w:r>
      <w:r>
        <w:rPr>
          <w:rFonts w:ascii="Book Antiqua" w:hAnsi="Book Antiqua"/>
        </w:rPr>
        <w:t>01 (</w:t>
      </w:r>
      <w:r w:rsidRPr="009F059E">
        <w:rPr>
          <w:rFonts w:ascii="Book Antiqua" w:hAnsi="Book Antiqua"/>
        </w:rPr>
        <w:t>um</w:t>
      </w:r>
      <w:r>
        <w:rPr>
          <w:rFonts w:ascii="Book Antiqua" w:hAnsi="Book Antiqua"/>
        </w:rPr>
        <w:t>)</w:t>
      </w:r>
      <w:r w:rsidRPr="009F059E">
        <w:rPr>
          <w:rFonts w:ascii="Book Antiqua" w:hAnsi="Book Antiqua"/>
        </w:rPr>
        <w:t xml:space="preserve"> ano será contado a partir dos efeitos financeiros do último reajuste.</w:t>
      </w:r>
    </w:p>
    <w:p w:rsidR="00087554" w:rsidRDefault="00087554" w:rsidP="00087554">
      <w:pPr>
        <w:tabs>
          <w:tab w:val="left" w:pos="9356"/>
        </w:tabs>
        <w:ind w:right="-852"/>
        <w:rPr>
          <w:rFonts w:ascii="Book Antiqua" w:hAnsi="Book Antiqua"/>
        </w:rPr>
      </w:pPr>
    </w:p>
    <w:p w:rsidR="00087554" w:rsidRPr="00621DBF" w:rsidRDefault="00087554" w:rsidP="00087554">
      <w:pPr>
        <w:tabs>
          <w:tab w:val="left" w:pos="9356"/>
        </w:tabs>
        <w:ind w:right="-852"/>
        <w:rPr>
          <w:rFonts w:ascii="Book Antiqua" w:hAnsi="Book Antiqua"/>
          <w:color w:val="000000" w:themeColor="text1"/>
        </w:rPr>
      </w:pPr>
      <w:r>
        <w:rPr>
          <w:rFonts w:ascii="Book Antiqua" w:hAnsi="Book Antiqua"/>
        </w:rPr>
        <w:t xml:space="preserve">8.2.2 </w:t>
      </w:r>
      <w:r w:rsidRPr="00337A9E">
        <w:rPr>
          <w:rFonts w:ascii="Book Antiqua" w:hAnsi="Book Antiqua"/>
          <w:b/>
        </w:rPr>
        <w:t>Repactuação:</w:t>
      </w:r>
      <w:r w:rsidRPr="00A96122">
        <w:rPr>
          <w:rFonts w:ascii="Book Antiqua" w:hAnsi="Book Antiqua"/>
        </w:rPr>
        <w:t xml:space="preserve"> espécie de reajuste destinado aos contratos de terceirização de serviços com dedicação exclusiva de mão de obra, em que os custos de mão de obra são calculados ao completar </w:t>
      </w:r>
      <w:proofErr w:type="gramStart"/>
      <w:r w:rsidRPr="00A96122">
        <w:rPr>
          <w:rFonts w:ascii="Book Antiqua" w:hAnsi="Book Antiqua"/>
        </w:rPr>
        <w:t>1</w:t>
      </w:r>
      <w:proofErr w:type="gramEnd"/>
      <w:r w:rsidRPr="00A96122">
        <w:rPr>
          <w:rFonts w:ascii="Book Antiqua" w:hAnsi="Book Antiqua"/>
        </w:rPr>
        <w:t xml:space="preserve"> (um) ano a contar da data do orçamento a que se refere a proposta, ou seja</w:t>
      </w:r>
      <w:r w:rsidRPr="00621DBF">
        <w:rPr>
          <w:rFonts w:ascii="Book Antiqua" w:hAnsi="Book Antiqua"/>
          <w:color w:val="000000" w:themeColor="text1"/>
        </w:rPr>
        <w:t>, da data base da categoria ou de quando produzirem efeitos em razão de novo acordo, convenção ou dissídio coletivo.</w:t>
      </w:r>
    </w:p>
    <w:p w:rsidR="00087554" w:rsidRPr="00A96122" w:rsidRDefault="00087554" w:rsidP="00087554">
      <w:pPr>
        <w:tabs>
          <w:tab w:val="left" w:pos="9356"/>
        </w:tabs>
        <w:ind w:right="-852"/>
        <w:rPr>
          <w:rFonts w:ascii="Book Antiqua" w:hAnsi="Book Antiqua"/>
        </w:rPr>
      </w:pPr>
      <w:r>
        <w:rPr>
          <w:rFonts w:ascii="Book Antiqua" w:hAnsi="Book Antiqua"/>
        </w:rPr>
        <w:t xml:space="preserve">8.2.2.1 A repactuação </w:t>
      </w:r>
      <w:r w:rsidRPr="00A96122">
        <w:rPr>
          <w:rFonts w:ascii="Book Antiqua" w:hAnsi="Book Antiqua"/>
        </w:rPr>
        <w:t>observar</w:t>
      </w:r>
      <w:r>
        <w:rPr>
          <w:rFonts w:ascii="Book Antiqua" w:hAnsi="Book Antiqua"/>
        </w:rPr>
        <w:t>á</w:t>
      </w:r>
      <w:r w:rsidRPr="00A96122">
        <w:rPr>
          <w:rFonts w:ascii="Book Antiqua" w:hAnsi="Book Antiqua"/>
        </w:rPr>
        <w:t xml:space="preserve"> as seguintes disposições: </w:t>
      </w:r>
    </w:p>
    <w:p w:rsidR="00087554" w:rsidRPr="00FA1190" w:rsidRDefault="00087554" w:rsidP="00087554">
      <w:pPr>
        <w:pStyle w:val="PargrafodaLista"/>
        <w:tabs>
          <w:tab w:val="left" w:pos="9356"/>
        </w:tabs>
        <w:ind w:left="0" w:right="-852" w:hanging="284"/>
        <w:rPr>
          <w:rFonts w:ascii="Book Antiqua" w:hAnsi="Book Antiqua"/>
        </w:rPr>
      </w:pPr>
      <w:r w:rsidRPr="00334206">
        <w:rPr>
          <w:rFonts w:ascii="Book Antiqua" w:hAnsi="Book Antiqua"/>
          <w:b/>
        </w:rPr>
        <w:t>a)</w:t>
      </w:r>
      <w:r>
        <w:rPr>
          <w:rFonts w:ascii="Book Antiqua" w:hAnsi="Book Antiqua"/>
        </w:rPr>
        <w:t xml:space="preserve"> </w:t>
      </w:r>
      <w:r w:rsidRPr="00FA1190">
        <w:rPr>
          <w:rFonts w:ascii="Book Antiqua" w:hAnsi="Book Antiqua"/>
        </w:rPr>
        <w:t xml:space="preserve">A repactuação pode ser dividida em tantas parcelas quanto forem necessárias, podendo ser realizada em momentos distintos para discutir a variação de custos que tenham sua anualidade resultante em datas diferenciadas, tais como os custos decorrentes da mão de obra, quando </w:t>
      </w:r>
      <w:r>
        <w:rPr>
          <w:rFonts w:ascii="Book Antiqua" w:hAnsi="Book Antiqua"/>
        </w:rPr>
        <w:t xml:space="preserve">será </w:t>
      </w:r>
      <w:r w:rsidRPr="00FA1190">
        <w:rPr>
          <w:rFonts w:ascii="Book Antiqua" w:hAnsi="Book Antiqua"/>
        </w:rPr>
        <w:t xml:space="preserve">considerada a data do acordo, convenção ou dissídio coletivo, e os custos decorrentes dos insumos necessários à execução do serviço, quando </w:t>
      </w:r>
      <w:r>
        <w:rPr>
          <w:rFonts w:ascii="Book Antiqua" w:hAnsi="Book Antiqua"/>
        </w:rPr>
        <w:t>será</w:t>
      </w:r>
      <w:r w:rsidRPr="00FA1190">
        <w:rPr>
          <w:rFonts w:ascii="Book Antiqua" w:hAnsi="Book Antiqua"/>
        </w:rPr>
        <w:t xml:space="preserve"> considerada a d</w:t>
      </w:r>
      <w:r>
        <w:rPr>
          <w:rFonts w:ascii="Book Antiqua" w:hAnsi="Book Antiqua"/>
        </w:rPr>
        <w:t>ata da apresentação da proposta;</w:t>
      </w:r>
    </w:p>
    <w:p w:rsidR="00087554" w:rsidRPr="00FA1190" w:rsidRDefault="00087554" w:rsidP="00087554">
      <w:pPr>
        <w:pStyle w:val="PargrafodaLista"/>
        <w:tabs>
          <w:tab w:val="left" w:pos="9356"/>
        </w:tabs>
        <w:ind w:left="0" w:right="-852" w:hanging="284"/>
        <w:rPr>
          <w:rFonts w:ascii="Book Antiqua" w:hAnsi="Book Antiqua"/>
        </w:rPr>
      </w:pPr>
      <w:r w:rsidRPr="00334206">
        <w:rPr>
          <w:rFonts w:ascii="Book Antiqua" w:hAnsi="Book Antiqua"/>
          <w:b/>
        </w:rPr>
        <w:t>b)</w:t>
      </w:r>
      <w:r>
        <w:rPr>
          <w:rFonts w:ascii="Book Antiqua" w:hAnsi="Book Antiqua"/>
        </w:rPr>
        <w:t xml:space="preserve"> </w:t>
      </w:r>
      <w:r w:rsidRPr="00FA1190">
        <w:rPr>
          <w:rFonts w:ascii="Book Antiqua" w:hAnsi="Book Antiqua"/>
        </w:rPr>
        <w:t>Quando a contratação envolver mais de uma categoria profissional, com datas-bases di</w:t>
      </w:r>
      <w:r>
        <w:rPr>
          <w:rFonts w:ascii="Book Antiqua" w:hAnsi="Book Antiqua"/>
        </w:rPr>
        <w:t xml:space="preserve">ferenciadas, a repactuação </w:t>
      </w:r>
      <w:r w:rsidRPr="00FA1190">
        <w:rPr>
          <w:rFonts w:ascii="Book Antiqua" w:hAnsi="Book Antiqua"/>
        </w:rPr>
        <w:t>ser</w:t>
      </w:r>
      <w:r>
        <w:rPr>
          <w:rFonts w:ascii="Book Antiqua" w:hAnsi="Book Antiqua"/>
        </w:rPr>
        <w:t>á dividida em tanto</w:t>
      </w:r>
      <w:r w:rsidRPr="00FA1190">
        <w:rPr>
          <w:rFonts w:ascii="Book Antiqua" w:hAnsi="Book Antiqua"/>
        </w:rPr>
        <w:t>s quanto</w:t>
      </w:r>
      <w:r>
        <w:rPr>
          <w:rFonts w:ascii="Book Antiqua" w:hAnsi="Book Antiqua"/>
        </w:rPr>
        <w:t>s</w:t>
      </w:r>
      <w:r w:rsidRPr="00FA1190">
        <w:rPr>
          <w:rFonts w:ascii="Book Antiqua" w:hAnsi="Book Antiqua"/>
        </w:rPr>
        <w:t xml:space="preserve"> forem os acordos, dissídios ou convenções coletivas das categ</w:t>
      </w:r>
      <w:r>
        <w:rPr>
          <w:rFonts w:ascii="Book Antiqua" w:hAnsi="Book Antiqua"/>
        </w:rPr>
        <w:t>orias envolvidas na contratação;</w:t>
      </w:r>
    </w:p>
    <w:p w:rsidR="00087554" w:rsidRDefault="00087554" w:rsidP="00087554">
      <w:pPr>
        <w:pStyle w:val="PargrafodaLista"/>
        <w:tabs>
          <w:tab w:val="left" w:pos="9356"/>
        </w:tabs>
        <w:ind w:left="0" w:right="-852" w:hanging="284"/>
        <w:rPr>
          <w:rFonts w:ascii="Book Antiqua" w:hAnsi="Book Antiqua"/>
        </w:rPr>
      </w:pPr>
      <w:r w:rsidRPr="00334206">
        <w:rPr>
          <w:rFonts w:ascii="Book Antiqua" w:hAnsi="Book Antiqua"/>
          <w:b/>
        </w:rPr>
        <w:t>c)</w:t>
      </w:r>
      <w:r>
        <w:rPr>
          <w:rFonts w:ascii="Book Antiqua" w:hAnsi="Book Antiqua"/>
        </w:rPr>
        <w:t xml:space="preserve"> </w:t>
      </w:r>
      <w:r w:rsidRPr="00FA1190">
        <w:rPr>
          <w:rFonts w:ascii="Book Antiqua" w:hAnsi="Book Antiqua"/>
        </w:rPr>
        <w:t>Repactuação em razão de novo acordo, dissídio ou convenção coletiva repassar</w:t>
      </w:r>
      <w:r>
        <w:rPr>
          <w:rFonts w:ascii="Book Antiqua" w:hAnsi="Book Antiqua"/>
        </w:rPr>
        <w:t>á</w:t>
      </w:r>
      <w:r w:rsidRPr="00FA1190">
        <w:rPr>
          <w:rFonts w:ascii="Book Antiqua" w:hAnsi="Book Antiqua"/>
        </w:rPr>
        <w:t xml:space="preserve"> integralmente o aumento de custos da mão de obra decorrente desses instrumentos, inclusive novos benefícios não previstos na proposta original que tenham se </w:t>
      </w:r>
      <w:proofErr w:type="gramStart"/>
      <w:r w:rsidRPr="00FA1190">
        <w:rPr>
          <w:rFonts w:ascii="Book Antiqua" w:hAnsi="Book Antiqua"/>
        </w:rPr>
        <w:t>tornad</w:t>
      </w:r>
      <w:r>
        <w:rPr>
          <w:rFonts w:ascii="Book Antiqua" w:hAnsi="Book Antiqua"/>
        </w:rPr>
        <w:t>o obrigatórios por força deles</w:t>
      </w:r>
      <w:proofErr w:type="gramEnd"/>
      <w:r>
        <w:rPr>
          <w:rFonts w:ascii="Book Antiqua" w:hAnsi="Book Antiqua"/>
        </w:rPr>
        <w:t>;</w:t>
      </w:r>
    </w:p>
    <w:p w:rsidR="00087554" w:rsidRPr="00EC2C88" w:rsidRDefault="00087554" w:rsidP="00087554">
      <w:pPr>
        <w:pStyle w:val="PargrafodaLista"/>
        <w:tabs>
          <w:tab w:val="left" w:pos="9356"/>
        </w:tabs>
        <w:ind w:left="0" w:right="-852" w:hanging="284"/>
        <w:rPr>
          <w:rFonts w:ascii="Book Antiqua" w:hAnsi="Book Antiqua"/>
          <w:color w:val="000000" w:themeColor="text1"/>
        </w:rPr>
      </w:pPr>
      <w:r w:rsidRPr="00334206">
        <w:rPr>
          <w:rFonts w:ascii="Book Antiqua" w:hAnsi="Book Antiqua"/>
          <w:b/>
          <w:color w:val="000000" w:themeColor="text1"/>
        </w:rPr>
        <w:t>d)</w:t>
      </w:r>
      <w:r>
        <w:rPr>
          <w:rFonts w:ascii="Book Antiqua" w:hAnsi="Book Antiqua"/>
          <w:color w:val="000000" w:themeColor="text1"/>
        </w:rPr>
        <w:t xml:space="preserve"> </w:t>
      </w:r>
      <w:r w:rsidRPr="00EC2C88">
        <w:rPr>
          <w:rFonts w:ascii="Book Antiqua" w:hAnsi="Book Antiqua"/>
          <w:color w:val="000000" w:themeColor="text1"/>
        </w:rPr>
        <w:t xml:space="preserve">A repactuação deve ser precedida de solicitação da </w:t>
      </w:r>
      <w:r w:rsidRPr="00EC2C88">
        <w:rPr>
          <w:rFonts w:ascii="Book Antiqua" w:hAnsi="Book Antiqua"/>
          <w:b/>
          <w:color w:val="000000" w:themeColor="text1"/>
        </w:rPr>
        <w:t>CONTRATADA</w:t>
      </w:r>
      <w:r w:rsidRPr="00EC2C88">
        <w:rPr>
          <w:rFonts w:ascii="Book Antiqua" w:hAnsi="Book Antiqua"/>
          <w:color w:val="000000" w:themeColor="text1"/>
        </w:rPr>
        <w:t xml:space="preserve">, acompanhada de demonstração analítica da alteração dos custos, por meio de apresentação da planilha de custos e formação de preços e do novo acordo, convenção ou dissídio coletivo que fundamenta a repactuação, conforme for </w:t>
      </w:r>
      <w:proofErr w:type="gramStart"/>
      <w:r w:rsidRPr="00EC2C88">
        <w:rPr>
          <w:rFonts w:ascii="Book Antiqua" w:hAnsi="Book Antiqua"/>
          <w:color w:val="000000" w:themeColor="text1"/>
        </w:rPr>
        <w:t>a</w:t>
      </w:r>
      <w:proofErr w:type="gramEnd"/>
      <w:r w:rsidRPr="00EC2C88">
        <w:rPr>
          <w:rFonts w:ascii="Book Antiqua" w:hAnsi="Book Antiqua"/>
          <w:color w:val="000000" w:themeColor="text1"/>
        </w:rPr>
        <w:t xml:space="preserve"> variação de custos objeto da repactuação.</w:t>
      </w:r>
    </w:p>
    <w:p w:rsidR="00087554" w:rsidRDefault="00087554" w:rsidP="0008755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Pr>
          <w:rFonts w:ascii="Book Antiqua" w:hAnsi="Book Antiqua"/>
        </w:rPr>
        <w:t xml:space="preserve">8.2.2.2 Nas repactuações </w:t>
      </w:r>
      <w:proofErr w:type="spellStart"/>
      <w:r>
        <w:rPr>
          <w:rFonts w:ascii="Book Antiqua" w:hAnsi="Book Antiqua"/>
        </w:rPr>
        <w:t>subsequentes</w:t>
      </w:r>
      <w:proofErr w:type="spellEnd"/>
      <w:r>
        <w:rPr>
          <w:rFonts w:ascii="Book Antiqua" w:hAnsi="Book Antiqua"/>
        </w:rPr>
        <w:t xml:space="preserve"> à primeira</w:t>
      </w:r>
      <w:r w:rsidRPr="009F059E">
        <w:rPr>
          <w:rFonts w:ascii="Book Antiqua" w:hAnsi="Book Antiqua"/>
        </w:rPr>
        <w:t xml:space="preserve">, o interregno mínimo de </w:t>
      </w:r>
      <w:proofErr w:type="gramStart"/>
      <w:r>
        <w:rPr>
          <w:rFonts w:ascii="Book Antiqua" w:hAnsi="Book Antiqua"/>
        </w:rPr>
        <w:t>1</w:t>
      </w:r>
      <w:proofErr w:type="gramEnd"/>
      <w:r>
        <w:rPr>
          <w:rFonts w:ascii="Book Antiqua" w:hAnsi="Book Antiqua"/>
        </w:rPr>
        <w:t xml:space="preserve"> (</w:t>
      </w:r>
      <w:r w:rsidRPr="009F059E">
        <w:rPr>
          <w:rFonts w:ascii="Book Antiqua" w:hAnsi="Book Antiqua"/>
        </w:rPr>
        <w:t>um</w:t>
      </w:r>
      <w:r>
        <w:rPr>
          <w:rFonts w:ascii="Book Antiqua" w:hAnsi="Book Antiqua"/>
        </w:rPr>
        <w:t>)</w:t>
      </w:r>
      <w:r w:rsidRPr="009F059E">
        <w:rPr>
          <w:rFonts w:ascii="Book Antiqua" w:hAnsi="Book Antiqua"/>
        </w:rPr>
        <w:t xml:space="preserve"> ano será contado a </w:t>
      </w:r>
      <w:r w:rsidRPr="009F059E">
        <w:rPr>
          <w:rFonts w:ascii="Book Antiqua" w:hAnsi="Book Antiqua"/>
        </w:rPr>
        <w:lastRenderedPageBreak/>
        <w:t xml:space="preserve">partir </w:t>
      </w:r>
      <w:r>
        <w:rPr>
          <w:rFonts w:ascii="Book Antiqua" w:hAnsi="Book Antiqua"/>
        </w:rPr>
        <w:t xml:space="preserve">da data da última repactuação, entendendo-se esta como a data em que iniciados seus </w:t>
      </w:r>
      <w:r w:rsidRPr="009F059E">
        <w:rPr>
          <w:rFonts w:ascii="Book Antiqua" w:hAnsi="Book Antiqua"/>
        </w:rPr>
        <w:t>efe</w:t>
      </w:r>
      <w:r>
        <w:rPr>
          <w:rFonts w:ascii="Book Antiqua" w:hAnsi="Book Antiqua"/>
        </w:rPr>
        <w:t>itos financeiros.</w:t>
      </w:r>
    </w:p>
    <w:p w:rsidR="00087554" w:rsidRDefault="00087554" w:rsidP="0008755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087554" w:rsidRDefault="00087554" w:rsidP="0008755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FF0000"/>
        </w:rPr>
      </w:pPr>
      <w:r w:rsidRPr="004F54FB">
        <w:rPr>
          <w:rFonts w:ascii="Book Antiqua" w:hAnsi="Book Antiqua"/>
        </w:rPr>
        <w:t xml:space="preserve">8.2.3 </w:t>
      </w:r>
      <w:r w:rsidRPr="004F54FB">
        <w:rPr>
          <w:rFonts w:ascii="Book Antiqua" w:hAnsi="Book Antiqua"/>
          <w:b/>
        </w:rPr>
        <w:t>Revisão:</w:t>
      </w:r>
      <w:r w:rsidRPr="00A96122">
        <w:rPr>
          <w:rFonts w:ascii="Book Antiqua" w:hAnsi="Book Antiqua"/>
        </w:rPr>
        <w:t xml:space="preserve"> instrumento para manter o equilíbrio econômico-financeiro do </w:t>
      </w:r>
      <w:r>
        <w:rPr>
          <w:rFonts w:ascii="Book Antiqua" w:hAnsi="Book Antiqua"/>
        </w:rPr>
        <w:t>Contrato</w:t>
      </w:r>
      <w:r w:rsidRPr="00A96122">
        <w:rPr>
          <w:rFonts w:ascii="Book Antiqua" w:hAnsi="Book Antiqua"/>
        </w:rPr>
        <w:t xml:space="preserve"> diante de variação de preços e custos decorrentes de fatos imprevisíveis ou previsíveis, porém com </w:t>
      </w:r>
      <w:proofErr w:type="spellStart"/>
      <w:r w:rsidRPr="00A96122">
        <w:rPr>
          <w:rFonts w:ascii="Book Antiqua" w:hAnsi="Book Antiqua"/>
        </w:rPr>
        <w:t>consequência</w:t>
      </w:r>
      <w:r>
        <w:rPr>
          <w:rFonts w:ascii="Book Antiqua" w:hAnsi="Book Antiqua"/>
        </w:rPr>
        <w:t>s</w:t>
      </w:r>
      <w:proofErr w:type="spellEnd"/>
      <w:r>
        <w:rPr>
          <w:rFonts w:ascii="Book Antiqua" w:hAnsi="Book Antiqua"/>
        </w:rPr>
        <w:t xml:space="preserve"> incalculáveis, e desde que </w:t>
      </w:r>
      <w:r w:rsidRPr="00A96122">
        <w:rPr>
          <w:rFonts w:ascii="Book Antiqua" w:hAnsi="Book Antiqua"/>
        </w:rPr>
        <w:t>impacta</w:t>
      </w:r>
      <w:r>
        <w:rPr>
          <w:rFonts w:ascii="Book Antiqua" w:hAnsi="Book Antiqua"/>
        </w:rPr>
        <w:t>ntes sobre a equação econômico-</w:t>
      </w:r>
      <w:r w:rsidRPr="00A96122">
        <w:rPr>
          <w:rFonts w:ascii="Book Antiqua" w:hAnsi="Book Antiqua"/>
        </w:rPr>
        <w:t>financeira, sem a necessidade de periodicidade mínima.</w:t>
      </w:r>
    </w:p>
    <w:p w:rsidR="00087554" w:rsidRDefault="00087554" w:rsidP="00087554">
      <w:pPr>
        <w:tabs>
          <w:tab w:val="left" w:pos="9356"/>
        </w:tabs>
        <w:ind w:right="-852"/>
        <w:rPr>
          <w:rFonts w:ascii="Book Antiqua" w:hAnsi="Book Antiqua"/>
        </w:rPr>
      </w:pPr>
      <w:r w:rsidRPr="00140FDF">
        <w:rPr>
          <w:rFonts w:ascii="Book Antiqua" w:hAnsi="Book Antiqua"/>
          <w:color w:val="000000" w:themeColor="text1"/>
        </w:rPr>
        <w:t>8.2.3.1</w:t>
      </w:r>
      <w:r>
        <w:rPr>
          <w:rFonts w:ascii="Book Antiqua" w:hAnsi="Book Antiqua"/>
          <w:color w:val="FF0000"/>
        </w:rPr>
        <w:t xml:space="preserve"> </w:t>
      </w:r>
      <w:r w:rsidRPr="00A96122">
        <w:rPr>
          <w:rFonts w:ascii="Book Antiqua" w:hAnsi="Book Antiqua"/>
        </w:rPr>
        <w:t xml:space="preserve">A revisão deve ser precedida de solicitação da </w:t>
      </w:r>
      <w:r w:rsidRPr="00992B87">
        <w:rPr>
          <w:rFonts w:ascii="Book Antiqua" w:hAnsi="Book Antiqua"/>
          <w:b/>
        </w:rPr>
        <w:t>CONTRATADA</w:t>
      </w:r>
      <w:r w:rsidRPr="00A96122">
        <w:rPr>
          <w:rFonts w:ascii="Book Antiqua" w:hAnsi="Book Antiqua"/>
        </w:rPr>
        <w:t>, acompanhada de comprovação:</w:t>
      </w:r>
    </w:p>
    <w:p w:rsidR="00087554" w:rsidRPr="00393EF8" w:rsidRDefault="00087554" w:rsidP="00087554">
      <w:pPr>
        <w:pStyle w:val="PargrafodaLista"/>
        <w:tabs>
          <w:tab w:val="left" w:pos="9356"/>
        </w:tabs>
        <w:ind w:left="0" w:right="-852" w:hanging="284"/>
        <w:rPr>
          <w:rFonts w:ascii="Book Antiqua" w:hAnsi="Book Antiqua"/>
        </w:rPr>
      </w:pPr>
      <w:r w:rsidRPr="00334206">
        <w:rPr>
          <w:rFonts w:ascii="Book Antiqua" w:hAnsi="Book Antiqua"/>
          <w:b/>
        </w:rPr>
        <w:t>a)</w:t>
      </w:r>
      <w:r>
        <w:rPr>
          <w:rFonts w:ascii="Book Antiqua" w:hAnsi="Book Antiqua"/>
        </w:rPr>
        <w:t xml:space="preserve"> </w:t>
      </w:r>
      <w:r w:rsidRPr="00393EF8">
        <w:rPr>
          <w:rFonts w:ascii="Book Antiqua" w:hAnsi="Book Antiqua"/>
        </w:rPr>
        <w:t xml:space="preserve">Dos fatos imprevisíveis ou previsíveis, porém </w:t>
      </w:r>
      <w:r>
        <w:rPr>
          <w:rFonts w:ascii="Book Antiqua" w:hAnsi="Book Antiqua"/>
        </w:rPr>
        <w:t xml:space="preserve">com </w:t>
      </w:r>
      <w:proofErr w:type="spellStart"/>
      <w:r>
        <w:rPr>
          <w:rFonts w:ascii="Book Antiqua" w:hAnsi="Book Antiqua"/>
        </w:rPr>
        <w:t>consequências</w:t>
      </w:r>
      <w:proofErr w:type="spellEnd"/>
      <w:r>
        <w:rPr>
          <w:rFonts w:ascii="Book Antiqua" w:hAnsi="Book Antiqua"/>
        </w:rPr>
        <w:t xml:space="preserve"> incalculáveis;</w:t>
      </w:r>
    </w:p>
    <w:p w:rsidR="00087554" w:rsidRPr="00393EF8" w:rsidRDefault="00087554" w:rsidP="00087554">
      <w:pPr>
        <w:pStyle w:val="PargrafodaLista"/>
        <w:tabs>
          <w:tab w:val="left" w:pos="9356"/>
        </w:tabs>
        <w:ind w:left="0" w:right="-852" w:hanging="284"/>
        <w:rPr>
          <w:rFonts w:ascii="Book Antiqua" w:hAnsi="Book Antiqua"/>
        </w:rPr>
      </w:pPr>
      <w:r w:rsidRPr="00334206">
        <w:rPr>
          <w:rFonts w:ascii="Book Antiqua" w:hAnsi="Book Antiqua"/>
          <w:b/>
        </w:rPr>
        <w:t>b)</w:t>
      </w:r>
      <w:r>
        <w:rPr>
          <w:rFonts w:ascii="Book Antiqua" w:hAnsi="Book Antiqua"/>
        </w:rPr>
        <w:t xml:space="preserve"> </w:t>
      </w:r>
      <w:r w:rsidRPr="00393EF8">
        <w:rPr>
          <w:rFonts w:ascii="Book Antiqua" w:hAnsi="Book Antiqua"/>
        </w:rPr>
        <w:t xml:space="preserve">Da alteração de preços ou custos, por meio de notas fiscais, faturas, tabela de preços, orçamentos, notícias divulgadas pela imprensa e por publicações especializadas e outros documentos pertinentes, preferencialmente com referência à época da elaboração da </w:t>
      </w:r>
      <w:r>
        <w:rPr>
          <w:rFonts w:ascii="Book Antiqua" w:hAnsi="Book Antiqua"/>
        </w:rPr>
        <w:t>proposta e do pedido de revisão;</w:t>
      </w:r>
    </w:p>
    <w:p w:rsidR="00087554" w:rsidRPr="00393EF8" w:rsidRDefault="00087554" w:rsidP="00087554">
      <w:pPr>
        <w:pStyle w:val="PargrafodaLista"/>
        <w:tabs>
          <w:tab w:val="left" w:pos="9356"/>
        </w:tabs>
        <w:ind w:left="0" w:right="-852" w:hanging="284"/>
        <w:rPr>
          <w:rFonts w:ascii="Book Antiqua" w:hAnsi="Book Antiqua"/>
        </w:rPr>
      </w:pPr>
      <w:r w:rsidRPr="00334206">
        <w:rPr>
          <w:rFonts w:ascii="Book Antiqua" w:hAnsi="Book Antiqua"/>
          <w:b/>
        </w:rPr>
        <w:t>c)</w:t>
      </w:r>
      <w:r>
        <w:rPr>
          <w:rFonts w:ascii="Book Antiqua" w:hAnsi="Book Antiqua"/>
        </w:rPr>
        <w:t xml:space="preserve"> </w:t>
      </w:r>
      <w:r w:rsidRPr="00393EF8">
        <w:rPr>
          <w:rFonts w:ascii="Book Antiqua" w:hAnsi="Book Antiqua"/>
        </w:rPr>
        <w:t xml:space="preserve">De demonstração analítica, por meio de planilha de custos e formação de preços, sobre os impactos da alteração de preços ou custos no total do </w:t>
      </w:r>
      <w:r>
        <w:rPr>
          <w:rFonts w:ascii="Book Antiqua" w:hAnsi="Book Antiqua"/>
        </w:rPr>
        <w:t>Contrato</w:t>
      </w:r>
      <w:r w:rsidRPr="00393EF8">
        <w:rPr>
          <w:rFonts w:ascii="Book Antiqua" w:hAnsi="Book Antiqua"/>
        </w:rPr>
        <w:t>.</w:t>
      </w:r>
      <w:r>
        <w:rPr>
          <w:rFonts w:ascii="Book Antiqua" w:hAnsi="Book Antiqua"/>
        </w:rPr>
        <w:t xml:space="preserve">  </w:t>
      </w:r>
    </w:p>
    <w:p w:rsidR="00087554" w:rsidRPr="0000204A" w:rsidRDefault="00087554" w:rsidP="00087554">
      <w:pPr>
        <w:tabs>
          <w:tab w:val="left" w:pos="9356"/>
        </w:tabs>
        <w:ind w:right="-852"/>
        <w:rPr>
          <w:rFonts w:ascii="Book Antiqua" w:hAnsi="Book Antiqua"/>
          <w:color w:val="000000" w:themeColor="text1"/>
        </w:rPr>
      </w:pPr>
      <w:r>
        <w:rPr>
          <w:rFonts w:ascii="Book Antiqua" w:hAnsi="Book Antiqua"/>
        </w:rPr>
        <w:t xml:space="preserve">8.2.3.2 </w:t>
      </w:r>
      <w:r w:rsidRPr="007B32AA">
        <w:rPr>
          <w:rFonts w:ascii="Book Antiqua" w:hAnsi="Book Antiqua"/>
        </w:rPr>
        <w:t>A revisão que não for so</w:t>
      </w:r>
      <w:r>
        <w:rPr>
          <w:rFonts w:ascii="Book Antiqua" w:hAnsi="Book Antiqua"/>
        </w:rPr>
        <w:t>licitada durante a vigência do Contrato</w:t>
      </w:r>
      <w:r w:rsidRPr="007B32AA">
        <w:rPr>
          <w:rFonts w:ascii="Book Antiqua" w:hAnsi="Book Antiqua"/>
        </w:rPr>
        <w:t xml:space="preserve"> considera-se preclusa</w:t>
      </w:r>
      <w:r>
        <w:rPr>
          <w:rFonts w:ascii="Book Antiqua" w:hAnsi="Book Antiqua"/>
        </w:rPr>
        <w:t xml:space="preserve">, nos termos do </w:t>
      </w:r>
      <w:r w:rsidRPr="0000204A">
        <w:rPr>
          <w:rFonts w:ascii="Book Antiqua" w:hAnsi="Book Antiqua"/>
          <w:color w:val="000000" w:themeColor="text1"/>
        </w:rPr>
        <w:t xml:space="preserve">Parágrafo 3° do Art. 79 do </w:t>
      </w:r>
      <w:r w:rsidRPr="0000204A">
        <w:rPr>
          <w:rFonts w:ascii="Book Antiqua" w:eastAsia="Book Antiqua" w:hAnsi="Book Antiqua"/>
          <w:color w:val="000000" w:themeColor="text1"/>
        </w:rPr>
        <w:t>Decreto Municipal nº 11.384/2023</w:t>
      </w:r>
      <w:r w:rsidRPr="0000204A">
        <w:rPr>
          <w:rFonts w:ascii="Book Antiqua" w:hAnsi="Book Antiqua"/>
          <w:color w:val="000000" w:themeColor="text1"/>
        </w:rPr>
        <w:t>.</w:t>
      </w:r>
    </w:p>
    <w:p w:rsidR="00087554" w:rsidRDefault="00087554" w:rsidP="00087554">
      <w:pPr>
        <w:tabs>
          <w:tab w:val="left" w:pos="9356"/>
        </w:tabs>
        <w:ind w:right="-852"/>
        <w:rPr>
          <w:rFonts w:ascii="Book Antiqua" w:hAnsi="Book Antiqua"/>
        </w:rPr>
      </w:pPr>
      <w:r>
        <w:rPr>
          <w:rFonts w:ascii="Book Antiqua" w:hAnsi="Book Antiqua"/>
        </w:rPr>
        <w:t xml:space="preserve">8.3 </w:t>
      </w:r>
      <w:r w:rsidRPr="00A96122">
        <w:rPr>
          <w:rFonts w:ascii="Book Antiqua" w:hAnsi="Book Antiqua"/>
        </w:rPr>
        <w:t xml:space="preserve">Quando houver, a matriz de riscos define o equilíbrio econômico-financeiro do </w:t>
      </w:r>
      <w:r>
        <w:rPr>
          <w:rFonts w:ascii="Book Antiqua" w:hAnsi="Book Antiqua"/>
        </w:rPr>
        <w:t>Contrato</w:t>
      </w:r>
      <w:r w:rsidRPr="00A96122">
        <w:rPr>
          <w:rFonts w:ascii="Book Antiqua" w:hAnsi="Book Antiqua"/>
        </w:rPr>
        <w:t xml:space="preserve"> e é vinculante para pedidos de repactuação e revisão.</w:t>
      </w:r>
    </w:p>
    <w:p w:rsidR="00087554" w:rsidRDefault="00087554" w:rsidP="00087554">
      <w:pPr>
        <w:tabs>
          <w:tab w:val="left" w:pos="9356"/>
        </w:tabs>
        <w:ind w:right="-852"/>
        <w:rPr>
          <w:rFonts w:ascii="Book Antiqua" w:hAnsi="Book Antiqua"/>
        </w:rPr>
      </w:pPr>
      <w:r>
        <w:rPr>
          <w:rFonts w:ascii="Book Antiqua" w:hAnsi="Book Antiqua"/>
        </w:rPr>
        <w:t xml:space="preserve">8.4 O prazo para resposta sobre o(s) pedido(s) de repactuação de preços ou de revisão para restabelecimento do equilíbrio econômico-financeiro </w:t>
      </w:r>
      <w:r w:rsidRPr="00232C93">
        <w:rPr>
          <w:rFonts w:ascii="Book Antiqua" w:hAnsi="Book Antiqua"/>
        </w:rPr>
        <w:t>ser</w:t>
      </w:r>
      <w:r>
        <w:rPr>
          <w:rFonts w:ascii="Book Antiqua" w:hAnsi="Book Antiqua"/>
        </w:rPr>
        <w:t>á</w:t>
      </w:r>
      <w:r w:rsidRPr="00232C93">
        <w:rPr>
          <w:rFonts w:ascii="Book Antiqua" w:hAnsi="Book Antiqua"/>
        </w:rPr>
        <w:t xml:space="preserve"> </w:t>
      </w:r>
      <w:r>
        <w:rPr>
          <w:rFonts w:ascii="Book Antiqua" w:hAnsi="Book Antiqua"/>
        </w:rPr>
        <w:t xml:space="preserve">de até </w:t>
      </w:r>
      <w:r w:rsidRPr="00576314">
        <w:rPr>
          <w:rFonts w:ascii="Book Antiqua" w:hAnsi="Book Antiqua"/>
          <w:b/>
        </w:rPr>
        <w:t>60 (sessenta) dias</w:t>
      </w:r>
      <w:r>
        <w:rPr>
          <w:rFonts w:ascii="Book Antiqua" w:hAnsi="Book Antiqua"/>
        </w:rPr>
        <w:t xml:space="preserve">, </w:t>
      </w:r>
      <w:r w:rsidRPr="00232C93">
        <w:rPr>
          <w:rFonts w:ascii="Book Antiqua" w:hAnsi="Book Antiqua"/>
        </w:rPr>
        <w:t>contados a partir da solicitação.</w:t>
      </w:r>
    </w:p>
    <w:p w:rsidR="00087554" w:rsidRDefault="00087554" w:rsidP="00087554">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p>
    <w:p w:rsidR="00087554" w:rsidRPr="00627233" w:rsidRDefault="00087554" w:rsidP="00087554">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sidRPr="00D66580">
        <w:rPr>
          <w:rFonts w:ascii="Book Antiqua" w:hAnsi="Book Antiqua"/>
          <w:b/>
        </w:rPr>
        <w:t>CLÁUSULA NONA – DAS OBRIGAÇÕES DA CONTRATADA</w:t>
      </w:r>
    </w:p>
    <w:p w:rsidR="00087554" w:rsidRDefault="00087554" w:rsidP="00087554">
      <w:pPr>
        <w:rPr>
          <w:rFonts w:ascii="Book Antiqua" w:hAnsi="Book Antiqua"/>
        </w:rPr>
      </w:pPr>
      <w:r>
        <w:rPr>
          <w:rFonts w:ascii="Book Antiqua" w:hAnsi="Book Antiqua"/>
        </w:rPr>
        <w:t xml:space="preserve">9.1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087554" w:rsidRDefault="00087554" w:rsidP="00087554">
      <w:pPr>
        <w:rPr>
          <w:rFonts w:ascii="Book Antiqua" w:hAnsi="Book Antiqua"/>
        </w:rPr>
      </w:pPr>
      <w:r>
        <w:rPr>
          <w:rFonts w:ascii="Book Antiqua" w:hAnsi="Book Antiqua"/>
        </w:rPr>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do Contrato</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087554" w:rsidRDefault="00087554" w:rsidP="00087554">
      <w:pPr>
        <w:rPr>
          <w:rFonts w:ascii="Book Antiqua" w:hAnsi="Book Antiqua"/>
        </w:rPr>
      </w:pPr>
      <w:r>
        <w:rPr>
          <w:rFonts w:ascii="Book Antiqua" w:hAnsi="Book Antiqua"/>
        </w:rPr>
        <w:t xml:space="preserve">9.1.2 </w:t>
      </w:r>
      <w:r w:rsidRPr="00E45CF3">
        <w:rPr>
          <w:rFonts w:ascii="Book Antiqua" w:hAnsi="Book Antiqua"/>
        </w:rPr>
        <w:t xml:space="preserve">Assinar </w:t>
      </w:r>
      <w:r>
        <w:rPr>
          <w:rFonts w:ascii="Book Antiqua" w:hAnsi="Book Antiqua"/>
        </w:rPr>
        <w:t>o Contrato</w:t>
      </w:r>
      <w:r>
        <w:rPr>
          <w:rFonts w:ascii="Book Antiqua" w:eastAsia="Book Antiqua" w:hAnsi="Book Antiqua"/>
          <w:b/>
        </w:rPr>
        <w:t xml:space="preserve">, </w:t>
      </w:r>
      <w:r>
        <w:rPr>
          <w:rFonts w:ascii="Book Antiqua" w:eastAsia="Book Antiqua" w:hAnsi="Book Antiqua"/>
        </w:rPr>
        <w:t>devendo firmá-lo e devolvê-lo</w:t>
      </w:r>
      <w:r w:rsidRPr="00E45CF3">
        <w:rPr>
          <w:rFonts w:ascii="Book Antiqua" w:hAnsi="Book Antiqua"/>
        </w:rPr>
        <w:t xml:space="preserve"> no prazo</w:t>
      </w:r>
      <w:r>
        <w:rPr>
          <w:rFonts w:ascii="Book Antiqua" w:hAnsi="Book Antiqua"/>
        </w:rPr>
        <w:t xml:space="preserve"> </w:t>
      </w:r>
      <w:r w:rsidRPr="009C469F">
        <w:rPr>
          <w:rFonts w:ascii="Book Antiqua" w:eastAsia="Book Antiqua" w:hAnsi="Book Antiqua"/>
          <w:b/>
        </w:rPr>
        <w:t xml:space="preserve">de até </w:t>
      </w:r>
      <w:r>
        <w:rPr>
          <w:rFonts w:ascii="Book Antiqua" w:eastAsia="Book Antiqua" w:hAnsi="Book Antiqua"/>
          <w:b/>
        </w:rPr>
        <w:t>0</w:t>
      </w:r>
      <w:r w:rsidRPr="009C469F">
        <w:rPr>
          <w:rFonts w:ascii="Book Antiqua" w:eastAsia="Book Antiqua" w:hAnsi="Book Antiqua"/>
          <w:b/>
        </w:rPr>
        <w:t>5 (cinco) dias úteis após a convocação</w:t>
      </w:r>
      <w:r>
        <w:rPr>
          <w:rFonts w:ascii="Book Antiqua" w:eastAsia="Book Antiqua" w:hAnsi="Book Antiqua"/>
        </w:rPr>
        <w:t xml:space="preserve">, através do e-mail </w:t>
      </w:r>
      <w:hyperlink r:id="rId38"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w:t>
      </w:r>
    </w:p>
    <w:p w:rsidR="00087554" w:rsidRDefault="00087554" w:rsidP="00087554">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 </w:t>
      </w:r>
      <w:r w:rsidRPr="00627233">
        <w:rPr>
          <w:rFonts w:ascii="Book Antiqua" w:hAnsi="Book Antiqua" w:cs="Book Antiqua"/>
        </w:rPr>
        <w:t xml:space="preserve">Providenciar </w:t>
      </w:r>
      <w:r>
        <w:rPr>
          <w:rFonts w:ascii="Book Antiqua" w:hAnsi="Book Antiqua" w:cs="Book Antiqua"/>
        </w:rPr>
        <w:t>a entrega</w:t>
      </w:r>
      <w:r w:rsidRPr="00627233">
        <w:rPr>
          <w:rFonts w:ascii="Book Antiqua" w:hAnsi="Book Antiqua" w:cs="Book Antiqua"/>
        </w:rPr>
        <w:t xml:space="preserve"> dos </w:t>
      </w:r>
      <w:r w:rsidRPr="00AF47DF">
        <w:rPr>
          <w:rFonts w:ascii="Book Antiqua" w:eastAsia="Book Antiqua" w:hAnsi="Book Antiqua"/>
          <w:shd w:val="clear" w:color="auto" w:fill="FFFFFF"/>
        </w:rPr>
        <w:t>produtos/serviços</w:t>
      </w:r>
      <w:r w:rsidRPr="00627233">
        <w:rPr>
          <w:rFonts w:ascii="Book Antiqua" w:hAnsi="Book Antiqua" w:cs="Book Antiqua"/>
        </w:rPr>
        <w:t xml:space="preserve"> nos endereços indicados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 xml:space="preserve">requisitante e exigências do </w:t>
      </w:r>
      <w:r w:rsidR="000537A7">
        <w:rPr>
          <w:rFonts w:ascii="Book Antiqua" w:hAnsi="Book Antiqua" w:cs="Book Antiqua"/>
        </w:rPr>
        <w:t xml:space="preserve">Projeto </w:t>
      </w:r>
      <w:r w:rsidR="000537A7" w:rsidRPr="00DA6D82">
        <w:rPr>
          <w:rFonts w:ascii="Book Antiqua" w:eastAsia="Book Antiqua" w:hAnsi="Book Antiqua"/>
          <w:shd w:val="clear" w:color="auto" w:fill="FFFFFF"/>
        </w:rPr>
        <w:t>Básico</w:t>
      </w:r>
      <w:r w:rsidRPr="00627233">
        <w:rPr>
          <w:rFonts w:ascii="Book Antiqua" w:hAnsi="Book Antiqua" w:cs="Book Antiqua"/>
        </w:rPr>
        <w:t>, obedecendo ao pra</w:t>
      </w:r>
      <w:r>
        <w:rPr>
          <w:rFonts w:ascii="Book Antiqua" w:hAnsi="Book Antiqua" w:cs="Book Antiqua"/>
        </w:rPr>
        <w:t>zo de fornecimento estabelecido.</w:t>
      </w:r>
    </w:p>
    <w:p w:rsidR="00087554" w:rsidRDefault="00087554" w:rsidP="00087554">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9.1.3.1 </w:t>
      </w:r>
      <w:r w:rsidRPr="00186533">
        <w:rPr>
          <w:rFonts w:ascii="Book Antiqua" w:hAnsi="Book Antiqua" w:cs="Book Antiqua"/>
        </w:rPr>
        <w:t xml:space="preserve">Assumir inteira responsabilidade pela efetiva entrega do objeto licitado e efetuá-la de acordo com as especificações e instruções </w:t>
      </w:r>
      <w:r>
        <w:rPr>
          <w:rFonts w:ascii="Book Antiqua" w:hAnsi="Book Antiqua" w:cs="Book Antiqua"/>
        </w:rPr>
        <w:t>do Edital</w:t>
      </w:r>
      <w:r w:rsidRPr="00186533">
        <w:rPr>
          <w:rFonts w:ascii="Book Antiqua" w:hAnsi="Book Antiqua" w:cs="Book Antiqua"/>
        </w:rPr>
        <w:t xml:space="preserve"> e seus anexos, sendo que o transporte até o(s) </w:t>
      </w:r>
      <w:proofErr w:type="gramStart"/>
      <w:r w:rsidRPr="00186533">
        <w:rPr>
          <w:rFonts w:ascii="Book Antiqua" w:hAnsi="Book Antiqua" w:cs="Book Antiqua"/>
        </w:rPr>
        <w:t>local(</w:t>
      </w:r>
      <w:proofErr w:type="gramEnd"/>
      <w:r w:rsidRPr="00186533">
        <w:rPr>
          <w:rFonts w:ascii="Book Antiqua" w:hAnsi="Book Antiqua" w:cs="Book Antiqua"/>
        </w:rPr>
        <w:t>is)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087554" w:rsidRDefault="00087554" w:rsidP="00087554">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087554" w:rsidRDefault="00087554" w:rsidP="00087554">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 </w:t>
      </w:r>
      <w:r w:rsidRPr="008835D1">
        <w:rPr>
          <w:rFonts w:ascii="Book Antiqua" w:hAnsi="Book Antiqua" w:cs="Book Antiqua"/>
          <w:bCs/>
        </w:rPr>
        <w:t xml:space="preserve">Garantir os </w:t>
      </w:r>
      <w:r w:rsidR="000537A7" w:rsidRPr="00AF47DF">
        <w:rPr>
          <w:rFonts w:ascii="Book Antiqua" w:eastAsia="Book Antiqua" w:hAnsi="Book Antiqua"/>
          <w:shd w:val="clear" w:color="auto" w:fill="FFFFFF"/>
        </w:rPr>
        <w:t>produtos/serviços</w:t>
      </w:r>
      <w:r w:rsidR="000537A7" w:rsidRPr="00627233">
        <w:rPr>
          <w:rFonts w:ascii="Book Antiqua" w:hAnsi="Book Antiqua" w:cs="Book Antiqua"/>
        </w:rPr>
        <w:t xml:space="preserve"> </w:t>
      </w:r>
      <w:r w:rsidRPr="008835D1">
        <w:rPr>
          <w:rFonts w:ascii="Book Antiqua" w:hAnsi="Book Antiqua" w:cs="Book Antiqua"/>
          <w:bCs/>
        </w:rPr>
        <w:t>contra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087554" w:rsidRPr="0065677A" w:rsidRDefault="00087554" w:rsidP="00087554">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color w:val="000000" w:themeColor="text1"/>
        </w:rPr>
      </w:pPr>
      <w:r>
        <w:rPr>
          <w:rFonts w:ascii="Book Antiqua" w:hAnsi="Book Antiqua" w:cs="Book Antiqua"/>
          <w:bCs/>
        </w:rPr>
        <w:t xml:space="preserve">9.1.5.1 A </w:t>
      </w:r>
      <w:r w:rsidRPr="005228E5">
        <w:rPr>
          <w:rFonts w:ascii="Book Antiqua" w:hAnsi="Book Antiqua" w:cs="Book Antiqua"/>
          <w:b/>
          <w:bCs/>
        </w:rPr>
        <w:t>CONTRATADA</w:t>
      </w:r>
      <w:r>
        <w:rPr>
          <w:rFonts w:ascii="Book Antiqua" w:hAnsi="Book Antiqua" w:cs="Book Antiqua"/>
          <w:bCs/>
        </w:rPr>
        <w:t xml:space="preserve"> deverá g</w:t>
      </w:r>
      <w:r w:rsidRPr="008835D1">
        <w:rPr>
          <w:rFonts w:ascii="Book Antiqua" w:hAnsi="Book Antiqua" w:cs="Book Antiqua"/>
          <w:bCs/>
        </w:rPr>
        <w:t xml:space="preserve">arantir os </w:t>
      </w:r>
      <w:r w:rsidR="000537A7" w:rsidRPr="00AF47DF">
        <w:rPr>
          <w:rFonts w:ascii="Book Antiqua" w:eastAsia="Book Antiqua" w:hAnsi="Book Antiqua"/>
          <w:shd w:val="clear" w:color="auto" w:fill="FFFFFF"/>
        </w:rPr>
        <w:t>produtos/serviços</w:t>
      </w:r>
      <w:r w:rsidR="000537A7" w:rsidRPr="00627233">
        <w:rPr>
          <w:rFonts w:ascii="Book Antiqua" w:hAnsi="Book Antiqua" w:cs="Book Antiqua"/>
        </w:rPr>
        <w:t xml:space="preserve"> </w:t>
      </w:r>
      <w:r w:rsidRPr="0065677A">
        <w:rPr>
          <w:rFonts w:ascii="Book Antiqua" w:eastAsia="Book Antiqua" w:hAnsi="Book Antiqua"/>
          <w:color w:val="000000" w:themeColor="text1"/>
          <w:shd w:val="clear" w:color="auto" w:fill="FFFFFF"/>
        </w:rPr>
        <w:t xml:space="preserve">pelo prazo mínimo legal estabelecido pelo Código de Defesa do Consumidor (Lei </w:t>
      </w:r>
      <w:r>
        <w:rPr>
          <w:rFonts w:ascii="Book Antiqua" w:eastAsia="Book Antiqua" w:hAnsi="Book Antiqua"/>
          <w:color w:val="000000" w:themeColor="text1"/>
          <w:shd w:val="clear" w:color="auto" w:fill="FFFFFF"/>
        </w:rPr>
        <w:t>nº 8.078, de 1990), quando outro</w:t>
      </w:r>
      <w:r w:rsidRPr="0065677A">
        <w:rPr>
          <w:rFonts w:ascii="Book Antiqua" w:eastAsia="Book Antiqua" w:hAnsi="Book Antiqua"/>
          <w:color w:val="000000" w:themeColor="text1"/>
          <w:shd w:val="clear" w:color="auto" w:fill="FFFFFF"/>
        </w:rPr>
        <w:t xml:space="preserve"> não es</w:t>
      </w:r>
      <w:r>
        <w:rPr>
          <w:rFonts w:ascii="Book Antiqua" w:eastAsia="Book Antiqua" w:hAnsi="Book Antiqua"/>
          <w:color w:val="000000" w:themeColor="text1"/>
          <w:shd w:val="clear" w:color="auto" w:fill="FFFFFF"/>
        </w:rPr>
        <w:t>tiver especificado</w:t>
      </w:r>
      <w:r w:rsidRPr="0065677A">
        <w:rPr>
          <w:rFonts w:ascii="Book Antiqua" w:eastAsia="Book Antiqua" w:hAnsi="Book Antiqua"/>
          <w:color w:val="000000" w:themeColor="text1"/>
          <w:shd w:val="clear" w:color="auto" w:fill="FFFFFF"/>
        </w:rPr>
        <w:t xml:space="preserve"> no descritivo técnico do objeto.</w:t>
      </w:r>
    </w:p>
    <w:p w:rsidR="00087554" w:rsidRDefault="00087554" w:rsidP="00087554">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lastRenderedPageBreak/>
        <w:t xml:space="preserve">9.1.6 </w:t>
      </w:r>
      <w:r w:rsidRPr="008835D1">
        <w:rPr>
          <w:rFonts w:ascii="Book Antiqua" w:hAnsi="Book Antiqua" w:cs="Book Antiqua"/>
          <w:bCs/>
        </w:rPr>
        <w:t xml:space="preserve">Fornecer </w:t>
      </w:r>
      <w:r w:rsidR="000537A7" w:rsidRPr="00AF47DF">
        <w:rPr>
          <w:rFonts w:ascii="Book Antiqua" w:eastAsia="Book Antiqua" w:hAnsi="Book Antiqua"/>
          <w:shd w:val="clear" w:color="auto" w:fill="FFFFFF"/>
        </w:rPr>
        <w:t>produtos/serviços</w:t>
      </w:r>
      <w:r w:rsidR="000537A7" w:rsidRPr="00627233">
        <w:rPr>
          <w:rFonts w:ascii="Book Antiqua" w:hAnsi="Book Antiqua" w:cs="Book Antiqua"/>
        </w:rPr>
        <w:t xml:space="preserve"> </w:t>
      </w:r>
      <w:r w:rsidRPr="008835D1">
        <w:rPr>
          <w:rFonts w:ascii="Book Antiqua" w:hAnsi="Book Antiqua" w:cs="Book Antiqua"/>
          <w:bCs/>
        </w:rPr>
        <w:t>de primeira qualidade, considerando-se como tais àqueles que atendam satisfatoriamente os fins aos quais se destinam, apresentando ótimo rendimento, durabilidade e praticidade.</w:t>
      </w:r>
    </w:p>
    <w:p w:rsidR="00087554" w:rsidRPr="00C625B7" w:rsidRDefault="00087554" w:rsidP="00087554">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9.1.7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Pr="00C625B7">
        <w:rPr>
          <w:rFonts w:ascii="Book Antiqua" w:hAnsi="Book Antiqua" w:cs="Book Antiqua"/>
          <w:bCs/>
        </w:rPr>
        <w:t xml:space="preserve">nos locais indicados </w:t>
      </w:r>
      <w:r>
        <w:rPr>
          <w:rFonts w:ascii="Book Antiqua" w:hAnsi="Book Antiqua" w:cs="Book Antiqua"/>
          <w:bCs/>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087554" w:rsidRDefault="00087554" w:rsidP="00087554">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39"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087554" w:rsidRDefault="00087554" w:rsidP="00087554">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087554" w:rsidRDefault="00087554" w:rsidP="00087554">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9.1.9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bookmarkStart w:id="21" w:name="_Hlk128149691"/>
      <w:r w:rsidRPr="005A540C">
        <w:rPr>
          <w:rFonts w:ascii="Book Antiqua" w:eastAsia="Book Antiqua" w:hAnsi="Book Antiqua"/>
          <w:b/>
        </w:rPr>
        <w:t>CONTRATANTE</w:t>
      </w:r>
      <w:bookmarkEnd w:id="21"/>
      <w:r w:rsidRPr="006C5B51">
        <w:rPr>
          <w:rFonts w:ascii="Book Antiqua" w:eastAsia="Book Antiqua" w:hAnsi="Book Antiqua"/>
        </w:rPr>
        <w:t>.</w:t>
      </w:r>
    </w:p>
    <w:p w:rsidR="00087554" w:rsidRDefault="00087554" w:rsidP="00087554">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9.1.9.1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087554" w:rsidRDefault="00087554" w:rsidP="00087554">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9.1.10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dos </w:t>
      </w:r>
      <w:r w:rsidR="000537A7" w:rsidRPr="00AF47DF">
        <w:rPr>
          <w:rFonts w:ascii="Book Antiqua" w:eastAsia="Book Antiqua" w:hAnsi="Book Antiqua"/>
          <w:shd w:val="clear" w:color="auto" w:fill="FFFFFF"/>
        </w:rPr>
        <w:t>produtos/serviços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e</w:t>
      </w:r>
      <w:r w:rsidRPr="00195D34">
        <w:rPr>
          <w:rFonts w:ascii="Book Antiqua" w:eastAsia="Book Antiqua" w:hAnsi="Book Antiqua"/>
        </w:rPr>
        <w:t xml:space="preserve"> na Lei</w:t>
      </w:r>
      <w:r>
        <w:rPr>
          <w:rFonts w:ascii="Book Antiqua" w:eastAsia="Book Antiqua" w:hAnsi="Book Antiqua"/>
        </w:rPr>
        <w:t>.</w:t>
      </w:r>
    </w:p>
    <w:p w:rsidR="00087554" w:rsidRDefault="00087554" w:rsidP="0008755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087554" w:rsidRDefault="00087554" w:rsidP="0008755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087554" w:rsidRDefault="00087554" w:rsidP="0008755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087554" w:rsidRDefault="00087554" w:rsidP="0008755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sidRPr="000537A7">
        <w:rPr>
          <w:rFonts w:ascii="Book Antiqua" w:eastAsia="Book Antiqua" w:hAnsi="Book Antiqua"/>
          <w:shd w:val="clear" w:color="auto" w:fill="FFFFFF"/>
        </w:rPr>
        <w:t xml:space="preserve">9.1.12 Ressarcir todos os custos com perícia à Administração, bem como os prejuízos e danos eventualmente causados, caso seja comprovado que os </w:t>
      </w:r>
      <w:r w:rsidR="000537A7" w:rsidRPr="000537A7">
        <w:rPr>
          <w:rFonts w:ascii="Book Antiqua" w:eastAsia="Book Antiqua" w:hAnsi="Book Antiqua"/>
          <w:shd w:val="clear" w:color="auto" w:fill="FFFFFF"/>
        </w:rPr>
        <w:t>produtos/serviços</w:t>
      </w:r>
      <w:r w:rsidR="000537A7" w:rsidRPr="000537A7">
        <w:rPr>
          <w:rFonts w:ascii="Book Antiqua" w:hAnsi="Book Antiqua" w:cs="Book Antiqua"/>
        </w:rPr>
        <w:t xml:space="preserve"> </w:t>
      </w:r>
      <w:r w:rsidRPr="000537A7">
        <w:rPr>
          <w:rFonts w:ascii="Book Antiqua" w:eastAsia="Book Antiqua" w:hAnsi="Book Antiqua"/>
          <w:shd w:val="clear" w:color="auto" w:fill="FFFFFF"/>
        </w:rPr>
        <w:t xml:space="preserve">entregues não estão de acordo com as especificações do </w:t>
      </w:r>
      <w:r w:rsidR="00B803A2">
        <w:rPr>
          <w:rFonts w:ascii="Book Antiqua" w:eastAsia="Book Antiqua" w:hAnsi="Book Antiqua"/>
          <w:shd w:val="clear" w:color="auto" w:fill="FFFFFF"/>
        </w:rPr>
        <w:t>Projeto Básico</w:t>
      </w:r>
      <w:r w:rsidRPr="000537A7">
        <w:rPr>
          <w:rFonts w:ascii="Book Antiqua" w:eastAsia="Book Antiqua" w:hAnsi="Book Antiqua"/>
          <w:shd w:val="clear" w:color="auto" w:fill="FFFFFF"/>
        </w:rPr>
        <w:t>.</w:t>
      </w:r>
    </w:p>
    <w:p w:rsidR="00087554" w:rsidRDefault="00087554" w:rsidP="0008755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087554" w:rsidRDefault="00087554" w:rsidP="0008755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087554" w:rsidRDefault="00087554" w:rsidP="0008755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0"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087554" w:rsidRDefault="00087554" w:rsidP="0008755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w:t>
      </w:r>
      <w:r w:rsidRPr="00176A40">
        <w:rPr>
          <w:rFonts w:ascii="Book Antiqua" w:hAnsi="Book Antiqua" w:cs="Book Antiqua"/>
          <w:bCs/>
        </w:rPr>
        <w:lastRenderedPageBreak/>
        <w:t>representá-la na execução do objeto, com capacidade para tomar decisões compatíveis com os compromissos assumidos.</w:t>
      </w:r>
    </w:p>
    <w:p w:rsidR="00087554" w:rsidRDefault="00087554" w:rsidP="0008755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087554" w:rsidRDefault="00087554" w:rsidP="0008755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9.1.17 </w:t>
      </w:r>
      <w:r w:rsidRPr="00627233">
        <w:rPr>
          <w:rFonts w:ascii="Book Antiqua" w:hAnsi="Book Antiqua" w:cs="Book Antiqua"/>
          <w:bCs/>
        </w:rPr>
        <w:t>Apresentar os documentos fiscais em conformidade com a legislação vigente.</w:t>
      </w:r>
    </w:p>
    <w:p w:rsidR="00087554" w:rsidRDefault="00087554" w:rsidP="0008755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087554" w:rsidRDefault="00087554" w:rsidP="0008755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087554" w:rsidRDefault="00087554" w:rsidP="0008755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087554" w:rsidRPr="00F1185E" w:rsidRDefault="00087554" w:rsidP="0008755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087554" w:rsidRPr="00793ED3" w:rsidRDefault="00087554" w:rsidP="0008755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9.1.22 </w:t>
      </w:r>
      <w:r w:rsidRPr="00793ED3">
        <w:rPr>
          <w:rFonts w:ascii="Book Antiqua" w:eastAsia="Book Antiqua" w:hAnsi="Book Antiqua"/>
          <w:color w:val="000000" w:themeColor="text1"/>
        </w:rPr>
        <w:t>Objetivando garantir a excelência dos fornecimentos ou da execução dos serviços, aliados a entrada em vigor da Lei Geral de Proteção de Dados, as partes concordam com a assunção das seguintes cláusulas contratuais:</w:t>
      </w:r>
    </w:p>
    <w:p w:rsidR="00087554" w:rsidRPr="00793ED3" w:rsidRDefault="00087554" w:rsidP="0008755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 - Em razão dos fornecimentos ou dos serviços contratados e por figurar na posição de operadora, nos termos do art. 5º, VII, da lei 13.709/18,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se compromete a prestar os fornecimentos ou a executar os serviços, como também utilizar os dados pessoais a que tem acesso, única e exclusivamente para o desenvolvimento das necessidades do escopo da relação comercial com a Prefeitura Municipal de Gaspar durante a vigência da relação comercial ou até a revogação do consentimento.</w:t>
      </w:r>
    </w:p>
    <w:p w:rsidR="00087554" w:rsidRPr="00793ED3" w:rsidRDefault="00087554" w:rsidP="0008755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 -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e seus colaboradores devem honrar o dever de sigilo das informações que têm acesso durante a vigência da relação comercial, mesmo após o término do vínculo, seja por meio físico, mídia eletrônica e até oralmente.</w:t>
      </w:r>
    </w:p>
    <w:p w:rsidR="00087554" w:rsidRPr="00793ED3" w:rsidRDefault="00087554" w:rsidP="0008755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III - Eventuais informações confidenciais repassadas à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somente poderão ser abertas a terceiros mediante consentimento prévio e por escrito da Prefeitura Municipal de Gaspar ou por determinação judicial. Da mesma forma, se compromete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a prestar mútua colaboração e a informar a Prefeitura Municipal de Gaspar em prazo não superior a 48 horas na eventualidade de ocorrência de incidente de segurança da informação com os dados pessoais tratados, bem como já informar as medidas técnicas adotadas com o objetivo de mitigar os danos.</w:t>
      </w:r>
    </w:p>
    <w:p w:rsidR="00087554" w:rsidRDefault="00087554" w:rsidP="0008755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IV - Fica ciente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da necessidade de eliminar o mais breve possível as informações a que tiver acesso após a conclusão da prestação dos fornecimentos ou da execução dos serviços à Prefeitura Municipal de Gaspar, somente mantendo armazenadas informações necessárias a cumprir exigências legais.</w:t>
      </w:r>
    </w:p>
    <w:p w:rsidR="00087554" w:rsidRDefault="00087554" w:rsidP="0008755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9.1.23</w:t>
      </w:r>
      <w:r w:rsidRPr="00F1185E">
        <w:rPr>
          <w:rFonts w:ascii="Book Antiqua" w:eastAsia="Book Antiqua" w:hAnsi="Book Antiqua"/>
          <w:color w:val="000000" w:themeColor="text1"/>
        </w:rPr>
        <w:t xml:space="preserve"> Cumprir rigorosamente com o disposto no Edital e demais anexos.</w:t>
      </w:r>
    </w:p>
    <w:p w:rsidR="00087554" w:rsidRPr="00432780" w:rsidRDefault="00087554" w:rsidP="0008755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432780">
        <w:rPr>
          <w:rFonts w:ascii="Book Antiqua" w:eastAsia="Book Antiqua" w:hAnsi="Book Antiqua"/>
        </w:rPr>
        <w:t xml:space="preserve">9.1.24 </w:t>
      </w:r>
      <w:r w:rsidR="00432780" w:rsidRPr="001A5F38">
        <w:rPr>
          <w:rFonts w:ascii="Book Antiqua" w:eastAsia="Book Antiqua" w:hAnsi="Book Antiqua"/>
          <w:b/>
        </w:rPr>
        <w:t xml:space="preserve">Emitir Anotação de Responsabilidade Técnica </w:t>
      </w:r>
      <w:r w:rsidR="001A5F38">
        <w:rPr>
          <w:rFonts w:ascii="Book Antiqua" w:eastAsia="Book Antiqua" w:hAnsi="Book Antiqua"/>
          <w:b/>
        </w:rPr>
        <w:t xml:space="preserve">– ART </w:t>
      </w:r>
      <w:r w:rsidR="00432780" w:rsidRPr="001A5F38">
        <w:rPr>
          <w:rFonts w:ascii="Book Antiqua" w:eastAsia="Book Antiqua" w:hAnsi="Book Antiqua"/>
          <w:b/>
        </w:rPr>
        <w:t>dos serviços a serem executados na assinatura do contrato</w:t>
      </w:r>
      <w:r w:rsidR="00432780" w:rsidRPr="00432780">
        <w:rPr>
          <w:rFonts w:ascii="Book Antiqua" w:eastAsia="Book Antiqua" w:hAnsi="Book Antiqua"/>
        </w:rPr>
        <w:t>.</w:t>
      </w:r>
    </w:p>
    <w:p w:rsidR="00087554" w:rsidRPr="00432780" w:rsidRDefault="00087554" w:rsidP="0008755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
    <w:p w:rsidR="00087554" w:rsidRDefault="00087554" w:rsidP="0008755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 DAS </w:t>
      </w:r>
      <w:r w:rsidRPr="00627233">
        <w:rPr>
          <w:rFonts w:ascii="Book Antiqua" w:hAnsi="Book Antiqua"/>
          <w:b/>
        </w:rPr>
        <w:t xml:space="preserve">OBRIGAÇÕES DA </w:t>
      </w:r>
      <w:r w:rsidRPr="00627233">
        <w:rPr>
          <w:rFonts w:ascii="Book Antiqua" w:hAnsi="Book Antiqua" w:cs="Book Antiqua"/>
          <w:b/>
          <w:bCs/>
        </w:rPr>
        <w:t>CONTRATANTE</w:t>
      </w:r>
    </w:p>
    <w:p w:rsidR="00087554" w:rsidRPr="004A6E46" w:rsidRDefault="00087554" w:rsidP="0008755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 </w:t>
      </w:r>
      <w:r w:rsidRPr="00627233">
        <w:rPr>
          <w:rFonts w:ascii="Book Antiqua" w:hAnsi="Book Antiqua" w:cs="Book Antiqua"/>
          <w:bCs/>
        </w:rPr>
        <w:t xml:space="preserve">Emitir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bCs/>
        </w:rPr>
        <w:t xml:space="preserve"> para o </w:t>
      </w:r>
      <w:r w:rsidRPr="004A6E46">
        <w:rPr>
          <w:rFonts w:ascii="Book Antiqua" w:hAnsi="Book Antiqua" w:cs="Book Antiqua"/>
          <w:bCs/>
        </w:rPr>
        <w:t xml:space="preserve">fornecimento dos </w:t>
      </w:r>
      <w:r w:rsidRPr="004A6E46">
        <w:rPr>
          <w:rFonts w:ascii="Book Antiqua" w:eastAsia="Book Antiqua" w:hAnsi="Book Antiqua"/>
          <w:shd w:val="clear" w:color="auto" w:fill="FFFFFF"/>
        </w:rPr>
        <w:t>produtos/</w:t>
      </w:r>
      <w:r w:rsidR="004A6E46" w:rsidRPr="004A6E46">
        <w:rPr>
          <w:rFonts w:ascii="Book Antiqua" w:eastAsia="Book Antiqua" w:hAnsi="Book Antiqua"/>
          <w:shd w:val="clear" w:color="auto" w:fill="FFFFFF"/>
        </w:rPr>
        <w:t xml:space="preserve">execução dos </w:t>
      </w:r>
      <w:r w:rsidRPr="004A6E46">
        <w:rPr>
          <w:rFonts w:ascii="Book Antiqua" w:eastAsia="Book Antiqua" w:hAnsi="Book Antiqua"/>
          <w:shd w:val="clear" w:color="auto" w:fill="FFFFFF"/>
        </w:rPr>
        <w:t>serviços</w:t>
      </w:r>
      <w:r w:rsidRPr="004A6E46">
        <w:rPr>
          <w:rFonts w:ascii="Book Antiqua" w:hAnsi="Book Antiqua" w:cs="Book Antiqua"/>
        </w:rPr>
        <w:t xml:space="preserve"> </w:t>
      </w:r>
      <w:r w:rsidRPr="004A6E46">
        <w:rPr>
          <w:rFonts w:ascii="Book Antiqua" w:hAnsi="Book Antiqua" w:cs="Book Antiqua"/>
          <w:bCs/>
        </w:rPr>
        <w:t xml:space="preserve">pela </w:t>
      </w:r>
      <w:r w:rsidRPr="004A6E46">
        <w:rPr>
          <w:rFonts w:ascii="Book Antiqua" w:hAnsi="Book Antiqua" w:cs="Book Antiqua"/>
          <w:b/>
          <w:bCs/>
        </w:rPr>
        <w:t>CONTRATADA</w:t>
      </w:r>
      <w:r w:rsidRPr="004A6E46">
        <w:rPr>
          <w:rFonts w:ascii="Book Antiqua" w:hAnsi="Book Antiqua" w:cs="Book Antiqua"/>
          <w:bCs/>
        </w:rPr>
        <w:t>.</w:t>
      </w:r>
    </w:p>
    <w:p w:rsidR="00087554" w:rsidRDefault="00087554" w:rsidP="0008755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087554" w:rsidRDefault="00087554" w:rsidP="0008755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087554" w:rsidRDefault="00087554" w:rsidP="0008755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087554" w:rsidRPr="004A6E46" w:rsidRDefault="00087554" w:rsidP="0008755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sidRPr="004A6E46">
        <w:rPr>
          <w:rFonts w:ascii="Book Antiqua" w:hAnsi="Book Antiqua" w:cs="Book Antiqua"/>
          <w:bCs/>
        </w:rPr>
        <w:t xml:space="preserve">10.5 Prestar as informações e os esclarecimentos que venham a ser solicitados pela </w:t>
      </w:r>
      <w:r w:rsidRPr="004A6E46">
        <w:rPr>
          <w:rFonts w:ascii="Book Antiqua" w:hAnsi="Book Antiqua" w:cs="Book Antiqua"/>
          <w:b/>
          <w:bCs/>
        </w:rPr>
        <w:t>CONTRATADA</w:t>
      </w:r>
      <w:r w:rsidRPr="004A6E46">
        <w:rPr>
          <w:rFonts w:ascii="Book Antiqua" w:hAnsi="Book Antiqua" w:cs="Book Antiqua"/>
          <w:bCs/>
        </w:rPr>
        <w:t>.</w:t>
      </w:r>
    </w:p>
    <w:p w:rsidR="00087554" w:rsidRPr="004A6E46" w:rsidRDefault="00087554" w:rsidP="0008755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sidRPr="004A6E46">
        <w:rPr>
          <w:rFonts w:ascii="Book Antiqua" w:hAnsi="Book Antiqua" w:cs="Book Antiqua"/>
          <w:bCs/>
        </w:rPr>
        <w:t xml:space="preserve">10.6 Rejeitar, no todo ou em parte, os </w:t>
      </w:r>
      <w:r w:rsidRPr="004A6E46">
        <w:rPr>
          <w:rFonts w:ascii="Book Antiqua" w:eastAsia="Book Antiqua" w:hAnsi="Book Antiqua"/>
          <w:shd w:val="clear" w:color="auto" w:fill="FFFFFF"/>
        </w:rPr>
        <w:t>produtos/serviços</w:t>
      </w:r>
      <w:r w:rsidRPr="004A6E46">
        <w:rPr>
          <w:rFonts w:ascii="Book Antiqua" w:hAnsi="Book Antiqua" w:cs="Book Antiqua"/>
          <w:bCs/>
        </w:rPr>
        <w:t xml:space="preserve"> fornecidos se estiverem em desacordo com as especificações do</w:t>
      </w:r>
      <w:r w:rsidR="004A6E46" w:rsidRPr="004A6E46">
        <w:rPr>
          <w:rFonts w:ascii="Book Antiqua" w:hAnsi="Book Antiqua" w:cs="Book Antiqua"/>
          <w:bCs/>
        </w:rPr>
        <w:t xml:space="preserve"> Projeto Básico e do</w:t>
      </w:r>
      <w:r w:rsidRPr="004A6E46">
        <w:rPr>
          <w:rFonts w:ascii="Book Antiqua" w:hAnsi="Book Antiqua" w:cs="Book Antiqua"/>
          <w:bCs/>
        </w:rPr>
        <w:t xml:space="preserve"> Edital e seus Anexos.</w:t>
      </w:r>
    </w:p>
    <w:p w:rsidR="00087554" w:rsidRDefault="00087554" w:rsidP="0008755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10.7 </w:t>
      </w:r>
      <w:r w:rsidRPr="00627233">
        <w:rPr>
          <w:rFonts w:ascii="Book Antiqua" w:hAnsi="Book Antiqua" w:cs="Book Antiqua"/>
          <w:bCs/>
        </w:rPr>
        <w:t xml:space="preserve">Exigir o cumprimento dos recolhimentos tributários, trabalhistas e previdenciários através dos </w:t>
      </w:r>
      <w:r w:rsidRPr="00627233">
        <w:rPr>
          <w:rFonts w:ascii="Book Antiqua" w:hAnsi="Book Antiqua" w:cs="Book Antiqua"/>
          <w:bCs/>
        </w:rPr>
        <w:lastRenderedPageBreak/>
        <w:t>documentos pertinentes.</w:t>
      </w:r>
    </w:p>
    <w:p w:rsidR="00087554" w:rsidRDefault="00087554" w:rsidP="0008755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10.8 A</w:t>
      </w:r>
      <w:r w:rsidRPr="00627233">
        <w:rPr>
          <w:rFonts w:ascii="Book Antiqua" w:hAnsi="Book Antiqua" w:cs="Book Antiqua"/>
          <w:bCs/>
        </w:rPr>
        <w:t>testar nas notas fiscais o efetivo fornecimento do objeto e o seu aceite.</w:t>
      </w:r>
    </w:p>
    <w:p w:rsidR="00087554" w:rsidRDefault="00087554" w:rsidP="0008755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087554" w:rsidRDefault="00087554" w:rsidP="0008755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087554" w:rsidRDefault="00087554" w:rsidP="0008755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A5011C">
        <w:rPr>
          <w:rFonts w:ascii="Book Antiqua" w:hAnsi="Book Antiqua" w:cs="Book Antiqua"/>
          <w:b/>
          <w:bCs/>
        </w:rPr>
        <w:t>CONTRATADA</w:t>
      </w:r>
      <w:r w:rsidRPr="00D166FA">
        <w:rPr>
          <w:rFonts w:ascii="Book Antiqua" w:hAnsi="Book Antiqua" w:cs="Book Antiqua"/>
          <w:bCs/>
        </w:rPr>
        <w:t>, de seus empregados, prepostos ou subordinados.</w:t>
      </w:r>
    </w:p>
    <w:p w:rsidR="00087554" w:rsidRDefault="00087554" w:rsidP="00087554">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eastAsia="Book Antiqua" w:hAnsi="Book Antiqua"/>
        </w:rPr>
        <w:t xml:space="preserve">10.12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087554" w:rsidRDefault="00087554" w:rsidP="00087554">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p>
    <w:p w:rsidR="00087554" w:rsidRDefault="00087554" w:rsidP="00087554">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hAnsi="Book Antiqua"/>
          <w:b/>
        </w:rPr>
        <w:t>CLÁUSULA DÉCIMA PRIMEIRA – DA FISCALIZAÇÃO</w:t>
      </w:r>
    </w:p>
    <w:p w:rsidR="00087554" w:rsidRDefault="00087554" w:rsidP="00087554">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5C7127">
        <w:rPr>
          <w:rFonts w:ascii="Book Antiqua" w:eastAsia="Book Antiqua" w:hAnsi="Book Antiqua"/>
        </w:rPr>
        <w:t xml:space="preserve">11.1 A entrega dos </w:t>
      </w:r>
      <w:r w:rsidRPr="005C7127">
        <w:rPr>
          <w:rFonts w:ascii="Book Antiqua" w:eastAsia="Book Antiqua" w:hAnsi="Book Antiqua"/>
          <w:shd w:val="clear" w:color="auto" w:fill="FFFFFF"/>
        </w:rPr>
        <w:t>produtos/serviços</w:t>
      </w:r>
      <w:r w:rsidRPr="005C7127">
        <w:rPr>
          <w:rFonts w:ascii="Book Antiqua" w:eastAsia="Book Antiqua" w:hAnsi="Book Antiqua"/>
        </w:rPr>
        <w:t xml:space="preserve"> e o cumprimento do disposto neste instrumento serão fiscalizados, </w:t>
      </w:r>
      <w:r w:rsidRPr="005C7127">
        <w:rPr>
          <w:rFonts w:ascii="Book Antiqua" w:hAnsi="Book Antiqua"/>
        </w:rPr>
        <w:t xml:space="preserve">com base nos critérios previstos </w:t>
      </w:r>
      <w:proofErr w:type="gramStart"/>
      <w:r w:rsidRPr="005C7127">
        <w:rPr>
          <w:rFonts w:ascii="Book Antiqua" w:hAnsi="Book Antiqua"/>
        </w:rPr>
        <w:t>no Edital e anexos</w:t>
      </w:r>
      <w:proofErr w:type="gramEnd"/>
      <w:r w:rsidRPr="005C7127">
        <w:rPr>
          <w:rFonts w:ascii="Book Antiqua" w:eastAsia="Book Antiqua" w:hAnsi="Book Antiqua"/>
        </w:rPr>
        <w:t xml:space="preserve">, pelo Município de Gaspar, por intermédio da Requisitante que acompanhará a entrega do objeto, controlando os prazos estabelecidos para entrega e a apresentação de Nota Fiscal/Fatura, notificando a empresa </w:t>
      </w:r>
      <w:r w:rsidRPr="005C7127">
        <w:rPr>
          <w:rFonts w:ascii="Book Antiqua" w:eastAsia="Book Antiqua" w:hAnsi="Book Antiqua"/>
          <w:b/>
        </w:rPr>
        <w:t>CONTRATADA</w:t>
      </w:r>
      <w:r w:rsidRPr="005C7127">
        <w:rPr>
          <w:rFonts w:ascii="Book Antiqua" w:eastAsia="Book Antiqua" w:hAnsi="Book Antiqua"/>
        </w:rPr>
        <w:t xml:space="preserve"> a</w:t>
      </w:r>
      <w:r w:rsidRPr="00622BAA">
        <w:rPr>
          <w:rFonts w:ascii="Book Antiqua" w:eastAsia="Book Antiqua" w:hAnsi="Book Antiqua"/>
        </w:rPr>
        <w:t xml:space="preserve"> respeito de quaisquer reclamações ou solicitações havidas.</w:t>
      </w:r>
    </w:p>
    <w:p w:rsidR="00087554" w:rsidRPr="0000204A" w:rsidRDefault="00087554" w:rsidP="00087554">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00204A">
        <w:rPr>
          <w:rFonts w:ascii="Book Antiqua" w:eastAsia="Book Antiqua" w:hAnsi="Book Antiqua"/>
          <w:color w:val="000000" w:themeColor="text1"/>
        </w:rPr>
        <w:t xml:space="preserve">11.2 A fiscalização representará o Município de Gaspar e terá as seguintes atribuições, nos termos do Parágrafo 1° do </w:t>
      </w:r>
      <w:r w:rsidRPr="0000204A">
        <w:rPr>
          <w:rFonts w:ascii="Book Antiqua" w:hAnsi="Book Antiqua"/>
          <w:color w:val="000000" w:themeColor="text1"/>
        </w:rPr>
        <w:t xml:space="preserve">Art. 72 do </w:t>
      </w:r>
      <w:r w:rsidRPr="0000204A">
        <w:rPr>
          <w:rFonts w:ascii="Book Antiqua" w:eastAsia="Book Antiqua" w:hAnsi="Book Antiqua"/>
          <w:color w:val="000000" w:themeColor="text1"/>
        </w:rPr>
        <w:t xml:space="preserve">Decreto Municipal nº 11.384/2023: </w:t>
      </w:r>
    </w:p>
    <w:p w:rsidR="00087554" w:rsidRPr="00682DB6" w:rsidRDefault="00087554" w:rsidP="00087554">
      <w:pPr>
        <w:pStyle w:val="PargrafodaLista"/>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sidRPr="005C7127">
        <w:rPr>
          <w:rFonts w:ascii="Book Antiqua" w:eastAsia="Book Antiqua" w:hAnsi="Book Antiqua"/>
          <w:b/>
        </w:rPr>
        <w:t>a)</w:t>
      </w:r>
      <w:r>
        <w:rPr>
          <w:rFonts w:ascii="Book Antiqua" w:eastAsia="Book Antiqua" w:hAnsi="Book Antiqua"/>
        </w:rPr>
        <w:t xml:space="preserve"> </w:t>
      </w:r>
      <w:r w:rsidRPr="00682DB6">
        <w:rPr>
          <w:rFonts w:ascii="Book Antiqua" w:eastAsia="Book Antiqua" w:hAnsi="Book Antiqua"/>
        </w:rPr>
        <w:t>Prestar informações a respeito da entrega do</w:t>
      </w:r>
      <w:r>
        <w:rPr>
          <w:rFonts w:ascii="Book Antiqua" w:eastAsia="Book Antiqua" w:hAnsi="Book Antiqua"/>
        </w:rPr>
        <w:t>s</w:t>
      </w:r>
      <w:r w:rsidRPr="00682DB6">
        <w:rPr>
          <w:rFonts w:ascii="Book Antiqua" w:eastAsia="Book Antiqua" w:hAnsi="Book Antiqua"/>
        </w:rPr>
        <w:t xml:space="preserve"> </w:t>
      </w:r>
      <w:r w:rsidRPr="005C7127">
        <w:rPr>
          <w:rFonts w:ascii="Book Antiqua" w:eastAsia="Book Antiqua" w:hAnsi="Book Antiqua"/>
          <w:shd w:val="clear" w:color="auto" w:fill="FFFFFF"/>
        </w:rPr>
        <w:t>produtos/serviços</w:t>
      </w:r>
      <w:r w:rsidRPr="00682DB6">
        <w:rPr>
          <w:rFonts w:ascii="Book Antiqua" w:eastAsia="Book Antiqua" w:hAnsi="Book Antiqua"/>
        </w:rPr>
        <w:t xml:space="preserve"> e apontar ao gestor do contrato 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087554" w:rsidRPr="00682DB6" w:rsidRDefault="00087554" w:rsidP="00087554">
      <w:pPr>
        <w:pStyle w:val="PargrafodaLista"/>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sidRPr="005C7127">
        <w:rPr>
          <w:rFonts w:ascii="Book Antiqua" w:eastAsia="Book Antiqua" w:hAnsi="Book Antiqua"/>
          <w:b/>
        </w:rPr>
        <w:t>b)</w:t>
      </w:r>
      <w:r>
        <w:rPr>
          <w:rFonts w:ascii="Book Antiqua" w:eastAsia="Book Antiqua" w:hAnsi="Book Antiqua"/>
        </w:rPr>
        <w:t xml:space="preserve"> </w:t>
      </w:r>
      <w:r w:rsidRPr="00682DB6">
        <w:rPr>
          <w:rFonts w:ascii="Book Antiqua" w:eastAsia="Book Antiqua" w:hAnsi="Book Antiqua"/>
        </w:rPr>
        <w:t>Manter o controle das Ordens de Fornecimento – OF emitidas e cumpridas, quando cabíveis;</w:t>
      </w:r>
    </w:p>
    <w:p w:rsidR="00087554" w:rsidRPr="00682DB6" w:rsidRDefault="00087554" w:rsidP="00087554">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sidRPr="005C7127">
        <w:rPr>
          <w:rFonts w:ascii="Book Antiqua" w:eastAsia="Book Antiqua" w:hAnsi="Book Antiqua"/>
          <w:b/>
        </w:rPr>
        <w:t>c)</w:t>
      </w:r>
      <w:r>
        <w:rPr>
          <w:rFonts w:ascii="Book Antiqua" w:eastAsia="Book Antiqua" w:hAnsi="Book Antiqua"/>
        </w:rPr>
        <w:t xml:space="preserve"> </w:t>
      </w:r>
      <w:r w:rsidRPr="00682DB6">
        <w:rPr>
          <w:rFonts w:ascii="Book Antiqua" w:eastAsia="Book Antiqua" w:hAnsi="Book Antiqua"/>
        </w:rPr>
        <w:t>Verificar a conformidade da entrega do</w:t>
      </w:r>
      <w:r>
        <w:rPr>
          <w:rFonts w:ascii="Book Antiqua" w:eastAsia="Book Antiqua" w:hAnsi="Book Antiqua"/>
        </w:rPr>
        <w:t>s</w:t>
      </w:r>
      <w:r w:rsidRPr="00682DB6">
        <w:rPr>
          <w:rFonts w:ascii="Book Antiqua" w:eastAsia="Book Antiqua" w:hAnsi="Book Antiqua"/>
        </w:rPr>
        <w:t xml:space="preserve"> </w:t>
      </w:r>
      <w:r w:rsidR="005C7127" w:rsidRPr="005C7127">
        <w:rPr>
          <w:rFonts w:ascii="Book Antiqua" w:eastAsia="Book Antiqua" w:hAnsi="Book Antiqua"/>
          <w:shd w:val="clear" w:color="auto" w:fill="FFFFFF"/>
        </w:rPr>
        <w:t>produtos/serviços</w:t>
      </w:r>
      <w:r w:rsidR="005C7127" w:rsidRPr="00682DB6">
        <w:rPr>
          <w:rFonts w:ascii="Book Antiqua" w:eastAsia="Book Antiqua" w:hAnsi="Book Antiqua"/>
        </w:rPr>
        <w:t xml:space="preserve"> </w:t>
      </w:r>
      <w:r w:rsidRPr="00682DB6">
        <w:rPr>
          <w:rFonts w:ascii="Book Antiqua" w:eastAsia="Book Antiqua" w:hAnsi="Book Antiqua"/>
        </w:rPr>
        <w:t>e da alocação dos recursos necessários, de acordo com o objeto deste instrumento e respectivas cláusulas;</w:t>
      </w:r>
    </w:p>
    <w:p w:rsidR="00087554" w:rsidRPr="00682DB6" w:rsidRDefault="00087554" w:rsidP="00087554">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sidRPr="005C7127">
        <w:rPr>
          <w:rFonts w:ascii="Book Antiqua" w:eastAsia="Book Antiqua" w:hAnsi="Book Antiqua"/>
          <w:b/>
        </w:rPr>
        <w:t>d)</w:t>
      </w:r>
      <w:r>
        <w:rPr>
          <w:rFonts w:ascii="Book Antiqua" w:eastAsia="Book Antiqua" w:hAnsi="Book Antiqua"/>
        </w:rPr>
        <w:t xml:space="preserve"> </w:t>
      </w:r>
      <w:r w:rsidRPr="00682DB6">
        <w:rPr>
          <w:rFonts w:ascii="Book Antiqua" w:eastAsia="Book Antiqua" w:hAnsi="Book Antiqua"/>
        </w:rPr>
        <w:t>Atestar formalmente o fornecimento do objeto deste instrumento, as notas fiscais e as faturas correspondentes;</w:t>
      </w:r>
    </w:p>
    <w:p w:rsidR="00087554" w:rsidRPr="00682DB6" w:rsidRDefault="00087554" w:rsidP="00087554">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sidRPr="005C7127">
        <w:rPr>
          <w:rFonts w:ascii="Book Antiqua" w:eastAsia="Book Antiqua" w:hAnsi="Book Antiqua"/>
          <w:b/>
        </w:rPr>
        <w:t>e)</w:t>
      </w:r>
      <w:r>
        <w:rPr>
          <w:rFonts w:ascii="Book Antiqua" w:eastAsia="Book Antiqua" w:hAnsi="Book Antiqua"/>
        </w:rPr>
        <w:t xml:space="preserve"> </w:t>
      </w:r>
      <w:r w:rsidRPr="00682DB6">
        <w:rPr>
          <w:rFonts w:ascii="Book Antiqua" w:eastAsia="Book Antiqua" w:hAnsi="Book Antiqua"/>
        </w:rPr>
        <w:t>Informar ao gestor do contrato sobre eventuais vícios, irregularidades ou baixa qualidade do</w:t>
      </w:r>
      <w:r>
        <w:rPr>
          <w:rFonts w:ascii="Book Antiqua" w:eastAsia="Book Antiqua" w:hAnsi="Book Antiqua"/>
        </w:rPr>
        <w:t>s</w:t>
      </w:r>
      <w:r w:rsidRPr="00682DB6">
        <w:rPr>
          <w:rFonts w:ascii="Book Antiqua" w:eastAsia="Book Antiqua" w:hAnsi="Book Antiqua"/>
        </w:rPr>
        <w:t xml:space="preserve"> </w:t>
      </w:r>
      <w:r w:rsidR="005C7127" w:rsidRPr="005C7127">
        <w:rPr>
          <w:rFonts w:ascii="Book Antiqua" w:eastAsia="Book Antiqua" w:hAnsi="Book Antiqua"/>
          <w:shd w:val="clear" w:color="auto" w:fill="FFFFFF"/>
        </w:rPr>
        <w:t>produtos/serviços</w:t>
      </w:r>
      <w:r w:rsidR="005C7127" w:rsidRPr="00682DB6">
        <w:rPr>
          <w:rFonts w:ascii="Book Antiqua" w:eastAsia="Book Antiqua" w:hAnsi="Book Antiqua"/>
        </w:rPr>
        <w:t xml:space="preserve"> </w:t>
      </w:r>
      <w:r w:rsidRPr="00682DB6">
        <w:rPr>
          <w:rFonts w:ascii="Book Antiqua" w:eastAsia="Book Antiqua" w:hAnsi="Book Antiqua"/>
        </w:rPr>
        <w:t>fornecido</w:t>
      </w:r>
      <w:r>
        <w:rPr>
          <w:rFonts w:ascii="Book Antiqua" w:eastAsia="Book Antiqua" w:hAnsi="Book Antiqua"/>
        </w:rPr>
        <w:t>s</w:t>
      </w:r>
      <w:r w:rsidRPr="00682DB6">
        <w:rPr>
          <w:rFonts w:ascii="Book Antiqua" w:eastAsia="Book Antiqua" w:hAnsi="Book Antiqua"/>
        </w:rPr>
        <w:t xml:space="preserve"> pela </w:t>
      </w:r>
      <w:r w:rsidRPr="00682DB6">
        <w:rPr>
          <w:rFonts w:ascii="Book Antiqua" w:eastAsia="Book Antiqua" w:hAnsi="Book Antiqua"/>
          <w:b/>
        </w:rPr>
        <w:t>CONTRATADA</w:t>
      </w:r>
      <w:r w:rsidRPr="00682DB6">
        <w:rPr>
          <w:rFonts w:ascii="Book Antiqua" w:eastAsia="Book Antiqua" w:hAnsi="Book Antiqua"/>
        </w:rPr>
        <w:t>;</w:t>
      </w:r>
    </w:p>
    <w:p w:rsidR="00087554" w:rsidRPr="00682DB6" w:rsidRDefault="00087554" w:rsidP="00087554">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sidRPr="005C7127">
        <w:rPr>
          <w:rFonts w:ascii="Book Antiqua" w:eastAsia="Book Antiqua" w:hAnsi="Book Antiqua"/>
          <w:b/>
        </w:rPr>
        <w:t>f)</w:t>
      </w:r>
      <w:r>
        <w:rPr>
          <w:rFonts w:ascii="Book Antiqua" w:eastAsia="Book Antiqua" w:hAnsi="Book Antiqua"/>
        </w:rPr>
        <w:t xml:space="preserve"> </w:t>
      </w:r>
      <w:r w:rsidRPr="00682DB6">
        <w:rPr>
          <w:rFonts w:ascii="Book Antiqua" w:eastAsia="Book Antiqua" w:hAnsi="Book Antiqua"/>
        </w:rPr>
        <w:t>Propor soluções para regularização das faltas e dos problemas observados, sem prejuízo das penalidades aplicáveis;</w:t>
      </w:r>
    </w:p>
    <w:p w:rsidR="00087554" w:rsidRPr="00682DB6" w:rsidRDefault="00087554" w:rsidP="00087554">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sidRPr="005C7127">
        <w:rPr>
          <w:rFonts w:ascii="Book Antiqua" w:eastAsia="Book Antiqua" w:hAnsi="Book Antiqua"/>
          <w:b/>
        </w:rPr>
        <w:t>g)</w:t>
      </w:r>
      <w:r>
        <w:rPr>
          <w:rFonts w:ascii="Book Antiqua" w:eastAsia="Book Antiqua" w:hAnsi="Book Antiqua"/>
        </w:rPr>
        <w:t xml:space="preserve"> </w:t>
      </w: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087554" w:rsidRPr="00682DB6" w:rsidRDefault="00087554" w:rsidP="00087554">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sidRPr="005C7127">
        <w:rPr>
          <w:rFonts w:ascii="Book Antiqua" w:eastAsia="Book Antiqua" w:hAnsi="Book Antiqua"/>
          <w:b/>
        </w:rPr>
        <w:t>h)</w:t>
      </w:r>
      <w:r>
        <w:rPr>
          <w:rFonts w:ascii="Book Antiqua" w:eastAsia="Book Antiqua" w:hAnsi="Book Antiqua"/>
        </w:rPr>
        <w:t xml:space="preserve"> </w:t>
      </w:r>
      <w:r w:rsidRPr="00682DB6">
        <w:rPr>
          <w:rFonts w:ascii="Book Antiqua" w:eastAsia="Book Antiqua" w:hAnsi="Book Antiqua"/>
        </w:rPr>
        <w:t>Monitorar constantemente o nível de qualidade do</w:t>
      </w:r>
      <w:r>
        <w:rPr>
          <w:rFonts w:ascii="Book Antiqua" w:eastAsia="Book Antiqua" w:hAnsi="Book Antiqua"/>
        </w:rPr>
        <w:t>s</w:t>
      </w:r>
      <w:r w:rsidRPr="00682DB6">
        <w:rPr>
          <w:rFonts w:ascii="Book Antiqua" w:eastAsia="Book Antiqua" w:hAnsi="Book Antiqua"/>
        </w:rPr>
        <w:t xml:space="preserve"> </w:t>
      </w:r>
      <w:r w:rsidR="005C7127" w:rsidRPr="005C7127">
        <w:rPr>
          <w:rFonts w:ascii="Book Antiqua" w:eastAsia="Book Antiqua" w:hAnsi="Book Antiqua"/>
          <w:shd w:val="clear" w:color="auto" w:fill="FFFFFF"/>
        </w:rPr>
        <w:t>produtos/serviços</w:t>
      </w:r>
      <w:r w:rsidR="005C7127" w:rsidRPr="00682DB6">
        <w:rPr>
          <w:rFonts w:ascii="Book Antiqua" w:eastAsia="Book Antiqua" w:hAnsi="Book Antiqua"/>
        </w:rPr>
        <w:t xml:space="preserve"> </w:t>
      </w:r>
      <w:r w:rsidRPr="00682DB6">
        <w:rPr>
          <w:rFonts w:ascii="Book Antiqua" w:eastAsia="Book Antiqua" w:hAnsi="Book Antiqua"/>
        </w:rPr>
        <w:t xml:space="preserve">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087554" w:rsidRPr="00FA6E86" w:rsidRDefault="00087554" w:rsidP="00087554">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11.</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087554" w:rsidRPr="00C60E98" w:rsidRDefault="00087554" w:rsidP="00087554">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Pr>
          <w:rFonts w:ascii="Book Antiqua" w:hAnsi="Book Antiqua"/>
          <w:color w:val="000000" w:themeColor="text1"/>
        </w:rPr>
        <w:t>11.</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w:t>
      </w:r>
      <w:proofErr w:type="spellStart"/>
      <w:r w:rsidRPr="00C60E98">
        <w:rPr>
          <w:rFonts w:ascii="Book Antiqua" w:hAnsi="Book Antiqua"/>
          <w:color w:val="000000" w:themeColor="text1"/>
        </w:rPr>
        <w:t>corresponsabilidade</w:t>
      </w:r>
      <w:proofErr w:type="spellEnd"/>
      <w:r w:rsidRPr="00C60E98">
        <w:rPr>
          <w:rFonts w:ascii="Book Antiqua" w:hAnsi="Book Antiqua"/>
          <w:color w:val="000000" w:themeColor="text1"/>
        </w:rPr>
        <w:t xml:space="preserv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087554" w:rsidRDefault="00087554" w:rsidP="0008755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11.5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087554" w:rsidRPr="001747DE" w:rsidRDefault="00087554" w:rsidP="0008755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rPr>
        <w:t>11.</w:t>
      </w:r>
      <w:r w:rsidRPr="00541A3B">
        <w:rPr>
          <w:rFonts w:ascii="Book Antiqua" w:hAnsi="Book Antiqua"/>
        </w:rPr>
        <w:t xml:space="preserve">6 Fiscais designados para esta contratação: </w:t>
      </w:r>
      <w:r w:rsidR="001747DE" w:rsidRPr="001747DE">
        <w:rPr>
          <w:rFonts w:ascii="Book Antiqua" w:hAnsi="Book Antiqua"/>
          <w:b/>
          <w:i/>
        </w:rPr>
        <w:t xml:space="preserve">Luciana </w:t>
      </w:r>
      <w:proofErr w:type="spellStart"/>
      <w:r w:rsidR="001747DE" w:rsidRPr="001747DE">
        <w:rPr>
          <w:rFonts w:ascii="Book Antiqua" w:hAnsi="Book Antiqua"/>
          <w:b/>
          <w:i/>
        </w:rPr>
        <w:t>Gobbi</w:t>
      </w:r>
      <w:proofErr w:type="spellEnd"/>
      <w:r w:rsidR="001747DE" w:rsidRPr="001747DE">
        <w:rPr>
          <w:rFonts w:ascii="Book Antiqua" w:hAnsi="Book Antiqua"/>
          <w:b/>
          <w:i/>
        </w:rPr>
        <w:t xml:space="preserve"> Matrícula nº 8381 e Eliane Oliveira de Almeida Matrícula nº 12092.</w:t>
      </w:r>
    </w:p>
    <w:p w:rsidR="00087554" w:rsidRPr="00541A3B" w:rsidRDefault="00087554" w:rsidP="0008755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087554" w:rsidRPr="00627233" w:rsidRDefault="00087554" w:rsidP="00087554">
      <w:pPr>
        <w:tabs>
          <w:tab w:val="left" w:pos="9498"/>
        </w:tabs>
        <w:ind w:right="-852"/>
        <w:rPr>
          <w:rFonts w:ascii="Book Antiqua" w:hAnsi="Book Antiqua"/>
        </w:rPr>
      </w:pPr>
      <w:r>
        <w:rPr>
          <w:rFonts w:ascii="Book Antiqua" w:eastAsia="Book Antiqua" w:hAnsi="Book Antiqua"/>
          <w:b/>
        </w:rPr>
        <w:t xml:space="preserve">CLÁUSULA DÉCIMA SEGUNDA – DA </w:t>
      </w:r>
      <w:r w:rsidRPr="00627233">
        <w:rPr>
          <w:rFonts w:ascii="Book Antiqua" w:hAnsi="Book Antiqua"/>
          <w:b/>
        </w:rPr>
        <w:t>ALTERAÇÃO SUBJETIVA</w:t>
      </w:r>
    </w:p>
    <w:p w:rsidR="00087554" w:rsidRDefault="00087554" w:rsidP="00087554">
      <w:pPr>
        <w:widowControl w:val="0"/>
        <w:ind w:right="-852"/>
        <w:rPr>
          <w:rFonts w:ascii="Book Antiqua" w:hAnsi="Book Antiqua"/>
        </w:rPr>
      </w:pPr>
      <w:r>
        <w:rPr>
          <w:rFonts w:ascii="Book Antiqua" w:hAnsi="Book Antiqua"/>
        </w:rPr>
        <w:t xml:space="preserve">12.1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087554" w:rsidRDefault="00087554" w:rsidP="00087554">
      <w:pPr>
        <w:widowControl w:val="0"/>
        <w:ind w:right="-852"/>
        <w:rPr>
          <w:rFonts w:ascii="Book Antiqua" w:eastAsia="Book Antiqua" w:hAnsi="Book Antiqua"/>
          <w:b/>
        </w:rPr>
      </w:pPr>
    </w:p>
    <w:p w:rsidR="00087554" w:rsidRDefault="00087554" w:rsidP="00087554">
      <w:pPr>
        <w:widowControl w:val="0"/>
        <w:ind w:right="-852"/>
        <w:rPr>
          <w:rFonts w:ascii="Book Antiqua" w:eastAsia="Book Antiqua" w:hAnsi="Book Antiqua"/>
          <w:b/>
        </w:rPr>
      </w:pPr>
      <w:r>
        <w:rPr>
          <w:rFonts w:ascii="Book Antiqua" w:eastAsia="Book Antiqua" w:hAnsi="Book Antiqua"/>
          <w:b/>
        </w:rPr>
        <w:t>CLÁUSULA DÉCIMA TERCEIRA – DAS INFRAÇÕES E SANÇÕES ADMINISTRATIVAS</w:t>
      </w:r>
    </w:p>
    <w:p w:rsidR="00087554" w:rsidRDefault="00087554" w:rsidP="00087554">
      <w:pPr>
        <w:rPr>
          <w:rFonts w:ascii="Book Antiqua" w:hAnsi="Book Antiqua" w:cs="Times New Roman"/>
          <w:color w:val="000000"/>
          <w:u w:val="single"/>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087554" w:rsidRDefault="00087554" w:rsidP="00087554">
      <w:pPr>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w:t>
      </w:r>
    </w:p>
    <w:p w:rsidR="00087554" w:rsidRDefault="00087554" w:rsidP="00087554">
      <w:pPr>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087554" w:rsidRDefault="00087554" w:rsidP="00087554">
      <w:pPr>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w:t>
      </w:r>
    </w:p>
    <w:p w:rsidR="00087554" w:rsidRDefault="00087554" w:rsidP="00087554">
      <w:pPr>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087554" w:rsidRDefault="00087554" w:rsidP="00087554">
      <w:pPr>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087554" w:rsidRDefault="00087554" w:rsidP="00087554">
      <w:pPr>
        <w:rPr>
          <w:rFonts w:ascii="Book Antiqua" w:hAnsi="Book Antiqua" w:cs="Arial"/>
          <w:color w:val="000000"/>
        </w:rPr>
      </w:pPr>
      <w:r>
        <w:rPr>
          <w:rFonts w:ascii="Book Antiqua" w:eastAsia="Arial" w:hAnsi="Book Antiqua" w:cs="Times New Roman"/>
          <w:lang w:eastAsia="pt-BR"/>
        </w:rPr>
        <w:t xml:space="preserve">13.1.6 </w:t>
      </w:r>
      <w:r>
        <w:rPr>
          <w:rFonts w:ascii="Book Antiqua" w:hAnsi="Book Antiqua" w:cs="Arial"/>
          <w:color w:val="000000"/>
        </w:rPr>
        <w:t xml:space="preserve">Não celebrar o Contrato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087554" w:rsidRDefault="00087554" w:rsidP="00087554">
      <w:pPr>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087554" w:rsidRDefault="00087554" w:rsidP="00087554">
      <w:pPr>
        <w:rPr>
          <w:rFonts w:ascii="Book Antiqua" w:eastAsia="Arial" w:hAnsi="Book Antiqua" w:cs="Times New Roman"/>
          <w:lang w:eastAsia="pt-BR"/>
        </w:rPr>
      </w:pPr>
      <w:r>
        <w:rPr>
          <w:rFonts w:ascii="Book Antiqua" w:eastAsia="Arial" w:hAnsi="Book Antiqua" w:cs="Times New Roman"/>
          <w:lang w:eastAsia="pt-BR"/>
        </w:rPr>
        <w:t>13.1.8 Deixar de apresentar amostra(s).</w:t>
      </w:r>
    </w:p>
    <w:p w:rsidR="00087554" w:rsidRDefault="00087554" w:rsidP="00087554">
      <w:pPr>
        <w:rPr>
          <w:rFonts w:ascii="Book Antiqua" w:eastAsia="Arial" w:hAnsi="Book Antiqua" w:cs="Times New Roman"/>
          <w:lang w:eastAsia="pt-BR"/>
        </w:rPr>
      </w:pPr>
      <w:r>
        <w:rPr>
          <w:rFonts w:ascii="Book Antiqua" w:eastAsia="Arial" w:hAnsi="Book Antiqua" w:cs="Times New Roman"/>
          <w:lang w:eastAsia="pt-BR"/>
        </w:rPr>
        <w:t>13.1.9 Recusar-se, sem justificativa, a assinar o Contrato no prazo estabelecido pela Administração.</w:t>
      </w:r>
    </w:p>
    <w:p w:rsidR="00087554" w:rsidRDefault="00087554" w:rsidP="00087554">
      <w:pPr>
        <w:rPr>
          <w:rFonts w:ascii="Book Antiqua" w:hAnsi="Book Antiqua" w:cs="Arial"/>
          <w:color w:val="000000"/>
        </w:rPr>
      </w:pPr>
      <w:r>
        <w:rPr>
          <w:rFonts w:ascii="Book Antiqua" w:eastAsia="Arial" w:hAnsi="Book Antiqua" w:cs="Times New Roman"/>
          <w:lang w:eastAsia="pt-BR"/>
        </w:rPr>
        <w:t xml:space="preserve">13.1.10 </w:t>
      </w:r>
      <w:r>
        <w:rPr>
          <w:rFonts w:ascii="Book Antiqua" w:hAnsi="Book Antiqua" w:cs="Arial"/>
          <w:color w:val="000000"/>
        </w:rPr>
        <w:t xml:space="preserve">Apresentar declaração ou documentação falsa exigida para o certame ou prestar declaração falsa durante a licitação ou a execução do Contrato. </w:t>
      </w:r>
    </w:p>
    <w:p w:rsidR="00087554" w:rsidRDefault="00087554" w:rsidP="00087554">
      <w:pPr>
        <w:rPr>
          <w:rFonts w:ascii="Book Antiqua" w:hAnsi="Book Antiqua" w:cs="Arial"/>
          <w:color w:val="000000"/>
        </w:rPr>
      </w:pPr>
      <w:r>
        <w:rPr>
          <w:rFonts w:ascii="Book Antiqua" w:eastAsia="Arial" w:hAnsi="Book Antiqua" w:cs="Times New Roman"/>
          <w:lang w:eastAsia="pt-BR"/>
        </w:rPr>
        <w:t xml:space="preserve">13.1.11 </w:t>
      </w:r>
      <w:r>
        <w:rPr>
          <w:rFonts w:ascii="Book Antiqua" w:hAnsi="Book Antiqua" w:cs="Arial"/>
          <w:color w:val="000000"/>
        </w:rPr>
        <w:t xml:space="preserve">Fraudar a licitação ou praticar ato fraudulento na execução do Contrato. </w:t>
      </w:r>
    </w:p>
    <w:p w:rsidR="00087554" w:rsidRDefault="00087554" w:rsidP="00087554">
      <w:pPr>
        <w:rPr>
          <w:rFonts w:ascii="Book Antiqua" w:hAnsi="Book Antiqua" w:cs="Arial"/>
          <w:color w:val="000000"/>
        </w:rPr>
      </w:pPr>
      <w:r>
        <w:rPr>
          <w:rFonts w:ascii="Book Antiqua" w:eastAsia="Arial" w:hAnsi="Book Antiqua" w:cs="Times New Roman"/>
          <w:lang w:eastAsia="pt-BR"/>
        </w:rPr>
        <w:t xml:space="preserve">13.1.12 </w:t>
      </w:r>
      <w:r>
        <w:rPr>
          <w:rFonts w:ascii="Book Antiqua" w:hAnsi="Book Antiqua" w:cs="Arial"/>
          <w:color w:val="000000"/>
        </w:rPr>
        <w:t>Comportar-se de modo inidôneo ou cometer fraude de qualquer natureza.</w:t>
      </w:r>
    </w:p>
    <w:p w:rsidR="00087554" w:rsidRDefault="00087554" w:rsidP="00087554">
      <w:pPr>
        <w:rPr>
          <w:rFonts w:ascii="Book Antiqua" w:hAnsi="Book Antiqua" w:cs="Arial"/>
          <w:color w:val="000000"/>
        </w:rPr>
      </w:pPr>
      <w:r>
        <w:rPr>
          <w:rFonts w:ascii="Book Antiqua" w:eastAsia="Arial" w:hAnsi="Book Antiqua" w:cs="Times New Roman"/>
          <w:lang w:eastAsia="pt-BR"/>
        </w:rPr>
        <w:t xml:space="preserve">13.1.13 </w:t>
      </w:r>
      <w:r>
        <w:rPr>
          <w:rFonts w:ascii="Book Antiqua" w:hAnsi="Book Antiqua" w:cs="Arial"/>
          <w:color w:val="000000"/>
        </w:rPr>
        <w:t xml:space="preserve">Praticar atos ilícitos com vistas a frustrar os objetivos da licitação. </w:t>
      </w:r>
    </w:p>
    <w:p w:rsidR="00087554" w:rsidRDefault="00087554" w:rsidP="00087554">
      <w:pPr>
        <w:rPr>
          <w:rFonts w:ascii="Book Antiqua" w:hAnsi="Book Antiqua" w:cs="Times New Roman"/>
          <w:color w:val="000000"/>
        </w:rPr>
      </w:pPr>
      <w:r>
        <w:rPr>
          <w:rFonts w:ascii="Book Antiqua" w:eastAsia="Arial" w:hAnsi="Book Antiqua" w:cs="Times New Roman"/>
          <w:lang w:eastAsia="pt-BR"/>
        </w:rPr>
        <w:t xml:space="preserve">13.1.14 </w:t>
      </w:r>
      <w:r>
        <w:rPr>
          <w:rFonts w:ascii="Book Antiqua" w:hAnsi="Book Antiqua" w:cs="Arial"/>
          <w:color w:val="000000"/>
        </w:rPr>
        <w:t>Praticar ato lesivo previsto no A</w:t>
      </w:r>
      <w:hyperlink r:id="rId41" w:anchor="art5" w:history="1">
        <w:proofErr w:type="gramStart"/>
        <w:r w:rsidRPr="005265F2">
          <w:rPr>
            <w:rStyle w:val="Hyperlink"/>
            <w:rFonts w:ascii="Book Antiqua" w:hAnsi="Book Antiqua" w:cs="Arial"/>
            <w:color w:val="000000" w:themeColor="text1"/>
            <w:u w:val="none"/>
          </w:rPr>
          <w:t>rt</w:t>
        </w:r>
        <w:proofErr w:type="gramEnd"/>
        <w:r w:rsidRPr="005265F2">
          <w:rPr>
            <w:rStyle w:val="Hyperlink"/>
            <w:rFonts w:ascii="Book Antiqua" w:hAnsi="Book Antiqua" w:cs="Arial"/>
            <w:color w:val="000000" w:themeColor="text1"/>
            <w:u w:val="none"/>
          </w:rPr>
          <w:t>.5º da Lei nº 12.846/2013.</w:t>
        </w:r>
      </w:hyperlink>
    </w:p>
    <w:p w:rsidR="00087554" w:rsidRDefault="00087554" w:rsidP="00087554">
      <w:pPr>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087554" w:rsidRDefault="00087554" w:rsidP="00087554">
      <w:pPr>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087554" w:rsidRDefault="00087554" w:rsidP="00087554">
      <w:pPr>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087554" w:rsidRDefault="00087554" w:rsidP="00087554">
      <w:pPr>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087554" w:rsidRDefault="00087554" w:rsidP="00087554">
      <w:pPr>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087554" w:rsidRDefault="00087554" w:rsidP="00087554">
      <w:pPr>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w:t>
      </w:r>
      <w:r>
        <w:rPr>
          <w:rFonts w:ascii="Book Antiqua" w:hAnsi="Book Antiqua"/>
        </w:rPr>
        <w:t xml:space="preserve">. </w:t>
      </w:r>
    </w:p>
    <w:p w:rsidR="00087554" w:rsidRDefault="00087554" w:rsidP="00087554">
      <w:pPr>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087554" w:rsidRDefault="00087554" w:rsidP="00087554">
      <w:pPr>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ou </w:t>
      </w:r>
    </w:p>
    <w:p w:rsidR="00087554" w:rsidRDefault="00087554" w:rsidP="00087554">
      <w:pPr>
        <w:rPr>
          <w:rFonts w:ascii="Book Antiqua" w:hAnsi="Book Antiqua"/>
        </w:rPr>
      </w:pPr>
      <w:r>
        <w:rPr>
          <w:rFonts w:ascii="Book Antiqua" w:eastAsia="Arial" w:hAnsi="Book Antiqua" w:cs="Times New Roman"/>
          <w:lang w:eastAsia="pt-BR"/>
        </w:rPr>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087554" w:rsidRDefault="00087554" w:rsidP="00087554">
      <w:pPr>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087554" w:rsidRDefault="00087554" w:rsidP="00087554">
      <w:pPr>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w:t>
      </w:r>
      <w:r w:rsidRPr="000312A4">
        <w:rPr>
          <w:rFonts w:ascii="Book Antiqua" w:hAnsi="Book Antiqua" w:cs="Arial"/>
          <w:color w:val="000000"/>
        </w:rPr>
        <w:t xml:space="preserve"> </w:t>
      </w:r>
      <w:r>
        <w:rPr>
          <w:rFonts w:ascii="Book Antiqua" w:hAnsi="Book Antiqua"/>
        </w:rPr>
        <w:t xml:space="preserve">e recolhida no prazo máximo de </w:t>
      </w:r>
      <w:r>
        <w:rPr>
          <w:rFonts w:ascii="Book Antiqua" w:hAnsi="Book Antiqua"/>
          <w:u w:val="single"/>
        </w:rPr>
        <w:t>15 (quinze) dias úteis</w:t>
      </w:r>
      <w:r>
        <w:rPr>
          <w:rFonts w:ascii="Book Antiqua" w:hAnsi="Book Antiqua"/>
        </w:rPr>
        <w:t xml:space="preserve">, a contar da data da notificação ao </w:t>
      </w:r>
      <w:r w:rsidRPr="00DF13C9">
        <w:rPr>
          <w:rFonts w:ascii="Book Antiqua" w:hAnsi="Book Antiqua"/>
          <w:b/>
        </w:rPr>
        <w:t>LICITANTE</w:t>
      </w:r>
      <w:r w:rsidRPr="00DF13C9">
        <w:rPr>
          <w:rFonts w:ascii="Book Antiqua" w:hAnsi="Book Antiqua"/>
        </w:rPr>
        <w:t>/</w:t>
      </w:r>
      <w:r w:rsidRPr="00DF13C9">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087554" w:rsidRDefault="00087554" w:rsidP="00087554">
      <w:pPr>
        <w:rPr>
          <w:rFonts w:ascii="Book Antiqua" w:hAnsi="Book Antiqua"/>
        </w:rPr>
      </w:pPr>
    </w:p>
    <w:tbl>
      <w:tblPr>
        <w:tblStyle w:val="Tabelacomgrade"/>
        <w:tblW w:w="4253" w:type="dxa"/>
        <w:tblInd w:w="1838" w:type="dxa"/>
        <w:tblLook w:val="04A0"/>
      </w:tblPr>
      <w:tblGrid>
        <w:gridCol w:w="2126"/>
        <w:gridCol w:w="2127"/>
      </w:tblGrid>
      <w:tr w:rsidR="00087554" w:rsidTr="0096285E">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087554" w:rsidRDefault="00087554" w:rsidP="0096285E">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087554" w:rsidRDefault="00087554" w:rsidP="0096285E">
            <w:pPr>
              <w:ind w:left="0" w:right="0"/>
              <w:rPr>
                <w:rFonts w:ascii="Book Antiqua" w:hAnsi="Book Antiqua"/>
                <w:b/>
                <w:bCs/>
              </w:rPr>
            </w:pPr>
            <w:r>
              <w:rPr>
                <w:rFonts w:ascii="Book Antiqua" w:hAnsi="Book Antiqua"/>
                <w:b/>
                <w:bCs/>
              </w:rPr>
              <w:t xml:space="preserve">       Percentual (%)</w:t>
            </w:r>
          </w:p>
        </w:tc>
      </w:tr>
      <w:tr w:rsidR="00087554" w:rsidTr="0096285E">
        <w:tc>
          <w:tcPr>
            <w:tcW w:w="2126" w:type="dxa"/>
            <w:tcBorders>
              <w:top w:val="single" w:sz="4" w:space="0" w:color="auto"/>
              <w:left w:val="single" w:sz="4" w:space="0" w:color="auto"/>
              <w:bottom w:val="single" w:sz="4" w:space="0" w:color="auto"/>
              <w:right w:val="single" w:sz="4" w:space="0" w:color="auto"/>
            </w:tcBorders>
            <w:hideMark/>
          </w:tcPr>
          <w:p w:rsidR="00087554" w:rsidRDefault="00087554" w:rsidP="0096285E">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087554" w:rsidRDefault="00087554" w:rsidP="0096285E">
            <w:pPr>
              <w:ind w:left="0" w:right="0"/>
              <w:jc w:val="center"/>
              <w:rPr>
                <w:rFonts w:ascii="Book Antiqua" w:hAnsi="Book Antiqua"/>
              </w:rPr>
            </w:pPr>
            <w:r>
              <w:rPr>
                <w:rFonts w:ascii="Book Antiqua" w:hAnsi="Book Antiqua"/>
              </w:rPr>
              <w:t>0,5 a 10</w:t>
            </w:r>
          </w:p>
        </w:tc>
      </w:tr>
      <w:tr w:rsidR="00087554" w:rsidTr="0096285E">
        <w:tc>
          <w:tcPr>
            <w:tcW w:w="2126" w:type="dxa"/>
            <w:tcBorders>
              <w:top w:val="single" w:sz="4" w:space="0" w:color="auto"/>
              <w:left w:val="single" w:sz="4" w:space="0" w:color="auto"/>
              <w:bottom w:val="single" w:sz="4" w:space="0" w:color="auto"/>
              <w:right w:val="single" w:sz="4" w:space="0" w:color="auto"/>
            </w:tcBorders>
            <w:hideMark/>
          </w:tcPr>
          <w:p w:rsidR="00087554" w:rsidRDefault="00087554" w:rsidP="0096285E">
            <w:pPr>
              <w:ind w:left="5" w:right="0"/>
              <w:jc w:val="center"/>
              <w:rPr>
                <w:rFonts w:ascii="Book Antiqua" w:hAnsi="Book Antiqua"/>
              </w:rPr>
            </w:pPr>
            <w:r>
              <w:rPr>
                <w:rFonts w:ascii="Book Antiqua" w:hAnsi="Book Antiqua"/>
              </w:rPr>
              <w:lastRenderedPageBreak/>
              <w:t>Item 13.1.2</w:t>
            </w:r>
          </w:p>
        </w:tc>
        <w:tc>
          <w:tcPr>
            <w:tcW w:w="2127" w:type="dxa"/>
            <w:tcBorders>
              <w:top w:val="single" w:sz="4" w:space="0" w:color="auto"/>
              <w:left w:val="single" w:sz="4" w:space="0" w:color="auto"/>
              <w:bottom w:val="single" w:sz="4" w:space="0" w:color="auto"/>
              <w:right w:val="single" w:sz="4" w:space="0" w:color="auto"/>
            </w:tcBorders>
            <w:hideMark/>
          </w:tcPr>
          <w:p w:rsidR="00087554" w:rsidRDefault="00087554" w:rsidP="0096285E">
            <w:pPr>
              <w:ind w:left="0" w:right="0"/>
              <w:jc w:val="center"/>
              <w:rPr>
                <w:rFonts w:ascii="Book Antiqua" w:hAnsi="Book Antiqua"/>
              </w:rPr>
            </w:pPr>
            <w:r>
              <w:rPr>
                <w:rFonts w:ascii="Book Antiqua" w:hAnsi="Book Antiqua"/>
              </w:rPr>
              <w:t>15 a 30</w:t>
            </w:r>
          </w:p>
        </w:tc>
      </w:tr>
      <w:tr w:rsidR="00087554" w:rsidTr="0096285E">
        <w:tc>
          <w:tcPr>
            <w:tcW w:w="2126" w:type="dxa"/>
            <w:tcBorders>
              <w:top w:val="single" w:sz="4" w:space="0" w:color="auto"/>
              <w:left w:val="single" w:sz="4" w:space="0" w:color="auto"/>
              <w:bottom w:val="single" w:sz="4" w:space="0" w:color="auto"/>
              <w:right w:val="single" w:sz="4" w:space="0" w:color="auto"/>
            </w:tcBorders>
            <w:hideMark/>
          </w:tcPr>
          <w:p w:rsidR="00087554" w:rsidRDefault="00087554" w:rsidP="0096285E">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087554" w:rsidRDefault="00087554" w:rsidP="0096285E">
            <w:pPr>
              <w:ind w:left="0" w:right="0"/>
              <w:jc w:val="center"/>
              <w:rPr>
                <w:rFonts w:ascii="Book Antiqua" w:hAnsi="Book Antiqua"/>
              </w:rPr>
            </w:pPr>
            <w:r>
              <w:rPr>
                <w:rFonts w:ascii="Book Antiqua" w:hAnsi="Book Antiqua"/>
              </w:rPr>
              <w:t>15 a 30</w:t>
            </w:r>
          </w:p>
        </w:tc>
      </w:tr>
      <w:tr w:rsidR="00087554" w:rsidTr="0096285E">
        <w:tc>
          <w:tcPr>
            <w:tcW w:w="2126" w:type="dxa"/>
            <w:tcBorders>
              <w:top w:val="single" w:sz="4" w:space="0" w:color="auto"/>
              <w:left w:val="single" w:sz="4" w:space="0" w:color="auto"/>
              <w:bottom w:val="single" w:sz="4" w:space="0" w:color="auto"/>
              <w:right w:val="single" w:sz="4" w:space="0" w:color="auto"/>
            </w:tcBorders>
            <w:hideMark/>
          </w:tcPr>
          <w:p w:rsidR="00087554" w:rsidRDefault="00087554" w:rsidP="0096285E">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087554" w:rsidRDefault="00087554" w:rsidP="0096285E">
            <w:pPr>
              <w:ind w:left="0" w:right="0"/>
              <w:jc w:val="center"/>
              <w:rPr>
                <w:rFonts w:ascii="Book Antiqua" w:hAnsi="Book Antiqua"/>
              </w:rPr>
            </w:pPr>
            <w:r>
              <w:rPr>
                <w:rFonts w:ascii="Book Antiqua" w:hAnsi="Book Antiqua"/>
              </w:rPr>
              <w:t>0,5 a 20</w:t>
            </w:r>
          </w:p>
        </w:tc>
      </w:tr>
      <w:tr w:rsidR="00087554" w:rsidTr="0096285E">
        <w:tc>
          <w:tcPr>
            <w:tcW w:w="2126" w:type="dxa"/>
            <w:tcBorders>
              <w:top w:val="single" w:sz="4" w:space="0" w:color="auto"/>
              <w:left w:val="single" w:sz="4" w:space="0" w:color="auto"/>
              <w:bottom w:val="single" w:sz="4" w:space="0" w:color="auto"/>
              <w:right w:val="single" w:sz="4" w:space="0" w:color="auto"/>
            </w:tcBorders>
            <w:hideMark/>
          </w:tcPr>
          <w:p w:rsidR="00087554" w:rsidRDefault="00087554" w:rsidP="0096285E">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087554" w:rsidRDefault="00087554" w:rsidP="0096285E">
            <w:pPr>
              <w:ind w:left="0" w:right="0"/>
              <w:jc w:val="center"/>
              <w:rPr>
                <w:rFonts w:ascii="Book Antiqua" w:hAnsi="Book Antiqua"/>
              </w:rPr>
            </w:pPr>
            <w:r>
              <w:rPr>
                <w:rFonts w:ascii="Book Antiqua" w:hAnsi="Book Antiqua"/>
              </w:rPr>
              <w:t>0,5 a 20</w:t>
            </w:r>
          </w:p>
        </w:tc>
      </w:tr>
      <w:tr w:rsidR="00087554" w:rsidTr="0096285E">
        <w:tc>
          <w:tcPr>
            <w:tcW w:w="2126" w:type="dxa"/>
            <w:tcBorders>
              <w:top w:val="single" w:sz="4" w:space="0" w:color="auto"/>
              <w:left w:val="single" w:sz="4" w:space="0" w:color="auto"/>
              <w:bottom w:val="single" w:sz="4" w:space="0" w:color="auto"/>
              <w:right w:val="single" w:sz="4" w:space="0" w:color="auto"/>
            </w:tcBorders>
            <w:hideMark/>
          </w:tcPr>
          <w:p w:rsidR="00087554" w:rsidRDefault="00087554" w:rsidP="0096285E">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087554" w:rsidRDefault="00087554" w:rsidP="0096285E">
            <w:pPr>
              <w:ind w:left="0" w:right="0"/>
              <w:jc w:val="center"/>
              <w:rPr>
                <w:rFonts w:ascii="Book Antiqua" w:hAnsi="Book Antiqua"/>
              </w:rPr>
            </w:pPr>
            <w:r>
              <w:rPr>
                <w:rFonts w:ascii="Book Antiqua" w:hAnsi="Book Antiqua"/>
              </w:rPr>
              <w:t>15 a 30</w:t>
            </w:r>
          </w:p>
        </w:tc>
      </w:tr>
      <w:tr w:rsidR="00087554" w:rsidTr="0096285E">
        <w:tc>
          <w:tcPr>
            <w:tcW w:w="2126" w:type="dxa"/>
            <w:tcBorders>
              <w:top w:val="single" w:sz="4" w:space="0" w:color="auto"/>
              <w:left w:val="single" w:sz="4" w:space="0" w:color="auto"/>
              <w:bottom w:val="single" w:sz="4" w:space="0" w:color="auto"/>
              <w:right w:val="single" w:sz="4" w:space="0" w:color="auto"/>
            </w:tcBorders>
            <w:hideMark/>
          </w:tcPr>
          <w:p w:rsidR="00087554" w:rsidRDefault="00087554" w:rsidP="0096285E">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087554" w:rsidRDefault="00087554" w:rsidP="0096285E">
            <w:pPr>
              <w:ind w:left="0" w:right="0"/>
              <w:jc w:val="center"/>
              <w:rPr>
                <w:rFonts w:ascii="Book Antiqua" w:hAnsi="Book Antiqua"/>
              </w:rPr>
            </w:pPr>
            <w:r>
              <w:rPr>
                <w:rFonts w:ascii="Book Antiqua" w:hAnsi="Book Antiqua"/>
              </w:rPr>
              <w:t>0,5 a 10</w:t>
            </w:r>
          </w:p>
        </w:tc>
      </w:tr>
      <w:tr w:rsidR="00087554" w:rsidTr="0096285E">
        <w:tc>
          <w:tcPr>
            <w:tcW w:w="2126" w:type="dxa"/>
            <w:tcBorders>
              <w:top w:val="single" w:sz="4" w:space="0" w:color="auto"/>
              <w:left w:val="single" w:sz="4" w:space="0" w:color="auto"/>
              <w:bottom w:val="single" w:sz="4" w:space="0" w:color="auto"/>
              <w:right w:val="single" w:sz="4" w:space="0" w:color="auto"/>
            </w:tcBorders>
            <w:hideMark/>
          </w:tcPr>
          <w:p w:rsidR="00087554" w:rsidRDefault="00087554" w:rsidP="0096285E">
            <w:pPr>
              <w:ind w:left="5" w:right="0"/>
              <w:jc w:val="center"/>
              <w:rPr>
                <w:rFonts w:ascii="Book Antiqua" w:hAnsi="Book Antiqua"/>
              </w:rPr>
            </w:pPr>
            <w:r>
              <w:rPr>
                <w:rFonts w:ascii="Book Antiqua" w:hAnsi="Book Antiqua"/>
              </w:rPr>
              <w:t>Item 13.1.8</w:t>
            </w:r>
          </w:p>
        </w:tc>
        <w:tc>
          <w:tcPr>
            <w:tcW w:w="2127" w:type="dxa"/>
            <w:tcBorders>
              <w:top w:val="single" w:sz="4" w:space="0" w:color="auto"/>
              <w:left w:val="single" w:sz="4" w:space="0" w:color="auto"/>
              <w:bottom w:val="single" w:sz="4" w:space="0" w:color="auto"/>
              <w:right w:val="single" w:sz="4" w:space="0" w:color="auto"/>
            </w:tcBorders>
            <w:hideMark/>
          </w:tcPr>
          <w:p w:rsidR="00087554" w:rsidRDefault="00087554" w:rsidP="0096285E">
            <w:pPr>
              <w:ind w:left="0" w:right="0"/>
              <w:jc w:val="center"/>
              <w:rPr>
                <w:rFonts w:ascii="Book Antiqua" w:hAnsi="Book Antiqua"/>
              </w:rPr>
            </w:pPr>
            <w:r>
              <w:rPr>
                <w:rFonts w:ascii="Book Antiqua" w:hAnsi="Book Antiqua"/>
              </w:rPr>
              <w:t>15 a 30</w:t>
            </w:r>
          </w:p>
        </w:tc>
      </w:tr>
      <w:tr w:rsidR="00087554" w:rsidTr="0096285E">
        <w:tc>
          <w:tcPr>
            <w:tcW w:w="2126" w:type="dxa"/>
            <w:tcBorders>
              <w:top w:val="single" w:sz="4" w:space="0" w:color="auto"/>
              <w:left w:val="single" w:sz="4" w:space="0" w:color="auto"/>
              <w:bottom w:val="single" w:sz="4" w:space="0" w:color="auto"/>
              <w:right w:val="single" w:sz="4" w:space="0" w:color="auto"/>
            </w:tcBorders>
            <w:hideMark/>
          </w:tcPr>
          <w:p w:rsidR="00087554" w:rsidRDefault="00087554" w:rsidP="0096285E">
            <w:pPr>
              <w:ind w:left="5" w:right="0"/>
              <w:jc w:val="center"/>
              <w:rPr>
                <w:rFonts w:ascii="Book Antiqua" w:hAnsi="Book Antiqua"/>
              </w:rPr>
            </w:pPr>
            <w:r>
              <w:rPr>
                <w:rFonts w:ascii="Book Antiqua" w:hAnsi="Book Antiqua"/>
              </w:rPr>
              <w:t>Item 13.1.9</w:t>
            </w:r>
          </w:p>
        </w:tc>
        <w:tc>
          <w:tcPr>
            <w:tcW w:w="2127" w:type="dxa"/>
            <w:tcBorders>
              <w:top w:val="single" w:sz="4" w:space="0" w:color="auto"/>
              <w:left w:val="single" w:sz="4" w:space="0" w:color="auto"/>
              <w:bottom w:val="single" w:sz="4" w:space="0" w:color="auto"/>
              <w:right w:val="single" w:sz="4" w:space="0" w:color="auto"/>
            </w:tcBorders>
            <w:hideMark/>
          </w:tcPr>
          <w:p w:rsidR="00087554" w:rsidRDefault="00087554" w:rsidP="0096285E">
            <w:pPr>
              <w:ind w:left="0" w:right="0"/>
              <w:jc w:val="center"/>
              <w:rPr>
                <w:rFonts w:ascii="Book Antiqua" w:hAnsi="Book Antiqua"/>
              </w:rPr>
            </w:pPr>
            <w:r>
              <w:rPr>
                <w:rFonts w:ascii="Book Antiqua" w:hAnsi="Book Antiqua"/>
              </w:rPr>
              <w:t>15 a 30</w:t>
            </w:r>
          </w:p>
        </w:tc>
      </w:tr>
      <w:tr w:rsidR="00087554" w:rsidTr="0096285E">
        <w:tc>
          <w:tcPr>
            <w:tcW w:w="2126" w:type="dxa"/>
            <w:tcBorders>
              <w:top w:val="single" w:sz="4" w:space="0" w:color="auto"/>
              <w:left w:val="single" w:sz="4" w:space="0" w:color="auto"/>
              <w:bottom w:val="single" w:sz="4" w:space="0" w:color="auto"/>
              <w:right w:val="single" w:sz="4" w:space="0" w:color="auto"/>
            </w:tcBorders>
            <w:hideMark/>
          </w:tcPr>
          <w:p w:rsidR="00087554" w:rsidRDefault="00087554" w:rsidP="0096285E">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087554" w:rsidRDefault="00087554" w:rsidP="0096285E">
            <w:pPr>
              <w:ind w:left="0" w:right="0"/>
              <w:jc w:val="center"/>
              <w:rPr>
                <w:rFonts w:ascii="Book Antiqua" w:hAnsi="Book Antiqua"/>
              </w:rPr>
            </w:pPr>
            <w:r>
              <w:rPr>
                <w:rFonts w:ascii="Book Antiqua" w:hAnsi="Book Antiqua"/>
              </w:rPr>
              <w:t>20 a 30</w:t>
            </w:r>
          </w:p>
        </w:tc>
      </w:tr>
      <w:tr w:rsidR="00087554" w:rsidTr="0096285E">
        <w:tc>
          <w:tcPr>
            <w:tcW w:w="2126" w:type="dxa"/>
            <w:tcBorders>
              <w:top w:val="single" w:sz="4" w:space="0" w:color="auto"/>
              <w:left w:val="single" w:sz="4" w:space="0" w:color="auto"/>
              <w:bottom w:val="single" w:sz="4" w:space="0" w:color="auto"/>
              <w:right w:val="single" w:sz="4" w:space="0" w:color="auto"/>
            </w:tcBorders>
            <w:hideMark/>
          </w:tcPr>
          <w:p w:rsidR="00087554" w:rsidRDefault="00087554" w:rsidP="0096285E">
            <w:pPr>
              <w:ind w:left="5" w:right="0"/>
              <w:jc w:val="center"/>
              <w:rPr>
                <w:rFonts w:ascii="Book Antiqua" w:hAnsi="Book Antiqua"/>
              </w:rPr>
            </w:pPr>
            <w:r>
              <w:rPr>
                <w:rFonts w:ascii="Book Antiqua" w:hAnsi="Book Antiqua"/>
              </w:rPr>
              <w:t>Item 13.1.11</w:t>
            </w:r>
          </w:p>
        </w:tc>
        <w:tc>
          <w:tcPr>
            <w:tcW w:w="2127" w:type="dxa"/>
            <w:tcBorders>
              <w:top w:val="single" w:sz="4" w:space="0" w:color="auto"/>
              <w:left w:val="single" w:sz="4" w:space="0" w:color="auto"/>
              <w:bottom w:val="single" w:sz="4" w:space="0" w:color="auto"/>
              <w:right w:val="single" w:sz="4" w:space="0" w:color="auto"/>
            </w:tcBorders>
            <w:hideMark/>
          </w:tcPr>
          <w:p w:rsidR="00087554" w:rsidRDefault="00087554" w:rsidP="0096285E">
            <w:pPr>
              <w:ind w:left="0" w:right="0"/>
              <w:jc w:val="center"/>
              <w:rPr>
                <w:rFonts w:ascii="Book Antiqua" w:hAnsi="Book Antiqua"/>
              </w:rPr>
            </w:pPr>
            <w:r>
              <w:rPr>
                <w:rFonts w:ascii="Book Antiqua" w:hAnsi="Book Antiqua"/>
              </w:rPr>
              <w:t>20 a 30</w:t>
            </w:r>
          </w:p>
        </w:tc>
      </w:tr>
      <w:tr w:rsidR="00087554" w:rsidTr="0096285E">
        <w:tc>
          <w:tcPr>
            <w:tcW w:w="2126" w:type="dxa"/>
            <w:tcBorders>
              <w:top w:val="single" w:sz="4" w:space="0" w:color="auto"/>
              <w:left w:val="single" w:sz="4" w:space="0" w:color="auto"/>
              <w:bottom w:val="single" w:sz="4" w:space="0" w:color="auto"/>
              <w:right w:val="single" w:sz="4" w:space="0" w:color="auto"/>
            </w:tcBorders>
            <w:hideMark/>
          </w:tcPr>
          <w:p w:rsidR="00087554" w:rsidRDefault="00087554" w:rsidP="0096285E">
            <w:pPr>
              <w:ind w:left="5" w:right="0"/>
              <w:jc w:val="center"/>
              <w:rPr>
                <w:rFonts w:ascii="Book Antiqua" w:hAnsi="Book Antiqua"/>
              </w:rPr>
            </w:pPr>
            <w:r>
              <w:rPr>
                <w:rFonts w:ascii="Book Antiqua" w:hAnsi="Book Antiqua"/>
              </w:rPr>
              <w:t>Item 13.1.12</w:t>
            </w:r>
          </w:p>
        </w:tc>
        <w:tc>
          <w:tcPr>
            <w:tcW w:w="2127" w:type="dxa"/>
            <w:tcBorders>
              <w:top w:val="single" w:sz="4" w:space="0" w:color="auto"/>
              <w:left w:val="single" w:sz="4" w:space="0" w:color="auto"/>
              <w:bottom w:val="single" w:sz="4" w:space="0" w:color="auto"/>
              <w:right w:val="single" w:sz="4" w:space="0" w:color="auto"/>
            </w:tcBorders>
            <w:hideMark/>
          </w:tcPr>
          <w:p w:rsidR="00087554" w:rsidRDefault="00087554" w:rsidP="0096285E">
            <w:pPr>
              <w:ind w:left="0" w:right="0"/>
              <w:jc w:val="center"/>
              <w:rPr>
                <w:rFonts w:ascii="Book Antiqua" w:hAnsi="Book Antiqua"/>
              </w:rPr>
            </w:pPr>
            <w:r>
              <w:rPr>
                <w:rFonts w:ascii="Book Antiqua" w:hAnsi="Book Antiqua"/>
              </w:rPr>
              <w:t>20 a 30</w:t>
            </w:r>
          </w:p>
        </w:tc>
      </w:tr>
      <w:tr w:rsidR="00087554" w:rsidTr="0096285E">
        <w:tc>
          <w:tcPr>
            <w:tcW w:w="2126" w:type="dxa"/>
            <w:tcBorders>
              <w:top w:val="single" w:sz="4" w:space="0" w:color="auto"/>
              <w:left w:val="single" w:sz="4" w:space="0" w:color="auto"/>
              <w:bottom w:val="single" w:sz="4" w:space="0" w:color="auto"/>
              <w:right w:val="single" w:sz="4" w:space="0" w:color="auto"/>
            </w:tcBorders>
            <w:hideMark/>
          </w:tcPr>
          <w:p w:rsidR="00087554" w:rsidRDefault="00087554" w:rsidP="0096285E">
            <w:pPr>
              <w:ind w:left="5" w:right="0"/>
              <w:jc w:val="center"/>
              <w:rPr>
                <w:rFonts w:ascii="Book Antiqua" w:hAnsi="Book Antiqua"/>
              </w:rPr>
            </w:pPr>
            <w:r>
              <w:rPr>
                <w:rFonts w:ascii="Book Antiqua" w:hAnsi="Book Antiqua"/>
              </w:rPr>
              <w:t>Item 13.1.13</w:t>
            </w:r>
          </w:p>
        </w:tc>
        <w:tc>
          <w:tcPr>
            <w:tcW w:w="2127" w:type="dxa"/>
            <w:tcBorders>
              <w:top w:val="single" w:sz="4" w:space="0" w:color="auto"/>
              <w:left w:val="single" w:sz="4" w:space="0" w:color="auto"/>
              <w:bottom w:val="single" w:sz="4" w:space="0" w:color="auto"/>
              <w:right w:val="single" w:sz="4" w:space="0" w:color="auto"/>
            </w:tcBorders>
            <w:hideMark/>
          </w:tcPr>
          <w:p w:rsidR="00087554" w:rsidRDefault="00087554" w:rsidP="0096285E">
            <w:pPr>
              <w:ind w:left="0" w:right="0"/>
              <w:jc w:val="center"/>
              <w:rPr>
                <w:rFonts w:ascii="Book Antiqua" w:hAnsi="Book Antiqua"/>
              </w:rPr>
            </w:pPr>
            <w:r>
              <w:rPr>
                <w:rFonts w:ascii="Book Antiqua" w:hAnsi="Book Antiqua"/>
              </w:rPr>
              <w:t>20 a 30</w:t>
            </w:r>
          </w:p>
        </w:tc>
      </w:tr>
      <w:tr w:rsidR="00087554" w:rsidTr="0096285E">
        <w:tc>
          <w:tcPr>
            <w:tcW w:w="2126" w:type="dxa"/>
            <w:tcBorders>
              <w:top w:val="single" w:sz="4" w:space="0" w:color="auto"/>
              <w:left w:val="single" w:sz="4" w:space="0" w:color="auto"/>
              <w:bottom w:val="single" w:sz="4" w:space="0" w:color="auto"/>
              <w:right w:val="single" w:sz="4" w:space="0" w:color="auto"/>
            </w:tcBorders>
            <w:hideMark/>
          </w:tcPr>
          <w:p w:rsidR="00087554" w:rsidRDefault="00087554" w:rsidP="0096285E">
            <w:pPr>
              <w:ind w:left="5" w:right="0"/>
              <w:jc w:val="center"/>
              <w:rPr>
                <w:rFonts w:ascii="Book Antiqua" w:hAnsi="Book Antiqua"/>
              </w:rPr>
            </w:pPr>
            <w:r>
              <w:rPr>
                <w:rFonts w:ascii="Book Antiqua" w:hAnsi="Book Antiqua"/>
              </w:rPr>
              <w:t>Item 13.1.14</w:t>
            </w:r>
          </w:p>
        </w:tc>
        <w:tc>
          <w:tcPr>
            <w:tcW w:w="2127" w:type="dxa"/>
            <w:tcBorders>
              <w:top w:val="single" w:sz="4" w:space="0" w:color="auto"/>
              <w:left w:val="single" w:sz="4" w:space="0" w:color="auto"/>
              <w:bottom w:val="single" w:sz="4" w:space="0" w:color="auto"/>
              <w:right w:val="single" w:sz="4" w:space="0" w:color="auto"/>
            </w:tcBorders>
            <w:hideMark/>
          </w:tcPr>
          <w:p w:rsidR="00087554" w:rsidRDefault="00087554" w:rsidP="0096285E">
            <w:pPr>
              <w:ind w:left="0" w:right="0"/>
              <w:jc w:val="center"/>
              <w:rPr>
                <w:rFonts w:ascii="Book Antiqua" w:hAnsi="Book Antiqua"/>
              </w:rPr>
            </w:pPr>
            <w:r>
              <w:rPr>
                <w:rFonts w:ascii="Book Antiqua" w:hAnsi="Book Antiqua"/>
              </w:rPr>
              <w:t>20 a 30</w:t>
            </w:r>
          </w:p>
        </w:tc>
      </w:tr>
    </w:tbl>
    <w:p w:rsidR="00087554" w:rsidRDefault="00087554" w:rsidP="00087554">
      <w:pPr>
        <w:rPr>
          <w:rFonts w:ascii="Book Antiqua" w:hAnsi="Book Antiqua"/>
        </w:rPr>
      </w:pPr>
    </w:p>
    <w:p w:rsidR="00087554" w:rsidRDefault="00087554" w:rsidP="00087554">
      <w:pPr>
        <w:rPr>
          <w:rFonts w:ascii="Book Antiqua" w:hAnsi="Book Antiqua"/>
        </w:rPr>
      </w:pPr>
      <w:r>
        <w:rPr>
          <w:rFonts w:ascii="Book Antiqua" w:hAnsi="Book Antiqua" w:cs="Times New Roman"/>
        </w:rPr>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087554" w:rsidRDefault="00087554" w:rsidP="00087554">
      <w:pPr>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087554" w:rsidRDefault="00087554" w:rsidP="00087554">
      <w:pPr>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FE3A53">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087554" w:rsidRDefault="00087554" w:rsidP="00087554">
      <w:pPr>
        <w:rPr>
          <w:rFonts w:ascii="Book Antiqua" w:hAnsi="Book Antiqua"/>
        </w:rPr>
      </w:pPr>
      <w:proofErr w:type="gramStart"/>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087554" w:rsidRDefault="00087554" w:rsidP="00087554">
      <w:pPr>
        <w:rPr>
          <w:rFonts w:ascii="Book Antiqua" w:hAnsi="Book Antiqua" w:cs="Arial"/>
          <w:color w:val="000000"/>
        </w:rPr>
      </w:pPr>
      <w:r>
        <w:rPr>
          <w:rFonts w:ascii="Book Antiqua" w:hAnsi="Book Antiqua" w:cs="Times New Roman"/>
        </w:rPr>
        <w:t xml:space="preserve">13.10.1 </w:t>
      </w:r>
      <w:r>
        <w:rPr>
          <w:rFonts w:ascii="Book Antiqua" w:hAnsi="Book Antiqua" w:cs="Arial"/>
          <w:color w:val="000000"/>
        </w:rPr>
        <w:t xml:space="preserve">Dar causa à inexecução parcial do Contrato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087554" w:rsidRDefault="00087554" w:rsidP="00087554">
      <w:pPr>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w:t>
      </w:r>
    </w:p>
    <w:p w:rsidR="00087554" w:rsidRDefault="00087554" w:rsidP="00087554">
      <w:pPr>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087554" w:rsidRDefault="00087554" w:rsidP="00087554">
      <w:pPr>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087554" w:rsidRDefault="00087554" w:rsidP="00087554">
      <w:pPr>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087554" w:rsidRDefault="00087554" w:rsidP="00087554">
      <w:pPr>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087554" w:rsidRDefault="00087554" w:rsidP="00087554">
      <w:pPr>
        <w:rPr>
          <w:rFonts w:ascii="Book Antiqua" w:eastAsia="Arial" w:hAnsi="Book Antiqua" w:cs="Times New Roman"/>
          <w:lang w:eastAsia="pt-BR"/>
        </w:rPr>
      </w:pPr>
      <w:r>
        <w:rPr>
          <w:rFonts w:ascii="Book Antiqua" w:eastAsia="Arial" w:hAnsi="Book Antiqua" w:cs="Times New Roman"/>
          <w:lang w:eastAsia="pt-BR"/>
        </w:rPr>
        <w:t>13.10.7 Deixar de apresentar amostra(s).</w:t>
      </w:r>
    </w:p>
    <w:p w:rsidR="00087554" w:rsidRDefault="00087554" w:rsidP="00087554">
      <w:pPr>
        <w:rPr>
          <w:rFonts w:ascii="Book Antiqua" w:hAnsi="Book Antiqua" w:cs="Times New Roman"/>
        </w:rPr>
      </w:pPr>
      <w:r>
        <w:rPr>
          <w:rFonts w:ascii="Book Antiqua" w:eastAsia="Arial" w:hAnsi="Book Antiqua" w:cs="Times New Roman"/>
          <w:lang w:eastAsia="pt-BR"/>
        </w:rPr>
        <w:t>13.10.8 Recusar-se, sem justificativa, a assinar o Contrato no prazo estabelecido pela Administração.</w:t>
      </w:r>
    </w:p>
    <w:p w:rsidR="00087554" w:rsidRDefault="00087554" w:rsidP="00087554">
      <w:pPr>
        <w:rPr>
          <w:rFonts w:ascii="Book Antiqua" w:hAnsi="Book Antiqua" w:cs="Times New Roman"/>
        </w:rPr>
      </w:pPr>
      <w:r>
        <w:rPr>
          <w:rFonts w:ascii="Book Antiqua" w:hAnsi="Book Antiqua" w:cs="Times New Roman"/>
        </w:rPr>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13.2.3</w:t>
      </w:r>
      <w:r>
        <w:rPr>
          <w:rFonts w:ascii="Book Antiqua" w:hAnsi="Book Antiqua" w:cs="Times New Roman"/>
        </w:rPr>
        <w:t xml:space="preserve"> 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087554" w:rsidRDefault="00087554" w:rsidP="00087554">
      <w:pPr>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087554" w:rsidRDefault="00087554" w:rsidP="00087554">
      <w:pPr>
        <w:rPr>
          <w:rFonts w:ascii="Book Antiqua" w:hAnsi="Book Antiqua"/>
        </w:rPr>
      </w:pPr>
      <w:r>
        <w:rPr>
          <w:rFonts w:ascii="Book Antiqua" w:hAnsi="Book Antiqua"/>
        </w:rPr>
        <w:t xml:space="preserve">13.12.1 </w:t>
      </w:r>
      <w:r>
        <w:rPr>
          <w:rFonts w:ascii="Book Antiqua" w:hAnsi="Book Antiqua" w:cs="Arial"/>
          <w:color w:val="000000"/>
        </w:rPr>
        <w:t>Apresentar declaração ou documentação falsa exigida para o certame ou prestar declaração falsa durante a licitação ou a execução do Contrato</w:t>
      </w:r>
      <w:r>
        <w:rPr>
          <w:rFonts w:ascii="Book Antiqua" w:hAnsi="Book Antiqua"/>
        </w:rPr>
        <w:t xml:space="preserve">. </w:t>
      </w:r>
    </w:p>
    <w:p w:rsidR="00087554" w:rsidRDefault="00087554" w:rsidP="00087554">
      <w:pPr>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w:t>
      </w:r>
      <w:r>
        <w:rPr>
          <w:rFonts w:ascii="Book Antiqua" w:hAnsi="Book Antiqua"/>
        </w:rPr>
        <w:t xml:space="preserve"> </w:t>
      </w:r>
    </w:p>
    <w:p w:rsidR="00087554" w:rsidRDefault="00087554" w:rsidP="00087554">
      <w:pPr>
        <w:rPr>
          <w:rFonts w:ascii="Book Antiqua" w:hAnsi="Book Antiqua"/>
        </w:rPr>
      </w:pPr>
      <w:r>
        <w:rPr>
          <w:rFonts w:ascii="Book Antiqua" w:hAnsi="Book Antiqua"/>
        </w:rPr>
        <w:t>13.12.3 Comportar-se de modo inidôneo ou cometer fraude de qualquer natureza.</w:t>
      </w:r>
    </w:p>
    <w:p w:rsidR="00087554" w:rsidRDefault="00087554" w:rsidP="00087554">
      <w:pPr>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087554" w:rsidRDefault="00087554" w:rsidP="00087554">
      <w:pPr>
        <w:rPr>
          <w:rFonts w:ascii="Book Antiqua" w:hAnsi="Book Antiqua"/>
        </w:rPr>
      </w:pPr>
      <w:r>
        <w:rPr>
          <w:rFonts w:ascii="Book Antiqua" w:hAnsi="Book Antiqua"/>
        </w:rPr>
        <w:t xml:space="preserve">13.12.5 Praticar ato lesivo previsto no Art. 5º da Lei nº 12.846/2013. </w:t>
      </w:r>
    </w:p>
    <w:p w:rsidR="00087554" w:rsidRDefault="00087554" w:rsidP="00087554">
      <w:pPr>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087554" w:rsidRDefault="00087554" w:rsidP="00087554">
      <w:pPr>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087554" w:rsidRDefault="00087554" w:rsidP="00087554">
      <w:pPr>
        <w:rPr>
          <w:rFonts w:ascii="Book Antiqua" w:hAnsi="Book Antiqua" w:cstheme="minorHAnsi"/>
          <w:bCs/>
          <w:kern w:val="36"/>
        </w:rPr>
      </w:pPr>
      <w:r>
        <w:rPr>
          <w:rFonts w:ascii="Book Antiqua" w:hAnsi="Book Antiqua" w:cstheme="minorHAnsi"/>
          <w:bCs/>
          <w:kern w:val="36"/>
        </w:rPr>
        <w:lastRenderedPageBreak/>
        <w:t>13.14.1 A gravidade da conduta praticada;</w:t>
      </w:r>
    </w:p>
    <w:p w:rsidR="00087554" w:rsidRDefault="00087554" w:rsidP="00087554">
      <w:pPr>
        <w:rPr>
          <w:rFonts w:ascii="Book Antiqua" w:hAnsi="Book Antiqua" w:cstheme="minorHAnsi"/>
          <w:bCs/>
          <w:kern w:val="36"/>
        </w:rPr>
      </w:pPr>
      <w:r>
        <w:rPr>
          <w:rFonts w:ascii="Book Antiqua" w:hAnsi="Book Antiqua" w:cstheme="minorHAnsi"/>
          <w:bCs/>
          <w:kern w:val="36"/>
        </w:rPr>
        <w:t>13.14.2 A culpabilidade do infrator;</w:t>
      </w:r>
    </w:p>
    <w:p w:rsidR="00087554" w:rsidRDefault="00087554" w:rsidP="00087554">
      <w:pPr>
        <w:rPr>
          <w:rFonts w:ascii="Book Antiqua" w:hAnsi="Book Antiqua" w:cstheme="minorHAnsi"/>
          <w:bCs/>
          <w:kern w:val="36"/>
        </w:rPr>
      </w:pPr>
      <w:r>
        <w:rPr>
          <w:rFonts w:ascii="Book Antiqua" w:hAnsi="Book Antiqua" w:cstheme="minorHAnsi"/>
          <w:bCs/>
          <w:kern w:val="36"/>
        </w:rPr>
        <w:t>13.14.3 A intensidade do dano provocado;</w:t>
      </w:r>
    </w:p>
    <w:p w:rsidR="00087554" w:rsidRDefault="00087554" w:rsidP="00087554">
      <w:pPr>
        <w:rPr>
          <w:rFonts w:ascii="Book Antiqua" w:hAnsi="Book Antiqua" w:cstheme="minorHAnsi"/>
          <w:bCs/>
          <w:kern w:val="36"/>
        </w:rPr>
      </w:pPr>
      <w:r>
        <w:rPr>
          <w:rFonts w:ascii="Book Antiqua" w:hAnsi="Book Antiqua" w:cstheme="minorHAnsi"/>
          <w:bCs/>
          <w:kern w:val="36"/>
        </w:rPr>
        <w:t>13.14.4 O caráter educativo da pena;</w:t>
      </w:r>
    </w:p>
    <w:p w:rsidR="00087554" w:rsidRDefault="00087554" w:rsidP="00087554">
      <w:pPr>
        <w:rPr>
          <w:rFonts w:ascii="Book Antiqua" w:hAnsi="Book Antiqua" w:cs="Arial"/>
        </w:rPr>
      </w:pPr>
      <w:r>
        <w:rPr>
          <w:rFonts w:ascii="Book Antiqua" w:hAnsi="Book Antiqua" w:cstheme="minorHAnsi"/>
          <w:bCs/>
          <w:kern w:val="36"/>
        </w:rPr>
        <w:t xml:space="preserve">13.14.5 </w:t>
      </w:r>
      <w:r>
        <w:rPr>
          <w:rFonts w:ascii="Book Antiqua" w:hAnsi="Book Antiqua" w:cs="Arial"/>
        </w:rPr>
        <w:t>A implantação ou o aperfeiçoamento de programa de integridade, conforme normas e orientações dos órgãos de controle;</w:t>
      </w:r>
    </w:p>
    <w:p w:rsidR="00087554" w:rsidRDefault="00087554" w:rsidP="00087554">
      <w:pPr>
        <w:rPr>
          <w:rFonts w:ascii="Book Antiqua" w:hAnsi="Book Antiqua" w:cstheme="minorHAnsi"/>
          <w:bCs/>
          <w:kern w:val="36"/>
        </w:rPr>
      </w:pPr>
      <w:r>
        <w:rPr>
          <w:rFonts w:ascii="Book Antiqua" w:hAnsi="Book Antiqua" w:cstheme="minorHAnsi"/>
          <w:bCs/>
          <w:kern w:val="36"/>
        </w:rPr>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087554" w:rsidRDefault="00087554" w:rsidP="00087554">
      <w:pPr>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087554" w:rsidRDefault="00087554" w:rsidP="00087554">
      <w:pPr>
        <w:rPr>
          <w:rFonts w:ascii="Book Antiqua" w:hAnsi="Book Antiqua" w:cstheme="minorHAnsi"/>
          <w:bCs/>
          <w:color w:val="FF0000"/>
          <w:kern w:val="36"/>
          <w:u w:val="single"/>
        </w:rPr>
      </w:pPr>
      <w:r>
        <w:rPr>
          <w:rFonts w:ascii="Book Antiqua" w:hAnsi="Book Antiqua" w:cstheme="minorHAnsi"/>
          <w:bCs/>
          <w:kern w:val="36"/>
        </w:rPr>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00204A">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087554" w:rsidRDefault="00087554" w:rsidP="00087554">
      <w:pPr>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w:t>
      </w:r>
      <w:proofErr w:type="gramStart"/>
      <w:r>
        <w:rPr>
          <w:rFonts w:ascii="Book Antiqua" w:eastAsia="Times New Roman" w:hAnsi="Book Antiqua" w:cstheme="minorHAnsi"/>
          <w:bCs/>
          <w:kern w:val="36"/>
          <w:lang w:eastAsia="pt-BR"/>
        </w:rPr>
        <w:t>poderá</w:t>
      </w:r>
      <w:proofErr w:type="gramEnd"/>
      <w:r>
        <w:rPr>
          <w:rFonts w:ascii="Book Antiqua" w:eastAsia="Times New Roman" w:hAnsi="Book Antiqua" w:cstheme="minorHAnsi"/>
          <w:bCs/>
          <w:kern w:val="36"/>
          <w:lang w:eastAsia="pt-BR"/>
        </w:rPr>
        <w:t xml:space="preserve">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087554" w:rsidRDefault="00087554" w:rsidP="0008755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087554" w:rsidRDefault="00087554" w:rsidP="0008755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087554" w:rsidRPr="00C10C76" w:rsidRDefault="00087554" w:rsidP="0008755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sidRPr="00C10C76">
        <w:rPr>
          <w:rFonts w:ascii="Book Antiqua" w:hAnsi="Book Antiqua"/>
          <w:b/>
        </w:rPr>
        <w:t xml:space="preserve">CLÁUSULA DÉCIMA </w:t>
      </w:r>
      <w:r>
        <w:rPr>
          <w:rFonts w:ascii="Book Antiqua" w:hAnsi="Book Antiqua"/>
          <w:b/>
        </w:rPr>
        <w:t>QUARTA</w:t>
      </w:r>
      <w:r w:rsidRPr="00C10C76">
        <w:rPr>
          <w:rFonts w:ascii="Book Antiqua" w:hAnsi="Book Antiqua"/>
          <w:b/>
        </w:rPr>
        <w:t xml:space="preserve"> – DAS ALTERAÇÕES INCIDENTES SOBRE O OBJETO DO CONTRATO</w:t>
      </w:r>
    </w:p>
    <w:p w:rsidR="00087554" w:rsidRPr="007F6CE9" w:rsidRDefault="00087554" w:rsidP="0008755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color w:val="000000" w:themeColor="text1"/>
        </w:rPr>
      </w:pPr>
      <w:r w:rsidRPr="007F6CE9">
        <w:rPr>
          <w:rFonts w:ascii="Book Antiqua" w:hAnsi="Book Antiqua"/>
          <w:color w:val="000000" w:themeColor="text1"/>
        </w:rPr>
        <w:t xml:space="preserve">14.1 Eventuais alterações contratuais reger-se-ão pela disciplina do Art. 77 do </w:t>
      </w:r>
      <w:r w:rsidRPr="007F6CE9">
        <w:rPr>
          <w:rFonts w:ascii="Book Antiqua" w:eastAsia="Book Antiqua" w:hAnsi="Book Antiqua"/>
          <w:color w:val="000000" w:themeColor="text1"/>
        </w:rPr>
        <w:t>Decreto Municipal nº 11.384/2023</w:t>
      </w:r>
      <w:r w:rsidRPr="007F6CE9">
        <w:rPr>
          <w:rFonts w:ascii="Book Antiqua" w:hAnsi="Book Antiqua"/>
          <w:color w:val="000000" w:themeColor="text1"/>
        </w:rPr>
        <w:t xml:space="preserve"> e do Art. 124 e seguintes da Lei Federal nº 14.133/2021.</w:t>
      </w:r>
    </w:p>
    <w:p w:rsidR="00087554" w:rsidRDefault="00087554" w:rsidP="0008755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14.2 </w:t>
      </w:r>
      <w:r w:rsidRPr="00C10C76">
        <w:rPr>
          <w:rFonts w:ascii="Book Antiqua" w:hAnsi="Book Antiqua"/>
        </w:rPr>
        <w:t xml:space="preserve">A alteração incidente sobre o objeto do contrato presta-se a adaptá-lo à nova configuração do interesse público ou corrigi-lo para que melhor se </w:t>
      </w:r>
      <w:proofErr w:type="spellStart"/>
      <w:r w:rsidRPr="00C10C76">
        <w:rPr>
          <w:rFonts w:ascii="Book Antiqua" w:hAnsi="Book Antiqua"/>
        </w:rPr>
        <w:t>adeque</w:t>
      </w:r>
      <w:proofErr w:type="spellEnd"/>
      <w:r w:rsidRPr="00C10C76">
        <w:rPr>
          <w:rFonts w:ascii="Book Antiqua" w:hAnsi="Book Antiqua"/>
        </w:rPr>
        <w:t xml:space="preserve"> ou tenha condições de atender ao interesse público, sem que o objeto possa ser transfigurado.</w:t>
      </w:r>
    </w:p>
    <w:p w:rsidR="00087554" w:rsidRDefault="00087554" w:rsidP="0008755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eastAsia="Book Antiqua" w:hAnsi="Book Antiqua"/>
        </w:rPr>
      </w:pPr>
      <w:r>
        <w:rPr>
          <w:rFonts w:ascii="Book Antiqua" w:hAnsi="Book Antiqua"/>
        </w:rPr>
        <w:t xml:space="preserve">14.3 </w:t>
      </w:r>
      <w:r w:rsidRPr="00C10C76">
        <w:rPr>
          <w:rFonts w:ascii="Book Antiqua" w:hAnsi="Book Antiqua"/>
        </w:rPr>
        <w:t xml:space="preserve">O </w:t>
      </w:r>
      <w:r w:rsidRPr="000A7FC5">
        <w:rPr>
          <w:rFonts w:ascii="Book Antiqua" w:hAnsi="Book Antiqua"/>
          <w:b/>
        </w:rPr>
        <w:t>CONTRATADO</w:t>
      </w:r>
      <w:r w:rsidRPr="00C10C76">
        <w:rPr>
          <w:rFonts w:ascii="Book Antiqua" w:hAnsi="Book Antiqua"/>
        </w:rPr>
        <w:t xml:space="preserve"> é </w:t>
      </w:r>
      <w:proofErr w:type="gramStart"/>
      <w:r w:rsidRPr="00C10C76">
        <w:rPr>
          <w:rFonts w:ascii="Book Antiqua" w:hAnsi="Book Antiqua"/>
        </w:rPr>
        <w:t>obrigado a aceitar, nas mesmas condições contratuais, os acréscimos ou supressões que se fizerem necessário</w:t>
      </w:r>
      <w:r>
        <w:rPr>
          <w:rFonts w:ascii="Book Antiqua" w:hAnsi="Book Antiqua"/>
        </w:rPr>
        <w:t>s</w:t>
      </w:r>
      <w:proofErr w:type="gramEnd"/>
      <w:r w:rsidRPr="00C10C76">
        <w:rPr>
          <w:rFonts w:ascii="Book Antiqua" w:hAnsi="Book Antiqua"/>
        </w:rPr>
        <w:t xml:space="preserve">, até o limite de 25% (vinte e cinco por cento) do valor </w:t>
      </w:r>
      <w:r>
        <w:rPr>
          <w:rFonts w:ascii="Book Antiqua" w:hAnsi="Book Antiqua"/>
        </w:rPr>
        <w:t xml:space="preserve">inicial atualizado do contrato </w:t>
      </w:r>
      <w:r>
        <w:rPr>
          <w:rFonts w:ascii="Book Antiqua" w:eastAsia="Book Antiqua" w:hAnsi="Book Antiqua"/>
        </w:rPr>
        <w:t xml:space="preserve">e </w:t>
      </w:r>
      <w:r w:rsidRPr="00164BC5">
        <w:rPr>
          <w:rFonts w:ascii="Book Antiqua" w:eastAsia="Book Antiqua" w:hAnsi="Book Antiqua"/>
        </w:rPr>
        <w:t>no caso de reforma</w:t>
      </w:r>
      <w:r>
        <w:rPr>
          <w:rFonts w:ascii="Book Antiqua" w:eastAsia="Book Antiqua" w:hAnsi="Book Antiqua"/>
        </w:rPr>
        <w:t xml:space="preserve"> de edifício ou de equipamento </w:t>
      </w:r>
      <w:r w:rsidRPr="00164BC5">
        <w:rPr>
          <w:rFonts w:ascii="Book Antiqua" w:eastAsia="Book Antiqua" w:hAnsi="Book Antiqua"/>
        </w:rPr>
        <w:t>o limite para os acréscimos se</w:t>
      </w:r>
      <w:r>
        <w:rPr>
          <w:rFonts w:ascii="Book Antiqua" w:eastAsia="Book Antiqua" w:hAnsi="Book Antiqua"/>
        </w:rPr>
        <w:t>rá de 50% (</w:t>
      </w:r>
      <w:proofErr w:type="spellStart"/>
      <w:r>
        <w:rPr>
          <w:rFonts w:ascii="Book Antiqua" w:eastAsia="Book Antiqua" w:hAnsi="Book Antiqua"/>
        </w:rPr>
        <w:t>cinquenta</w:t>
      </w:r>
      <w:proofErr w:type="spellEnd"/>
      <w:r>
        <w:rPr>
          <w:rFonts w:ascii="Book Antiqua" w:eastAsia="Book Antiqua" w:hAnsi="Book Antiqua"/>
        </w:rPr>
        <w:t xml:space="preserve"> por cento).</w:t>
      </w:r>
    </w:p>
    <w:p w:rsidR="00087554" w:rsidRDefault="00087554" w:rsidP="0008755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087554" w:rsidRDefault="00087554" w:rsidP="00087554">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r w:rsidRPr="00B043B1">
        <w:rPr>
          <w:rFonts w:ascii="Book Antiqua" w:hAnsi="Book Antiqua"/>
          <w:b/>
        </w:rPr>
        <w:t>CLÁUSULA DÉCIMA QUINTA – DA EXTINÇÃO CONTRATUAL</w:t>
      </w:r>
    </w:p>
    <w:p w:rsidR="00087554" w:rsidRPr="004E0F00" w:rsidRDefault="00087554" w:rsidP="00087554">
      <w:pPr>
        <w:rPr>
          <w:rFonts w:ascii="Book Antiqua" w:eastAsia="Book Antiqua" w:hAnsi="Book Antiqua"/>
        </w:rPr>
      </w:pPr>
      <w:r>
        <w:rPr>
          <w:rFonts w:ascii="Book Antiqua" w:eastAsia="Book Antiqua" w:hAnsi="Book Antiqua"/>
        </w:rPr>
        <w:t xml:space="preserve">15.1 </w:t>
      </w:r>
      <w:r w:rsidRPr="004E0F00">
        <w:rPr>
          <w:rFonts w:ascii="Book Antiqua" w:eastAsia="Book Antiqua" w:hAnsi="Book Antiqua"/>
        </w:rPr>
        <w:t xml:space="preserve">O contrato celebrado poderá ser </w:t>
      </w:r>
      <w:r>
        <w:rPr>
          <w:rFonts w:ascii="Book Antiqua" w:eastAsia="Book Antiqua" w:hAnsi="Book Antiqua"/>
        </w:rPr>
        <w:t>extinto</w:t>
      </w:r>
      <w:r w:rsidRPr="004E0F00">
        <w:rPr>
          <w:rFonts w:ascii="Book Antiqua" w:eastAsia="Book Antiqua" w:hAnsi="Book Antiqua"/>
        </w:rPr>
        <w:t xml:space="preserve"> a qu</w:t>
      </w:r>
      <w:r>
        <w:rPr>
          <w:rFonts w:ascii="Book Antiqua" w:eastAsia="Book Antiqua" w:hAnsi="Book Antiqua"/>
        </w:rPr>
        <w:t>alquer momento, nos termos dos Art. 137 a 139 da Lei Federal nº 14.133/2021</w:t>
      </w:r>
      <w:r w:rsidRPr="004E0F00">
        <w:rPr>
          <w:rFonts w:ascii="Book Antiqua" w:eastAsia="Book Antiqua" w:hAnsi="Book Antiqua"/>
        </w:rPr>
        <w:t xml:space="preserve"> e suas alterações posteriores, sem direito a qualquer indenização.</w:t>
      </w:r>
    </w:p>
    <w:p w:rsidR="00087554" w:rsidRDefault="00087554" w:rsidP="00087554">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proofErr w:type="gramStart"/>
      <w:r>
        <w:rPr>
          <w:rFonts w:ascii="Book Antiqua" w:eastAsia="Book Antiqua" w:hAnsi="Book Antiqua"/>
        </w:rPr>
        <w:t xml:space="preserve">15.2 </w:t>
      </w:r>
      <w:r w:rsidRPr="004E0F00">
        <w:rPr>
          <w:rFonts w:ascii="Book Antiqua" w:eastAsia="Book Antiqua" w:hAnsi="Book Antiqua"/>
        </w:rPr>
        <w:t>Formalizada</w:t>
      </w:r>
      <w:proofErr w:type="gramEnd"/>
      <w:r w:rsidRPr="004E0F00">
        <w:rPr>
          <w:rFonts w:ascii="Book Antiqua" w:eastAsia="Book Antiqua" w:hAnsi="Book Antiqua"/>
        </w:rPr>
        <w:t xml:space="preserve"> a </w:t>
      </w:r>
      <w:r>
        <w:rPr>
          <w:rFonts w:ascii="Book Antiqua" w:eastAsia="Book Antiqua" w:hAnsi="Book Antiqua"/>
        </w:rPr>
        <w:t>extinção</w:t>
      </w:r>
      <w:r w:rsidRPr="004E0F00">
        <w:rPr>
          <w:rFonts w:ascii="Book Antiqua" w:eastAsia="Book Antiqua" w:hAnsi="Book Antiqua"/>
        </w:rPr>
        <w:t xml:space="preserve">, que vigorará a partir da data de sua comunicação à </w:t>
      </w:r>
      <w:r w:rsidRPr="00094C30">
        <w:rPr>
          <w:rFonts w:ascii="Book Antiqua" w:eastAsia="Book Antiqua" w:hAnsi="Book Antiqua"/>
          <w:b/>
        </w:rPr>
        <w:t>CONTRATADA</w:t>
      </w:r>
      <w:r w:rsidRPr="004E0F00">
        <w:rPr>
          <w:rFonts w:ascii="Book Antiqua" w:eastAsia="Book Antiqua" w:hAnsi="Book Antiqua"/>
        </w:rPr>
        <w:t xml:space="preserve">, esta entregará a documentação correspondente aos </w:t>
      </w:r>
      <w:r>
        <w:rPr>
          <w:rFonts w:ascii="Book Antiqua" w:eastAsia="Book Antiqua" w:hAnsi="Book Antiqua"/>
        </w:rPr>
        <w:t xml:space="preserve">fornecimentos prestados </w:t>
      </w:r>
      <w:r w:rsidRPr="004E0F00">
        <w:rPr>
          <w:rFonts w:ascii="Book Antiqua" w:eastAsia="Book Antiqua" w:hAnsi="Book Antiqua"/>
        </w:rPr>
        <w:t xml:space="preserve">que, se aceitos pela Fiscalização, serão pagos pelo </w:t>
      </w:r>
      <w:r w:rsidRPr="00094C30">
        <w:rPr>
          <w:rFonts w:ascii="Book Antiqua" w:eastAsia="Book Antiqua" w:hAnsi="Book Antiqua"/>
          <w:b/>
        </w:rPr>
        <w:t>CONTRATANTE</w:t>
      </w:r>
      <w:r w:rsidRPr="004E0F00">
        <w:rPr>
          <w:rFonts w:ascii="Book Antiqua" w:eastAsia="Book Antiqua" w:hAnsi="Book Antiqua"/>
        </w:rPr>
        <w:t>, deduzidos os débitos existentes.</w:t>
      </w:r>
    </w:p>
    <w:p w:rsidR="00087554" w:rsidRDefault="00087554" w:rsidP="0008755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087554" w:rsidRPr="009C6672" w:rsidRDefault="00087554" w:rsidP="0008755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r w:rsidRPr="009C6672">
        <w:rPr>
          <w:rFonts w:ascii="Book Antiqua" w:eastAsia="Book Antiqua" w:hAnsi="Book Antiqua"/>
          <w:b/>
        </w:rPr>
        <w:t>CLÁUSULA DÉCIMA SEXTA - DAS DISPOSIÇÕES GERAIS</w:t>
      </w:r>
    </w:p>
    <w:p w:rsidR="00087554" w:rsidRPr="00AD49D3" w:rsidRDefault="00087554" w:rsidP="00087554">
      <w:pPr>
        <w:tabs>
          <w:tab w:val="left" w:pos="9498"/>
        </w:tabs>
        <w:ind w:right="-852"/>
        <w:rPr>
          <w:rFonts w:ascii="Book Antiqua" w:hAnsi="Book Antiqua"/>
        </w:rPr>
      </w:pPr>
      <w:r>
        <w:rPr>
          <w:rFonts w:ascii="Book Antiqua" w:hAnsi="Book Antiqua"/>
        </w:rPr>
        <w:t>16.1</w:t>
      </w:r>
      <w:r w:rsidRPr="00AD49D3">
        <w:rPr>
          <w:rFonts w:ascii="Book Antiqua" w:hAnsi="Book Antiqua"/>
        </w:rPr>
        <w:t xml:space="preserve"> Durante a vigência do contrato é vedado ao </w:t>
      </w:r>
      <w:r w:rsidRPr="009C6672">
        <w:rPr>
          <w:rFonts w:ascii="Book Antiqua" w:hAnsi="Book Antiqua"/>
          <w:b/>
        </w:rPr>
        <w:t>CONTRATADO</w:t>
      </w:r>
      <w:r w:rsidRPr="00AD49D3">
        <w:rPr>
          <w:rFonts w:ascii="Book Antiqua" w:hAnsi="Book Antiqua"/>
        </w:rPr>
        <w:t xml:space="preserve">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087554" w:rsidRPr="00AD49D3" w:rsidRDefault="00087554" w:rsidP="00087554">
      <w:pPr>
        <w:tabs>
          <w:tab w:val="left" w:pos="9498"/>
        </w:tabs>
        <w:ind w:right="-852"/>
        <w:rPr>
          <w:rFonts w:ascii="Book Antiqua" w:hAnsi="Book Antiqua"/>
        </w:rPr>
      </w:pPr>
      <w:r>
        <w:rPr>
          <w:rFonts w:ascii="Book Antiqua" w:hAnsi="Book Antiqua"/>
        </w:rPr>
        <w:lastRenderedPageBreak/>
        <w:t>16.2</w:t>
      </w:r>
      <w:r w:rsidRPr="00AD49D3">
        <w:rPr>
          <w:rFonts w:ascii="Book Antiqua" w:hAnsi="Book Antiqua"/>
        </w:rPr>
        <w:t xml:space="preserve"> </w:t>
      </w:r>
      <w:proofErr w:type="gramStart"/>
      <w:r w:rsidRPr="00AD49D3">
        <w:rPr>
          <w:rFonts w:ascii="Book Antiqua" w:hAnsi="Book Antiqua"/>
        </w:rPr>
        <w:t>Será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087554" w:rsidRPr="009C6672" w:rsidRDefault="00087554" w:rsidP="0008755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9C6672">
        <w:rPr>
          <w:rFonts w:ascii="Book Antiqua" w:eastAsia="Book Antiqua" w:hAnsi="Book Antiqua"/>
        </w:rPr>
        <w:t xml:space="preserve">16.3 O </w:t>
      </w:r>
      <w:r w:rsidRPr="009C6672">
        <w:rPr>
          <w:rFonts w:ascii="Book Antiqua" w:eastAsia="Book Antiqua" w:hAnsi="Book Antiqua"/>
          <w:b/>
        </w:rPr>
        <w:t>CONTRATADO</w:t>
      </w:r>
      <w:r w:rsidRPr="009C6672">
        <w:rPr>
          <w:rFonts w:ascii="Book Antiqua" w:eastAsia="Book Antiqua" w:hAnsi="Book Antiqua"/>
        </w:rPr>
        <w:t xml:space="preserve"> não poderá caucionar ou utilizar este Termo de Contrato para qualquer operação financeira e/ou creditícia.</w:t>
      </w:r>
    </w:p>
    <w:p w:rsidR="00087554" w:rsidRDefault="00087554" w:rsidP="0008755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FF0000"/>
        </w:rPr>
      </w:pPr>
    </w:p>
    <w:p w:rsidR="00087554" w:rsidRPr="009C6672" w:rsidRDefault="00087554" w:rsidP="00087554">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sidRPr="009C6672">
        <w:rPr>
          <w:rFonts w:ascii="Book Antiqua" w:eastAsia="Book Antiqua" w:hAnsi="Book Antiqua"/>
          <w:b/>
        </w:rPr>
        <w:t xml:space="preserve">CLÁUSULA DÉCIMA SÉTIMA – </w:t>
      </w:r>
      <w:r w:rsidRPr="009C6672">
        <w:rPr>
          <w:rFonts w:ascii="Book Antiqua" w:hAnsi="Book Antiqua"/>
          <w:b/>
        </w:rPr>
        <w:t>DA LEGISLAÇÃO APLICÁVEL</w:t>
      </w:r>
    </w:p>
    <w:p w:rsidR="00087554" w:rsidRPr="00874191" w:rsidRDefault="00087554" w:rsidP="00087554">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17.1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087554" w:rsidRPr="0014213B" w:rsidRDefault="00087554" w:rsidP="00087554">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color w:val="FF0000"/>
        </w:rPr>
      </w:pPr>
      <w:r>
        <w:rPr>
          <w:rFonts w:ascii="Book Antiqua" w:hAnsi="Book Antiqua"/>
        </w:rPr>
        <w:t xml:space="preserve">17.2 </w:t>
      </w:r>
      <w:r w:rsidRPr="00874191">
        <w:rPr>
          <w:rFonts w:ascii="Book Antiqua" w:hAnsi="Book Antiqua"/>
        </w:rPr>
        <w:t>Os casos omissos serão resolvidos à luz da referida lei e suas alterações, recorrendo-se à analogia, aos costumes e aos princípios gerais do direito.</w:t>
      </w:r>
    </w:p>
    <w:p w:rsidR="00087554" w:rsidRPr="0014213B" w:rsidRDefault="00087554" w:rsidP="00087554">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color w:val="FF0000"/>
        </w:rPr>
      </w:pPr>
    </w:p>
    <w:p w:rsidR="00087554" w:rsidRPr="00BF5B37" w:rsidRDefault="00087554" w:rsidP="00087554">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000000" w:themeColor="text1"/>
        </w:rPr>
      </w:pPr>
      <w:r w:rsidRPr="00BF5B37">
        <w:rPr>
          <w:rFonts w:ascii="Book Antiqua" w:eastAsia="Book Antiqua" w:hAnsi="Book Antiqua"/>
          <w:b/>
          <w:color w:val="000000" w:themeColor="text1"/>
        </w:rPr>
        <w:t xml:space="preserve">CLÁUSULA DÉCIMA </w:t>
      </w:r>
      <w:r>
        <w:rPr>
          <w:rFonts w:ascii="Book Antiqua" w:eastAsia="Book Antiqua" w:hAnsi="Book Antiqua"/>
          <w:b/>
          <w:color w:val="000000" w:themeColor="text1"/>
        </w:rPr>
        <w:t>OITAVA</w:t>
      </w:r>
      <w:r w:rsidRPr="00BF5B37">
        <w:rPr>
          <w:rFonts w:ascii="Book Antiqua" w:eastAsia="Book Antiqua" w:hAnsi="Book Antiqua"/>
          <w:b/>
          <w:color w:val="000000" w:themeColor="text1"/>
        </w:rPr>
        <w:t xml:space="preserve"> – DO FORO</w:t>
      </w:r>
    </w:p>
    <w:p w:rsidR="00087554" w:rsidRPr="00BF5B37" w:rsidRDefault="00087554" w:rsidP="00087554">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BF5B37">
        <w:rPr>
          <w:rFonts w:ascii="Book Antiqua" w:hAnsi="Book Antiqua"/>
          <w:color w:val="000000" w:themeColor="text1"/>
        </w:rPr>
        <w:t>1</w:t>
      </w:r>
      <w:r>
        <w:rPr>
          <w:rFonts w:ascii="Book Antiqua" w:hAnsi="Book Antiqua"/>
          <w:color w:val="000000" w:themeColor="text1"/>
        </w:rPr>
        <w:t>8</w:t>
      </w:r>
      <w:r w:rsidRPr="00BF5B37">
        <w:rPr>
          <w:rFonts w:ascii="Book Antiqua" w:hAnsi="Book Antiqua"/>
          <w:color w:val="000000" w:themeColor="text1"/>
        </w:rPr>
        <w:t xml:space="preserve">.1 </w:t>
      </w:r>
      <w:proofErr w:type="gramStart"/>
      <w:r w:rsidRPr="00BF5B37">
        <w:rPr>
          <w:rFonts w:ascii="Book Antiqua" w:hAnsi="Book Antiqua"/>
          <w:color w:val="000000" w:themeColor="text1"/>
        </w:rPr>
        <w:t>Fica</w:t>
      </w:r>
      <w:proofErr w:type="gramEnd"/>
      <w:r w:rsidRPr="00BF5B37">
        <w:rPr>
          <w:rFonts w:ascii="Book Antiqua" w:hAnsi="Book Antiqua"/>
          <w:color w:val="000000" w:themeColor="text1"/>
        </w:rPr>
        <w:t xml:space="preserve"> eleito o foro da cidade de Gaspar para dirimir as questões decorrentes deste instrumento ou de sua execução, com renúncia expressa de qualquer outro por mais privilegiado que seja.</w:t>
      </w:r>
    </w:p>
    <w:p w:rsidR="00087554" w:rsidRDefault="00087554" w:rsidP="00087554">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087554" w:rsidRPr="00627233" w:rsidRDefault="00087554" w:rsidP="00087554">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sidRPr="00B173A2">
        <w:rPr>
          <w:rFonts w:ascii="Book Antiqua" w:hAnsi="Book Antiqua"/>
        </w:rPr>
        <w:t xml:space="preserve">E, para firmeza e validade do que foi pactuado, lavrou-se o presente Contrato, para que surta um só efeito, o qual, depois de lido, é assinado pelos representantes das partes, </w:t>
      </w:r>
      <w:r w:rsidRPr="00B173A2">
        <w:rPr>
          <w:rFonts w:ascii="Book Antiqua" w:hAnsi="Book Antiqua"/>
          <w:b/>
        </w:rPr>
        <w:t>CONTRATANTE</w:t>
      </w:r>
      <w:r w:rsidRPr="00B173A2">
        <w:rPr>
          <w:rFonts w:ascii="Book Antiqua" w:hAnsi="Book Antiqua"/>
        </w:rPr>
        <w:t xml:space="preserve"> e </w:t>
      </w:r>
      <w:r w:rsidRPr="00B173A2">
        <w:rPr>
          <w:rFonts w:ascii="Book Antiqua" w:hAnsi="Book Antiqua"/>
          <w:b/>
        </w:rPr>
        <w:t>CONTRATADA</w:t>
      </w:r>
      <w:r w:rsidRPr="00B173A2">
        <w:rPr>
          <w:rFonts w:ascii="Book Antiqua" w:hAnsi="Book Antiqua"/>
        </w:rPr>
        <w:t>, e pelas testemunhas abaixo, para que produza seus jurídicos efeitos.</w:t>
      </w:r>
    </w:p>
    <w:p w:rsidR="00087554" w:rsidRDefault="00087554" w:rsidP="00087554">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087554" w:rsidRPr="00627233" w:rsidRDefault="00087554" w:rsidP="00087554">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087554" w:rsidRDefault="00087554" w:rsidP="0008755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Pr>
          <w:rFonts w:ascii="Book Antiqua" w:eastAsia="Book Antiqua" w:hAnsi="Book Antiqua" w:cstheme="minorHAnsi"/>
        </w:rPr>
        <w:t>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w:t>
      </w:r>
      <w:r>
        <w:rPr>
          <w:rFonts w:ascii="Book Antiqua" w:hAnsi="Book Antiqua"/>
          <w:b/>
          <w:bCs/>
          <w:color w:val="FF0000"/>
        </w:rPr>
        <w:t xml:space="preserve"> </w:t>
      </w:r>
      <w:r>
        <w:rPr>
          <w:rFonts w:ascii="Book Antiqua" w:eastAsia="Book Antiqua" w:hAnsi="Book Antiqua" w:cstheme="minorHAnsi"/>
        </w:rPr>
        <w:t>de 202</w:t>
      </w:r>
      <w:r w:rsidR="00C562E2">
        <w:rPr>
          <w:rFonts w:ascii="Book Antiqua" w:eastAsia="Book Antiqua" w:hAnsi="Book Antiqua" w:cstheme="minorHAnsi"/>
        </w:rPr>
        <w:t>6</w:t>
      </w:r>
      <w:r w:rsidRPr="00BB55AD">
        <w:rPr>
          <w:rFonts w:ascii="Book Antiqua" w:eastAsia="Book Antiqua" w:hAnsi="Book Antiqua" w:cstheme="minorHAnsi"/>
        </w:rPr>
        <w:t>.</w:t>
      </w:r>
    </w:p>
    <w:p w:rsidR="00087554" w:rsidRPr="00627233" w:rsidRDefault="00087554" w:rsidP="0008755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right"/>
        <w:rPr>
          <w:rFonts w:ascii="Book Antiqua" w:hAnsi="Book Antiqua"/>
        </w:rPr>
      </w:pPr>
    </w:p>
    <w:p w:rsidR="00087554" w:rsidRDefault="00087554" w:rsidP="0008755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087554" w:rsidRDefault="00087554" w:rsidP="0008755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8"/>
        <w:gridCol w:w="5245"/>
      </w:tblGrid>
      <w:tr w:rsidR="00087554" w:rsidRPr="00007681" w:rsidTr="0096285E">
        <w:tc>
          <w:tcPr>
            <w:tcW w:w="4928" w:type="dxa"/>
          </w:tcPr>
          <w:p w:rsidR="00087554" w:rsidRPr="006A518F" w:rsidRDefault="00087554" w:rsidP="0096285E">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087554" w:rsidRPr="006A518F" w:rsidRDefault="00087554" w:rsidP="0096285E">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NOME DO REPRESENTANTE LEGAL</w:t>
            </w:r>
          </w:p>
          <w:p w:rsidR="00087554" w:rsidRPr="006A518F" w:rsidRDefault="00087554" w:rsidP="0096285E">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RAZÃO SOCIAL DA EMPRESA</w:t>
            </w:r>
          </w:p>
          <w:p w:rsidR="00087554" w:rsidRPr="006A518F" w:rsidRDefault="00087554" w:rsidP="0096285E">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CNPJ DA EMPRESA</w:t>
            </w:r>
          </w:p>
          <w:p w:rsidR="00087554" w:rsidRPr="006A518F" w:rsidRDefault="00087554" w:rsidP="0096285E">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b/>
                <w:color w:val="000000" w:themeColor="text1"/>
              </w:rPr>
            </w:pPr>
            <w:r w:rsidRPr="006A518F">
              <w:rPr>
                <w:rFonts w:ascii="Book Antiqua" w:hAnsi="Book Antiqua"/>
                <w:b/>
                <w:color w:val="000000" w:themeColor="text1"/>
              </w:rPr>
              <w:t>CONTRATADA</w:t>
            </w:r>
          </w:p>
        </w:tc>
        <w:tc>
          <w:tcPr>
            <w:tcW w:w="5245" w:type="dxa"/>
          </w:tcPr>
          <w:p w:rsidR="00087554" w:rsidRPr="006A518F" w:rsidRDefault="00087554" w:rsidP="0096285E">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087554" w:rsidRPr="006A518F" w:rsidRDefault="00087554" w:rsidP="0096285E">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NOME DO SECRETÁRIO DA PASTA</w:t>
            </w:r>
          </w:p>
          <w:p w:rsidR="00087554" w:rsidRPr="006A518F" w:rsidRDefault="00087554" w:rsidP="0096285E">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CARGO</w:t>
            </w:r>
          </w:p>
          <w:p w:rsidR="00087554" w:rsidRPr="006A518F" w:rsidRDefault="00087554" w:rsidP="0096285E">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b/>
                <w:color w:val="000000" w:themeColor="text1"/>
              </w:rPr>
              <w:t>CONTRATANTE</w:t>
            </w:r>
          </w:p>
        </w:tc>
      </w:tr>
    </w:tbl>
    <w:p w:rsidR="00087554" w:rsidRDefault="00087554" w:rsidP="0008755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087554" w:rsidRPr="00627233" w:rsidRDefault="00087554" w:rsidP="0008755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087554" w:rsidRPr="00627233" w:rsidRDefault="00087554" w:rsidP="00087554">
      <w:pPr>
        <w:widowControl w:val="0"/>
        <w:tabs>
          <w:tab w:val="left" w:pos="9498"/>
        </w:tabs>
        <w:ind w:right="-852"/>
        <w:jc w:val="center"/>
        <w:rPr>
          <w:rFonts w:ascii="Book Antiqua" w:hAnsi="Book Antiqua"/>
        </w:rPr>
      </w:pPr>
      <w:r w:rsidRPr="00627233">
        <w:rPr>
          <w:rFonts w:ascii="Book Antiqua" w:hAnsi="Book Antiqua"/>
        </w:rPr>
        <w:t>Testemunhas:</w:t>
      </w:r>
    </w:p>
    <w:p w:rsidR="00087554" w:rsidRDefault="00087554" w:rsidP="00087554">
      <w:pPr>
        <w:widowControl w:val="0"/>
        <w:tabs>
          <w:tab w:val="left" w:pos="9498"/>
        </w:tabs>
        <w:ind w:right="-852"/>
        <w:jc w:val="center"/>
        <w:rPr>
          <w:rFonts w:ascii="Book Antiqua" w:hAnsi="Book Antiqua"/>
        </w:rPr>
      </w:pPr>
    </w:p>
    <w:p w:rsidR="00087554" w:rsidRPr="00627233" w:rsidRDefault="00087554" w:rsidP="00087554">
      <w:pPr>
        <w:widowControl w:val="0"/>
        <w:tabs>
          <w:tab w:val="left" w:pos="9498"/>
        </w:tabs>
        <w:ind w:right="-852"/>
        <w:jc w:val="center"/>
        <w:rPr>
          <w:rFonts w:ascii="Book Antiqua" w:hAnsi="Book Antiqua"/>
        </w:rPr>
      </w:pPr>
    </w:p>
    <w:tbl>
      <w:tblPr>
        <w:tblW w:w="0" w:type="auto"/>
        <w:tblLook w:val="04A0"/>
      </w:tblPr>
      <w:tblGrid>
        <w:gridCol w:w="4342"/>
        <w:gridCol w:w="4378"/>
      </w:tblGrid>
      <w:tr w:rsidR="00087554" w:rsidRPr="00982A8A" w:rsidTr="0096285E">
        <w:trPr>
          <w:trHeight w:val="428"/>
        </w:trPr>
        <w:tc>
          <w:tcPr>
            <w:tcW w:w="4342" w:type="dxa"/>
          </w:tcPr>
          <w:p w:rsidR="00087554" w:rsidRPr="00627233" w:rsidRDefault="00087554" w:rsidP="0096285E">
            <w:pPr>
              <w:widowControl w:val="0"/>
              <w:tabs>
                <w:tab w:val="left" w:pos="9498"/>
              </w:tabs>
              <w:ind w:right="-852"/>
              <w:jc w:val="center"/>
              <w:rPr>
                <w:rFonts w:ascii="Book Antiqua" w:hAnsi="Book Antiqua"/>
              </w:rPr>
            </w:pPr>
            <w:r w:rsidRPr="00627233">
              <w:rPr>
                <w:rFonts w:ascii="Book Antiqua" w:hAnsi="Book Antiqua"/>
              </w:rPr>
              <w:t>1</w:t>
            </w:r>
            <w:r>
              <w:rPr>
                <w:rFonts w:ascii="Book Antiqua" w:hAnsi="Book Antiqua"/>
              </w:rPr>
              <w:t xml:space="preserve">. </w:t>
            </w:r>
            <w:r w:rsidRPr="00627233">
              <w:rPr>
                <w:rFonts w:ascii="Book Antiqua" w:hAnsi="Book Antiqua"/>
              </w:rPr>
              <w:t>___________________________________</w:t>
            </w:r>
          </w:p>
        </w:tc>
        <w:tc>
          <w:tcPr>
            <w:tcW w:w="4378" w:type="dxa"/>
          </w:tcPr>
          <w:p w:rsidR="00087554" w:rsidRPr="00982A8A" w:rsidRDefault="00087554" w:rsidP="0096285E">
            <w:pPr>
              <w:widowControl w:val="0"/>
              <w:tabs>
                <w:tab w:val="left" w:pos="9498"/>
              </w:tabs>
              <w:ind w:right="-852"/>
              <w:jc w:val="center"/>
              <w:rPr>
                <w:rFonts w:ascii="Book Antiqua" w:hAnsi="Book Antiqua"/>
              </w:rPr>
            </w:pPr>
            <w:r w:rsidRPr="00627233">
              <w:rPr>
                <w:rFonts w:ascii="Book Antiqua" w:hAnsi="Book Antiqua"/>
              </w:rPr>
              <w:t>2</w:t>
            </w:r>
            <w:r>
              <w:rPr>
                <w:rFonts w:ascii="Book Antiqua" w:hAnsi="Book Antiqua"/>
              </w:rPr>
              <w:t xml:space="preserve">. </w:t>
            </w:r>
            <w:r w:rsidRPr="00627233">
              <w:rPr>
                <w:rFonts w:ascii="Book Antiqua" w:hAnsi="Book Antiqua"/>
              </w:rPr>
              <w:t>____________________________________</w:t>
            </w:r>
          </w:p>
        </w:tc>
      </w:tr>
    </w:tbl>
    <w:p w:rsidR="00087554" w:rsidRDefault="00087554" w:rsidP="00087554">
      <w:pPr>
        <w:pStyle w:val="Normal0"/>
        <w:widowControl w:val="0"/>
        <w:ind w:left="0" w:right="-852"/>
        <w:rPr>
          <w:rFonts w:ascii="Book Antiqua" w:eastAsia="Book Antiqua" w:hAnsi="Book Antiqua"/>
          <w:b/>
          <w:color w:val="000000"/>
          <w:sz w:val="22"/>
          <w:szCs w:val="22"/>
        </w:rPr>
      </w:pPr>
    </w:p>
    <w:p w:rsidR="00E47A65" w:rsidRPr="00762AA9" w:rsidRDefault="00E47A65" w:rsidP="00E47A65">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sidR="00087554">
        <w:rPr>
          <w:rFonts w:ascii="Book Antiqua" w:eastAsia="Book Antiqua" w:hAnsi="Book Antiqua"/>
          <w:b/>
          <w:sz w:val="48"/>
          <w:szCs w:val="48"/>
        </w:rPr>
        <w:t>II</w:t>
      </w:r>
    </w:p>
    <w:p w:rsidR="00E47A65" w:rsidRDefault="00E47A65" w:rsidP="00E47A65">
      <w:pPr>
        <w:ind w:right="-852"/>
        <w:jc w:val="center"/>
        <w:rPr>
          <w:rFonts w:ascii="Book Antiqua" w:eastAsia="Book Antiqua" w:hAnsi="Book Antiqua"/>
          <w:sz w:val="48"/>
          <w:szCs w:val="48"/>
        </w:rPr>
      </w:pPr>
      <w:r>
        <w:rPr>
          <w:rFonts w:ascii="Book Antiqua" w:eastAsia="Book Antiqua" w:hAnsi="Book Antiqua"/>
          <w:sz w:val="36"/>
          <w:szCs w:val="36"/>
        </w:rPr>
        <w:t xml:space="preserve">PROCESSO </w:t>
      </w:r>
      <w:r w:rsidRPr="00CC0015">
        <w:rPr>
          <w:rFonts w:ascii="Book Antiqua" w:eastAsia="Book Antiqua" w:hAnsi="Book Antiqua"/>
          <w:sz w:val="36"/>
          <w:szCs w:val="36"/>
        </w:rPr>
        <w:t xml:space="preserve">ADMINISTRATIVO Nº </w:t>
      </w:r>
      <w:r w:rsidR="00CC0015" w:rsidRPr="00CC0015">
        <w:rPr>
          <w:rFonts w:ascii="Book Antiqua" w:eastAsia="Book Antiqua" w:hAnsi="Book Antiqua"/>
          <w:sz w:val="36"/>
          <w:szCs w:val="36"/>
        </w:rPr>
        <w:t>132</w:t>
      </w:r>
      <w:r w:rsidRPr="00CC0015">
        <w:rPr>
          <w:rStyle w:val="nfase"/>
          <w:rFonts w:ascii="Book Antiqua" w:eastAsia="Book Antiqua" w:hAnsi="Book Antiqua"/>
          <w:i w:val="0"/>
          <w:sz w:val="36"/>
          <w:szCs w:val="36"/>
        </w:rPr>
        <w:t>/2025</w:t>
      </w:r>
    </w:p>
    <w:p w:rsidR="00E47A65" w:rsidRPr="00C60848" w:rsidRDefault="00E47A65" w:rsidP="00C60848">
      <w:pPr>
        <w:ind w:right="-852"/>
        <w:jc w:val="center"/>
        <w:rPr>
          <w:rFonts w:ascii="Book Antiqua" w:eastAsia="Book Antiqua" w:hAnsi="Book Antiqua"/>
          <w:sz w:val="16"/>
          <w:szCs w:val="16"/>
        </w:rPr>
      </w:pPr>
      <w:r w:rsidRPr="00463CA1">
        <w:rPr>
          <w:rStyle w:val="nfase"/>
          <w:rFonts w:ascii="Book Antiqua" w:eastAsia="Book Antiqua" w:hAnsi="Book Antiqua"/>
          <w:i w:val="0"/>
          <w:sz w:val="36"/>
          <w:szCs w:val="36"/>
        </w:rPr>
        <w:t xml:space="preserve">PREGÃO </w:t>
      </w:r>
      <w:r>
        <w:rPr>
          <w:rStyle w:val="nfase"/>
          <w:rFonts w:ascii="Book Antiqua" w:eastAsia="Book Antiqua" w:hAnsi="Book Antiqua"/>
          <w:i w:val="0"/>
          <w:sz w:val="36"/>
          <w:szCs w:val="36"/>
        </w:rPr>
        <w:t>ELETRÔNICO</w:t>
      </w:r>
      <w:r w:rsidRPr="00463CA1">
        <w:rPr>
          <w:rStyle w:val="nfase"/>
          <w:rFonts w:ascii="Book Antiqua" w:eastAsia="Book Antiqua" w:hAnsi="Book Antiqua"/>
          <w:i w:val="0"/>
          <w:sz w:val="36"/>
          <w:szCs w:val="36"/>
        </w:rPr>
        <w:t xml:space="preserve"> Nº</w:t>
      </w:r>
      <w:r>
        <w:rPr>
          <w:rStyle w:val="nfase"/>
          <w:rFonts w:ascii="Book Antiqua" w:eastAsia="Book Antiqua" w:hAnsi="Book Antiqua"/>
          <w:i w:val="0"/>
          <w:sz w:val="36"/>
          <w:szCs w:val="36"/>
        </w:rPr>
        <w:t xml:space="preserve"> </w:t>
      </w:r>
      <w:r w:rsidR="00C60848" w:rsidRPr="00C60848">
        <w:rPr>
          <w:rStyle w:val="nfase"/>
          <w:rFonts w:ascii="Book Antiqua" w:eastAsia="Book Antiqua" w:hAnsi="Book Antiqua"/>
          <w:i w:val="0"/>
          <w:sz w:val="36"/>
          <w:szCs w:val="36"/>
        </w:rPr>
        <w:t>45</w:t>
      </w:r>
      <w:r w:rsidRPr="00C60848">
        <w:rPr>
          <w:rStyle w:val="nfase"/>
          <w:rFonts w:ascii="Book Antiqua" w:eastAsia="Book Antiqua" w:hAnsi="Book Antiqua"/>
          <w:i w:val="0"/>
          <w:sz w:val="36"/>
          <w:szCs w:val="36"/>
        </w:rPr>
        <w:t>/2025</w:t>
      </w:r>
    </w:p>
    <w:p w:rsidR="00E47A65" w:rsidRDefault="00E47A65" w:rsidP="00E47A65">
      <w:pPr>
        <w:widowControl w:val="0"/>
        <w:autoSpaceDE w:val="0"/>
        <w:autoSpaceDN w:val="0"/>
        <w:adjustRightInd w:val="0"/>
        <w:ind w:right="-852"/>
        <w:jc w:val="center"/>
        <w:rPr>
          <w:rFonts w:ascii="Book Antiqua" w:eastAsia="Book Antiqua" w:hAnsi="Book Antiqua"/>
          <w:b/>
          <w:color w:val="000000"/>
          <w:sz w:val="16"/>
          <w:szCs w:val="16"/>
        </w:rPr>
      </w:pPr>
      <w:r w:rsidRPr="001115E2">
        <w:rPr>
          <w:rFonts w:ascii="Book Antiqua" w:eastAsia="Book Antiqua" w:hAnsi="Book Antiqua"/>
          <w:b/>
          <w:color w:val="000000"/>
          <w:sz w:val="40"/>
          <w:szCs w:val="40"/>
        </w:rPr>
        <w:t>PROPOSTA DE PREÇOS</w:t>
      </w:r>
    </w:p>
    <w:p w:rsidR="00E47A65" w:rsidRPr="001115E2" w:rsidRDefault="00E47A65" w:rsidP="00E47A65">
      <w:pPr>
        <w:ind w:right="-852"/>
        <w:jc w:val="center"/>
        <w:rPr>
          <w:rFonts w:ascii="Book Antiqua" w:eastAsia="Book Antiqua" w:hAnsi="Book Antiqua"/>
          <w:sz w:val="28"/>
          <w:szCs w:val="28"/>
        </w:rPr>
      </w:pPr>
      <w:r w:rsidRPr="001115E2">
        <w:rPr>
          <w:rFonts w:ascii="Book Antiqua" w:eastAsia="Book Antiqua" w:hAnsi="Book Antiqua"/>
          <w:sz w:val="28"/>
          <w:szCs w:val="28"/>
        </w:rPr>
        <w:t>Orçamento Estimado pela Administração - Planilha de Preços Máximos.</w:t>
      </w:r>
    </w:p>
    <w:p w:rsidR="00E47A65" w:rsidRPr="00E7272E" w:rsidRDefault="00E47A65" w:rsidP="00E47A65">
      <w:pPr>
        <w:ind w:right="-852"/>
        <w:rPr>
          <w:rFonts w:ascii="Book Antiqua" w:hAnsi="Book Antiqua"/>
          <w:sz w:val="16"/>
          <w:szCs w:val="16"/>
        </w:rPr>
      </w:pPr>
    </w:p>
    <w:tbl>
      <w:tblPr>
        <w:tblW w:w="10207" w:type="dxa"/>
        <w:tblInd w:w="-821" w:type="dxa"/>
        <w:tblLayout w:type="fixed"/>
        <w:tblCellMar>
          <w:left w:w="30" w:type="dxa"/>
          <w:right w:w="30" w:type="dxa"/>
        </w:tblCellMar>
        <w:tblLook w:val="0000"/>
      </w:tblPr>
      <w:tblGrid>
        <w:gridCol w:w="1207"/>
        <w:gridCol w:w="4180"/>
        <w:gridCol w:w="1701"/>
        <w:gridCol w:w="3119"/>
      </w:tblGrid>
      <w:tr w:rsidR="00E47A65" w:rsidRPr="00A47F59" w:rsidTr="0096285E">
        <w:tc>
          <w:tcPr>
            <w:tcW w:w="1207" w:type="dxa"/>
          </w:tcPr>
          <w:p w:rsidR="00E47A65" w:rsidRPr="003F5BB5" w:rsidRDefault="00E47A65" w:rsidP="0096285E">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Razão Social:</w:t>
            </w:r>
          </w:p>
        </w:tc>
        <w:tc>
          <w:tcPr>
            <w:tcW w:w="4180" w:type="dxa"/>
            <w:tcMar>
              <w:top w:w="10" w:type="dxa"/>
              <w:bottom w:w="10" w:type="dxa"/>
            </w:tcMar>
          </w:tcPr>
          <w:p w:rsidR="00E47A65" w:rsidRPr="003F5BB5" w:rsidRDefault="00E47A65" w:rsidP="0096285E">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r>
              <w:rPr>
                <w:rFonts w:ascii="Book Antiqua" w:hAnsi="Book Antiqua" w:cs="Arial Narrow"/>
                <w:b/>
                <w:bCs/>
                <w:color w:val="000000"/>
                <w:sz w:val="18"/>
                <w:szCs w:val="18"/>
                <w:lang w:eastAsia="pt-BR"/>
              </w:rPr>
              <w:tab/>
            </w:r>
          </w:p>
        </w:tc>
        <w:tc>
          <w:tcPr>
            <w:tcW w:w="1701" w:type="dxa"/>
            <w:tcMar>
              <w:top w:w="10" w:type="dxa"/>
              <w:bottom w:w="10" w:type="dxa"/>
            </w:tcMar>
          </w:tcPr>
          <w:p w:rsidR="00E47A65" w:rsidRPr="003F5BB5" w:rsidRDefault="00E47A65" w:rsidP="0096285E">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96285E">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96285E">
        <w:tc>
          <w:tcPr>
            <w:tcW w:w="1207" w:type="dxa"/>
          </w:tcPr>
          <w:p w:rsidR="00E47A65" w:rsidRPr="003F5BB5" w:rsidRDefault="00E47A65" w:rsidP="0096285E">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CNPJ:</w:t>
            </w:r>
          </w:p>
        </w:tc>
        <w:tc>
          <w:tcPr>
            <w:tcW w:w="4180" w:type="dxa"/>
            <w:tcMar>
              <w:top w:w="10" w:type="dxa"/>
              <w:bottom w:w="10" w:type="dxa"/>
            </w:tcMar>
          </w:tcPr>
          <w:p w:rsidR="00E47A65" w:rsidRPr="003F5BB5" w:rsidRDefault="00E47A65" w:rsidP="0096285E">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96285E">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96285E">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96285E">
        <w:tc>
          <w:tcPr>
            <w:tcW w:w="1207" w:type="dxa"/>
          </w:tcPr>
          <w:p w:rsidR="00E47A65" w:rsidRPr="003F5BB5" w:rsidRDefault="00E47A65" w:rsidP="0096285E">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Endereço:</w:t>
            </w:r>
          </w:p>
        </w:tc>
        <w:tc>
          <w:tcPr>
            <w:tcW w:w="4180" w:type="dxa"/>
            <w:tcMar>
              <w:top w:w="10" w:type="dxa"/>
              <w:bottom w:w="10" w:type="dxa"/>
            </w:tcMar>
          </w:tcPr>
          <w:p w:rsidR="00E47A65" w:rsidRPr="003F5BB5" w:rsidRDefault="00E47A65" w:rsidP="0096285E">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96285E">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96285E">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96285E">
        <w:tc>
          <w:tcPr>
            <w:tcW w:w="1207" w:type="dxa"/>
          </w:tcPr>
          <w:p w:rsidR="00E47A65" w:rsidRPr="003F5BB5" w:rsidRDefault="00E47A65" w:rsidP="0096285E">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Cidade/UF:</w:t>
            </w:r>
          </w:p>
        </w:tc>
        <w:tc>
          <w:tcPr>
            <w:tcW w:w="4180" w:type="dxa"/>
            <w:tcMar>
              <w:top w:w="10" w:type="dxa"/>
              <w:bottom w:w="10" w:type="dxa"/>
            </w:tcMar>
          </w:tcPr>
          <w:p w:rsidR="00E47A65" w:rsidRPr="003F5BB5" w:rsidRDefault="00E47A65" w:rsidP="0096285E">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Pr>
          <w:p w:rsidR="00E47A65" w:rsidRPr="003F5BB5" w:rsidRDefault="00E47A65" w:rsidP="0096285E">
            <w:pPr>
              <w:widowControl w:val="0"/>
              <w:pBdr>
                <w:top w:val="single" w:sz="8" w:space="1" w:color="auto"/>
                <w:bottom w:val="single" w:sz="8" w:space="1" w:color="auto"/>
                <w:between w:val="single" w:sz="8" w:space="1" w:color="auto"/>
              </w:pBdr>
              <w:autoSpaceDE w:val="0"/>
              <w:autoSpaceDN w:val="0"/>
              <w:adjustRightInd w:val="0"/>
              <w:ind w:left="-30"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CEP:</w:t>
            </w:r>
          </w:p>
        </w:tc>
        <w:tc>
          <w:tcPr>
            <w:tcW w:w="3119" w:type="dxa"/>
            <w:tcMar>
              <w:top w:w="10" w:type="dxa"/>
              <w:bottom w:w="10" w:type="dxa"/>
            </w:tcMar>
          </w:tcPr>
          <w:p w:rsidR="00E47A65" w:rsidRPr="003F5BB5" w:rsidRDefault="00E47A65" w:rsidP="0096285E">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96285E">
        <w:tc>
          <w:tcPr>
            <w:tcW w:w="1207" w:type="dxa"/>
          </w:tcPr>
          <w:p w:rsidR="00E47A65" w:rsidRPr="003F5BB5" w:rsidRDefault="00E47A65" w:rsidP="0096285E">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Telefone(s):</w:t>
            </w:r>
          </w:p>
        </w:tc>
        <w:tc>
          <w:tcPr>
            <w:tcW w:w="4180" w:type="dxa"/>
            <w:tcMar>
              <w:top w:w="10" w:type="dxa"/>
              <w:bottom w:w="10" w:type="dxa"/>
            </w:tcMar>
          </w:tcPr>
          <w:p w:rsidR="00E47A65" w:rsidRPr="003F5BB5" w:rsidRDefault="00E47A65" w:rsidP="0096285E">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96285E">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96285E">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96285E">
        <w:tc>
          <w:tcPr>
            <w:tcW w:w="1207" w:type="dxa"/>
          </w:tcPr>
          <w:p w:rsidR="00E47A65" w:rsidRPr="003F5BB5" w:rsidRDefault="00E47A65" w:rsidP="0096285E">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E-mail(s):</w:t>
            </w:r>
          </w:p>
        </w:tc>
        <w:tc>
          <w:tcPr>
            <w:tcW w:w="4180" w:type="dxa"/>
            <w:tcMar>
              <w:top w:w="10" w:type="dxa"/>
              <w:bottom w:w="10" w:type="dxa"/>
            </w:tcMar>
          </w:tcPr>
          <w:p w:rsidR="00E47A65" w:rsidRPr="003F5BB5" w:rsidRDefault="00E47A65" w:rsidP="0096285E">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96285E">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96285E">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bl>
    <w:p w:rsidR="00E47A65" w:rsidRDefault="00E47A65" w:rsidP="00E47A65">
      <w:pPr>
        <w:widowControl w:val="0"/>
        <w:autoSpaceDE w:val="0"/>
        <w:autoSpaceDN w:val="0"/>
        <w:adjustRightInd w:val="0"/>
        <w:ind w:right="-852"/>
        <w:rPr>
          <w:rFonts w:ascii="Book Antiqua" w:hAnsi="Book Antiqua" w:cs="Book Antiqua"/>
          <w:color w:val="000000"/>
          <w:sz w:val="16"/>
          <w:szCs w:val="16"/>
          <w:lang w:eastAsia="pt-BR"/>
        </w:rPr>
      </w:pPr>
    </w:p>
    <w:tbl>
      <w:tblPr>
        <w:tblW w:w="10057" w:type="dxa"/>
        <w:tblInd w:w="-639" w:type="dxa"/>
        <w:tblCellMar>
          <w:left w:w="70" w:type="dxa"/>
          <w:right w:w="70" w:type="dxa"/>
        </w:tblCellMar>
        <w:tblLook w:val="04A0"/>
      </w:tblPr>
      <w:tblGrid>
        <w:gridCol w:w="478"/>
        <w:gridCol w:w="4059"/>
        <w:gridCol w:w="617"/>
        <w:gridCol w:w="835"/>
        <w:gridCol w:w="958"/>
        <w:gridCol w:w="1275"/>
        <w:gridCol w:w="898"/>
        <w:gridCol w:w="937"/>
      </w:tblGrid>
      <w:tr w:rsidR="00931FE1" w:rsidRPr="00931FE1" w:rsidTr="00931FE1">
        <w:trPr>
          <w:trHeight w:val="825"/>
        </w:trPr>
        <w:tc>
          <w:tcPr>
            <w:tcW w:w="478" w:type="dxa"/>
            <w:tcBorders>
              <w:top w:val="single" w:sz="4" w:space="0" w:color="auto"/>
              <w:left w:val="single" w:sz="4" w:space="0" w:color="auto"/>
              <w:bottom w:val="nil"/>
              <w:right w:val="single" w:sz="4" w:space="0" w:color="auto"/>
            </w:tcBorders>
            <w:shd w:val="clear" w:color="000000" w:fill="F2DDDC"/>
            <w:noWrap/>
            <w:vAlign w:val="center"/>
            <w:hideMark/>
          </w:tcPr>
          <w:p w:rsidR="00931FE1" w:rsidRPr="00931FE1" w:rsidRDefault="00931FE1" w:rsidP="00931FE1">
            <w:pPr>
              <w:ind w:left="0" w:right="0"/>
              <w:jc w:val="center"/>
              <w:rPr>
                <w:rFonts w:ascii="Book Antiqua" w:eastAsia="Times New Roman" w:hAnsi="Book Antiqua" w:cs="Calibri"/>
                <w:b/>
                <w:bCs/>
                <w:color w:val="000000"/>
                <w:sz w:val="16"/>
                <w:szCs w:val="16"/>
                <w:lang w:eastAsia="pt-BR"/>
              </w:rPr>
            </w:pPr>
            <w:r w:rsidRPr="00931FE1">
              <w:rPr>
                <w:rFonts w:ascii="Book Antiqua" w:eastAsia="Times New Roman" w:hAnsi="Book Antiqua" w:cs="Calibri"/>
                <w:b/>
                <w:bCs/>
                <w:color w:val="000000"/>
                <w:sz w:val="16"/>
                <w:szCs w:val="16"/>
                <w:lang w:eastAsia="pt-BR"/>
              </w:rPr>
              <w:t>Item</w:t>
            </w:r>
          </w:p>
        </w:tc>
        <w:tc>
          <w:tcPr>
            <w:tcW w:w="4059" w:type="dxa"/>
            <w:tcBorders>
              <w:top w:val="single" w:sz="4" w:space="0" w:color="auto"/>
              <w:left w:val="nil"/>
              <w:bottom w:val="nil"/>
              <w:right w:val="single" w:sz="4" w:space="0" w:color="auto"/>
            </w:tcBorders>
            <w:shd w:val="clear" w:color="000000" w:fill="F2DDDC"/>
            <w:noWrap/>
            <w:vAlign w:val="center"/>
            <w:hideMark/>
          </w:tcPr>
          <w:p w:rsidR="00931FE1" w:rsidRPr="00931FE1" w:rsidRDefault="00931FE1" w:rsidP="00931FE1">
            <w:pPr>
              <w:ind w:left="0" w:right="0"/>
              <w:jc w:val="center"/>
              <w:rPr>
                <w:rFonts w:ascii="Book Antiqua" w:eastAsia="Times New Roman" w:hAnsi="Book Antiqua" w:cs="Calibri"/>
                <w:b/>
                <w:bCs/>
                <w:color w:val="000000"/>
                <w:sz w:val="16"/>
                <w:szCs w:val="16"/>
                <w:lang w:eastAsia="pt-BR"/>
              </w:rPr>
            </w:pPr>
            <w:r w:rsidRPr="00931FE1">
              <w:rPr>
                <w:rFonts w:ascii="Book Antiqua" w:eastAsia="Times New Roman" w:hAnsi="Book Antiqua" w:cs="Calibri"/>
                <w:b/>
                <w:bCs/>
                <w:color w:val="000000"/>
                <w:sz w:val="16"/>
                <w:szCs w:val="16"/>
                <w:lang w:eastAsia="pt-BR"/>
              </w:rPr>
              <w:t xml:space="preserve">Descritivo </w:t>
            </w:r>
          </w:p>
        </w:tc>
        <w:tc>
          <w:tcPr>
            <w:tcW w:w="617" w:type="dxa"/>
            <w:tcBorders>
              <w:top w:val="single" w:sz="4" w:space="0" w:color="auto"/>
              <w:left w:val="nil"/>
              <w:bottom w:val="nil"/>
              <w:right w:val="single" w:sz="4" w:space="0" w:color="auto"/>
            </w:tcBorders>
            <w:shd w:val="clear" w:color="000000" w:fill="F2DDDC"/>
            <w:vAlign w:val="center"/>
            <w:hideMark/>
          </w:tcPr>
          <w:p w:rsidR="00931FE1" w:rsidRPr="00931FE1" w:rsidRDefault="00931FE1" w:rsidP="00931FE1">
            <w:pPr>
              <w:ind w:left="0" w:right="0"/>
              <w:jc w:val="center"/>
              <w:rPr>
                <w:rFonts w:ascii="Book Antiqua" w:eastAsia="Times New Roman" w:hAnsi="Book Antiqua" w:cs="Calibri"/>
                <w:b/>
                <w:bCs/>
                <w:color w:val="000000"/>
                <w:sz w:val="16"/>
                <w:szCs w:val="16"/>
                <w:lang w:eastAsia="pt-BR"/>
              </w:rPr>
            </w:pPr>
            <w:proofErr w:type="spellStart"/>
            <w:r w:rsidRPr="00931FE1">
              <w:rPr>
                <w:rFonts w:ascii="Book Antiqua" w:eastAsia="Times New Roman" w:hAnsi="Book Antiqua" w:cs="Calibri"/>
                <w:b/>
                <w:bCs/>
                <w:color w:val="000000"/>
                <w:sz w:val="16"/>
                <w:szCs w:val="16"/>
                <w:lang w:eastAsia="pt-BR"/>
              </w:rPr>
              <w:t>Unid</w:t>
            </w:r>
            <w:proofErr w:type="spellEnd"/>
          </w:p>
        </w:tc>
        <w:tc>
          <w:tcPr>
            <w:tcW w:w="835" w:type="dxa"/>
            <w:tcBorders>
              <w:top w:val="single" w:sz="4" w:space="0" w:color="auto"/>
              <w:left w:val="nil"/>
              <w:bottom w:val="nil"/>
              <w:right w:val="single" w:sz="4" w:space="0" w:color="auto"/>
            </w:tcBorders>
            <w:shd w:val="clear" w:color="000000" w:fill="F2DDDC"/>
            <w:vAlign w:val="center"/>
            <w:hideMark/>
          </w:tcPr>
          <w:p w:rsidR="00931FE1" w:rsidRPr="00931FE1" w:rsidRDefault="00931FE1" w:rsidP="00931FE1">
            <w:pPr>
              <w:ind w:left="0" w:right="0"/>
              <w:jc w:val="center"/>
              <w:rPr>
                <w:rFonts w:ascii="Book Antiqua" w:eastAsia="Times New Roman" w:hAnsi="Book Antiqua" w:cs="Calibri"/>
                <w:b/>
                <w:bCs/>
                <w:color w:val="000000"/>
                <w:sz w:val="16"/>
                <w:szCs w:val="16"/>
                <w:lang w:eastAsia="pt-BR"/>
              </w:rPr>
            </w:pPr>
            <w:r w:rsidRPr="00931FE1">
              <w:rPr>
                <w:rFonts w:ascii="Book Antiqua" w:eastAsia="Times New Roman" w:hAnsi="Book Antiqua" w:cs="Calibri"/>
                <w:b/>
                <w:bCs/>
                <w:color w:val="000000"/>
                <w:sz w:val="16"/>
                <w:szCs w:val="16"/>
                <w:lang w:eastAsia="pt-BR"/>
              </w:rPr>
              <w:t xml:space="preserve">Quant. </w:t>
            </w:r>
          </w:p>
        </w:tc>
        <w:tc>
          <w:tcPr>
            <w:tcW w:w="958" w:type="dxa"/>
            <w:tcBorders>
              <w:top w:val="single" w:sz="4" w:space="0" w:color="auto"/>
              <w:left w:val="nil"/>
              <w:bottom w:val="nil"/>
              <w:right w:val="single" w:sz="4" w:space="0" w:color="auto"/>
            </w:tcBorders>
            <w:shd w:val="clear" w:color="000000" w:fill="F2DDDC"/>
            <w:vAlign w:val="center"/>
            <w:hideMark/>
          </w:tcPr>
          <w:p w:rsidR="00931FE1" w:rsidRPr="00931FE1" w:rsidRDefault="00931FE1" w:rsidP="00931FE1">
            <w:pPr>
              <w:ind w:left="0" w:right="0"/>
              <w:jc w:val="center"/>
              <w:rPr>
                <w:rFonts w:ascii="Book Antiqua" w:eastAsia="Times New Roman" w:hAnsi="Book Antiqua" w:cs="Calibri"/>
                <w:b/>
                <w:bCs/>
                <w:color w:val="000000"/>
                <w:sz w:val="16"/>
                <w:szCs w:val="16"/>
                <w:lang w:eastAsia="pt-BR"/>
              </w:rPr>
            </w:pPr>
            <w:r w:rsidRPr="00931FE1">
              <w:rPr>
                <w:rFonts w:ascii="Book Antiqua" w:eastAsia="Times New Roman" w:hAnsi="Book Antiqua" w:cs="Calibri"/>
                <w:b/>
                <w:bCs/>
                <w:color w:val="000000"/>
                <w:sz w:val="16"/>
                <w:szCs w:val="16"/>
                <w:lang w:eastAsia="pt-BR"/>
              </w:rPr>
              <w:t>Valor Unitário Máximo</w:t>
            </w:r>
          </w:p>
        </w:tc>
        <w:tc>
          <w:tcPr>
            <w:tcW w:w="1275" w:type="dxa"/>
            <w:tcBorders>
              <w:top w:val="single" w:sz="4" w:space="0" w:color="auto"/>
              <w:left w:val="nil"/>
              <w:bottom w:val="nil"/>
              <w:right w:val="single" w:sz="4" w:space="0" w:color="auto"/>
            </w:tcBorders>
            <w:shd w:val="clear" w:color="000000" w:fill="F2DDDC"/>
            <w:vAlign w:val="center"/>
            <w:hideMark/>
          </w:tcPr>
          <w:p w:rsidR="00931FE1" w:rsidRPr="00931FE1" w:rsidRDefault="00931FE1" w:rsidP="00931FE1">
            <w:pPr>
              <w:ind w:left="0" w:right="0"/>
              <w:jc w:val="center"/>
              <w:rPr>
                <w:rFonts w:ascii="Book Antiqua" w:eastAsia="Times New Roman" w:hAnsi="Book Antiqua" w:cs="Calibri"/>
                <w:b/>
                <w:bCs/>
                <w:color w:val="000000"/>
                <w:sz w:val="16"/>
                <w:szCs w:val="16"/>
                <w:lang w:eastAsia="pt-BR"/>
              </w:rPr>
            </w:pPr>
            <w:r w:rsidRPr="00931FE1">
              <w:rPr>
                <w:rFonts w:ascii="Book Antiqua" w:eastAsia="Times New Roman" w:hAnsi="Book Antiqua" w:cs="Calibri"/>
                <w:b/>
                <w:bCs/>
                <w:color w:val="000000"/>
                <w:sz w:val="16"/>
                <w:szCs w:val="16"/>
                <w:lang w:eastAsia="pt-BR"/>
              </w:rPr>
              <w:t>Valor Total Máximo</w:t>
            </w:r>
          </w:p>
        </w:tc>
        <w:tc>
          <w:tcPr>
            <w:tcW w:w="898" w:type="dxa"/>
            <w:tcBorders>
              <w:top w:val="single" w:sz="4" w:space="0" w:color="auto"/>
              <w:left w:val="nil"/>
              <w:bottom w:val="nil"/>
              <w:right w:val="single" w:sz="4" w:space="0" w:color="auto"/>
            </w:tcBorders>
            <w:shd w:val="clear" w:color="000000" w:fill="F2DDDC"/>
            <w:vAlign w:val="center"/>
            <w:hideMark/>
          </w:tcPr>
          <w:p w:rsidR="00931FE1" w:rsidRPr="00931FE1" w:rsidRDefault="00931FE1" w:rsidP="00931FE1">
            <w:pPr>
              <w:ind w:left="0" w:right="0"/>
              <w:jc w:val="center"/>
              <w:rPr>
                <w:rFonts w:ascii="Book Antiqua" w:eastAsia="Times New Roman" w:hAnsi="Book Antiqua" w:cs="Calibri"/>
                <w:b/>
                <w:bCs/>
                <w:color w:val="000000"/>
                <w:sz w:val="16"/>
                <w:szCs w:val="16"/>
                <w:lang w:eastAsia="pt-BR"/>
              </w:rPr>
            </w:pPr>
            <w:r w:rsidRPr="00931FE1">
              <w:rPr>
                <w:rFonts w:ascii="Book Antiqua" w:eastAsia="Times New Roman" w:hAnsi="Book Antiqua" w:cs="Calibri"/>
                <w:b/>
                <w:bCs/>
                <w:color w:val="000000"/>
                <w:sz w:val="16"/>
                <w:szCs w:val="16"/>
                <w:lang w:eastAsia="pt-BR"/>
              </w:rPr>
              <w:t>Valor Unitário COTADO</w:t>
            </w:r>
          </w:p>
        </w:tc>
        <w:tc>
          <w:tcPr>
            <w:tcW w:w="937" w:type="dxa"/>
            <w:tcBorders>
              <w:top w:val="single" w:sz="4" w:space="0" w:color="auto"/>
              <w:left w:val="nil"/>
              <w:bottom w:val="nil"/>
              <w:right w:val="single" w:sz="4" w:space="0" w:color="auto"/>
            </w:tcBorders>
            <w:shd w:val="clear" w:color="000000" w:fill="F2DDDC"/>
            <w:vAlign w:val="center"/>
            <w:hideMark/>
          </w:tcPr>
          <w:p w:rsidR="00931FE1" w:rsidRPr="00931FE1" w:rsidRDefault="00931FE1" w:rsidP="00931FE1">
            <w:pPr>
              <w:ind w:left="0" w:right="0"/>
              <w:jc w:val="center"/>
              <w:rPr>
                <w:rFonts w:ascii="Book Antiqua" w:eastAsia="Times New Roman" w:hAnsi="Book Antiqua" w:cs="Calibri"/>
                <w:b/>
                <w:bCs/>
                <w:color w:val="000000"/>
                <w:sz w:val="16"/>
                <w:szCs w:val="16"/>
                <w:lang w:eastAsia="pt-BR"/>
              </w:rPr>
            </w:pPr>
            <w:r w:rsidRPr="00931FE1">
              <w:rPr>
                <w:rFonts w:ascii="Book Antiqua" w:eastAsia="Times New Roman" w:hAnsi="Book Antiqua" w:cs="Calibri"/>
                <w:b/>
                <w:bCs/>
                <w:color w:val="000000"/>
                <w:sz w:val="16"/>
                <w:szCs w:val="16"/>
                <w:lang w:eastAsia="pt-BR"/>
              </w:rPr>
              <w:t>Valor Total COTADO</w:t>
            </w:r>
          </w:p>
        </w:tc>
      </w:tr>
      <w:tr w:rsidR="00931FE1" w:rsidRPr="00931FE1" w:rsidTr="00931FE1">
        <w:trPr>
          <w:trHeight w:val="593"/>
        </w:trPr>
        <w:tc>
          <w:tcPr>
            <w:tcW w:w="10057" w:type="dxa"/>
            <w:gridSpan w:val="8"/>
            <w:tcBorders>
              <w:top w:val="single" w:sz="8" w:space="0" w:color="auto"/>
              <w:left w:val="single" w:sz="8" w:space="0" w:color="auto"/>
              <w:bottom w:val="single" w:sz="8" w:space="0" w:color="auto"/>
              <w:right w:val="single" w:sz="8" w:space="0" w:color="000000"/>
            </w:tcBorders>
            <w:shd w:val="clear" w:color="000000" w:fill="F2DDDC"/>
            <w:noWrap/>
            <w:vAlign w:val="center"/>
            <w:hideMark/>
          </w:tcPr>
          <w:p w:rsidR="00931FE1" w:rsidRPr="00931FE1" w:rsidRDefault="00931FE1" w:rsidP="00931FE1">
            <w:pPr>
              <w:ind w:left="0" w:right="0"/>
              <w:jc w:val="center"/>
              <w:rPr>
                <w:rFonts w:ascii="Book Antiqua" w:eastAsia="Times New Roman" w:hAnsi="Book Antiqua" w:cs="Calibri"/>
                <w:b/>
                <w:bCs/>
                <w:color w:val="000000"/>
                <w:sz w:val="20"/>
                <w:szCs w:val="20"/>
                <w:lang w:eastAsia="pt-BR"/>
              </w:rPr>
            </w:pPr>
            <w:r w:rsidRPr="00931FE1">
              <w:rPr>
                <w:rFonts w:ascii="Book Antiqua" w:eastAsia="Times New Roman" w:hAnsi="Book Antiqua" w:cs="Calibri"/>
                <w:b/>
                <w:bCs/>
                <w:color w:val="000000"/>
                <w:sz w:val="20"/>
                <w:szCs w:val="20"/>
                <w:lang w:eastAsia="pt-BR"/>
              </w:rPr>
              <w:t>LOTE 1 - Para Equipamentos Médico-Hospitalares</w:t>
            </w:r>
          </w:p>
        </w:tc>
      </w:tr>
      <w:tr w:rsidR="00931FE1" w:rsidRPr="00931FE1" w:rsidTr="00931FE1">
        <w:trPr>
          <w:trHeight w:val="683"/>
        </w:trPr>
        <w:tc>
          <w:tcPr>
            <w:tcW w:w="478" w:type="dxa"/>
            <w:tcBorders>
              <w:top w:val="nil"/>
              <w:left w:val="single" w:sz="4" w:space="0" w:color="auto"/>
              <w:bottom w:val="single" w:sz="4" w:space="0" w:color="auto"/>
              <w:right w:val="single" w:sz="4" w:space="0" w:color="auto"/>
            </w:tcBorders>
            <w:shd w:val="clear" w:color="000000" w:fill="F2DDDC"/>
            <w:noWrap/>
            <w:vAlign w:val="center"/>
            <w:hideMark/>
          </w:tcPr>
          <w:p w:rsidR="00931FE1" w:rsidRPr="00931FE1" w:rsidRDefault="00931FE1" w:rsidP="00931FE1">
            <w:pPr>
              <w:ind w:left="0" w:right="0"/>
              <w:jc w:val="center"/>
              <w:rPr>
                <w:rFonts w:ascii="Book Antiqua" w:eastAsia="Times New Roman" w:hAnsi="Book Antiqua" w:cs="Calibri"/>
                <w:b/>
                <w:bCs/>
                <w:color w:val="000000"/>
                <w:sz w:val="16"/>
                <w:szCs w:val="16"/>
                <w:lang w:eastAsia="pt-BR"/>
              </w:rPr>
            </w:pPr>
            <w:proofErr w:type="gramStart"/>
            <w:r w:rsidRPr="00931FE1">
              <w:rPr>
                <w:rFonts w:ascii="Book Antiqua" w:eastAsia="Times New Roman" w:hAnsi="Book Antiqua" w:cs="Calibri"/>
                <w:b/>
                <w:bCs/>
                <w:color w:val="000000"/>
                <w:sz w:val="16"/>
                <w:szCs w:val="16"/>
                <w:lang w:eastAsia="pt-BR"/>
              </w:rPr>
              <w:t>1</w:t>
            </w:r>
            <w:proofErr w:type="gramEnd"/>
          </w:p>
        </w:tc>
        <w:tc>
          <w:tcPr>
            <w:tcW w:w="4059" w:type="dxa"/>
            <w:tcBorders>
              <w:top w:val="nil"/>
              <w:left w:val="nil"/>
              <w:bottom w:val="single" w:sz="4" w:space="0" w:color="auto"/>
              <w:right w:val="single" w:sz="4" w:space="0" w:color="auto"/>
            </w:tcBorders>
            <w:shd w:val="clear" w:color="auto" w:fill="auto"/>
            <w:hideMark/>
          </w:tcPr>
          <w:p w:rsidR="00931FE1" w:rsidRPr="00931FE1" w:rsidRDefault="00931FE1" w:rsidP="00931FE1">
            <w:pPr>
              <w:ind w:left="0" w:right="0"/>
              <w:jc w:val="left"/>
              <w:rPr>
                <w:rFonts w:ascii="Book Antiqua" w:eastAsia="Times New Roman" w:hAnsi="Book Antiqua" w:cs="Calibri"/>
                <w:color w:val="000000"/>
                <w:sz w:val="16"/>
                <w:szCs w:val="16"/>
                <w:lang w:eastAsia="pt-BR"/>
              </w:rPr>
            </w:pPr>
            <w:r w:rsidRPr="00931FE1">
              <w:rPr>
                <w:rFonts w:ascii="Book Antiqua" w:eastAsia="Times New Roman" w:hAnsi="Book Antiqua" w:cs="Calibri"/>
                <w:color w:val="000000"/>
                <w:sz w:val="16"/>
                <w:szCs w:val="16"/>
                <w:lang w:eastAsia="pt-BR"/>
              </w:rPr>
              <w:t>Hora técnica (60 minutos) para serviços técnicos de manutenção dos equipamentos médico-hospitalares da Rede Municipal de Saúde de Gaspar.</w:t>
            </w:r>
          </w:p>
        </w:tc>
        <w:tc>
          <w:tcPr>
            <w:tcW w:w="617" w:type="dxa"/>
            <w:tcBorders>
              <w:top w:val="nil"/>
              <w:left w:val="nil"/>
              <w:bottom w:val="nil"/>
              <w:right w:val="single" w:sz="4" w:space="0" w:color="auto"/>
            </w:tcBorders>
            <w:shd w:val="clear" w:color="auto" w:fill="auto"/>
            <w:noWrap/>
            <w:vAlign w:val="center"/>
            <w:hideMark/>
          </w:tcPr>
          <w:p w:rsidR="00931FE1" w:rsidRPr="00931FE1" w:rsidRDefault="00931FE1" w:rsidP="00931FE1">
            <w:pPr>
              <w:ind w:left="0" w:right="0"/>
              <w:jc w:val="center"/>
              <w:rPr>
                <w:rFonts w:ascii="Book Antiqua" w:eastAsia="Times New Roman" w:hAnsi="Book Antiqua" w:cs="Calibri"/>
                <w:sz w:val="16"/>
                <w:szCs w:val="16"/>
                <w:lang w:eastAsia="pt-BR"/>
              </w:rPr>
            </w:pPr>
            <w:r w:rsidRPr="00931FE1">
              <w:rPr>
                <w:rFonts w:ascii="Book Antiqua" w:eastAsia="Times New Roman" w:hAnsi="Book Antiqua" w:cs="Calibri"/>
                <w:sz w:val="16"/>
                <w:szCs w:val="16"/>
                <w:lang w:eastAsia="pt-BR"/>
              </w:rPr>
              <w:t>Horas</w:t>
            </w:r>
          </w:p>
        </w:tc>
        <w:tc>
          <w:tcPr>
            <w:tcW w:w="835" w:type="dxa"/>
            <w:tcBorders>
              <w:top w:val="nil"/>
              <w:left w:val="nil"/>
              <w:bottom w:val="single" w:sz="4" w:space="0" w:color="auto"/>
              <w:right w:val="single" w:sz="4" w:space="0" w:color="auto"/>
            </w:tcBorders>
            <w:shd w:val="clear" w:color="auto" w:fill="auto"/>
            <w:noWrap/>
            <w:vAlign w:val="center"/>
            <w:hideMark/>
          </w:tcPr>
          <w:p w:rsidR="00931FE1" w:rsidRPr="00931FE1" w:rsidRDefault="00931FE1" w:rsidP="00931FE1">
            <w:pPr>
              <w:ind w:left="0" w:right="0"/>
              <w:jc w:val="center"/>
              <w:rPr>
                <w:rFonts w:ascii="Book Antiqua" w:eastAsia="Times New Roman" w:hAnsi="Book Antiqua" w:cs="Calibri"/>
                <w:sz w:val="16"/>
                <w:szCs w:val="16"/>
                <w:lang w:eastAsia="pt-BR"/>
              </w:rPr>
            </w:pPr>
            <w:r w:rsidRPr="00931FE1">
              <w:rPr>
                <w:rFonts w:ascii="Book Antiqua" w:eastAsia="Times New Roman" w:hAnsi="Book Antiqua" w:cs="Calibri"/>
                <w:sz w:val="16"/>
                <w:szCs w:val="16"/>
                <w:lang w:eastAsia="pt-BR"/>
              </w:rPr>
              <w:t>300</w:t>
            </w:r>
          </w:p>
        </w:tc>
        <w:tc>
          <w:tcPr>
            <w:tcW w:w="958" w:type="dxa"/>
            <w:tcBorders>
              <w:top w:val="nil"/>
              <w:left w:val="nil"/>
              <w:bottom w:val="single" w:sz="4" w:space="0" w:color="auto"/>
              <w:right w:val="single" w:sz="4" w:space="0" w:color="auto"/>
            </w:tcBorders>
            <w:shd w:val="clear" w:color="auto" w:fill="auto"/>
            <w:vAlign w:val="center"/>
            <w:hideMark/>
          </w:tcPr>
          <w:p w:rsidR="00931FE1" w:rsidRPr="00931FE1" w:rsidRDefault="00931FE1" w:rsidP="00931FE1">
            <w:pPr>
              <w:ind w:left="0" w:right="0"/>
              <w:jc w:val="center"/>
              <w:rPr>
                <w:rFonts w:ascii="Book Antiqua" w:eastAsia="Times New Roman" w:hAnsi="Book Antiqua" w:cs="Calibri"/>
                <w:color w:val="000000"/>
                <w:sz w:val="16"/>
                <w:szCs w:val="16"/>
                <w:lang w:eastAsia="pt-BR"/>
              </w:rPr>
            </w:pPr>
            <w:r w:rsidRPr="00931FE1">
              <w:rPr>
                <w:rFonts w:ascii="Book Antiqua" w:eastAsia="Times New Roman" w:hAnsi="Book Antiqua" w:cs="Calibri"/>
                <w:color w:val="000000"/>
                <w:sz w:val="16"/>
                <w:szCs w:val="16"/>
                <w:lang w:eastAsia="pt-BR"/>
              </w:rPr>
              <w:t>R$ 138,52</w:t>
            </w:r>
          </w:p>
        </w:tc>
        <w:tc>
          <w:tcPr>
            <w:tcW w:w="1275" w:type="dxa"/>
            <w:tcBorders>
              <w:top w:val="nil"/>
              <w:left w:val="nil"/>
              <w:bottom w:val="single" w:sz="4" w:space="0" w:color="auto"/>
              <w:right w:val="single" w:sz="4" w:space="0" w:color="auto"/>
            </w:tcBorders>
            <w:shd w:val="clear" w:color="auto" w:fill="auto"/>
            <w:vAlign w:val="center"/>
            <w:hideMark/>
          </w:tcPr>
          <w:p w:rsidR="00931FE1" w:rsidRPr="00931FE1" w:rsidRDefault="00931FE1" w:rsidP="00931FE1">
            <w:pPr>
              <w:ind w:left="0" w:right="0"/>
              <w:jc w:val="center"/>
              <w:rPr>
                <w:rFonts w:ascii="Book Antiqua" w:eastAsia="Times New Roman" w:hAnsi="Book Antiqua" w:cs="Calibri"/>
                <w:b/>
                <w:bCs/>
                <w:color w:val="000000"/>
                <w:sz w:val="16"/>
                <w:szCs w:val="16"/>
                <w:lang w:eastAsia="pt-BR"/>
              </w:rPr>
            </w:pPr>
            <w:r w:rsidRPr="00931FE1">
              <w:rPr>
                <w:rFonts w:ascii="Book Antiqua" w:eastAsia="Times New Roman" w:hAnsi="Book Antiqua" w:cs="Calibri"/>
                <w:b/>
                <w:bCs/>
                <w:color w:val="000000"/>
                <w:sz w:val="16"/>
                <w:szCs w:val="16"/>
                <w:lang w:eastAsia="pt-BR"/>
              </w:rPr>
              <w:t>R$ 41.556,00</w:t>
            </w:r>
          </w:p>
        </w:tc>
        <w:tc>
          <w:tcPr>
            <w:tcW w:w="898" w:type="dxa"/>
            <w:tcBorders>
              <w:top w:val="nil"/>
              <w:left w:val="nil"/>
              <w:bottom w:val="single" w:sz="4" w:space="0" w:color="auto"/>
              <w:right w:val="single" w:sz="4" w:space="0" w:color="auto"/>
            </w:tcBorders>
            <w:shd w:val="clear" w:color="auto" w:fill="auto"/>
            <w:noWrap/>
            <w:vAlign w:val="center"/>
            <w:hideMark/>
          </w:tcPr>
          <w:p w:rsidR="00931FE1" w:rsidRPr="00931FE1" w:rsidRDefault="00931FE1" w:rsidP="00931FE1">
            <w:pPr>
              <w:ind w:left="0" w:right="0"/>
              <w:jc w:val="center"/>
              <w:rPr>
                <w:rFonts w:ascii="Book Antiqua" w:eastAsia="Times New Roman" w:hAnsi="Book Antiqua" w:cs="Calibri"/>
                <w:color w:val="000000"/>
                <w:sz w:val="16"/>
                <w:szCs w:val="16"/>
                <w:lang w:eastAsia="pt-BR"/>
              </w:rPr>
            </w:pPr>
            <w:r w:rsidRPr="00931FE1">
              <w:rPr>
                <w:rFonts w:ascii="Book Antiqua" w:eastAsia="Times New Roman" w:hAnsi="Book Antiqua" w:cs="Calibri"/>
                <w:color w:val="000000"/>
                <w:sz w:val="16"/>
                <w:szCs w:val="16"/>
                <w:lang w:eastAsia="pt-BR"/>
              </w:rPr>
              <w:t>R$ ______</w:t>
            </w:r>
          </w:p>
        </w:tc>
        <w:tc>
          <w:tcPr>
            <w:tcW w:w="937" w:type="dxa"/>
            <w:tcBorders>
              <w:top w:val="nil"/>
              <w:left w:val="nil"/>
              <w:bottom w:val="single" w:sz="4" w:space="0" w:color="auto"/>
              <w:right w:val="single" w:sz="4" w:space="0" w:color="auto"/>
            </w:tcBorders>
            <w:shd w:val="clear" w:color="auto" w:fill="auto"/>
            <w:noWrap/>
            <w:vAlign w:val="center"/>
            <w:hideMark/>
          </w:tcPr>
          <w:p w:rsidR="00931FE1" w:rsidRPr="00931FE1" w:rsidRDefault="00931FE1" w:rsidP="00931FE1">
            <w:pPr>
              <w:ind w:left="0" w:right="0"/>
              <w:jc w:val="center"/>
              <w:rPr>
                <w:rFonts w:ascii="Book Antiqua" w:eastAsia="Times New Roman" w:hAnsi="Book Antiqua" w:cs="Calibri"/>
                <w:color w:val="000000"/>
                <w:sz w:val="16"/>
                <w:szCs w:val="16"/>
                <w:lang w:eastAsia="pt-BR"/>
              </w:rPr>
            </w:pPr>
            <w:r w:rsidRPr="00931FE1">
              <w:rPr>
                <w:rFonts w:ascii="Book Antiqua" w:eastAsia="Times New Roman" w:hAnsi="Book Antiqua" w:cs="Calibri"/>
                <w:color w:val="000000"/>
                <w:sz w:val="16"/>
                <w:szCs w:val="16"/>
                <w:lang w:eastAsia="pt-BR"/>
              </w:rPr>
              <w:t>R$ ______</w:t>
            </w:r>
          </w:p>
        </w:tc>
      </w:tr>
      <w:tr w:rsidR="00931FE1" w:rsidRPr="00931FE1" w:rsidTr="00931FE1">
        <w:trPr>
          <w:trHeight w:val="412"/>
        </w:trPr>
        <w:tc>
          <w:tcPr>
            <w:tcW w:w="478" w:type="dxa"/>
            <w:tcBorders>
              <w:top w:val="nil"/>
              <w:left w:val="single" w:sz="4" w:space="0" w:color="auto"/>
              <w:bottom w:val="single" w:sz="4" w:space="0" w:color="auto"/>
              <w:right w:val="single" w:sz="4" w:space="0" w:color="auto"/>
            </w:tcBorders>
            <w:shd w:val="clear" w:color="000000" w:fill="F2DDDC"/>
            <w:noWrap/>
            <w:vAlign w:val="center"/>
            <w:hideMark/>
          </w:tcPr>
          <w:p w:rsidR="00931FE1" w:rsidRPr="00931FE1" w:rsidRDefault="00931FE1" w:rsidP="00931FE1">
            <w:pPr>
              <w:ind w:left="0" w:right="0"/>
              <w:jc w:val="center"/>
              <w:rPr>
                <w:rFonts w:ascii="Book Antiqua" w:eastAsia="Times New Roman" w:hAnsi="Book Antiqua" w:cs="Calibri"/>
                <w:b/>
                <w:bCs/>
                <w:color w:val="000000"/>
                <w:sz w:val="16"/>
                <w:szCs w:val="16"/>
                <w:lang w:eastAsia="pt-BR"/>
              </w:rPr>
            </w:pPr>
            <w:proofErr w:type="gramStart"/>
            <w:r w:rsidRPr="00931FE1">
              <w:rPr>
                <w:rFonts w:ascii="Book Antiqua" w:eastAsia="Times New Roman" w:hAnsi="Book Antiqua" w:cs="Calibri"/>
                <w:b/>
                <w:bCs/>
                <w:color w:val="000000"/>
                <w:sz w:val="16"/>
                <w:szCs w:val="16"/>
                <w:lang w:eastAsia="pt-BR"/>
              </w:rPr>
              <w:t>2</w:t>
            </w:r>
            <w:proofErr w:type="gramEnd"/>
          </w:p>
        </w:tc>
        <w:tc>
          <w:tcPr>
            <w:tcW w:w="4059" w:type="dxa"/>
            <w:tcBorders>
              <w:top w:val="nil"/>
              <w:left w:val="nil"/>
              <w:bottom w:val="single" w:sz="4" w:space="0" w:color="auto"/>
              <w:right w:val="single" w:sz="4" w:space="0" w:color="auto"/>
            </w:tcBorders>
            <w:shd w:val="clear" w:color="auto" w:fill="auto"/>
            <w:hideMark/>
          </w:tcPr>
          <w:p w:rsidR="00931FE1" w:rsidRPr="00931FE1" w:rsidRDefault="00931FE1" w:rsidP="00931FE1">
            <w:pPr>
              <w:ind w:left="0" w:right="0"/>
              <w:jc w:val="left"/>
              <w:rPr>
                <w:rFonts w:ascii="Book Antiqua" w:eastAsia="Times New Roman" w:hAnsi="Book Antiqua" w:cs="Calibri"/>
                <w:color w:val="000000"/>
                <w:sz w:val="16"/>
                <w:szCs w:val="16"/>
                <w:lang w:eastAsia="pt-BR"/>
              </w:rPr>
            </w:pPr>
            <w:r w:rsidRPr="00931FE1">
              <w:rPr>
                <w:rFonts w:ascii="Book Antiqua" w:eastAsia="Times New Roman" w:hAnsi="Book Antiqua" w:cs="Calibri"/>
                <w:color w:val="000000"/>
                <w:sz w:val="16"/>
                <w:szCs w:val="16"/>
                <w:lang w:eastAsia="pt-BR"/>
              </w:rPr>
              <w:t>Fornecimento de peças originais.</w:t>
            </w:r>
          </w:p>
        </w:tc>
        <w:tc>
          <w:tcPr>
            <w:tcW w:w="617" w:type="dxa"/>
            <w:tcBorders>
              <w:top w:val="single" w:sz="4" w:space="0" w:color="auto"/>
              <w:left w:val="nil"/>
              <w:bottom w:val="single" w:sz="4" w:space="0" w:color="auto"/>
              <w:right w:val="single" w:sz="4" w:space="0" w:color="auto"/>
            </w:tcBorders>
            <w:shd w:val="clear" w:color="auto" w:fill="auto"/>
            <w:noWrap/>
            <w:vAlign w:val="center"/>
            <w:hideMark/>
          </w:tcPr>
          <w:p w:rsidR="00931FE1" w:rsidRPr="00931FE1" w:rsidRDefault="00931FE1" w:rsidP="00931FE1">
            <w:pPr>
              <w:ind w:left="0" w:right="0"/>
              <w:jc w:val="center"/>
              <w:rPr>
                <w:rFonts w:ascii="Book Antiqua" w:eastAsia="Times New Roman" w:hAnsi="Book Antiqua" w:cs="Calibri"/>
                <w:sz w:val="16"/>
                <w:szCs w:val="16"/>
                <w:lang w:eastAsia="pt-BR"/>
              </w:rPr>
            </w:pPr>
            <w:r w:rsidRPr="00931FE1">
              <w:rPr>
                <w:rFonts w:ascii="Book Antiqua" w:eastAsia="Times New Roman" w:hAnsi="Book Antiqua" w:cs="Calibri"/>
                <w:sz w:val="16"/>
                <w:szCs w:val="16"/>
                <w:lang w:eastAsia="pt-BR"/>
              </w:rPr>
              <w:t>Valor</w:t>
            </w:r>
          </w:p>
        </w:tc>
        <w:tc>
          <w:tcPr>
            <w:tcW w:w="835" w:type="dxa"/>
            <w:tcBorders>
              <w:top w:val="nil"/>
              <w:left w:val="nil"/>
              <w:bottom w:val="nil"/>
              <w:right w:val="single" w:sz="4" w:space="0" w:color="auto"/>
            </w:tcBorders>
            <w:shd w:val="clear" w:color="auto" w:fill="auto"/>
            <w:noWrap/>
            <w:vAlign w:val="center"/>
            <w:hideMark/>
          </w:tcPr>
          <w:p w:rsidR="00931FE1" w:rsidRPr="00931FE1" w:rsidRDefault="00931FE1" w:rsidP="00931FE1">
            <w:pPr>
              <w:ind w:left="0" w:right="0"/>
              <w:jc w:val="center"/>
              <w:rPr>
                <w:rFonts w:ascii="Book Antiqua" w:eastAsia="Times New Roman" w:hAnsi="Book Antiqua" w:cs="Calibri"/>
                <w:sz w:val="16"/>
                <w:szCs w:val="16"/>
                <w:lang w:eastAsia="pt-BR"/>
              </w:rPr>
            </w:pPr>
            <w:r w:rsidRPr="00931FE1">
              <w:rPr>
                <w:rFonts w:ascii="Book Antiqua" w:eastAsia="Times New Roman" w:hAnsi="Book Antiqua" w:cs="Calibri"/>
                <w:sz w:val="16"/>
                <w:szCs w:val="16"/>
                <w:lang w:eastAsia="pt-BR"/>
              </w:rPr>
              <w:t>58.862</w:t>
            </w:r>
          </w:p>
        </w:tc>
        <w:tc>
          <w:tcPr>
            <w:tcW w:w="958" w:type="dxa"/>
            <w:tcBorders>
              <w:top w:val="nil"/>
              <w:left w:val="nil"/>
              <w:bottom w:val="single" w:sz="4" w:space="0" w:color="auto"/>
              <w:right w:val="single" w:sz="4" w:space="0" w:color="auto"/>
            </w:tcBorders>
            <w:shd w:val="clear" w:color="auto" w:fill="auto"/>
            <w:vAlign w:val="center"/>
            <w:hideMark/>
          </w:tcPr>
          <w:p w:rsidR="00931FE1" w:rsidRPr="00931FE1" w:rsidRDefault="00931FE1" w:rsidP="00931FE1">
            <w:pPr>
              <w:ind w:left="0" w:right="0"/>
              <w:jc w:val="center"/>
              <w:rPr>
                <w:rFonts w:ascii="Book Antiqua" w:eastAsia="Times New Roman" w:hAnsi="Book Antiqua" w:cs="Calibri"/>
                <w:color w:val="000000"/>
                <w:sz w:val="16"/>
                <w:szCs w:val="16"/>
                <w:lang w:eastAsia="pt-BR"/>
              </w:rPr>
            </w:pPr>
            <w:r w:rsidRPr="00931FE1">
              <w:rPr>
                <w:rFonts w:ascii="Book Antiqua" w:eastAsia="Times New Roman" w:hAnsi="Book Antiqua" w:cs="Calibri"/>
                <w:color w:val="000000"/>
                <w:sz w:val="16"/>
                <w:szCs w:val="16"/>
                <w:lang w:eastAsia="pt-BR"/>
              </w:rPr>
              <w:t>R$ 1,00</w:t>
            </w:r>
          </w:p>
        </w:tc>
        <w:tc>
          <w:tcPr>
            <w:tcW w:w="1275" w:type="dxa"/>
            <w:tcBorders>
              <w:top w:val="nil"/>
              <w:left w:val="nil"/>
              <w:bottom w:val="single" w:sz="4" w:space="0" w:color="auto"/>
              <w:right w:val="single" w:sz="4" w:space="0" w:color="auto"/>
            </w:tcBorders>
            <w:shd w:val="clear" w:color="auto" w:fill="auto"/>
            <w:vAlign w:val="center"/>
            <w:hideMark/>
          </w:tcPr>
          <w:p w:rsidR="00931FE1" w:rsidRPr="00931FE1" w:rsidRDefault="00931FE1" w:rsidP="00931FE1">
            <w:pPr>
              <w:ind w:left="0" w:right="0"/>
              <w:jc w:val="center"/>
              <w:rPr>
                <w:rFonts w:ascii="Book Antiqua" w:eastAsia="Times New Roman" w:hAnsi="Book Antiqua" w:cs="Calibri"/>
                <w:b/>
                <w:bCs/>
                <w:color w:val="000000"/>
                <w:sz w:val="16"/>
                <w:szCs w:val="16"/>
                <w:lang w:eastAsia="pt-BR"/>
              </w:rPr>
            </w:pPr>
            <w:r w:rsidRPr="00931FE1">
              <w:rPr>
                <w:rFonts w:ascii="Book Antiqua" w:eastAsia="Times New Roman" w:hAnsi="Book Antiqua" w:cs="Calibri"/>
                <w:b/>
                <w:bCs/>
                <w:color w:val="000000"/>
                <w:sz w:val="16"/>
                <w:szCs w:val="16"/>
                <w:lang w:eastAsia="pt-BR"/>
              </w:rPr>
              <w:t>R$ 58.862,00</w:t>
            </w:r>
          </w:p>
        </w:tc>
        <w:tc>
          <w:tcPr>
            <w:tcW w:w="898" w:type="dxa"/>
            <w:tcBorders>
              <w:top w:val="nil"/>
              <w:left w:val="nil"/>
              <w:bottom w:val="single" w:sz="4" w:space="0" w:color="auto"/>
              <w:right w:val="single" w:sz="4" w:space="0" w:color="auto"/>
            </w:tcBorders>
            <w:shd w:val="clear" w:color="auto" w:fill="auto"/>
            <w:noWrap/>
            <w:vAlign w:val="center"/>
            <w:hideMark/>
          </w:tcPr>
          <w:p w:rsidR="00931FE1" w:rsidRPr="00931FE1" w:rsidRDefault="00931FE1" w:rsidP="00931FE1">
            <w:pPr>
              <w:ind w:left="0" w:right="0"/>
              <w:jc w:val="center"/>
              <w:rPr>
                <w:rFonts w:ascii="Book Antiqua" w:eastAsia="Times New Roman" w:hAnsi="Book Antiqua" w:cs="Calibri"/>
                <w:color w:val="000000"/>
                <w:sz w:val="16"/>
                <w:szCs w:val="16"/>
                <w:lang w:eastAsia="pt-BR"/>
              </w:rPr>
            </w:pPr>
            <w:r w:rsidRPr="00931FE1">
              <w:rPr>
                <w:rFonts w:ascii="Book Antiqua" w:eastAsia="Times New Roman" w:hAnsi="Book Antiqua" w:cs="Calibri"/>
                <w:color w:val="000000"/>
                <w:sz w:val="16"/>
                <w:szCs w:val="16"/>
                <w:lang w:eastAsia="pt-BR"/>
              </w:rPr>
              <w:t>R$ 1,00</w:t>
            </w:r>
          </w:p>
        </w:tc>
        <w:tc>
          <w:tcPr>
            <w:tcW w:w="937" w:type="dxa"/>
            <w:tcBorders>
              <w:top w:val="nil"/>
              <w:left w:val="nil"/>
              <w:bottom w:val="nil"/>
              <w:right w:val="single" w:sz="4" w:space="0" w:color="auto"/>
            </w:tcBorders>
            <w:shd w:val="clear" w:color="auto" w:fill="auto"/>
            <w:noWrap/>
            <w:vAlign w:val="center"/>
            <w:hideMark/>
          </w:tcPr>
          <w:p w:rsidR="00931FE1" w:rsidRPr="00931FE1" w:rsidRDefault="00931FE1" w:rsidP="00931FE1">
            <w:pPr>
              <w:ind w:left="0" w:right="0"/>
              <w:jc w:val="center"/>
              <w:rPr>
                <w:rFonts w:ascii="Book Antiqua" w:eastAsia="Times New Roman" w:hAnsi="Book Antiqua" w:cs="Calibri"/>
                <w:sz w:val="16"/>
                <w:szCs w:val="16"/>
                <w:lang w:eastAsia="pt-BR"/>
              </w:rPr>
            </w:pPr>
            <w:r w:rsidRPr="00931FE1">
              <w:rPr>
                <w:rFonts w:ascii="Book Antiqua" w:eastAsia="Times New Roman" w:hAnsi="Book Antiqua" w:cs="Calibri"/>
                <w:sz w:val="16"/>
                <w:szCs w:val="16"/>
                <w:lang w:eastAsia="pt-BR"/>
              </w:rPr>
              <w:t>R$ 58.862</w:t>
            </w:r>
          </w:p>
        </w:tc>
      </w:tr>
      <w:tr w:rsidR="00931FE1" w:rsidRPr="00931FE1" w:rsidTr="00931FE1">
        <w:trPr>
          <w:trHeight w:val="412"/>
        </w:trPr>
        <w:tc>
          <w:tcPr>
            <w:tcW w:w="6947" w:type="dxa"/>
            <w:gridSpan w:val="5"/>
            <w:tcBorders>
              <w:top w:val="single" w:sz="4" w:space="0" w:color="auto"/>
              <w:left w:val="single" w:sz="4" w:space="0" w:color="auto"/>
              <w:bottom w:val="single" w:sz="8" w:space="0" w:color="auto"/>
              <w:right w:val="single" w:sz="4" w:space="0" w:color="000000"/>
            </w:tcBorders>
            <w:shd w:val="clear" w:color="000000" w:fill="F2DDDC"/>
            <w:noWrap/>
            <w:vAlign w:val="center"/>
            <w:hideMark/>
          </w:tcPr>
          <w:p w:rsidR="00931FE1" w:rsidRPr="00931FE1" w:rsidRDefault="00931FE1" w:rsidP="00931FE1">
            <w:pPr>
              <w:ind w:left="0" w:right="0"/>
              <w:jc w:val="right"/>
              <w:rPr>
                <w:rFonts w:ascii="Book Antiqua" w:eastAsia="Times New Roman" w:hAnsi="Book Antiqua" w:cs="Calibri"/>
                <w:b/>
                <w:bCs/>
                <w:color w:val="000000"/>
                <w:sz w:val="16"/>
                <w:szCs w:val="16"/>
                <w:lang w:eastAsia="pt-BR"/>
              </w:rPr>
            </w:pPr>
            <w:r w:rsidRPr="00931FE1">
              <w:rPr>
                <w:rFonts w:ascii="Book Antiqua" w:eastAsia="Times New Roman" w:hAnsi="Book Antiqua" w:cs="Calibri"/>
                <w:b/>
                <w:bCs/>
                <w:color w:val="000000"/>
                <w:sz w:val="16"/>
                <w:szCs w:val="16"/>
                <w:lang w:eastAsia="pt-BR"/>
              </w:rPr>
              <w:t xml:space="preserve">VALOR TOTAL LOTE </w:t>
            </w:r>
            <w:proofErr w:type="gramStart"/>
            <w:r w:rsidRPr="00931FE1">
              <w:rPr>
                <w:rFonts w:ascii="Book Antiqua" w:eastAsia="Times New Roman" w:hAnsi="Book Antiqua" w:cs="Calibri"/>
                <w:b/>
                <w:bCs/>
                <w:color w:val="000000"/>
                <w:sz w:val="16"/>
                <w:szCs w:val="16"/>
                <w:lang w:eastAsia="pt-BR"/>
              </w:rPr>
              <w:t>1</w:t>
            </w:r>
            <w:proofErr w:type="gramEnd"/>
            <w:r w:rsidRPr="00931FE1">
              <w:rPr>
                <w:rFonts w:ascii="Book Antiqua" w:eastAsia="Times New Roman" w:hAnsi="Book Antiqua" w:cs="Calibri"/>
                <w:b/>
                <w:bCs/>
                <w:color w:val="000000"/>
                <w:sz w:val="16"/>
                <w:szCs w:val="16"/>
                <w:lang w:eastAsia="pt-BR"/>
              </w:rPr>
              <w:t xml:space="preserve"> ESTIMADO / COTADO </w:t>
            </w:r>
          </w:p>
        </w:tc>
        <w:tc>
          <w:tcPr>
            <w:tcW w:w="1275" w:type="dxa"/>
            <w:tcBorders>
              <w:top w:val="nil"/>
              <w:left w:val="nil"/>
              <w:bottom w:val="nil"/>
              <w:right w:val="nil"/>
            </w:tcBorders>
            <w:shd w:val="clear" w:color="000000" w:fill="F2DDDC"/>
            <w:noWrap/>
            <w:vAlign w:val="center"/>
            <w:hideMark/>
          </w:tcPr>
          <w:p w:rsidR="00931FE1" w:rsidRPr="00931FE1" w:rsidRDefault="00931FE1" w:rsidP="00931FE1">
            <w:pPr>
              <w:ind w:left="0" w:right="0"/>
              <w:jc w:val="center"/>
              <w:rPr>
                <w:rFonts w:ascii="Book Antiqua" w:eastAsia="Times New Roman" w:hAnsi="Book Antiqua" w:cs="Calibri"/>
                <w:b/>
                <w:bCs/>
                <w:color w:val="000000"/>
                <w:sz w:val="16"/>
                <w:szCs w:val="16"/>
                <w:lang w:eastAsia="pt-BR"/>
              </w:rPr>
            </w:pPr>
            <w:r w:rsidRPr="00931FE1">
              <w:rPr>
                <w:rFonts w:ascii="Book Antiqua" w:eastAsia="Times New Roman" w:hAnsi="Book Antiqua" w:cs="Calibri"/>
                <w:b/>
                <w:bCs/>
                <w:color w:val="000000"/>
                <w:sz w:val="16"/>
                <w:szCs w:val="16"/>
                <w:lang w:eastAsia="pt-BR"/>
              </w:rPr>
              <w:t>R$ 100.418,00</w:t>
            </w:r>
          </w:p>
        </w:tc>
        <w:tc>
          <w:tcPr>
            <w:tcW w:w="1835" w:type="dxa"/>
            <w:gridSpan w:val="2"/>
            <w:tcBorders>
              <w:top w:val="single" w:sz="4" w:space="0" w:color="auto"/>
              <w:left w:val="single" w:sz="4" w:space="0" w:color="auto"/>
              <w:bottom w:val="single" w:sz="8" w:space="0" w:color="auto"/>
              <w:right w:val="single" w:sz="4" w:space="0" w:color="000000"/>
            </w:tcBorders>
            <w:shd w:val="clear" w:color="auto" w:fill="auto"/>
            <w:noWrap/>
            <w:vAlign w:val="center"/>
            <w:hideMark/>
          </w:tcPr>
          <w:p w:rsidR="00931FE1" w:rsidRPr="00931FE1" w:rsidRDefault="00931FE1" w:rsidP="00931FE1">
            <w:pPr>
              <w:ind w:left="0" w:right="0"/>
              <w:jc w:val="center"/>
              <w:rPr>
                <w:rFonts w:ascii="Book Antiqua" w:eastAsia="Times New Roman" w:hAnsi="Book Antiqua" w:cs="Calibri"/>
                <w:color w:val="000000"/>
                <w:sz w:val="16"/>
                <w:szCs w:val="16"/>
                <w:lang w:eastAsia="pt-BR"/>
              </w:rPr>
            </w:pPr>
            <w:r w:rsidRPr="00931FE1">
              <w:rPr>
                <w:rFonts w:ascii="Book Antiqua" w:eastAsia="Times New Roman" w:hAnsi="Book Antiqua" w:cs="Calibri"/>
                <w:color w:val="000000"/>
                <w:sz w:val="16"/>
                <w:szCs w:val="16"/>
                <w:lang w:eastAsia="pt-BR"/>
              </w:rPr>
              <w:t>R$ _____________</w:t>
            </w:r>
          </w:p>
        </w:tc>
      </w:tr>
      <w:tr w:rsidR="00931FE1" w:rsidRPr="00931FE1" w:rsidTr="00931FE1">
        <w:trPr>
          <w:trHeight w:val="552"/>
        </w:trPr>
        <w:tc>
          <w:tcPr>
            <w:tcW w:w="10057" w:type="dxa"/>
            <w:gridSpan w:val="8"/>
            <w:tcBorders>
              <w:top w:val="single" w:sz="8" w:space="0" w:color="auto"/>
              <w:left w:val="single" w:sz="8" w:space="0" w:color="auto"/>
              <w:bottom w:val="single" w:sz="8" w:space="0" w:color="auto"/>
              <w:right w:val="single" w:sz="8" w:space="0" w:color="000000"/>
            </w:tcBorders>
            <w:shd w:val="clear" w:color="000000" w:fill="F2DDDC"/>
            <w:noWrap/>
            <w:vAlign w:val="center"/>
            <w:hideMark/>
          </w:tcPr>
          <w:p w:rsidR="00931FE1" w:rsidRPr="00931FE1" w:rsidRDefault="00931FE1" w:rsidP="00931FE1">
            <w:pPr>
              <w:ind w:left="0" w:right="0"/>
              <w:jc w:val="center"/>
              <w:rPr>
                <w:rFonts w:ascii="Book Antiqua" w:eastAsia="Times New Roman" w:hAnsi="Book Antiqua" w:cs="Calibri"/>
                <w:b/>
                <w:bCs/>
                <w:color w:val="000000"/>
                <w:sz w:val="20"/>
                <w:szCs w:val="20"/>
                <w:lang w:eastAsia="pt-BR"/>
              </w:rPr>
            </w:pPr>
            <w:r w:rsidRPr="00931FE1">
              <w:rPr>
                <w:rFonts w:ascii="Book Antiqua" w:eastAsia="Times New Roman" w:hAnsi="Book Antiqua" w:cs="Calibri"/>
                <w:b/>
                <w:bCs/>
                <w:color w:val="000000"/>
                <w:sz w:val="20"/>
                <w:szCs w:val="20"/>
                <w:lang w:eastAsia="pt-BR"/>
              </w:rPr>
              <w:t>LOTE 2 - Para Equipamentos Odontológicos</w:t>
            </w:r>
          </w:p>
        </w:tc>
      </w:tr>
      <w:tr w:rsidR="00931FE1" w:rsidRPr="00931FE1" w:rsidTr="00931FE1">
        <w:trPr>
          <w:trHeight w:val="755"/>
        </w:trPr>
        <w:tc>
          <w:tcPr>
            <w:tcW w:w="478"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931FE1" w:rsidRPr="00931FE1" w:rsidRDefault="00931FE1" w:rsidP="00931FE1">
            <w:pPr>
              <w:ind w:left="0" w:right="0"/>
              <w:jc w:val="center"/>
              <w:rPr>
                <w:rFonts w:ascii="Book Antiqua" w:eastAsia="Times New Roman" w:hAnsi="Book Antiqua" w:cs="Calibri"/>
                <w:b/>
                <w:bCs/>
                <w:color w:val="000000"/>
                <w:sz w:val="16"/>
                <w:szCs w:val="16"/>
                <w:lang w:eastAsia="pt-BR"/>
              </w:rPr>
            </w:pPr>
            <w:proofErr w:type="gramStart"/>
            <w:r w:rsidRPr="00931FE1">
              <w:rPr>
                <w:rFonts w:ascii="Book Antiqua" w:eastAsia="Times New Roman" w:hAnsi="Book Antiqua" w:cs="Calibri"/>
                <w:b/>
                <w:bCs/>
                <w:color w:val="000000"/>
                <w:sz w:val="16"/>
                <w:szCs w:val="16"/>
                <w:lang w:eastAsia="pt-BR"/>
              </w:rPr>
              <w:t>3</w:t>
            </w:r>
            <w:proofErr w:type="gramEnd"/>
          </w:p>
        </w:tc>
        <w:tc>
          <w:tcPr>
            <w:tcW w:w="4059" w:type="dxa"/>
            <w:tcBorders>
              <w:top w:val="single" w:sz="4" w:space="0" w:color="auto"/>
              <w:left w:val="nil"/>
              <w:bottom w:val="single" w:sz="4" w:space="0" w:color="auto"/>
              <w:right w:val="single" w:sz="4" w:space="0" w:color="auto"/>
            </w:tcBorders>
            <w:shd w:val="clear" w:color="auto" w:fill="auto"/>
            <w:hideMark/>
          </w:tcPr>
          <w:p w:rsidR="00931FE1" w:rsidRPr="00931FE1" w:rsidRDefault="00931FE1" w:rsidP="00931FE1">
            <w:pPr>
              <w:ind w:left="0" w:right="0"/>
              <w:rPr>
                <w:rFonts w:ascii="Book Antiqua" w:eastAsia="Times New Roman" w:hAnsi="Book Antiqua" w:cs="Calibri"/>
                <w:color w:val="000000"/>
                <w:sz w:val="16"/>
                <w:szCs w:val="16"/>
                <w:lang w:eastAsia="pt-BR"/>
              </w:rPr>
            </w:pPr>
            <w:r w:rsidRPr="00931FE1">
              <w:rPr>
                <w:rFonts w:ascii="Book Antiqua" w:eastAsia="Times New Roman" w:hAnsi="Book Antiqua" w:cs="Calibri"/>
                <w:color w:val="000000"/>
                <w:sz w:val="16"/>
                <w:szCs w:val="16"/>
                <w:lang w:eastAsia="pt-BR"/>
              </w:rPr>
              <w:t>Hora técnica (60 minutos) para serviços técnicos de manutenção dos equipamentos odontológicos da Rede Municipal de Saúde de Gaspar.</w:t>
            </w:r>
          </w:p>
        </w:tc>
        <w:tc>
          <w:tcPr>
            <w:tcW w:w="617" w:type="dxa"/>
            <w:tcBorders>
              <w:top w:val="single" w:sz="4" w:space="0" w:color="auto"/>
              <w:left w:val="nil"/>
              <w:bottom w:val="single" w:sz="4" w:space="0" w:color="auto"/>
              <w:right w:val="single" w:sz="4" w:space="0" w:color="auto"/>
            </w:tcBorders>
            <w:shd w:val="clear" w:color="auto" w:fill="auto"/>
            <w:noWrap/>
            <w:vAlign w:val="center"/>
            <w:hideMark/>
          </w:tcPr>
          <w:p w:rsidR="00931FE1" w:rsidRPr="00931FE1" w:rsidRDefault="00931FE1" w:rsidP="00931FE1">
            <w:pPr>
              <w:ind w:left="0" w:right="0"/>
              <w:jc w:val="center"/>
              <w:rPr>
                <w:rFonts w:ascii="Book Antiqua" w:eastAsia="Times New Roman" w:hAnsi="Book Antiqua" w:cs="Calibri"/>
                <w:sz w:val="16"/>
                <w:szCs w:val="16"/>
                <w:lang w:eastAsia="pt-BR"/>
              </w:rPr>
            </w:pPr>
            <w:r w:rsidRPr="00931FE1">
              <w:rPr>
                <w:rFonts w:ascii="Book Antiqua" w:eastAsia="Times New Roman" w:hAnsi="Book Antiqua" w:cs="Calibri"/>
                <w:sz w:val="16"/>
                <w:szCs w:val="16"/>
                <w:lang w:eastAsia="pt-BR"/>
              </w:rPr>
              <w:t>Horas</w:t>
            </w:r>
          </w:p>
        </w:tc>
        <w:tc>
          <w:tcPr>
            <w:tcW w:w="835" w:type="dxa"/>
            <w:tcBorders>
              <w:top w:val="nil"/>
              <w:left w:val="nil"/>
              <w:bottom w:val="single" w:sz="4" w:space="0" w:color="auto"/>
              <w:right w:val="single" w:sz="4" w:space="0" w:color="auto"/>
            </w:tcBorders>
            <w:shd w:val="clear" w:color="auto" w:fill="auto"/>
            <w:noWrap/>
            <w:vAlign w:val="center"/>
            <w:hideMark/>
          </w:tcPr>
          <w:p w:rsidR="00931FE1" w:rsidRPr="00931FE1" w:rsidRDefault="00931FE1" w:rsidP="00931FE1">
            <w:pPr>
              <w:ind w:left="0" w:right="0"/>
              <w:jc w:val="center"/>
              <w:rPr>
                <w:rFonts w:ascii="Book Antiqua" w:eastAsia="Times New Roman" w:hAnsi="Book Antiqua" w:cs="Calibri"/>
                <w:sz w:val="16"/>
                <w:szCs w:val="16"/>
                <w:lang w:eastAsia="pt-BR"/>
              </w:rPr>
            </w:pPr>
            <w:r w:rsidRPr="00931FE1">
              <w:rPr>
                <w:rFonts w:ascii="Book Antiqua" w:eastAsia="Times New Roman" w:hAnsi="Book Antiqua" w:cs="Calibri"/>
                <w:sz w:val="16"/>
                <w:szCs w:val="16"/>
                <w:lang w:eastAsia="pt-BR"/>
              </w:rPr>
              <w:t>300</w:t>
            </w:r>
          </w:p>
        </w:tc>
        <w:tc>
          <w:tcPr>
            <w:tcW w:w="958" w:type="dxa"/>
            <w:tcBorders>
              <w:top w:val="single" w:sz="4" w:space="0" w:color="auto"/>
              <w:left w:val="nil"/>
              <w:bottom w:val="single" w:sz="4" w:space="0" w:color="auto"/>
              <w:right w:val="single" w:sz="4" w:space="0" w:color="auto"/>
            </w:tcBorders>
            <w:shd w:val="clear" w:color="auto" w:fill="auto"/>
            <w:vAlign w:val="center"/>
            <w:hideMark/>
          </w:tcPr>
          <w:p w:rsidR="00931FE1" w:rsidRPr="00931FE1" w:rsidRDefault="00931FE1" w:rsidP="00931FE1">
            <w:pPr>
              <w:ind w:left="0" w:right="0"/>
              <w:jc w:val="center"/>
              <w:rPr>
                <w:rFonts w:ascii="Book Antiqua" w:eastAsia="Times New Roman" w:hAnsi="Book Antiqua" w:cs="Calibri"/>
                <w:color w:val="000000"/>
                <w:sz w:val="16"/>
                <w:szCs w:val="16"/>
                <w:lang w:eastAsia="pt-BR"/>
              </w:rPr>
            </w:pPr>
            <w:r w:rsidRPr="00931FE1">
              <w:rPr>
                <w:rFonts w:ascii="Book Antiqua" w:eastAsia="Times New Roman" w:hAnsi="Book Antiqua" w:cs="Calibri"/>
                <w:color w:val="000000"/>
                <w:sz w:val="16"/>
                <w:szCs w:val="16"/>
                <w:lang w:eastAsia="pt-BR"/>
              </w:rPr>
              <w:t>R$ 139,18</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931FE1" w:rsidRPr="00931FE1" w:rsidRDefault="00931FE1" w:rsidP="00931FE1">
            <w:pPr>
              <w:ind w:left="0" w:right="0"/>
              <w:jc w:val="center"/>
              <w:rPr>
                <w:rFonts w:ascii="Book Antiqua" w:eastAsia="Times New Roman" w:hAnsi="Book Antiqua" w:cs="Calibri"/>
                <w:b/>
                <w:bCs/>
                <w:color w:val="000000"/>
                <w:sz w:val="16"/>
                <w:szCs w:val="16"/>
                <w:lang w:eastAsia="pt-BR"/>
              </w:rPr>
            </w:pPr>
            <w:r w:rsidRPr="00931FE1">
              <w:rPr>
                <w:rFonts w:ascii="Book Antiqua" w:eastAsia="Times New Roman" w:hAnsi="Book Antiqua" w:cs="Calibri"/>
                <w:b/>
                <w:bCs/>
                <w:color w:val="000000"/>
                <w:sz w:val="16"/>
                <w:szCs w:val="16"/>
                <w:lang w:eastAsia="pt-BR"/>
              </w:rPr>
              <w:t>R$ 41.754,00</w:t>
            </w:r>
          </w:p>
        </w:tc>
        <w:tc>
          <w:tcPr>
            <w:tcW w:w="898" w:type="dxa"/>
            <w:tcBorders>
              <w:top w:val="nil"/>
              <w:left w:val="nil"/>
              <w:bottom w:val="single" w:sz="4" w:space="0" w:color="auto"/>
              <w:right w:val="single" w:sz="4" w:space="0" w:color="auto"/>
            </w:tcBorders>
            <w:shd w:val="clear" w:color="auto" w:fill="auto"/>
            <w:noWrap/>
            <w:vAlign w:val="center"/>
            <w:hideMark/>
          </w:tcPr>
          <w:p w:rsidR="00931FE1" w:rsidRPr="00931FE1" w:rsidRDefault="00931FE1" w:rsidP="00931FE1">
            <w:pPr>
              <w:ind w:left="0" w:right="0"/>
              <w:jc w:val="center"/>
              <w:rPr>
                <w:rFonts w:ascii="Book Antiqua" w:eastAsia="Times New Roman" w:hAnsi="Book Antiqua" w:cs="Calibri"/>
                <w:color w:val="000000"/>
                <w:sz w:val="16"/>
                <w:szCs w:val="16"/>
                <w:lang w:eastAsia="pt-BR"/>
              </w:rPr>
            </w:pPr>
            <w:r w:rsidRPr="00931FE1">
              <w:rPr>
                <w:rFonts w:ascii="Book Antiqua" w:eastAsia="Times New Roman" w:hAnsi="Book Antiqua" w:cs="Calibri"/>
                <w:color w:val="000000"/>
                <w:sz w:val="16"/>
                <w:szCs w:val="16"/>
                <w:lang w:eastAsia="pt-BR"/>
              </w:rPr>
              <w:t>R$ ______</w:t>
            </w:r>
          </w:p>
        </w:tc>
        <w:tc>
          <w:tcPr>
            <w:tcW w:w="937" w:type="dxa"/>
            <w:tcBorders>
              <w:top w:val="single" w:sz="4" w:space="0" w:color="auto"/>
              <w:left w:val="nil"/>
              <w:bottom w:val="single" w:sz="4" w:space="0" w:color="auto"/>
              <w:right w:val="single" w:sz="4" w:space="0" w:color="auto"/>
            </w:tcBorders>
            <w:shd w:val="clear" w:color="auto" w:fill="auto"/>
            <w:noWrap/>
            <w:vAlign w:val="center"/>
            <w:hideMark/>
          </w:tcPr>
          <w:p w:rsidR="00931FE1" w:rsidRPr="00931FE1" w:rsidRDefault="00931FE1" w:rsidP="00931FE1">
            <w:pPr>
              <w:ind w:left="0" w:right="0"/>
              <w:jc w:val="center"/>
              <w:rPr>
                <w:rFonts w:ascii="Book Antiqua" w:eastAsia="Times New Roman" w:hAnsi="Book Antiqua" w:cs="Calibri"/>
                <w:color w:val="000000"/>
                <w:sz w:val="16"/>
                <w:szCs w:val="16"/>
                <w:lang w:eastAsia="pt-BR"/>
              </w:rPr>
            </w:pPr>
            <w:r w:rsidRPr="00931FE1">
              <w:rPr>
                <w:rFonts w:ascii="Book Antiqua" w:eastAsia="Times New Roman" w:hAnsi="Book Antiqua" w:cs="Calibri"/>
                <w:color w:val="000000"/>
                <w:sz w:val="16"/>
                <w:szCs w:val="16"/>
                <w:lang w:eastAsia="pt-BR"/>
              </w:rPr>
              <w:t>R$ ______</w:t>
            </w:r>
          </w:p>
        </w:tc>
      </w:tr>
      <w:tr w:rsidR="00931FE1" w:rsidRPr="00931FE1" w:rsidTr="00931FE1">
        <w:trPr>
          <w:trHeight w:val="408"/>
        </w:trPr>
        <w:tc>
          <w:tcPr>
            <w:tcW w:w="478" w:type="dxa"/>
            <w:tcBorders>
              <w:top w:val="nil"/>
              <w:left w:val="single" w:sz="4" w:space="0" w:color="auto"/>
              <w:bottom w:val="single" w:sz="4" w:space="0" w:color="auto"/>
              <w:right w:val="single" w:sz="4" w:space="0" w:color="auto"/>
            </w:tcBorders>
            <w:shd w:val="clear" w:color="000000" w:fill="F2DDDC"/>
            <w:noWrap/>
            <w:vAlign w:val="center"/>
            <w:hideMark/>
          </w:tcPr>
          <w:p w:rsidR="00931FE1" w:rsidRPr="00931FE1" w:rsidRDefault="00931FE1" w:rsidP="00931FE1">
            <w:pPr>
              <w:ind w:left="0" w:right="0"/>
              <w:jc w:val="center"/>
              <w:rPr>
                <w:rFonts w:ascii="Book Antiqua" w:eastAsia="Times New Roman" w:hAnsi="Book Antiqua" w:cs="Calibri"/>
                <w:b/>
                <w:bCs/>
                <w:color w:val="000000"/>
                <w:sz w:val="16"/>
                <w:szCs w:val="16"/>
                <w:lang w:eastAsia="pt-BR"/>
              </w:rPr>
            </w:pPr>
            <w:proofErr w:type="gramStart"/>
            <w:r w:rsidRPr="00931FE1">
              <w:rPr>
                <w:rFonts w:ascii="Book Antiqua" w:eastAsia="Times New Roman" w:hAnsi="Book Antiqua" w:cs="Calibri"/>
                <w:b/>
                <w:bCs/>
                <w:color w:val="000000"/>
                <w:sz w:val="16"/>
                <w:szCs w:val="16"/>
                <w:lang w:eastAsia="pt-BR"/>
              </w:rPr>
              <w:t>4</w:t>
            </w:r>
            <w:proofErr w:type="gramEnd"/>
          </w:p>
        </w:tc>
        <w:tc>
          <w:tcPr>
            <w:tcW w:w="4059" w:type="dxa"/>
            <w:tcBorders>
              <w:top w:val="nil"/>
              <w:left w:val="nil"/>
              <w:bottom w:val="single" w:sz="4" w:space="0" w:color="auto"/>
              <w:right w:val="single" w:sz="4" w:space="0" w:color="auto"/>
            </w:tcBorders>
            <w:shd w:val="clear" w:color="auto" w:fill="auto"/>
            <w:hideMark/>
          </w:tcPr>
          <w:p w:rsidR="00931FE1" w:rsidRPr="00931FE1" w:rsidRDefault="00931FE1" w:rsidP="00931FE1">
            <w:pPr>
              <w:ind w:left="0" w:right="0"/>
              <w:jc w:val="left"/>
              <w:rPr>
                <w:rFonts w:ascii="Book Antiqua" w:eastAsia="Times New Roman" w:hAnsi="Book Antiqua" w:cs="Calibri"/>
                <w:color w:val="000000"/>
                <w:sz w:val="16"/>
                <w:szCs w:val="16"/>
                <w:lang w:eastAsia="pt-BR"/>
              </w:rPr>
            </w:pPr>
            <w:r w:rsidRPr="00931FE1">
              <w:rPr>
                <w:rFonts w:ascii="Book Antiqua" w:eastAsia="Times New Roman" w:hAnsi="Book Antiqua" w:cs="Calibri"/>
                <w:color w:val="000000"/>
                <w:sz w:val="16"/>
                <w:szCs w:val="16"/>
                <w:lang w:eastAsia="pt-BR"/>
              </w:rPr>
              <w:t>Fornecimento de peças originais.</w:t>
            </w:r>
          </w:p>
        </w:tc>
        <w:tc>
          <w:tcPr>
            <w:tcW w:w="617" w:type="dxa"/>
            <w:tcBorders>
              <w:top w:val="nil"/>
              <w:left w:val="nil"/>
              <w:bottom w:val="single" w:sz="4" w:space="0" w:color="auto"/>
              <w:right w:val="single" w:sz="4" w:space="0" w:color="auto"/>
            </w:tcBorders>
            <w:shd w:val="clear" w:color="auto" w:fill="auto"/>
            <w:noWrap/>
            <w:vAlign w:val="center"/>
            <w:hideMark/>
          </w:tcPr>
          <w:p w:rsidR="00931FE1" w:rsidRPr="00931FE1" w:rsidRDefault="00931FE1" w:rsidP="00931FE1">
            <w:pPr>
              <w:ind w:left="0" w:right="0"/>
              <w:jc w:val="center"/>
              <w:rPr>
                <w:rFonts w:ascii="Book Antiqua" w:eastAsia="Times New Roman" w:hAnsi="Book Antiqua" w:cs="Calibri"/>
                <w:sz w:val="16"/>
                <w:szCs w:val="16"/>
                <w:lang w:eastAsia="pt-BR"/>
              </w:rPr>
            </w:pPr>
            <w:r w:rsidRPr="00931FE1">
              <w:rPr>
                <w:rFonts w:ascii="Book Antiqua" w:eastAsia="Times New Roman" w:hAnsi="Book Antiqua" w:cs="Calibri"/>
                <w:sz w:val="16"/>
                <w:szCs w:val="16"/>
                <w:lang w:eastAsia="pt-BR"/>
              </w:rPr>
              <w:t>Valor</w:t>
            </w:r>
          </w:p>
        </w:tc>
        <w:tc>
          <w:tcPr>
            <w:tcW w:w="835" w:type="dxa"/>
            <w:tcBorders>
              <w:top w:val="nil"/>
              <w:left w:val="nil"/>
              <w:bottom w:val="nil"/>
              <w:right w:val="single" w:sz="4" w:space="0" w:color="auto"/>
            </w:tcBorders>
            <w:shd w:val="clear" w:color="auto" w:fill="auto"/>
            <w:noWrap/>
            <w:vAlign w:val="center"/>
            <w:hideMark/>
          </w:tcPr>
          <w:p w:rsidR="00931FE1" w:rsidRPr="00931FE1" w:rsidRDefault="00931FE1" w:rsidP="00931FE1">
            <w:pPr>
              <w:ind w:left="0" w:right="0"/>
              <w:jc w:val="center"/>
              <w:rPr>
                <w:rFonts w:ascii="Book Antiqua" w:eastAsia="Times New Roman" w:hAnsi="Book Antiqua" w:cs="Calibri"/>
                <w:sz w:val="16"/>
                <w:szCs w:val="16"/>
                <w:lang w:eastAsia="pt-BR"/>
              </w:rPr>
            </w:pPr>
            <w:r w:rsidRPr="00931FE1">
              <w:rPr>
                <w:rFonts w:ascii="Book Antiqua" w:eastAsia="Times New Roman" w:hAnsi="Book Antiqua" w:cs="Calibri"/>
                <w:sz w:val="16"/>
                <w:szCs w:val="16"/>
                <w:lang w:eastAsia="pt-BR"/>
              </w:rPr>
              <w:t>107.498</w:t>
            </w:r>
          </w:p>
        </w:tc>
        <w:tc>
          <w:tcPr>
            <w:tcW w:w="958" w:type="dxa"/>
            <w:tcBorders>
              <w:top w:val="nil"/>
              <w:left w:val="nil"/>
              <w:bottom w:val="single" w:sz="4" w:space="0" w:color="auto"/>
              <w:right w:val="single" w:sz="4" w:space="0" w:color="auto"/>
            </w:tcBorders>
            <w:shd w:val="clear" w:color="auto" w:fill="auto"/>
            <w:vAlign w:val="center"/>
            <w:hideMark/>
          </w:tcPr>
          <w:p w:rsidR="00931FE1" w:rsidRPr="00931FE1" w:rsidRDefault="00931FE1" w:rsidP="00931FE1">
            <w:pPr>
              <w:ind w:left="0" w:right="0"/>
              <w:jc w:val="center"/>
              <w:rPr>
                <w:rFonts w:ascii="Book Antiqua" w:eastAsia="Times New Roman" w:hAnsi="Book Antiqua" w:cs="Calibri"/>
                <w:color w:val="000000"/>
                <w:sz w:val="16"/>
                <w:szCs w:val="16"/>
                <w:lang w:eastAsia="pt-BR"/>
              </w:rPr>
            </w:pPr>
            <w:r w:rsidRPr="00931FE1">
              <w:rPr>
                <w:rFonts w:ascii="Book Antiqua" w:eastAsia="Times New Roman" w:hAnsi="Book Antiqua" w:cs="Calibri"/>
                <w:color w:val="000000"/>
                <w:sz w:val="16"/>
                <w:szCs w:val="16"/>
                <w:lang w:eastAsia="pt-BR"/>
              </w:rPr>
              <w:t>R$ 1,00</w:t>
            </w:r>
          </w:p>
        </w:tc>
        <w:tc>
          <w:tcPr>
            <w:tcW w:w="1275" w:type="dxa"/>
            <w:tcBorders>
              <w:top w:val="nil"/>
              <w:left w:val="nil"/>
              <w:bottom w:val="single" w:sz="4" w:space="0" w:color="auto"/>
              <w:right w:val="single" w:sz="4" w:space="0" w:color="auto"/>
            </w:tcBorders>
            <w:shd w:val="clear" w:color="auto" w:fill="auto"/>
            <w:vAlign w:val="center"/>
            <w:hideMark/>
          </w:tcPr>
          <w:p w:rsidR="00931FE1" w:rsidRPr="00931FE1" w:rsidRDefault="00931FE1" w:rsidP="00931FE1">
            <w:pPr>
              <w:ind w:left="0" w:right="0"/>
              <w:jc w:val="center"/>
              <w:rPr>
                <w:rFonts w:ascii="Book Antiqua" w:eastAsia="Times New Roman" w:hAnsi="Book Antiqua" w:cs="Calibri"/>
                <w:b/>
                <w:bCs/>
                <w:color w:val="000000"/>
                <w:sz w:val="16"/>
                <w:szCs w:val="16"/>
                <w:lang w:eastAsia="pt-BR"/>
              </w:rPr>
            </w:pPr>
            <w:r w:rsidRPr="00931FE1">
              <w:rPr>
                <w:rFonts w:ascii="Book Antiqua" w:eastAsia="Times New Roman" w:hAnsi="Book Antiqua" w:cs="Calibri"/>
                <w:b/>
                <w:bCs/>
                <w:color w:val="000000"/>
                <w:sz w:val="16"/>
                <w:szCs w:val="16"/>
                <w:lang w:eastAsia="pt-BR"/>
              </w:rPr>
              <w:t>R$ 107.498,00</w:t>
            </w:r>
          </w:p>
        </w:tc>
        <w:tc>
          <w:tcPr>
            <w:tcW w:w="898" w:type="dxa"/>
            <w:tcBorders>
              <w:top w:val="nil"/>
              <w:left w:val="nil"/>
              <w:bottom w:val="single" w:sz="4" w:space="0" w:color="auto"/>
              <w:right w:val="single" w:sz="4" w:space="0" w:color="auto"/>
            </w:tcBorders>
            <w:shd w:val="clear" w:color="auto" w:fill="auto"/>
            <w:noWrap/>
            <w:vAlign w:val="center"/>
            <w:hideMark/>
          </w:tcPr>
          <w:p w:rsidR="00931FE1" w:rsidRPr="00931FE1" w:rsidRDefault="00931FE1" w:rsidP="00931FE1">
            <w:pPr>
              <w:ind w:left="0" w:right="0"/>
              <w:jc w:val="center"/>
              <w:rPr>
                <w:rFonts w:ascii="Book Antiqua" w:eastAsia="Times New Roman" w:hAnsi="Book Antiqua" w:cs="Calibri"/>
                <w:color w:val="000000"/>
                <w:sz w:val="16"/>
                <w:szCs w:val="16"/>
                <w:lang w:eastAsia="pt-BR"/>
              </w:rPr>
            </w:pPr>
            <w:r w:rsidRPr="00931FE1">
              <w:rPr>
                <w:rFonts w:ascii="Book Antiqua" w:eastAsia="Times New Roman" w:hAnsi="Book Antiqua" w:cs="Calibri"/>
                <w:color w:val="000000"/>
                <w:sz w:val="16"/>
                <w:szCs w:val="16"/>
                <w:lang w:eastAsia="pt-BR"/>
              </w:rPr>
              <w:t>R$ 1,00</w:t>
            </w:r>
          </w:p>
        </w:tc>
        <w:tc>
          <w:tcPr>
            <w:tcW w:w="937" w:type="dxa"/>
            <w:tcBorders>
              <w:top w:val="nil"/>
              <w:left w:val="nil"/>
              <w:bottom w:val="nil"/>
              <w:right w:val="single" w:sz="4" w:space="0" w:color="auto"/>
            </w:tcBorders>
            <w:shd w:val="clear" w:color="auto" w:fill="auto"/>
            <w:noWrap/>
            <w:vAlign w:val="center"/>
            <w:hideMark/>
          </w:tcPr>
          <w:p w:rsidR="00931FE1" w:rsidRPr="00931FE1" w:rsidRDefault="00931FE1" w:rsidP="00931FE1">
            <w:pPr>
              <w:ind w:left="0" w:right="0"/>
              <w:jc w:val="center"/>
              <w:rPr>
                <w:rFonts w:ascii="Book Antiqua" w:eastAsia="Times New Roman" w:hAnsi="Book Antiqua" w:cs="Calibri"/>
                <w:sz w:val="16"/>
                <w:szCs w:val="16"/>
                <w:lang w:eastAsia="pt-BR"/>
              </w:rPr>
            </w:pPr>
            <w:r w:rsidRPr="00931FE1">
              <w:rPr>
                <w:rFonts w:ascii="Book Antiqua" w:eastAsia="Times New Roman" w:hAnsi="Book Antiqua" w:cs="Calibri"/>
                <w:sz w:val="16"/>
                <w:szCs w:val="16"/>
                <w:lang w:eastAsia="pt-BR"/>
              </w:rPr>
              <w:t>R$ 107.498</w:t>
            </w:r>
          </w:p>
        </w:tc>
      </w:tr>
      <w:tr w:rsidR="00931FE1" w:rsidRPr="00931FE1" w:rsidTr="00931FE1">
        <w:trPr>
          <w:trHeight w:val="427"/>
        </w:trPr>
        <w:tc>
          <w:tcPr>
            <w:tcW w:w="6947" w:type="dxa"/>
            <w:gridSpan w:val="5"/>
            <w:tcBorders>
              <w:top w:val="single" w:sz="4" w:space="0" w:color="auto"/>
              <w:left w:val="single" w:sz="4" w:space="0" w:color="auto"/>
              <w:bottom w:val="single" w:sz="8" w:space="0" w:color="auto"/>
              <w:right w:val="single" w:sz="4" w:space="0" w:color="000000"/>
            </w:tcBorders>
            <w:shd w:val="clear" w:color="000000" w:fill="F2DDDC"/>
            <w:noWrap/>
            <w:vAlign w:val="center"/>
            <w:hideMark/>
          </w:tcPr>
          <w:p w:rsidR="00931FE1" w:rsidRPr="00931FE1" w:rsidRDefault="00931FE1" w:rsidP="00931FE1">
            <w:pPr>
              <w:ind w:left="0" w:right="0"/>
              <w:jc w:val="right"/>
              <w:rPr>
                <w:rFonts w:ascii="Book Antiqua" w:eastAsia="Times New Roman" w:hAnsi="Book Antiqua" w:cs="Calibri"/>
                <w:b/>
                <w:bCs/>
                <w:color w:val="000000"/>
                <w:sz w:val="16"/>
                <w:szCs w:val="16"/>
                <w:lang w:eastAsia="pt-BR"/>
              </w:rPr>
            </w:pPr>
            <w:r w:rsidRPr="00931FE1">
              <w:rPr>
                <w:rFonts w:ascii="Book Antiqua" w:eastAsia="Times New Roman" w:hAnsi="Book Antiqua" w:cs="Calibri"/>
                <w:b/>
                <w:bCs/>
                <w:color w:val="000000"/>
                <w:sz w:val="16"/>
                <w:szCs w:val="16"/>
                <w:lang w:eastAsia="pt-BR"/>
              </w:rPr>
              <w:t xml:space="preserve">VALOR TOTAL LOTE </w:t>
            </w:r>
            <w:proofErr w:type="gramStart"/>
            <w:r w:rsidRPr="00931FE1">
              <w:rPr>
                <w:rFonts w:ascii="Book Antiqua" w:eastAsia="Times New Roman" w:hAnsi="Book Antiqua" w:cs="Calibri"/>
                <w:b/>
                <w:bCs/>
                <w:color w:val="000000"/>
                <w:sz w:val="16"/>
                <w:szCs w:val="16"/>
                <w:lang w:eastAsia="pt-BR"/>
              </w:rPr>
              <w:t>2</w:t>
            </w:r>
            <w:proofErr w:type="gramEnd"/>
            <w:r w:rsidRPr="00931FE1">
              <w:rPr>
                <w:rFonts w:ascii="Book Antiqua" w:eastAsia="Times New Roman" w:hAnsi="Book Antiqua" w:cs="Calibri"/>
                <w:b/>
                <w:bCs/>
                <w:color w:val="000000"/>
                <w:sz w:val="16"/>
                <w:szCs w:val="16"/>
                <w:lang w:eastAsia="pt-BR"/>
              </w:rPr>
              <w:t xml:space="preserve"> ESTIMADO / COTADO </w:t>
            </w:r>
          </w:p>
        </w:tc>
        <w:tc>
          <w:tcPr>
            <w:tcW w:w="1275" w:type="dxa"/>
            <w:tcBorders>
              <w:top w:val="nil"/>
              <w:left w:val="nil"/>
              <w:bottom w:val="single" w:sz="8" w:space="0" w:color="auto"/>
              <w:right w:val="single" w:sz="4" w:space="0" w:color="auto"/>
            </w:tcBorders>
            <w:shd w:val="clear" w:color="000000" w:fill="F2DDDC"/>
            <w:noWrap/>
            <w:vAlign w:val="center"/>
            <w:hideMark/>
          </w:tcPr>
          <w:p w:rsidR="00931FE1" w:rsidRPr="00931FE1" w:rsidRDefault="00931FE1" w:rsidP="00931FE1">
            <w:pPr>
              <w:ind w:left="0" w:right="0"/>
              <w:jc w:val="center"/>
              <w:rPr>
                <w:rFonts w:ascii="Book Antiqua" w:eastAsia="Times New Roman" w:hAnsi="Book Antiqua" w:cs="Calibri"/>
                <w:b/>
                <w:bCs/>
                <w:color w:val="000000"/>
                <w:sz w:val="16"/>
                <w:szCs w:val="16"/>
                <w:lang w:eastAsia="pt-BR"/>
              </w:rPr>
            </w:pPr>
            <w:r w:rsidRPr="00931FE1">
              <w:rPr>
                <w:rFonts w:ascii="Book Antiqua" w:eastAsia="Times New Roman" w:hAnsi="Book Antiqua" w:cs="Calibri"/>
                <w:b/>
                <w:bCs/>
                <w:color w:val="000000"/>
                <w:sz w:val="16"/>
                <w:szCs w:val="16"/>
                <w:lang w:eastAsia="pt-BR"/>
              </w:rPr>
              <w:t>R$ 149.252,00</w:t>
            </w:r>
          </w:p>
        </w:tc>
        <w:tc>
          <w:tcPr>
            <w:tcW w:w="1835" w:type="dxa"/>
            <w:gridSpan w:val="2"/>
            <w:tcBorders>
              <w:top w:val="single" w:sz="4" w:space="0" w:color="auto"/>
              <w:left w:val="nil"/>
              <w:bottom w:val="single" w:sz="8" w:space="0" w:color="auto"/>
              <w:right w:val="single" w:sz="4" w:space="0" w:color="000000"/>
            </w:tcBorders>
            <w:shd w:val="clear" w:color="auto" w:fill="auto"/>
            <w:noWrap/>
            <w:vAlign w:val="center"/>
            <w:hideMark/>
          </w:tcPr>
          <w:p w:rsidR="00931FE1" w:rsidRPr="00931FE1" w:rsidRDefault="00931FE1" w:rsidP="00931FE1">
            <w:pPr>
              <w:ind w:left="0" w:right="0"/>
              <w:jc w:val="center"/>
              <w:rPr>
                <w:rFonts w:ascii="Book Antiqua" w:eastAsia="Times New Roman" w:hAnsi="Book Antiqua" w:cs="Calibri"/>
                <w:color w:val="000000"/>
                <w:sz w:val="16"/>
                <w:szCs w:val="16"/>
                <w:lang w:eastAsia="pt-BR"/>
              </w:rPr>
            </w:pPr>
            <w:r w:rsidRPr="00931FE1">
              <w:rPr>
                <w:rFonts w:ascii="Book Antiqua" w:eastAsia="Times New Roman" w:hAnsi="Book Antiqua" w:cs="Calibri"/>
                <w:color w:val="000000"/>
                <w:sz w:val="16"/>
                <w:szCs w:val="16"/>
                <w:lang w:eastAsia="pt-BR"/>
              </w:rPr>
              <w:t>R$ _____________</w:t>
            </w:r>
          </w:p>
        </w:tc>
      </w:tr>
      <w:tr w:rsidR="00931FE1" w:rsidRPr="00931FE1" w:rsidTr="00931FE1">
        <w:trPr>
          <w:trHeight w:val="398"/>
        </w:trPr>
        <w:tc>
          <w:tcPr>
            <w:tcW w:w="6947" w:type="dxa"/>
            <w:gridSpan w:val="5"/>
            <w:tcBorders>
              <w:top w:val="single" w:sz="4" w:space="0" w:color="auto"/>
              <w:left w:val="single" w:sz="4" w:space="0" w:color="auto"/>
              <w:bottom w:val="single" w:sz="8" w:space="0" w:color="auto"/>
              <w:right w:val="single" w:sz="4" w:space="0" w:color="000000"/>
            </w:tcBorders>
            <w:shd w:val="clear" w:color="000000" w:fill="F2DDDC"/>
            <w:noWrap/>
            <w:vAlign w:val="center"/>
            <w:hideMark/>
          </w:tcPr>
          <w:p w:rsidR="00931FE1" w:rsidRPr="00931FE1" w:rsidRDefault="00931FE1" w:rsidP="00931FE1">
            <w:pPr>
              <w:ind w:left="0" w:right="0"/>
              <w:jc w:val="right"/>
              <w:rPr>
                <w:rFonts w:ascii="Book Antiqua" w:eastAsia="Times New Roman" w:hAnsi="Book Antiqua" w:cs="Calibri"/>
                <w:b/>
                <w:bCs/>
                <w:color w:val="000000"/>
                <w:sz w:val="16"/>
                <w:szCs w:val="16"/>
                <w:lang w:eastAsia="pt-BR"/>
              </w:rPr>
            </w:pPr>
            <w:r w:rsidRPr="00931FE1">
              <w:rPr>
                <w:rFonts w:ascii="Book Antiqua" w:eastAsia="Times New Roman" w:hAnsi="Book Antiqua" w:cs="Calibri"/>
                <w:b/>
                <w:bCs/>
                <w:color w:val="000000"/>
                <w:sz w:val="16"/>
                <w:szCs w:val="16"/>
                <w:lang w:eastAsia="pt-BR"/>
              </w:rPr>
              <w:t>VALOR TOTAL GLOBAL ESTIMADO / COTADO</w:t>
            </w:r>
          </w:p>
        </w:tc>
        <w:tc>
          <w:tcPr>
            <w:tcW w:w="1275" w:type="dxa"/>
            <w:tcBorders>
              <w:top w:val="single" w:sz="4" w:space="0" w:color="auto"/>
              <w:left w:val="nil"/>
              <w:bottom w:val="single" w:sz="8" w:space="0" w:color="auto"/>
              <w:right w:val="single" w:sz="4" w:space="0" w:color="auto"/>
            </w:tcBorders>
            <w:shd w:val="clear" w:color="000000" w:fill="F2DDDC"/>
            <w:noWrap/>
            <w:vAlign w:val="center"/>
            <w:hideMark/>
          </w:tcPr>
          <w:p w:rsidR="00931FE1" w:rsidRPr="00931FE1" w:rsidRDefault="00931FE1" w:rsidP="00931FE1">
            <w:pPr>
              <w:ind w:left="0" w:right="0"/>
              <w:jc w:val="center"/>
              <w:rPr>
                <w:rFonts w:ascii="Book Antiqua" w:eastAsia="Times New Roman" w:hAnsi="Book Antiqua" w:cs="Calibri"/>
                <w:b/>
                <w:bCs/>
                <w:color w:val="000000"/>
                <w:sz w:val="16"/>
                <w:szCs w:val="16"/>
                <w:lang w:eastAsia="pt-BR"/>
              </w:rPr>
            </w:pPr>
            <w:r w:rsidRPr="00931FE1">
              <w:rPr>
                <w:rFonts w:ascii="Book Antiqua" w:eastAsia="Times New Roman" w:hAnsi="Book Antiqua" w:cs="Calibri"/>
                <w:b/>
                <w:bCs/>
                <w:color w:val="000000"/>
                <w:sz w:val="16"/>
                <w:szCs w:val="16"/>
                <w:lang w:eastAsia="pt-BR"/>
              </w:rPr>
              <w:t>R$ 249.670,00</w:t>
            </w:r>
          </w:p>
        </w:tc>
        <w:tc>
          <w:tcPr>
            <w:tcW w:w="1835" w:type="dxa"/>
            <w:gridSpan w:val="2"/>
            <w:tcBorders>
              <w:top w:val="single" w:sz="8" w:space="0" w:color="auto"/>
              <w:left w:val="single" w:sz="8" w:space="0" w:color="auto"/>
              <w:bottom w:val="single" w:sz="8" w:space="0" w:color="auto"/>
              <w:right w:val="single" w:sz="8" w:space="0" w:color="auto"/>
            </w:tcBorders>
            <w:shd w:val="clear" w:color="auto" w:fill="auto"/>
            <w:noWrap/>
            <w:vAlign w:val="center"/>
            <w:hideMark/>
          </w:tcPr>
          <w:p w:rsidR="00931FE1" w:rsidRPr="00931FE1" w:rsidRDefault="00931FE1" w:rsidP="00931FE1">
            <w:pPr>
              <w:ind w:left="0" w:right="0"/>
              <w:jc w:val="center"/>
              <w:rPr>
                <w:rFonts w:ascii="Book Antiqua" w:eastAsia="Times New Roman" w:hAnsi="Book Antiqua" w:cs="Calibri"/>
                <w:color w:val="000000"/>
                <w:sz w:val="16"/>
                <w:szCs w:val="16"/>
                <w:lang w:eastAsia="pt-BR"/>
              </w:rPr>
            </w:pPr>
            <w:r w:rsidRPr="00931FE1">
              <w:rPr>
                <w:rFonts w:ascii="Book Antiqua" w:eastAsia="Times New Roman" w:hAnsi="Book Antiqua" w:cs="Calibri"/>
                <w:color w:val="000000"/>
                <w:sz w:val="16"/>
                <w:szCs w:val="16"/>
                <w:lang w:eastAsia="pt-BR"/>
              </w:rPr>
              <w:t>R$ ______________</w:t>
            </w:r>
          </w:p>
        </w:tc>
      </w:tr>
    </w:tbl>
    <w:p w:rsidR="002B2D9D" w:rsidRDefault="002B2D9D" w:rsidP="00E47A65">
      <w:pPr>
        <w:widowControl w:val="0"/>
        <w:autoSpaceDE w:val="0"/>
        <w:autoSpaceDN w:val="0"/>
        <w:adjustRightInd w:val="0"/>
        <w:ind w:right="-852"/>
        <w:rPr>
          <w:rFonts w:ascii="Book Antiqua" w:hAnsi="Book Antiqua" w:cs="Book Antiqua"/>
          <w:color w:val="000000"/>
          <w:sz w:val="16"/>
          <w:szCs w:val="16"/>
          <w:lang w:eastAsia="pt-BR"/>
        </w:rPr>
      </w:pPr>
    </w:p>
    <w:p w:rsidR="00E7031E" w:rsidRDefault="00E7031E" w:rsidP="00E7031E">
      <w:pPr>
        <w:pStyle w:val="Normal0"/>
        <w:rPr>
          <w:rFonts w:ascii="Book Antiqua" w:eastAsia="Times New Roman" w:hAnsi="Book Antiqua"/>
          <w:color w:val="000000"/>
          <w:sz w:val="22"/>
          <w:szCs w:val="22"/>
        </w:rPr>
      </w:pPr>
      <w:r w:rsidRPr="0027302A">
        <w:rPr>
          <w:rFonts w:ascii="Book Antiqua" w:eastAsia="Times New Roman" w:hAnsi="Book Antiqua"/>
          <w:b/>
          <w:color w:val="000000"/>
          <w:sz w:val="22"/>
          <w:szCs w:val="22"/>
        </w:rPr>
        <w:t xml:space="preserve">OBSERVAÇÃO: </w:t>
      </w:r>
      <w:r w:rsidRPr="0027302A">
        <w:rPr>
          <w:rFonts w:ascii="Book Antiqua" w:eastAsia="Times New Roman" w:hAnsi="Book Antiqua"/>
          <w:color w:val="000000"/>
          <w:sz w:val="22"/>
          <w:szCs w:val="22"/>
        </w:rPr>
        <w:t xml:space="preserve">O VALOR DA PROPOSTA DE PREÇOS se dará da seguinte forma: </w:t>
      </w:r>
    </w:p>
    <w:p w:rsidR="0027302A" w:rsidRPr="0027302A" w:rsidRDefault="0027302A" w:rsidP="00E7031E">
      <w:pPr>
        <w:pStyle w:val="Normal0"/>
        <w:rPr>
          <w:rFonts w:ascii="Book Antiqua" w:eastAsia="Times New Roman" w:hAnsi="Book Antiqua"/>
          <w:color w:val="000000"/>
          <w:sz w:val="22"/>
          <w:szCs w:val="22"/>
        </w:rPr>
      </w:pPr>
    </w:p>
    <w:p w:rsidR="00E7031E" w:rsidRPr="0027302A" w:rsidRDefault="00E7031E" w:rsidP="00E7031E">
      <w:pPr>
        <w:pStyle w:val="Normal0"/>
        <w:numPr>
          <w:ilvl w:val="0"/>
          <w:numId w:val="37"/>
        </w:numPr>
        <w:ind w:left="-142" w:hanging="218"/>
        <w:rPr>
          <w:rFonts w:ascii="Book Antiqua" w:eastAsia="Times New Roman" w:hAnsi="Book Antiqua"/>
          <w:color w:val="000000"/>
          <w:sz w:val="22"/>
          <w:szCs w:val="22"/>
        </w:rPr>
      </w:pPr>
      <w:r w:rsidRPr="0027302A">
        <w:rPr>
          <w:rFonts w:ascii="Book Antiqua" w:eastAsia="Times New Roman" w:hAnsi="Book Antiqua"/>
          <w:b/>
          <w:color w:val="000000"/>
          <w:sz w:val="22"/>
          <w:szCs w:val="22"/>
          <w:u w:val="single"/>
        </w:rPr>
        <w:t>Para o Lote 1</w:t>
      </w:r>
      <w:r w:rsidRPr="0027302A">
        <w:rPr>
          <w:rFonts w:ascii="Book Antiqua" w:eastAsia="Times New Roman" w:hAnsi="Book Antiqua"/>
          <w:color w:val="000000"/>
          <w:sz w:val="22"/>
          <w:szCs w:val="22"/>
        </w:rPr>
        <w:t xml:space="preserve"> dar-se-à pela somatória do “Valor Total Cotado” do item 01 com o quantitativo de 58.862 (cinquenta e oito mil, oitocentos e sessenta e dois reais) referente ao item 02.</w:t>
      </w:r>
    </w:p>
    <w:p w:rsidR="00E7031E" w:rsidRPr="0027302A" w:rsidRDefault="00E7031E" w:rsidP="00E7031E">
      <w:pPr>
        <w:pStyle w:val="Normal0"/>
        <w:ind w:left="-142" w:hanging="218"/>
        <w:rPr>
          <w:rFonts w:ascii="Book Antiqua" w:eastAsia="Times New Roman" w:hAnsi="Book Antiqua"/>
          <w:color w:val="000000"/>
          <w:sz w:val="22"/>
          <w:szCs w:val="22"/>
        </w:rPr>
      </w:pPr>
    </w:p>
    <w:p w:rsidR="00E7031E" w:rsidRPr="0027302A" w:rsidRDefault="00E7031E" w:rsidP="00E7031E">
      <w:pPr>
        <w:pStyle w:val="Normal0"/>
        <w:numPr>
          <w:ilvl w:val="0"/>
          <w:numId w:val="37"/>
        </w:numPr>
        <w:ind w:left="-142" w:hanging="218"/>
        <w:rPr>
          <w:rFonts w:ascii="Book Antiqua" w:eastAsia="Times New Roman" w:hAnsi="Book Antiqua"/>
          <w:color w:val="000000"/>
          <w:sz w:val="22"/>
          <w:szCs w:val="22"/>
        </w:rPr>
      </w:pPr>
      <w:r w:rsidRPr="0027302A">
        <w:rPr>
          <w:rFonts w:ascii="Book Antiqua" w:eastAsia="Times New Roman" w:hAnsi="Book Antiqua"/>
          <w:b/>
          <w:color w:val="000000"/>
          <w:sz w:val="22"/>
          <w:szCs w:val="22"/>
          <w:u w:val="single"/>
        </w:rPr>
        <w:t>Para o Lote 2</w:t>
      </w:r>
      <w:r w:rsidRPr="0027302A">
        <w:rPr>
          <w:rFonts w:ascii="Book Antiqua" w:eastAsia="Times New Roman" w:hAnsi="Book Antiqua"/>
          <w:color w:val="000000"/>
          <w:sz w:val="22"/>
          <w:szCs w:val="22"/>
        </w:rPr>
        <w:t xml:space="preserve"> dar-se-à pela somatória do “Valor Total Cotado” do item 03 com o quantitativo de 107.498 (cento e sete mil, quatrocentos e noventa e oito reais) referente ao item 04.</w:t>
      </w:r>
    </w:p>
    <w:p w:rsidR="00E7031E" w:rsidRPr="003A048E" w:rsidRDefault="00E7031E" w:rsidP="00E47A65">
      <w:pPr>
        <w:widowControl w:val="0"/>
        <w:autoSpaceDE w:val="0"/>
        <w:autoSpaceDN w:val="0"/>
        <w:adjustRightInd w:val="0"/>
        <w:ind w:right="-852"/>
        <w:rPr>
          <w:rFonts w:ascii="Book Antiqua" w:hAnsi="Book Antiqua" w:cs="Book Antiqua"/>
          <w:color w:val="000000"/>
          <w:sz w:val="24"/>
          <w:szCs w:val="24"/>
          <w:lang w:eastAsia="pt-BR"/>
        </w:rPr>
      </w:pPr>
    </w:p>
    <w:p w:rsidR="00E47A65" w:rsidRDefault="00E47A65" w:rsidP="00E47A65">
      <w:pPr>
        <w:widowControl w:val="0"/>
        <w:autoSpaceDE w:val="0"/>
        <w:autoSpaceDN w:val="0"/>
        <w:adjustRightInd w:val="0"/>
        <w:ind w:right="-852"/>
        <w:rPr>
          <w:rFonts w:ascii="Book Antiqua" w:hAnsi="Book Antiqua" w:cs="Book Antiqua"/>
          <w:color w:val="000000"/>
          <w:sz w:val="16"/>
          <w:szCs w:val="16"/>
          <w:lang w:eastAsia="pt-BR"/>
        </w:rPr>
      </w:pPr>
    </w:p>
    <w:p w:rsidR="00E47A65" w:rsidRPr="00AC026F" w:rsidRDefault="00E47A65" w:rsidP="00E47A65">
      <w:pPr>
        <w:ind w:right="-852"/>
        <w:jc w:val="center"/>
        <w:rPr>
          <w:rFonts w:ascii="Book Antiqua" w:hAnsi="Book Antiqua"/>
        </w:rPr>
      </w:pPr>
      <w:r w:rsidRPr="00AC026F">
        <w:rPr>
          <w:rFonts w:ascii="Book Antiqua" w:hAnsi="Book Antiqua"/>
        </w:rPr>
        <w:t>________________________________________________</w:t>
      </w:r>
    </w:p>
    <w:p w:rsidR="00E47A65" w:rsidRDefault="00E47A65" w:rsidP="00E47A65">
      <w:pPr>
        <w:ind w:right="-852"/>
        <w:jc w:val="center"/>
        <w:rPr>
          <w:rFonts w:ascii="Book Antiqua" w:hAnsi="Book Antiqua"/>
        </w:rPr>
      </w:pPr>
      <w:r>
        <w:rPr>
          <w:rFonts w:ascii="Book Antiqua" w:hAnsi="Book Antiqua"/>
        </w:rPr>
        <w:t xml:space="preserve">Nome e </w:t>
      </w:r>
      <w:r w:rsidRPr="00AC026F">
        <w:rPr>
          <w:rFonts w:ascii="Book Antiqua" w:hAnsi="Book Antiqua"/>
        </w:rPr>
        <w:t>Assinatura do Responsável Legal</w:t>
      </w:r>
    </w:p>
    <w:p w:rsidR="00E47A65" w:rsidRDefault="00E47A65" w:rsidP="00E47A65">
      <w:pPr>
        <w:ind w:right="-852"/>
        <w:jc w:val="center"/>
        <w:rPr>
          <w:rFonts w:ascii="Book Antiqua" w:hAnsi="Book Antiqua"/>
        </w:rPr>
      </w:pPr>
    </w:p>
    <w:tbl>
      <w:tblPr>
        <w:tblW w:w="10207" w:type="dxa"/>
        <w:tblInd w:w="-679" w:type="dxa"/>
        <w:tblBorders>
          <w:bottom w:val="single" w:sz="4" w:space="0" w:color="auto"/>
          <w:right w:val="single" w:sz="4" w:space="0" w:color="auto"/>
        </w:tblBorders>
        <w:tblLayout w:type="fixed"/>
        <w:tblCellMar>
          <w:left w:w="30" w:type="dxa"/>
          <w:right w:w="30" w:type="dxa"/>
        </w:tblCellMar>
        <w:tblLook w:val="0000"/>
      </w:tblPr>
      <w:tblGrid>
        <w:gridCol w:w="988"/>
        <w:gridCol w:w="4545"/>
        <w:gridCol w:w="1125"/>
        <w:gridCol w:w="3549"/>
      </w:tblGrid>
      <w:tr w:rsidR="00E47A65" w:rsidRPr="00AC026F" w:rsidTr="0096285E">
        <w:tc>
          <w:tcPr>
            <w:tcW w:w="10207" w:type="dxa"/>
            <w:gridSpan w:val="4"/>
            <w:tcBorders>
              <w:top w:val="nil"/>
              <w:right w:val="nil"/>
            </w:tcBorders>
          </w:tcPr>
          <w:p w:rsidR="00E47A65" w:rsidRPr="00AC026F" w:rsidRDefault="00E47A65" w:rsidP="0096285E">
            <w:pPr>
              <w:ind w:left="112" w:right="-852"/>
              <w:rPr>
                <w:rFonts w:ascii="Book Antiqua" w:hAnsi="Book Antiqua"/>
              </w:rPr>
            </w:pPr>
            <w:r w:rsidRPr="005E752F">
              <w:rPr>
                <w:rFonts w:ascii="Book Antiqua" w:hAnsi="Book Antiqua"/>
                <w:b/>
              </w:rPr>
              <w:lastRenderedPageBreak/>
              <w:t>Dados para Depósito Ban</w:t>
            </w:r>
            <w:r w:rsidRPr="00AC026F">
              <w:rPr>
                <w:rFonts w:ascii="Book Antiqua" w:hAnsi="Book Antiqua"/>
                <w:b/>
              </w:rPr>
              <w:t>cário:</w:t>
            </w:r>
          </w:p>
        </w:tc>
      </w:tr>
      <w:tr w:rsidR="00E47A65" w:rsidRPr="00AC026F" w:rsidTr="0096285E">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96285E">
            <w:pPr>
              <w:ind w:left="112" w:right="-852"/>
              <w:rPr>
                <w:rFonts w:ascii="Book Antiqua" w:hAnsi="Book Antiqua"/>
              </w:rPr>
            </w:pPr>
            <w:r w:rsidRPr="00AC026F">
              <w:rPr>
                <w:rFonts w:ascii="Book Antiqua" w:hAnsi="Book Antiqua"/>
              </w:rPr>
              <w:t>Banco:</w:t>
            </w:r>
          </w:p>
        </w:tc>
      </w:tr>
      <w:tr w:rsidR="00E47A65" w:rsidRPr="00AC026F" w:rsidTr="0096285E">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E47A65" w:rsidRPr="00AC026F" w:rsidRDefault="00E47A65" w:rsidP="0096285E">
            <w:pPr>
              <w:ind w:left="112" w:right="-852" w:hanging="30"/>
              <w:rPr>
                <w:rFonts w:ascii="Book Antiqua" w:hAnsi="Book Antiqua"/>
              </w:rPr>
            </w:pPr>
            <w:r w:rsidRPr="00AC026F">
              <w:rPr>
                <w:rFonts w:ascii="Book Antiqua" w:hAnsi="Book Antiqua"/>
              </w:rPr>
              <w:t>Agência:</w:t>
            </w:r>
          </w:p>
        </w:tc>
        <w:tc>
          <w:tcPr>
            <w:tcW w:w="4545" w:type="dxa"/>
            <w:tcBorders>
              <w:top w:val="single" w:sz="4" w:space="0" w:color="auto"/>
              <w:left w:val="single" w:sz="4" w:space="0" w:color="auto"/>
              <w:bottom w:val="single" w:sz="4" w:space="0" w:color="auto"/>
              <w:right w:val="single" w:sz="4" w:space="0" w:color="auto"/>
            </w:tcBorders>
          </w:tcPr>
          <w:p w:rsidR="00E47A65" w:rsidRPr="00AC026F" w:rsidRDefault="00E47A65" w:rsidP="0096285E">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E47A65" w:rsidRPr="00AC026F" w:rsidRDefault="00E47A65" w:rsidP="0096285E">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E47A65" w:rsidRPr="00AC026F" w:rsidRDefault="00E47A65" w:rsidP="0096285E">
            <w:pPr>
              <w:ind w:right="-852"/>
              <w:rPr>
                <w:rFonts w:ascii="Book Antiqua" w:hAnsi="Book Antiqua"/>
              </w:rPr>
            </w:pPr>
          </w:p>
        </w:tc>
      </w:tr>
      <w:tr w:rsidR="00E47A65" w:rsidRPr="00AC026F" w:rsidTr="0096285E">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E47A65" w:rsidRPr="00AC026F" w:rsidRDefault="00E47A65" w:rsidP="0096285E">
            <w:pPr>
              <w:ind w:left="112" w:right="-852"/>
              <w:rPr>
                <w:rFonts w:ascii="Book Antiqua" w:hAnsi="Book Antiqua"/>
              </w:rPr>
            </w:pPr>
            <w:r w:rsidRPr="00AC026F">
              <w:rPr>
                <w:rFonts w:ascii="Book Antiqua" w:hAnsi="Book Antiqua"/>
              </w:rPr>
              <w:t>Conta:</w:t>
            </w:r>
          </w:p>
        </w:tc>
        <w:tc>
          <w:tcPr>
            <w:tcW w:w="4545" w:type="dxa"/>
            <w:tcBorders>
              <w:top w:val="single" w:sz="4" w:space="0" w:color="auto"/>
              <w:left w:val="single" w:sz="4" w:space="0" w:color="auto"/>
              <w:bottom w:val="single" w:sz="4" w:space="0" w:color="auto"/>
              <w:right w:val="single" w:sz="4" w:space="0" w:color="auto"/>
            </w:tcBorders>
          </w:tcPr>
          <w:p w:rsidR="00E47A65" w:rsidRPr="00AC026F" w:rsidRDefault="00E47A65" w:rsidP="0096285E">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E47A65" w:rsidRPr="00AC026F" w:rsidRDefault="00E47A65" w:rsidP="0096285E">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E47A65" w:rsidRPr="00AC026F" w:rsidRDefault="00E47A65" w:rsidP="0096285E">
            <w:pPr>
              <w:ind w:right="-852"/>
              <w:rPr>
                <w:rFonts w:ascii="Book Antiqua" w:hAnsi="Book Antiqua"/>
              </w:rPr>
            </w:pPr>
          </w:p>
        </w:tc>
      </w:tr>
      <w:tr w:rsidR="00E47A65" w:rsidRPr="00AC026F" w:rsidTr="0096285E">
        <w:tc>
          <w:tcPr>
            <w:tcW w:w="10207" w:type="dxa"/>
            <w:gridSpan w:val="4"/>
            <w:tcBorders>
              <w:top w:val="nil"/>
              <w:right w:val="nil"/>
            </w:tcBorders>
          </w:tcPr>
          <w:p w:rsidR="00E47A65" w:rsidRDefault="00E47A65" w:rsidP="0096285E">
            <w:pPr>
              <w:ind w:right="-852"/>
              <w:rPr>
                <w:rFonts w:ascii="Book Antiqua" w:hAnsi="Book Antiqua"/>
                <w:b/>
              </w:rPr>
            </w:pPr>
          </w:p>
          <w:tbl>
            <w:tblPr>
              <w:tblW w:w="10064" w:type="dxa"/>
              <w:tblBorders>
                <w:bottom w:val="single" w:sz="4" w:space="0" w:color="auto"/>
                <w:right w:val="single" w:sz="4" w:space="0" w:color="auto"/>
              </w:tblBorders>
              <w:tblLayout w:type="fixed"/>
              <w:tblCellMar>
                <w:left w:w="30" w:type="dxa"/>
                <w:right w:w="30" w:type="dxa"/>
              </w:tblCellMar>
              <w:tblLook w:val="0000"/>
            </w:tblPr>
            <w:tblGrid>
              <w:gridCol w:w="10064"/>
            </w:tblGrid>
            <w:tr w:rsidR="00E47A65" w:rsidRPr="001D3DFF" w:rsidTr="0096285E">
              <w:tc>
                <w:tcPr>
                  <w:tcW w:w="10064" w:type="dxa"/>
                  <w:tcBorders>
                    <w:top w:val="nil"/>
                    <w:right w:val="nil"/>
                  </w:tcBorders>
                </w:tcPr>
                <w:p w:rsidR="00E47A65" w:rsidRPr="001D3DFF" w:rsidRDefault="00E47A65" w:rsidP="0096285E">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b/>
                      <w:color w:val="000000"/>
                      <w:sz w:val="22"/>
                      <w:szCs w:val="22"/>
                    </w:rPr>
                    <w:t>Dados da Chave PIX:</w:t>
                  </w:r>
                </w:p>
              </w:tc>
            </w:tr>
            <w:tr w:rsidR="00E47A65" w:rsidRPr="001D3DFF" w:rsidTr="0096285E">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1D3DFF" w:rsidRDefault="00E47A65" w:rsidP="0096285E">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Nome:</w:t>
                  </w:r>
                </w:p>
              </w:tc>
            </w:tr>
            <w:tr w:rsidR="00E47A65" w:rsidRPr="001D3DFF" w:rsidTr="0096285E">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1D3DFF" w:rsidRDefault="00E47A65" w:rsidP="0096285E">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Chave PIX:</w:t>
                  </w:r>
                </w:p>
              </w:tc>
            </w:tr>
            <w:tr w:rsidR="00E47A65" w:rsidRPr="00EE0ADA" w:rsidTr="0096285E">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EE0ADA" w:rsidRDefault="00E47A65" w:rsidP="0096285E">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Tipo da chave PIX:</w:t>
                  </w:r>
                </w:p>
              </w:tc>
            </w:tr>
          </w:tbl>
          <w:p w:rsidR="00E47A65" w:rsidRDefault="00E47A65" w:rsidP="0096285E">
            <w:pPr>
              <w:ind w:right="-852"/>
              <w:rPr>
                <w:rFonts w:ascii="Book Antiqua" w:hAnsi="Book Antiqua"/>
                <w:b/>
              </w:rPr>
            </w:pPr>
          </w:p>
          <w:p w:rsidR="00E47A65" w:rsidRPr="00AC026F" w:rsidRDefault="00E47A65" w:rsidP="0096285E">
            <w:pPr>
              <w:ind w:left="0" w:right="-852"/>
              <w:rPr>
                <w:rFonts w:ascii="Book Antiqua" w:hAnsi="Book Antiqua"/>
              </w:rPr>
            </w:pPr>
            <w:r>
              <w:rPr>
                <w:rFonts w:ascii="Book Antiqua" w:hAnsi="Book Antiqua"/>
                <w:b/>
              </w:rPr>
              <w:t xml:space="preserve">  </w:t>
            </w:r>
            <w:r w:rsidRPr="00AC026F">
              <w:rPr>
                <w:rFonts w:ascii="Book Antiqua" w:hAnsi="Book Antiqua"/>
                <w:b/>
              </w:rPr>
              <w:t>Dados do Responsável pela Assinatura do Contrato:</w:t>
            </w:r>
          </w:p>
        </w:tc>
      </w:tr>
      <w:tr w:rsidR="00E47A65" w:rsidRPr="00AC026F" w:rsidTr="0096285E">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96285E">
            <w:pPr>
              <w:ind w:left="112" w:right="-852"/>
              <w:rPr>
                <w:rFonts w:ascii="Book Antiqua" w:hAnsi="Book Antiqua"/>
              </w:rPr>
            </w:pPr>
            <w:r w:rsidRPr="00AC026F">
              <w:rPr>
                <w:rFonts w:ascii="Book Antiqua" w:hAnsi="Book Antiqua"/>
              </w:rPr>
              <w:t>Nome:</w:t>
            </w:r>
          </w:p>
        </w:tc>
      </w:tr>
      <w:tr w:rsidR="00E47A65" w:rsidRPr="00AC026F" w:rsidTr="0096285E">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96285E">
            <w:pPr>
              <w:ind w:left="112" w:right="-852"/>
              <w:rPr>
                <w:rFonts w:ascii="Book Antiqua" w:hAnsi="Book Antiqua"/>
              </w:rPr>
            </w:pPr>
            <w:r w:rsidRPr="00AC026F">
              <w:rPr>
                <w:rFonts w:ascii="Book Antiqua" w:hAnsi="Book Antiqua"/>
              </w:rPr>
              <w:t>CPF e RG:</w:t>
            </w:r>
          </w:p>
        </w:tc>
      </w:tr>
    </w:tbl>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E47A65" w:rsidRDefault="00E47A65" w:rsidP="00E47A65">
      <w:pPr>
        <w:rPr>
          <w:rFonts w:ascii="Book Antiqua" w:hAnsi="Book Antiqua"/>
        </w:rPr>
      </w:pPr>
      <w:r>
        <w:rPr>
          <w:rFonts w:ascii="Book Antiqua" w:hAnsi="Book Antiqua"/>
        </w:rPr>
        <w:br w:type="page"/>
      </w:r>
    </w:p>
    <w:p w:rsidR="00E47A65" w:rsidRPr="00762AA9" w:rsidRDefault="00E47A65" w:rsidP="00E47A65">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Pr>
          <w:rFonts w:ascii="Book Antiqua" w:eastAsia="Book Antiqua" w:hAnsi="Book Antiqua"/>
          <w:b/>
          <w:sz w:val="48"/>
          <w:szCs w:val="48"/>
        </w:rPr>
        <w:lastRenderedPageBreak/>
        <w:t xml:space="preserve">ANEXO </w:t>
      </w:r>
      <w:r w:rsidR="00087554">
        <w:rPr>
          <w:rFonts w:ascii="Book Antiqua" w:eastAsia="Book Antiqua" w:hAnsi="Book Antiqua"/>
          <w:b/>
          <w:sz w:val="48"/>
          <w:szCs w:val="48"/>
        </w:rPr>
        <w:t>I</w:t>
      </w:r>
      <w:r>
        <w:rPr>
          <w:rFonts w:ascii="Book Antiqua" w:eastAsia="Book Antiqua" w:hAnsi="Book Antiqua"/>
          <w:b/>
          <w:sz w:val="48"/>
          <w:szCs w:val="48"/>
        </w:rPr>
        <w:t>V</w:t>
      </w:r>
    </w:p>
    <w:p w:rsidR="0054100F" w:rsidRDefault="0054100F" w:rsidP="0054100F">
      <w:pPr>
        <w:ind w:right="-852"/>
        <w:jc w:val="center"/>
        <w:rPr>
          <w:rFonts w:ascii="Book Antiqua" w:eastAsia="Book Antiqua" w:hAnsi="Book Antiqua"/>
          <w:sz w:val="48"/>
          <w:szCs w:val="48"/>
        </w:rPr>
      </w:pPr>
      <w:r>
        <w:rPr>
          <w:rFonts w:ascii="Book Antiqua" w:eastAsia="Book Antiqua" w:hAnsi="Book Antiqua"/>
          <w:sz w:val="36"/>
          <w:szCs w:val="36"/>
        </w:rPr>
        <w:t xml:space="preserve">PROCESSO </w:t>
      </w:r>
      <w:r w:rsidRPr="00CC0015">
        <w:rPr>
          <w:rFonts w:ascii="Book Antiqua" w:eastAsia="Book Antiqua" w:hAnsi="Book Antiqua"/>
          <w:sz w:val="36"/>
          <w:szCs w:val="36"/>
        </w:rPr>
        <w:t>ADMINISTRATIVO Nº 132</w:t>
      </w:r>
      <w:r w:rsidRPr="00CC0015">
        <w:rPr>
          <w:rStyle w:val="nfase"/>
          <w:rFonts w:ascii="Book Antiqua" w:eastAsia="Book Antiqua" w:hAnsi="Book Antiqua"/>
          <w:i w:val="0"/>
          <w:sz w:val="36"/>
          <w:szCs w:val="36"/>
        </w:rPr>
        <w:t>/2025</w:t>
      </w:r>
    </w:p>
    <w:p w:rsidR="0054100F" w:rsidRPr="00C60848" w:rsidRDefault="0054100F" w:rsidP="0054100F">
      <w:pPr>
        <w:ind w:right="-852"/>
        <w:jc w:val="center"/>
        <w:rPr>
          <w:rFonts w:ascii="Book Antiqua" w:eastAsia="Book Antiqua" w:hAnsi="Book Antiqua"/>
          <w:sz w:val="16"/>
          <w:szCs w:val="16"/>
        </w:rPr>
      </w:pPr>
      <w:r w:rsidRPr="00463CA1">
        <w:rPr>
          <w:rStyle w:val="nfase"/>
          <w:rFonts w:ascii="Book Antiqua" w:eastAsia="Book Antiqua" w:hAnsi="Book Antiqua"/>
          <w:i w:val="0"/>
          <w:sz w:val="36"/>
          <w:szCs w:val="36"/>
        </w:rPr>
        <w:t xml:space="preserve">PREGÃO </w:t>
      </w:r>
      <w:r>
        <w:rPr>
          <w:rStyle w:val="nfase"/>
          <w:rFonts w:ascii="Book Antiqua" w:eastAsia="Book Antiqua" w:hAnsi="Book Antiqua"/>
          <w:i w:val="0"/>
          <w:sz w:val="36"/>
          <w:szCs w:val="36"/>
        </w:rPr>
        <w:t>ELETRÔNICO</w:t>
      </w:r>
      <w:r w:rsidRPr="00463CA1">
        <w:rPr>
          <w:rStyle w:val="nfase"/>
          <w:rFonts w:ascii="Book Antiqua" w:eastAsia="Book Antiqua" w:hAnsi="Book Antiqua"/>
          <w:i w:val="0"/>
          <w:sz w:val="36"/>
          <w:szCs w:val="36"/>
        </w:rPr>
        <w:t xml:space="preserve"> Nº</w:t>
      </w:r>
      <w:r>
        <w:rPr>
          <w:rStyle w:val="nfase"/>
          <w:rFonts w:ascii="Book Antiqua" w:eastAsia="Book Antiqua" w:hAnsi="Book Antiqua"/>
          <w:i w:val="0"/>
          <w:sz w:val="36"/>
          <w:szCs w:val="36"/>
        </w:rPr>
        <w:t xml:space="preserve"> </w:t>
      </w:r>
      <w:r w:rsidRPr="00C60848">
        <w:rPr>
          <w:rStyle w:val="nfase"/>
          <w:rFonts w:ascii="Book Antiqua" w:eastAsia="Book Antiqua" w:hAnsi="Book Antiqua"/>
          <w:i w:val="0"/>
          <w:sz w:val="36"/>
          <w:szCs w:val="36"/>
        </w:rPr>
        <w:t>45/2025</w:t>
      </w:r>
    </w:p>
    <w:p w:rsidR="00E47A65" w:rsidRDefault="00E47A65" w:rsidP="00E47A65">
      <w:pPr>
        <w:widowControl w:val="0"/>
        <w:autoSpaceDE w:val="0"/>
        <w:autoSpaceDN w:val="0"/>
        <w:adjustRightInd w:val="0"/>
        <w:ind w:right="-852"/>
        <w:jc w:val="center"/>
        <w:rPr>
          <w:rFonts w:ascii="Book Antiqua" w:eastAsia="Book Antiqua" w:hAnsi="Book Antiqua"/>
          <w:color w:val="000000"/>
          <w:sz w:val="16"/>
          <w:szCs w:val="16"/>
        </w:rPr>
      </w:pPr>
    </w:p>
    <w:p w:rsidR="00E47A65" w:rsidRDefault="00E47A65" w:rsidP="00E47A65">
      <w:pPr>
        <w:widowControl w:val="0"/>
        <w:autoSpaceDE w:val="0"/>
        <w:autoSpaceDN w:val="0"/>
        <w:adjustRightInd w:val="0"/>
        <w:ind w:right="-852"/>
        <w:jc w:val="center"/>
        <w:rPr>
          <w:rFonts w:ascii="Book Antiqua" w:eastAsia="Book Antiqua" w:hAnsi="Book Antiqua"/>
          <w:b/>
          <w:color w:val="000000"/>
          <w:sz w:val="36"/>
          <w:szCs w:val="36"/>
        </w:rPr>
      </w:pPr>
      <w:r w:rsidRPr="00271560">
        <w:rPr>
          <w:rFonts w:ascii="Book Antiqua" w:eastAsia="Book Antiqua" w:hAnsi="Book Antiqua"/>
          <w:b/>
          <w:color w:val="000000"/>
          <w:sz w:val="36"/>
          <w:szCs w:val="36"/>
        </w:rPr>
        <w:t>ASSINATURA DA AUTORIDADE COMPETENTE</w:t>
      </w:r>
    </w:p>
    <w:p w:rsidR="00E47A65" w:rsidRDefault="00E47A65" w:rsidP="00E47A65">
      <w:pPr>
        <w:widowControl w:val="0"/>
        <w:autoSpaceDE w:val="0"/>
        <w:autoSpaceDN w:val="0"/>
        <w:adjustRightInd w:val="0"/>
        <w:ind w:right="-852"/>
        <w:jc w:val="center"/>
        <w:rPr>
          <w:rFonts w:ascii="Book Antiqua" w:eastAsia="Book Antiqua" w:hAnsi="Book Antiqua"/>
          <w:i/>
          <w:color w:val="FF0000"/>
          <w:sz w:val="18"/>
          <w:szCs w:val="18"/>
        </w:rPr>
      </w:pPr>
    </w:p>
    <w:p w:rsidR="00C60848" w:rsidRDefault="00C60848" w:rsidP="00E47A65">
      <w:pPr>
        <w:widowControl w:val="0"/>
        <w:autoSpaceDE w:val="0"/>
        <w:autoSpaceDN w:val="0"/>
        <w:adjustRightInd w:val="0"/>
        <w:ind w:right="-852"/>
        <w:jc w:val="center"/>
        <w:rPr>
          <w:rFonts w:ascii="Book Antiqua" w:eastAsia="Book Antiqua" w:hAnsi="Book Antiqua"/>
          <w:i/>
          <w:color w:val="FF0000"/>
          <w:sz w:val="18"/>
          <w:szCs w:val="18"/>
        </w:rPr>
      </w:pPr>
    </w:p>
    <w:p w:rsidR="00C60848" w:rsidRDefault="00C60848" w:rsidP="00E47A65">
      <w:pPr>
        <w:widowControl w:val="0"/>
        <w:autoSpaceDE w:val="0"/>
        <w:autoSpaceDN w:val="0"/>
        <w:adjustRightInd w:val="0"/>
        <w:ind w:right="-852"/>
        <w:jc w:val="center"/>
        <w:rPr>
          <w:rFonts w:ascii="Book Antiqua" w:eastAsia="Book Antiqua" w:hAnsi="Book Antiqua"/>
          <w:i/>
          <w:color w:val="FF0000"/>
          <w:sz w:val="18"/>
          <w:szCs w:val="18"/>
        </w:rPr>
      </w:pPr>
    </w:p>
    <w:p w:rsidR="00C60848" w:rsidRDefault="00C60848" w:rsidP="00E47A65">
      <w:pPr>
        <w:widowControl w:val="0"/>
        <w:autoSpaceDE w:val="0"/>
        <w:autoSpaceDN w:val="0"/>
        <w:adjustRightInd w:val="0"/>
        <w:ind w:right="-852"/>
        <w:jc w:val="center"/>
        <w:rPr>
          <w:rFonts w:ascii="Book Antiqua" w:eastAsia="Book Antiqua" w:hAnsi="Book Antiqua"/>
          <w:i/>
          <w:color w:val="FF0000"/>
          <w:sz w:val="18"/>
          <w:szCs w:val="18"/>
        </w:rPr>
      </w:pPr>
    </w:p>
    <w:p w:rsidR="00C60848" w:rsidRDefault="00C60848" w:rsidP="00E47A65">
      <w:pPr>
        <w:widowControl w:val="0"/>
        <w:autoSpaceDE w:val="0"/>
        <w:autoSpaceDN w:val="0"/>
        <w:adjustRightInd w:val="0"/>
        <w:ind w:right="-852"/>
        <w:jc w:val="center"/>
        <w:rPr>
          <w:rFonts w:ascii="Book Antiqua" w:eastAsia="Book Antiqua" w:hAnsi="Book Antiqua"/>
          <w:b/>
          <w:color w:val="000000"/>
          <w:sz w:val="40"/>
          <w:szCs w:val="40"/>
        </w:rPr>
      </w:pPr>
    </w:p>
    <w:p w:rsidR="00E47A65" w:rsidRDefault="00E47A65" w:rsidP="00E47A65">
      <w:pPr>
        <w:widowControl w:val="0"/>
        <w:autoSpaceDE w:val="0"/>
        <w:autoSpaceDN w:val="0"/>
        <w:adjustRightInd w:val="0"/>
        <w:ind w:right="-852"/>
        <w:jc w:val="center"/>
        <w:rPr>
          <w:rFonts w:ascii="Book Antiqua" w:eastAsia="Book Antiqua" w:hAnsi="Book Antiqua"/>
          <w:b/>
          <w:color w:val="000000"/>
        </w:rPr>
      </w:pPr>
    </w:p>
    <w:p w:rsidR="00E47A65" w:rsidRDefault="00E47A65" w:rsidP="00E47A65">
      <w:pPr>
        <w:widowControl w:val="0"/>
        <w:autoSpaceDE w:val="0"/>
        <w:autoSpaceDN w:val="0"/>
        <w:adjustRightInd w:val="0"/>
        <w:ind w:right="-852"/>
        <w:jc w:val="center"/>
        <w:rPr>
          <w:rFonts w:ascii="Book Antiqua" w:eastAsia="Book Antiqua" w:hAnsi="Book Antiqua"/>
          <w:b/>
          <w:color w:val="000000"/>
        </w:rPr>
      </w:pPr>
    </w:p>
    <w:p w:rsidR="002A0C57" w:rsidRDefault="002A0C57" w:rsidP="00E47A65">
      <w:pPr>
        <w:widowControl w:val="0"/>
        <w:autoSpaceDE w:val="0"/>
        <w:autoSpaceDN w:val="0"/>
        <w:adjustRightInd w:val="0"/>
        <w:ind w:right="-852"/>
        <w:jc w:val="center"/>
        <w:rPr>
          <w:rFonts w:ascii="Book Antiqua" w:eastAsia="Book Antiqua" w:hAnsi="Book Antiqua"/>
          <w:b/>
          <w:color w:val="000000"/>
        </w:rPr>
      </w:pPr>
    </w:p>
    <w:p w:rsidR="002A0C57" w:rsidRDefault="002A0C57" w:rsidP="00E47A65">
      <w:pPr>
        <w:widowControl w:val="0"/>
        <w:autoSpaceDE w:val="0"/>
        <w:autoSpaceDN w:val="0"/>
        <w:adjustRightInd w:val="0"/>
        <w:ind w:right="-852"/>
        <w:jc w:val="center"/>
        <w:rPr>
          <w:rFonts w:ascii="Book Antiqua" w:eastAsia="Book Antiqua" w:hAnsi="Book Antiqua"/>
          <w:b/>
          <w:color w:val="000000"/>
        </w:rPr>
      </w:pPr>
    </w:p>
    <w:p w:rsidR="00C60848" w:rsidRDefault="00C60848" w:rsidP="00E47A65">
      <w:pPr>
        <w:widowControl w:val="0"/>
        <w:autoSpaceDE w:val="0"/>
        <w:autoSpaceDN w:val="0"/>
        <w:adjustRightInd w:val="0"/>
        <w:ind w:right="-852"/>
        <w:jc w:val="center"/>
        <w:rPr>
          <w:rFonts w:ascii="Book Antiqua" w:eastAsia="Book Antiqua" w:hAnsi="Book Antiqua"/>
          <w:b/>
          <w:color w:val="000000"/>
        </w:rPr>
      </w:pPr>
    </w:p>
    <w:p w:rsidR="00C60848" w:rsidRDefault="00C60848" w:rsidP="00E47A65">
      <w:pPr>
        <w:widowControl w:val="0"/>
        <w:autoSpaceDE w:val="0"/>
        <w:autoSpaceDN w:val="0"/>
        <w:adjustRightInd w:val="0"/>
        <w:ind w:right="-852"/>
        <w:jc w:val="center"/>
        <w:rPr>
          <w:rFonts w:ascii="Book Antiqua" w:eastAsia="Book Antiqua" w:hAnsi="Book Antiqua"/>
          <w:b/>
          <w:color w:val="000000"/>
        </w:rPr>
      </w:pPr>
    </w:p>
    <w:p w:rsidR="00C60848" w:rsidRPr="00C60848" w:rsidRDefault="00C60848" w:rsidP="00C60848">
      <w:pPr>
        <w:widowControl w:val="0"/>
        <w:autoSpaceDE w:val="0"/>
        <w:autoSpaceDN w:val="0"/>
        <w:adjustRightInd w:val="0"/>
        <w:ind w:left="0" w:right="0"/>
        <w:jc w:val="center"/>
        <w:rPr>
          <w:rFonts w:ascii="Book Antiqua" w:eastAsia="Book Antiqua" w:hAnsi="Book Antiqua"/>
          <w:b/>
          <w:color w:val="000000"/>
        </w:rPr>
      </w:pPr>
      <w:r w:rsidRPr="00C60848">
        <w:rPr>
          <w:rFonts w:ascii="Book Antiqua" w:eastAsia="Book Antiqua" w:hAnsi="Book Antiqua"/>
          <w:b/>
          <w:color w:val="000000"/>
        </w:rPr>
        <w:t>ARNALDO GONÇALVES MUNHOZ JUNIOR</w:t>
      </w:r>
    </w:p>
    <w:p w:rsidR="00C60848" w:rsidRDefault="00C60848" w:rsidP="00C60848">
      <w:pPr>
        <w:widowControl w:val="0"/>
        <w:autoSpaceDE w:val="0"/>
        <w:autoSpaceDN w:val="0"/>
        <w:adjustRightInd w:val="0"/>
        <w:ind w:right="-852"/>
        <w:jc w:val="center"/>
        <w:rPr>
          <w:rFonts w:ascii="Book Antiqua" w:eastAsia="Book Antiqua" w:hAnsi="Book Antiqua"/>
          <w:b/>
          <w:color w:val="000000"/>
        </w:rPr>
      </w:pPr>
      <w:r w:rsidRPr="00C60848">
        <w:rPr>
          <w:rFonts w:ascii="Book Antiqua" w:eastAsia="Book Antiqua" w:hAnsi="Book Antiqua"/>
          <w:color w:val="000000"/>
        </w:rPr>
        <w:t>Secretário Municipal de Saúde</w:t>
      </w:r>
    </w:p>
    <w:p w:rsidR="00E47A65" w:rsidRDefault="00E47A65" w:rsidP="00E47A65">
      <w:pPr>
        <w:widowControl w:val="0"/>
        <w:autoSpaceDE w:val="0"/>
        <w:autoSpaceDN w:val="0"/>
        <w:adjustRightInd w:val="0"/>
        <w:ind w:right="-852"/>
        <w:jc w:val="center"/>
        <w:rPr>
          <w:rFonts w:ascii="Book Antiqua" w:eastAsia="Book Antiqua" w:hAnsi="Book Antiqua"/>
          <w:b/>
          <w:color w:val="000000"/>
        </w:rPr>
      </w:pPr>
    </w:p>
    <w:p w:rsidR="00E47A65" w:rsidRPr="00C8622D" w:rsidRDefault="00E47A65" w:rsidP="00E47A65">
      <w:pPr>
        <w:widowControl w:val="0"/>
        <w:autoSpaceDE w:val="0"/>
        <w:autoSpaceDN w:val="0"/>
        <w:adjustRightInd w:val="0"/>
        <w:ind w:right="-852"/>
        <w:jc w:val="center"/>
        <w:rPr>
          <w:rFonts w:ascii="Book Antiqua" w:eastAsia="Book Antiqua" w:hAnsi="Book Antiqua"/>
          <w:b/>
          <w:color w:val="000000"/>
        </w:rPr>
      </w:pPr>
    </w:p>
    <w:p w:rsidR="00E47A65" w:rsidRDefault="00E47A65" w:rsidP="00E47A65">
      <w:pPr>
        <w:widowControl w:val="0"/>
        <w:autoSpaceDE w:val="0"/>
        <w:autoSpaceDN w:val="0"/>
        <w:adjustRightInd w:val="0"/>
        <w:ind w:right="-852"/>
        <w:jc w:val="center"/>
        <w:rPr>
          <w:rFonts w:ascii="Book Antiqua" w:eastAsia="Book Antiqua" w:hAnsi="Book Antiqua"/>
          <w:b/>
          <w:color w:val="000000"/>
          <w:sz w:val="16"/>
          <w:szCs w:val="16"/>
        </w:rPr>
      </w:pPr>
    </w:p>
    <w:p w:rsidR="00500389" w:rsidRPr="007C22BA" w:rsidRDefault="00500389" w:rsidP="007C22BA"/>
    <w:sectPr w:rsidR="00500389" w:rsidRPr="007C22BA" w:rsidSect="001B4424">
      <w:headerReference w:type="default" r:id="rId42"/>
      <w:footerReference w:type="default" r:id="rId43"/>
      <w:pgSz w:w="11906" w:h="16838" w:code="9"/>
      <w:pgMar w:top="417" w:right="1700" w:bottom="567" w:left="1701" w:header="397" w:footer="18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60899" w:rsidRDefault="00760899" w:rsidP="00F97035">
      <w:r>
        <w:separator/>
      </w:r>
    </w:p>
  </w:endnote>
  <w:endnote w:type="continuationSeparator" w:id="1">
    <w:p w:rsidR="00760899" w:rsidRDefault="00760899" w:rsidP="00F970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egrito">
    <w:panose1 w:val="020B0704020202020204"/>
    <w:charset w:val="00"/>
    <w:family w:val="swiss"/>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Rockwell Condensed">
    <w:panose1 w:val="020606030504050201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Futura Md BT">
    <w:charset w:val="00"/>
    <w:family w:val="swiss"/>
    <w:pitch w:val="variable"/>
    <w:sig w:usb0="800000AF" w:usb1="1000204A" w:usb2="00000000" w:usb3="00000000" w:csb0="00000011" w:csb1="00000000"/>
  </w:font>
  <w:font w:name="Century Gothic">
    <w:panose1 w:val="020B0502020202020204"/>
    <w:charset w:val="00"/>
    <w:family w:val="swiss"/>
    <w:pitch w:val="variable"/>
    <w:sig w:usb0="00000287" w:usb1="000000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venir Book">
    <w:altName w:val="Times New Roman"/>
    <w:charset w:val="00"/>
    <w:family w:val="auto"/>
    <w:pitch w:val="variable"/>
    <w:sig w:usb0="800000AF" w:usb1="5000204A" w:usb2="00000000" w:usb3="00000000" w:csb0="0000009B" w:csb1="00000000"/>
  </w:font>
  <w:font w:name="Arial Narrow">
    <w:panose1 w:val="020B0606020202030204"/>
    <w:charset w:val="00"/>
    <w:family w:val="swiss"/>
    <w:pitch w:val="variable"/>
    <w:sig w:usb0="00000287" w:usb1="000008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899" w:rsidRDefault="00760899" w:rsidP="00683DA3">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912"/>
      </w:tabs>
      <w:ind w:left="-851" w:right="-1135"/>
      <w:jc w:val="center"/>
      <w:rPr>
        <w:rFonts w:ascii="Book Antiqua" w:eastAsia="Book Antiqua" w:hAnsi="Book Antiqua"/>
        <w:color w:val="808080"/>
        <w:sz w:val="20"/>
      </w:rPr>
    </w:pPr>
    <w:r>
      <w:rPr>
        <w:rFonts w:ascii="Book Antiqua" w:eastAsia="Book Antiqua" w:hAnsi="Book Antiqua"/>
        <w:color w:val="808080"/>
        <w:sz w:val="20"/>
      </w:rPr>
      <w:t>___________________________________________________________________________________________________</w:t>
    </w:r>
  </w:p>
  <w:p w:rsidR="00760899" w:rsidRPr="005676F3" w:rsidRDefault="00760899" w:rsidP="00683DA3">
    <w:pPr>
      <w:pStyle w:val="Rodap"/>
      <w:tabs>
        <w:tab w:val="clear" w:pos="8504"/>
      </w:tabs>
      <w:ind w:left="-851" w:right="-1135"/>
      <w:jc w:val="right"/>
      <w:rPr>
        <w:rFonts w:ascii="Book Antiqua" w:hAnsi="Book Antiqua"/>
        <w:b/>
        <w:sz w:val="17"/>
        <w:szCs w:val="17"/>
      </w:rPr>
    </w:pPr>
    <w:r w:rsidRPr="005676F3">
      <w:rPr>
        <w:rFonts w:ascii="Book Antiqua" w:hAnsi="Book Antiqua"/>
        <w:sz w:val="17"/>
        <w:szCs w:val="17"/>
      </w:rPr>
      <w:t xml:space="preserve">Página </w:t>
    </w:r>
    <w:r w:rsidR="00AC434D" w:rsidRPr="005676F3">
      <w:rPr>
        <w:rFonts w:ascii="Book Antiqua" w:hAnsi="Book Antiqua"/>
        <w:b/>
        <w:sz w:val="17"/>
        <w:szCs w:val="17"/>
      </w:rPr>
      <w:fldChar w:fldCharType="begin"/>
    </w:r>
    <w:r w:rsidRPr="005676F3">
      <w:rPr>
        <w:rFonts w:ascii="Book Antiqua" w:hAnsi="Book Antiqua"/>
        <w:b/>
        <w:sz w:val="17"/>
        <w:szCs w:val="17"/>
      </w:rPr>
      <w:instrText>PAGE</w:instrText>
    </w:r>
    <w:r w:rsidR="00AC434D" w:rsidRPr="005676F3">
      <w:rPr>
        <w:rFonts w:ascii="Book Antiqua" w:hAnsi="Book Antiqua"/>
        <w:b/>
        <w:sz w:val="17"/>
        <w:szCs w:val="17"/>
      </w:rPr>
      <w:fldChar w:fldCharType="separate"/>
    </w:r>
    <w:r w:rsidR="00DC2E8A">
      <w:rPr>
        <w:rFonts w:ascii="Book Antiqua" w:hAnsi="Book Antiqua"/>
        <w:b/>
        <w:noProof/>
        <w:sz w:val="17"/>
        <w:szCs w:val="17"/>
      </w:rPr>
      <w:t>1</w:t>
    </w:r>
    <w:r w:rsidR="00AC434D" w:rsidRPr="005676F3">
      <w:rPr>
        <w:rFonts w:ascii="Book Antiqua" w:hAnsi="Book Antiqua"/>
        <w:b/>
        <w:sz w:val="17"/>
        <w:szCs w:val="17"/>
      </w:rPr>
      <w:fldChar w:fldCharType="end"/>
    </w:r>
    <w:r w:rsidRPr="005676F3">
      <w:rPr>
        <w:rFonts w:ascii="Book Antiqua" w:hAnsi="Book Antiqua"/>
        <w:sz w:val="17"/>
        <w:szCs w:val="17"/>
      </w:rPr>
      <w:t xml:space="preserve"> de </w:t>
    </w:r>
    <w:r w:rsidR="00AC434D" w:rsidRPr="005676F3">
      <w:rPr>
        <w:rFonts w:ascii="Book Antiqua" w:hAnsi="Book Antiqua"/>
        <w:b/>
        <w:sz w:val="17"/>
        <w:szCs w:val="17"/>
      </w:rPr>
      <w:fldChar w:fldCharType="begin"/>
    </w:r>
    <w:r w:rsidRPr="005676F3">
      <w:rPr>
        <w:rFonts w:ascii="Book Antiqua" w:hAnsi="Book Antiqua"/>
        <w:b/>
        <w:sz w:val="17"/>
        <w:szCs w:val="17"/>
      </w:rPr>
      <w:instrText>NUMPAGES</w:instrText>
    </w:r>
    <w:r w:rsidR="00AC434D" w:rsidRPr="005676F3">
      <w:rPr>
        <w:rFonts w:ascii="Book Antiqua" w:hAnsi="Book Antiqua"/>
        <w:b/>
        <w:sz w:val="17"/>
        <w:szCs w:val="17"/>
      </w:rPr>
      <w:fldChar w:fldCharType="separate"/>
    </w:r>
    <w:r w:rsidR="00DC2E8A">
      <w:rPr>
        <w:rFonts w:ascii="Book Antiqua" w:hAnsi="Book Antiqua"/>
        <w:b/>
        <w:noProof/>
        <w:sz w:val="17"/>
        <w:szCs w:val="17"/>
      </w:rPr>
      <w:t>42</w:t>
    </w:r>
    <w:r w:rsidR="00AC434D" w:rsidRPr="005676F3">
      <w:rPr>
        <w:rFonts w:ascii="Book Antiqua" w:hAnsi="Book Antiqua"/>
        <w:b/>
        <w:sz w:val="17"/>
        <w:szCs w:val="17"/>
      </w:rPr>
      <w:fldChar w:fldCharType="end"/>
    </w:r>
  </w:p>
  <w:p w:rsidR="00760899" w:rsidRDefault="00760899" w:rsidP="00683DA3">
    <w:pPr>
      <w:pStyle w:val="Rodap"/>
      <w:tabs>
        <w:tab w:val="clear" w:pos="8504"/>
      </w:tabs>
      <w:ind w:left="-851" w:right="-1135"/>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60899" w:rsidRDefault="00760899" w:rsidP="00F97035">
      <w:r>
        <w:separator/>
      </w:r>
    </w:p>
  </w:footnote>
  <w:footnote w:type="continuationSeparator" w:id="1">
    <w:p w:rsidR="00760899" w:rsidRDefault="00760899" w:rsidP="00F970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436" w:type="dxa"/>
      <w:tblInd w:w="-743" w:type="dxa"/>
      <w:tblLayout w:type="fixed"/>
      <w:tblLook w:val="0000"/>
    </w:tblPr>
    <w:tblGrid>
      <w:gridCol w:w="2707"/>
      <w:gridCol w:w="7729"/>
    </w:tblGrid>
    <w:tr w:rsidR="00760899" w:rsidRPr="00687DC8" w:rsidTr="00204B12">
      <w:trPr>
        <w:trHeight w:val="615"/>
      </w:trPr>
      <w:tc>
        <w:tcPr>
          <w:tcW w:w="2707" w:type="dxa"/>
          <w:tcBorders>
            <w:top w:val="nil"/>
            <w:left w:val="nil"/>
            <w:bottom w:val="nil"/>
            <w:right w:val="nil"/>
          </w:tcBorders>
        </w:tcPr>
        <w:p w:rsidR="00760899" w:rsidRPr="00687DC8" w:rsidRDefault="00760899" w:rsidP="000267EA">
          <w:pPr>
            <w:tabs>
              <w:tab w:val="left" w:pos="2761"/>
            </w:tabs>
            <w:ind w:left="34"/>
            <w:rPr>
              <w:rFonts w:ascii="Times New Roman" w:hAnsi="Times New Roman"/>
            </w:rPr>
          </w:pPr>
          <w:r w:rsidRPr="001B4424">
            <w:rPr>
              <w:rFonts w:ascii="Times New Roman" w:hAnsi="Times New Roman"/>
              <w:noProof/>
              <w:lang w:eastAsia="pt-BR"/>
            </w:rPr>
            <w:drawing>
              <wp:anchor distT="0" distB="0" distL="114300" distR="114300" simplePos="0" relativeHeight="251659264" behindDoc="0" locked="0" layoutInCell="1" allowOverlap="1">
                <wp:simplePos x="0" y="0"/>
                <wp:positionH relativeFrom="column">
                  <wp:posOffset>-314132</wp:posOffset>
                </wp:positionH>
                <wp:positionV relativeFrom="paragraph">
                  <wp:posOffset>-252095</wp:posOffset>
                </wp:positionV>
                <wp:extent cx="3896139" cy="1256306"/>
                <wp:effectExtent l="0" t="0" r="0" b="0"/>
                <wp:wrapNone/>
                <wp:docPr id="1" name="Imagem 0" descr="Pref 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f Horizontal.png"/>
                        <pic:cNvPicPr/>
                      </pic:nvPicPr>
                      <pic:blipFill>
                        <a:blip r:embed="rId1"/>
                        <a:srcRect l="13855" t="22581" b="22581"/>
                        <a:stretch>
                          <a:fillRect/>
                        </a:stretch>
                      </pic:blipFill>
                      <pic:spPr>
                        <a:xfrm>
                          <a:off x="0" y="0"/>
                          <a:ext cx="3896139" cy="1256306"/>
                        </a:xfrm>
                        <a:prstGeom prst="rect">
                          <a:avLst/>
                        </a:prstGeom>
                      </pic:spPr>
                    </pic:pic>
                  </a:graphicData>
                </a:graphic>
              </wp:anchor>
            </w:drawing>
          </w:r>
        </w:p>
      </w:tc>
      <w:tc>
        <w:tcPr>
          <w:tcW w:w="7729" w:type="dxa"/>
          <w:tcBorders>
            <w:top w:val="nil"/>
            <w:left w:val="nil"/>
            <w:bottom w:val="nil"/>
            <w:right w:val="nil"/>
          </w:tcBorders>
        </w:tcPr>
        <w:p w:rsidR="00760899" w:rsidRPr="001B4424" w:rsidRDefault="00760899"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ESTADO DE SANTA CATARINA</w:t>
          </w:r>
        </w:p>
        <w:p w:rsidR="00760899" w:rsidRPr="001B4424" w:rsidRDefault="00760899"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MUNICÍPIO DE GASPAR</w:t>
          </w:r>
        </w:p>
        <w:p w:rsidR="00760899" w:rsidRPr="001B4424" w:rsidRDefault="00760899"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CNPJ 83.102.244/0001-02</w:t>
          </w:r>
        </w:p>
        <w:p w:rsidR="00760899" w:rsidRPr="00687DC8" w:rsidRDefault="00760899" w:rsidP="000267EA">
          <w:pPr>
            <w:pStyle w:val="Normal0"/>
            <w:tabs>
              <w:tab w:val="center" w:pos="4252"/>
              <w:tab w:val="right" w:pos="8504"/>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s>
            <w:ind w:right="175"/>
            <w:jc w:val="center"/>
            <w:rPr>
              <w:rFonts w:ascii="Monotype Corsiva" w:hAnsi="Monotype Corsiva" w:cs="Monotype Corsiva"/>
            </w:rPr>
          </w:pPr>
        </w:p>
      </w:tc>
    </w:tr>
  </w:tbl>
  <w:p w:rsidR="00760899" w:rsidRPr="001A208C" w:rsidRDefault="00760899" w:rsidP="00C85B22">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44A22BE"/>
    <w:name w:val="WW8Num20"/>
    <w:lvl w:ilvl="0">
      <w:start w:val="1"/>
      <w:numFmt w:val="bullet"/>
      <w:lvlText w:val=""/>
      <w:lvlJc w:val="left"/>
      <w:pPr>
        <w:tabs>
          <w:tab w:val="num" w:pos="0"/>
        </w:tabs>
        <w:ind w:left="1440" w:hanging="360"/>
      </w:pPr>
      <w:rPr>
        <w:rFonts w:ascii="Symbol" w:hAnsi="Symbol" w:hint="default"/>
      </w:rPr>
    </w:lvl>
    <w:lvl w:ilvl="1">
      <w:start w:val="1"/>
      <w:numFmt w:val="lowerLetter"/>
      <w:lvlText w:val="%2)"/>
      <w:lvlJc w:val="left"/>
      <w:pPr>
        <w:tabs>
          <w:tab w:val="num" w:pos="0"/>
        </w:tabs>
        <w:ind w:left="2160" w:hanging="360"/>
      </w:pPr>
      <w:rPr>
        <w:rFonts w:ascii="Symbol" w:hAnsi="Symbol" w:cs="Times New Roman"/>
      </w:rPr>
    </w:lvl>
    <w:lvl w:ilvl="2">
      <w:start w:val="1"/>
      <w:numFmt w:val="lowerRoman"/>
      <w:lvlText w:val="%3)"/>
      <w:lvlJc w:val="right"/>
      <w:pPr>
        <w:tabs>
          <w:tab w:val="num" w:pos="0"/>
        </w:tabs>
        <w:ind w:left="2880" w:hanging="360"/>
      </w:pPr>
      <w:rPr>
        <w:rFonts w:ascii="Symbol" w:hAnsi="Symbol" w:cs="Times New Roman"/>
      </w:rPr>
    </w:lvl>
    <w:lvl w:ilvl="3">
      <w:start w:val="1"/>
      <w:numFmt w:val="decimal"/>
      <w:lvlText w:val="(%4)"/>
      <w:lvlJc w:val="left"/>
      <w:pPr>
        <w:tabs>
          <w:tab w:val="num" w:pos="0"/>
        </w:tabs>
        <w:ind w:left="3600" w:hanging="360"/>
      </w:pPr>
      <w:rPr>
        <w:rFonts w:ascii="Symbol" w:hAnsi="Symbol" w:cs="Times New Roman"/>
      </w:rPr>
    </w:lvl>
    <w:lvl w:ilvl="4">
      <w:start w:val="1"/>
      <w:numFmt w:val="lowerLetter"/>
      <w:lvlText w:val="(%5)"/>
      <w:lvlJc w:val="left"/>
      <w:pPr>
        <w:tabs>
          <w:tab w:val="num" w:pos="0"/>
        </w:tabs>
        <w:ind w:left="4320" w:hanging="360"/>
      </w:pPr>
      <w:rPr>
        <w:rFonts w:ascii="Symbol" w:hAnsi="Symbol" w:cs="Times New Roman"/>
      </w:rPr>
    </w:lvl>
    <w:lvl w:ilvl="5">
      <w:start w:val="1"/>
      <w:numFmt w:val="lowerRoman"/>
      <w:lvlText w:val="(%6)"/>
      <w:lvlJc w:val="right"/>
      <w:pPr>
        <w:tabs>
          <w:tab w:val="num" w:pos="0"/>
        </w:tabs>
        <w:ind w:left="5040" w:hanging="360"/>
      </w:pPr>
      <w:rPr>
        <w:rFonts w:ascii="Symbol" w:hAnsi="Symbol" w:cs="Times New Roman"/>
      </w:rPr>
    </w:lvl>
    <w:lvl w:ilvl="6">
      <w:start w:val="1"/>
      <w:numFmt w:val="decimal"/>
      <w:lvlText w:val="%7."/>
      <w:lvlJc w:val="left"/>
      <w:pPr>
        <w:tabs>
          <w:tab w:val="num" w:pos="0"/>
        </w:tabs>
        <w:ind w:left="5760" w:hanging="360"/>
      </w:pPr>
      <w:rPr>
        <w:rFonts w:ascii="Symbol" w:hAnsi="Symbol" w:cs="Times New Roman"/>
      </w:rPr>
    </w:lvl>
    <w:lvl w:ilvl="7">
      <w:start w:val="1"/>
      <w:numFmt w:val="lowerLetter"/>
      <w:lvlText w:val="%8."/>
      <w:lvlJc w:val="left"/>
      <w:pPr>
        <w:tabs>
          <w:tab w:val="num" w:pos="0"/>
        </w:tabs>
        <w:ind w:left="6480" w:hanging="360"/>
      </w:pPr>
      <w:rPr>
        <w:rFonts w:ascii="Symbol" w:hAnsi="Symbol" w:cs="Times New Roman"/>
      </w:rPr>
    </w:lvl>
    <w:lvl w:ilvl="8">
      <w:start w:val="1"/>
      <w:numFmt w:val="lowerRoman"/>
      <w:lvlText w:val="%9."/>
      <w:lvlJc w:val="right"/>
      <w:pPr>
        <w:tabs>
          <w:tab w:val="num" w:pos="0"/>
        </w:tabs>
        <w:ind w:left="7200" w:hanging="360"/>
      </w:pPr>
      <w:rPr>
        <w:rFonts w:ascii="Symbol" w:hAnsi="Symbol" w:cs="Times New Roman"/>
      </w:rPr>
    </w:lvl>
  </w:abstractNum>
  <w:abstractNum w:abstractNumId="1">
    <w:nsid w:val="0000000E"/>
    <w:multiLevelType w:val="multilevel"/>
    <w:tmpl w:val="397EFC20"/>
    <w:name w:val="WW8Num25"/>
    <w:lvl w:ilvl="0">
      <w:start w:val="1"/>
      <w:numFmt w:val="lowerLetter"/>
      <w:lvlText w:val="%1)"/>
      <w:lvlJc w:val="left"/>
      <w:pPr>
        <w:tabs>
          <w:tab w:val="num" w:pos="0"/>
        </w:tabs>
        <w:ind w:left="720" w:hanging="360"/>
      </w:pPr>
      <w:rPr>
        <w:rFonts w:asciiTheme="minorHAnsi" w:hAnsiTheme="minorHAnsi" w:cstheme="minorHAnsi" w:hint="default"/>
      </w:rPr>
    </w:lvl>
    <w:lvl w:ilvl="1">
      <w:start w:val="1"/>
      <w:numFmt w:val="lowerLetter"/>
      <w:lvlText w:val="%2)"/>
      <w:lvlJc w:val="left"/>
      <w:pPr>
        <w:tabs>
          <w:tab w:val="num" w:pos="0"/>
        </w:tabs>
        <w:ind w:left="1440" w:hanging="360"/>
      </w:pPr>
      <w:rPr>
        <w:rFonts w:ascii="Symbol" w:hAnsi="Symbol" w:cs="Times New Roman"/>
      </w:rPr>
    </w:lvl>
    <w:lvl w:ilvl="2">
      <w:start w:val="1"/>
      <w:numFmt w:val="lowerRoman"/>
      <w:lvlText w:val="%3)"/>
      <w:lvlJc w:val="right"/>
      <w:pPr>
        <w:tabs>
          <w:tab w:val="num" w:pos="0"/>
        </w:tabs>
        <w:ind w:left="2160" w:hanging="360"/>
      </w:pPr>
      <w:rPr>
        <w:rFonts w:ascii="Symbol" w:hAnsi="Symbol" w:cs="Times New Roman"/>
      </w:rPr>
    </w:lvl>
    <w:lvl w:ilvl="3">
      <w:start w:val="1"/>
      <w:numFmt w:val="decimal"/>
      <w:lvlText w:val="(%4)"/>
      <w:lvlJc w:val="left"/>
      <w:pPr>
        <w:tabs>
          <w:tab w:val="num" w:pos="0"/>
        </w:tabs>
        <w:ind w:left="2880" w:hanging="360"/>
      </w:pPr>
      <w:rPr>
        <w:rFonts w:ascii="Symbol" w:hAnsi="Symbol" w:cs="Times New Roman"/>
      </w:rPr>
    </w:lvl>
    <w:lvl w:ilvl="4">
      <w:start w:val="1"/>
      <w:numFmt w:val="lowerLetter"/>
      <w:lvlText w:val="(%5)"/>
      <w:lvlJc w:val="left"/>
      <w:pPr>
        <w:tabs>
          <w:tab w:val="num" w:pos="0"/>
        </w:tabs>
        <w:ind w:left="3600" w:hanging="360"/>
      </w:pPr>
      <w:rPr>
        <w:rFonts w:ascii="Symbol" w:hAnsi="Symbol" w:cs="Times New Roman"/>
      </w:rPr>
    </w:lvl>
    <w:lvl w:ilvl="5">
      <w:start w:val="1"/>
      <w:numFmt w:val="lowerRoman"/>
      <w:lvlText w:val="(%6)"/>
      <w:lvlJc w:val="right"/>
      <w:pPr>
        <w:tabs>
          <w:tab w:val="num" w:pos="0"/>
        </w:tabs>
        <w:ind w:left="4320" w:hanging="360"/>
      </w:pPr>
      <w:rPr>
        <w:rFonts w:ascii="Symbol" w:hAnsi="Symbol" w:cs="Times New Roman"/>
      </w:rPr>
    </w:lvl>
    <w:lvl w:ilvl="6">
      <w:start w:val="1"/>
      <w:numFmt w:val="decimal"/>
      <w:lvlText w:val="%7."/>
      <w:lvlJc w:val="left"/>
      <w:pPr>
        <w:tabs>
          <w:tab w:val="num" w:pos="0"/>
        </w:tabs>
        <w:ind w:left="5040" w:hanging="360"/>
      </w:pPr>
      <w:rPr>
        <w:rFonts w:ascii="Symbol" w:hAnsi="Symbol" w:cs="Times New Roman"/>
      </w:rPr>
    </w:lvl>
    <w:lvl w:ilvl="7">
      <w:start w:val="1"/>
      <w:numFmt w:val="lowerLetter"/>
      <w:lvlText w:val="%8."/>
      <w:lvlJc w:val="left"/>
      <w:pPr>
        <w:tabs>
          <w:tab w:val="num" w:pos="0"/>
        </w:tabs>
        <w:ind w:left="5760" w:hanging="360"/>
      </w:pPr>
      <w:rPr>
        <w:rFonts w:ascii="Symbol" w:hAnsi="Symbol" w:cs="Times New Roman"/>
      </w:rPr>
    </w:lvl>
    <w:lvl w:ilvl="8">
      <w:start w:val="1"/>
      <w:numFmt w:val="lowerRoman"/>
      <w:lvlText w:val="%9."/>
      <w:lvlJc w:val="right"/>
      <w:pPr>
        <w:tabs>
          <w:tab w:val="num" w:pos="0"/>
        </w:tabs>
        <w:ind w:left="6480" w:hanging="360"/>
      </w:pPr>
      <w:rPr>
        <w:rFonts w:ascii="Symbol" w:hAnsi="Symbol" w:cs="Times New Roman"/>
      </w:rPr>
    </w:lvl>
  </w:abstractNum>
  <w:abstractNum w:abstractNumId="2">
    <w:nsid w:val="00000014"/>
    <w:multiLevelType w:val="singleLevel"/>
    <w:tmpl w:val="00000014"/>
    <w:name w:val="WW8Num31"/>
    <w:lvl w:ilvl="0">
      <w:start w:val="1"/>
      <w:numFmt w:val="lowerLetter"/>
      <w:lvlText w:val="%1)"/>
      <w:lvlJc w:val="left"/>
      <w:pPr>
        <w:tabs>
          <w:tab w:val="num" w:pos="0"/>
        </w:tabs>
        <w:ind w:left="720" w:hanging="360"/>
      </w:pPr>
      <w:rPr>
        <w:rFonts w:ascii="Times New Roman" w:hAnsi="Times New Roman" w:cs="Times New Roman"/>
        <w:b/>
        <w:i w:val="0"/>
        <w:color w:val="000000"/>
        <w:sz w:val="22"/>
        <w:szCs w:val="22"/>
        <w:u w:val="none"/>
      </w:rPr>
    </w:lvl>
  </w:abstractNum>
  <w:abstractNum w:abstractNumId="3">
    <w:nsid w:val="00000024"/>
    <w:multiLevelType w:val="multilevel"/>
    <w:tmpl w:val="00000024"/>
    <w:name w:val="WW8Num47"/>
    <w:lvl w:ilvl="0">
      <w:start w:val="1"/>
      <w:numFmt w:val="lowerLetter"/>
      <w:lvlText w:val="%1)"/>
      <w:lvlJc w:val="left"/>
      <w:pPr>
        <w:tabs>
          <w:tab w:val="num" w:pos="0"/>
        </w:tabs>
        <w:ind w:left="720" w:hanging="360"/>
      </w:pPr>
      <w:rPr>
        <w:rFonts w:ascii="Times New Roman" w:hAnsi="Times New Roman" w:cs="Times New Roman"/>
        <w:color w:val="auto"/>
      </w:rPr>
    </w:lvl>
    <w:lvl w:ilvl="1">
      <w:start w:val="1"/>
      <w:numFmt w:val="upperRoman"/>
      <w:lvlText w:val="%2."/>
      <w:lvlJc w:val="righ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28"/>
    <w:multiLevelType w:val="singleLevel"/>
    <w:tmpl w:val="00000028"/>
    <w:name w:val="WW8Num51"/>
    <w:lvl w:ilvl="0">
      <w:start w:val="1"/>
      <w:numFmt w:val="lowerLetter"/>
      <w:lvlText w:val="%1)"/>
      <w:lvlJc w:val="left"/>
      <w:pPr>
        <w:tabs>
          <w:tab w:val="num" w:pos="0"/>
        </w:tabs>
        <w:ind w:left="720" w:hanging="360"/>
      </w:pPr>
    </w:lvl>
  </w:abstractNum>
  <w:abstractNum w:abstractNumId="5">
    <w:nsid w:val="041547C5"/>
    <w:multiLevelType w:val="hybridMultilevel"/>
    <w:tmpl w:val="D9067350"/>
    <w:lvl w:ilvl="0" w:tplc="2042E382">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6">
    <w:nsid w:val="0B6423BF"/>
    <w:multiLevelType w:val="hybridMultilevel"/>
    <w:tmpl w:val="766EF878"/>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7">
    <w:nsid w:val="11CF584F"/>
    <w:multiLevelType w:val="singleLevel"/>
    <w:tmpl w:val="818C4BDA"/>
    <w:lvl w:ilvl="0">
      <w:start w:val="1"/>
      <w:numFmt w:val="bullet"/>
      <w:pStyle w:val="SAN-TRAVESSAO"/>
      <w:lvlText w:val=""/>
      <w:lvlJc w:val="left"/>
      <w:pPr>
        <w:tabs>
          <w:tab w:val="num" w:pos="360"/>
        </w:tabs>
        <w:ind w:left="360" w:hanging="360"/>
      </w:pPr>
      <w:rPr>
        <w:rFonts w:ascii="Symbol" w:hAnsi="Symbol" w:hint="default"/>
      </w:rPr>
    </w:lvl>
  </w:abstractNum>
  <w:abstractNum w:abstractNumId="8">
    <w:nsid w:val="13E4446D"/>
    <w:multiLevelType w:val="singleLevel"/>
    <w:tmpl w:val="F0D01216"/>
    <w:lvl w:ilvl="0">
      <w:start w:val="1"/>
      <w:numFmt w:val="decimal"/>
      <w:pStyle w:val="texto04"/>
      <w:lvlText w:val="%1."/>
      <w:lvlJc w:val="left"/>
      <w:pPr>
        <w:tabs>
          <w:tab w:val="num" w:pos="1219"/>
        </w:tabs>
        <w:ind w:left="1219" w:hanging="397"/>
      </w:pPr>
      <w:rPr>
        <w:rFonts w:ascii="Arial Negrito" w:hAnsi="Arial Negrito" w:hint="default"/>
        <w:b/>
        <w:i w:val="0"/>
        <w:sz w:val="22"/>
      </w:rPr>
    </w:lvl>
  </w:abstractNum>
  <w:abstractNum w:abstractNumId="9">
    <w:nsid w:val="145C5203"/>
    <w:multiLevelType w:val="multilevel"/>
    <w:tmpl w:val="E86C3C76"/>
    <w:lvl w:ilvl="0">
      <w:start w:val="18"/>
      <w:numFmt w:val="decimal"/>
      <w:lvlText w:val="%1"/>
      <w:lvlJc w:val="left"/>
      <w:pPr>
        <w:ind w:left="420" w:hanging="420"/>
      </w:pPr>
      <w:rPr>
        <w:rFonts w:hint="default"/>
      </w:rPr>
    </w:lvl>
    <w:lvl w:ilvl="1">
      <w:start w:val="3"/>
      <w:numFmt w:val="decimal"/>
      <w:lvlText w:val="%1.%2"/>
      <w:lvlJc w:val="left"/>
      <w:pPr>
        <w:ind w:left="-289" w:hanging="420"/>
      </w:pPr>
      <w:rPr>
        <w:rFonts w:hint="default"/>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163" w:hanging="1800"/>
      </w:pPr>
      <w:rPr>
        <w:rFonts w:hint="default"/>
      </w:rPr>
    </w:lvl>
    <w:lvl w:ilvl="8">
      <w:start w:val="1"/>
      <w:numFmt w:val="decimal"/>
      <w:lvlText w:val="%1.%2.%3.%4.%5.%6.%7.%8.%9"/>
      <w:lvlJc w:val="left"/>
      <w:pPr>
        <w:ind w:left="-3872" w:hanging="1800"/>
      </w:pPr>
      <w:rPr>
        <w:rFonts w:hint="default"/>
      </w:rPr>
    </w:lvl>
  </w:abstractNum>
  <w:abstractNum w:abstractNumId="10">
    <w:nsid w:val="15D40C8F"/>
    <w:multiLevelType w:val="hybridMultilevel"/>
    <w:tmpl w:val="948EA886"/>
    <w:lvl w:ilvl="0" w:tplc="FFFFFFFF">
      <w:start w:val="1"/>
      <w:numFmt w:val="bullet"/>
      <w:pStyle w:val="texto07"/>
      <w:lvlText w:val="■"/>
      <w:lvlJc w:val="left"/>
      <w:pPr>
        <w:ind w:left="1219"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nsid w:val="18C27612"/>
    <w:multiLevelType w:val="multilevel"/>
    <w:tmpl w:val="A54AACCC"/>
    <w:styleLink w:val="SEREC-Nveis"/>
    <w:lvl w:ilvl="0">
      <w:start w:val="1"/>
      <w:numFmt w:val="decimal"/>
      <w:suff w:val="space"/>
      <w:lvlText w:val="%1."/>
      <w:lvlJc w:val="left"/>
      <w:pPr>
        <w:ind w:left="0" w:firstLine="0"/>
      </w:pPr>
      <w:rPr>
        <w:rFonts w:ascii="Arial" w:hAnsi="Arial" w:hint="default"/>
        <w:b/>
        <w:i w:val="0"/>
        <w:color w:val="0000FF"/>
        <w:sz w:val="24"/>
      </w:rPr>
    </w:lvl>
    <w:lvl w:ilvl="1">
      <w:start w:val="1"/>
      <w:numFmt w:val="decimal"/>
      <w:pStyle w:val="SEREC-Ttulo2"/>
      <w:suff w:val="space"/>
      <w:lvlText w:val="%1.%2."/>
      <w:lvlJc w:val="left"/>
      <w:pPr>
        <w:ind w:left="340" w:firstLine="0"/>
      </w:pPr>
      <w:rPr>
        <w:rFonts w:ascii="Arial" w:hAnsi="Arial" w:hint="default"/>
        <w:b w:val="0"/>
        <w:i w:val="0"/>
        <w:color w:val="0000FF"/>
        <w:sz w:val="24"/>
      </w:rPr>
    </w:lvl>
    <w:lvl w:ilvl="2">
      <w:start w:val="1"/>
      <w:numFmt w:val="decimal"/>
      <w:pStyle w:val="SEREC-Ttulo3"/>
      <w:suff w:val="space"/>
      <w:lvlText w:val="%1.%2.%3."/>
      <w:lvlJc w:val="left"/>
      <w:pPr>
        <w:ind w:left="680" w:firstLine="0"/>
      </w:pPr>
      <w:rPr>
        <w:rFonts w:ascii="Arial" w:hAnsi="Arial" w:hint="default"/>
        <w:b/>
        <w:i w:val="0"/>
        <w:color w:val="0000FF"/>
        <w:sz w:val="24"/>
      </w:rPr>
    </w:lvl>
    <w:lvl w:ilvl="3">
      <w:start w:val="1"/>
      <w:numFmt w:val="lowerLetter"/>
      <w:pStyle w:val="SEREC-Ttulo4"/>
      <w:suff w:val="space"/>
      <w:lvlText w:val="%4)"/>
      <w:lvlJc w:val="left"/>
      <w:pPr>
        <w:ind w:left="1021" w:firstLine="0"/>
      </w:pPr>
      <w:rPr>
        <w:rFonts w:ascii="Arial" w:hAnsi="Arial" w:hint="default"/>
        <w:b w:val="0"/>
        <w:i w:val="0"/>
        <w:color w:val="0000FF"/>
        <w:sz w:val="24"/>
      </w:rPr>
    </w:lvl>
    <w:lvl w:ilvl="4">
      <w:start w:val="1"/>
      <w:numFmt w:val="none"/>
      <w:pStyle w:val="SEREC-Ttulo5"/>
      <w:suff w:val="space"/>
      <w:lvlText w:val="-"/>
      <w:lvlJc w:val="left"/>
      <w:pPr>
        <w:ind w:left="0" w:firstLine="0"/>
      </w:pPr>
      <w:rPr>
        <w:rFonts w:ascii="Arial" w:hAnsi="Arial" w:hint="default"/>
        <w:b w:val="0"/>
        <w:i w:val="0"/>
        <w:color w:val="0000FF"/>
        <w:sz w:val="24"/>
      </w:rPr>
    </w:lvl>
    <w:lvl w:ilvl="5">
      <w:start w:val="1"/>
      <w:numFmt w:val="none"/>
      <w:lvlRestart w:val="0"/>
      <w:pStyle w:val="SEREC-Ttulo6"/>
      <w:suff w:val="space"/>
      <w:lvlText w:val="-"/>
      <w:lvlJc w:val="left"/>
      <w:pPr>
        <w:ind w:left="0" w:firstLine="454"/>
      </w:pPr>
      <w:rPr>
        <w:rFonts w:ascii="Arial" w:hAnsi="Arial" w:hint="default"/>
        <w:b w:val="0"/>
        <w:i w:val="0"/>
        <w:color w:val="0000FF"/>
        <w:sz w:val="24"/>
      </w:rPr>
    </w:lvl>
    <w:lvl w:ilvl="6">
      <w:start w:val="1"/>
      <w:numFmt w:val="decimal"/>
      <w:suff w:val="space"/>
      <w:lvlText w:val="%7."/>
      <w:lvlJc w:val="left"/>
      <w:pPr>
        <w:ind w:left="2520" w:hanging="360"/>
      </w:pPr>
      <w:rPr>
        <w:rFonts w:hint="default"/>
      </w:rPr>
    </w:lvl>
    <w:lvl w:ilvl="7">
      <w:start w:val="1"/>
      <w:numFmt w:val="lowerLetter"/>
      <w:suff w:val="space"/>
      <w:lvlText w:val="%8."/>
      <w:lvlJc w:val="left"/>
      <w:pPr>
        <w:ind w:left="2880" w:hanging="360"/>
      </w:pPr>
      <w:rPr>
        <w:rFonts w:hint="default"/>
      </w:rPr>
    </w:lvl>
    <w:lvl w:ilvl="8">
      <w:start w:val="1"/>
      <w:numFmt w:val="lowerRoman"/>
      <w:suff w:val="space"/>
      <w:lvlText w:val="%9."/>
      <w:lvlJc w:val="left"/>
      <w:pPr>
        <w:ind w:left="3240" w:hanging="360"/>
      </w:pPr>
      <w:rPr>
        <w:rFonts w:hint="default"/>
      </w:rPr>
    </w:lvl>
  </w:abstractNum>
  <w:abstractNum w:abstractNumId="12">
    <w:nsid w:val="1992288E"/>
    <w:multiLevelType w:val="hybridMultilevel"/>
    <w:tmpl w:val="2FF05E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1D5C100D"/>
    <w:multiLevelType w:val="multilevel"/>
    <w:tmpl w:val="17D25C1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2"/>
        <w:szCs w:val="22"/>
        <w:u w:val="none"/>
      </w:rPr>
    </w:lvl>
    <w:lvl w:ilvl="2">
      <w:start w:val="1"/>
      <w:numFmt w:val="decimal"/>
      <w:pStyle w:val="Nivel3"/>
      <w:lvlText w:val="%1.%2.%3."/>
      <w:lvlJc w:val="left"/>
      <w:pPr>
        <w:ind w:left="6033" w:hanging="504"/>
      </w:pPr>
      <w:rPr>
        <w:b w:val="0"/>
        <w:bCs w:val="0"/>
        <w:i w:val="0"/>
        <w:iCs w:val="0"/>
        <w:color w:val="auto"/>
      </w:rPr>
    </w:lvl>
    <w:lvl w:ilvl="3">
      <w:start w:val="1"/>
      <w:numFmt w:val="decimal"/>
      <w:pStyle w:val="Nivel4"/>
      <w:lvlText w:val="%1.%2.%3.%4."/>
      <w:lvlJc w:val="left"/>
      <w:pPr>
        <w:ind w:left="2066" w:hanging="648"/>
      </w:pPr>
      <w:rPr>
        <w:color w:val="auto"/>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DB14B57"/>
    <w:multiLevelType w:val="hybridMultilevel"/>
    <w:tmpl w:val="2844389C"/>
    <w:lvl w:ilvl="0" w:tplc="04160017">
      <w:start w:val="1"/>
      <w:numFmt w:val="lowerLetter"/>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5">
    <w:nsid w:val="1E7A710B"/>
    <w:multiLevelType w:val="hybridMultilevel"/>
    <w:tmpl w:val="36641A44"/>
    <w:lvl w:ilvl="0" w:tplc="D9FC37DE">
      <w:start w:val="1"/>
      <w:numFmt w:val="bullet"/>
      <w:pStyle w:val="SEREC-Travesso"/>
      <w:lvlText w:val="-"/>
      <w:lvlJc w:val="left"/>
      <w:pPr>
        <w:ind w:left="360" w:hanging="360"/>
      </w:pPr>
      <w:rPr>
        <w:rFonts w:ascii="Arial" w:hAnsi="Aria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1F2A3F42"/>
    <w:multiLevelType w:val="hybridMultilevel"/>
    <w:tmpl w:val="2D9412E4"/>
    <w:lvl w:ilvl="0" w:tplc="A98CE664">
      <w:start w:val="1"/>
      <w:numFmt w:val="bullet"/>
      <w:pStyle w:val="SEREC-Ttulo1"/>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24882F46"/>
    <w:multiLevelType w:val="multilevel"/>
    <w:tmpl w:val="8786A962"/>
    <w:lvl w:ilvl="0">
      <w:start w:val="1"/>
      <w:numFmt w:val="decimal"/>
      <w:pStyle w:val="SENHA-TITULO1"/>
      <w:lvlText w:val="%1"/>
      <w:lvlJc w:val="left"/>
      <w:pPr>
        <w:ind w:left="432" w:hanging="432"/>
      </w:pPr>
      <w:rPr>
        <w:rFonts w:hint="default"/>
      </w:rPr>
    </w:lvl>
    <w:lvl w:ilvl="1">
      <w:start w:val="1"/>
      <w:numFmt w:val="decimal"/>
      <w:pStyle w:val="SENHA-TITULO2"/>
      <w:lvlText w:val="%1.%2"/>
      <w:lvlJc w:val="left"/>
      <w:pPr>
        <w:ind w:left="859" w:hanging="576"/>
      </w:pPr>
      <w:rPr>
        <w:rFonts w:hint="default"/>
      </w:rPr>
    </w:lvl>
    <w:lvl w:ilvl="2">
      <w:start w:val="1"/>
      <w:numFmt w:val="decimal"/>
      <w:pStyle w:val="SENHA-TITULO3"/>
      <w:lvlText w:val="%1.%2.%3"/>
      <w:lvlJc w:val="left"/>
      <w:pPr>
        <w:ind w:left="720" w:hanging="720"/>
      </w:pPr>
      <w:rPr>
        <w:rFonts w:hint="default"/>
      </w:rPr>
    </w:lvl>
    <w:lvl w:ilvl="3">
      <w:start w:val="1"/>
      <w:numFmt w:val="decimal"/>
      <w:pStyle w:val="SENHA-TITULO4"/>
      <w:lvlText w:val="%1.%2.%3.%4"/>
      <w:lvlJc w:val="left"/>
      <w:pPr>
        <w:ind w:left="864" w:hanging="864"/>
      </w:pPr>
      <w:rPr>
        <w:rFonts w:hint="default"/>
      </w:rPr>
    </w:lvl>
    <w:lvl w:ilvl="4">
      <w:start w:val="1"/>
      <w:numFmt w:val="lowerLetter"/>
      <w:pStyle w:val="SENHA-TITULO5"/>
      <w:lvlText w:val="%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8">
    <w:nsid w:val="28447B85"/>
    <w:multiLevelType w:val="multilevel"/>
    <w:tmpl w:val="93C09F76"/>
    <w:lvl w:ilvl="0">
      <w:start w:val="1"/>
      <w:numFmt w:val="decimal"/>
      <w:pStyle w:val="SAN-TITULO1"/>
      <w:lvlText w:val="%1."/>
      <w:lvlJc w:val="left"/>
      <w:pPr>
        <w:tabs>
          <w:tab w:val="num" w:pos="360"/>
        </w:tabs>
        <w:ind w:left="360" w:hanging="360"/>
      </w:pPr>
      <w:rPr>
        <w:rFonts w:hint="default"/>
      </w:rPr>
    </w:lvl>
    <w:lvl w:ilvl="1">
      <w:start w:val="1"/>
      <w:numFmt w:val="decimal"/>
      <w:pStyle w:val="SAN-TITULO11"/>
      <w:lvlText w:val="%1.%2."/>
      <w:lvlJc w:val="left"/>
      <w:pPr>
        <w:tabs>
          <w:tab w:val="num" w:pos="792"/>
        </w:tabs>
        <w:ind w:left="792" w:hanging="432"/>
      </w:pPr>
      <w:rPr>
        <w:rFonts w:hint="default"/>
      </w:rPr>
    </w:lvl>
    <w:lvl w:ilvl="2">
      <w:start w:val="1"/>
      <w:numFmt w:val="decimal"/>
      <w:pStyle w:val="SAN-TITULO111"/>
      <w:lvlText w:val="%1.%2.%3."/>
      <w:lvlJc w:val="left"/>
      <w:pPr>
        <w:tabs>
          <w:tab w:val="num" w:pos="1224"/>
        </w:tabs>
        <w:ind w:left="1224" w:hanging="504"/>
      </w:pPr>
      <w:rPr>
        <w:rFonts w:hint="default"/>
      </w:rPr>
    </w:lvl>
    <w:lvl w:ilvl="3">
      <w:start w:val="1"/>
      <w:numFmt w:val="decimal"/>
      <w:pStyle w:val="SAN-TITULO1111"/>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9">
    <w:nsid w:val="2A4E319A"/>
    <w:multiLevelType w:val="hybridMultilevel"/>
    <w:tmpl w:val="D9E24CD0"/>
    <w:lvl w:ilvl="0" w:tplc="0416000F">
      <w:start w:val="1"/>
      <w:numFmt w:val="bullet"/>
      <w:pStyle w:val="texto07a"/>
      <w:lvlText w:val="■"/>
      <w:lvlJc w:val="left"/>
      <w:pPr>
        <w:ind w:left="3658" w:hanging="397"/>
      </w:pPr>
      <w:rPr>
        <w:rFonts w:ascii="Arial" w:hAnsi="Arial" w:hint="default"/>
        <w:b w:val="0"/>
        <w:i w:val="0"/>
        <w:color w:val="000000"/>
        <w:sz w:val="14"/>
      </w:rPr>
    </w:lvl>
    <w:lvl w:ilvl="1" w:tplc="04160019" w:tentative="1">
      <w:start w:val="1"/>
      <w:numFmt w:val="bullet"/>
      <w:lvlText w:val="o"/>
      <w:lvlJc w:val="left"/>
      <w:pPr>
        <w:tabs>
          <w:tab w:val="num" w:pos="1440"/>
        </w:tabs>
        <w:ind w:left="1440" w:hanging="360"/>
      </w:pPr>
      <w:rPr>
        <w:rFonts w:ascii="Courier New" w:hAnsi="Courier New" w:hint="default"/>
      </w:rPr>
    </w:lvl>
    <w:lvl w:ilvl="2" w:tplc="0416001B" w:tentative="1">
      <w:start w:val="1"/>
      <w:numFmt w:val="bullet"/>
      <w:lvlText w:val=""/>
      <w:lvlJc w:val="left"/>
      <w:pPr>
        <w:tabs>
          <w:tab w:val="num" w:pos="2160"/>
        </w:tabs>
        <w:ind w:left="2160" w:hanging="360"/>
      </w:pPr>
      <w:rPr>
        <w:rFonts w:ascii="Wingdings" w:hAnsi="Wingdings" w:hint="default"/>
      </w:rPr>
    </w:lvl>
    <w:lvl w:ilvl="3" w:tplc="0416000F" w:tentative="1">
      <w:start w:val="1"/>
      <w:numFmt w:val="bullet"/>
      <w:lvlText w:val=""/>
      <w:lvlJc w:val="left"/>
      <w:pPr>
        <w:tabs>
          <w:tab w:val="num" w:pos="2880"/>
        </w:tabs>
        <w:ind w:left="2880" w:hanging="360"/>
      </w:pPr>
      <w:rPr>
        <w:rFonts w:ascii="Symbol" w:hAnsi="Symbol" w:hint="default"/>
      </w:rPr>
    </w:lvl>
    <w:lvl w:ilvl="4" w:tplc="04160019" w:tentative="1">
      <w:start w:val="1"/>
      <w:numFmt w:val="bullet"/>
      <w:lvlText w:val="o"/>
      <w:lvlJc w:val="left"/>
      <w:pPr>
        <w:tabs>
          <w:tab w:val="num" w:pos="3600"/>
        </w:tabs>
        <w:ind w:left="3600" w:hanging="360"/>
      </w:pPr>
      <w:rPr>
        <w:rFonts w:ascii="Courier New" w:hAnsi="Courier New" w:hint="default"/>
      </w:rPr>
    </w:lvl>
    <w:lvl w:ilvl="5" w:tplc="0416001B" w:tentative="1">
      <w:start w:val="1"/>
      <w:numFmt w:val="bullet"/>
      <w:lvlText w:val=""/>
      <w:lvlJc w:val="left"/>
      <w:pPr>
        <w:tabs>
          <w:tab w:val="num" w:pos="4320"/>
        </w:tabs>
        <w:ind w:left="4320" w:hanging="360"/>
      </w:pPr>
      <w:rPr>
        <w:rFonts w:ascii="Wingdings" w:hAnsi="Wingdings" w:hint="default"/>
      </w:rPr>
    </w:lvl>
    <w:lvl w:ilvl="6" w:tplc="0416000F" w:tentative="1">
      <w:start w:val="1"/>
      <w:numFmt w:val="bullet"/>
      <w:lvlText w:val=""/>
      <w:lvlJc w:val="left"/>
      <w:pPr>
        <w:tabs>
          <w:tab w:val="num" w:pos="5040"/>
        </w:tabs>
        <w:ind w:left="5040" w:hanging="360"/>
      </w:pPr>
      <w:rPr>
        <w:rFonts w:ascii="Symbol" w:hAnsi="Symbol" w:hint="default"/>
      </w:rPr>
    </w:lvl>
    <w:lvl w:ilvl="7" w:tplc="04160019" w:tentative="1">
      <w:start w:val="1"/>
      <w:numFmt w:val="bullet"/>
      <w:lvlText w:val="o"/>
      <w:lvlJc w:val="left"/>
      <w:pPr>
        <w:tabs>
          <w:tab w:val="num" w:pos="5760"/>
        </w:tabs>
        <w:ind w:left="5760" w:hanging="360"/>
      </w:pPr>
      <w:rPr>
        <w:rFonts w:ascii="Courier New" w:hAnsi="Courier New" w:hint="default"/>
      </w:rPr>
    </w:lvl>
    <w:lvl w:ilvl="8" w:tplc="0416001B" w:tentative="1">
      <w:start w:val="1"/>
      <w:numFmt w:val="bullet"/>
      <w:lvlText w:val=""/>
      <w:lvlJc w:val="left"/>
      <w:pPr>
        <w:tabs>
          <w:tab w:val="num" w:pos="6480"/>
        </w:tabs>
        <w:ind w:left="6480" w:hanging="360"/>
      </w:pPr>
      <w:rPr>
        <w:rFonts w:ascii="Wingdings" w:hAnsi="Wingdings" w:hint="default"/>
      </w:rPr>
    </w:lvl>
  </w:abstractNum>
  <w:abstractNum w:abstractNumId="20">
    <w:nsid w:val="2AB348A0"/>
    <w:multiLevelType w:val="hybridMultilevel"/>
    <w:tmpl w:val="1F3A5CB8"/>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1">
    <w:nsid w:val="2FEE0173"/>
    <w:multiLevelType w:val="singleLevel"/>
    <w:tmpl w:val="F4CA8A12"/>
    <w:lvl w:ilvl="0">
      <w:start w:val="1"/>
      <w:numFmt w:val="bullet"/>
      <w:pStyle w:val="Estilo2"/>
      <w:lvlText w:val=""/>
      <w:lvlJc w:val="left"/>
      <w:pPr>
        <w:tabs>
          <w:tab w:val="num" w:pos="360"/>
        </w:tabs>
        <w:ind w:left="360" w:hanging="360"/>
      </w:pPr>
      <w:rPr>
        <w:rFonts w:ascii="Symbol" w:hAnsi="Symbol" w:hint="default"/>
      </w:rPr>
    </w:lvl>
  </w:abstractNum>
  <w:abstractNum w:abstractNumId="22">
    <w:nsid w:val="30A26FA7"/>
    <w:multiLevelType w:val="multilevel"/>
    <w:tmpl w:val="4C2A40C6"/>
    <w:lvl w:ilvl="0">
      <w:start w:val="18"/>
      <w:numFmt w:val="decimal"/>
      <w:lvlText w:val="%1"/>
      <w:lvlJc w:val="left"/>
      <w:pPr>
        <w:ind w:left="420" w:hanging="420"/>
      </w:pPr>
      <w:rPr>
        <w:rFonts w:hint="default"/>
      </w:rPr>
    </w:lvl>
    <w:lvl w:ilvl="1">
      <w:start w:val="4"/>
      <w:numFmt w:val="decimal"/>
      <w:lvlText w:val="%1.%2"/>
      <w:lvlJc w:val="left"/>
      <w:pPr>
        <w:ind w:left="-289" w:hanging="420"/>
      </w:pPr>
      <w:rPr>
        <w:rFonts w:hint="default"/>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163" w:hanging="1800"/>
      </w:pPr>
      <w:rPr>
        <w:rFonts w:hint="default"/>
      </w:rPr>
    </w:lvl>
    <w:lvl w:ilvl="8">
      <w:start w:val="1"/>
      <w:numFmt w:val="decimal"/>
      <w:lvlText w:val="%1.%2.%3.%4.%5.%6.%7.%8.%9"/>
      <w:lvlJc w:val="left"/>
      <w:pPr>
        <w:ind w:left="-3872" w:hanging="1800"/>
      </w:pPr>
      <w:rPr>
        <w:rFonts w:hint="default"/>
      </w:rPr>
    </w:lvl>
  </w:abstractNum>
  <w:abstractNum w:abstractNumId="23">
    <w:nsid w:val="320F2FC4"/>
    <w:multiLevelType w:val="hybridMultilevel"/>
    <w:tmpl w:val="150E36F4"/>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4">
    <w:nsid w:val="32523F36"/>
    <w:multiLevelType w:val="hybridMultilevel"/>
    <w:tmpl w:val="8C181434"/>
    <w:lvl w:ilvl="0" w:tplc="0182422E">
      <w:start w:val="1"/>
      <w:numFmt w:val="upperRoman"/>
      <w:lvlText w:val="%1."/>
      <w:lvlJc w:val="right"/>
      <w:pPr>
        <w:ind w:left="36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331C63AE"/>
    <w:multiLevelType w:val="hybridMultilevel"/>
    <w:tmpl w:val="4E208672"/>
    <w:lvl w:ilvl="0" w:tplc="FFFFFFFF">
      <w:start w:val="1"/>
      <w:numFmt w:val="bullet"/>
      <w:pStyle w:val="texto08"/>
      <w:lvlText w:val="□"/>
      <w:lvlJc w:val="left"/>
      <w:pPr>
        <w:ind w:left="1644"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3BE44927"/>
    <w:multiLevelType w:val="hybridMultilevel"/>
    <w:tmpl w:val="8D1CCDA0"/>
    <w:lvl w:ilvl="0" w:tplc="F098A2D6">
      <w:start w:val="1"/>
      <w:numFmt w:val="lowerLetter"/>
      <w:lvlText w:val="%1)"/>
      <w:lvlJc w:val="left"/>
      <w:pPr>
        <w:ind w:left="11" w:hanging="360"/>
      </w:pPr>
      <w:rPr>
        <w:b/>
        <w:color w:val="000000" w:themeColor="text1"/>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7">
    <w:nsid w:val="3DD308C3"/>
    <w:multiLevelType w:val="hybridMultilevel"/>
    <w:tmpl w:val="0B2A954E"/>
    <w:lvl w:ilvl="0" w:tplc="4E26947E">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8">
    <w:nsid w:val="447F101A"/>
    <w:multiLevelType w:val="hybridMultilevel"/>
    <w:tmpl w:val="AE9E84B8"/>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9">
    <w:nsid w:val="4B264078"/>
    <w:multiLevelType w:val="hybridMultilevel"/>
    <w:tmpl w:val="0F1E7346"/>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0">
    <w:nsid w:val="4E9A1E98"/>
    <w:multiLevelType w:val="hybridMultilevel"/>
    <w:tmpl w:val="2C540218"/>
    <w:lvl w:ilvl="0" w:tplc="04160001">
      <w:start w:val="1"/>
      <w:numFmt w:val="decimal"/>
      <w:pStyle w:val="SEREC-FolhadeRosto"/>
      <w:lvlText w:val="%1."/>
      <w:lvlJc w:val="left"/>
      <w:pPr>
        <w:ind w:left="4188" w:hanging="360"/>
      </w:pPr>
      <w:rPr>
        <w:rFonts w:ascii="Arial" w:hAnsi="Arial" w:hint="default"/>
        <w:b/>
        <w:i w:val="0"/>
        <w:color w:val="0000FF"/>
        <w:sz w:val="28"/>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31">
    <w:nsid w:val="5306527C"/>
    <w:multiLevelType w:val="hybridMultilevel"/>
    <w:tmpl w:val="5DA4EA06"/>
    <w:lvl w:ilvl="0" w:tplc="F9F26830">
      <w:start w:val="1"/>
      <w:numFmt w:val="lowerLetter"/>
      <w:lvlText w:val="%1)"/>
      <w:lvlJc w:val="left"/>
      <w:pPr>
        <w:ind w:left="-349" w:hanging="360"/>
      </w:pPr>
      <w:rPr>
        <w:rFonts w:hint="default"/>
        <w:b/>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32">
    <w:nsid w:val="56815A2C"/>
    <w:multiLevelType w:val="singleLevel"/>
    <w:tmpl w:val="F6FA8364"/>
    <w:lvl w:ilvl="0">
      <w:numFmt w:val="bullet"/>
      <w:pStyle w:val="TEXTOMARCADO"/>
      <w:lvlText w:val="-"/>
      <w:lvlJc w:val="left"/>
      <w:pPr>
        <w:tabs>
          <w:tab w:val="num" w:pos="360"/>
        </w:tabs>
        <w:ind w:left="360" w:hanging="360"/>
      </w:pPr>
      <w:rPr>
        <w:rFonts w:ascii="Times New Roman" w:hAnsi="Times New Roman" w:hint="default"/>
      </w:rPr>
    </w:lvl>
  </w:abstractNum>
  <w:abstractNum w:abstractNumId="33">
    <w:nsid w:val="57C32E26"/>
    <w:multiLevelType w:val="hybridMultilevel"/>
    <w:tmpl w:val="57F0F46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4">
    <w:nsid w:val="59474EFA"/>
    <w:multiLevelType w:val="hybridMultilevel"/>
    <w:tmpl w:val="40A2D41A"/>
    <w:lvl w:ilvl="0" w:tplc="04160013">
      <w:start w:val="1"/>
      <w:numFmt w:val="upperRoman"/>
      <w:lvlText w:val="%1."/>
      <w:lvlJc w:val="right"/>
      <w:pPr>
        <w:ind w:left="360"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5">
    <w:nsid w:val="5FB15FBE"/>
    <w:multiLevelType w:val="hybridMultilevel"/>
    <w:tmpl w:val="570E4B2C"/>
    <w:lvl w:ilvl="0" w:tplc="6AF25B90">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6">
    <w:nsid w:val="608E6BF3"/>
    <w:multiLevelType w:val="hybridMultilevel"/>
    <w:tmpl w:val="E68E63E8"/>
    <w:lvl w:ilvl="0" w:tplc="2836E456">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7">
    <w:nsid w:val="676140BA"/>
    <w:multiLevelType w:val="hybridMultilevel"/>
    <w:tmpl w:val="0D0605A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8">
    <w:nsid w:val="6CA8472F"/>
    <w:multiLevelType w:val="hybridMultilevel"/>
    <w:tmpl w:val="F0DCE25E"/>
    <w:lvl w:ilvl="0" w:tplc="D406A910">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9">
    <w:nsid w:val="734C0BA6"/>
    <w:multiLevelType w:val="hybridMultilevel"/>
    <w:tmpl w:val="EBBC1CCE"/>
    <w:lvl w:ilvl="0" w:tplc="6FFED586">
      <w:start w:val="1"/>
      <w:numFmt w:val="lowerLetter"/>
      <w:lvlText w:val="%1)"/>
      <w:lvlJc w:val="left"/>
      <w:pPr>
        <w:ind w:left="360" w:hanging="360"/>
      </w:pPr>
      <w:rPr>
        <w:rFonts w:hint="default"/>
        <w:b/>
        <w:u w:val="none"/>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0">
    <w:nsid w:val="779E49F0"/>
    <w:multiLevelType w:val="hybridMultilevel"/>
    <w:tmpl w:val="D910F922"/>
    <w:lvl w:ilvl="0" w:tplc="15885078">
      <w:start w:val="1"/>
      <w:numFmt w:val="lowerLetter"/>
      <w:lvlText w:val="%1)"/>
      <w:lvlJc w:val="left"/>
      <w:pPr>
        <w:ind w:left="11" w:hanging="360"/>
      </w:pPr>
      <w:rPr>
        <w:b/>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1">
    <w:nsid w:val="77E55716"/>
    <w:multiLevelType w:val="singleLevel"/>
    <w:tmpl w:val="9D2E5F52"/>
    <w:lvl w:ilvl="0">
      <w:start w:val="1"/>
      <w:numFmt w:val="lowerLetter"/>
      <w:pStyle w:val="SAN-Letraa"/>
      <w:lvlText w:val="%1)"/>
      <w:lvlJc w:val="left"/>
      <w:pPr>
        <w:tabs>
          <w:tab w:val="num" w:pos="360"/>
        </w:tabs>
        <w:ind w:left="360" w:hanging="360"/>
      </w:pPr>
    </w:lvl>
  </w:abstractNum>
  <w:abstractNum w:abstractNumId="42">
    <w:nsid w:val="78B100B4"/>
    <w:multiLevelType w:val="hybridMultilevel"/>
    <w:tmpl w:val="1C787DB2"/>
    <w:lvl w:ilvl="0" w:tplc="CE60C8C6">
      <w:start w:val="1"/>
      <w:numFmt w:val="bullet"/>
      <w:pStyle w:val="texto08a"/>
      <w:lvlText w:val="□"/>
      <w:lvlJc w:val="left"/>
      <w:pPr>
        <w:tabs>
          <w:tab w:val="num" w:pos="2070"/>
        </w:tabs>
        <w:ind w:left="2070" w:hanging="397"/>
      </w:pPr>
      <w:rPr>
        <w:rFonts w:ascii="Arial" w:hAnsi="Arial" w:hint="default"/>
        <w:b w:val="0"/>
        <w:i w:val="0"/>
        <w:color w:val="000000"/>
        <w:sz w:val="14"/>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10"/>
  </w:num>
  <w:num w:numId="3">
    <w:abstractNumId w:val="19"/>
  </w:num>
  <w:num w:numId="4">
    <w:abstractNumId w:val="42"/>
  </w:num>
  <w:num w:numId="5">
    <w:abstractNumId w:val="17"/>
  </w:num>
  <w:num w:numId="6">
    <w:abstractNumId w:val="16"/>
  </w:num>
  <w:num w:numId="7">
    <w:abstractNumId w:val="15"/>
  </w:num>
  <w:num w:numId="8">
    <w:abstractNumId w:val="11"/>
  </w:num>
  <w:num w:numId="9">
    <w:abstractNumId w:val="30"/>
  </w:num>
  <w:num w:numId="10">
    <w:abstractNumId w:val="7"/>
  </w:num>
  <w:num w:numId="11">
    <w:abstractNumId w:val="32"/>
  </w:num>
  <w:num w:numId="12">
    <w:abstractNumId w:val="41"/>
  </w:num>
  <w:num w:numId="13">
    <w:abstractNumId w:val="18"/>
  </w:num>
  <w:num w:numId="14">
    <w:abstractNumId w:val="25"/>
  </w:num>
  <w:num w:numId="15">
    <w:abstractNumId w:val="8"/>
  </w:num>
  <w:num w:numId="16">
    <w:abstractNumId w:val="28"/>
  </w:num>
  <w:num w:numId="17">
    <w:abstractNumId w:val="34"/>
  </w:num>
  <w:num w:numId="18">
    <w:abstractNumId w:val="13"/>
  </w:num>
  <w:num w:numId="1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num>
  <w:num w:numId="21">
    <w:abstractNumId w:val="36"/>
  </w:num>
  <w:num w:numId="22">
    <w:abstractNumId w:val="26"/>
  </w:num>
  <w:num w:numId="23">
    <w:abstractNumId w:val="5"/>
  </w:num>
  <w:num w:numId="24">
    <w:abstractNumId w:val="40"/>
  </w:num>
  <w:num w:numId="25">
    <w:abstractNumId w:val="35"/>
  </w:num>
  <w:num w:numId="26">
    <w:abstractNumId w:val="37"/>
  </w:num>
  <w:num w:numId="27">
    <w:abstractNumId w:val="38"/>
  </w:num>
  <w:num w:numId="28">
    <w:abstractNumId w:val="23"/>
  </w:num>
  <w:num w:numId="29">
    <w:abstractNumId w:val="29"/>
  </w:num>
  <w:num w:numId="30">
    <w:abstractNumId w:val="22"/>
  </w:num>
  <w:num w:numId="31">
    <w:abstractNumId w:val="20"/>
  </w:num>
  <w:num w:numId="32">
    <w:abstractNumId w:val="14"/>
  </w:num>
  <w:num w:numId="3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num>
  <w:num w:numId="35">
    <w:abstractNumId w:val="33"/>
  </w:num>
  <w:num w:numId="36">
    <w:abstractNumId w:val="24"/>
  </w:num>
  <w:num w:numId="37">
    <w:abstractNumId w:val="31"/>
  </w:num>
  <w:num w:numId="38">
    <w:abstractNumId w:val="39"/>
  </w:num>
  <w:num w:numId="39">
    <w:abstractNumId w:val="9"/>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proofState w:spelling="clean" w:grammar="clean"/>
  <w:defaultTabStop w:val="709"/>
  <w:hyphenationZone w:val="425"/>
  <w:drawingGridHorizontalSpacing w:val="110"/>
  <w:displayHorizontalDrawingGridEvery w:val="2"/>
  <w:characterSpacingControl w:val="doNotCompress"/>
  <w:hdrShapeDefaults>
    <o:shapedefaults v:ext="edit" spidmax="2050">
      <o:colormenu v:ext="edit" fillcolor="none" strokecolor="#7030a0"/>
    </o:shapedefaults>
  </w:hdrShapeDefaults>
  <w:footnotePr>
    <w:footnote w:id="0"/>
    <w:footnote w:id="1"/>
  </w:footnotePr>
  <w:endnotePr>
    <w:endnote w:id="0"/>
    <w:endnote w:id="1"/>
  </w:endnotePr>
  <w:compat/>
  <w:rsids>
    <w:rsidRoot w:val="00F97035"/>
    <w:rsid w:val="000004DA"/>
    <w:rsid w:val="00000A01"/>
    <w:rsid w:val="00000EF5"/>
    <w:rsid w:val="00001EA8"/>
    <w:rsid w:val="00002048"/>
    <w:rsid w:val="000024B8"/>
    <w:rsid w:val="000024BC"/>
    <w:rsid w:val="00002A54"/>
    <w:rsid w:val="00002B00"/>
    <w:rsid w:val="00003724"/>
    <w:rsid w:val="00003868"/>
    <w:rsid w:val="000043DA"/>
    <w:rsid w:val="00004DF9"/>
    <w:rsid w:val="00005129"/>
    <w:rsid w:val="00005601"/>
    <w:rsid w:val="00005984"/>
    <w:rsid w:val="00005EE4"/>
    <w:rsid w:val="00005F47"/>
    <w:rsid w:val="000064B3"/>
    <w:rsid w:val="00010613"/>
    <w:rsid w:val="00010E7B"/>
    <w:rsid w:val="00010F35"/>
    <w:rsid w:val="00011268"/>
    <w:rsid w:val="00011A4D"/>
    <w:rsid w:val="00011C5C"/>
    <w:rsid w:val="00011DCE"/>
    <w:rsid w:val="000122A7"/>
    <w:rsid w:val="00012B18"/>
    <w:rsid w:val="0001319E"/>
    <w:rsid w:val="0001332D"/>
    <w:rsid w:val="00013DEE"/>
    <w:rsid w:val="00014628"/>
    <w:rsid w:val="0001469D"/>
    <w:rsid w:val="0001499A"/>
    <w:rsid w:val="00014B74"/>
    <w:rsid w:val="00015246"/>
    <w:rsid w:val="000152CB"/>
    <w:rsid w:val="00015EA9"/>
    <w:rsid w:val="0001631B"/>
    <w:rsid w:val="00016811"/>
    <w:rsid w:val="00016927"/>
    <w:rsid w:val="00016D0E"/>
    <w:rsid w:val="0001777A"/>
    <w:rsid w:val="0001793A"/>
    <w:rsid w:val="0001797B"/>
    <w:rsid w:val="00017C1B"/>
    <w:rsid w:val="00017FE0"/>
    <w:rsid w:val="00017FF7"/>
    <w:rsid w:val="00020146"/>
    <w:rsid w:val="000202C4"/>
    <w:rsid w:val="00020666"/>
    <w:rsid w:val="0002099D"/>
    <w:rsid w:val="00021619"/>
    <w:rsid w:val="00021DA0"/>
    <w:rsid w:val="00022780"/>
    <w:rsid w:val="000230B6"/>
    <w:rsid w:val="00023704"/>
    <w:rsid w:val="0002605F"/>
    <w:rsid w:val="000267EA"/>
    <w:rsid w:val="00026806"/>
    <w:rsid w:val="000269AA"/>
    <w:rsid w:val="00026F88"/>
    <w:rsid w:val="0002741E"/>
    <w:rsid w:val="00027BED"/>
    <w:rsid w:val="00030876"/>
    <w:rsid w:val="00030AA6"/>
    <w:rsid w:val="00030AC7"/>
    <w:rsid w:val="00030DA2"/>
    <w:rsid w:val="00030DB1"/>
    <w:rsid w:val="000315B9"/>
    <w:rsid w:val="000316F6"/>
    <w:rsid w:val="00032B82"/>
    <w:rsid w:val="00032F37"/>
    <w:rsid w:val="000331E3"/>
    <w:rsid w:val="0003384B"/>
    <w:rsid w:val="000347DD"/>
    <w:rsid w:val="000354CB"/>
    <w:rsid w:val="000356EA"/>
    <w:rsid w:val="00035906"/>
    <w:rsid w:val="00036096"/>
    <w:rsid w:val="0003642A"/>
    <w:rsid w:val="0003647D"/>
    <w:rsid w:val="00036574"/>
    <w:rsid w:val="00036EA9"/>
    <w:rsid w:val="000372F9"/>
    <w:rsid w:val="00037453"/>
    <w:rsid w:val="0004029F"/>
    <w:rsid w:val="0004065A"/>
    <w:rsid w:val="0004225B"/>
    <w:rsid w:val="0004274B"/>
    <w:rsid w:val="00042EAB"/>
    <w:rsid w:val="000431B2"/>
    <w:rsid w:val="000431C3"/>
    <w:rsid w:val="0004365A"/>
    <w:rsid w:val="000437FD"/>
    <w:rsid w:val="0004450F"/>
    <w:rsid w:val="00044659"/>
    <w:rsid w:val="000447F2"/>
    <w:rsid w:val="00045424"/>
    <w:rsid w:val="0004551C"/>
    <w:rsid w:val="0004575D"/>
    <w:rsid w:val="00045794"/>
    <w:rsid w:val="000457C5"/>
    <w:rsid w:val="00045FAF"/>
    <w:rsid w:val="000461D1"/>
    <w:rsid w:val="00046F69"/>
    <w:rsid w:val="0004705E"/>
    <w:rsid w:val="000471AC"/>
    <w:rsid w:val="000475BF"/>
    <w:rsid w:val="00047880"/>
    <w:rsid w:val="0005037E"/>
    <w:rsid w:val="00051EFC"/>
    <w:rsid w:val="00052A0D"/>
    <w:rsid w:val="00052E5C"/>
    <w:rsid w:val="0005317B"/>
    <w:rsid w:val="00053477"/>
    <w:rsid w:val="0005360B"/>
    <w:rsid w:val="00053691"/>
    <w:rsid w:val="000537A7"/>
    <w:rsid w:val="00053FCF"/>
    <w:rsid w:val="0005484B"/>
    <w:rsid w:val="00054D22"/>
    <w:rsid w:val="00055E74"/>
    <w:rsid w:val="00056297"/>
    <w:rsid w:val="0005673F"/>
    <w:rsid w:val="000567E4"/>
    <w:rsid w:val="000569D6"/>
    <w:rsid w:val="00056BDA"/>
    <w:rsid w:val="000570B8"/>
    <w:rsid w:val="000606D7"/>
    <w:rsid w:val="00060D49"/>
    <w:rsid w:val="00060EE8"/>
    <w:rsid w:val="00061446"/>
    <w:rsid w:val="00061625"/>
    <w:rsid w:val="00061A4F"/>
    <w:rsid w:val="00063280"/>
    <w:rsid w:val="00063529"/>
    <w:rsid w:val="00063A67"/>
    <w:rsid w:val="00064B34"/>
    <w:rsid w:val="00066642"/>
    <w:rsid w:val="00067458"/>
    <w:rsid w:val="0006747B"/>
    <w:rsid w:val="00067935"/>
    <w:rsid w:val="00070221"/>
    <w:rsid w:val="0007047C"/>
    <w:rsid w:val="000714AC"/>
    <w:rsid w:val="00071C53"/>
    <w:rsid w:val="00071DF8"/>
    <w:rsid w:val="00071FDF"/>
    <w:rsid w:val="0007242D"/>
    <w:rsid w:val="00072566"/>
    <w:rsid w:val="00072F5A"/>
    <w:rsid w:val="00073D99"/>
    <w:rsid w:val="000740A4"/>
    <w:rsid w:val="00074E84"/>
    <w:rsid w:val="0007506E"/>
    <w:rsid w:val="00075309"/>
    <w:rsid w:val="0007533F"/>
    <w:rsid w:val="00075872"/>
    <w:rsid w:val="00076687"/>
    <w:rsid w:val="000768C8"/>
    <w:rsid w:val="000773A2"/>
    <w:rsid w:val="0007748A"/>
    <w:rsid w:val="0007778D"/>
    <w:rsid w:val="000777A9"/>
    <w:rsid w:val="000778D2"/>
    <w:rsid w:val="00080999"/>
    <w:rsid w:val="00080CDD"/>
    <w:rsid w:val="000817B4"/>
    <w:rsid w:val="000823A0"/>
    <w:rsid w:val="000831BD"/>
    <w:rsid w:val="00083CBE"/>
    <w:rsid w:val="00083FD8"/>
    <w:rsid w:val="00084E20"/>
    <w:rsid w:val="000850D0"/>
    <w:rsid w:val="000851FD"/>
    <w:rsid w:val="000852E7"/>
    <w:rsid w:val="00086502"/>
    <w:rsid w:val="00086639"/>
    <w:rsid w:val="00086672"/>
    <w:rsid w:val="00086B9F"/>
    <w:rsid w:val="00087554"/>
    <w:rsid w:val="000877B3"/>
    <w:rsid w:val="00090C0F"/>
    <w:rsid w:val="00091B65"/>
    <w:rsid w:val="00091EE6"/>
    <w:rsid w:val="0009271F"/>
    <w:rsid w:val="000927D4"/>
    <w:rsid w:val="000932E5"/>
    <w:rsid w:val="0009402E"/>
    <w:rsid w:val="00094FD1"/>
    <w:rsid w:val="00096B1E"/>
    <w:rsid w:val="000974D4"/>
    <w:rsid w:val="0009755D"/>
    <w:rsid w:val="000975E1"/>
    <w:rsid w:val="000A0589"/>
    <w:rsid w:val="000A0847"/>
    <w:rsid w:val="000A11CE"/>
    <w:rsid w:val="000A122D"/>
    <w:rsid w:val="000A226B"/>
    <w:rsid w:val="000A252E"/>
    <w:rsid w:val="000A38C5"/>
    <w:rsid w:val="000A426D"/>
    <w:rsid w:val="000A477B"/>
    <w:rsid w:val="000A520F"/>
    <w:rsid w:val="000A57A3"/>
    <w:rsid w:val="000A5854"/>
    <w:rsid w:val="000A5FB1"/>
    <w:rsid w:val="000A664A"/>
    <w:rsid w:val="000A692B"/>
    <w:rsid w:val="000A73EE"/>
    <w:rsid w:val="000A7DAE"/>
    <w:rsid w:val="000B0F8D"/>
    <w:rsid w:val="000B164B"/>
    <w:rsid w:val="000B2B1F"/>
    <w:rsid w:val="000B33F9"/>
    <w:rsid w:val="000B410F"/>
    <w:rsid w:val="000B5770"/>
    <w:rsid w:val="000B59AD"/>
    <w:rsid w:val="000B5D17"/>
    <w:rsid w:val="000B6404"/>
    <w:rsid w:val="000B688E"/>
    <w:rsid w:val="000B75E6"/>
    <w:rsid w:val="000B7B79"/>
    <w:rsid w:val="000C0143"/>
    <w:rsid w:val="000C019C"/>
    <w:rsid w:val="000C024D"/>
    <w:rsid w:val="000C09CF"/>
    <w:rsid w:val="000C0A13"/>
    <w:rsid w:val="000C0D1F"/>
    <w:rsid w:val="000C0F25"/>
    <w:rsid w:val="000C1059"/>
    <w:rsid w:val="000C1434"/>
    <w:rsid w:val="000C2F88"/>
    <w:rsid w:val="000C3475"/>
    <w:rsid w:val="000C3843"/>
    <w:rsid w:val="000C3849"/>
    <w:rsid w:val="000C428E"/>
    <w:rsid w:val="000C4A4D"/>
    <w:rsid w:val="000C4C66"/>
    <w:rsid w:val="000C5F3A"/>
    <w:rsid w:val="000C61EC"/>
    <w:rsid w:val="000C6DFA"/>
    <w:rsid w:val="000C725F"/>
    <w:rsid w:val="000D0995"/>
    <w:rsid w:val="000D1C54"/>
    <w:rsid w:val="000D1EEC"/>
    <w:rsid w:val="000D23A4"/>
    <w:rsid w:val="000D2577"/>
    <w:rsid w:val="000D25BD"/>
    <w:rsid w:val="000D294C"/>
    <w:rsid w:val="000D2A84"/>
    <w:rsid w:val="000D2D99"/>
    <w:rsid w:val="000D3C8D"/>
    <w:rsid w:val="000D3FF2"/>
    <w:rsid w:val="000D4857"/>
    <w:rsid w:val="000D5368"/>
    <w:rsid w:val="000D57A6"/>
    <w:rsid w:val="000D5E2F"/>
    <w:rsid w:val="000D61EB"/>
    <w:rsid w:val="000D67E4"/>
    <w:rsid w:val="000D6882"/>
    <w:rsid w:val="000D6C69"/>
    <w:rsid w:val="000D6E83"/>
    <w:rsid w:val="000D6EA6"/>
    <w:rsid w:val="000D7189"/>
    <w:rsid w:val="000D7ADA"/>
    <w:rsid w:val="000D7F7E"/>
    <w:rsid w:val="000E0EA6"/>
    <w:rsid w:val="000E15CB"/>
    <w:rsid w:val="000E221B"/>
    <w:rsid w:val="000E3802"/>
    <w:rsid w:val="000E3978"/>
    <w:rsid w:val="000E4176"/>
    <w:rsid w:val="000E43C5"/>
    <w:rsid w:val="000E4588"/>
    <w:rsid w:val="000E4634"/>
    <w:rsid w:val="000E545C"/>
    <w:rsid w:val="000E6CC1"/>
    <w:rsid w:val="000F014E"/>
    <w:rsid w:val="000F0D7E"/>
    <w:rsid w:val="000F1078"/>
    <w:rsid w:val="000F15DC"/>
    <w:rsid w:val="000F1615"/>
    <w:rsid w:val="000F1771"/>
    <w:rsid w:val="000F179A"/>
    <w:rsid w:val="000F1B66"/>
    <w:rsid w:val="000F208C"/>
    <w:rsid w:val="000F2210"/>
    <w:rsid w:val="000F2483"/>
    <w:rsid w:val="000F2844"/>
    <w:rsid w:val="000F315C"/>
    <w:rsid w:val="000F3F12"/>
    <w:rsid w:val="000F423F"/>
    <w:rsid w:val="000F4667"/>
    <w:rsid w:val="000F4F8B"/>
    <w:rsid w:val="000F5891"/>
    <w:rsid w:val="000F5A09"/>
    <w:rsid w:val="000F5C5F"/>
    <w:rsid w:val="000F62AB"/>
    <w:rsid w:val="000F6AA5"/>
    <w:rsid w:val="000F7839"/>
    <w:rsid w:val="000F793E"/>
    <w:rsid w:val="000F7EA7"/>
    <w:rsid w:val="001000D5"/>
    <w:rsid w:val="00101829"/>
    <w:rsid w:val="00103574"/>
    <w:rsid w:val="00103880"/>
    <w:rsid w:val="001041B7"/>
    <w:rsid w:val="001042B3"/>
    <w:rsid w:val="0010471F"/>
    <w:rsid w:val="00104917"/>
    <w:rsid w:val="00104CAA"/>
    <w:rsid w:val="00105C29"/>
    <w:rsid w:val="001071D9"/>
    <w:rsid w:val="001072E3"/>
    <w:rsid w:val="001078FC"/>
    <w:rsid w:val="00107944"/>
    <w:rsid w:val="00107AD3"/>
    <w:rsid w:val="00107F21"/>
    <w:rsid w:val="00107FB2"/>
    <w:rsid w:val="00110761"/>
    <w:rsid w:val="00110DD2"/>
    <w:rsid w:val="00111B4C"/>
    <w:rsid w:val="00111F4B"/>
    <w:rsid w:val="001122B4"/>
    <w:rsid w:val="00112F2B"/>
    <w:rsid w:val="00113AE7"/>
    <w:rsid w:val="001140EA"/>
    <w:rsid w:val="0011427F"/>
    <w:rsid w:val="0011482F"/>
    <w:rsid w:val="00115B11"/>
    <w:rsid w:val="001167C5"/>
    <w:rsid w:val="00116C5E"/>
    <w:rsid w:val="00117215"/>
    <w:rsid w:val="00117CCA"/>
    <w:rsid w:val="00120AC1"/>
    <w:rsid w:val="00120B6C"/>
    <w:rsid w:val="00121CF7"/>
    <w:rsid w:val="00121D86"/>
    <w:rsid w:val="0012219F"/>
    <w:rsid w:val="0012267C"/>
    <w:rsid w:val="00122DFB"/>
    <w:rsid w:val="00122EFD"/>
    <w:rsid w:val="001236D9"/>
    <w:rsid w:val="00123DF0"/>
    <w:rsid w:val="00124407"/>
    <w:rsid w:val="0012458D"/>
    <w:rsid w:val="00124905"/>
    <w:rsid w:val="0012523D"/>
    <w:rsid w:val="00125B19"/>
    <w:rsid w:val="00125BF0"/>
    <w:rsid w:val="001263E0"/>
    <w:rsid w:val="00126543"/>
    <w:rsid w:val="00126715"/>
    <w:rsid w:val="0012698F"/>
    <w:rsid w:val="00127593"/>
    <w:rsid w:val="00127869"/>
    <w:rsid w:val="00127BB5"/>
    <w:rsid w:val="00127E90"/>
    <w:rsid w:val="00130396"/>
    <w:rsid w:val="001303C3"/>
    <w:rsid w:val="001309DC"/>
    <w:rsid w:val="001317A7"/>
    <w:rsid w:val="00132317"/>
    <w:rsid w:val="001327F8"/>
    <w:rsid w:val="00132DFF"/>
    <w:rsid w:val="00132FE5"/>
    <w:rsid w:val="0013335D"/>
    <w:rsid w:val="00133C8B"/>
    <w:rsid w:val="001343F0"/>
    <w:rsid w:val="00135849"/>
    <w:rsid w:val="00135E9B"/>
    <w:rsid w:val="00136978"/>
    <w:rsid w:val="00136AF5"/>
    <w:rsid w:val="00136EDF"/>
    <w:rsid w:val="00137007"/>
    <w:rsid w:val="001378D8"/>
    <w:rsid w:val="00137A86"/>
    <w:rsid w:val="00140549"/>
    <w:rsid w:val="00140BFA"/>
    <w:rsid w:val="00141A28"/>
    <w:rsid w:val="001426F5"/>
    <w:rsid w:val="00142A8F"/>
    <w:rsid w:val="00142F2B"/>
    <w:rsid w:val="00143206"/>
    <w:rsid w:val="00144149"/>
    <w:rsid w:val="00144C67"/>
    <w:rsid w:val="00144F1C"/>
    <w:rsid w:val="00145216"/>
    <w:rsid w:val="001454E0"/>
    <w:rsid w:val="00145653"/>
    <w:rsid w:val="00145FCA"/>
    <w:rsid w:val="00146C71"/>
    <w:rsid w:val="0014764E"/>
    <w:rsid w:val="0014798D"/>
    <w:rsid w:val="00147B6A"/>
    <w:rsid w:val="001500D2"/>
    <w:rsid w:val="001502DF"/>
    <w:rsid w:val="001506FB"/>
    <w:rsid w:val="0015140B"/>
    <w:rsid w:val="0015144F"/>
    <w:rsid w:val="00151B80"/>
    <w:rsid w:val="00152195"/>
    <w:rsid w:val="00153058"/>
    <w:rsid w:val="00154213"/>
    <w:rsid w:val="0015458D"/>
    <w:rsid w:val="00154936"/>
    <w:rsid w:val="00155E87"/>
    <w:rsid w:val="00156027"/>
    <w:rsid w:val="001567DC"/>
    <w:rsid w:val="00156D4A"/>
    <w:rsid w:val="00157E46"/>
    <w:rsid w:val="00161432"/>
    <w:rsid w:val="0016169E"/>
    <w:rsid w:val="00162168"/>
    <w:rsid w:val="001621FC"/>
    <w:rsid w:val="00163116"/>
    <w:rsid w:val="00163A2E"/>
    <w:rsid w:val="00164275"/>
    <w:rsid w:val="00164A65"/>
    <w:rsid w:val="00164BC5"/>
    <w:rsid w:val="00165257"/>
    <w:rsid w:val="00165AB8"/>
    <w:rsid w:val="00165CCB"/>
    <w:rsid w:val="00165DE0"/>
    <w:rsid w:val="001667D5"/>
    <w:rsid w:val="001729D9"/>
    <w:rsid w:val="00172D8C"/>
    <w:rsid w:val="00172FB7"/>
    <w:rsid w:val="001731E4"/>
    <w:rsid w:val="001747DE"/>
    <w:rsid w:val="00174C5C"/>
    <w:rsid w:val="00174F69"/>
    <w:rsid w:val="0017610D"/>
    <w:rsid w:val="001762D4"/>
    <w:rsid w:val="00176A40"/>
    <w:rsid w:val="00176B0D"/>
    <w:rsid w:val="0018011E"/>
    <w:rsid w:val="00180535"/>
    <w:rsid w:val="001808D7"/>
    <w:rsid w:val="001808E8"/>
    <w:rsid w:val="00180F1C"/>
    <w:rsid w:val="0018125C"/>
    <w:rsid w:val="0018130C"/>
    <w:rsid w:val="00181319"/>
    <w:rsid w:val="00182303"/>
    <w:rsid w:val="001823E6"/>
    <w:rsid w:val="00182ED0"/>
    <w:rsid w:val="001831E7"/>
    <w:rsid w:val="0018367C"/>
    <w:rsid w:val="0018387F"/>
    <w:rsid w:val="001840B4"/>
    <w:rsid w:val="001840F6"/>
    <w:rsid w:val="0018520B"/>
    <w:rsid w:val="00185292"/>
    <w:rsid w:val="0018577F"/>
    <w:rsid w:val="00186533"/>
    <w:rsid w:val="0018777C"/>
    <w:rsid w:val="00187BD5"/>
    <w:rsid w:val="00187EDE"/>
    <w:rsid w:val="001915C3"/>
    <w:rsid w:val="001927A0"/>
    <w:rsid w:val="00192CC2"/>
    <w:rsid w:val="00192E84"/>
    <w:rsid w:val="00193407"/>
    <w:rsid w:val="00193C18"/>
    <w:rsid w:val="00193C72"/>
    <w:rsid w:val="00193CB9"/>
    <w:rsid w:val="001941C7"/>
    <w:rsid w:val="001948A4"/>
    <w:rsid w:val="001949C9"/>
    <w:rsid w:val="00194D6A"/>
    <w:rsid w:val="0019519F"/>
    <w:rsid w:val="00195293"/>
    <w:rsid w:val="00195332"/>
    <w:rsid w:val="00195539"/>
    <w:rsid w:val="00195A46"/>
    <w:rsid w:val="0019642B"/>
    <w:rsid w:val="00196551"/>
    <w:rsid w:val="00196BDB"/>
    <w:rsid w:val="0019725E"/>
    <w:rsid w:val="001974BB"/>
    <w:rsid w:val="001974D0"/>
    <w:rsid w:val="001976E3"/>
    <w:rsid w:val="00197737"/>
    <w:rsid w:val="001979D1"/>
    <w:rsid w:val="001A03EE"/>
    <w:rsid w:val="001A09E8"/>
    <w:rsid w:val="001A0A60"/>
    <w:rsid w:val="001A0AB5"/>
    <w:rsid w:val="001A208C"/>
    <w:rsid w:val="001A2C04"/>
    <w:rsid w:val="001A4D4A"/>
    <w:rsid w:val="001A4DD4"/>
    <w:rsid w:val="001A5F38"/>
    <w:rsid w:val="001A6697"/>
    <w:rsid w:val="001A7145"/>
    <w:rsid w:val="001A750D"/>
    <w:rsid w:val="001A76B8"/>
    <w:rsid w:val="001A76FA"/>
    <w:rsid w:val="001A78EE"/>
    <w:rsid w:val="001A7D03"/>
    <w:rsid w:val="001B03E8"/>
    <w:rsid w:val="001B0415"/>
    <w:rsid w:val="001B0FEF"/>
    <w:rsid w:val="001B1224"/>
    <w:rsid w:val="001B19F6"/>
    <w:rsid w:val="001B1C5D"/>
    <w:rsid w:val="001B32CA"/>
    <w:rsid w:val="001B3436"/>
    <w:rsid w:val="001B37D0"/>
    <w:rsid w:val="001B410B"/>
    <w:rsid w:val="001B4424"/>
    <w:rsid w:val="001B54C6"/>
    <w:rsid w:val="001B6456"/>
    <w:rsid w:val="001B6C6B"/>
    <w:rsid w:val="001B70E9"/>
    <w:rsid w:val="001B7C1F"/>
    <w:rsid w:val="001B7EA3"/>
    <w:rsid w:val="001C00D4"/>
    <w:rsid w:val="001C1E6E"/>
    <w:rsid w:val="001C2FDD"/>
    <w:rsid w:val="001C3229"/>
    <w:rsid w:val="001C3D84"/>
    <w:rsid w:val="001C3F60"/>
    <w:rsid w:val="001C41A7"/>
    <w:rsid w:val="001C469C"/>
    <w:rsid w:val="001C486F"/>
    <w:rsid w:val="001C4AD7"/>
    <w:rsid w:val="001C57D7"/>
    <w:rsid w:val="001C5B68"/>
    <w:rsid w:val="001C5EC8"/>
    <w:rsid w:val="001C61CD"/>
    <w:rsid w:val="001C62B4"/>
    <w:rsid w:val="001C70F5"/>
    <w:rsid w:val="001C77C4"/>
    <w:rsid w:val="001C7DFB"/>
    <w:rsid w:val="001D02BE"/>
    <w:rsid w:val="001D0AFC"/>
    <w:rsid w:val="001D0E12"/>
    <w:rsid w:val="001D0F3F"/>
    <w:rsid w:val="001D1F46"/>
    <w:rsid w:val="001D272B"/>
    <w:rsid w:val="001D366C"/>
    <w:rsid w:val="001D420A"/>
    <w:rsid w:val="001D4A3F"/>
    <w:rsid w:val="001D50C2"/>
    <w:rsid w:val="001E019D"/>
    <w:rsid w:val="001E04BC"/>
    <w:rsid w:val="001E058D"/>
    <w:rsid w:val="001E0946"/>
    <w:rsid w:val="001E0AC1"/>
    <w:rsid w:val="001E0B14"/>
    <w:rsid w:val="001E1822"/>
    <w:rsid w:val="001E1FC2"/>
    <w:rsid w:val="001E2545"/>
    <w:rsid w:val="001E2A62"/>
    <w:rsid w:val="001E341B"/>
    <w:rsid w:val="001E5293"/>
    <w:rsid w:val="001E55D1"/>
    <w:rsid w:val="001E6A29"/>
    <w:rsid w:val="001E740C"/>
    <w:rsid w:val="001E78C8"/>
    <w:rsid w:val="001F0583"/>
    <w:rsid w:val="001F0C89"/>
    <w:rsid w:val="001F0F92"/>
    <w:rsid w:val="001F108F"/>
    <w:rsid w:val="001F13C3"/>
    <w:rsid w:val="001F173A"/>
    <w:rsid w:val="001F180E"/>
    <w:rsid w:val="001F233B"/>
    <w:rsid w:val="001F2896"/>
    <w:rsid w:val="001F2CF2"/>
    <w:rsid w:val="001F3112"/>
    <w:rsid w:val="001F352D"/>
    <w:rsid w:val="001F3651"/>
    <w:rsid w:val="001F3AD6"/>
    <w:rsid w:val="001F3EA2"/>
    <w:rsid w:val="001F5E15"/>
    <w:rsid w:val="001F67C2"/>
    <w:rsid w:val="001F68D3"/>
    <w:rsid w:val="001F6F78"/>
    <w:rsid w:val="001F71BA"/>
    <w:rsid w:val="001F7490"/>
    <w:rsid w:val="001F7506"/>
    <w:rsid w:val="001F75E5"/>
    <w:rsid w:val="001F76AC"/>
    <w:rsid w:val="0020037A"/>
    <w:rsid w:val="00200A7A"/>
    <w:rsid w:val="00200B29"/>
    <w:rsid w:val="002014B8"/>
    <w:rsid w:val="00202006"/>
    <w:rsid w:val="002028E6"/>
    <w:rsid w:val="00202DE6"/>
    <w:rsid w:val="0020351B"/>
    <w:rsid w:val="00203F8D"/>
    <w:rsid w:val="00203F93"/>
    <w:rsid w:val="00204B12"/>
    <w:rsid w:val="0020589A"/>
    <w:rsid w:val="00205C1B"/>
    <w:rsid w:val="00205FFD"/>
    <w:rsid w:val="002063BD"/>
    <w:rsid w:val="0020741D"/>
    <w:rsid w:val="00207824"/>
    <w:rsid w:val="0020789F"/>
    <w:rsid w:val="00207B69"/>
    <w:rsid w:val="0021008C"/>
    <w:rsid w:val="00210780"/>
    <w:rsid w:val="00210A3A"/>
    <w:rsid w:val="00210D8D"/>
    <w:rsid w:val="00211B6E"/>
    <w:rsid w:val="0021215E"/>
    <w:rsid w:val="00212781"/>
    <w:rsid w:val="00212924"/>
    <w:rsid w:val="002132D8"/>
    <w:rsid w:val="00213FCD"/>
    <w:rsid w:val="00214402"/>
    <w:rsid w:val="00214964"/>
    <w:rsid w:val="00214AED"/>
    <w:rsid w:val="002152F3"/>
    <w:rsid w:val="0021643B"/>
    <w:rsid w:val="002167BA"/>
    <w:rsid w:val="00216E01"/>
    <w:rsid w:val="00216E84"/>
    <w:rsid w:val="00216F91"/>
    <w:rsid w:val="0021721B"/>
    <w:rsid w:val="00221013"/>
    <w:rsid w:val="00221B6E"/>
    <w:rsid w:val="002221CE"/>
    <w:rsid w:val="00222C33"/>
    <w:rsid w:val="00222EA5"/>
    <w:rsid w:val="00223C4D"/>
    <w:rsid w:val="00223EE8"/>
    <w:rsid w:val="00224612"/>
    <w:rsid w:val="00224983"/>
    <w:rsid w:val="0022500B"/>
    <w:rsid w:val="002259D5"/>
    <w:rsid w:val="00227CBC"/>
    <w:rsid w:val="00230951"/>
    <w:rsid w:val="00230E16"/>
    <w:rsid w:val="0023116B"/>
    <w:rsid w:val="00231B9E"/>
    <w:rsid w:val="00231EC8"/>
    <w:rsid w:val="002328C5"/>
    <w:rsid w:val="00233021"/>
    <w:rsid w:val="00233B4F"/>
    <w:rsid w:val="00234265"/>
    <w:rsid w:val="00234EE6"/>
    <w:rsid w:val="002351E2"/>
    <w:rsid w:val="00235A11"/>
    <w:rsid w:val="002362B2"/>
    <w:rsid w:val="002373D5"/>
    <w:rsid w:val="002403FC"/>
    <w:rsid w:val="00240AD2"/>
    <w:rsid w:val="00240C8B"/>
    <w:rsid w:val="002419A1"/>
    <w:rsid w:val="00241CEF"/>
    <w:rsid w:val="0024280B"/>
    <w:rsid w:val="00242846"/>
    <w:rsid w:val="002428FB"/>
    <w:rsid w:val="00242953"/>
    <w:rsid w:val="002432CB"/>
    <w:rsid w:val="0024399D"/>
    <w:rsid w:val="00243AF4"/>
    <w:rsid w:val="0024517C"/>
    <w:rsid w:val="002456F1"/>
    <w:rsid w:val="00245A98"/>
    <w:rsid w:val="00245F28"/>
    <w:rsid w:val="00247142"/>
    <w:rsid w:val="0024751C"/>
    <w:rsid w:val="0025013A"/>
    <w:rsid w:val="00250150"/>
    <w:rsid w:val="00251F22"/>
    <w:rsid w:val="00251F47"/>
    <w:rsid w:val="00252011"/>
    <w:rsid w:val="002523F5"/>
    <w:rsid w:val="00252673"/>
    <w:rsid w:val="00252738"/>
    <w:rsid w:val="00253094"/>
    <w:rsid w:val="002531FD"/>
    <w:rsid w:val="00253319"/>
    <w:rsid w:val="0025340D"/>
    <w:rsid w:val="0025365C"/>
    <w:rsid w:val="0025375A"/>
    <w:rsid w:val="00253B5A"/>
    <w:rsid w:val="00253F21"/>
    <w:rsid w:val="002546EF"/>
    <w:rsid w:val="002548A9"/>
    <w:rsid w:val="00254C9A"/>
    <w:rsid w:val="002553E2"/>
    <w:rsid w:val="002557B3"/>
    <w:rsid w:val="00255C86"/>
    <w:rsid w:val="00255D17"/>
    <w:rsid w:val="00256170"/>
    <w:rsid w:val="00256D8A"/>
    <w:rsid w:val="00257274"/>
    <w:rsid w:val="00257FB8"/>
    <w:rsid w:val="00260985"/>
    <w:rsid w:val="0026174D"/>
    <w:rsid w:val="002639B6"/>
    <w:rsid w:val="00263BA3"/>
    <w:rsid w:val="00263C54"/>
    <w:rsid w:val="002640C4"/>
    <w:rsid w:val="0026438F"/>
    <w:rsid w:val="00264390"/>
    <w:rsid w:val="0026449C"/>
    <w:rsid w:val="00264C0D"/>
    <w:rsid w:val="0026547F"/>
    <w:rsid w:val="002654B3"/>
    <w:rsid w:val="0026553E"/>
    <w:rsid w:val="00265FB1"/>
    <w:rsid w:val="002660CF"/>
    <w:rsid w:val="00266A9B"/>
    <w:rsid w:val="0026774D"/>
    <w:rsid w:val="002705BE"/>
    <w:rsid w:val="002707CB"/>
    <w:rsid w:val="00270841"/>
    <w:rsid w:val="00270D9D"/>
    <w:rsid w:val="0027121A"/>
    <w:rsid w:val="002718E5"/>
    <w:rsid w:val="00271D4C"/>
    <w:rsid w:val="002721C0"/>
    <w:rsid w:val="002726B4"/>
    <w:rsid w:val="00272CFB"/>
    <w:rsid w:val="00272ED3"/>
    <w:rsid w:val="0027302A"/>
    <w:rsid w:val="00274071"/>
    <w:rsid w:val="00274717"/>
    <w:rsid w:val="00274789"/>
    <w:rsid w:val="00274A41"/>
    <w:rsid w:val="00274CCD"/>
    <w:rsid w:val="00274CEF"/>
    <w:rsid w:val="0027577F"/>
    <w:rsid w:val="00275826"/>
    <w:rsid w:val="00275893"/>
    <w:rsid w:val="00275B8C"/>
    <w:rsid w:val="0027606F"/>
    <w:rsid w:val="002773CD"/>
    <w:rsid w:val="002778EF"/>
    <w:rsid w:val="002807A6"/>
    <w:rsid w:val="002819B6"/>
    <w:rsid w:val="00281D1D"/>
    <w:rsid w:val="00282058"/>
    <w:rsid w:val="0028239A"/>
    <w:rsid w:val="00282870"/>
    <w:rsid w:val="002833D4"/>
    <w:rsid w:val="002837E2"/>
    <w:rsid w:val="0028472E"/>
    <w:rsid w:val="00284E39"/>
    <w:rsid w:val="00285DEE"/>
    <w:rsid w:val="002861C7"/>
    <w:rsid w:val="002864C4"/>
    <w:rsid w:val="00286FB4"/>
    <w:rsid w:val="0028777F"/>
    <w:rsid w:val="00287E58"/>
    <w:rsid w:val="002905ED"/>
    <w:rsid w:val="00290E6E"/>
    <w:rsid w:val="002913B1"/>
    <w:rsid w:val="00291ACC"/>
    <w:rsid w:val="00291D98"/>
    <w:rsid w:val="00292490"/>
    <w:rsid w:val="00292B76"/>
    <w:rsid w:val="00292FFE"/>
    <w:rsid w:val="00293555"/>
    <w:rsid w:val="00293566"/>
    <w:rsid w:val="00293A46"/>
    <w:rsid w:val="00293DD5"/>
    <w:rsid w:val="00293FB3"/>
    <w:rsid w:val="002949BA"/>
    <w:rsid w:val="00294D1C"/>
    <w:rsid w:val="0029605C"/>
    <w:rsid w:val="00296437"/>
    <w:rsid w:val="002967EB"/>
    <w:rsid w:val="00297898"/>
    <w:rsid w:val="002A044B"/>
    <w:rsid w:val="002A0C57"/>
    <w:rsid w:val="002A0FFC"/>
    <w:rsid w:val="002A1254"/>
    <w:rsid w:val="002A196D"/>
    <w:rsid w:val="002A3934"/>
    <w:rsid w:val="002A3C4F"/>
    <w:rsid w:val="002A3CAE"/>
    <w:rsid w:val="002A4677"/>
    <w:rsid w:val="002A4CDE"/>
    <w:rsid w:val="002A53C1"/>
    <w:rsid w:val="002A55EE"/>
    <w:rsid w:val="002A596A"/>
    <w:rsid w:val="002A5BEC"/>
    <w:rsid w:val="002A6267"/>
    <w:rsid w:val="002A6595"/>
    <w:rsid w:val="002A6949"/>
    <w:rsid w:val="002A6BF0"/>
    <w:rsid w:val="002A6FEB"/>
    <w:rsid w:val="002A7319"/>
    <w:rsid w:val="002A77C3"/>
    <w:rsid w:val="002A7B9C"/>
    <w:rsid w:val="002A7DC1"/>
    <w:rsid w:val="002B05D6"/>
    <w:rsid w:val="002B0AC6"/>
    <w:rsid w:val="002B0D8E"/>
    <w:rsid w:val="002B0E55"/>
    <w:rsid w:val="002B175C"/>
    <w:rsid w:val="002B1D46"/>
    <w:rsid w:val="002B24D6"/>
    <w:rsid w:val="002B2D9D"/>
    <w:rsid w:val="002B2F3A"/>
    <w:rsid w:val="002B375D"/>
    <w:rsid w:val="002B46D6"/>
    <w:rsid w:val="002B47E5"/>
    <w:rsid w:val="002B4B25"/>
    <w:rsid w:val="002B5924"/>
    <w:rsid w:val="002B5938"/>
    <w:rsid w:val="002B5D0D"/>
    <w:rsid w:val="002B60B5"/>
    <w:rsid w:val="002B6CE3"/>
    <w:rsid w:val="002B7315"/>
    <w:rsid w:val="002B78BD"/>
    <w:rsid w:val="002C111C"/>
    <w:rsid w:val="002C1865"/>
    <w:rsid w:val="002C2130"/>
    <w:rsid w:val="002C2543"/>
    <w:rsid w:val="002C2644"/>
    <w:rsid w:val="002C2BC4"/>
    <w:rsid w:val="002C3268"/>
    <w:rsid w:val="002C330B"/>
    <w:rsid w:val="002C3539"/>
    <w:rsid w:val="002C3BFE"/>
    <w:rsid w:val="002C3DCE"/>
    <w:rsid w:val="002C4B7C"/>
    <w:rsid w:val="002C4EE0"/>
    <w:rsid w:val="002C4F69"/>
    <w:rsid w:val="002C6E61"/>
    <w:rsid w:val="002C6FE7"/>
    <w:rsid w:val="002C7072"/>
    <w:rsid w:val="002C7133"/>
    <w:rsid w:val="002C7867"/>
    <w:rsid w:val="002C7A7F"/>
    <w:rsid w:val="002D02D1"/>
    <w:rsid w:val="002D0D7E"/>
    <w:rsid w:val="002D0EC4"/>
    <w:rsid w:val="002D1C9A"/>
    <w:rsid w:val="002D1D75"/>
    <w:rsid w:val="002D1ECB"/>
    <w:rsid w:val="002D23F6"/>
    <w:rsid w:val="002D2C1D"/>
    <w:rsid w:val="002D331A"/>
    <w:rsid w:val="002D3E67"/>
    <w:rsid w:val="002D4A3F"/>
    <w:rsid w:val="002D5A03"/>
    <w:rsid w:val="002D5E33"/>
    <w:rsid w:val="002D6026"/>
    <w:rsid w:val="002D6570"/>
    <w:rsid w:val="002D6DBD"/>
    <w:rsid w:val="002D7E90"/>
    <w:rsid w:val="002E07E6"/>
    <w:rsid w:val="002E0839"/>
    <w:rsid w:val="002E0CB5"/>
    <w:rsid w:val="002E1048"/>
    <w:rsid w:val="002E143A"/>
    <w:rsid w:val="002E18C9"/>
    <w:rsid w:val="002E1C7D"/>
    <w:rsid w:val="002E1E05"/>
    <w:rsid w:val="002E1E7A"/>
    <w:rsid w:val="002E1EE0"/>
    <w:rsid w:val="002E2549"/>
    <w:rsid w:val="002E2A91"/>
    <w:rsid w:val="002E2C04"/>
    <w:rsid w:val="002E2C88"/>
    <w:rsid w:val="002E3572"/>
    <w:rsid w:val="002E4849"/>
    <w:rsid w:val="002E5C78"/>
    <w:rsid w:val="002E5CAD"/>
    <w:rsid w:val="002E61DD"/>
    <w:rsid w:val="002E65F9"/>
    <w:rsid w:val="002E6A8F"/>
    <w:rsid w:val="002E764D"/>
    <w:rsid w:val="002E7A7F"/>
    <w:rsid w:val="002F02CC"/>
    <w:rsid w:val="002F0455"/>
    <w:rsid w:val="002F0D12"/>
    <w:rsid w:val="002F17E9"/>
    <w:rsid w:val="002F1980"/>
    <w:rsid w:val="002F25AE"/>
    <w:rsid w:val="002F337C"/>
    <w:rsid w:val="002F352C"/>
    <w:rsid w:val="002F36F2"/>
    <w:rsid w:val="002F3ACF"/>
    <w:rsid w:val="002F3F77"/>
    <w:rsid w:val="002F4A7D"/>
    <w:rsid w:val="002F5083"/>
    <w:rsid w:val="002F5300"/>
    <w:rsid w:val="002F5824"/>
    <w:rsid w:val="002F5B0F"/>
    <w:rsid w:val="002F66DE"/>
    <w:rsid w:val="002F6DAB"/>
    <w:rsid w:val="002F735B"/>
    <w:rsid w:val="002F79E7"/>
    <w:rsid w:val="002F7F24"/>
    <w:rsid w:val="003006F0"/>
    <w:rsid w:val="0030095B"/>
    <w:rsid w:val="003016D3"/>
    <w:rsid w:val="003017C0"/>
    <w:rsid w:val="00302076"/>
    <w:rsid w:val="00303A1A"/>
    <w:rsid w:val="00304184"/>
    <w:rsid w:val="0030465A"/>
    <w:rsid w:val="003046AF"/>
    <w:rsid w:val="0030565A"/>
    <w:rsid w:val="00305747"/>
    <w:rsid w:val="00305811"/>
    <w:rsid w:val="00305A8D"/>
    <w:rsid w:val="00305BD5"/>
    <w:rsid w:val="0031068E"/>
    <w:rsid w:val="00310DAA"/>
    <w:rsid w:val="0031124E"/>
    <w:rsid w:val="0031129E"/>
    <w:rsid w:val="00311833"/>
    <w:rsid w:val="0031224E"/>
    <w:rsid w:val="00312670"/>
    <w:rsid w:val="00312BDA"/>
    <w:rsid w:val="0031377A"/>
    <w:rsid w:val="003149DB"/>
    <w:rsid w:val="0031621B"/>
    <w:rsid w:val="003167E6"/>
    <w:rsid w:val="0031748C"/>
    <w:rsid w:val="00320060"/>
    <w:rsid w:val="00320DB3"/>
    <w:rsid w:val="00320EEE"/>
    <w:rsid w:val="003212E4"/>
    <w:rsid w:val="0032157C"/>
    <w:rsid w:val="003219AF"/>
    <w:rsid w:val="003222B9"/>
    <w:rsid w:val="00322CE9"/>
    <w:rsid w:val="00323713"/>
    <w:rsid w:val="003237CC"/>
    <w:rsid w:val="00324441"/>
    <w:rsid w:val="003246C7"/>
    <w:rsid w:val="00325FD7"/>
    <w:rsid w:val="00326901"/>
    <w:rsid w:val="003271F8"/>
    <w:rsid w:val="003300B6"/>
    <w:rsid w:val="0033066B"/>
    <w:rsid w:val="00330A84"/>
    <w:rsid w:val="003311BA"/>
    <w:rsid w:val="00331CBC"/>
    <w:rsid w:val="00331D28"/>
    <w:rsid w:val="00332D2B"/>
    <w:rsid w:val="0033312D"/>
    <w:rsid w:val="003338FE"/>
    <w:rsid w:val="00334101"/>
    <w:rsid w:val="00334206"/>
    <w:rsid w:val="003349AA"/>
    <w:rsid w:val="00334D89"/>
    <w:rsid w:val="0033535B"/>
    <w:rsid w:val="003369C9"/>
    <w:rsid w:val="00336FCC"/>
    <w:rsid w:val="003372E4"/>
    <w:rsid w:val="003400FE"/>
    <w:rsid w:val="003403BB"/>
    <w:rsid w:val="00340C10"/>
    <w:rsid w:val="00342A61"/>
    <w:rsid w:val="00342C50"/>
    <w:rsid w:val="003431C1"/>
    <w:rsid w:val="003434C3"/>
    <w:rsid w:val="003435E6"/>
    <w:rsid w:val="00343E4A"/>
    <w:rsid w:val="0034415B"/>
    <w:rsid w:val="00345872"/>
    <w:rsid w:val="00345B40"/>
    <w:rsid w:val="00345CD5"/>
    <w:rsid w:val="00345EB8"/>
    <w:rsid w:val="0034682E"/>
    <w:rsid w:val="00346EED"/>
    <w:rsid w:val="0034723F"/>
    <w:rsid w:val="003474E2"/>
    <w:rsid w:val="00347C9E"/>
    <w:rsid w:val="00350155"/>
    <w:rsid w:val="00350560"/>
    <w:rsid w:val="0035079B"/>
    <w:rsid w:val="00350AD6"/>
    <w:rsid w:val="00350AF4"/>
    <w:rsid w:val="00350B88"/>
    <w:rsid w:val="00350B92"/>
    <w:rsid w:val="00350BF3"/>
    <w:rsid w:val="00350E65"/>
    <w:rsid w:val="00351614"/>
    <w:rsid w:val="00352274"/>
    <w:rsid w:val="00352552"/>
    <w:rsid w:val="00352768"/>
    <w:rsid w:val="003528C6"/>
    <w:rsid w:val="0035306D"/>
    <w:rsid w:val="0035317A"/>
    <w:rsid w:val="00354113"/>
    <w:rsid w:val="003543EC"/>
    <w:rsid w:val="00354641"/>
    <w:rsid w:val="00354A14"/>
    <w:rsid w:val="00354D2E"/>
    <w:rsid w:val="00355CD0"/>
    <w:rsid w:val="00356FD7"/>
    <w:rsid w:val="00357337"/>
    <w:rsid w:val="00357421"/>
    <w:rsid w:val="00357920"/>
    <w:rsid w:val="00357EB5"/>
    <w:rsid w:val="00357F96"/>
    <w:rsid w:val="00361251"/>
    <w:rsid w:val="00361378"/>
    <w:rsid w:val="00361E86"/>
    <w:rsid w:val="00363614"/>
    <w:rsid w:val="00365346"/>
    <w:rsid w:val="003656AC"/>
    <w:rsid w:val="00365A29"/>
    <w:rsid w:val="00366BF5"/>
    <w:rsid w:val="00366DA5"/>
    <w:rsid w:val="00367072"/>
    <w:rsid w:val="0037027F"/>
    <w:rsid w:val="00370715"/>
    <w:rsid w:val="00370721"/>
    <w:rsid w:val="00370885"/>
    <w:rsid w:val="00370D46"/>
    <w:rsid w:val="00371086"/>
    <w:rsid w:val="00371F8D"/>
    <w:rsid w:val="00372B51"/>
    <w:rsid w:val="00372EB9"/>
    <w:rsid w:val="00372F9D"/>
    <w:rsid w:val="003730BF"/>
    <w:rsid w:val="00373311"/>
    <w:rsid w:val="00373601"/>
    <w:rsid w:val="00373BE3"/>
    <w:rsid w:val="00373C67"/>
    <w:rsid w:val="00373C81"/>
    <w:rsid w:val="00373EAD"/>
    <w:rsid w:val="0037407C"/>
    <w:rsid w:val="0037419B"/>
    <w:rsid w:val="00374B60"/>
    <w:rsid w:val="00374EFD"/>
    <w:rsid w:val="003752FE"/>
    <w:rsid w:val="00375668"/>
    <w:rsid w:val="003758BD"/>
    <w:rsid w:val="00375C2F"/>
    <w:rsid w:val="00377090"/>
    <w:rsid w:val="00377C7C"/>
    <w:rsid w:val="003804A7"/>
    <w:rsid w:val="00380D7D"/>
    <w:rsid w:val="00381493"/>
    <w:rsid w:val="003822E3"/>
    <w:rsid w:val="00382C0A"/>
    <w:rsid w:val="00382D68"/>
    <w:rsid w:val="003832CA"/>
    <w:rsid w:val="00383300"/>
    <w:rsid w:val="00384223"/>
    <w:rsid w:val="003845CB"/>
    <w:rsid w:val="003846C9"/>
    <w:rsid w:val="00384EB8"/>
    <w:rsid w:val="00385158"/>
    <w:rsid w:val="00385649"/>
    <w:rsid w:val="0038587C"/>
    <w:rsid w:val="00385D3B"/>
    <w:rsid w:val="003864B1"/>
    <w:rsid w:val="00386664"/>
    <w:rsid w:val="00386A6B"/>
    <w:rsid w:val="00386AB9"/>
    <w:rsid w:val="00386FC4"/>
    <w:rsid w:val="00387457"/>
    <w:rsid w:val="0039117E"/>
    <w:rsid w:val="00391342"/>
    <w:rsid w:val="00392E68"/>
    <w:rsid w:val="00393C32"/>
    <w:rsid w:val="003942CF"/>
    <w:rsid w:val="003945B5"/>
    <w:rsid w:val="00394FE3"/>
    <w:rsid w:val="0039522D"/>
    <w:rsid w:val="00395A22"/>
    <w:rsid w:val="00396F32"/>
    <w:rsid w:val="00397BDD"/>
    <w:rsid w:val="003A14CA"/>
    <w:rsid w:val="003A165E"/>
    <w:rsid w:val="003A18F2"/>
    <w:rsid w:val="003A1EB9"/>
    <w:rsid w:val="003A2048"/>
    <w:rsid w:val="003A2511"/>
    <w:rsid w:val="003A29D3"/>
    <w:rsid w:val="003A2B44"/>
    <w:rsid w:val="003A3399"/>
    <w:rsid w:val="003A3435"/>
    <w:rsid w:val="003A4C2A"/>
    <w:rsid w:val="003A4E35"/>
    <w:rsid w:val="003A4E45"/>
    <w:rsid w:val="003A4E6D"/>
    <w:rsid w:val="003A4EA1"/>
    <w:rsid w:val="003A592C"/>
    <w:rsid w:val="003A5C71"/>
    <w:rsid w:val="003A6385"/>
    <w:rsid w:val="003A64D3"/>
    <w:rsid w:val="003A7418"/>
    <w:rsid w:val="003A78A0"/>
    <w:rsid w:val="003A7C1F"/>
    <w:rsid w:val="003A7C4F"/>
    <w:rsid w:val="003A7E51"/>
    <w:rsid w:val="003B0338"/>
    <w:rsid w:val="003B15B0"/>
    <w:rsid w:val="003B1649"/>
    <w:rsid w:val="003B2236"/>
    <w:rsid w:val="003B2472"/>
    <w:rsid w:val="003B35EE"/>
    <w:rsid w:val="003B3FEC"/>
    <w:rsid w:val="003B4F98"/>
    <w:rsid w:val="003B50FC"/>
    <w:rsid w:val="003B5593"/>
    <w:rsid w:val="003B6015"/>
    <w:rsid w:val="003B686D"/>
    <w:rsid w:val="003B6B52"/>
    <w:rsid w:val="003B7393"/>
    <w:rsid w:val="003B73B0"/>
    <w:rsid w:val="003B73CD"/>
    <w:rsid w:val="003B780D"/>
    <w:rsid w:val="003B7A21"/>
    <w:rsid w:val="003C0111"/>
    <w:rsid w:val="003C0869"/>
    <w:rsid w:val="003C0B1A"/>
    <w:rsid w:val="003C0DD2"/>
    <w:rsid w:val="003C113C"/>
    <w:rsid w:val="003C1540"/>
    <w:rsid w:val="003C19EF"/>
    <w:rsid w:val="003C1D23"/>
    <w:rsid w:val="003C261D"/>
    <w:rsid w:val="003C2DAD"/>
    <w:rsid w:val="003C3205"/>
    <w:rsid w:val="003C3E3A"/>
    <w:rsid w:val="003C469D"/>
    <w:rsid w:val="003C5F18"/>
    <w:rsid w:val="003C62B4"/>
    <w:rsid w:val="003C63F0"/>
    <w:rsid w:val="003C6883"/>
    <w:rsid w:val="003C73AF"/>
    <w:rsid w:val="003C7B6F"/>
    <w:rsid w:val="003D12AD"/>
    <w:rsid w:val="003D1397"/>
    <w:rsid w:val="003D146E"/>
    <w:rsid w:val="003D2733"/>
    <w:rsid w:val="003D2B82"/>
    <w:rsid w:val="003D35CE"/>
    <w:rsid w:val="003D3E22"/>
    <w:rsid w:val="003D473C"/>
    <w:rsid w:val="003D4DD5"/>
    <w:rsid w:val="003D53F2"/>
    <w:rsid w:val="003D567A"/>
    <w:rsid w:val="003D5F9D"/>
    <w:rsid w:val="003D6F92"/>
    <w:rsid w:val="003D77C6"/>
    <w:rsid w:val="003E01BD"/>
    <w:rsid w:val="003E0CA2"/>
    <w:rsid w:val="003E13A4"/>
    <w:rsid w:val="003E26B4"/>
    <w:rsid w:val="003E2B7E"/>
    <w:rsid w:val="003E2C8A"/>
    <w:rsid w:val="003E34D1"/>
    <w:rsid w:val="003E405F"/>
    <w:rsid w:val="003E4863"/>
    <w:rsid w:val="003E4A53"/>
    <w:rsid w:val="003E4B60"/>
    <w:rsid w:val="003E4BD5"/>
    <w:rsid w:val="003E5597"/>
    <w:rsid w:val="003E5599"/>
    <w:rsid w:val="003E58D8"/>
    <w:rsid w:val="003E703A"/>
    <w:rsid w:val="003E77B4"/>
    <w:rsid w:val="003E7801"/>
    <w:rsid w:val="003E7810"/>
    <w:rsid w:val="003E7DF5"/>
    <w:rsid w:val="003E7F27"/>
    <w:rsid w:val="003F02EE"/>
    <w:rsid w:val="003F09F0"/>
    <w:rsid w:val="003F0FFC"/>
    <w:rsid w:val="003F1E41"/>
    <w:rsid w:val="003F2323"/>
    <w:rsid w:val="003F28EC"/>
    <w:rsid w:val="003F36F5"/>
    <w:rsid w:val="003F3FBF"/>
    <w:rsid w:val="003F4301"/>
    <w:rsid w:val="003F46C9"/>
    <w:rsid w:val="003F4BFF"/>
    <w:rsid w:val="003F5A4C"/>
    <w:rsid w:val="003F5AF2"/>
    <w:rsid w:val="003F5EDB"/>
    <w:rsid w:val="003F6B58"/>
    <w:rsid w:val="003F6EC6"/>
    <w:rsid w:val="003F744D"/>
    <w:rsid w:val="003F7710"/>
    <w:rsid w:val="003F7D3E"/>
    <w:rsid w:val="003F7ECB"/>
    <w:rsid w:val="004008A6"/>
    <w:rsid w:val="00400BE1"/>
    <w:rsid w:val="00400FEA"/>
    <w:rsid w:val="00401900"/>
    <w:rsid w:val="00401962"/>
    <w:rsid w:val="0040213C"/>
    <w:rsid w:val="00402303"/>
    <w:rsid w:val="00402E84"/>
    <w:rsid w:val="004031DA"/>
    <w:rsid w:val="004033AC"/>
    <w:rsid w:val="004035A0"/>
    <w:rsid w:val="00403A25"/>
    <w:rsid w:val="00403F8A"/>
    <w:rsid w:val="0040474E"/>
    <w:rsid w:val="00404A47"/>
    <w:rsid w:val="0040517C"/>
    <w:rsid w:val="004059FD"/>
    <w:rsid w:val="00405E9C"/>
    <w:rsid w:val="00405F0E"/>
    <w:rsid w:val="004060BA"/>
    <w:rsid w:val="004064DA"/>
    <w:rsid w:val="004065D9"/>
    <w:rsid w:val="00406932"/>
    <w:rsid w:val="00406E9F"/>
    <w:rsid w:val="00407077"/>
    <w:rsid w:val="00410B06"/>
    <w:rsid w:val="00411455"/>
    <w:rsid w:val="00412122"/>
    <w:rsid w:val="00413076"/>
    <w:rsid w:val="004133D0"/>
    <w:rsid w:val="004136B8"/>
    <w:rsid w:val="00413843"/>
    <w:rsid w:val="00413A9C"/>
    <w:rsid w:val="0041415C"/>
    <w:rsid w:val="00414BFB"/>
    <w:rsid w:val="004152AA"/>
    <w:rsid w:val="0041548B"/>
    <w:rsid w:val="0041558F"/>
    <w:rsid w:val="00415791"/>
    <w:rsid w:val="004163FD"/>
    <w:rsid w:val="004166CE"/>
    <w:rsid w:val="004170E8"/>
    <w:rsid w:val="004172E7"/>
    <w:rsid w:val="00417615"/>
    <w:rsid w:val="00417F82"/>
    <w:rsid w:val="00421AAC"/>
    <w:rsid w:val="00422083"/>
    <w:rsid w:val="00422CD8"/>
    <w:rsid w:val="004230BC"/>
    <w:rsid w:val="004234AC"/>
    <w:rsid w:val="004237C8"/>
    <w:rsid w:val="00423C42"/>
    <w:rsid w:val="00425E16"/>
    <w:rsid w:val="00426725"/>
    <w:rsid w:val="00426D76"/>
    <w:rsid w:val="004277DD"/>
    <w:rsid w:val="00427A30"/>
    <w:rsid w:val="00427AC3"/>
    <w:rsid w:val="00430F22"/>
    <w:rsid w:val="00432780"/>
    <w:rsid w:val="00432DB6"/>
    <w:rsid w:val="004339F0"/>
    <w:rsid w:val="004341B1"/>
    <w:rsid w:val="004342CA"/>
    <w:rsid w:val="004343E4"/>
    <w:rsid w:val="00434C12"/>
    <w:rsid w:val="0043517D"/>
    <w:rsid w:val="00435ED4"/>
    <w:rsid w:val="00435F0E"/>
    <w:rsid w:val="00436612"/>
    <w:rsid w:val="00436BDA"/>
    <w:rsid w:val="00436FB0"/>
    <w:rsid w:val="00437139"/>
    <w:rsid w:val="00437D0D"/>
    <w:rsid w:val="00437DC2"/>
    <w:rsid w:val="0044116E"/>
    <w:rsid w:val="00441C44"/>
    <w:rsid w:val="004423E3"/>
    <w:rsid w:val="0044268E"/>
    <w:rsid w:val="0044275B"/>
    <w:rsid w:val="0044324A"/>
    <w:rsid w:val="004438DF"/>
    <w:rsid w:val="00443937"/>
    <w:rsid w:val="00443B48"/>
    <w:rsid w:val="00444175"/>
    <w:rsid w:val="00444783"/>
    <w:rsid w:val="00444963"/>
    <w:rsid w:val="004450E1"/>
    <w:rsid w:val="00445303"/>
    <w:rsid w:val="0044551D"/>
    <w:rsid w:val="004457C7"/>
    <w:rsid w:val="00446031"/>
    <w:rsid w:val="00446376"/>
    <w:rsid w:val="00446916"/>
    <w:rsid w:val="004477C9"/>
    <w:rsid w:val="00450479"/>
    <w:rsid w:val="00450F21"/>
    <w:rsid w:val="00451640"/>
    <w:rsid w:val="00452479"/>
    <w:rsid w:val="00452491"/>
    <w:rsid w:val="00452CFB"/>
    <w:rsid w:val="00453DDB"/>
    <w:rsid w:val="0045420E"/>
    <w:rsid w:val="004543EC"/>
    <w:rsid w:val="004546D8"/>
    <w:rsid w:val="004549A7"/>
    <w:rsid w:val="00454BF6"/>
    <w:rsid w:val="00455213"/>
    <w:rsid w:val="0045570C"/>
    <w:rsid w:val="00455C17"/>
    <w:rsid w:val="00455DDB"/>
    <w:rsid w:val="004567CF"/>
    <w:rsid w:val="00456A1A"/>
    <w:rsid w:val="00456F5C"/>
    <w:rsid w:val="00457004"/>
    <w:rsid w:val="00457710"/>
    <w:rsid w:val="00460017"/>
    <w:rsid w:val="00461348"/>
    <w:rsid w:val="0046151C"/>
    <w:rsid w:val="004623B5"/>
    <w:rsid w:val="004627BE"/>
    <w:rsid w:val="004629E6"/>
    <w:rsid w:val="00462D72"/>
    <w:rsid w:val="00462D7A"/>
    <w:rsid w:val="0046516C"/>
    <w:rsid w:val="004657D3"/>
    <w:rsid w:val="00465BA8"/>
    <w:rsid w:val="00465CB2"/>
    <w:rsid w:val="004666CC"/>
    <w:rsid w:val="0046760F"/>
    <w:rsid w:val="004677DF"/>
    <w:rsid w:val="00467BD4"/>
    <w:rsid w:val="00470947"/>
    <w:rsid w:val="00470C63"/>
    <w:rsid w:val="00471961"/>
    <w:rsid w:val="004719C0"/>
    <w:rsid w:val="00471CF9"/>
    <w:rsid w:val="004721EE"/>
    <w:rsid w:val="004728CC"/>
    <w:rsid w:val="004733DF"/>
    <w:rsid w:val="00473769"/>
    <w:rsid w:val="00473C3E"/>
    <w:rsid w:val="00473EDF"/>
    <w:rsid w:val="00474121"/>
    <w:rsid w:val="0047441E"/>
    <w:rsid w:val="00474669"/>
    <w:rsid w:val="0047639A"/>
    <w:rsid w:val="004767A9"/>
    <w:rsid w:val="00476836"/>
    <w:rsid w:val="00476A81"/>
    <w:rsid w:val="00476BD2"/>
    <w:rsid w:val="00477055"/>
    <w:rsid w:val="0047726A"/>
    <w:rsid w:val="00477E39"/>
    <w:rsid w:val="004804B2"/>
    <w:rsid w:val="0048077B"/>
    <w:rsid w:val="00480FB0"/>
    <w:rsid w:val="0048139D"/>
    <w:rsid w:val="00481508"/>
    <w:rsid w:val="00481B97"/>
    <w:rsid w:val="004826E8"/>
    <w:rsid w:val="004835B2"/>
    <w:rsid w:val="004838F5"/>
    <w:rsid w:val="004838FF"/>
    <w:rsid w:val="0048392A"/>
    <w:rsid w:val="0048435A"/>
    <w:rsid w:val="00484733"/>
    <w:rsid w:val="00484874"/>
    <w:rsid w:val="0048495A"/>
    <w:rsid w:val="004849E3"/>
    <w:rsid w:val="00484B75"/>
    <w:rsid w:val="004854FF"/>
    <w:rsid w:val="00485808"/>
    <w:rsid w:val="0048598E"/>
    <w:rsid w:val="00485B2A"/>
    <w:rsid w:val="00485FD7"/>
    <w:rsid w:val="00486135"/>
    <w:rsid w:val="00487240"/>
    <w:rsid w:val="004872EC"/>
    <w:rsid w:val="004903CD"/>
    <w:rsid w:val="00490DA2"/>
    <w:rsid w:val="004912C8"/>
    <w:rsid w:val="00491E17"/>
    <w:rsid w:val="004926E8"/>
    <w:rsid w:val="00492D86"/>
    <w:rsid w:val="0049338C"/>
    <w:rsid w:val="00494986"/>
    <w:rsid w:val="00494A41"/>
    <w:rsid w:val="00494A9D"/>
    <w:rsid w:val="00494FD5"/>
    <w:rsid w:val="004950F1"/>
    <w:rsid w:val="004950FF"/>
    <w:rsid w:val="00495C93"/>
    <w:rsid w:val="00495CF6"/>
    <w:rsid w:val="004960D1"/>
    <w:rsid w:val="00497F96"/>
    <w:rsid w:val="004A029D"/>
    <w:rsid w:val="004A0EBD"/>
    <w:rsid w:val="004A105B"/>
    <w:rsid w:val="004A10EA"/>
    <w:rsid w:val="004A12EA"/>
    <w:rsid w:val="004A181C"/>
    <w:rsid w:val="004A1C83"/>
    <w:rsid w:val="004A1E2E"/>
    <w:rsid w:val="004A1F1B"/>
    <w:rsid w:val="004A220A"/>
    <w:rsid w:val="004A2784"/>
    <w:rsid w:val="004A2B6F"/>
    <w:rsid w:val="004A5069"/>
    <w:rsid w:val="004A57C8"/>
    <w:rsid w:val="004A5CA9"/>
    <w:rsid w:val="004A6363"/>
    <w:rsid w:val="004A6694"/>
    <w:rsid w:val="004A699A"/>
    <w:rsid w:val="004A6E46"/>
    <w:rsid w:val="004A7042"/>
    <w:rsid w:val="004B035E"/>
    <w:rsid w:val="004B0B75"/>
    <w:rsid w:val="004B0E20"/>
    <w:rsid w:val="004B120D"/>
    <w:rsid w:val="004B1D02"/>
    <w:rsid w:val="004B2C2F"/>
    <w:rsid w:val="004B2CE8"/>
    <w:rsid w:val="004B35F6"/>
    <w:rsid w:val="004B3688"/>
    <w:rsid w:val="004B3A13"/>
    <w:rsid w:val="004B4195"/>
    <w:rsid w:val="004B4487"/>
    <w:rsid w:val="004B46B0"/>
    <w:rsid w:val="004B4DB4"/>
    <w:rsid w:val="004B4FAD"/>
    <w:rsid w:val="004B53BB"/>
    <w:rsid w:val="004B566D"/>
    <w:rsid w:val="004B62F1"/>
    <w:rsid w:val="004B6776"/>
    <w:rsid w:val="004B6E45"/>
    <w:rsid w:val="004B77EA"/>
    <w:rsid w:val="004B7CE6"/>
    <w:rsid w:val="004B7D6F"/>
    <w:rsid w:val="004C0B8B"/>
    <w:rsid w:val="004C13CD"/>
    <w:rsid w:val="004C1495"/>
    <w:rsid w:val="004C174E"/>
    <w:rsid w:val="004C1815"/>
    <w:rsid w:val="004C26AC"/>
    <w:rsid w:val="004C300E"/>
    <w:rsid w:val="004C36AE"/>
    <w:rsid w:val="004C50F1"/>
    <w:rsid w:val="004C5176"/>
    <w:rsid w:val="004C62F4"/>
    <w:rsid w:val="004C6319"/>
    <w:rsid w:val="004C648F"/>
    <w:rsid w:val="004C6D98"/>
    <w:rsid w:val="004D0489"/>
    <w:rsid w:val="004D1128"/>
    <w:rsid w:val="004D1D9E"/>
    <w:rsid w:val="004D2280"/>
    <w:rsid w:val="004D2B63"/>
    <w:rsid w:val="004D2FC6"/>
    <w:rsid w:val="004D33F5"/>
    <w:rsid w:val="004D3947"/>
    <w:rsid w:val="004D4295"/>
    <w:rsid w:val="004D44D2"/>
    <w:rsid w:val="004D466D"/>
    <w:rsid w:val="004D4DC5"/>
    <w:rsid w:val="004D4DD9"/>
    <w:rsid w:val="004D5B35"/>
    <w:rsid w:val="004D77E0"/>
    <w:rsid w:val="004E0294"/>
    <w:rsid w:val="004E0F00"/>
    <w:rsid w:val="004E22A1"/>
    <w:rsid w:val="004E2ADD"/>
    <w:rsid w:val="004E32C7"/>
    <w:rsid w:val="004E3B63"/>
    <w:rsid w:val="004E3BAC"/>
    <w:rsid w:val="004E3D0A"/>
    <w:rsid w:val="004E3D78"/>
    <w:rsid w:val="004E4520"/>
    <w:rsid w:val="004E484D"/>
    <w:rsid w:val="004E502B"/>
    <w:rsid w:val="004E5DF5"/>
    <w:rsid w:val="004E6230"/>
    <w:rsid w:val="004E6C73"/>
    <w:rsid w:val="004E6CCF"/>
    <w:rsid w:val="004F0D3A"/>
    <w:rsid w:val="004F11FA"/>
    <w:rsid w:val="004F1475"/>
    <w:rsid w:val="004F1554"/>
    <w:rsid w:val="004F2215"/>
    <w:rsid w:val="004F339C"/>
    <w:rsid w:val="004F3575"/>
    <w:rsid w:val="004F37C6"/>
    <w:rsid w:val="004F3E83"/>
    <w:rsid w:val="004F4D52"/>
    <w:rsid w:val="004F4EE6"/>
    <w:rsid w:val="004F58C2"/>
    <w:rsid w:val="004F5FAF"/>
    <w:rsid w:val="004F6A6D"/>
    <w:rsid w:val="004F74DC"/>
    <w:rsid w:val="004F78D7"/>
    <w:rsid w:val="004F7CD7"/>
    <w:rsid w:val="004F7E2D"/>
    <w:rsid w:val="004F7E36"/>
    <w:rsid w:val="00500389"/>
    <w:rsid w:val="005004F3"/>
    <w:rsid w:val="0050061E"/>
    <w:rsid w:val="005007A2"/>
    <w:rsid w:val="00500E14"/>
    <w:rsid w:val="00500EBE"/>
    <w:rsid w:val="00500FFE"/>
    <w:rsid w:val="005010BB"/>
    <w:rsid w:val="00501506"/>
    <w:rsid w:val="00501BED"/>
    <w:rsid w:val="0050234E"/>
    <w:rsid w:val="00502E5D"/>
    <w:rsid w:val="0050330B"/>
    <w:rsid w:val="00503842"/>
    <w:rsid w:val="00503BDD"/>
    <w:rsid w:val="00503F00"/>
    <w:rsid w:val="005045BB"/>
    <w:rsid w:val="005048F6"/>
    <w:rsid w:val="00505509"/>
    <w:rsid w:val="00506B31"/>
    <w:rsid w:val="005070BE"/>
    <w:rsid w:val="005077E0"/>
    <w:rsid w:val="0051002F"/>
    <w:rsid w:val="00510913"/>
    <w:rsid w:val="00510FE3"/>
    <w:rsid w:val="00511644"/>
    <w:rsid w:val="005116FD"/>
    <w:rsid w:val="00512724"/>
    <w:rsid w:val="00512E65"/>
    <w:rsid w:val="00512E77"/>
    <w:rsid w:val="00513476"/>
    <w:rsid w:val="00513990"/>
    <w:rsid w:val="005144D1"/>
    <w:rsid w:val="00514922"/>
    <w:rsid w:val="00515A41"/>
    <w:rsid w:val="0051640E"/>
    <w:rsid w:val="005165BE"/>
    <w:rsid w:val="005167D8"/>
    <w:rsid w:val="005167DC"/>
    <w:rsid w:val="0051681D"/>
    <w:rsid w:val="005178CA"/>
    <w:rsid w:val="00517A0D"/>
    <w:rsid w:val="00517C25"/>
    <w:rsid w:val="00517F2E"/>
    <w:rsid w:val="00520094"/>
    <w:rsid w:val="00520A11"/>
    <w:rsid w:val="00520BED"/>
    <w:rsid w:val="00521C22"/>
    <w:rsid w:val="00521CF0"/>
    <w:rsid w:val="005220C4"/>
    <w:rsid w:val="00522340"/>
    <w:rsid w:val="00522401"/>
    <w:rsid w:val="005225D4"/>
    <w:rsid w:val="00522C29"/>
    <w:rsid w:val="00522D23"/>
    <w:rsid w:val="0052308A"/>
    <w:rsid w:val="00523A13"/>
    <w:rsid w:val="00523B90"/>
    <w:rsid w:val="00523C7B"/>
    <w:rsid w:val="005265F2"/>
    <w:rsid w:val="00526765"/>
    <w:rsid w:val="00526FC8"/>
    <w:rsid w:val="00527254"/>
    <w:rsid w:val="005277D2"/>
    <w:rsid w:val="0052792B"/>
    <w:rsid w:val="00527A86"/>
    <w:rsid w:val="00530018"/>
    <w:rsid w:val="005321FA"/>
    <w:rsid w:val="00534451"/>
    <w:rsid w:val="0053499D"/>
    <w:rsid w:val="005354A0"/>
    <w:rsid w:val="005356B1"/>
    <w:rsid w:val="0053618C"/>
    <w:rsid w:val="0053784E"/>
    <w:rsid w:val="00540216"/>
    <w:rsid w:val="0054100F"/>
    <w:rsid w:val="00541699"/>
    <w:rsid w:val="005422DC"/>
    <w:rsid w:val="005426B8"/>
    <w:rsid w:val="00542A70"/>
    <w:rsid w:val="00542B32"/>
    <w:rsid w:val="00542B72"/>
    <w:rsid w:val="00543325"/>
    <w:rsid w:val="00543720"/>
    <w:rsid w:val="00544043"/>
    <w:rsid w:val="005444FC"/>
    <w:rsid w:val="00544508"/>
    <w:rsid w:val="00544921"/>
    <w:rsid w:val="00544BA9"/>
    <w:rsid w:val="005452AD"/>
    <w:rsid w:val="005452D9"/>
    <w:rsid w:val="005471EC"/>
    <w:rsid w:val="005478A6"/>
    <w:rsid w:val="00551117"/>
    <w:rsid w:val="0055120A"/>
    <w:rsid w:val="00551236"/>
    <w:rsid w:val="00551CAE"/>
    <w:rsid w:val="00551D0E"/>
    <w:rsid w:val="00551D1E"/>
    <w:rsid w:val="005551B8"/>
    <w:rsid w:val="005559F2"/>
    <w:rsid w:val="00555B96"/>
    <w:rsid w:val="00556650"/>
    <w:rsid w:val="00556C2E"/>
    <w:rsid w:val="00556D42"/>
    <w:rsid w:val="0055709D"/>
    <w:rsid w:val="005570EE"/>
    <w:rsid w:val="00557383"/>
    <w:rsid w:val="00557AD8"/>
    <w:rsid w:val="00557D9B"/>
    <w:rsid w:val="00560045"/>
    <w:rsid w:val="005600B9"/>
    <w:rsid w:val="00560376"/>
    <w:rsid w:val="0056076D"/>
    <w:rsid w:val="0056086F"/>
    <w:rsid w:val="00560CA0"/>
    <w:rsid w:val="005619EF"/>
    <w:rsid w:val="00561D90"/>
    <w:rsid w:val="005623BE"/>
    <w:rsid w:val="00562D65"/>
    <w:rsid w:val="00562DAE"/>
    <w:rsid w:val="00563646"/>
    <w:rsid w:val="00563EE0"/>
    <w:rsid w:val="00564729"/>
    <w:rsid w:val="00566B55"/>
    <w:rsid w:val="00567687"/>
    <w:rsid w:val="00567B65"/>
    <w:rsid w:val="00572D9A"/>
    <w:rsid w:val="00573289"/>
    <w:rsid w:val="005733A6"/>
    <w:rsid w:val="005743A9"/>
    <w:rsid w:val="005746C9"/>
    <w:rsid w:val="00574B7D"/>
    <w:rsid w:val="00574D2A"/>
    <w:rsid w:val="0057561C"/>
    <w:rsid w:val="00575BC9"/>
    <w:rsid w:val="00575D5E"/>
    <w:rsid w:val="005762FE"/>
    <w:rsid w:val="00577180"/>
    <w:rsid w:val="005774C3"/>
    <w:rsid w:val="00577552"/>
    <w:rsid w:val="00580477"/>
    <w:rsid w:val="00580694"/>
    <w:rsid w:val="005817C0"/>
    <w:rsid w:val="005817DB"/>
    <w:rsid w:val="00581A6E"/>
    <w:rsid w:val="00581AEB"/>
    <w:rsid w:val="005821A0"/>
    <w:rsid w:val="00582A4F"/>
    <w:rsid w:val="00582B07"/>
    <w:rsid w:val="00583684"/>
    <w:rsid w:val="00584032"/>
    <w:rsid w:val="0058497D"/>
    <w:rsid w:val="00584ECC"/>
    <w:rsid w:val="005851CB"/>
    <w:rsid w:val="00585461"/>
    <w:rsid w:val="00585627"/>
    <w:rsid w:val="00585892"/>
    <w:rsid w:val="00585D86"/>
    <w:rsid w:val="00586454"/>
    <w:rsid w:val="00586884"/>
    <w:rsid w:val="00586B73"/>
    <w:rsid w:val="00586C17"/>
    <w:rsid w:val="005900AE"/>
    <w:rsid w:val="005900D2"/>
    <w:rsid w:val="005907A9"/>
    <w:rsid w:val="00590A51"/>
    <w:rsid w:val="005910C9"/>
    <w:rsid w:val="00591F45"/>
    <w:rsid w:val="00592D27"/>
    <w:rsid w:val="00592F70"/>
    <w:rsid w:val="00593B05"/>
    <w:rsid w:val="00593B73"/>
    <w:rsid w:val="00593C1A"/>
    <w:rsid w:val="00593CBE"/>
    <w:rsid w:val="005951BF"/>
    <w:rsid w:val="005952C7"/>
    <w:rsid w:val="00595AAC"/>
    <w:rsid w:val="00595C5D"/>
    <w:rsid w:val="0059713C"/>
    <w:rsid w:val="00597535"/>
    <w:rsid w:val="00597A5A"/>
    <w:rsid w:val="00597AB8"/>
    <w:rsid w:val="00597B6D"/>
    <w:rsid w:val="00597EFC"/>
    <w:rsid w:val="005A0547"/>
    <w:rsid w:val="005A06BE"/>
    <w:rsid w:val="005A1235"/>
    <w:rsid w:val="005A168D"/>
    <w:rsid w:val="005A1776"/>
    <w:rsid w:val="005A1AE5"/>
    <w:rsid w:val="005A1D04"/>
    <w:rsid w:val="005A29E0"/>
    <w:rsid w:val="005A3559"/>
    <w:rsid w:val="005A38EC"/>
    <w:rsid w:val="005A3AC5"/>
    <w:rsid w:val="005A41FC"/>
    <w:rsid w:val="005A48FB"/>
    <w:rsid w:val="005A540C"/>
    <w:rsid w:val="005A64BF"/>
    <w:rsid w:val="005A71A8"/>
    <w:rsid w:val="005A7610"/>
    <w:rsid w:val="005A7635"/>
    <w:rsid w:val="005A7B90"/>
    <w:rsid w:val="005B0A13"/>
    <w:rsid w:val="005B0EB6"/>
    <w:rsid w:val="005B123D"/>
    <w:rsid w:val="005B13B1"/>
    <w:rsid w:val="005B1476"/>
    <w:rsid w:val="005B166F"/>
    <w:rsid w:val="005B1BB9"/>
    <w:rsid w:val="005B1D6D"/>
    <w:rsid w:val="005B2E5C"/>
    <w:rsid w:val="005B340F"/>
    <w:rsid w:val="005B39C2"/>
    <w:rsid w:val="005B3BAD"/>
    <w:rsid w:val="005B3FE7"/>
    <w:rsid w:val="005B42C4"/>
    <w:rsid w:val="005B441B"/>
    <w:rsid w:val="005B463E"/>
    <w:rsid w:val="005B55B8"/>
    <w:rsid w:val="005B55E0"/>
    <w:rsid w:val="005B58C1"/>
    <w:rsid w:val="005B59B9"/>
    <w:rsid w:val="005B6225"/>
    <w:rsid w:val="005B6467"/>
    <w:rsid w:val="005B65C9"/>
    <w:rsid w:val="005B6D1D"/>
    <w:rsid w:val="005B71D1"/>
    <w:rsid w:val="005B78BB"/>
    <w:rsid w:val="005C03C1"/>
    <w:rsid w:val="005C0406"/>
    <w:rsid w:val="005C041E"/>
    <w:rsid w:val="005C10FD"/>
    <w:rsid w:val="005C1BF8"/>
    <w:rsid w:val="005C2595"/>
    <w:rsid w:val="005C27B0"/>
    <w:rsid w:val="005C2D9E"/>
    <w:rsid w:val="005C2E8D"/>
    <w:rsid w:val="005C33CB"/>
    <w:rsid w:val="005C3B4E"/>
    <w:rsid w:val="005C3C6A"/>
    <w:rsid w:val="005C42CA"/>
    <w:rsid w:val="005C44E4"/>
    <w:rsid w:val="005C4744"/>
    <w:rsid w:val="005C4A9F"/>
    <w:rsid w:val="005C501D"/>
    <w:rsid w:val="005C52BF"/>
    <w:rsid w:val="005C5FCA"/>
    <w:rsid w:val="005C6585"/>
    <w:rsid w:val="005C682C"/>
    <w:rsid w:val="005C68DB"/>
    <w:rsid w:val="005C6F5D"/>
    <w:rsid w:val="005C7127"/>
    <w:rsid w:val="005C727D"/>
    <w:rsid w:val="005C798F"/>
    <w:rsid w:val="005D03A9"/>
    <w:rsid w:val="005D0C49"/>
    <w:rsid w:val="005D0C85"/>
    <w:rsid w:val="005D19CF"/>
    <w:rsid w:val="005D21BB"/>
    <w:rsid w:val="005D25E6"/>
    <w:rsid w:val="005D282E"/>
    <w:rsid w:val="005D2C0C"/>
    <w:rsid w:val="005D329C"/>
    <w:rsid w:val="005D3589"/>
    <w:rsid w:val="005D3C76"/>
    <w:rsid w:val="005D4F57"/>
    <w:rsid w:val="005D54C8"/>
    <w:rsid w:val="005D5C35"/>
    <w:rsid w:val="005D5F73"/>
    <w:rsid w:val="005D6AC2"/>
    <w:rsid w:val="005D6D03"/>
    <w:rsid w:val="005D6DDA"/>
    <w:rsid w:val="005D6FBA"/>
    <w:rsid w:val="005D78A1"/>
    <w:rsid w:val="005E03AB"/>
    <w:rsid w:val="005E0F11"/>
    <w:rsid w:val="005E11D5"/>
    <w:rsid w:val="005E1C14"/>
    <w:rsid w:val="005E2A89"/>
    <w:rsid w:val="005E2C74"/>
    <w:rsid w:val="005E2F09"/>
    <w:rsid w:val="005E3505"/>
    <w:rsid w:val="005E3CE0"/>
    <w:rsid w:val="005E43E0"/>
    <w:rsid w:val="005E45AB"/>
    <w:rsid w:val="005E4D27"/>
    <w:rsid w:val="005E5C39"/>
    <w:rsid w:val="005E6088"/>
    <w:rsid w:val="005E6284"/>
    <w:rsid w:val="005E655C"/>
    <w:rsid w:val="005E67AC"/>
    <w:rsid w:val="005E6D6E"/>
    <w:rsid w:val="005E6DE7"/>
    <w:rsid w:val="005E7FFC"/>
    <w:rsid w:val="005F0A43"/>
    <w:rsid w:val="005F130F"/>
    <w:rsid w:val="005F1C9F"/>
    <w:rsid w:val="005F1FBE"/>
    <w:rsid w:val="005F23FC"/>
    <w:rsid w:val="005F2827"/>
    <w:rsid w:val="005F2839"/>
    <w:rsid w:val="005F3703"/>
    <w:rsid w:val="005F4615"/>
    <w:rsid w:val="005F4983"/>
    <w:rsid w:val="005F4995"/>
    <w:rsid w:val="005F51EE"/>
    <w:rsid w:val="005F6434"/>
    <w:rsid w:val="005F65F8"/>
    <w:rsid w:val="005F69B2"/>
    <w:rsid w:val="005F6C74"/>
    <w:rsid w:val="005F6D76"/>
    <w:rsid w:val="005F6F13"/>
    <w:rsid w:val="005F7AD9"/>
    <w:rsid w:val="00600354"/>
    <w:rsid w:val="006003ED"/>
    <w:rsid w:val="006004F7"/>
    <w:rsid w:val="00600708"/>
    <w:rsid w:val="00600CFA"/>
    <w:rsid w:val="0060104E"/>
    <w:rsid w:val="0060144B"/>
    <w:rsid w:val="00602B8A"/>
    <w:rsid w:val="00602BC0"/>
    <w:rsid w:val="00602C75"/>
    <w:rsid w:val="00603BAF"/>
    <w:rsid w:val="00603D16"/>
    <w:rsid w:val="006040A0"/>
    <w:rsid w:val="00604177"/>
    <w:rsid w:val="006042EC"/>
    <w:rsid w:val="00604588"/>
    <w:rsid w:val="00604965"/>
    <w:rsid w:val="00604A8C"/>
    <w:rsid w:val="00605536"/>
    <w:rsid w:val="00605AA5"/>
    <w:rsid w:val="00606131"/>
    <w:rsid w:val="0060698B"/>
    <w:rsid w:val="00606B7D"/>
    <w:rsid w:val="00606EBA"/>
    <w:rsid w:val="00610A74"/>
    <w:rsid w:val="006119AF"/>
    <w:rsid w:val="006122C7"/>
    <w:rsid w:val="006128BD"/>
    <w:rsid w:val="00613BCA"/>
    <w:rsid w:val="00613EE0"/>
    <w:rsid w:val="00614983"/>
    <w:rsid w:val="00614C7C"/>
    <w:rsid w:val="006152EF"/>
    <w:rsid w:val="00616517"/>
    <w:rsid w:val="00616BD0"/>
    <w:rsid w:val="00617927"/>
    <w:rsid w:val="00617C3C"/>
    <w:rsid w:val="006200C7"/>
    <w:rsid w:val="00620118"/>
    <w:rsid w:val="006203F5"/>
    <w:rsid w:val="006207EC"/>
    <w:rsid w:val="00620DD2"/>
    <w:rsid w:val="00620E30"/>
    <w:rsid w:val="00622B68"/>
    <w:rsid w:val="00622BAA"/>
    <w:rsid w:val="0062340A"/>
    <w:rsid w:val="0062355B"/>
    <w:rsid w:val="006235B0"/>
    <w:rsid w:val="006238BF"/>
    <w:rsid w:val="00623DF8"/>
    <w:rsid w:val="0062425F"/>
    <w:rsid w:val="00624CF7"/>
    <w:rsid w:val="0062524F"/>
    <w:rsid w:val="00625263"/>
    <w:rsid w:val="006255B5"/>
    <w:rsid w:val="00625D03"/>
    <w:rsid w:val="006267A6"/>
    <w:rsid w:val="0062698C"/>
    <w:rsid w:val="00627233"/>
    <w:rsid w:val="00627889"/>
    <w:rsid w:val="00627F7C"/>
    <w:rsid w:val="00630193"/>
    <w:rsid w:val="00630EC6"/>
    <w:rsid w:val="00631C01"/>
    <w:rsid w:val="00631DBA"/>
    <w:rsid w:val="006324A8"/>
    <w:rsid w:val="00632B7E"/>
    <w:rsid w:val="00632C0C"/>
    <w:rsid w:val="006336A4"/>
    <w:rsid w:val="006338BE"/>
    <w:rsid w:val="00633A61"/>
    <w:rsid w:val="00633F1C"/>
    <w:rsid w:val="00634E55"/>
    <w:rsid w:val="006365CE"/>
    <w:rsid w:val="00636871"/>
    <w:rsid w:val="00636D0B"/>
    <w:rsid w:val="006379EF"/>
    <w:rsid w:val="00637FCA"/>
    <w:rsid w:val="00640D7A"/>
    <w:rsid w:val="006416AB"/>
    <w:rsid w:val="006417F1"/>
    <w:rsid w:val="00641BA8"/>
    <w:rsid w:val="00641C68"/>
    <w:rsid w:val="00641D44"/>
    <w:rsid w:val="00641F2A"/>
    <w:rsid w:val="00641FEF"/>
    <w:rsid w:val="00642FF2"/>
    <w:rsid w:val="0064307D"/>
    <w:rsid w:val="00643151"/>
    <w:rsid w:val="006431EA"/>
    <w:rsid w:val="00643A10"/>
    <w:rsid w:val="00643C2F"/>
    <w:rsid w:val="00643C40"/>
    <w:rsid w:val="00644CBF"/>
    <w:rsid w:val="00645341"/>
    <w:rsid w:val="006457CE"/>
    <w:rsid w:val="00645B99"/>
    <w:rsid w:val="00646A10"/>
    <w:rsid w:val="00646A7F"/>
    <w:rsid w:val="0064747A"/>
    <w:rsid w:val="0065041E"/>
    <w:rsid w:val="00650AAF"/>
    <w:rsid w:val="00650F28"/>
    <w:rsid w:val="006513A4"/>
    <w:rsid w:val="00651584"/>
    <w:rsid w:val="006525E1"/>
    <w:rsid w:val="00652A2A"/>
    <w:rsid w:val="00652A55"/>
    <w:rsid w:val="00652D13"/>
    <w:rsid w:val="00652E90"/>
    <w:rsid w:val="006535A9"/>
    <w:rsid w:val="00653E9A"/>
    <w:rsid w:val="006556A8"/>
    <w:rsid w:val="00655A17"/>
    <w:rsid w:val="00656A53"/>
    <w:rsid w:val="006570E3"/>
    <w:rsid w:val="00657CB6"/>
    <w:rsid w:val="00657CFB"/>
    <w:rsid w:val="00657E2E"/>
    <w:rsid w:val="0066057A"/>
    <w:rsid w:val="006607A0"/>
    <w:rsid w:val="00660A2B"/>
    <w:rsid w:val="00660D63"/>
    <w:rsid w:val="0066140F"/>
    <w:rsid w:val="0066180D"/>
    <w:rsid w:val="00661C6F"/>
    <w:rsid w:val="0066221D"/>
    <w:rsid w:val="00662506"/>
    <w:rsid w:val="00662569"/>
    <w:rsid w:val="00662A35"/>
    <w:rsid w:val="00662B11"/>
    <w:rsid w:val="00662C3C"/>
    <w:rsid w:val="00662D90"/>
    <w:rsid w:val="00664A18"/>
    <w:rsid w:val="006656A6"/>
    <w:rsid w:val="0066584D"/>
    <w:rsid w:val="00665A91"/>
    <w:rsid w:val="0066600A"/>
    <w:rsid w:val="0066760B"/>
    <w:rsid w:val="00667C3C"/>
    <w:rsid w:val="006710C6"/>
    <w:rsid w:val="006716BF"/>
    <w:rsid w:val="006723DD"/>
    <w:rsid w:val="00672CB1"/>
    <w:rsid w:val="00672F22"/>
    <w:rsid w:val="0067345B"/>
    <w:rsid w:val="006735BA"/>
    <w:rsid w:val="00673754"/>
    <w:rsid w:val="00673A69"/>
    <w:rsid w:val="006762E0"/>
    <w:rsid w:val="006764CB"/>
    <w:rsid w:val="006765A6"/>
    <w:rsid w:val="0067685B"/>
    <w:rsid w:val="00676C86"/>
    <w:rsid w:val="0067729A"/>
    <w:rsid w:val="006775CA"/>
    <w:rsid w:val="006777D6"/>
    <w:rsid w:val="00677FC8"/>
    <w:rsid w:val="00680017"/>
    <w:rsid w:val="0068044E"/>
    <w:rsid w:val="006808BD"/>
    <w:rsid w:val="00680C20"/>
    <w:rsid w:val="0068147A"/>
    <w:rsid w:val="006815F6"/>
    <w:rsid w:val="00681912"/>
    <w:rsid w:val="00681E36"/>
    <w:rsid w:val="00682123"/>
    <w:rsid w:val="00682136"/>
    <w:rsid w:val="00682658"/>
    <w:rsid w:val="006827DF"/>
    <w:rsid w:val="00682DB6"/>
    <w:rsid w:val="006839DE"/>
    <w:rsid w:val="00683CB6"/>
    <w:rsid w:val="00683DA3"/>
    <w:rsid w:val="0068419A"/>
    <w:rsid w:val="00684517"/>
    <w:rsid w:val="00684EBD"/>
    <w:rsid w:val="00685116"/>
    <w:rsid w:val="006855FE"/>
    <w:rsid w:val="00685DAB"/>
    <w:rsid w:val="00686A5A"/>
    <w:rsid w:val="00686C33"/>
    <w:rsid w:val="00686E60"/>
    <w:rsid w:val="006900A4"/>
    <w:rsid w:val="00690A06"/>
    <w:rsid w:val="00691917"/>
    <w:rsid w:val="00692258"/>
    <w:rsid w:val="006923EF"/>
    <w:rsid w:val="00692996"/>
    <w:rsid w:val="006937C4"/>
    <w:rsid w:val="00694051"/>
    <w:rsid w:val="006943C4"/>
    <w:rsid w:val="0069470C"/>
    <w:rsid w:val="00694A61"/>
    <w:rsid w:val="00694D4B"/>
    <w:rsid w:val="00694D5E"/>
    <w:rsid w:val="0069550D"/>
    <w:rsid w:val="00695B60"/>
    <w:rsid w:val="00696071"/>
    <w:rsid w:val="00696311"/>
    <w:rsid w:val="0069795B"/>
    <w:rsid w:val="00697B0D"/>
    <w:rsid w:val="006A247C"/>
    <w:rsid w:val="006A37DE"/>
    <w:rsid w:val="006A3835"/>
    <w:rsid w:val="006A3E0A"/>
    <w:rsid w:val="006A3E26"/>
    <w:rsid w:val="006A40DE"/>
    <w:rsid w:val="006A434A"/>
    <w:rsid w:val="006A44C8"/>
    <w:rsid w:val="006A5EDB"/>
    <w:rsid w:val="006A62FC"/>
    <w:rsid w:val="006A63E8"/>
    <w:rsid w:val="006A6566"/>
    <w:rsid w:val="006A6E4F"/>
    <w:rsid w:val="006A7F3D"/>
    <w:rsid w:val="006B069B"/>
    <w:rsid w:val="006B06F0"/>
    <w:rsid w:val="006B095D"/>
    <w:rsid w:val="006B0BDE"/>
    <w:rsid w:val="006B1617"/>
    <w:rsid w:val="006B236F"/>
    <w:rsid w:val="006B2373"/>
    <w:rsid w:val="006B26CF"/>
    <w:rsid w:val="006B26E3"/>
    <w:rsid w:val="006B2E02"/>
    <w:rsid w:val="006B33D7"/>
    <w:rsid w:val="006B361F"/>
    <w:rsid w:val="006B3C09"/>
    <w:rsid w:val="006B481C"/>
    <w:rsid w:val="006B4A46"/>
    <w:rsid w:val="006B4EC8"/>
    <w:rsid w:val="006B52D9"/>
    <w:rsid w:val="006B569C"/>
    <w:rsid w:val="006B570E"/>
    <w:rsid w:val="006B5E01"/>
    <w:rsid w:val="006B6BFE"/>
    <w:rsid w:val="006B6F82"/>
    <w:rsid w:val="006B776A"/>
    <w:rsid w:val="006B7B65"/>
    <w:rsid w:val="006C0743"/>
    <w:rsid w:val="006C2BE8"/>
    <w:rsid w:val="006C2D43"/>
    <w:rsid w:val="006C313A"/>
    <w:rsid w:val="006C31FC"/>
    <w:rsid w:val="006C3DE9"/>
    <w:rsid w:val="006C48ED"/>
    <w:rsid w:val="006C5B51"/>
    <w:rsid w:val="006C5D4E"/>
    <w:rsid w:val="006C6359"/>
    <w:rsid w:val="006C661F"/>
    <w:rsid w:val="006C67DD"/>
    <w:rsid w:val="006C7030"/>
    <w:rsid w:val="006C7063"/>
    <w:rsid w:val="006C7E03"/>
    <w:rsid w:val="006C7FB7"/>
    <w:rsid w:val="006D0405"/>
    <w:rsid w:val="006D0B8C"/>
    <w:rsid w:val="006D0D03"/>
    <w:rsid w:val="006D1D80"/>
    <w:rsid w:val="006D2167"/>
    <w:rsid w:val="006D21F7"/>
    <w:rsid w:val="006D248E"/>
    <w:rsid w:val="006D313F"/>
    <w:rsid w:val="006D3453"/>
    <w:rsid w:val="006D3BCB"/>
    <w:rsid w:val="006D4DBB"/>
    <w:rsid w:val="006D50CF"/>
    <w:rsid w:val="006D5165"/>
    <w:rsid w:val="006D5898"/>
    <w:rsid w:val="006D5BCB"/>
    <w:rsid w:val="006D6599"/>
    <w:rsid w:val="006D6972"/>
    <w:rsid w:val="006D70C8"/>
    <w:rsid w:val="006D76BD"/>
    <w:rsid w:val="006D7F1A"/>
    <w:rsid w:val="006E033B"/>
    <w:rsid w:val="006E03AF"/>
    <w:rsid w:val="006E0641"/>
    <w:rsid w:val="006E13D0"/>
    <w:rsid w:val="006E2B4B"/>
    <w:rsid w:val="006E357B"/>
    <w:rsid w:val="006E399C"/>
    <w:rsid w:val="006E527C"/>
    <w:rsid w:val="006E5300"/>
    <w:rsid w:val="006E5EF7"/>
    <w:rsid w:val="006E5F6F"/>
    <w:rsid w:val="006E7163"/>
    <w:rsid w:val="006E7828"/>
    <w:rsid w:val="006E78C7"/>
    <w:rsid w:val="006E79A5"/>
    <w:rsid w:val="006E7A96"/>
    <w:rsid w:val="006F01AC"/>
    <w:rsid w:val="006F01BA"/>
    <w:rsid w:val="006F04DA"/>
    <w:rsid w:val="006F0990"/>
    <w:rsid w:val="006F133F"/>
    <w:rsid w:val="006F18DE"/>
    <w:rsid w:val="006F278F"/>
    <w:rsid w:val="006F2E26"/>
    <w:rsid w:val="006F3357"/>
    <w:rsid w:val="006F33ED"/>
    <w:rsid w:val="006F3486"/>
    <w:rsid w:val="006F3CF2"/>
    <w:rsid w:val="006F469B"/>
    <w:rsid w:val="006F46A8"/>
    <w:rsid w:val="006F5061"/>
    <w:rsid w:val="006F52CB"/>
    <w:rsid w:val="006F55BC"/>
    <w:rsid w:val="006F63E6"/>
    <w:rsid w:val="006F64D4"/>
    <w:rsid w:val="006F6BC2"/>
    <w:rsid w:val="006F6E5E"/>
    <w:rsid w:val="006F7133"/>
    <w:rsid w:val="006F720E"/>
    <w:rsid w:val="006F7444"/>
    <w:rsid w:val="006F7897"/>
    <w:rsid w:val="006F7916"/>
    <w:rsid w:val="006F793D"/>
    <w:rsid w:val="006F7C2A"/>
    <w:rsid w:val="007015D7"/>
    <w:rsid w:val="007017F5"/>
    <w:rsid w:val="00702463"/>
    <w:rsid w:val="007029D0"/>
    <w:rsid w:val="00702AA2"/>
    <w:rsid w:val="00702D7B"/>
    <w:rsid w:val="00702E8E"/>
    <w:rsid w:val="00702ED0"/>
    <w:rsid w:val="0070302E"/>
    <w:rsid w:val="00703E3D"/>
    <w:rsid w:val="00704B48"/>
    <w:rsid w:val="00704CCE"/>
    <w:rsid w:val="00705886"/>
    <w:rsid w:val="0070665E"/>
    <w:rsid w:val="00706751"/>
    <w:rsid w:val="0070677E"/>
    <w:rsid w:val="0070704F"/>
    <w:rsid w:val="00707056"/>
    <w:rsid w:val="00707137"/>
    <w:rsid w:val="00707DE6"/>
    <w:rsid w:val="007108BD"/>
    <w:rsid w:val="00710DAB"/>
    <w:rsid w:val="007126CD"/>
    <w:rsid w:val="007126D0"/>
    <w:rsid w:val="00712A6F"/>
    <w:rsid w:val="00712ECC"/>
    <w:rsid w:val="0071408B"/>
    <w:rsid w:val="00714330"/>
    <w:rsid w:val="00714C2E"/>
    <w:rsid w:val="007152C1"/>
    <w:rsid w:val="0071593B"/>
    <w:rsid w:val="00715E24"/>
    <w:rsid w:val="00715F5B"/>
    <w:rsid w:val="0071614E"/>
    <w:rsid w:val="00716F02"/>
    <w:rsid w:val="0071785D"/>
    <w:rsid w:val="00717967"/>
    <w:rsid w:val="00717AA1"/>
    <w:rsid w:val="00717BF0"/>
    <w:rsid w:val="0072013C"/>
    <w:rsid w:val="007208E1"/>
    <w:rsid w:val="007210B1"/>
    <w:rsid w:val="0072172A"/>
    <w:rsid w:val="0072322F"/>
    <w:rsid w:val="00723DEB"/>
    <w:rsid w:val="00723F60"/>
    <w:rsid w:val="007247FC"/>
    <w:rsid w:val="0072540B"/>
    <w:rsid w:val="007258CB"/>
    <w:rsid w:val="00725AE0"/>
    <w:rsid w:val="007265F7"/>
    <w:rsid w:val="00726E7A"/>
    <w:rsid w:val="0072700C"/>
    <w:rsid w:val="00727CDD"/>
    <w:rsid w:val="007303FD"/>
    <w:rsid w:val="007309C8"/>
    <w:rsid w:val="007312B9"/>
    <w:rsid w:val="00731546"/>
    <w:rsid w:val="0073156A"/>
    <w:rsid w:val="00731E0E"/>
    <w:rsid w:val="007324D5"/>
    <w:rsid w:val="00732CC6"/>
    <w:rsid w:val="00733018"/>
    <w:rsid w:val="00734D47"/>
    <w:rsid w:val="00735B9D"/>
    <w:rsid w:val="007361A5"/>
    <w:rsid w:val="00736471"/>
    <w:rsid w:val="007378BC"/>
    <w:rsid w:val="007401A5"/>
    <w:rsid w:val="007402AA"/>
    <w:rsid w:val="007403B9"/>
    <w:rsid w:val="00740785"/>
    <w:rsid w:val="00740B06"/>
    <w:rsid w:val="00740EB7"/>
    <w:rsid w:val="00741437"/>
    <w:rsid w:val="007419B9"/>
    <w:rsid w:val="00741ACA"/>
    <w:rsid w:val="00741FCA"/>
    <w:rsid w:val="00741FFA"/>
    <w:rsid w:val="007425A0"/>
    <w:rsid w:val="007425E3"/>
    <w:rsid w:val="00742E97"/>
    <w:rsid w:val="00742EBD"/>
    <w:rsid w:val="0074326C"/>
    <w:rsid w:val="007434F9"/>
    <w:rsid w:val="00744D26"/>
    <w:rsid w:val="00745045"/>
    <w:rsid w:val="00745DE4"/>
    <w:rsid w:val="00746320"/>
    <w:rsid w:val="00746D1F"/>
    <w:rsid w:val="007478AD"/>
    <w:rsid w:val="00750AC6"/>
    <w:rsid w:val="00751517"/>
    <w:rsid w:val="007516A9"/>
    <w:rsid w:val="00752526"/>
    <w:rsid w:val="007527BA"/>
    <w:rsid w:val="007529D9"/>
    <w:rsid w:val="0075339F"/>
    <w:rsid w:val="007536B2"/>
    <w:rsid w:val="007543C9"/>
    <w:rsid w:val="00754EA6"/>
    <w:rsid w:val="00755463"/>
    <w:rsid w:val="007554D3"/>
    <w:rsid w:val="0075619C"/>
    <w:rsid w:val="00757503"/>
    <w:rsid w:val="0075762C"/>
    <w:rsid w:val="0075772C"/>
    <w:rsid w:val="00760899"/>
    <w:rsid w:val="00760DFF"/>
    <w:rsid w:val="00761823"/>
    <w:rsid w:val="00761D1A"/>
    <w:rsid w:val="00761FCC"/>
    <w:rsid w:val="00762175"/>
    <w:rsid w:val="00763038"/>
    <w:rsid w:val="00763887"/>
    <w:rsid w:val="00763C41"/>
    <w:rsid w:val="00764859"/>
    <w:rsid w:val="007648B4"/>
    <w:rsid w:val="00764C86"/>
    <w:rsid w:val="0076526B"/>
    <w:rsid w:val="0076657F"/>
    <w:rsid w:val="00766B6A"/>
    <w:rsid w:val="00767086"/>
    <w:rsid w:val="00767927"/>
    <w:rsid w:val="00767FAE"/>
    <w:rsid w:val="007705EF"/>
    <w:rsid w:val="00770DBC"/>
    <w:rsid w:val="00770F84"/>
    <w:rsid w:val="007711E5"/>
    <w:rsid w:val="00771FBF"/>
    <w:rsid w:val="00772650"/>
    <w:rsid w:val="00772878"/>
    <w:rsid w:val="007738D8"/>
    <w:rsid w:val="00773A20"/>
    <w:rsid w:val="00773A71"/>
    <w:rsid w:val="00773F66"/>
    <w:rsid w:val="0077414A"/>
    <w:rsid w:val="007741D5"/>
    <w:rsid w:val="00774283"/>
    <w:rsid w:val="00774702"/>
    <w:rsid w:val="00774A23"/>
    <w:rsid w:val="00775F83"/>
    <w:rsid w:val="00776DAD"/>
    <w:rsid w:val="00776E03"/>
    <w:rsid w:val="00777B29"/>
    <w:rsid w:val="00777B9E"/>
    <w:rsid w:val="00777F36"/>
    <w:rsid w:val="00780881"/>
    <w:rsid w:val="0078140C"/>
    <w:rsid w:val="00781421"/>
    <w:rsid w:val="00781537"/>
    <w:rsid w:val="00781673"/>
    <w:rsid w:val="0078168B"/>
    <w:rsid w:val="007820A5"/>
    <w:rsid w:val="00782FDA"/>
    <w:rsid w:val="00783474"/>
    <w:rsid w:val="00783C75"/>
    <w:rsid w:val="00783F4D"/>
    <w:rsid w:val="00784674"/>
    <w:rsid w:val="00784FB7"/>
    <w:rsid w:val="007858A0"/>
    <w:rsid w:val="00786B1A"/>
    <w:rsid w:val="00786E98"/>
    <w:rsid w:val="00787046"/>
    <w:rsid w:val="007876C9"/>
    <w:rsid w:val="00787C0D"/>
    <w:rsid w:val="007906C8"/>
    <w:rsid w:val="00790A01"/>
    <w:rsid w:val="00790E97"/>
    <w:rsid w:val="00791212"/>
    <w:rsid w:val="00791441"/>
    <w:rsid w:val="00792BD6"/>
    <w:rsid w:val="00793CEE"/>
    <w:rsid w:val="00793F86"/>
    <w:rsid w:val="00794F6D"/>
    <w:rsid w:val="00795549"/>
    <w:rsid w:val="0079603F"/>
    <w:rsid w:val="00796071"/>
    <w:rsid w:val="00796B6C"/>
    <w:rsid w:val="007A0160"/>
    <w:rsid w:val="007A070B"/>
    <w:rsid w:val="007A145B"/>
    <w:rsid w:val="007A197C"/>
    <w:rsid w:val="007A1EA9"/>
    <w:rsid w:val="007A2507"/>
    <w:rsid w:val="007A2C2C"/>
    <w:rsid w:val="007A2E97"/>
    <w:rsid w:val="007A4209"/>
    <w:rsid w:val="007A57B2"/>
    <w:rsid w:val="007A7F23"/>
    <w:rsid w:val="007B0098"/>
    <w:rsid w:val="007B00B8"/>
    <w:rsid w:val="007B0A38"/>
    <w:rsid w:val="007B0FE1"/>
    <w:rsid w:val="007B1781"/>
    <w:rsid w:val="007B2E13"/>
    <w:rsid w:val="007B3BD1"/>
    <w:rsid w:val="007B48B8"/>
    <w:rsid w:val="007B55B6"/>
    <w:rsid w:val="007B5D9D"/>
    <w:rsid w:val="007B6660"/>
    <w:rsid w:val="007B6A62"/>
    <w:rsid w:val="007B6DAA"/>
    <w:rsid w:val="007B6F86"/>
    <w:rsid w:val="007B71BE"/>
    <w:rsid w:val="007B7631"/>
    <w:rsid w:val="007B765E"/>
    <w:rsid w:val="007B7BAA"/>
    <w:rsid w:val="007C00B8"/>
    <w:rsid w:val="007C00E4"/>
    <w:rsid w:val="007C01A7"/>
    <w:rsid w:val="007C0E0D"/>
    <w:rsid w:val="007C0F76"/>
    <w:rsid w:val="007C164F"/>
    <w:rsid w:val="007C1907"/>
    <w:rsid w:val="007C22BA"/>
    <w:rsid w:val="007C387E"/>
    <w:rsid w:val="007C4733"/>
    <w:rsid w:val="007C4A7A"/>
    <w:rsid w:val="007C50D0"/>
    <w:rsid w:val="007C5B15"/>
    <w:rsid w:val="007C77DF"/>
    <w:rsid w:val="007C7A79"/>
    <w:rsid w:val="007C7B59"/>
    <w:rsid w:val="007D0573"/>
    <w:rsid w:val="007D0D20"/>
    <w:rsid w:val="007D1154"/>
    <w:rsid w:val="007D14C8"/>
    <w:rsid w:val="007D1512"/>
    <w:rsid w:val="007D18AF"/>
    <w:rsid w:val="007D2635"/>
    <w:rsid w:val="007D2791"/>
    <w:rsid w:val="007D28D1"/>
    <w:rsid w:val="007D2BD9"/>
    <w:rsid w:val="007D2CB9"/>
    <w:rsid w:val="007D346D"/>
    <w:rsid w:val="007D3C93"/>
    <w:rsid w:val="007D4547"/>
    <w:rsid w:val="007D4E6A"/>
    <w:rsid w:val="007D578D"/>
    <w:rsid w:val="007D6CDE"/>
    <w:rsid w:val="007D70C6"/>
    <w:rsid w:val="007D70D0"/>
    <w:rsid w:val="007D7A15"/>
    <w:rsid w:val="007D7B13"/>
    <w:rsid w:val="007E04D6"/>
    <w:rsid w:val="007E1048"/>
    <w:rsid w:val="007E124D"/>
    <w:rsid w:val="007E1978"/>
    <w:rsid w:val="007E1A92"/>
    <w:rsid w:val="007E2064"/>
    <w:rsid w:val="007E2DD3"/>
    <w:rsid w:val="007E33F4"/>
    <w:rsid w:val="007E3BAC"/>
    <w:rsid w:val="007E5134"/>
    <w:rsid w:val="007E546B"/>
    <w:rsid w:val="007E66F4"/>
    <w:rsid w:val="007E7B35"/>
    <w:rsid w:val="007F0634"/>
    <w:rsid w:val="007F066C"/>
    <w:rsid w:val="007F1119"/>
    <w:rsid w:val="007F11AE"/>
    <w:rsid w:val="007F14F2"/>
    <w:rsid w:val="007F2277"/>
    <w:rsid w:val="007F25A7"/>
    <w:rsid w:val="007F2992"/>
    <w:rsid w:val="007F3143"/>
    <w:rsid w:val="007F32C3"/>
    <w:rsid w:val="007F385D"/>
    <w:rsid w:val="007F3F82"/>
    <w:rsid w:val="007F45A7"/>
    <w:rsid w:val="007F49D6"/>
    <w:rsid w:val="007F4E5A"/>
    <w:rsid w:val="007F4F1A"/>
    <w:rsid w:val="007F5675"/>
    <w:rsid w:val="007F5777"/>
    <w:rsid w:val="007F5DB4"/>
    <w:rsid w:val="007F6559"/>
    <w:rsid w:val="007F661B"/>
    <w:rsid w:val="007F6703"/>
    <w:rsid w:val="007F67D7"/>
    <w:rsid w:val="007F6926"/>
    <w:rsid w:val="007F6F07"/>
    <w:rsid w:val="007F73B2"/>
    <w:rsid w:val="007F7EF8"/>
    <w:rsid w:val="00801C62"/>
    <w:rsid w:val="008035C0"/>
    <w:rsid w:val="008042C8"/>
    <w:rsid w:val="0080460F"/>
    <w:rsid w:val="00804D98"/>
    <w:rsid w:val="0080631B"/>
    <w:rsid w:val="008063A2"/>
    <w:rsid w:val="00806E5A"/>
    <w:rsid w:val="00811322"/>
    <w:rsid w:val="0081137E"/>
    <w:rsid w:val="00811656"/>
    <w:rsid w:val="0081274E"/>
    <w:rsid w:val="008128EC"/>
    <w:rsid w:val="00812FA4"/>
    <w:rsid w:val="008138B6"/>
    <w:rsid w:val="00813E7D"/>
    <w:rsid w:val="00813E85"/>
    <w:rsid w:val="008157F1"/>
    <w:rsid w:val="00815E53"/>
    <w:rsid w:val="00816E4D"/>
    <w:rsid w:val="00817794"/>
    <w:rsid w:val="00817C1E"/>
    <w:rsid w:val="00817D30"/>
    <w:rsid w:val="008200FD"/>
    <w:rsid w:val="00820A7F"/>
    <w:rsid w:val="00820AE5"/>
    <w:rsid w:val="00821867"/>
    <w:rsid w:val="00822090"/>
    <w:rsid w:val="00822649"/>
    <w:rsid w:val="00822691"/>
    <w:rsid w:val="008226E5"/>
    <w:rsid w:val="008228AD"/>
    <w:rsid w:val="00822A08"/>
    <w:rsid w:val="00823AE0"/>
    <w:rsid w:val="00823C95"/>
    <w:rsid w:val="008244D7"/>
    <w:rsid w:val="00824ECF"/>
    <w:rsid w:val="00825126"/>
    <w:rsid w:val="00825639"/>
    <w:rsid w:val="008258E2"/>
    <w:rsid w:val="00825A2A"/>
    <w:rsid w:val="008260A9"/>
    <w:rsid w:val="00826B38"/>
    <w:rsid w:val="00826E98"/>
    <w:rsid w:val="00827045"/>
    <w:rsid w:val="00827519"/>
    <w:rsid w:val="008279F8"/>
    <w:rsid w:val="008308FC"/>
    <w:rsid w:val="00830BB4"/>
    <w:rsid w:val="00831A96"/>
    <w:rsid w:val="00832299"/>
    <w:rsid w:val="00832D1F"/>
    <w:rsid w:val="008330C1"/>
    <w:rsid w:val="00833E2A"/>
    <w:rsid w:val="0083418F"/>
    <w:rsid w:val="008352D8"/>
    <w:rsid w:val="00835A8E"/>
    <w:rsid w:val="00835F7C"/>
    <w:rsid w:val="0083662F"/>
    <w:rsid w:val="00836978"/>
    <w:rsid w:val="008370AD"/>
    <w:rsid w:val="00837416"/>
    <w:rsid w:val="00837EA0"/>
    <w:rsid w:val="00837F6D"/>
    <w:rsid w:val="00837F71"/>
    <w:rsid w:val="00840C7F"/>
    <w:rsid w:val="008414B6"/>
    <w:rsid w:val="00842EA7"/>
    <w:rsid w:val="00842EC9"/>
    <w:rsid w:val="00843A22"/>
    <w:rsid w:val="00843F09"/>
    <w:rsid w:val="00843F4C"/>
    <w:rsid w:val="0084401C"/>
    <w:rsid w:val="00844284"/>
    <w:rsid w:val="0084488C"/>
    <w:rsid w:val="0084496E"/>
    <w:rsid w:val="00844993"/>
    <w:rsid w:val="008449DB"/>
    <w:rsid w:val="00845869"/>
    <w:rsid w:val="00845EAA"/>
    <w:rsid w:val="00845ECD"/>
    <w:rsid w:val="0084600F"/>
    <w:rsid w:val="00846342"/>
    <w:rsid w:val="008463D6"/>
    <w:rsid w:val="00846896"/>
    <w:rsid w:val="00847450"/>
    <w:rsid w:val="008479D3"/>
    <w:rsid w:val="00850476"/>
    <w:rsid w:val="00850777"/>
    <w:rsid w:val="00850889"/>
    <w:rsid w:val="00850955"/>
    <w:rsid w:val="00851B88"/>
    <w:rsid w:val="0085237C"/>
    <w:rsid w:val="008523CE"/>
    <w:rsid w:val="00852A86"/>
    <w:rsid w:val="00853176"/>
    <w:rsid w:val="0085353D"/>
    <w:rsid w:val="00853642"/>
    <w:rsid w:val="0085365C"/>
    <w:rsid w:val="0085386E"/>
    <w:rsid w:val="00854700"/>
    <w:rsid w:val="00855102"/>
    <w:rsid w:val="00855F4D"/>
    <w:rsid w:val="008560F5"/>
    <w:rsid w:val="00857522"/>
    <w:rsid w:val="008601DB"/>
    <w:rsid w:val="0086028B"/>
    <w:rsid w:val="00860FC8"/>
    <w:rsid w:val="00861170"/>
    <w:rsid w:val="00861337"/>
    <w:rsid w:val="0086170F"/>
    <w:rsid w:val="00861A4D"/>
    <w:rsid w:val="008620CB"/>
    <w:rsid w:val="008627CA"/>
    <w:rsid w:val="00862812"/>
    <w:rsid w:val="0086286A"/>
    <w:rsid w:val="00862E6F"/>
    <w:rsid w:val="00863230"/>
    <w:rsid w:val="008632EA"/>
    <w:rsid w:val="00864A24"/>
    <w:rsid w:val="008653E8"/>
    <w:rsid w:val="0086652D"/>
    <w:rsid w:val="00866564"/>
    <w:rsid w:val="0086661D"/>
    <w:rsid w:val="00866A18"/>
    <w:rsid w:val="00866A56"/>
    <w:rsid w:val="00867351"/>
    <w:rsid w:val="00867490"/>
    <w:rsid w:val="0087028E"/>
    <w:rsid w:val="00870C2B"/>
    <w:rsid w:val="00871950"/>
    <w:rsid w:val="00871FC9"/>
    <w:rsid w:val="00872013"/>
    <w:rsid w:val="00872428"/>
    <w:rsid w:val="00873004"/>
    <w:rsid w:val="00873232"/>
    <w:rsid w:val="0087395E"/>
    <w:rsid w:val="00873CAC"/>
    <w:rsid w:val="00874145"/>
    <w:rsid w:val="00874191"/>
    <w:rsid w:val="008742C5"/>
    <w:rsid w:val="008746E2"/>
    <w:rsid w:val="00874B43"/>
    <w:rsid w:val="00875067"/>
    <w:rsid w:val="00875086"/>
    <w:rsid w:val="00875691"/>
    <w:rsid w:val="00876039"/>
    <w:rsid w:val="008762E4"/>
    <w:rsid w:val="008764F1"/>
    <w:rsid w:val="00876902"/>
    <w:rsid w:val="00876D32"/>
    <w:rsid w:val="008803B0"/>
    <w:rsid w:val="008820C0"/>
    <w:rsid w:val="008830AD"/>
    <w:rsid w:val="00883204"/>
    <w:rsid w:val="008835D1"/>
    <w:rsid w:val="008837AA"/>
    <w:rsid w:val="008838E3"/>
    <w:rsid w:val="00884BA1"/>
    <w:rsid w:val="00884E16"/>
    <w:rsid w:val="00884EDD"/>
    <w:rsid w:val="00885DB7"/>
    <w:rsid w:val="00885EFD"/>
    <w:rsid w:val="00886B79"/>
    <w:rsid w:val="008871F2"/>
    <w:rsid w:val="00887696"/>
    <w:rsid w:val="00890EA0"/>
    <w:rsid w:val="00891742"/>
    <w:rsid w:val="00892016"/>
    <w:rsid w:val="00892266"/>
    <w:rsid w:val="008923E2"/>
    <w:rsid w:val="008925F3"/>
    <w:rsid w:val="00892BC1"/>
    <w:rsid w:val="00892C36"/>
    <w:rsid w:val="0089377D"/>
    <w:rsid w:val="008939B6"/>
    <w:rsid w:val="00893C6B"/>
    <w:rsid w:val="00894247"/>
    <w:rsid w:val="00895763"/>
    <w:rsid w:val="00895C4C"/>
    <w:rsid w:val="008967D0"/>
    <w:rsid w:val="00897238"/>
    <w:rsid w:val="00897730"/>
    <w:rsid w:val="00897E76"/>
    <w:rsid w:val="008A0335"/>
    <w:rsid w:val="008A09E8"/>
    <w:rsid w:val="008A0FA1"/>
    <w:rsid w:val="008A1AB6"/>
    <w:rsid w:val="008A1C85"/>
    <w:rsid w:val="008A3335"/>
    <w:rsid w:val="008A338B"/>
    <w:rsid w:val="008A34BE"/>
    <w:rsid w:val="008A38A2"/>
    <w:rsid w:val="008A4730"/>
    <w:rsid w:val="008A4B17"/>
    <w:rsid w:val="008A5143"/>
    <w:rsid w:val="008A54B5"/>
    <w:rsid w:val="008A5539"/>
    <w:rsid w:val="008A59F7"/>
    <w:rsid w:val="008A5F7D"/>
    <w:rsid w:val="008A6175"/>
    <w:rsid w:val="008A715E"/>
    <w:rsid w:val="008B0CC7"/>
    <w:rsid w:val="008B145C"/>
    <w:rsid w:val="008B276E"/>
    <w:rsid w:val="008B35FE"/>
    <w:rsid w:val="008B3BB8"/>
    <w:rsid w:val="008B3C7E"/>
    <w:rsid w:val="008B3D5E"/>
    <w:rsid w:val="008B44EE"/>
    <w:rsid w:val="008B4619"/>
    <w:rsid w:val="008B4D4D"/>
    <w:rsid w:val="008B50B0"/>
    <w:rsid w:val="008B5672"/>
    <w:rsid w:val="008B59EF"/>
    <w:rsid w:val="008B5AB4"/>
    <w:rsid w:val="008B6814"/>
    <w:rsid w:val="008B6FA3"/>
    <w:rsid w:val="008B7697"/>
    <w:rsid w:val="008C05E0"/>
    <w:rsid w:val="008C0F94"/>
    <w:rsid w:val="008C1C52"/>
    <w:rsid w:val="008C2CDE"/>
    <w:rsid w:val="008C2CF8"/>
    <w:rsid w:val="008C3001"/>
    <w:rsid w:val="008C333D"/>
    <w:rsid w:val="008C3395"/>
    <w:rsid w:val="008C3795"/>
    <w:rsid w:val="008C3E8E"/>
    <w:rsid w:val="008C4694"/>
    <w:rsid w:val="008C49BC"/>
    <w:rsid w:val="008C4A05"/>
    <w:rsid w:val="008C4A1A"/>
    <w:rsid w:val="008C4BD4"/>
    <w:rsid w:val="008C4D68"/>
    <w:rsid w:val="008C5128"/>
    <w:rsid w:val="008C51C7"/>
    <w:rsid w:val="008C5206"/>
    <w:rsid w:val="008C5322"/>
    <w:rsid w:val="008C57ED"/>
    <w:rsid w:val="008C58C1"/>
    <w:rsid w:val="008C5921"/>
    <w:rsid w:val="008C5A53"/>
    <w:rsid w:val="008C6128"/>
    <w:rsid w:val="008C69E3"/>
    <w:rsid w:val="008C69F2"/>
    <w:rsid w:val="008C745B"/>
    <w:rsid w:val="008C79CE"/>
    <w:rsid w:val="008C7AF1"/>
    <w:rsid w:val="008C7AF7"/>
    <w:rsid w:val="008C7C3E"/>
    <w:rsid w:val="008C7E1B"/>
    <w:rsid w:val="008D004D"/>
    <w:rsid w:val="008D0DB8"/>
    <w:rsid w:val="008D102C"/>
    <w:rsid w:val="008D1419"/>
    <w:rsid w:val="008D1997"/>
    <w:rsid w:val="008D2E91"/>
    <w:rsid w:val="008D3926"/>
    <w:rsid w:val="008D4089"/>
    <w:rsid w:val="008D50C0"/>
    <w:rsid w:val="008D5271"/>
    <w:rsid w:val="008D5289"/>
    <w:rsid w:val="008D560E"/>
    <w:rsid w:val="008D5867"/>
    <w:rsid w:val="008D6062"/>
    <w:rsid w:val="008D6897"/>
    <w:rsid w:val="008D6C74"/>
    <w:rsid w:val="008D6FEB"/>
    <w:rsid w:val="008D71F5"/>
    <w:rsid w:val="008D732C"/>
    <w:rsid w:val="008D7723"/>
    <w:rsid w:val="008E0719"/>
    <w:rsid w:val="008E07BE"/>
    <w:rsid w:val="008E0D1F"/>
    <w:rsid w:val="008E1D50"/>
    <w:rsid w:val="008E31D5"/>
    <w:rsid w:val="008E32B3"/>
    <w:rsid w:val="008E4575"/>
    <w:rsid w:val="008E45AC"/>
    <w:rsid w:val="008E4DAB"/>
    <w:rsid w:val="008E522A"/>
    <w:rsid w:val="008E52F6"/>
    <w:rsid w:val="008E5473"/>
    <w:rsid w:val="008E574A"/>
    <w:rsid w:val="008E6075"/>
    <w:rsid w:val="008E6665"/>
    <w:rsid w:val="008E686A"/>
    <w:rsid w:val="008E6C7D"/>
    <w:rsid w:val="008E6E1A"/>
    <w:rsid w:val="008E7CC1"/>
    <w:rsid w:val="008F23DF"/>
    <w:rsid w:val="008F2D03"/>
    <w:rsid w:val="008F3161"/>
    <w:rsid w:val="008F3D09"/>
    <w:rsid w:val="008F3DDF"/>
    <w:rsid w:val="008F4BE2"/>
    <w:rsid w:val="008F5CDD"/>
    <w:rsid w:val="008F635E"/>
    <w:rsid w:val="008F6B36"/>
    <w:rsid w:val="008F6D03"/>
    <w:rsid w:val="008F729E"/>
    <w:rsid w:val="008F7504"/>
    <w:rsid w:val="008F7C65"/>
    <w:rsid w:val="008F7FA7"/>
    <w:rsid w:val="009000B8"/>
    <w:rsid w:val="009006D1"/>
    <w:rsid w:val="00900C17"/>
    <w:rsid w:val="00900FC1"/>
    <w:rsid w:val="0090179C"/>
    <w:rsid w:val="00901C31"/>
    <w:rsid w:val="00901C54"/>
    <w:rsid w:val="0090220D"/>
    <w:rsid w:val="009022EA"/>
    <w:rsid w:val="0090262E"/>
    <w:rsid w:val="00902810"/>
    <w:rsid w:val="0090281C"/>
    <w:rsid w:val="00902899"/>
    <w:rsid w:val="00902943"/>
    <w:rsid w:val="00902FEB"/>
    <w:rsid w:val="009035CC"/>
    <w:rsid w:val="00903A1F"/>
    <w:rsid w:val="00903E40"/>
    <w:rsid w:val="0090448E"/>
    <w:rsid w:val="0090464C"/>
    <w:rsid w:val="00904826"/>
    <w:rsid w:val="009049D2"/>
    <w:rsid w:val="00904B6B"/>
    <w:rsid w:val="00904D2B"/>
    <w:rsid w:val="00905500"/>
    <w:rsid w:val="00905B95"/>
    <w:rsid w:val="009062D8"/>
    <w:rsid w:val="00906317"/>
    <w:rsid w:val="00906764"/>
    <w:rsid w:val="00907E7F"/>
    <w:rsid w:val="00907F52"/>
    <w:rsid w:val="00910C81"/>
    <w:rsid w:val="00910F45"/>
    <w:rsid w:val="009112CA"/>
    <w:rsid w:val="009114BC"/>
    <w:rsid w:val="00912164"/>
    <w:rsid w:val="009128EC"/>
    <w:rsid w:val="00912F69"/>
    <w:rsid w:val="00914151"/>
    <w:rsid w:val="009142BA"/>
    <w:rsid w:val="009146E6"/>
    <w:rsid w:val="0091471E"/>
    <w:rsid w:val="00914F31"/>
    <w:rsid w:val="009151FC"/>
    <w:rsid w:val="0091637D"/>
    <w:rsid w:val="009166C1"/>
    <w:rsid w:val="0091722E"/>
    <w:rsid w:val="00917CDA"/>
    <w:rsid w:val="00920739"/>
    <w:rsid w:val="00920C2E"/>
    <w:rsid w:val="0092142F"/>
    <w:rsid w:val="009215E0"/>
    <w:rsid w:val="009218A2"/>
    <w:rsid w:val="00921B08"/>
    <w:rsid w:val="00922BEC"/>
    <w:rsid w:val="00922DDA"/>
    <w:rsid w:val="00923275"/>
    <w:rsid w:val="00923530"/>
    <w:rsid w:val="00923A5B"/>
    <w:rsid w:val="0092492B"/>
    <w:rsid w:val="00924984"/>
    <w:rsid w:val="00924D67"/>
    <w:rsid w:val="00925484"/>
    <w:rsid w:val="00926A8C"/>
    <w:rsid w:val="00926C61"/>
    <w:rsid w:val="00927105"/>
    <w:rsid w:val="00927484"/>
    <w:rsid w:val="00927863"/>
    <w:rsid w:val="00927E86"/>
    <w:rsid w:val="00930597"/>
    <w:rsid w:val="00930D76"/>
    <w:rsid w:val="00931FE1"/>
    <w:rsid w:val="00932FEA"/>
    <w:rsid w:val="00933E08"/>
    <w:rsid w:val="0093415E"/>
    <w:rsid w:val="00934C2D"/>
    <w:rsid w:val="009357AC"/>
    <w:rsid w:val="00935F60"/>
    <w:rsid w:val="0093603E"/>
    <w:rsid w:val="00936621"/>
    <w:rsid w:val="00936DFA"/>
    <w:rsid w:val="0093787F"/>
    <w:rsid w:val="0094029B"/>
    <w:rsid w:val="00940E92"/>
    <w:rsid w:val="00941364"/>
    <w:rsid w:val="009415B4"/>
    <w:rsid w:val="009415CB"/>
    <w:rsid w:val="009416E3"/>
    <w:rsid w:val="00941DEB"/>
    <w:rsid w:val="00941F42"/>
    <w:rsid w:val="009420B6"/>
    <w:rsid w:val="0094224D"/>
    <w:rsid w:val="009422CA"/>
    <w:rsid w:val="009423A8"/>
    <w:rsid w:val="009423C5"/>
    <w:rsid w:val="00942C65"/>
    <w:rsid w:val="00942FDC"/>
    <w:rsid w:val="0094346E"/>
    <w:rsid w:val="0094358F"/>
    <w:rsid w:val="0094369B"/>
    <w:rsid w:val="00943CEA"/>
    <w:rsid w:val="00944554"/>
    <w:rsid w:val="00944ACB"/>
    <w:rsid w:val="0094638E"/>
    <w:rsid w:val="0094660E"/>
    <w:rsid w:val="009469C3"/>
    <w:rsid w:val="0094738E"/>
    <w:rsid w:val="00947C90"/>
    <w:rsid w:val="009500EE"/>
    <w:rsid w:val="00950EF2"/>
    <w:rsid w:val="00951268"/>
    <w:rsid w:val="00951A17"/>
    <w:rsid w:val="00952FCD"/>
    <w:rsid w:val="00953044"/>
    <w:rsid w:val="00953390"/>
    <w:rsid w:val="00953D04"/>
    <w:rsid w:val="00954041"/>
    <w:rsid w:val="00954893"/>
    <w:rsid w:val="009548C0"/>
    <w:rsid w:val="00955613"/>
    <w:rsid w:val="00955BCC"/>
    <w:rsid w:val="00955C0D"/>
    <w:rsid w:val="00955C6A"/>
    <w:rsid w:val="0095611C"/>
    <w:rsid w:val="00956698"/>
    <w:rsid w:val="00956987"/>
    <w:rsid w:val="00956B10"/>
    <w:rsid w:val="009576F5"/>
    <w:rsid w:val="00957BBC"/>
    <w:rsid w:val="00957C4E"/>
    <w:rsid w:val="00957E89"/>
    <w:rsid w:val="00960419"/>
    <w:rsid w:val="0096087E"/>
    <w:rsid w:val="00960C0F"/>
    <w:rsid w:val="00961007"/>
    <w:rsid w:val="00962144"/>
    <w:rsid w:val="0096285E"/>
    <w:rsid w:val="00962CC6"/>
    <w:rsid w:val="00963B7F"/>
    <w:rsid w:val="00964083"/>
    <w:rsid w:val="00964B0E"/>
    <w:rsid w:val="00964C06"/>
    <w:rsid w:val="0096554C"/>
    <w:rsid w:val="009656D4"/>
    <w:rsid w:val="00965F49"/>
    <w:rsid w:val="009670EC"/>
    <w:rsid w:val="00967866"/>
    <w:rsid w:val="00967DE3"/>
    <w:rsid w:val="00971E83"/>
    <w:rsid w:val="009727C4"/>
    <w:rsid w:val="00972A38"/>
    <w:rsid w:val="00972E13"/>
    <w:rsid w:val="0097328A"/>
    <w:rsid w:val="00973FED"/>
    <w:rsid w:val="0097461A"/>
    <w:rsid w:val="00974B21"/>
    <w:rsid w:val="00974B26"/>
    <w:rsid w:val="00974EC6"/>
    <w:rsid w:val="009756C4"/>
    <w:rsid w:val="00975F55"/>
    <w:rsid w:val="009763BA"/>
    <w:rsid w:val="00976415"/>
    <w:rsid w:val="0097659F"/>
    <w:rsid w:val="009767D5"/>
    <w:rsid w:val="00976F4E"/>
    <w:rsid w:val="0098014C"/>
    <w:rsid w:val="00980280"/>
    <w:rsid w:val="00980433"/>
    <w:rsid w:val="0098053A"/>
    <w:rsid w:val="00980751"/>
    <w:rsid w:val="00980B86"/>
    <w:rsid w:val="00980E8F"/>
    <w:rsid w:val="00982806"/>
    <w:rsid w:val="00982A8A"/>
    <w:rsid w:val="009832C9"/>
    <w:rsid w:val="00983388"/>
    <w:rsid w:val="00983F6A"/>
    <w:rsid w:val="00984B3C"/>
    <w:rsid w:val="00985632"/>
    <w:rsid w:val="00985B56"/>
    <w:rsid w:val="00986B80"/>
    <w:rsid w:val="009873D2"/>
    <w:rsid w:val="009875CA"/>
    <w:rsid w:val="009902F2"/>
    <w:rsid w:val="00990AC1"/>
    <w:rsid w:val="00990BBA"/>
    <w:rsid w:val="00990CB9"/>
    <w:rsid w:val="009914E2"/>
    <w:rsid w:val="00991C8B"/>
    <w:rsid w:val="00993498"/>
    <w:rsid w:val="0099371F"/>
    <w:rsid w:val="0099388D"/>
    <w:rsid w:val="009944F6"/>
    <w:rsid w:val="009953C8"/>
    <w:rsid w:val="00995754"/>
    <w:rsid w:val="00995985"/>
    <w:rsid w:val="0099705E"/>
    <w:rsid w:val="009978C8"/>
    <w:rsid w:val="00997D6D"/>
    <w:rsid w:val="009A0669"/>
    <w:rsid w:val="009A0BE2"/>
    <w:rsid w:val="009A0C2D"/>
    <w:rsid w:val="009A0E0F"/>
    <w:rsid w:val="009A15CF"/>
    <w:rsid w:val="009A1E76"/>
    <w:rsid w:val="009A25DC"/>
    <w:rsid w:val="009A2AB2"/>
    <w:rsid w:val="009A2BCF"/>
    <w:rsid w:val="009A3F90"/>
    <w:rsid w:val="009A4B07"/>
    <w:rsid w:val="009A4B45"/>
    <w:rsid w:val="009A4D08"/>
    <w:rsid w:val="009A4D36"/>
    <w:rsid w:val="009A5899"/>
    <w:rsid w:val="009A66EC"/>
    <w:rsid w:val="009A75FB"/>
    <w:rsid w:val="009A79BA"/>
    <w:rsid w:val="009A7F59"/>
    <w:rsid w:val="009B0838"/>
    <w:rsid w:val="009B24FB"/>
    <w:rsid w:val="009B2BA7"/>
    <w:rsid w:val="009B34A2"/>
    <w:rsid w:val="009B3DC8"/>
    <w:rsid w:val="009B518C"/>
    <w:rsid w:val="009B540B"/>
    <w:rsid w:val="009B5BA1"/>
    <w:rsid w:val="009B69E0"/>
    <w:rsid w:val="009B6C06"/>
    <w:rsid w:val="009B7041"/>
    <w:rsid w:val="009B7262"/>
    <w:rsid w:val="009B79C4"/>
    <w:rsid w:val="009C04E5"/>
    <w:rsid w:val="009C0AEE"/>
    <w:rsid w:val="009C174D"/>
    <w:rsid w:val="009C1A8E"/>
    <w:rsid w:val="009C1F72"/>
    <w:rsid w:val="009C20AD"/>
    <w:rsid w:val="009C2465"/>
    <w:rsid w:val="009C2630"/>
    <w:rsid w:val="009C2796"/>
    <w:rsid w:val="009C2A7A"/>
    <w:rsid w:val="009C2B87"/>
    <w:rsid w:val="009C308E"/>
    <w:rsid w:val="009C3E33"/>
    <w:rsid w:val="009C3FF2"/>
    <w:rsid w:val="009C469F"/>
    <w:rsid w:val="009C4829"/>
    <w:rsid w:val="009C51E0"/>
    <w:rsid w:val="009C53D4"/>
    <w:rsid w:val="009C5436"/>
    <w:rsid w:val="009C543F"/>
    <w:rsid w:val="009C63AF"/>
    <w:rsid w:val="009C63BC"/>
    <w:rsid w:val="009C6B1D"/>
    <w:rsid w:val="009C76D9"/>
    <w:rsid w:val="009C7C7D"/>
    <w:rsid w:val="009C7E93"/>
    <w:rsid w:val="009D095F"/>
    <w:rsid w:val="009D152F"/>
    <w:rsid w:val="009D18E5"/>
    <w:rsid w:val="009D3054"/>
    <w:rsid w:val="009D3170"/>
    <w:rsid w:val="009D3F5A"/>
    <w:rsid w:val="009D4A6C"/>
    <w:rsid w:val="009D4BF7"/>
    <w:rsid w:val="009D5228"/>
    <w:rsid w:val="009D57AF"/>
    <w:rsid w:val="009D58AF"/>
    <w:rsid w:val="009D5A80"/>
    <w:rsid w:val="009D5BA2"/>
    <w:rsid w:val="009D618E"/>
    <w:rsid w:val="009D69CB"/>
    <w:rsid w:val="009D6F69"/>
    <w:rsid w:val="009D7B3A"/>
    <w:rsid w:val="009E0D47"/>
    <w:rsid w:val="009E1059"/>
    <w:rsid w:val="009E20EB"/>
    <w:rsid w:val="009E229B"/>
    <w:rsid w:val="009E26A9"/>
    <w:rsid w:val="009E272B"/>
    <w:rsid w:val="009E2CD4"/>
    <w:rsid w:val="009E2D45"/>
    <w:rsid w:val="009E32CF"/>
    <w:rsid w:val="009E35DB"/>
    <w:rsid w:val="009E4A64"/>
    <w:rsid w:val="009E4C09"/>
    <w:rsid w:val="009E4F9E"/>
    <w:rsid w:val="009E6413"/>
    <w:rsid w:val="009E66DD"/>
    <w:rsid w:val="009E76F0"/>
    <w:rsid w:val="009E79ED"/>
    <w:rsid w:val="009F0A42"/>
    <w:rsid w:val="009F0B76"/>
    <w:rsid w:val="009F0CAC"/>
    <w:rsid w:val="009F123E"/>
    <w:rsid w:val="009F1507"/>
    <w:rsid w:val="009F1C2F"/>
    <w:rsid w:val="009F1E88"/>
    <w:rsid w:val="009F2212"/>
    <w:rsid w:val="009F28F7"/>
    <w:rsid w:val="009F2A3F"/>
    <w:rsid w:val="009F2C5F"/>
    <w:rsid w:val="009F3576"/>
    <w:rsid w:val="009F3988"/>
    <w:rsid w:val="009F43DE"/>
    <w:rsid w:val="009F5298"/>
    <w:rsid w:val="009F586D"/>
    <w:rsid w:val="009F5E6C"/>
    <w:rsid w:val="009F61B8"/>
    <w:rsid w:val="009F6836"/>
    <w:rsid w:val="009F754A"/>
    <w:rsid w:val="009F76D9"/>
    <w:rsid w:val="009F78BE"/>
    <w:rsid w:val="00A001AE"/>
    <w:rsid w:val="00A00329"/>
    <w:rsid w:val="00A00EC0"/>
    <w:rsid w:val="00A0105E"/>
    <w:rsid w:val="00A01195"/>
    <w:rsid w:val="00A0166C"/>
    <w:rsid w:val="00A01927"/>
    <w:rsid w:val="00A01A32"/>
    <w:rsid w:val="00A01B40"/>
    <w:rsid w:val="00A01ECA"/>
    <w:rsid w:val="00A030DE"/>
    <w:rsid w:val="00A031BC"/>
    <w:rsid w:val="00A03CCA"/>
    <w:rsid w:val="00A04760"/>
    <w:rsid w:val="00A04EF2"/>
    <w:rsid w:val="00A054E6"/>
    <w:rsid w:val="00A05D19"/>
    <w:rsid w:val="00A060D3"/>
    <w:rsid w:val="00A0719B"/>
    <w:rsid w:val="00A072FF"/>
    <w:rsid w:val="00A10022"/>
    <w:rsid w:val="00A1013D"/>
    <w:rsid w:val="00A10905"/>
    <w:rsid w:val="00A109C5"/>
    <w:rsid w:val="00A10B25"/>
    <w:rsid w:val="00A10E45"/>
    <w:rsid w:val="00A110BC"/>
    <w:rsid w:val="00A12212"/>
    <w:rsid w:val="00A12876"/>
    <w:rsid w:val="00A13074"/>
    <w:rsid w:val="00A134DD"/>
    <w:rsid w:val="00A13C1D"/>
    <w:rsid w:val="00A14412"/>
    <w:rsid w:val="00A146C9"/>
    <w:rsid w:val="00A1577B"/>
    <w:rsid w:val="00A157FC"/>
    <w:rsid w:val="00A17CA2"/>
    <w:rsid w:val="00A20793"/>
    <w:rsid w:val="00A20E93"/>
    <w:rsid w:val="00A20F10"/>
    <w:rsid w:val="00A20FE7"/>
    <w:rsid w:val="00A211B1"/>
    <w:rsid w:val="00A21297"/>
    <w:rsid w:val="00A2197A"/>
    <w:rsid w:val="00A21D7E"/>
    <w:rsid w:val="00A22240"/>
    <w:rsid w:val="00A2239E"/>
    <w:rsid w:val="00A22D9C"/>
    <w:rsid w:val="00A24ABE"/>
    <w:rsid w:val="00A2504D"/>
    <w:rsid w:val="00A25C99"/>
    <w:rsid w:val="00A263D8"/>
    <w:rsid w:val="00A272D8"/>
    <w:rsid w:val="00A27A29"/>
    <w:rsid w:val="00A27F93"/>
    <w:rsid w:val="00A3082F"/>
    <w:rsid w:val="00A308B0"/>
    <w:rsid w:val="00A30C5C"/>
    <w:rsid w:val="00A31559"/>
    <w:rsid w:val="00A319A3"/>
    <w:rsid w:val="00A32377"/>
    <w:rsid w:val="00A32677"/>
    <w:rsid w:val="00A328D3"/>
    <w:rsid w:val="00A32BBD"/>
    <w:rsid w:val="00A32BEC"/>
    <w:rsid w:val="00A32CAA"/>
    <w:rsid w:val="00A3387D"/>
    <w:rsid w:val="00A33B7A"/>
    <w:rsid w:val="00A34710"/>
    <w:rsid w:val="00A34FB2"/>
    <w:rsid w:val="00A3534C"/>
    <w:rsid w:val="00A353FD"/>
    <w:rsid w:val="00A35799"/>
    <w:rsid w:val="00A35971"/>
    <w:rsid w:val="00A36231"/>
    <w:rsid w:val="00A36422"/>
    <w:rsid w:val="00A36C04"/>
    <w:rsid w:val="00A36FA6"/>
    <w:rsid w:val="00A37226"/>
    <w:rsid w:val="00A37617"/>
    <w:rsid w:val="00A3787C"/>
    <w:rsid w:val="00A37AFE"/>
    <w:rsid w:val="00A37ED2"/>
    <w:rsid w:val="00A407A6"/>
    <w:rsid w:val="00A41131"/>
    <w:rsid w:val="00A4180B"/>
    <w:rsid w:val="00A41BBB"/>
    <w:rsid w:val="00A43649"/>
    <w:rsid w:val="00A4365C"/>
    <w:rsid w:val="00A43846"/>
    <w:rsid w:val="00A4388E"/>
    <w:rsid w:val="00A4464D"/>
    <w:rsid w:val="00A448B8"/>
    <w:rsid w:val="00A46255"/>
    <w:rsid w:val="00A4709F"/>
    <w:rsid w:val="00A506C2"/>
    <w:rsid w:val="00A51221"/>
    <w:rsid w:val="00A51291"/>
    <w:rsid w:val="00A5184B"/>
    <w:rsid w:val="00A51A0D"/>
    <w:rsid w:val="00A52785"/>
    <w:rsid w:val="00A5316A"/>
    <w:rsid w:val="00A534C2"/>
    <w:rsid w:val="00A53A2D"/>
    <w:rsid w:val="00A53D5D"/>
    <w:rsid w:val="00A5412A"/>
    <w:rsid w:val="00A543D0"/>
    <w:rsid w:val="00A54461"/>
    <w:rsid w:val="00A54BFF"/>
    <w:rsid w:val="00A55228"/>
    <w:rsid w:val="00A55383"/>
    <w:rsid w:val="00A55CDA"/>
    <w:rsid w:val="00A55F9C"/>
    <w:rsid w:val="00A57E9E"/>
    <w:rsid w:val="00A60428"/>
    <w:rsid w:val="00A606E0"/>
    <w:rsid w:val="00A6094B"/>
    <w:rsid w:val="00A609C4"/>
    <w:rsid w:val="00A60C4F"/>
    <w:rsid w:val="00A61E9F"/>
    <w:rsid w:val="00A6207C"/>
    <w:rsid w:val="00A6244B"/>
    <w:rsid w:val="00A62D01"/>
    <w:rsid w:val="00A6327C"/>
    <w:rsid w:val="00A63546"/>
    <w:rsid w:val="00A63AB6"/>
    <w:rsid w:val="00A63CBD"/>
    <w:rsid w:val="00A641C7"/>
    <w:rsid w:val="00A647F4"/>
    <w:rsid w:val="00A65DE3"/>
    <w:rsid w:val="00A66492"/>
    <w:rsid w:val="00A675FD"/>
    <w:rsid w:val="00A6797A"/>
    <w:rsid w:val="00A67CC4"/>
    <w:rsid w:val="00A67E89"/>
    <w:rsid w:val="00A706F2"/>
    <w:rsid w:val="00A708AD"/>
    <w:rsid w:val="00A70F12"/>
    <w:rsid w:val="00A71CBA"/>
    <w:rsid w:val="00A72590"/>
    <w:rsid w:val="00A72F0F"/>
    <w:rsid w:val="00A73453"/>
    <w:rsid w:val="00A73B36"/>
    <w:rsid w:val="00A73B9E"/>
    <w:rsid w:val="00A74238"/>
    <w:rsid w:val="00A7468F"/>
    <w:rsid w:val="00A7499D"/>
    <w:rsid w:val="00A756F3"/>
    <w:rsid w:val="00A75757"/>
    <w:rsid w:val="00A763C5"/>
    <w:rsid w:val="00A76D17"/>
    <w:rsid w:val="00A76D19"/>
    <w:rsid w:val="00A76EBE"/>
    <w:rsid w:val="00A77DD9"/>
    <w:rsid w:val="00A80B34"/>
    <w:rsid w:val="00A80F23"/>
    <w:rsid w:val="00A80F3B"/>
    <w:rsid w:val="00A80FC2"/>
    <w:rsid w:val="00A812D4"/>
    <w:rsid w:val="00A813CA"/>
    <w:rsid w:val="00A81894"/>
    <w:rsid w:val="00A818EF"/>
    <w:rsid w:val="00A8262B"/>
    <w:rsid w:val="00A83187"/>
    <w:rsid w:val="00A83399"/>
    <w:rsid w:val="00A838E1"/>
    <w:rsid w:val="00A83F0C"/>
    <w:rsid w:val="00A841AE"/>
    <w:rsid w:val="00A84A97"/>
    <w:rsid w:val="00A862BC"/>
    <w:rsid w:val="00A865F2"/>
    <w:rsid w:val="00A8787A"/>
    <w:rsid w:val="00A9025A"/>
    <w:rsid w:val="00A90612"/>
    <w:rsid w:val="00A90A39"/>
    <w:rsid w:val="00A91290"/>
    <w:rsid w:val="00A91D88"/>
    <w:rsid w:val="00A923EF"/>
    <w:rsid w:val="00A925A9"/>
    <w:rsid w:val="00A92894"/>
    <w:rsid w:val="00A92B99"/>
    <w:rsid w:val="00A935A5"/>
    <w:rsid w:val="00A93BC0"/>
    <w:rsid w:val="00A93F6B"/>
    <w:rsid w:val="00A94294"/>
    <w:rsid w:val="00A942A5"/>
    <w:rsid w:val="00A945B7"/>
    <w:rsid w:val="00A94EBB"/>
    <w:rsid w:val="00A95A38"/>
    <w:rsid w:val="00A95C9D"/>
    <w:rsid w:val="00A9606D"/>
    <w:rsid w:val="00A960CB"/>
    <w:rsid w:val="00A96368"/>
    <w:rsid w:val="00A96F63"/>
    <w:rsid w:val="00A97199"/>
    <w:rsid w:val="00A97269"/>
    <w:rsid w:val="00A9746E"/>
    <w:rsid w:val="00A976CB"/>
    <w:rsid w:val="00A9782F"/>
    <w:rsid w:val="00AA0178"/>
    <w:rsid w:val="00AA01F0"/>
    <w:rsid w:val="00AA0206"/>
    <w:rsid w:val="00AA1059"/>
    <w:rsid w:val="00AA12A4"/>
    <w:rsid w:val="00AA1580"/>
    <w:rsid w:val="00AA17A1"/>
    <w:rsid w:val="00AA1C97"/>
    <w:rsid w:val="00AA1D70"/>
    <w:rsid w:val="00AA2591"/>
    <w:rsid w:val="00AA2EF1"/>
    <w:rsid w:val="00AA3507"/>
    <w:rsid w:val="00AA3E42"/>
    <w:rsid w:val="00AA482D"/>
    <w:rsid w:val="00AA5E37"/>
    <w:rsid w:val="00AA5E58"/>
    <w:rsid w:val="00AA5FC7"/>
    <w:rsid w:val="00AA62CE"/>
    <w:rsid w:val="00AA6331"/>
    <w:rsid w:val="00AA656A"/>
    <w:rsid w:val="00AA665B"/>
    <w:rsid w:val="00AA67DA"/>
    <w:rsid w:val="00AA7466"/>
    <w:rsid w:val="00AA75D6"/>
    <w:rsid w:val="00AA766D"/>
    <w:rsid w:val="00AB0811"/>
    <w:rsid w:val="00AB1556"/>
    <w:rsid w:val="00AB16FB"/>
    <w:rsid w:val="00AB2A2D"/>
    <w:rsid w:val="00AB30A9"/>
    <w:rsid w:val="00AB3684"/>
    <w:rsid w:val="00AB3E1F"/>
    <w:rsid w:val="00AB452A"/>
    <w:rsid w:val="00AB4AB4"/>
    <w:rsid w:val="00AB4BAB"/>
    <w:rsid w:val="00AB4BF2"/>
    <w:rsid w:val="00AB50E2"/>
    <w:rsid w:val="00AB5699"/>
    <w:rsid w:val="00AB5E84"/>
    <w:rsid w:val="00AB610B"/>
    <w:rsid w:val="00AB6966"/>
    <w:rsid w:val="00AB6A3B"/>
    <w:rsid w:val="00AB74BB"/>
    <w:rsid w:val="00AB76B5"/>
    <w:rsid w:val="00AB7C03"/>
    <w:rsid w:val="00AB7F8E"/>
    <w:rsid w:val="00AC14CC"/>
    <w:rsid w:val="00AC1978"/>
    <w:rsid w:val="00AC1B0B"/>
    <w:rsid w:val="00AC2090"/>
    <w:rsid w:val="00AC213E"/>
    <w:rsid w:val="00AC230A"/>
    <w:rsid w:val="00AC434D"/>
    <w:rsid w:val="00AC46F0"/>
    <w:rsid w:val="00AC47F0"/>
    <w:rsid w:val="00AC4E81"/>
    <w:rsid w:val="00AC5096"/>
    <w:rsid w:val="00AC548E"/>
    <w:rsid w:val="00AC6470"/>
    <w:rsid w:val="00AC6EF8"/>
    <w:rsid w:val="00AC7991"/>
    <w:rsid w:val="00AC7BF0"/>
    <w:rsid w:val="00AC7FFC"/>
    <w:rsid w:val="00AD092F"/>
    <w:rsid w:val="00AD15A2"/>
    <w:rsid w:val="00AD1F2C"/>
    <w:rsid w:val="00AD2274"/>
    <w:rsid w:val="00AD2307"/>
    <w:rsid w:val="00AD23DF"/>
    <w:rsid w:val="00AD2819"/>
    <w:rsid w:val="00AD317A"/>
    <w:rsid w:val="00AD3BB8"/>
    <w:rsid w:val="00AD3E26"/>
    <w:rsid w:val="00AD42A1"/>
    <w:rsid w:val="00AD4FD0"/>
    <w:rsid w:val="00AD5320"/>
    <w:rsid w:val="00AD574D"/>
    <w:rsid w:val="00AD5FF8"/>
    <w:rsid w:val="00AD652A"/>
    <w:rsid w:val="00AD694E"/>
    <w:rsid w:val="00AD6A5A"/>
    <w:rsid w:val="00AD74DD"/>
    <w:rsid w:val="00AD7638"/>
    <w:rsid w:val="00AD787C"/>
    <w:rsid w:val="00AE01C9"/>
    <w:rsid w:val="00AE0435"/>
    <w:rsid w:val="00AE074B"/>
    <w:rsid w:val="00AE12D1"/>
    <w:rsid w:val="00AE2DD2"/>
    <w:rsid w:val="00AE2ECB"/>
    <w:rsid w:val="00AE331F"/>
    <w:rsid w:val="00AE35CB"/>
    <w:rsid w:val="00AE37CD"/>
    <w:rsid w:val="00AE3C5D"/>
    <w:rsid w:val="00AE3FD5"/>
    <w:rsid w:val="00AE430D"/>
    <w:rsid w:val="00AE570B"/>
    <w:rsid w:val="00AE6E4F"/>
    <w:rsid w:val="00AE77D6"/>
    <w:rsid w:val="00AF04B6"/>
    <w:rsid w:val="00AF1B6B"/>
    <w:rsid w:val="00AF335F"/>
    <w:rsid w:val="00AF3701"/>
    <w:rsid w:val="00AF3A52"/>
    <w:rsid w:val="00AF3EBC"/>
    <w:rsid w:val="00AF411C"/>
    <w:rsid w:val="00AF47DF"/>
    <w:rsid w:val="00AF4831"/>
    <w:rsid w:val="00AF4AE1"/>
    <w:rsid w:val="00AF506E"/>
    <w:rsid w:val="00AF508C"/>
    <w:rsid w:val="00AF5FCA"/>
    <w:rsid w:val="00AF63E1"/>
    <w:rsid w:val="00AF67F1"/>
    <w:rsid w:val="00AF7006"/>
    <w:rsid w:val="00AF77BD"/>
    <w:rsid w:val="00AF7955"/>
    <w:rsid w:val="00B009BF"/>
    <w:rsid w:val="00B01421"/>
    <w:rsid w:val="00B0157B"/>
    <w:rsid w:val="00B01A35"/>
    <w:rsid w:val="00B0232C"/>
    <w:rsid w:val="00B0386F"/>
    <w:rsid w:val="00B041FE"/>
    <w:rsid w:val="00B04241"/>
    <w:rsid w:val="00B06622"/>
    <w:rsid w:val="00B06640"/>
    <w:rsid w:val="00B0692B"/>
    <w:rsid w:val="00B06E8F"/>
    <w:rsid w:val="00B07F8D"/>
    <w:rsid w:val="00B1098E"/>
    <w:rsid w:val="00B10B71"/>
    <w:rsid w:val="00B119C8"/>
    <w:rsid w:val="00B11C59"/>
    <w:rsid w:val="00B11F06"/>
    <w:rsid w:val="00B12152"/>
    <w:rsid w:val="00B12188"/>
    <w:rsid w:val="00B12235"/>
    <w:rsid w:val="00B13AEB"/>
    <w:rsid w:val="00B14BEE"/>
    <w:rsid w:val="00B14DEF"/>
    <w:rsid w:val="00B153C8"/>
    <w:rsid w:val="00B1551E"/>
    <w:rsid w:val="00B1590D"/>
    <w:rsid w:val="00B16473"/>
    <w:rsid w:val="00B16609"/>
    <w:rsid w:val="00B172AF"/>
    <w:rsid w:val="00B212C6"/>
    <w:rsid w:val="00B21C15"/>
    <w:rsid w:val="00B22878"/>
    <w:rsid w:val="00B22C5F"/>
    <w:rsid w:val="00B2378A"/>
    <w:rsid w:val="00B23C09"/>
    <w:rsid w:val="00B25005"/>
    <w:rsid w:val="00B2616C"/>
    <w:rsid w:val="00B26818"/>
    <w:rsid w:val="00B26B23"/>
    <w:rsid w:val="00B27107"/>
    <w:rsid w:val="00B27210"/>
    <w:rsid w:val="00B27641"/>
    <w:rsid w:val="00B277E8"/>
    <w:rsid w:val="00B30430"/>
    <w:rsid w:val="00B30832"/>
    <w:rsid w:val="00B30E70"/>
    <w:rsid w:val="00B31404"/>
    <w:rsid w:val="00B314F7"/>
    <w:rsid w:val="00B315EB"/>
    <w:rsid w:val="00B317FF"/>
    <w:rsid w:val="00B31E3E"/>
    <w:rsid w:val="00B32428"/>
    <w:rsid w:val="00B32554"/>
    <w:rsid w:val="00B32A16"/>
    <w:rsid w:val="00B32ACF"/>
    <w:rsid w:val="00B32D57"/>
    <w:rsid w:val="00B3311A"/>
    <w:rsid w:val="00B33186"/>
    <w:rsid w:val="00B33342"/>
    <w:rsid w:val="00B336FC"/>
    <w:rsid w:val="00B345A1"/>
    <w:rsid w:val="00B34B5B"/>
    <w:rsid w:val="00B352BF"/>
    <w:rsid w:val="00B3557E"/>
    <w:rsid w:val="00B355C2"/>
    <w:rsid w:val="00B35DD9"/>
    <w:rsid w:val="00B35EB4"/>
    <w:rsid w:val="00B36C71"/>
    <w:rsid w:val="00B40076"/>
    <w:rsid w:val="00B420ED"/>
    <w:rsid w:val="00B42387"/>
    <w:rsid w:val="00B42954"/>
    <w:rsid w:val="00B44830"/>
    <w:rsid w:val="00B44DEC"/>
    <w:rsid w:val="00B44EED"/>
    <w:rsid w:val="00B45AA2"/>
    <w:rsid w:val="00B45F7D"/>
    <w:rsid w:val="00B46ADE"/>
    <w:rsid w:val="00B4744B"/>
    <w:rsid w:val="00B47D2A"/>
    <w:rsid w:val="00B47F46"/>
    <w:rsid w:val="00B50CB7"/>
    <w:rsid w:val="00B513D5"/>
    <w:rsid w:val="00B518E6"/>
    <w:rsid w:val="00B51AAE"/>
    <w:rsid w:val="00B520EC"/>
    <w:rsid w:val="00B5359B"/>
    <w:rsid w:val="00B539A7"/>
    <w:rsid w:val="00B54120"/>
    <w:rsid w:val="00B543F0"/>
    <w:rsid w:val="00B54A92"/>
    <w:rsid w:val="00B5620E"/>
    <w:rsid w:val="00B56FDD"/>
    <w:rsid w:val="00B57EEA"/>
    <w:rsid w:val="00B61852"/>
    <w:rsid w:val="00B621C3"/>
    <w:rsid w:val="00B6257D"/>
    <w:rsid w:val="00B62AF8"/>
    <w:rsid w:val="00B632DE"/>
    <w:rsid w:val="00B639E5"/>
    <w:rsid w:val="00B63D2E"/>
    <w:rsid w:val="00B6499C"/>
    <w:rsid w:val="00B64B1C"/>
    <w:rsid w:val="00B64E82"/>
    <w:rsid w:val="00B64EE2"/>
    <w:rsid w:val="00B65142"/>
    <w:rsid w:val="00B65985"/>
    <w:rsid w:val="00B65CE2"/>
    <w:rsid w:val="00B6764E"/>
    <w:rsid w:val="00B67700"/>
    <w:rsid w:val="00B677D8"/>
    <w:rsid w:val="00B700D3"/>
    <w:rsid w:val="00B700E3"/>
    <w:rsid w:val="00B7057E"/>
    <w:rsid w:val="00B7071C"/>
    <w:rsid w:val="00B72AED"/>
    <w:rsid w:val="00B72D00"/>
    <w:rsid w:val="00B72F81"/>
    <w:rsid w:val="00B7417B"/>
    <w:rsid w:val="00B74FED"/>
    <w:rsid w:val="00B75BC7"/>
    <w:rsid w:val="00B7663D"/>
    <w:rsid w:val="00B76645"/>
    <w:rsid w:val="00B76820"/>
    <w:rsid w:val="00B76922"/>
    <w:rsid w:val="00B76C7E"/>
    <w:rsid w:val="00B76D4C"/>
    <w:rsid w:val="00B7738F"/>
    <w:rsid w:val="00B77843"/>
    <w:rsid w:val="00B779D3"/>
    <w:rsid w:val="00B803A2"/>
    <w:rsid w:val="00B80401"/>
    <w:rsid w:val="00B80625"/>
    <w:rsid w:val="00B81458"/>
    <w:rsid w:val="00B82977"/>
    <w:rsid w:val="00B82C48"/>
    <w:rsid w:val="00B82D2D"/>
    <w:rsid w:val="00B82E22"/>
    <w:rsid w:val="00B82FE8"/>
    <w:rsid w:val="00B83288"/>
    <w:rsid w:val="00B83731"/>
    <w:rsid w:val="00B840B0"/>
    <w:rsid w:val="00B84174"/>
    <w:rsid w:val="00B8453F"/>
    <w:rsid w:val="00B85325"/>
    <w:rsid w:val="00B85448"/>
    <w:rsid w:val="00B86980"/>
    <w:rsid w:val="00B86E03"/>
    <w:rsid w:val="00B87904"/>
    <w:rsid w:val="00B87A58"/>
    <w:rsid w:val="00B900FD"/>
    <w:rsid w:val="00B904D3"/>
    <w:rsid w:val="00B90836"/>
    <w:rsid w:val="00B90E00"/>
    <w:rsid w:val="00B91E06"/>
    <w:rsid w:val="00B921A1"/>
    <w:rsid w:val="00B926C4"/>
    <w:rsid w:val="00B92937"/>
    <w:rsid w:val="00B93265"/>
    <w:rsid w:val="00B9332B"/>
    <w:rsid w:val="00B9341F"/>
    <w:rsid w:val="00B9363B"/>
    <w:rsid w:val="00B94C5F"/>
    <w:rsid w:val="00B94ECB"/>
    <w:rsid w:val="00B94F6E"/>
    <w:rsid w:val="00B9518F"/>
    <w:rsid w:val="00B95312"/>
    <w:rsid w:val="00B95475"/>
    <w:rsid w:val="00B96ADD"/>
    <w:rsid w:val="00B96B66"/>
    <w:rsid w:val="00B96FD5"/>
    <w:rsid w:val="00BA0F2B"/>
    <w:rsid w:val="00BA1CE8"/>
    <w:rsid w:val="00BA1DC5"/>
    <w:rsid w:val="00BA1EA2"/>
    <w:rsid w:val="00BA2E23"/>
    <w:rsid w:val="00BA38FD"/>
    <w:rsid w:val="00BA45C8"/>
    <w:rsid w:val="00BA49FD"/>
    <w:rsid w:val="00BA4CC4"/>
    <w:rsid w:val="00BA4D63"/>
    <w:rsid w:val="00BA4F51"/>
    <w:rsid w:val="00BA5C70"/>
    <w:rsid w:val="00BA64FC"/>
    <w:rsid w:val="00BA688F"/>
    <w:rsid w:val="00BA7242"/>
    <w:rsid w:val="00BA792B"/>
    <w:rsid w:val="00BA7CB7"/>
    <w:rsid w:val="00BA7DC4"/>
    <w:rsid w:val="00BB08A6"/>
    <w:rsid w:val="00BB0E0B"/>
    <w:rsid w:val="00BB1873"/>
    <w:rsid w:val="00BB1991"/>
    <w:rsid w:val="00BB1F05"/>
    <w:rsid w:val="00BB2249"/>
    <w:rsid w:val="00BB2CB5"/>
    <w:rsid w:val="00BB2CDE"/>
    <w:rsid w:val="00BB2F41"/>
    <w:rsid w:val="00BB2F90"/>
    <w:rsid w:val="00BB3323"/>
    <w:rsid w:val="00BB3345"/>
    <w:rsid w:val="00BB3C24"/>
    <w:rsid w:val="00BB416B"/>
    <w:rsid w:val="00BB5494"/>
    <w:rsid w:val="00BB5DAB"/>
    <w:rsid w:val="00BB6E5A"/>
    <w:rsid w:val="00BB74EE"/>
    <w:rsid w:val="00BB7502"/>
    <w:rsid w:val="00BB7A1C"/>
    <w:rsid w:val="00BB7EC2"/>
    <w:rsid w:val="00BC0337"/>
    <w:rsid w:val="00BC1010"/>
    <w:rsid w:val="00BC18D0"/>
    <w:rsid w:val="00BC2D85"/>
    <w:rsid w:val="00BC314A"/>
    <w:rsid w:val="00BC3169"/>
    <w:rsid w:val="00BC3B64"/>
    <w:rsid w:val="00BC4A5A"/>
    <w:rsid w:val="00BC57FB"/>
    <w:rsid w:val="00BC5911"/>
    <w:rsid w:val="00BC5CE0"/>
    <w:rsid w:val="00BC5D9B"/>
    <w:rsid w:val="00BC5F41"/>
    <w:rsid w:val="00BC65A7"/>
    <w:rsid w:val="00BC699C"/>
    <w:rsid w:val="00BC6BB4"/>
    <w:rsid w:val="00BC6FF9"/>
    <w:rsid w:val="00BC720D"/>
    <w:rsid w:val="00BC7BC8"/>
    <w:rsid w:val="00BC7D1A"/>
    <w:rsid w:val="00BD02B8"/>
    <w:rsid w:val="00BD0372"/>
    <w:rsid w:val="00BD045A"/>
    <w:rsid w:val="00BD0860"/>
    <w:rsid w:val="00BD14A6"/>
    <w:rsid w:val="00BD1614"/>
    <w:rsid w:val="00BD20A6"/>
    <w:rsid w:val="00BD2573"/>
    <w:rsid w:val="00BD2645"/>
    <w:rsid w:val="00BD28BA"/>
    <w:rsid w:val="00BD2E34"/>
    <w:rsid w:val="00BD333D"/>
    <w:rsid w:val="00BD33B6"/>
    <w:rsid w:val="00BD3577"/>
    <w:rsid w:val="00BD503B"/>
    <w:rsid w:val="00BD51BC"/>
    <w:rsid w:val="00BD56A0"/>
    <w:rsid w:val="00BD5FED"/>
    <w:rsid w:val="00BD6878"/>
    <w:rsid w:val="00BD6B4E"/>
    <w:rsid w:val="00BD7D35"/>
    <w:rsid w:val="00BE04DB"/>
    <w:rsid w:val="00BE0ADE"/>
    <w:rsid w:val="00BE0BE6"/>
    <w:rsid w:val="00BE0C63"/>
    <w:rsid w:val="00BE11DA"/>
    <w:rsid w:val="00BE126B"/>
    <w:rsid w:val="00BE1A99"/>
    <w:rsid w:val="00BE1C8A"/>
    <w:rsid w:val="00BE2A94"/>
    <w:rsid w:val="00BE33F4"/>
    <w:rsid w:val="00BE39C1"/>
    <w:rsid w:val="00BE3DDD"/>
    <w:rsid w:val="00BE4409"/>
    <w:rsid w:val="00BE45D9"/>
    <w:rsid w:val="00BE4B8C"/>
    <w:rsid w:val="00BE526C"/>
    <w:rsid w:val="00BE54E3"/>
    <w:rsid w:val="00BE5580"/>
    <w:rsid w:val="00BE5749"/>
    <w:rsid w:val="00BE5987"/>
    <w:rsid w:val="00BE598A"/>
    <w:rsid w:val="00BE6010"/>
    <w:rsid w:val="00BE64EA"/>
    <w:rsid w:val="00BE690B"/>
    <w:rsid w:val="00BE700F"/>
    <w:rsid w:val="00BE7525"/>
    <w:rsid w:val="00BE76D2"/>
    <w:rsid w:val="00BE76DE"/>
    <w:rsid w:val="00BE78DB"/>
    <w:rsid w:val="00BF0987"/>
    <w:rsid w:val="00BF0E37"/>
    <w:rsid w:val="00BF0FDB"/>
    <w:rsid w:val="00BF1479"/>
    <w:rsid w:val="00BF20CC"/>
    <w:rsid w:val="00BF2133"/>
    <w:rsid w:val="00BF26EB"/>
    <w:rsid w:val="00BF2844"/>
    <w:rsid w:val="00BF298D"/>
    <w:rsid w:val="00BF2F6A"/>
    <w:rsid w:val="00BF32C8"/>
    <w:rsid w:val="00BF32F7"/>
    <w:rsid w:val="00BF35B9"/>
    <w:rsid w:val="00BF407B"/>
    <w:rsid w:val="00BF49EA"/>
    <w:rsid w:val="00BF68FD"/>
    <w:rsid w:val="00BF6C6E"/>
    <w:rsid w:val="00BF6DE0"/>
    <w:rsid w:val="00BF79FE"/>
    <w:rsid w:val="00C00012"/>
    <w:rsid w:val="00C00148"/>
    <w:rsid w:val="00C00213"/>
    <w:rsid w:val="00C003A2"/>
    <w:rsid w:val="00C009E4"/>
    <w:rsid w:val="00C00A43"/>
    <w:rsid w:val="00C00C21"/>
    <w:rsid w:val="00C00FE6"/>
    <w:rsid w:val="00C012A0"/>
    <w:rsid w:val="00C01AB4"/>
    <w:rsid w:val="00C01BB6"/>
    <w:rsid w:val="00C02BCF"/>
    <w:rsid w:val="00C02C21"/>
    <w:rsid w:val="00C02DA8"/>
    <w:rsid w:val="00C0377E"/>
    <w:rsid w:val="00C042EA"/>
    <w:rsid w:val="00C04416"/>
    <w:rsid w:val="00C04684"/>
    <w:rsid w:val="00C04718"/>
    <w:rsid w:val="00C04B0E"/>
    <w:rsid w:val="00C056DC"/>
    <w:rsid w:val="00C05875"/>
    <w:rsid w:val="00C05F03"/>
    <w:rsid w:val="00C06005"/>
    <w:rsid w:val="00C06296"/>
    <w:rsid w:val="00C0631E"/>
    <w:rsid w:val="00C06618"/>
    <w:rsid w:val="00C06726"/>
    <w:rsid w:val="00C0760F"/>
    <w:rsid w:val="00C07D73"/>
    <w:rsid w:val="00C07D7D"/>
    <w:rsid w:val="00C10B33"/>
    <w:rsid w:val="00C11119"/>
    <w:rsid w:val="00C11774"/>
    <w:rsid w:val="00C118CA"/>
    <w:rsid w:val="00C1248A"/>
    <w:rsid w:val="00C1262E"/>
    <w:rsid w:val="00C13355"/>
    <w:rsid w:val="00C13423"/>
    <w:rsid w:val="00C1397F"/>
    <w:rsid w:val="00C15A8A"/>
    <w:rsid w:val="00C16AC6"/>
    <w:rsid w:val="00C173AB"/>
    <w:rsid w:val="00C17F76"/>
    <w:rsid w:val="00C202C4"/>
    <w:rsid w:val="00C21A60"/>
    <w:rsid w:val="00C21B4B"/>
    <w:rsid w:val="00C21CCD"/>
    <w:rsid w:val="00C21E78"/>
    <w:rsid w:val="00C2369D"/>
    <w:rsid w:val="00C23A6A"/>
    <w:rsid w:val="00C23AE9"/>
    <w:rsid w:val="00C24359"/>
    <w:rsid w:val="00C24901"/>
    <w:rsid w:val="00C25AD2"/>
    <w:rsid w:val="00C26153"/>
    <w:rsid w:val="00C26561"/>
    <w:rsid w:val="00C26BCC"/>
    <w:rsid w:val="00C26C10"/>
    <w:rsid w:val="00C27694"/>
    <w:rsid w:val="00C27709"/>
    <w:rsid w:val="00C278C6"/>
    <w:rsid w:val="00C27B7D"/>
    <w:rsid w:val="00C27C9B"/>
    <w:rsid w:val="00C305F4"/>
    <w:rsid w:val="00C310DB"/>
    <w:rsid w:val="00C31985"/>
    <w:rsid w:val="00C31C49"/>
    <w:rsid w:val="00C32BAC"/>
    <w:rsid w:val="00C33FA1"/>
    <w:rsid w:val="00C341A8"/>
    <w:rsid w:val="00C343DA"/>
    <w:rsid w:val="00C34E60"/>
    <w:rsid w:val="00C35856"/>
    <w:rsid w:val="00C35995"/>
    <w:rsid w:val="00C36353"/>
    <w:rsid w:val="00C365AB"/>
    <w:rsid w:val="00C36815"/>
    <w:rsid w:val="00C36A61"/>
    <w:rsid w:val="00C36FF4"/>
    <w:rsid w:val="00C37121"/>
    <w:rsid w:val="00C37499"/>
    <w:rsid w:val="00C37980"/>
    <w:rsid w:val="00C40320"/>
    <w:rsid w:val="00C4034A"/>
    <w:rsid w:val="00C40C09"/>
    <w:rsid w:val="00C410D7"/>
    <w:rsid w:val="00C41D49"/>
    <w:rsid w:val="00C422A6"/>
    <w:rsid w:val="00C4313B"/>
    <w:rsid w:val="00C43C08"/>
    <w:rsid w:val="00C43CD8"/>
    <w:rsid w:val="00C43E04"/>
    <w:rsid w:val="00C4416B"/>
    <w:rsid w:val="00C4480E"/>
    <w:rsid w:val="00C44EC1"/>
    <w:rsid w:val="00C45701"/>
    <w:rsid w:val="00C45FCD"/>
    <w:rsid w:val="00C46171"/>
    <w:rsid w:val="00C46288"/>
    <w:rsid w:val="00C4716A"/>
    <w:rsid w:val="00C474B3"/>
    <w:rsid w:val="00C47771"/>
    <w:rsid w:val="00C4787A"/>
    <w:rsid w:val="00C50089"/>
    <w:rsid w:val="00C50984"/>
    <w:rsid w:val="00C50FAF"/>
    <w:rsid w:val="00C51A2F"/>
    <w:rsid w:val="00C51F4F"/>
    <w:rsid w:val="00C5294B"/>
    <w:rsid w:val="00C52AAD"/>
    <w:rsid w:val="00C52CCF"/>
    <w:rsid w:val="00C5312A"/>
    <w:rsid w:val="00C53701"/>
    <w:rsid w:val="00C5444B"/>
    <w:rsid w:val="00C549E1"/>
    <w:rsid w:val="00C54B6B"/>
    <w:rsid w:val="00C5623F"/>
    <w:rsid w:val="00C5625A"/>
    <w:rsid w:val="00C562E2"/>
    <w:rsid w:val="00C56AC7"/>
    <w:rsid w:val="00C56E72"/>
    <w:rsid w:val="00C57427"/>
    <w:rsid w:val="00C5794A"/>
    <w:rsid w:val="00C601D0"/>
    <w:rsid w:val="00C60848"/>
    <w:rsid w:val="00C60E98"/>
    <w:rsid w:val="00C6164A"/>
    <w:rsid w:val="00C6180A"/>
    <w:rsid w:val="00C61924"/>
    <w:rsid w:val="00C625B7"/>
    <w:rsid w:val="00C62B27"/>
    <w:rsid w:val="00C62B75"/>
    <w:rsid w:val="00C63146"/>
    <w:rsid w:val="00C63CF4"/>
    <w:rsid w:val="00C64A54"/>
    <w:rsid w:val="00C64ACA"/>
    <w:rsid w:val="00C64BA2"/>
    <w:rsid w:val="00C64D44"/>
    <w:rsid w:val="00C651BD"/>
    <w:rsid w:val="00C660A7"/>
    <w:rsid w:val="00C660D0"/>
    <w:rsid w:val="00C66683"/>
    <w:rsid w:val="00C666BC"/>
    <w:rsid w:val="00C6670D"/>
    <w:rsid w:val="00C67334"/>
    <w:rsid w:val="00C67E8B"/>
    <w:rsid w:val="00C706E0"/>
    <w:rsid w:val="00C70AA4"/>
    <w:rsid w:val="00C71AD8"/>
    <w:rsid w:val="00C726A6"/>
    <w:rsid w:val="00C72A93"/>
    <w:rsid w:val="00C72B0E"/>
    <w:rsid w:val="00C72D81"/>
    <w:rsid w:val="00C72E75"/>
    <w:rsid w:val="00C7334C"/>
    <w:rsid w:val="00C733F4"/>
    <w:rsid w:val="00C73E04"/>
    <w:rsid w:val="00C7441F"/>
    <w:rsid w:val="00C748D1"/>
    <w:rsid w:val="00C74939"/>
    <w:rsid w:val="00C74C66"/>
    <w:rsid w:val="00C754E9"/>
    <w:rsid w:val="00C75842"/>
    <w:rsid w:val="00C75C64"/>
    <w:rsid w:val="00C75C65"/>
    <w:rsid w:val="00C75E2E"/>
    <w:rsid w:val="00C75FF3"/>
    <w:rsid w:val="00C760EF"/>
    <w:rsid w:val="00C76234"/>
    <w:rsid w:val="00C76531"/>
    <w:rsid w:val="00C7713D"/>
    <w:rsid w:val="00C779F0"/>
    <w:rsid w:val="00C77E7C"/>
    <w:rsid w:val="00C80124"/>
    <w:rsid w:val="00C8055C"/>
    <w:rsid w:val="00C80661"/>
    <w:rsid w:val="00C80893"/>
    <w:rsid w:val="00C80E91"/>
    <w:rsid w:val="00C80F20"/>
    <w:rsid w:val="00C80F4B"/>
    <w:rsid w:val="00C810CC"/>
    <w:rsid w:val="00C811A3"/>
    <w:rsid w:val="00C81A8A"/>
    <w:rsid w:val="00C82670"/>
    <w:rsid w:val="00C82A61"/>
    <w:rsid w:val="00C82BBD"/>
    <w:rsid w:val="00C830F1"/>
    <w:rsid w:val="00C8333E"/>
    <w:rsid w:val="00C84296"/>
    <w:rsid w:val="00C843CA"/>
    <w:rsid w:val="00C84653"/>
    <w:rsid w:val="00C847AF"/>
    <w:rsid w:val="00C84C5C"/>
    <w:rsid w:val="00C85B22"/>
    <w:rsid w:val="00C85C83"/>
    <w:rsid w:val="00C8660B"/>
    <w:rsid w:val="00C8664F"/>
    <w:rsid w:val="00C868F1"/>
    <w:rsid w:val="00C86A46"/>
    <w:rsid w:val="00C8751F"/>
    <w:rsid w:val="00C87C3A"/>
    <w:rsid w:val="00C87F27"/>
    <w:rsid w:val="00C901AF"/>
    <w:rsid w:val="00C9043C"/>
    <w:rsid w:val="00C9092C"/>
    <w:rsid w:val="00C90EA1"/>
    <w:rsid w:val="00C90F6B"/>
    <w:rsid w:val="00C91323"/>
    <w:rsid w:val="00C91691"/>
    <w:rsid w:val="00C91AFD"/>
    <w:rsid w:val="00C9247B"/>
    <w:rsid w:val="00C92491"/>
    <w:rsid w:val="00C92653"/>
    <w:rsid w:val="00C92FE0"/>
    <w:rsid w:val="00C931E4"/>
    <w:rsid w:val="00C94350"/>
    <w:rsid w:val="00C94559"/>
    <w:rsid w:val="00C946F8"/>
    <w:rsid w:val="00C94F3E"/>
    <w:rsid w:val="00C950F7"/>
    <w:rsid w:val="00C952EE"/>
    <w:rsid w:val="00C95865"/>
    <w:rsid w:val="00C972B8"/>
    <w:rsid w:val="00C972FA"/>
    <w:rsid w:val="00C975C8"/>
    <w:rsid w:val="00CA011B"/>
    <w:rsid w:val="00CA01E7"/>
    <w:rsid w:val="00CA133E"/>
    <w:rsid w:val="00CA1458"/>
    <w:rsid w:val="00CA1648"/>
    <w:rsid w:val="00CA1C35"/>
    <w:rsid w:val="00CA219D"/>
    <w:rsid w:val="00CA3003"/>
    <w:rsid w:val="00CA3005"/>
    <w:rsid w:val="00CA31EE"/>
    <w:rsid w:val="00CA3353"/>
    <w:rsid w:val="00CA3945"/>
    <w:rsid w:val="00CA3A46"/>
    <w:rsid w:val="00CA3BB0"/>
    <w:rsid w:val="00CA3E26"/>
    <w:rsid w:val="00CA4141"/>
    <w:rsid w:val="00CA63B7"/>
    <w:rsid w:val="00CA682E"/>
    <w:rsid w:val="00CA7D16"/>
    <w:rsid w:val="00CB08C2"/>
    <w:rsid w:val="00CB0968"/>
    <w:rsid w:val="00CB0F55"/>
    <w:rsid w:val="00CB15E9"/>
    <w:rsid w:val="00CB4368"/>
    <w:rsid w:val="00CB5380"/>
    <w:rsid w:val="00CB5C2E"/>
    <w:rsid w:val="00CB68F9"/>
    <w:rsid w:val="00CB7071"/>
    <w:rsid w:val="00CB7336"/>
    <w:rsid w:val="00CB798B"/>
    <w:rsid w:val="00CC0015"/>
    <w:rsid w:val="00CC03EF"/>
    <w:rsid w:val="00CC073D"/>
    <w:rsid w:val="00CC0D8B"/>
    <w:rsid w:val="00CC0F71"/>
    <w:rsid w:val="00CC1536"/>
    <w:rsid w:val="00CC2238"/>
    <w:rsid w:val="00CC2490"/>
    <w:rsid w:val="00CC2AFA"/>
    <w:rsid w:val="00CC3750"/>
    <w:rsid w:val="00CC3823"/>
    <w:rsid w:val="00CC44CF"/>
    <w:rsid w:val="00CC4683"/>
    <w:rsid w:val="00CC5700"/>
    <w:rsid w:val="00CC619A"/>
    <w:rsid w:val="00CC7D90"/>
    <w:rsid w:val="00CC7E06"/>
    <w:rsid w:val="00CD0441"/>
    <w:rsid w:val="00CD126B"/>
    <w:rsid w:val="00CD12EF"/>
    <w:rsid w:val="00CD1BF1"/>
    <w:rsid w:val="00CD1FA1"/>
    <w:rsid w:val="00CD235A"/>
    <w:rsid w:val="00CD2982"/>
    <w:rsid w:val="00CD2C82"/>
    <w:rsid w:val="00CD3BAD"/>
    <w:rsid w:val="00CD3EB1"/>
    <w:rsid w:val="00CD434C"/>
    <w:rsid w:val="00CD4678"/>
    <w:rsid w:val="00CD4BF5"/>
    <w:rsid w:val="00CD54A0"/>
    <w:rsid w:val="00CD553F"/>
    <w:rsid w:val="00CD5727"/>
    <w:rsid w:val="00CD57D5"/>
    <w:rsid w:val="00CD57E1"/>
    <w:rsid w:val="00CD5963"/>
    <w:rsid w:val="00CD685B"/>
    <w:rsid w:val="00CD6B1D"/>
    <w:rsid w:val="00CD6B86"/>
    <w:rsid w:val="00CD6B89"/>
    <w:rsid w:val="00CD6FCA"/>
    <w:rsid w:val="00CD7EF9"/>
    <w:rsid w:val="00CE07DF"/>
    <w:rsid w:val="00CE0A47"/>
    <w:rsid w:val="00CE10BC"/>
    <w:rsid w:val="00CE1211"/>
    <w:rsid w:val="00CE1D1F"/>
    <w:rsid w:val="00CE2624"/>
    <w:rsid w:val="00CE2C95"/>
    <w:rsid w:val="00CE333F"/>
    <w:rsid w:val="00CE3E49"/>
    <w:rsid w:val="00CE4CAB"/>
    <w:rsid w:val="00CE61D9"/>
    <w:rsid w:val="00CE770C"/>
    <w:rsid w:val="00CE7DB7"/>
    <w:rsid w:val="00CF0883"/>
    <w:rsid w:val="00CF12A3"/>
    <w:rsid w:val="00CF150A"/>
    <w:rsid w:val="00CF162F"/>
    <w:rsid w:val="00CF1B20"/>
    <w:rsid w:val="00CF2197"/>
    <w:rsid w:val="00CF2599"/>
    <w:rsid w:val="00CF2716"/>
    <w:rsid w:val="00CF2EE7"/>
    <w:rsid w:val="00CF2EFF"/>
    <w:rsid w:val="00CF307C"/>
    <w:rsid w:val="00CF3419"/>
    <w:rsid w:val="00CF3DCF"/>
    <w:rsid w:val="00CF3E1F"/>
    <w:rsid w:val="00CF50B8"/>
    <w:rsid w:val="00CF5B25"/>
    <w:rsid w:val="00CF6868"/>
    <w:rsid w:val="00CF70EF"/>
    <w:rsid w:val="00CF7515"/>
    <w:rsid w:val="00CF7881"/>
    <w:rsid w:val="00D000D9"/>
    <w:rsid w:val="00D00393"/>
    <w:rsid w:val="00D003F3"/>
    <w:rsid w:val="00D00CD7"/>
    <w:rsid w:val="00D00FC5"/>
    <w:rsid w:val="00D0101B"/>
    <w:rsid w:val="00D01167"/>
    <w:rsid w:val="00D014B2"/>
    <w:rsid w:val="00D01D5C"/>
    <w:rsid w:val="00D0268D"/>
    <w:rsid w:val="00D02D42"/>
    <w:rsid w:val="00D03B56"/>
    <w:rsid w:val="00D03D6C"/>
    <w:rsid w:val="00D04244"/>
    <w:rsid w:val="00D04849"/>
    <w:rsid w:val="00D048AE"/>
    <w:rsid w:val="00D04B07"/>
    <w:rsid w:val="00D04C54"/>
    <w:rsid w:val="00D04DEA"/>
    <w:rsid w:val="00D05354"/>
    <w:rsid w:val="00D0578B"/>
    <w:rsid w:val="00D066CB"/>
    <w:rsid w:val="00D06C85"/>
    <w:rsid w:val="00D06EB0"/>
    <w:rsid w:val="00D0714A"/>
    <w:rsid w:val="00D078D1"/>
    <w:rsid w:val="00D07DCA"/>
    <w:rsid w:val="00D07E0D"/>
    <w:rsid w:val="00D07F47"/>
    <w:rsid w:val="00D10761"/>
    <w:rsid w:val="00D113BD"/>
    <w:rsid w:val="00D114DC"/>
    <w:rsid w:val="00D11C88"/>
    <w:rsid w:val="00D11FF7"/>
    <w:rsid w:val="00D12E2F"/>
    <w:rsid w:val="00D12EC2"/>
    <w:rsid w:val="00D134DC"/>
    <w:rsid w:val="00D135EF"/>
    <w:rsid w:val="00D138DC"/>
    <w:rsid w:val="00D139CB"/>
    <w:rsid w:val="00D13F7D"/>
    <w:rsid w:val="00D14A00"/>
    <w:rsid w:val="00D14E11"/>
    <w:rsid w:val="00D15C38"/>
    <w:rsid w:val="00D166FA"/>
    <w:rsid w:val="00D17333"/>
    <w:rsid w:val="00D20000"/>
    <w:rsid w:val="00D20ACC"/>
    <w:rsid w:val="00D21338"/>
    <w:rsid w:val="00D2137B"/>
    <w:rsid w:val="00D2170F"/>
    <w:rsid w:val="00D21E0A"/>
    <w:rsid w:val="00D21EAC"/>
    <w:rsid w:val="00D22720"/>
    <w:rsid w:val="00D2299B"/>
    <w:rsid w:val="00D22EF3"/>
    <w:rsid w:val="00D24079"/>
    <w:rsid w:val="00D24107"/>
    <w:rsid w:val="00D248E1"/>
    <w:rsid w:val="00D248E5"/>
    <w:rsid w:val="00D252A3"/>
    <w:rsid w:val="00D256CC"/>
    <w:rsid w:val="00D25B54"/>
    <w:rsid w:val="00D25C65"/>
    <w:rsid w:val="00D25DEA"/>
    <w:rsid w:val="00D26312"/>
    <w:rsid w:val="00D26A47"/>
    <w:rsid w:val="00D2798B"/>
    <w:rsid w:val="00D3030F"/>
    <w:rsid w:val="00D30317"/>
    <w:rsid w:val="00D30736"/>
    <w:rsid w:val="00D30773"/>
    <w:rsid w:val="00D3118F"/>
    <w:rsid w:val="00D31791"/>
    <w:rsid w:val="00D31930"/>
    <w:rsid w:val="00D31931"/>
    <w:rsid w:val="00D31C8B"/>
    <w:rsid w:val="00D3212D"/>
    <w:rsid w:val="00D32291"/>
    <w:rsid w:val="00D3306E"/>
    <w:rsid w:val="00D33A19"/>
    <w:rsid w:val="00D34A10"/>
    <w:rsid w:val="00D34AE8"/>
    <w:rsid w:val="00D34F2A"/>
    <w:rsid w:val="00D353D6"/>
    <w:rsid w:val="00D3576D"/>
    <w:rsid w:val="00D3596E"/>
    <w:rsid w:val="00D35ABD"/>
    <w:rsid w:val="00D35D54"/>
    <w:rsid w:val="00D360CB"/>
    <w:rsid w:val="00D36E8C"/>
    <w:rsid w:val="00D374A3"/>
    <w:rsid w:val="00D3782A"/>
    <w:rsid w:val="00D400D1"/>
    <w:rsid w:val="00D4012B"/>
    <w:rsid w:val="00D40F03"/>
    <w:rsid w:val="00D41281"/>
    <w:rsid w:val="00D4181E"/>
    <w:rsid w:val="00D4190C"/>
    <w:rsid w:val="00D422C2"/>
    <w:rsid w:val="00D426B9"/>
    <w:rsid w:val="00D42898"/>
    <w:rsid w:val="00D43514"/>
    <w:rsid w:val="00D44007"/>
    <w:rsid w:val="00D445CE"/>
    <w:rsid w:val="00D448F6"/>
    <w:rsid w:val="00D45CFC"/>
    <w:rsid w:val="00D4641C"/>
    <w:rsid w:val="00D467C1"/>
    <w:rsid w:val="00D46ECD"/>
    <w:rsid w:val="00D46FA0"/>
    <w:rsid w:val="00D47588"/>
    <w:rsid w:val="00D47D16"/>
    <w:rsid w:val="00D5083B"/>
    <w:rsid w:val="00D517D1"/>
    <w:rsid w:val="00D51917"/>
    <w:rsid w:val="00D52691"/>
    <w:rsid w:val="00D52AF3"/>
    <w:rsid w:val="00D52D92"/>
    <w:rsid w:val="00D54774"/>
    <w:rsid w:val="00D54B35"/>
    <w:rsid w:val="00D54D61"/>
    <w:rsid w:val="00D54FF0"/>
    <w:rsid w:val="00D551D0"/>
    <w:rsid w:val="00D555A5"/>
    <w:rsid w:val="00D56428"/>
    <w:rsid w:val="00D56575"/>
    <w:rsid w:val="00D572D7"/>
    <w:rsid w:val="00D57738"/>
    <w:rsid w:val="00D57A8E"/>
    <w:rsid w:val="00D57D60"/>
    <w:rsid w:val="00D6004F"/>
    <w:rsid w:val="00D60177"/>
    <w:rsid w:val="00D6044C"/>
    <w:rsid w:val="00D608B3"/>
    <w:rsid w:val="00D60C97"/>
    <w:rsid w:val="00D61B03"/>
    <w:rsid w:val="00D6215F"/>
    <w:rsid w:val="00D621A3"/>
    <w:rsid w:val="00D62F05"/>
    <w:rsid w:val="00D6453D"/>
    <w:rsid w:val="00D645F7"/>
    <w:rsid w:val="00D64B7D"/>
    <w:rsid w:val="00D64F93"/>
    <w:rsid w:val="00D65D21"/>
    <w:rsid w:val="00D65DA1"/>
    <w:rsid w:val="00D6655E"/>
    <w:rsid w:val="00D66580"/>
    <w:rsid w:val="00D6694F"/>
    <w:rsid w:val="00D67174"/>
    <w:rsid w:val="00D67A37"/>
    <w:rsid w:val="00D67BBF"/>
    <w:rsid w:val="00D67BD8"/>
    <w:rsid w:val="00D67DCE"/>
    <w:rsid w:val="00D67E06"/>
    <w:rsid w:val="00D70E3E"/>
    <w:rsid w:val="00D71243"/>
    <w:rsid w:val="00D71413"/>
    <w:rsid w:val="00D71971"/>
    <w:rsid w:val="00D71CD2"/>
    <w:rsid w:val="00D71F21"/>
    <w:rsid w:val="00D7211A"/>
    <w:rsid w:val="00D722AE"/>
    <w:rsid w:val="00D7276B"/>
    <w:rsid w:val="00D7281B"/>
    <w:rsid w:val="00D72E2A"/>
    <w:rsid w:val="00D72E6D"/>
    <w:rsid w:val="00D73FC0"/>
    <w:rsid w:val="00D74019"/>
    <w:rsid w:val="00D755A7"/>
    <w:rsid w:val="00D763A6"/>
    <w:rsid w:val="00D76727"/>
    <w:rsid w:val="00D7679C"/>
    <w:rsid w:val="00D77181"/>
    <w:rsid w:val="00D776C5"/>
    <w:rsid w:val="00D77E67"/>
    <w:rsid w:val="00D77ED1"/>
    <w:rsid w:val="00D809E8"/>
    <w:rsid w:val="00D80B8A"/>
    <w:rsid w:val="00D80C40"/>
    <w:rsid w:val="00D812C8"/>
    <w:rsid w:val="00D82892"/>
    <w:rsid w:val="00D829BF"/>
    <w:rsid w:val="00D82ABE"/>
    <w:rsid w:val="00D853EF"/>
    <w:rsid w:val="00D85B90"/>
    <w:rsid w:val="00D869D6"/>
    <w:rsid w:val="00D86AB5"/>
    <w:rsid w:val="00D86DFF"/>
    <w:rsid w:val="00D86F6A"/>
    <w:rsid w:val="00D8762B"/>
    <w:rsid w:val="00D87E8A"/>
    <w:rsid w:val="00D90E0C"/>
    <w:rsid w:val="00D91094"/>
    <w:rsid w:val="00D914A7"/>
    <w:rsid w:val="00D91BD7"/>
    <w:rsid w:val="00D9208D"/>
    <w:rsid w:val="00D9267E"/>
    <w:rsid w:val="00D92AB7"/>
    <w:rsid w:val="00D92AD1"/>
    <w:rsid w:val="00D93229"/>
    <w:rsid w:val="00D933B6"/>
    <w:rsid w:val="00D934E6"/>
    <w:rsid w:val="00D93D61"/>
    <w:rsid w:val="00D942D5"/>
    <w:rsid w:val="00D943E3"/>
    <w:rsid w:val="00D9479B"/>
    <w:rsid w:val="00D94927"/>
    <w:rsid w:val="00D94ED3"/>
    <w:rsid w:val="00D953C1"/>
    <w:rsid w:val="00D957BA"/>
    <w:rsid w:val="00D95B94"/>
    <w:rsid w:val="00D966E7"/>
    <w:rsid w:val="00D967AF"/>
    <w:rsid w:val="00D96C72"/>
    <w:rsid w:val="00D976B6"/>
    <w:rsid w:val="00D97718"/>
    <w:rsid w:val="00D978D2"/>
    <w:rsid w:val="00D97E7A"/>
    <w:rsid w:val="00DA08B2"/>
    <w:rsid w:val="00DA1090"/>
    <w:rsid w:val="00DA17A3"/>
    <w:rsid w:val="00DA21F9"/>
    <w:rsid w:val="00DA2264"/>
    <w:rsid w:val="00DA2752"/>
    <w:rsid w:val="00DA28D2"/>
    <w:rsid w:val="00DA2BE1"/>
    <w:rsid w:val="00DA2BE2"/>
    <w:rsid w:val="00DA3531"/>
    <w:rsid w:val="00DA3759"/>
    <w:rsid w:val="00DA3ACE"/>
    <w:rsid w:val="00DA46FE"/>
    <w:rsid w:val="00DA4E63"/>
    <w:rsid w:val="00DA5797"/>
    <w:rsid w:val="00DA6BC0"/>
    <w:rsid w:val="00DA6D82"/>
    <w:rsid w:val="00DA7C12"/>
    <w:rsid w:val="00DB046C"/>
    <w:rsid w:val="00DB0676"/>
    <w:rsid w:val="00DB0C45"/>
    <w:rsid w:val="00DB14CF"/>
    <w:rsid w:val="00DB1873"/>
    <w:rsid w:val="00DB1CDE"/>
    <w:rsid w:val="00DB1EED"/>
    <w:rsid w:val="00DB37E9"/>
    <w:rsid w:val="00DB3B1A"/>
    <w:rsid w:val="00DB432E"/>
    <w:rsid w:val="00DB4410"/>
    <w:rsid w:val="00DB4A6D"/>
    <w:rsid w:val="00DB4F85"/>
    <w:rsid w:val="00DB63DF"/>
    <w:rsid w:val="00DB6BFA"/>
    <w:rsid w:val="00DB7291"/>
    <w:rsid w:val="00DB72CB"/>
    <w:rsid w:val="00DB7495"/>
    <w:rsid w:val="00DB7598"/>
    <w:rsid w:val="00DB7AE4"/>
    <w:rsid w:val="00DC029A"/>
    <w:rsid w:val="00DC037C"/>
    <w:rsid w:val="00DC04B2"/>
    <w:rsid w:val="00DC08A7"/>
    <w:rsid w:val="00DC1969"/>
    <w:rsid w:val="00DC1E1D"/>
    <w:rsid w:val="00DC26FB"/>
    <w:rsid w:val="00DC2E01"/>
    <w:rsid w:val="00DC2E8A"/>
    <w:rsid w:val="00DC48E0"/>
    <w:rsid w:val="00DC5124"/>
    <w:rsid w:val="00DC5143"/>
    <w:rsid w:val="00DC519F"/>
    <w:rsid w:val="00DC58AA"/>
    <w:rsid w:val="00DC59EA"/>
    <w:rsid w:val="00DC62E4"/>
    <w:rsid w:val="00DC7413"/>
    <w:rsid w:val="00DC75D9"/>
    <w:rsid w:val="00DD0371"/>
    <w:rsid w:val="00DD068D"/>
    <w:rsid w:val="00DD08BF"/>
    <w:rsid w:val="00DD0A10"/>
    <w:rsid w:val="00DD0A20"/>
    <w:rsid w:val="00DD0ADE"/>
    <w:rsid w:val="00DD17F1"/>
    <w:rsid w:val="00DD1BD3"/>
    <w:rsid w:val="00DD1E34"/>
    <w:rsid w:val="00DD22F4"/>
    <w:rsid w:val="00DD2BB9"/>
    <w:rsid w:val="00DD3191"/>
    <w:rsid w:val="00DD3FFB"/>
    <w:rsid w:val="00DD427F"/>
    <w:rsid w:val="00DD472B"/>
    <w:rsid w:val="00DD49EE"/>
    <w:rsid w:val="00DD508B"/>
    <w:rsid w:val="00DD50F7"/>
    <w:rsid w:val="00DD51DA"/>
    <w:rsid w:val="00DD56B3"/>
    <w:rsid w:val="00DD5C22"/>
    <w:rsid w:val="00DD614D"/>
    <w:rsid w:val="00DD62E8"/>
    <w:rsid w:val="00DD6727"/>
    <w:rsid w:val="00DD6A01"/>
    <w:rsid w:val="00DD6A92"/>
    <w:rsid w:val="00DD6F45"/>
    <w:rsid w:val="00DD7814"/>
    <w:rsid w:val="00DD7C9D"/>
    <w:rsid w:val="00DE02FB"/>
    <w:rsid w:val="00DE0755"/>
    <w:rsid w:val="00DE0F70"/>
    <w:rsid w:val="00DE11D7"/>
    <w:rsid w:val="00DE1B98"/>
    <w:rsid w:val="00DE1C97"/>
    <w:rsid w:val="00DE1FA1"/>
    <w:rsid w:val="00DE2069"/>
    <w:rsid w:val="00DE3163"/>
    <w:rsid w:val="00DE3E65"/>
    <w:rsid w:val="00DE3EE2"/>
    <w:rsid w:val="00DE4144"/>
    <w:rsid w:val="00DE49D5"/>
    <w:rsid w:val="00DE537E"/>
    <w:rsid w:val="00DE5557"/>
    <w:rsid w:val="00DE5C5F"/>
    <w:rsid w:val="00DE6432"/>
    <w:rsid w:val="00DE6D1E"/>
    <w:rsid w:val="00DE79A4"/>
    <w:rsid w:val="00DF09C9"/>
    <w:rsid w:val="00DF1532"/>
    <w:rsid w:val="00DF195B"/>
    <w:rsid w:val="00DF1D6B"/>
    <w:rsid w:val="00DF23A4"/>
    <w:rsid w:val="00DF2D4E"/>
    <w:rsid w:val="00DF31AC"/>
    <w:rsid w:val="00DF3A67"/>
    <w:rsid w:val="00DF3EAC"/>
    <w:rsid w:val="00DF43B1"/>
    <w:rsid w:val="00DF44FD"/>
    <w:rsid w:val="00DF48D2"/>
    <w:rsid w:val="00DF4B85"/>
    <w:rsid w:val="00DF4DCF"/>
    <w:rsid w:val="00DF4E39"/>
    <w:rsid w:val="00DF4F42"/>
    <w:rsid w:val="00DF517C"/>
    <w:rsid w:val="00DF5CDF"/>
    <w:rsid w:val="00DF5DD5"/>
    <w:rsid w:val="00DF5FD7"/>
    <w:rsid w:val="00DF68A3"/>
    <w:rsid w:val="00DF6E52"/>
    <w:rsid w:val="00DF7397"/>
    <w:rsid w:val="00DF7867"/>
    <w:rsid w:val="00DF7EE1"/>
    <w:rsid w:val="00E0165A"/>
    <w:rsid w:val="00E017EA"/>
    <w:rsid w:val="00E01D2A"/>
    <w:rsid w:val="00E02532"/>
    <w:rsid w:val="00E02C9F"/>
    <w:rsid w:val="00E02E3B"/>
    <w:rsid w:val="00E03DB2"/>
    <w:rsid w:val="00E04329"/>
    <w:rsid w:val="00E0492E"/>
    <w:rsid w:val="00E05DDA"/>
    <w:rsid w:val="00E069D6"/>
    <w:rsid w:val="00E07666"/>
    <w:rsid w:val="00E07EC4"/>
    <w:rsid w:val="00E10891"/>
    <w:rsid w:val="00E119AA"/>
    <w:rsid w:val="00E11D48"/>
    <w:rsid w:val="00E123BF"/>
    <w:rsid w:val="00E132FC"/>
    <w:rsid w:val="00E13D98"/>
    <w:rsid w:val="00E148E2"/>
    <w:rsid w:val="00E148EC"/>
    <w:rsid w:val="00E15993"/>
    <w:rsid w:val="00E15D54"/>
    <w:rsid w:val="00E17BA4"/>
    <w:rsid w:val="00E17DCB"/>
    <w:rsid w:val="00E20AFF"/>
    <w:rsid w:val="00E20FBD"/>
    <w:rsid w:val="00E21352"/>
    <w:rsid w:val="00E21D35"/>
    <w:rsid w:val="00E22021"/>
    <w:rsid w:val="00E22204"/>
    <w:rsid w:val="00E2249B"/>
    <w:rsid w:val="00E22763"/>
    <w:rsid w:val="00E235F3"/>
    <w:rsid w:val="00E2386D"/>
    <w:rsid w:val="00E23920"/>
    <w:rsid w:val="00E2404B"/>
    <w:rsid w:val="00E244C8"/>
    <w:rsid w:val="00E2454D"/>
    <w:rsid w:val="00E2473C"/>
    <w:rsid w:val="00E251EF"/>
    <w:rsid w:val="00E25206"/>
    <w:rsid w:val="00E2532C"/>
    <w:rsid w:val="00E25C4E"/>
    <w:rsid w:val="00E272F1"/>
    <w:rsid w:val="00E276BA"/>
    <w:rsid w:val="00E302D1"/>
    <w:rsid w:val="00E30EFD"/>
    <w:rsid w:val="00E31644"/>
    <w:rsid w:val="00E31A26"/>
    <w:rsid w:val="00E31AED"/>
    <w:rsid w:val="00E32266"/>
    <w:rsid w:val="00E32B4B"/>
    <w:rsid w:val="00E32F88"/>
    <w:rsid w:val="00E337C9"/>
    <w:rsid w:val="00E34DB9"/>
    <w:rsid w:val="00E350A1"/>
    <w:rsid w:val="00E35435"/>
    <w:rsid w:val="00E359A8"/>
    <w:rsid w:val="00E35EC6"/>
    <w:rsid w:val="00E35EF7"/>
    <w:rsid w:val="00E364B0"/>
    <w:rsid w:val="00E36921"/>
    <w:rsid w:val="00E36A59"/>
    <w:rsid w:val="00E36D1D"/>
    <w:rsid w:val="00E36F0C"/>
    <w:rsid w:val="00E37CEE"/>
    <w:rsid w:val="00E37CF5"/>
    <w:rsid w:val="00E4005B"/>
    <w:rsid w:val="00E4025A"/>
    <w:rsid w:val="00E40984"/>
    <w:rsid w:val="00E412FB"/>
    <w:rsid w:val="00E413BC"/>
    <w:rsid w:val="00E42682"/>
    <w:rsid w:val="00E444F1"/>
    <w:rsid w:val="00E4470F"/>
    <w:rsid w:val="00E4490C"/>
    <w:rsid w:val="00E44FE0"/>
    <w:rsid w:val="00E45B11"/>
    <w:rsid w:val="00E45CF3"/>
    <w:rsid w:val="00E463C9"/>
    <w:rsid w:val="00E464DE"/>
    <w:rsid w:val="00E4675F"/>
    <w:rsid w:val="00E469B9"/>
    <w:rsid w:val="00E46F46"/>
    <w:rsid w:val="00E46F88"/>
    <w:rsid w:val="00E47A65"/>
    <w:rsid w:val="00E47DA5"/>
    <w:rsid w:val="00E50611"/>
    <w:rsid w:val="00E50631"/>
    <w:rsid w:val="00E5063B"/>
    <w:rsid w:val="00E513E6"/>
    <w:rsid w:val="00E516F7"/>
    <w:rsid w:val="00E51901"/>
    <w:rsid w:val="00E51A7A"/>
    <w:rsid w:val="00E52C07"/>
    <w:rsid w:val="00E52D0D"/>
    <w:rsid w:val="00E5306D"/>
    <w:rsid w:val="00E53BF2"/>
    <w:rsid w:val="00E53DF7"/>
    <w:rsid w:val="00E54029"/>
    <w:rsid w:val="00E542E6"/>
    <w:rsid w:val="00E55080"/>
    <w:rsid w:val="00E55263"/>
    <w:rsid w:val="00E567C7"/>
    <w:rsid w:val="00E56C02"/>
    <w:rsid w:val="00E57525"/>
    <w:rsid w:val="00E578D3"/>
    <w:rsid w:val="00E57A43"/>
    <w:rsid w:val="00E60627"/>
    <w:rsid w:val="00E6094C"/>
    <w:rsid w:val="00E60B23"/>
    <w:rsid w:val="00E60CBE"/>
    <w:rsid w:val="00E60D8C"/>
    <w:rsid w:val="00E60EE7"/>
    <w:rsid w:val="00E61818"/>
    <w:rsid w:val="00E6230C"/>
    <w:rsid w:val="00E62730"/>
    <w:rsid w:val="00E634E9"/>
    <w:rsid w:val="00E63861"/>
    <w:rsid w:val="00E63B85"/>
    <w:rsid w:val="00E63E00"/>
    <w:rsid w:val="00E64C79"/>
    <w:rsid w:val="00E64E74"/>
    <w:rsid w:val="00E653D8"/>
    <w:rsid w:val="00E65413"/>
    <w:rsid w:val="00E65490"/>
    <w:rsid w:val="00E65972"/>
    <w:rsid w:val="00E659A2"/>
    <w:rsid w:val="00E6768F"/>
    <w:rsid w:val="00E67ACE"/>
    <w:rsid w:val="00E67B3C"/>
    <w:rsid w:val="00E70149"/>
    <w:rsid w:val="00E7031E"/>
    <w:rsid w:val="00E70D7C"/>
    <w:rsid w:val="00E7126C"/>
    <w:rsid w:val="00E71976"/>
    <w:rsid w:val="00E72B77"/>
    <w:rsid w:val="00E72C94"/>
    <w:rsid w:val="00E72DD8"/>
    <w:rsid w:val="00E72F30"/>
    <w:rsid w:val="00E733D4"/>
    <w:rsid w:val="00E73481"/>
    <w:rsid w:val="00E734BE"/>
    <w:rsid w:val="00E736B4"/>
    <w:rsid w:val="00E73CD0"/>
    <w:rsid w:val="00E73DA8"/>
    <w:rsid w:val="00E74436"/>
    <w:rsid w:val="00E747B4"/>
    <w:rsid w:val="00E750E0"/>
    <w:rsid w:val="00E7574E"/>
    <w:rsid w:val="00E75D0B"/>
    <w:rsid w:val="00E76261"/>
    <w:rsid w:val="00E76B20"/>
    <w:rsid w:val="00E774C6"/>
    <w:rsid w:val="00E8016F"/>
    <w:rsid w:val="00E802E6"/>
    <w:rsid w:val="00E80C0E"/>
    <w:rsid w:val="00E81C8A"/>
    <w:rsid w:val="00E82485"/>
    <w:rsid w:val="00E826DC"/>
    <w:rsid w:val="00E826FD"/>
    <w:rsid w:val="00E82AF3"/>
    <w:rsid w:val="00E82DF5"/>
    <w:rsid w:val="00E82E95"/>
    <w:rsid w:val="00E83219"/>
    <w:rsid w:val="00E837D2"/>
    <w:rsid w:val="00E8381F"/>
    <w:rsid w:val="00E838FD"/>
    <w:rsid w:val="00E844B2"/>
    <w:rsid w:val="00E8467D"/>
    <w:rsid w:val="00E84B61"/>
    <w:rsid w:val="00E84B95"/>
    <w:rsid w:val="00E84BB6"/>
    <w:rsid w:val="00E85F95"/>
    <w:rsid w:val="00E86CDB"/>
    <w:rsid w:val="00E86D0C"/>
    <w:rsid w:val="00E87313"/>
    <w:rsid w:val="00E874F8"/>
    <w:rsid w:val="00E87826"/>
    <w:rsid w:val="00E87C3F"/>
    <w:rsid w:val="00E87E20"/>
    <w:rsid w:val="00E90595"/>
    <w:rsid w:val="00E907EC"/>
    <w:rsid w:val="00E9139F"/>
    <w:rsid w:val="00E91652"/>
    <w:rsid w:val="00E92043"/>
    <w:rsid w:val="00E9219E"/>
    <w:rsid w:val="00E92B2B"/>
    <w:rsid w:val="00E93C22"/>
    <w:rsid w:val="00E93FB9"/>
    <w:rsid w:val="00E9404F"/>
    <w:rsid w:val="00E940C1"/>
    <w:rsid w:val="00E94961"/>
    <w:rsid w:val="00E960F9"/>
    <w:rsid w:val="00E96AAD"/>
    <w:rsid w:val="00E97743"/>
    <w:rsid w:val="00E9780B"/>
    <w:rsid w:val="00EA0AFF"/>
    <w:rsid w:val="00EA0D61"/>
    <w:rsid w:val="00EA0F05"/>
    <w:rsid w:val="00EA10C7"/>
    <w:rsid w:val="00EA1314"/>
    <w:rsid w:val="00EA136F"/>
    <w:rsid w:val="00EA1638"/>
    <w:rsid w:val="00EA1870"/>
    <w:rsid w:val="00EA1C2C"/>
    <w:rsid w:val="00EA1C4D"/>
    <w:rsid w:val="00EA1F5C"/>
    <w:rsid w:val="00EA21A9"/>
    <w:rsid w:val="00EA238F"/>
    <w:rsid w:val="00EA289A"/>
    <w:rsid w:val="00EA355D"/>
    <w:rsid w:val="00EA357E"/>
    <w:rsid w:val="00EA3C5A"/>
    <w:rsid w:val="00EA4453"/>
    <w:rsid w:val="00EA471C"/>
    <w:rsid w:val="00EA50AF"/>
    <w:rsid w:val="00EA6019"/>
    <w:rsid w:val="00EA69EC"/>
    <w:rsid w:val="00EA6FB1"/>
    <w:rsid w:val="00EA70AE"/>
    <w:rsid w:val="00EA71A0"/>
    <w:rsid w:val="00EA7611"/>
    <w:rsid w:val="00EA7E7A"/>
    <w:rsid w:val="00EB051E"/>
    <w:rsid w:val="00EB0DE9"/>
    <w:rsid w:val="00EB197E"/>
    <w:rsid w:val="00EB22CA"/>
    <w:rsid w:val="00EB2955"/>
    <w:rsid w:val="00EB29CF"/>
    <w:rsid w:val="00EB2AE0"/>
    <w:rsid w:val="00EB3F70"/>
    <w:rsid w:val="00EB43F0"/>
    <w:rsid w:val="00EB5335"/>
    <w:rsid w:val="00EB6797"/>
    <w:rsid w:val="00EB68FA"/>
    <w:rsid w:val="00EB6A5B"/>
    <w:rsid w:val="00EB7169"/>
    <w:rsid w:val="00EC1982"/>
    <w:rsid w:val="00EC1AF9"/>
    <w:rsid w:val="00EC2E86"/>
    <w:rsid w:val="00EC30D4"/>
    <w:rsid w:val="00EC48B3"/>
    <w:rsid w:val="00EC4992"/>
    <w:rsid w:val="00EC4B29"/>
    <w:rsid w:val="00EC4DD4"/>
    <w:rsid w:val="00EC4E11"/>
    <w:rsid w:val="00EC52C8"/>
    <w:rsid w:val="00EC5FA9"/>
    <w:rsid w:val="00EC6015"/>
    <w:rsid w:val="00EC62FE"/>
    <w:rsid w:val="00EC6374"/>
    <w:rsid w:val="00EC76FC"/>
    <w:rsid w:val="00EC79B6"/>
    <w:rsid w:val="00EC7A05"/>
    <w:rsid w:val="00EC7A9B"/>
    <w:rsid w:val="00EC7BDE"/>
    <w:rsid w:val="00EC7E2B"/>
    <w:rsid w:val="00ED0E42"/>
    <w:rsid w:val="00ED112F"/>
    <w:rsid w:val="00ED1DBC"/>
    <w:rsid w:val="00ED21FD"/>
    <w:rsid w:val="00ED25F7"/>
    <w:rsid w:val="00ED2E1E"/>
    <w:rsid w:val="00ED3341"/>
    <w:rsid w:val="00ED41F5"/>
    <w:rsid w:val="00ED47C5"/>
    <w:rsid w:val="00ED4909"/>
    <w:rsid w:val="00ED4F50"/>
    <w:rsid w:val="00ED539D"/>
    <w:rsid w:val="00ED54D9"/>
    <w:rsid w:val="00ED577B"/>
    <w:rsid w:val="00ED62D5"/>
    <w:rsid w:val="00ED7BF7"/>
    <w:rsid w:val="00EE014A"/>
    <w:rsid w:val="00EE0E33"/>
    <w:rsid w:val="00EE112C"/>
    <w:rsid w:val="00EE12AF"/>
    <w:rsid w:val="00EE1671"/>
    <w:rsid w:val="00EE197E"/>
    <w:rsid w:val="00EE23CF"/>
    <w:rsid w:val="00EE30E1"/>
    <w:rsid w:val="00EE3310"/>
    <w:rsid w:val="00EE3A80"/>
    <w:rsid w:val="00EE3DE2"/>
    <w:rsid w:val="00EE4CC3"/>
    <w:rsid w:val="00EE4E91"/>
    <w:rsid w:val="00EE5685"/>
    <w:rsid w:val="00EE5817"/>
    <w:rsid w:val="00EE5967"/>
    <w:rsid w:val="00EE6304"/>
    <w:rsid w:val="00EE63BE"/>
    <w:rsid w:val="00EE68CF"/>
    <w:rsid w:val="00EE6E30"/>
    <w:rsid w:val="00EE7596"/>
    <w:rsid w:val="00EE75F4"/>
    <w:rsid w:val="00EF0FDB"/>
    <w:rsid w:val="00EF1CF7"/>
    <w:rsid w:val="00EF25B3"/>
    <w:rsid w:val="00EF31AD"/>
    <w:rsid w:val="00EF33B7"/>
    <w:rsid w:val="00EF34D3"/>
    <w:rsid w:val="00EF362D"/>
    <w:rsid w:val="00EF3C51"/>
    <w:rsid w:val="00EF3E6A"/>
    <w:rsid w:val="00EF3F50"/>
    <w:rsid w:val="00EF4CB6"/>
    <w:rsid w:val="00EF5040"/>
    <w:rsid w:val="00EF53E8"/>
    <w:rsid w:val="00EF579A"/>
    <w:rsid w:val="00EF5825"/>
    <w:rsid w:val="00EF58D0"/>
    <w:rsid w:val="00EF5DAC"/>
    <w:rsid w:val="00EF653D"/>
    <w:rsid w:val="00EF6DC4"/>
    <w:rsid w:val="00EF7144"/>
    <w:rsid w:val="00EF7F8C"/>
    <w:rsid w:val="00F00B77"/>
    <w:rsid w:val="00F00EF6"/>
    <w:rsid w:val="00F014D0"/>
    <w:rsid w:val="00F01608"/>
    <w:rsid w:val="00F01CEB"/>
    <w:rsid w:val="00F02902"/>
    <w:rsid w:val="00F032BA"/>
    <w:rsid w:val="00F05939"/>
    <w:rsid w:val="00F0599B"/>
    <w:rsid w:val="00F05C09"/>
    <w:rsid w:val="00F05D7E"/>
    <w:rsid w:val="00F05F91"/>
    <w:rsid w:val="00F0615E"/>
    <w:rsid w:val="00F0674A"/>
    <w:rsid w:val="00F067F8"/>
    <w:rsid w:val="00F06930"/>
    <w:rsid w:val="00F07302"/>
    <w:rsid w:val="00F07EF2"/>
    <w:rsid w:val="00F1185E"/>
    <w:rsid w:val="00F118B6"/>
    <w:rsid w:val="00F12F1C"/>
    <w:rsid w:val="00F13034"/>
    <w:rsid w:val="00F13960"/>
    <w:rsid w:val="00F14498"/>
    <w:rsid w:val="00F1471A"/>
    <w:rsid w:val="00F14997"/>
    <w:rsid w:val="00F15419"/>
    <w:rsid w:val="00F16CB7"/>
    <w:rsid w:val="00F2003C"/>
    <w:rsid w:val="00F2039E"/>
    <w:rsid w:val="00F21561"/>
    <w:rsid w:val="00F2244E"/>
    <w:rsid w:val="00F2354B"/>
    <w:rsid w:val="00F23921"/>
    <w:rsid w:val="00F23D17"/>
    <w:rsid w:val="00F24C15"/>
    <w:rsid w:val="00F24C62"/>
    <w:rsid w:val="00F25264"/>
    <w:rsid w:val="00F25522"/>
    <w:rsid w:val="00F25631"/>
    <w:rsid w:val="00F26185"/>
    <w:rsid w:val="00F27430"/>
    <w:rsid w:val="00F27573"/>
    <w:rsid w:val="00F2758A"/>
    <w:rsid w:val="00F2767D"/>
    <w:rsid w:val="00F31125"/>
    <w:rsid w:val="00F31B42"/>
    <w:rsid w:val="00F31DE1"/>
    <w:rsid w:val="00F31F1F"/>
    <w:rsid w:val="00F32ECF"/>
    <w:rsid w:val="00F338D5"/>
    <w:rsid w:val="00F345C9"/>
    <w:rsid w:val="00F346EA"/>
    <w:rsid w:val="00F3472F"/>
    <w:rsid w:val="00F34EBE"/>
    <w:rsid w:val="00F354F0"/>
    <w:rsid w:val="00F35B5E"/>
    <w:rsid w:val="00F35FE6"/>
    <w:rsid w:val="00F3620E"/>
    <w:rsid w:val="00F364D8"/>
    <w:rsid w:val="00F37880"/>
    <w:rsid w:val="00F37959"/>
    <w:rsid w:val="00F40696"/>
    <w:rsid w:val="00F40D4D"/>
    <w:rsid w:val="00F414A6"/>
    <w:rsid w:val="00F41A88"/>
    <w:rsid w:val="00F41FE1"/>
    <w:rsid w:val="00F424B7"/>
    <w:rsid w:val="00F42FDE"/>
    <w:rsid w:val="00F436B1"/>
    <w:rsid w:val="00F43D4E"/>
    <w:rsid w:val="00F43DBE"/>
    <w:rsid w:val="00F44CD9"/>
    <w:rsid w:val="00F44F0B"/>
    <w:rsid w:val="00F45265"/>
    <w:rsid w:val="00F45677"/>
    <w:rsid w:val="00F45783"/>
    <w:rsid w:val="00F45A3D"/>
    <w:rsid w:val="00F45C27"/>
    <w:rsid w:val="00F45FD0"/>
    <w:rsid w:val="00F46368"/>
    <w:rsid w:val="00F4734E"/>
    <w:rsid w:val="00F473CA"/>
    <w:rsid w:val="00F4790B"/>
    <w:rsid w:val="00F479B6"/>
    <w:rsid w:val="00F47E49"/>
    <w:rsid w:val="00F501F1"/>
    <w:rsid w:val="00F5051C"/>
    <w:rsid w:val="00F50553"/>
    <w:rsid w:val="00F508AF"/>
    <w:rsid w:val="00F50D34"/>
    <w:rsid w:val="00F50E4E"/>
    <w:rsid w:val="00F519A1"/>
    <w:rsid w:val="00F51A88"/>
    <w:rsid w:val="00F51B25"/>
    <w:rsid w:val="00F51E55"/>
    <w:rsid w:val="00F529F3"/>
    <w:rsid w:val="00F52CA0"/>
    <w:rsid w:val="00F5318F"/>
    <w:rsid w:val="00F53FFB"/>
    <w:rsid w:val="00F54110"/>
    <w:rsid w:val="00F54524"/>
    <w:rsid w:val="00F54CD8"/>
    <w:rsid w:val="00F553A5"/>
    <w:rsid w:val="00F556DF"/>
    <w:rsid w:val="00F55C1E"/>
    <w:rsid w:val="00F56002"/>
    <w:rsid w:val="00F56032"/>
    <w:rsid w:val="00F56FF1"/>
    <w:rsid w:val="00F5727D"/>
    <w:rsid w:val="00F60171"/>
    <w:rsid w:val="00F60A26"/>
    <w:rsid w:val="00F60CBA"/>
    <w:rsid w:val="00F615BE"/>
    <w:rsid w:val="00F6171B"/>
    <w:rsid w:val="00F6235B"/>
    <w:rsid w:val="00F62807"/>
    <w:rsid w:val="00F62A8E"/>
    <w:rsid w:val="00F63DA8"/>
    <w:rsid w:val="00F6487F"/>
    <w:rsid w:val="00F653D4"/>
    <w:rsid w:val="00F655E3"/>
    <w:rsid w:val="00F65B19"/>
    <w:rsid w:val="00F66560"/>
    <w:rsid w:val="00F66BCE"/>
    <w:rsid w:val="00F66C37"/>
    <w:rsid w:val="00F67220"/>
    <w:rsid w:val="00F676A5"/>
    <w:rsid w:val="00F67EC8"/>
    <w:rsid w:val="00F70836"/>
    <w:rsid w:val="00F70876"/>
    <w:rsid w:val="00F70D17"/>
    <w:rsid w:val="00F71223"/>
    <w:rsid w:val="00F71439"/>
    <w:rsid w:val="00F7150F"/>
    <w:rsid w:val="00F715E5"/>
    <w:rsid w:val="00F71CC3"/>
    <w:rsid w:val="00F71FC9"/>
    <w:rsid w:val="00F72120"/>
    <w:rsid w:val="00F72681"/>
    <w:rsid w:val="00F72C78"/>
    <w:rsid w:val="00F73D02"/>
    <w:rsid w:val="00F740C5"/>
    <w:rsid w:val="00F754B5"/>
    <w:rsid w:val="00F76842"/>
    <w:rsid w:val="00F769D9"/>
    <w:rsid w:val="00F77703"/>
    <w:rsid w:val="00F77DDB"/>
    <w:rsid w:val="00F77E5E"/>
    <w:rsid w:val="00F77EB8"/>
    <w:rsid w:val="00F80426"/>
    <w:rsid w:val="00F80A8E"/>
    <w:rsid w:val="00F80B94"/>
    <w:rsid w:val="00F811BC"/>
    <w:rsid w:val="00F811F5"/>
    <w:rsid w:val="00F81879"/>
    <w:rsid w:val="00F81AD2"/>
    <w:rsid w:val="00F81B70"/>
    <w:rsid w:val="00F82250"/>
    <w:rsid w:val="00F82532"/>
    <w:rsid w:val="00F82B08"/>
    <w:rsid w:val="00F8308C"/>
    <w:rsid w:val="00F83514"/>
    <w:rsid w:val="00F84158"/>
    <w:rsid w:val="00F84733"/>
    <w:rsid w:val="00F84AE0"/>
    <w:rsid w:val="00F853A8"/>
    <w:rsid w:val="00F858CC"/>
    <w:rsid w:val="00F85A9A"/>
    <w:rsid w:val="00F86818"/>
    <w:rsid w:val="00F87046"/>
    <w:rsid w:val="00F87139"/>
    <w:rsid w:val="00F8749C"/>
    <w:rsid w:val="00F874BF"/>
    <w:rsid w:val="00F87AA9"/>
    <w:rsid w:val="00F87B56"/>
    <w:rsid w:val="00F87CFD"/>
    <w:rsid w:val="00F901BD"/>
    <w:rsid w:val="00F90243"/>
    <w:rsid w:val="00F902F7"/>
    <w:rsid w:val="00F90BCD"/>
    <w:rsid w:val="00F912CC"/>
    <w:rsid w:val="00F91799"/>
    <w:rsid w:val="00F91A4E"/>
    <w:rsid w:val="00F9200C"/>
    <w:rsid w:val="00F928BF"/>
    <w:rsid w:val="00F92EFA"/>
    <w:rsid w:val="00F9391D"/>
    <w:rsid w:val="00F93DB9"/>
    <w:rsid w:val="00F93E04"/>
    <w:rsid w:val="00F94011"/>
    <w:rsid w:val="00F94410"/>
    <w:rsid w:val="00F9453B"/>
    <w:rsid w:val="00F945D2"/>
    <w:rsid w:val="00F949C7"/>
    <w:rsid w:val="00F95C81"/>
    <w:rsid w:val="00F95EB8"/>
    <w:rsid w:val="00F96231"/>
    <w:rsid w:val="00F96415"/>
    <w:rsid w:val="00F96598"/>
    <w:rsid w:val="00F96D1E"/>
    <w:rsid w:val="00F97035"/>
    <w:rsid w:val="00F9792D"/>
    <w:rsid w:val="00F97EDE"/>
    <w:rsid w:val="00FA062F"/>
    <w:rsid w:val="00FA0A17"/>
    <w:rsid w:val="00FA0D28"/>
    <w:rsid w:val="00FA1113"/>
    <w:rsid w:val="00FA1276"/>
    <w:rsid w:val="00FA13A9"/>
    <w:rsid w:val="00FA16EB"/>
    <w:rsid w:val="00FA1EF9"/>
    <w:rsid w:val="00FA2FE4"/>
    <w:rsid w:val="00FA3181"/>
    <w:rsid w:val="00FA3F6E"/>
    <w:rsid w:val="00FA3FB2"/>
    <w:rsid w:val="00FA44BD"/>
    <w:rsid w:val="00FA4767"/>
    <w:rsid w:val="00FA4A3F"/>
    <w:rsid w:val="00FA4B8A"/>
    <w:rsid w:val="00FA4D00"/>
    <w:rsid w:val="00FA4F54"/>
    <w:rsid w:val="00FA501D"/>
    <w:rsid w:val="00FA5D68"/>
    <w:rsid w:val="00FA6B3F"/>
    <w:rsid w:val="00FA6E86"/>
    <w:rsid w:val="00FA6FDA"/>
    <w:rsid w:val="00FA71E8"/>
    <w:rsid w:val="00FA7381"/>
    <w:rsid w:val="00FB0162"/>
    <w:rsid w:val="00FB06BF"/>
    <w:rsid w:val="00FB0E57"/>
    <w:rsid w:val="00FB1492"/>
    <w:rsid w:val="00FB16DC"/>
    <w:rsid w:val="00FB1D0C"/>
    <w:rsid w:val="00FB2148"/>
    <w:rsid w:val="00FB2AE7"/>
    <w:rsid w:val="00FB3506"/>
    <w:rsid w:val="00FB3F90"/>
    <w:rsid w:val="00FB4011"/>
    <w:rsid w:val="00FB41DE"/>
    <w:rsid w:val="00FB4A0B"/>
    <w:rsid w:val="00FB54E4"/>
    <w:rsid w:val="00FB62A7"/>
    <w:rsid w:val="00FB6B07"/>
    <w:rsid w:val="00FB6BF9"/>
    <w:rsid w:val="00FB73E3"/>
    <w:rsid w:val="00FB7DD8"/>
    <w:rsid w:val="00FB7E3A"/>
    <w:rsid w:val="00FB7EFD"/>
    <w:rsid w:val="00FC07E0"/>
    <w:rsid w:val="00FC0B92"/>
    <w:rsid w:val="00FC0EFD"/>
    <w:rsid w:val="00FC160E"/>
    <w:rsid w:val="00FC237A"/>
    <w:rsid w:val="00FC28C3"/>
    <w:rsid w:val="00FC2927"/>
    <w:rsid w:val="00FC29B1"/>
    <w:rsid w:val="00FC2D61"/>
    <w:rsid w:val="00FC34A4"/>
    <w:rsid w:val="00FC35E6"/>
    <w:rsid w:val="00FC3B94"/>
    <w:rsid w:val="00FC4108"/>
    <w:rsid w:val="00FC4212"/>
    <w:rsid w:val="00FC46C9"/>
    <w:rsid w:val="00FC4D5F"/>
    <w:rsid w:val="00FC5673"/>
    <w:rsid w:val="00FC5F4C"/>
    <w:rsid w:val="00FC6D6A"/>
    <w:rsid w:val="00FC7358"/>
    <w:rsid w:val="00FC7864"/>
    <w:rsid w:val="00FC7DC5"/>
    <w:rsid w:val="00FC7DC7"/>
    <w:rsid w:val="00FD0208"/>
    <w:rsid w:val="00FD0379"/>
    <w:rsid w:val="00FD1090"/>
    <w:rsid w:val="00FD1C16"/>
    <w:rsid w:val="00FD1D0C"/>
    <w:rsid w:val="00FD2490"/>
    <w:rsid w:val="00FD252A"/>
    <w:rsid w:val="00FD32A9"/>
    <w:rsid w:val="00FD342D"/>
    <w:rsid w:val="00FD3444"/>
    <w:rsid w:val="00FD345B"/>
    <w:rsid w:val="00FD3664"/>
    <w:rsid w:val="00FD4798"/>
    <w:rsid w:val="00FD4CC1"/>
    <w:rsid w:val="00FD4F3C"/>
    <w:rsid w:val="00FD5D50"/>
    <w:rsid w:val="00FD5F20"/>
    <w:rsid w:val="00FD64C8"/>
    <w:rsid w:val="00FD6E4F"/>
    <w:rsid w:val="00FD78BA"/>
    <w:rsid w:val="00FD7BCF"/>
    <w:rsid w:val="00FD7E02"/>
    <w:rsid w:val="00FE0987"/>
    <w:rsid w:val="00FE0E77"/>
    <w:rsid w:val="00FE0F30"/>
    <w:rsid w:val="00FE1FB5"/>
    <w:rsid w:val="00FE2C62"/>
    <w:rsid w:val="00FE2DF9"/>
    <w:rsid w:val="00FE38F7"/>
    <w:rsid w:val="00FE3D52"/>
    <w:rsid w:val="00FE3E2D"/>
    <w:rsid w:val="00FE407C"/>
    <w:rsid w:val="00FE42F5"/>
    <w:rsid w:val="00FE4C26"/>
    <w:rsid w:val="00FE4C4D"/>
    <w:rsid w:val="00FE4C9A"/>
    <w:rsid w:val="00FE4EB8"/>
    <w:rsid w:val="00FE5538"/>
    <w:rsid w:val="00FE58DF"/>
    <w:rsid w:val="00FE5B95"/>
    <w:rsid w:val="00FE5CBE"/>
    <w:rsid w:val="00FE6065"/>
    <w:rsid w:val="00FE6121"/>
    <w:rsid w:val="00FE6B89"/>
    <w:rsid w:val="00FE6BC2"/>
    <w:rsid w:val="00FF07ED"/>
    <w:rsid w:val="00FF0D1B"/>
    <w:rsid w:val="00FF15FD"/>
    <w:rsid w:val="00FF1B07"/>
    <w:rsid w:val="00FF2328"/>
    <w:rsid w:val="00FF29F9"/>
    <w:rsid w:val="00FF2FE9"/>
    <w:rsid w:val="00FF335E"/>
    <w:rsid w:val="00FF3614"/>
    <w:rsid w:val="00FF3736"/>
    <w:rsid w:val="00FF37BC"/>
    <w:rsid w:val="00FF450B"/>
    <w:rsid w:val="00FF4DAC"/>
    <w:rsid w:val="00FF5529"/>
    <w:rsid w:val="00FF5BF4"/>
    <w:rsid w:val="00FF69E7"/>
    <w:rsid w:val="00FF6F04"/>
    <w:rsid w:val="00FF6F3B"/>
    <w:rsid w:val="00FF6F4A"/>
    <w:rsid w:val="00FF779C"/>
    <w:rsid w:val="00FF79EB"/>
    <w:rsid w:val="00FF7AF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strokecolor="#7030a0"/>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left="-709" w:right="-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lsdException w:name="caption" w:uiPriority="35" w:qFormat="1"/>
    <w:lsdException w:name="footnote reference" w:uiPriority="0"/>
    <w:lsdException w:name="page number" w:uiPriority="0"/>
    <w:lsdException w:name="List" w:uiPriority="0"/>
    <w:lsdException w:name="List Bulle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6B80"/>
  </w:style>
  <w:style w:type="paragraph" w:styleId="Ttulo1">
    <w:name w:val="heading 1"/>
    <w:aliases w:val="T. Principal,Eb_Überschrift 1,Eb_Ü1"/>
    <w:basedOn w:val="Normal"/>
    <w:link w:val="Ttulo1Char"/>
    <w:uiPriority w:val="9"/>
    <w:qFormat/>
    <w:rsid w:val="00F97035"/>
    <w:pPr>
      <w:spacing w:before="100" w:beforeAutospacing="1" w:after="100" w:afterAutospacing="1"/>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unhideWhenUsed/>
    <w:qFormat/>
    <w:rsid w:val="00683DA3"/>
    <w:pPr>
      <w:keepNext/>
      <w:keepLines/>
      <w:spacing w:before="200"/>
      <w:outlineLvl w:val="1"/>
    </w:pPr>
    <w:rPr>
      <w:rFonts w:ascii="Cambria" w:eastAsia="Times New Roman" w:hAnsi="Cambria" w:cs="Times New Roman"/>
      <w:b/>
      <w:bCs/>
      <w:color w:val="4F81BD"/>
      <w:sz w:val="26"/>
      <w:szCs w:val="26"/>
      <w:lang w:eastAsia="nl-NL"/>
    </w:rPr>
  </w:style>
  <w:style w:type="paragraph" w:styleId="Ttulo3">
    <w:name w:val="heading 3"/>
    <w:basedOn w:val="Normal"/>
    <w:link w:val="Ttulo3Char"/>
    <w:uiPriority w:val="9"/>
    <w:qFormat/>
    <w:rsid w:val="00683DA3"/>
    <w:pPr>
      <w:spacing w:before="100" w:beforeAutospacing="1" w:after="100" w:afterAutospacing="1"/>
      <w:outlineLvl w:val="2"/>
    </w:pPr>
    <w:rPr>
      <w:rFonts w:ascii="Times New Roman" w:eastAsia="Times New Roman" w:hAnsi="Times New Roman" w:cs="Times New Roman"/>
      <w:b/>
      <w:bCs/>
      <w:sz w:val="27"/>
      <w:szCs w:val="27"/>
      <w:lang w:eastAsia="pt-BR"/>
    </w:rPr>
  </w:style>
  <w:style w:type="paragraph" w:styleId="Ttulo4">
    <w:name w:val="heading 4"/>
    <w:basedOn w:val="Normal"/>
    <w:next w:val="Normal"/>
    <w:link w:val="Ttulo4Char"/>
    <w:uiPriority w:val="9"/>
    <w:unhideWhenUsed/>
    <w:qFormat/>
    <w:rsid w:val="00683DA3"/>
    <w:pPr>
      <w:keepNext/>
      <w:spacing w:before="240" w:after="60"/>
      <w:outlineLvl w:val="3"/>
    </w:pPr>
    <w:rPr>
      <w:rFonts w:ascii="Calibri" w:eastAsia="Times New Roman" w:hAnsi="Calibri" w:cs="Times New Roman"/>
      <w:b/>
      <w:bCs/>
      <w:sz w:val="28"/>
      <w:szCs w:val="28"/>
      <w:lang w:val="nl-NL" w:eastAsia="nl-NL"/>
    </w:rPr>
  </w:style>
  <w:style w:type="paragraph" w:styleId="Ttulo5">
    <w:name w:val="heading 5"/>
    <w:basedOn w:val="Normal"/>
    <w:next w:val="Normal"/>
    <w:link w:val="Ttulo5Char"/>
    <w:uiPriority w:val="9"/>
    <w:qFormat/>
    <w:rsid w:val="00683DA3"/>
    <w:pPr>
      <w:spacing w:before="240" w:after="60"/>
      <w:outlineLvl w:val="4"/>
    </w:pPr>
    <w:rPr>
      <w:rFonts w:ascii="Arial" w:eastAsia="Times New Roman" w:hAnsi="Arial" w:cs="Times New Roman"/>
      <w:lang w:eastAsia="zh-CN"/>
    </w:rPr>
  </w:style>
  <w:style w:type="paragraph" w:styleId="Ttulo6">
    <w:name w:val="heading 6"/>
    <w:basedOn w:val="Normal"/>
    <w:next w:val="Normal"/>
    <w:link w:val="Ttulo6Char"/>
    <w:qFormat/>
    <w:rsid w:val="00683DA3"/>
    <w:pPr>
      <w:spacing w:before="240" w:after="60"/>
      <w:outlineLvl w:val="5"/>
    </w:pPr>
    <w:rPr>
      <w:rFonts w:ascii="Arial" w:eastAsia="Times New Roman" w:hAnsi="Arial" w:cs="Times New Roman"/>
      <w:i/>
      <w:iCs/>
      <w:lang w:eastAsia="zh-CN"/>
    </w:rPr>
  </w:style>
  <w:style w:type="paragraph" w:styleId="Ttulo7">
    <w:name w:val="heading 7"/>
    <w:basedOn w:val="Normal"/>
    <w:next w:val="Normal"/>
    <w:link w:val="Ttulo7Char"/>
    <w:uiPriority w:val="9"/>
    <w:unhideWhenUsed/>
    <w:qFormat/>
    <w:rsid w:val="00683DA3"/>
    <w:pPr>
      <w:spacing w:before="240" w:after="60"/>
      <w:outlineLvl w:val="6"/>
    </w:pPr>
    <w:rPr>
      <w:rFonts w:ascii="Calibri" w:eastAsia="Times New Roman" w:hAnsi="Calibri" w:cs="Times New Roman"/>
      <w:sz w:val="24"/>
      <w:szCs w:val="24"/>
      <w:lang w:val="nl-NL" w:eastAsia="nl-NL"/>
    </w:rPr>
  </w:style>
  <w:style w:type="paragraph" w:styleId="Ttulo8">
    <w:name w:val="heading 8"/>
    <w:basedOn w:val="Normal"/>
    <w:next w:val="Normal"/>
    <w:link w:val="Ttulo8Char"/>
    <w:uiPriority w:val="9"/>
    <w:qFormat/>
    <w:rsid w:val="00683DA3"/>
    <w:pPr>
      <w:spacing w:before="240" w:after="60"/>
      <w:outlineLvl w:val="7"/>
    </w:pPr>
    <w:rPr>
      <w:rFonts w:ascii="Arial" w:eastAsia="Times New Roman" w:hAnsi="Arial" w:cs="Times New Roman"/>
      <w:i/>
      <w:iCs/>
      <w:sz w:val="16"/>
      <w:szCs w:val="16"/>
      <w:lang w:eastAsia="zh-CN"/>
    </w:rPr>
  </w:style>
  <w:style w:type="paragraph" w:styleId="Ttulo9">
    <w:name w:val="heading 9"/>
    <w:basedOn w:val="Normal"/>
    <w:next w:val="Normal"/>
    <w:link w:val="Ttulo9Char"/>
    <w:uiPriority w:val="9"/>
    <w:unhideWhenUsed/>
    <w:qFormat/>
    <w:rsid w:val="00683DA3"/>
    <w:pPr>
      <w:spacing w:before="240" w:after="60"/>
      <w:outlineLvl w:val="8"/>
    </w:pPr>
    <w:rPr>
      <w:rFonts w:ascii="Cambria" w:eastAsia="Times New Roman" w:hAnsi="Cambria" w:cs="Times New Roman"/>
      <w:lang w:val="nl-NL" w:eastAsia="nl-NL"/>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abeçalho Char Char Char,Cabeçalho Char Char,Char"/>
    <w:basedOn w:val="Normal"/>
    <w:link w:val="CabealhoChar"/>
    <w:uiPriority w:val="99"/>
    <w:unhideWhenUsed/>
    <w:rsid w:val="00F97035"/>
    <w:pPr>
      <w:tabs>
        <w:tab w:val="center" w:pos="4252"/>
        <w:tab w:val="right" w:pos="8504"/>
      </w:tabs>
    </w:pPr>
  </w:style>
  <w:style w:type="character" w:customStyle="1" w:styleId="CabealhoChar">
    <w:name w:val="Cabeçalho Char"/>
    <w:aliases w:val=" Char Char,Cabeçalho Char Char Char Char,Cabeçalho Char Char Char1,Char Char"/>
    <w:basedOn w:val="Fontepargpadro"/>
    <w:link w:val="Cabealho"/>
    <w:uiPriority w:val="99"/>
    <w:qFormat/>
    <w:rsid w:val="00F97035"/>
  </w:style>
  <w:style w:type="paragraph" w:styleId="Rodap">
    <w:name w:val="footer"/>
    <w:basedOn w:val="Normal"/>
    <w:link w:val="RodapChar"/>
    <w:uiPriority w:val="99"/>
    <w:unhideWhenUsed/>
    <w:rsid w:val="00F97035"/>
    <w:pPr>
      <w:tabs>
        <w:tab w:val="center" w:pos="4252"/>
        <w:tab w:val="right" w:pos="8504"/>
      </w:tabs>
    </w:pPr>
  </w:style>
  <w:style w:type="character" w:customStyle="1" w:styleId="RodapChar">
    <w:name w:val="Rodapé Char"/>
    <w:basedOn w:val="Fontepargpadro"/>
    <w:link w:val="Rodap"/>
    <w:uiPriority w:val="99"/>
    <w:rsid w:val="00F97035"/>
  </w:style>
  <w:style w:type="paragraph" w:styleId="Textodebalo">
    <w:name w:val="Balloon Text"/>
    <w:basedOn w:val="Normal"/>
    <w:link w:val="TextodebaloChar"/>
    <w:uiPriority w:val="99"/>
    <w:unhideWhenUsed/>
    <w:rsid w:val="00F97035"/>
    <w:rPr>
      <w:rFonts w:ascii="Tahoma" w:hAnsi="Tahoma" w:cs="Tahoma"/>
      <w:sz w:val="16"/>
      <w:szCs w:val="16"/>
    </w:rPr>
  </w:style>
  <w:style w:type="character" w:customStyle="1" w:styleId="TextodebaloChar">
    <w:name w:val="Texto de balão Char"/>
    <w:basedOn w:val="Fontepargpadro"/>
    <w:link w:val="Textodebalo"/>
    <w:uiPriority w:val="99"/>
    <w:rsid w:val="00F97035"/>
    <w:rPr>
      <w:rFonts w:ascii="Tahoma" w:hAnsi="Tahoma" w:cs="Tahoma"/>
      <w:sz w:val="16"/>
      <w:szCs w:val="16"/>
    </w:rPr>
  </w:style>
  <w:style w:type="paragraph" w:styleId="Textodenotaderodap">
    <w:name w:val="footnote text"/>
    <w:basedOn w:val="Normal"/>
    <w:link w:val="TextodenotaderodapChar"/>
    <w:unhideWhenUsed/>
    <w:rsid w:val="00F97035"/>
    <w:rPr>
      <w:sz w:val="20"/>
      <w:szCs w:val="20"/>
    </w:rPr>
  </w:style>
  <w:style w:type="character" w:customStyle="1" w:styleId="TextodenotaderodapChar">
    <w:name w:val="Texto de nota de rodapé Char"/>
    <w:basedOn w:val="Fontepargpadro"/>
    <w:link w:val="Textodenotaderodap"/>
    <w:rsid w:val="00F97035"/>
    <w:rPr>
      <w:sz w:val="20"/>
      <w:szCs w:val="20"/>
    </w:rPr>
  </w:style>
  <w:style w:type="character" w:styleId="Refdenotaderodap">
    <w:name w:val="footnote reference"/>
    <w:basedOn w:val="Fontepargpadro"/>
    <w:unhideWhenUsed/>
    <w:rsid w:val="00F97035"/>
    <w:rPr>
      <w:vertAlign w:val="superscript"/>
    </w:rPr>
  </w:style>
  <w:style w:type="character" w:customStyle="1" w:styleId="Ttulo1Char">
    <w:name w:val="Título 1 Char"/>
    <w:aliases w:val="T. Principal Char,Eb_Überschrift 1 Char,Eb_Ü1 Char"/>
    <w:basedOn w:val="Fontepargpadro"/>
    <w:link w:val="Ttulo1"/>
    <w:uiPriority w:val="9"/>
    <w:rsid w:val="00F97035"/>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683DA3"/>
    <w:rPr>
      <w:rFonts w:ascii="Cambria" w:eastAsia="Times New Roman" w:hAnsi="Cambria" w:cs="Times New Roman"/>
      <w:b/>
      <w:bCs/>
      <w:color w:val="4F81BD"/>
      <w:sz w:val="26"/>
      <w:szCs w:val="26"/>
      <w:lang w:eastAsia="nl-NL"/>
    </w:rPr>
  </w:style>
  <w:style w:type="character" w:customStyle="1" w:styleId="Ttulo3Char">
    <w:name w:val="Título 3 Char"/>
    <w:basedOn w:val="Fontepargpadro"/>
    <w:link w:val="Ttulo3"/>
    <w:uiPriority w:val="9"/>
    <w:rsid w:val="00683DA3"/>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uiPriority w:val="9"/>
    <w:rsid w:val="00683DA3"/>
    <w:rPr>
      <w:rFonts w:ascii="Calibri" w:eastAsia="Times New Roman" w:hAnsi="Calibri" w:cs="Times New Roman"/>
      <w:b/>
      <w:bCs/>
      <w:sz w:val="28"/>
      <w:szCs w:val="28"/>
      <w:lang w:val="nl-NL" w:eastAsia="nl-NL"/>
    </w:rPr>
  </w:style>
  <w:style w:type="character" w:customStyle="1" w:styleId="Ttulo5Char">
    <w:name w:val="Título 5 Char"/>
    <w:basedOn w:val="Fontepargpadro"/>
    <w:link w:val="Ttulo5"/>
    <w:uiPriority w:val="9"/>
    <w:rsid w:val="00683DA3"/>
    <w:rPr>
      <w:rFonts w:ascii="Arial" w:eastAsia="Times New Roman" w:hAnsi="Arial" w:cs="Times New Roman"/>
      <w:lang w:eastAsia="zh-CN"/>
    </w:rPr>
  </w:style>
  <w:style w:type="character" w:customStyle="1" w:styleId="Ttulo6Char">
    <w:name w:val="Título 6 Char"/>
    <w:basedOn w:val="Fontepargpadro"/>
    <w:link w:val="Ttulo6"/>
    <w:rsid w:val="00683DA3"/>
    <w:rPr>
      <w:rFonts w:ascii="Arial" w:eastAsia="Times New Roman" w:hAnsi="Arial" w:cs="Times New Roman"/>
      <w:i/>
      <w:iCs/>
      <w:lang w:eastAsia="zh-CN"/>
    </w:rPr>
  </w:style>
  <w:style w:type="character" w:customStyle="1" w:styleId="Ttulo7Char">
    <w:name w:val="Título 7 Char"/>
    <w:basedOn w:val="Fontepargpadro"/>
    <w:link w:val="Ttulo7"/>
    <w:uiPriority w:val="9"/>
    <w:rsid w:val="00683DA3"/>
    <w:rPr>
      <w:rFonts w:ascii="Calibri" w:eastAsia="Times New Roman" w:hAnsi="Calibri" w:cs="Times New Roman"/>
      <w:sz w:val="24"/>
      <w:szCs w:val="24"/>
      <w:lang w:val="nl-NL" w:eastAsia="nl-NL"/>
    </w:rPr>
  </w:style>
  <w:style w:type="character" w:customStyle="1" w:styleId="Ttulo8Char">
    <w:name w:val="Título 8 Char"/>
    <w:basedOn w:val="Fontepargpadro"/>
    <w:link w:val="Ttulo8"/>
    <w:uiPriority w:val="9"/>
    <w:rsid w:val="00683DA3"/>
    <w:rPr>
      <w:rFonts w:ascii="Arial" w:eastAsia="Times New Roman" w:hAnsi="Arial" w:cs="Times New Roman"/>
      <w:i/>
      <w:iCs/>
      <w:sz w:val="16"/>
      <w:szCs w:val="16"/>
      <w:lang w:eastAsia="zh-CN"/>
    </w:rPr>
  </w:style>
  <w:style w:type="character" w:customStyle="1" w:styleId="Ttulo9Char">
    <w:name w:val="Título 9 Char"/>
    <w:basedOn w:val="Fontepargpadro"/>
    <w:link w:val="Ttulo9"/>
    <w:uiPriority w:val="9"/>
    <w:rsid w:val="00683DA3"/>
    <w:rPr>
      <w:rFonts w:ascii="Cambria" w:eastAsia="Times New Roman" w:hAnsi="Cambria" w:cs="Times New Roman"/>
      <w:lang w:val="nl-NL" w:eastAsia="nl-NL"/>
    </w:rPr>
  </w:style>
  <w:style w:type="paragraph" w:customStyle="1" w:styleId="Corpo">
    <w:name w:val="Corpo"/>
    <w:basedOn w:val="Normal0"/>
    <w:uiPriority w:val="99"/>
    <w:rsid w:val="00683DA3"/>
    <w:rPr>
      <w:rFonts w:ascii="Times New Roman" w:eastAsia="Times New Roman" w:hAnsi="Times New Roman"/>
      <w:color w:val="000000"/>
      <w:sz w:val="20"/>
    </w:rPr>
  </w:style>
  <w:style w:type="paragraph" w:customStyle="1" w:styleId="Normal0">
    <w:name w:val="[Normal]"/>
    <w:uiPriority w:val="99"/>
    <w:qFormat/>
    <w:rsid w:val="00683DA3"/>
    <w:rPr>
      <w:rFonts w:ascii="Arial" w:eastAsia="Arial" w:hAnsi="Arial" w:cs="Times New Roman"/>
      <w:sz w:val="24"/>
      <w:szCs w:val="20"/>
      <w:lang w:val="nl-NL" w:eastAsia="nl-NL"/>
    </w:rPr>
  </w:style>
  <w:style w:type="paragraph" w:customStyle="1" w:styleId="TextosemFormatao1">
    <w:name w:val="Texto sem Formatação1"/>
    <w:basedOn w:val="Normal"/>
    <w:qFormat/>
    <w:rsid w:val="00683DA3"/>
    <w:rPr>
      <w:rFonts w:ascii="Courier New" w:eastAsia="Courier New" w:hAnsi="Courier New" w:cs="Times New Roman"/>
      <w:sz w:val="20"/>
      <w:szCs w:val="20"/>
      <w:lang w:val="nl-NL" w:eastAsia="nl-NL"/>
    </w:rPr>
  </w:style>
  <w:style w:type="paragraph" w:customStyle="1" w:styleId="Ttulo61">
    <w:name w:val="Título 61"/>
    <w:basedOn w:val="Normal"/>
    <w:next w:val="TextosemFormatao1"/>
    <w:rsid w:val="00683DA3"/>
    <w:pPr>
      <w:spacing w:before="240" w:after="60"/>
    </w:pPr>
    <w:rPr>
      <w:rFonts w:ascii="Calibri" w:eastAsia="Calibri" w:hAnsi="Calibri" w:cs="Times New Roman"/>
      <w:b/>
      <w:szCs w:val="20"/>
      <w:lang w:val="nl-NL" w:eastAsia="nl-NL"/>
    </w:rPr>
  </w:style>
  <w:style w:type="paragraph" w:customStyle="1" w:styleId="A252575">
    <w:name w:val="_A252575"/>
    <w:basedOn w:val="Normal"/>
    <w:rsid w:val="00683DA3"/>
    <w:pPr>
      <w:ind w:left="3456" w:firstLine="3456"/>
    </w:pPr>
    <w:rPr>
      <w:rFonts w:ascii="Tms Rmn" w:eastAsia="Tms Rmn" w:hAnsi="Tms Rmn" w:cs="Times New Roman"/>
      <w:sz w:val="24"/>
      <w:szCs w:val="20"/>
      <w:lang w:val="nl-NL" w:eastAsia="nl-NL"/>
    </w:rPr>
  </w:style>
  <w:style w:type="paragraph" w:customStyle="1" w:styleId="A191065">
    <w:name w:val="_A191065"/>
    <w:basedOn w:val="Normal"/>
    <w:qFormat/>
    <w:rsid w:val="00683DA3"/>
    <w:pPr>
      <w:ind w:left="1296" w:right="1440" w:firstLine="2592"/>
    </w:pPr>
    <w:rPr>
      <w:rFonts w:ascii="Tms Rmn" w:eastAsia="Tms Rmn" w:hAnsi="Tms Rmn" w:cs="Times New Roman"/>
      <w:sz w:val="24"/>
      <w:szCs w:val="20"/>
      <w:lang w:val="nl-NL" w:eastAsia="nl-NL"/>
    </w:rPr>
  </w:style>
  <w:style w:type="paragraph" w:customStyle="1" w:styleId="A321065">
    <w:name w:val="_A321065"/>
    <w:basedOn w:val="Normal"/>
    <w:uiPriority w:val="99"/>
    <w:rsid w:val="00683DA3"/>
    <w:pPr>
      <w:ind w:left="1296" w:right="1440" w:firstLine="4464"/>
    </w:pPr>
    <w:rPr>
      <w:rFonts w:ascii="Tms Rmn" w:eastAsia="Tms Rmn" w:hAnsi="Tms Rmn" w:cs="Times New Roman"/>
      <w:sz w:val="24"/>
      <w:szCs w:val="20"/>
      <w:lang w:val="nl-NL" w:eastAsia="nl-NL"/>
    </w:rPr>
  </w:style>
  <w:style w:type="paragraph" w:customStyle="1" w:styleId="A290570">
    <w:name w:val="_A290570"/>
    <w:basedOn w:val="Normal"/>
    <w:uiPriority w:val="99"/>
    <w:rsid w:val="00683DA3"/>
    <w:pPr>
      <w:ind w:left="576" w:firstLine="4032"/>
    </w:pPr>
    <w:rPr>
      <w:rFonts w:ascii="Times New Roman" w:eastAsia="Times New Roman" w:hAnsi="Times New Roman" w:cs="Times New Roman"/>
      <w:sz w:val="24"/>
      <w:szCs w:val="20"/>
      <w:lang w:val="nl-NL" w:eastAsia="nl-NL"/>
    </w:rPr>
  </w:style>
  <w:style w:type="paragraph" w:customStyle="1" w:styleId="Ttulo10">
    <w:name w:val="Título1"/>
    <w:basedOn w:val="Normal"/>
    <w:uiPriority w:val="99"/>
    <w:rsid w:val="00683DA3"/>
    <w:pPr>
      <w:spacing w:before="240" w:after="60"/>
      <w:jc w:val="center"/>
    </w:pPr>
    <w:rPr>
      <w:rFonts w:ascii="Arial" w:eastAsia="Arial" w:hAnsi="Arial" w:cs="Times New Roman"/>
      <w:b/>
      <w:sz w:val="32"/>
      <w:szCs w:val="20"/>
      <w:lang w:val="nl-NL" w:eastAsia="nl-NL"/>
    </w:rPr>
  </w:style>
  <w:style w:type="paragraph" w:customStyle="1" w:styleId="Commarcadores1">
    <w:name w:val="Com marcadores1"/>
    <w:basedOn w:val="Normal"/>
    <w:uiPriority w:val="99"/>
    <w:rsid w:val="00683DA3"/>
    <w:pPr>
      <w:ind w:firstLine="1701"/>
    </w:pPr>
    <w:rPr>
      <w:rFonts w:ascii="Times New Roman" w:eastAsia="Times New Roman" w:hAnsi="Times New Roman" w:cs="Times New Roman"/>
      <w:color w:val="000000"/>
      <w:szCs w:val="20"/>
      <w:lang w:val="nl-NL" w:eastAsia="nl-NL"/>
    </w:rPr>
  </w:style>
  <w:style w:type="character" w:customStyle="1" w:styleId="apple-converted-space">
    <w:name w:val="apple-converted-space"/>
    <w:basedOn w:val="Fontepargpadro"/>
    <w:rsid w:val="00683DA3"/>
  </w:style>
  <w:style w:type="paragraph" w:styleId="PargrafodaLista">
    <w:name w:val="List Paragraph"/>
    <w:aliases w:val="List I Paragraph"/>
    <w:basedOn w:val="Normal"/>
    <w:link w:val="PargrafodaListaChar"/>
    <w:uiPriority w:val="1"/>
    <w:qFormat/>
    <w:rsid w:val="00683DA3"/>
    <w:pPr>
      <w:ind w:left="720"/>
      <w:contextualSpacing/>
    </w:pPr>
    <w:rPr>
      <w:rFonts w:ascii="Calibri" w:eastAsia="Calibri" w:hAnsi="Calibri" w:cs="Times New Roman"/>
    </w:rPr>
  </w:style>
  <w:style w:type="character" w:styleId="Hyperlink">
    <w:name w:val="Hyperlink"/>
    <w:basedOn w:val="Fontepargpadro"/>
    <w:uiPriority w:val="99"/>
    <w:unhideWhenUsed/>
    <w:rsid w:val="00683DA3"/>
    <w:rPr>
      <w:color w:val="0000FF"/>
      <w:u w:val="single"/>
    </w:rPr>
  </w:style>
  <w:style w:type="paragraph" w:customStyle="1" w:styleId="xl63">
    <w:name w:val="xl63"/>
    <w:basedOn w:val="Normal"/>
    <w:uiPriority w:val="99"/>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4">
    <w:name w:val="xl64"/>
    <w:basedOn w:val="Normal"/>
    <w:uiPriority w:val="99"/>
    <w:qFormat/>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5">
    <w:name w:val="xl6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pt-BR"/>
    </w:rPr>
  </w:style>
  <w:style w:type="paragraph" w:customStyle="1" w:styleId="xl66">
    <w:name w:val="xl66"/>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7">
    <w:name w:val="xl67"/>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68">
    <w:name w:val="xl68"/>
    <w:basedOn w:val="Normal"/>
    <w:rsid w:val="00683DA3"/>
    <w:pP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9">
    <w:name w:val="xl69"/>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0">
    <w:name w:val="xl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1">
    <w:name w:val="xl71"/>
    <w:basedOn w:val="Normal"/>
    <w:rsid w:val="00683DA3"/>
    <w:pP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2">
    <w:name w:val="xl7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styleId="NormalWeb">
    <w:name w:val="Normal (Web)"/>
    <w:basedOn w:val="Normal"/>
    <w:uiPriority w:val="99"/>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western">
    <w:name w:val="western"/>
    <w:basedOn w:val="Normal"/>
    <w:rsid w:val="00683DA3"/>
    <w:pPr>
      <w:spacing w:before="100" w:after="119"/>
    </w:pPr>
    <w:rPr>
      <w:rFonts w:ascii="Times New Roman" w:eastAsia="Times New Roman" w:hAnsi="Times New Roman" w:cs="Times New Roman"/>
      <w:sz w:val="24"/>
      <w:szCs w:val="24"/>
      <w:lang w:eastAsia="ar-SA"/>
    </w:rPr>
  </w:style>
  <w:style w:type="table" w:styleId="Tabelacomgrade">
    <w:name w:val="Table Grid"/>
    <w:basedOn w:val="Tabelanormal"/>
    <w:uiPriority w:val="59"/>
    <w:rsid w:val="00683DA3"/>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semFormatao2">
    <w:name w:val="Texto sem Formatação2"/>
    <w:basedOn w:val="Normal"/>
    <w:rsid w:val="00683DA3"/>
    <w:rPr>
      <w:rFonts w:ascii="Courier New" w:eastAsia="Courier New" w:hAnsi="Courier New" w:cs="Times New Roman"/>
      <w:sz w:val="20"/>
      <w:szCs w:val="20"/>
      <w:lang w:val="nl-NL" w:eastAsia="nl-NL"/>
    </w:rPr>
  </w:style>
  <w:style w:type="character" w:styleId="nfase">
    <w:name w:val="Emphasis"/>
    <w:basedOn w:val="Fontepargpadro"/>
    <w:uiPriority w:val="20"/>
    <w:qFormat/>
    <w:rsid w:val="00683DA3"/>
    <w:rPr>
      <w:i/>
      <w:iCs/>
    </w:rPr>
  </w:style>
  <w:style w:type="character" w:customStyle="1" w:styleId="cargo">
    <w:name w:val="cargo"/>
    <w:basedOn w:val="Fontepargpadro"/>
    <w:rsid w:val="00683DA3"/>
  </w:style>
  <w:style w:type="paragraph" w:styleId="SemEspaamento">
    <w:name w:val="No Spacing"/>
    <w:uiPriority w:val="1"/>
    <w:qFormat/>
    <w:rsid w:val="00683DA3"/>
    <w:rPr>
      <w:rFonts w:ascii="Calibri" w:eastAsia="Calibri" w:hAnsi="Calibri" w:cs="Times New Roman"/>
    </w:rPr>
  </w:style>
  <w:style w:type="paragraph" w:customStyle="1" w:styleId="TextosemFormatao6">
    <w:name w:val="Texto sem Formatação6"/>
    <w:basedOn w:val="Normal"/>
    <w:uiPriority w:val="99"/>
    <w:rsid w:val="00683DA3"/>
    <w:rPr>
      <w:rFonts w:ascii="Courier New" w:eastAsia="Courier New" w:hAnsi="Courier New" w:cs="Times New Roman"/>
      <w:sz w:val="20"/>
      <w:szCs w:val="20"/>
      <w:lang w:val="nl-NL" w:eastAsia="nl-NL"/>
    </w:rPr>
  </w:style>
  <w:style w:type="paragraph" w:styleId="Recuodecorpodetexto">
    <w:name w:val="Body Text Indent"/>
    <w:basedOn w:val="Normal"/>
    <w:link w:val="RecuodecorpodetextoChar"/>
    <w:rsid w:val="00683DA3"/>
    <w:pPr>
      <w:spacing w:after="120"/>
      <w:ind w:left="283"/>
    </w:pPr>
    <w:rPr>
      <w:rFonts w:ascii="Times New Roman" w:eastAsia="Times New Roman" w:hAnsi="Times New Roman" w:cs="Times New Roman"/>
      <w:color w:val="00000A"/>
      <w:sz w:val="24"/>
      <w:szCs w:val="24"/>
      <w:lang w:val="en-US" w:eastAsia="pt-BR"/>
    </w:rPr>
  </w:style>
  <w:style w:type="character" w:customStyle="1" w:styleId="RecuodecorpodetextoChar">
    <w:name w:val="Recuo de corpo de texto Char"/>
    <w:basedOn w:val="Fontepargpadro"/>
    <w:link w:val="Recuodecorpodetexto"/>
    <w:rsid w:val="00683DA3"/>
    <w:rPr>
      <w:rFonts w:ascii="Times New Roman" w:eastAsia="Times New Roman" w:hAnsi="Times New Roman" w:cs="Times New Roman"/>
      <w:color w:val="00000A"/>
      <w:sz w:val="24"/>
      <w:szCs w:val="24"/>
      <w:lang w:val="en-US" w:eastAsia="pt-BR"/>
    </w:rPr>
  </w:style>
  <w:style w:type="character" w:customStyle="1" w:styleId="Corpodetexto2Char">
    <w:name w:val="Corpo de texto 2 Char"/>
    <w:link w:val="Corpodetexto2"/>
    <w:qFormat/>
    <w:rsid w:val="00683DA3"/>
    <w:rPr>
      <w:lang w:val="en-US"/>
    </w:rPr>
  </w:style>
  <w:style w:type="paragraph" w:styleId="Corpodetexto2">
    <w:name w:val="Body Text 2"/>
    <w:basedOn w:val="Normal"/>
    <w:link w:val="Corpodetexto2Char"/>
    <w:unhideWhenUsed/>
    <w:qFormat/>
    <w:rsid w:val="00683DA3"/>
    <w:pPr>
      <w:spacing w:after="120" w:line="480" w:lineRule="auto"/>
    </w:pPr>
    <w:rPr>
      <w:lang w:val="en-US"/>
    </w:rPr>
  </w:style>
  <w:style w:type="character" w:customStyle="1" w:styleId="Corpodetexto2Char1">
    <w:name w:val="Corpo de texto 2 Char1"/>
    <w:basedOn w:val="Fontepargpadro"/>
    <w:link w:val="Corpodetexto2"/>
    <w:uiPriority w:val="99"/>
    <w:rsid w:val="00683DA3"/>
  </w:style>
  <w:style w:type="paragraph" w:customStyle="1" w:styleId="Header">
    <w:name w:val="Header"/>
    <w:basedOn w:val="Normal"/>
    <w:unhideWhenUsed/>
    <w:rsid w:val="00683DA3"/>
    <w:pPr>
      <w:tabs>
        <w:tab w:val="center" w:pos="4419"/>
        <w:tab w:val="right" w:pos="8838"/>
      </w:tabs>
    </w:pPr>
    <w:rPr>
      <w:rFonts w:ascii="Times New Roman" w:eastAsia="Times New Roman" w:hAnsi="Times New Roman" w:cs="Times New Roman"/>
      <w:color w:val="00000A"/>
      <w:sz w:val="24"/>
      <w:szCs w:val="24"/>
      <w:lang w:eastAsia="pt-BR"/>
    </w:rPr>
  </w:style>
  <w:style w:type="paragraph" w:styleId="Corpodetexto3">
    <w:name w:val="Body Text 3"/>
    <w:basedOn w:val="Normal"/>
    <w:link w:val="Corpodetexto3Char"/>
    <w:rsid w:val="00683DA3"/>
    <w:pPr>
      <w:spacing w:after="120"/>
    </w:pPr>
    <w:rPr>
      <w:rFonts w:ascii="Times New Roman" w:eastAsia="Times New Roman" w:hAnsi="Times New Roman" w:cs="Times New Roman"/>
      <w:sz w:val="16"/>
      <w:szCs w:val="16"/>
      <w:lang w:val="nl-NL" w:eastAsia="nl-NL"/>
    </w:rPr>
  </w:style>
  <w:style w:type="character" w:customStyle="1" w:styleId="Corpodetexto3Char">
    <w:name w:val="Corpo de texto 3 Char"/>
    <w:basedOn w:val="Fontepargpadro"/>
    <w:link w:val="Corpodetexto3"/>
    <w:rsid w:val="00683DA3"/>
    <w:rPr>
      <w:rFonts w:ascii="Times New Roman" w:eastAsia="Times New Roman" w:hAnsi="Times New Roman" w:cs="Times New Roman"/>
      <w:sz w:val="16"/>
      <w:szCs w:val="16"/>
      <w:lang w:val="nl-NL" w:eastAsia="nl-NL"/>
    </w:rPr>
  </w:style>
  <w:style w:type="paragraph" w:styleId="Ttulo">
    <w:name w:val="Title"/>
    <w:basedOn w:val="Normal"/>
    <w:link w:val="TtuloChar"/>
    <w:uiPriority w:val="10"/>
    <w:qFormat/>
    <w:rsid w:val="00683DA3"/>
    <w:pPr>
      <w:jc w:val="center"/>
    </w:pPr>
    <w:rPr>
      <w:rFonts w:ascii="Arial" w:eastAsia="Times New Roman" w:hAnsi="Arial" w:cs="Times New Roman"/>
      <w:b/>
      <w:bCs/>
      <w:color w:val="000000"/>
      <w:sz w:val="24"/>
      <w:szCs w:val="24"/>
      <w:lang w:eastAsia="pt-BR"/>
    </w:rPr>
  </w:style>
  <w:style w:type="character" w:customStyle="1" w:styleId="TtuloChar">
    <w:name w:val="Título Char"/>
    <w:basedOn w:val="Fontepargpadro"/>
    <w:link w:val="Ttulo"/>
    <w:uiPriority w:val="10"/>
    <w:rsid w:val="00683DA3"/>
    <w:rPr>
      <w:rFonts w:ascii="Arial" w:eastAsia="Times New Roman" w:hAnsi="Arial" w:cs="Times New Roman"/>
      <w:b/>
      <w:bCs/>
      <w:color w:val="000000"/>
      <w:sz w:val="24"/>
      <w:szCs w:val="24"/>
      <w:lang w:eastAsia="pt-BR"/>
    </w:rPr>
  </w:style>
  <w:style w:type="paragraph" w:styleId="Lista">
    <w:name w:val="List"/>
    <w:basedOn w:val="Normal"/>
    <w:rsid w:val="00683DA3"/>
    <w:pPr>
      <w:suppressAutoHyphens/>
      <w:spacing w:after="120"/>
    </w:pPr>
    <w:rPr>
      <w:rFonts w:ascii="Tahoma" w:eastAsia="Times New Roman" w:hAnsi="Tahoma" w:cs="Tahoma"/>
      <w:szCs w:val="20"/>
      <w:lang w:eastAsia="ar-SA"/>
    </w:rPr>
  </w:style>
  <w:style w:type="paragraph" w:customStyle="1" w:styleId="Default">
    <w:name w:val="Default"/>
    <w:qFormat/>
    <w:rsid w:val="00683DA3"/>
    <w:pPr>
      <w:autoSpaceDE w:val="0"/>
      <w:autoSpaceDN w:val="0"/>
      <w:adjustRightInd w:val="0"/>
    </w:pPr>
    <w:rPr>
      <w:rFonts w:ascii="Arial" w:eastAsia="Times New Roman" w:hAnsi="Arial" w:cs="Arial"/>
      <w:color w:val="000000"/>
      <w:sz w:val="24"/>
      <w:szCs w:val="24"/>
      <w:lang w:val="en-US"/>
    </w:rPr>
  </w:style>
  <w:style w:type="paragraph" w:styleId="Commarcadores">
    <w:name w:val="List Bullet"/>
    <w:basedOn w:val="Normal"/>
    <w:rsid w:val="00683DA3"/>
    <w:pPr>
      <w:widowControl w:val="0"/>
      <w:autoSpaceDE w:val="0"/>
      <w:autoSpaceDN w:val="0"/>
      <w:adjustRightInd w:val="0"/>
      <w:ind w:firstLine="1701"/>
    </w:pPr>
    <w:rPr>
      <w:rFonts w:ascii="Times New Roman" w:eastAsia="Times New Roman" w:hAnsi="Times New Roman" w:cs="Times New Roman"/>
      <w:color w:val="000000"/>
      <w:lang w:eastAsia="pt-BR"/>
    </w:rPr>
  </w:style>
  <w:style w:type="paragraph" w:styleId="TextosemFormatao">
    <w:name w:val="Plain Text"/>
    <w:basedOn w:val="Normal"/>
    <w:link w:val="TextosemFormataoChar"/>
    <w:rsid w:val="00683DA3"/>
    <w:rPr>
      <w:rFonts w:ascii="Courier New" w:eastAsia="Courier New" w:hAnsi="Courier New" w:cs="Times New Roman"/>
      <w:noProof/>
      <w:sz w:val="20"/>
      <w:szCs w:val="20"/>
      <w:lang w:val="en-US"/>
    </w:rPr>
  </w:style>
  <w:style w:type="character" w:customStyle="1" w:styleId="TextosemFormataoChar">
    <w:name w:val="Texto sem Formatação Char"/>
    <w:basedOn w:val="Fontepargpadro"/>
    <w:link w:val="TextosemFormatao"/>
    <w:rsid w:val="00683DA3"/>
    <w:rPr>
      <w:rFonts w:ascii="Courier New" w:eastAsia="Courier New" w:hAnsi="Courier New" w:cs="Times New Roman"/>
      <w:noProof/>
      <w:sz w:val="20"/>
      <w:szCs w:val="20"/>
      <w:lang w:val="en-US"/>
    </w:rPr>
  </w:style>
  <w:style w:type="paragraph" w:customStyle="1" w:styleId="TextosemFormatao20">
    <w:name w:val="Texto sem Formatação2"/>
    <w:basedOn w:val="Normal"/>
    <w:rsid w:val="00683DA3"/>
    <w:rPr>
      <w:rFonts w:ascii="Courier New" w:eastAsia="Courier New" w:hAnsi="Courier New" w:cs="Times New Roman"/>
      <w:sz w:val="20"/>
      <w:szCs w:val="20"/>
      <w:lang w:val="nl-NL" w:eastAsia="nl-NL"/>
    </w:rPr>
  </w:style>
  <w:style w:type="character" w:styleId="HiperlinkVisitado">
    <w:name w:val="FollowedHyperlink"/>
    <w:basedOn w:val="Fontepargpadro"/>
    <w:uiPriority w:val="99"/>
    <w:unhideWhenUsed/>
    <w:rsid w:val="00683DA3"/>
    <w:rPr>
      <w:color w:val="800080"/>
      <w:u w:val="single"/>
    </w:rPr>
  </w:style>
  <w:style w:type="paragraph" w:customStyle="1" w:styleId="Ttulo610">
    <w:name w:val="Título 61"/>
    <w:basedOn w:val="Normal"/>
    <w:next w:val="TextosemFormatao1"/>
    <w:rsid w:val="00683DA3"/>
    <w:pPr>
      <w:spacing w:before="240" w:after="60"/>
    </w:pPr>
    <w:rPr>
      <w:rFonts w:ascii="Calibri" w:eastAsia="Calibri" w:hAnsi="Calibri" w:cs="Times New Roman"/>
      <w:b/>
      <w:szCs w:val="20"/>
      <w:lang w:eastAsia="nl-NL"/>
    </w:rPr>
  </w:style>
  <w:style w:type="character" w:customStyle="1" w:styleId="tgc">
    <w:name w:val="_tgc"/>
    <w:basedOn w:val="Fontepargpadro"/>
    <w:rsid w:val="00683DA3"/>
  </w:style>
  <w:style w:type="paragraph" w:styleId="Corpodetexto">
    <w:name w:val="Body Text"/>
    <w:basedOn w:val="Normal"/>
    <w:link w:val="CorpodetextoChar"/>
    <w:unhideWhenUsed/>
    <w:rsid w:val="00683DA3"/>
    <w:pPr>
      <w:spacing w:after="120"/>
    </w:pPr>
    <w:rPr>
      <w:rFonts w:ascii="Times New Roman" w:eastAsia="Times New Roman" w:hAnsi="Times New Roman" w:cs="Times New Roman"/>
      <w:sz w:val="20"/>
      <w:szCs w:val="20"/>
      <w:lang w:eastAsia="nl-NL"/>
    </w:rPr>
  </w:style>
  <w:style w:type="character" w:customStyle="1" w:styleId="CorpodetextoChar">
    <w:name w:val="Corpo de texto Char"/>
    <w:basedOn w:val="Fontepargpadro"/>
    <w:link w:val="Corpodetexto"/>
    <w:rsid w:val="00683DA3"/>
    <w:rPr>
      <w:rFonts w:ascii="Times New Roman" w:eastAsia="Times New Roman" w:hAnsi="Times New Roman" w:cs="Times New Roman"/>
      <w:sz w:val="20"/>
      <w:szCs w:val="20"/>
      <w:lang w:eastAsia="nl-NL"/>
    </w:rPr>
  </w:style>
  <w:style w:type="paragraph" w:customStyle="1" w:styleId="i2">
    <w:name w:val="i2"/>
    <w:basedOn w:val="n0"/>
    <w:link w:val="i2Char"/>
    <w:autoRedefine/>
    <w:rsid w:val="00683DA3"/>
    <w:pPr>
      <w:spacing w:line="240" w:lineRule="auto"/>
    </w:pPr>
  </w:style>
  <w:style w:type="paragraph" w:customStyle="1" w:styleId="n0">
    <w:name w:val="n0"/>
    <w:basedOn w:val="Normal"/>
    <w:link w:val="n0Char"/>
    <w:rsid w:val="00683DA3"/>
    <w:pPr>
      <w:spacing w:line="120" w:lineRule="atLeast"/>
    </w:pPr>
    <w:rPr>
      <w:rFonts w:ascii="Arial" w:eastAsia="Times New Roman" w:hAnsi="Arial" w:cs="Times New Roman"/>
      <w:sz w:val="16"/>
      <w:szCs w:val="16"/>
      <w:lang w:eastAsia="zh-CN"/>
    </w:rPr>
  </w:style>
  <w:style w:type="paragraph" w:styleId="Sumrio1">
    <w:name w:val="toc 1"/>
    <w:autoRedefine/>
    <w:uiPriority w:val="39"/>
    <w:qFormat/>
    <w:rsid w:val="00683DA3"/>
    <w:pPr>
      <w:tabs>
        <w:tab w:val="right" w:leader="underscore" w:pos="9605"/>
      </w:tabs>
      <w:spacing w:before="120"/>
    </w:pPr>
    <w:rPr>
      <w:rFonts w:ascii="Arial" w:eastAsia="Times New Roman" w:hAnsi="Arial" w:cs="Arial"/>
      <w:b/>
      <w:bCs/>
    </w:rPr>
  </w:style>
  <w:style w:type="paragraph" w:styleId="Sumrio2">
    <w:name w:val="toc 2"/>
    <w:autoRedefine/>
    <w:uiPriority w:val="39"/>
    <w:qFormat/>
    <w:rsid w:val="00683DA3"/>
    <w:pPr>
      <w:tabs>
        <w:tab w:val="right" w:leader="dot" w:pos="9605"/>
      </w:tabs>
    </w:pPr>
    <w:rPr>
      <w:rFonts w:ascii="Arial" w:eastAsia="Times New Roman" w:hAnsi="Arial" w:cs="Arial"/>
      <w:sz w:val="18"/>
      <w:szCs w:val="18"/>
    </w:rPr>
  </w:style>
  <w:style w:type="paragraph" w:styleId="Sumrio3">
    <w:name w:val="toc 3"/>
    <w:autoRedefine/>
    <w:uiPriority w:val="39"/>
    <w:qFormat/>
    <w:rsid w:val="00683DA3"/>
    <w:pPr>
      <w:tabs>
        <w:tab w:val="right" w:leader="dot" w:pos="9605"/>
      </w:tabs>
    </w:pPr>
    <w:rPr>
      <w:rFonts w:ascii="Arial" w:eastAsia="Times New Roman" w:hAnsi="Arial" w:cs="Arial"/>
      <w:color w:val="000000"/>
      <w:sz w:val="18"/>
      <w:szCs w:val="18"/>
      <w:lang w:eastAsia="zh-CN"/>
    </w:rPr>
  </w:style>
  <w:style w:type="paragraph" w:customStyle="1" w:styleId="Ttulododocumento">
    <w:name w:val="Título do documento"/>
    <w:basedOn w:val="Normal"/>
    <w:rsid w:val="00683DA3"/>
    <w:pPr>
      <w:keepNext/>
      <w:keepLines/>
      <w:spacing w:before="240" w:after="360" w:line="240" w:lineRule="atLeast"/>
      <w:jc w:val="center"/>
    </w:pPr>
    <w:rPr>
      <w:rFonts w:ascii="Arial" w:eastAsia="Times New Roman" w:hAnsi="Arial" w:cs="Arial"/>
      <w:b/>
      <w:bCs/>
      <w:kern w:val="28"/>
      <w:sz w:val="36"/>
      <w:szCs w:val="36"/>
      <w:lang w:eastAsia="zh-CN"/>
    </w:rPr>
  </w:style>
  <w:style w:type="paragraph" w:customStyle="1" w:styleId="S2">
    <w:name w:val="S2"/>
    <w:basedOn w:val="Ttulo2"/>
    <w:rsid w:val="00683DA3"/>
    <w:pPr>
      <w:pBdr>
        <w:bottom w:val="single" w:sz="24" w:space="0" w:color="000000"/>
      </w:pBdr>
      <w:spacing w:before="720" w:after="180"/>
      <w:ind w:right="2475"/>
      <w:outlineLvl w:val="9"/>
    </w:pPr>
    <w:rPr>
      <w:rFonts w:ascii="Arial" w:eastAsia="SimSun" w:hAnsi="Arial"/>
      <w:color w:val="000000"/>
      <w:sz w:val="28"/>
      <w:szCs w:val="22"/>
      <w:lang w:eastAsia="zh-CN"/>
    </w:rPr>
  </w:style>
  <w:style w:type="character" w:styleId="Nmerodepgina">
    <w:name w:val="page number"/>
    <w:rsid w:val="00683DA3"/>
    <w:rPr>
      <w:rFonts w:ascii="Arial" w:hAnsi="Arial"/>
      <w:sz w:val="20"/>
      <w:szCs w:val="20"/>
    </w:rPr>
  </w:style>
  <w:style w:type="paragraph" w:customStyle="1" w:styleId="n1">
    <w:name w:val="n1"/>
    <w:basedOn w:val="Normal"/>
    <w:rsid w:val="00683DA3"/>
    <w:pPr>
      <w:spacing w:before="20" w:after="20"/>
    </w:pPr>
    <w:rPr>
      <w:rFonts w:ascii="Arial" w:eastAsia="Times New Roman" w:hAnsi="Arial" w:cs="Arial"/>
      <w:color w:val="000000"/>
      <w:sz w:val="18"/>
      <w:szCs w:val="18"/>
      <w:lang w:eastAsia="zh-CN"/>
    </w:rPr>
  </w:style>
  <w:style w:type="paragraph" w:customStyle="1" w:styleId="Table">
    <w:name w:val="Table"/>
    <w:basedOn w:val="Corpodetexto"/>
    <w:rsid w:val="00683DA3"/>
    <w:pPr>
      <w:spacing w:before="40" w:after="40"/>
    </w:pPr>
    <w:rPr>
      <w:rFonts w:ascii="Garamond" w:hAnsi="Garamond"/>
      <w:b/>
      <w:bCs/>
      <w:spacing w:val="-5"/>
      <w:sz w:val="22"/>
      <w:szCs w:val="22"/>
      <w:lang w:val="en-US" w:eastAsia="zh-CN"/>
    </w:rPr>
  </w:style>
  <w:style w:type="paragraph" w:customStyle="1" w:styleId="Picture">
    <w:name w:val="Picture"/>
    <w:basedOn w:val="Corpodetexto"/>
    <w:next w:val="Legenda"/>
    <w:rsid w:val="00683DA3"/>
    <w:pPr>
      <w:spacing w:before="60"/>
      <w:jc w:val="center"/>
    </w:pPr>
    <w:rPr>
      <w:rFonts w:ascii="Garamond" w:hAnsi="Garamond"/>
      <w:spacing w:val="-5"/>
      <w:sz w:val="22"/>
      <w:szCs w:val="22"/>
      <w:lang w:val="en-US" w:eastAsia="zh-CN"/>
    </w:rPr>
  </w:style>
  <w:style w:type="paragraph" w:styleId="Legenda">
    <w:name w:val="caption"/>
    <w:basedOn w:val="Normal"/>
    <w:next w:val="Corpodetexto"/>
    <w:uiPriority w:val="35"/>
    <w:qFormat/>
    <w:rsid w:val="00683DA3"/>
    <w:pPr>
      <w:spacing w:before="60" w:after="240"/>
      <w:jc w:val="center"/>
    </w:pPr>
    <w:rPr>
      <w:rFonts w:ascii="Garamond" w:eastAsia="Times New Roman" w:hAnsi="Garamond" w:cs="Arial"/>
      <w:spacing w:val="-5"/>
      <w:sz w:val="16"/>
      <w:szCs w:val="16"/>
      <w:lang w:val="en-US" w:eastAsia="zh-CN"/>
    </w:rPr>
  </w:style>
  <w:style w:type="paragraph" w:styleId="Sumrio4">
    <w:name w:val="toc 4"/>
    <w:basedOn w:val="Normal"/>
    <w:next w:val="Normal"/>
    <w:autoRedefine/>
    <w:uiPriority w:val="39"/>
    <w:rsid w:val="00683DA3"/>
    <w:pPr>
      <w:tabs>
        <w:tab w:val="right" w:leader="underscore" w:pos="9605"/>
      </w:tabs>
      <w:spacing w:before="60" w:after="60"/>
      <w:ind w:left="600"/>
    </w:pPr>
    <w:rPr>
      <w:rFonts w:ascii="Times New Roman" w:eastAsia="Times New Roman" w:hAnsi="Times New Roman" w:cs="Times New Roman"/>
      <w:sz w:val="16"/>
      <w:szCs w:val="16"/>
      <w:lang w:eastAsia="zh-CN"/>
    </w:rPr>
  </w:style>
  <w:style w:type="paragraph" w:styleId="Sumrio5">
    <w:name w:val="toc 5"/>
    <w:basedOn w:val="Normal"/>
    <w:next w:val="Normal"/>
    <w:autoRedefine/>
    <w:uiPriority w:val="39"/>
    <w:rsid w:val="00683DA3"/>
    <w:pPr>
      <w:tabs>
        <w:tab w:val="right" w:leader="underscore" w:pos="9605"/>
      </w:tabs>
      <w:spacing w:before="60" w:after="60"/>
      <w:ind w:left="800"/>
    </w:pPr>
    <w:rPr>
      <w:rFonts w:ascii="Times New Roman" w:eastAsia="Times New Roman" w:hAnsi="Times New Roman" w:cs="Times New Roman"/>
      <w:sz w:val="16"/>
      <w:szCs w:val="16"/>
      <w:lang w:eastAsia="zh-CN"/>
    </w:rPr>
  </w:style>
  <w:style w:type="paragraph" w:styleId="Sumrio6">
    <w:name w:val="toc 6"/>
    <w:basedOn w:val="Normal"/>
    <w:next w:val="Normal"/>
    <w:autoRedefine/>
    <w:uiPriority w:val="39"/>
    <w:rsid w:val="00683DA3"/>
    <w:pPr>
      <w:tabs>
        <w:tab w:val="right" w:leader="underscore" w:pos="9605"/>
      </w:tabs>
      <w:spacing w:before="60" w:after="60"/>
      <w:ind w:left="1000"/>
    </w:pPr>
    <w:rPr>
      <w:rFonts w:ascii="Times New Roman" w:eastAsia="Times New Roman" w:hAnsi="Times New Roman" w:cs="Times New Roman"/>
      <w:sz w:val="16"/>
      <w:szCs w:val="16"/>
      <w:lang w:eastAsia="zh-CN"/>
    </w:rPr>
  </w:style>
  <w:style w:type="paragraph" w:styleId="Sumrio7">
    <w:name w:val="toc 7"/>
    <w:basedOn w:val="Normal"/>
    <w:next w:val="Normal"/>
    <w:autoRedefine/>
    <w:uiPriority w:val="39"/>
    <w:rsid w:val="00683DA3"/>
    <w:pPr>
      <w:tabs>
        <w:tab w:val="right" w:leader="underscore" w:pos="9605"/>
      </w:tabs>
      <w:spacing w:before="60" w:after="60"/>
      <w:ind w:left="1200"/>
    </w:pPr>
    <w:rPr>
      <w:rFonts w:ascii="Times New Roman" w:eastAsia="Times New Roman" w:hAnsi="Times New Roman" w:cs="Times New Roman"/>
      <w:sz w:val="16"/>
      <w:szCs w:val="16"/>
      <w:lang w:eastAsia="zh-CN"/>
    </w:rPr>
  </w:style>
  <w:style w:type="paragraph" w:styleId="Sumrio8">
    <w:name w:val="toc 8"/>
    <w:basedOn w:val="Normal"/>
    <w:next w:val="Normal"/>
    <w:autoRedefine/>
    <w:uiPriority w:val="39"/>
    <w:rsid w:val="00683DA3"/>
    <w:pPr>
      <w:tabs>
        <w:tab w:val="right" w:leader="underscore" w:pos="9605"/>
      </w:tabs>
      <w:spacing w:before="60" w:after="60"/>
      <w:ind w:left="1400"/>
    </w:pPr>
    <w:rPr>
      <w:rFonts w:ascii="Times New Roman" w:eastAsia="Times New Roman" w:hAnsi="Times New Roman" w:cs="Times New Roman"/>
      <w:sz w:val="16"/>
      <w:szCs w:val="16"/>
      <w:lang w:eastAsia="zh-CN"/>
    </w:rPr>
  </w:style>
  <w:style w:type="paragraph" w:styleId="Sumrio9">
    <w:name w:val="toc 9"/>
    <w:basedOn w:val="Normal"/>
    <w:next w:val="Normal"/>
    <w:autoRedefine/>
    <w:uiPriority w:val="39"/>
    <w:rsid w:val="00683DA3"/>
    <w:pPr>
      <w:tabs>
        <w:tab w:val="right" w:leader="underscore" w:pos="9605"/>
      </w:tabs>
      <w:spacing w:before="60" w:after="60"/>
      <w:ind w:left="1600"/>
    </w:pPr>
    <w:rPr>
      <w:rFonts w:ascii="Times New Roman" w:eastAsia="Times New Roman" w:hAnsi="Times New Roman" w:cs="Times New Roman"/>
      <w:sz w:val="16"/>
      <w:szCs w:val="16"/>
      <w:lang w:eastAsia="zh-CN"/>
    </w:rPr>
  </w:style>
  <w:style w:type="paragraph" w:styleId="Remissivo1">
    <w:name w:val="index 1"/>
    <w:basedOn w:val="Normal"/>
    <w:next w:val="Normal"/>
    <w:autoRedefine/>
    <w:rsid w:val="00683DA3"/>
    <w:pPr>
      <w:spacing w:before="60" w:after="60"/>
      <w:ind w:left="200" w:hanging="200"/>
    </w:pPr>
    <w:rPr>
      <w:rFonts w:ascii="Arial" w:eastAsia="Times New Roman" w:hAnsi="Arial" w:cs="Arial"/>
      <w:sz w:val="16"/>
      <w:szCs w:val="16"/>
      <w:lang w:eastAsia="zh-CN"/>
    </w:rPr>
  </w:style>
  <w:style w:type="paragraph" w:styleId="Remissivo2">
    <w:name w:val="index 2"/>
    <w:basedOn w:val="Normal"/>
    <w:next w:val="Normal"/>
    <w:autoRedefine/>
    <w:rsid w:val="00683DA3"/>
    <w:pPr>
      <w:spacing w:before="60" w:after="60"/>
      <w:ind w:left="320" w:hanging="160"/>
    </w:pPr>
    <w:rPr>
      <w:rFonts w:ascii="Arial" w:eastAsia="Times New Roman" w:hAnsi="Arial" w:cs="Arial"/>
      <w:sz w:val="16"/>
      <w:szCs w:val="16"/>
      <w:lang w:eastAsia="zh-CN"/>
    </w:rPr>
  </w:style>
  <w:style w:type="paragraph" w:styleId="Remissivo3">
    <w:name w:val="index 3"/>
    <w:basedOn w:val="Normal"/>
    <w:next w:val="Normal"/>
    <w:autoRedefine/>
    <w:rsid w:val="00683DA3"/>
    <w:pPr>
      <w:spacing w:before="60" w:after="60"/>
      <w:ind w:left="480" w:hanging="160"/>
    </w:pPr>
    <w:rPr>
      <w:rFonts w:ascii="Arial" w:eastAsia="Times New Roman" w:hAnsi="Arial" w:cs="Arial"/>
      <w:sz w:val="16"/>
      <w:szCs w:val="16"/>
      <w:lang w:eastAsia="zh-CN"/>
    </w:rPr>
  </w:style>
  <w:style w:type="paragraph" w:styleId="Remissivo4">
    <w:name w:val="index 4"/>
    <w:basedOn w:val="Normal"/>
    <w:next w:val="Normal"/>
    <w:autoRedefine/>
    <w:rsid w:val="00683DA3"/>
    <w:pPr>
      <w:spacing w:before="60" w:after="60"/>
      <w:ind w:left="640" w:hanging="160"/>
    </w:pPr>
    <w:rPr>
      <w:rFonts w:ascii="Arial" w:eastAsia="Times New Roman" w:hAnsi="Arial" w:cs="Arial"/>
      <w:sz w:val="16"/>
      <w:szCs w:val="16"/>
      <w:lang w:eastAsia="zh-CN"/>
    </w:rPr>
  </w:style>
  <w:style w:type="paragraph" w:styleId="Remissivo5">
    <w:name w:val="index 5"/>
    <w:basedOn w:val="Normal"/>
    <w:next w:val="Normal"/>
    <w:autoRedefine/>
    <w:rsid w:val="00683DA3"/>
    <w:pPr>
      <w:spacing w:before="60" w:after="60"/>
      <w:ind w:left="800" w:hanging="160"/>
    </w:pPr>
    <w:rPr>
      <w:rFonts w:ascii="Arial" w:eastAsia="Times New Roman" w:hAnsi="Arial" w:cs="Arial"/>
      <w:sz w:val="16"/>
      <w:szCs w:val="16"/>
      <w:lang w:eastAsia="zh-CN"/>
    </w:rPr>
  </w:style>
  <w:style w:type="paragraph" w:styleId="Remissivo6">
    <w:name w:val="index 6"/>
    <w:basedOn w:val="Normal"/>
    <w:next w:val="Normal"/>
    <w:autoRedefine/>
    <w:rsid w:val="00683DA3"/>
    <w:pPr>
      <w:spacing w:before="60" w:after="60"/>
      <w:ind w:left="960" w:hanging="160"/>
    </w:pPr>
    <w:rPr>
      <w:rFonts w:ascii="Arial" w:eastAsia="Times New Roman" w:hAnsi="Arial" w:cs="Arial"/>
      <w:sz w:val="16"/>
      <w:szCs w:val="16"/>
      <w:lang w:eastAsia="zh-CN"/>
    </w:rPr>
  </w:style>
  <w:style w:type="paragraph" w:styleId="Remissivo7">
    <w:name w:val="index 7"/>
    <w:basedOn w:val="Normal"/>
    <w:next w:val="Normal"/>
    <w:autoRedefine/>
    <w:rsid w:val="00683DA3"/>
    <w:pPr>
      <w:spacing w:before="60" w:after="60"/>
      <w:ind w:left="1120" w:hanging="160"/>
    </w:pPr>
    <w:rPr>
      <w:rFonts w:ascii="Arial" w:eastAsia="Times New Roman" w:hAnsi="Arial" w:cs="Arial"/>
      <w:sz w:val="16"/>
      <w:szCs w:val="16"/>
      <w:lang w:eastAsia="zh-CN"/>
    </w:rPr>
  </w:style>
  <w:style w:type="paragraph" w:styleId="Remissivo8">
    <w:name w:val="index 8"/>
    <w:basedOn w:val="Normal"/>
    <w:next w:val="Normal"/>
    <w:autoRedefine/>
    <w:rsid w:val="00683DA3"/>
    <w:pPr>
      <w:spacing w:before="60" w:after="60"/>
      <w:ind w:left="1280" w:hanging="160"/>
    </w:pPr>
    <w:rPr>
      <w:rFonts w:ascii="Arial" w:eastAsia="Times New Roman" w:hAnsi="Arial" w:cs="Arial"/>
      <w:sz w:val="16"/>
      <w:szCs w:val="16"/>
      <w:lang w:eastAsia="zh-CN"/>
    </w:rPr>
  </w:style>
  <w:style w:type="paragraph" w:styleId="Remissivo9">
    <w:name w:val="index 9"/>
    <w:basedOn w:val="Normal"/>
    <w:next w:val="Normal"/>
    <w:autoRedefine/>
    <w:rsid w:val="00683DA3"/>
    <w:pPr>
      <w:spacing w:before="60" w:after="60"/>
      <w:ind w:left="1440" w:hanging="160"/>
    </w:pPr>
    <w:rPr>
      <w:rFonts w:ascii="Arial" w:eastAsia="Times New Roman" w:hAnsi="Arial" w:cs="Arial"/>
      <w:sz w:val="16"/>
      <w:szCs w:val="16"/>
      <w:lang w:eastAsia="zh-CN"/>
    </w:rPr>
  </w:style>
  <w:style w:type="paragraph" w:styleId="Ttulodendiceremissivo">
    <w:name w:val="index heading"/>
    <w:basedOn w:val="Normal"/>
    <w:next w:val="Remissivo1"/>
    <w:rsid w:val="00683DA3"/>
    <w:pPr>
      <w:spacing w:before="60" w:after="60"/>
    </w:pPr>
    <w:rPr>
      <w:rFonts w:ascii="Arial" w:eastAsia="Times New Roman" w:hAnsi="Arial" w:cs="Arial"/>
      <w:sz w:val="16"/>
      <w:szCs w:val="16"/>
      <w:lang w:eastAsia="zh-CN"/>
    </w:rPr>
  </w:style>
  <w:style w:type="paragraph" w:customStyle="1" w:styleId="tebela">
    <w:name w:val="tebela"/>
    <w:rsid w:val="00683DA3"/>
    <w:rPr>
      <w:rFonts w:ascii="Arial" w:eastAsia="Times New Roman" w:hAnsi="Arial" w:cs="Arial"/>
      <w:noProof/>
      <w:kern w:val="28"/>
      <w:sz w:val="18"/>
      <w:szCs w:val="18"/>
      <w:lang w:eastAsia="zh-CN"/>
    </w:rPr>
  </w:style>
  <w:style w:type="paragraph" w:customStyle="1" w:styleId="EstiloTtulo2Antes0cm">
    <w:name w:val="Estilo Título 2 + Antes:  0 cm"/>
    <w:basedOn w:val="Ttulo2"/>
    <w:rsid w:val="00683DA3"/>
    <w:pPr>
      <w:keepLines w:val="0"/>
      <w:shd w:val="clear" w:color="auto" w:fill="FFFFFF"/>
      <w:spacing w:before="240" w:after="120"/>
      <w:ind w:right="2317"/>
    </w:pPr>
    <w:rPr>
      <w:rFonts w:ascii="Arial" w:hAnsi="Arial"/>
      <w:bCs w:val="0"/>
      <w:color w:val="auto"/>
      <w:sz w:val="22"/>
      <w:szCs w:val="20"/>
      <w:lang w:eastAsia="pt-BR"/>
    </w:rPr>
  </w:style>
  <w:style w:type="character" w:styleId="Forte">
    <w:name w:val="Strong"/>
    <w:uiPriority w:val="22"/>
    <w:qFormat/>
    <w:rsid w:val="00683DA3"/>
    <w:rPr>
      <w:b/>
      <w:sz w:val="18"/>
    </w:rPr>
  </w:style>
  <w:style w:type="paragraph" w:customStyle="1" w:styleId="EstiloTtulo2Padro20AutomticaPrimeiroplanoBrancoSeg">
    <w:name w:val="Estilo Título 2 + Padrão: 20% (Automática Primeiro plano Branco Seg..."/>
    <w:basedOn w:val="Ttulo2"/>
    <w:rsid w:val="00683DA3"/>
    <w:pPr>
      <w:keepLines w:val="0"/>
      <w:spacing w:before="240" w:after="120"/>
      <w:ind w:right="2475"/>
    </w:pPr>
    <w:rPr>
      <w:rFonts w:ascii="Arial" w:hAnsi="Arial"/>
      <w:color w:val="000000"/>
      <w:sz w:val="22"/>
      <w:szCs w:val="22"/>
      <w:lang w:eastAsia="zh-CN"/>
    </w:rPr>
  </w:style>
  <w:style w:type="paragraph" w:customStyle="1" w:styleId="PARGRAFOPADRO">
    <w:name w:val="PARÁGRAFO PADRÃO"/>
    <w:basedOn w:val="Normal"/>
    <w:rsid w:val="00683DA3"/>
    <w:pPr>
      <w:spacing w:before="120" w:line="-240" w:lineRule="auto"/>
    </w:pPr>
    <w:rPr>
      <w:rFonts w:ascii="Times New Roman" w:eastAsia="Times New Roman" w:hAnsi="Times New Roman" w:cs="Times New Roman"/>
      <w:sz w:val="20"/>
      <w:szCs w:val="20"/>
      <w:lang w:eastAsia="zh-CN"/>
    </w:rPr>
  </w:style>
  <w:style w:type="paragraph" w:customStyle="1" w:styleId="NOTAATENO">
    <w:name w:val="NOTA/ATENÇÃO"/>
    <w:basedOn w:val="Normal"/>
    <w:rsid w:val="00683DA3"/>
    <w:pPr>
      <w:keepLines/>
      <w:pBdr>
        <w:top w:val="single" w:sz="6" w:space="0" w:color="000000"/>
        <w:left w:val="single" w:sz="6" w:space="0" w:color="000000"/>
        <w:bottom w:val="single" w:sz="6" w:space="0" w:color="000000"/>
        <w:right w:val="single" w:sz="6" w:space="0" w:color="000000"/>
        <w:between w:val="single" w:sz="6" w:space="0" w:color="000000"/>
      </w:pBdr>
      <w:shd w:val="pct20" w:color="auto" w:fill="auto"/>
      <w:spacing w:before="240" w:line="-240" w:lineRule="auto"/>
    </w:pPr>
    <w:rPr>
      <w:rFonts w:ascii="Times New Roman" w:eastAsia="Times New Roman" w:hAnsi="Times New Roman" w:cs="Times New Roman"/>
      <w:sz w:val="20"/>
      <w:szCs w:val="20"/>
      <w:lang w:eastAsia="zh-CN"/>
    </w:rPr>
  </w:style>
  <w:style w:type="paragraph" w:customStyle="1" w:styleId="LegendaFigura">
    <w:name w:val="Legenda Figura"/>
    <w:basedOn w:val="Normal"/>
    <w:next w:val="Normal"/>
    <w:rsid w:val="00683DA3"/>
    <w:pPr>
      <w:spacing w:before="120" w:after="120" w:line="-240" w:lineRule="auto"/>
      <w:jc w:val="center"/>
    </w:pPr>
    <w:rPr>
      <w:rFonts w:ascii="Times New Roman" w:eastAsia="Times New Roman" w:hAnsi="Times New Roman" w:cs="Times New Roman"/>
      <w:b/>
      <w:bCs/>
      <w:sz w:val="16"/>
      <w:szCs w:val="16"/>
      <w:lang w:eastAsia="zh-CN"/>
    </w:rPr>
  </w:style>
  <w:style w:type="paragraph" w:customStyle="1" w:styleId="Estilo1">
    <w:name w:val="Estilo1"/>
    <w:basedOn w:val="Ttulo1"/>
    <w:rsid w:val="00683DA3"/>
    <w:pPr>
      <w:keepNext/>
      <w:shd w:val="pct20" w:color="auto" w:fill="auto"/>
      <w:spacing w:before="360" w:beforeAutospacing="0" w:after="120" w:afterAutospacing="0" w:line="240" w:lineRule="atLeast"/>
    </w:pPr>
    <w:rPr>
      <w:rFonts w:ascii="Arial" w:hAnsi="Arial"/>
      <w:color w:val="000000"/>
      <w:kern w:val="28"/>
      <w:sz w:val="24"/>
      <w:szCs w:val="36"/>
      <w:lang w:eastAsia="zh-CN"/>
    </w:rPr>
  </w:style>
  <w:style w:type="paragraph" w:customStyle="1" w:styleId="CabealhoPgmpar">
    <w:name w:val="Cabeçalho Pág. Ímpar"/>
    <w:basedOn w:val="Cabealho"/>
    <w:rsid w:val="00683DA3"/>
    <w:rPr>
      <w:rFonts w:ascii="Times New Roman" w:eastAsia="Times New Roman" w:hAnsi="Times New Roman" w:cs="Times New Roman"/>
      <w:sz w:val="20"/>
      <w:szCs w:val="20"/>
      <w:lang w:eastAsia="nl-NL"/>
    </w:rPr>
  </w:style>
  <w:style w:type="paragraph" w:customStyle="1" w:styleId="RODAPMPAR">
    <w:name w:val="RODAPÉ ØM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CABEALHOPAR">
    <w:name w:val="CABEÇALHO PAR"/>
    <w:rsid w:val="00683DA3"/>
    <w:pPr>
      <w:pBdr>
        <w:bottom w:val="single" w:sz="12" w:space="0" w:color="000000"/>
      </w:pBdr>
      <w:spacing w:line="240" w:lineRule="exact"/>
    </w:pPr>
    <w:rPr>
      <w:rFonts w:ascii="Arial" w:eastAsia="Times New Roman" w:hAnsi="Arial" w:cs="Arial"/>
      <w:sz w:val="20"/>
      <w:szCs w:val="20"/>
      <w:lang w:eastAsia="zh-CN"/>
    </w:rPr>
  </w:style>
  <w:style w:type="paragraph" w:customStyle="1" w:styleId="CABEALHOMPAR">
    <w:name w:val="CABEÇALHO ØMPAR"/>
    <w:rsid w:val="00683DA3"/>
    <w:pPr>
      <w:pBdr>
        <w:bottom w:val="single" w:sz="12" w:space="0" w:color="000000"/>
      </w:pBdr>
      <w:spacing w:line="240" w:lineRule="exact"/>
      <w:jc w:val="right"/>
    </w:pPr>
    <w:rPr>
      <w:rFonts w:ascii="Arial" w:eastAsia="Times New Roman" w:hAnsi="Arial" w:cs="Arial"/>
      <w:sz w:val="20"/>
      <w:szCs w:val="20"/>
      <w:lang w:eastAsia="zh-CN"/>
    </w:rPr>
  </w:style>
  <w:style w:type="paragraph" w:customStyle="1" w:styleId="RODAPPAR">
    <w:name w:val="RODAPÉ 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Estilo2">
    <w:name w:val="Estilo2"/>
    <w:basedOn w:val="i2"/>
    <w:link w:val="Estilo2Char"/>
    <w:rsid w:val="00683DA3"/>
    <w:pPr>
      <w:numPr>
        <w:numId w:val="1"/>
      </w:numPr>
      <w:tabs>
        <w:tab w:val="left" w:pos="4253"/>
      </w:tabs>
      <w:jc w:val="left"/>
    </w:pPr>
    <w:rPr>
      <w:color w:val="000000"/>
    </w:rPr>
  </w:style>
  <w:style w:type="paragraph" w:customStyle="1" w:styleId="EstiloTtulododocumento14ptesquerda">
    <w:name w:val="Estilo Título do documento + 14 pt À esquerda"/>
    <w:basedOn w:val="Ttulododocumento"/>
    <w:next w:val="Normal"/>
    <w:autoRedefine/>
    <w:rsid w:val="00683DA3"/>
    <w:pPr>
      <w:spacing w:before="120" w:after="0"/>
      <w:jc w:val="left"/>
    </w:pPr>
    <w:rPr>
      <w:rFonts w:cs="Times New Roman"/>
      <w:color w:val="0000FF"/>
      <w:sz w:val="22"/>
      <w:szCs w:val="20"/>
    </w:rPr>
  </w:style>
  <w:style w:type="character" w:customStyle="1" w:styleId="EstiloArial">
    <w:name w:val="Estilo Arial"/>
    <w:rsid w:val="00683DA3"/>
    <w:rPr>
      <w:rFonts w:ascii="Arial" w:hAnsi="Arial"/>
    </w:rPr>
  </w:style>
  <w:style w:type="paragraph" w:customStyle="1" w:styleId="msotitle3">
    <w:name w:val="msotitle3"/>
    <w:rsid w:val="00683DA3"/>
    <w:pPr>
      <w:jc w:val="right"/>
    </w:pPr>
    <w:rPr>
      <w:rFonts w:ascii="Rockwell Condensed" w:eastAsia="Times New Roman" w:hAnsi="Rockwell Condensed" w:cs="Times New Roman"/>
      <w:color w:val="000000"/>
      <w:kern w:val="28"/>
      <w:sz w:val="96"/>
      <w:szCs w:val="96"/>
      <w:lang w:eastAsia="pt-BR"/>
    </w:rPr>
  </w:style>
  <w:style w:type="character" w:customStyle="1" w:styleId="n0Char">
    <w:name w:val="n0 Char"/>
    <w:link w:val="n0"/>
    <w:rsid w:val="00683DA3"/>
    <w:rPr>
      <w:rFonts w:ascii="Arial" w:eastAsia="Times New Roman" w:hAnsi="Arial" w:cs="Times New Roman"/>
      <w:sz w:val="16"/>
      <w:szCs w:val="16"/>
      <w:lang w:eastAsia="zh-CN"/>
    </w:rPr>
  </w:style>
  <w:style w:type="paragraph" w:customStyle="1" w:styleId="EstiloTtuloesquerda0cm">
    <w:name w:val="Estilo Título + À esquerda:  0 cm"/>
    <w:basedOn w:val="Ttulo"/>
    <w:rsid w:val="00683DA3"/>
  </w:style>
  <w:style w:type="character" w:customStyle="1" w:styleId="corpodetexto1">
    <w:name w:val="corpodetexto1"/>
    <w:rsid w:val="00683DA3"/>
    <w:rPr>
      <w:rFonts w:ascii="Verdana" w:hAnsi="Verdana" w:hint="default"/>
      <w:b w:val="0"/>
      <w:bCs w:val="0"/>
      <w:strike w:val="0"/>
      <w:dstrike w:val="0"/>
      <w:color w:val="444444"/>
      <w:sz w:val="12"/>
      <w:szCs w:val="12"/>
      <w:u w:val="none"/>
      <w:effect w:val="none"/>
    </w:rPr>
  </w:style>
  <w:style w:type="paragraph" w:styleId="Subttulo">
    <w:name w:val="Subtitle"/>
    <w:basedOn w:val="Normal"/>
    <w:next w:val="Normal"/>
    <w:link w:val="SubttuloChar"/>
    <w:qFormat/>
    <w:rsid w:val="00683DA3"/>
    <w:pPr>
      <w:numPr>
        <w:ilvl w:val="1"/>
      </w:numPr>
      <w:spacing w:before="60" w:after="60"/>
      <w:ind w:left="-709"/>
    </w:pPr>
    <w:rPr>
      <w:rFonts w:ascii="Cambria" w:eastAsia="Times New Roman" w:hAnsi="Cambria" w:cs="Times New Roman"/>
      <w:i/>
      <w:iCs/>
      <w:color w:val="4F81BD"/>
      <w:spacing w:val="15"/>
      <w:sz w:val="24"/>
      <w:szCs w:val="24"/>
      <w:lang w:eastAsia="zh-CN"/>
    </w:rPr>
  </w:style>
  <w:style w:type="character" w:customStyle="1" w:styleId="SubttuloChar">
    <w:name w:val="Subtítulo Char"/>
    <w:basedOn w:val="Fontepargpadro"/>
    <w:link w:val="Subttulo"/>
    <w:rsid w:val="00683DA3"/>
    <w:rPr>
      <w:rFonts w:ascii="Cambria" w:eastAsia="Times New Roman" w:hAnsi="Cambria" w:cs="Times New Roman"/>
      <w:i/>
      <w:iCs/>
      <w:color w:val="4F81BD"/>
      <w:spacing w:val="15"/>
      <w:sz w:val="24"/>
      <w:szCs w:val="24"/>
      <w:lang w:eastAsia="zh-CN"/>
    </w:rPr>
  </w:style>
  <w:style w:type="character" w:customStyle="1" w:styleId="no-conversion">
    <w:name w:val="no-conversion"/>
    <w:basedOn w:val="Fontepargpadro"/>
    <w:rsid w:val="00683DA3"/>
  </w:style>
  <w:style w:type="character" w:customStyle="1" w:styleId="toctoggle">
    <w:name w:val="toctoggle"/>
    <w:basedOn w:val="Fontepargpadro"/>
    <w:rsid w:val="00683DA3"/>
  </w:style>
  <w:style w:type="character" w:customStyle="1" w:styleId="tocnumber">
    <w:name w:val="tocnumber"/>
    <w:basedOn w:val="Fontepargpadro"/>
    <w:rsid w:val="00683DA3"/>
  </w:style>
  <w:style w:type="character" w:customStyle="1" w:styleId="toctext">
    <w:name w:val="toctext"/>
    <w:basedOn w:val="Fontepargpadro"/>
    <w:rsid w:val="00683DA3"/>
  </w:style>
  <w:style w:type="character" w:customStyle="1" w:styleId="mw-headline">
    <w:name w:val="mw-headline"/>
    <w:basedOn w:val="Fontepargpadro"/>
    <w:rsid w:val="00683DA3"/>
  </w:style>
  <w:style w:type="character" w:customStyle="1" w:styleId="mw-editsection">
    <w:name w:val="mw-editsection"/>
    <w:basedOn w:val="Fontepargpadro"/>
    <w:rsid w:val="00683DA3"/>
  </w:style>
  <w:style w:type="character" w:customStyle="1" w:styleId="mw-editsection-bracket">
    <w:name w:val="mw-editsection-bracket"/>
    <w:basedOn w:val="Fontepargpadro"/>
    <w:rsid w:val="00683DA3"/>
  </w:style>
  <w:style w:type="character" w:customStyle="1" w:styleId="plainlinks">
    <w:name w:val="plainlinks"/>
    <w:basedOn w:val="Fontepargpadro"/>
    <w:rsid w:val="00683DA3"/>
  </w:style>
  <w:style w:type="paragraph" w:customStyle="1" w:styleId="Normal1">
    <w:name w:val="Normal1"/>
    <w:basedOn w:val="Normal"/>
    <w:rsid w:val="00683DA3"/>
    <w:pPr>
      <w:spacing w:after="120" w:line="360" w:lineRule="auto"/>
    </w:pPr>
    <w:rPr>
      <w:rFonts w:ascii="Times New Roman" w:eastAsia="Times New Roman" w:hAnsi="Times New Roman" w:cs="Times New Roman"/>
      <w:sz w:val="24"/>
      <w:szCs w:val="20"/>
      <w:lang w:eastAsia="pt-BR"/>
    </w:rPr>
  </w:style>
  <w:style w:type="character" w:styleId="nfaseSutil">
    <w:name w:val="Subtle Emphasis"/>
    <w:uiPriority w:val="19"/>
    <w:qFormat/>
    <w:rsid w:val="00683DA3"/>
    <w:rPr>
      <w:i/>
      <w:iCs/>
      <w:color w:val="808080"/>
    </w:rPr>
  </w:style>
  <w:style w:type="paragraph" w:customStyle="1" w:styleId="no">
    <w:name w:val="no"/>
    <w:basedOn w:val="Normal"/>
    <w:autoRedefine/>
    <w:rsid w:val="00683DA3"/>
    <w:rPr>
      <w:rFonts w:ascii="Arial" w:eastAsia="Times New Roman" w:hAnsi="Arial" w:cs="Times New Roman"/>
      <w:sz w:val="20"/>
      <w:szCs w:val="20"/>
      <w:lang w:eastAsia="pt-BR"/>
    </w:rPr>
  </w:style>
  <w:style w:type="paragraph" w:customStyle="1" w:styleId="marcador">
    <w:name w:val="marcador"/>
    <w:basedOn w:val="Estilo2"/>
    <w:link w:val="marcadorChar"/>
    <w:qFormat/>
    <w:rsid w:val="00683DA3"/>
  </w:style>
  <w:style w:type="character" w:customStyle="1" w:styleId="marcadorChar">
    <w:name w:val="marcador Char"/>
    <w:link w:val="marcador"/>
    <w:rsid w:val="00683DA3"/>
    <w:rPr>
      <w:rFonts w:ascii="Arial" w:eastAsia="Times New Roman" w:hAnsi="Arial" w:cs="Times New Roman"/>
      <w:color w:val="000000"/>
      <w:sz w:val="16"/>
      <w:szCs w:val="16"/>
      <w:lang w:eastAsia="zh-CN"/>
    </w:rPr>
  </w:style>
  <w:style w:type="character" w:customStyle="1" w:styleId="i2Char">
    <w:name w:val="i2 Char"/>
    <w:link w:val="i2"/>
    <w:rsid w:val="00683DA3"/>
    <w:rPr>
      <w:rFonts w:ascii="Arial" w:eastAsia="Times New Roman" w:hAnsi="Arial" w:cs="Times New Roman"/>
      <w:sz w:val="16"/>
      <w:szCs w:val="16"/>
      <w:lang w:eastAsia="zh-CN"/>
    </w:rPr>
  </w:style>
  <w:style w:type="character" w:customStyle="1" w:styleId="Estilo2Char">
    <w:name w:val="Estilo2 Char"/>
    <w:link w:val="Estilo2"/>
    <w:rsid w:val="00683DA3"/>
    <w:rPr>
      <w:rFonts w:ascii="Arial" w:eastAsia="Times New Roman" w:hAnsi="Arial" w:cs="Times New Roman"/>
      <w:color w:val="000000"/>
      <w:sz w:val="16"/>
      <w:szCs w:val="16"/>
      <w:lang w:eastAsia="zh-CN"/>
    </w:rPr>
  </w:style>
  <w:style w:type="paragraph" w:customStyle="1" w:styleId="Textosimples">
    <w:name w:val="Texto simples"/>
    <w:basedOn w:val="Default"/>
    <w:next w:val="Default"/>
    <w:rsid w:val="00683DA3"/>
    <w:pPr>
      <w:jc w:val="left"/>
    </w:pPr>
    <w:rPr>
      <w:rFonts w:cs="Times New Roman"/>
      <w:color w:val="auto"/>
      <w:lang w:val="pt-BR" w:eastAsia="pt-BR"/>
    </w:rPr>
  </w:style>
  <w:style w:type="paragraph" w:customStyle="1" w:styleId="DefaultText">
    <w:name w:val="Default Text"/>
    <w:basedOn w:val="Normal"/>
    <w:rsid w:val="00683DA3"/>
    <w:pPr>
      <w:overflowPunct w:val="0"/>
      <w:autoSpaceDE w:val="0"/>
      <w:autoSpaceDN w:val="0"/>
      <w:adjustRightInd w:val="0"/>
      <w:textAlignment w:val="baseline"/>
    </w:pPr>
    <w:rPr>
      <w:rFonts w:ascii="Times New Roman" w:eastAsia="Times New Roman" w:hAnsi="Times New Roman" w:cs="Times New Roman"/>
      <w:sz w:val="24"/>
      <w:szCs w:val="20"/>
      <w:lang w:val="en-US" w:eastAsia="pt-BR"/>
    </w:rPr>
  </w:style>
  <w:style w:type="character" w:customStyle="1" w:styleId="Absatz-Standardschriftart">
    <w:name w:val="Absatz-Standardschriftart"/>
    <w:rsid w:val="00683DA3"/>
  </w:style>
  <w:style w:type="character" w:customStyle="1" w:styleId="WW8Num1z0">
    <w:name w:val="WW8Num1z0"/>
    <w:rsid w:val="00683DA3"/>
    <w:rPr>
      <w:rFonts w:ascii="Symbol" w:hAnsi="Symbol"/>
    </w:rPr>
  </w:style>
  <w:style w:type="character" w:customStyle="1" w:styleId="WW8Num1z1">
    <w:name w:val="WW8Num1z1"/>
    <w:rsid w:val="00683DA3"/>
    <w:rPr>
      <w:rFonts w:ascii="Courier New" w:hAnsi="Courier New" w:cs="Courier New"/>
    </w:rPr>
  </w:style>
  <w:style w:type="character" w:customStyle="1" w:styleId="WW8Num1z2">
    <w:name w:val="WW8Num1z2"/>
    <w:rsid w:val="00683DA3"/>
    <w:rPr>
      <w:rFonts w:ascii="Wingdings" w:hAnsi="Wingdings"/>
    </w:rPr>
  </w:style>
  <w:style w:type="character" w:customStyle="1" w:styleId="WW8Num4z0">
    <w:name w:val="WW8Num4z0"/>
    <w:rsid w:val="00683DA3"/>
    <w:rPr>
      <w:b/>
      <w:i w:val="0"/>
      <w:color w:val="FFFFFF"/>
    </w:rPr>
  </w:style>
  <w:style w:type="character" w:customStyle="1" w:styleId="WW8Num4z1">
    <w:name w:val="WW8Num4z1"/>
    <w:rsid w:val="00683DA3"/>
    <w:rPr>
      <w:rFonts w:ascii="Times New Roman" w:hAnsi="Times New Roman" w:cs="Times New Roman"/>
      <w:b/>
      <w:i w:val="0"/>
      <w:color w:val="auto"/>
      <w:sz w:val="24"/>
      <w:szCs w:val="24"/>
    </w:rPr>
  </w:style>
  <w:style w:type="character" w:customStyle="1" w:styleId="WW8Num4z2">
    <w:name w:val="WW8Num4z2"/>
    <w:rsid w:val="00683DA3"/>
    <w:rPr>
      <w:b/>
      <w:i w:val="0"/>
    </w:rPr>
  </w:style>
  <w:style w:type="character" w:customStyle="1" w:styleId="WW8Num6z0">
    <w:name w:val="WW8Num6z0"/>
    <w:rsid w:val="00683DA3"/>
    <w:rPr>
      <w:rFonts w:ascii="Symbol" w:hAnsi="Symbol"/>
    </w:rPr>
  </w:style>
  <w:style w:type="character" w:customStyle="1" w:styleId="WW8Num8z0">
    <w:name w:val="WW8Num8z0"/>
    <w:rsid w:val="00683DA3"/>
    <w:rPr>
      <w:color w:val="FFFFFF"/>
    </w:rPr>
  </w:style>
  <w:style w:type="character" w:customStyle="1" w:styleId="WW8Num8z1">
    <w:name w:val="WW8Num8z1"/>
    <w:rsid w:val="00683DA3"/>
    <w:rPr>
      <w:rFonts w:ascii="Times New Roman" w:hAnsi="Times New Roman" w:cs="Times New Roman"/>
      <w:b/>
      <w:i w:val="0"/>
      <w:color w:val="auto"/>
      <w:sz w:val="24"/>
      <w:szCs w:val="24"/>
    </w:rPr>
  </w:style>
  <w:style w:type="character" w:customStyle="1" w:styleId="WW8Num8z2">
    <w:name w:val="WW8Num8z2"/>
    <w:rsid w:val="00683DA3"/>
    <w:rPr>
      <w:b/>
      <w:i w:val="0"/>
    </w:rPr>
  </w:style>
  <w:style w:type="character" w:customStyle="1" w:styleId="WW8Num9z0">
    <w:name w:val="WW8Num9z0"/>
    <w:rsid w:val="00683DA3"/>
    <w:rPr>
      <w:rFonts w:ascii="Symbol" w:eastAsia="Times New Roman" w:hAnsi="Symbol" w:cs="Times New Roman"/>
    </w:rPr>
  </w:style>
  <w:style w:type="character" w:customStyle="1" w:styleId="WW8Num9z1">
    <w:name w:val="WW8Num9z1"/>
    <w:rsid w:val="00683DA3"/>
    <w:rPr>
      <w:rFonts w:ascii="Courier New" w:hAnsi="Courier New" w:cs="Courier New"/>
    </w:rPr>
  </w:style>
  <w:style w:type="character" w:customStyle="1" w:styleId="WW8Num9z2">
    <w:name w:val="WW8Num9z2"/>
    <w:rsid w:val="00683DA3"/>
    <w:rPr>
      <w:rFonts w:ascii="Wingdings" w:hAnsi="Wingdings"/>
    </w:rPr>
  </w:style>
  <w:style w:type="character" w:customStyle="1" w:styleId="WW8Num9z3">
    <w:name w:val="WW8Num9z3"/>
    <w:rsid w:val="00683DA3"/>
    <w:rPr>
      <w:rFonts w:ascii="Symbol" w:hAnsi="Symbol"/>
    </w:rPr>
  </w:style>
  <w:style w:type="character" w:customStyle="1" w:styleId="Fontepargpadro1">
    <w:name w:val="Fonte parág. padrão1"/>
    <w:rsid w:val="00683DA3"/>
  </w:style>
  <w:style w:type="paragraph" w:customStyle="1" w:styleId="Captulo">
    <w:name w:val="Capítulo"/>
    <w:basedOn w:val="Normal"/>
    <w:next w:val="Corpodetexto"/>
    <w:rsid w:val="00683DA3"/>
    <w:pPr>
      <w:keepNext/>
      <w:suppressAutoHyphens/>
      <w:spacing w:before="240" w:after="120"/>
    </w:pPr>
    <w:rPr>
      <w:rFonts w:ascii="Arial" w:eastAsia="Lucida Sans Unicode" w:hAnsi="Arial" w:cs="Tahoma"/>
      <w:sz w:val="28"/>
      <w:szCs w:val="28"/>
      <w:lang w:eastAsia="ar-SA"/>
    </w:rPr>
  </w:style>
  <w:style w:type="paragraph" w:customStyle="1" w:styleId="Legenda1">
    <w:name w:val="Legenda1"/>
    <w:basedOn w:val="Normal"/>
    <w:rsid w:val="00683DA3"/>
    <w:pPr>
      <w:suppressLineNumbers/>
      <w:suppressAutoHyphens/>
      <w:spacing w:before="120" w:after="120"/>
    </w:pPr>
    <w:rPr>
      <w:rFonts w:ascii="Times New Roman" w:eastAsia="Times New Roman" w:hAnsi="Times New Roman" w:cs="Tahoma"/>
      <w:i/>
      <w:iCs/>
      <w:sz w:val="24"/>
      <w:szCs w:val="24"/>
      <w:lang w:eastAsia="ar-SA"/>
    </w:rPr>
  </w:style>
  <w:style w:type="paragraph" w:customStyle="1" w:styleId="ndice">
    <w:name w:val="Índice"/>
    <w:basedOn w:val="Normal"/>
    <w:rsid w:val="00683DA3"/>
    <w:pPr>
      <w:suppressLineNumbers/>
      <w:suppressAutoHyphens/>
    </w:pPr>
    <w:rPr>
      <w:rFonts w:ascii="Times New Roman" w:eastAsia="Times New Roman" w:hAnsi="Times New Roman" w:cs="Tahoma"/>
      <w:sz w:val="24"/>
      <w:szCs w:val="24"/>
      <w:lang w:eastAsia="ar-SA"/>
    </w:rPr>
  </w:style>
  <w:style w:type="paragraph" w:customStyle="1" w:styleId="ContratoTitulo">
    <w:name w:val="ContratoTitulo"/>
    <w:basedOn w:val="Normal"/>
    <w:next w:val="Contrato"/>
    <w:rsid w:val="00683DA3"/>
    <w:pPr>
      <w:suppressAutoHyphens/>
      <w:spacing w:after="240"/>
    </w:pPr>
    <w:rPr>
      <w:rFonts w:ascii="Arial" w:eastAsia="Times New Roman" w:hAnsi="Arial" w:cs="Arial"/>
      <w:b/>
      <w:bCs/>
      <w:sz w:val="24"/>
      <w:szCs w:val="24"/>
      <w:lang w:eastAsia="ar-SA"/>
    </w:rPr>
  </w:style>
  <w:style w:type="paragraph" w:customStyle="1" w:styleId="Contrato">
    <w:name w:val="Contrato"/>
    <w:basedOn w:val="Normal"/>
    <w:rsid w:val="00683DA3"/>
    <w:pPr>
      <w:suppressAutoHyphens/>
      <w:spacing w:after="240"/>
    </w:pPr>
    <w:rPr>
      <w:rFonts w:ascii="Times New Roman" w:eastAsia="Times New Roman" w:hAnsi="Times New Roman" w:cs="Times New Roman"/>
      <w:sz w:val="24"/>
      <w:szCs w:val="24"/>
      <w:lang w:eastAsia="ar-SA"/>
    </w:rPr>
  </w:style>
  <w:style w:type="paragraph" w:customStyle="1" w:styleId="Solon1">
    <w:name w:val="Solon1"/>
    <w:basedOn w:val="Normal"/>
    <w:rsid w:val="00683DA3"/>
    <w:pPr>
      <w:tabs>
        <w:tab w:val="left" w:pos="360"/>
        <w:tab w:val="left" w:pos="1134"/>
      </w:tabs>
      <w:suppressAutoHyphens/>
      <w:spacing w:after="240"/>
    </w:pPr>
    <w:rPr>
      <w:rFonts w:ascii="Times New Roman" w:eastAsia="Times New Roman" w:hAnsi="Times New Roman" w:cs="Times New Roman"/>
      <w:sz w:val="24"/>
      <w:szCs w:val="24"/>
      <w:lang w:eastAsia="ar-SA"/>
    </w:rPr>
  </w:style>
  <w:style w:type="paragraph" w:customStyle="1" w:styleId="Corpodetexto21">
    <w:name w:val="Corpo de texto 21"/>
    <w:basedOn w:val="Normal"/>
    <w:rsid w:val="00683DA3"/>
    <w:pPr>
      <w:suppressAutoHyphens/>
    </w:pPr>
    <w:rPr>
      <w:rFonts w:ascii="Futura Md BT" w:eastAsia="Times New Roman" w:hAnsi="Futura Md BT" w:cs="Times New Roman"/>
      <w:sz w:val="24"/>
      <w:szCs w:val="20"/>
      <w:lang w:eastAsia="ar-SA"/>
    </w:rPr>
  </w:style>
  <w:style w:type="paragraph" w:customStyle="1" w:styleId="Corpodetexto31">
    <w:name w:val="Corpo de texto 31"/>
    <w:basedOn w:val="Recuodecorpodetexto"/>
    <w:rsid w:val="00683DA3"/>
    <w:pPr>
      <w:tabs>
        <w:tab w:val="left" w:pos="1418"/>
      </w:tabs>
      <w:suppressAutoHyphens/>
      <w:jc w:val="left"/>
    </w:pPr>
    <w:rPr>
      <w:color w:val="auto"/>
      <w:sz w:val="20"/>
      <w:szCs w:val="20"/>
      <w:lang w:eastAsia="ar-SA"/>
    </w:rPr>
  </w:style>
  <w:style w:type="paragraph" w:customStyle="1" w:styleId="Recuodecorpodetexto31">
    <w:name w:val="Recuo de corpo de texto 31"/>
    <w:basedOn w:val="Normal"/>
    <w:rsid w:val="00683DA3"/>
    <w:pPr>
      <w:suppressAutoHyphens/>
      <w:ind w:left="426" w:hanging="426"/>
    </w:pPr>
    <w:rPr>
      <w:rFonts w:ascii="Times New Roman" w:eastAsia="Times New Roman" w:hAnsi="Times New Roman" w:cs="Times New Roman"/>
      <w:sz w:val="24"/>
      <w:szCs w:val="24"/>
      <w:lang w:eastAsia="ar-SA"/>
    </w:rPr>
  </w:style>
  <w:style w:type="paragraph" w:customStyle="1" w:styleId="normal2">
    <w:name w:val="normal"/>
    <w:rsid w:val="00683DA3"/>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Blockquote">
    <w:name w:val="Blockquote"/>
    <w:basedOn w:val="Normal"/>
    <w:rsid w:val="00683DA3"/>
    <w:pPr>
      <w:suppressAutoHyphens/>
      <w:spacing w:before="100" w:after="100"/>
      <w:ind w:left="360" w:right="360"/>
    </w:pPr>
    <w:rPr>
      <w:rFonts w:ascii="Times New Roman" w:eastAsia="Times New Roman" w:hAnsi="Times New Roman" w:cs="Times New Roman"/>
      <w:sz w:val="24"/>
      <w:szCs w:val="24"/>
      <w:lang w:eastAsia="ar-SA"/>
    </w:rPr>
  </w:style>
  <w:style w:type="paragraph" w:customStyle="1" w:styleId="Recuodecorpodetexto21">
    <w:name w:val="Recuo de corpo de texto 21"/>
    <w:basedOn w:val="Normal"/>
    <w:rsid w:val="00683DA3"/>
    <w:pPr>
      <w:tabs>
        <w:tab w:val="left" w:pos="720"/>
      </w:tabs>
      <w:suppressAutoHyphens/>
      <w:ind w:left="720" w:hanging="180"/>
    </w:pPr>
    <w:rPr>
      <w:rFonts w:ascii="Century Gothic" w:eastAsia="Times New Roman" w:hAnsi="Century Gothic" w:cs="Times New Roman"/>
      <w:sz w:val="24"/>
      <w:szCs w:val="24"/>
      <w:lang w:eastAsia="ar-SA"/>
    </w:rPr>
  </w:style>
  <w:style w:type="paragraph" w:customStyle="1" w:styleId="1Nvel">
    <w:name w:val="1º Nível"/>
    <w:basedOn w:val="Normal"/>
    <w:rsid w:val="00683DA3"/>
    <w:pPr>
      <w:tabs>
        <w:tab w:val="left" w:pos="794"/>
      </w:tabs>
      <w:suppressAutoHyphens/>
      <w:ind w:left="794" w:hanging="794"/>
    </w:pPr>
    <w:rPr>
      <w:rFonts w:ascii="Verdana" w:eastAsia="Times New Roman" w:hAnsi="Verdana" w:cs="Times New Roman"/>
      <w:sz w:val="24"/>
      <w:szCs w:val="24"/>
      <w:lang w:eastAsia="ar-SA"/>
    </w:rPr>
  </w:style>
  <w:style w:type="paragraph" w:customStyle="1" w:styleId="BodyText27">
    <w:name w:val="Body Text 27"/>
    <w:basedOn w:val="Normal"/>
    <w:rsid w:val="00683DA3"/>
    <w:pPr>
      <w:widowControl w:val="0"/>
      <w:suppressAutoHyphens/>
      <w:autoSpaceDE w:val="0"/>
    </w:pPr>
    <w:rPr>
      <w:rFonts w:ascii="Times New Roman" w:eastAsia="Times New Roman" w:hAnsi="Times New Roman" w:cs="Times New Roman"/>
      <w:sz w:val="20"/>
      <w:szCs w:val="24"/>
      <w:lang w:eastAsia="ar-SA"/>
    </w:rPr>
  </w:style>
  <w:style w:type="paragraph" w:customStyle="1" w:styleId="Corpodotexto">
    <w:name w:val="Corpo do texto"/>
    <w:basedOn w:val="Normal"/>
    <w:rsid w:val="00683DA3"/>
    <w:pPr>
      <w:suppressAutoHyphens/>
    </w:pPr>
    <w:rPr>
      <w:rFonts w:ascii="Times New Roman" w:eastAsia="Times New Roman" w:hAnsi="Times New Roman" w:cs="Times New Roman"/>
      <w:sz w:val="28"/>
      <w:szCs w:val="20"/>
      <w:lang w:eastAsia="ar-SA"/>
    </w:rPr>
  </w:style>
  <w:style w:type="paragraph" w:customStyle="1" w:styleId="WW-Corpodetexto2">
    <w:name w:val="WW-Corpo de texto 2"/>
    <w:basedOn w:val="Normal"/>
    <w:rsid w:val="00683DA3"/>
    <w:pPr>
      <w:widowControl w:val="0"/>
      <w:suppressAutoHyphens/>
    </w:pPr>
    <w:rPr>
      <w:rFonts w:ascii="Footlight MT Light" w:eastAsia="Times New Roman" w:hAnsi="Footlight MT Light" w:cs="Times New Roman"/>
      <w:b/>
      <w:color w:val="000000"/>
      <w:sz w:val="28"/>
      <w:szCs w:val="24"/>
      <w:u w:val="single"/>
      <w:lang w:eastAsia="ar-SA"/>
    </w:rPr>
  </w:style>
  <w:style w:type="paragraph" w:customStyle="1" w:styleId="xl42">
    <w:name w:val="xl42"/>
    <w:basedOn w:val="Normal"/>
    <w:rsid w:val="00683DA3"/>
    <w:pPr>
      <w:suppressAutoHyphens/>
      <w:spacing w:before="100" w:after="100"/>
      <w:jc w:val="center"/>
      <w:textAlignment w:val="center"/>
    </w:pPr>
    <w:rPr>
      <w:rFonts w:ascii="Arial" w:eastAsia="Arial Unicode MS" w:hAnsi="Arial" w:cs="Arial"/>
      <w:b/>
      <w:bCs/>
      <w:sz w:val="24"/>
      <w:szCs w:val="24"/>
      <w:lang w:eastAsia="ar-SA"/>
    </w:rPr>
  </w:style>
  <w:style w:type="character" w:styleId="Refdecomentrio">
    <w:name w:val="annotation reference"/>
    <w:uiPriority w:val="99"/>
    <w:rsid w:val="00683DA3"/>
    <w:rPr>
      <w:sz w:val="16"/>
      <w:szCs w:val="16"/>
    </w:rPr>
  </w:style>
  <w:style w:type="paragraph" w:styleId="Textodecomentrio">
    <w:name w:val="annotation text"/>
    <w:basedOn w:val="Normal"/>
    <w:link w:val="TextodecomentrioChar"/>
    <w:uiPriority w:val="99"/>
    <w:rsid w:val="00683DA3"/>
    <w:pPr>
      <w:suppressAutoHyphens/>
    </w:pPr>
    <w:rPr>
      <w:rFonts w:ascii="Times New Roman" w:eastAsia="Times New Roman" w:hAnsi="Times New Roman" w:cs="Times New Roman"/>
      <w:sz w:val="20"/>
      <w:szCs w:val="20"/>
      <w:lang w:eastAsia="ar-SA"/>
    </w:rPr>
  </w:style>
  <w:style w:type="character" w:customStyle="1" w:styleId="TextodecomentrioChar">
    <w:name w:val="Texto de comentário Char"/>
    <w:basedOn w:val="Fontepargpadro"/>
    <w:link w:val="Textodecomentrio"/>
    <w:uiPriority w:val="99"/>
    <w:rsid w:val="00683DA3"/>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rsid w:val="00683DA3"/>
    <w:rPr>
      <w:b/>
      <w:bCs/>
    </w:rPr>
  </w:style>
  <w:style w:type="character" w:customStyle="1" w:styleId="AssuntodocomentrioChar">
    <w:name w:val="Assunto do comentário Char"/>
    <w:basedOn w:val="TextodecomentrioChar"/>
    <w:link w:val="Assuntodocomentrio"/>
    <w:uiPriority w:val="99"/>
    <w:rsid w:val="00683DA3"/>
    <w:rPr>
      <w:b/>
      <w:bCs/>
    </w:rPr>
  </w:style>
  <w:style w:type="paragraph" w:styleId="CabealhodoSumrio">
    <w:name w:val="TOC Heading"/>
    <w:basedOn w:val="Ttulo1"/>
    <w:next w:val="Normal"/>
    <w:uiPriority w:val="39"/>
    <w:qFormat/>
    <w:rsid w:val="00683DA3"/>
    <w:pPr>
      <w:keepNext/>
      <w:keepLines/>
      <w:spacing w:before="480" w:beforeAutospacing="0" w:after="0" w:afterAutospacing="0" w:line="276" w:lineRule="auto"/>
      <w:outlineLvl w:val="9"/>
    </w:pPr>
    <w:rPr>
      <w:rFonts w:ascii="Cambria" w:hAnsi="Cambria"/>
      <w:color w:val="365F91"/>
      <w:kern w:val="0"/>
      <w:sz w:val="28"/>
      <w:szCs w:val="28"/>
      <w:lang w:eastAsia="en-US"/>
    </w:rPr>
  </w:style>
  <w:style w:type="paragraph" w:customStyle="1" w:styleId="texto07">
    <w:name w:val="texto07"/>
    <w:basedOn w:val="Normal"/>
    <w:qFormat/>
    <w:rsid w:val="00683DA3"/>
    <w:pPr>
      <w:numPr>
        <w:numId w:val="2"/>
      </w:numPr>
      <w:tabs>
        <w:tab w:val="left" w:pos="1219"/>
      </w:tabs>
      <w:spacing w:before="20" w:after="80" w:line="260" w:lineRule="exact"/>
    </w:pPr>
    <w:rPr>
      <w:rFonts w:ascii="Arial" w:eastAsia="Times New Roman" w:hAnsi="Arial" w:cs="Arial"/>
      <w:szCs w:val="20"/>
      <w:lang w:eastAsia="pt-BR"/>
    </w:rPr>
  </w:style>
  <w:style w:type="paragraph" w:customStyle="1" w:styleId="texto01">
    <w:name w:val="texto01"/>
    <w:basedOn w:val="Normal"/>
    <w:qFormat/>
    <w:rsid w:val="00683DA3"/>
    <w:pPr>
      <w:spacing w:before="120" w:after="60" w:line="280" w:lineRule="exact"/>
      <w:ind w:left="794"/>
    </w:pPr>
    <w:rPr>
      <w:rFonts w:ascii="Arial" w:eastAsia="Times New Roman" w:hAnsi="Arial" w:cs="Arial"/>
      <w:szCs w:val="20"/>
      <w:lang w:eastAsia="pt-BR"/>
    </w:rPr>
  </w:style>
  <w:style w:type="paragraph" w:customStyle="1" w:styleId="texto02a">
    <w:name w:val="texto02a"/>
    <w:basedOn w:val="Normal"/>
    <w:qFormat/>
    <w:rsid w:val="00683DA3"/>
    <w:pPr>
      <w:tabs>
        <w:tab w:val="left" w:pos="709"/>
      </w:tabs>
      <w:spacing w:before="20" w:after="80" w:line="260" w:lineRule="exact"/>
    </w:pPr>
    <w:rPr>
      <w:rFonts w:ascii="Arial" w:eastAsia="Times New Roman" w:hAnsi="Arial" w:cs="Arial"/>
      <w:szCs w:val="20"/>
      <w:lang w:eastAsia="pt-BR"/>
    </w:rPr>
  </w:style>
  <w:style w:type="paragraph" w:customStyle="1" w:styleId="texto07a">
    <w:name w:val="texto07a"/>
    <w:basedOn w:val="Normal"/>
    <w:qFormat/>
    <w:rsid w:val="00683DA3"/>
    <w:pPr>
      <w:numPr>
        <w:numId w:val="3"/>
      </w:numPr>
      <w:tabs>
        <w:tab w:val="left" w:pos="1644"/>
      </w:tabs>
      <w:spacing w:before="20" w:after="60" w:line="260" w:lineRule="exact"/>
    </w:pPr>
    <w:rPr>
      <w:rFonts w:ascii="Arial" w:eastAsia="Times New Roman" w:hAnsi="Arial" w:cs="Arial"/>
      <w:szCs w:val="20"/>
      <w:lang w:eastAsia="pt-BR"/>
    </w:rPr>
  </w:style>
  <w:style w:type="paragraph" w:customStyle="1" w:styleId="texto08a">
    <w:name w:val="texto08a"/>
    <w:basedOn w:val="Normal"/>
    <w:qFormat/>
    <w:rsid w:val="00683DA3"/>
    <w:pPr>
      <w:numPr>
        <w:numId w:val="4"/>
      </w:numPr>
      <w:tabs>
        <w:tab w:val="left" w:pos="2126"/>
      </w:tabs>
      <w:spacing w:before="20" w:after="40" w:line="260" w:lineRule="exact"/>
    </w:pPr>
    <w:rPr>
      <w:rFonts w:ascii="Arial" w:eastAsia="Times New Roman" w:hAnsi="Arial" w:cs="Arial"/>
      <w:iCs/>
      <w:szCs w:val="20"/>
      <w:lang w:eastAsia="pt-BR"/>
    </w:rPr>
  </w:style>
  <w:style w:type="paragraph" w:customStyle="1" w:styleId="CabealhoCabealho1">
    <w:name w:val="Cabeçalho.Cabeçalho 1"/>
    <w:basedOn w:val="Normal"/>
    <w:rsid w:val="00683DA3"/>
    <w:pPr>
      <w:tabs>
        <w:tab w:val="center" w:pos="4252"/>
        <w:tab w:val="right" w:pos="8504"/>
      </w:tabs>
    </w:pPr>
    <w:rPr>
      <w:rFonts w:ascii="Times New Roman" w:eastAsia="Times New Roman" w:hAnsi="Times New Roman" w:cs="Times New Roman"/>
      <w:sz w:val="20"/>
      <w:szCs w:val="20"/>
      <w:lang w:val="pt-PT" w:eastAsia="pt-BR"/>
    </w:rPr>
  </w:style>
  <w:style w:type="paragraph" w:customStyle="1" w:styleId="marc-t2">
    <w:name w:val="marc-t2"/>
    <w:basedOn w:val="Ttulo2"/>
    <w:rsid w:val="00683DA3"/>
    <w:pPr>
      <w:keepLines w:val="0"/>
      <w:spacing w:before="240" w:after="60"/>
    </w:pPr>
    <w:rPr>
      <w:rFonts w:ascii="Arial" w:hAnsi="Arial"/>
      <w:b w:val="0"/>
      <w:color w:val="auto"/>
      <w:sz w:val="22"/>
      <w:szCs w:val="20"/>
      <w:lang w:eastAsia="pt-BR"/>
    </w:rPr>
  </w:style>
  <w:style w:type="paragraph" w:customStyle="1" w:styleId="SENHA-TITULO1">
    <w:name w:val="SENHA-TITULO 1"/>
    <w:basedOn w:val="Normal"/>
    <w:next w:val="Normal"/>
    <w:link w:val="SENHA-TITULO1Char"/>
    <w:qFormat/>
    <w:rsid w:val="00683DA3"/>
    <w:pPr>
      <w:keepNext/>
      <w:pageBreakBefore/>
      <w:numPr>
        <w:numId w:val="5"/>
      </w:numPr>
      <w:spacing w:before="360" w:line="360" w:lineRule="auto"/>
      <w:ind w:left="431" w:hanging="431"/>
    </w:pPr>
    <w:rPr>
      <w:rFonts w:ascii="Arial Negrito" w:eastAsia="Calibri" w:hAnsi="Arial Negrito" w:cs="Times New Roman"/>
      <w:b/>
      <w:caps/>
    </w:rPr>
  </w:style>
  <w:style w:type="character" w:customStyle="1" w:styleId="SENHA-TITULO1Char">
    <w:name w:val="SENHA-TITULO 1 Char"/>
    <w:link w:val="SENHA-TITULO1"/>
    <w:rsid w:val="00683DA3"/>
    <w:rPr>
      <w:rFonts w:ascii="Arial Negrito" w:eastAsia="Calibri" w:hAnsi="Arial Negrito" w:cs="Times New Roman"/>
      <w:b/>
      <w:caps/>
    </w:rPr>
  </w:style>
  <w:style w:type="paragraph" w:customStyle="1" w:styleId="SENHA-TITULO2">
    <w:name w:val="SENHA-TITULO 2"/>
    <w:basedOn w:val="SENHA-TITULO1"/>
    <w:next w:val="Normal"/>
    <w:qFormat/>
    <w:rsid w:val="00683DA3"/>
    <w:pPr>
      <w:numPr>
        <w:ilvl w:val="1"/>
      </w:numPr>
      <w:tabs>
        <w:tab w:val="num" w:pos="360"/>
      </w:tabs>
      <w:ind w:left="431" w:hanging="431"/>
    </w:pPr>
  </w:style>
  <w:style w:type="paragraph" w:customStyle="1" w:styleId="SENHA-TITULO3">
    <w:name w:val="SENHA-TITULO 3"/>
    <w:basedOn w:val="SENHA-TITULO2"/>
    <w:next w:val="Normal"/>
    <w:qFormat/>
    <w:rsid w:val="00683DA3"/>
    <w:pPr>
      <w:numPr>
        <w:ilvl w:val="2"/>
      </w:numPr>
      <w:tabs>
        <w:tab w:val="num" w:pos="360"/>
      </w:tabs>
      <w:ind w:left="431" w:hanging="431"/>
    </w:pPr>
  </w:style>
  <w:style w:type="paragraph" w:customStyle="1" w:styleId="SENHA-TITULO4">
    <w:name w:val="SENHA-TITULO 4"/>
    <w:basedOn w:val="SENHA-TITULO3"/>
    <w:next w:val="Normal"/>
    <w:qFormat/>
    <w:rsid w:val="00683DA3"/>
    <w:pPr>
      <w:numPr>
        <w:ilvl w:val="3"/>
      </w:numPr>
      <w:tabs>
        <w:tab w:val="num" w:pos="360"/>
      </w:tabs>
      <w:ind w:left="431" w:hanging="431"/>
    </w:pPr>
  </w:style>
  <w:style w:type="paragraph" w:customStyle="1" w:styleId="SENHA-TITULO5">
    <w:name w:val="SENHA-TITULO 5"/>
    <w:basedOn w:val="SENHA-TITULO4"/>
    <w:next w:val="Normal"/>
    <w:qFormat/>
    <w:rsid w:val="00683DA3"/>
    <w:pPr>
      <w:numPr>
        <w:ilvl w:val="4"/>
      </w:numPr>
      <w:tabs>
        <w:tab w:val="num" w:pos="360"/>
      </w:tabs>
      <w:ind w:left="431" w:hanging="431"/>
    </w:pPr>
  </w:style>
  <w:style w:type="paragraph" w:customStyle="1" w:styleId="SENHA-TEXTO">
    <w:name w:val="SENHA-TEXTO"/>
    <w:basedOn w:val="Normal"/>
    <w:qFormat/>
    <w:rsid w:val="00683DA3"/>
    <w:pPr>
      <w:spacing w:before="360" w:line="360" w:lineRule="auto"/>
    </w:pPr>
    <w:rPr>
      <w:rFonts w:ascii="Arial" w:eastAsia="Calibri" w:hAnsi="Arial" w:cs="Arial"/>
    </w:rPr>
  </w:style>
  <w:style w:type="paragraph" w:customStyle="1" w:styleId="SENHA-QUADRO">
    <w:name w:val="SENHA - QUADRO"/>
    <w:basedOn w:val="Normal"/>
    <w:qFormat/>
    <w:rsid w:val="00683DA3"/>
    <w:pPr>
      <w:tabs>
        <w:tab w:val="right" w:leader="dot" w:pos="9072"/>
      </w:tabs>
    </w:pPr>
    <w:rPr>
      <w:rFonts w:ascii="Arial" w:eastAsia="Calibri" w:hAnsi="Arial" w:cs="Arial"/>
    </w:rPr>
  </w:style>
  <w:style w:type="paragraph" w:customStyle="1" w:styleId="SENHA-QUADRO1LINHA">
    <w:name w:val="SENHA - QUADRO 1ª LINHA"/>
    <w:basedOn w:val="SENHA-QUADRO"/>
    <w:rsid w:val="00683DA3"/>
    <w:pPr>
      <w:spacing w:before="40" w:after="40"/>
      <w:jc w:val="center"/>
    </w:pPr>
    <w:rPr>
      <w:rFonts w:ascii="Arial Negrito" w:hAnsi="Arial Negrito"/>
      <w:b/>
    </w:rPr>
  </w:style>
  <w:style w:type="paragraph" w:customStyle="1" w:styleId="SENHA-QUADROTITULO">
    <w:name w:val="SENHA - QUADRO TITULO"/>
    <w:basedOn w:val="SENHA-QUADRO"/>
    <w:rsid w:val="00683DA3"/>
  </w:style>
  <w:style w:type="paragraph" w:customStyle="1" w:styleId="ListaColorida-nfase11">
    <w:name w:val="Lista Colorida - Ênfase 11"/>
    <w:basedOn w:val="Normal"/>
    <w:rsid w:val="00683DA3"/>
    <w:pPr>
      <w:suppressAutoHyphens/>
      <w:ind w:left="708"/>
    </w:pPr>
    <w:rPr>
      <w:rFonts w:ascii="Arial" w:eastAsia="Times New Roman" w:hAnsi="Arial" w:cs="Times New Roman"/>
      <w:sz w:val="24"/>
      <w:szCs w:val="20"/>
      <w:lang w:eastAsia="ar-SA"/>
    </w:rPr>
  </w:style>
  <w:style w:type="paragraph" w:customStyle="1" w:styleId="SEREC-Texto">
    <w:name w:val="SEREC-Texto"/>
    <w:basedOn w:val="Normal"/>
    <w:rsid w:val="00683DA3"/>
    <w:pPr>
      <w:keepLines/>
      <w:spacing w:before="120" w:line="320" w:lineRule="exact"/>
    </w:pPr>
    <w:rPr>
      <w:rFonts w:ascii="Arial" w:eastAsia="Times New Roman" w:hAnsi="Arial" w:cs="Times New Roman"/>
      <w:sz w:val="24"/>
      <w:szCs w:val="20"/>
      <w:lang w:eastAsia="pt-BR"/>
    </w:rPr>
  </w:style>
  <w:style w:type="paragraph" w:customStyle="1" w:styleId="SEREC-Travesso">
    <w:name w:val="SEREC-Travessão"/>
    <w:basedOn w:val="Normal"/>
    <w:uiPriority w:val="12"/>
    <w:rsid w:val="00683DA3"/>
    <w:pPr>
      <w:numPr>
        <w:numId w:val="7"/>
      </w:numPr>
      <w:tabs>
        <w:tab w:val="right" w:pos="340"/>
        <w:tab w:val="right" w:leader="dot" w:pos="9639"/>
      </w:tabs>
      <w:spacing w:before="120" w:line="320" w:lineRule="exact"/>
    </w:pPr>
    <w:rPr>
      <w:rFonts w:ascii="Arial" w:eastAsia="Times New Roman" w:hAnsi="Arial" w:cs="Times New Roman"/>
      <w:sz w:val="24"/>
      <w:szCs w:val="20"/>
      <w:lang w:val="en-US" w:eastAsia="pt-BR"/>
    </w:rPr>
  </w:style>
  <w:style w:type="paragraph" w:customStyle="1" w:styleId="SEREC-TabelaTexto">
    <w:name w:val="SEREC-Tabela Texto"/>
    <w:uiPriority w:val="18"/>
    <w:rsid w:val="00683DA3"/>
    <w:pPr>
      <w:keepNext/>
      <w:spacing w:before="240" w:after="120" w:line="320" w:lineRule="exact"/>
      <w:jc w:val="center"/>
    </w:pPr>
    <w:rPr>
      <w:rFonts w:ascii="Arial" w:eastAsia="Times New Roman" w:hAnsi="Arial" w:cs="Times New Roman"/>
      <w:b/>
      <w:sz w:val="20"/>
      <w:szCs w:val="24"/>
      <w:lang w:eastAsia="pt-BR"/>
    </w:rPr>
  </w:style>
  <w:style w:type="paragraph" w:customStyle="1" w:styleId="SEREC-Tabela">
    <w:name w:val="SEREC-Tabela"/>
    <w:uiPriority w:val="17"/>
    <w:rsid w:val="00683DA3"/>
    <w:pPr>
      <w:spacing w:after="240" w:line="360" w:lineRule="auto"/>
      <w:jc w:val="center"/>
    </w:pPr>
    <w:rPr>
      <w:rFonts w:ascii="Arial" w:eastAsia="Times New Roman" w:hAnsi="Arial" w:cs="Times New Roman"/>
      <w:noProof/>
      <w:sz w:val="24"/>
      <w:szCs w:val="24"/>
      <w:lang w:eastAsia="pt-BR"/>
    </w:rPr>
  </w:style>
  <w:style w:type="paragraph" w:customStyle="1" w:styleId="SEREC-Ttulo1">
    <w:name w:val="SEREC-Título 1"/>
    <w:next w:val="SEREC-Ttulo2"/>
    <w:link w:val="SEREC-Ttulo1Char"/>
    <w:autoRedefine/>
    <w:qFormat/>
    <w:rsid w:val="00683DA3"/>
    <w:pPr>
      <w:keepNext/>
      <w:keepLines/>
      <w:pageBreakBefore/>
      <w:numPr>
        <w:numId w:val="6"/>
      </w:numPr>
      <w:spacing w:before="480" w:after="360" w:line="320" w:lineRule="exact"/>
      <w:outlineLvl w:val="0"/>
    </w:pPr>
    <w:rPr>
      <w:rFonts w:ascii="Arial Negrito" w:eastAsia="Times New Roman" w:hAnsi="Arial Negrito" w:cs="Times New Roman"/>
      <w:b/>
      <w:caps/>
      <w:color w:val="0000FF"/>
      <w:sz w:val="24"/>
      <w:szCs w:val="24"/>
      <w:lang w:eastAsia="pt-BR"/>
    </w:rPr>
  </w:style>
  <w:style w:type="paragraph" w:customStyle="1" w:styleId="SEREC-Ttulo2">
    <w:name w:val="SEREC-Título 2"/>
    <w:next w:val="SEREC-Ttulo3"/>
    <w:link w:val="SEREC-Ttulo2Char"/>
    <w:autoRedefine/>
    <w:qFormat/>
    <w:rsid w:val="00683DA3"/>
    <w:pPr>
      <w:keepNext/>
      <w:numPr>
        <w:ilvl w:val="1"/>
        <w:numId w:val="8"/>
      </w:numPr>
      <w:spacing w:before="360" w:after="240" w:line="360" w:lineRule="exact"/>
      <w:outlineLvl w:val="1"/>
    </w:pPr>
    <w:rPr>
      <w:rFonts w:ascii="Arial" w:eastAsia="Calibri" w:hAnsi="Arial" w:cs="Times New Roman"/>
      <w:caps/>
      <w:color w:val="0000FF"/>
      <w:sz w:val="24"/>
      <w:szCs w:val="20"/>
      <w:lang w:eastAsia="pt-BR"/>
    </w:rPr>
  </w:style>
  <w:style w:type="paragraph" w:customStyle="1" w:styleId="SEREC-Ttulo3">
    <w:name w:val="SEREC-Título 3"/>
    <w:next w:val="SEREC-Texto"/>
    <w:link w:val="SEREC-Ttulo3Char"/>
    <w:autoRedefine/>
    <w:qFormat/>
    <w:rsid w:val="00683DA3"/>
    <w:pPr>
      <w:keepNext/>
      <w:numPr>
        <w:ilvl w:val="2"/>
        <w:numId w:val="8"/>
      </w:numPr>
      <w:spacing w:before="240" w:after="120" w:line="360" w:lineRule="exact"/>
      <w:outlineLvl w:val="2"/>
    </w:pPr>
    <w:rPr>
      <w:rFonts w:ascii="Arial Negrito" w:eastAsia="Calibri" w:hAnsi="Arial Negrito" w:cs="Times New Roman"/>
      <w:b/>
      <w:color w:val="0000FF"/>
      <w:sz w:val="24"/>
      <w:szCs w:val="20"/>
      <w:lang w:eastAsia="pt-BR"/>
    </w:rPr>
  </w:style>
  <w:style w:type="character" w:customStyle="1" w:styleId="SEREC-Ttulo1Char">
    <w:name w:val="SEREC-Título 1 Char"/>
    <w:link w:val="SEREC-Ttulo1"/>
    <w:rsid w:val="00683DA3"/>
    <w:rPr>
      <w:rFonts w:ascii="Arial Negrito" w:eastAsia="Times New Roman" w:hAnsi="Arial Negrito" w:cs="Times New Roman"/>
      <w:b/>
      <w:caps/>
      <w:color w:val="0000FF"/>
      <w:sz w:val="24"/>
      <w:szCs w:val="24"/>
      <w:lang w:eastAsia="pt-BR"/>
    </w:rPr>
  </w:style>
  <w:style w:type="paragraph" w:customStyle="1" w:styleId="SEREC-Ttulo4">
    <w:name w:val="SEREC-Título 4"/>
    <w:link w:val="SEREC-Ttulo4Char"/>
    <w:autoRedefine/>
    <w:rsid w:val="00683DA3"/>
    <w:pPr>
      <w:keepNext/>
      <w:numPr>
        <w:ilvl w:val="3"/>
        <w:numId w:val="8"/>
      </w:numPr>
      <w:spacing w:before="240" w:after="120" w:line="320" w:lineRule="exact"/>
      <w:outlineLvl w:val="3"/>
    </w:pPr>
    <w:rPr>
      <w:rFonts w:ascii="Arial" w:eastAsia="Calibri" w:hAnsi="Arial" w:cs="Times New Roman"/>
      <w:color w:val="0000FF"/>
      <w:sz w:val="24"/>
      <w:szCs w:val="20"/>
      <w:lang w:eastAsia="pt-BR"/>
    </w:rPr>
  </w:style>
  <w:style w:type="numbering" w:customStyle="1" w:styleId="SEREC-Nveis">
    <w:name w:val="SEREC-Níveis"/>
    <w:uiPriority w:val="99"/>
    <w:rsid w:val="00683DA3"/>
    <w:pPr>
      <w:numPr>
        <w:numId w:val="8"/>
      </w:numPr>
    </w:pPr>
  </w:style>
  <w:style w:type="paragraph" w:customStyle="1" w:styleId="SEREC-Ttulo5">
    <w:name w:val="SEREC-Título 5"/>
    <w:link w:val="SEREC-Ttulo5Char"/>
    <w:autoRedefine/>
    <w:rsid w:val="00683DA3"/>
    <w:pPr>
      <w:keepNext/>
      <w:numPr>
        <w:ilvl w:val="4"/>
        <w:numId w:val="8"/>
      </w:numPr>
      <w:spacing w:before="240" w:after="120" w:line="320" w:lineRule="exact"/>
    </w:pPr>
    <w:rPr>
      <w:rFonts w:ascii="Arial" w:eastAsia="Times New Roman" w:hAnsi="Arial" w:cs="Times New Roman"/>
      <w:color w:val="0000FF"/>
      <w:sz w:val="24"/>
      <w:szCs w:val="24"/>
      <w:u w:val="single"/>
      <w:lang w:eastAsia="pt-BR"/>
    </w:rPr>
  </w:style>
  <w:style w:type="paragraph" w:customStyle="1" w:styleId="SEREC-Ttulo6">
    <w:name w:val="SEREC-Título 6"/>
    <w:link w:val="SEREC-Ttulo6Char"/>
    <w:autoRedefine/>
    <w:rsid w:val="00683DA3"/>
    <w:pPr>
      <w:keepNext/>
      <w:numPr>
        <w:ilvl w:val="5"/>
        <w:numId w:val="8"/>
      </w:numPr>
      <w:spacing w:before="240" w:after="120" w:line="320" w:lineRule="exact"/>
    </w:pPr>
    <w:rPr>
      <w:rFonts w:ascii="Arial" w:eastAsia="Times New Roman" w:hAnsi="Arial" w:cs="Times New Roman"/>
      <w:color w:val="0000FF"/>
      <w:sz w:val="24"/>
      <w:szCs w:val="24"/>
      <w:lang w:eastAsia="pt-BR"/>
    </w:rPr>
  </w:style>
  <w:style w:type="paragraph" w:customStyle="1" w:styleId="SEREC-Figura">
    <w:name w:val="SEREC-Figura"/>
    <w:uiPriority w:val="15"/>
    <w:rsid w:val="00683DA3"/>
    <w:pPr>
      <w:keepNext/>
      <w:spacing w:before="360" w:line="360" w:lineRule="auto"/>
      <w:jc w:val="center"/>
    </w:pPr>
    <w:rPr>
      <w:rFonts w:ascii="Arial" w:eastAsia="Times New Roman" w:hAnsi="Arial" w:cs="Times New Roman"/>
      <w:noProof/>
      <w:sz w:val="24"/>
      <w:szCs w:val="24"/>
      <w:lang w:eastAsia="pt-BR"/>
    </w:rPr>
  </w:style>
  <w:style w:type="paragraph" w:customStyle="1" w:styleId="SEREC-FiguraTexto">
    <w:name w:val="SEREC-Figura Texto"/>
    <w:uiPriority w:val="16"/>
    <w:rsid w:val="00683DA3"/>
    <w:pPr>
      <w:spacing w:after="600" w:line="240" w:lineRule="exact"/>
      <w:jc w:val="center"/>
    </w:pPr>
    <w:rPr>
      <w:rFonts w:ascii="Arial" w:eastAsia="Times New Roman" w:hAnsi="Arial" w:cs="Times New Roman"/>
      <w:b/>
      <w:sz w:val="20"/>
      <w:szCs w:val="24"/>
      <w:lang w:eastAsia="pt-BR"/>
    </w:rPr>
  </w:style>
  <w:style w:type="character" w:customStyle="1" w:styleId="SEREC-Ttulo3Char">
    <w:name w:val="SEREC-Título 3 Char"/>
    <w:link w:val="SEREC-Ttulo3"/>
    <w:rsid w:val="00683DA3"/>
    <w:rPr>
      <w:rFonts w:ascii="Arial Negrito" w:eastAsia="Calibri" w:hAnsi="Arial Negrito" w:cs="Times New Roman"/>
      <w:b/>
      <w:color w:val="0000FF"/>
      <w:sz w:val="24"/>
      <w:szCs w:val="20"/>
      <w:lang w:eastAsia="pt-BR"/>
    </w:rPr>
  </w:style>
  <w:style w:type="character" w:customStyle="1" w:styleId="SEREC-Ttulo4Char">
    <w:name w:val="SEREC-Título 4 Char"/>
    <w:link w:val="SEREC-Ttulo4"/>
    <w:rsid w:val="00683DA3"/>
    <w:rPr>
      <w:rFonts w:ascii="Arial" w:eastAsia="Calibri" w:hAnsi="Arial" w:cs="Times New Roman"/>
      <w:color w:val="0000FF"/>
      <w:sz w:val="24"/>
      <w:szCs w:val="20"/>
      <w:lang w:eastAsia="pt-BR"/>
    </w:rPr>
  </w:style>
  <w:style w:type="character" w:customStyle="1" w:styleId="SEREC-Ttulo5Char">
    <w:name w:val="SEREC-Título 5 Char"/>
    <w:link w:val="SEREC-Ttulo5"/>
    <w:rsid w:val="00683DA3"/>
    <w:rPr>
      <w:rFonts w:ascii="Arial" w:eastAsia="Times New Roman" w:hAnsi="Arial" w:cs="Times New Roman"/>
      <w:color w:val="0000FF"/>
      <w:sz w:val="24"/>
      <w:szCs w:val="24"/>
      <w:u w:val="single"/>
      <w:lang w:eastAsia="pt-BR"/>
    </w:rPr>
  </w:style>
  <w:style w:type="paragraph" w:customStyle="1" w:styleId="SEREC-FolhadeRosto">
    <w:name w:val="SEREC-Folha de Rosto"/>
    <w:autoRedefine/>
    <w:uiPriority w:val="1"/>
    <w:qFormat/>
    <w:rsid w:val="00683DA3"/>
    <w:pPr>
      <w:keepNext/>
      <w:pageBreakBefore/>
      <w:numPr>
        <w:numId w:val="9"/>
      </w:numPr>
      <w:spacing w:before="11000" w:after="100" w:afterAutospacing="1" w:line="360" w:lineRule="exact"/>
      <w:jc w:val="right"/>
    </w:pPr>
    <w:rPr>
      <w:rFonts w:ascii="Arial" w:eastAsia="Times New Roman" w:hAnsi="Arial" w:cs="Times New Roman"/>
      <w:b/>
      <w:caps/>
      <w:color w:val="0000FF"/>
      <w:sz w:val="28"/>
      <w:szCs w:val="20"/>
      <w:lang w:eastAsia="pt-BR"/>
    </w:rPr>
  </w:style>
  <w:style w:type="character" w:customStyle="1" w:styleId="SEREC-Ttulo2Char">
    <w:name w:val="SEREC-Título 2 Char"/>
    <w:link w:val="SEREC-Ttulo2"/>
    <w:rsid w:val="00683DA3"/>
    <w:rPr>
      <w:rFonts w:ascii="Arial" w:eastAsia="Calibri" w:hAnsi="Arial" w:cs="Times New Roman"/>
      <w:caps/>
      <w:color w:val="0000FF"/>
      <w:sz w:val="24"/>
      <w:szCs w:val="20"/>
      <w:lang w:eastAsia="pt-BR"/>
    </w:rPr>
  </w:style>
  <w:style w:type="character" w:customStyle="1" w:styleId="SEREC-Ttulo6Char">
    <w:name w:val="SEREC-Título 6 Char"/>
    <w:link w:val="SEREC-Ttulo6"/>
    <w:rsid w:val="00683DA3"/>
    <w:rPr>
      <w:rFonts w:ascii="Arial" w:eastAsia="Times New Roman" w:hAnsi="Arial" w:cs="Times New Roman"/>
      <w:color w:val="0000FF"/>
      <w:sz w:val="24"/>
      <w:szCs w:val="24"/>
      <w:lang w:eastAsia="pt-BR"/>
    </w:rPr>
  </w:style>
  <w:style w:type="paragraph" w:customStyle="1" w:styleId="xl73">
    <w:name w:val="xl7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4">
    <w:name w:val="xl74"/>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75">
    <w:name w:val="xl75"/>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6">
    <w:name w:val="xl76"/>
    <w:basedOn w:val="Normal"/>
    <w:rsid w:val="00683DA3"/>
    <w:pPr>
      <w:pBdr>
        <w:bottom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7">
    <w:name w:val="xl77"/>
    <w:basedOn w:val="Normal"/>
    <w:rsid w:val="00683DA3"/>
    <w:pPr>
      <w:pBdr>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8">
    <w:name w:val="xl78"/>
    <w:basedOn w:val="Normal"/>
    <w:rsid w:val="00683DA3"/>
    <w:pPr>
      <w:shd w:val="clear" w:color="000000" w:fill="FFFFFF"/>
      <w:spacing w:before="100" w:beforeAutospacing="1" w:after="100" w:afterAutospacing="1"/>
      <w:textAlignment w:val="center"/>
    </w:pPr>
    <w:rPr>
      <w:rFonts w:ascii="Calibri" w:eastAsia="Times New Roman" w:hAnsi="Calibri" w:cs="Times New Roman"/>
      <w:b/>
      <w:bCs/>
      <w:sz w:val="32"/>
      <w:szCs w:val="32"/>
      <w:lang w:eastAsia="pt-BR"/>
    </w:rPr>
  </w:style>
  <w:style w:type="paragraph" w:customStyle="1" w:styleId="xl79">
    <w:name w:val="xl79"/>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0">
    <w:name w:val="xl8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1">
    <w:name w:val="xl81"/>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2">
    <w:name w:val="xl8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3">
    <w:name w:val="xl83"/>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4">
    <w:name w:val="xl84"/>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5">
    <w:name w:val="xl85"/>
    <w:basedOn w:val="Normal"/>
    <w:rsid w:val="00683DA3"/>
    <w:pPr>
      <w:spacing w:before="100" w:beforeAutospacing="1" w:after="100" w:afterAutospacing="1"/>
      <w:jc w:val="center"/>
    </w:pPr>
    <w:rPr>
      <w:rFonts w:ascii="Arial" w:eastAsia="Times New Roman" w:hAnsi="Arial" w:cs="Arial"/>
      <w:sz w:val="24"/>
      <w:szCs w:val="24"/>
      <w:lang w:eastAsia="pt-BR"/>
    </w:rPr>
  </w:style>
  <w:style w:type="paragraph" w:customStyle="1" w:styleId="xl86">
    <w:name w:val="xl86"/>
    <w:basedOn w:val="Normal"/>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xl87">
    <w:name w:val="xl87"/>
    <w:basedOn w:val="Normal"/>
    <w:rsid w:val="00683DA3"/>
    <w:pPr>
      <w:spacing w:before="100" w:beforeAutospacing="1" w:after="100" w:afterAutospacing="1"/>
      <w:textAlignment w:val="center"/>
    </w:pPr>
    <w:rPr>
      <w:rFonts w:ascii="Calibri" w:eastAsia="Times New Roman" w:hAnsi="Calibri" w:cs="Times New Roman"/>
      <w:b/>
      <w:bCs/>
      <w:lang w:eastAsia="pt-BR"/>
    </w:rPr>
  </w:style>
  <w:style w:type="paragraph" w:customStyle="1" w:styleId="xl88">
    <w:name w:val="xl88"/>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9">
    <w:name w:val="xl89"/>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0">
    <w:name w:val="xl9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92">
    <w:name w:val="xl9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3">
    <w:name w:val="xl9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94">
    <w:name w:val="xl94"/>
    <w:basedOn w:val="Normal"/>
    <w:rsid w:val="00683DA3"/>
    <w:pPr>
      <w:pBdr>
        <w:bottom w:val="double" w:sz="6"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5">
    <w:name w:val="xl95"/>
    <w:basedOn w:val="Normal"/>
    <w:rsid w:val="00683DA3"/>
    <w:pPr>
      <w:pBdr>
        <w:bottom w:val="double" w:sz="6" w:space="0" w:color="auto"/>
      </w:pBd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6">
    <w:name w:val="xl96"/>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97">
    <w:name w:val="xl97"/>
    <w:basedOn w:val="Normal"/>
    <w:rsid w:val="00683DA3"/>
    <w:pPr>
      <w:pBdr>
        <w:top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8">
    <w:name w:val="xl98"/>
    <w:basedOn w:val="Normal"/>
    <w:rsid w:val="00683DA3"/>
    <w:pPr>
      <w:spacing w:before="100" w:beforeAutospacing="1" w:after="100" w:afterAutospacing="1"/>
      <w:textAlignment w:val="center"/>
    </w:pPr>
    <w:rPr>
      <w:rFonts w:ascii="Calibri" w:eastAsia="Times New Roman" w:hAnsi="Calibri" w:cs="Times New Roman"/>
      <w:i/>
      <w:iCs/>
      <w:lang w:eastAsia="pt-BR"/>
    </w:rPr>
  </w:style>
  <w:style w:type="paragraph" w:customStyle="1" w:styleId="xl99">
    <w:name w:val="xl99"/>
    <w:basedOn w:val="Normal"/>
    <w:rsid w:val="00683DA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Calibri" w:eastAsia="Times New Roman" w:hAnsi="Calibri" w:cs="Times New Roman"/>
      <w:lang w:eastAsia="pt-BR"/>
    </w:rPr>
  </w:style>
  <w:style w:type="paragraph" w:customStyle="1" w:styleId="xl100">
    <w:name w:val="xl100"/>
    <w:basedOn w:val="Normal"/>
    <w:rsid w:val="00683DA3"/>
    <w:pPr>
      <w:shd w:val="clear" w:color="000000" w:fill="D9D9D9"/>
      <w:spacing w:before="100" w:beforeAutospacing="1" w:after="100" w:afterAutospacing="1"/>
      <w:jc w:val="center"/>
      <w:textAlignment w:val="center"/>
    </w:pPr>
    <w:rPr>
      <w:rFonts w:ascii="Calibri" w:eastAsia="Times New Roman" w:hAnsi="Calibri" w:cs="Times New Roman"/>
      <w:b/>
      <w:bCs/>
      <w:sz w:val="32"/>
      <w:szCs w:val="32"/>
      <w:lang w:eastAsia="pt-BR"/>
    </w:rPr>
  </w:style>
  <w:style w:type="paragraph" w:customStyle="1" w:styleId="xl101">
    <w:name w:val="xl101"/>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2">
    <w:name w:val="xl102"/>
    <w:basedOn w:val="Normal"/>
    <w:rsid w:val="00683DA3"/>
    <w:pPr>
      <w:spacing w:before="100" w:beforeAutospacing="1" w:after="100" w:afterAutospacing="1"/>
      <w:jc w:val="center"/>
      <w:textAlignment w:val="center"/>
    </w:pPr>
    <w:rPr>
      <w:rFonts w:ascii="Calibri" w:eastAsia="Times New Roman" w:hAnsi="Calibri" w:cs="Times New Roman"/>
      <w:b/>
      <w:bCs/>
      <w:i/>
      <w:iCs/>
      <w:color w:val="FF0000"/>
      <w:sz w:val="28"/>
      <w:szCs w:val="28"/>
      <w:lang w:eastAsia="pt-BR"/>
    </w:rPr>
  </w:style>
  <w:style w:type="paragraph" w:customStyle="1" w:styleId="xl103">
    <w:name w:val="xl103"/>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91">
    <w:name w:val="xl91"/>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4">
    <w:name w:val="xl104"/>
    <w:basedOn w:val="Normal"/>
    <w:rsid w:val="00683DA3"/>
    <w:pP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05">
    <w:name w:val="xl10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b/>
      <w:bCs/>
      <w:i/>
      <w:iCs/>
      <w:lang w:eastAsia="pt-BR"/>
    </w:rPr>
  </w:style>
  <w:style w:type="paragraph" w:customStyle="1" w:styleId="xl106">
    <w:name w:val="xl106"/>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107">
    <w:name w:val="xl107"/>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8">
    <w:name w:val="xl108"/>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9">
    <w:name w:val="xl109"/>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10">
    <w:name w:val="xl110"/>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11">
    <w:name w:val="xl111"/>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2">
    <w:name w:val="xl112"/>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3">
    <w:name w:val="xl113"/>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4">
    <w:name w:val="xl114"/>
    <w:basedOn w:val="Normal"/>
    <w:rsid w:val="00683DA3"/>
    <w:pPr>
      <w:pBdr>
        <w:top w:val="single" w:sz="8" w:space="0" w:color="auto"/>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5">
    <w:name w:val="xl115"/>
    <w:basedOn w:val="Normal"/>
    <w:rsid w:val="00683DA3"/>
    <w:pPr>
      <w:pBdr>
        <w:top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6">
    <w:name w:val="xl116"/>
    <w:basedOn w:val="Normal"/>
    <w:rsid w:val="00683DA3"/>
    <w:pPr>
      <w:pBdr>
        <w:top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7">
    <w:name w:val="xl117"/>
    <w:basedOn w:val="Normal"/>
    <w:rsid w:val="00683DA3"/>
    <w:pPr>
      <w:pBdr>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8">
    <w:name w:val="xl118"/>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9">
    <w:name w:val="xl119"/>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0">
    <w:name w:val="xl120"/>
    <w:basedOn w:val="Normal"/>
    <w:rsid w:val="00683DA3"/>
    <w:pPr>
      <w:pBdr>
        <w:left w:val="single" w:sz="8" w:space="0" w:color="auto"/>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1">
    <w:name w:val="xl121"/>
    <w:basedOn w:val="Normal"/>
    <w:rsid w:val="00683DA3"/>
    <w:pPr>
      <w:pBdr>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2">
    <w:name w:val="xl122"/>
    <w:basedOn w:val="Normal"/>
    <w:rsid w:val="00683DA3"/>
    <w:pPr>
      <w:pBdr>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3">
    <w:name w:val="xl12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4">
    <w:name w:val="xl12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5">
    <w:name w:val="xl125"/>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6">
    <w:name w:val="xl126"/>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7">
    <w:name w:val="xl127"/>
    <w:basedOn w:val="Normal"/>
    <w:rsid w:val="00683DA3"/>
    <w:pPr>
      <w:pBdr>
        <w:top w:val="single" w:sz="8" w:space="0" w:color="auto"/>
        <w:left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8">
    <w:name w:val="xl128"/>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9">
    <w:name w:val="xl129"/>
    <w:basedOn w:val="Normal"/>
    <w:rsid w:val="00683DA3"/>
    <w:pPr>
      <w:pBdr>
        <w:top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0">
    <w:name w:val="xl130"/>
    <w:basedOn w:val="Normal"/>
    <w:rsid w:val="00683DA3"/>
    <w:pPr>
      <w:pBdr>
        <w:top w:val="single" w:sz="4" w:space="0" w:color="auto"/>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1">
    <w:name w:val="xl131"/>
    <w:basedOn w:val="Normal"/>
    <w:rsid w:val="00683DA3"/>
    <w:pPr>
      <w:pBdr>
        <w:top w:val="single" w:sz="4"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2">
    <w:name w:val="xl132"/>
    <w:basedOn w:val="Normal"/>
    <w:rsid w:val="00683DA3"/>
    <w:pPr>
      <w:pBdr>
        <w:top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3">
    <w:name w:val="xl133"/>
    <w:basedOn w:val="Normal"/>
    <w:rsid w:val="00683DA3"/>
    <w:pPr>
      <w:pBdr>
        <w:top w:val="single" w:sz="8" w:space="0" w:color="auto"/>
        <w:lef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4">
    <w:name w:val="xl134"/>
    <w:basedOn w:val="Normal"/>
    <w:rsid w:val="00683DA3"/>
    <w:pPr>
      <w:pBdr>
        <w:top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5">
    <w:name w:val="xl135"/>
    <w:basedOn w:val="Normal"/>
    <w:rsid w:val="00683DA3"/>
    <w:pPr>
      <w:pBdr>
        <w:top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6">
    <w:name w:val="xl136"/>
    <w:basedOn w:val="Normal"/>
    <w:rsid w:val="00683DA3"/>
    <w:pPr>
      <w:pBdr>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7">
    <w:name w:val="xl137"/>
    <w:basedOn w:val="Normal"/>
    <w:rsid w:val="00683DA3"/>
    <w:pPr>
      <w:pBdr>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8">
    <w:name w:val="xl138"/>
    <w:basedOn w:val="Normal"/>
    <w:rsid w:val="00683DA3"/>
    <w:pPr>
      <w:pBdr>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9">
    <w:name w:val="xl139"/>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0">
    <w:name w:val="xl140"/>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1">
    <w:name w:val="xl141"/>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2">
    <w:name w:val="xl142"/>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3">
    <w:name w:val="xl143"/>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4">
    <w:name w:val="xl144"/>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5">
    <w:name w:val="xl145"/>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6">
    <w:name w:val="xl146"/>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7">
    <w:name w:val="xl147"/>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48">
    <w:name w:val="xl148"/>
    <w:basedOn w:val="Normal"/>
    <w:rsid w:val="00683DA3"/>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9">
    <w:name w:val="xl149"/>
    <w:basedOn w:val="Normal"/>
    <w:rsid w:val="00683DA3"/>
    <w:pPr>
      <w:pBdr>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0">
    <w:name w:val="xl150"/>
    <w:basedOn w:val="Normal"/>
    <w:rsid w:val="00683DA3"/>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1">
    <w:name w:val="xl151"/>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2">
    <w:name w:val="xl152"/>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3">
    <w:name w:val="xl153"/>
    <w:basedOn w:val="Normal"/>
    <w:rsid w:val="00683DA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4">
    <w:name w:val="xl154"/>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5">
    <w:name w:val="xl155"/>
    <w:basedOn w:val="Normal"/>
    <w:rsid w:val="00683DA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6">
    <w:name w:val="xl156"/>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7">
    <w:name w:val="xl157"/>
    <w:basedOn w:val="Normal"/>
    <w:rsid w:val="00683DA3"/>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8">
    <w:name w:val="xl15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9">
    <w:name w:val="xl159"/>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0">
    <w:name w:val="xl160"/>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1">
    <w:name w:val="xl161"/>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2">
    <w:name w:val="xl162"/>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3">
    <w:name w:val="xl163"/>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4">
    <w:name w:val="xl164"/>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5">
    <w:name w:val="xl165"/>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6">
    <w:name w:val="xl166"/>
    <w:basedOn w:val="Normal"/>
    <w:rsid w:val="00683DA3"/>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7">
    <w:name w:val="xl167"/>
    <w:basedOn w:val="Normal"/>
    <w:rsid w:val="00683DA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8">
    <w:name w:val="xl168"/>
    <w:basedOn w:val="Normal"/>
    <w:rsid w:val="00683DA3"/>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9">
    <w:name w:val="xl169"/>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0">
    <w:name w:val="xl1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1">
    <w:name w:val="xl171"/>
    <w:basedOn w:val="Normal"/>
    <w:rsid w:val="00683DA3"/>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2">
    <w:name w:val="xl172"/>
    <w:basedOn w:val="Normal"/>
    <w:rsid w:val="00683DA3"/>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3">
    <w:name w:val="xl17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4">
    <w:name w:val="xl17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5">
    <w:name w:val="xl17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6">
    <w:name w:val="xl176"/>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7">
    <w:name w:val="xl177"/>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8">
    <w:name w:val="xl17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9">
    <w:name w:val="xl179"/>
    <w:basedOn w:val="Normal"/>
    <w:rsid w:val="00683DA3"/>
    <w:pPr>
      <w:pBdr>
        <w:top w:val="single" w:sz="8" w:space="0" w:color="auto"/>
        <w:left w:val="single" w:sz="4" w:space="0" w:color="auto"/>
        <w:bottom w:val="single" w:sz="4"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0">
    <w:name w:val="xl180"/>
    <w:basedOn w:val="Normal"/>
    <w:rsid w:val="00683DA3"/>
    <w:pPr>
      <w:pBdr>
        <w:top w:val="single" w:sz="8" w:space="0" w:color="auto"/>
        <w:bottom w:val="single" w:sz="4"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1">
    <w:name w:val="xl181"/>
    <w:basedOn w:val="Normal"/>
    <w:rsid w:val="00683DA3"/>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2">
    <w:name w:val="xl182"/>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3">
    <w:name w:val="xl183"/>
    <w:basedOn w:val="Normal"/>
    <w:rsid w:val="00683DA3"/>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4">
    <w:name w:val="xl184"/>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5">
    <w:name w:val="xl185"/>
    <w:basedOn w:val="Normal"/>
    <w:rsid w:val="00683DA3"/>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6">
    <w:name w:val="xl186"/>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7">
    <w:name w:val="xl187"/>
    <w:basedOn w:val="Normal"/>
    <w:rsid w:val="00683DA3"/>
    <w:pPr>
      <w:pBdr>
        <w:top w:val="single" w:sz="4" w:space="0" w:color="auto"/>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8">
    <w:name w:val="xl188"/>
    <w:basedOn w:val="Normal"/>
    <w:rsid w:val="00683DA3"/>
    <w:pPr>
      <w:pBdr>
        <w:top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9">
    <w:name w:val="xl189"/>
    <w:basedOn w:val="Normal"/>
    <w:rsid w:val="00683DA3"/>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0">
    <w:name w:val="xl190"/>
    <w:basedOn w:val="Normal"/>
    <w:rsid w:val="00683DA3"/>
    <w:pPr>
      <w:pBdr>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1">
    <w:name w:val="xl191"/>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2">
    <w:name w:val="xl192"/>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3">
    <w:name w:val="xl193"/>
    <w:basedOn w:val="Normal"/>
    <w:rsid w:val="00683DA3"/>
    <w:pPr>
      <w:pBdr>
        <w:left w:val="single" w:sz="4" w:space="0" w:color="auto"/>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4">
    <w:name w:val="xl194"/>
    <w:basedOn w:val="Normal"/>
    <w:rsid w:val="00683DA3"/>
    <w:pPr>
      <w:pBdr>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5">
    <w:name w:val="xl195"/>
    <w:basedOn w:val="Normal"/>
    <w:rsid w:val="00683DA3"/>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6">
    <w:name w:val="xl196"/>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97">
    <w:name w:val="xl197"/>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8">
    <w:name w:val="xl198"/>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9">
    <w:name w:val="xl199"/>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0">
    <w:name w:val="xl200"/>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1">
    <w:name w:val="xl201"/>
    <w:basedOn w:val="Normal"/>
    <w:rsid w:val="00683DA3"/>
    <w:pPr>
      <w:pBdr>
        <w:top w:val="single" w:sz="4" w:space="0" w:color="auto"/>
        <w:left w:val="single" w:sz="4" w:space="0" w:color="auto"/>
        <w:bottom w:val="single" w:sz="8"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xl202">
    <w:name w:val="xl202"/>
    <w:basedOn w:val="Normal"/>
    <w:rsid w:val="00683DA3"/>
    <w:pPr>
      <w:pBdr>
        <w:top w:val="single" w:sz="4" w:space="0" w:color="auto"/>
        <w:bottom w:val="single" w:sz="8"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SAN-TEXTO">
    <w:name w:val="SAN-TEXTO"/>
    <w:basedOn w:val="Normal"/>
    <w:rsid w:val="00683DA3"/>
    <w:pPr>
      <w:tabs>
        <w:tab w:val="left" w:pos="426"/>
      </w:tabs>
      <w:spacing w:before="120" w:after="120" w:line="400" w:lineRule="exact"/>
    </w:pPr>
    <w:rPr>
      <w:rFonts w:ascii="Arial" w:eastAsia="Times New Roman" w:hAnsi="Arial" w:cs="Times New Roman"/>
      <w:sz w:val="24"/>
      <w:szCs w:val="20"/>
      <w:lang w:eastAsia="pt-BR"/>
    </w:rPr>
  </w:style>
  <w:style w:type="paragraph" w:customStyle="1" w:styleId="SAN-TRAVESSAO">
    <w:name w:val="SAN-TRAVESSAO ."/>
    <w:rsid w:val="00683DA3"/>
    <w:pPr>
      <w:numPr>
        <w:numId w:val="10"/>
      </w:numPr>
      <w:tabs>
        <w:tab w:val="right" w:leader="dot" w:pos="9072"/>
      </w:tabs>
      <w:spacing w:before="120" w:after="120" w:line="360" w:lineRule="exact"/>
    </w:pPr>
    <w:rPr>
      <w:rFonts w:ascii="Arial" w:eastAsia="Times New Roman" w:hAnsi="Arial" w:cs="Times New Roman"/>
      <w:noProof/>
      <w:sz w:val="24"/>
      <w:szCs w:val="20"/>
      <w:lang w:val="en-US"/>
    </w:rPr>
  </w:style>
  <w:style w:type="paragraph" w:customStyle="1" w:styleId="T1">
    <w:name w:val="T1"/>
    <w:rsid w:val="00683DA3"/>
    <w:pPr>
      <w:tabs>
        <w:tab w:val="left" w:pos="864"/>
      </w:tabs>
      <w:ind w:left="862" w:hanging="862"/>
    </w:pPr>
    <w:rPr>
      <w:rFonts w:ascii="Arial" w:eastAsia="Times New Roman" w:hAnsi="Arial" w:cs="Times New Roman"/>
      <w:b/>
      <w:caps/>
      <w:sz w:val="24"/>
      <w:szCs w:val="20"/>
      <w:lang w:val="pt-PT"/>
    </w:rPr>
  </w:style>
  <w:style w:type="paragraph" w:customStyle="1" w:styleId="TEXTOMARCADO">
    <w:name w:val="TEXTO MARCADO"/>
    <w:basedOn w:val="Normal"/>
    <w:rsid w:val="00683DA3"/>
    <w:pPr>
      <w:widowControl w:val="0"/>
      <w:numPr>
        <w:numId w:val="11"/>
      </w:numPr>
      <w:tabs>
        <w:tab w:val="left" w:pos="426"/>
      </w:tabs>
      <w:spacing w:before="60" w:after="60"/>
    </w:pPr>
    <w:rPr>
      <w:rFonts w:ascii="Arial" w:eastAsia="Times New Roman" w:hAnsi="Arial" w:cs="Times New Roman"/>
      <w:snapToGrid w:val="0"/>
      <w:sz w:val="24"/>
      <w:szCs w:val="20"/>
    </w:rPr>
  </w:style>
  <w:style w:type="paragraph" w:styleId="Recuodecorpodetexto2">
    <w:name w:val="Body Text Indent 2"/>
    <w:basedOn w:val="Normal"/>
    <w:link w:val="Recuodecorpodetexto2Char"/>
    <w:rsid w:val="00683DA3"/>
    <w:pPr>
      <w:tabs>
        <w:tab w:val="left" w:pos="426"/>
      </w:tabs>
      <w:spacing w:line="360" w:lineRule="auto"/>
      <w:ind w:left="1491" w:hanging="1491"/>
    </w:pPr>
    <w:rPr>
      <w:rFonts w:ascii="Arial" w:eastAsia="Times New Roman" w:hAnsi="Arial" w:cs="Times New Roman"/>
      <w:sz w:val="24"/>
      <w:szCs w:val="20"/>
    </w:rPr>
  </w:style>
  <w:style w:type="character" w:customStyle="1" w:styleId="Recuodecorpodetexto2Char">
    <w:name w:val="Recuo de corpo de texto 2 Char"/>
    <w:basedOn w:val="Fontepargpadro"/>
    <w:link w:val="Recuodecorpodetexto2"/>
    <w:rsid w:val="00683DA3"/>
    <w:rPr>
      <w:rFonts w:ascii="Arial" w:eastAsia="Times New Roman" w:hAnsi="Arial" w:cs="Times New Roman"/>
      <w:sz w:val="24"/>
      <w:szCs w:val="20"/>
    </w:rPr>
  </w:style>
  <w:style w:type="paragraph" w:customStyle="1" w:styleId="1">
    <w:name w:val="1"/>
    <w:autoRedefine/>
    <w:rsid w:val="00683DA3"/>
    <w:pPr>
      <w:spacing w:line="360" w:lineRule="auto"/>
      <w:jc w:val="center"/>
    </w:pPr>
    <w:rPr>
      <w:rFonts w:ascii="Arial" w:eastAsia="Times New Roman" w:hAnsi="Arial" w:cs="Times New Roman"/>
      <w:b/>
      <w:sz w:val="24"/>
      <w:szCs w:val="20"/>
    </w:rPr>
  </w:style>
  <w:style w:type="paragraph" w:customStyle="1" w:styleId="11">
    <w:name w:val="1.1"/>
    <w:autoRedefine/>
    <w:rsid w:val="00683DA3"/>
    <w:pPr>
      <w:spacing w:line="360" w:lineRule="auto"/>
    </w:pPr>
    <w:rPr>
      <w:rFonts w:ascii="Arial" w:eastAsia="Times New Roman" w:hAnsi="Arial" w:cs="Times New Roman"/>
      <w:b/>
      <w:sz w:val="24"/>
      <w:szCs w:val="20"/>
    </w:rPr>
  </w:style>
  <w:style w:type="paragraph" w:customStyle="1" w:styleId="0">
    <w:name w:val="0"/>
    <w:autoRedefine/>
    <w:rsid w:val="00683DA3"/>
    <w:pPr>
      <w:spacing w:line="360" w:lineRule="auto"/>
      <w:jc w:val="center"/>
    </w:pPr>
    <w:rPr>
      <w:rFonts w:ascii="Arial" w:eastAsia="Times New Roman" w:hAnsi="Arial" w:cs="Times New Roman"/>
      <w:b/>
      <w:noProof/>
      <w:sz w:val="24"/>
      <w:szCs w:val="20"/>
      <w:lang w:val="en-US"/>
    </w:rPr>
  </w:style>
  <w:style w:type="paragraph" w:customStyle="1" w:styleId="0-indice">
    <w:name w:val="0-indice"/>
    <w:autoRedefine/>
    <w:rsid w:val="00683DA3"/>
    <w:pPr>
      <w:tabs>
        <w:tab w:val="right" w:leader="dot" w:pos="9062"/>
      </w:tabs>
      <w:spacing w:line="360" w:lineRule="auto"/>
    </w:pPr>
    <w:rPr>
      <w:rFonts w:ascii="Arial" w:eastAsia="Times New Roman" w:hAnsi="Arial" w:cs="Times New Roman"/>
      <w:b/>
      <w:sz w:val="24"/>
      <w:szCs w:val="20"/>
    </w:rPr>
  </w:style>
  <w:style w:type="paragraph" w:customStyle="1" w:styleId="1-indice">
    <w:name w:val="1-indice"/>
    <w:autoRedefine/>
    <w:rsid w:val="00683DA3"/>
    <w:pPr>
      <w:spacing w:line="360" w:lineRule="auto"/>
    </w:pPr>
    <w:rPr>
      <w:rFonts w:ascii="Arial" w:eastAsia="Times New Roman" w:hAnsi="Arial" w:cs="Times New Roman"/>
      <w:b/>
      <w:noProof/>
      <w:sz w:val="24"/>
      <w:szCs w:val="20"/>
      <w:lang w:val="en-US"/>
    </w:rPr>
  </w:style>
  <w:style w:type="paragraph" w:customStyle="1" w:styleId="11-indice">
    <w:name w:val="1.1-indice"/>
    <w:basedOn w:val="Sumrio1"/>
    <w:autoRedefine/>
    <w:rsid w:val="00683DA3"/>
    <w:pPr>
      <w:tabs>
        <w:tab w:val="clear" w:pos="9605"/>
        <w:tab w:val="left" w:pos="482"/>
        <w:tab w:val="left" w:pos="709"/>
        <w:tab w:val="right" w:leader="dot" w:pos="8494"/>
        <w:tab w:val="right" w:leader="dot" w:pos="9062"/>
      </w:tabs>
      <w:spacing w:before="0" w:line="360" w:lineRule="auto"/>
    </w:pPr>
    <w:rPr>
      <w:rFonts w:ascii="Calibri" w:hAnsi="Calibri" w:cs="Times New Roman"/>
      <w:b w:val="0"/>
      <w:bCs w:val="0"/>
      <w:szCs w:val="20"/>
    </w:rPr>
  </w:style>
  <w:style w:type="paragraph" w:customStyle="1" w:styleId="111">
    <w:name w:val="1.1.1"/>
    <w:basedOn w:val="11"/>
    <w:rsid w:val="00683DA3"/>
  </w:style>
  <w:style w:type="paragraph" w:styleId="Numerada2">
    <w:name w:val="List Number 2"/>
    <w:basedOn w:val="Normal"/>
    <w:rsid w:val="00683DA3"/>
    <w:pPr>
      <w:tabs>
        <w:tab w:val="left" w:pos="426"/>
      </w:tabs>
      <w:spacing w:after="120"/>
      <w:ind w:left="566" w:hanging="283"/>
    </w:pPr>
    <w:rPr>
      <w:rFonts w:ascii="Arial" w:eastAsia="Times New Roman" w:hAnsi="Arial" w:cs="Times New Roman"/>
      <w:szCs w:val="20"/>
      <w:lang w:eastAsia="pt-BR"/>
    </w:rPr>
  </w:style>
  <w:style w:type="paragraph" w:styleId="Recuodecorpodetexto3">
    <w:name w:val="Body Text Indent 3"/>
    <w:basedOn w:val="Normal"/>
    <w:link w:val="Recuodecorpodetexto3Char"/>
    <w:rsid w:val="00683DA3"/>
    <w:pPr>
      <w:tabs>
        <w:tab w:val="left" w:pos="426"/>
      </w:tabs>
      <w:spacing w:after="120"/>
      <w:ind w:firstLine="705"/>
    </w:pPr>
    <w:rPr>
      <w:rFonts w:ascii="Arial" w:eastAsia="Times New Roman" w:hAnsi="Arial" w:cs="Times New Roman"/>
      <w:szCs w:val="20"/>
      <w:lang w:eastAsia="nl-NL"/>
    </w:rPr>
  </w:style>
  <w:style w:type="character" w:customStyle="1" w:styleId="Recuodecorpodetexto3Char">
    <w:name w:val="Recuo de corpo de texto 3 Char"/>
    <w:basedOn w:val="Fontepargpadro"/>
    <w:link w:val="Recuodecorpodetexto3"/>
    <w:rsid w:val="00683DA3"/>
    <w:rPr>
      <w:rFonts w:ascii="Arial" w:eastAsia="Times New Roman" w:hAnsi="Arial" w:cs="Times New Roman"/>
      <w:szCs w:val="20"/>
      <w:lang w:eastAsia="nl-NL"/>
    </w:rPr>
  </w:style>
  <w:style w:type="paragraph" w:customStyle="1" w:styleId="BodyTextIndent21">
    <w:name w:val="Body Text Indent 21"/>
    <w:basedOn w:val="Normal"/>
    <w:rsid w:val="00683DA3"/>
    <w:pPr>
      <w:widowControl w:val="0"/>
      <w:tabs>
        <w:tab w:val="left" w:pos="426"/>
      </w:tabs>
      <w:spacing w:after="120"/>
      <w:ind w:firstLine="1134"/>
    </w:pPr>
    <w:rPr>
      <w:rFonts w:ascii="Arial" w:eastAsia="Times New Roman" w:hAnsi="Arial" w:cs="Times New Roman"/>
      <w:snapToGrid w:val="0"/>
      <w:szCs w:val="20"/>
      <w:lang w:eastAsia="pt-BR"/>
    </w:rPr>
  </w:style>
  <w:style w:type="paragraph" w:customStyle="1" w:styleId="SAN-Letraa">
    <w:name w:val="SAN-Letra a)"/>
    <w:basedOn w:val="Normal"/>
    <w:rsid w:val="00683DA3"/>
    <w:pPr>
      <w:numPr>
        <w:numId w:val="12"/>
      </w:numPr>
      <w:tabs>
        <w:tab w:val="left" w:pos="426"/>
      </w:tabs>
      <w:spacing w:before="240" w:line="360" w:lineRule="exact"/>
    </w:pPr>
    <w:rPr>
      <w:rFonts w:ascii="Arial" w:eastAsia="Times New Roman" w:hAnsi="Arial" w:cs="Times New Roman"/>
      <w:i/>
      <w:sz w:val="24"/>
      <w:szCs w:val="20"/>
    </w:rPr>
  </w:style>
  <w:style w:type="paragraph" w:styleId="MapadoDocumento">
    <w:name w:val="Document Map"/>
    <w:basedOn w:val="Normal"/>
    <w:link w:val="MapadoDocumentoChar"/>
    <w:rsid w:val="00683DA3"/>
    <w:pPr>
      <w:shd w:val="clear" w:color="auto" w:fill="000080"/>
      <w:tabs>
        <w:tab w:val="left" w:pos="426"/>
      </w:tabs>
      <w:spacing w:line="360" w:lineRule="auto"/>
    </w:pPr>
    <w:rPr>
      <w:rFonts w:ascii="Tahoma" w:eastAsia="Times New Roman" w:hAnsi="Tahoma" w:cs="Times New Roman"/>
      <w:sz w:val="24"/>
      <w:szCs w:val="20"/>
    </w:rPr>
  </w:style>
  <w:style w:type="character" w:customStyle="1" w:styleId="MapadoDocumentoChar">
    <w:name w:val="Mapa do Documento Char"/>
    <w:basedOn w:val="Fontepargpadro"/>
    <w:link w:val="MapadoDocumento"/>
    <w:rsid w:val="00683DA3"/>
    <w:rPr>
      <w:rFonts w:ascii="Tahoma" w:eastAsia="Times New Roman" w:hAnsi="Tahoma" w:cs="Times New Roman"/>
      <w:sz w:val="24"/>
      <w:szCs w:val="20"/>
      <w:shd w:val="clear" w:color="auto" w:fill="000080"/>
    </w:rPr>
  </w:style>
  <w:style w:type="paragraph" w:customStyle="1" w:styleId="I1">
    <w:name w:val="I1"/>
    <w:rsid w:val="00683DA3"/>
    <w:pPr>
      <w:tabs>
        <w:tab w:val="left" w:pos="864"/>
      </w:tabs>
      <w:ind w:left="862" w:hanging="862"/>
    </w:pPr>
    <w:rPr>
      <w:rFonts w:ascii="Arial" w:eastAsia="Times New Roman" w:hAnsi="Arial" w:cs="Times New Roman"/>
      <w:sz w:val="24"/>
      <w:szCs w:val="20"/>
      <w:lang w:val="pt-PT"/>
    </w:rPr>
  </w:style>
  <w:style w:type="paragraph" w:customStyle="1" w:styleId="T2-U-TITULOC2NUM">
    <w:name w:val="T2 - U - TITULO C/ 2 NUM"/>
    <w:rsid w:val="00683DA3"/>
    <w:pPr>
      <w:keepNext/>
      <w:keepLines/>
      <w:spacing w:before="600" w:after="240" w:line="312" w:lineRule="exact"/>
      <w:ind w:left="595" w:hanging="595"/>
    </w:pPr>
    <w:rPr>
      <w:rFonts w:ascii="Arial" w:eastAsia="Times New Roman" w:hAnsi="Arial" w:cs="Times New Roman"/>
      <w:caps/>
      <w:szCs w:val="20"/>
      <w:lang w:eastAsia="pt-BR"/>
    </w:rPr>
  </w:style>
  <w:style w:type="paragraph" w:customStyle="1" w:styleId="T1-T-TITULOC1NUM">
    <w:name w:val="T1 - T - TITULO C/ 1 NUM"/>
    <w:rsid w:val="00683DA3"/>
    <w:pPr>
      <w:keepNext/>
      <w:keepLines/>
      <w:spacing w:before="480" w:after="360" w:line="312" w:lineRule="exact"/>
      <w:ind w:left="431" w:hanging="431"/>
    </w:pPr>
    <w:rPr>
      <w:rFonts w:ascii="Arial" w:eastAsia="Times New Roman" w:hAnsi="Arial" w:cs="Times New Roman"/>
      <w:b/>
      <w:caps/>
      <w:szCs w:val="20"/>
      <w:lang w:val="pt-PT" w:eastAsia="pt-BR"/>
    </w:rPr>
  </w:style>
  <w:style w:type="paragraph" w:customStyle="1" w:styleId="P1-1-PARAGCONV">
    <w:name w:val="P1 - 1 - PARAG  CONV"/>
    <w:link w:val="P1-1-PARAGCONVChar"/>
    <w:rsid w:val="00683DA3"/>
    <w:pPr>
      <w:keepLines/>
      <w:spacing w:after="240" w:line="360" w:lineRule="auto"/>
    </w:pPr>
    <w:rPr>
      <w:rFonts w:ascii="Arial" w:eastAsia="Times New Roman" w:hAnsi="Arial" w:cs="Times New Roman"/>
      <w:szCs w:val="20"/>
      <w:lang w:eastAsia="pt-BR"/>
    </w:rPr>
  </w:style>
  <w:style w:type="paragraph" w:customStyle="1" w:styleId="T3-V-TITULOC3NUM">
    <w:name w:val="T3 - V - TITULO C/ 3 NUM"/>
    <w:rsid w:val="00683DA3"/>
    <w:pPr>
      <w:keepNext/>
      <w:keepLines/>
      <w:tabs>
        <w:tab w:val="left" w:pos="720"/>
      </w:tabs>
      <w:spacing w:before="480" w:after="360" w:line="312" w:lineRule="exact"/>
      <w:ind w:left="765" w:hanging="765"/>
    </w:pPr>
    <w:rPr>
      <w:rFonts w:ascii="Arial" w:eastAsia="Times New Roman" w:hAnsi="Arial" w:cs="Times New Roman"/>
      <w:b/>
      <w:szCs w:val="20"/>
      <w:lang w:val="pt-PT" w:eastAsia="pt-BR"/>
    </w:rPr>
  </w:style>
  <w:style w:type="paragraph" w:customStyle="1" w:styleId="A1">
    <w:name w:val="A1"/>
    <w:basedOn w:val="Normal"/>
    <w:rsid w:val="00683DA3"/>
    <w:pPr>
      <w:widowControl w:val="0"/>
      <w:tabs>
        <w:tab w:val="left" w:pos="426"/>
        <w:tab w:val="left" w:pos="1134"/>
      </w:tabs>
      <w:spacing w:line="360" w:lineRule="auto"/>
      <w:ind w:left="1134" w:hanging="1134"/>
    </w:pPr>
    <w:rPr>
      <w:rFonts w:ascii="Arial" w:eastAsia="Times New Roman" w:hAnsi="Arial" w:cs="Times New Roman"/>
      <w:b/>
      <w:sz w:val="24"/>
      <w:szCs w:val="20"/>
    </w:rPr>
  </w:style>
  <w:style w:type="paragraph" w:customStyle="1" w:styleId="P1">
    <w:name w:val="P1"/>
    <w:rsid w:val="00683DA3"/>
    <w:pPr>
      <w:ind w:firstLine="862"/>
    </w:pPr>
    <w:rPr>
      <w:rFonts w:ascii="Arial" w:eastAsia="Times New Roman" w:hAnsi="Arial" w:cs="Times New Roman"/>
      <w:sz w:val="24"/>
      <w:szCs w:val="20"/>
      <w:lang w:val="pt-PT"/>
    </w:rPr>
  </w:style>
  <w:style w:type="paragraph" w:customStyle="1" w:styleId="I20">
    <w:name w:val="I2"/>
    <w:rsid w:val="00683DA3"/>
    <w:pPr>
      <w:tabs>
        <w:tab w:val="left" w:pos="1296"/>
      </w:tabs>
      <w:ind w:left="1298" w:hanging="431"/>
    </w:pPr>
    <w:rPr>
      <w:rFonts w:ascii="Arial" w:eastAsia="Times New Roman" w:hAnsi="Arial" w:cs="Times New Roman"/>
      <w:sz w:val="24"/>
      <w:szCs w:val="20"/>
      <w:lang w:val="pt-PT"/>
    </w:rPr>
  </w:style>
  <w:style w:type="paragraph" w:customStyle="1" w:styleId="T2">
    <w:name w:val="T2"/>
    <w:rsid w:val="00683DA3"/>
    <w:pPr>
      <w:tabs>
        <w:tab w:val="left" w:pos="2016"/>
      </w:tabs>
      <w:ind w:left="2019" w:hanging="1151"/>
    </w:pPr>
    <w:rPr>
      <w:rFonts w:ascii="Arial" w:eastAsia="Times New Roman" w:hAnsi="Arial" w:cs="Times New Roman"/>
      <w:b/>
      <w:sz w:val="24"/>
      <w:szCs w:val="20"/>
      <w:lang w:val="pt-PT"/>
    </w:rPr>
  </w:style>
  <w:style w:type="paragraph" w:customStyle="1" w:styleId="T3">
    <w:name w:val="T3"/>
    <w:basedOn w:val="T2"/>
    <w:rsid w:val="00683DA3"/>
    <w:rPr>
      <w:b w:val="0"/>
      <w:lang w:eastAsia="pt-BR"/>
    </w:rPr>
  </w:style>
  <w:style w:type="paragraph" w:customStyle="1" w:styleId="SAN-TRAVESSAO-">
    <w:name w:val="SAN-TRAVESSAO -"/>
    <w:basedOn w:val="Normal"/>
    <w:rsid w:val="00683DA3"/>
    <w:pPr>
      <w:widowControl w:val="0"/>
      <w:tabs>
        <w:tab w:val="num" w:pos="360"/>
        <w:tab w:val="left" w:pos="426"/>
      </w:tabs>
      <w:spacing w:line="360" w:lineRule="exact"/>
      <w:ind w:left="360" w:hanging="360"/>
    </w:pPr>
    <w:rPr>
      <w:rFonts w:ascii="Arial" w:eastAsia="Times New Roman" w:hAnsi="Arial" w:cs="Times New Roman"/>
      <w:snapToGrid w:val="0"/>
      <w:sz w:val="24"/>
      <w:szCs w:val="20"/>
    </w:rPr>
  </w:style>
  <w:style w:type="character" w:customStyle="1" w:styleId="P1-1-PARAGCONVChar">
    <w:name w:val="P1 - 1 - PARAG  CONV Char"/>
    <w:link w:val="P1-1-PARAGCONV"/>
    <w:rsid w:val="00683DA3"/>
    <w:rPr>
      <w:rFonts w:ascii="Arial" w:eastAsia="Times New Roman" w:hAnsi="Arial" w:cs="Times New Roman"/>
      <w:szCs w:val="20"/>
      <w:lang w:eastAsia="pt-BR"/>
    </w:rPr>
  </w:style>
  <w:style w:type="paragraph" w:customStyle="1" w:styleId="SAN-TITULO1">
    <w:name w:val="SAN-TITULO 1."/>
    <w:basedOn w:val="Ttulo1"/>
    <w:rsid w:val="00683DA3"/>
    <w:pPr>
      <w:keepNext/>
      <w:pageBreakBefore/>
      <w:numPr>
        <w:numId w:val="13"/>
      </w:numPr>
      <w:spacing w:before="240" w:beforeAutospacing="0" w:after="240" w:afterAutospacing="0" w:line="360" w:lineRule="exact"/>
    </w:pPr>
    <w:rPr>
      <w:rFonts w:ascii="Arial" w:hAnsi="Arial"/>
      <w:bCs w:val="0"/>
      <w:kern w:val="0"/>
      <w:sz w:val="24"/>
      <w:szCs w:val="20"/>
    </w:rPr>
  </w:style>
  <w:style w:type="paragraph" w:customStyle="1" w:styleId="SAN-TITULO11">
    <w:name w:val="SAN-TITULO 1.1"/>
    <w:basedOn w:val="Ttulo1"/>
    <w:rsid w:val="00683DA3"/>
    <w:pPr>
      <w:keepNext/>
      <w:numPr>
        <w:ilvl w:val="1"/>
        <w:numId w:val="13"/>
      </w:numPr>
      <w:spacing w:before="240" w:beforeAutospacing="0" w:after="240" w:afterAutospacing="0" w:line="360" w:lineRule="exact"/>
    </w:pPr>
    <w:rPr>
      <w:rFonts w:ascii="Arial" w:hAnsi="Arial"/>
      <w:b w:val="0"/>
      <w:bCs w:val="0"/>
      <w:caps/>
      <w:kern w:val="0"/>
      <w:sz w:val="24"/>
      <w:szCs w:val="20"/>
    </w:rPr>
  </w:style>
  <w:style w:type="paragraph" w:customStyle="1" w:styleId="SAN-TITULO111">
    <w:name w:val="SAN-TITULO 1.1.1"/>
    <w:basedOn w:val="Ttulo1"/>
    <w:rsid w:val="00683DA3"/>
    <w:pPr>
      <w:keepNext/>
      <w:numPr>
        <w:ilvl w:val="2"/>
        <w:numId w:val="13"/>
      </w:numPr>
      <w:spacing w:before="240" w:beforeAutospacing="0" w:after="240" w:afterAutospacing="0" w:line="360" w:lineRule="exact"/>
    </w:pPr>
    <w:rPr>
      <w:rFonts w:ascii="Arial" w:hAnsi="Arial"/>
      <w:bCs w:val="0"/>
      <w:kern w:val="0"/>
      <w:sz w:val="24"/>
      <w:szCs w:val="20"/>
    </w:rPr>
  </w:style>
  <w:style w:type="paragraph" w:customStyle="1" w:styleId="SAN-TITULO1111">
    <w:name w:val="SAN-TITULO 1.1.1.1"/>
    <w:basedOn w:val="Ttulo1"/>
    <w:rsid w:val="00683DA3"/>
    <w:pPr>
      <w:keepNext/>
      <w:numPr>
        <w:ilvl w:val="3"/>
        <w:numId w:val="13"/>
      </w:numPr>
      <w:spacing w:before="240" w:beforeAutospacing="0" w:after="240" w:afterAutospacing="0" w:line="360" w:lineRule="exact"/>
    </w:pPr>
    <w:rPr>
      <w:rFonts w:ascii="Arial" w:hAnsi="Arial"/>
      <w:b w:val="0"/>
      <w:bCs w:val="0"/>
      <w:kern w:val="0"/>
      <w:sz w:val="24"/>
      <w:szCs w:val="20"/>
    </w:rPr>
  </w:style>
  <w:style w:type="paragraph" w:customStyle="1" w:styleId="texto08">
    <w:name w:val="texto08"/>
    <w:basedOn w:val="Normal"/>
    <w:qFormat/>
    <w:rsid w:val="00683DA3"/>
    <w:pPr>
      <w:numPr>
        <w:numId w:val="14"/>
      </w:numPr>
      <w:tabs>
        <w:tab w:val="left" w:pos="1644"/>
      </w:tabs>
      <w:spacing w:before="20" w:after="60" w:line="260" w:lineRule="exact"/>
    </w:pPr>
    <w:rPr>
      <w:rFonts w:ascii="Arial" w:eastAsia="Times New Roman" w:hAnsi="Arial" w:cs="Arial"/>
      <w:szCs w:val="20"/>
      <w:lang w:eastAsia="pt-BR"/>
    </w:rPr>
  </w:style>
  <w:style w:type="paragraph" w:customStyle="1" w:styleId="item02">
    <w:name w:val="item02"/>
    <w:basedOn w:val="Normal"/>
    <w:qFormat/>
    <w:rsid w:val="00683DA3"/>
    <w:pPr>
      <w:spacing w:before="720" w:after="120" w:line="280" w:lineRule="exact"/>
      <w:ind w:left="805" w:hanging="607"/>
    </w:pPr>
    <w:rPr>
      <w:rFonts w:ascii="Arial" w:eastAsia="Times New Roman" w:hAnsi="Arial" w:cs="Arial"/>
      <w:b/>
      <w:szCs w:val="20"/>
      <w:lang w:eastAsia="pt-BR"/>
    </w:rPr>
  </w:style>
  <w:style w:type="paragraph" w:customStyle="1" w:styleId="texto04">
    <w:name w:val="texto04"/>
    <w:basedOn w:val="Normal"/>
    <w:uiPriority w:val="99"/>
    <w:qFormat/>
    <w:rsid w:val="00683DA3"/>
    <w:pPr>
      <w:numPr>
        <w:numId w:val="15"/>
      </w:numPr>
      <w:spacing w:before="240" w:after="60" w:line="260" w:lineRule="exact"/>
    </w:pPr>
    <w:rPr>
      <w:rFonts w:ascii="Arial Negrito" w:eastAsia="Times New Roman" w:hAnsi="Arial Negrito" w:cs="Arial"/>
      <w:b/>
      <w:szCs w:val="20"/>
      <w:lang w:eastAsia="pt-BR"/>
    </w:rPr>
  </w:style>
  <w:style w:type="paragraph" w:customStyle="1" w:styleId="A051670">
    <w:name w:val="_A051670"/>
    <w:basedOn w:val="Normal"/>
    <w:rsid w:val="00683DA3"/>
    <w:pPr>
      <w:widowControl w:val="0"/>
      <w:snapToGrid w:val="0"/>
      <w:ind w:left="2160" w:firstLine="576"/>
    </w:pPr>
    <w:rPr>
      <w:rFonts w:ascii="Times New Roman" w:eastAsia="Times New Roman" w:hAnsi="Times New Roman" w:cs="Times New Roman"/>
      <w:sz w:val="24"/>
      <w:szCs w:val="20"/>
      <w:lang w:eastAsia="pt-BR"/>
    </w:rPr>
  </w:style>
  <w:style w:type="character" w:customStyle="1" w:styleId="CabealhoChar1">
    <w:name w:val="Cabeçalho Char1"/>
    <w:basedOn w:val="Fontepargpadro"/>
    <w:rsid w:val="00683DA3"/>
    <w:rPr>
      <w:rFonts w:ascii="Arial" w:eastAsia="Times New Roman" w:hAnsi="Arial"/>
      <w:sz w:val="24"/>
    </w:rPr>
  </w:style>
  <w:style w:type="paragraph" w:styleId="Textodenotadefim">
    <w:name w:val="endnote text"/>
    <w:basedOn w:val="Normal"/>
    <w:link w:val="TextodenotadefimChar"/>
    <w:uiPriority w:val="99"/>
    <w:unhideWhenUsed/>
    <w:rsid w:val="00683DA3"/>
    <w:rPr>
      <w:rFonts w:ascii="Times New Roman" w:eastAsia="Times New Roman" w:hAnsi="Times New Roman" w:cs="Times New Roman"/>
      <w:noProof/>
      <w:sz w:val="20"/>
      <w:szCs w:val="20"/>
      <w:lang w:val="en-US"/>
    </w:rPr>
  </w:style>
  <w:style w:type="character" w:customStyle="1" w:styleId="TextodenotadefimChar">
    <w:name w:val="Texto de nota de fim Char"/>
    <w:basedOn w:val="Fontepargpadro"/>
    <w:link w:val="Textodenotadefim"/>
    <w:uiPriority w:val="99"/>
    <w:rsid w:val="00683DA3"/>
    <w:rPr>
      <w:rFonts w:ascii="Times New Roman" w:eastAsia="Times New Roman" w:hAnsi="Times New Roman" w:cs="Times New Roman"/>
      <w:noProof/>
      <w:sz w:val="20"/>
      <w:szCs w:val="20"/>
      <w:lang w:val="en-US"/>
    </w:rPr>
  </w:style>
  <w:style w:type="character" w:styleId="Refdenotadefim">
    <w:name w:val="endnote reference"/>
    <w:basedOn w:val="Fontepargpadro"/>
    <w:uiPriority w:val="99"/>
    <w:unhideWhenUsed/>
    <w:rsid w:val="00683DA3"/>
    <w:rPr>
      <w:vertAlign w:val="superscript"/>
    </w:rPr>
  </w:style>
  <w:style w:type="paragraph" w:customStyle="1" w:styleId="TextosemFormatao3">
    <w:name w:val="Texto sem Formatação3"/>
    <w:basedOn w:val="Normal"/>
    <w:rsid w:val="006656A6"/>
    <w:rPr>
      <w:rFonts w:ascii="Courier New" w:eastAsia="Courier New" w:hAnsi="Courier New" w:cs="Times New Roman"/>
      <w:sz w:val="20"/>
      <w:szCs w:val="20"/>
      <w:lang w:val="nl-NL" w:eastAsia="nl-NL"/>
    </w:rPr>
  </w:style>
  <w:style w:type="paragraph" w:customStyle="1" w:styleId="font5">
    <w:name w:val="font5"/>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6">
    <w:name w:val="font6"/>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7">
    <w:name w:val="font7"/>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8">
    <w:name w:val="font8"/>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9">
    <w:name w:val="font9"/>
    <w:basedOn w:val="Normal"/>
    <w:rsid w:val="007A145B"/>
    <w:pPr>
      <w:spacing w:before="100" w:beforeAutospacing="1" w:after="100" w:afterAutospacing="1"/>
    </w:pPr>
    <w:rPr>
      <w:rFonts w:ascii="Book Antiqua" w:eastAsia="Times New Roman" w:hAnsi="Book Antiqua" w:cs="Times New Roman"/>
      <w:b/>
      <w:bCs/>
      <w:color w:val="000000"/>
      <w:sz w:val="20"/>
      <w:szCs w:val="20"/>
      <w:u w:val="single"/>
      <w:lang w:eastAsia="pt-BR"/>
    </w:rPr>
  </w:style>
  <w:style w:type="paragraph" w:customStyle="1" w:styleId="font10">
    <w:name w:val="font10"/>
    <w:basedOn w:val="Normal"/>
    <w:rsid w:val="00EA471C"/>
    <w:pPr>
      <w:spacing w:before="100" w:beforeAutospacing="1" w:after="100" w:afterAutospacing="1"/>
    </w:pPr>
    <w:rPr>
      <w:rFonts w:ascii="Book Antiqua" w:eastAsia="Times New Roman" w:hAnsi="Book Antiqua" w:cs="Times New Roman"/>
      <w:sz w:val="16"/>
      <w:szCs w:val="16"/>
      <w:lang w:eastAsia="pt-BR"/>
    </w:rPr>
  </w:style>
  <w:style w:type="paragraph" w:customStyle="1" w:styleId="font11">
    <w:name w:val="font11"/>
    <w:basedOn w:val="Normal"/>
    <w:rsid w:val="00DA21F9"/>
    <w:pPr>
      <w:spacing w:before="100" w:beforeAutospacing="1" w:after="100" w:afterAutospacing="1"/>
    </w:pPr>
    <w:rPr>
      <w:rFonts w:ascii="Book Antiqua" w:eastAsia="Times New Roman" w:hAnsi="Book Antiqua" w:cs="Times New Roman"/>
      <w:sz w:val="16"/>
      <w:szCs w:val="16"/>
      <w:lang w:eastAsia="pt-BR"/>
    </w:rPr>
  </w:style>
  <w:style w:type="paragraph" w:customStyle="1" w:styleId="TextosemFormatao7">
    <w:name w:val="Texto sem Formatação7"/>
    <w:basedOn w:val="Normal"/>
    <w:rsid w:val="007324D5"/>
    <w:rPr>
      <w:rFonts w:ascii="Courier New" w:eastAsia="Courier New" w:hAnsi="Courier New" w:cs="Times New Roman"/>
      <w:sz w:val="20"/>
      <w:szCs w:val="20"/>
      <w:lang w:val="nl-NL" w:eastAsia="nl-NL"/>
    </w:rPr>
  </w:style>
  <w:style w:type="paragraph" w:customStyle="1" w:styleId="PADRAO">
    <w:name w:val="PADRAO"/>
    <w:basedOn w:val="Normal"/>
    <w:rsid w:val="007324D5"/>
    <w:pPr>
      <w:ind w:left="576" w:firstLine="576"/>
    </w:pPr>
    <w:rPr>
      <w:rFonts w:ascii="Times New Roman" w:eastAsia="Times New Roman" w:hAnsi="Times New Roman" w:cs="Times New Roman"/>
      <w:sz w:val="24"/>
      <w:szCs w:val="20"/>
      <w:lang w:val="nl-NL" w:eastAsia="nl-NL"/>
    </w:rPr>
  </w:style>
  <w:style w:type="character" w:customStyle="1" w:styleId="PargrafodaListaChar">
    <w:name w:val="Parágrafo da Lista Char"/>
    <w:aliases w:val="List I Paragraph Char"/>
    <w:link w:val="PargrafodaLista"/>
    <w:uiPriority w:val="1"/>
    <w:rsid w:val="00D134DC"/>
    <w:rPr>
      <w:rFonts w:ascii="Calibri" w:eastAsia="Calibri" w:hAnsi="Calibri" w:cs="Times New Roman"/>
    </w:rPr>
  </w:style>
  <w:style w:type="paragraph" w:customStyle="1" w:styleId="TableParagraph">
    <w:name w:val="Table Paragraph"/>
    <w:basedOn w:val="Normal"/>
    <w:uiPriority w:val="1"/>
    <w:qFormat/>
    <w:rsid w:val="00B317FF"/>
    <w:pPr>
      <w:widowControl w:val="0"/>
      <w:autoSpaceDE w:val="0"/>
      <w:autoSpaceDN w:val="0"/>
      <w:spacing w:line="253" w:lineRule="exact"/>
      <w:ind w:left="110" w:right="0"/>
      <w:jc w:val="left"/>
    </w:pPr>
    <w:rPr>
      <w:rFonts w:ascii="Arial" w:eastAsia="Arial" w:hAnsi="Arial" w:cs="Arial"/>
      <w:lang w:val="pt-PT" w:eastAsia="pt-PT" w:bidi="pt-PT"/>
    </w:rPr>
  </w:style>
  <w:style w:type="paragraph" w:customStyle="1" w:styleId="Cabealho1">
    <w:name w:val="Cabeçalho1"/>
    <w:basedOn w:val="Normal"/>
    <w:unhideWhenUsed/>
    <w:rsid w:val="00DF3A67"/>
    <w:pPr>
      <w:tabs>
        <w:tab w:val="center" w:pos="4419"/>
        <w:tab w:val="right" w:pos="8838"/>
      </w:tabs>
    </w:pPr>
    <w:rPr>
      <w:rFonts w:ascii="Times New Roman" w:eastAsia="Times New Roman" w:hAnsi="Times New Roman" w:cs="Times New Roman"/>
      <w:color w:val="00000A"/>
      <w:sz w:val="24"/>
      <w:szCs w:val="24"/>
      <w:lang w:eastAsia="pt-BR"/>
    </w:rPr>
  </w:style>
  <w:style w:type="paragraph" w:customStyle="1" w:styleId="Normal20">
    <w:name w:val="Normal2"/>
    <w:rsid w:val="00DF3A67"/>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Ttulo62">
    <w:name w:val="Título 62"/>
    <w:basedOn w:val="Normal"/>
    <w:next w:val="TextosemFormatao1"/>
    <w:rsid w:val="00DF3A67"/>
    <w:pPr>
      <w:spacing w:before="240" w:after="60"/>
      <w:ind w:right="0"/>
    </w:pPr>
    <w:rPr>
      <w:rFonts w:ascii="Calibri" w:eastAsia="Calibri" w:hAnsi="Calibri" w:cs="Times New Roman"/>
      <w:b/>
      <w:szCs w:val="20"/>
      <w:lang w:val="nl-NL" w:eastAsia="nl-NL"/>
    </w:rPr>
  </w:style>
  <w:style w:type="paragraph" w:customStyle="1" w:styleId="TextosemFormatao4">
    <w:name w:val="Texto sem Formatação4"/>
    <w:basedOn w:val="Normal"/>
    <w:rsid w:val="00DF3A67"/>
    <w:pPr>
      <w:ind w:right="0"/>
    </w:pPr>
    <w:rPr>
      <w:rFonts w:ascii="Courier New" w:eastAsia="Courier New" w:hAnsi="Courier New" w:cs="Times New Roman"/>
      <w:sz w:val="20"/>
      <w:szCs w:val="20"/>
      <w:lang w:val="nl-NL" w:eastAsia="nl-NL"/>
    </w:rPr>
  </w:style>
  <w:style w:type="character" w:styleId="TextodoEspaoReservado">
    <w:name w:val="Placeholder Text"/>
    <w:basedOn w:val="Fontepargpadro"/>
    <w:uiPriority w:val="99"/>
    <w:semiHidden/>
    <w:rsid w:val="00DF3A67"/>
    <w:rPr>
      <w:color w:val="808080"/>
    </w:rPr>
  </w:style>
  <w:style w:type="table" w:customStyle="1" w:styleId="Tabelacomgrade4">
    <w:name w:val="Tabela com grade4"/>
    <w:basedOn w:val="Tabelanormal"/>
    <w:next w:val="Tabelacomgrade"/>
    <w:uiPriority w:val="59"/>
    <w:rsid w:val="00EF579A"/>
    <w:pPr>
      <w:ind w:right="0"/>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
    <w:name w:val="TableGrid"/>
    <w:rsid w:val="002E5CAD"/>
    <w:pPr>
      <w:ind w:right="0"/>
      <w:jc w:val="left"/>
    </w:pPr>
    <w:rPr>
      <w:rFonts w:eastAsiaTheme="minorEastAsia"/>
      <w:lang w:eastAsia="pt-BR"/>
    </w:rPr>
    <w:tblPr>
      <w:tblCellMar>
        <w:top w:w="0" w:type="dxa"/>
        <w:left w:w="0" w:type="dxa"/>
        <w:bottom w:w="0" w:type="dxa"/>
        <w:right w:w="0" w:type="dxa"/>
      </w:tblCellMar>
    </w:tblPr>
  </w:style>
  <w:style w:type="paragraph" w:customStyle="1" w:styleId="TableContents">
    <w:name w:val="Table Contents"/>
    <w:basedOn w:val="Normal"/>
    <w:rsid w:val="002E5CAD"/>
    <w:pPr>
      <w:suppressLineNumbers/>
      <w:suppressAutoHyphens/>
      <w:ind w:right="0"/>
      <w:jc w:val="left"/>
    </w:pPr>
    <w:rPr>
      <w:rFonts w:ascii="Liberation Serif" w:eastAsia="NSimSun" w:hAnsi="Liberation Serif" w:cs="Arial"/>
      <w:kern w:val="2"/>
      <w:sz w:val="24"/>
      <w:szCs w:val="24"/>
      <w:lang w:val="en-US" w:eastAsia="zh-CN" w:bidi="hi-IN"/>
    </w:rPr>
  </w:style>
  <w:style w:type="table" w:customStyle="1" w:styleId="TableNormal">
    <w:name w:val="Table Normal"/>
    <w:uiPriority w:val="2"/>
    <w:qFormat/>
    <w:rsid w:val="002028E6"/>
    <w:pPr>
      <w:ind w:right="0"/>
      <w:jc w:val="left"/>
    </w:pPr>
    <w:rPr>
      <w:rFonts w:ascii="Arial" w:eastAsia="Arial" w:hAnsi="Arial" w:cs="Arial"/>
      <w:sz w:val="20"/>
      <w:lang w:val="en-US" w:eastAsia="zh-CN" w:bidi="hi-IN"/>
    </w:rPr>
    <w:tblPr>
      <w:tblCellMar>
        <w:top w:w="0" w:type="dxa"/>
        <w:left w:w="0" w:type="dxa"/>
        <w:bottom w:w="0" w:type="dxa"/>
        <w:right w:w="0" w:type="dxa"/>
      </w:tblCellMar>
    </w:tblPr>
  </w:style>
  <w:style w:type="paragraph" w:customStyle="1" w:styleId="Corpodetexto10">
    <w:name w:val="Corpo de texto1"/>
    <w:basedOn w:val="Normal"/>
    <w:rsid w:val="00F94410"/>
    <w:pPr>
      <w:suppressAutoHyphens/>
    </w:pPr>
    <w:rPr>
      <w:rFonts w:ascii="Times New Roman" w:eastAsia="Times New Roman" w:hAnsi="Times New Roman" w:cs="Times New Roman"/>
      <w:sz w:val="28"/>
      <w:szCs w:val="20"/>
      <w:lang w:eastAsia="ar-SA"/>
    </w:rPr>
  </w:style>
  <w:style w:type="paragraph" w:customStyle="1" w:styleId="LO-normal">
    <w:name w:val="LO-normal"/>
    <w:qFormat/>
    <w:rsid w:val="00F94410"/>
    <w:pPr>
      <w:widowControl w:val="0"/>
      <w:suppressAutoHyphens/>
      <w:ind w:firstLine="288"/>
    </w:pPr>
    <w:rPr>
      <w:rFonts w:ascii="Times New Roman" w:eastAsia="Arial" w:hAnsi="Times New Roman" w:cs="Times New Roman"/>
      <w:color w:val="000000"/>
      <w:sz w:val="24"/>
      <w:szCs w:val="24"/>
      <w:lang w:eastAsia="ar-SA"/>
    </w:rPr>
  </w:style>
  <w:style w:type="character" w:customStyle="1" w:styleId="object">
    <w:name w:val="object"/>
    <w:basedOn w:val="Fontepargpadro"/>
    <w:rsid w:val="008228AD"/>
  </w:style>
  <w:style w:type="character" w:customStyle="1" w:styleId="object-hover">
    <w:name w:val="object-hover"/>
    <w:basedOn w:val="Fontepargpadro"/>
    <w:rsid w:val="008228AD"/>
  </w:style>
  <w:style w:type="paragraph" w:customStyle="1" w:styleId="Heading1">
    <w:name w:val="Heading 1"/>
    <w:basedOn w:val="Normal"/>
    <w:uiPriority w:val="1"/>
    <w:qFormat/>
    <w:rsid w:val="008228AD"/>
    <w:pPr>
      <w:widowControl w:val="0"/>
      <w:autoSpaceDE w:val="0"/>
      <w:autoSpaceDN w:val="0"/>
      <w:ind w:left="1274" w:right="0" w:hanging="722"/>
      <w:jc w:val="left"/>
      <w:outlineLvl w:val="1"/>
    </w:pPr>
    <w:rPr>
      <w:rFonts w:ascii="Arial" w:eastAsia="Arial" w:hAnsi="Arial" w:cs="Arial"/>
      <w:b/>
      <w:bCs/>
      <w:lang w:val="pt-PT"/>
    </w:rPr>
  </w:style>
  <w:style w:type="paragraph" w:customStyle="1" w:styleId="Nivel01">
    <w:name w:val="Nivel 01"/>
    <w:basedOn w:val="Ttulo1"/>
    <w:next w:val="Normal"/>
    <w:link w:val="Nivel01Char"/>
    <w:qFormat/>
    <w:rsid w:val="00500389"/>
    <w:pPr>
      <w:widowControl w:val="0"/>
      <w:numPr>
        <w:numId w:val="18"/>
      </w:numPr>
      <w:tabs>
        <w:tab w:val="left" w:pos="426"/>
      </w:tabs>
      <w:spacing w:before="480" w:beforeAutospacing="0" w:after="240" w:afterAutospacing="0" w:line="300" w:lineRule="auto"/>
      <w:ind w:left="0" w:right="0" w:firstLine="0"/>
    </w:pPr>
    <w:rPr>
      <w:rFonts w:ascii="Avenir Book" w:eastAsiaTheme="majorEastAsia" w:hAnsi="Avenir Book" w:cs="Arial"/>
      <w:kern w:val="0"/>
      <w:sz w:val="22"/>
      <w:szCs w:val="22"/>
    </w:rPr>
  </w:style>
  <w:style w:type="character" w:customStyle="1" w:styleId="Nivel01Char">
    <w:name w:val="Nivel 01 Char"/>
    <w:basedOn w:val="TtuloChar"/>
    <w:link w:val="Nivel01"/>
    <w:rsid w:val="00500389"/>
    <w:rPr>
      <w:rFonts w:ascii="Avenir Book" w:eastAsiaTheme="majorEastAsia" w:hAnsi="Avenir Book" w:cs="Arial"/>
      <w:b/>
      <w:bCs/>
    </w:rPr>
  </w:style>
  <w:style w:type="paragraph" w:customStyle="1" w:styleId="Nivel2">
    <w:name w:val="Nivel 2"/>
    <w:basedOn w:val="Normal"/>
    <w:link w:val="Nivel2Char"/>
    <w:qFormat/>
    <w:rsid w:val="00500389"/>
    <w:pPr>
      <w:numPr>
        <w:ilvl w:val="1"/>
        <w:numId w:val="18"/>
      </w:numPr>
      <w:spacing w:before="120" w:afterLines="120" w:line="312" w:lineRule="auto"/>
      <w:ind w:left="284" w:right="0" w:firstLine="0"/>
    </w:pPr>
    <w:rPr>
      <w:rFonts w:ascii="Avenir Book" w:eastAsiaTheme="minorEastAsia" w:hAnsi="Avenir Book" w:cs="Arial"/>
      <w:color w:val="000000"/>
      <w:lang w:eastAsia="pt-BR"/>
    </w:rPr>
  </w:style>
  <w:style w:type="paragraph" w:customStyle="1" w:styleId="Nivel3">
    <w:name w:val="Nivel 3"/>
    <w:basedOn w:val="Normal"/>
    <w:qFormat/>
    <w:rsid w:val="00500389"/>
    <w:pPr>
      <w:numPr>
        <w:ilvl w:val="2"/>
        <w:numId w:val="18"/>
      </w:numPr>
      <w:spacing w:before="120" w:afterLines="120" w:line="312" w:lineRule="auto"/>
      <w:ind w:left="851" w:right="0" w:firstLine="0"/>
    </w:pPr>
    <w:rPr>
      <w:rFonts w:ascii="Avenir Book" w:eastAsiaTheme="minorEastAsia" w:hAnsi="Avenir Book" w:cs="Arial"/>
      <w:lang w:eastAsia="pt-BR"/>
    </w:rPr>
  </w:style>
  <w:style w:type="paragraph" w:customStyle="1" w:styleId="Nivel4">
    <w:name w:val="Nivel 4"/>
    <w:basedOn w:val="Nivel3"/>
    <w:qFormat/>
    <w:rsid w:val="00500389"/>
    <w:pPr>
      <w:numPr>
        <w:ilvl w:val="3"/>
      </w:numPr>
      <w:spacing w:after="120"/>
      <w:ind w:left="1418" w:firstLine="0"/>
    </w:pPr>
  </w:style>
  <w:style w:type="paragraph" w:customStyle="1" w:styleId="Nivel5">
    <w:name w:val="Nivel 5"/>
    <w:basedOn w:val="Nivel4"/>
    <w:qFormat/>
    <w:rsid w:val="00500389"/>
    <w:pPr>
      <w:numPr>
        <w:ilvl w:val="4"/>
      </w:numPr>
      <w:ind w:left="3348" w:hanging="1080"/>
    </w:pPr>
  </w:style>
  <w:style w:type="character" w:customStyle="1" w:styleId="Nivel2Char">
    <w:name w:val="Nivel 2 Char"/>
    <w:basedOn w:val="Fontepargpadro"/>
    <w:link w:val="Nivel2"/>
    <w:locked/>
    <w:rsid w:val="00500389"/>
    <w:rPr>
      <w:rFonts w:ascii="Avenir Book" w:eastAsiaTheme="minorEastAsia" w:hAnsi="Avenir Book" w:cs="Arial"/>
      <w:color w:val="000000"/>
      <w:lang w:eastAsia="pt-BR"/>
    </w:rPr>
  </w:style>
  <w:style w:type="paragraph" w:customStyle="1" w:styleId="TextosemFormatao21">
    <w:name w:val="Texto sem Formatação21"/>
    <w:basedOn w:val="Normal"/>
    <w:rsid w:val="00087554"/>
    <w:rPr>
      <w:rFonts w:ascii="Courier New" w:eastAsia="Courier New" w:hAnsi="Courier New" w:cs="Times New Roman"/>
      <w:sz w:val="20"/>
      <w:szCs w:val="20"/>
      <w:lang w:val="nl-NL" w:eastAsia="nl-NL"/>
    </w:rPr>
  </w:style>
  <w:style w:type="paragraph" w:customStyle="1" w:styleId="Ttulo611">
    <w:name w:val="Título 611"/>
    <w:basedOn w:val="Normal"/>
    <w:next w:val="TextosemFormatao1"/>
    <w:uiPriority w:val="99"/>
    <w:rsid w:val="00087554"/>
    <w:pPr>
      <w:spacing w:before="240" w:after="60"/>
    </w:pPr>
    <w:rPr>
      <w:rFonts w:ascii="Calibri" w:eastAsia="Calibri" w:hAnsi="Calibri" w:cs="Times New Roman"/>
      <w:b/>
      <w:szCs w:val="20"/>
      <w:lang w:eastAsia="nl-NL"/>
    </w:rPr>
  </w:style>
</w:styles>
</file>

<file path=word/webSettings.xml><?xml version="1.0" encoding="utf-8"?>
<w:webSettings xmlns:r="http://schemas.openxmlformats.org/officeDocument/2006/relationships" xmlns:w="http://schemas.openxmlformats.org/wordprocessingml/2006/main">
  <w:divs>
    <w:div w:id="55055039">
      <w:bodyDiv w:val="1"/>
      <w:marLeft w:val="0"/>
      <w:marRight w:val="0"/>
      <w:marTop w:val="0"/>
      <w:marBottom w:val="0"/>
      <w:divBdr>
        <w:top w:val="none" w:sz="0" w:space="0" w:color="auto"/>
        <w:left w:val="none" w:sz="0" w:space="0" w:color="auto"/>
        <w:bottom w:val="none" w:sz="0" w:space="0" w:color="auto"/>
        <w:right w:val="none" w:sz="0" w:space="0" w:color="auto"/>
      </w:divBdr>
    </w:div>
    <w:div w:id="121509223">
      <w:bodyDiv w:val="1"/>
      <w:marLeft w:val="0"/>
      <w:marRight w:val="0"/>
      <w:marTop w:val="0"/>
      <w:marBottom w:val="0"/>
      <w:divBdr>
        <w:top w:val="none" w:sz="0" w:space="0" w:color="auto"/>
        <w:left w:val="none" w:sz="0" w:space="0" w:color="auto"/>
        <w:bottom w:val="none" w:sz="0" w:space="0" w:color="auto"/>
        <w:right w:val="none" w:sz="0" w:space="0" w:color="auto"/>
      </w:divBdr>
    </w:div>
    <w:div w:id="134837995">
      <w:bodyDiv w:val="1"/>
      <w:marLeft w:val="0"/>
      <w:marRight w:val="0"/>
      <w:marTop w:val="0"/>
      <w:marBottom w:val="0"/>
      <w:divBdr>
        <w:top w:val="none" w:sz="0" w:space="0" w:color="auto"/>
        <w:left w:val="none" w:sz="0" w:space="0" w:color="auto"/>
        <w:bottom w:val="none" w:sz="0" w:space="0" w:color="auto"/>
        <w:right w:val="none" w:sz="0" w:space="0" w:color="auto"/>
      </w:divBdr>
    </w:div>
    <w:div w:id="174420480">
      <w:bodyDiv w:val="1"/>
      <w:marLeft w:val="0"/>
      <w:marRight w:val="0"/>
      <w:marTop w:val="0"/>
      <w:marBottom w:val="0"/>
      <w:divBdr>
        <w:top w:val="none" w:sz="0" w:space="0" w:color="auto"/>
        <w:left w:val="none" w:sz="0" w:space="0" w:color="auto"/>
        <w:bottom w:val="none" w:sz="0" w:space="0" w:color="auto"/>
        <w:right w:val="none" w:sz="0" w:space="0" w:color="auto"/>
      </w:divBdr>
    </w:div>
    <w:div w:id="184098273">
      <w:bodyDiv w:val="1"/>
      <w:marLeft w:val="0"/>
      <w:marRight w:val="0"/>
      <w:marTop w:val="0"/>
      <w:marBottom w:val="0"/>
      <w:divBdr>
        <w:top w:val="none" w:sz="0" w:space="0" w:color="auto"/>
        <w:left w:val="none" w:sz="0" w:space="0" w:color="auto"/>
        <w:bottom w:val="none" w:sz="0" w:space="0" w:color="auto"/>
        <w:right w:val="none" w:sz="0" w:space="0" w:color="auto"/>
      </w:divBdr>
    </w:div>
    <w:div w:id="197746493">
      <w:bodyDiv w:val="1"/>
      <w:marLeft w:val="0"/>
      <w:marRight w:val="0"/>
      <w:marTop w:val="0"/>
      <w:marBottom w:val="0"/>
      <w:divBdr>
        <w:top w:val="none" w:sz="0" w:space="0" w:color="auto"/>
        <w:left w:val="none" w:sz="0" w:space="0" w:color="auto"/>
        <w:bottom w:val="none" w:sz="0" w:space="0" w:color="auto"/>
        <w:right w:val="none" w:sz="0" w:space="0" w:color="auto"/>
      </w:divBdr>
    </w:div>
    <w:div w:id="231162914">
      <w:bodyDiv w:val="1"/>
      <w:marLeft w:val="0"/>
      <w:marRight w:val="0"/>
      <w:marTop w:val="0"/>
      <w:marBottom w:val="0"/>
      <w:divBdr>
        <w:top w:val="none" w:sz="0" w:space="0" w:color="auto"/>
        <w:left w:val="none" w:sz="0" w:space="0" w:color="auto"/>
        <w:bottom w:val="none" w:sz="0" w:space="0" w:color="auto"/>
        <w:right w:val="none" w:sz="0" w:space="0" w:color="auto"/>
      </w:divBdr>
    </w:div>
    <w:div w:id="280651221">
      <w:bodyDiv w:val="1"/>
      <w:marLeft w:val="0"/>
      <w:marRight w:val="0"/>
      <w:marTop w:val="0"/>
      <w:marBottom w:val="0"/>
      <w:divBdr>
        <w:top w:val="none" w:sz="0" w:space="0" w:color="auto"/>
        <w:left w:val="none" w:sz="0" w:space="0" w:color="auto"/>
        <w:bottom w:val="none" w:sz="0" w:space="0" w:color="auto"/>
        <w:right w:val="none" w:sz="0" w:space="0" w:color="auto"/>
      </w:divBdr>
    </w:div>
    <w:div w:id="324019637">
      <w:bodyDiv w:val="1"/>
      <w:marLeft w:val="0"/>
      <w:marRight w:val="0"/>
      <w:marTop w:val="0"/>
      <w:marBottom w:val="0"/>
      <w:divBdr>
        <w:top w:val="none" w:sz="0" w:space="0" w:color="auto"/>
        <w:left w:val="none" w:sz="0" w:space="0" w:color="auto"/>
        <w:bottom w:val="none" w:sz="0" w:space="0" w:color="auto"/>
        <w:right w:val="none" w:sz="0" w:space="0" w:color="auto"/>
      </w:divBdr>
    </w:div>
    <w:div w:id="351687361">
      <w:bodyDiv w:val="1"/>
      <w:marLeft w:val="0"/>
      <w:marRight w:val="0"/>
      <w:marTop w:val="0"/>
      <w:marBottom w:val="0"/>
      <w:divBdr>
        <w:top w:val="none" w:sz="0" w:space="0" w:color="auto"/>
        <w:left w:val="none" w:sz="0" w:space="0" w:color="auto"/>
        <w:bottom w:val="none" w:sz="0" w:space="0" w:color="auto"/>
        <w:right w:val="none" w:sz="0" w:space="0" w:color="auto"/>
      </w:divBdr>
    </w:div>
    <w:div w:id="431556484">
      <w:bodyDiv w:val="1"/>
      <w:marLeft w:val="0"/>
      <w:marRight w:val="0"/>
      <w:marTop w:val="0"/>
      <w:marBottom w:val="0"/>
      <w:divBdr>
        <w:top w:val="none" w:sz="0" w:space="0" w:color="auto"/>
        <w:left w:val="none" w:sz="0" w:space="0" w:color="auto"/>
        <w:bottom w:val="none" w:sz="0" w:space="0" w:color="auto"/>
        <w:right w:val="none" w:sz="0" w:space="0" w:color="auto"/>
      </w:divBdr>
    </w:div>
    <w:div w:id="451824425">
      <w:bodyDiv w:val="1"/>
      <w:marLeft w:val="0"/>
      <w:marRight w:val="0"/>
      <w:marTop w:val="0"/>
      <w:marBottom w:val="0"/>
      <w:divBdr>
        <w:top w:val="none" w:sz="0" w:space="0" w:color="auto"/>
        <w:left w:val="none" w:sz="0" w:space="0" w:color="auto"/>
        <w:bottom w:val="none" w:sz="0" w:space="0" w:color="auto"/>
        <w:right w:val="none" w:sz="0" w:space="0" w:color="auto"/>
      </w:divBdr>
    </w:div>
    <w:div w:id="515578293">
      <w:bodyDiv w:val="1"/>
      <w:marLeft w:val="0"/>
      <w:marRight w:val="0"/>
      <w:marTop w:val="0"/>
      <w:marBottom w:val="0"/>
      <w:divBdr>
        <w:top w:val="none" w:sz="0" w:space="0" w:color="auto"/>
        <w:left w:val="none" w:sz="0" w:space="0" w:color="auto"/>
        <w:bottom w:val="none" w:sz="0" w:space="0" w:color="auto"/>
        <w:right w:val="none" w:sz="0" w:space="0" w:color="auto"/>
      </w:divBdr>
    </w:div>
    <w:div w:id="527446664">
      <w:bodyDiv w:val="1"/>
      <w:marLeft w:val="0"/>
      <w:marRight w:val="0"/>
      <w:marTop w:val="0"/>
      <w:marBottom w:val="0"/>
      <w:divBdr>
        <w:top w:val="none" w:sz="0" w:space="0" w:color="auto"/>
        <w:left w:val="none" w:sz="0" w:space="0" w:color="auto"/>
        <w:bottom w:val="none" w:sz="0" w:space="0" w:color="auto"/>
        <w:right w:val="none" w:sz="0" w:space="0" w:color="auto"/>
      </w:divBdr>
    </w:div>
    <w:div w:id="640037257">
      <w:bodyDiv w:val="1"/>
      <w:marLeft w:val="0"/>
      <w:marRight w:val="0"/>
      <w:marTop w:val="0"/>
      <w:marBottom w:val="0"/>
      <w:divBdr>
        <w:top w:val="none" w:sz="0" w:space="0" w:color="auto"/>
        <w:left w:val="none" w:sz="0" w:space="0" w:color="auto"/>
        <w:bottom w:val="none" w:sz="0" w:space="0" w:color="auto"/>
        <w:right w:val="none" w:sz="0" w:space="0" w:color="auto"/>
      </w:divBdr>
    </w:div>
    <w:div w:id="648021536">
      <w:bodyDiv w:val="1"/>
      <w:marLeft w:val="0"/>
      <w:marRight w:val="0"/>
      <w:marTop w:val="0"/>
      <w:marBottom w:val="0"/>
      <w:divBdr>
        <w:top w:val="none" w:sz="0" w:space="0" w:color="auto"/>
        <w:left w:val="none" w:sz="0" w:space="0" w:color="auto"/>
        <w:bottom w:val="none" w:sz="0" w:space="0" w:color="auto"/>
        <w:right w:val="none" w:sz="0" w:space="0" w:color="auto"/>
      </w:divBdr>
    </w:div>
    <w:div w:id="706293406">
      <w:bodyDiv w:val="1"/>
      <w:marLeft w:val="0"/>
      <w:marRight w:val="0"/>
      <w:marTop w:val="0"/>
      <w:marBottom w:val="0"/>
      <w:divBdr>
        <w:top w:val="none" w:sz="0" w:space="0" w:color="auto"/>
        <w:left w:val="none" w:sz="0" w:space="0" w:color="auto"/>
        <w:bottom w:val="none" w:sz="0" w:space="0" w:color="auto"/>
        <w:right w:val="none" w:sz="0" w:space="0" w:color="auto"/>
      </w:divBdr>
    </w:div>
    <w:div w:id="850224458">
      <w:bodyDiv w:val="1"/>
      <w:marLeft w:val="0"/>
      <w:marRight w:val="0"/>
      <w:marTop w:val="0"/>
      <w:marBottom w:val="0"/>
      <w:divBdr>
        <w:top w:val="none" w:sz="0" w:space="0" w:color="auto"/>
        <w:left w:val="none" w:sz="0" w:space="0" w:color="auto"/>
        <w:bottom w:val="none" w:sz="0" w:space="0" w:color="auto"/>
        <w:right w:val="none" w:sz="0" w:space="0" w:color="auto"/>
      </w:divBdr>
    </w:div>
    <w:div w:id="890506801">
      <w:bodyDiv w:val="1"/>
      <w:marLeft w:val="0"/>
      <w:marRight w:val="0"/>
      <w:marTop w:val="0"/>
      <w:marBottom w:val="0"/>
      <w:divBdr>
        <w:top w:val="none" w:sz="0" w:space="0" w:color="auto"/>
        <w:left w:val="none" w:sz="0" w:space="0" w:color="auto"/>
        <w:bottom w:val="none" w:sz="0" w:space="0" w:color="auto"/>
        <w:right w:val="none" w:sz="0" w:space="0" w:color="auto"/>
      </w:divBdr>
      <w:divsChild>
        <w:div w:id="274680091">
          <w:marLeft w:val="0"/>
          <w:marRight w:val="0"/>
          <w:marTop w:val="0"/>
          <w:marBottom w:val="0"/>
          <w:divBdr>
            <w:top w:val="none" w:sz="0" w:space="0" w:color="auto"/>
            <w:left w:val="none" w:sz="0" w:space="0" w:color="auto"/>
            <w:bottom w:val="none" w:sz="0" w:space="0" w:color="auto"/>
            <w:right w:val="none" w:sz="0" w:space="0" w:color="auto"/>
          </w:divBdr>
          <w:divsChild>
            <w:div w:id="216166795">
              <w:marLeft w:val="0"/>
              <w:marRight w:val="0"/>
              <w:marTop w:val="0"/>
              <w:marBottom w:val="0"/>
              <w:divBdr>
                <w:top w:val="none" w:sz="0" w:space="0" w:color="auto"/>
                <w:left w:val="none" w:sz="0" w:space="0" w:color="auto"/>
                <w:bottom w:val="none" w:sz="0" w:space="0" w:color="auto"/>
                <w:right w:val="none" w:sz="0" w:space="0" w:color="auto"/>
              </w:divBdr>
              <w:divsChild>
                <w:div w:id="816650877">
                  <w:marLeft w:val="0"/>
                  <w:marRight w:val="691"/>
                  <w:marTop w:val="0"/>
                  <w:marBottom w:val="0"/>
                  <w:divBdr>
                    <w:top w:val="none" w:sz="0" w:space="0" w:color="auto"/>
                    <w:left w:val="none" w:sz="0" w:space="0" w:color="auto"/>
                    <w:bottom w:val="none" w:sz="0" w:space="0" w:color="auto"/>
                    <w:right w:val="none" w:sz="0" w:space="0" w:color="auto"/>
                  </w:divBdr>
                  <w:divsChild>
                    <w:div w:id="546335002">
                      <w:marLeft w:val="0"/>
                      <w:marRight w:val="0"/>
                      <w:marTop w:val="0"/>
                      <w:marBottom w:val="0"/>
                      <w:divBdr>
                        <w:top w:val="none" w:sz="0" w:space="0" w:color="auto"/>
                        <w:left w:val="none" w:sz="0" w:space="0" w:color="auto"/>
                        <w:bottom w:val="none" w:sz="0" w:space="0" w:color="auto"/>
                        <w:right w:val="none" w:sz="0" w:space="0" w:color="auto"/>
                      </w:divBdr>
                      <w:divsChild>
                        <w:div w:id="1548642276">
                          <w:marLeft w:val="0"/>
                          <w:marRight w:val="0"/>
                          <w:marTop w:val="0"/>
                          <w:marBottom w:val="0"/>
                          <w:divBdr>
                            <w:top w:val="none" w:sz="0" w:space="0" w:color="auto"/>
                            <w:left w:val="none" w:sz="0" w:space="0" w:color="auto"/>
                            <w:bottom w:val="none" w:sz="0" w:space="0" w:color="auto"/>
                            <w:right w:val="none" w:sz="0" w:space="0" w:color="auto"/>
                          </w:divBdr>
                          <w:divsChild>
                            <w:div w:id="890193797">
                              <w:marLeft w:val="0"/>
                              <w:marRight w:val="0"/>
                              <w:marTop w:val="0"/>
                              <w:marBottom w:val="0"/>
                              <w:divBdr>
                                <w:top w:val="none" w:sz="0" w:space="0" w:color="auto"/>
                                <w:left w:val="none" w:sz="0" w:space="0" w:color="auto"/>
                                <w:bottom w:val="none" w:sz="0" w:space="0" w:color="auto"/>
                                <w:right w:val="none" w:sz="0" w:space="0" w:color="auto"/>
                              </w:divBdr>
                              <w:divsChild>
                                <w:div w:id="740178676">
                                  <w:marLeft w:val="0"/>
                                  <w:marRight w:val="0"/>
                                  <w:marTop w:val="0"/>
                                  <w:marBottom w:val="0"/>
                                  <w:divBdr>
                                    <w:top w:val="none" w:sz="0" w:space="0" w:color="auto"/>
                                    <w:left w:val="none" w:sz="0" w:space="0" w:color="auto"/>
                                    <w:bottom w:val="none" w:sz="0" w:space="0" w:color="auto"/>
                                    <w:right w:val="none" w:sz="0" w:space="0" w:color="auto"/>
                                  </w:divBdr>
                                  <w:divsChild>
                                    <w:div w:id="1576624019">
                                      <w:marLeft w:val="0"/>
                                      <w:marRight w:val="0"/>
                                      <w:marTop w:val="0"/>
                                      <w:marBottom w:val="0"/>
                                      <w:divBdr>
                                        <w:top w:val="none" w:sz="0" w:space="0" w:color="auto"/>
                                        <w:left w:val="none" w:sz="0" w:space="0" w:color="auto"/>
                                        <w:bottom w:val="none" w:sz="0" w:space="0" w:color="auto"/>
                                        <w:right w:val="none" w:sz="0" w:space="0" w:color="auto"/>
                                      </w:divBdr>
                                      <w:divsChild>
                                        <w:div w:id="138976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061827">
                          <w:marLeft w:val="0"/>
                          <w:marRight w:val="0"/>
                          <w:marTop w:val="0"/>
                          <w:marBottom w:val="518"/>
                          <w:divBdr>
                            <w:top w:val="none" w:sz="0" w:space="0" w:color="auto"/>
                            <w:left w:val="none" w:sz="0" w:space="0" w:color="auto"/>
                            <w:bottom w:val="none" w:sz="0" w:space="0" w:color="auto"/>
                            <w:right w:val="none" w:sz="0" w:space="0" w:color="auto"/>
                          </w:divBdr>
                          <w:divsChild>
                            <w:div w:id="1686588269">
                              <w:marLeft w:val="0"/>
                              <w:marRight w:val="0"/>
                              <w:marTop w:val="0"/>
                              <w:marBottom w:val="0"/>
                              <w:divBdr>
                                <w:top w:val="none" w:sz="0" w:space="0" w:color="auto"/>
                                <w:left w:val="none" w:sz="0" w:space="0" w:color="auto"/>
                                <w:bottom w:val="none" w:sz="0" w:space="0" w:color="auto"/>
                                <w:right w:val="none" w:sz="0" w:space="0" w:color="auto"/>
                              </w:divBdr>
                              <w:divsChild>
                                <w:div w:id="1978873625">
                                  <w:marLeft w:val="0"/>
                                  <w:marRight w:val="0"/>
                                  <w:marTop w:val="0"/>
                                  <w:marBottom w:val="0"/>
                                  <w:divBdr>
                                    <w:top w:val="none" w:sz="0" w:space="0" w:color="auto"/>
                                    <w:left w:val="none" w:sz="0" w:space="0" w:color="auto"/>
                                    <w:bottom w:val="none" w:sz="0" w:space="0" w:color="auto"/>
                                    <w:right w:val="none" w:sz="0" w:space="0" w:color="auto"/>
                                  </w:divBdr>
                                  <w:divsChild>
                                    <w:div w:id="111112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951624">
                          <w:marLeft w:val="0"/>
                          <w:marRight w:val="0"/>
                          <w:marTop w:val="0"/>
                          <w:marBottom w:val="0"/>
                          <w:divBdr>
                            <w:top w:val="none" w:sz="0" w:space="0" w:color="auto"/>
                            <w:left w:val="none" w:sz="0" w:space="0" w:color="auto"/>
                            <w:bottom w:val="none" w:sz="0" w:space="0" w:color="auto"/>
                            <w:right w:val="none" w:sz="0" w:space="0" w:color="auto"/>
                          </w:divBdr>
                          <w:divsChild>
                            <w:div w:id="1697926387">
                              <w:marLeft w:val="0"/>
                              <w:marRight w:val="0"/>
                              <w:marTop w:val="0"/>
                              <w:marBottom w:val="0"/>
                              <w:divBdr>
                                <w:top w:val="none" w:sz="0" w:space="0" w:color="auto"/>
                                <w:left w:val="none" w:sz="0" w:space="0" w:color="auto"/>
                                <w:bottom w:val="none" w:sz="0" w:space="0" w:color="auto"/>
                                <w:right w:val="none" w:sz="0" w:space="0" w:color="auto"/>
                              </w:divBdr>
                              <w:divsChild>
                                <w:div w:id="998145899">
                                  <w:marLeft w:val="0"/>
                                  <w:marRight w:val="0"/>
                                  <w:marTop w:val="0"/>
                                  <w:marBottom w:val="0"/>
                                  <w:divBdr>
                                    <w:top w:val="none" w:sz="0" w:space="0" w:color="auto"/>
                                    <w:left w:val="none" w:sz="0" w:space="0" w:color="auto"/>
                                    <w:bottom w:val="none" w:sz="0" w:space="0" w:color="auto"/>
                                    <w:right w:val="none" w:sz="0" w:space="0" w:color="auto"/>
                                  </w:divBdr>
                                  <w:divsChild>
                                    <w:div w:id="135773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622327">
                          <w:marLeft w:val="0"/>
                          <w:marRight w:val="0"/>
                          <w:marTop w:val="0"/>
                          <w:marBottom w:val="0"/>
                          <w:divBdr>
                            <w:top w:val="none" w:sz="0" w:space="0" w:color="auto"/>
                            <w:left w:val="none" w:sz="0" w:space="0" w:color="auto"/>
                            <w:bottom w:val="none" w:sz="0" w:space="0" w:color="auto"/>
                            <w:right w:val="none" w:sz="0" w:space="0" w:color="auto"/>
                          </w:divBdr>
                          <w:divsChild>
                            <w:div w:id="1479881610">
                              <w:marLeft w:val="0"/>
                              <w:marRight w:val="0"/>
                              <w:marTop w:val="0"/>
                              <w:marBottom w:val="0"/>
                              <w:divBdr>
                                <w:top w:val="none" w:sz="0" w:space="0" w:color="auto"/>
                                <w:left w:val="none" w:sz="0" w:space="0" w:color="auto"/>
                                <w:bottom w:val="none" w:sz="0" w:space="0" w:color="auto"/>
                                <w:right w:val="none" w:sz="0" w:space="0" w:color="auto"/>
                              </w:divBdr>
                              <w:divsChild>
                                <w:div w:id="295722383">
                                  <w:marLeft w:val="0"/>
                                  <w:marRight w:val="0"/>
                                  <w:marTop w:val="0"/>
                                  <w:marBottom w:val="0"/>
                                  <w:divBdr>
                                    <w:top w:val="none" w:sz="0" w:space="0" w:color="auto"/>
                                    <w:left w:val="none" w:sz="0" w:space="0" w:color="auto"/>
                                    <w:bottom w:val="none" w:sz="0" w:space="0" w:color="auto"/>
                                    <w:right w:val="none" w:sz="0" w:space="0" w:color="auto"/>
                                  </w:divBdr>
                                  <w:divsChild>
                                    <w:div w:id="2147237623">
                                      <w:marLeft w:val="0"/>
                                      <w:marRight w:val="0"/>
                                      <w:marTop w:val="0"/>
                                      <w:marBottom w:val="0"/>
                                      <w:divBdr>
                                        <w:top w:val="none" w:sz="0" w:space="0" w:color="auto"/>
                                        <w:left w:val="none" w:sz="0" w:space="0" w:color="auto"/>
                                        <w:bottom w:val="none" w:sz="0" w:space="0" w:color="auto"/>
                                        <w:right w:val="none" w:sz="0" w:space="0" w:color="auto"/>
                                      </w:divBdr>
                                      <w:divsChild>
                                        <w:div w:id="575289478">
                                          <w:marLeft w:val="0"/>
                                          <w:marRight w:val="0"/>
                                          <w:marTop w:val="51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564846">
                  <w:marLeft w:val="0"/>
                  <w:marRight w:val="0"/>
                  <w:marTop w:val="0"/>
                  <w:marBottom w:val="0"/>
                  <w:divBdr>
                    <w:top w:val="none" w:sz="0" w:space="0" w:color="auto"/>
                    <w:left w:val="none" w:sz="0" w:space="0" w:color="auto"/>
                    <w:bottom w:val="none" w:sz="0" w:space="0" w:color="auto"/>
                    <w:right w:val="none" w:sz="0" w:space="0" w:color="auto"/>
                  </w:divBdr>
                  <w:divsChild>
                    <w:div w:id="1919942873">
                      <w:marLeft w:val="0"/>
                      <w:marRight w:val="0"/>
                      <w:marTop w:val="0"/>
                      <w:marBottom w:val="0"/>
                      <w:divBdr>
                        <w:top w:val="none" w:sz="0" w:space="0" w:color="auto"/>
                        <w:left w:val="none" w:sz="0" w:space="0" w:color="auto"/>
                        <w:bottom w:val="none" w:sz="0" w:space="0" w:color="auto"/>
                        <w:right w:val="none" w:sz="0" w:space="0" w:color="auto"/>
                      </w:divBdr>
                      <w:divsChild>
                        <w:div w:id="1486240581">
                          <w:marLeft w:val="0"/>
                          <w:marRight w:val="0"/>
                          <w:marTop w:val="0"/>
                          <w:marBottom w:val="0"/>
                          <w:divBdr>
                            <w:top w:val="none" w:sz="0" w:space="0" w:color="auto"/>
                            <w:left w:val="none" w:sz="0" w:space="0" w:color="auto"/>
                            <w:bottom w:val="none" w:sz="0" w:space="0" w:color="auto"/>
                            <w:right w:val="none" w:sz="0" w:space="0" w:color="auto"/>
                          </w:divBdr>
                          <w:divsChild>
                            <w:div w:id="1724913674">
                              <w:marLeft w:val="0"/>
                              <w:marRight w:val="0"/>
                              <w:marTop w:val="0"/>
                              <w:marBottom w:val="0"/>
                              <w:divBdr>
                                <w:top w:val="none" w:sz="0" w:space="0" w:color="auto"/>
                                <w:left w:val="none" w:sz="0" w:space="0" w:color="auto"/>
                                <w:bottom w:val="none" w:sz="0" w:space="0" w:color="auto"/>
                                <w:right w:val="none" w:sz="0" w:space="0" w:color="auto"/>
                              </w:divBdr>
                              <w:divsChild>
                                <w:div w:id="106973475">
                                  <w:marLeft w:val="0"/>
                                  <w:marRight w:val="0"/>
                                  <w:marTop w:val="0"/>
                                  <w:marBottom w:val="0"/>
                                  <w:divBdr>
                                    <w:top w:val="none" w:sz="0" w:space="0" w:color="auto"/>
                                    <w:left w:val="none" w:sz="0" w:space="0" w:color="auto"/>
                                    <w:bottom w:val="none" w:sz="0" w:space="0" w:color="auto"/>
                                    <w:right w:val="none" w:sz="0" w:space="0" w:color="auto"/>
                                  </w:divBdr>
                                  <w:divsChild>
                                    <w:div w:id="105994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6065613">
      <w:bodyDiv w:val="1"/>
      <w:marLeft w:val="0"/>
      <w:marRight w:val="0"/>
      <w:marTop w:val="0"/>
      <w:marBottom w:val="0"/>
      <w:divBdr>
        <w:top w:val="none" w:sz="0" w:space="0" w:color="auto"/>
        <w:left w:val="none" w:sz="0" w:space="0" w:color="auto"/>
        <w:bottom w:val="none" w:sz="0" w:space="0" w:color="auto"/>
        <w:right w:val="none" w:sz="0" w:space="0" w:color="auto"/>
      </w:divBdr>
    </w:div>
    <w:div w:id="1006397370">
      <w:bodyDiv w:val="1"/>
      <w:marLeft w:val="0"/>
      <w:marRight w:val="0"/>
      <w:marTop w:val="0"/>
      <w:marBottom w:val="0"/>
      <w:divBdr>
        <w:top w:val="none" w:sz="0" w:space="0" w:color="auto"/>
        <w:left w:val="none" w:sz="0" w:space="0" w:color="auto"/>
        <w:bottom w:val="none" w:sz="0" w:space="0" w:color="auto"/>
        <w:right w:val="none" w:sz="0" w:space="0" w:color="auto"/>
      </w:divBdr>
    </w:div>
    <w:div w:id="1068109370">
      <w:bodyDiv w:val="1"/>
      <w:marLeft w:val="0"/>
      <w:marRight w:val="0"/>
      <w:marTop w:val="0"/>
      <w:marBottom w:val="0"/>
      <w:divBdr>
        <w:top w:val="none" w:sz="0" w:space="0" w:color="auto"/>
        <w:left w:val="none" w:sz="0" w:space="0" w:color="auto"/>
        <w:bottom w:val="none" w:sz="0" w:space="0" w:color="auto"/>
        <w:right w:val="none" w:sz="0" w:space="0" w:color="auto"/>
      </w:divBdr>
    </w:div>
    <w:div w:id="1110932805">
      <w:bodyDiv w:val="1"/>
      <w:marLeft w:val="0"/>
      <w:marRight w:val="0"/>
      <w:marTop w:val="0"/>
      <w:marBottom w:val="0"/>
      <w:divBdr>
        <w:top w:val="none" w:sz="0" w:space="0" w:color="auto"/>
        <w:left w:val="none" w:sz="0" w:space="0" w:color="auto"/>
        <w:bottom w:val="none" w:sz="0" w:space="0" w:color="auto"/>
        <w:right w:val="none" w:sz="0" w:space="0" w:color="auto"/>
      </w:divBdr>
    </w:div>
    <w:div w:id="1127620240">
      <w:bodyDiv w:val="1"/>
      <w:marLeft w:val="0"/>
      <w:marRight w:val="0"/>
      <w:marTop w:val="0"/>
      <w:marBottom w:val="0"/>
      <w:divBdr>
        <w:top w:val="none" w:sz="0" w:space="0" w:color="auto"/>
        <w:left w:val="none" w:sz="0" w:space="0" w:color="auto"/>
        <w:bottom w:val="none" w:sz="0" w:space="0" w:color="auto"/>
        <w:right w:val="none" w:sz="0" w:space="0" w:color="auto"/>
      </w:divBdr>
    </w:div>
    <w:div w:id="1185092419">
      <w:bodyDiv w:val="1"/>
      <w:marLeft w:val="0"/>
      <w:marRight w:val="0"/>
      <w:marTop w:val="0"/>
      <w:marBottom w:val="0"/>
      <w:divBdr>
        <w:top w:val="none" w:sz="0" w:space="0" w:color="auto"/>
        <w:left w:val="none" w:sz="0" w:space="0" w:color="auto"/>
        <w:bottom w:val="none" w:sz="0" w:space="0" w:color="auto"/>
        <w:right w:val="none" w:sz="0" w:space="0" w:color="auto"/>
      </w:divBdr>
    </w:div>
    <w:div w:id="1191840541">
      <w:bodyDiv w:val="1"/>
      <w:marLeft w:val="0"/>
      <w:marRight w:val="0"/>
      <w:marTop w:val="0"/>
      <w:marBottom w:val="0"/>
      <w:divBdr>
        <w:top w:val="none" w:sz="0" w:space="0" w:color="auto"/>
        <w:left w:val="none" w:sz="0" w:space="0" w:color="auto"/>
        <w:bottom w:val="none" w:sz="0" w:space="0" w:color="auto"/>
        <w:right w:val="none" w:sz="0" w:space="0" w:color="auto"/>
      </w:divBdr>
    </w:div>
    <w:div w:id="1242181384">
      <w:bodyDiv w:val="1"/>
      <w:marLeft w:val="0"/>
      <w:marRight w:val="0"/>
      <w:marTop w:val="0"/>
      <w:marBottom w:val="0"/>
      <w:divBdr>
        <w:top w:val="none" w:sz="0" w:space="0" w:color="auto"/>
        <w:left w:val="none" w:sz="0" w:space="0" w:color="auto"/>
        <w:bottom w:val="none" w:sz="0" w:space="0" w:color="auto"/>
        <w:right w:val="none" w:sz="0" w:space="0" w:color="auto"/>
      </w:divBdr>
    </w:div>
    <w:div w:id="1301307885">
      <w:bodyDiv w:val="1"/>
      <w:marLeft w:val="0"/>
      <w:marRight w:val="0"/>
      <w:marTop w:val="0"/>
      <w:marBottom w:val="0"/>
      <w:divBdr>
        <w:top w:val="none" w:sz="0" w:space="0" w:color="auto"/>
        <w:left w:val="none" w:sz="0" w:space="0" w:color="auto"/>
        <w:bottom w:val="none" w:sz="0" w:space="0" w:color="auto"/>
        <w:right w:val="none" w:sz="0" w:space="0" w:color="auto"/>
      </w:divBdr>
    </w:div>
    <w:div w:id="1386639023">
      <w:bodyDiv w:val="1"/>
      <w:marLeft w:val="0"/>
      <w:marRight w:val="0"/>
      <w:marTop w:val="0"/>
      <w:marBottom w:val="0"/>
      <w:divBdr>
        <w:top w:val="none" w:sz="0" w:space="0" w:color="auto"/>
        <w:left w:val="none" w:sz="0" w:space="0" w:color="auto"/>
        <w:bottom w:val="none" w:sz="0" w:space="0" w:color="auto"/>
        <w:right w:val="none" w:sz="0" w:space="0" w:color="auto"/>
      </w:divBdr>
    </w:div>
    <w:div w:id="1389305823">
      <w:bodyDiv w:val="1"/>
      <w:marLeft w:val="0"/>
      <w:marRight w:val="0"/>
      <w:marTop w:val="0"/>
      <w:marBottom w:val="0"/>
      <w:divBdr>
        <w:top w:val="none" w:sz="0" w:space="0" w:color="auto"/>
        <w:left w:val="none" w:sz="0" w:space="0" w:color="auto"/>
        <w:bottom w:val="none" w:sz="0" w:space="0" w:color="auto"/>
        <w:right w:val="none" w:sz="0" w:space="0" w:color="auto"/>
      </w:divBdr>
    </w:div>
    <w:div w:id="1394426463">
      <w:bodyDiv w:val="1"/>
      <w:marLeft w:val="0"/>
      <w:marRight w:val="0"/>
      <w:marTop w:val="0"/>
      <w:marBottom w:val="0"/>
      <w:divBdr>
        <w:top w:val="none" w:sz="0" w:space="0" w:color="auto"/>
        <w:left w:val="none" w:sz="0" w:space="0" w:color="auto"/>
        <w:bottom w:val="none" w:sz="0" w:space="0" w:color="auto"/>
        <w:right w:val="none" w:sz="0" w:space="0" w:color="auto"/>
      </w:divBdr>
    </w:div>
    <w:div w:id="1459452468">
      <w:bodyDiv w:val="1"/>
      <w:marLeft w:val="0"/>
      <w:marRight w:val="0"/>
      <w:marTop w:val="0"/>
      <w:marBottom w:val="0"/>
      <w:divBdr>
        <w:top w:val="none" w:sz="0" w:space="0" w:color="auto"/>
        <w:left w:val="none" w:sz="0" w:space="0" w:color="auto"/>
        <w:bottom w:val="none" w:sz="0" w:space="0" w:color="auto"/>
        <w:right w:val="none" w:sz="0" w:space="0" w:color="auto"/>
      </w:divBdr>
    </w:div>
    <w:div w:id="1495221145">
      <w:bodyDiv w:val="1"/>
      <w:marLeft w:val="0"/>
      <w:marRight w:val="0"/>
      <w:marTop w:val="0"/>
      <w:marBottom w:val="0"/>
      <w:divBdr>
        <w:top w:val="none" w:sz="0" w:space="0" w:color="auto"/>
        <w:left w:val="none" w:sz="0" w:space="0" w:color="auto"/>
        <w:bottom w:val="none" w:sz="0" w:space="0" w:color="auto"/>
        <w:right w:val="none" w:sz="0" w:space="0" w:color="auto"/>
      </w:divBdr>
    </w:div>
    <w:div w:id="1510221701">
      <w:bodyDiv w:val="1"/>
      <w:marLeft w:val="0"/>
      <w:marRight w:val="0"/>
      <w:marTop w:val="0"/>
      <w:marBottom w:val="0"/>
      <w:divBdr>
        <w:top w:val="none" w:sz="0" w:space="0" w:color="auto"/>
        <w:left w:val="none" w:sz="0" w:space="0" w:color="auto"/>
        <w:bottom w:val="none" w:sz="0" w:space="0" w:color="auto"/>
        <w:right w:val="none" w:sz="0" w:space="0" w:color="auto"/>
      </w:divBdr>
    </w:div>
    <w:div w:id="1523857717">
      <w:bodyDiv w:val="1"/>
      <w:marLeft w:val="0"/>
      <w:marRight w:val="0"/>
      <w:marTop w:val="0"/>
      <w:marBottom w:val="0"/>
      <w:divBdr>
        <w:top w:val="none" w:sz="0" w:space="0" w:color="auto"/>
        <w:left w:val="none" w:sz="0" w:space="0" w:color="auto"/>
        <w:bottom w:val="none" w:sz="0" w:space="0" w:color="auto"/>
        <w:right w:val="none" w:sz="0" w:space="0" w:color="auto"/>
      </w:divBdr>
    </w:div>
    <w:div w:id="1549876960">
      <w:bodyDiv w:val="1"/>
      <w:marLeft w:val="0"/>
      <w:marRight w:val="0"/>
      <w:marTop w:val="0"/>
      <w:marBottom w:val="0"/>
      <w:divBdr>
        <w:top w:val="none" w:sz="0" w:space="0" w:color="auto"/>
        <w:left w:val="none" w:sz="0" w:space="0" w:color="auto"/>
        <w:bottom w:val="none" w:sz="0" w:space="0" w:color="auto"/>
        <w:right w:val="none" w:sz="0" w:space="0" w:color="auto"/>
      </w:divBdr>
    </w:div>
    <w:div w:id="1561675296">
      <w:bodyDiv w:val="1"/>
      <w:marLeft w:val="0"/>
      <w:marRight w:val="0"/>
      <w:marTop w:val="0"/>
      <w:marBottom w:val="0"/>
      <w:divBdr>
        <w:top w:val="none" w:sz="0" w:space="0" w:color="auto"/>
        <w:left w:val="none" w:sz="0" w:space="0" w:color="auto"/>
        <w:bottom w:val="none" w:sz="0" w:space="0" w:color="auto"/>
        <w:right w:val="none" w:sz="0" w:space="0" w:color="auto"/>
      </w:divBdr>
    </w:div>
    <w:div w:id="1570312820">
      <w:bodyDiv w:val="1"/>
      <w:marLeft w:val="0"/>
      <w:marRight w:val="0"/>
      <w:marTop w:val="0"/>
      <w:marBottom w:val="0"/>
      <w:divBdr>
        <w:top w:val="none" w:sz="0" w:space="0" w:color="auto"/>
        <w:left w:val="none" w:sz="0" w:space="0" w:color="auto"/>
        <w:bottom w:val="none" w:sz="0" w:space="0" w:color="auto"/>
        <w:right w:val="none" w:sz="0" w:space="0" w:color="auto"/>
      </w:divBdr>
    </w:div>
    <w:div w:id="1598755150">
      <w:bodyDiv w:val="1"/>
      <w:marLeft w:val="0"/>
      <w:marRight w:val="0"/>
      <w:marTop w:val="0"/>
      <w:marBottom w:val="0"/>
      <w:divBdr>
        <w:top w:val="none" w:sz="0" w:space="0" w:color="auto"/>
        <w:left w:val="none" w:sz="0" w:space="0" w:color="auto"/>
        <w:bottom w:val="none" w:sz="0" w:space="0" w:color="auto"/>
        <w:right w:val="none" w:sz="0" w:space="0" w:color="auto"/>
      </w:divBdr>
    </w:div>
    <w:div w:id="1704793079">
      <w:bodyDiv w:val="1"/>
      <w:marLeft w:val="0"/>
      <w:marRight w:val="0"/>
      <w:marTop w:val="0"/>
      <w:marBottom w:val="0"/>
      <w:divBdr>
        <w:top w:val="none" w:sz="0" w:space="0" w:color="auto"/>
        <w:left w:val="none" w:sz="0" w:space="0" w:color="auto"/>
        <w:bottom w:val="none" w:sz="0" w:space="0" w:color="auto"/>
        <w:right w:val="none" w:sz="0" w:space="0" w:color="auto"/>
      </w:divBdr>
    </w:div>
    <w:div w:id="1746566209">
      <w:bodyDiv w:val="1"/>
      <w:marLeft w:val="0"/>
      <w:marRight w:val="0"/>
      <w:marTop w:val="0"/>
      <w:marBottom w:val="0"/>
      <w:divBdr>
        <w:top w:val="none" w:sz="0" w:space="0" w:color="auto"/>
        <w:left w:val="none" w:sz="0" w:space="0" w:color="auto"/>
        <w:bottom w:val="none" w:sz="0" w:space="0" w:color="auto"/>
        <w:right w:val="none" w:sz="0" w:space="0" w:color="auto"/>
      </w:divBdr>
    </w:div>
    <w:div w:id="1747722716">
      <w:bodyDiv w:val="1"/>
      <w:marLeft w:val="0"/>
      <w:marRight w:val="0"/>
      <w:marTop w:val="0"/>
      <w:marBottom w:val="0"/>
      <w:divBdr>
        <w:top w:val="none" w:sz="0" w:space="0" w:color="auto"/>
        <w:left w:val="none" w:sz="0" w:space="0" w:color="auto"/>
        <w:bottom w:val="none" w:sz="0" w:space="0" w:color="auto"/>
        <w:right w:val="none" w:sz="0" w:space="0" w:color="auto"/>
      </w:divBdr>
    </w:div>
    <w:div w:id="1793208880">
      <w:bodyDiv w:val="1"/>
      <w:marLeft w:val="0"/>
      <w:marRight w:val="0"/>
      <w:marTop w:val="0"/>
      <w:marBottom w:val="0"/>
      <w:divBdr>
        <w:top w:val="none" w:sz="0" w:space="0" w:color="auto"/>
        <w:left w:val="none" w:sz="0" w:space="0" w:color="auto"/>
        <w:bottom w:val="none" w:sz="0" w:space="0" w:color="auto"/>
        <w:right w:val="none" w:sz="0" w:space="0" w:color="auto"/>
      </w:divBdr>
    </w:div>
    <w:div w:id="1817259939">
      <w:bodyDiv w:val="1"/>
      <w:marLeft w:val="0"/>
      <w:marRight w:val="0"/>
      <w:marTop w:val="0"/>
      <w:marBottom w:val="0"/>
      <w:divBdr>
        <w:top w:val="none" w:sz="0" w:space="0" w:color="auto"/>
        <w:left w:val="none" w:sz="0" w:space="0" w:color="auto"/>
        <w:bottom w:val="none" w:sz="0" w:space="0" w:color="auto"/>
        <w:right w:val="none" w:sz="0" w:space="0" w:color="auto"/>
      </w:divBdr>
    </w:div>
    <w:div w:id="1874734744">
      <w:bodyDiv w:val="1"/>
      <w:marLeft w:val="0"/>
      <w:marRight w:val="0"/>
      <w:marTop w:val="0"/>
      <w:marBottom w:val="0"/>
      <w:divBdr>
        <w:top w:val="none" w:sz="0" w:space="0" w:color="auto"/>
        <w:left w:val="none" w:sz="0" w:space="0" w:color="auto"/>
        <w:bottom w:val="none" w:sz="0" w:space="0" w:color="auto"/>
        <w:right w:val="none" w:sz="0" w:space="0" w:color="auto"/>
      </w:divBdr>
    </w:div>
    <w:div w:id="1921523433">
      <w:bodyDiv w:val="1"/>
      <w:marLeft w:val="0"/>
      <w:marRight w:val="0"/>
      <w:marTop w:val="0"/>
      <w:marBottom w:val="0"/>
      <w:divBdr>
        <w:top w:val="none" w:sz="0" w:space="0" w:color="auto"/>
        <w:left w:val="none" w:sz="0" w:space="0" w:color="auto"/>
        <w:bottom w:val="none" w:sz="0" w:space="0" w:color="auto"/>
        <w:right w:val="none" w:sz="0" w:space="0" w:color="auto"/>
      </w:divBdr>
    </w:div>
    <w:div w:id="1929538232">
      <w:bodyDiv w:val="1"/>
      <w:marLeft w:val="0"/>
      <w:marRight w:val="0"/>
      <w:marTop w:val="0"/>
      <w:marBottom w:val="0"/>
      <w:divBdr>
        <w:top w:val="none" w:sz="0" w:space="0" w:color="auto"/>
        <w:left w:val="none" w:sz="0" w:space="0" w:color="auto"/>
        <w:bottom w:val="none" w:sz="0" w:space="0" w:color="auto"/>
        <w:right w:val="none" w:sz="0" w:space="0" w:color="auto"/>
      </w:divBdr>
    </w:div>
    <w:div w:id="1951204088">
      <w:bodyDiv w:val="1"/>
      <w:marLeft w:val="0"/>
      <w:marRight w:val="0"/>
      <w:marTop w:val="0"/>
      <w:marBottom w:val="0"/>
      <w:divBdr>
        <w:top w:val="none" w:sz="0" w:space="0" w:color="auto"/>
        <w:left w:val="none" w:sz="0" w:space="0" w:color="auto"/>
        <w:bottom w:val="none" w:sz="0" w:space="0" w:color="auto"/>
        <w:right w:val="none" w:sz="0" w:space="0" w:color="auto"/>
      </w:divBdr>
    </w:div>
    <w:div w:id="2030986014">
      <w:bodyDiv w:val="1"/>
      <w:marLeft w:val="0"/>
      <w:marRight w:val="0"/>
      <w:marTop w:val="0"/>
      <w:marBottom w:val="0"/>
      <w:divBdr>
        <w:top w:val="none" w:sz="0" w:space="0" w:color="auto"/>
        <w:left w:val="none" w:sz="0" w:space="0" w:color="auto"/>
        <w:bottom w:val="none" w:sz="0" w:space="0" w:color="auto"/>
        <w:right w:val="none" w:sz="0" w:space="0" w:color="auto"/>
      </w:divBdr>
    </w:div>
    <w:div w:id="2055614605">
      <w:bodyDiv w:val="1"/>
      <w:marLeft w:val="0"/>
      <w:marRight w:val="0"/>
      <w:marTop w:val="0"/>
      <w:marBottom w:val="0"/>
      <w:divBdr>
        <w:top w:val="none" w:sz="0" w:space="0" w:color="auto"/>
        <w:left w:val="none" w:sz="0" w:space="0" w:color="auto"/>
        <w:bottom w:val="none" w:sz="0" w:space="0" w:color="auto"/>
        <w:right w:val="none" w:sz="0" w:space="0" w:color="auto"/>
      </w:divBdr>
    </w:div>
    <w:div w:id="2073691404">
      <w:bodyDiv w:val="1"/>
      <w:marLeft w:val="0"/>
      <w:marRight w:val="0"/>
      <w:marTop w:val="0"/>
      <w:marBottom w:val="0"/>
      <w:divBdr>
        <w:top w:val="none" w:sz="0" w:space="0" w:color="auto"/>
        <w:left w:val="none" w:sz="0" w:space="0" w:color="auto"/>
        <w:bottom w:val="none" w:sz="0" w:space="0" w:color="auto"/>
        <w:right w:val="none" w:sz="0" w:space="0" w:color="auto"/>
      </w:divBdr>
    </w:div>
    <w:div w:id="2076661066">
      <w:bodyDiv w:val="1"/>
      <w:marLeft w:val="0"/>
      <w:marRight w:val="0"/>
      <w:marTop w:val="0"/>
      <w:marBottom w:val="0"/>
      <w:divBdr>
        <w:top w:val="none" w:sz="0" w:space="0" w:color="auto"/>
        <w:left w:val="none" w:sz="0" w:space="0" w:color="auto"/>
        <w:bottom w:val="none" w:sz="0" w:space="0" w:color="auto"/>
        <w:right w:val="none" w:sz="0" w:space="0" w:color="auto"/>
      </w:divBdr>
    </w:div>
    <w:div w:id="2089617744">
      <w:bodyDiv w:val="1"/>
      <w:marLeft w:val="0"/>
      <w:marRight w:val="0"/>
      <w:marTop w:val="0"/>
      <w:marBottom w:val="0"/>
      <w:divBdr>
        <w:top w:val="none" w:sz="0" w:space="0" w:color="auto"/>
        <w:left w:val="none" w:sz="0" w:space="0" w:color="auto"/>
        <w:bottom w:val="none" w:sz="0" w:space="0" w:color="auto"/>
        <w:right w:val="none" w:sz="0" w:space="0" w:color="auto"/>
      </w:divBdr>
    </w:div>
    <w:div w:id="212672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mprasbr.com.br" TargetMode="External"/><Relationship Id="rId13" Type="http://schemas.openxmlformats.org/officeDocument/2006/relationships/hyperlink" Target="http://www.gaspar.sc.gov.br" TargetMode="External"/><Relationship Id="rId18" Type="http://schemas.openxmlformats.org/officeDocument/2006/relationships/hyperlink" Target="http://www.comprasbr.com.br" TargetMode="External"/><Relationship Id="rId26" Type="http://schemas.openxmlformats.org/officeDocument/2006/relationships/hyperlink" Target="mailto:contato@comprasbr.com.br" TargetMode="External"/><Relationship Id="rId39" Type="http://schemas.openxmlformats.org/officeDocument/2006/relationships/hyperlink" Target="http://legislacao.planalto.gov.br/legisla/legislacao.nsf/Viw_Identificacao/lei%2014.133-2021?OpenDocument" TargetMode="External"/><Relationship Id="rId3" Type="http://schemas.openxmlformats.org/officeDocument/2006/relationships/styles" Target="styles.xml"/><Relationship Id="rId21" Type="http://schemas.openxmlformats.org/officeDocument/2006/relationships/hyperlink" Target="http://www.portaldoempreendedor.gov.br" TargetMode="External"/><Relationship Id="rId34" Type="http://schemas.openxmlformats.org/officeDocument/2006/relationships/hyperlink" Target="http://www.gaspar.sc.gov.br" TargetMode="External"/><Relationship Id="rId42"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comprasbr.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legislacao.planalto.gov.br/legisla/legislacao.nsf/Viw_Identificacao/DEC%2011.430-2023?OpenDocument" TargetMode="External"/><Relationship Id="rId33" Type="http://schemas.openxmlformats.org/officeDocument/2006/relationships/hyperlink" Target="http://www.comprasbr.com.br" TargetMode="External"/><Relationship Id="rId38" Type="http://schemas.openxmlformats.org/officeDocument/2006/relationships/hyperlink" Target="mailto:pregao@gaspar.sc.gov.br" TargetMode="External"/><Relationship Id="rId2" Type="http://schemas.openxmlformats.org/officeDocument/2006/relationships/numbering" Target="numbering.xml"/><Relationship Id="rId16" Type="http://schemas.openxmlformats.org/officeDocument/2006/relationships/hyperlink" Target="http://www.comprasbr.com.br" TargetMode="External"/><Relationship Id="rId20" Type="http://schemas.openxmlformats.org/officeDocument/2006/relationships/hyperlink" Target="http://www.comprasbr.com.br" TargetMode="External"/><Relationship Id="rId29" Type="http://schemas.openxmlformats.org/officeDocument/2006/relationships/hyperlink" Target="mailto:pregao@gaspar.sc.gov.br" TargetMode="External"/><Relationship Id="rId41"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spar.sc.gov.br" TargetMode="External"/><Relationship Id="rId24" Type="http://schemas.openxmlformats.org/officeDocument/2006/relationships/hyperlink" Target="http://www.comprasbr.com.br" TargetMode="External"/><Relationship Id="rId32" Type="http://schemas.openxmlformats.org/officeDocument/2006/relationships/hyperlink" Target="http://www.comprasbr.com.br" TargetMode="External"/><Relationship Id="rId37" Type="http://schemas.openxmlformats.org/officeDocument/2006/relationships/hyperlink" Target="http://WWW.COMPRASBR.COM.BR" TargetMode="External"/><Relationship Id="rId40" Type="http://schemas.openxmlformats.org/officeDocument/2006/relationships/hyperlink" Target="http://legislacao.planalto.gov.br/legisla/legislacao.nsf/Viw_Identificacao/lei%2014.133-2021?OpenDocument"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omprasbr.com.br" TargetMode="External"/><Relationship Id="rId23" Type="http://schemas.openxmlformats.org/officeDocument/2006/relationships/hyperlink" Target="http://www.comprasbr.com.br" TargetMode="External"/><Relationship Id="rId28" Type="http://schemas.openxmlformats.org/officeDocument/2006/relationships/hyperlink" Target="mailto:pregao@gaspar.sc.gov.br" TargetMode="External"/><Relationship Id="rId36" Type="http://schemas.openxmlformats.org/officeDocument/2006/relationships/hyperlink" Target="http://www.gaspar.sc.gov.br" TargetMode="External"/><Relationship Id="rId10" Type="http://schemas.openxmlformats.org/officeDocument/2006/relationships/hyperlink" Target="http://www.comprasbr.com.br" TargetMode="External"/><Relationship Id="rId19" Type="http://schemas.openxmlformats.org/officeDocument/2006/relationships/hyperlink" Target="mailto:contato@comprasbr.com.br" TargetMode="External"/><Relationship Id="rId31" Type="http://schemas.openxmlformats.org/officeDocument/2006/relationships/hyperlink" Target="http://www.gaspar.sc.gov.br"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www.comprasbr.com.br" TargetMode="External"/><Relationship Id="rId22" Type="http://schemas.openxmlformats.org/officeDocument/2006/relationships/hyperlink" Target="mailto:contato@comprasbr.com.br" TargetMode="External"/><Relationship Id="rId27" Type="http://schemas.openxmlformats.org/officeDocument/2006/relationships/hyperlink" Target="http://www.comprasbr.com.br"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hyperlink" Target="http://www.comprasbr.com.br" TargetMode="External"/><Relationship Id="rId43"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CF5CC1-EFEF-4C49-9AB8-B0702A30F4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1575</TotalTime>
  <Pages>42</Pages>
  <Words>21282</Words>
  <Characters>114926</Characters>
  <Application>Microsoft Office Word</Application>
  <DocSecurity>0</DocSecurity>
  <Lines>957</Lines>
  <Paragraphs>271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135937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Anny</dc:creator>
  <cp:lastModifiedBy>anny.bazzan</cp:lastModifiedBy>
  <cp:revision>183</cp:revision>
  <cp:lastPrinted>2025-03-27T11:20:00Z</cp:lastPrinted>
  <dcterms:created xsi:type="dcterms:W3CDTF">2025-03-27T11:31:00Z</dcterms:created>
  <dcterms:modified xsi:type="dcterms:W3CDTF">2026-02-18T17:29:00Z</dcterms:modified>
</cp:coreProperties>
</file>