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8F238" w14:textId="628C550F" w:rsidR="00B968A2" w:rsidRDefault="006306DA" w:rsidP="00044705">
      <w:pPr>
        <w:ind w:right="-29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COMISSÃO PERMANENTE DE LICITAÇÃO</w:t>
      </w:r>
      <w:r w:rsidR="00B968A2" w:rsidRPr="00B968A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346171">
        <w:rPr>
          <w:rFonts w:ascii="Times New Roman" w:hAnsi="Times New Roman" w:cs="Times New Roman"/>
          <w:b/>
          <w:sz w:val="24"/>
          <w:szCs w:val="24"/>
        </w:rPr>
        <w:t xml:space="preserve">AVISO DE LICITAÇÃO </w:t>
      </w:r>
      <w:r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D95C38">
        <w:rPr>
          <w:rFonts w:ascii="Times New Roman" w:hAnsi="Times New Roman" w:cs="Times New Roman"/>
          <w:b/>
          <w:sz w:val="24"/>
          <w:szCs w:val="24"/>
        </w:rPr>
        <w:t>LICITATORIO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68A2" w:rsidRPr="00874689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4513">
        <w:rPr>
          <w:rFonts w:ascii="Times New Roman" w:hAnsi="Times New Roman" w:cs="Times New Roman"/>
          <w:b/>
          <w:sz w:val="24"/>
          <w:szCs w:val="24"/>
        </w:rPr>
        <w:t xml:space="preserve">Nº 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290E34">
        <w:rPr>
          <w:rFonts w:ascii="Times New Roman" w:hAnsi="Times New Roman" w:cs="Times New Roman"/>
          <w:b/>
          <w:sz w:val="24"/>
          <w:szCs w:val="24"/>
        </w:rPr>
        <w:t>0</w:t>
      </w:r>
      <w:r w:rsidR="00F47054">
        <w:rPr>
          <w:rFonts w:ascii="Times New Roman" w:hAnsi="Times New Roman" w:cs="Times New Roman"/>
          <w:b/>
          <w:sz w:val="24"/>
          <w:szCs w:val="24"/>
        </w:rPr>
        <w:t>5</w:t>
      </w:r>
      <w:r w:rsidR="003E110C">
        <w:rPr>
          <w:rFonts w:ascii="Times New Roman" w:hAnsi="Times New Roman" w:cs="Times New Roman"/>
          <w:b/>
          <w:sz w:val="24"/>
          <w:szCs w:val="24"/>
        </w:rPr>
        <w:t>/</w:t>
      </w:r>
      <w:r w:rsidR="00B968A2" w:rsidRPr="00B968A2">
        <w:rPr>
          <w:rFonts w:ascii="Times New Roman" w:hAnsi="Times New Roman" w:cs="Times New Roman"/>
          <w:b/>
          <w:sz w:val="24"/>
          <w:szCs w:val="24"/>
        </w:rPr>
        <w:t>202</w:t>
      </w:r>
      <w:r w:rsidR="00290E34">
        <w:rPr>
          <w:rFonts w:ascii="Times New Roman" w:hAnsi="Times New Roman" w:cs="Times New Roman"/>
          <w:b/>
          <w:sz w:val="24"/>
          <w:szCs w:val="24"/>
        </w:rPr>
        <w:t>5</w:t>
      </w:r>
      <w:r w:rsidR="00B968A2" w:rsidRPr="00B968A2">
        <w:rPr>
          <w:rFonts w:ascii="Times New Roman" w:hAnsi="Times New Roman" w:cs="Times New Roman"/>
          <w:b/>
          <w:sz w:val="24"/>
          <w:szCs w:val="24"/>
        </w:rPr>
        <w:t>/</w:t>
      </w:r>
      <w:r w:rsidR="001100E9">
        <w:rPr>
          <w:rFonts w:ascii="Times New Roman" w:hAnsi="Times New Roman" w:cs="Times New Roman"/>
          <w:b/>
          <w:sz w:val="24"/>
          <w:szCs w:val="24"/>
        </w:rPr>
        <w:t>SEASIC</w:t>
      </w:r>
      <w:r w:rsidR="008746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5C38">
        <w:rPr>
          <w:rFonts w:ascii="Times New Roman" w:hAnsi="Times New Roman" w:cs="Times New Roman"/>
          <w:b/>
          <w:sz w:val="24"/>
          <w:szCs w:val="24"/>
        </w:rPr>
        <w:t>PREGÃO ELETRONICO</w:t>
      </w:r>
      <w:r w:rsidR="003A4F24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D90F45">
        <w:rPr>
          <w:rFonts w:ascii="Times New Roman" w:hAnsi="Times New Roman" w:cs="Times New Roman"/>
          <w:b/>
          <w:sz w:val="24"/>
          <w:szCs w:val="24"/>
        </w:rPr>
        <w:t>Nº 0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F47054">
        <w:rPr>
          <w:rFonts w:ascii="Times New Roman" w:hAnsi="Times New Roman" w:cs="Times New Roman"/>
          <w:b/>
          <w:sz w:val="24"/>
          <w:szCs w:val="24"/>
        </w:rPr>
        <w:t>4</w:t>
      </w:r>
      <w:r w:rsidR="003A4F24">
        <w:rPr>
          <w:rFonts w:ascii="Times New Roman" w:hAnsi="Times New Roman" w:cs="Times New Roman"/>
          <w:b/>
          <w:sz w:val="24"/>
          <w:szCs w:val="24"/>
        </w:rPr>
        <w:t>/</w:t>
      </w:r>
      <w:r w:rsidR="00B968A2" w:rsidRPr="00B968A2">
        <w:rPr>
          <w:rFonts w:ascii="Times New Roman" w:hAnsi="Times New Roman" w:cs="Times New Roman"/>
          <w:b/>
          <w:sz w:val="24"/>
          <w:szCs w:val="24"/>
        </w:rPr>
        <w:t>20</w:t>
      </w:r>
      <w:r w:rsidR="00970580">
        <w:rPr>
          <w:rFonts w:ascii="Times New Roman" w:hAnsi="Times New Roman" w:cs="Times New Roman"/>
          <w:b/>
          <w:sz w:val="24"/>
          <w:szCs w:val="24"/>
        </w:rPr>
        <w:t>2</w:t>
      </w:r>
      <w:r w:rsidR="00290E34">
        <w:rPr>
          <w:rFonts w:ascii="Times New Roman" w:hAnsi="Times New Roman" w:cs="Times New Roman"/>
          <w:b/>
          <w:sz w:val="24"/>
          <w:szCs w:val="24"/>
        </w:rPr>
        <w:t>5</w:t>
      </w:r>
      <w:r w:rsidR="003A4F24">
        <w:rPr>
          <w:rFonts w:ascii="Times New Roman" w:hAnsi="Times New Roman" w:cs="Times New Roman"/>
          <w:b/>
          <w:sz w:val="24"/>
          <w:szCs w:val="24"/>
        </w:rPr>
        <w:t>-</w:t>
      </w:r>
      <w:r w:rsidR="001100E9">
        <w:rPr>
          <w:rFonts w:ascii="Times New Roman" w:hAnsi="Times New Roman" w:cs="Times New Roman"/>
          <w:b/>
          <w:sz w:val="24"/>
          <w:szCs w:val="24"/>
        </w:rPr>
        <w:t>SEASIC</w:t>
      </w:r>
      <w:r w:rsidR="00346171">
        <w:rPr>
          <w:rFonts w:ascii="Times New Roman" w:hAnsi="Times New Roman" w:cs="Times New Roman"/>
          <w:b/>
          <w:sz w:val="24"/>
          <w:szCs w:val="24"/>
        </w:rPr>
        <w:t>.</w:t>
      </w:r>
      <w:r w:rsidR="00DF08EF">
        <w:rPr>
          <w:rFonts w:ascii="Times New Roman" w:hAnsi="Times New Roman" w:cs="Times New Roman"/>
          <w:b/>
          <w:sz w:val="24"/>
          <w:szCs w:val="24"/>
        </w:rPr>
        <w:t xml:space="preserve"> REGISTRO DE PREÇO – Nº 00</w:t>
      </w:r>
      <w:r w:rsidR="00F47054">
        <w:rPr>
          <w:rFonts w:ascii="Times New Roman" w:hAnsi="Times New Roman" w:cs="Times New Roman"/>
          <w:b/>
          <w:sz w:val="24"/>
          <w:szCs w:val="24"/>
        </w:rPr>
        <w:t>3</w:t>
      </w:r>
      <w:r w:rsidR="00DF08EF">
        <w:rPr>
          <w:rFonts w:ascii="Times New Roman" w:hAnsi="Times New Roman" w:cs="Times New Roman"/>
          <w:b/>
          <w:sz w:val="24"/>
          <w:szCs w:val="24"/>
        </w:rPr>
        <w:t>/2025/SEASIC</w:t>
      </w:r>
    </w:p>
    <w:p w14:paraId="5BEA0EEB" w14:textId="17B616EE" w:rsidR="00874689" w:rsidRPr="00592C23" w:rsidRDefault="00874689" w:rsidP="00874689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color w:val="00000A"/>
          <w:sz w:val="20"/>
          <w:szCs w:val="20"/>
        </w:rPr>
      </w:pPr>
      <w:r w:rsidRPr="00592C23">
        <w:rPr>
          <w:rFonts w:ascii="Times New Roman" w:hAnsi="Times New Roman"/>
          <w:color w:val="00000A"/>
          <w:sz w:val="20"/>
          <w:szCs w:val="20"/>
        </w:rPr>
        <w:t xml:space="preserve">-Processo Nº: </w:t>
      </w:r>
      <w:r w:rsidR="00F9112F">
        <w:rPr>
          <w:rFonts w:ascii="Times New Roman" w:hAnsi="Times New Roman"/>
          <w:color w:val="00000A"/>
          <w:sz w:val="20"/>
          <w:szCs w:val="20"/>
        </w:rPr>
        <w:t>0</w:t>
      </w:r>
      <w:r w:rsidR="00290E34">
        <w:rPr>
          <w:rFonts w:ascii="Times New Roman" w:hAnsi="Times New Roman"/>
          <w:color w:val="00000A"/>
          <w:sz w:val="20"/>
          <w:szCs w:val="20"/>
        </w:rPr>
        <w:t>0</w:t>
      </w:r>
      <w:r w:rsidR="00F47054">
        <w:rPr>
          <w:rFonts w:ascii="Times New Roman" w:hAnsi="Times New Roman"/>
          <w:color w:val="00000A"/>
          <w:sz w:val="20"/>
          <w:szCs w:val="20"/>
        </w:rPr>
        <w:t>5</w:t>
      </w:r>
      <w:r w:rsidRPr="00592C23">
        <w:rPr>
          <w:rFonts w:ascii="Times New Roman" w:hAnsi="Times New Roman"/>
          <w:color w:val="00000A"/>
          <w:sz w:val="20"/>
          <w:szCs w:val="20"/>
        </w:rPr>
        <w:t>/20</w:t>
      </w:r>
      <w:r>
        <w:rPr>
          <w:rFonts w:ascii="Times New Roman" w:hAnsi="Times New Roman"/>
          <w:color w:val="00000A"/>
          <w:sz w:val="20"/>
          <w:szCs w:val="20"/>
        </w:rPr>
        <w:t>2</w:t>
      </w:r>
      <w:r w:rsidR="00290E34">
        <w:rPr>
          <w:rFonts w:ascii="Times New Roman" w:hAnsi="Times New Roman"/>
          <w:color w:val="00000A"/>
          <w:sz w:val="20"/>
          <w:szCs w:val="20"/>
        </w:rPr>
        <w:t>5</w:t>
      </w:r>
      <w:r w:rsidRPr="00592C23">
        <w:rPr>
          <w:rFonts w:ascii="Times New Roman" w:hAnsi="Times New Roman"/>
          <w:sz w:val="20"/>
          <w:szCs w:val="20"/>
        </w:rPr>
        <w:t>/</w:t>
      </w:r>
      <w:r w:rsidR="001100E9">
        <w:rPr>
          <w:rFonts w:ascii="Times New Roman" w:hAnsi="Times New Roman"/>
          <w:sz w:val="20"/>
          <w:szCs w:val="20"/>
        </w:rPr>
        <w:t>SEASIC</w:t>
      </w:r>
    </w:p>
    <w:p w14:paraId="3D4B4362" w14:textId="77777777" w:rsidR="00874689" w:rsidRPr="00592C23" w:rsidRDefault="00874689" w:rsidP="00874689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color w:val="00000A"/>
          <w:sz w:val="20"/>
          <w:szCs w:val="20"/>
        </w:rPr>
      </w:pPr>
      <w:r w:rsidRPr="00592C23">
        <w:rPr>
          <w:rFonts w:ascii="Times New Roman" w:hAnsi="Times New Roman"/>
          <w:color w:val="00000A"/>
          <w:sz w:val="20"/>
          <w:szCs w:val="20"/>
        </w:rPr>
        <w:t>-Comissão: CPL.</w:t>
      </w:r>
    </w:p>
    <w:p w14:paraId="0B64E3AB" w14:textId="20B74D00" w:rsidR="00874689" w:rsidRPr="00592C23" w:rsidRDefault="00874689" w:rsidP="00874689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color w:val="00000A"/>
          <w:sz w:val="20"/>
          <w:szCs w:val="20"/>
        </w:rPr>
      </w:pPr>
      <w:r w:rsidRPr="00592C23">
        <w:rPr>
          <w:rFonts w:ascii="Times New Roman" w:hAnsi="Times New Roman"/>
          <w:color w:val="00000A"/>
          <w:sz w:val="20"/>
          <w:szCs w:val="20"/>
        </w:rPr>
        <w:t>-Modalidade/</w:t>
      </w:r>
      <w:r w:rsidR="00D95C38">
        <w:rPr>
          <w:rFonts w:ascii="Times New Roman" w:hAnsi="Times New Roman"/>
          <w:color w:val="00000A"/>
          <w:sz w:val="20"/>
          <w:szCs w:val="20"/>
        </w:rPr>
        <w:t>Pregão Eletrônico</w:t>
      </w:r>
      <w:r w:rsidRPr="00592C23">
        <w:rPr>
          <w:rFonts w:ascii="Times New Roman" w:hAnsi="Times New Roman"/>
          <w:color w:val="00000A"/>
          <w:sz w:val="20"/>
          <w:szCs w:val="20"/>
        </w:rPr>
        <w:t xml:space="preserve"> Nº </w:t>
      </w:r>
      <w:r w:rsidR="00F9112F">
        <w:rPr>
          <w:rFonts w:ascii="Times New Roman" w:hAnsi="Times New Roman"/>
          <w:color w:val="00000A"/>
          <w:sz w:val="20"/>
          <w:szCs w:val="20"/>
        </w:rPr>
        <w:t>00</w:t>
      </w:r>
      <w:r w:rsidR="00F47054">
        <w:rPr>
          <w:rFonts w:ascii="Times New Roman" w:hAnsi="Times New Roman"/>
          <w:color w:val="00000A"/>
          <w:sz w:val="20"/>
          <w:szCs w:val="20"/>
        </w:rPr>
        <w:t>4</w:t>
      </w:r>
      <w:r w:rsidRPr="00592C23">
        <w:rPr>
          <w:rFonts w:ascii="Times New Roman" w:hAnsi="Times New Roman"/>
          <w:color w:val="00000A"/>
          <w:sz w:val="20"/>
          <w:szCs w:val="20"/>
        </w:rPr>
        <w:t>/20</w:t>
      </w:r>
      <w:r>
        <w:rPr>
          <w:rFonts w:ascii="Times New Roman" w:hAnsi="Times New Roman"/>
          <w:color w:val="00000A"/>
          <w:sz w:val="20"/>
          <w:szCs w:val="20"/>
        </w:rPr>
        <w:t>2</w:t>
      </w:r>
      <w:r w:rsidR="00290E34">
        <w:rPr>
          <w:rFonts w:ascii="Times New Roman" w:hAnsi="Times New Roman"/>
          <w:color w:val="00000A"/>
          <w:sz w:val="20"/>
          <w:szCs w:val="20"/>
        </w:rPr>
        <w:t>5</w:t>
      </w:r>
      <w:r w:rsidR="00050277">
        <w:rPr>
          <w:rFonts w:ascii="Times New Roman" w:hAnsi="Times New Roman"/>
          <w:color w:val="00000A"/>
          <w:sz w:val="20"/>
          <w:szCs w:val="20"/>
        </w:rPr>
        <w:t>/</w:t>
      </w:r>
      <w:r w:rsidR="001100E9">
        <w:rPr>
          <w:rFonts w:ascii="Times New Roman" w:hAnsi="Times New Roman"/>
          <w:color w:val="00000A"/>
          <w:sz w:val="20"/>
          <w:szCs w:val="20"/>
        </w:rPr>
        <w:t>SEAISIC</w:t>
      </w:r>
      <w:r>
        <w:rPr>
          <w:rFonts w:ascii="Times New Roman" w:hAnsi="Times New Roman"/>
          <w:color w:val="00000A"/>
          <w:sz w:val="20"/>
          <w:szCs w:val="20"/>
        </w:rPr>
        <w:t>.</w:t>
      </w:r>
    </w:p>
    <w:p w14:paraId="36145EAE" w14:textId="59DD628C" w:rsidR="00D95C38" w:rsidRPr="00DF08EF" w:rsidRDefault="00874689" w:rsidP="00DF08E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95C38">
        <w:rPr>
          <w:rFonts w:ascii="Times New Roman" w:eastAsia="Cambria" w:hAnsi="Times New Roman" w:cs="Cambria"/>
          <w:color w:val="00000A"/>
          <w:sz w:val="20"/>
          <w:szCs w:val="20"/>
          <w:lang w:val="pt-PT" w:eastAsia="pt-PT" w:bidi="pt-PT"/>
        </w:rPr>
        <w:t>-</w:t>
      </w:r>
      <w:r w:rsidRPr="00F47054">
        <w:rPr>
          <w:rFonts w:ascii="Times New Roman" w:hAnsi="Times New Roman"/>
          <w:color w:val="00000A"/>
          <w:sz w:val="20"/>
          <w:szCs w:val="20"/>
        </w:rPr>
        <w:t>Objeto Descr.</w:t>
      </w:r>
      <w:r w:rsidR="006B70B8" w:rsidRPr="00F47054">
        <w:rPr>
          <w:rFonts w:ascii="Times New Roman" w:hAnsi="Times New Roman"/>
          <w:color w:val="00000A"/>
          <w:sz w:val="20"/>
          <w:szCs w:val="20"/>
        </w:rPr>
        <w:t xml:space="preserve"> </w:t>
      </w:r>
      <w:r w:rsidR="00DC6C0E" w:rsidRPr="00F47054">
        <w:rPr>
          <w:rFonts w:ascii="Times New Roman" w:hAnsi="Times New Roman"/>
          <w:color w:val="00000A"/>
          <w:sz w:val="20"/>
          <w:szCs w:val="20"/>
        </w:rPr>
        <w:t xml:space="preserve">O objeto da presente licitação é a escolha da proposta mais vantajosa para a </w:t>
      </w:r>
      <w:bookmarkStart w:id="0" w:name="_Hlk189060654"/>
      <w:r w:rsidR="00F47054" w:rsidRPr="00F47054">
        <w:rPr>
          <w:rFonts w:ascii="Times New Roman" w:hAnsi="Times New Roman"/>
          <w:color w:val="00000A"/>
          <w:sz w:val="20"/>
          <w:szCs w:val="20"/>
        </w:rPr>
        <w:t>CONTRATAÇÃO DE EMPRESA ESPECIALIZADA EM SERVIÇOS DE COFFEE BREAK PARA SUPRIR AS NECESSIDADES NA REALIZAÇÃO DE EVENTOS DA SECRETARIA MUNICIPAL DE INCLUSÃO SOCIAL E CIDADANIA E DO FUNDO MUNICIPAL DE EDUCAÇÃO DO MUNICÍPIO DE PESQUEIRA-PE</w:t>
      </w:r>
      <w:bookmarkEnd w:id="0"/>
      <w:r w:rsidR="00DC6C0E" w:rsidRPr="00F47054">
        <w:rPr>
          <w:rFonts w:ascii="Times New Roman" w:hAnsi="Times New Roman"/>
          <w:color w:val="00000A"/>
          <w:sz w:val="20"/>
          <w:szCs w:val="20"/>
        </w:rPr>
        <w:t>, conforme condições, quantidades e exigências estabelecidas neste Edital e seus anexos</w:t>
      </w:r>
      <w:r w:rsidR="00D95C38" w:rsidRPr="00F47054">
        <w:rPr>
          <w:rFonts w:ascii="Times New Roman" w:hAnsi="Times New Roman"/>
          <w:color w:val="00000A"/>
          <w:sz w:val="20"/>
          <w:szCs w:val="20"/>
        </w:rPr>
        <w:t xml:space="preserve">. O valor global é de </w:t>
      </w:r>
      <w:proofErr w:type="spellStart"/>
      <w:r w:rsidR="00F47054" w:rsidRPr="00805708">
        <w:rPr>
          <w:rFonts w:ascii="Times New Roman" w:eastAsia="Calibri" w:hAnsi="Times New Roman" w:cs="Times New Roman"/>
          <w:sz w:val="24"/>
          <w:szCs w:val="24"/>
        </w:rPr>
        <w:t>de</w:t>
      </w:r>
      <w:proofErr w:type="spellEnd"/>
      <w:r w:rsidR="00F47054" w:rsidRPr="008057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7054" w:rsidRPr="00F47054">
        <w:rPr>
          <w:rFonts w:ascii="Times New Roman" w:hAnsi="Times New Roman"/>
          <w:color w:val="00000A"/>
          <w:sz w:val="20"/>
          <w:szCs w:val="20"/>
        </w:rPr>
        <w:t>R$ 131.947,00 (cento e trinta e um mil, novecentos e quarenta e sete reais)</w:t>
      </w:r>
      <w:r w:rsidR="00F47054" w:rsidRPr="00EB7F6E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="00DF08EF" w:rsidRPr="00F47054">
        <w:rPr>
          <w:rFonts w:ascii="Times New Roman" w:hAnsi="Times New Roman"/>
          <w:color w:val="00000A"/>
          <w:sz w:val="20"/>
          <w:szCs w:val="20"/>
        </w:rPr>
        <w:t xml:space="preserve"> </w:t>
      </w:r>
      <w:r w:rsidR="00D95C38" w:rsidRPr="00F47054">
        <w:rPr>
          <w:rFonts w:ascii="Times New Roman" w:hAnsi="Times New Roman"/>
          <w:color w:val="00000A"/>
          <w:sz w:val="20"/>
          <w:szCs w:val="20"/>
        </w:rPr>
        <w:t xml:space="preserve">conforme quadro de quantidades e preços em planilha do termo de referência deste edital Horários: Início do acolhimento das propostas: a partir do dia </w:t>
      </w:r>
      <w:r w:rsidR="005565C1" w:rsidRPr="00F47054">
        <w:rPr>
          <w:rFonts w:ascii="Times New Roman" w:hAnsi="Times New Roman"/>
          <w:color w:val="00000A"/>
          <w:sz w:val="20"/>
          <w:szCs w:val="20"/>
        </w:rPr>
        <w:t>1</w:t>
      </w:r>
      <w:r w:rsidR="00F47054">
        <w:rPr>
          <w:rFonts w:ascii="Times New Roman" w:hAnsi="Times New Roman"/>
          <w:color w:val="00000A"/>
          <w:sz w:val="20"/>
          <w:szCs w:val="20"/>
        </w:rPr>
        <w:t>5</w:t>
      </w:r>
      <w:r w:rsidR="00D95C38" w:rsidRPr="00F47054">
        <w:rPr>
          <w:rFonts w:ascii="Times New Roman" w:hAnsi="Times New Roman"/>
          <w:color w:val="00000A"/>
          <w:sz w:val="20"/>
          <w:szCs w:val="20"/>
        </w:rPr>
        <w:t xml:space="preserve"> de </w:t>
      </w:r>
      <w:r w:rsidR="005565C1" w:rsidRPr="00F47054">
        <w:rPr>
          <w:rFonts w:ascii="Times New Roman" w:hAnsi="Times New Roman"/>
          <w:color w:val="00000A"/>
          <w:sz w:val="20"/>
          <w:szCs w:val="20"/>
        </w:rPr>
        <w:t>março</w:t>
      </w:r>
      <w:r w:rsidR="00D95C38" w:rsidRPr="00F47054">
        <w:rPr>
          <w:rFonts w:ascii="Times New Roman" w:hAnsi="Times New Roman"/>
          <w:color w:val="00000A"/>
          <w:sz w:val="20"/>
          <w:szCs w:val="20"/>
        </w:rPr>
        <w:t xml:space="preserve"> de 202</w:t>
      </w:r>
      <w:r w:rsidR="00792570" w:rsidRPr="00F47054">
        <w:rPr>
          <w:rFonts w:ascii="Times New Roman" w:hAnsi="Times New Roman"/>
          <w:color w:val="00000A"/>
          <w:sz w:val="20"/>
          <w:szCs w:val="20"/>
        </w:rPr>
        <w:t>5</w:t>
      </w:r>
      <w:r w:rsidR="00D95C38" w:rsidRPr="00F47054">
        <w:rPr>
          <w:rFonts w:ascii="Times New Roman" w:hAnsi="Times New Roman"/>
          <w:color w:val="00000A"/>
          <w:sz w:val="20"/>
          <w:szCs w:val="20"/>
        </w:rPr>
        <w:t xml:space="preserve">. Limite para acolhimento das propostas: 08:00 h. do dia </w:t>
      </w:r>
      <w:r w:rsidR="00F47054">
        <w:rPr>
          <w:rFonts w:ascii="Times New Roman" w:hAnsi="Times New Roman"/>
          <w:color w:val="00000A"/>
          <w:sz w:val="20"/>
          <w:szCs w:val="20"/>
        </w:rPr>
        <w:t>27</w:t>
      </w:r>
      <w:r w:rsidR="00BF161E" w:rsidRPr="00F47054">
        <w:rPr>
          <w:rFonts w:ascii="Times New Roman" w:hAnsi="Times New Roman"/>
          <w:color w:val="00000A"/>
          <w:sz w:val="20"/>
          <w:szCs w:val="20"/>
        </w:rPr>
        <w:t xml:space="preserve"> de </w:t>
      </w:r>
      <w:r w:rsidR="005565C1" w:rsidRPr="00F47054">
        <w:rPr>
          <w:rFonts w:ascii="Times New Roman" w:hAnsi="Times New Roman"/>
          <w:color w:val="00000A"/>
          <w:sz w:val="20"/>
          <w:szCs w:val="20"/>
        </w:rPr>
        <w:t>março</w:t>
      </w:r>
      <w:r w:rsidR="00D95C38" w:rsidRPr="00F47054">
        <w:rPr>
          <w:rFonts w:ascii="Times New Roman" w:hAnsi="Times New Roman"/>
          <w:color w:val="00000A"/>
          <w:sz w:val="20"/>
          <w:szCs w:val="20"/>
        </w:rPr>
        <w:t xml:space="preserve"> de 202</w:t>
      </w:r>
      <w:r w:rsidR="00792570" w:rsidRPr="00F47054">
        <w:rPr>
          <w:rFonts w:ascii="Times New Roman" w:hAnsi="Times New Roman"/>
          <w:color w:val="00000A"/>
          <w:sz w:val="20"/>
          <w:szCs w:val="20"/>
        </w:rPr>
        <w:t>5</w:t>
      </w:r>
      <w:r w:rsidR="00D95C38" w:rsidRPr="00F47054">
        <w:rPr>
          <w:rFonts w:ascii="Times New Roman" w:hAnsi="Times New Roman"/>
          <w:color w:val="00000A"/>
          <w:sz w:val="20"/>
          <w:szCs w:val="20"/>
        </w:rPr>
        <w:t xml:space="preserve">. Abertura das Propostas: às 08h:30min. do dia </w:t>
      </w:r>
      <w:r w:rsidR="00F47054">
        <w:rPr>
          <w:rFonts w:ascii="Times New Roman" w:hAnsi="Times New Roman"/>
          <w:color w:val="00000A"/>
          <w:sz w:val="20"/>
          <w:szCs w:val="20"/>
        </w:rPr>
        <w:t>27</w:t>
      </w:r>
      <w:r w:rsidR="00BF161E" w:rsidRPr="00F47054">
        <w:rPr>
          <w:rFonts w:ascii="Times New Roman" w:hAnsi="Times New Roman"/>
          <w:color w:val="00000A"/>
          <w:sz w:val="20"/>
          <w:szCs w:val="20"/>
        </w:rPr>
        <w:t xml:space="preserve"> de </w:t>
      </w:r>
      <w:r w:rsidR="005565C1" w:rsidRPr="00F47054">
        <w:rPr>
          <w:rFonts w:ascii="Times New Roman" w:hAnsi="Times New Roman"/>
          <w:color w:val="00000A"/>
          <w:sz w:val="20"/>
          <w:szCs w:val="20"/>
        </w:rPr>
        <w:t>março</w:t>
      </w:r>
      <w:r w:rsidR="00D95C38" w:rsidRPr="00F47054">
        <w:rPr>
          <w:rFonts w:ascii="Times New Roman" w:hAnsi="Times New Roman"/>
          <w:color w:val="00000A"/>
          <w:sz w:val="20"/>
          <w:szCs w:val="20"/>
        </w:rPr>
        <w:t xml:space="preserve"> de 202</w:t>
      </w:r>
      <w:r w:rsidR="00792570" w:rsidRPr="00F47054">
        <w:rPr>
          <w:rFonts w:ascii="Times New Roman" w:hAnsi="Times New Roman"/>
          <w:color w:val="00000A"/>
          <w:sz w:val="20"/>
          <w:szCs w:val="20"/>
        </w:rPr>
        <w:t>5</w:t>
      </w:r>
      <w:r w:rsidR="00D95C38" w:rsidRPr="00F47054">
        <w:rPr>
          <w:rFonts w:ascii="Times New Roman" w:hAnsi="Times New Roman"/>
          <w:color w:val="00000A"/>
          <w:sz w:val="20"/>
          <w:szCs w:val="20"/>
        </w:rPr>
        <w:t xml:space="preserve">. Início da Sessão de disputa: às </w:t>
      </w:r>
      <w:r w:rsidR="00D93C16" w:rsidRPr="00F47054">
        <w:rPr>
          <w:rFonts w:ascii="Times New Roman" w:hAnsi="Times New Roman"/>
          <w:color w:val="00000A"/>
          <w:sz w:val="20"/>
          <w:szCs w:val="20"/>
        </w:rPr>
        <w:t>1</w:t>
      </w:r>
      <w:r w:rsidR="001100E9" w:rsidRPr="00F47054">
        <w:rPr>
          <w:rFonts w:ascii="Times New Roman" w:hAnsi="Times New Roman"/>
          <w:color w:val="00000A"/>
          <w:sz w:val="20"/>
          <w:szCs w:val="20"/>
        </w:rPr>
        <w:t>0</w:t>
      </w:r>
      <w:r w:rsidR="00D95C38" w:rsidRPr="00F47054">
        <w:rPr>
          <w:rFonts w:ascii="Times New Roman" w:hAnsi="Times New Roman"/>
          <w:color w:val="00000A"/>
          <w:sz w:val="20"/>
          <w:szCs w:val="20"/>
        </w:rPr>
        <w:t>:</w:t>
      </w:r>
      <w:r w:rsidR="00DF08EF" w:rsidRPr="00F47054">
        <w:rPr>
          <w:rFonts w:ascii="Times New Roman" w:hAnsi="Times New Roman"/>
          <w:color w:val="00000A"/>
          <w:sz w:val="20"/>
          <w:szCs w:val="20"/>
        </w:rPr>
        <w:t>00</w:t>
      </w:r>
      <w:r w:rsidR="00D95C38" w:rsidRPr="00F47054">
        <w:rPr>
          <w:rFonts w:ascii="Times New Roman" w:hAnsi="Times New Roman"/>
          <w:color w:val="00000A"/>
          <w:sz w:val="20"/>
          <w:szCs w:val="20"/>
        </w:rPr>
        <w:t xml:space="preserve"> horas, do dia</w:t>
      </w:r>
      <w:r w:rsidR="00F47054">
        <w:rPr>
          <w:rFonts w:ascii="Times New Roman" w:hAnsi="Times New Roman"/>
          <w:color w:val="00000A"/>
          <w:sz w:val="20"/>
          <w:szCs w:val="20"/>
        </w:rPr>
        <w:t xml:space="preserve"> 27</w:t>
      </w:r>
      <w:r w:rsidR="00BF161E" w:rsidRPr="00F47054">
        <w:rPr>
          <w:rFonts w:ascii="Times New Roman" w:hAnsi="Times New Roman"/>
          <w:color w:val="00000A"/>
          <w:sz w:val="20"/>
          <w:szCs w:val="20"/>
        </w:rPr>
        <w:t xml:space="preserve"> de </w:t>
      </w:r>
      <w:r w:rsidR="005565C1" w:rsidRPr="00F47054">
        <w:rPr>
          <w:rFonts w:ascii="Times New Roman" w:hAnsi="Times New Roman"/>
          <w:color w:val="00000A"/>
          <w:sz w:val="20"/>
          <w:szCs w:val="20"/>
        </w:rPr>
        <w:t>março</w:t>
      </w:r>
      <w:r w:rsidR="00D95C38" w:rsidRPr="00F47054">
        <w:rPr>
          <w:rFonts w:ascii="Times New Roman" w:hAnsi="Times New Roman"/>
          <w:color w:val="00000A"/>
          <w:sz w:val="20"/>
          <w:szCs w:val="20"/>
        </w:rPr>
        <w:t xml:space="preserve"> de 202</w:t>
      </w:r>
      <w:r w:rsidR="00792570" w:rsidRPr="00F47054">
        <w:rPr>
          <w:rFonts w:ascii="Times New Roman" w:hAnsi="Times New Roman"/>
          <w:color w:val="00000A"/>
          <w:sz w:val="20"/>
          <w:szCs w:val="20"/>
        </w:rPr>
        <w:t>5</w:t>
      </w:r>
      <w:r w:rsidR="00D95C38" w:rsidRPr="00F47054">
        <w:rPr>
          <w:rFonts w:ascii="Times New Roman" w:hAnsi="Times New Roman"/>
          <w:color w:val="00000A"/>
          <w:sz w:val="20"/>
          <w:szCs w:val="20"/>
        </w:rPr>
        <w:t xml:space="preserve">. Referência de tempo: horário de Brasília. Sistema Eletrônico Utilizado: </w:t>
      </w:r>
      <w:hyperlink r:id="rId5" w:history="1">
        <w:r w:rsidR="00D95C38" w:rsidRPr="00F47054">
          <w:rPr>
            <w:color w:val="00000A"/>
            <w:sz w:val="20"/>
            <w:szCs w:val="20"/>
          </w:rPr>
          <w:t>http://www.bnc.org.br/sistema</w:t>
        </w:r>
      </w:hyperlink>
      <w:r w:rsidR="00D95C38" w:rsidRPr="00F47054">
        <w:rPr>
          <w:color w:val="00000A"/>
          <w:sz w:val="20"/>
          <w:szCs w:val="20"/>
        </w:rPr>
        <w:t xml:space="preserve">, </w:t>
      </w:r>
      <w:r w:rsidR="00D95C38" w:rsidRPr="00F47054">
        <w:rPr>
          <w:rFonts w:ascii="Times New Roman" w:hAnsi="Times New Roman"/>
          <w:color w:val="00000A"/>
          <w:sz w:val="20"/>
          <w:szCs w:val="20"/>
        </w:rPr>
        <w:t>Informações adicionais: Edital, anexos e outras informações podem ser obtidos no mesmo endereço da sessão de abertura ou através do Fone: (87) 3835- 8708, e-mail cplpesqueira@gmail.com, no horário de 08:00h às 13:00h, de segunda a sexta-feira.</w:t>
      </w:r>
    </w:p>
    <w:p w14:paraId="008073F8" w14:textId="4680F8E6" w:rsidR="00874689" w:rsidRPr="00592C23" w:rsidRDefault="00874689" w:rsidP="00D95C38">
      <w:pPr>
        <w:shd w:val="clear" w:color="auto" w:fill="FFFFFF" w:themeFill="background1"/>
        <w:spacing w:before="120" w:after="120"/>
        <w:rPr>
          <w:rFonts w:ascii="Times New Roman" w:hAnsi="Times New Roman"/>
          <w:color w:val="00000A"/>
          <w:sz w:val="20"/>
          <w:szCs w:val="20"/>
        </w:rPr>
      </w:pPr>
    </w:p>
    <w:p w14:paraId="5AED9150" w14:textId="14D55079" w:rsidR="00874689" w:rsidRPr="00F47054" w:rsidRDefault="00874689" w:rsidP="00874689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b/>
          <w:bCs/>
          <w:i/>
          <w:iCs/>
          <w:color w:val="00000A"/>
          <w:sz w:val="20"/>
          <w:szCs w:val="20"/>
        </w:rPr>
      </w:pPr>
      <w:r w:rsidRPr="00F47054">
        <w:rPr>
          <w:rFonts w:ascii="Times New Roman" w:hAnsi="Times New Roman"/>
          <w:b/>
          <w:bCs/>
          <w:i/>
          <w:iCs/>
          <w:color w:val="00000A"/>
          <w:sz w:val="20"/>
          <w:szCs w:val="20"/>
        </w:rPr>
        <w:t>Pe</w:t>
      </w:r>
      <w:r w:rsidR="006A668E" w:rsidRPr="00F47054">
        <w:rPr>
          <w:rFonts w:ascii="Times New Roman" w:hAnsi="Times New Roman"/>
          <w:b/>
          <w:bCs/>
          <w:i/>
          <w:iCs/>
          <w:color w:val="00000A"/>
          <w:sz w:val="20"/>
          <w:szCs w:val="20"/>
        </w:rPr>
        <w:t>squeira - PE</w:t>
      </w:r>
      <w:r w:rsidRPr="00F47054">
        <w:rPr>
          <w:rFonts w:ascii="Times New Roman" w:hAnsi="Times New Roman"/>
          <w:b/>
          <w:bCs/>
          <w:i/>
          <w:iCs/>
          <w:color w:val="00000A"/>
          <w:sz w:val="20"/>
          <w:szCs w:val="20"/>
        </w:rPr>
        <w:t>,</w:t>
      </w:r>
      <w:r w:rsidR="00DF08EF" w:rsidRPr="00F47054">
        <w:rPr>
          <w:rFonts w:ascii="Times New Roman" w:hAnsi="Times New Roman"/>
          <w:b/>
          <w:bCs/>
          <w:i/>
          <w:iCs/>
          <w:color w:val="00000A"/>
          <w:sz w:val="20"/>
          <w:szCs w:val="20"/>
        </w:rPr>
        <w:t xml:space="preserve"> 13</w:t>
      </w:r>
      <w:r w:rsidR="005565C1" w:rsidRPr="00F47054">
        <w:rPr>
          <w:rFonts w:ascii="Times New Roman" w:hAnsi="Times New Roman"/>
          <w:b/>
          <w:bCs/>
          <w:i/>
          <w:iCs/>
          <w:color w:val="00000A"/>
          <w:sz w:val="20"/>
          <w:szCs w:val="20"/>
        </w:rPr>
        <w:t xml:space="preserve"> de març</w:t>
      </w:r>
      <w:r w:rsidR="003E110C" w:rsidRPr="00F47054">
        <w:rPr>
          <w:rFonts w:ascii="Times New Roman" w:hAnsi="Times New Roman"/>
          <w:b/>
          <w:bCs/>
          <w:i/>
          <w:iCs/>
          <w:color w:val="00000A"/>
          <w:sz w:val="20"/>
          <w:szCs w:val="20"/>
        </w:rPr>
        <w:t>o</w:t>
      </w:r>
      <w:r w:rsidR="00DC6C0E" w:rsidRPr="00F47054">
        <w:rPr>
          <w:rFonts w:ascii="Times New Roman" w:hAnsi="Times New Roman"/>
          <w:b/>
          <w:bCs/>
          <w:i/>
          <w:iCs/>
          <w:color w:val="00000A"/>
          <w:sz w:val="20"/>
          <w:szCs w:val="20"/>
        </w:rPr>
        <w:t xml:space="preserve"> </w:t>
      </w:r>
      <w:r w:rsidRPr="00F47054">
        <w:rPr>
          <w:rFonts w:ascii="Times New Roman" w:hAnsi="Times New Roman"/>
          <w:b/>
          <w:bCs/>
          <w:i/>
          <w:iCs/>
          <w:color w:val="00000A"/>
          <w:sz w:val="20"/>
          <w:szCs w:val="20"/>
        </w:rPr>
        <w:t>de 20</w:t>
      </w:r>
      <w:r w:rsidR="006A668E" w:rsidRPr="00F47054">
        <w:rPr>
          <w:rFonts w:ascii="Times New Roman" w:hAnsi="Times New Roman"/>
          <w:b/>
          <w:bCs/>
          <w:i/>
          <w:iCs/>
          <w:color w:val="00000A"/>
          <w:sz w:val="20"/>
          <w:szCs w:val="20"/>
        </w:rPr>
        <w:t>2</w:t>
      </w:r>
      <w:r w:rsidR="00792570" w:rsidRPr="00F47054">
        <w:rPr>
          <w:rFonts w:ascii="Times New Roman" w:hAnsi="Times New Roman"/>
          <w:b/>
          <w:bCs/>
          <w:i/>
          <w:iCs/>
          <w:color w:val="00000A"/>
          <w:sz w:val="20"/>
          <w:szCs w:val="20"/>
        </w:rPr>
        <w:t>5</w:t>
      </w:r>
      <w:r w:rsidRPr="00F47054">
        <w:rPr>
          <w:rFonts w:ascii="Times New Roman" w:hAnsi="Times New Roman"/>
          <w:b/>
          <w:bCs/>
          <w:i/>
          <w:iCs/>
          <w:color w:val="00000A"/>
          <w:sz w:val="20"/>
          <w:szCs w:val="20"/>
        </w:rPr>
        <w:t>.</w:t>
      </w:r>
    </w:p>
    <w:p w14:paraId="66EC87F2" w14:textId="77777777" w:rsidR="00874689" w:rsidRPr="00F47054" w:rsidRDefault="00874689" w:rsidP="00874689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b/>
          <w:bCs/>
          <w:i/>
          <w:iCs/>
          <w:color w:val="00000A"/>
          <w:sz w:val="20"/>
          <w:szCs w:val="20"/>
        </w:rPr>
      </w:pPr>
    </w:p>
    <w:p w14:paraId="5D63C37D" w14:textId="4CB01942" w:rsidR="006A668E" w:rsidRPr="00F47054" w:rsidRDefault="006A668E" w:rsidP="006A668E">
      <w:pPr>
        <w:pStyle w:val="SemEspaamento"/>
        <w:rPr>
          <w:rFonts w:asciiTheme="majorBidi" w:hAnsiTheme="majorBidi" w:cstheme="majorBidi"/>
          <w:b/>
          <w:bCs/>
          <w:i/>
          <w:iCs/>
        </w:rPr>
      </w:pPr>
      <w:r w:rsidRPr="00F47054">
        <w:rPr>
          <w:rFonts w:asciiTheme="majorBidi" w:hAnsiTheme="majorBidi" w:cstheme="majorBidi"/>
          <w:b/>
          <w:bCs/>
          <w:i/>
          <w:iCs/>
        </w:rPr>
        <w:t xml:space="preserve"> </w:t>
      </w:r>
      <w:r w:rsidR="00BF161E" w:rsidRPr="00F47054">
        <w:rPr>
          <w:rFonts w:asciiTheme="majorBidi" w:hAnsiTheme="majorBidi" w:cstheme="majorBidi"/>
          <w:b/>
          <w:bCs/>
          <w:i/>
          <w:iCs/>
        </w:rPr>
        <w:t>J</w:t>
      </w:r>
      <w:r w:rsidR="00792570" w:rsidRPr="00F47054">
        <w:rPr>
          <w:rFonts w:asciiTheme="majorBidi" w:hAnsiTheme="majorBidi" w:cstheme="majorBidi"/>
          <w:b/>
          <w:bCs/>
          <w:i/>
          <w:iCs/>
        </w:rPr>
        <w:t>uliana Pinheiro Moura</w:t>
      </w:r>
    </w:p>
    <w:p w14:paraId="73D4CA8D" w14:textId="4ACF1480" w:rsidR="00874689" w:rsidRPr="00F47054" w:rsidRDefault="00BF161E" w:rsidP="006A668E">
      <w:pPr>
        <w:pStyle w:val="SemEspaamento"/>
        <w:rPr>
          <w:rFonts w:asciiTheme="majorBidi" w:hAnsiTheme="majorBidi" w:cstheme="majorBidi"/>
          <w:b/>
          <w:bCs/>
          <w:i/>
          <w:iCs/>
          <w:color w:val="00000A"/>
          <w:sz w:val="20"/>
          <w:szCs w:val="20"/>
        </w:rPr>
      </w:pPr>
      <w:r w:rsidRPr="00F47054">
        <w:rPr>
          <w:rFonts w:asciiTheme="majorBidi" w:hAnsiTheme="majorBidi" w:cstheme="majorBidi"/>
          <w:b/>
          <w:bCs/>
          <w:i/>
          <w:iCs/>
        </w:rPr>
        <w:t xml:space="preserve"> </w:t>
      </w:r>
      <w:r w:rsidR="006A668E" w:rsidRPr="00F47054">
        <w:rPr>
          <w:rFonts w:asciiTheme="majorBidi" w:hAnsiTheme="majorBidi" w:cstheme="majorBidi"/>
          <w:b/>
          <w:bCs/>
          <w:i/>
          <w:iCs/>
        </w:rPr>
        <w:t>Pre</w:t>
      </w:r>
      <w:r w:rsidRPr="00F47054">
        <w:rPr>
          <w:rFonts w:asciiTheme="majorBidi" w:hAnsiTheme="majorBidi" w:cstheme="majorBidi"/>
          <w:b/>
          <w:bCs/>
          <w:i/>
          <w:iCs/>
        </w:rPr>
        <w:t>goeiro</w:t>
      </w:r>
    </w:p>
    <w:p w14:paraId="732BABF0" w14:textId="2001FFD1" w:rsidR="00136B3E" w:rsidRPr="00B968A2" w:rsidRDefault="00F47054" w:rsidP="00874689">
      <w:pPr>
        <w:pStyle w:val="SemEspaamento"/>
        <w:ind w:right="-295"/>
        <w:jc w:val="both"/>
        <w:rPr>
          <w:rFonts w:ascii="Times New Roman" w:hAnsi="Times New Roman" w:cs="Times New Roman"/>
          <w:sz w:val="24"/>
          <w:szCs w:val="24"/>
        </w:rPr>
      </w:pPr>
    </w:p>
    <w:sectPr w:rsidR="00136B3E" w:rsidRPr="00B968A2" w:rsidSect="004C2EA5">
      <w:pgSz w:w="11906" w:h="16838"/>
      <w:pgMar w:top="720" w:right="720" w:bottom="720" w:left="720" w:header="708" w:footer="708" w:gutter="0"/>
      <w:cols w:num="2" w:space="56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D3A5D"/>
    <w:multiLevelType w:val="multilevel"/>
    <w:tmpl w:val="95A4213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1D5C100D"/>
    <w:multiLevelType w:val="multilevel"/>
    <w:tmpl w:val="7D94187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1945C2D"/>
    <w:multiLevelType w:val="multilevel"/>
    <w:tmpl w:val="A5401C5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5B865DAB"/>
    <w:multiLevelType w:val="multilevel"/>
    <w:tmpl w:val="7F1019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19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639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9588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242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562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45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52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4488" w:hanging="1800"/>
      </w:pPr>
      <w:rPr>
        <w:rFonts w:hint="default"/>
        <w:b w:val="0"/>
      </w:rPr>
    </w:lvl>
  </w:abstractNum>
  <w:num w:numId="1" w16cid:durableId="659164606">
    <w:abstractNumId w:val="1"/>
  </w:num>
  <w:num w:numId="2" w16cid:durableId="132330578">
    <w:abstractNumId w:val="3"/>
  </w:num>
  <w:num w:numId="3" w16cid:durableId="19887053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053994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407226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8A2"/>
    <w:rsid w:val="000025C9"/>
    <w:rsid w:val="000263B5"/>
    <w:rsid w:val="00044705"/>
    <w:rsid w:val="00050277"/>
    <w:rsid w:val="00056C83"/>
    <w:rsid w:val="00056C88"/>
    <w:rsid w:val="0007154A"/>
    <w:rsid w:val="00097F81"/>
    <w:rsid w:val="000C4A02"/>
    <w:rsid w:val="001100E9"/>
    <w:rsid w:val="00143C74"/>
    <w:rsid w:val="00165AD8"/>
    <w:rsid w:val="0017425D"/>
    <w:rsid w:val="00174401"/>
    <w:rsid w:val="00177744"/>
    <w:rsid w:val="0019398E"/>
    <w:rsid w:val="001C14B9"/>
    <w:rsid w:val="001C5CDD"/>
    <w:rsid w:val="001D003B"/>
    <w:rsid w:val="00236175"/>
    <w:rsid w:val="00290E34"/>
    <w:rsid w:val="002F6C53"/>
    <w:rsid w:val="002F7B29"/>
    <w:rsid w:val="00346171"/>
    <w:rsid w:val="003832F2"/>
    <w:rsid w:val="003A4F24"/>
    <w:rsid w:val="003B7108"/>
    <w:rsid w:val="003D3FE7"/>
    <w:rsid w:val="003E110C"/>
    <w:rsid w:val="004266C0"/>
    <w:rsid w:val="004C2EA5"/>
    <w:rsid w:val="004E3108"/>
    <w:rsid w:val="005565C1"/>
    <w:rsid w:val="00591307"/>
    <w:rsid w:val="00592353"/>
    <w:rsid w:val="005D1800"/>
    <w:rsid w:val="005E054E"/>
    <w:rsid w:val="006306DA"/>
    <w:rsid w:val="00642096"/>
    <w:rsid w:val="00655586"/>
    <w:rsid w:val="00655992"/>
    <w:rsid w:val="00673F9E"/>
    <w:rsid w:val="006A3068"/>
    <w:rsid w:val="006A580D"/>
    <w:rsid w:val="006A668E"/>
    <w:rsid w:val="006B70B8"/>
    <w:rsid w:val="006C5EB3"/>
    <w:rsid w:val="006F2A88"/>
    <w:rsid w:val="00717E29"/>
    <w:rsid w:val="00724513"/>
    <w:rsid w:val="007626CB"/>
    <w:rsid w:val="00773AAD"/>
    <w:rsid w:val="00792570"/>
    <w:rsid w:val="007D5C36"/>
    <w:rsid w:val="00826343"/>
    <w:rsid w:val="00840E20"/>
    <w:rsid w:val="00844C7F"/>
    <w:rsid w:val="00874689"/>
    <w:rsid w:val="00890F90"/>
    <w:rsid w:val="00897277"/>
    <w:rsid w:val="008E71BF"/>
    <w:rsid w:val="00914FA9"/>
    <w:rsid w:val="00970580"/>
    <w:rsid w:val="009C7AD8"/>
    <w:rsid w:val="00A27C17"/>
    <w:rsid w:val="00A3204A"/>
    <w:rsid w:val="00A863F8"/>
    <w:rsid w:val="00AB66BE"/>
    <w:rsid w:val="00AF3C13"/>
    <w:rsid w:val="00B40B02"/>
    <w:rsid w:val="00B423F5"/>
    <w:rsid w:val="00B45640"/>
    <w:rsid w:val="00B64C59"/>
    <w:rsid w:val="00B968A2"/>
    <w:rsid w:val="00BC4CD3"/>
    <w:rsid w:val="00BD37B1"/>
    <w:rsid w:val="00BF161E"/>
    <w:rsid w:val="00C05966"/>
    <w:rsid w:val="00C731ED"/>
    <w:rsid w:val="00CA58DF"/>
    <w:rsid w:val="00CD4474"/>
    <w:rsid w:val="00CF0FDE"/>
    <w:rsid w:val="00D015C7"/>
    <w:rsid w:val="00D17300"/>
    <w:rsid w:val="00D57745"/>
    <w:rsid w:val="00D90F45"/>
    <w:rsid w:val="00D9107A"/>
    <w:rsid w:val="00D93C16"/>
    <w:rsid w:val="00D95C38"/>
    <w:rsid w:val="00DA075D"/>
    <w:rsid w:val="00DC6C0E"/>
    <w:rsid w:val="00DD1771"/>
    <w:rsid w:val="00DF08EF"/>
    <w:rsid w:val="00E03A23"/>
    <w:rsid w:val="00E06335"/>
    <w:rsid w:val="00E53439"/>
    <w:rsid w:val="00E86C89"/>
    <w:rsid w:val="00EB4AB6"/>
    <w:rsid w:val="00EC48CB"/>
    <w:rsid w:val="00EF0337"/>
    <w:rsid w:val="00F064F5"/>
    <w:rsid w:val="00F22EAE"/>
    <w:rsid w:val="00F41D9C"/>
    <w:rsid w:val="00F47054"/>
    <w:rsid w:val="00F52F5A"/>
    <w:rsid w:val="00F9112F"/>
    <w:rsid w:val="00FC13FD"/>
    <w:rsid w:val="00FD6268"/>
    <w:rsid w:val="00FF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4FCD4"/>
  <w15:chartTrackingRefBased/>
  <w15:docId w15:val="{328B3AB1-CE07-4C36-951E-1117BAF19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C14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C5E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5EB3"/>
    <w:rPr>
      <w:rFonts w:ascii="Segoe UI" w:hAnsi="Segoe UI" w:cs="Segoe UI"/>
      <w:sz w:val="18"/>
      <w:szCs w:val="18"/>
    </w:rPr>
  </w:style>
  <w:style w:type="paragraph" w:customStyle="1" w:styleId="Nivel1">
    <w:name w:val="Nivel1"/>
    <w:basedOn w:val="Ttulo1"/>
    <w:next w:val="Normal"/>
    <w:qFormat/>
    <w:rsid w:val="001C14B9"/>
    <w:pPr>
      <w:numPr>
        <w:numId w:val="1"/>
      </w:numPr>
      <w:tabs>
        <w:tab w:val="num" w:pos="360"/>
      </w:tabs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qFormat/>
    <w:rsid w:val="001C14B9"/>
    <w:pPr>
      <w:spacing w:after="120" w:line="239" w:lineRule="auto"/>
      <w:ind w:left="10" w:right="3" w:hanging="10"/>
      <w:jc w:val="both"/>
    </w:pPr>
    <w:rPr>
      <w:rFonts w:ascii="Calibri" w:eastAsia="Calibri" w:hAnsi="Calibri" w:cs="Calibri"/>
      <w:color w:val="000000"/>
      <w:sz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C14B9"/>
    <w:rPr>
      <w:rFonts w:ascii="Calibri" w:eastAsia="Calibri" w:hAnsi="Calibri" w:cs="Calibri"/>
      <w:color w:val="000000"/>
      <w:sz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1C14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aliases w:val="Segundo,SheParágrafo da Lista,Texto,List I Paragraph,Tabela,Parágrafo da Lista11,Subtítulo Projeto Básico,Parágrafo da Lista111,List Paragraph1"/>
    <w:basedOn w:val="Normal"/>
    <w:link w:val="PargrafodaListaChar"/>
    <w:uiPriority w:val="34"/>
    <w:qFormat/>
    <w:rsid w:val="005E054E"/>
    <w:pPr>
      <w:widowControl w:val="0"/>
      <w:autoSpaceDE w:val="0"/>
      <w:autoSpaceDN w:val="0"/>
      <w:spacing w:after="0" w:line="240" w:lineRule="auto"/>
      <w:ind w:left="392"/>
      <w:jc w:val="both"/>
    </w:pPr>
    <w:rPr>
      <w:rFonts w:ascii="Arial" w:eastAsia="Arial" w:hAnsi="Arial" w:cs="Arial"/>
      <w:lang w:eastAsia="pt-BR" w:bidi="pt-BR"/>
    </w:rPr>
  </w:style>
  <w:style w:type="character" w:customStyle="1" w:styleId="PargrafodaListaChar">
    <w:name w:val="Parágrafo da Lista Char"/>
    <w:aliases w:val="Segundo Char,SheParágrafo da Lista Char,Texto Char,List I Paragraph Char,Tabela Char,Parágrafo da Lista11 Char,Subtítulo Projeto Básico Char,Parágrafo da Lista111 Char,List Paragraph1 Char"/>
    <w:link w:val="PargrafodaLista"/>
    <w:uiPriority w:val="34"/>
    <w:rsid w:val="005E054E"/>
    <w:rPr>
      <w:rFonts w:ascii="Arial" w:eastAsia="Arial" w:hAnsi="Arial" w:cs="Arial"/>
      <w:lang w:eastAsia="pt-BR" w:bidi="pt-BR"/>
    </w:rPr>
  </w:style>
  <w:style w:type="character" w:styleId="Hyperlink">
    <w:name w:val="Hyperlink"/>
    <w:rsid w:val="003A4F24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70580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655586"/>
    <w:pPr>
      <w:spacing w:after="0" w:line="240" w:lineRule="auto"/>
    </w:pPr>
  </w:style>
  <w:style w:type="paragraph" w:styleId="Listadecontinuao">
    <w:name w:val="List Continue"/>
    <w:basedOn w:val="Normal"/>
    <w:uiPriority w:val="99"/>
    <w:unhideWhenUsed/>
    <w:rsid w:val="00F064F5"/>
    <w:pPr>
      <w:widowControl w:val="0"/>
      <w:autoSpaceDE w:val="0"/>
      <w:autoSpaceDN w:val="0"/>
      <w:spacing w:after="120" w:line="240" w:lineRule="auto"/>
      <w:ind w:left="283"/>
      <w:contextualSpacing/>
    </w:pPr>
    <w:rPr>
      <w:rFonts w:ascii="Cambria" w:eastAsia="Cambria" w:hAnsi="Cambria" w:cs="Cambria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8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nc.org.br/sistem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256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Eliane</cp:lastModifiedBy>
  <cp:revision>52</cp:revision>
  <cp:lastPrinted>2022-04-12T20:44:00Z</cp:lastPrinted>
  <dcterms:created xsi:type="dcterms:W3CDTF">2021-05-22T23:24:00Z</dcterms:created>
  <dcterms:modified xsi:type="dcterms:W3CDTF">2025-03-13T19:43:00Z</dcterms:modified>
</cp:coreProperties>
</file>