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E24A27" w14:textId="77777777" w:rsidR="00C16472" w:rsidRPr="00EC0407" w:rsidRDefault="00C16472" w:rsidP="00D46FC4">
      <w:pPr>
        <w:pStyle w:val="Corpodetexto"/>
        <w:spacing w:before="7"/>
        <w:ind w:left="0" w:firstLine="0"/>
        <w:rPr>
          <w:rFonts w:ascii="Times New Roman"/>
          <w:sz w:val="27"/>
        </w:rPr>
      </w:pPr>
    </w:p>
    <w:p w14:paraId="7F438B9D" w14:textId="77777777" w:rsidR="00CB1098" w:rsidRPr="00EC0407" w:rsidRDefault="00CB1098" w:rsidP="009C441F">
      <w:pPr>
        <w:spacing w:after="120" w:line="360" w:lineRule="auto"/>
        <w:ind w:right="91" w:hanging="1"/>
        <w:jc w:val="center"/>
        <w:rPr>
          <w:rFonts w:ascii="Century Gothic" w:hAnsi="Century Gothic" w:cs="Times New Roman"/>
          <w:b/>
          <w:sz w:val="16"/>
          <w:szCs w:val="16"/>
        </w:rPr>
      </w:pPr>
      <w:r w:rsidRPr="00EC0407">
        <w:rPr>
          <w:rFonts w:ascii="Century Gothic" w:hAnsi="Century Gothic" w:cs="Times New Roman"/>
          <w:b/>
          <w:sz w:val="16"/>
          <w:szCs w:val="16"/>
        </w:rPr>
        <w:t>EDITAL</w:t>
      </w:r>
    </w:p>
    <w:p w14:paraId="5D4FF0E2" w14:textId="1166C4DD" w:rsidR="000777F5" w:rsidRPr="00EC0407" w:rsidRDefault="00CB1098" w:rsidP="000777F5">
      <w:pPr>
        <w:ind w:right="91"/>
        <w:jc w:val="center"/>
        <w:rPr>
          <w:rFonts w:ascii="Century Gothic" w:hAnsi="Century Gothic" w:cs="Times New Roman"/>
          <w:b/>
          <w:sz w:val="16"/>
          <w:szCs w:val="16"/>
        </w:rPr>
      </w:pPr>
      <w:r w:rsidRPr="00EC0407">
        <w:rPr>
          <w:rFonts w:ascii="Century Gothic" w:hAnsi="Century Gothic" w:cs="Times New Roman"/>
          <w:b/>
          <w:sz w:val="16"/>
          <w:szCs w:val="16"/>
        </w:rPr>
        <w:t>PROCESSO ADMINISTRATIVO Nº</w:t>
      </w:r>
      <w:r w:rsidR="00F21D3F">
        <w:rPr>
          <w:rFonts w:ascii="Century Gothic" w:hAnsi="Century Gothic" w:cs="Times New Roman"/>
          <w:b/>
          <w:sz w:val="16"/>
          <w:szCs w:val="16"/>
        </w:rPr>
        <w:t xml:space="preserve"> 2026</w:t>
      </w:r>
      <w:r w:rsidR="00273A78">
        <w:rPr>
          <w:rFonts w:ascii="Century Gothic" w:hAnsi="Century Gothic" w:cs="Times New Roman"/>
          <w:b/>
          <w:sz w:val="16"/>
          <w:szCs w:val="16"/>
        </w:rPr>
        <w:t>030400048</w:t>
      </w:r>
    </w:p>
    <w:p w14:paraId="5ED8E8D7" w14:textId="7E37B782" w:rsidR="00CB1098" w:rsidRPr="00EC0407" w:rsidRDefault="00CB1098" w:rsidP="009C441F">
      <w:pPr>
        <w:ind w:right="91"/>
        <w:jc w:val="center"/>
        <w:rPr>
          <w:rFonts w:ascii="Century Gothic" w:hAnsi="Century Gothic" w:cs="Times New Roman"/>
          <w:b/>
          <w:sz w:val="16"/>
          <w:szCs w:val="16"/>
        </w:rPr>
      </w:pPr>
      <w:r w:rsidRPr="00EC0407">
        <w:rPr>
          <w:rFonts w:ascii="Century Gothic" w:hAnsi="Century Gothic" w:cs="Times New Roman"/>
          <w:b/>
          <w:sz w:val="16"/>
          <w:szCs w:val="16"/>
        </w:rPr>
        <w:t>EDITAL</w:t>
      </w:r>
      <w:r w:rsidRPr="00EC0407">
        <w:rPr>
          <w:rFonts w:ascii="Century Gothic" w:hAnsi="Century Gothic" w:cs="Times New Roman"/>
          <w:b/>
          <w:spacing w:val="-8"/>
          <w:sz w:val="16"/>
          <w:szCs w:val="16"/>
        </w:rPr>
        <w:t xml:space="preserve"> </w:t>
      </w:r>
      <w:r w:rsidRPr="00EC0407">
        <w:rPr>
          <w:rFonts w:ascii="Century Gothic" w:hAnsi="Century Gothic" w:cs="Times New Roman"/>
          <w:b/>
          <w:sz w:val="16"/>
          <w:szCs w:val="16"/>
        </w:rPr>
        <w:t>DE</w:t>
      </w:r>
      <w:r w:rsidRPr="00EC0407">
        <w:rPr>
          <w:rFonts w:ascii="Century Gothic" w:hAnsi="Century Gothic" w:cs="Times New Roman"/>
          <w:b/>
          <w:spacing w:val="-8"/>
          <w:sz w:val="16"/>
          <w:szCs w:val="16"/>
        </w:rPr>
        <w:t xml:space="preserve"> </w:t>
      </w:r>
      <w:r w:rsidRPr="00EC0407">
        <w:rPr>
          <w:rFonts w:ascii="Century Gothic" w:hAnsi="Century Gothic" w:cs="Times New Roman"/>
          <w:b/>
          <w:sz w:val="16"/>
          <w:szCs w:val="16"/>
        </w:rPr>
        <w:t>LICITAÇÃO</w:t>
      </w:r>
      <w:r w:rsidRPr="00EC0407">
        <w:rPr>
          <w:rFonts w:ascii="Century Gothic" w:hAnsi="Century Gothic" w:cs="Times New Roman"/>
          <w:b/>
          <w:spacing w:val="-6"/>
          <w:sz w:val="16"/>
          <w:szCs w:val="16"/>
        </w:rPr>
        <w:t xml:space="preserve"> </w:t>
      </w:r>
      <w:r w:rsidRPr="00EC0407">
        <w:rPr>
          <w:rFonts w:ascii="Century Gothic" w:hAnsi="Century Gothic" w:cs="Times New Roman"/>
          <w:b/>
          <w:sz w:val="16"/>
          <w:szCs w:val="16"/>
        </w:rPr>
        <w:t>PREGÃO</w:t>
      </w:r>
      <w:r w:rsidRPr="00EC0407">
        <w:rPr>
          <w:rFonts w:ascii="Century Gothic" w:hAnsi="Century Gothic" w:cs="Times New Roman"/>
          <w:b/>
          <w:spacing w:val="-4"/>
          <w:sz w:val="16"/>
          <w:szCs w:val="16"/>
        </w:rPr>
        <w:t xml:space="preserve"> </w:t>
      </w:r>
      <w:r w:rsidRPr="00EC0407">
        <w:rPr>
          <w:rFonts w:ascii="Century Gothic" w:hAnsi="Century Gothic" w:cs="Times New Roman"/>
          <w:b/>
          <w:sz w:val="16"/>
          <w:szCs w:val="16"/>
        </w:rPr>
        <w:t>ELETRÔNICO</w:t>
      </w:r>
      <w:r w:rsidRPr="00EC0407">
        <w:rPr>
          <w:rFonts w:ascii="Century Gothic" w:hAnsi="Century Gothic" w:cs="Times New Roman"/>
          <w:b/>
          <w:spacing w:val="-4"/>
          <w:sz w:val="16"/>
          <w:szCs w:val="16"/>
        </w:rPr>
        <w:t xml:space="preserve"> </w:t>
      </w:r>
      <w:r w:rsidRPr="00EC0407">
        <w:rPr>
          <w:rFonts w:ascii="Century Gothic" w:hAnsi="Century Gothic" w:cs="Times New Roman"/>
          <w:b/>
          <w:sz w:val="16"/>
          <w:szCs w:val="16"/>
        </w:rPr>
        <w:t>Nº</w:t>
      </w:r>
      <w:r w:rsidRPr="00EC0407">
        <w:rPr>
          <w:rFonts w:ascii="Century Gothic" w:hAnsi="Century Gothic" w:cs="Times New Roman"/>
          <w:b/>
          <w:spacing w:val="-6"/>
          <w:sz w:val="16"/>
          <w:szCs w:val="16"/>
        </w:rPr>
        <w:t xml:space="preserve"> </w:t>
      </w:r>
      <w:r w:rsidR="002F10E3">
        <w:rPr>
          <w:rFonts w:ascii="Century Gothic" w:hAnsi="Century Gothic" w:cs="Times New Roman"/>
          <w:b/>
          <w:sz w:val="16"/>
          <w:szCs w:val="16"/>
        </w:rPr>
        <w:t>1</w:t>
      </w:r>
      <w:r w:rsidR="00273A78">
        <w:rPr>
          <w:rFonts w:ascii="Century Gothic" w:hAnsi="Century Gothic" w:cs="Times New Roman"/>
          <w:b/>
          <w:sz w:val="16"/>
          <w:szCs w:val="16"/>
        </w:rPr>
        <w:t>4</w:t>
      </w:r>
      <w:r w:rsidR="006F4852">
        <w:rPr>
          <w:rFonts w:ascii="Century Gothic" w:hAnsi="Century Gothic" w:cs="Times New Roman"/>
          <w:b/>
          <w:sz w:val="16"/>
          <w:szCs w:val="16"/>
        </w:rPr>
        <w:t>/2026</w:t>
      </w:r>
      <w:r w:rsidR="00CC7BCC">
        <w:rPr>
          <w:rFonts w:ascii="Century Gothic" w:hAnsi="Century Gothic" w:cs="Times New Roman"/>
          <w:b/>
          <w:sz w:val="16"/>
          <w:szCs w:val="16"/>
        </w:rPr>
        <w:t>-SRP</w:t>
      </w:r>
    </w:p>
    <w:p w14:paraId="426958AC" w14:textId="2D1640B2" w:rsidR="008662FD" w:rsidRDefault="000777F5" w:rsidP="008662FD">
      <w:pPr>
        <w:ind w:right="91"/>
        <w:jc w:val="center"/>
        <w:rPr>
          <w:rFonts w:ascii="Century Gothic" w:hAnsi="Century Gothic" w:cs="Times New Roman"/>
          <w:b/>
          <w:sz w:val="16"/>
          <w:szCs w:val="16"/>
        </w:rPr>
      </w:pPr>
      <w:r>
        <w:rPr>
          <w:rFonts w:ascii="Century Gothic" w:hAnsi="Century Gothic" w:cs="Times New Roman"/>
          <w:b/>
          <w:sz w:val="16"/>
          <w:szCs w:val="16"/>
        </w:rPr>
        <w:t>TIPO MENOR PREÇO</w:t>
      </w:r>
      <w:r w:rsidR="00CB1098" w:rsidRPr="00EC0407">
        <w:rPr>
          <w:rFonts w:ascii="Century Gothic" w:hAnsi="Century Gothic" w:cs="Times New Roman"/>
          <w:b/>
          <w:sz w:val="16"/>
          <w:szCs w:val="16"/>
        </w:rPr>
        <w:t xml:space="preserve"> POR </w:t>
      </w:r>
      <w:r w:rsidR="00273A78">
        <w:rPr>
          <w:rFonts w:ascii="Century Gothic" w:hAnsi="Century Gothic" w:cs="Times New Roman"/>
          <w:b/>
          <w:sz w:val="16"/>
          <w:szCs w:val="16"/>
        </w:rPr>
        <w:t>LOTE</w:t>
      </w:r>
    </w:p>
    <w:p w14:paraId="5E7B8CC8" w14:textId="77777777" w:rsidR="00EE70D0" w:rsidRDefault="00AC5AC6" w:rsidP="00AC5AC6">
      <w:pPr>
        <w:ind w:right="91"/>
        <w:jc w:val="center"/>
        <w:rPr>
          <w:rFonts w:ascii="Century Gothic" w:hAnsi="Century Gothic" w:cs="Times New Roman"/>
          <w:b/>
          <w:sz w:val="16"/>
          <w:szCs w:val="16"/>
        </w:rPr>
      </w:pPr>
      <w:r>
        <w:rPr>
          <w:rFonts w:ascii="Century Gothic" w:hAnsi="Century Gothic" w:cs="Times New Roman"/>
          <w:b/>
          <w:sz w:val="16"/>
          <w:szCs w:val="16"/>
        </w:rPr>
        <w:t xml:space="preserve"> </w:t>
      </w:r>
    </w:p>
    <w:p w14:paraId="44D4CDBE" w14:textId="77777777" w:rsidR="00EE70D0" w:rsidRPr="00EC0407" w:rsidRDefault="00EE70D0" w:rsidP="009C441F">
      <w:pPr>
        <w:ind w:right="91"/>
        <w:jc w:val="center"/>
        <w:rPr>
          <w:rFonts w:ascii="Century Gothic" w:hAnsi="Century Gothic" w:cs="Times New Roman"/>
          <w:b/>
          <w:sz w:val="16"/>
          <w:szCs w:val="16"/>
        </w:rPr>
      </w:pPr>
    </w:p>
    <w:p w14:paraId="32E5B9E1" w14:textId="77777777" w:rsidR="00C16472" w:rsidRPr="00EC0407" w:rsidRDefault="00C16472" w:rsidP="00D46FC4">
      <w:pPr>
        <w:pStyle w:val="Ttulo1"/>
        <w:jc w:val="both"/>
      </w:pPr>
    </w:p>
    <w:p w14:paraId="3218CDFF" w14:textId="77777777" w:rsidR="00C16472" w:rsidRPr="00EC0407" w:rsidRDefault="00C16472" w:rsidP="00D46FC4">
      <w:pPr>
        <w:pStyle w:val="Corpodetexto"/>
        <w:spacing w:before="195"/>
        <w:ind w:left="0" w:firstLine="0"/>
        <w:rPr>
          <w:rFonts w:ascii="Arial"/>
          <w:b/>
          <w:sz w:val="27"/>
        </w:rPr>
      </w:pPr>
    </w:p>
    <w:p w14:paraId="7CA380A1" w14:textId="77777777" w:rsidR="00C16472" w:rsidRPr="00EC0407" w:rsidRDefault="003013FB" w:rsidP="00D46FC4">
      <w:pPr>
        <w:pStyle w:val="Ttulo2"/>
        <w:numPr>
          <w:ilvl w:val="0"/>
          <w:numId w:val="7"/>
        </w:numPr>
        <w:tabs>
          <w:tab w:val="left" w:pos="425"/>
        </w:tabs>
        <w:ind w:left="425" w:hanging="283"/>
        <w:jc w:val="both"/>
        <w:rPr>
          <w:rFonts w:ascii="Arial MT" w:hAnsi="Arial MT"/>
          <w:b w:val="0"/>
        </w:rPr>
      </w:pPr>
      <w:r w:rsidRPr="00EC0407">
        <w:rPr>
          <w:spacing w:val="-2"/>
        </w:rPr>
        <w:t>PREÂMBULO</w:t>
      </w:r>
    </w:p>
    <w:p w14:paraId="278AAE41" w14:textId="59EA0465" w:rsidR="00C16472" w:rsidRDefault="003013FB" w:rsidP="00D46FC4">
      <w:pPr>
        <w:pStyle w:val="Corpodetexto"/>
        <w:spacing w:before="115"/>
        <w:ind w:left="142" w:right="376" w:firstLine="0"/>
      </w:pPr>
      <w:r w:rsidRPr="00EC0407">
        <w:t xml:space="preserve">O Município de </w:t>
      </w:r>
      <w:r w:rsidR="00B87D5B" w:rsidRPr="00EC0407">
        <w:t>Anadia</w:t>
      </w:r>
      <w:r w:rsidR="00FC23A6" w:rsidRPr="00EC0407">
        <w:t>/Alagoas</w:t>
      </w:r>
      <w:r w:rsidRPr="00EC0407">
        <w:t xml:space="preserve"> inscrito no </w:t>
      </w:r>
      <w:r w:rsidR="00FC23A6" w:rsidRPr="00EC0407">
        <w:t>CNPJ sob o nº 12.227.351/0001-19</w:t>
      </w:r>
      <w:r w:rsidRPr="00EC0407">
        <w:t xml:space="preserve">, </w:t>
      </w:r>
      <w:r w:rsidR="00FC23A6" w:rsidRPr="00EC0407">
        <w:t>sediado Avenida Moreira Lima</w:t>
      </w:r>
      <w:r w:rsidRPr="00EC0407">
        <w:t>, nº</w:t>
      </w:r>
      <w:r w:rsidRPr="00EC0407">
        <w:rPr>
          <w:spacing w:val="40"/>
        </w:rPr>
        <w:t xml:space="preserve"> </w:t>
      </w:r>
      <w:r w:rsidR="00FC23A6" w:rsidRPr="00EC0407">
        <w:t>13 – 1º andar</w:t>
      </w:r>
      <w:r w:rsidRPr="00EC0407">
        <w:t xml:space="preserve">, Centro, </w:t>
      </w:r>
      <w:r w:rsidR="00B87D5B" w:rsidRPr="00EC0407">
        <w:t>Anadia</w:t>
      </w:r>
      <w:r w:rsidR="00211E9B" w:rsidRPr="00EC0407">
        <w:t>/Al</w:t>
      </w:r>
      <w:r w:rsidRPr="00EC0407">
        <w:t>, torna público que fará realizar procedimento licitacional para contratação do</w:t>
      </w:r>
      <w:r w:rsidRPr="00EC0407">
        <w:rPr>
          <w:spacing w:val="-5"/>
        </w:rPr>
        <w:t xml:space="preserve"> </w:t>
      </w:r>
      <w:r w:rsidRPr="00EC0407">
        <w:t>objeto</w:t>
      </w:r>
      <w:r w:rsidRPr="00EC0407">
        <w:rPr>
          <w:spacing w:val="-5"/>
        </w:rPr>
        <w:t xml:space="preserve"> </w:t>
      </w:r>
      <w:r w:rsidRPr="00EC0407">
        <w:t>abaixo</w:t>
      </w:r>
      <w:r w:rsidRPr="00EC0407">
        <w:rPr>
          <w:spacing w:val="-5"/>
        </w:rPr>
        <w:t xml:space="preserve"> </w:t>
      </w:r>
      <w:r w:rsidRPr="00EC0407">
        <w:t>especificado,</w:t>
      </w:r>
      <w:r w:rsidRPr="00EC0407">
        <w:rPr>
          <w:spacing w:val="-5"/>
        </w:rPr>
        <w:t xml:space="preserve"> </w:t>
      </w:r>
      <w:r w:rsidRPr="00EC0407">
        <w:t>para</w:t>
      </w:r>
      <w:r w:rsidRPr="00EC0407">
        <w:rPr>
          <w:spacing w:val="-5"/>
        </w:rPr>
        <w:t xml:space="preserve"> </w:t>
      </w:r>
      <w:r w:rsidR="002252AB">
        <w:rPr>
          <w:rFonts w:ascii="Arial" w:hAnsi="Arial"/>
          <w:b/>
        </w:rPr>
        <w:t>CONTRATAÇÃO</w:t>
      </w:r>
      <w:r w:rsidRPr="00EC0407">
        <w:t xml:space="preserve">, na modalidade </w:t>
      </w:r>
      <w:r w:rsidRPr="00EC0407">
        <w:rPr>
          <w:rFonts w:ascii="Arial" w:hAnsi="Arial"/>
          <w:b/>
        </w:rPr>
        <w:t>PREGÃO</w:t>
      </w:r>
      <w:r w:rsidRPr="00EC0407">
        <w:t xml:space="preserve">, na forma </w:t>
      </w:r>
      <w:r w:rsidRPr="00EC0407">
        <w:rPr>
          <w:rFonts w:ascii="Arial" w:hAnsi="Arial"/>
          <w:b/>
        </w:rPr>
        <w:t xml:space="preserve">ELETRÔNICA, </w:t>
      </w:r>
      <w:r w:rsidRPr="00EC0407">
        <w:t xml:space="preserve">do tipo </w:t>
      </w:r>
      <w:r w:rsidR="008662FD">
        <w:rPr>
          <w:rFonts w:ascii="Arial" w:hAnsi="Arial"/>
          <w:b/>
        </w:rPr>
        <w:t>MENOR PREÇO</w:t>
      </w:r>
      <w:r w:rsidR="00273A78">
        <w:rPr>
          <w:rFonts w:ascii="Arial" w:hAnsi="Arial"/>
          <w:b/>
        </w:rPr>
        <w:t xml:space="preserve"> POR LOTE</w:t>
      </w:r>
      <w:r w:rsidRPr="00EC0407">
        <w:t>, Processo nº</w:t>
      </w:r>
      <w:r w:rsidR="002F10E3">
        <w:rPr>
          <w:rFonts w:ascii="Arial" w:hAnsi="Arial" w:cs="Arial"/>
          <w:b/>
        </w:rPr>
        <w:t xml:space="preserve"> 2026</w:t>
      </w:r>
      <w:r w:rsidR="00273A78">
        <w:rPr>
          <w:rFonts w:ascii="Arial" w:hAnsi="Arial" w:cs="Arial"/>
          <w:b/>
        </w:rPr>
        <w:t>030400048</w:t>
      </w:r>
      <w:r w:rsidRPr="00EC0407">
        <w:t>, em observância às disposições da Lei Federal nº 14.133/2021, Lei Complementar nº</w:t>
      </w:r>
      <w:r w:rsidR="00211E9B" w:rsidRPr="00EC0407">
        <w:t xml:space="preserve"> 123/2006</w:t>
      </w:r>
      <w:r w:rsidRPr="00EC0407">
        <w:t>, além das</w:t>
      </w:r>
      <w:r w:rsidRPr="00EC0407">
        <w:rPr>
          <w:spacing w:val="40"/>
        </w:rPr>
        <w:t xml:space="preserve"> </w:t>
      </w:r>
      <w:r w:rsidRPr="00EC0407">
        <w:t>demais legislações correlatas e de outras</w:t>
      </w:r>
      <w:r w:rsidRPr="00EC0407">
        <w:rPr>
          <w:spacing w:val="-3"/>
        </w:rPr>
        <w:t xml:space="preserve"> </w:t>
      </w:r>
      <w:r w:rsidRPr="00EC0407">
        <w:t>normas</w:t>
      </w:r>
      <w:r w:rsidRPr="00EC0407">
        <w:rPr>
          <w:spacing w:val="-3"/>
        </w:rPr>
        <w:t xml:space="preserve"> </w:t>
      </w:r>
      <w:r w:rsidRPr="00EC0407">
        <w:t>aplicáveis</w:t>
      </w:r>
      <w:r w:rsidRPr="00EC0407">
        <w:rPr>
          <w:spacing w:val="-3"/>
        </w:rPr>
        <w:t xml:space="preserve"> </w:t>
      </w:r>
      <w:r w:rsidRPr="00EC0407">
        <w:t>ao</w:t>
      </w:r>
      <w:r w:rsidRPr="00EC0407">
        <w:rPr>
          <w:spacing w:val="-3"/>
        </w:rPr>
        <w:t xml:space="preserve"> </w:t>
      </w:r>
      <w:r w:rsidRPr="00EC0407">
        <w:t>objeto</w:t>
      </w:r>
      <w:r w:rsidRPr="00EC0407">
        <w:rPr>
          <w:spacing w:val="-3"/>
        </w:rPr>
        <w:t xml:space="preserve"> </w:t>
      </w:r>
      <w:r w:rsidRPr="00EC0407">
        <w:t>deste</w:t>
      </w:r>
      <w:r w:rsidRPr="00EC0407">
        <w:rPr>
          <w:spacing w:val="-3"/>
        </w:rPr>
        <w:t xml:space="preserve"> </w:t>
      </w:r>
      <w:r w:rsidRPr="00EC0407">
        <w:t>certame</w:t>
      </w:r>
      <w:r w:rsidRPr="00EC0407">
        <w:rPr>
          <w:spacing w:val="-3"/>
        </w:rPr>
        <w:t xml:space="preserve"> </w:t>
      </w:r>
      <w:r w:rsidRPr="00EC0407">
        <w:t>e,</w:t>
      </w:r>
      <w:r w:rsidRPr="00EC0407">
        <w:rPr>
          <w:spacing w:val="-3"/>
        </w:rPr>
        <w:t xml:space="preserve"> </w:t>
      </w:r>
      <w:r w:rsidRPr="00EC0407">
        <w:t>ainda, de acordo com as condições estabelecidas neste Edital.</w:t>
      </w:r>
    </w:p>
    <w:p w14:paraId="0E4BC091" w14:textId="77777777" w:rsidR="0017151C" w:rsidRDefault="0017151C" w:rsidP="0017151C">
      <w:pPr>
        <w:pStyle w:val="Corpodetexto"/>
        <w:spacing w:before="115"/>
        <w:ind w:left="142" w:right="439" w:firstLine="0"/>
      </w:pPr>
      <w:r w:rsidRPr="0017151C">
        <w:t xml:space="preserve">LEGISLAÇÃO APLICAVEL: </w:t>
      </w:r>
      <w:r w:rsidRPr="0017151C">
        <w:rPr>
          <w:rFonts w:ascii="Arial" w:hAnsi="Arial"/>
          <w:b/>
        </w:rPr>
        <w:t>Decreto Municipal 11/2025, Lei Complementar 123/2006 e Lei Federal 14.333/21 que regulamenta no Municipio de Anadia/Al o tratamento diferenciado, simplificado, regionalizado e favorecido às microempreendedor individual, microempreas, empresas de pequeno porte e agricultores familiares e que atendam às exigências e condições devidamente estabelicidas neste edital</w:t>
      </w:r>
      <w:r>
        <w:rPr>
          <w:rFonts w:ascii="Arial" w:hAnsi="Arial"/>
          <w:b/>
        </w:rPr>
        <w:t>.</w:t>
      </w:r>
    </w:p>
    <w:p w14:paraId="0B27430F" w14:textId="77777777" w:rsidR="00C16472" w:rsidRPr="00EC0407" w:rsidRDefault="00C16472" w:rsidP="0017151C">
      <w:pPr>
        <w:pStyle w:val="Corpodetexto"/>
        <w:spacing w:before="16" w:after="1"/>
        <w:ind w:left="142" w:right="439" w:firstLine="0"/>
        <w:rPr>
          <w:sz w:val="20"/>
        </w:rPr>
      </w:pPr>
    </w:p>
    <w:tbl>
      <w:tblPr>
        <w:tblStyle w:val="TableNormal"/>
        <w:tblW w:w="0" w:type="auto"/>
        <w:tblInd w:w="14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720"/>
        <w:gridCol w:w="1980"/>
        <w:gridCol w:w="140"/>
        <w:gridCol w:w="1980"/>
        <w:gridCol w:w="2560"/>
      </w:tblGrid>
      <w:tr w:rsidR="00C16472" w:rsidRPr="00EC0407" w14:paraId="205002F0" w14:textId="77777777">
        <w:trPr>
          <w:trHeight w:val="619"/>
        </w:trPr>
        <w:tc>
          <w:tcPr>
            <w:tcW w:w="9380" w:type="dxa"/>
            <w:gridSpan w:val="5"/>
            <w:shd w:val="clear" w:color="auto" w:fill="D9D9D9"/>
          </w:tcPr>
          <w:p w14:paraId="7C445BC1" w14:textId="1B5133F1" w:rsidR="00C16472" w:rsidRPr="00EC0407" w:rsidRDefault="003013FB" w:rsidP="00D46FC4">
            <w:pPr>
              <w:pStyle w:val="TableParagraph"/>
              <w:spacing w:before="86"/>
              <w:ind w:left="7"/>
              <w:jc w:val="both"/>
              <w:rPr>
                <w:rFonts w:ascii="Arial" w:hAnsi="Arial"/>
                <w:b/>
                <w:sz w:val="20"/>
              </w:rPr>
            </w:pPr>
            <w:r w:rsidRPr="00EC0407">
              <w:rPr>
                <w:rFonts w:ascii="Arial" w:hAnsi="Arial"/>
                <w:b/>
                <w:sz w:val="20"/>
              </w:rPr>
              <w:t>DATA</w:t>
            </w:r>
            <w:r w:rsidRPr="00EC0407">
              <w:rPr>
                <w:rFonts w:ascii="Arial" w:hAnsi="Arial"/>
                <w:b/>
                <w:spacing w:val="-7"/>
                <w:sz w:val="20"/>
              </w:rPr>
              <w:t xml:space="preserve"> </w:t>
            </w:r>
            <w:r w:rsidRPr="00EC0407">
              <w:rPr>
                <w:rFonts w:ascii="Arial" w:hAnsi="Arial"/>
                <w:b/>
                <w:sz w:val="20"/>
              </w:rPr>
              <w:t>DE</w:t>
            </w:r>
            <w:r w:rsidRPr="00EC0407">
              <w:rPr>
                <w:rFonts w:ascii="Arial" w:hAnsi="Arial"/>
                <w:b/>
                <w:spacing w:val="-7"/>
                <w:sz w:val="20"/>
              </w:rPr>
              <w:t xml:space="preserve"> </w:t>
            </w:r>
            <w:r w:rsidRPr="00EC0407">
              <w:rPr>
                <w:rFonts w:ascii="Arial" w:hAnsi="Arial"/>
                <w:b/>
                <w:sz w:val="20"/>
              </w:rPr>
              <w:t>ABERTURA:</w:t>
            </w:r>
            <w:r w:rsidRPr="00EC0407">
              <w:rPr>
                <w:rFonts w:ascii="Arial" w:hAnsi="Arial"/>
                <w:b/>
                <w:spacing w:val="-7"/>
                <w:sz w:val="20"/>
              </w:rPr>
              <w:t xml:space="preserve"> </w:t>
            </w:r>
            <w:r w:rsidR="00B50FC2">
              <w:rPr>
                <w:rFonts w:ascii="Arial" w:hAnsi="Arial"/>
                <w:b/>
                <w:sz w:val="20"/>
              </w:rPr>
              <w:t>2</w:t>
            </w:r>
            <w:r w:rsidR="00273A78">
              <w:rPr>
                <w:rFonts w:ascii="Arial" w:hAnsi="Arial"/>
                <w:b/>
                <w:sz w:val="20"/>
              </w:rPr>
              <w:t>8</w:t>
            </w:r>
            <w:r w:rsidR="000777F5">
              <w:rPr>
                <w:rFonts w:ascii="Arial" w:hAnsi="Arial"/>
                <w:b/>
                <w:sz w:val="20"/>
              </w:rPr>
              <w:t>/05</w:t>
            </w:r>
            <w:r w:rsidR="00AC5AC6">
              <w:rPr>
                <w:rFonts w:ascii="Arial" w:hAnsi="Arial"/>
                <w:b/>
                <w:sz w:val="20"/>
              </w:rPr>
              <w:t>/2026</w:t>
            </w:r>
            <w:r w:rsidRPr="00EC0407">
              <w:rPr>
                <w:rFonts w:ascii="Arial" w:hAnsi="Arial"/>
                <w:b/>
                <w:spacing w:val="-7"/>
                <w:sz w:val="20"/>
              </w:rPr>
              <w:t xml:space="preserve"> </w:t>
            </w:r>
            <w:r w:rsidRPr="00EC0407">
              <w:rPr>
                <w:rFonts w:ascii="Arial" w:hAnsi="Arial"/>
                <w:b/>
                <w:sz w:val="20"/>
              </w:rPr>
              <w:t>ÀS</w:t>
            </w:r>
            <w:r w:rsidRPr="00EC0407">
              <w:rPr>
                <w:rFonts w:ascii="Arial" w:hAnsi="Arial"/>
                <w:b/>
                <w:spacing w:val="-7"/>
                <w:sz w:val="20"/>
              </w:rPr>
              <w:t xml:space="preserve"> </w:t>
            </w:r>
            <w:r w:rsidR="002F10E3">
              <w:rPr>
                <w:rFonts w:ascii="Arial" w:hAnsi="Arial"/>
                <w:b/>
                <w:sz w:val="20"/>
              </w:rPr>
              <w:t>10</w:t>
            </w:r>
            <w:r w:rsidRPr="00EC0407">
              <w:rPr>
                <w:rFonts w:ascii="Arial" w:hAnsi="Arial"/>
                <w:b/>
                <w:sz w:val="20"/>
              </w:rPr>
              <w:t>:</w:t>
            </w:r>
            <w:r w:rsidR="00273A78">
              <w:rPr>
                <w:rFonts w:ascii="Arial" w:hAnsi="Arial"/>
                <w:b/>
                <w:sz w:val="20"/>
              </w:rPr>
              <w:t>0</w:t>
            </w:r>
            <w:r w:rsidR="00AC5AC6">
              <w:rPr>
                <w:rFonts w:ascii="Arial" w:hAnsi="Arial"/>
                <w:b/>
                <w:sz w:val="20"/>
              </w:rPr>
              <w:t>0</w:t>
            </w:r>
            <w:r w:rsidRPr="00EC0407">
              <w:rPr>
                <w:rFonts w:ascii="Arial" w:hAnsi="Arial"/>
                <w:b/>
                <w:spacing w:val="-7"/>
                <w:sz w:val="20"/>
              </w:rPr>
              <w:t xml:space="preserve"> </w:t>
            </w:r>
            <w:r w:rsidRPr="00EC0407">
              <w:rPr>
                <w:rFonts w:ascii="Arial" w:hAnsi="Arial"/>
                <w:b/>
                <w:sz w:val="20"/>
              </w:rPr>
              <w:t>HORAS</w:t>
            </w:r>
            <w:r w:rsidRPr="00EC0407">
              <w:rPr>
                <w:rFonts w:ascii="Arial" w:hAnsi="Arial"/>
                <w:b/>
                <w:spacing w:val="-6"/>
                <w:sz w:val="20"/>
              </w:rPr>
              <w:t xml:space="preserve"> </w:t>
            </w:r>
            <w:r w:rsidRPr="00EC0407">
              <w:rPr>
                <w:rFonts w:ascii="Arial" w:hAnsi="Arial"/>
                <w:b/>
                <w:sz w:val="20"/>
              </w:rPr>
              <w:t>(HORÁRIO</w:t>
            </w:r>
            <w:r w:rsidRPr="00EC0407">
              <w:rPr>
                <w:rFonts w:ascii="Arial" w:hAnsi="Arial"/>
                <w:b/>
                <w:spacing w:val="-7"/>
                <w:sz w:val="20"/>
              </w:rPr>
              <w:t xml:space="preserve"> </w:t>
            </w:r>
            <w:r w:rsidRPr="00EC0407">
              <w:rPr>
                <w:rFonts w:ascii="Arial" w:hAnsi="Arial"/>
                <w:b/>
                <w:sz w:val="20"/>
              </w:rPr>
              <w:t>DE</w:t>
            </w:r>
            <w:r w:rsidRPr="00EC0407">
              <w:rPr>
                <w:rFonts w:ascii="Arial" w:hAnsi="Arial"/>
                <w:b/>
                <w:spacing w:val="-7"/>
                <w:sz w:val="20"/>
              </w:rPr>
              <w:t xml:space="preserve"> </w:t>
            </w:r>
            <w:r w:rsidRPr="00EC0407">
              <w:rPr>
                <w:rFonts w:ascii="Arial" w:hAnsi="Arial"/>
                <w:b/>
                <w:sz w:val="20"/>
              </w:rPr>
              <w:t>BRASÍLIA</w:t>
            </w:r>
            <w:r w:rsidRPr="00EC0407">
              <w:rPr>
                <w:rFonts w:ascii="Arial" w:hAnsi="Arial"/>
                <w:b/>
                <w:spacing w:val="-7"/>
                <w:sz w:val="20"/>
              </w:rPr>
              <w:t xml:space="preserve"> </w:t>
            </w:r>
            <w:r w:rsidRPr="00EC0407">
              <w:rPr>
                <w:rFonts w:ascii="Arial" w:hAnsi="Arial"/>
                <w:b/>
                <w:sz w:val="20"/>
              </w:rPr>
              <w:t>-</w:t>
            </w:r>
            <w:r w:rsidRPr="00EC0407">
              <w:rPr>
                <w:rFonts w:ascii="Arial" w:hAnsi="Arial"/>
                <w:b/>
                <w:spacing w:val="-7"/>
                <w:sz w:val="20"/>
              </w:rPr>
              <w:t xml:space="preserve"> </w:t>
            </w:r>
            <w:r w:rsidRPr="00EC0407">
              <w:rPr>
                <w:rFonts w:ascii="Arial" w:hAnsi="Arial"/>
                <w:b/>
                <w:sz w:val="20"/>
              </w:rPr>
              <w:t>DF)</w:t>
            </w:r>
            <w:r w:rsidRPr="00EC0407">
              <w:rPr>
                <w:rFonts w:ascii="Arial" w:hAnsi="Arial"/>
                <w:b/>
                <w:spacing w:val="-7"/>
                <w:sz w:val="20"/>
              </w:rPr>
              <w:t xml:space="preserve"> </w:t>
            </w:r>
            <w:r w:rsidRPr="00EC0407">
              <w:rPr>
                <w:rFonts w:ascii="Arial" w:hAnsi="Arial"/>
                <w:b/>
                <w:sz w:val="20"/>
              </w:rPr>
              <w:t>NO</w:t>
            </w:r>
            <w:r w:rsidRPr="00EC0407">
              <w:rPr>
                <w:rFonts w:ascii="Arial" w:hAnsi="Arial"/>
                <w:b/>
                <w:spacing w:val="-6"/>
                <w:sz w:val="20"/>
              </w:rPr>
              <w:t xml:space="preserve"> </w:t>
            </w:r>
            <w:r w:rsidRPr="00EC0407">
              <w:rPr>
                <w:rFonts w:ascii="Arial" w:hAnsi="Arial"/>
                <w:b/>
                <w:spacing w:val="-2"/>
                <w:sz w:val="20"/>
              </w:rPr>
              <w:t>SÍTIO</w:t>
            </w:r>
          </w:p>
          <w:p w14:paraId="6580FBFD" w14:textId="77777777" w:rsidR="00C16472" w:rsidRPr="00EC0407" w:rsidRDefault="00000000" w:rsidP="00D46FC4">
            <w:pPr>
              <w:pStyle w:val="TableParagraph"/>
              <w:ind w:left="7"/>
              <w:jc w:val="both"/>
              <w:rPr>
                <w:rFonts w:ascii="Arial"/>
                <w:b/>
                <w:sz w:val="20"/>
              </w:rPr>
            </w:pPr>
            <w:hyperlink r:id="rId7">
              <w:r w:rsidR="003013FB" w:rsidRPr="00EC0407">
                <w:rPr>
                  <w:rFonts w:ascii="Arial"/>
                  <w:b/>
                  <w:spacing w:val="-2"/>
                  <w:sz w:val="20"/>
                  <w:u w:val="single"/>
                </w:rPr>
                <w:t>http://www.bnc.org.b</w:t>
              </w:r>
            </w:hyperlink>
            <w:r w:rsidR="003013FB" w:rsidRPr="00EC0407">
              <w:rPr>
                <w:rFonts w:ascii="Arial"/>
                <w:b/>
                <w:spacing w:val="-2"/>
                <w:sz w:val="20"/>
                <w:u w:val="single"/>
              </w:rPr>
              <w:t>r</w:t>
            </w:r>
            <w:r w:rsidR="003013FB" w:rsidRPr="00EC0407">
              <w:rPr>
                <w:rFonts w:ascii="Arial"/>
                <w:b/>
                <w:spacing w:val="14"/>
                <w:sz w:val="20"/>
                <w:u w:val="single"/>
              </w:rPr>
              <w:t xml:space="preserve"> </w:t>
            </w:r>
            <w:r w:rsidR="003013FB" w:rsidRPr="00EC0407">
              <w:rPr>
                <w:rFonts w:ascii="Arial"/>
                <w:b/>
                <w:spacing w:val="-2"/>
                <w:sz w:val="20"/>
                <w:u w:val="single"/>
              </w:rPr>
              <w:t>(bnc)</w:t>
            </w:r>
          </w:p>
        </w:tc>
      </w:tr>
      <w:tr w:rsidR="00C16472" w:rsidRPr="00EC0407" w14:paraId="4A06A526" w14:textId="77777777">
        <w:trPr>
          <w:trHeight w:val="680"/>
        </w:trPr>
        <w:tc>
          <w:tcPr>
            <w:tcW w:w="4700" w:type="dxa"/>
            <w:gridSpan w:val="2"/>
          </w:tcPr>
          <w:p w14:paraId="388D657D" w14:textId="18F8576E" w:rsidR="00C16472" w:rsidRPr="00EC0407" w:rsidRDefault="003013FB" w:rsidP="00D46FC4">
            <w:pPr>
              <w:pStyle w:val="TableParagraph"/>
              <w:spacing w:before="121"/>
              <w:ind w:left="1843" w:right="334" w:hanging="1500"/>
              <w:jc w:val="both"/>
              <w:rPr>
                <w:rFonts w:ascii="Arial" w:hAnsi="Arial"/>
                <w:b/>
                <w:sz w:val="20"/>
              </w:rPr>
            </w:pPr>
            <w:r w:rsidRPr="00EC0407">
              <w:rPr>
                <w:rFonts w:ascii="Arial" w:hAnsi="Arial"/>
                <w:b/>
                <w:sz w:val="20"/>
              </w:rPr>
              <w:t>Data</w:t>
            </w:r>
            <w:r w:rsidRPr="00EC0407">
              <w:rPr>
                <w:rFonts w:ascii="Arial" w:hAnsi="Arial"/>
                <w:b/>
                <w:spacing w:val="-8"/>
                <w:sz w:val="20"/>
              </w:rPr>
              <w:t xml:space="preserve"> </w:t>
            </w:r>
            <w:r w:rsidRPr="00EC0407">
              <w:rPr>
                <w:rFonts w:ascii="Arial" w:hAnsi="Arial"/>
                <w:b/>
                <w:sz w:val="20"/>
              </w:rPr>
              <w:t>de</w:t>
            </w:r>
            <w:r w:rsidRPr="00EC0407">
              <w:rPr>
                <w:rFonts w:ascii="Arial" w:hAnsi="Arial"/>
                <w:b/>
                <w:spacing w:val="-8"/>
                <w:sz w:val="20"/>
              </w:rPr>
              <w:t xml:space="preserve"> </w:t>
            </w:r>
            <w:r w:rsidRPr="00EC0407">
              <w:rPr>
                <w:rFonts w:ascii="Arial" w:hAnsi="Arial"/>
                <w:b/>
                <w:sz w:val="20"/>
              </w:rPr>
              <w:t>Início</w:t>
            </w:r>
            <w:r w:rsidRPr="00EC0407">
              <w:rPr>
                <w:rFonts w:ascii="Arial" w:hAnsi="Arial"/>
                <w:b/>
                <w:spacing w:val="-8"/>
                <w:sz w:val="20"/>
              </w:rPr>
              <w:t xml:space="preserve"> </w:t>
            </w:r>
            <w:r w:rsidRPr="00EC0407">
              <w:rPr>
                <w:rFonts w:ascii="Arial" w:hAnsi="Arial"/>
                <w:b/>
                <w:sz w:val="20"/>
              </w:rPr>
              <w:t>Acolhimento</w:t>
            </w:r>
            <w:r w:rsidRPr="00EC0407">
              <w:rPr>
                <w:rFonts w:ascii="Arial" w:hAnsi="Arial"/>
                <w:b/>
                <w:spacing w:val="-8"/>
                <w:sz w:val="20"/>
              </w:rPr>
              <w:t xml:space="preserve"> </w:t>
            </w:r>
            <w:r w:rsidRPr="00EC0407">
              <w:rPr>
                <w:rFonts w:ascii="Arial" w:hAnsi="Arial"/>
                <w:b/>
                <w:sz w:val="20"/>
              </w:rPr>
              <w:t>das</w:t>
            </w:r>
            <w:r w:rsidRPr="00EC0407">
              <w:rPr>
                <w:rFonts w:ascii="Arial" w:hAnsi="Arial"/>
                <w:b/>
                <w:spacing w:val="-8"/>
                <w:sz w:val="20"/>
              </w:rPr>
              <w:t xml:space="preserve"> </w:t>
            </w:r>
            <w:r w:rsidRPr="00EC0407">
              <w:rPr>
                <w:rFonts w:ascii="Arial" w:hAnsi="Arial"/>
                <w:b/>
                <w:sz w:val="20"/>
              </w:rPr>
              <w:t xml:space="preserve">Propostas </w:t>
            </w:r>
            <w:r w:rsidR="00273A78">
              <w:rPr>
                <w:rFonts w:ascii="Arial" w:hAnsi="Arial"/>
                <w:b/>
                <w:spacing w:val="-2"/>
                <w:sz w:val="20"/>
              </w:rPr>
              <w:t>20</w:t>
            </w:r>
            <w:r w:rsidRPr="00EC0407">
              <w:rPr>
                <w:rFonts w:ascii="Arial" w:hAnsi="Arial"/>
                <w:b/>
                <w:spacing w:val="-2"/>
                <w:sz w:val="20"/>
              </w:rPr>
              <w:t>/</w:t>
            </w:r>
            <w:r w:rsidR="00B50FC2">
              <w:rPr>
                <w:rFonts w:ascii="Arial" w:hAnsi="Arial"/>
                <w:b/>
                <w:spacing w:val="-2"/>
                <w:sz w:val="20"/>
              </w:rPr>
              <w:t>05</w:t>
            </w:r>
            <w:r w:rsidR="00AC5AC6">
              <w:rPr>
                <w:rFonts w:ascii="Arial" w:hAnsi="Arial"/>
                <w:b/>
                <w:spacing w:val="-2"/>
                <w:sz w:val="20"/>
              </w:rPr>
              <w:t>/2026</w:t>
            </w:r>
          </w:p>
        </w:tc>
        <w:tc>
          <w:tcPr>
            <w:tcW w:w="4680" w:type="dxa"/>
            <w:gridSpan w:val="3"/>
          </w:tcPr>
          <w:p w14:paraId="237B3E02" w14:textId="27646B4A" w:rsidR="00C16472" w:rsidRPr="00EC0407" w:rsidRDefault="003013FB" w:rsidP="00D46FC4">
            <w:pPr>
              <w:pStyle w:val="TableParagraph"/>
              <w:spacing w:line="230" w:lineRule="atLeast"/>
              <w:ind w:left="442" w:right="438"/>
              <w:jc w:val="both"/>
              <w:rPr>
                <w:rFonts w:ascii="Arial" w:hAnsi="Arial"/>
                <w:b/>
                <w:sz w:val="20"/>
              </w:rPr>
            </w:pPr>
            <w:r w:rsidRPr="00EC0407">
              <w:rPr>
                <w:rFonts w:ascii="Arial" w:hAnsi="Arial"/>
                <w:b/>
                <w:sz w:val="20"/>
              </w:rPr>
              <w:t>Data</w:t>
            </w:r>
            <w:r w:rsidRPr="00EC0407">
              <w:rPr>
                <w:rFonts w:ascii="Arial" w:hAnsi="Arial"/>
                <w:b/>
                <w:spacing w:val="-10"/>
                <w:sz w:val="20"/>
              </w:rPr>
              <w:t xml:space="preserve"> </w:t>
            </w:r>
            <w:r w:rsidRPr="00EC0407">
              <w:rPr>
                <w:rFonts w:ascii="Arial" w:hAnsi="Arial"/>
                <w:b/>
                <w:sz w:val="20"/>
              </w:rPr>
              <w:t>Limite</w:t>
            </w:r>
            <w:r w:rsidRPr="00EC0407">
              <w:rPr>
                <w:rFonts w:ascii="Arial" w:hAnsi="Arial"/>
                <w:b/>
                <w:spacing w:val="-10"/>
                <w:sz w:val="20"/>
              </w:rPr>
              <w:t xml:space="preserve"> </w:t>
            </w:r>
            <w:r w:rsidRPr="00EC0407">
              <w:rPr>
                <w:rFonts w:ascii="Arial" w:hAnsi="Arial"/>
                <w:b/>
                <w:sz w:val="20"/>
              </w:rPr>
              <w:t>Acolhimento</w:t>
            </w:r>
            <w:r w:rsidRPr="00EC0407">
              <w:rPr>
                <w:rFonts w:ascii="Arial" w:hAnsi="Arial"/>
                <w:b/>
                <w:spacing w:val="-10"/>
                <w:sz w:val="20"/>
              </w:rPr>
              <w:t xml:space="preserve"> </w:t>
            </w:r>
            <w:r w:rsidRPr="00EC0407">
              <w:rPr>
                <w:rFonts w:ascii="Arial" w:hAnsi="Arial"/>
                <w:b/>
                <w:sz w:val="20"/>
              </w:rPr>
              <w:t>das</w:t>
            </w:r>
            <w:r w:rsidRPr="00EC0407">
              <w:rPr>
                <w:rFonts w:ascii="Arial" w:hAnsi="Arial"/>
                <w:b/>
                <w:spacing w:val="-10"/>
                <w:sz w:val="20"/>
              </w:rPr>
              <w:t xml:space="preserve"> </w:t>
            </w:r>
            <w:r w:rsidRPr="00EC0407">
              <w:rPr>
                <w:rFonts w:ascii="Arial" w:hAnsi="Arial"/>
                <w:b/>
                <w:sz w:val="20"/>
              </w:rPr>
              <w:t xml:space="preserve">Propostas </w:t>
            </w:r>
            <w:r w:rsidR="00B50FC2">
              <w:rPr>
                <w:rFonts w:ascii="Arial" w:hAnsi="Arial"/>
                <w:b/>
                <w:sz w:val="20"/>
              </w:rPr>
              <w:t>22</w:t>
            </w:r>
            <w:r w:rsidRPr="00EC0407">
              <w:rPr>
                <w:rFonts w:ascii="Arial" w:hAnsi="Arial"/>
                <w:b/>
                <w:sz w:val="20"/>
              </w:rPr>
              <w:t>/</w:t>
            </w:r>
            <w:r w:rsidR="000777F5">
              <w:rPr>
                <w:rFonts w:ascii="Arial" w:hAnsi="Arial"/>
                <w:b/>
                <w:sz w:val="20"/>
              </w:rPr>
              <w:t>05</w:t>
            </w:r>
            <w:r w:rsidR="00AC5AC6">
              <w:rPr>
                <w:rFonts w:ascii="Arial" w:hAnsi="Arial"/>
                <w:b/>
                <w:sz w:val="20"/>
              </w:rPr>
              <w:t>/2026</w:t>
            </w:r>
            <w:r w:rsidRPr="00EC0407">
              <w:rPr>
                <w:rFonts w:ascii="Arial" w:hAnsi="Arial"/>
                <w:b/>
                <w:sz w:val="20"/>
              </w:rPr>
              <w:t xml:space="preserve"> às </w:t>
            </w:r>
            <w:r w:rsidR="002F10E3">
              <w:rPr>
                <w:rFonts w:ascii="Arial" w:hAnsi="Arial"/>
                <w:b/>
                <w:sz w:val="20"/>
              </w:rPr>
              <w:t>09</w:t>
            </w:r>
            <w:r w:rsidRPr="00EC0407">
              <w:rPr>
                <w:rFonts w:ascii="Arial" w:hAnsi="Arial"/>
                <w:b/>
                <w:sz w:val="20"/>
              </w:rPr>
              <w:t>:</w:t>
            </w:r>
            <w:r w:rsidR="00273A78">
              <w:rPr>
                <w:rFonts w:ascii="Arial" w:hAnsi="Arial"/>
                <w:b/>
                <w:sz w:val="20"/>
              </w:rPr>
              <w:t>0</w:t>
            </w:r>
            <w:r w:rsidR="00AC5AC6">
              <w:rPr>
                <w:rFonts w:ascii="Arial" w:hAnsi="Arial"/>
                <w:b/>
                <w:sz w:val="20"/>
              </w:rPr>
              <w:t>0</w:t>
            </w:r>
            <w:r w:rsidRPr="00EC0407">
              <w:rPr>
                <w:rFonts w:ascii="Arial" w:hAnsi="Arial"/>
                <w:b/>
                <w:sz w:val="20"/>
              </w:rPr>
              <w:t xml:space="preserve"> horas – (Horário de Brasília – DF)</w:t>
            </w:r>
          </w:p>
        </w:tc>
      </w:tr>
      <w:tr w:rsidR="00C16472" w:rsidRPr="00EC0407" w14:paraId="526D248C" w14:textId="77777777">
        <w:trPr>
          <w:trHeight w:val="330"/>
        </w:trPr>
        <w:tc>
          <w:tcPr>
            <w:tcW w:w="9380" w:type="dxa"/>
            <w:gridSpan w:val="5"/>
            <w:shd w:val="clear" w:color="auto" w:fill="D9D9D9"/>
          </w:tcPr>
          <w:p w14:paraId="7BFA7526" w14:textId="77777777" w:rsidR="00C16472" w:rsidRPr="00EC0407" w:rsidRDefault="003013FB" w:rsidP="00D46FC4">
            <w:pPr>
              <w:pStyle w:val="TableParagraph"/>
              <w:spacing w:before="51"/>
              <w:ind w:left="101"/>
              <w:jc w:val="both"/>
              <w:rPr>
                <w:rFonts w:ascii="Arial"/>
                <w:b/>
                <w:sz w:val="20"/>
              </w:rPr>
            </w:pPr>
            <w:r w:rsidRPr="00EC0407">
              <w:rPr>
                <w:rFonts w:ascii="Arial"/>
                <w:b/>
                <w:spacing w:val="-2"/>
                <w:sz w:val="20"/>
              </w:rPr>
              <w:t>Objeto</w:t>
            </w:r>
          </w:p>
        </w:tc>
      </w:tr>
      <w:tr w:rsidR="00C16472" w:rsidRPr="00EC0407" w14:paraId="21A7FE4A" w14:textId="77777777">
        <w:trPr>
          <w:trHeight w:val="400"/>
        </w:trPr>
        <w:tc>
          <w:tcPr>
            <w:tcW w:w="9380" w:type="dxa"/>
            <w:gridSpan w:val="5"/>
          </w:tcPr>
          <w:p w14:paraId="5BAE986A" w14:textId="3DAFA04F" w:rsidR="00273A78" w:rsidRPr="00273A78" w:rsidRDefault="00273A78" w:rsidP="00273A78">
            <w:pPr>
              <w:widowControl/>
              <w:adjustRightInd w:val="0"/>
              <w:jc w:val="both"/>
              <w:rPr>
                <w:rFonts w:ascii="CIDFont+F4" w:eastAsiaTheme="minorHAnsi" w:hAnsi="CIDFont+F4" w:cs="CIDFont+F4"/>
                <w:b/>
                <w:bCs/>
                <w:sz w:val="24"/>
                <w:szCs w:val="24"/>
                <w:lang w:val="pt-BR"/>
              </w:rPr>
            </w:pPr>
            <w:r w:rsidRPr="00273A78">
              <w:rPr>
                <w:rFonts w:ascii="CIDFont+F4" w:eastAsiaTheme="minorHAnsi" w:hAnsi="CIDFont+F4" w:cs="CIDFont+F4"/>
                <w:b/>
                <w:bCs/>
                <w:sz w:val="24"/>
                <w:szCs w:val="24"/>
                <w:lang w:val="pt-BR"/>
              </w:rPr>
              <w:t>CONTRATAÇÃO DE</w:t>
            </w:r>
            <w:r w:rsidRPr="00273A78">
              <w:rPr>
                <w:rFonts w:ascii="CIDFont+F4" w:eastAsiaTheme="minorHAnsi" w:hAnsi="CIDFont+F4" w:cs="CIDFont+F4"/>
                <w:b/>
                <w:bCs/>
                <w:sz w:val="24"/>
                <w:szCs w:val="24"/>
                <w:lang w:val="pt-BR"/>
              </w:rPr>
              <w:t xml:space="preserve"> </w:t>
            </w:r>
            <w:r w:rsidRPr="00273A78">
              <w:rPr>
                <w:rFonts w:ascii="CIDFont+F4" w:eastAsiaTheme="minorHAnsi" w:hAnsi="CIDFont+F4" w:cs="CIDFont+F4"/>
                <w:b/>
                <w:bCs/>
                <w:sz w:val="24"/>
                <w:szCs w:val="24"/>
                <w:lang w:val="pt-BR"/>
              </w:rPr>
              <w:t>EMPRESA ESPECIALIZADA NO FORNECIMENTO DE MATERIAIS GRÁFICOS</w:t>
            </w:r>
          </w:p>
          <w:p w14:paraId="401FDE82" w14:textId="541A13F7" w:rsidR="00C16472" w:rsidRPr="00EC0407" w:rsidRDefault="00273A78" w:rsidP="00273A78">
            <w:pPr>
              <w:pStyle w:val="TableParagraph"/>
              <w:spacing w:line="226" w:lineRule="exact"/>
              <w:ind w:left="101"/>
              <w:jc w:val="both"/>
              <w:rPr>
                <w:rFonts w:ascii="Arial MT" w:hAnsi="Arial MT"/>
                <w:sz w:val="20"/>
                <w:szCs w:val="20"/>
              </w:rPr>
            </w:pPr>
            <w:r w:rsidRPr="00273A78">
              <w:rPr>
                <w:rFonts w:ascii="CIDFont+F4" w:eastAsiaTheme="minorHAnsi" w:hAnsi="CIDFont+F4" w:cs="CIDFont+F4"/>
                <w:b/>
                <w:bCs/>
                <w:sz w:val="24"/>
                <w:szCs w:val="24"/>
                <w:lang w:val="pt-BR"/>
              </w:rPr>
              <w:t>PARA TODAS AS SECRETARIAS DO MUNICÍPIO DE ANADIA – AL.</w:t>
            </w:r>
          </w:p>
        </w:tc>
      </w:tr>
      <w:tr w:rsidR="00C16472" w:rsidRPr="00EC0407" w14:paraId="73970384" w14:textId="77777777">
        <w:trPr>
          <w:trHeight w:val="340"/>
        </w:trPr>
        <w:tc>
          <w:tcPr>
            <w:tcW w:w="9380" w:type="dxa"/>
            <w:gridSpan w:val="5"/>
            <w:shd w:val="clear" w:color="auto" w:fill="D9D9D9"/>
          </w:tcPr>
          <w:p w14:paraId="44D32749" w14:textId="77777777" w:rsidR="00C16472" w:rsidRPr="00EC0407" w:rsidRDefault="003013FB" w:rsidP="00D46FC4">
            <w:pPr>
              <w:pStyle w:val="TableParagraph"/>
              <w:spacing w:before="54"/>
              <w:ind w:left="101"/>
              <w:jc w:val="both"/>
              <w:rPr>
                <w:rFonts w:ascii="Arial" w:hAnsi="Arial"/>
                <w:b/>
                <w:sz w:val="20"/>
              </w:rPr>
            </w:pPr>
            <w:r w:rsidRPr="00EC0407">
              <w:rPr>
                <w:rFonts w:ascii="Arial" w:hAnsi="Arial"/>
                <w:b/>
                <w:sz w:val="20"/>
              </w:rPr>
              <w:t>Valor</w:t>
            </w:r>
            <w:r w:rsidRPr="00EC0407">
              <w:rPr>
                <w:rFonts w:ascii="Arial" w:hAnsi="Arial"/>
                <w:b/>
                <w:spacing w:val="-11"/>
                <w:sz w:val="20"/>
              </w:rPr>
              <w:t xml:space="preserve"> </w:t>
            </w:r>
            <w:r w:rsidRPr="00EC0407">
              <w:rPr>
                <w:rFonts w:ascii="Arial" w:hAnsi="Arial"/>
                <w:b/>
                <w:sz w:val="20"/>
              </w:rPr>
              <w:t>Total</w:t>
            </w:r>
            <w:r w:rsidRPr="00EC0407">
              <w:rPr>
                <w:rFonts w:ascii="Arial" w:hAnsi="Arial"/>
                <w:b/>
                <w:spacing w:val="-11"/>
                <w:sz w:val="20"/>
              </w:rPr>
              <w:t xml:space="preserve"> </w:t>
            </w:r>
            <w:r w:rsidRPr="00EC0407">
              <w:rPr>
                <w:rFonts w:ascii="Arial" w:hAnsi="Arial"/>
                <w:b/>
                <w:sz w:val="20"/>
              </w:rPr>
              <w:t>Máximo</w:t>
            </w:r>
            <w:r w:rsidRPr="00EC0407">
              <w:rPr>
                <w:rFonts w:ascii="Arial" w:hAnsi="Arial"/>
                <w:b/>
                <w:spacing w:val="-11"/>
                <w:sz w:val="20"/>
              </w:rPr>
              <w:t xml:space="preserve"> </w:t>
            </w:r>
            <w:r w:rsidRPr="00EC0407">
              <w:rPr>
                <w:rFonts w:ascii="Arial" w:hAnsi="Arial"/>
                <w:b/>
                <w:sz w:val="20"/>
              </w:rPr>
              <w:t>da</w:t>
            </w:r>
            <w:r w:rsidRPr="00EC0407">
              <w:rPr>
                <w:rFonts w:ascii="Arial" w:hAnsi="Arial"/>
                <w:b/>
                <w:spacing w:val="-10"/>
                <w:sz w:val="20"/>
              </w:rPr>
              <w:t xml:space="preserve"> </w:t>
            </w:r>
            <w:r w:rsidRPr="00EC0407">
              <w:rPr>
                <w:rFonts w:ascii="Arial" w:hAnsi="Arial"/>
                <w:b/>
                <w:spacing w:val="-2"/>
                <w:sz w:val="20"/>
              </w:rPr>
              <w:t>Licitação</w:t>
            </w:r>
          </w:p>
        </w:tc>
      </w:tr>
      <w:tr w:rsidR="00C16472" w:rsidRPr="00EC0407" w14:paraId="50204B85" w14:textId="77777777">
        <w:trPr>
          <w:trHeight w:val="439"/>
        </w:trPr>
        <w:tc>
          <w:tcPr>
            <w:tcW w:w="9380" w:type="dxa"/>
            <w:gridSpan w:val="5"/>
          </w:tcPr>
          <w:p w14:paraId="036EE3A8" w14:textId="2C7F4D2E" w:rsidR="00694E1F" w:rsidRPr="00CC7BCC" w:rsidRDefault="00CC7BCC" w:rsidP="00CC7BCC">
            <w:pPr>
              <w:spacing w:line="276" w:lineRule="auto"/>
              <w:jc w:val="both"/>
              <w:rPr>
                <w:rFonts w:ascii="Arial" w:hAnsi="Arial" w:cs="Arial"/>
                <w:b/>
                <w:bCs/>
              </w:rPr>
            </w:pPr>
            <w:r w:rsidRPr="006D3A5D">
              <w:rPr>
                <w:rFonts w:ascii="Arial" w:hAnsi="Arial" w:cs="Arial"/>
                <w:b/>
              </w:rPr>
              <w:t xml:space="preserve">R$ </w:t>
            </w:r>
            <w:r w:rsidR="008E29FA">
              <w:rPr>
                <w:rFonts w:ascii="Arial" w:hAnsi="Arial" w:cs="Arial"/>
                <w:b/>
              </w:rPr>
              <w:t>4.003.318,93</w:t>
            </w:r>
            <w:r w:rsidR="000777F5">
              <w:rPr>
                <w:rFonts w:ascii="Arial" w:hAnsi="Arial" w:cs="Arial"/>
                <w:b/>
                <w:bCs/>
              </w:rPr>
              <w:t xml:space="preserve"> (</w:t>
            </w:r>
            <w:r w:rsidR="008E29FA">
              <w:rPr>
                <w:rFonts w:ascii="Arial" w:hAnsi="Arial" w:cs="Arial"/>
                <w:b/>
                <w:bCs/>
              </w:rPr>
              <w:t>Quatro Milhões, Três Mil, Trezentos e Dezoito Reais e Noventa e Três Centavos</w:t>
            </w:r>
            <w:r w:rsidRPr="006D3A5D">
              <w:rPr>
                <w:rFonts w:ascii="Arial" w:hAnsi="Arial" w:cs="Arial"/>
                <w:b/>
                <w:bCs/>
              </w:rPr>
              <w:t>)</w:t>
            </w:r>
            <w:r>
              <w:rPr>
                <w:rFonts w:ascii="Arial" w:hAnsi="Arial" w:cs="Arial"/>
                <w:b/>
                <w:bCs/>
              </w:rPr>
              <w:t xml:space="preserve">. </w:t>
            </w:r>
          </w:p>
        </w:tc>
      </w:tr>
      <w:tr w:rsidR="00C16472" w:rsidRPr="00EC0407" w14:paraId="184E367A" w14:textId="77777777">
        <w:trPr>
          <w:trHeight w:val="440"/>
        </w:trPr>
        <w:tc>
          <w:tcPr>
            <w:tcW w:w="2720" w:type="dxa"/>
            <w:shd w:val="clear" w:color="auto" w:fill="D9D9D9"/>
          </w:tcPr>
          <w:p w14:paraId="01FDFC98" w14:textId="77777777" w:rsidR="00C16472" w:rsidRPr="00EC0407" w:rsidRDefault="003013FB" w:rsidP="00386FCE">
            <w:pPr>
              <w:pStyle w:val="TableParagraph"/>
              <w:spacing w:before="106"/>
              <w:ind w:left="7"/>
              <w:jc w:val="center"/>
              <w:rPr>
                <w:rFonts w:ascii="Arial" w:hAnsi="Arial"/>
                <w:b/>
                <w:sz w:val="20"/>
              </w:rPr>
            </w:pPr>
            <w:r w:rsidRPr="00EC0407">
              <w:rPr>
                <w:rFonts w:ascii="Arial" w:hAnsi="Arial"/>
                <w:b/>
                <w:sz w:val="20"/>
              </w:rPr>
              <w:t>Registro</w:t>
            </w:r>
            <w:r w:rsidRPr="00EC0407">
              <w:rPr>
                <w:rFonts w:ascii="Arial" w:hAnsi="Arial"/>
                <w:b/>
                <w:spacing w:val="-5"/>
                <w:sz w:val="20"/>
              </w:rPr>
              <w:t xml:space="preserve"> </w:t>
            </w:r>
            <w:r w:rsidRPr="00EC0407">
              <w:rPr>
                <w:rFonts w:ascii="Arial" w:hAnsi="Arial"/>
                <w:b/>
                <w:sz w:val="20"/>
              </w:rPr>
              <w:t>de</w:t>
            </w:r>
            <w:r w:rsidRPr="00EC0407">
              <w:rPr>
                <w:rFonts w:ascii="Arial" w:hAnsi="Arial"/>
                <w:b/>
                <w:spacing w:val="-5"/>
                <w:sz w:val="20"/>
              </w:rPr>
              <w:t xml:space="preserve"> </w:t>
            </w:r>
            <w:r w:rsidRPr="00EC0407">
              <w:rPr>
                <w:rFonts w:ascii="Arial" w:hAnsi="Arial"/>
                <w:b/>
                <w:spacing w:val="-2"/>
                <w:sz w:val="20"/>
              </w:rPr>
              <w:t>Preços</w:t>
            </w:r>
          </w:p>
        </w:tc>
        <w:tc>
          <w:tcPr>
            <w:tcW w:w="2120" w:type="dxa"/>
            <w:gridSpan w:val="2"/>
            <w:shd w:val="clear" w:color="auto" w:fill="D9D9D9"/>
          </w:tcPr>
          <w:p w14:paraId="07D00D71" w14:textId="77777777" w:rsidR="00C16472" w:rsidRPr="00EC0407" w:rsidRDefault="003013FB" w:rsidP="00D46FC4">
            <w:pPr>
              <w:pStyle w:val="TableParagraph"/>
              <w:spacing w:before="106"/>
              <w:ind w:left="691"/>
              <w:jc w:val="both"/>
              <w:rPr>
                <w:rFonts w:ascii="Arial"/>
                <w:b/>
                <w:sz w:val="20"/>
              </w:rPr>
            </w:pPr>
            <w:r w:rsidRPr="00EC0407">
              <w:rPr>
                <w:rFonts w:ascii="Arial"/>
                <w:b/>
                <w:spacing w:val="-2"/>
                <w:sz w:val="20"/>
              </w:rPr>
              <w:t>Vistoria</w:t>
            </w:r>
          </w:p>
        </w:tc>
        <w:tc>
          <w:tcPr>
            <w:tcW w:w="1980" w:type="dxa"/>
            <w:shd w:val="clear" w:color="auto" w:fill="D9D9D9"/>
          </w:tcPr>
          <w:p w14:paraId="53A060B3" w14:textId="77777777" w:rsidR="00C16472" w:rsidRPr="00EC0407" w:rsidRDefault="003013FB" w:rsidP="00D46FC4">
            <w:pPr>
              <w:pStyle w:val="TableParagraph"/>
              <w:spacing w:line="221" w:lineRule="exact"/>
              <w:ind w:left="413"/>
              <w:jc w:val="both"/>
              <w:rPr>
                <w:rFonts w:ascii="Arial"/>
                <w:b/>
                <w:sz w:val="20"/>
              </w:rPr>
            </w:pPr>
            <w:r w:rsidRPr="00EC0407">
              <w:rPr>
                <w:rFonts w:ascii="Arial"/>
                <w:b/>
                <w:spacing w:val="-2"/>
                <w:sz w:val="20"/>
              </w:rPr>
              <w:t>Instrumento</w:t>
            </w:r>
          </w:p>
          <w:p w14:paraId="4AAA89C9" w14:textId="77777777" w:rsidR="00C16472" w:rsidRPr="00EC0407" w:rsidRDefault="003013FB" w:rsidP="00D46FC4">
            <w:pPr>
              <w:pStyle w:val="TableParagraph"/>
              <w:spacing w:line="199" w:lineRule="exact"/>
              <w:ind w:left="491"/>
              <w:jc w:val="both"/>
              <w:rPr>
                <w:rFonts w:ascii="Arial"/>
                <w:b/>
                <w:sz w:val="20"/>
              </w:rPr>
            </w:pPr>
            <w:r w:rsidRPr="00EC0407">
              <w:rPr>
                <w:rFonts w:ascii="Arial"/>
                <w:b/>
                <w:spacing w:val="-2"/>
                <w:sz w:val="20"/>
              </w:rPr>
              <w:t>Contratual</w:t>
            </w:r>
          </w:p>
        </w:tc>
        <w:tc>
          <w:tcPr>
            <w:tcW w:w="2560" w:type="dxa"/>
            <w:shd w:val="clear" w:color="auto" w:fill="D9D9D9"/>
          </w:tcPr>
          <w:p w14:paraId="0B74BB9D" w14:textId="77777777" w:rsidR="00C16472" w:rsidRPr="00EC0407" w:rsidRDefault="003013FB" w:rsidP="00D46FC4">
            <w:pPr>
              <w:pStyle w:val="TableParagraph"/>
              <w:spacing w:before="106"/>
              <w:ind w:left="12"/>
              <w:jc w:val="both"/>
              <w:rPr>
                <w:rFonts w:ascii="Arial" w:hAnsi="Arial"/>
                <w:b/>
                <w:sz w:val="20"/>
              </w:rPr>
            </w:pPr>
            <w:r w:rsidRPr="00EC0407">
              <w:rPr>
                <w:rFonts w:ascii="Arial" w:hAnsi="Arial"/>
                <w:b/>
                <w:sz w:val="20"/>
              </w:rPr>
              <w:t>Critério</w:t>
            </w:r>
            <w:r w:rsidRPr="00EC0407">
              <w:rPr>
                <w:rFonts w:ascii="Arial" w:hAnsi="Arial"/>
                <w:b/>
                <w:spacing w:val="-5"/>
                <w:sz w:val="20"/>
              </w:rPr>
              <w:t xml:space="preserve"> </w:t>
            </w:r>
            <w:r w:rsidRPr="00EC0407">
              <w:rPr>
                <w:rFonts w:ascii="Arial" w:hAnsi="Arial"/>
                <w:b/>
                <w:sz w:val="20"/>
              </w:rPr>
              <w:t>de</w:t>
            </w:r>
            <w:r w:rsidRPr="00EC0407">
              <w:rPr>
                <w:rFonts w:ascii="Arial" w:hAnsi="Arial"/>
                <w:b/>
                <w:spacing w:val="-5"/>
                <w:sz w:val="20"/>
              </w:rPr>
              <w:t xml:space="preserve"> </w:t>
            </w:r>
            <w:r w:rsidRPr="00EC0407">
              <w:rPr>
                <w:rFonts w:ascii="Arial" w:hAnsi="Arial"/>
                <w:b/>
                <w:spacing w:val="-2"/>
                <w:sz w:val="20"/>
              </w:rPr>
              <w:t>Julgamento</w:t>
            </w:r>
          </w:p>
        </w:tc>
      </w:tr>
      <w:tr w:rsidR="00C16472" w:rsidRPr="00EC0407" w14:paraId="2F4460C3" w14:textId="77777777">
        <w:trPr>
          <w:trHeight w:val="460"/>
        </w:trPr>
        <w:tc>
          <w:tcPr>
            <w:tcW w:w="2720" w:type="dxa"/>
          </w:tcPr>
          <w:p w14:paraId="0B8CA1E4" w14:textId="77777777" w:rsidR="00C16472" w:rsidRPr="00EC0407" w:rsidRDefault="00AC5AC6" w:rsidP="00D46FC4">
            <w:pPr>
              <w:pStyle w:val="TableParagraph"/>
              <w:spacing w:before="121"/>
              <w:ind w:left="7"/>
              <w:jc w:val="both"/>
              <w:rPr>
                <w:rFonts w:ascii="Arial MT"/>
                <w:sz w:val="20"/>
              </w:rPr>
            </w:pPr>
            <w:r>
              <w:rPr>
                <w:rFonts w:ascii="Arial MT"/>
                <w:spacing w:val="-5"/>
                <w:sz w:val="20"/>
              </w:rPr>
              <w:t xml:space="preserve">              </w:t>
            </w:r>
            <w:r w:rsidR="00386FCE">
              <w:rPr>
                <w:rFonts w:ascii="Arial MT"/>
                <w:spacing w:val="-5"/>
                <w:sz w:val="20"/>
              </w:rPr>
              <w:t xml:space="preserve">     </w:t>
            </w:r>
            <w:r>
              <w:rPr>
                <w:rFonts w:ascii="Arial MT"/>
                <w:spacing w:val="-5"/>
                <w:sz w:val="20"/>
              </w:rPr>
              <w:t xml:space="preserve">    </w:t>
            </w:r>
            <w:r w:rsidR="00CC7BCC">
              <w:rPr>
                <w:rFonts w:ascii="Arial MT"/>
                <w:spacing w:val="-5"/>
                <w:sz w:val="20"/>
              </w:rPr>
              <w:t>SIM</w:t>
            </w:r>
          </w:p>
        </w:tc>
        <w:tc>
          <w:tcPr>
            <w:tcW w:w="2120" w:type="dxa"/>
            <w:gridSpan w:val="2"/>
          </w:tcPr>
          <w:p w14:paraId="2D2B6AD1" w14:textId="77777777" w:rsidR="00C16472" w:rsidRPr="00EC0407" w:rsidRDefault="000777F5" w:rsidP="00D46FC4">
            <w:pPr>
              <w:pStyle w:val="TableParagraph"/>
              <w:spacing w:before="121"/>
              <w:ind w:left="12"/>
              <w:jc w:val="both"/>
              <w:rPr>
                <w:rFonts w:ascii="Arial MT" w:hAnsi="Arial MT"/>
                <w:sz w:val="20"/>
              </w:rPr>
            </w:pPr>
            <w:r>
              <w:rPr>
                <w:rFonts w:ascii="Arial MT" w:hAnsi="Arial MT"/>
                <w:spacing w:val="-5"/>
                <w:sz w:val="20"/>
              </w:rPr>
              <w:t xml:space="preserve">                 NÃO</w:t>
            </w:r>
          </w:p>
        </w:tc>
        <w:tc>
          <w:tcPr>
            <w:tcW w:w="1980" w:type="dxa"/>
          </w:tcPr>
          <w:p w14:paraId="75AD963C" w14:textId="77777777" w:rsidR="0016359C" w:rsidRDefault="0016359C" w:rsidP="0016359C">
            <w:pPr>
              <w:pStyle w:val="TableParagraph"/>
              <w:spacing w:line="230" w:lineRule="atLeast"/>
              <w:jc w:val="both"/>
              <w:rPr>
                <w:rFonts w:ascii="Arial MT" w:hAnsi="Arial MT"/>
                <w:sz w:val="20"/>
              </w:rPr>
            </w:pPr>
          </w:p>
          <w:p w14:paraId="1F69727C" w14:textId="77777777" w:rsidR="00C16472" w:rsidRPr="00EC0407" w:rsidRDefault="00CC7BCC" w:rsidP="00AC5AC6">
            <w:pPr>
              <w:pStyle w:val="TableParagraph"/>
              <w:spacing w:line="230" w:lineRule="atLeast"/>
              <w:jc w:val="center"/>
              <w:rPr>
                <w:rFonts w:ascii="Arial MT" w:hAnsi="Arial MT"/>
                <w:sz w:val="20"/>
              </w:rPr>
            </w:pPr>
            <w:r>
              <w:rPr>
                <w:rFonts w:ascii="Arial MT" w:hAnsi="Arial MT"/>
                <w:sz w:val="20"/>
              </w:rPr>
              <w:t>Registro de Preço</w:t>
            </w:r>
          </w:p>
        </w:tc>
        <w:tc>
          <w:tcPr>
            <w:tcW w:w="2560" w:type="dxa"/>
          </w:tcPr>
          <w:p w14:paraId="2B59CE19" w14:textId="0CD4E10C" w:rsidR="00C16472" w:rsidRPr="00EC0407" w:rsidRDefault="000777F5" w:rsidP="00AC5AC6">
            <w:pPr>
              <w:pStyle w:val="TableParagraph"/>
              <w:spacing w:before="121"/>
              <w:ind w:left="12"/>
              <w:jc w:val="center"/>
              <w:rPr>
                <w:rFonts w:ascii="Arial MT"/>
                <w:sz w:val="20"/>
              </w:rPr>
            </w:pPr>
            <w:r>
              <w:rPr>
                <w:rFonts w:ascii="Arial MT"/>
                <w:sz w:val="20"/>
              </w:rPr>
              <w:t>Menor Pre</w:t>
            </w:r>
            <w:r>
              <w:rPr>
                <w:rFonts w:ascii="Arial MT"/>
                <w:sz w:val="20"/>
              </w:rPr>
              <w:t>ç</w:t>
            </w:r>
            <w:r>
              <w:rPr>
                <w:rFonts w:ascii="Arial MT"/>
                <w:sz w:val="20"/>
              </w:rPr>
              <w:t>o P</w:t>
            </w:r>
            <w:r w:rsidR="00AC5AC6">
              <w:rPr>
                <w:rFonts w:ascii="Arial MT"/>
                <w:sz w:val="20"/>
              </w:rPr>
              <w:t xml:space="preserve">or </w:t>
            </w:r>
            <w:r w:rsidR="00273A78">
              <w:rPr>
                <w:rFonts w:ascii="Arial MT"/>
                <w:sz w:val="20"/>
              </w:rPr>
              <w:t>Lote</w:t>
            </w:r>
          </w:p>
        </w:tc>
      </w:tr>
      <w:tr w:rsidR="00C16472" w:rsidRPr="00EC0407" w14:paraId="3E17700B" w14:textId="77777777">
        <w:trPr>
          <w:trHeight w:val="460"/>
        </w:trPr>
        <w:tc>
          <w:tcPr>
            <w:tcW w:w="2720" w:type="dxa"/>
            <w:shd w:val="clear" w:color="auto" w:fill="D9D9D9"/>
          </w:tcPr>
          <w:p w14:paraId="6D40DDD9" w14:textId="77777777" w:rsidR="00C16472" w:rsidRPr="00EC0407" w:rsidRDefault="003013FB" w:rsidP="00D46FC4">
            <w:pPr>
              <w:pStyle w:val="TableParagraph"/>
              <w:spacing w:line="230" w:lineRule="atLeast"/>
              <w:ind w:left="975" w:right="418" w:hanging="545"/>
              <w:jc w:val="both"/>
              <w:rPr>
                <w:rFonts w:ascii="Arial" w:hAnsi="Arial"/>
                <w:b/>
                <w:sz w:val="20"/>
              </w:rPr>
            </w:pPr>
            <w:r w:rsidRPr="00EC0407">
              <w:rPr>
                <w:rFonts w:ascii="Arial" w:hAnsi="Arial"/>
                <w:b/>
                <w:sz w:val="20"/>
              </w:rPr>
              <w:t>Licitação</w:t>
            </w:r>
            <w:r w:rsidRPr="00EC0407">
              <w:rPr>
                <w:rFonts w:ascii="Arial" w:hAnsi="Arial"/>
                <w:b/>
                <w:spacing w:val="-14"/>
                <w:sz w:val="20"/>
              </w:rPr>
              <w:t xml:space="preserve"> </w:t>
            </w:r>
            <w:r w:rsidRPr="00EC0407">
              <w:rPr>
                <w:rFonts w:ascii="Arial" w:hAnsi="Arial"/>
                <w:b/>
                <w:sz w:val="20"/>
              </w:rPr>
              <w:t xml:space="preserve">Exclusiva </w:t>
            </w:r>
            <w:r w:rsidRPr="00EC0407">
              <w:rPr>
                <w:rFonts w:ascii="Arial" w:hAnsi="Arial"/>
                <w:b/>
                <w:spacing w:val="-2"/>
                <w:sz w:val="20"/>
              </w:rPr>
              <w:t>ME/EPP</w:t>
            </w:r>
          </w:p>
        </w:tc>
        <w:tc>
          <w:tcPr>
            <w:tcW w:w="2120" w:type="dxa"/>
            <w:gridSpan w:val="2"/>
            <w:shd w:val="clear" w:color="auto" w:fill="D9D9D9"/>
          </w:tcPr>
          <w:p w14:paraId="6C8BB2D5" w14:textId="77777777" w:rsidR="00C16472" w:rsidRPr="00EC0407" w:rsidRDefault="003013FB" w:rsidP="00D46FC4">
            <w:pPr>
              <w:pStyle w:val="TableParagraph"/>
              <w:spacing w:line="230" w:lineRule="atLeast"/>
              <w:ind w:left="678" w:right="399" w:hanging="262"/>
              <w:jc w:val="both"/>
              <w:rPr>
                <w:rFonts w:ascii="Arial"/>
                <w:b/>
                <w:sz w:val="20"/>
              </w:rPr>
            </w:pPr>
            <w:r w:rsidRPr="00EC0407">
              <w:rPr>
                <w:rFonts w:ascii="Arial"/>
                <w:b/>
                <w:sz w:val="20"/>
              </w:rPr>
              <w:t>Reserva</w:t>
            </w:r>
            <w:r w:rsidRPr="00EC0407">
              <w:rPr>
                <w:rFonts w:ascii="Arial"/>
                <w:b/>
                <w:spacing w:val="-14"/>
                <w:sz w:val="20"/>
              </w:rPr>
              <w:t xml:space="preserve"> </w:t>
            </w:r>
            <w:r w:rsidRPr="00EC0407">
              <w:rPr>
                <w:rFonts w:ascii="Arial"/>
                <w:b/>
                <w:sz w:val="20"/>
              </w:rPr>
              <w:t xml:space="preserve">Cota </w:t>
            </w:r>
            <w:r w:rsidRPr="00EC0407">
              <w:rPr>
                <w:rFonts w:ascii="Arial"/>
                <w:b/>
                <w:spacing w:val="-2"/>
                <w:sz w:val="20"/>
              </w:rPr>
              <w:t>ME/EPP</w:t>
            </w:r>
          </w:p>
        </w:tc>
        <w:tc>
          <w:tcPr>
            <w:tcW w:w="1980" w:type="dxa"/>
            <w:shd w:val="clear" w:color="auto" w:fill="D9D9D9"/>
          </w:tcPr>
          <w:p w14:paraId="46588FE3" w14:textId="77777777" w:rsidR="00C16472" w:rsidRPr="00EC0407" w:rsidRDefault="003013FB" w:rsidP="00D46FC4">
            <w:pPr>
              <w:pStyle w:val="TableParagraph"/>
              <w:spacing w:line="230" w:lineRule="atLeast"/>
              <w:ind w:left="296" w:hanging="156"/>
              <w:jc w:val="both"/>
              <w:rPr>
                <w:rFonts w:ascii="Arial" w:hAnsi="Arial"/>
                <w:b/>
                <w:sz w:val="20"/>
              </w:rPr>
            </w:pPr>
            <w:r w:rsidRPr="00EC0407">
              <w:rPr>
                <w:rFonts w:ascii="Arial" w:hAnsi="Arial"/>
                <w:b/>
                <w:sz w:val="20"/>
              </w:rPr>
              <w:t>Exige</w:t>
            </w:r>
            <w:r w:rsidRPr="00EC0407">
              <w:rPr>
                <w:rFonts w:ascii="Arial" w:hAnsi="Arial"/>
                <w:b/>
                <w:spacing w:val="-14"/>
                <w:sz w:val="20"/>
              </w:rPr>
              <w:t xml:space="preserve"> </w:t>
            </w:r>
            <w:r w:rsidRPr="00EC0407">
              <w:rPr>
                <w:rFonts w:ascii="Arial" w:hAnsi="Arial"/>
                <w:b/>
                <w:sz w:val="20"/>
              </w:rPr>
              <w:t>Amostra</w:t>
            </w:r>
            <w:r w:rsidRPr="00EC0407">
              <w:rPr>
                <w:rFonts w:ascii="Arial" w:hAnsi="Arial"/>
                <w:b/>
                <w:spacing w:val="-14"/>
                <w:sz w:val="20"/>
              </w:rPr>
              <w:t xml:space="preserve"> </w:t>
            </w:r>
            <w:r w:rsidRPr="00EC0407">
              <w:rPr>
                <w:rFonts w:ascii="Arial" w:hAnsi="Arial"/>
                <w:b/>
                <w:sz w:val="20"/>
              </w:rPr>
              <w:t xml:space="preserve">ou </w:t>
            </w:r>
            <w:r w:rsidRPr="00EC0407">
              <w:rPr>
                <w:rFonts w:ascii="Arial" w:hAnsi="Arial"/>
                <w:b/>
                <w:spacing w:val="-2"/>
                <w:sz w:val="20"/>
              </w:rPr>
              <w:t>Demonstração</w:t>
            </w:r>
          </w:p>
        </w:tc>
        <w:tc>
          <w:tcPr>
            <w:tcW w:w="2560" w:type="dxa"/>
            <w:shd w:val="clear" w:color="auto" w:fill="D9D9D9"/>
          </w:tcPr>
          <w:p w14:paraId="4E94D0B4" w14:textId="77777777" w:rsidR="00C16472" w:rsidRPr="00EC0407" w:rsidRDefault="003013FB" w:rsidP="00D46FC4">
            <w:pPr>
              <w:pStyle w:val="TableParagraph"/>
              <w:spacing w:before="116"/>
              <w:ind w:left="12"/>
              <w:jc w:val="both"/>
              <w:rPr>
                <w:rFonts w:ascii="Arial"/>
                <w:b/>
                <w:sz w:val="20"/>
              </w:rPr>
            </w:pPr>
            <w:r w:rsidRPr="00EC0407">
              <w:rPr>
                <w:rFonts w:ascii="Arial"/>
                <w:b/>
                <w:sz w:val="20"/>
              </w:rPr>
              <w:t>Modo</w:t>
            </w:r>
            <w:r w:rsidRPr="00EC0407">
              <w:rPr>
                <w:rFonts w:ascii="Arial"/>
                <w:b/>
                <w:spacing w:val="-3"/>
                <w:sz w:val="20"/>
              </w:rPr>
              <w:t xml:space="preserve"> </w:t>
            </w:r>
            <w:r w:rsidRPr="00EC0407">
              <w:rPr>
                <w:rFonts w:ascii="Arial"/>
                <w:b/>
                <w:sz w:val="20"/>
              </w:rPr>
              <w:t>de</w:t>
            </w:r>
            <w:r w:rsidRPr="00EC0407">
              <w:rPr>
                <w:rFonts w:ascii="Arial"/>
                <w:b/>
                <w:spacing w:val="-3"/>
                <w:sz w:val="20"/>
              </w:rPr>
              <w:t xml:space="preserve"> </w:t>
            </w:r>
            <w:r w:rsidRPr="00EC0407">
              <w:rPr>
                <w:rFonts w:ascii="Arial"/>
                <w:b/>
                <w:spacing w:val="-2"/>
                <w:sz w:val="20"/>
              </w:rPr>
              <w:t>Disputa</w:t>
            </w:r>
          </w:p>
        </w:tc>
      </w:tr>
      <w:tr w:rsidR="00C16472" w:rsidRPr="00EC0407" w14:paraId="4F4AD7A0" w14:textId="77777777">
        <w:trPr>
          <w:trHeight w:val="280"/>
        </w:trPr>
        <w:tc>
          <w:tcPr>
            <w:tcW w:w="2720" w:type="dxa"/>
          </w:tcPr>
          <w:p w14:paraId="243229FE" w14:textId="77777777" w:rsidR="00C16472" w:rsidRPr="00EC0407" w:rsidRDefault="00133E39" w:rsidP="00D46FC4">
            <w:pPr>
              <w:pStyle w:val="TableParagraph"/>
              <w:spacing w:before="31" w:line="229" w:lineRule="exact"/>
              <w:ind w:left="7"/>
              <w:jc w:val="both"/>
              <w:rPr>
                <w:rFonts w:ascii="Arial MT"/>
                <w:sz w:val="20"/>
              </w:rPr>
            </w:pPr>
            <w:r>
              <w:rPr>
                <w:rFonts w:ascii="Arial MT"/>
                <w:sz w:val="20"/>
              </w:rPr>
              <w:t xml:space="preserve">               </w:t>
            </w:r>
            <w:r w:rsidR="00AC5AC6">
              <w:rPr>
                <w:rFonts w:ascii="Arial MT"/>
                <w:sz w:val="20"/>
              </w:rPr>
              <w:t xml:space="preserve"> </w:t>
            </w:r>
            <w:r w:rsidR="006A1318">
              <w:rPr>
                <w:rFonts w:ascii="Arial MT"/>
                <w:sz w:val="20"/>
              </w:rPr>
              <w:t xml:space="preserve">   N</w:t>
            </w:r>
            <w:r w:rsidR="006A1318">
              <w:rPr>
                <w:rFonts w:ascii="Arial MT"/>
                <w:sz w:val="20"/>
              </w:rPr>
              <w:t>Ã</w:t>
            </w:r>
            <w:r w:rsidR="006A1318">
              <w:rPr>
                <w:rFonts w:ascii="Arial MT"/>
                <w:sz w:val="20"/>
              </w:rPr>
              <w:t>O</w:t>
            </w:r>
          </w:p>
        </w:tc>
        <w:tc>
          <w:tcPr>
            <w:tcW w:w="2120" w:type="dxa"/>
            <w:gridSpan w:val="2"/>
          </w:tcPr>
          <w:p w14:paraId="3381C081" w14:textId="77777777" w:rsidR="00C16472" w:rsidRPr="00EC0407" w:rsidRDefault="00AC5AC6" w:rsidP="00D46FC4">
            <w:pPr>
              <w:pStyle w:val="TableParagraph"/>
              <w:spacing w:before="31" w:line="229" w:lineRule="exact"/>
              <w:ind w:left="12"/>
              <w:jc w:val="both"/>
              <w:rPr>
                <w:rFonts w:ascii="Arial MT"/>
                <w:sz w:val="20"/>
              </w:rPr>
            </w:pPr>
            <w:r>
              <w:rPr>
                <w:rFonts w:ascii="Arial MT"/>
                <w:spacing w:val="-5"/>
                <w:sz w:val="20"/>
              </w:rPr>
              <w:t xml:space="preserve">       </w:t>
            </w:r>
            <w:r w:rsidR="00133E39">
              <w:rPr>
                <w:rFonts w:ascii="Arial MT"/>
                <w:spacing w:val="-5"/>
                <w:sz w:val="20"/>
              </w:rPr>
              <w:t xml:space="preserve">    </w:t>
            </w:r>
            <w:r>
              <w:rPr>
                <w:rFonts w:ascii="Arial MT"/>
                <w:spacing w:val="-5"/>
                <w:sz w:val="20"/>
              </w:rPr>
              <w:t xml:space="preserve"> </w:t>
            </w:r>
            <w:r w:rsidR="00CC7BCC">
              <w:rPr>
                <w:rFonts w:ascii="Arial MT"/>
                <w:spacing w:val="-5"/>
                <w:sz w:val="20"/>
              </w:rPr>
              <w:t xml:space="preserve">     N</w:t>
            </w:r>
            <w:r w:rsidR="00CC7BCC">
              <w:rPr>
                <w:rFonts w:ascii="Arial MT"/>
                <w:spacing w:val="-5"/>
                <w:sz w:val="20"/>
              </w:rPr>
              <w:t>Ã</w:t>
            </w:r>
            <w:r w:rsidR="00CC7BCC">
              <w:rPr>
                <w:rFonts w:ascii="Arial MT"/>
                <w:spacing w:val="-5"/>
                <w:sz w:val="20"/>
              </w:rPr>
              <w:t>O</w:t>
            </w:r>
          </w:p>
        </w:tc>
        <w:tc>
          <w:tcPr>
            <w:tcW w:w="1980" w:type="dxa"/>
          </w:tcPr>
          <w:p w14:paraId="13C2D66E" w14:textId="77777777" w:rsidR="00C16472" w:rsidRPr="00EC0407" w:rsidRDefault="002F10E3" w:rsidP="00D46FC4">
            <w:pPr>
              <w:pStyle w:val="TableParagraph"/>
              <w:spacing w:before="31" w:line="229" w:lineRule="exact"/>
              <w:ind w:left="22"/>
              <w:jc w:val="both"/>
              <w:rPr>
                <w:rFonts w:ascii="Arial MT" w:hAnsi="Arial MT"/>
                <w:sz w:val="20"/>
              </w:rPr>
            </w:pPr>
            <w:r>
              <w:rPr>
                <w:rFonts w:ascii="Arial MT" w:hAnsi="Arial MT"/>
                <w:spacing w:val="-5"/>
                <w:sz w:val="20"/>
              </w:rPr>
              <w:t xml:space="preserve">         AMOSTRA</w:t>
            </w:r>
          </w:p>
        </w:tc>
        <w:tc>
          <w:tcPr>
            <w:tcW w:w="2560" w:type="dxa"/>
          </w:tcPr>
          <w:p w14:paraId="34A8EAF7" w14:textId="77777777" w:rsidR="00C16472" w:rsidRPr="00EC0407" w:rsidRDefault="00AC5AC6" w:rsidP="00D46FC4">
            <w:pPr>
              <w:pStyle w:val="TableParagraph"/>
              <w:spacing w:before="31" w:line="229" w:lineRule="exact"/>
              <w:ind w:left="12"/>
              <w:jc w:val="both"/>
              <w:rPr>
                <w:rFonts w:ascii="Arial MT"/>
                <w:sz w:val="20"/>
              </w:rPr>
            </w:pPr>
            <w:r>
              <w:rPr>
                <w:rFonts w:ascii="Arial MT"/>
                <w:sz w:val="20"/>
              </w:rPr>
              <w:t xml:space="preserve">                ABERTO</w:t>
            </w:r>
          </w:p>
        </w:tc>
      </w:tr>
      <w:tr w:rsidR="00C16472" w:rsidRPr="00EC0407" w14:paraId="290F65C8" w14:textId="77777777">
        <w:trPr>
          <w:trHeight w:val="700"/>
        </w:trPr>
        <w:tc>
          <w:tcPr>
            <w:tcW w:w="2720" w:type="dxa"/>
            <w:shd w:val="clear" w:color="auto" w:fill="D9D9D9"/>
          </w:tcPr>
          <w:p w14:paraId="053F036C" w14:textId="77777777" w:rsidR="00C16472" w:rsidRPr="00EC0407" w:rsidRDefault="0018525D" w:rsidP="00D46FC4">
            <w:pPr>
              <w:pStyle w:val="TableParagraph"/>
              <w:spacing w:line="230" w:lineRule="atLeast"/>
              <w:ind w:left="295" w:hanging="289"/>
              <w:jc w:val="both"/>
              <w:rPr>
                <w:rFonts w:ascii="Arial" w:hAnsi="Arial"/>
                <w:b/>
                <w:sz w:val="20"/>
              </w:rPr>
            </w:pPr>
            <w:r w:rsidRPr="00EC0407">
              <w:rPr>
                <w:rFonts w:ascii="Arial" w:hAnsi="Arial"/>
                <w:b/>
                <w:sz w:val="20"/>
              </w:rPr>
              <w:t xml:space="preserve">Aplicação de </w:t>
            </w:r>
            <w:r w:rsidR="00BE00A9" w:rsidRPr="00EC0407">
              <w:rPr>
                <w:rFonts w:ascii="Arial" w:hAnsi="Arial"/>
                <w:b/>
                <w:sz w:val="20"/>
              </w:rPr>
              <w:t>Regionalidade</w:t>
            </w:r>
          </w:p>
        </w:tc>
        <w:tc>
          <w:tcPr>
            <w:tcW w:w="6660" w:type="dxa"/>
            <w:gridSpan w:val="4"/>
            <w:shd w:val="clear" w:color="auto" w:fill="D9D9D9"/>
          </w:tcPr>
          <w:p w14:paraId="5D730818" w14:textId="77777777" w:rsidR="00C16472" w:rsidRPr="00EC0407" w:rsidRDefault="00C16472" w:rsidP="00D46FC4">
            <w:pPr>
              <w:pStyle w:val="TableParagraph"/>
              <w:spacing w:before="11"/>
              <w:jc w:val="both"/>
              <w:rPr>
                <w:rFonts w:ascii="Arial MT"/>
                <w:sz w:val="20"/>
              </w:rPr>
            </w:pPr>
          </w:p>
          <w:p w14:paraId="210A73F6" w14:textId="77777777" w:rsidR="00C16472" w:rsidRPr="00EC0407" w:rsidRDefault="003013FB" w:rsidP="00D46FC4">
            <w:pPr>
              <w:pStyle w:val="TableParagraph"/>
              <w:ind w:left="2"/>
              <w:jc w:val="both"/>
              <w:rPr>
                <w:rFonts w:ascii="Arial" w:hAnsi="Arial"/>
                <w:b/>
                <w:sz w:val="20"/>
              </w:rPr>
            </w:pPr>
            <w:r w:rsidRPr="00EC0407">
              <w:rPr>
                <w:rFonts w:ascii="Arial" w:hAnsi="Arial"/>
                <w:b/>
                <w:sz w:val="20"/>
              </w:rPr>
              <w:t>Pedido</w:t>
            </w:r>
            <w:r w:rsidRPr="00EC0407">
              <w:rPr>
                <w:rFonts w:ascii="Arial" w:hAnsi="Arial"/>
                <w:b/>
                <w:spacing w:val="-6"/>
                <w:sz w:val="20"/>
              </w:rPr>
              <w:t xml:space="preserve"> </w:t>
            </w:r>
            <w:r w:rsidRPr="00EC0407">
              <w:rPr>
                <w:rFonts w:ascii="Arial" w:hAnsi="Arial"/>
                <w:b/>
                <w:sz w:val="20"/>
              </w:rPr>
              <w:t>de</w:t>
            </w:r>
            <w:r w:rsidRPr="00EC0407">
              <w:rPr>
                <w:rFonts w:ascii="Arial" w:hAnsi="Arial"/>
                <w:b/>
                <w:spacing w:val="-6"/>
                <w:sz w:val="20"/>
              </w:rPr>
              <w:t xml:space="preserve"> </w:t>
            </w:r>
            <w:r w:rsidRPr="00EC0407">
              <w:rPr>
                <w:rFonts w:ascii="Arial" w:hAnsi="Arial"/>
                <w:b/>
                <w:sz w:val="20"/>
              </w:rPr>
              <w:t>Esclarecimentos</w:t>
            </w:r>
            <w:r w:rsidRPr="00EC0407">
              <w:rPr>
                <w:rFonts w:ascii="Arial" w:hAnsi="Arial"/>
                <w:b/>
                <w:spacing w:val="-6"/>
                <w:sz w:val="20"/>
              </w:rPr>
              <w:t xml:space="preserve"> </w:t>
            </w:r>
            <w:r w:rsidRPr="00EC0407">
              <w:rPr>
                <w:rFonts w:ascii="Arial" w:hAnsi="Arial"/>
                <w:b/>
                <w:sz w:val="20"/>
              </w:rPr>
              <w:t>e</w:t>
            </w:r>
            <w:r w:rsidRPr="00EC0407">
              <w:rPr>
                <w:rFonts w:ascii="Arial" w:hAnsi="Arial"/>
                <w:b/>
                <w:spacing w:val="-6"/>
                <w:sz w:val="20"/>
              </w:rPr>
              <w:t xml:space="preserve"> </w:t>
            </w:r>
            <w:r w:rsidRPr="00EC0407">
              <w:rPr>
                <w:rFonts w:ascii="Arial" w:hAnsi="Arial"/>
                <w:b/>
                <w:spacing w:val="-2"/>
                <w:sz w:val="20"/>
              </w:rPr>
              <w:t>Impugnações</w:t>
            </w:r>
          </w:p>
        </w:tc>
      </w:tr>
      <w:tr w:rsidR="00C16472" w:rsidRPr="00EC0407" w14:paraId="0C94F889" w14:textId="77777777">
        <w:trPr>
          <w:trHeight w:val="580"/>
        </w:trPr>
        <w:tc>
          <w:tcPr>
            <w:tcW w:w="2720" w:type="dxa"/>
          </w:tcPr>
          <w:p w14:paraId="4EC07316" w14:textId="77777777" w:rsidR="00C16472" w:rsidRPr="00EC0407" w:rsidRDefault="000777F5" w:rsidP="00D46FC4">
            <w:pPr>
              <w:pStyle w:val="TableParagraph"/>
              <w:spacing w:before="173"/>
              <w:ind w:left="7"/>
              <w:jc w:val="both"/>
              <w:rPr>
                <w:rFonts w:ascii="Arial MT" w:hAnsi="Arial MT"/>
                <w:sz w:val="20"/>
              </w:rPr>
            </w:pPr>
            <w:r>
              <w:rPr>
                <w:rFonts w:ascii="Arial MT" w:hAnsi="Arial MT"/>
                <w:spacing w:val="-5"/>
                <w:sz w:val="20"/>
              </w:rPr>
              <w:t xml:space="preserve">                      NÃO</w:t>
            </w:r>
          </w:p>
        </w:tc>
        <w:tc>
          <w:tcPr>
            <w:tcW w:w="6660" w:type="dxa"/>
            <w:gridSpan w:val="4"/>
          </w:tcPr>
          <w:p w14:paraId="480BED21" w14:textId="65FF3171" w:rsidR="00C16472" w:rsidRPr="00EC0407" w:rsidRDefault="003013FB" w:rsidP="00D46FC4">
            <w:pPr>
              <w:pStyle w:val="TableParagraph"/>
              <w:spacing w:before="58"/>
              <w:ind w:left="365" w:firstLine="788"/>
              <w:jc w:val="both"/>
              <w:rPr>
                <w:rFonts w:ascii="Arial MT" w:hAnsi="Arial MT"/>
                <w:sz w:val="20"/>
              </w:rPr>
            </w:pPr>
            <w:r w:rsidRPr="00EC0407">
              <w:rPr>
                <w:rFonts w:ascii="Arial MT" w:hAnsi="Arial MT"/>
                <w:sz w:val="20"/>
              </w:rPr>
              <w:t xml:space="preserve">Até o dia </w:t>
            </w:r>
            <w:r w:rsidR="00273A78">
              <w:rPr>
                <w:rFonts w:ascii="Arial MT" w:hAnsi="Arial MT"/>
                <w:sz w:val="20"/>
              </w:rPr>
              <w:t>25</w:t>
            </w:r>
            <w:r w:rsidRPr="00EC0407">
              <w:rPr>
                <w:rFonts w:ascii="Arial MT" w:hAnsi="Arial MT"/>
                <w:sz w:val="20"/>
              </w:rPr>
              <w:t>/</w:t>
            </w:r>
            <w:r w:rsidR="000777F5">
              <w:rPr>
                <w:rFonts w:ascii="Arial MT" w:hAnsi="Arial MT"/>
                <w:sz w:val="20"/>
              </w:rPr>
              <w:t>05</w:t>
            </w:r>
            <w:r w:rsidR="00AC5AC6">
              <w:rPr>
                <w:rFonts w:ascii="Arial MT" w:hAnsi="Arial MT"/>
                <w:sz w:val="20"/>
              </w:rPr>
              <w:t>/2026</w:t>
            </w:r>
            <w:r w:rsidRPr="00EC0407">
              <w:rPr>
                <w:rFonts w:ascii="Arial MT" w:hAnsi="Arial MT"/>
                <w:sz w:val="20"/>
              </w:rPr>
              <w:t xml:space="preserve"> via sistema BNC</w:t>
            </w:r>
          </w:p>
        </w:tc>
      </w:tr>
      <w:tr w:rsidR="00C16472" w:rsidRPr="00EC0407" w14:paraId="01B1ADD3" w14:textId="77777777">
        <w:trPr>
          <w:trHeight w:val="580"/>
        </w:trPr>
        <w:tc>
          <w:tcPr>
            <w:tcW w:w="2720" w:type="dxa"/>
            <w:shd w:val="clear" w:color="auto" w:fill="D9D9D9"/>
          </w:tcPr>
          <w:p w14:paraId="4A0F68AD" w14:textId="77777777" w:rsidR="00C16472" w:rsidRPr="00EC0407" w:rsidRDefault="003013FB" w:rsidP="00D46FC4">
            <w:pPr>
              <w:pStyle w:val="TableParagraph"/>
              <w:spacing w:before="58"/>
              <w:ind w:left="920" w:hanging="756"/>
              <w:jc w:val="both"/>
              <w:rPr>
                <w:rFonts w:ascii="Arial" w:hAnsi="Arial"/>
                <w:b/>
                <w:sz w:val="20"/>
              </w:rPr>
            </w:pPr>
            <w:r w:rsidRPr="00EC0407">
              <w:rPr>
                <w:rFonts w:ascii="Arial" w:hAnsi="Arial"/>
                <w:b/>
                <w:sz w:val="20"/>
              </w:rPr>
              <w:t>Exigência</w:t>
            </w:r>
            <w:r w:rsidRPr="00EC0407">
              <w:rPr>
                <w:rFonts w:ascii="Arial" w:hAnsi="Arial"/>
                <w:b/>
                <w:spacing w:val="-13"/>
                <w:sz w:val="20"/>
              </w:rPr>
              <w:t xml:space="preserve"> </w:t>
            </w:r>
            <w:r w:rsidRPr="00EC0407">
              <w:rPr>
                <w:rFonts w:ascii="Arial" w:hAnsi="Arial"/>
                <w:b/>
                <w:sz w:val="20"/>
              </w:rPr>
              <w:t>de</w:t>
            </w:r>
            <w:r w:rsidRPr="00EC0407">
              <w:rPr>
                <w:rFonts w:ascii="Arial" w:hAnsi="Arial"/>
                <w:b/>
                <w:spacing w:val="-13"/>
                <w:sz w:val="20"/>
              </w:rPr>
              <w:t xml:space="preserve"> </w:t>
            </w:r>
            <w:r w:rsidRPr="00EC0407">
              <w:rPr>
                <w:rFonts w:ascii="Arial" w:hAnsi="Arial"/>
                <w:b/>
                <w:sz w:val="20"/>
              </w:rPr>
              <w:t>Garantia</w:t>
            </w:r>
            <w:r w:rsidRPr="00EC0407">
              <w:rPr>
                <w:rFonts w:ascii="Arial" w:hAnsi="Arial"/>
                <w:b/>
                <w:spacing w:val="-13"/>
                <w:sz w:val="20"/>
              </w:rPr>
              <w:t xml:space="preserve"> </w:t>
            </w:r>
            <w:r w:rsidRPr="00EC0407">
              <w:rPr>
                <w:rFonts w:ascii="Arial" w:hAnsi="Arial"/>
                <w:b/>
                <w:sz w:val="20"/>
              </w:rPr>
              <w:t xml:space="preserve">de </w:t>
            </w:r>
            <w:r w:rsidRPr="00EC0407">
              <w:rPr>
                <w:rFonts w:ascii="Arial" w:hAnsi="Arial"/>
                <w:b/>
                <w:spacing w:val="-2"/>
                <w:sz w:val="20"/>
              </w:rPr>
              <w:t>Proposta</w:t>
            </w:r>
          </w:p>
        </w:tc>
        <w:tc>
          <w:tcPr>
            <w:tcW w:w="4100" w:type="dxa"/>
            <w:gridSpan w:val="3"/>
            <w:shd w:val="clear" w:color="auto" w:fill="D9D9D9"/>
          </w:tcPr>
          <w:p w14:paraId="4C2F8492" w14:textId="77777777" w:rsidR="00C16472" w:rsidRPr="00EC0407" w:rsidRDefault="003013FB" w:rsidP="00D46FC4">
            <w:pPr>
              <w:pStyle w:val="TableParagraph"/>
              <w:spacing w:before="173"/>
              <w:ind w:left="1348"/>
              <w:jc w:val="both"/>
              <w:rPr>
                <w:rFonts w:ascii="Arial"/>
                <w:b/>
                <w:sz w:val="20"/>
              </w:rPr>
            </w:pPr>
            <w:r w:rsidRPr="00EC0407">
              <w:rPr>
                <w:rFonts w:ascii="Arial"/>
                <w:b/>
                <w:sz w:val="20"/>
              </w:rPr>
              <w:t>Tipo</w:t>
            </w:r>
            <w:r w:rsidRPr="00EC0407">
              <w:rPr>
                <w:rFonts w:ascii="Arial"/>
                <w:b/>
                <w:spacing w:val="-5"/>
                <w:sz w:val="20"/>
              </w:rPr>
              <w:t xml:space="preserve"> </w:t>
            </w:r>
            <w:r w:rsidRPr="00EC0407">
              <w:rPr>
                <w:rFonts w:ascii="Arial"/>
                <w:b/>
                <w:sz w:val="20"/>
              </w:rPr>
              <w:t>de</w:t>
            </w:r>
            <w:r w:rsidRPr="00EC0407">
              <w:rPr>
                <w:rFonts w:ascii="Arial"/>
                <w:b/>
                <w:spacing w:val="-4"/>
                <w:sz w:val="20"/>
              </w:rPr>
              <w:t xml:space="preserve"> </w:t>
            </w:r>
            <w:r w:rsidRPr="00EC0407">
              <w:rPr>
                <w:rFonts w:ascii="Arial"/>
                <w:b/>
                <w:spacing w:val="-2"/>
                <w:sz w:val="20"/>
              </w:rPr>
              <w:t>Objeto</w:t>
            </w:r>
          </w:p>
        </w:tc>
        <w:tc>
          <w:tcPr>
            <w:tcW w:w="2560" w:type="dxa"/>
            <w:shd w:val="clear" w:color="auto" w:fill="D9D9D9"/>
          </w:tcPr>
          <w:p w14:paraId="55FDB911" w14:textId="77777777" w:rsidR="00C16472" w:rsidRPr="00EC0407" w:rsidRDefault="003013FB" w:rsidP="00D46FC4">
            <w:pPr>
              <w:pStyle w:val="TableParagraph"/>
              <w:spacing w:before="58"/>
              <w:ind w:left="376" w:right="189" w:hanging="173"/>
              <w:jc w:val="both"/>
              <w:rPr>
                <w:rFonts w:ascii="Arial"/>
                <w:b/>
                <w:sz w:val="20"/>
              </w:rPr>
            </w:pPr>
            <w:r w:rsidRPr="00EC0407">
              <w:rPr>
                <w:rFonts w:ascii="Arial"/>
                <w:b/>
                <w:sz w:val="20"/>
              </w:rPr>
              <w:t>Oferta</w:t>
            </w:r>
            <w:r w:rsidRPr="00EC0407">
              <w:rPr>
                <w:rFonts w:ascii="Arial"/>
                <w:b/>
                <w:spacing w:val="-14"/>
                <w:sz w:val="20"/>
              </w:rPr>
              <w:t xml:space="preserve"> </w:t>
            </w:r>
            <w:r w:rsidRPr="00EC0407">
              <w:rPr>
                <w:rFonts w:ascii="Arial"/>
                <w:b/>
                <w:sz w:val="20"/>
              </w:rPr>
              <w:t>de</w:t>
            </w:r>
            <w:r w:rsidRPr="00EC0407">
              <w:rPr>
                <w:rFonts w:ascii="Arial"/>
                <w:b/>
                <w:spacing w:val="-14"/>
                <w:sz w:val="20"/>
              </w:rPr>
              <w:t xml:space="preserve"> </w:t>
            </w:r>
            <w:r w:rsidRPr="00EC0407">
              <w:rPr>
                <w:rFonts w:ascii="Arial"/>
                <w:b/>
                <w:sz w:val="20"/>
              </w:rPr>
              <w:t>Quantidades Inferiores ao Edital</w:t>
            </w:r>
          </w:p>
        </w:tc>
      </w:tr>
      <w:tr w:rsidR="00C16472" w:rsidRPr="00EC0407" w14:paraId="3D581AE1" w14:textId="77777777">
        <w:trPr>
          <w:trHeight w:val="580"/>
        </w:trPr>
        <w:tc>
          <w:tcPr>
            <w:tcW w:w="2720" w:type="dxa"/>
          </w:tcPr>
          <w:p w14:paraId="186639AB" w14:textId="77777777" w:rsidR="00C16472" w:rsidRPr="00EC0407" w:rsidRDefault="00AC5AC6" w:rsidP="00D46FC4">
            <w:pPr>
              <w:pStyle w:val="TableParagraph"/>
              <w:spacing w:before="173"/>
              <w:ind w:left="7"/>
              <w:jc w:val="both"/>
              <w:rPr>
                <w:rFonts w:ascii="Arial MT" w:hAnsi="Arial MT"/>
                <w:sz w:val="20"/>
              </w:rPr>
            </w:pPr>
            <w:r>
              <w:rPr>
                <w:rFonts w:ascii="Arial MT" w:hAnsi="Arial MT"/>
                <w:spacing w:val="-5"/>
                <w:sz w:val="20"/>
              </w:rPr>
              <w:lastRenderedPageBreak/>
              <w:t xml:space="preserve">                    NÃO</w:t>
            </w:r>
          </w:p>
        </w:tc>
        <w:tc>
          <w:tcPr>
            <w:tcW w:w="4100" w:type="dxa"/>
            <w:gridSpan w:val="3"/>
          </w:tcPr>
          <w:p w14:paraId="24BF0993" w14:textId="77777777" w:rsidR="00C16472" w:rsidRPr="00EC0407" w:rsidRDefault="00AC5AC6" w:rsidP="00D46FC4">
            <w:pPr>
              <w:pStyle w:val="TableParagraph"/>
              <w:spacing w:before="173"/>
              <w:ind w:left="12"/>
              <w:jc w:val="both"/>
              <w:rPr>
                <w:rFonts w:ascii="Arial MT" w:hAnsi="Arial MT"/>
                <w:sz w:val="20"/>
              </w:rPr>
            </w:pPr>
            <w:r>
              <w:rPr>
                <w:rFonts w:ascii="Arial MT" w:hAnsi="Arial MT"/>
                <w:spacing w:val="-2"/>
                <w:sz w:val="20"/>
              </w:rPr>
              <w:t xml:space="preserve">       </w:t>
            </w:r>
            <w:r w:rsidR="00CC7BCC">
              <w:rPr>
                <w:rFonts w:ascii="Arial MT" w:hAnsi="Arial MT"/>
                <w:spacing w:val="-2"/>
                <w:sz w:val="20"/>
              </w:rPr>
              <w:t xml:space="preserve">                 </w:t>
            </w:r>
            <w:r w:rsidR="000777F5">
              <w:rPr>
                <w:rFonts w:ascii="Arial MT" w:hAnsi="Arial MT"/>
                <w:spacing w:val="-2"/>
                <w:sz w:val="20"/>
              </w:rPr>
              <w:t>PRODUTOS</w:t>
            </w:r>
          </w:p>
        </w:tc>
        <w:tc>
          <w:tcPr>
            <w:tcW w:w="2560" w:type="dxa"/>
          </w:tcPr>
          <w:p w14:paraId="4FDF1C93" w14:textId="77777777" w:rsidR="00C16472" w:rsidRPr="00EC0407" w:rsidRDefault="00AC5AC6" w:rsidP="00D46FC4">
            <w:pPr>
              <w:pStyle w:val="TableParagraph"/>
              <w:spacing w:before="173"/>
              <w:ind w:left="12"/>
              <w:jc w:val="both"/>
              <w:rPr>
                <w:rFonts w:ascii="Arial MT" w:hAnsi="Arial MT"/>
                <w:sz w:val="20"/>
              </w:rPr>
            </w:pPr>
            <w:r>
              <w:rPr>
                <w:rFonts w:ascii="Arial MT" w:hAnsi="Arial MT"/>
                <w:spacing w:val="-5"/>
                <w:sz w:val="20"/>
              </w:rPr>
              <w:t xml:space="preserve">                    NÃO</w:t>
            </w:r>
          </w:p>
        </w:tc>
      </w:tr>
    </w:tbl>
    <w:p w14:paraId="780BFDA8" w14:textId="77777777" w:rsidR="00C16472" w:rsidRPr="00EC0407" w:rsidRDefault="003013FB" w:rsidP="00D46FC4">
      <w:pPr>
        <w:pStyle w:val="Ttulo2"/>
        <w:numPr>
          <w:ilvl w:val="0"/>
          <w:numId w:val="7"/>
        </w:numPr>
        <w:tabs>
          <w:tab w:val="left" w:pos="1131"/>
        </w:tabs>
        <w:spacing w:before="251"/>
        <w:ind w:left="1131" w:hanging="989"/>
        <w:jc w:val="both"/>
        <w:rPr>
          <w:rFonts w:ascii="Arial MT"/>
          <w:b w:val="0"/>
        </w:rPr>
      </w:pPr>
      <w:r w:rsidRPr="00EC0407">
        <w:rPr>
          <w:spacing w:val="-2"/>
        </w:rPr>
        <w:t>OBJETO</w:t>
      </w:r>
    </w:p>
    <w:p w14:paraId="7F0F00A7" w14:textId="6FB7DAC2" w:rsidR="00C16472" w:rsidRPr="00273A78" w:rsidRDefault="003013FB" w:rsidP="00273A78">
      <w:pPr>
        <w:widowControl/>
        <w:adjustRightInd w:val="0"/>
        <w:jc w:val="both"/>
        <w:rPr>
          <w:rFonts w:ascii="CIDFont+F4" w:eastAsiaTheme="minorHAnsi" w:hAnsi="CIDFont+F4" w:cs="CIDFont+F4"/>
          <w:b/>
          <w:bCs/>
          <w:sz w:val="24"/>
          <w:szCs w:val="24"/>
          <w:lang w:val="pt-BR"/>
        </w:rPr>
      </w:pPr>
      <w:r w:rsidRPr="00EC0407">
        <w:t>A presente licitação tem</w:t>
      </w:r>
      <w:r w:rsidR="00133E39">
        <w:t xml:space="preserve"> por objeto</w:t>
      </w:r>
      <w:r w:rsidRPr="00EC0407">
        <w:t xml:space="preserve"> referente a </w:t>
      </w:r>
      <w:r w:rsidR="00A52B1A" w:rsidRPr="00EC0407">
        <w:rPr>
          <w:rFonts w:ascii="Arial" w:hAnsi="Arial"/>
          <w:b/>
        </w:rPr>
        <w:t>“</w:t>
      </w:r>
      <w:r w:rsidR="00273A78">
        <w:rPr>
          <w:rFonts w:ascii="Arial" w:hAnsi="Arial"/>
          <w:b/>
        </w:rPr>
        <w:t xml:space="preserve"> </w:t>
      </w:r>
      <w:r w:rsidR="00273A78" w:rsidRPr="00273A78">
        <w:rPr>
          <w:rFonts w:ascii="CIDFont+F4" w:eastAsiaTheme="minorHAnsi" w:hAnsi="CIDFont+F4" w:cs="CIDFont+F4"/>
          <w:b/>
          <w:bCs/>
          <w:sz w:val="24"/>
          <w:szCs w:val="24"/>
          <w:lang w:val="pt-BR"/>
        </w:rPr>
        <w:t>CONTRATAÇÃO DE EMPRESA ESPECIALIZADA NO FORNECIMENTO DE MATERIAIS GRÁFICOS</w:t>
      </w:r>
      <w:r w:rsidR="00273A78">
        <w:rPr>
          <w:rFonts w:ascii="CIDFont+F4" w:eastAsiaTheme="minorHAnsi" w:hAnsi="CIDFont+F4" w:cs="CIDFont+F4"/>
          <w:b/>
          <w:bCs/>
          <w:sz w:val="24"/>
          <w:szCs w:val="24"/>
          <w:lang w:val="pt-BR"/>
        </w:rPr>
        <w:t xml:space="preserve"> </w:t>
      </w:r>
      <w:r w:rsidR="00273A78" w:rsidRPr="00273A78">
        <w:rPr>
          <w:rFonts w:ascii="CIDFont+F4" w:eastAsiaTheme="minorHAnsi" w:hAnsi="CIDFont+F4" w:cs="CIDFont+F4"/>
          <w:b/>
          <w:bCs/>
          <w:sz w:val="24"/>
          <w:szCs w:val="24"/>
          <w:lang w:val="pt-BR"/>
        </w:rPr>
        <w:t>PARA TODAS AS SECRETARIAS DO MUNICÍPIO DE ANADIA – AL.</w:t>
      </w:r>
      <w:r w:rsidR="00273A78" w:rsidRPr="00273A78">
        <w:rPr>
          <w:rFonts w:ascii="Arial" w:hAnsi="Arial" w:cs="Arial"/>
          <w:b/>
          <w:sz w:val="20"/>
          <w:szCs w:val="20"/>
        </w:rPr>
        <w:t xml:space="preserve"> </w:t>
      </w:r>
      <w:proofErr w:type="gramStart"/>
      <w:r w:rsidRPr="00273A78">
        <w:rPr>
          <w:rFonts w:ascii="Arial" w:hAnsi="Arial"/>
          <w:b/>
        </w:rPr>
        <w:t>”</w:t>
      </w:r>
      <w:proofErr w:type="gramEnd"/>
      <w:r w:rsidRPr="00EC0407">
        <w:t>,</w:t>
      </w:r>
      <w:r w:rsidRPr="00273A78">
        <w:rPr>
          <w:spacing w:val="70"/>
        </w:rPr>
        <w:t xml:space="preserve"> </w:t>
      </w:r>
      <w:r w:rsidRPr="00EC0407">
        <w:t>conforme</w:t>
      </w:r>
      <w:r w:rsidRPr="00273A78">
        <w:rPr>
          <w:spacing w:val="40"/>
        </w:rPr>
        <w:t xml:space="preserve"> </w:t>
      </w:r>
      <w:r w:rsidRPr="00EC0407">
        <w:t>critérios</w:t>
      </w:r>
      <w:r w:rsidRPr="00273A78">
        <w:rPr>
          <w:spacing w:val="40"/>
        </w:rPr>
        <w:t xml:space="preserve"> </w:t>
      </w:r>
      <w:r w:rsidRPr="00EC0407">
        <w:t>e</w:t>
      </w:r>
    </w:p>
    <w:p w14:paraId="7D98F2C9" w14:textId="77777777" w:rsidR="00C16472" w:rsidRPr="00EC0407" w:rsidRDefault="003013FB" w:rsidP="00D46FC4">
      <w:pPr>
        <w:pStyle w:val="Corpodetexto"/>
        <w:ind w:firstLine="0"/>
      </w:pPr>
      <w:r w:rsidRPr="00EC0407">
        <w:t>especificações</w:t>
      </w:r>
      <w:r w:rsidRPr="00EC0407">
        <w:rPr>
          <w:spacing w:val="39"/>
        </w:rPr>
        <w:t xml:space="preserve"> </w:t>
      </w:r>
      <w:r w:rsidRPr="00EC0407">
        <w:t>descritas</w:t>
      </w:r>
      <w:r w:rsidRPr="00EC0407">
        <w:rPr>
          <w:spacing w:val="39"/>
        </w:rPr>
        <w:t xml:space="preserve"> </w:t>
      </w:r>
      <w:r w:rsidRPr="00EC0407">
        <w:t>no</w:t>
      </w:r>
      <w:r w:rsidRPr="00EC0407">
        <w:rPr>
          <w:spacing w:val="39"/>
        </w:rPr>
        <w:t xml:space="preserve"> </w:t>
      </w:r>
      <w:r w:rsidRPr="00EC0407">
        <w:rPr>
          <w:rFonts w:ascii="Arial" w:hAnsi="Arial"/>
          <w:b/>
        </w:rPr>
        <w:t>Anexo</w:t>
      </w:r>
      <w:r w:rsidRPr="00EC0407">
        <w:rPr>
          <w:rFonts w:ascii="Arial" w:hAnsi="Arial"/>
          <w:b/>
          <w:spacing w:val="39"/>
        </w:rPr>
        <w:t xml:space="preserve"> </w:t>
      </w:r>
      <w:r w:rsidRPr="00EC0407">
        <w:rPr>
          <w:rFonts w:ascii="Arial" w:hAnsi="Arial"/>
          <w:b/>
        </w:rPr>
        <w:t>I</w:t>
      </w:r>
      <w:r w:rsidRPr="00EC0407">
        <w:rPr>
          <w:rFonts w:ascii="Arial" w:hAnsi="Arial"/>
          <w:b/>
          <w:spacing w:val="39"/>
        </w:rPr>
        <w:t xml:space="preserve"> </w:t>
      </w:r>
      <w:r w:rsidRPr="00EC0407">
        <w:t>e</w:t>
      </w:r>
      <w:r w:rsidRPr="00EC0407">
        <w:rPr>
          <w:spacing w:val="39"/>
        </w:rPr>
        <w:t xml:space="preserve"> </w:t>
      </w:r>
      <w:r w:rsidRPr="00EC0407">
        <w:t>no</w:t>
      </w:r>
      <w:r w:rsidRPr="00EC0407">
        <w:rPr>
          <w:spacing w:val="39"/>
        </w:rPr>
        <w:t xml:space="preserve"> </w:t>
      </w:r>
      <w:r w:rsidRPr="00EC0407">
        <w:t>Termo</w:t>
      </w:r>
      <w:r w:rsidRPr="00EC0407">
        <w:rPr>
          <w:spacing w:val="39"/>
        </w:rPr>
        <w:t xml:space="preserve"> </w:t>
      </w:r>
      <w:r w:rsidRPr="00EC0407">
        <w:t>de</w:t>
      </w:r>
      <w:r w:rsidRPr="00EC0407">
        <w:rPr>
          <w:spacing w:val="39"/>
        </w:rPr>
        <w:t xml:space="preserve"> </w:t>
      </w:r>
      <w:r w:rsidRPr="00EC0407">
        <w:t>Referência</w:t>
      </w:r>
      <w:r w:rsidRPr="00EC0407">
        <w:rPr>
          <w:spacing w:val="39"/>
        </w:rPr>
        <w:t xml:space="preserve"> </w:t>
      </w:r>
      <w:r w:rsidRPr="00EC0407">
        <w:t>o</w:t>
      </w:r>
      <w:r w:rsidRPr="00EC0407">
        <w:rPr>
          <w:spacing w:val="39"/>
        </w:rPr>
        <w:t xml:space="preserve"> </w:t>
      </w:r>
      <w:r w:rsidRPr="00EC0407">
        <w:t>qual</w:t>
      </w:r>
      <w:r w:rsidRPr="00EC0407">
        <w:rPr>
          <w:spacing w:val="39"/>
        </w:rPr>
        <w:t xml:space="preserve"> </w:t>
      </w:r>
      <w:r w:rsidRPr="00EC0407">
        <w:t>faz</w:t>
      </w:r>
      <w:r w:rsidRPr="00EC0407">
        <w:rPr>
          <w:spacing w:val="25"/>
        </w:rPr>
        <w:t xml:space="preserve"> </w:t>
      </w:r>
      <w:r w:rsidRPr="00EC0407">
        <w:t>parte integrante deste edital independentemente de transcrição.</w:t>
      </w:r>
    </w:p>
    <w:p w14:paraId="6FA70D6A" w14:textId="77777777" w:rsidR="00C16472" w:rsidRPr="00EC0407" w:rsidRDefault="003013FB" w:rsidP="00D46FC4">
      <w:pPr>
        <w:pStyle w:val="PargrafodaLista"/>
        <w:numPr>
          <w:ilvl w:val="1"/>
          <w:numId w:val="7"/>
        </w:numPr>
        <w:tabs>
          <w:tab w:val="left" w:pos="1132"/>
        </w:tabs>
        <w:ind w:right="376"/>
      </w:pPr>
      <w:r w:rsidRPr="00EC0407">
        <w:rPr>
          <w:rFonts w:ascii="Arial" w:hAnsi="Arial"/>
          <w:b/>
          <w:u w:val="single"/>
        </w:rPr>
        <w:t>Em caso de discordância existente entre as especificações deste objeto</w:t>
      </w:r>
      <w:r w:rsidRPr="00EC0407">
        <w:rPr>
          <w:rFonts w:ascii="Arial" w:hAnsi="Arial"/>
          <w:b/>
        </w:rPr>
        <w:t xml:space="preserve"> </w:t>
      </w:r>
      <w:r w:rsidRPr="00EC0407">
        <w:rPr>
          <w:rFonts w:ascii="Arial" w:hAnsi="Arial"/>
          <w:b/>
          <w:u w:val="single"/>
        </w:rPr>
        <w:t>descritas</w:t>
      </w:r>
      <w:r w:rsidRPr="00EC0407">
        <w:rPr>
          <w:rFonts w:ascii="Arial" w:hAnsi="Arial"/>
          <w:b/>
          <w:spacing w:val="-4"/>
          <w:u w:val="single"/>
        </w:rPr>
        <w:t xml:space="preserve"> </w:t>
      </w:r>
      <w:r w:rsidRPr="00EC0407">
        <w:rPr>
          <w:rFonts w:ascii="Arial" w:hAnsi="Arial"/>
          <w:b/>
          <w:u w:val="single"/>
        </w:rPr>
        <w:t>na</w:t>
      </w:r>
      <w:r w:rsidRPr="00EC0407">
        <w:rPr>
          <w:rFonts w:ascii="Arial" w:hAnsi="Arial"/>
          <w:b/>
          <w:spacing w:val="-4"/>
          <w:u w:val="single"/>
        </w:rPr>
        <w:t xml:space="preserve"> </w:t>
      </w:r>
      <w:r w:rsidRPr="00EC0407">
        <w:rPr>
          <w:rFonts w:ascii="Arial" w:hAnsi="Arial"/>
          <w:b/>
          <w:u w:val="single"/>
        </w:rPr>
        <w:t>plataforma</w:t>
      </w:r>
      <w:r w:rsidRPr="00EC0407">
        <w:rPr>
          <w:rFonts w:ascii="Arial" w:hAnsi="Arial"/>
          <w:b/>
          <w:spacing w:val="40"/>
          <w:u w:val="single"/>
        </w:rPr>
        <w:t xml:space="preserve"> </w:t>
      </w:r>
      <w:r w:rsidRPr="00EC0407">
        <w:rPr>
          <w:rFonts w:ascii="Arial" w:hAnsi="Arial"/>
          <w:b/>
          <w:u w:val="single"/>
        </w:rPr>
        <w:t>Bolsa</w:t>
      </w:r>
      <w:r w:rsidRPr="00EC0407">
        <w:rPr>
          <w:rFonts w:ascii="Arial" w:hAnsi="Arial"/>
          <w:b/>
          <w:spacing w:val="-4"/>
          <w:u w:val="single"/>
        </w:rPr>
        <w:t xml:space="preserve"> </w:t>
      </w:r>
      <w:r w:rsidRPr="00EC0407">
        <w:rPr>
          <w:rFonts w:ascii="Arial" w:hAnsi="Arial"/>
          <w:b/>
          <w:u w:val="single"/>
        </w:rPr>
        <w:t>Nacional</w:t>
      </w:r>
      <w:r w:rsidRPr="00EC0407">
        <w:rPr>
          <w:rFonts w:ascii="Arial" w:hAnsi="Arial"/>
          <w:b/>
          <w:spacing w:val="-4"/>
          <w:u w:val="single"/>
        </w:rPr>
        <w:t xml:space="preserve"> </w:t>
      </w:r>
      <w:r w:rsidRPr="00EC0407">
        <w:rPr>
          <w:rFonts w:ascii="Arial" w:hAnsi="Arial"/>
          <w:b/>
          <w:u w:val="single"/>
        </w:rPr>
        <w:t>de</w:t>
      </w:r>
      <w:r w:rsidRPr="00EC0407">
        <w:rPr>
          <w:rFonts w:ascii="Arial" w:hAnsi="Arial"/>
          <w:b/>
          <w:spacing w:val="-4"/>
          <w:u w:val="single"/>
        </w:rPr>
        <w:t xml:space="preserve"> </w:t>
      </w:r>
      <w:r w:rsidRPr="00EC0407">
        <w:rPr>
          <w:rFonts w:ascii="Arial" w:hAnsi="Arial"/>
          <w:b/>
          <w:u w:val="single"/>
        </w:rPr>
        <w:t>Compras</w:t>
      </w:r>
      <w:r w:rsidRPr="00EC0407">
        <w:rPr>
          <w:rFonts w:ascii="Arial" w:hAnsi="Arial"/>
          <w:b/>
          <w:spacing w:val="-4"/>
          <w:u w:val="single"/>
        </w:rPr>
        <w:t xml:space="preserve"> </w:t>
      </w:r>
      <w:r w:rsidRPr="00EC0407">
        <w:rPr>
          <w:rFonts w:ascii="Arial" w:hAnsi="Arial"/>
          <w:b/>
          <w:u w:val="single"/>
        </w:rPr>
        <w:t>-</w:t>
      </w:r>
      <w:r w:rsidRPr="00EC0407">
        <w:rPr>
          <w:rFonts w:ascii="Arial" w:hAnsi="Arial"/>
          <w:b/>
          <w:spacing w:val="-4"/>
          <w:u w:val="single"/>
        </w:rPr>
        <w:t xml:space="preserve"> </w:t>
      </w:r>
      <w:r w:rsidRPr="00EC0407">
        <w:rPr>
          <w:rFonts w:ascii="Arial" w:hAnsi="Arial"/>
          <w:b/>
          <w:u w:val="single"/>
        </w:rPr>
        <w:t>BNC</w:t>
      </w:r>
      <w:r w:rsidRPr="00EC0407">
        <w:rPr>
          <w:rFonts w:ascii="Arial" w:hAnsi="Arial"/>
          <w:b/>
          <w:spacing w:val="-4"/>
          <w:u w:val="single"/>
        </w:rPr>
        <w:t xml:space="preserve"> </w:t>
      </w:r>
      <w:r w:rsidRPr="00EC0407">
        <w:rPr>
          <w:rFonts w:ascii="Arial" w:hAnsi="Arial"/>
          <w:b/>
          <w:u w:val="single"/>
        </w:rPr>
        <w:t>e</w:t>
      </w:r>
      <w:r w:rsidRPr="00EC0407">
        <w:rPr>
          <w:rFonts w:ascii="Arial" w:hAnsi="Arial"/>
          <w:b/>
          <w:spacing w:val="-4"/>
          <w:u w:val="single"/>
        </w:rPr>
        <w:t xml:space="preserve"> </w:t>
      </w:r>
      <w:r w:rsidRPr="00EC0407">
        <w:rPr>
          <w:rFonts w:ascii="Arial" w:hAnsi="Arial"/>
          <w:b/>
          <w:u w:val="single"/>
        </w:rPr>
        <w:t>as</w:t>
      </w:r>
      <w:r w:rsidRPr="00EC0407">
        <w:rPr>
          <w:rFonts w:ascii="Arial" w:hAnsi="Arial"/>
          <w:b/>
          <w:spacing w:val="-4"/>
          <w:u w:val="single"/>
        </w:rPr>
        <w:t xml:space="preserve"> </w:t>
      </w:r>
      <w:r w:rsidRPr="00EC0407">
        <w:rPr>
          <w:rFonts w:ascii="Arial" w:hAnsi="Arial"/>
          <w:b/>
          <w:u w:val="single"/>
        </w:rPr>
        <w:t>especificações</w:t>
      </w:r>
      <w:r w:rsidRPr="00EC0407">
        <w:rPr>
          <w:rFonts w:ascii="Arial" w:hAnsi="Arial"/>
          <w:b/>
        </w:rPr>
        <w:t xml:space="preserve"> </w:t>
      </w:r>
      <w:r w:rsidRPr="00EC0407">
        <w:rPr>
          <w:rFonts w:ascii="Arial" w:hAnsi="Arial"/>
          <w:b/>
          <w:u w:val="single"/>
        </w:rPr>
        <w:t>constantes deste edital, prevalecerão as últimas</w:t>
      </w:r>
      <w:r w:rsidRPr="00EC0407">
        <w:t>.</w:t>
      </w:r>
    </w:p>
    <w:p w14:paraId="76BA9A35" w14:textId="77777777" w:rsidR="00C16472" w:rsidRPr="00EC0407" w:rsidRDefault="00133E39" w:rsidP="00D46FC4">
      <w:pPr>
        <w:pStyle w:val="PargrafodaLista"/>
        <w:numPr>
          <w:ilvl w:val="1"/>
          <w:numId w:val="7"/>
        </w:numPr>
        <w:tabs>
          <w:tab w:val="left" w:pos="1131"/>
        </w:tabs>
        <w:ind w:left="1131" w:hanging="989"/>
        <w:rPr>
          <w:rFonts w:ascii="Arial" w:hAnsi="Arial"/>
          <w:b/>
        </w:rPr>
      </w:pPr>
      <w:r>
        <w:t>O pres</w:t>
      </w:r>
      <w:r w:rsidR="00F92A4C">
        <w:t>e</w:t>
      </w:r>
      <w:r>
        <w:t>nte terá</w:t>
      </w:r>
      <w:r w:rsidR="003013FB" w:rsidRPr="00EC0407">
        <w:rPr>
          <w:spacing w:val="-4"/>
        </w:rPr>
        <w:t xml:space="preserve"> </w:t>
      </w:r>
      <w:r w:rsidR="003013FB" w:rsidRPr="00EC0407">
        <w:t>vigência</w:t>
      </w:r>
      <w:r w:rsidR="003013FB" w:rsidRPr="00EC0407">
        <w:rPr>
          <w:spacing w:val="-4"/>
        </w:rPr>
        <w:t xml:space="preserve"> </w:t>
      </w:r>
      <w:r w:rsidR="003013FB" w:rsidRPr="00EC0407">
        <w:t>de</w:t>
      </w:r>
      <w:r w:rsidR="003013FB" w:rsidRPr="00EC0407">
        <w:rPr>
          <w:spacing w:val="-4"/>
        </w:rPr>
        <w:t xml:space="preserve"> </w:t>
      </w:r>
      <w:r w:rsidR="003013FB" w:rsidRPr="00EC0407">
        <w:rPr>
          <w:rFonts w:ascii="Arial" w:hAnsi="Arial"/>
          <w:b/>
        </w:rPr>
        <w:t>12</w:t>
      </w:r>
      <w:r w:rsidR="003013FB" w:rsidRPr="00EC0407">
        <w:rPr>
          <w:rFonts w:ascii="Arial" w:hAnsi="Arial"/>
          <w:b/>
          <w:spacing w:val="-4"/>
        </w:rPr>
        <w:t xml:space="preserve"> </w:t>
      </w:r>
      <w:r w:rsidR="003013FB" w:rsidRPr="00EC0407">
        <w:rPr>
          <w:rFonts w:ascii="Arial" w:hAnsi="Arial"/>
          <w:b/>
        </w:rPr>
        <w:t>(doze)</w:t>
      </w:r>
      <w:r w:rsidR="003013FB" w:rsidRPr="00EC0407">
        <w:rPr>
          <w:rFonts w:ascii="Arial" w:hAnsi="Arial"/>
          <w:b/>
          <w:spacing w:val="-4"/>
        </w:rPr>
        <w:t xml:space="preserve"> </w:t>
      </w:r>
      <w:r w:rsidR="003013FB" w:rsidRPr="00EC0407">
        <w:rPr>
          <w:rFonts w:ascii="Arial" w:hAnsi="Arial"/>
          <w:b/>
          <w:spacing w:val="-2"/>
        </w:rPr>
        <w:t>meses.</w:t>
      </w:r>
    </w:p>
    <w:p w14:paraId="6FBAE973" w14:textId="77777777" w:rsidR="00C16472" w:rsidRPr="00EC0407" w:rsidRDefault="003013FB" w:rsidP="00D46FC4">
      <w:pPr>
        <w:pStyle w:val="PargrafodaLista"/>
        <w:numPr>
          <w:ilvl w:val="1"/>
          <w:numId w:val="7"/>
        </w:numPr>
        <w:tabs>
          <w:tab w:val="left" w:pos="1131"/>
        </w:tabs>
        <w:ind w:left="1131" w:hanging="989"/>
      </w:pPr>
      <w:r w:rsidRPr="00EC0407">
        <w:t>O</w:t>
      </w:r>
      <w:r w:rsidRPr="00EC0407">
        <w:rPr>
          <w:spacing w:val="-5"/>
        </w:rPr>
        <w:t xml:space="preserve"> </w:t>
      </w:r>
      <w:r w:rsidRPr="00EC0407">
        <w:t>regime</w:t>
      </w:r>
      <w:r w:rsidRPr="00EC0407">
        <w:rPr>
          <w:spacing w:val="-4"/>
        </w:rPr>
        <w:t xml:space="preserve"> </w:t>
      </w:r>
      <w:r w:rsidRPr="00EC0407">
        <w:t>de</w:t>
      </w:r>
      <w:r w:rsidRPr="00EC0407">
        <w:rPr>
          <w:spacing w:val="-4"/>
        </w:rPr>
        <w:t xml:space="preserve"> </w:t>
      </w:r>
      <w:r w:rsidRPr="00EC0407">
        <w:t>execução</w:t>
      </w:r>
      <w:r w:rsidRPr="00EC0407">
        <w:rPr>
          <w:spacing w:val="-4"/>
        </w:rPr>
        <w:t xml:space="preserve"> </w:t>
      </w:r>
      <w:r w:rsidRPr="00EC0407">
        <w:t>será</w:t>
      </w:r>
      <w:r w:rsidRPr="00EC0407">
        <w:rPr>
          <w:spacing w:val="-4"/>
        </w:rPr>
        <w:t xml:space="preserve"> </w:t>
      </w:r>
      <w:r w:rsidRPr="00EC0407">
        <w:t>por</w:t>
      </w:r>
      <w:r w:rsidRPr="00EC0407">
        <w:rPr>
          <w:spacing w:val="-4"/>
        </w:rPr>
        <w:t xml:space="preserve"> </w:t>
      </w:r>
      <w:r w:rsidRPr="00EC0407">
        <w:t>preço</w:t>
      </w:r>
      <w:r w:rsidRPr="00EC0407">
        <w:rPr>
          <w:spacing w:val="-4"/>
        </w:rPr>
        <w:t xml:space="preserve"> </w:t>
      </w:r>
      <w:r w:rsidRPr="00EC0407">
        <w:rPr>
          <w:spacing w:val="-2"/>
        </w:rPr>
        <w:t>unitário.</w:t>
      </w:r>
    </w:p>
    <w:p w14:paraId="709AC6E7" w14:textId="77777777" w:rsidR="00C16472" w:rsidRPr="00EC0407" w:rsidRDefault="00C16472" w:rsidP="00D46FC4">
      <w:pPr>
        <w:pStyle w:val="Corpodetexto"/>
        <w:ind w:left="0" w:firstLine="0"/>
      </w:pPr>
    </w:p>
    <w:p w14:paraId="7CCD7BEF" w14:textId="77777777" w:rsidR="00C16472" w:rsidRPr="00EC0407" w:rsidRDefault="003013FB" w:rsidP="00D46FC4">
      <w:pPr>
        <w:pStyle w:val="Ttulo2"/>
        <w:numPr>
          <w:ilvl w:val="0"/>
          <w:numId w:val="7"/>
        </w:numPr>
        <w:tabs>
          <w:tab w:val="left" w:pos="1131"/>
        </w:tabs>
        <w:ind w:left="1131" w:hanging="989"/>
        <w:jc w:val="both"/>
        <w:rPr>
          <w:rFonts w:ascii="Arial MT" w:hAnsi="Arial MT"/>
          <w:b w:val="0"/>
        </w:rPr>
      </w:pPr>
      <w:r w:rsidRPr="00EC0407">
        <w:t>DO</w:t>
      </w:r>
      <w:r w:rsidRPr="00EC0407">
        <w:rPr>
          <w:spacing w:val="-4"/>
        </w:rPr>
        <w:t xml:space="preserve"> </w:t>
      </w:r>
      <w:r w:rsidRPr="00EC0407">
        <w:t>REGISTRO</w:t>
      </w:r>
      <w:r w:rsidRPr="00EC0407">
        <w:rPr>
          <w:spacing w:val="-4"/>
        </w:rPr>
        <w:t xml:space="preserve"> </w:t>
      </w:r>
      <w:r w:rsidRPr="00EC0407">
        <w:t>DE</w:t>
      </w:r>
      <w:r w:rsidRPr="00EC0407">
        <w:rPr>
          <w:spacing w:val="-4"/>
        </w:rPr>
        <w:t xml:space="preserve"> </w:t>
      </w:r>
      <w:r w:rsidRPr="00EC0407">
        <w:rPr>
          <w:spacing w:val="-2"/>
        </w:rPr>
        <w:t>PREÇOS</w:t>
      </w:r>
    </w:p>
    <w:p w14:paraId="72186EF1" w14:textId="77777777" w:rsidR="00C16472" w:rsidRPr="00EC0407" w:rsidRDefault="003013FB" w:rsidP="00D46FC4">
      <w:pPr>
        <w:pStyle w:val="PargrafodaLista"/>
        <w:numPr>
          <w:ilvl w:val="1"/>
          <w:numId w:val="7"/>
        </w:numPr>
        <w:tabs>
          <w:tab w:val="left" w:pos="1132"/>
        </w:tabs>
        <w:spacing w:before="115"/>
        <w:ind w:right="378"/>
      </w:pPr>
      <w:r w:rsidRPr="00EC0407">
        <w:t>As regras referentes ao órgão gerenciador e participantes, bem como a eventuais adesões são as que constam da minuta de Ata de Registro de Preços.</w:t>
      </w:r>
    </w:p>
    <w:p w14:paraId="2E64FBC7" w14:textId="77777777" w:rsidR="00C16472" w:rsidRPr="00EC0407" w:rsidRDefault="00C16472" w:rsidP="00D46FC4">
      <w:pPr>
        <w:pStyle w:val="Corpodetexto"/>
        <w:ind w:left="0" w:firstLine="0"/>
      </w:pPr>
    </w:p>
    <w:p w14:paraId="731BCE3E" w14:textId="77777777" w:rsidR="00C16472" w:rsidRPr="00EC0407" w:rsidRDefault="003013FB" w:rsidP="00D46FC4">
      <w:pPr>
        <w:pStyle w:val="Ttulo2"/>
        <w:numPr>
          <w:ilvl w:val="0"/>
          <w:numId w:val="7"/>
        </w:numPr>
        <w:tabs>
          <w:tab w:val="left" w:pos="1131"/>
        </w:tabs>
        <w:ind w:left="1131" w:hanging="989"/>
        <w:jc w:val="both"/>
        <w:rPr>
          <w:rFonts w:ascii="Arial MT" w:hAnsi="Arial MT"/>
          <w:b w:val="0"/>
        </w:rPr>
      </w:pPr>
      <w:r w:rsidRPr="00EC0407">
        <w:t>DO</w:t>
      </w:r>
      <w:r w:rsidRPr="00EC0407">
        <w:rPr>
          <w:spacing w:val="-10"/>
        </w:rPr>
        <w:t xml:space="preserve"> </w:t>
      </w:r>
      <w:r w:rsidRPr="00EC0407">
        <w:t>VALOR</w:t>
      </w:r>
      <w:r w:rsidRPr="00EC0407">
        <w:rPr>
          <w:spacing w:val="-10"/>
        </w:rPr>
        <w:t xml:space="preserve"> </w:t>
      </w:r>
      <w:r w:rsidRPr="00EC0407">
        <w:t>MÁXIMO</w:t>
      </w:r>
      <w:r w:rsidRPr="00EC0407">
        <w:rPr>
          <w:spacing w:val="-9"/>
        </w:rPr>
        <w:t xml:space="preserve"> </w:t>
      </w:r>
      <w:r w:rsidRPr="00EC0407">
        <w:rPr>
          <w:spacing w:val="-2"/>
        </w:rPr>
        <w:t>ADMITIDO</w:t>
      </w:r>
    </w:p>
    <w:p w14:paraId="0CC40F45" w14:textId="130F9C2B" w:rsidR="00C16472" w:rsidRPr="00EC0407" w:rsidRDefault="003013FB" w:rsidP="00D46FC4">
      <w:pPr>
        <w:pStyle w:val="PargrafodaLista"/>
        <w:numPr>
          <w:ilvl w:val="1"/>
          <w:numId w:val="7"/>
        </w:numPr>
        <w:tabs>
          <w:tab w:val="left" w:pos="1132"/>
        </w:tabs>
        <w:spacing w:before="115"/>
        <w:ind w:right="373"/>
      </w:pPr>
      <w:r w:rsidRPr="00EC0407">
        <w:t xml:space="preserve">O valor máximo admitido para a presente licitação é </w:t>
      </w:r>
      <w:r w:rsidRPr="00F21D3F">
        <w:t>de</w:t>
      </w:r>
      <w:r w:rsidR="00F21D3F" w:rsidRPr="00F21D3F">
        <w:t xml:space="preserve"> </w:t>
      </w:r>
      <w:r w:rsidR="008E29FA" w:rsidRPr="008E29FA">
        <w:rPr>
          <w:rFonts w:ascii="Arial" w:hAnsi="Arial" w:cs="Arial"/>
          <w:bCs/>
        </w:rPr>
        <w:t>R$ 4.003.318,93 (Quatro Milhões, Três Mil, Trezentos e Dezoito Reais e Noventa e Três Centavos).</w:t>
      </w:r>
      <w:r w:rsidRPr="008E29FA">
        <w:rPr>
          <w:rFonts w:ascii="Arial" w:hAnsi="Arial"/>
          <w:bCs/>
        </w:rPr>
        <w:t>,</w:t>
      </w:r>
      <w:r w:rsidRPr="00EC0407">
        <w:rPr>
          <w:rFonts w:ascii="Arial" w:hAnsi="Arial"/>
          <w:b/>
        </w:rPr>
        <w:t xml:space="preserve"> </w:t>
      </w:r>
      <w:r w:rsidRPr="00EC0407">
        <w:t xml:space="preserve">observados os valores máximos admitidos para cada item, conforme especificado no </w:t>
      </w:r>
      <w:r w:rsidRPr="00EC0407">
        <w:rPr>
          <w:rFonts w:ascii="Arial" w:hAnsi="Arial"/>
          <w:b/>
        </w:rPr>
        <w:t xml:space="preserve">Anexo I </w:t>
      </w:r>
      <w:r w:rsidRPr="00EC0407">
        <w:t>do presente edital.</w:t>
      </w:r>
    </w:p>
    <w:p w14:paraId="588A8F86" w14:textId="77777777" w:rsidR="00C16472" w:rsidRPr="00EC0407" w:rsidRDefault="00C16472" w:rsidP="00D46FC4">
      <w:pPr>
        <w:pStyle w:val="Corpodetexto"/>
        <w:ind w:left="0" w:firstLine="0"/>
      </w:pPr>
    </w:p>
    <w:p w14:paraId="56B0F021" w14:textId="77777777" w:rsidR="00C16472" w:rsidRPr="00EC0407" w:rsidRDefault="003013FB" w:rsidP="00D46FC4">
      <w:pPr>
        <w:pStyle w:val="Ttulo2"/>
        <w:numPr>
          <w:ilvl w:val="0"/>
          <w:numId w:val="7"/>
        </w:numPr>
        <w:tabs>
          <w:tab w:val="left" w:pos="1131"/>
        </w:tabs>
        <w:ind w:left="1131" w:hanging="989"/>
        <w:jc w:val="both"/>
        <w:rPr>
          <w:rFonts w:ascii="Arial MT" w:hAnsi="Arial MT"/>
          <w:b w:val="0"/>
        </w:rPr>
      </w:pPr>
      <w:r w:rsidRPr="00EC0407">
        <w:t>CRITÉRIOS</w:t>
      </w:r>
      <w:r w:rsidRPr="00EC0407">
        <w:rPr>
          <w:spacing w:val="-6"/>
        </w:rPr>
        <w:t xml:space="preserve"> </w:t>
      </w:r>
      <w:r w:rsidRPr="00EC0407">
        <w:t>DE</w:t>
      </w:r>
      <w:r w:rsidRPr="00EC0407">
        <w:rPr>
          <w:spacing w:val="-5"/>
        </w:rPr>
        <w:t xml:space="preserve"> </w:t>
      </w:r>
      <w:r w:rsidRPr="00EC0407">
        <w:rPr>
          <w:spacing w:val="-2"/>
        </w:rPr>
        <w:t>JULGAMENTO</w:t>
      </w:r>
    </w:p>
    <w:p w14:paraId="5CF903C5" w14:textId="15BF83F9" w:rsidR="00C16472" w:rsidRPr="00EC0407" w:rsidRDefault="003013FB" w:rsidP="00D46FC4">
      <w:pPr>
        <w:pStyle w:val="PargrafodaLista"/>
        <w:numPr>
          <w:ilvl w:val="1"/>
          <w:numId w:val="7"/>
        </w:numPr>
        <w:tabs>
          <w:tab w:val="left" w:pos="1132"/>
        </w:tabs>
        <w:spacing w:before="115"/>
        <w:ind w:right="380"/>
      </w:pPr>
      <w:r w:rsidRPr="00EC0407">
        <w:t>Para julgamento será adotado o critério</w:t>
      </w:r>
      <w:r w:rsidRPr="00EC0407">
        <w:rPr>
          <w:spacing w:val="-4"/>
        </w:rPr>
        <w:t xml:space="preserve"> </w:t>
      </w:r>
      <w:r w:rsidRPr="00EC0407">
        <w:t>de</w:t>
      </w:r>
      <w:r w:rsidRPr="00EC0407">
        <w:rPr>
          <w:spacing w:val="-4"/>
        </w:rPr>
        <w:t xml:space="preserve"> </w:t>
      </w:r>
      <w:r w:rsidRPr="00EC0407">
        <w:rPr>
          <w:rFonts w:ascii="Arial" w:hAnsi="Arial"/>
          <w:b/>
        </w:rPr>
        <w:t>MENOR</w:t>
      </w:r>
      <w:r w:rsidRPr="00EC0407">
        <w:rPr>
          <w:rFonts w:ascii="Arial" w:hAnsi="Arial"/>
          <w:b/>
          <w:spacing w:val="-4"/>
        </w:rPr>
        <w:t xml:space="preserve"> </w:t>
      </w:r>
      <w:r w:rsidRPr="00EC0407">
        <w:rPr>
          <w:rFonts w:ascii="Arial" w:hAnsi="Arial"/>
          <w:b/>
        </w:rPr>
        <w:t>PREÇO</w:t>
      </w:r>
      <w:r w:rsidRPr="00EC0407">
        <w:rPr>
          <w:rFonts w:ascii="Arial" w:hAnsi="Arial"/>
          <w:b/>
          <w:spacing w:val="-4"/>
        </w:rPr>
        <w:t xml:space="preserve"> </w:t>
      </w:r>
      <w:r w:rsidRPr="00EC0407">
        <w:rPr>
          <w:rFonts w:ascii="Arial" w:hAnsi="Arial"/>
          <w:b/>
        </w:rPr>
        <w:t>POR</w:t>
      </w:r>
      <w:r w:rsidRPr="00EC0407">
        <w:rPr>
          <w:rFonts w:ascii="Arial" w:hAnsi="Arial"/>
          <w:b/>
          <w:spacing w:val="-4"/>
        </w:rPr>
        <w:t xml:space="preserve"> </w:t>
      </w:r>
      <w:r w:rsidR="008E29FA">
        <w:rPr>
          <w:rFonts w:ascii="Arial" w:hAnsi="Arial"/>
          <w:b/>
        </w:rPr>
        <w:t>LOTE</w:t>
      </w:r>
      <w:r w:rsidRPr="00EC0407">
        <w:rPr>
          <w:rFonts w:ascii="Arial" w:hAnsi="Arial"/>
          <w:b/>
          <w:spacing w:val="-4"/>
        </w:rPr>
        <w:t xml:space="preserve"> </w:t>
      </w:r>
      <w:r w:rsidRPr="00EC0407">
        <w:t xml:space="preserve">observadas as especificações definidas no </w:t>
      </w:r>
      <w:r w:rsidRPr="00EC0407">
        <w:rPr>
          <w:rFonts w:ascii="Arial" w:hAnsi="Arial"/>
          <w:b/>
        </w:rPr>
        <w:t xml:space="preserve">Anexo I </w:t>
      </w:r>
      <w:r w:rsidRPr="00EC0407">
        <w:t>deste edital,</w:t>
      </w:r>
      <w:r w:rsidR="00A52B1A" w:rsidRPr="00EC0407">
        <w:t xml:space="preserve"> bem como as condições exigidas</w:t>
      </w:r>
      <w:r w:rsidRPr="00EC0407">
        <w:rPr>
          <w:rFonts w:ascii="Arial" w:hAnsi="Arial"/>
          <w:b/>
        </w:rPr>
        <w:t xml:space="preserve"> </w:t>
      </w:r>
      <w:r w:rsidRPr="00EC0407">
        <w:t>do presente Edital.</w:t>
      </w:r>
    </w:p>
    <w:p w14:paraId="581277FA" w14:textId="77777777" w:rsidR="00C16472" w:rsidRPr="00EC0407" w:rsidRDefault="003013FB" w:rsidP="00D46FC4">
      <w:pPr>
        <w:pStyle w:val="PargrafodaLista"/>
        <w:numPr>
          <w:ilvl w:val="2"/>
          <w:numId w:val="7"/>
        </w:numPr>
        <w:tabs>
          <w:tab w:val="left" w:pos="1127"/>
          <w:tab w:val="left" w:pos="1132"/>
        </w:tabs>
        <w:ind w:right="377"/>
      </w:pPr>
      <w:r w:rsidRPr="00EC0407">
        <w:t>A licitação será dividida em itens, conforme tabela constante</w:t>
      </w:r>
      <w:r w:rsidRPr="00EC0407">
        <w:rPr>
          <w:spacing w:val="-3"/>
        </w:rPr>
        <w:t xml:space="preserve"> </w:t>
      </w:r>
      <w:r w:rsidRPr="00EC0407">
        <w:t>do</w:t>
      </w:r>
      <w:r w:rsidRPr="00EC0407">
        <w:rPr>
          <w:spacing w:val="-3"/>
        </w:rPr>
        <w:t xml:space="preserve"> </w:t>
      </w:r>
      <w:r w:rsidRPr="00EC0407">
        <w:t>Termo de Referência, facultando-se ao licitante a participação em quantos itens forem de seu interesse.</w:t>
      </w:r>
    </w:p>
    <w:p w14:paraId="5791A2BC" w14:textId="77777777" w:rsidR="00C16472" w:rsidRPr="00EC0407" w:rsidRDefault="003013FB" w:rsidP="00D46FC4">
      <w:pPr>
        <w:pStyle w:val="PargrafodaLista"/>
        <w:numPr>
          <w:ilvl w:val="1"/>
          <w:numId w:val="7"/>
        </w:numPr>
        <w:tabs>
          <w:tab w:val="left" w:pos="1132"/>
        </w:tabs>
        <w:ind w:right="377"/>
      </w:pPr>
      <w:r w:rsidRPr="00EC0407">
        <w:t>Se a mesma empresa vencer a cota reservada e</w:t>
      </w:r>
      <w:r w:rsidRPr="00EC0407">
        <w:rPr>
          <w:spacing w:val="-3"/>
        </w:rPr>
        <w:t xml:space="preserve"> </w:t>
      </w:r>
      <w:r w:rsidRPr="00EC0407">
        <w:t>a</w:t>
      </w:r>
      <w:r w:rsidRPr="00EC0407">
        <w:rPr>
          <w:spacing w:val="-3"/>
        </w:rPr>
        <w:t xml:space="preserve"> </w:t>
      </w:r>
      <w:r w:rsidRPr="00EC0407">
        <w:t>cota</w:t>
      </w:r>
      <w:r w:rsidRPr="00EC0407">
        <w:rPr>
          <w:spacing w:val="-3"/>
        </w:rPr>
        <w:t xml:space="preserve"> </w:t>
      </w:r>
      <w:r w:rsidRPr="00EC0407">
        <w:t>principal,</w:t>
      </w:r>
      <w:r w:rsidRPr="00EC0407">
        <w:rPr>
          <w:spacing w:val="-3"/>
        </w:rPr>
        <w:t xml:space="preserve"> </w:t>
      </w:r>
      <w:r w:rsidRPr="00EC0407">
        <w:t>a</w:t>
      </w:r>
      <w:r w:rsidRPr="00EC0407">
        <w:rPr>
          <w:spacing w:val="-3"/>
        </w:rPr>
        <w:t xml:space="preserve"> </w:t>
      </w:r>
      <w:r w:rsidRPr="00EC0407">
        <w:t>contratação</w:t>
      </w:r>
      <w:r w:rsidRPr="00EC0407">
        <w:rPr>
          <w:spacing w:val="-3"/>
        </w:rPr>
        <w:t xml:space="preserve"> </w:t>
      </w:r>
      <w:r w:rsidRPr="00EC0407">
        <w:t>das cotas deverá ocorrer pelo menor preço.</w:t>
      </w:r>
    </w:p>
    <w:p w14:paraId="091CFC3D" w14:textId="77777777" w:rsidR="00C16472" w:rsidRPr="00EC0407" w:rsidRDefault="003013FB" w:rsidP="00D46FC4">
      <w:pPr>
        <w:pStyle w:val="PargrafodaLista"/>
        <w:numPr>
          <w:ilvl w:val="1"/>
          <w:numId w:val="7"/>
        </w:numPr>
        <w:tabs>
          <w:tab w:val="left" w:pos="1132"/>
        </w:tabs>
        <w:ind w:right="376"/>
      </w:pPr>
      <w:r w:rsidRPr="00EC0407">
        <w:t>Na hipótese de não haver vencedor para a cota reservada, esta poderá ser adjudicada ao vencedor da cota principal ou, diante de sua recusa, aos licitantes remanescentes, desde que pratiquem o preço do primeiro colocado da cota</w:t>
      </w:r>
      <w:r w:rsidRPr="00EC0407">
        <w:rPr>
          <w:spacing w:val="40"/>
        </w:rPr>
        <w:t xml:space="preserve"> </w:t>
      </w:r>
      <w:r w:rsidRPr="00EC0407">
        <w:rPr>
          <w:spacing w:val="-2"/>
        </w:rPr>
        <w:t>principal.</w:t>
      </w:r>
    </w:p>
    <w:p w14:paraId="38055FE4" w14:textId="77777777" w:rsidR="00C16472" w:rsidRPr="00EC0407" w:rsidRDefault="00C16472" w:rsidP="00D46FC4">
      <w:pPr>
        <w:pStyle w:val="Corpodetexto"/>
        <w:ind w:left="0" w:firstLine="0"/>
      </w:pPr>
    </w:p>
    <w:p w14:paraId="413C7C5A" w14:textId="77777777" w:rsidR="00C16472" w:rsidRPr="00EC0407" w:rsidRDefault="003013FB" w:rsidP="00D46FC4">
      <w:pPr>
        <w:pStyle w:val="Ttulo2"/>
        <w:numPr>
          <w:ilvl w:val="0"/>
          <w:numId w:val="7"/>
        </w:numPr>
        <w:tabs>
          <w:tab w:val="left" w:pos="1131"/>
        </w:tabs>
        <w:ind w:left="1131" w:hanging="989"/>
        <w:jc w:val="both"/>
        <w:rPr>
          <w:rFonts w:ascii="Arial MT" w:hAnsi="Arial MT"/>
          <w:b w:val="0"/>
        </w:rPr>
      </w:pPr>
      <w:r w:rsidRPr="00EC0407">
        <w:t>DA</w:t>
      </w:r>
      <w:r w:rsidRPr="00EC0407">
        <w:rPr>
          <w:spacing w:val="-8"/>
        </w:rPr>
        <w:t xml:space="preserve"> </w:t>
      </w:r>
      <w:r w:rsidRPr="00EC0407">
        <w:t>IMPUGNAÇÃO</w:t>
      </w:r>
      <w:r w:rsidRPr="00EC0407">
        <w:rPr>
          <w:spacing w:val="-6"/>
        </w:rPr>
        <w:t xml:space="preserve"> </w:t>
      </w:r>
      <w:r w:rsidRPr="00EC0407">
        <w:t>AO</w:t>
      </w:r>
      <w:r w:rsidRPr="00EC0407">
        <w:rPr>
          <w:spacing w:val="-6"/>
        </w:rPr>
        <w:t xml:space="preserve"> </w:t>
      </w:r>
      <w:r w:rsidRPr="00EC0407">
        <w:t>EDITAL</w:t>
      </w:r>
      <w:r w:rsidRPr="00EC0407">
        <w:rPr>
          <w:spacing w:val="-6"/>
        </w:rPr>
        <w:t xml:space="preserve"> </w:t>
      </w:r>
      <w:r w:rsidRPr="00EC0407">
        <w:t>E</w:t>
      </w:r>
      <w:r w:rsidRPr="00EC0407">
        <w:rPr>
          <w:spacing w:val="-6"/>
        </w:rPr>
        <w:t xml:space="preserve"> </w:t>
      </w:r>
      <w:r w:rsidRPr="00EC0407">
        <w:t>DO</w:t>
      </w:r>
      <w:r w:rsidRPr="00EC0407">
        <w:rPr>
          <w:spacing w:val="-6"/>
        </w:rPr>
        <w:t xml:space="preserve"> </w:t>
      </w:r>
      <w:r w:rsidRPr="00EC0407">
        <w:t>PEDIDO</w:t>
      </w:r>
      <w:r w:rsidRPr="00EC0407">
        <w:rPr>
          <w:spacing w:val="-6"/>
        </w:rPr>
        <w:t xml:space="preserve"> </w:t>
      </w:r>
      <w:r w:rsidRPr="00EC0407">
        <w:t>DE</w:t>
      </w:r>
      <w:r w:rsidRPr="00EC0407">
        <w:rPr>
          <w:spacing w:val="-5"/>
        </w:rPr>
        <w:t xml:space="preserve"> </w:t>
      </w:r>
      <w:r w:rsidRPr="00EC0407">
        <w:rPr>
          <w:spacing w:val="-2"/>
        </w:rPr>
        <w:t>ESCLARECIMENTO</w:t>
      </w:r>
    </w:p>
    <w:p w14:paraId="487B7052" w14:textId="77777777" w:rsidR="00C16472" w:rsidRPr="00EC0407" w:rsidRDefault="003013FB" w:rsidP="00D46FC4">
      <w:pPr>
        <w:pStyle w:val="PargrafodaLista"/>
        <w:numPr>
          <w:ilvl w:val="1"/>
          <w:numId w:val="7"/>
        </w:numPr>
        <w:tabs>
          <w:tab w:val="left" w:pos="1132"/>
        </w:tabs>
        <w:spacing w:before="115"/>
        <w:ind w:right="381"/>
      </w:pPr>
      <w:r w:rsidRPr="00EC0407">
        <w:t>A impugnação e os pedidos de esclarecimentos poderão ser realizados em até 03 (três) dias úteis, antes da data fixada para abertura da sessão pública por forma eletrônica diretamente na plataforma da licitação onde será apregoado o certame.</w:t>
      </w:r>
    </w:p>
    <w:p w14:paraId="4290DBA5" w14:textId="71255F51" w:rsidR="00C16472" w:rsidRPr="00EC0407" w:rsidRDefault="003013FB" w:rsidP="00D46FC4">
      <w:pPr>
        <w:pStyle w:val="PargrafodaLista"/>
        <w:numPr>
          <w:ilvl w:val="2"/>
          <w:numId w:val="7"/>
        </w:numPr>
        <w:tabs>
          <w:tab w:val="left" w:pos="1127"/>
          <w:tab w:val="left" w:pos="1132"/>
        </w:tabs>
        <w:ind w:right="388"/>
      </w:pPr>
      <w:r w:rsidRPr="00EC0407">
        <w:t>O prazo para impugnação e</w:t>
      </w:r>
      <w:r w:rsidRPr="00EC0407">
        <w:rPr>
          <w:spacing w:val="-3"/>
        </w:rPr>
        <w:t xml:space="preserve"> </w:t>
      </w:r>
      <w:r w:rsidRPr="00EC0407">
        <w:t>pedido</w:t>
      </w:r>
      <w:r w:rsidRPr="00EC0407">
        <w:rPr>
          <w:spacing w:val="-3"/>
        </w:rPr>
        <w:t xml:space="preserve"> </w:t>
      </w:r>
      <w:r w:rsidRPr="00EC0407">
        <w:t>de</w:t>
      </w:r>
      <w:r w:rsidRPr="00EC0407">
        <w:rPr>
          <w:spacing w:val="-3"/>
        </w:rPr>
        <w:t xml:space="preserve"> </w:t>
      </w:r>
      <w:r w:rsidRPr="00EC0407">
        <w:t>esclarecimentos</w:t>
      </w:r>
      <w:r w:rsidRPr="00EC0407">
        <w:rPr>
          <w:spacing w:val="-3"/>
        </w:rPr>
        <w:t xml:space="preserve"> </w:t>
      </w:r>
      <w:r w:rsidRPr="00EC0407">
        <w:t>da</w:t>
      </w:r>
      <w:r w:rsidRPr="00EC0407">
        <w:rPr>
          <w:spacing w:val="-3"/>
        </w:rPr>
        <w:t xml:space="preserve"> </w:t>
      </w:r>
      <w:r w:rsidRPr="00EC0407">
        <w:t>presente</w:t>
      </w:r>
      <w:r w:rsidRPr="00EC0407">
        <w:rPr>
          <w:spacing w:val="-3"/>
        </w:rPr>
        <w:t xml:space="preserve"> </w:t>
      </w:r>
      <w:r w:rsidRPr="00EC0407">
        <w:t>licitação</w:t>
      </w:r>
      <w:r w:rsidRPr="00EC0407">
        <w:rPr>
          <w:spacing w:val="-3"/>
        </w:rPr>
        <w:t xml:space="preserve"> </w:t>
      </w:r>
      <w:r w:rsidRPr="00EC0407">
        <w:t>é</w:t>
      </w:r>
      <w:r w:rsidRPr="00EC0407">
        <w:rPr>
          <w:spacing w:val="-3"/>
        </w:rPr>
        <w:t xml:space="preserve"> </w:t>
      </w:r>
      <w:r w:rsidRPr="00EC0407">
        <w:t>até</w:t>
      </w:r>
      <w:r w:rsidRPr="00EC0407">
        <w:rPr>
          <w:spacing w:val="-3"/>
        </w:rPr>
        <w:t xml:space="preserve"> </w:t>
      </w:r>
      <w:r w:rsidR="006A1318">
        <w:t xml:space="preserve">o dia </w:t>
      </w:r>
      <w:r w:rsidR="008E29FA">
        <w:t>25</w:t>
      </w:r>
      <w:r w:rsidR="000777F5">
        <w:t>/05</w:t>
      </w:r>
      <w:r w:rsidRPr="00EC0407">
        <w:t>/2</w:t>
      </w:r>
      <w:r w:rsidR="00AC5AC6">
        <w:t>026</w:t>
      </w:r>
      <w:r w:rsidRPr="00EC0407">
        <w:t>.</w:t>
      </w:r>
    </w:p>
    <w:p w14:paraId="4A472B52" w14:textId="77777777" w:rsidR="00C16472" w:rsidRPr="00EC0407" w:rsidRDefault="003013FB" w:rsidP="00D46FC4">
      <w:pPr>
        <w:pStyle w:val="PargrafodaLista"/>
        <w:numPr>
          <w:ilvl w:val="2"/>
          <w:numId w:val="7"/>
        </w:numPr>
        <w:tabs>
          <w:tab w:val="left" w:pos="1127"/>
          <w:tab w:val="left" w:pos="1132"/>
        </w:tabs>
        <w:ind w:right="383"/>
      </w:pPr>
      <w:r w:rsidRPr="00EC0407">
        <w:t>Caso seja acolhida a impugnação contra o ato convocatório, será designada nova data para</w:t>
      </w:r>
      <w:r w:rsidRPr="00EC0407">
        <w:rPr>
          <w:spacing w:val="-4"/>
        </w:rPr>
        <w:t xml:space="preserve"> </w:t>
      </w:r>
      <w:r w:rsidRPr="00EC0407">
        <w:t>a</w:t>
      </w:r>
      <w:r w:rsidRPr="00EC0407">
        <w:rPr>
          <w:spacing w:val="-4"/>
        </w:rPr>
        <w:t xml:space="preserve"> </w:t>
      </w:r>
      <w:r w:rsidRPr="00EC0407">
        <w:t>realização</w:t>
      </w:r>
      <w:r w:rsidRPr="00EC0407">
        <w:rPr>
          <w:spacing w:val="-4"/>
        </w:rPr>
        <w:t xml:space="preserve"> </w:t>
      </w:r>
      <w:r w:rsidRPr="00EC0407">
        <w:t>do</w:t>
      </w:r>
      <w:r w:rsidRPr="00EC0407">
        <w:rPr>
          <w:spacing w:val="-4"/>
        </w:rPr>
        <w:t xml:space="preserve"> </w:t>
      </w:r>
      <w:r w:rsidRPr="00EC0407">
        <w:t>certame,</w:t>
      </w:r>
      <w:r w:rsidRPr="00EC0407">
        <w:rPr>
          <w:spacing w:val="-4"/>
        </w:rPr>
        <w:t xml:space="preserve"> </w:t>
      </w:r>
      <w:r w:rsidRPr="00EC0407">
        <w:t>exceto</w:t>
      </w:r>
      <w:r w:rsidRPr="00EC0407">
        <w:rPr>
          <w:spacing w:val="-4"/>
        </w:rPr>
        <w:t xml:space="preserve"> </w:t>
      </w:r>
      <w:r w:rsidRPr="00EC0407">
        <w:t>quando</w:t>
      </w:r>
      <w:r w:rsidRPr="00EC0407">
        <w:rPr>
          <w:spacing w:val="-4"/>
        </w:rPr>
        <w:t xml:space="preserve"> </w:t>
      </w:r>
      <w:r w:rsidRPr="00EC0407">
        <w:t>a</w:t>
      </w:r>
      <w:r w:rsidRPr="00EC0407">
        <w:rPr>
          <w:spacing w:val="-4"/>
        </w:rPr>
        <w:t xml:space="preserve"> </w:t>
      </w:r>
      <w:r w:rsidRPr="00EC0407">
        <w:t>alteração</w:t>
      </w:r>
      <w:r w:rsidRPr="00EC0407">
        <w:rPr>
          <w:spacing w:val="-4"/>
        </w:rPr>
        <w:t xml:space="preserve"> </w:t>
      </w:r>
      <w:r w:rsidRPr="00EC0407">
        <w:t>no</w:t>
      </w:r>
      <w:r w:rsidRPr="00EC0407">
        <w:rPr>
          <w:spacing w:val="-4"/>
        </w:rPr>
        <w:t xml:space="preserve"> </w:t>
      </w:r>
      <w:r w:rsidRPr="00EC0407">
        <w:t>Edital,</w:t>
      </w:r>
      <w:r w:rsidRPr="00EC0407">
        <w:rPr>
          <w:spacing w:val="-4"/>
        </w:rPr>
        <w:t xml:space="preserve"> </w:t>
      </w:r>
      <w:r w:rsidRPr="00EC0407">
        <w:t>não</w:t>
      </w:r>
      <w:r w:rsidRPr="00EC0407">
        <w:rPr>
          <w:spacing w:val="-4"/>
        </w:rPr>
        <w:t xml:space="preserve"> </w:t>
      </w:r>
      <w:r w:rsidRPr="00EC0407">
        <w:t>afetar</w:t>
      </w:r>
      <w:r w:rsidRPr="00EC0407">
        <w:rPr>
          <w:spacing w:val="-4"/>
        </w:rPr>
        <w:t xml:space="preserve"> </w:t>
      </w:r>
      <w:r w:rsidRPr="00EC0407">
        <w:t>a formulação das propostas, conforme dispõe art. 55, §1º, da Lei nº 14.133/21.</w:t>
      </w:r>
    </w:p>
    <w:p w14:paraId="2755D596" w14:textId="77777777" w:rsidR="00C16472" w:rsidRPr="00EC0407" w:rsidRDefault="003013FB" w:rsidP="00D46FC4">
      <w:pPr>
        <w:pStyle w:val="PargrafodaLista"/>
        <w:numPr>
          <w:ilvl w:val="2"/>
          <w:numId w:val="7"/>
        </w:numPr>
        <w:tabs>
          <w:tab w:val="left" w:pos="1127"/>
        </w:tabs>
        <w:ind w:left="1127" w:hanging="985"/>
      </w:pPr>
      <w:r w:rsidRPr="00EC0407">
        <w:t>Não</w:t>
      </w:r>
      <w:r w:rsidRPr="00EC0407">
        <w:rPr>
          <w:spacing w:val="-6"/>
        </w:rPr>
        <w:t xml:space="preserve"> </w:t>
      </w:r>
      <w:r w:rsidRPr="00EC0407">
        <w:t>serão</w:t>
      </w:r>
      <w:r w:rsidRPr="00EC0407">
        <w:rPr>
          <w:spacing w:val="-6"/>
        </w:rPr>
        <w:t xml:space="preserve"> </w:t>
      </w:r>
      <w:r w:rsidRPr="00EC0407">
        <w:t>conhecidas</w:t>
      </w:r>
      <w:r w:rsidRPr="00EC0407">
        <w:rPr>
          <w:spacing w:val="-6"/>
        </w:rPr>
        <w:t xml:space="preserve"> </w:t>
      </w:r>
      <w:r w:rsidRPr="00EC0407">
        <w:t>as</w:t>
      </w:r>
      <w:r w:rsidRPr="00EC0407">
        <w:rPr>
          <w:spacing w:val="-6"/>
        </w:rPr>
        <w:t xml:space="preserve"> </w:t>
      </w:r>
      <w:r w:rsidRPr="00EC0407">
        <w:t>impugnações</w:t>
      </w:r>
      <w:r w:rsidRPr="00EC0407">
        <w:rPr>
          <w:spacing w:val="-6"/>
        </w:rPr>
        <w:t xml:space="preserve"> </w:t>
      </w:r>
      <w:r w:rsidRPr="00EC0407">
        <w:t>apresentadas</w:t>
      </w:r>
      <w:r w:rsidRPr="00EC0407">
        <w:rPr>
          <w:spacing w:val="-6"/>
        </w:rPr>
        <w:t xml:space="preserve"> </w:t>
      </w:r>
      <w:r w:rsidRPr="00EC0407">
        <w:t>fora</w:t>
      </w:r>
      <w:r w:rsidRPr="00EC0407">
        <w:rPr>
          <w:spacing w:val="-6"/>
        </w:rPr>
        <w:t xml:space="preserve"> </w:t>
      </w:r>
      <w:r w:rsidRPr="00EC0407">
        <w:t>do</w:t>
      </w:r>
      <w:r w:rsidRPr="00EC0407">
        <w:rPr>
          <w:spacing w:val="-6"/>
        </w:rPr>
        <w:t xml:space="preserve"> </w:t>
      </w:r>
      <w:r w:rsidRPr="00EC0407">
        <w:t>prazo</w:t>
      </w:r>
      <w:r w:rsidRPr="00EC0407">
        <w:rPr>
          <w:spacing w:val="-6"/>
        </w:rPr>
        <w:t xml:space="preserve"> </w:t>
      </w:r>
      <w:r w:rsidRPr="00EC0407">
        <w:rPr>
          <w:spacing w:val="-2"/>
        </w:rPr>
        <w:t>legal.</w:t>
      </w:r>
    </w:p>
    <w:p w14:paraId="22EFAB71" w14:textId="77777777" w:rsidR="00C16472" w:rsidRPr="00EC0407" w:rsidRDefault="003013FB" w:rsidP="00D46FC4">
      <w:pPr>
        <w:pStyle w:val="PargrafodaLista"/>
        <w:numPr>
          <w:ilvl w:val="1"/>
          <w:numId w:val="7"/>
        </w:numPr>
        <w:tabs>
          <w:tab w:val="left" w:pos="1132"/>
        </w:tabs>
        <w:ind w:right="376"/>
      </w:pPr>
      <w:r w:rsidRPr="00EC0407">
        <w:t xml:space="preserve">A resposta à impugnação ou ao pedido de esclarecimento será divulgado em </w:t>
      </w:r>
      <w:r w:rsidRPr="00EC0407">
        <w:lastRenderedPageBreak/>
        <w:t>plataforma</w:t>
      </w:r>
      <w:r w:rsidRPr="00EC0407">
        <w:rPr>
          <w:spacing w:val="40"/>
        </w:rPr>
        <w:t xml:space="preserve"> </w:t>
      </w:r>
      <w:r w:rsidRPr="00EC0407">
        <w:t>oficial (BNC)</w:t>
      </w:r>
      <w:r w:rsidRPr="00EC0407">
        <w:rPr>
          <w:spacing w:val="40"/>
        </w:rPr>
        <w:t xml:space="preserve"> </w:t>
      </w:r>
      <w:r w:rsidRPr="00EC0407">
        <w:t>no</w:t>
      </w:r>
      <w:r w:rsidRPr="00EC0407">
        <w:rPr>
          <w:spacing w:val="40"/>
        </w:rPr>
        <w:t xml:space="preserve"> </w:t>
      </w:r>
      <w:r w:rsidRPr="00EC0407">
        <w:t>prazo</w:t>
      </w:r>
      <w:r w:rsidRPr="00EC0407">
        <w:rPr>
          <w:spacing w:val="40"/>
        </w:rPr>
        <w:t xml:space="preserve"> </w:t>
      </w:r>
      <w:r w:rsidRPr="00EC0407">
        <w:t>de</w:t>
      </w:r>
      <w:r w:rsidRPr="00EC0407">
        <w:rPr>
          <w:spacing w:val="40"/>
        </w:rPr>
        <w:t xml:space="preserve"> </w:t>
      </w:r>
      <w:r w:rsidRPr="00EC0407">
        <w:t>até</w:t>
      </w:r>
      <w:r w:rsidRPr="00EC0407">
        <w:rPr>
          <w:spacing w:val="40"/>
        </w:rPr>
        <w:t xml:space="preserve"> </w:t>
      </w:r>
      <w:r w:rsidRPr="00EC0407">
        <w:t>03</w:t>
      </w:r>
      <w:r w:rsidRPr="00EC0407">
        <w:rPr>
          <w:spacing w:val="40"/>
        </w:rPr>
        <w:t xml:space="preserve"> </w:t>
      </w:r>
      <w:r w:rsidRPr="00EC0407">
        <w:t>(três)</w:t>
      </w:r>
      <w:r w:rsidRPr="00EC0407">
        <w:rPr>
          <w:spacing w:val="40"/>
        </w:rPr>
        <w:t xml:space="preserve"> </w:t>
      </w:r>
      <w:r w:rsidRPr="00EC0407">
        <w:t>dias</w:t>
      </w:r>
      <w:r w:rsidRPr="00EC0407">
        <w:rPr>
          <w:spacing w:val="40"/>
        </w:rPr>
        <w:t xml:space="preserve"> </w:t>
      </w:r>
      <w:r w:rsidRPr="00EC0407">
        <w:t>úteis,</w:t>
      </w:r>
      <w:r w:rsidRPr="00EC0407">
        <w:rPr>
          <w:spacing w:val="40"/>
        </w:rPr>
        <w:t xml:space="preserve"> </w:t>
      </w:r>
      <w:r w:rsidRPr="00EC0407">
        <w:t>limitado</w:t>
      </w:r>
      <w:r w:rsidRPr="00EC0407">
        <w:rPr>
          <w:spacing w:val="40"/>
        </w:rPr>
        <w:t xml:space="preserve"> </w:t>
      </w:r>
      <w:r w:rsidRPr="00EC0407">
        <w:t>ao</w:t>
      </w:r>
      <w:r w:rsidRPr="00EC0407">
        <w:rPr>
          <w:spacing w:val="40"/>
        </w:rPr>
        <w:t xml:space="preserve"> </w:t>
      </w:r>
      <w:r w:rsidRPr="00EC0407">
        <w:t>último</w:t>
      </w:r>
      <w:r w:rsidRPr="00EC0407">
        <w:rPr>
          <w:spacing w:val="40"/>
        </w:rPr>
        <w:t xml:space="preserve"> </w:t>
      </w:r>
      <w:r w:rsidRPr="00EC0407">
        <w:t>dia</w:t>
      </w:r>
      <w:r w:rsidRPr="00EC0407">
        <w:rPr>
          <w:spacing w:val="40"/>
        </w:rPr>
        <w:t xml:space="preserve"> </w:t>
      </w:r>
      <w:r w:rsidRPr="00EC0407">
        <w:t>útil</w:t>
      </w:r>
    </w:p>
    <w:p w14:paraId="5F90E09F" w14:textId="77777777" w:rsidR="00C16472" w:rsidRPr="00EC0407" w:rsidRDefault="00384C17" w:rsidP="00D46FC4">
      <w:pPr>
        <w:pStyle w:val="Corpodetexto"/>
        <w:ind w:right="375"/>
      </w:pPr>
      <w:r w:rsidRPr="00EC0407">
        <w:t xml:space="preserve">               </w:t>
      </w:r>
      <w:r w:rsidR="003013FB" w:rsidRPr="00EC0407">
        <w:t xml:space="preserve">anterior à data da abertura do certame, disponível para consulta aos consulentes e interessados, no sítio </w:t>
      </w:r>
      <w:r w:rsidR="00A52B1A" w:rsidRPr="00EC0407">
        <w:t>https://www.</w:t>
      </w:r>
      <w:r w:rsidR="00EC0407" w:rsidRPr="00EC0407">
        <w:t>Anadia</w:t>
      </w:r>
      <w:r w:rsidR="00A52B1A" w:rsidRPr="00EC0407">
        <w:t xml:space="preserve">.al.gov.br/acesso_lai/1 </w:t>
      </w:r>
      <w:r w:rsidR="003013FB" w:rsidRPr="00EC0407">
        <w:t xml:space="preserve">através do </w:t>
      </w:r>
      <w:r w:rsidR="003013FB" w:rsidRPr="00EC0407">
        <w:rPr>
          <w:rFonts w:ascii="Arial" w:hAnsi="Arial"/>
          <w:b/>
        </w:rPr>
        <w:t>“Link” – “LICITAÇÕES”</w:t>
      </w:r>
      <w:r w:rsidR="003013FB" w:rsidRPr="00EC0407">
        <w:t xml:space="preserve">, e no sitio </w:t>
      </w:r>
      <w:hyperlink r:id="rId8">
        <w:r w:rsidR="003013FB" w:rsidRPr="00EC0407">
          <w:rPr>
            <w:u w:val="thick"/>
          </w:rPr>
          <w:t>http://www.bnc.org.br</w:t>
        </w:r>
      </w:hyperlink>
      <w:r w:rsidR="003013FB" w:rsidRPr="00EC0407">
        <w:t xml:space="preserve"> e passará a integrar o edital.</w:t>
      </w:r>
    </w:p>
    <w:p w14:paraId="5406140B" w14:textId="77777777" w:rsidR="00C16472" w:rsidRPr="00EC0407" w:rsidRDefault="003013FB" w:rsidP="00D46FC4">
      <w:pPr>
        <w:pStyle w:val="PargrafodaLista"/>
        <w:numPr>
          <w:ilvl w:val="1"/>
          <w:numId w:val="7"/>
        </w:numPr>
        <w:tabs>
          <w:tab w:val="left" w:pos="1132"/>
        </w:tabs>
        <w:ind w:right="375"/>
      </w:pPr>
      <w:r w:rsidRPr="00EC0407">
        <w:t>A</w:t>
      </w:r>
      <w:r w:rsidRPr="00EC0407">
        <w:rPr>
          <w:spacing w:val="80"/>
        </w:rPr>
        <w:t xml:space="preserve"> </w:t>
      </w:r>
      <w:r w:rsidRPr="00EC0407">
        <w:t>impugnação</w:t>
      </w:r>
      <w:r w:rsidRPr="00EC0407">
        <w:rPr>
          <w:spacing w:val="80"/>
        </w:rPr>
        <w:t xml:space="preserve"> </w:t>
      </w:r>
      <w:r w:rsidRPr="00EC0407">
        <w:t>tem</w:t>
      </w:r>
      <w:r w:rsidRPr="00EC0407">
        <w:rPr>
          <w:spacing w:val="71"/>
        </w:rPr>
        <w:t xml:space="preserve"> </w:t>
      </w:r>
      <w:r w:rsidRPr="00EC0407">
        <w:t>efeito</w:t>
      </w:r>
      <w:r w:rsidRPr="00EC0407">
        <w:rPr>
          <w:spacing w:val="71"/>
        </w:rPr>
        <w:t xml:space="preserve"> </w:t>
      </w:r>
      <w:r w:rsidRPr="00EC0407">
        <w:t>suspensivo,</w:t>
      </w:r>
      <w:r w:rsidRPr="00EC0407">
        <w:rPr>
          <w:spacing w:val="71"/>
        </w:rPr>
        <w:t xml:space="preserve"> </w:t>
      </w:r>
      <w:r w:rsidRPr="00EC0407">
        <w:t>não</w:t>
      </w:r>
      <w:r w:rsidRPr="00EC0407">
        <w:rPr>
          <w:spacing w:val="71"/>
        </w:rPr>
        <w:t xml:space="preserve"> </w:t>
      </w:r>
      <w:r w:rsidRPr="00EC0407">
        <w:t>sendo</w:t>
      </w:r>
      <w:r w:rsidRPr="00EC0407">
        <w:rPr>
          <w:spacing w:val="71"/>
        </w:rPr>
        <w:t xml:space="preserve"> </w:t>
      </w:r>
      <w:r w:rsidRPr="00EC0407">
        <w:t>aberta</w:t>
      </w:r>
      <w:r w:rsidRPr="00EC0407">
        <w:rPr>
          <w:spacing w:val="71"/>
        </w:rPr>
        <w:t xml:space="preserve"> </w:t>
      </w:r>
      <w:r w:rsidRPr="00EC0407">
        <w:t>a</w:t>
      </w:r>
      <w:r w:rsidRPr="00EC0407">
        <w:rPr>
          <w:spacing w:val="71"/>
        </w:rPr>
        <w:t xml:space="preserve"> </w:t>
      </w:r>
      <w:r w:rsidRPr="00EC0407">
        <w:t>sessão</w:t>
      </w:r>
      <w:r w:rsidRPr="00EC0407">
        <w:rPr>
          <w:spacing w:val="71"/>
        </w:rPr>
        <w:t xml:space="preserve"> </w:t>
      </w:r>
      <w:r w:rsidRPr="00EC0407">
        <w:t>pública</w:t>
      </w:r>
      <w:r w:rsidRPr="00EC0407">
        <w:rPr>
          <w:spacing w:val="71"/>
        </w:rPr>
        <w:t xml:space="preserve"> </w:t>
      </w:r>
      <w:r w:rsidRPr="00EC0407">
        <w:t>de propostas da licitação enquanto estiver pendente o seu julgamento.</w:t>
      </w:r>
    </w:p>
    <w:p w14:paraId="083BD380" w14:textId="77777777" w:rsidR="00C16472" w:rsidRPr="00EC0407" w:rsidRDefault="003013FB" w:rsidP="00D46FC4">
      <w:pPr>
        <w:pStyle w:val="PargrafodaLista"/>
        <w:numPr>
          <w:ilvl w:val="1"/>
          <w:numId w:val="7"/>
        </w:numPr>
        <w:tabs>
          <w:tab w:val="left" w:pos="1132"/>
        </w:tabs>
        <w:ind w:right="382"/>
      </w:pPr>
      <w:r w:rsidRPr="00EC0407">
        <w:t>O expediente desta Administração se dá de 2ª a 6ª</w:t>
      </w:r>
      <w:r w:rsidRPr="00EC0407">
        <w:rPr>
          <w:spacing w:val="-3"/>
        </w:rPr>
        <w:t xml:space="preserve"> </w:t>
      </w:r>
      <w:r w:rsidRPr="00EC0407">
        <w:t>feiras,</w:t>
      </w:r>
      <w:r w:rsidRPr="00EC0407">
        <w:rPr>
          <w:spacing w:val="-3"/>
        </w:rPr>
        <w:t xml:space="preserve"> </w:t>
      </w:r>
      <w:r w:rsidRPr="00EC0407">
        <w:t>no</w:t>
      </w:r>
      <w:r w:rsidRPr="00EC0407">
        <w:rPr>
          <w:spacing w:val="-3"/>
        </w:rPr>
        <w:t xml:space="preserve"> </w:t>
      </w:r>
      <w:r w:rsidRPr="00EC0407">
        <w:t>horário</w:t>
      </w:r>
      <w:r w:rsidRPr="00EC0407">
        <w:rPr>
          <w:spacing w:val="-3"/>
        </w:rPr>
        <w:t xml:space="preserve"> </w:t>
      </w:r>
      <w:r w:rsidRPr="00EC0407">
        <w:t>compreendido das 08:00 às 12:00 horas e das 13:00 às 16:00 horas.</w:t>
      </w:r>
    </w:p>
    <w:p w14:paraId="7A2D7F62" w14:textId="77777777" w:rsidR="00C16472" w:rsidRPr="00EC0407" w:rsidRDefault="003013FB" w:rsidP="00D46FC4">
      <w:pPr>
        <w:pStyle w:val="PargrafodaLista"/>
        <w:numPr>
          <w:ilvl w:val="1"/>
          <w:numId w:val="7"/>
        </w:numPr>
        <w:tabs>
          <w:tab w:val="left" w:pos="1131"/>
        </w:tabs>
        <w:ind w:left="1131" w:hanging="989"/>
      </w:pPr>
      <w:r w:rsidRPr="00EC0407">
        <w:t>Os</w:t>
      </w:r>
      <w:r w:rsidRPr="00EC0407">
        <w:rPr>
          <w:spacing w:val="-8"/>
        </w:rPr>
        <w:t xml:space="preserve"> </w:t>
      </w:r>
      <w:r w:rsidRPr="00EC0407">
        <w:t>pedidos</w:t>
      </w:r>
      <w:r w:rsidRPr="00EC0407">
        <w:rPr>
          <w:spacing w:val="-6"/>
        </w:rPr>
        <w:t xml:space="preserve"> </w:t>
      </w:r>
      <w:r w:rsidRPr="00EC0407">
        <w:t>de</w:t>
      </w:r>
      <w:r w:rsidRPr="00EC0407">
        <w:rPr>
          <w:spacing w:val="-6"/>
        </w:rPr>
        <w:t xml:space="preserve"> </w:t>
      </w:r>
      <w:r w:rsidRPr="00EC0407">
        <w:t>esclarecimentos</w:t>
      </w:r>
      <w:r w:rsidRPr="00EC0407">
        <w:rPr>
          <w:spacing w:val="-5"/>
        </w:rPr>
        <w:t xml:space="preserve"> </w:t>
      </w:r>
      <w:r w:rsidRPr="00EC0407">
        <w:t>não</w:t>
      </w:r>
      <w:r w:rsidRPr="00EC0407">
        <w:rPr>
          <w:spacing w:val="-6"/>
        </w:rPr>
        <w:t xml:space="preserve"> </w:t>
      </w:r>
      <w:r w:rsidRPr="00EC0407">
        <w:t>suspendem</w:t>
      </w:r>
      <w:r w:rsidRPr="00EC0407">
        <w:rPr>
          <w:spacing w:val="-6"/>
        </w:rPr>
        <w:t xml:space="preserve"> </w:t>
      </w:r>
      <w:r w:rsidRPr="00EC0407">
        <w:t>os</w:t>
      </w:r>
      <w:r w:rsidRPr="00EC0407">
        <w:rPr>
          <w:spacing w:val="-5"/>
        </w:rPr>
        <w:t xml:space="preserve"> </w:t>
      </w:r>
      <w:r w:rsidRPr="00EC0407">
        <w:t>prazos</w:t>
      </w:r>
      <w:r w:rsidRPr="00EC0407">
        <w:rPr>
          <w:spacing w:val="-6"/>
        </w:rPr>
        <w:t xml:space="preserve"> </w:t>
      </w:r>
      <w:r w:rsidRPr="00EC0407">
        <w:t>previstos</w:t>
      </w:r>
      <w:r w:rsidRPr="00EC0407">
        <w:rPr>
          <w:spacing w:val="-6"/>
        </w:rPr>
        <w:t xml:space="preserve"> </w:t>
      </w:r>
      <w:r w:rsidRPr="00EC0407">
        <w:t>no</w:t>
      </w:r>
      <w:r w:rsidRPr="00EC0407">
        <w:rPr>
          <w:spacing w:val="-5"/>
        </w:rPr>
        <w:t xml:space="preserve"> </w:t>
      </w:r>
      <w:r w:rsidRPr="00EC0407">
        <w:rPr>
          <w:spacing w:val="-2"/>
        </w:rPr>
        <w:t>certame.</w:t>
      </w:r>
    </w:p>
    <w:p w14:paraId="3E7CC10C" w14:textId="77777777" w:rsidR="00C16472" w:rsidRPr="00EC0407" w:rsidRDefault="00C16472" w:rsidP="00D46FC4">
      <w:pPr>
        <w:pStyle w:val="PargrafodaLista"/>
        <w:tabs>
          <w:tab w:val="left" w:pos="1132"/>
        </w:tabs>
        <w:ind w:right="386" w:firstLine="0"/>
        <w:rPr>
          <w:rFonts w:ascii="Arial" w:hAnsi="Arial"/>
          <w:b/>
        </w:rPr>
      </w:pPr>
    </w:p>
    <w:p w14:paraId="5306B94F" w14:textId="77777777" w:rsidR="00C16472" w:rsidRPr="00EC0407" w:rsidRDefault="00C16472" w:rsidP="00D46FC4">
      <w:pPr>
        <w:pStyle w:val="Corpodetexto"/>
        <w:ind w:left="0" w:firstLine="0"/>
        <w:rPr>
          <w:rFonts w:ascii="Arial"/>
          <w:b/>
        </w:rPr>
      </w:pPr>
    </w:p>
    <w:p w14:paraId="43FFDE45" w14:textId="77777777" w:rsidR="00C16472" w:rsidRPr="00EC0407" w:rsidRDefault="003013FB" w:rsidP="00D46FC4">
      <w:pPr>
        <w:pStyle w:val="Ttulo2"/>
        <w:numPr>
          <w:ilvl w:val="0"/>
          <w:numId w:val="7"/>
        </w:numPr>
        <w:tabs>
          <w:tab w:val="left" w:pos="1131"/>
        </w:tabs>
        <w:ind w:left="1131" w:hanging="989"/>
        <w:jc w:val="both"/>
      </w:pPr>
      <w:r w:rsidRPr="00EC0407">
        <w:t>DAS</w:t>
      </w:r>
      <w:r w:rsidRPr="00EC0407">
        <w:rPr>
          <w:spacing w:val="-11"/>
        </w:rPr>
        <w:t xml:space="preserve"> </w:t>
      </w:r>
      <w:r w:rsidRPr="00EC0407">
        <w:t>CONDIÇÕES</w:t>
      </w:r>
      <w:r w:rsidRPr="00EC0407">
        <w:rPr>
          <w:spacing w:val="-11"/>
        </w:rPr>
        <w:t xml:space="preserve"> </w:t>
      </w:r>
      <w:r w:rsidRPr="00EC0407">
        <w:t>PARA</w:t>
      </w:r>
      <w:r w:rsidRPr="00EC0407">
        <w:rPr>
          <w:spacing w:val="-10"/>
        </w:rPr>
        <w:t xml:space="preserve"> </w:t>
      </w:r>
      <w:r w:rsidRPr="00EC0407">
        <w:rPr>
          <w:spacing w:val="-2"/>
        </w:rPr>
        <w:t>PARTICIPAÇÃO</w:t>
      </w:r>
    </w:p>
    <w:p w14:paraId="49FEDD59" w14:textId="77777777" w:rsidR="00C16472" w:rsidRPr="00EC0407" w:rsidRDefault="003013FB" w:rsidP="00D46FC4">
      <w:pPr>
        <w:pStyle w:val="PargrafodaLista"/>
        <w:numPr>
          <w:ilvl w:val="1"/>
          <w:numId w:val="7"/>
        </w:numPr>
        <w:tabs>
          <w:tab w:val="left" w:pos="1132"/>
        </w:tabs>
        <w:spacing w:before="115"/>
        <w:ind w:right="373"/>
      </w:pPr>
      <w:r w:rsidRPr="00EC0407">
        <w:t>Poderão participar da presente Licitação os interessados que atuem no ramo pertinente ao objeto da presente licitação e que atendam a todas as condições contidas na Lei nº 14.133/21, bem como</w:t>
      </w:r>
      <w:r w:rsidRPr="00EC0407">
        <w:rPr>
          <w:spacing w:val="-4"/>
        </w:rPr>
        <w:t xml:space="preserve"> </w:t>
      </w:r>
      <w:r w:rsidRPr="00EC0407">
        <w:t>as</w:t>
      </w:r>
      <w:r w:rsidRPr="00EC0407">
        <w:rPr>
          <w:spacing w:val="-4"/>
        </w:rPr>
        <w:t xml:space="preserve"> </w:t>
      </w:r>
      <w:r w:rsidRPr="00EC0407">
        <w:t>demais</w:t>
      </w:r>
      <w:r w:rsidRPr="00EC0407">
        <w:rPr>
          <w:spacing w:val="-4"/>
        </w:rPr>
        <w:t xml:space="preserve"> </w:t>
      </w:r>
      <w:r w:rsidRPr="00EC0407">
        <w:t>exigências</w:t>
      </w:r>
      <w:r w:rsidRPr="00EC0407">
        <w:rPr>
          <w:spacing w:val="-4"/>
        </w:rPr>
        <w:t xml:space="preserve"> </w:t>
      </w:r>
      <w:r w:rsidRPr="00EC0407">
        <w:t>contidas</w:t>
      </w:r>
      <w:r w:rsidRPr="00EC0407">
        <w:rPr>
          <w:spacing w:val="-4"/>
        </w:rPr>
        <w:t xml:space="preserve"> </w:t>
      </w:r>
      <w:r w:rsidRPr="00EC0407">
        <w:t>no</w:t>
      </w:r>
      <w:r w:rsidRPr="00EC0407">
        <w:rPr>
          <w:spacing w:val="-4"/>
        </w:rPr>
        <w:t xml:space="preserve"> </w:t>
      </w:r>
      <w:r w:rsidRPr="00EC0407">
        <w:t xml:space="preserve">presente edital, e que estiverem previamente credenciadas no Sistema de Cadastramento Unificado de Fornecedores - SICAF e no Bolsa Nacional de Compras - BNC </w:t>
      </w:r>
      <w:r w:rsidRPr="00EC0407">
        <w:rPr>
          <w:spacing w:val="-2"/>
        </w:rPr>
        <w:t>(</w:t>
      </w:r>
      <w:hyperlink r:id="rId9">
        <w:r w:rsidRPr="00EC0407">
          <w:rPr>
            <w:spacing w:val="-2"/>
            <w:u w:val="thick"/>
          </w:rPr>
          <w:t>http://www.bnc.org.br</w:t>
        </w:r>
      </w:hyperlink>
      <w:r w:rsidRPr="00EC0407">
        <w:rPr>
          <w:spacing w:val="-2"/>
        </w:rPr>
        <w:t>).</w:t>
      </w:r>
    </w:p>
    <w:p w14:paraId="517E88D5" w14:textId="77777777" w:rsidR="00C16472" w:rsidRDefault="003013FB" w:rsidP="00D46FC4">
      <w:pPr>
        <w:pStyle w:val="PargrafodaLista"/>
        <w:numPr>
          <w:ilvl w:val="1"/>
          <w:numId w:val="7"/>
        </w:numPr>
        <w:tabs>
          <w:tab w:val="left" w:pos="1132"/>
        </w:tabs>
        <w:ind w:right="373"/>
      </w:pPr>
      <w:r w:rsidRPr="00EC0407">
        <w:t>Será concedido tratamento favorecido para as microempresas, empresas de pequeno porte,</w:t>
      </w:r>
      <w:r w:rsidRPr="00EC0407">
        <w:rPr>
          <w:spacing w:val="-4"/>
        </w:rPr>
        <w:t xml:space="preserve"> </w:t>
      </w:r>
      <w:r w:rsidRPr="00EC0407">
        <w:t>para</w:t>
      </w:r>
      <w:r w:rsidRPr="00EC0407">
        <w:rPr>
          <w:spacing w:val="-4"/>
        </w:rPr>
        <w:t xml:space="preserve"> </w:t>
      </w:r>
      <w:r w:rsidRPr="00EC0407">
        <w:t>as</w:t>
      </w:r>
      <w:r w:rsidRPr="00EC0407">
        <w:rPr>
          <w:spacing w:val="-4"/>
        </w:rPr>
        <w:t xml:space="preserve"> </w:t>
      </w:r>
      <w:r w:rsidRPr="00EC0407">
        <w:t>sociedades</w:t>
      </w:r>
      <w:r w:rsidRPr="00EC0407">
        <w:rPr>
          <w:spacing w:val="-4"/>
        </w:rPr>
        <w:t xml:space="preserve"> </w:t>
      </w:r>
      <w:r w:rsidRPr="00EC0407">
        <w:t>cooperativas</w:t>
      </w:r>
      <w:r w:rsidRPr="00EC0407">
        <w:rPr>
          <w:spacing w:val="-4"/>
        </w:rPr>
        <w:t xml:space="preserve"> </w:t>
      </w:r>
      <w:r w:rsidRPr="00EC0407">
        <w:t>mencionadas</w:t>
      </w:r>
      <w:r w:rsidRPr="00EC0407">
        <w:rPr>
          <w:spacing w:val="-4"/>
        </w:rPr>
        <w:t xml:space="preserve"> </w:t>
      </w:r>
      <w:r w:rsidRPr="00EC0407">
        <w:t>no</w:t>
      </w:r>
      <w:r w:rsidRPr="00EC0407">
        <w:rPr>
          <w:spacing w:val="-4"/>
        </w:rPr>
        <w:t xml:space="preserve"> </w:t>
      </w:r>
      <w:r w:rsidRPr="00EC0407">
        <w:t>artigo</w:t>
      </w:r>
      <w:r w:rsidRPr="00EC0407">
        <w:rPr>
          <w:spacing w:val="-4"/>
        </w:rPr>
        <w:t xml:space="preserve"> </w:t>
      </w:r>
      <w:r w:rsidRPr="00EC0407">
        <w:t>16</w:t>
      </w:r>
      <w:r w:rsidRPr="00EC0407">
        <w:rPr>
          <w:spacing w:val="-4"/>
        </w:rPr>
        <w:t xml:space="preserve"> </w:t>
      </w:r>
      <w:r w:rsidRPr="00EC0407">
        <w:t>da</w:t>
      </w:r>
      <w:r w:rsidRPr="00EC0407">
        <w:rPr>
          <w:spacing w:val="-4"/>
        </w:rPr>
        <w:t xml:space="preserve"> </w:t>
      </w:r>
      <w:r w:rsidRPr="00EC0407">
        <w:t>Lei</w:t>
      </w:r>
      <w:r w:rsidRPr="00EC0407">
        <w:rPr>
          <w:spacing w:val="-4"/>
        </w:rPr>
        <w:t xml:space="preserve"> </w:t>
      </w:r>
      <w:r w:rsidRPr="00EC0407">
        <w:t>nº 14.133/21 e para o microempreendedor individual</w:t>
      </w:r>
      <w:r w:rsidRPr="00EC0407">
        <w:rPr>
          <w:spacing w:val="-4"/>
        </w:rPr>
        <w:t xml:space="preserve"> </w:t>
      </w:r>
      <w:r w:rsidRPr="00EC0407">
        <w:t>–</w:t>
      </w:r>
      <w:r w:rsidRPr="00EC0407">
        <w:rPr>
          <w:spacing w:val="-4"/>
        </w:rPr>
        <w:t xml:space="preserve"> </w:t>
      </w:r>
      <w:r w:rsidRPr="00EC0407">
        <w:t>mei,</w:t>
      </w:r>
      <w:r w:rsidRPr="00EC0407">
        <w:rPr>
          <w:spacing w:val="-4"/>
        </w:rPr>
        <w:t xml:space="preserve"> </w:t>
      </w:r>
      <w:r w:rsidRPr="00EC0407">
        <w:t>nos</w:t>
      </w:r>
      <w:r w:rsidRPr="00EC0407">
        <w:rPr>
          <w:spacing w:val="-4"/>
        </w:rPr>
        <w:t xml:space="preserve"> </w:t>
      </w:r>
      <w:r w:rsidRPr="00EC0407">
        <w:t>limites</w:t>
      </w:r>
      <w:r w:rsidRPr="00EC0407">
        <w:rPr>
          <w:spacing w:val="-4"/>
        </w:rPr>
        <w:t xml:space="preserve"> </w:t>
      </w:r>
      <w:r w:rsidRPr="00EC0407">
        <w:t>previstos</w:t>
      </w:r>
      <w:r w:rsidRPr="00EC0407">
        <w:rPr>
          <w:spacing w:val="-4"/>
        </w:rPr>
        <w:t xml:space="preserve"> </w:t>
      </w:r>
      <w:r w:rsidRPr="00EC0407">
        <w:t>da</w:t>
      </w:r>
      <w:r w:rsidRPr="00EC0407">
        <w:rPr>
          <w:spacing w:val="-4"/>
        </w:rPr>
        <w:t xml:space="preserve"> </w:t>
      </w:r>
      <w:r w:rsidRPr="00EC0407">
        <w:t>Lei Complementar nº 123/06.</w:t>
      </w:r>
    </w:p>
    <w:p w14:paraId="7E5423A0" w14:textId="28EA76D2" w:rsidR="00C16472" w:rsidRPr="008E29FA" w:rsidRDefault="0017151C" w:rsidP="0017151C">
      <w:pPr>
        <w:pStyle w:val="PargrafodaLista"/>
        <w:numPr>
          <w:ilvl w:val="2"/>
          <w:numId w:val="7"/>
        </w:numPr>
        <w:tabs>
          <w:tab w:val="left" w:pos="1127"/>
          <w:tab w:val="left" w:pos="1132"/>
        </w:tabs>
        <w:ind w:right="379"/>
        <w:rPr>
          <w:rFonts w:ascii="Arial" w:hAnsi="Arial"/>
        </w:rPr>
      </w:pPr>
      <w:r w:rsidRPr="008E29FA">
        <w:rPr>
          <w:rFonts w:ascii="Arial" w:hAnsi="Arial"/>
        </w:rPr>
        <w:t xml:space="preserve">A participação neste pregão é </w:t>
      </w:r>
      <w:r w:rsidR="008E29FA" w:rsidRPr="008E29FA">
        <w:rPr>
          <w:rFonts w:ascii="Arial" w:hAnsi="Arial"/>
        </w:rPr>
        <w:t>de ampla concorrência, porém, será adminitido os benefico do tratamento favorecidos para MEI/ ME e EPP</w:t>
      </w:r>
      <w:r w:rsidRPr="008E29FA">
        <w:rPr>
          <w:rFonts w:ascii="Arial" w:hAnsi="Arial"/>
        </w:rPr>
        <w:t>.</w:t>
      </w:r>
    </w:p>
    <w:p w14:paraId="7CE79F91" w14:textId="77777777" w:rsidR="00C16472" w:rsidRPr="00EC0407" w:rsidRDefault="003013FB" w:rsidP="00D46FC4">
      <w:pPr>
        <w:pStyle w:val="PargrafodaLista"/>
        <w:numPr>
          <w:ilvl w:val="2"/>
          <w:numId w:val="7"/>
        </w:numPr>
        <w:tabs>
          <w:tab w:val="left" w:pos="1127"/>
          <w:tab w:val="left" w:pos="1132"/>
        </w:tabs>
        <w:ind w:right="380"/>
      </w:pPr>
      <w:r w:rsidRPr="00EC0407">
        <w:t>A obtenção do benefício a que se refere este item fica</w:t>
      </w:r>
      <w:r w:rsidRPr="00EC0407">
        <w:rPr>
          <w:spacing w:val="-3"/>
        </w:rPr>
        <w:t xml:space="preserve"> </w:t>
      </w:r>
      <w:r w:rsidRPr="00EC0407">
        <w:t>limitada</w:t>
      </w:r>
      <w:r w:rsidRPr="00EC0407">
        <w:rPr>
          <w:spacing w:val="-3"/>
        </w:rPr>
        <w:t xml:space="preserve"> </w:t>
      </w:r>
      <w:r w:rsidRPr="00EC0407">
        <w:t>às</w:t>
      </w:r>
      <w:r w:rsidRPr="00EC0407">
        <w:rPr>
          <w:spacing w:val="-3"/>
        </w:rPr>
        <w:t xml:space="preserve"> </w:t>
      </w:r>
      <w:r w:rsidRPr="00EC0407">
        <w:t>microempresas</w:t>
      </w:r>
      <w:r w:rsidRPr="00EC0407">
        <w:rPr>
          <w:spacing w:val="-3"/>
        </w:rPr>
        <w:t xml:space="preserve"> </w:t>
      </w:r>
      <w:r w:rsidRPr="00EC0407">
        <w:t>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CE173FC" w14:textId="77777777" w:rsidR="00C16472" w:rsidRPr="00EC0407" w:rsidRDefault="003013FB" w:rsidP="00D46FC4">
      <w:pPr>
        <w:pStyle w:val="PargrafodaLista"/>
        <w:numPr>
          <w:ilvl w:val="1"/>
          <w:numId w:val="7"/>
        </w:numPr>
        <w:tabs>
          <w:tab w:val="left" w:pos="1132"/>
        </w:tabs>
        <w:ind w:right="373"/>
      </w:pPr>
      <w:r w:rsidRPr="00EC0407">
        <w:t xml:space="preserve">Para ter acesso ao sistema eletrônico, os interessados em participar deste </w:t>
      </w:r>
      <w:r w:rsidRPr="00EC0407">
        <w:rPr>
          <w:rFonts w:ascii="Arial" w:hAnsi="Arial"/>
          <w:b/>
        </w:rPr>
        <w:t xml:space="preserve">Pregão </w:t>
      </w:r>
      <w:r w:rsidRPr="00EC0407">
        <w:t>deverão dispor de chave de</w:t>
      </w:r>
      <w:r w:rsidRPr="00EC0407">
        <w:rPr>
          <w:spacing w:val="-3"/>
        </w:rPr>
        <w:t xml:space="preserve"> </w:t>
      </w:r>
      <w:r w:rsidRPr="00EC0407">
        <w:t>identificação</w:t>
      </w:r>
      <w:r w:rsidRPr="00EC0407">
        <w:rPr>
          <w:spacing w:val="-3"/>
        </w:rPr>
        <w:t xml:space="preserve"> </w:t>
      </w:r>
      <w:r w:rsidRPr="00EC0407">
        <w:t>e</w:t>
      </w:r>
      <w:r w:rsidRPr="00EC0407">
        <w:rPr>
          <w:spacing w:val="-3"/>
        </w:rPr>
        <w:t xml:space="preserve"> </w:t>
      </w:r>
      <w:r w:rsidRPr="00EC0407">
        <w:t>senha</w:t>
      </w:r>
      <w:r w:rsidRPr="00EC0407">
        <w:rPr>
          <w:spacing w:val="-3"/>
        </w:rPr>
        <w:t xml:space="preserve"> </w:t>
      </w:r>
      <w:r w:rsidRPr="00EC0407">
        <w:t>pessoal,</w:t>
      </w:r>
      <w:r w:rsidRPr="00EC0407">
        <w:rPr>
          <w:spacing w:val="-3"/>
        </w:rPr>
        <w:t xml:space="preserve"> </w:t>
      </w:r>
      <w:r w:rsidRPr="00EC0407">
        <w:t>informando-se</w:t>
      </w:r>
      <w:r w:rsidRPr="00EC0407">
        <w:rPr>
          <w:spacing w:val="-3"/>
        </w:rPr>
        <w:t xml:space="preserve"> </w:t>
      </w:r>
      <w:r w:rsidRPr="00EC0407">
        <w:t>a</w:t>
      </w:r>
      <w:r w:rsidRPr="00EC0407">
        <w:rPr>
          <w:spacing w:val="-3"/>
        </w:rPr>
        <w:t xml:space="preserve"> </w:t>
      </w:r>
      <w:r w:rsidRPr="00EC0407">
        <w:t>respeito do funcionamento e regulamento do sistema.</w:t>
      </w:r>
    </w:p>
    <w:p w14:paraId="502B838E" w14:textId="77777777" w:rsidR="00C16472" w:rsidRPr="00EC0407" w:rsidRDefault="003013FB" w:rsidP="00D46FC4">
      <w:pPr>
        <w:pStyle w:val="PargrafodaLista"/>
        <w:numPr>
          <w:ilvl w:val="1"/>
          <w:numId w:val="7"/>
        </w:numPr>
        <w:tabs>
          <w:tab w:val="left" w:pos="1132"/>
        </w:tabs>
        <w:ind w:right="373"/>
      </w:pPr>
      <w:r w:rsidRPr="00EC0407">
        <w:t xml:space="preserve">O uso da senha de acesso pela </w:t>
      </w:r>
      <w:r w:rsidRPr="00EC0407">
        <w:rPr>
          <w:rFonts w:ascii="Arial" w:hAnsi="Arial"/>
          <w:b/>
        </w:rPr>
        <w:t xml:space="preserve">licitante </w:t>
      </w:r>
      <w:r w:rsidRPr="00EC0407">
        <w:t>é de sua responsabilidade exclusiva, incluindo qualquer transação por ela efetuada diretamente, ou por seu</w:t>
      </w:r>
      <w:r w:rsidRPr="00EC0407">
        <w:rPr>
          <w:spacing w:val="40"/>
        </w:rPr>
        <w:t xml:space="preserve"> </w:t>
      </w:r>
      <w:r w:rsidRPr="00EC0407">
        <w:t>representante, não cabendo ao provedor do sistema ou ao órgão licitante responsabilidade por eventuais danos decorrentes do uso indevido da senha,</w:t>
      </w:r>
      <w:r w:rsidRPr="00EC0407">
        <w:rPr>
          <w:spacing w:val="-4"/>
        </w:rPr>
        <w:t xml:space="preserve"> </w:t>
      </w:r>
      <w:r w:rsidRPr="00EC0407">
        <w:t>ainda que por terceiros.</w:t>
      </w:r>
    </w:p>
    <w:p w14:paraId="3062C5D7" w14:textId="77777777" w:rsidR="00C16472" w:rsidRPr="00EC0407" w:rsidRDefault="003013FB" w:rsidP="00D46FC4">
      <w:pPr>
        <w:pStyle w:val="PargrafodaLista"/>
        <w:numPr>
          <w:ilvl w:val="1"/>
          <w:numId w:val="7"/>
        </w:numPr>
        <w:tabs>
          <w:tab w:val="left" w:pos="1131"/>
        </w:tabs>
        <w:ind w:left="1131" w:hanging="989"/>
        <w:rPr>
          <w:rFonts w:ascii="Arial" w:hAnsi="Arial"/>
          <w:b/>
        </w:rPr>
      </w:pPr>
      <w:r w:rsidRPr="00EC0407">
        <w:t>Não</w:t>
      </w:r>
      <w:r w:rsidRPr="00EC0407">
        <w:rPr>
          <w:spacing w:val="-7"/>
        </w:rPr>
        <w:t xml:space="preserve"> </w:t>
      </w:r>
      <w:r w:rsidRPr="00EC0407">
        <w:t>poderão</w:t>
      </w:r>
      <w:r w:rsidRPr="00EC0407">
        <w:rPr>
          <w:spacing w:val="-6"/>
        </w:rPr>
        <w:t xml:space="preserve"> </w:t>
      </w:r>
      <w:r w:rsidRPr="00EC0407">
        <w:t>participar</w:t>
      </w:r>
      <w:r w:rsidRPr="00EC0407">
        <w:rPr>
          <w:spacing w:val="-6"/>
        </w:rPr>
        <w:t xml:space="preserve"> </w:t>
      </w:r>
      <w:r w:rsidRPr="00EC0407">
        <w:t>deste</w:t>
      </w:r>
      <w:r w:rsidRPr="00EC0407">
        <w:rPr>
          <w:spacing w:val="-6"/>
        </w:rPr>
        <w:t xml:space="preserve"> </w:t>
      </w:r>
      <w:r w:rsidRPr="00EC0407">
        <w:rPr>
          <w:rFonts w:ascii="Arial" w:hAnsi="Arial"/>
          <w:b/>
          <w:spacing w:val="-2"/>
        </w:rPr>
        <w:t>Pregão:</w:t>
      </w:r>
    </w:p>
    <w:p w14:paraId="584C881E" w14:textId="77777777" w:rsidR="00C16472" w:rsidRPr="00EC0407" w:rsidRDefault="003013FB" w:rsidP="00D46FC4">
      <w:pPr>
        <w:pStyle w:val="PargrafodaLista"/>
        <w:numPr>
          <w:ilvl w:val="2"/>
          <w:numId w:val="7"/>
        </w:numPr>
        <w:tabs>
          <w:tab w:val="left" w:pos="1127"/>
          <w:tab w:val="left" w:pos="1132"/>
        </w:tabs>
        <w:ind w:right="376"/>
      </w:pPr>
      <w:r w:rsidRPr="00EC0407">
        <w:t xml:space="preserve">Autor do anteprojeto, do projeto básico ou do projeto executivo, pessoa física ou jurídica, quando a licitação versar sobre serviços ou fornecimento de bens a ele </w:t>
      </w:r>
      <w:r w:rsidRPr="00EC0407">
        <w:rPr>
          <w:spacing w:val="-2"/>
        </w:rPr>
        <w:t>relacionados.</w:t>
      </w:r>
    </w:p>
    <w:p w14:paraId="0B0EDDE3" w14:textId="77777777" w:rsidR="00C16472" w:rsidRPr="00EC0407" w:rsidRDefault="003013FB" w:rsidP="009F241F">
      <w:pPr>
        <w:pStyle w:val="PargrafodaLista"/>
        <w:numPr>
          <w:ilvl w:val="2"/>
          <w:numId w:val="7"/>
        </w:numPr>
        <w:tabs>
          <w:tab w:val="left" w:pos="1127"/>
          <w:tab w:val="left" w:pos="1132"/>
        </w:tabs>
        <w:ind w:right="374"/>
      </w:pPr>
      <w:r w:rsidRPr="00EC0407">
        <w:t>Empresa, isoladamente ou em consórcio, responsável pela elaboração do projeto básico ou do</w:t>
      </w:r>
      <w:r w:rsidRPr="00EC0407">
        <w:rPr>
          <w:spacing w:val="-3"/>
        </w:rPr>
        <w:t xml:space="preserve"> </w:t>
      </w:r>
      <w:r w:rsidRPr="00EC0407">
        <w:t>projeto</w:t>
      </w:r>
      <w:r w:rsidRPr="00EC0407">
        <w:rPr>
          <w:spacing w:val="-3"/>
        </w:rPr>
        <w:t xml:space="preserve"> </w:t>
      </w:r>
      <w:r w:rsidRPr="00EC0407">
        <w:t>executivo,</w:t>
      </w:r>
      <w:r w:rsidRPr="00EC0407">
        <w:rPr>
          <w:spacing w:val="-3"/>
        </w:rPr>
        <w:t xml:space="preserve"> </w:t>
      </w:r>
      <w:r w:rsidRPr="00EC0407">
        <w:t>ou</w:t>
      </w:r>
      <w:r w:rsidRPr="00EC0407">
        <w:rPr>
          <w:spacing w:val="-3"/>
        </w:rPr>
        <w:t xml:space="preserve"> </w:t>
      </w:r>
      <w:r w:rsidRPr="00EC0407">
        <w:t>empresa</w:t>
      </w:r>
      <w:r w:rsidRPr="00EC0407">
        <w:rPr>
          <w:spacing w:val="-3"/>
        </w:rPr>
        <w:t xml:space="preserve"> </w:t>
      </w:r>
      <w:r w:rsidRPr="00EC0407">
        <w:t>da</w:t>
      </w:r>
      <w:r w:rsidRPr="00EC0407">
        <w:rPr>
          <w:spacing w:val="-3"/>
        </w:rPr>
        <w:t xml:space="preserve"> </w:t>
      </w:r>
      <w:r w:rsidRPr="00EC0407">
        <w:t>qual</w:t>
      </w:r>
      <w:r w:rsidRPr="00EC0407">
        <w:rPr>
          <w:spacing w:val="-3"/>
        </w:rPr>
        <w:t xml:space="preserve"> </w:t>
      </w:r>
      <w:r w:rsidRPr="00EC0407">
        <w:t>o</w:t>
      </w:r>
      <w:r w:rsidRPr="00EC0407">
        <w:rPr>
          <w:spacing w:val="-3"/>
        </w:rPr>
        <w:t xml:space="preserve"> </w:t>
      </w:r>
      <w:r w:rsidRPr="00EC0407">
        <w:t>autor</w:t>
      </w:r>
      <w:r w:rsidRPr="00EC0407">
        <w:rPr>
          <w:spacing w:val="-3"/>
        </w:rPr>
        <w:t xml:space="preserve"> </w:t>
      </w:r>
      <w:r w:rsidRPr="00EC0407">
        <w:t>do</w:t>
      </w:r>
      <w:r w:rsidRPr="00EC0407">
        <w:rPr>
          <w:spacing w:val="-3"/>
        </w:rPr>
        <w:t xml:space="preserve"> </w:t>
      </w:r>
      <w:r w:rsidRPr="00EC0407">
        <w:t>projeto</w:t>
      </w:r>
      <w:r w:rsidRPr="00EC0407">
        <w:rPr>
          <w:spacing w:val="-3"/>
        </w:rPr>
        <w:t xml:space="preserve"> </w:t>
      </w:r>
      <w:r w:rsidRPr="00EC0407">
        <w:t>seja</w:t>
      </w:r>
      <w:r w:rsidRPr="00EC0407">
        <w:rPr>
          <w:spacing w:val="-3"/>
        </w:rPr>
        <w:t xml:space="preserve"> </w:t>
      </w:r>
      <w:r w:rsidRPr="00EC0407">
        <w:t>dirigente, gerente, controlador, acionista ou detentor de mais de 5% (cinco por cento) do capital com direito a voto, responsável técnico ou subcontratado, quando</w:t>
      </w:r>
      <w:r w:rsidRPr="00EC0407">
        <w:rPr>
          <w:spacing w:val="-4"/>
        </w:rPr>
        <w:t xml:space="preserve"> </w:t>
      </w:r>
      <w:r w:rsidRPr="00EC0407">
        <w:t>a</w:t>
      </w:r>
      <w:r w:rsidRPr="00EC0407">
        <w:rPr>
          <w:spacing w:val="-4"/>
        </w:rPr>
        <w:t xml:space="preserve"> </w:t>
      </w:r>
      <w:r w:rsidRPr="00EC0407">
        <w:t>licitação versar sobre serviços ou fornecimento de bens a ela necessários.</w:t>
      </w:r>
    </w:p>
    <w:p w14:paraId="54631206" w14:textId="77777777" w:rsidR="00C16472" w:rsidRPr="00EC0407" w:rsidRDefault="003013FB" w:rsidP="00D46FC4">
      <w:pPr>
        <w:pStyle w:val="PargrafodaLista"/>
        <w:numPr>
          <w:ilvl w:val="2"/>
          <w:numId w:val="7"/>
        </w:numPr>
        <w:tabs>
          <w:tab w:val="left" w:pos="1127"/>
          <w:tab w:val="left" w:pos="1132"/>
        </w:tabs>
        <w:ind w:right="384"/>
      </w:pPr>
      <w:r w:rsidRPr="00EC0407">
        <w:t xml:space="preserve">Pessoa Física ou jurídica que se encontre, na data de abertura deste </w:t>
      </w:r>
      <w:r w:rsidRPr="00EC0407">
        <w:rPr>
          <w:rFonts w:ascii="Arial" w:hAnsi="Arial"/>
          <w:b/>
        </w:rPr>
        <w:t>Pregão</w:t>
      </w:r>
      <w:r w:rsidRPr="00EC0407">
        <w:t xml:space="preserve">, impossibilitada de participar da licitação em decorrência de sanção que lhe foi </w:t>
      </w:r>
      <w:r w:rsidRPr="00EC0407">
        <w:rPr>
          <w:spacing w:val="-2"/>
        </w:rPr>
        <w:t>imposta.</w:t>
      </w:r>
    </w:p>
    <w:p w14:paraId="77B751BC" w14:textId="77777777" w:rsidR="00C16472" w:rsidRPr="00EC0407" w:rsidRDefault="003013FB" w:rsidP="00D46FC4">
      <w:pPr>
        <w:pStyle w:val="PargrafodaLista"/>
        <w:numPr>
          <w:ilvl w:val="3"/>
          <w:numId w:val="7"/>
        </w:numPr>
        <w:tabs>
          <w:tab w:val="left" w:pos="1126"/>
          <w:tab w:val="left" w:pos="1132"/>
        </w:tabs>
        <w:ind w:right="378"/>
      </w:pPr>
      <w:r w:rsidRPr="00EC0407">
        <w:t>Declarada inidônea junto a qualquer órgão ou entidade da Administração direta ou indireta no âmbito federal, estadual e municipal.</w:t>
      </w:r>
    </w:p>
    <w:p w14:paraId="4EC7862B" w14:textId="77777777" w:rsidR="00C16472" w:rsidRPr="00EC0407" w:rsidRDefault="003013FB" w:rsidP="00D46FC4">
      <w:pPr>
        <w:pStyle w:val="PargrafodaLista"/>
        <w:numPr>
          <w:ilvl w:val="3"/>
          <w:numId w:val="7"/>
        </w:numPr>
        <w:tabs>
          <w:tab w:val="left" w:pos="1126"/>
          <w:tab w:val="left" w:pos="1132"/>
        </w:tabs>
        <w:ind w:right="375"/>
      </w:pPr>
      <w:r w:rsidRPr="00EC0407">
        <w:lastRenderedPageBreak/>
        <w:t>Suspensa de participação em licitação e impedimento de contratar com</w:t>
      </w:r>
      <w:r w:rsidRPr="00EC0407">
        <w:rPr>
          <w:spacing w:val="-4"/>
        </w:rPr>
        <w:t xml:space="preserve"> </w:t>
      </w:r>
      <w:r w:rsidRPr="00EC0407">
        <w:t>o</w:t>
      </w:r>
      <w:r w:rsidRPr="00EC0407">
        <w:rPr>
          <w:spacing w:val="-4"/>
        </w:rPr>
        <w:t xml:space="preserve"> </w:t>
      </w:r>
      <w:r w:rsidRPr="00EC0407">
        <w:t xml:space="preserve">Município de </w:t>
      </w:r>
      <w:r w:rsidR="00EC0407" w:rsidRPr="00EC0407">
        <w:t>Anadia</w:t>
      </w:r>
      <w:r w:rsidRPr="00EC0407">
        <w:t>.</w:t>
      </w:r>
    </w:p>
    <w:p w14:paraId="5772F69D" w14:textId="77777777" w:rsidR="00C16472" w:rsidRPr="00EC0407" w:rsidRDefault="003013FB" w:rsidP="00D46FC4">
      <w:pPr>
        <w:pStyle w:val="PargrafodaLista"/>
        <w:numPr>
          <w:ilvl w:val="3"/>
          <w:numId w:val="7"/>
        </w:numPr>
        <w:tabs>
          <w:tab w:val="left" w:pos="1126"/>
          <w:tab w:val="left" w:pos="1132"/>
        </w:tabs>
        <w:ind w:right="375"/>
      </w:pPr>
      <w:r w:rsidRPr="00EC0407">
        <w:t>O</w:t>
      </w:r>
      <w:r w:rsidRPr="00EC0407">
        <w:rPr>
          <w:spacing w:val="-3"/>
        </w:rPr>
        <w:t xml:space="preserve"> </w:t>
      </w:r>
      <w:r w:rsidRPr="00EC0407">
        <w:t>impedimento</w:t>
      </w:r>
      <w:r w:rsidRPr="00EC0407">
        <w:rPr>
          <w:spacing w:val="-3"/>
        </w:rPr>
        <w:t xml:space="preserve"> </w:t>
      </w:r>
      <w:r w:rsidRPr="00EC0407">
        <w:t>de</w:t>
      </w:r>
      <w:r w:rsidRPr="00EC0407">
        <w:rPr>
          <w:spacing w:val="-3"/>
        </w:rPr>
        <w:t xml:space="preserve"> </w:t>
      </w:r>
      <w:r w:rsidRPr="00EC0407">
        <w:t>que</w:t>
      </w:r>
      <w:r w:rsidRPr="00EC0407">
        <w:rPr>
          <w:spacing w:val="-3"/>
        </w:rPr>
        <w:t xml:space="preserve"> </w:t>
      </w:r>
      <w:r w:rsidRPr="00EC0407">
        <w:t>trata</w:t>
      </w:r>
      <w:r w:rsidRPr="00EC0407">
        <w:rPr>
          <w:spacing w:val="-3"/>
        </w:rPr>
        <w:t xml:space="preserve"> </w:t>
      </w:r>
      <w:r w:rsidRPr="00EC0407">
        <w:t>este</w:t>
      </w:r>
      <w:r w:rsidRPr="00EC0407">
        <w:rPr>
          <w:spacing w:val="-3"/>
        </w:rPr>
        <w:t xml:space="preserve"> </w:t>
      </w:r>
      <w:r w:rsidRPr="00EC0407">
        <w:t>subitem</w:t>
      </w:r>
      <w:r w:rsidRPr="00EC0407">
        <w:rPr>
          <w:spacing w:val="-3"/>
        </w:rPr>
        <w:t xml:space="preserve"> </w:t>
      </w:r>
      <w:r w:rsidRPr="00EC0407">
        <w:t>será</w:t>
      </w:r>
      <w:r w:rsidRPr="00EC0407">
        <w:rPr>
          <w:spacing w:val="-3"/>
        </w:rPr>
        <w:t xml:space="preserve"> </w:t>
      </w:r>
      <w:r w:rsidRPr="00EC0407">
        <w:t>também</w:t>
      </w:r>
      <w:r w:rsidRPr="00EC0407">
        <w:rPr>
          <w:spacing w:val="-3"/>
        </w:rPr>
        <w:t xml:space="preserve"> </w:t>
      </w:r>
      <w:r w:rsidRPr="00EC0407">
        <w:t>aplicado</w:t>
      </w:r>
      <w:r w:rsidRPr="00EC0407">
        <w:rPr>
          <w:spacing w:val="-3"/>
        </w:rPr>
        <w:t xml:space="preserve"> </w:t>
      </w:r>
      <w:r w:rsidRPr="00EC0407">
        <w:t>ao</w:t>
      </w:r>
      <w:r w:rsidRPr="00EC0407">
        <w:rPr>
          <w:spacing w:val="-3"/>
        </w:rPr>
        <w:t xml:space="preserve"> </w:t>
      </w:r>
      <w:r w:rsidRPr="00EC0407">
        <w:t>licitante</w:t>
      </w:r>
      <w:r w:rsidRPr="00EC0407">
        <w:rPr>
          <w:spacing w:val="-3"/>
        </w:rPr>
        <w:t xml:space="preserve"> </w:t>
      </w:r>
      <w:r w:rsidRPr="00EC0407">
        <w:t>que</w:t>
      </w:r>
      <w:r w:rsidRPr="00EC0407">
        <w:rPr>
          <w:spacing w:val="-3"/>
        </w:rPr>
        <w:t xml:space="preserve"> </w:t>
      </w:r>
      <w:r w:rsidRPr="00EC0407">
        <w:t>atue em substituição a outra pessoa, física ou jurídica, com o intuito de burlar a efetividade da sanção a ela aplicada, inclusive a sua controladora, controlada ou coligada, desde que devidamente</w:t>
      </w:r>
      <w:r w:rsidRPr="00EC0407">
        <w:rPr>
          <w:spacing w:val="-4"/>
        </w:rPr>
        <w:t xml:space="preserve"> </w:t>
      </w:r>
      <w:r w:rsidRPr="00EC0407">
        <w:t>comprovado</w:t>
      </w:r>
      <w:r w:rsidRPr="00EC0407">
        <w:rPr>
          <w:spacing w:val="-4"/>
        </w:rPr>
        <w:t xml:space="preserve"> </w:t>
      </w:r>
      <w:r w:rsidRPr="00EC0407">
        <w:t>o</w:t>
      </w:r>
      <w:r w:rsidRPr="00EC0407">
        <w:rPr>
          <w:spacing w:val="-4"/>
        </w:rPr>
        <w:t xml:space="preserve"> </w:t>
      </w:r>
      <w:r w:rsidRPr="00EC0407">
        <w:t>ilícito</w:t>
      </w:r>
      <w:r w:rsidRPr="00EC0407">
        <w:rPr>
          <w:spacing w:val="-4"/>
        </w:rPr>
        <w:t xml:space="preserve"> </w:t>
      </w:r>
      <w:r w:rsidRPr="00EC0407">
        <w:t>ou</w:t>
      </w:r>
      <w:r w:rsidRPr="00EC0407">
        <w:rPr>
          <w:spacing w:val="-4"/>
        </w:rPr>
        <w:t xml:space="preserve"> </w:t>
      </w:r>
      <w:r w:rsidRPr="00EC0407">
        <w:t>a</w:t>
      </w:r>
      <w:r w:rsidRPr="00EC0407">
        <w:rPr>
          <w:spacing w:val="-4"/>
        </w:rPr>
        <w:t xml:space="preserve"> </w:t>
      </w:r>
      <w:r w:rsidRPr="00EC0407">
        <w:t>utilização</w:t>
      </w:r>
      <w:r w:rsidRPr="00EC0407">
        <w:rPr>
          <w:spacing w:val="-4"/>
        </w:rPr>
        <w:t xml:space="preserve"> </w:t>
      </w:r>
      <w:r w:rsidRPr="00EC0407">
        <w:t>fraudulenta</w:t>
      </w:r>
      <w:r w:rsidRPr="00EC0407">
        <w:rPr>
          <w:spacing w:val="-4"/>
        </w:rPr>
        <w:t xml:space="preserve"> </w:t>
      </w:r>
      <w:r w:rsidRPr="00EC0407">
        <w:t>da personalidade jurídica do licitante.</w:t>
      </w:r>
    </w:p>
    <w:p w14:paraId="706BBA73" w14:textId="77777777" w:rsidR="00C16472" w:rsidRPr="00EC0407" w:rsidRDefault="003013FB" w:rsidP="00D46FC4">
      <w:pPr>
        <w:pStyle w:val="PargrafodaLista"/>
        <w:numPr>
          <w:ilvl w:val="2"/>
          <w:numId w:val="7"/>
        </w:numPr>
        <w:tabs>
          <w:tab w:val="left" w:pos="1127"/>
          <w:tab w:val="left" w:pos="1132"/>
        </w:tabs>
        <w:ind w:right="384"/>
      </w:pPr>
      <w:r w:rsidRPr="00EC0407">
        <w:t>Aquele</w:t>
      </w:r>
      <w:r w:rsidRPr="00EC0407">
        <w:rPr>
          <w:spacing w:val="-4"/>
        </w:rPr>
        <w:t xml:space="preserve"> </w:t>
      </w:r>
      <w:r w:rsidRPr="00EC0407">
        <w:t>que</w:t>
      </w:r>
      <w:r w:rsidRPr="00EC0407">
        <w:rPr>
          <w:spacing w:val="-4"/>
        </w:rPr>
        <w:t xml:space="preserve"> </w:t>
      </w:r>
      <w:r w:rsidRPr="00EC0407">
        <w:t>mantenha</w:t>
      </w:r>
      <w:r w:rsidRPr="00EC0407">
        <w:rPr>
          <w:spacing w:val="-4"/>
        </w:rPr>
        <w:t xml:space="preserve"> </w:t>
      </w:r>
      <w:r w:rsidRPr="00EC0407">
        <w:t>vínculo</w:t>
      </w:r>
      <w:r w:rsidRPr="00EC0407">
        <w:rPr>
          <w:spacing w:val="-4"/>
        </w:rPr>
        <w:t xml:space="preserve"> </w:t>
      </w:r>
      <w:r w:rsidRPr="00EC0407">
        <w:t>de</w:t>
      </w:r>
      <w:r w:rsidRPr="00EC0407">
        <w:rPr>
          <w:spacing w:val="-4"/>
        </w:rPr>
        <w:t xml:space="preserve"> </w:t>
      </w:r>
      <w:r w:rsidRPr="00EC0407">
        <w:t>natureza</w:t>
      </w:r>
      <w:r w:rsidRPr="00EC0407">
        <w:rPr>
          <w:spacing w:val="-4"/>
        </w:rPr>
        <w:t xml:space="preserve"> </w:t>
      </w:r>
      <w:r w:rsidRPr="00EC0407">
        <w:t>técnica,</w:t>
      </w:r>
      <w:r w:rsidRPr="00EC0407">
        <w:rPr>
          <w:spacing w:val="-4"/>
        </w:rPr>
        <w:t xml:space="preserve"> </w:t>
      </w:r>
      <w:r w:rsidRPr="00EC0407">
        <w:t>comercial,</w:t>
      </w:r>
      <w:r w:rsidRPr="00EC0407">
        <w:rPr>
          <w:spacing w:val="-4"/>
        </w:rPr>
        <w:t xml:space="preserve"> </w:t>
      </w:r>
      <w:r w:rsidRPr="00EC0407">
        <w:t>econômica,</w:t>
      </w:r>
      <w:r w:rsidRPr="00EC0407">
        <w:rPr>
          <w:spacing w:val="-4"/>
        </w:rPr>
        <w:t xml:space="preserve"> </w:t>
      </w:r>
      <w:r w:rsidRPr="00EC0407">
        <w:t>financeira, trabalhista ou civil com dirigente do órgão ou entidade contratante ou com agente público</w:t>
      </w:r>
      <w:r w:rsidRPr="00EC0407">
        <w:rPr>
          <w:spacing w:val="-4"/>
        </w:rPr>
        <w:t xml:space="preserve"> </w:t>
      </w:r>
      <w:r w:rsidRPr="00EC0407">
        <w:t>que</w:t>
      </w:r>
      <w:r w:rsidRPr="00EC0407">
        <w:rPr>
          <w:spacing w:val="-4"/>
        </w:rPr>
        <w:t xml:space="preserve"> </w:t>
      </w:r>
      <w:r w:rsidRPr="00EC0407">
        <w:t>desempenhe</w:t>
      </w:r>
      <w:r w:rsidRPr="00EC0407">
        <w:rPr>
          <w:spacing w:val="-4"/>
        </w:rPr>
        <w:t xml:space="preserve"> </w:t>
      </w:r>
      <w:r w:rsidRPr="00EC0407">
        <w:t>função</w:t>
      </w:r>
      <w:r w:rsidRPr="00EC0407">
        <w:rPr>
          <w:spacing w:val="-4"/>
        </w:rPr>
        <w:t xml:space="preserve"> </w:t>
      </w:r>
      <w:r w:rsidRPr="00EC0407">
        <w:t>na</w:t>
      </w:r>
      <w:r w:rsidRPr="00EC0407">
        <w:rPr>
          <w:spacing w:val="-4"/>
        </w:rPr>
        <w:t xml:space="preserve"> </w:t>
      </w:r>
      <w:r w:rsidRPr="00EC0407">
        <w:t>licitação</w:t>
      </w:r>
      <w:r w:rsidRPr="00EC0407">
        <w:rPr>
          <w:spacing w:val="-4"/>
        </w:rPr>
        <w:t xml:space="preserve"> </w:t>
      </w:r>
      <w:r w:rsidRPr="00EC0407">
        <w:t>ou</w:t>
      </w:r>
      <w:r w:rsidRPr="00EC0407">
        <w:rPr>
          <w:spacing w:val="-4"/>
        </w:rPr>
        <w:t xml:space="preserve"> </w:t>
      </w:r>
      <w:r w:rsidRPr="00EC0407">
        <w:t>atue</w:t>
      </w:r>
      <w:r w:rsidRPr="00EC0407">
        <w:rPr>
          <w:spacing w:val="-4"/>
        </w:rPr>
        <w:t xml:space="preserve"> </w:t>
      </w:r>
      <w:r w:rsidRPr="00EC0407">
        <w:t>na</w:t>
      </w:r>
      <w:r w:rsidRPr="00EC0407">
        <w:rPr>
          <w:spacing w:val="-4"/>
        </w:rPr>
        <w:t xml:space="preserve"> </w:t>
      </w:r>
      <w:r w:rsidRPr="00EC0407">
        <w:t>fiscalização</w:t>
      </w:r>
      <w:r w:rsidRPr="00EC0407">
        <w:rPr>
          <w:spacing w:val="-4"/>
        </w:rPr>
        <w:t xml:space="preserve"> </w:t>
      </w:r>
      <w:r w:rsidRPr="00EC0407">
        <w:t>ou</w:t>
      </w:r>
      <w:r w:rsidRPr="00EC0407">
        <w:rPr>
          <w:spacing w:val="-4"/>
        </w:rPr>
        <w:t xml:space="preserve"> </w:t>
      </w:r>
      <w:r w:rsidRPr="00EC0407">
        <w:t>na</w:t>
      </w:r>
      <w:r w:rsidRPr="00EC0407">
        <w:rPr>
          <w:spacing w:val="-4"/>
        </w:rPr>
        <w:t xml:space="preserve"> </w:t>
      </w:r>
      <w:r w:rsidRPr="00EC0407">
        <w:t>gestão</w:t>
      </w:r>
      <w:r w:rsidRPr="00EC0407">
        <w:rPr>
          <w:spacing w:val="-4"/>
        </w:rPr>
        <w:t xml:space="preserve"> </w:t>
      </w:r>
      <w:r w:rsidRPr="00EC0407">
        <w:t>do contrato, ou</w:t>
      </w:r>
      <w:r w:rsidRPr="00EC0407">
        <w:rPr>
          <w:spacing w:val="-4"/>
        </w:rPr>
        <w:t xml:space="preserve"> </w:t>
      </w:r>
      <w:r w:rsidRPr="00EC0407">
        <w:t>que</w:t>
      </w:r>
      <w:r w:rsidRPr="00EC0407">
        <w:rPr>
          <w:spacing w:val="-4"/>
        </w:rPr>
        <w:t xml:space="preserve"> </w:t>
      </w:r>
      <w:r w:rsidRPr="00EC0407">
        <w:t>deles</w:t>
      </w:r>
      <w:r w:rsidRPr="00EC0407">
        <w:rPr>
          <w:spacing w:val="-4"/>
        </w:rPr>
        <w:t xml:space="preserve"> </w:t>
      </w:r>
      <w:r w:rsidRPr="00EC0407">
        <w:t>seja</w:t>
      </w:r>
      <w:r w:rsidRPr="00EC0407">
        <w:rPr>
          <w:spacing w:val="-4"/>
        </w:rPr>
        <w:t xml:space="preserve"> </w:t>
      </w:r>
      <w:r w:rsidRPr="00EC0407">
        <w:t>cônjuge,</w:t>
      </w:r>
      <w:r w:rsidRPr="00EC0407">
        <w:rPr>
          <w:spacing w:val="-4"/>
        </w:rPr>
        <w:t xml:space="preserve"> </w:t>
      </w:r>
      <w:r w:rsidRPr="00EC0407">
        <w:t>companheiro</w:t>
      </w:r>
      <w:r w:rsidRPr="00EC0407">
        <w:rPr>
          <w:spacing w:val="-4"/>
        </w:rPr>
        <w:t xml:space="preserve"> </w:t>
      </w:r>
      <w:r w:rsidRPr="00EC0407">
        <w:t>ou</w:t>
      </w:r>
      <w:r w:rsidRPr="00EC0407">
        <w:rPr>
          <w:spacing w:val="-4"/>
        </w:rPr>
        <w:t xml:space="preserve"> </w:t>
      </w:r>
      <w:r w:rsidRPr="00EC0407">
        <w:t>parente</w:t>
      </w:r>
      <w:r w:rsidRPr="00EC0407">
        <w:rPr>
          <w:spacing w:val="-4"/>
        </w:rPr>
        <w:t xml:space="preserve"> </w:t>
      </w:r>
      <w:r w:rsidRPr="00EC0407">
        <w:t>em</w:t>
      </w:r>
      <w:r w:rsidRPr="00EC0407">
        <w:rPr>
          <w:spacing w:val="-4"/>
        </w:rPr>
        <w:t xml:space="preserve"> </w:t>
      </w:r>
      <w:r w:rsidRPr="00EC0407">
        <w:t>linha</w:t>
      </w:r>
      <w:r w:rsidRPr="00EC0407">
        <w:rPr>
          <w:spacing w:val="-4"/>
        </w:rPr>
        <w:t xml:space="preserve"> </w:t>
      </w:r>
      <w:r w:rsidRPr="00EC0407">
        <w:t>reta,</w:t>
      </w:r>
      <w:r w:rsidRPr="00EC0407">
        <w:rPr>
          <w:spacing w:val="-4"/>
        </w:rPr>
        <w:t xml:space="preserve"> </w:t>
      </w:r>
      <w:r w:rsidRPr="00EC0407">
        <w:t>colateral ou por afinidade, até o terceiro grau.</w:t>
      </w:r>
    </w:p>
    <w:p w14:paraId="6FDCD0AD" w14:textId="77777777" w:rsidR="00C16472" w:rsidRPr="00EC0407" w:rsidRDefault="003013FB" w:rsidP="00D46FC4">
      <w:pPr>
        <w:pStyle w:val="PargrafodaLista"/>
        <w:numPr>
          <w:ilvl w:val="2"/>
          <w:numId w:val="7"/>
        </w:numPr>
        <w:tabs>
          <w:tab w:val="left" w:pos="1127"/>
          <w:tab w:val="left" w:pos="1132"/>
        </w:tabs>
        <w:ind w:right="387"/>
      </w:pPr>
      <w:r w:rsidRPr="00EC0407">
        <w:t>Empresas controladoras, controladas ou coligadas, nos termos da</w:t>
      </w:r>
      <w:r w:rsidRPr="00EC0407">
        <w:rPr>
          <w:spacing w:val="-3"/>
        </w:rPr>
        <w:t xml:space="preserve"> </w:t>
      </w:r>
      <w:r w:rsidRPr="00EC0407">
        <w:t>Lei nº 6.404, de 15 de dezembro de 1976, concorrendo entre si.</w:t>
      </w:r>
    </w:p>
    <w:p w14:paraId="053E6347" w14:textId="77777777" w:rsidR="00C16472" w:rsidRPr="00EC0407" w:rsidRDefault="003013FB" w:rsidP="00D46FC4">
      <w:pPr>
        <w:pStyle w:val="PargrafodaLista"/>
        <w:numPr>
          <w:ilvl w:val="2"/>
          <w:numId w:val="7"/>
        </w:numPr>
        <w:tabs>
          <w:tab w:val="left" w:pos="1127"/>
          <w:tab w:val="left" w:pos="1132"/>
        </w:tabs>
        <w:ind w:right="379"/>
      </w:pPr>
      <w:r w:rsidRPr="00EC0407">
        <w:t>Pessoa Física ou jurídica</w:t>
      </w:r>
      <w:r w:rsidRPr="00EC0407">
        <w:rPr>
          <w:spacing w:val="-3"/>
        </w:rPr>
        <w:t xml:space="preserve"> </w:t>
      </w:r>
      <w:r w:rsidRPr="00EC0407">
        <w:t>que,</w:t>
      </w:r>
      <w:r w:rsidRPr="00EC0407">
        <w:rPr>
          <w:spacing w:val="-3"/>
        </w:rPr>
        <w:t xml:space="preserve"> </w:t>
      </w:r>
      <w:r w:rsidRPr="00EC0407">
        <w:t>nos</w:t>
      </w:r>
      <w:r w:rsidRPr="00EC0407">
        <w:rPr>
          <w:spacing w:val="-3"/>
        </w:rPr>
        <w:t xml:space="preserve"> </w:t>
      </w:r>
      <w:r w:rsidRPr="00EC0407">
        <w:t>05</w:t>
      </w:r>
      <w:r w:rsidRPr="00EC0407">
        <w:rPr>
          <w:spacing w:val="-3"/>
        </w:rPr>
        <w:t xml:space="preserve"> </w:t>
      </w:r>
      <w:r w:rsidRPr="00EC0407">
        <w:t>(cinco)</w:t>
      </w:r>
      <w:r w:rsidRPr="00EC0407">
        <w:rPr>
          <w:spacing w:val="-3"/>
        </w:rPr>
        <w:t xml:space="preserve"> </w:t>
      </w:r>
      <w:r w:rsidRPr="00EC0407">
        <w:t>anos</w:t>
      </w:r>
      <w:r w:rsidRPr="00EC0407">
        <w:rPr>
          <w:spacing w:val="-3"/>
        </w:rPr>
        <w:t xml:space="preserve"> </w:t>
      </w:r>
      <w:r w:rsidRPr="00EC0407">
        <w:t>anteriores</w:t>
      </w:r>
      <w:r w:rsidRPr="00EC0407">
        <w:rPr>
          <w:spacing w:val="-3"/>
        </w:rPr>
        <w:t xml:space="preserve"> </w:t>
      </w:r>
      <w:r w:rsidRPr="00EC0407">
        <w:t>à</w:t>
      </w:r>
      <w:r w:rsidRPr="00EC0407">
        <w:rPr>
          <w:spacing w:val="-3"/>
        </w:rPr>
        <w:t xml:space="preserve"> </w:t>
      </w:r>
      <w:r w:rsidRPr="00EC0407">
        <w:t>divulgação</w:t>
      </w:r>
      <w:r w:rsidRPr="00EC0407">
        <w:rPr>
          <w:spacing w:val="-3"/>
        </w:rPr>
        <w:t xml:space="preserve"> </w:t>
      </w:r>
      <w:r w:rsidRPr="00EC0407">
        <w:t>do</w:t>
      </w:r>
      <w:r w:rsidRPr="00EC0407">
        <w:rPr>
          <w:spacing w:val="-3"/>
        </w:rPr>
        <w:t xml:space="preserve"> </w:t>
      </w:r>
      <w:r w:rsidRPr="00EC0407">
        <w:t xml:space="preserve">Edital, tenha sido condenada judicialmente, com trânsito em julgado, por exploração de trabalho infantil, por submissão de trabalhadores a condições análogas às de escravo ou por contratação de adolescentes nos casos vedados pela legislação </w:t>
      </w:r>
      <w:r w:rsidRPr="00EC0407">
        <w:rPr>
          <w:spacing w:val="-2"/>
        </w:rPr>
        <w:t>trabalhista.</w:t>
      </w:r>
    </w:p>
    <w:p w14:paraId="457359F5" w14:textId="77777777" w:rsidR="00C16472" w:rsidRPr="00EC0407" w:rsidRDefault="003013FB" w:rsidP="00D46FC4">
      <w:pPr>
        <w:pStyle w:val="PargrafodaLista"/>
        <w:numPr>
          <w:ilvl w:val="2"/>
          <w:numId w:val="7"/>
        </w:numPr>
        <w:tabs>
          <w:tab w:val="left" w:pos="1127"/>
        </w:tabs>
        <w:ind w:left="1127" w:hanging="985"/>
      </w:pPr>
      <w:r w:rsidRPr="00EC0407">
        <w:t>Sociedade</w:t>
      </w:r>
      <w:r w:rsidRPr="00EC0407">
        <w:rPr>
          <w:spacing w:val="-9"/>
        </w:rPr>
        <w:t xml:space="preserve"> </w:t>
      </w:r>
      <w:r w:rsidRPr="00EC0407">
        <w:t>estrangeira</w:t>
      </w:r>
      <w:r w:rsidRPr="00EC0407">
        <w:rPr>
          <w:spacing w:val="-6"/>
        </w:rPr>
        <w:t xml:space="preserve"> </w:t>
      </w:r>
      <w:r w:rsidRPr="00EC0407">
        <w:t>não</w:t>
      </w:r>
      <w:r w:rsidRPr="00EC0407">
        <w:rPr>
          <w:spacing w:val="-7"/>
        </w:rPr>
        <w:t xml:space="preserve"> </w:t>
      </w:r>
      <w:r w:rsidRPr="00EC0407">
        <w:t>autorizada</w:t>
      </w:r>
      <w:r w:rsidRPr="00EC0407">
        <w:rPr>
          <w:spacing w:val="-6"/>
        </w:rPr>
        <w:t xml:space="preserve"> </w:t>
      </w:r>
      <w:r w:rsidRPr="00EC0407">
        <w:t>a</w:t>
      </w:r>
      <w:r w:rsidRPr="00EC0407">
        <w:rPr>
          <w:spacing w:val="-7"/>
        </w:rPr>
        <w:t xml:space="preserve"> </w:t>
      </w:r>
      <w:r w:rsidRPr="00EC0407">
        <w:t>funcionar</w:t>
      </w:r>
      <w:r w:rsidRPr="00EC0407">
        <w:rPr>
          <w:spacing w:val="-6"/>
        </w:rPr>
        <w:t xml:space="preserve"> </w:t>
      </w:r>
      <w:r w:rsidRPr="00EC0407">
        <w:t>no</w:t>
      </w:r>
      <w:r w:rsidRPr="00EC0407">
        <w:rPr>
          <w:spacing w:val="-6"/>
        </w:rPr>
        <w:t xml:space="preserve"> </w:t>
      </w:r>
      <w:r w:rsidRPr="00EC0407">
        <w:rPr>
          <w:spacing w:val="-2"/>
        </w:rPr>
        <w:t>País.</w:t>
      </w:r>
    </w:p>
    <w:p w14:paraId="754EEA8F" w14:textId="77777777" w:rsidR="00C16472" w:rsidRPr="00EC0407" w:rsidRDefault="003013FB" w:rsidP="00D46FC4">
      <w:pPr>
        <w:pStyle w:val="PargrafodaLista"/>
        <w:numPr>
          <w:ilvl w:val="2"/>
          <w:numId w:val="7"/>
        </w:numPr>
        <w:tabs>
          <w:tab w:val="left" w:pos="1127"/>
          <w:tab w:val="left" w:pos="1132"/>
        </w:tabs>
        <w:ind w:right="375"/>
      </w:pPr>
      <w:r w:rsidRPr="00EC0407">
        <w:t>Não poderá participar, direta ou indiretamente, da licitação ou da execução do contrato agente público do órgão ou entidade licitante ou contratante, devendo ser observadas as situações que possam configurar conflito de interesses no exercício ou após o exercício do cargo ou</w:t>
      </w:r>
      <w:r w:rsidRPr="00EC0407">
        <w:rPr>
          <w:spacing w:val="-3"/>
        </w:rPr>
        <w:t xml:space="preserve"> </w:t>
      </w:r>
      <w:r w:rsidRPr="00EC0407">
        <w:t>emprego,</w:t>
      </w:r>
      <w:r w:rsidRPr="00EC0407">
        <w:rPr>
          <w:spacing w:val="-3"/>
        </w:rPr>
        <w:t xml:space="preserve"> </w:t>
      </w:r>
      <w:r w:rsidRPr="00EC0407">
        <w:t>nos</w:t>
      </w:r>
      <w:r w:rsidRPr="00EC0407">
        <w:rPr>
          <w:spacing w:val="-3"/>
        </w:rPr>
        <w:t xml:space="preserve"> </w:t>
      </w:r>
      <w:r w:rsidRPr="00EC0407">
        <w:t>termos</w:t>
      </w:r>
      <w:r w:rsidRPr="00EC0407">
        <w:rPr>
          <w:spacing w:val="-3"/>
        </w:rPr>
        <w:t xml:space="preserve"> </w:t>
      </w:r>
      <w:r w:rsidRPr="00EC0407">
        <w:t>da</w:t>
      </w:r>
      <w:r w:rsidRPr="00EC0407">
        <w:rPr>
          <w:spacing w:val="-3"/>
        </w:rPr>
        <w:t xml:space="preserve"> </w:t>
      </w:r>
      <w:r w:rsidRPr="00EC0407">
        <w:t>legislação</w:t>
      </w:r>
      <w:r w:rsidRPr="00EC0407">
        <w:rPr>
          <w:spacing w:val="-3"/>
        </w:rPr>
        <w:t xml:space="preserve"> </w:t>
      </w:r>
      <w:r w:rsidRPr="00EC0407">
        <w:t>que</w:t>
      </w:r>
      <w:r w:rsidRPr="00EC0407">
        <w:rPr>
          <w:spacing w:val="-3"/>
        </w:rPr>
        <w:t xml:space="preserve"> </w:t>
      </w:r>
      <w:r w:rsidRPr="00EC0407">
        <w:t>disciplina</w:t>
      </w:r>
      <w:r w:rsidRPr="00EC0407">
        <w:rPr>
          <w:spacing w:val="-3"/>
        </w:rPr>
        <w:t xml:space="preserve"> </w:t>
      </w:r>
      <w:r w:rsidRPr="00EC0407">
        <w:t xml:space="preserve">a matéria e o Código de Conduta dos Servidores de </w:t>
      </w:r>
      <w:r w:rsidR="00EC0407" w:rsidRPr="00EC0407">
        <w:t>Anadia</w:t>
      </w:r>
      <w:r w:rsidRPr="00EC0407">
        <w:t>.</w:t>
      </w:r>
    </w:p>
    <w:p w14:paraId="6F8978FE" w14:textId="77777777" w:rsidR="00C16472" w:rsidRPr="00EC0407" w:rsidRDefault="003013FB" w:rsidP="00D46FC4">
      <w:pPr>
        <w:pStyle w:val="PargrafodaLista"/>
        <w:numPr>
          <w:ilvl w:val="3"/>
          <w:numId w:val="7"/>
        </w:numPr>
        <w:tabs>
          <w:tab w:val="left" w:pos="1126"/>
          <w:tab w:val="left" w:pos="1132"/>
        </w:tabs>
        <w:ind w:right="386"/>
      </w:pPr>
      <w:r w:rsidRPr="00EC0407">
        <w:t>A vedação se estende a terceiro que auxilie a condução da contratação na</w:t>
      </w:r>
      <w:r w:rsidRPr="00EC0407">
        <w:rPr>
          <w:spacing w:val="40"/>
        </w:rPr>
        <w:t xml:space="preserve"> </w:t>
      </w:r>
      <w:r w:rsidRPr="00EC0407">
        <w:t>qualidade de integrante de equipe de apoio, profissional especializado ou</w:t>
      </w:r>
      <w:r w:rsidRPr="00EC0407">
        <w:rPr>
          <w:spacing w:val="40"/>
        </w:rPr>
        <w:t xml:space="preserve"> </w:t>
      </w:r>
      <w:r w:rsidRPr="00EC0407">
        <w:t>funcionário ou representante de empresa que preste assessoria técnica.</w:t>
      </w:r>
    </w:p>
    <w:p w14:paraId="07F38AA8" w14:textId="77777777" w:rsidR="00C16472" w:rsidRPr="00EC0407" w:rsidRDefault="003013FB" w:rsidP="00D46FC4">
      <w:pPr>
        <w:pStyle w:val="PargrafodaLista"/>
        <w:numPr>
          <w:ilvl w:val="2"/>
          <w:numId w:val="7"/>
        </w:numPr>
        <w:tabs>
          <w:tab w:val="left" w:pos="1127"/>
          <w:tab w:val="left" w:pos="1132"/>
        </w:tabs>
        <w:ind w:right="379"/>
      </w:pPr>
      <w:r w:rsidRPr="00EC0407">
        <w:t xml:space="preserve">Organizações da Sociedade Civil de Interesse Público – OSCIP, atuando nessa </w:t>
      </w:r>
      <w:r w:rsidRPr="00EC0407">
        <w:rPr>
          <w:spacing w:val="-2"/>
        </w:rPr>
        <w:t>condição.</w:t>
      </w:r>
    </w:p>
    <w:p w14:paraId="251B158A" w14:textId="77777777" w:rsidR="00C16472" w:rsidRPr="00EC0407" w:rsidRDefault="003013FB" w:rsidP="00D46FC4">
      <w:pPr>
        <w:pStyle w:val="PargrafodaLista"/>
        <w:numPr>
          <w:ilvl w:val="2"/>
          <w:numId w:val="7"/>
        </w:numPr>
        <w:tabs>
          <w:tab w:val="left" w:pos="1126"/>
        </w:tabs>
        <w:ind w:left="1126" w:hanging="984"/>
      </w:pPr>
      <w:r w:rsidRPr="00EC0407">
        <w:t>Demais</w:t>
      </w:r>
      <w:r w:rsidRPr="00EC0407">
        <w:rPr>
          <w:spacing w:val="-9"/>
        </w:rPr>
        <w:t xml:space="preserve"> </w:t>
      </w:r>
      <w:r w:rsidRPr="00EC0407">
        <w:t>condições</w:t>
      </w:r>
      <w:r w:rsidRPr="00EC0407">
        <w:rPr>
          <w:spacing w:val="-6"/>
        </w:rPr>
        <w:t xml:space="preserve"> </w:t>
      </w:r>
      <w:r w:rsidRPr="00EC0407">
        <w:t>dispostas</w:t>
      </w:r>
      <w:r w:rsidRPr="00EC0407">
        <w:rPr>
          <w:spacing w:val="-6"/>
        </w:rPr>
        <w:t xml:space="preserve"> </w:t>
      </w:r>
      <w:r w:rsidRPr="00EC0407">
        <w:t>no</w:t>
      </w:r>
      <w:r w:rsidRPr="00EC0407">
        <w:rPr>
          <w:spacing w:val="-7"/>
        </w:rPr>
        <w:t xml:space="preserve"> </w:t>
      </w:r>
      <w:r w:rsidRPr="00EC0407">
        <w:t>Decreto</w:t>
      </w:r>
      <w:r w:rsidRPr="00EC0407">
        <w:rPr>
          <w:spacing w:val="-6"/>
        </w:rPr>
        <w:t xml:space="preserve"> </w:t>
      </w:r>
      <w:r w:rsidR="00710181" w:rsidRPr="00EC0407">
        <w:t>Municipal.</w:t>
      </w:r>
    </w:p>
    <w:p w14:paraId="1B16260D" w14:textId="77777777" w:rsidR="00C16472" w:rsidRPr="00EC0407" w:rsidRDefault="003013FB" w:rsidP="00D46FC4">
      <w:pPr>
        <w:pStyle w:val="PargrafodaLista"/>
        <w:numPr>
          <w:ilvl w:val="1"/>
          <w:numId w:val="7"/>
        </w:numPr>
        <w:tabs>
          <w:tab w:val="left" w:pos="1132"/>
        </w:tabs>
        <w:ind w:right="377"/>
      </w:pPr>
      <w:r w:rsidRPr="00EC0407">
        <w:t>A critério da Administração e exclusivamente a seu</w:t>
      </w:r>
      <w:r w:rsidRPr="00EC0407">
        <w:rPr>
          <w:spacing w:val="-3"/>
        </w:rPr>
        <w:t xml:space="preserve"> </w:t>
      </w:r>
      <w:r w:rsidRPr="00EC0407">
        <w:t>serviço,</w:t>
      </w:r>
      <w:r w:rsidRPr="00EC0407">
        <w:rPr>
          <w:spacing w:val="-3"/>
        </w:rPr>
        <w:t xml:space="preserve"> </w:t>
      </w:r>
      <w:r w:rsidRPr="00EC0407">
        <w:t>o</w:t>
      </w:r>
      <w:r w:rsidRPr="00EC0407">
        <w:rPr>
          <w:spacing w:val="-3"/>
        </w:rPr>
        <w:t xml:space="preserve"> </w:t>
      </w:r>
      <w:r w:rsidRPr="00EC0407">
        <w:t>autor</w:t>
      </w:r>
      <w:r w:rsidRPr="00EC0407">
        <w:rPr>
          <w:spacing w:val="-3"/>
        </w:rPr>
        <w:t xml:space="preserve"> </w:t>
      </w:r>
      <w:r w:rsidRPr="00EC0407">
        <w:t>dos</w:t>
      </w:r>
      <w:r w:rsidRPr="00EC0407">
        <w:rPr>
          <w:spacing w:val="-3"/>
        </w:rPr>
        <w:t xml:space="preserve"> </w:t>
      </w:r>
      <w:r w:rsidRPr="00EC0407">
        <w:t>projetos</w:t>
      </w:r>
      <w:r w:rsidRPr="00EC0407">
        <w:rPr>
          <w:spacing w:val="-3"/>
        </w:rPr>
        <w:t xml:space="preserve"> </w:t>
      </w:r>
      <w:r w:rsidRPr="00EC0407">
        <w:t>e</w:t>
      </w:r>
      <w:r w:rsidRPr="00EC0407">
        <w:rPr>
          <w:spacing w:val="-3"/>
        </w:rPr>
        <w:t xml:space="preserve"> </w:t>
      </w:r>
      <w:r w:rsidRPr="00EC0407">
        <w:t xml:space="preserve">a empresa a que se referem os itens 7.5.1 e 7.5.2 poderão participar no apoio das atividades de planejamento da contratação, de execução da licitação ou de gestão do contrato, desde que sob supervisão exclusiva de agentes públicos do órgão ou </w:t>
      </w:r>
      <w:r w:rsidRPr="00EC0407">
        <w:rPr>
          <w:spacing w:val="-2"/>
        </w:rPr>
        <w:t>entidade.</w:t>
      </w:r>
    </w:p>
    <w:p w14:paraId="3BBE8F2C" w14:textId="77777777" w:rsidR="00C16472" w:rsidRPr="00EC0407" w:rsidRDefault="003013FB" w:rsidP="00D46FC4">
      <w:pPr>
        <w:pStyle w:val="PargrafodaLista"/>
        <w:numPr>
          <w:ilvl w:val="1"/>
          <w:numId w:val="7"/>
        </w:numPr>
        <w:tabs>
          <w:tab w:val="left" w:pos="1132"/>
        </w:tabs>
        <w:ind w:right="384"/>
      </w:pPr>
      <w:r w:rsidRPr="00EC0407">
        <w:t xml:space="preserve">Equiparam-se aos autores do projeto as empresas integrantes do mesmo grupo </w:t>
      </w:r>
      <w:r w:rsidRPr="00EC0407">
        <w:rPr>
          <w:spacing w:val="-2"/>
        </w:rPr>
        <w:t>econômico.</w:t>
      </w:r>
    </w:p>
    <w:p w14:paraId="18876BA5" w14:textId="77777777" w:rsidR="00C16472" w:rsidRPr="00EC0407" w:rsidRDefault="003013FB" w:rsidP="00D46FC4">
      <w:pPr>
        <w:pStyle w:val="PargrafodaLista"/>
        <w:numPr>
          <w:ilvl w:val="1"/>
          <w:numId w:val="7"/>
        </w:numPr>
        <w:tabs>
          <w:tab w:val="left" w:pos="1132"/>
        </w:tabs>
        <w:ind w:right="373"/>
      </w:pPr>
      <w:r w:rsidRPr="00EC0407">
        <w:t>O</w:t>
      </w:r>
      <w:r w:rsidRPr="00EC0407">
        <w:rPr>
          <w:spacing w:val="-3"/>
        </w:rPr>
        <w:t xml:space="preserve"> </w:t>
      </w:r>
      <w:r w:rsidRPr="00EC0407">
        <w:t>disposto</w:t>
      </w:r>
      <w:r w:rsidRPr="00EC0407">
        <w:rPr>
          <w:spacing w:val="-3"/>
        </w:rPr>
        <w:t xml:space="preserve"> </w:t>
      </w:r>
      <w:r w:rsidRPr="00EC0407">
        <w:t>nos</w:t>
      </w:r>
      <w:r w:rsidRPr="00EC0407">
        <w:rPr>
          <w:spacing w:val="-3"/>
        </w:rPr>
        <w:t xml:space="preserve"> </w:t>
      </w:r>
      <w:r w:rsidRPr="00EC0407">
        <w:t>itens</w:t>
      </w:r>
      <w:r w:rsidRPr="00EC0407">
        <w:rPr>
          <w:spacing w:val="-3"/>
        </w:rPr>
        <w:t xml:space="preserve"> </w:t>
      </w:r>
      <w:r w:rsidRPr="00EC0407">
        <w:t>7.5.1</w:t>
      </w:r>
      <w:r w:rsidRPr="00EC0407">
        <w:rPr>
          <w:spacing w:val="-3"/>
        </w:rPr>
        <w:t xml:space="preserve"> </w:t>
      </w:r>
      <w:r w:rsidRPr="00EC0407">
        <w:t>e</w:t>
      </w:r>
      <w:r w:rsidRPr="00EC0407">
        <w:rPr>
          <w:spacing w:val="-3"/>
        </w:rPr>
        <w:t xml:space="preserve"> </w:t>
      </w:r>
      <w:r w:rsidRPr="00EC0407">
        <w:t>7.5.2</w:t>
      </w:r>
      <w:r w:rsidRPr="00EC0407">
        <w:rPr>
          <w:spacing w:val="-3"/>
        </w:rPr>
        <w:t xml:space="preserve"> </w:t>
      </w:r>
      <w:r w:rsidRPr="00EC0407">
        <w:t>não</w:t>
      </w:r>
      <w:r w:rsidRPr="00EC0407">
        <w:rPr>
          <w:spacing w:val="-3"/>
        </w:rPr>
        <w:t xml:space="preserve"> </w:t>
      </w:r>
      <w:r w:rsidRPr="00EC0407">
        <w:t>impede</w:t>
      </w:r>
      <w:r w:rsidRPr="00EC0407">
        <w:rPr>
          <w:spacing w:val="-3"/>
        </w:rPr>
        <w:t xml:space="preserve"> </w:t>
      </w:r>
      <w:r w:rsidRPr="00EC0407">
        <w:t>a</w:t>
      </w:r>
      <w:r w:rsidRPr="00EC0407">
        <w:rPr>
          <w:spacing w:val="-3"/>
        </w:rPr>
        <w:t xml:space="preserve"> </w:t>
      </w:r>
      <w:r w:rsidRPr="00EC0407">
        <w:t>licitação</w:t>
      </w:r>
      <w:r w:rsidRPr="00EC0407">
        <w:rPr>
          <w:spacing w:val="-3"/>
        </w:rPr>
        <w:t xml:space="preserve"> </w:t>
      </w:r>
      <w:r w:rsidRPr="00EC0407">
        <w:t>ou</w:t>
      </w:r>
      <w:r w:rsidRPr="00EC0407">
        <w:rPr>
          <w:spacing w:val="-3"/>
        </w:rPr>
        <w:t xml:space="preserve"> </w:t>
      </w:r>
      <w:r w:rsidRPr="00EC0407">
        <w:t>a</w:t>
      </w:r>
      <w:r w:rsidRPr="00EC0407">
        <w:rPr>
          <w:spacing w:val="-3"/>
        </w:rPr>
        <w:t xml:space="preserve"> </w:t>
      </w:r>
      <w:r w:rsidRPr="00EC0407">
        <w:t>contratação</w:t>
      </w:r>
      <w:r w:rsidRPr="00EC0407">
        <w:rPr>
          <w:spacing w:val="-3"/>
        </w:rPr>
        <w:t xml:space="preserve"> </w:t>
      </w:r>
      <w:r w:rsidRPr="00EC0407">
        <w:t>de</w:t>
      </w:r>
      <w:r w:rsidRPr="00EC0407">
        <w:rPr>
          <w:spacing w:val="-3"/>
        </w:rPr>
        <w:t xml:space="preserve"> </w:t>
      </w:r>
      <w:r w:rsidRPr="00EC0407">
        <w:t>serviço que inclua como encargo do contratado a elaboração do projeto</w:t>
      </w:r>
      <w:r w:rsidRPr="00EC0407">
        <w:rPr>
          <w:spacing w:val="-3"/>
        </w:rPr>
        <w:t xml:space="preserve"> </w:t>
      </w:r>
      <w:r w:rsidRPr="00EC0407">
        <w:t>básico</w:t>
      </w:r>
      <w:r w:rsidRPr="00EC0407">
        <w:rPr>
          <w:spacing w:val="-3"/>
        </w:rPr>
        <w:t xml:space="preserve"> </w:t>
      </w:r>
      <w:r w:rsidRPr="00EC0407">
        <w:t>e</w:t>
      </w:r>
      <w:r w:rsidRPr="00EC0407">
        <w:rPr>
          <w:spacing w:val="-3"/>
        </w:rPr>
        <w:t xml:space="preserve"> </w:t>
      </w:r>
      <w:r w:rsidRPr="00EC0407">
        <w:t>do</w:t>
      </w:r>
      <w:r w:rsidRPr="00EC0407">
        <w:rPr>
          <w:spacing w:val="-3"/>
        </w:rPr>
        <w:t xml:space="preserve"> </w:t>
      </w:r>
      <w:r w:rsidRPr="00EC0407">
        <w:t>projeto executivo, nas contratações integradas, e do projeto executivo,</w:t>
      </w:r>
      <w:r w:rsidRPr="00EC0407">
        <w:rPr>
          <w:spacing w:val="-4"/>
        </w:rPr>
        <w:t xml:space="preserve"> </w:t>
      </w:r>
      <w:r w:rsidRPr="00EC0407">
        <w:t>nos</w:t>
      </w:r>
      <w:r w:rsidRPr="00EC0407">
        <w:rPr>
          <w:spacing w:val="-4"/>
        </w:rPr>
        <w:t xml:space="preserve"> </w:t>
      </w:r>
      <w:r w:rsidRPr="00EC0407">
        <w:t>demais</w:t>
      </w:r>
      <w:r w:rsidRPr="00EC0407">
        <w:rPr>
          <w:spacing w:val="-4"/>
        </w:rPr>
        <w:t xml:space="preserve"> </w:t>
      </w:r>
      <w:r w:rsidRPr="00EC0407">
        <w:t>regimes de execução.</w:t>
      </w:r>
    </w:p>
    <w:p w14:paraId="1E39588F" w14:textId="77777777" w:rsidR="00C16472" w:rsidRPr="00EC0407" w:rsidRDefault="003013FB" w:rsidP="00D46FC4">
      <w:pPr>
        <w:pStyle w:val="PargrafodaLista"/>
        <w:numPr>
          <w:ilvl w:val="1"/>
          <w:numId w:val="7"/>
        </w:numPr>
        <w:tabs>
          <w:tab w:val="left" w:pos="1132"/>
        </w:tabs>
        <w:ind w:right="385"/>
      </w:pPr>
      <w:r w:rsidRPr="00EC0407">
        <w:t>Será permitida a participação de pessoas jurídicas organizadas em consórcio, atendidas as condições previstas no art. 15 da Lei nº 14.133/2021 e aquelas definidas em edital.</w:t>
      </w:r>
    </w:p>
    <w:p w14:paraId="19072198" w14:textId="77777777" w:rsidR="00C16472" w:rsidRPr="00EC0407" w:rsidRDefault="003013FB" w:rsidP="00D46FC4">
      <w:pPr>
        <w:pStyle w:val="PargrafodaLista"/>
        <w:numPr>
          <w:ilvl w:val="2"/>
          <w:numId w:val="7"/>
        </w:numPr>
        <w:tabs>
          <w:tab w:val="left" w:pos="1127"/>
          <w:tab w:val="left" w:pos="1132"/>
        </w:tabs>
        <w:ind w:right="385"/>
      </w:pPr>
      <w:r w:rsidRPr="00EC0407">
        <w:t>Fica vedada a participação nesta licitação de pessoa jurídica consorciada em mais de um consórcio ou isoladamente, bem como de profissional em mais de uma Sociedade Empresária ou em mais de um consórcio.</w:t>
      </w:r>
    </w:p>
    <w:p w14:paraId="41A08E2C" w14:textId="77777777" w:rsidR="00C16472" w:rsidRPr="00EC0407" w:rsidRDefault="003013FB" w:rsidP="00D46FC4">
      <w:pPr>
        <w:pStyle w:val="PargrafodaLista"/>
        <w:numPr>
          <w:ilvl w:val="2"/>
          <w:numId w:val="7"/>
        </w:numPr>
        <w:tabs>
          <w:tab w:val="left" w:pos="1127"/>
          <w:tab w:val="left" w:pos="1132"/>
        </w:tabs>
        <w:ind w:right="381"/>
      </w:pPr>
      <w:r w:rsidRPr="00EC0407">
        <w:t>No consórcio de empresas brasileiras e estrangeiras, a liderança caberá, obrigatoriamente, à empresa brasileira.</w:t>
      </w:r>
    </w:p>
    <w:p w14:paraId="477B128A" w14:textId="77777777" w:rsidR="00C16472" w:rsidRPr="00EC0407" w:rsidRDefault="00C16472" w:rsidP="00D46FC4">
      <w:pPr>
        <w:pStyle w:val="Corpodetexto"/>
        <w:ind w:left="0" w:firstLine="0"/>
      </w:pPr>
    </w:p>
    <w:p w14:paraId="578308D4" w14:textId="77777777" w:rsidR="00C16472" w:rsidRPr="00EC0407" w:rsidRDefault="003013FB" w:rsidP="00D46FC4">
      <w:pPr>
        <w:pStyle w:val="Ttulo2"/>
        <w:numPr>
          <w:ilvl w:val="0"/>
          <w:numId w:val="7"/>
        </w:numPr>
        <w:tabs>
          <w:tab w:val="left" w:pos="1131"/>
        </w:tabs>
        <w:ind w:left="1131" w:hanging="989"/>
        <w:jc w:val="both"/>
        <w:rPr>
          <w:rFonts w:ascii="Arial MT" w:hAnsi="Arial MT"/>
          <w:b w:val="0"/>
        </w:rPr>
      </w:pPr>
      <w:r w:rsidRPr="00EC0407">
        <w:t>DA</w:t>
      </w:r>
      <w:r w:rsidRPr="00EC0407">
        <w:rPr>
          <w:spacing w:val="-12"/>
        </w:rPr>
        <w:t xml:space="preserve"> </w:t>
      </w:r>
      <w:r w:rsidRPr="00EC0407">
        <w:t>APRESENTAÇÃO</w:t>
      </w:r>
      <w:r w:rsidRPr="00EC0407">
        <w:rPr>
          <w:spacing w:val="-9"/>
        </w:rPr>
        <w:t xml:space="preserve"> </w:t>
      </w:r>
      <w:r w:rsidRPr="00EC0407">
        <w:t>DA</w:t>
      </w:r>
      <w:r w:rsidRPr="00EC0407">
        <w:rPr>
          <w:spacing w:val="-10"/>
        </w:rPr>
        <w:t xml:space="preserve"> </w:t>
      </w:r>
      <w:r w:rsidRPr="00EC0407">
        <w:t>PROPOSTA</w:t>
      </w:r>
      <w:r w:rsidRPr="00EC0407">
        <w:rPr>
          <w:spacing w:val="-9"/>
        </w:rPr>
        <w:t xml:space="preserve"> </w:t>
      </w:r>
      <w:r w:rsidRPr="00EC0407">
        <w:t>E</w:t>
      </w:r>
      <w:r w:rsidRPr="00EC0407">
        <w:rPr>
          <w:spacing w:val="-10"/>
        </w:rPr>
        <w:t xml:space="preserve"> </w:t>
      </w:r>
      <w:r w:rsidRPr="00EC0407">
        <w:t>DOS</w:t>
      </w:r>
      <w:r w:rsidRPr="00EC0407">
        <w:rPr>
          <w:spacing w:val="-9"/>
        </w:rPr>
        <w:t xml:space="preserve"> </w:t>
      </w:r>
      <w:r w:rsidRPr="00EC0407">
        <w:t>DOCUMENTOS</w:t>
      </w:r>
      <w:r w:rsidRPr="00EC0407">
        <w:rPr>
          <w:spacing w:val="-10"/>
        </w:rPr>
        <w:t xml:space="preserve"> </w:t>
      </w:r>
      <w:r w:rsidRPr="00EC0407">
        <w:t>DE</w:t>
      </w:r>
      <w:r w:rsidRPr="00EC0407">
        <w:rPr>
          <w:spacing w:val="-9"/>
        </w:rPr>
        <w:t xml:space="preserve"> </w:t>
      </w:r>
      <w:r w:rsidRPr="00EC0407">
        <w:rPr>
          <w:spacing w:val="-2"/>
        </w:rPr>
        <w:t>HABILITAÇÃO</w:t>
      </w:r>
    </w:p>
    <w:p w14:paraId="58F69EE8" w14:textId="77777777" w:rsidR="00C16472" w:rsidRPr="00EC0407" w:rsidRDefault="003013FB" w:rsidP="00D46FC4">
      <w:pPr>
        <w:pStyle w:val="PargrafodaLista"/>
        <w:numPr>
          <w:ilvl w:val="1"/>
          <w:numId w:val="7"/>
        </w:numPr>
        <w:tabs>
          <w:tab w:val="left" w:pos="1132"/>
        </w:tabs>
        <w:spacing w:before="115"/>
        <w:ind w:right="379"/>
      </w:pPr>
      <w:r w:rsidRPr="00EC0407">
        <w:lastRenderedPageBreak/>
        <w:t>Na presente licitação, a fase de habilitação sucederá as fases de apresentação de propostas e lances e de julgamento.</w:t>
      </w:r>
    </w:p>
    <w:p w14:paraId="083B07B8" w14:textId="77777777" w:rsidR="00C16472" w:rsidRPr="00EC0407" w:rsidRDefault="003013FB" w:rsidP="00D46FC4">
      <w:pPr>
        <w:pStyle w:val="PargrafodaLista"/>
        <w:numPr>
          <w:ilvl w:val="1"/>
          <w:numId w:val="7"/>
        </w:numPr>
        <w:tabs>
          <w:tab w:val="left" w:pos="1132"/>
        </w:tabs>
        <w:ind w:right="382"/>
      </w:pPr>
      <w:r w:rsidRPr="00EC0407">
        <w:t>Os licitantes encaminharão, exclusivamente por meio do sistema eletrônico, a proposta com o preço, conforme o critério</w:t>
      </w:r>
      <w:r w:rsidRPr="00EC0407">
        <w:rPr>
          <w:spacing w:val="-4"/>
        </w:rPr>
        <w:t xml:space="preserve"> </w:t>
      </w:r>
      <w:r w:rsidRPr="00EC0407">
        <w:t>de</w:t>
      </w:r>
      <w:r w:rsidRPr="00EC0407">
        <w:rPr>
          <w:spacing w:val="-4"/>
        </w:rPr>
        <w:t xml:space="preserve"> </w:t>
      </w:r>
      <w:r w:rsidRPr="00EC0407">
        <w:t>julgamento</w:t>
      </w:r>
      <w:r w:rsidRPr="00EC0407">
        <w:rPr>
          <w:spacing w:val="-4"/>
        </w:rPr>
        <w:t xml:space="preserve"> </w:t>
      </w:r>
      <w:r w:rsidRPr="00EC0407">
        <w:t>adotado</w:t>
      </w:r>
      <w:r w:rsidRPr="00EC0407">
        <w:rPr>
          <w:spacing w:val="-4"/>
        </w:rPr>
        <w:t xml:space="preserve"> </w:t>
      </w:r>
      <w:r w:rsidRPr="00EC0407">
        <w:t>neste</w:t>
      </w:r>
      <w:r w:rsidRPr="00EC0407">
        <w:rPr>
          <w:spacing w:val="-4"/>
        </w:rPr>
        <w:t xml:space="preserve"> </w:t>
      </w:r>
      <w:r w:rsidRPr="00EC0407">
        <w:t>Edital,</w:t>
      </w:r>
      <w:r w:rsidRPr="00EC0407">
        <w:rPr>
          <w:spacing w:val="-4"/>
        </w:rPr>
        <w:t xml:space="preserve"> </w:t>
      </w:r>
      <w:r w:rsidRPr="00EC0407">
        <w:t>até</w:t>
      </w:r>
      <w:r w:rsidRPr="00EC0407">
        <w:rPr>
          <w:spacing w:val="-4"/>
        </w:rPr>
        <w:t xml:space="preserve"> </w:t>
      </w:r>
      <w:r w:rsidRPr="00EC0407">
        <w:t>a data e o horário estabelecidos para abertura da sessão pública.</w:t>
      </w:r>
    </w:p>
    <w:p w14:paraId="5BA3E4B9" w14:textId="77777777" w:rsidR="00C16472" w:rsidRPr="00EC0407" w:rsidRDefault="003013FB" w:rsidP="00D46FC4">
      <w:pPr>
        <w:pStyle w:val="PargrafodaLista"/>
        <w:numPr>
          <w:ilvl w:val="1"/>
          <w:numId w:val="7"/>
        </w:numPr>
        <w:tabs>
          <w:tab w:val="left" w:pos="1132"/>
        </w:tabs>
        <w:ind w:right="376"/>
      </w:pPr>
      <w:r w:rsidRPr="00EC0407">
        <w:rPr>
          <w:rFonts w:ascii="Arial" w:hAnsi="Arial"/>
          <w:b/>
        </w:rPr>
        <w:t>Junto ao envio dos documentos de habilitação, o licitante apresentará declaração, que</w:t>
      </w:r>
      <w:r w:rsidRPr="00EC0407">
        <w:t>:</w:t>
      </w:r>
    </w:p>
    <w:p w14:paraId="398A86F7" w14:textId="77777777" w:rsidR="00C16472" w:rsidRPr="00EC0407" w:rsidRDefault="003013FB" w:rsidP="00D46FC4">
      <w:pPr>
        <w:pStyle w:val="PargrafodaLista"/>
        <w:numPr>
          <w:ilvl w:val="2"/>
          <w:numId w:val="7"/>
        </w:numPr>
        <w:tabs>
          <w:tab w:val="left" w:pos="1127"/>
          <w:tab w:val="left" w:pos="1132"/>
        </w:tabs>
        <w:ind w:right="374"/>
      </w:pPr>
      <w:r w:rsidRPr="00EC0407">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w:t>
      </w:r>
      <w:r w:rsidRPr="00EC0407">
        <w:rPr>
          <w:spacing w:val="-2"/>
        </w:rPr>
        <w:t>convocatório.</w:t>
      </w:r>
    </w:p>
    <w:p w14:paraId="126891F1" w14:textId="77777777" w:rsidR="00C16472" w:rsidRPr="00EC0407" w:rsidRDefault="003013FB" w:rsidP="00D46FC4">
      <w:pPr>
        <w:pStyle w:val="PargrafodaLista"/>
        <w:numPr>
          <w:ilvl w:val="2"/>
          <w:numId w:val="7"/>
        </w:numPr>
        <w:tabs>
          <w:tab w:val="left" w:pos="1127"/>
          <w:tab w:val="left" w:pos="1132"/>
        </w:tabs>
        <w:ind w:right="376"/>
      </w:pPr>
      <w:r w:rsidRPr="00EC0407">
        <w:t xml:space="preserve">Não emprega menor de 18 anos em trabalho noturno, perigoso ou insalubre e não emprega menor de 16 anos, salvo menor, a partir de 14 anos, na condição de aprendiz, nos termos do </w:t>
      </w:r>
      <w:hyperlink r:id="rId10" w:anchor="art7">
        <w:r w:rsidRPr="00EC0407">
          <w:t>artigo 7°, XXXIII, da Constituição</w:t>
        </w:r>
      </w:hyperlink>
      <w:r w:rsidRPr="00EC0407">
        <w:t>.</w:t>
      </w:r>
    </w:p>
    <w:p w14:paraId="50B386B8" w14:textId="77777777" w:rsidR="00C16472" w:rsidRPr="00EC0407" w:rsidRDefault="003013FB" w:rsidP="00D46FC4">
      <w:pPr>
        <w:pStyle w:val="PargrafodaLista"/>
        <w:numPr>
          <w:ilvl w:val="2"/>
          <w:numId w:val="7"/>
        </w:numPr>
        <w:tabs>
          <w:tab w:val="left" w:pos="1127"/>
          <w:tab w:val="left" w:pos="1132"/>
        </w:tabs>
        <w:ind w:right="376"/>
      </w:pPr>
      <w:r w:rsidRPr="00EC0407">
        <w:t>Não possui empregados executando trabalho degradante ou forçado, observando</w:t>
      </w:r>
      <w:r w:rsidRPr="00EC0407">
        <w:rPr>
          <w:spacing w:val="-4"/>
        </w:rPr>
        <w:t xml:space="preserve"> </w:t>
      </w:r>
      <w:r w:rsidRPr="00EC0407">
        <w:t>o disposto</w:t>
      </w:r>
      <w:r w:rsidRPr="00EC0407">
        <w:rPr>
          <w:spacing w:val="40"/>
        </w:rPr>
        <w:t xml:space="preserve"> </w:t>
      </w:r>
      <w:r w:rsidRPr="00EC0407">
        <w:t xml:space="preserve">nos </w:t>
      </w:r>
      <w:hyperlink r:id="rId11">
        <w:r w:rsidRPr="00EC0407">
          <w:t>incisos III e IV do art. 1º e no inciso III do art. 5º da Constituição</w:t>
        </w:r>
      </w:hyperlink>
      <w:r w:rsidRPr="00EC0407">
        <w:t xml:space="preserve"> </w:t>
      </w:r>
      <w:hyperlink r:id="rId12">
        <w:r w:rsidRPr="00EC0407">
          <w:rPr>
            <w:spacing w:val="-2"/>
          </w:rPr>
          <w:t>Federal</w:t>
        </w:r>
      </w:hyperlink>
      <w:r w:rsidRPr="00EC0407">
        <w:rPr>
          <w:spacing w:val="-2"/>
        </w:rPr>
        <w:t>.</w:t>
      </w:r>
    </w:p>
    <w:p w14:paraId="12441537" w14:textId="77777777" w:rsidR="00C16472" w:rsidRPr="00EC0407" w:rsidRDefault="003013FB" w:rsidP="00D46FC4">
      <w:pPr>
        <w:pStyle w:val="PargrafodaLista"/>
        <w:numPr>
          <w:ilvl w:val="2"/>
          <w:numId w:val="7"/>
        </w:numPr>
        <w:tabs>
          <w:tab w:val="left" w:pos="1127"/>
          <w:tab w:val="left" w:pos="1132"/>
        </w:tabs>
        <w:ind w:right="377"/>
      </w:pPr>
      <w:r w:rsidRPr="00EC0407">
        <w:t>Cumpre as exigências de reserva de cargos para pessoa com deficiência e para reabilitado da Previdência Social, previstas em lei e em outras normas específicas.</w:t>
      </w:r>
    </w:p>
    <w:p w14:paraId="58EEA6B0" w14:textId="77777777" w:rsidR="00C16472" w:rsidRPr="00EC0407" w:rsidRDefault="003013FB" w:rsidP="00D46FC4">
      <w:pPr>
        <w:pStyle w:val="PargrafodaLista"/>
        <w:numPr>
          <w:ilvl w:val="1"/>
          <w:numId w:val="7"/>
        </w:numPr>
        <w:tabs>
          <w:tab w:val="left" w:pos="1132"/>
        </w:tabs>
        <w:ind w:right="384"/>
      </w:pPr>
      <w:r w:rsidRPr="00EC0407">
        <w:t>O licitante organizado em cooperativa deverá declarar, ainda, em campo próprio</w:t>
      </w:r>
      <w:r w:rsidRPr="00EC0407">
        <w:rPr>
          <w:spacing w:val="-5"/>
        </w:rPr>
        <w:t xml:space="preserve"> </w:t>
      </w:r>
      <w:r w:rsidRPr="00EC0407">
        <w:t xml:space="preserve">do sistema eletrônico, que cumpre os requisitos estabelecidos no </w:t>
      </w:r>
      <w:hyperlink r:id="rId13" w:anchor="art16">
        <w:r w:rsidRPr="00EC0407">
          <w:t>artigo 16 da Lei nº</w:t>
        </w:r>
      </w:hyperlink>
      <w:r w:rsidRPr="00EC0407">
        <w:t xml:space="preserve"> </w:t>
      </w:r>
      <w:hyperlink r:id="rId14" w:anchor="art16">
        <w:r w:rsidRPr="00EC0407">
          <w:rPr>
            <w:spacing w:val="-2"/>
          </w:rPr>
          <w:t>14.133/2021</w:t>
        </w:r>
      </w:hyperlink>
      <w:r w:rsidRPr="00EC0407">
        <w:rPr>
          <w:spacing w:val="-2"/>
        </w:rPr>
        <w:t>.</w:t>
      </w:r>
    </w:p>
    <w:p w14:paraId="567D8142" w14:textId="77777777" w:rsidR="00C16472" w:rsidRPr="00EC0407" w:rsidRDefault="003013FB" w:rsidP="00D46FC4">
      <w:pPr>
        <w:pStyle w:val="PargrafodaLista"/>
        <w:numPr>
          <w:ilvl w:val="1"/>
          <w:numId w:val="7"/>
        </w:numPr>
        <w:tabs>
          <w:tab w:val="left" w:pos="1132"/>
        </w:tabs>
        <w:ind w:right="375"/>
      </w:pPr>
      <w:r w:rsidRPr="00EC0407">
        <w:t xml:space="preserve">O fornecedor enquadrado como microempresa, empresa de pequeno porte ou sociedade cooperativa deverá declarar, ainda, em campo próprio do sistema eletrônico, que cumpre os requisitos estabelecidos no </w:t>
      </w:r>
      <w:hyperlink r:id="rId15" w:anchor="art3">
        <w:r w:rsidRPr="00EC0407">
          <w:t>artigo 3° da Lei</w:t>
        </w:r>
      </w:hyperlink>
      <w:r w:rsidRPr="00EC0407">
        <w:rPr>
          <w:spacing w:val="40"/>
        </w:rPr>
        <w:t xml:space="preserve"> </w:t>
      </w:r>
      <w:hyperlink r:id="rId16" w:anchor="art3">
        <w:r w:rsidRPr="00EC0407">
          <w:t>Complementar nº 123, de 2006</w:t>
        </w:r>
      </w:hyperlink>
      <w:r w:rsidRPr="00EC0407">
        <w:t xml:space="preserve">, estando apto a usufruir do tratamento favorecido estabelecido em seus </w:t>
      </w:r>
      <w:hyperlink r:id="rId17" w:anchor="art42">
        <w:r w:rsidRPr="00EC0407">
          <w:t>arts. 42 a 49</w:t>
        </w:r>
      </w:hyperlink>
      <w:r w:rsidRPr="00EC0407">
        <w:t>,</w:t>
      </w:r>
      <w:r w:rsidRPr="00EC0407">
        <w:rPr>
          <w:spacing w:val="-2"/>
        </w:rPr>
        <w:t xml:space="preserve"> </w:t>
      </w:r>
      <w:r w:rsidRPr="00EC0407">
        <w:t>observado</w:t>
      </w:r>
      <w:r w:rsidRPr="00EC0407">
        <w:rPr>
          <w:spacing w:val="-2"/>
        </w:rPr>
        <w:t xml:space="preserve"> </w:t>
      </w:r>
      <w:r w:rsidRPr="00EC0407">
        <w:t>o</w:t>
      </w:r>
      <w:r w:rsidRPr="00EC0407">
        <w:rPr>
          <w:spacing w:val="-2"/>
        </w:rPr>
        <w:t xml:space="preserve"> </w:t>
      </w:r>
      <w:r w:rsidRPr="00EC0407">
        <w:t>disposto</w:t>
      </w:r>
      <w:r w:rsidRPr="00EC0407">
        <w:rPr>
          <w:spacing w:val="-2"/>
        </w:rPr>
        <w:t xml:space="preserve"> </w:t>
      </w:r>
      <w:r w:rsidRPr="00EC0407">
        <w:t>nos</w:t>
      </w:r>
      <w:r w:rsidRPr="00EC0407">
        <w:rPr>
          <w:spacing w:val="-2"/>
        </w:rPr>
        <w:t xml:space="preserve"> </w:t>
      </w:r>
      <w:hyperlink r:id="rId18" w:anchor="art4%C2%A71">
        <w:r w:rsidRPr="00EC0407">
          <w:t>§§</w:t>
        </w:r>
        <w:r w:rsidRPr="00EC0407">
          <w:rPr>
            <w:spacing w:val="-2"/>
          </w:rPr>
          <w:t xml:space="preserve"> </w:t>
        </w:r>
        <w:r w:rsidRPr="00EC0407">
          <w:t>1º</w:t>
        </w:r>
        <w:r w:rsidRPr="00EC0407">
          <w:rPr>
            <w:spacing w:val="-2"/>
          </w:rPr>
          <w:t xml:space="preserve"> </w:t>
        </w:r>
        <w:r w:rsidRPr="00EC0407">
          <w:t>ao</w:t>
        </w:r>
        <w:r w:rsidRPr="00EC0407">
          <w:rPr>
            <w:spacing w:val="-2"/>
          </w:rPr>
          <w:t xml:space="preserve"> </w:t>
        </w:r>
        <w:r w:rsidRPr="00EC0407">
          <w:t>3º</w:t>
        </w:r>
        <w:r w:rsidRPr="00EC0407">
          <w:rPr>
            <w:spacing w:val="-2"/>
          </w:rPr>
          <w:t xml:space="preserve"> </w:t>
        </w:r>
        <w:r w:rsidRPr="00EC0407">
          <w:t>do</w:t>
        </w:r>
        <w:r w:rsidRPr="00EC0407">
          <w:rPr>
            <w:spacing w:val="-2"/>
          </w:rPr>
          <w:t xml:space="preserve"> </w:t>
        </w:r>
        <w:r w:rsidRPr="00EC0407">
          <w:t>art.</w:t>
        </w:r>
        <w:r w:rsidRPr="00EC0407">
          <w:rPr>
            <w:spacing w:val="-2"/>
          </w:rPr>
          <w:t xml:space="preserve"> </w:t>
        </w:r>
        <w:r w:rsidRPr="00EC0407">
          <w:t>4º,</w:t>
        </w:r>
      </w:hyperlink>
      <w:r w:rsidRPr="00EC0407">
        <w:t xml:space="preserve"> </w:t>
      </w:r>
      <w:hyperlink r:id="rId19" w:anchor="art4%C2%A71">
        <w:r w:rsidRPr="00EC0407">
          <w:t>da Lei n.º 14.133/21.</w:t>
        </w:r>
      </w:hyperlink>
    </w:p>
    <w:p w14:paraId="27D49A38" w14:textId="77777777" w:rsidR="00C16472" w:rsidRPr="00EC0407" w:rsidRDefault="003013FB" w:rsidP="00D46FC4">
      <w:pPr>
        <w:pStyle w:val="PargrafodaLista"/>
        <w:numPr>
          <w:ilvl w:val="2"/>
          <w:numId w:val="7"/>
        </w:numPr>
        <w:tabs>
          <w:tab w:val="left" w:pos="1127"/>
          <w:tab w:val="left" w:pos="1132"/>
        </w:tabs>
        <w:ind w:right="379"/>
      </w:pPr>
      <w:r w:rsidRPr="00EC0407">
        <w:t>No item exclusivo para participação de microempresas e empresas de pequeno porte, a assinalação do campo “não” impedirá o prosseguimento no certame, para aquele item.</w:t>
      </w:r>
    </w:p>
    <w:p w14:paraId="222D16A2" w14:textId="77777777" w:rsidR="00C16472" w:rsidRPr="00EC0407" w:rsidRDefault="003013FB" w:rsidP="00D46FC4">
      <w:pPr>
        <w:pStyle w:val="PargrafodaLista"/>
        <w:numPr>
          <w:ilvl w:val="2"/>
          <w:numId w:val="7"/>
        </w:numPr>
        <w:tabs>
          <w:tab w:val="left" w:pos="1127"/>
          <w:tab w:val="left" w:pos="1132"/>
        </w:tabs>
        <w:ind w:right="373"/>
      </w:pPr>
      <w:r w:rsidRPr="00EC0407">
        <w:t>Nos itens em que a participação não for exclusiva para microempresas</w:t>
      </w:r>
      <w:r w:rsidRPr="00EC0407">
        <w:rPr>
          <w:spacing w:val="-3"/>
        </w:rPr>
        <w:t xml:space="preserve"> </w:t>
      </w:r>
      <w:r w:rsidRPr="00EC0407">
        <w:t>e</w:t>
      </w:r>
      <w:r w:rsidRPr="00EC0407">
        <w:rPr>
          <w:spacing w:val="-3"/>
        </w:rPr>
        <w:t xml:space="preserve"> </w:t>
      </w:r>
      <w:r w:rsidRPr="00EC0407">
        <w:t>empresas de pequeno porte, a assinalação do campo “não” apenas produzirá o efeito de o licitante</w:t>
      </w:r>
      <w:r w:rsidRPr="00EC0407">
        <w:rPr>
          <w:spacing w:val="40"/>
        </w:rPr>
        <w:t xml:space="preserve"> </w:t>
      </w:r>
      <w:r w:rsidRPr="00EC0407">
        <w:t>não</w:t>
      </w:r>
      <w:r w:rsidRPr="00EC0407">
        <w:rPr>
          <w:spacing w:val="40"/>
        </w:rPr>
        <w:t xml:space="preserve"> </w:t>
      </w:r>
      <w:r w:rsidRPr="00EC0407">
        <w:t>ter</w:t>
      </w:r>
      <w:r w:rsidRPr="00EC0407">
        <w:rPr>
          <w:spacing w:val="40"/>
        </w:rPr>
        <w:t xml:space="preserve"> </w:t>
      </w:r>
      <w:r w:rsidRPr="00EC0407">
        <w:t>direito</w:t>
      </w:r>
      <w:r w:rsidRPr="00EC0407">
        <w:rPr>
          <w:spacing w:val="27"/>
        </w:rPr>
        <w:t xml:space="preserve"> </w:t>
      </w:r>
      <w:r w:rsidRPr="00EC0407">
        <w:t>ao</w:t>
      </w:r>
      <w:r w:rsidRPr="00EC0407">
        <w:rPr>
          <w:spacing w:val="27"/>
        </w:rPr>
        <w:t xml:space="preserve"> </w:t>
      </w:r>
      <w:r w:rsidRPr="00EC0407">
        <w:t>tratamento</w:t>
      </w:r>
      <w:r w:rsidRPr="00EC0407">
        <w:rPr>
          <w:spacing w:val="27"/>
        </w:rPr>
        <w:t xml:space="preserve"> </w:t>
      </w:r>
      <w:r w:rsidRPr="00EC0407">
        <w:t>favorecido</w:t>
      </w:r>
      <w:r w:rsidRPr="00EC0407">
        <w:rPr>
          <w:spacing w:val="27"/>
        </w:rPr>
        <w:t xml:space="preserve"> </w:t>
      </w:r>
      <w:r w:rsidRPr="00EC0407">
        <w:t>previsto</w:t>
      </w:r>
      <w:r w:rsidRPr="00EC0407">
        <w:rPr>
          <w:spacing w:val="27"/>
        </w:rPr>
        <w:t xml:space="preserve"> </w:t>
      </w:r>
      <w:r w:rsidRPr="00EC0407">
        <w:t>na</w:t>
      </w:r>
      <w:r w:rsidRPr="00EC0407">
        <w:rPr>
          <w:spacing w:val="27"/>
        </w:rPr>
        <w:t xml:space="preserve"> </w:t>
      </w:r>
      <w:r w:rsidRPr="00EC0407">
        <w:t>Lei</w:t>
      </w:r>
      <w:r w:rsidRPr="00EC0407">
        <w:rPr>
          <w:spacing w:val="27"/>
        </w:rPr>
        <w:t xml:space="preserve"> </w:t>
      </w:r>
      <w:r w:rsidRPr="00EC0407">
        <w:t>Complementar</w:t>
      </w:r>
      <w:r w:rsidRPr="00EC0407">
        <w:rPr>
          <w:spacing w:val="27"/>
        </w:rPr>
        <w:t xml:space="preserve"> </w:t>
      </w:r>
      <w:r w:rsidRPr="00EC0407">
        <w:t>nº</w:t>
      </w:r>
    </w:p>
    <w:p w14:paraId="36CA18D9" w14:textId="77777777" w:rsidR="00C16472" w:rsidRPr="00EC0407" w:rsidRDefault="003013FB" w:rsidP="00D46FC4">
      <w:pPr>
        <w:pStyle w:val="Corpodetexto"/>
        <w:ind w:right="386" w:firstLine="0"/>
      </w:pPr>
      <w:r w:rsidRPr="00EC0407">
        <w:t>123, de 2006, mesmo que microempresa, empresa de pequeno porte</w:t>
      </w:r>
      <w:r w:rsidRPr="00EC0407">
        <w:rPr>
          <w:spacing w:val="-4"/>
        </w:rPr>
        <w:t xml:space="preserve"> </w:t>
      </w:r>
      <w:r w:rsidRPr="00EC0407">
        <w:t>ou</w:t>
      </w:r>
      <w:r w:rsidRPr="00EC0407">
        <w:rPr>
          <w:spacing w:val="-4"/>
        </w:rPr>
        <w:t xml:space="preserve"> </w:t>
      </w:r>
      <w:r w:rsidRPr="00EC0407">
        <w:t xml:space="preserve">sociedade </w:t>
      </w:r>
      <w:r w:rsidRPr="00EC0407">
        <w:rPr>
          <w:spacing w:val="-2"/>
        </w:rPr>
        <w:t>cooperativa.</w:t>
      </w:r>
    </w:p>
    <w:p w14:paraId="02280810" w14:textId="77777777" w:rsidR="00C16472" w:rsidRPr="00EC0407" w:rsidRDefault="003013FB" w:rsidP="00D46FC4">
      <w:pPr>
        <w:pStyle w:val="PargrafodaLista"/>
        <w:numPr>
          <w:ilvl w:val="1"/>
          <w:numId w:val="7"/>
        </w:numPr>
        <w:tabs>
          <w:tab w:val="left" w:pos="1132"/>
        </w:tabs>
        <w:ind w:right="385"/>
      </w:pPr>
      <w:r w:rsidRPr="00EC0407">
        <w:t xml:space="preserve">A falsidade da declaração de que trata os itens 8.3 a 8.5 sujeitará o licitante às sanções previstas na </w:t>
      </w:r>
      <w:hyperlink r:id="rId20">
        <w:r w:rsidRPr="00EC0407">
          <w:t>Lei nº 14.133/2021</w:t>
        </w:r>
      </w:hyperlink>
      <w:r w:rsidRPr="00EC0407">
        <w:t>, neste Edital e na legislação municipal.</w:t>
      </w:r>
    </w:p>
    <w:p w14:paraId="54CA0F60" w14:textId="77777777" w:rsidR="00C16472" w:rsidRPr="00EC0407" w:rsidRDefault="003013FB" w:rsidP="00D46FC4">
      <w:pPr>
        <w:pStyle w:val="PargrafodaLista"/>
        <w:numPr>
          <w:ilvl w:val="1"/>
          <w:numId w:val="7"/>
        </w:numPr>
        <w:tabs>
          <w:tab w:val="left" w:pos="1132"/>
        </w:tabs>
        <w:ind w:right="385"/>
      </w:pPr>
      <w:r w:rsidRPr="00EC0407">
        <w:t xml:space="preserve">Os licitantes poderão retirar ou substituir a proposta até a abertura da sessão </w:t>
      </w:r>
      <w:r w:rsidRPr="00EC0407">
        <w:rPr>
          <w:spacing w:val="-2"/>
        </w:rPr>
        <w:t>pública.</w:t>
      </w:r>
    </w:p>
    <w:p w14:paraId="66BCAD3E" w14:textId="77777777" w:rsidR="00C16472" w:rsidRPr="00EC0407" w:rsidRDefault="003013FB" w:rsidP="00D46FC4">
      <w:pPr>
        <w:pStyle w:val="PargrafodaLista"/>
        <w:numPr>
          <w:ilvl w:val="1"/>
          <w:numId w:val="7"/>
        </w:numPr>
        <w:tabs>
          <w:tab w:val="left" w:pos="1132"/>
        </w:tabs>
        <w:ind w:right="379"/>
      </w:pPr>
      <w:r w:rsidRPr="00EC0407">
        <w:t>Não haverá ordem de classificação na etapa de apresentação da proposta e dos documentos de habilitação pelo licitante, o que ocorrerá somente após os procedimentos de abertura da sessão pública e da fase de envio de lances.</w:t>
      </w:r>
    </w:p>
    <w:p w14:paraId="6F4F0C6C" w14:textId="77777777" w:rsidR="00C16472" w:rsidRPr="00EC0407" w:rsidRDefault="003013FB" w:rsidP="00D46FC4">
      <w:pPr>
        <w:pStyle w:val="PargrafodaLista"/>
        <w:numPr>
          <w:ilvl w:val="1"/>
          <w:numId w:val="7"/>
        </w:numPr>
        <w:tabs>
          <w:tab w:val="left" w:pos="1132"/>
        </w:tabs>
        <w:ind w:right="385"/>
      </w:pPr>
      <w:r w:rsidRPr="00EC0407">
        <w:t>Serão disponibilizados para acesso público os documentos que compõem a proposta dos licitantes convocados para</w:t>
      </w:r>
      <w:r w:rsidRPr="00EC0407">
        <w:rPr>
          <w:spacing w:val="-4"/>
        </w:rPr>
        <w:t xml:space="preserve"> </w:t>
      </w:r>
      <w:r w:rsidRPr="00EC0407">
        <w:t>apresentação</w:t>
      </w:r>
      <w:r w:rsidRPr="00EC0407">
        <w:rPr>
          <w:spacing w:val="-4"/>
        </w:rPr>
        <w:t xml:space="preserve"> </w:t>
      </w:r>
      <w:r w:rsidRPr="00EC0407">
        <w:t>de</w:t>
      </w:r>
      <w:r w:rsidRPr="00EC0407">
        <w:rPr>
          <w:spacing w:val="-4"/>
        </w:rPr>
        <w:t xml:space="preserve"> </w:t>
      </w:r>
      <w:r w:rsidRPr="00EC0407">
        <w:t>propostas,</w:t>
      </w:r>
      <w:r w:rsidRPr="00EC0407">
        <w:rPr>
          <w:spacing w:val="-4"/>
        </w:rPr>
        <w:t xml:space="preserve"> </w:t>
      </w:r>
      <w:r w:rsidRPr="00EC0407">
        <w:t>após</w:t>
      </w:r>
      <w:r w:rsidRPr="00EC0407">
        <w:rPr>
          <w:spacing w:val="-4"/>
        </w:rPr>
        <w:t xml:space="preserve"> </w:t>
      </w:r>
      <w:r w:rsidRPr="00EC0407">
        <w:t>a</w:t>
      </w:r>
      <w:r w:rsidRPr="00EC0407">
        <w:rPr>
          <w:spacing w:val="-4"/>
        </w:rPr>
        <w:t xml:space="preserve"> </w:t>
      </w:r>
      <w:r w:rsidRPr="00EC0407">
        <w:t>fase</w:t>
      </w:r>
      <w:r w:rsidRPr="00EC0407">
        <w:rPr>
          <w:spacing w:val="-4"/>
        </w:rPr>
        <w:t xml:space="preserve"> </w:t>
      </w:r>
      <w:r w:rsidRPr="00EC0407">
        <w:t>de envio de lances.</w:t>
      </w:r>
    </w:p>
    <w:p w14:paraId="469C7076" w14:textId="77777777" w:rsidR="00C16472" w:rsidRPr="00EC0407" w:rsidRDefault="003013FB" w:rsidP="00D46FC4">
      <w:pPr>
        <w:pStyle w:val="PargrafodaLista"/>
        <w:numPr>
          <w:ilvl w:val="1"/>
          <w:numId w:val="7"/>
        </w:numPr>
        <w:tabs>
          <w:tab w:val="left" w:pos="1128"/>
          <w:tab w:val="left" w:pos="1132"/>
        </w:tabs>
        <w:ind w:right="378"/>
      </w:pPr>
      <w:r w:rsidRPr="00EC0407">
        <w:t>Desde que disponibilizada a funcionalidade no sistema, o licitante poderá parametrizar o seu valor final mínimo quando do cadastramento da proposta e obedecerá às seguintes regras:</w:t>
      </w:r>
    </w:p>
    <w:p w14:paraId="7A9347FD" w14:textId="77777777" w:rsidR="00C16472" w:rsidRPr="00EC0407" w:rsidRDefault="003013FB" w:rsidP="00D46FC4">
      <w:pPr>
        <w:pStyle w:val="PargrafodaLista"/>
        <w:numPr>
          <w:ilvl w:val="2"/>
          <w:numId w:val="7"/>
        </w:numPr>
        <w:tabs>
          <w:tab w:val="left" w:pos="1126"/>
          <w:tab w:val="left" w:pos="1132"/>
        </w:tabs>
        <w:ind w:right="383"/>
      </w:pPr>
      <w:r w:rsidRPr="00EC0407">
        <w:t>A aplicação</w:t>
      </w:r>
      <w:r w:rsidRPr="00EC0407">
        <w:rPr>
          <w:spacing w:val="-3"/>
        </w:rPr>
        <w:t xml:space="preserve"> </w:t>
      </w:r>
      <w:r w:rsidRPr="00EC0407">
        <w:t>do</w:t>
      </w:r>
      <w:r w:rsidRPr="00EC0407">
        <w:rPr>
          <w:spacing w:val="-3"/>
        </w:rPr>
        <w:t xml:space="preserve"> </w:t>
      </w:r>
      <w:r w:rsidRPr="00EC0407">
        <w:t>intervalo</w:t>
      </w:r>
      <w:r w:rsidRPr="00EC0407">
        <w:rPr>
          <w:spacing w:val="-3"/>
        </w:rPr>
        <w:t xml:space="preserve"> </w:t>
      </w:r>
      <w:r w:rsidRPr="00EC0407">
        <w:t>mínimo</w:t>
      </w:r>
      <w:r w:rsidRPr="00EC0407">
        <w:rPr>
          <w:spacing w:val="-3"/>
        </w:rPr>
        <w:t xml:space="preserve"> </w:t>
      </w:r>
      <w:r w:rsidRPr="00EC0407">
        <w:t>de</w:t>
      </w:r>
      <w:r w:rsidRPr="00EC0407">
        <w:rPr>
          <w:spacing w:val="-3"/>
        </w:rPr>
        <w:t xml:space="preserve"> </w:t>
      </w:r>
      <w:r w:rsidRPr="00EC0407">
        <w:t>diferença</w:t>
      </w:r>
      <w:r w:rsidRPr="00EC0407">
        <w:rPr>
          <w:spacing w:val="-3"/>
        </w:rPr>
        <w:t xml:space="preserve"> </w:t>
      </w:r>
      <w:r w:rsidRPr="00EC0407">
        <w:t>de</w:t>
      </w:r>
      <w:r w:rsidRPr="00EC0407">
        <w:rPr>
          <w:spacing w:val="-3"/>
        </w:rPr>
        <w:t xml:space="preserve"> </w:t>
      </w:r>
      <w:r w:rsidRPr="00EC0407">
        <w:t>valores</w:t>
      </w:r>
      <w:r w:rsidRPr="00EC0407">
        <w:rPr>
          <w:spacing w:val="-3"/>
        </w:rPr>
        <w:t xml:space="preserve"> </w:t>
      </w:r>
      <w:r w:rsidRPr="00EC0407">
        <w:t>entre</w:t>
      </w:r>
      <w:r w:rsidRPr="00EC0407">
        <w:rPr>
          <w:spacing w:val="-3"/>
        </w:rPr>
        <w:t xml:space="preserve"> </w:t>
      </w:r>
      <w:r w:rsidRPr="00EC0407">
        <w:t>os</w:t>
      </w:r>
      <w:r w:rsidRPr="00EC0407">
        <w:rPr>
          <w:spacing w:val="-3"/>
        </w:rPr>
        <w:t xml:space="preserve"> </w:t>
      </w:r>
      <w:r w:rsidRPr="00EC0407">
        <w:t>lances,</w:t>
      </w:r>
      <w:r w:rsidRPr="00EC0407">
        <w:rPr>
          <w:spacing w:val="-3"/>
        </w:rPr>
        <w:t xml:space="preserve"> </w:t>
      </w:r>
      <w:r w:rsidRPr="00EC0407">
        <w:t>que</w:t>
      </w:r>
      <w:r w:rsidRPr="00EC0407">
        <w:rPr>
          <w:spacing w:val="-3"/>
        </w:rPr>
        <w:t xml:space="preserve"> </w:t>
      </w:r>
      <w:r w:rsidRPr="00EC0407">
        <w:t xml:space="preserve">incidirá </w:t>
      </w:r>
      <w:r w:rsidRPr="00EC0407">
        <w:lastRenderedPageBreak/>
        <w:t>tanto em relação aos lances intermediários quanto</w:t>
      </w:r>
      <w:r w:rsidRPr="00EC0407">
        <w:rPr>
          <w:spacing w:val="-4"/>
        </w:rPr>
        <w:t xml:space="preserve"> </w:t>
      </w:r>
      <w:r w:rsidRPr="00EC0407">
        <w:t>em</w:t>
      </w:r>
      <w:r w:rsidRPr="00EC0407">
        <w:rPr>
          <w:spacing w:val="-4"/>
        </w:rPr>
        <w:t xml:space="preserve"> </w:t>
      </w:r>
      <w:r w:rsidRPr="00EC0407">
        <w:t>relação</w:t>
      </w:r>
      <w:r w:rsidRPr="00EC0407">
        <w:rPr>
          <w:spacing w:val="-4"/>
        </w:rPr>
        <w:t xml:space="preserve"> </w:t>
      </w:r>
      <w:r w:rsidRPr="00EC0407">
        <w:t>ao</w:t>
      </w:r>
      <w:r w:rsidRPr="00EC0407">
        <w:rPr>
          <w:spacing w:val="-4"/>
        </w:rPr>
        <w:t xml:space="preserve"> </w:t>
      </w:r>
      <w:r w:rsidRPr="00EC0407">
        <w:t>lance</w:t>
      </w:r>
      <w:r w:rsidRPr="00EC0407">
        <w:rPr>
          <w:spacing w:val="-4"/>
        </w:rPr>
        <w:t xml:space="preserve"> </w:t>
      </w:r>
      <w:r w:rsidRPr="00EC0407">
        <w:t>que</w:t>
      </w:r>
      <w:r w:rsidRPr="00EC0407">
        <w:rPr>
          <w:spacing w:val="-4"/>
        </w:rPr>
        <w:t xml:space="preserve"> </w:t>
      </w:r>
      <w:r w:rsidRPr="00EC0407">
        <w:t>cobrir</w:t>
      </w:r>
      <w:r w:rsidRPr="00EC0407">
        <w:rPr>
          <w:spacing w:val="-4"/>
        </w:rPr>
        <w:t xml:space="preserve"> </w:t>
      </w:r>
      <w:r w:rsidRPr="00EC0407">
        <w:t>a melhor oferta.</w:t>
      </w:r>
    </w:p>
    <w:p w14:paraId="7F3DAF0A" w14:textId="77777777" w:rsidR="00C16472" w:rsidRPr="00EC0407" w:rsidRDefault="003013FB" w:rsidP="00D46FC4">
      <w:pPr>
        <w:pStyle w:val="PargrafodaLista"/>
        <w:numPr>
          <w:ilvl w:val="2"/>
          <w:numId w:val="7"/>
        </w:numPr>
        <w:tabs>
          <w:tab w:val="left" w:pos="1126"/>
          <w:tab w:val="left" w:pos="1132"/>
        </w:tabs>
        <w:ind w:right="376"/>
      </w:pPr>
      <w:r w:rsidRPr="00EC0407">
        <w:t>Os lances serão de envio automático pelo sistema, respeitado o valor final mínimo, caso estabelecido, e o intervalo de que trata o subitem acima.</w:t>
      </w:r>
    </w:p>
    <w:p w14:paraId="7C7115D4" w14:textId="77777777" w:rsidR="00C16472" w:rsidRPr="00EC0407" w:rsidRDefault="003013FB" w:rsidP="00D46FC4">
      <w:pPr>
        <w:pStyle w:val="PargrafodaLista"/>
        <w:numPr>
          <w:ilvl w:val="1"/>
          <w:numId w:val="7"/>
        </w:numPr>
        <w:tabs>
          <w:tab w:val="left" w:pos="1129"/>
          <w:tab w:val="left" w:pos="1132"/>
        </w:tabs>
        <w:ind w:right="379"/>
      </w:pPr>
      <w:r w:rsidRPr="00EC0407">
        <w:t>O valor final mínimo parametrizado no sistema poderá ser alterado pelo fornecedor durante a fase de disputa, sendo vedado:</w:t>
      </w:r>
    </w:p>
    <w:p w14:paraId="195F6852" w14:textId="77777777" w:rsidR="00C16472" w:rsidRPr="00EC0407" w:rsidRDefault="003013FB" w:rsidP="00D46FC4">
      <w:pPr>
        <w:pStyle w:val="PargrafodaLista"/>
        <w:numPr>
          <w:ilvl w:val="2"/>
          <w:numId w:val="7"/>
        </w:numPr>
        <w:tabs>
          <w:tab w:val="left" w:pos="1127"/>
          <w:tab w:val="left" w:pos="1132"/>
        </w:tabs>
        <w:ind w:right="387"/>
      </w:pPr>
      <w:r w:rsidRPr="00EC0407">
        <w:t>Valor superior ao lance já registrado pelo fornecedor no sistema, quando</w:t>
      </w:r>
      <w:r w:rsidRPr="00EC0407">
        <w:rPr>
          <w:spacing w:val="-4"/>
        </w:rPr>
        <w:t xml:space="preserve"> </w:t>
      </w:r>
      <w:r w:rsidRPr="00EC0407">
        <w:t>adotado</w:t>
      </w:r>
      <w:r w:rsidRPr="00EC0407">
        <w:rPr>
          <w:spacing w:val="-4"/>
        </w:rPr>
        <w:t xml:space="preserve"> </w:t>
      </w:r>
      <w:r w:rsidRPr="00EC0407">
        <w:t>o critério de julgamento por menor preço.</w:t>
      </w:r>
    </w:p>
    <w:p w14:paraId="7C31C077" w14:textId="77777777" w:rsidR="00C16472" w:rsidRPr="00EC0407" w:rsidRDefault="003013FB" w:rsidP="00D46FC4">
      <w:pPr>
        <w:pStyle w:val="PargrafodaLista"/>
        <w:numPr>
          <w:ilvl w:val="1"/>
          <w:numId w:val="7"/>
        </w:numPr>
        <w:tabs>
          <w:tab w:val="left" w:pos="1128"/>
          <w:tab w:val="left" w:pos="1132"/>
        </w:tabs>
        <w:ind w:right="377"/>
      </w:pPr>
      <w:r w:rsidRPr="00EC0407">
        <w:t>O valor final mínimo parametrizado na forma do item 8.10 possuirá caráter sigiloso para os demais fornecedores e para o órgão ou entidade promotora da licitação, podendo ser disponibilizado estrita e permanentemente aos órgãos de controle externo e interno.</w:t>
      </w:r>
    </w:p>
    <w:p w14:paraId="1BB19BA8" w14:textId="77777777" w:rsidR="00C16472" w:rsidRPr="00EC0407" w:rsidRDefault="003013FB" w:rsidP="00D46FC4">
      <w:pPr>
        <w:pStyle w:val="PargrafodaLista"/>
        <w:numPr>
          <w:ilvl w:val="1"/>
          <w:numId w:val="7"/>
        </w:numPr>
        <w:tabs>
          <w:tab w:val="left" w:pos="1128"/>
          <w:tab w:val="left" w:pos="1132"/>
        </w:tabs>
        <w:ind w:right="381"/>
      </w:pPr>
      <w:r w:rsidRPr="00EC0407">
        <w:t>Caberá ao licitante interessado em participar da</w:t>
      </w:r>
      <w:r w:rsidRPr="00EC0407">
        <w:rPr>
          <w:spacing w:val="-4"/>
        </w:rPr>
        <w:t xml:space="preserve"> </w:t>
      </w:r>
      <w:r w:rsidRPr="00EC0407">
        <w:t>licitação</w:t>
      </w:r>
      <w:r w:rsidRPr="00EC0407">
        <w:rPr>
          <w:spacing w:val="-4"/>
        </w:rPr>
        <w:t xml:space="preserve"> </w:t>
      </w:r>
      <w:r w:rsidRPr="00EC0407">
        <w:t>acompanhar</w:t>
      </w:r>
      <w:r w:rsidRPr="00EC0407">
        <w:rPr>
          <w:spacing w:val="-4"/>
        </w:rPr>
        <w:t xml:space="preserve"> </w:t>
      </w:r>
      <w:r w:rsidRPr="00EC0407">
        <w:t>as</w:t>
      </w:r>
      <w:r w:rsidRPr="00EC0407">
        <w:rPr>
          <w:spacing w:val="-4"/>
        </w:rPr>
        <w:t xml:space="preserve"> </w:t>
      </w:r>
      <w:r w:rsidRPr="00EC0407">
        <w:t>operações no sistema eletrônico durante o processo licitatório e se responsabilizar pelo ônus decorrente da perda de negócios diante da inobservância de mensagens emitidas pela Administração ou de sua desconexão.</w:t>
      </w:r>
    </w:p>
    <w:p w14:paraId="07AD2A6A" w14:textId="77777777" w:rsidR="00C16472" w:rsidRPr="00EC0407" w:rsidRDefault="003013FB" w:rsidP="00D46FC4">
      <w:pPr>
        <w:pStyle w:val="PargrafodaLista"/>
        <w:numPr>
          <w:ilvl w:val="1"/>
          <w:numId w:val="7"/>
        </w:numPr>
        <w:tabs>
          <w:tab w:val="left" w:pos="1128"/>
          <w:tab w:val="left" w:pos="1132"/>
        </w:tabs>
        <w:ind w:right="376"/>
      </w:pPr>
      <w:r w:rsidRPr="00EC0407">
        <w:t>O licitante deverá comunicar imediatamente ao provedor do sistema qualquer acontecimento que possa comprometer o sigilo ou a segurança, para imediato bloqueio de acesso.</w:t>
      </w:r>
    </w:p>
    <w:p w14:paraId="1940E8B2" w14:textId="77777777" w:rsidR="00C16472" w:rsidRPr="00EC0407" w:rsidRDefault="00C16472" w:rsidP="00D46FC4">
      <w:pPr>
        <w:pStyle w:val="Corpodetexto"/>
        <w:ind w:left="0" w:firstLine="0"/>
      </w:pPr>
    </w:p>
    <w:p w14:paraId="6A2BB360" w14:textId="77777777" w:rsidR="00C16472" w:rsidRPr="00EC0407" w:rsidRDefault="003013FB" w:rsidP="00D46FC4">
      <w:pPr>
        <w:pStyle w:val="Ttulo2"/>
        <w:numPr>
          <w:ilvl w:val="0"/>
          <w:numId w:val="7"/>
        </w:numPr>
        <w:tabs>
          <w:tab w:val="left" w:pos="500"/>
        </w:tabs>
        <w:ind w:left="500" w:hanging="358"/>
        <w:jc w:val="both"/>
        <w:rPr>
          <w:rFonts w:ascii="Arial MT"/>
          <w:b w:val="0"/>
        </w:rPr>
      </w:pPr>
      <w:r w:rsidRPr="00EC0407">
        <w:t>DO</w:t>
      </w:r>
      <w:r w:rsidRPr="00EC0407">
        <w:rPr>
          <w:spacing w:val="-7"/>
        </w:rPr>
        <w:t xml:space="preserve"> </w:t>
      </w:r>
      <w:r w:rsidRPr="00EC0407">
        <w:t>PREENCHIMENTO</w:t>
      </w:r>
      <w:r w:rsidRPr="00EC0407">
        <w:rPr>
          <w:spacing w:val="-7"/>
        </w:rPr>
        <w:t xml:space="preserve"> </w:t>
      </w:r>
      <w:r w:rsidRPr="00EC0407">
        <w:t>DA</w:t>
      </w:r>
      <w:r w:rsidRPr="00EC0407">
        <w:rPr>
          <w:spacing w:val="-7"/>
        </w:rPr>
        <w:t xml:space="preserve"> </w:t>
      </w:r>
      <w:r w:rsidRPr="00EC0407">
        <w:rPr>
          <w:spacing w:val="-2"/>
        </w:rPr>
        <w:t>PROPOSTA</w:t>
      </w:r>
    </w:p>
    <w:p w14:paraId="298D6B5A" w14:textId="77777777" w:rsidR="00C16472" w:rsidRPr="00EC0407" w:rsidRDefault="003013FB" w:rsidP="00D46FC4">
      <w:pPr>
        <w:pStyle w:val="PargrafodaLista"/>
        <w:numPr>
          <w:ilvl w:val="1"/>
          <w:numId w:val="7"/>
        </w:numPr>
        <w:tabs>
          <w:tab w:val="left" w:pos="1132"/>
        </w:tabs>
        <w:spacing w:before="115"/>
        <w:ind w:right="373"/>
      </w:pPr>
      <w:r w:rsidRPr="00EC0407">
        <w:t>O</w:t>
      </w:r>
      <w:r w:rsidRPr="00EC0407">
        <w:rPr>
          <w:spacing w:val="40"/>
        </w:rPr>
        <w:t xml:space="preserve"> </w:t>
      </w:r>
      <w:r w:rsidRPr="00EC0407">
        <w:t>licitante</w:t>
      </w:r>
      <w:r w:rsidRPr="00EC0407">
        <w:rPr>
          <w:spacing w:val="40"/>
        </w:rPr>
        <w:t xml:space="preserve"> </w:t>
      </w:r>
      <w:r w:rsidRPr="00EC0407">
        <w:t>deverá</w:t>
      </w:r>
      <w:r w:rsidRPr="00EC0407">
        <w:rPr>
          <w:spacing w:val="40"/>
        </w:rPr>
        <w:t xml:space="preserve"> </w:t>
      </w:r>
      <w:r w:rsidRPr="00EC0407">
        <w:t>enviar</w:t>
      </w:r>
      <w:r w:rsidRPr="00EC0407">
        <w:rPr>
          <w:spacing w:val="40"/>
        </w:rPr>
        <w:t xml:space="preserve"> </w:t>
      </w:r>
      <w:r w:rsidRPr="00EC0407">
        <w:t>sua</w:t>
      </w:r>
      <w:r w:rsidRPr="00EC0407">
        <w:rPr>
          <w:spacing w:val="40"/>
        </w:rPr>
        <w:t xml:space="preserve"> </w:t>
      </w:r>
      <w:r w:rsidRPr="00EC0407">
        <w:t>proposta</w:t>
      </w:r>
      <w:r w:rsidRPr="00EC0407">
        <w:rPr>
          <w:spacing w:val="40"/>
        </w:rPr>
        <w:t xml:space="preserve"> </w:t>
      </w:r>
      <w:r w:rsidRPr="00EC0407">
        <w:t>mediante</w:t>
      </w:r>
      <w:r w:rsidRPr="00EC0407">
        <w:rPr>
          <w:spacing w:val="40"/>
        </w:rPr>
        <w:t xml:space="preserve"> </w:t>
      </w:r>
      <w:r w:rsidRPr="00EC0407">
        <w:t>o</w:t>
      </w:r>
      <w:r w:rsidRPr="00EC0407">
        <w:rPr>
          <w:spacing w:val="40"/>
        </w:rPr>
        <w:t xml:space="preserve"> </w:t>
      </w:r>
      <w:r w:rsidRPr="00EC0407">
        <w:t>preenchimento,</w:t>
      </w:r>
      <w:r w:rsidRPr="00EC0407">
        <w:rPr>
          <w:spacing w:val="40"/>
        </w:rPr>
        <w:t xml:space="preserve"> </w:t>
      </w:r>
      <w:r w:rsidRPr="00EC0407">
        <w:t>no</w:t>
      </w:r>
      <w:r w:rsidRPr="00EC0407">
        <w:rPr>
          <w:spacing w:val="40"/>
        </w:rPr>
        <w:t xml:space="preserve"> </w:t>
      </w:r>
      <w:r w:rsidRPr="00EC0407">
        <w:t>sistema</w:t>
      </w:r>
      <w:r w:rsidRPr="00EC0407">
        <w:rPr>
          <w:spacing w:val="80"/>
        </w:rPr>
        <w:t xml:space="preserve"> </w:t>
      </w:r>
      <w:r w:rsidRPr="00EC0407">
        <w:t>eletrônico, dos seguintes campos:</w:t>
      </w:r>
    </w:p>
    <w:p w14:paraId="315C30BD" w14:textId="77777777" w:rsidR="00C16472" w:rsidRPr="00EC0407" w:rsidRDefault="003013FB" w:rsidP="00D46FC4">
      <w:pPr>
        <w:pStyle w:val="PargrafodaLista"/>
        <w:numPr>
          <w:ilvl w:val="2"/>
          <w:numId w:val="7"/>
        </w:numPr>
        <w:tabs>
          <w:tab w:val="left" w:pos="1132"/>
        </w:tabs>
        <w:ind w:right="373"/>
      </w:pPr>
      <w:r w:rsidRPr="00EC0407">
        <w:t>Valor unitário do item, em moeda corrente nacional, utilizando duas casas decimais (Ex. R$ 1,00).</w:t>
      </w:r>
    </w:p>
    <w:p w14:paraId="38C6A2B8" w14:textId="77777777" w:rsidR="00C16472" w:rsidRPr="00EC0407" w:rsidRDefault="003013FB" w:rsidP="00D46FC4">
      <w:pPr>
        <w:pStyle w:val="PargrafodaLista"/>
        <w:numPr>
          <w:ilvl w:val="2"/>
          <w:numId w:val="7"/>
        </w:numPr>
        <w:tabs>
          <w:tab w:val="left" w:pos="1131"/>
        </w:tabs>
        <w:ind w:left="1131" w:hanging="989"/>
        <w:rPr>
          <w:rFonts w:ascii="Times New Roman" w:hAnsi="Times New Roman"/>
          <w:sz w:val="24"/>
        </w:rPr>
      </w:pPr>
      <w:r w:rsidRPr="00EC0407">
        <w:rPr>
          <w:rFonts w:ascii="Arial" w:hAnsi="Arial"/>
          <w:b/>
          <w:u w:val="single"/>
        </w:rPr>
        <w:t>Indicação</w:t>
      </w:r>
      <w:r w:rsidRPr="00EC0407">
        <w:rPr>
          <w:rFonts w:ascii="Arial" w:hAnsi="Arial"/>
          <w:b/>
          <w:spacing w:val="-8"/>
          <w:u w:val="single"/>
        </w:rPr>
        <w:t xml:space="preserve"> </w:t>
      </w:r>
      <w:r w:rsidRPr="00EC0407">
        <w:rPr>
          <w:rFonts w:ascii="Arial" w:hAnsi="Arial"/>
          <w:b/>
          <w:u w:val="single"/>
        </w:rPr>
        <w:t>de</w:t>
      </w:r>
      <w:r w:rsidRPr="00EC0407">
        <w:rPr>
          <w:rFonts w:ascii="Arial" w:hAnsi="Arial"/>
          <w:b/>
          <w:spacing w:val="-6"/>
          <w:u w:val="single"/>
        </w:rPr>
        <w:t xml:space="preserve"> </w:t>
      </w:r>
      <w:r w:rsidRPr="00EC0407">
        <w:rPr>
          <w:rFonts w:ascii="Arial" w:hAnsi="Arial"/>
          <w:b/>
          <w:u w:val="single"/>
        </w:rPr>
        <w:t>marca</w:t>
      </w:r>
      <w:r w:rsidRPr="00EC0407">
        <w:t>,</w:t>
      </w:r>
      <w:r w:rsidRPr="00EC0407">
        <w:rPr>
          <w:spacing w:val="-6"/>
        </w:rPr>
        <w:t xml:space="preserve"> </w:t>
      </w:r>
      <w:r w:rsidRPr="00EC0407">
        <w:t>quando</w:t>
      </w:r>
      <w:r w:rsidRPr="00EC0407">
        <w:rPr>
          <w:spacing w:val="-6"/>
        </w:rPr>
        <w:t xml:space="preserve"> </w:t>
      </w:r>
      <w:r w:rsidRPr="00EC0407">
        <w:t>houver</w:t>
      </w:r>
      <w:r w:rsidRPr="00EC0407">
        <w:rPr>
          <w:spacing w:val="-5"/>
        </w:rPr>
        <w:t xml:space="preserve"> </w:t>
      </w:r>
      <w:r w:rsidRPr="00EC0407">
        <w:rPr>
          <w:spacing w:val="-2"/>
        </w:rPr>
        <w:t>modelo</w:t>
      </w:r>
      <w:r w:rsidRPr="00EC0407">
        <w:rPr>
          <w:rFonts w:ascii="Times New Roman" w:hAnsi="Times New Roman"/>
          <w:spacing w:val="-2"/>
          <w:sz w:val="24"/>
        </w:rPr>
        <w:t>.</w:t>
      </w:r>
    </w:p>
    <w:p w14:paraId="375D4170" w14:textId="77777777" w:rsidR="00C16472" w:rsidRPr="00EC0407" w:rsidRDefault="003013FB" w:rsidP="00D46FC4">
      <w:pPr>
        <w:pStyle w:val="PargrafodaLista"/>
        <w:numPr>
          <w:ilvl w:val="1"/>
          <w:numId w:val="7"/>
        </w:numPr>
        <w:tabs>
          <w:tab w:val="left" w:pos="1131"/>
        </w:tabs>
        <w:ind w:left="1131" w:hanging="989"/>
      </w:pPr>
      <w:r w:rsidRPr="00EC0407">
        <w:t>Não</w:t>
      </w:r>
      <w:r w:rsidRPr="00EC0407">
        <w:rPr>
          <w:spacing w:val="-7"/>
        </w:rPr>
        <w:t xml:space="preserve"> </w:t>
      </w:r>
      <w:r w:rsidRPr="00EC0407">
        <w:t>serão</w:t>
      </w:r>
      <w:r w:rsidRPr="00EC0407">
        <w:rPr>
          <w:spacing w:val="-6"/>
        </w:rPr>
        <w:t xml:space="preserve"> </w:t>
      </w:r>
      <w:r w:rsidRPr="00EC0407">
        <w:t>aceitas</w:t>
      </w:r>
      <w:r w:rsidRPr="00EC0407">
        <w:rPr>
          <w:spacing w:val="-6"/>
        </w:rPr>
        <w:t xml:space="preserve"> </w:t>
      </w:r>
      <w:r w:rsidRPr="00EC0407">
        <w:t>propostas</w:t>
      </w:r>
      <w:r w:rsidRPr="00EC0407">
        <w:rPr>
          <w:spacing w:val="-6"/>
        </w:rPr>
        <w:t xml:space="preserve"> </w:t>
      </w:r>
      <w:r w:rsidRPr="00EC0407">
        <w:t>com</w:t>
      </w:r>
      <w:r w:rsidRPr="00EC0407">
        <w:rPr>
          <w:spacing w:val="-6"/>
        </w:rPr>
        <w:t xml:space="preserve"> </w:t>
      </w:r>
      <w:r w:rsidRPr="00EC0407">
        <w:t>quantidades</w:t>
      </w:r>
      <w:r w:rsidRPr="00EC0407">
        <w:rPr>
          <w:spacing w:val="-6"/>
        </w:rPr>
        <w:t xml:space="preserve"> </w:t>
      </w:r>
      <w:r w:rsidRPr="00EC0407">
        <w:t>inferiores</w:t>
      </w:r>
      <w:r w:rsidRPr="00EC0407">
        <w:rPr>
          <w:spacing w:val="-6"/>
        </w:rPr>
        <w:t xml:space="preserve"> </w:t>
      </w:r>
      <w:r w:rsidRPr="00EC0407">
        <w:t>às</w:t>
      </w:r>
      <w:r w:rsidRPr="00EC0407">
        <w:rPr>
          <w:spacing w:val="-6"/>
        </w:rPr>
        <w:t xml:space="preserve"> </w:t>
      </w:r>
      <w:r w:rsidRPr="00EC0407">
        <w:t>constantes</w:t>
      </w:r>
      <w:r w:rsidRPr="00EC0407">
        <w:rPr>
          <w:spacing w:val="-6"/>
        </w:rPr>
        <w:t xml:space="preserve"> </w:t>
      </w:r>
      <w:r w:rsidRPr="00EC0407">
        <w:t>no</w:t>
      </w:r>
      <w:r w:rsidRPr="00EC0407">
        <w:rPr>
          <w:spacing w:val="-6"/>
        </w:rPr>
        <w:t xml:space="preserve"> </w:t>
      </w:r>
      <w:r w:rsidR="00710181" w:rsidRPr="00EC0407">
        <w:t>Termo de Referência</w:t>
      </w:r>
      <w:r w:rsidRPr="00EC0407">
        <w:rPr>
          <w:spacing w:val="-5"/>
        </w:rPr>
        <w:t>.</w:t>
      </w:r>
    </w:p>
    <w:p w14:paraId="0FA4424D" w14:textId="77777777" w:rsidR="00C16472" w:rsidRPr="00EC0407" w:rsidRDefault="003013FB" w:rsidP="00D46FC4">
      <w:pPr>
        <w:pStyle w:val="PargrafodaLista"/>
        <w:numPr>
          <w:ilvl w:val="1"/>
          <w:numId w:val="7"/>
        </w:numPr>
        <w:tabs>
          <w:tab w:val="left" w:pos="1132"/>
        </w:tabs>
        <w:ind w:right="374"/>
      </w:pPr>
      <w:r w:rsidRPr="00EC0407">
        <w:t>Com base no inc. III</w:t>
      </w:r>
      <w:r w:rsidRPr="00EC0407">
        <w:rPr>
          <w:spacing w:val="-3"/>
        </w:rPr>
        <w:t xml:space="preserve"> </w:t>
      </w:r>
      <w:r w:rsidRPr="00EC0407">
        <w:t>do</w:t>
      </w:r>
      <w:r w:rsidRPr="00EC0407">
        <w:rPr>
          <w:spacing w:val="-3"/>
        </w:rPr>
        <w:t xml:space="preserve"> </w:t>
      </w:r>
      <w:r w:rsidRPr="00EC0407">
        <w:t>art.</w:t>
      </w:r>
      <w:r w:rsidRPr="00EC0407">
        <w:rPr>
          <w:spacing w:val="-3"/>
        </w:rPr>
        <w:t xml:space="preserve"> </w:t>
      </w:r>
      <w:r w:rsidRPr="00EC0407">
        <w:t>59</w:t>
      </w:r>
      <w:r w:rsidRPr="00EC0407">
        <w:rPr>
          <w:spacing w:val="-3"/>
        </w:rPr>
        <w:t xml:space="preserve"> </w:t>
      </w:r>
      <w:r w:rsidRPr="00EC0407">
        <w:t>da</w:t>
      </w:r>
      <w:r w:rsidRPr="00EC0407">
        <w:rPr>
          <w:spacing w:val="-3"/>
        </w:rPr>
        <w:t xml:space="preserve"> </w:t>
      </w:r>
      <w:r w:rsidRPr="00EC0407">
        <w:t>Lei</w:t>
      </w:r>
      <w:r w:rsidRPr="00EC0407">
        <w:rPr>
          <w:spacing w:val="-3"/>
        </w:rPr>
        <w:t xml:space="preserve"> </w:t>
      </w:r>
      <w:r w:rsidRPr="00EC0407">
        <w:t>nº</w:t>
      </w:r>
      <w:r w:rsidRPr="00EC0407">
        <w:rPr>
          <w:spacing w:val="-3"/>
        </w:rPr>
        <w:t xml:space="preserve"> </w:t>
      </w:r>
      <w:r w:rsidRPr="00EC0407">
        <w:t>14.133/21</w:t>
      </w:r>
      <w:r w:rsidRPr="00EC0407">
        <w:rPr>
          <w:spacing w:val="-3"/>
        </w:rPr>
        <w:t xml:space="preserve"> </w:t>
      </w:r>
      <w:r w:rsidRPr="00EC0407">
        <w:t>que</w:t>
      </w:r>
      <w:r w:rsidRPr="00EC0407">
        <w:rPr>
          <w:spacing w:val="-3"/>
        </w:rPr>
        <w:t xml:space="preserve"> </w:t>
      </w:r>
      <w:r w:rsidRPr="00EC0407">
        <w:t>determina</w:t>
      </w:r>
      <w:r w:rsidRPr="00EC0407">
        <w:rPr>
          <w:spacing w:val="-3"/>
        </w:rPr>
        <w:t xml:space="preserve"> </w:t>
      </w:r>
      <w:r w:rsidRPr="00EC0407">
        <w:t>a</w:t>
      </w:r>
      <w:r w:rsidRPr="00EC0407">
        <w:rPr>
          <w:spacing w:val="-3"/>
        </w:rPr>
        <w:t xml:space="preserve"> </w:t>
      </w:r>
      <w:r w:rsidRPr="00EC0407">
        <w:t>desclassificação das propostas que permanecerem acima do orçamento estimado para a</w:t>
      </w:r>
      <w:r w:rsidRPr="00EC0407">
        <w:rPr>
          <w:spacing w:val="40"/>
        </w:rPr>
        <w:t xml:space="preserve"> </w:t>
      </w:r>
      <w:r w:rsidRPr="00EC0407">
        <w:t>contratação, solicita-se aos licitantes a possibilidade de oferta de preços, já no momento de cadastramento da proposta, com valores não superiores ao</w:t>
      </w:r>
      <w:r w:rsidRPr="00EC0407">
        <w:rPr>
          <w:spacing w:val="-4"/>
        </w:rPr>
        <w:t xml:space="preserve"> </w:t>
      </w:r>
      <w:r w:rsidRPr="00EC0407">
        <w:t>estipulado</w:t>
      </w:r>
    </w:p>
    <w:p w14:paraId="2B904AEE" w14:textId="77777777" w:rsidR="00C16472" w:rsidRPr="00EC0407" w:rsidRDefault="003013FB" w:rsidP="00D46FC4">
      <w:pPr>
        <w:pStyle w:val="Corpodetexto"/>
        <w:ind w:right="378" w:firstLine="0"/>
      </w:pPr>
      <w:r w:rsidRPr="00EC0407">
        <w:t xml:space="preserve">em edital, proporcionando posteriormente a celeridade na etapa de julgamento das </w:t>
      </w:r>
      <w:r w:rsidRPr="00EC0407">
        <w:rPr>
          <w:spacing w:val="-2"/>
        </w:rPr>
        <w:t>propostas.</w:t>
      </w:r>
    </w:p>
    <w:p w14:paraId="599766D3" w14:textId="77777777" w:rsidR="00C16472" w:rsidRPr="00EC0407" w:rsidRDefault="003013FB" w:rsidP="00D46FC4">
      <w:pPr>
        <w:pStyle w:val="PargrafodaLista"/>
        <w:numPr>
          <w:ilvl w:val="1"/>
          <w:numId w:val="7"/>
        </w:numPr>
        <w:tabs>
          <w:tab w:val="left" w:pos="1131"/>
        </w:tabs>
        <w:ind w:left="1131" w:hanging="989"/>
      </w:pPr>
      <w:r w:rsidRPr="00EC0407">
        <w:t>Todas</w:t>
      </w:r>
      <w:r w:rsidRPr="00EC0407">
        <w:rPr>
          <w:spacing w:val="-10"/>
        </w:rPr>
        <w:t xml:space="preserve"> </w:t>
      </w:r>
      <w:r w:rsidRPr="00EC0407">
        <w:t>as</w:t>
      </w:r>
      <w:r w:rsidRPr="00EC0407">
        <w:rPr>
          <w:spacing w:val="-8"/>
        </w:rPr>
        <w:t xml:space="preserve"> </w:t>
      </w:r>
      <w:r w:rsidRPr="00EC0407">
        <w:t>especificações</w:t>
      </w:r>
      <w:r w:rsidRPr="00EC0407">
        <w:rPr>
          <w:spacing w:val="-8"/>
        </w:rPr>
        <w:t xml:space="preserve"> </w:t>
      </w:r>
      <w:r w:rsidRPr="00EC0407">
        <w:t>do</w:t>
      </w:r>
      <w:r w:rsidRPr="00EC0407">
        <w:rPr>
          <w:spacing w:val="-8"/>
        </w:rPr>
        <w:t xml:space="preserve"> </w:t>
      </w:r>
      <w:r w:rsidRPr="00EC0407">
        <w:t>objeto</w:t>
      </w:r>
      <w:r w:rsidRPr="00EC0407">
        <w:rPr>
          <w:spacing w:val="-8"/>
        </w:rPr>
        <w:t xml:space="preserve"> </w:t>
      </w:r>
      <w:r w:rsidRPr="00EC0407">
        <w:t>contidas</w:t>
      </w:r>
      <w:r w:rsidRPr="00EC0407">
        <w:rPr>
          <w:spacing w:val="-8"/>
        </w:rPr>
        <w:t xml:space="preserve"> </w:t>
      </w:r>
      <w:r w:rsidRPr="00EC0407">
        <w:t>na</w:t>
      </w:r>
      <w:r w:rsidRPr="00EC0407">
        <w:rPr>
          <w:spacing w:val="-8"/>
        </w:rPr>
        <w:t xml:space="preserve"> </w:t>
      </w:r>
      <w:r w:rsidRPr="00EC0407">
        <w:t>proposta</w:t>
      </w:r>
      <w:r w:rsidRPr="00EC0407">
        <w:rPr>
          <w:spacing w:val="-8"/>
        </w:rPr>
        <w:t xml:space="preserve"> </w:t>
      </w:r>
      <w:r w:rsidRPr="00EC0407">
        <w:t>vinculam</w:t>
      </w:r>
      <w:r w:rsidRPr="00EC0407">
        <w:rPr>
          <w:spacing w:val="-8"/>
        </w:rPr>
        <w:t xml:space="preserve"> </w:t>
      </w:r>
      <w:r w:rsidRPr="00EC0407">
        <w:t>o</w:t>
      </w:r>
      <w:r w:rsidRPr="00EC0407">
        <w:rPr>
          <w:spacing w:val="-8"/>
        </w:rPr>
        <w:t xml:space="preserve"> </w:t>
      </w:r>
      <w:r w:rsidRPr="00EC0407">
        <w:rPr>
          <w:spacing w:val="-2"/>
        </w:rPr>
        <w:t>licitante.</w:t>
      </w:r>
    </w:p>
    <w:p w14:paraId="205088BE" w14:textId="77777777" w:rsidR="00C16472" w:rsidRPr="00EC0407" w:rsidRDefault="003013FB" w:rsidP="00D46FC4">
      <w:pPr>
        <w:pStyle w:val="PargrafodaLista"/>
        <w:numPr>
          <w:ilvl w:val="1"/>
          <w:numId w:val="7"/>
        </w:numPr>
        <w:tabs>
          <w:tab w:val="left" w:pos="1132"/>
        </w:tabs>
        <w:ind w:right="376"/>
      </w:pPr>
      <w:r w:rsidRPr="00EC0407">
        <w:t xml:space="preserve">No valor proposto deverão estar computados todos os valores necessários para o atendimento do objeto da presente licitação, tais como tributos, encargos diretos e indiretos, encargos trabalhistas, previdenciários, fiscais, comerciais, taxas e tarifas, fretes, seguros, materiais, custos inerentes à aquisição, transporte e armazenamento, não cabendo a Prefeitura Municipal de </w:t>
      </w:r>
      <w:r w:rsidR="00EC0407" w:rsidRPr="00EC0407">
        <w:t>Anadia</w:t>
      </w:r>
      <w:r w:rsidRPr="00EC0407">
        <w:t xml:space="preserve"> quaisquer custos </w:t>
      </w:r>
      <w:r w:rsidRPr="00EC0407">
        <w:rPr>
          <w:spacing w:val="-2"/>
        </w:rPr>
        <w:t>adicionais.</w:t>
      </w:r>
    </w:p>
    <w:p w14:paraId="4C9A9D91" w14:textId="77777777" w:rsidR="00C16472" w:rsidRPr="00EC0407" w:rsidRDefault="003013FB" w:rsidP="00D46FC4">
      <w:pPr>
        <w:pStyle w:val="PargrafodaLista"/>
        <w:numPr>
          <w:ilvl w:val="1"/>
          <w:numId w:val="7"/>
        </w:numPr>
        <w:tabs>
          <w:tab w:val="left" w:pos="1132"/>
        </w:tabs>
        <w:ind w:right="380"/>
      </w:pPr>
      <w:r w:rsidRPr="00EC0407">
        <w:t>Os preços ofertados, tanto na proposta inicial, quanto na etapa de lances,</w:t>
      </w:r>
      <w:r w:rsidRPr="00EC0407">
        <w:rPr>
          <w:spacing w:val="-3"/>
        </w:rPr>
        <w:t xml:space="preserve"> </w:t>
      </w:r>
      <w:r w:rsidRPr="00EC0407">
        <w:t>serão</w:t>
      </w:r>
      <w:r w:rsidRPr="00EC0407">
        <w:rPr>
          <w:spacing w:val="-3"/>
        </w:rPr>
        <w:t xml:space="preserve"> </w:t>
      </w:r>
      <w:r w:rsidRPr="00EC0407">
        <w:t>de exclusiva responsabilidade do licitante, não lhe assistindo o direito de pleitear qualquer alteração, sob alegação de erro, omissão ou qualquer outro pretexto.</w:t>
      </w:r>
    </w:p>
    <w:p w14:paraId="629B9486" w14:textId="77777777" w:rsidR="00C16472" w:rsidRPr="00EC0407" w:rsidRDefault="003013FB" w:rsidP="00D46FC4">
      <w:pPr>
        <w:pStyle w:val="PargrafodaLista"/>
        <w:numPr>
          <w:ilvl w:val="1"/>
          <w:numId w:val="7"/>
        </w:numPr>
        <w:tabs>
          <w:tab w:val="left" w:pos="1132"/>
        </w:tabs>
        <w:ind w:right="377"/>
      </w:pPr>
      <w:r w:rsidRPr="00EC0407">
        <w:t>A apresentação da proposta implica obrigatoriedade do cumprimento das disposições nelas contidas, em conformidade com o</w:t>
      </w:r>
      <w:r w:rsidRPr="00EC0407">
        <w:rPr>
          <w:spacing w:val="-4"/>
        </w:rPr>
        <w:t xml:space="preserve"> </w:t>
      </w:r>
      <w:r w:rsidRPr="00EC0407">
        <w:t>que</w:t>
      </w:r>
      <w:r w:rsidRPr="00EC0407">
        <w:rPr>
          <w:spacing w:val="-4"/>
        </w:rPr>
        <w:t xml:space="preserve"> </w:t>
      </w:r>
      <w:r w:rsidRPr="00EC0407">
        <w:t>dispõe</w:t>
      </w:r>
      <w:r w:rsidRPr="00EC0407">
        <w:rPr>
          <w:spacing w:val="-4"/>
        </w:rPr>
        <w:t xml:space="preserve"> </w:t>
      </w:r>
      <w:r w:rsidRPr="00EC0407">
        <w:t>o</w:t>
      </w:r>
      <w:r w:rsidRPr="00EC0407">
        <w:rPr>
          <w:spacing w:val="-4"/>
        </w:rPr>
        <w:t xml:space="preserve"> </w:t>
      </w:r>
      <w:r w:rsidRPr="00EC0407">
        <w:t>edital,</w:t>
      </w:r>
      <w:r w:rsidRPr="00EC0407">
        <w:rPr>
          <w:spacing w:val="-4"/>
        </w:rPr>
        <w:t xml:space="preserve"> </w:t>
      </w:r>
      <w:r w:rsidRPr="00EC0407">
        <w:t>assumindo o proponente o compromisso de executar o objeto licitado nos seus termos, bem como de fornecer os materiais,</w:t>
      </w:r>
      <w:r w:rsidRPr="00EC0407">
        <w:rPr>
          <w:spacing w:val="-5"/>
        </w:rPr>
        <w:t xml:space="preserve"> </w:t>
      </w:r>
      <w:r w:rsidRPr="00EC0407">
        <w:t>equipamentos,</w:t>
      </w:r>
      <w:r w:rsidRPr="00EC0407">
        <w:rPr>
          <w:spacing w:val="-5"/>
        </w:rPr>
        <w:t xml:space="preserve"> </w:t>
      </w:r>
      <w:r w:rsidRPr="00EC0407">
        <w:t>ferramentas</w:t>
      </w:r>
      <w:r w:rsidRPr="00EC0407">
        <w:rPr>
          <w:spacing w:val="-5"/>
        </w:rPr>
        <w:t xml:space="preserve"> </w:t>
      </w:r>
      <w:r w:rsidRPr="00EC0407">
        <w:t>e</w:t>
      </w:r>
      <w:r w:rsidRPr="00EC0407">
        <w:rPr>
          <w:spacing w:val="-5"/>
        </w:rPr>
        <w:t xml:space="preserve"> </w:t>
      </w:r>
      <w:r w:rsidRPr="00EC0407">
        <w:t>utensílios</w:t>
      </w:r>
      <w:r w:rsidRPr="00EC0407">
        <w:rPr>
          <w:spacing w:val="-5"/>
        </w:rPr>
        <w:t xml:space="preserve"> </w:t>
      </w:r>
      <w:r w:rsidRPr="00EC0407">
        <w:t>necessários, em quantidades e qualidades adequadas à perfeita execução contratual, promovendo, quando requerido, sua substituição.</w:t>
      </w:r>
    </w:p>
    <w:p w14:paraId="059DB226" w14:textId="77777777" w:rsidR="00C16472" w:rsidRPr="00EC0407" w:rsidRDefault="003013FB" w:rsidP="00D46FC4">
      <w:pPr>
        <w:pStyle w:val="PargrafodaLista"/>
        <w:numPr>
          <w:ilvl w:val="1"/>
          <w:numId w:val="7"/>
        </w:numPr>
        <w:tabs>
          <w:tab w:val="left" w:pos="1131"/>
        </w:tabs>
        <w:ind w:left="1131" w:hanging="989"/>
        <w:rPr>
          <w:rFonts w:ascii="Arial" w:hAnsi="Arial"/>
          <w:b/>
        </w:rPr>
      </w:pPr>
      <w:r w:rsidRPr="00EC0407">
        <w:t>O</w:t>
      </w:r>
      <w:r w:rsidRPr="00EC0407">
        <w:rPr>
          <w:spacing w:val="8"/>
        </w:rPr>
        <w:t xml:space="preserve"> </w:t>
      </w:r>
      <w:r w:rsidRPr="00EC0407">
        <w:t>prazo</w:t>
      </w:r>
      <w:r w:rsidRPr="00EC0407">
        <w:rPr>
          <w:spacing w:val="11"/>
        </w:rPr>
        <w:t xml:space="preserve"> </w:t>
      </w:r>
      <w:r w:rsidRPr="00EC0407">
        <w:t>de</w:t>
      </w:r>
      <w:r w:rsidRPr="00EC0407">
        <w:rPr>
          <w:spacing w:val="10"/>
        </w:rPr>
        <w:t xml:space="preserve"> </w:t>
      </w:r>
      <w:r w:rsidRPr="00EC0407">
        <w:t>validade</w:t>
      </w:r>
      <w:r w:rsidRPr="00EC0407">
        <w:rPr>
          <w:spacing w:val="11"/>
        </w:rPr>
        <w:t xml:space="preserve"> </w:t>
      </w:r>
      <w:r w:rsidRPr="00EC0407">
        <w:t>da</w:t>
      </w:r>
      <w:r w:rsidRPr="00EC0407">
        <w:rPr>
          <w:spacing w:val="10"/>
        </w:rPr>
        <w:t xml:space="preserve"> </w:t>
      </w:r>
      <w:r w:rsidRPr="00EC0407">
        <w:t>proposta</w:t>
      </w:r>
      <w:r w:rsidRPr="00EC0407">
        <w:rPr>
          <w:spacing w:val="11"/>
        </w:rPr>
        <w:t xml:space="preserve"> </w:t>
      </w:r>
      <w:r w:rsidRPr="00EC0407">
        <w:t>não</w:t>
      </w:r>
      <w:r w:rsidRPr="00EC0407">
        <w:rPr>
          <w:spacing w:val="11"/>
        </w:rPr>
        <w:t xml:space="preserve"> </w:t>
      </w:r>
      <w:r w:rsidRPr="00EC0407">
        <w:t>poderá</w:t>
      </w:r>
      <w:r w:rsidRPr="00EC0407">
        <w:rPr>
          <w:spacing w:val="10"/>
        </w:rPr>
        <w:t xml:space="preserve"> </w:t>
      </w:r>
      <w:r w:rsidRPr="00EC0407">
        <w:t>ser</w:t>
      </w:r>
      <w:r w:rsidRPr="00EC0407">
        <w:rPr>
          <w:spacing w:val="11"/>
        </w:rPr>
        <w:t xml:space="preserve"> </w:t>
      </w:r>
      <w:r w:rsidRPr="00EC0407">
        <w:t>inferior</w:t>
      </w:r>
      <w:r w:rsidRPr="00EC0407">
        <w:rPr>
          <w:spacing w:val="10"/>
        </w:rPr>
        <w:t xml:space="preserve"> </w:t>
      </w:r>
      <w:r w:rsidRPr="00EC0407">
        <w:t>a</w:t>
      </w:r>
      <w:r w:rsidRPr="00EC0407">
        <w:rPr>
          <w:spacing w:val="-4"/>
        </w:rPr>
        <w:t xml:space="preserve"> </w:t>
      </w:r>
      <w:r w:rsidR="00710181" w:rsidRPr="00EC0407">
        <w:rPr>
          <w:rFonts w:ascii="Arial" w:hAnsi="Arial"/>
          <w:b/>
        </w:rPr>
        <w:t>60</w:t>
      </w:r>
      <w:r w:rsidRPr="00EC0407">
        <w:rPr>
          <w:rFonts w:ascii="Arial" w:hAnsi="Arial"/>
          <w:b/>
          <w:spacing w:val="-3"/>
        </w:rPr>
        <w:t xml:space="preserve"> </w:t>
      </w:r>
      <w:r w:rsidR="00710181" w:rsidRPr="00EC0407">
        <w:rPr>
          <w:rFonts w:ascii="Arial" w:hAnsi="Arial"/>
          <w:b/>
        </w:rPr>
        <w:t>(sessenta</w:t>
      </w:r>
      <w:r w:rsidRPr="00EC0407">
        <w:rPr>
          <w:rFonts w:ascii="Arial" w:hAnsi="Arial"/>
          <w:b/>
        </w:rPr>
        <w:t>)</w:t>
      </w:r>
      <w:r w:rsidRPr="00EC0407">
        <w:rPr>
          <w:rFonts w:ascii="Arial" w:hAnsi="Arial"/>
          <w:b/>
          <w:spacing w:val="-3"/>
        </w:rPr>
        <w:t xml:space="preserve"> </w:t>
      </w:r>
      <w:r w:rsidRPr="00EC0407">
        <w:rPr>
          <w:rFonts w:ascii="Arial" w:hAnsi="Arial"/>
          <w:b/>
          <w:spacing w:val="-4"/>
        </w:rPr>
        <w:t>dias</w:t>
      </w:r>
    </w:p>
    <w:p w14:paraId="0DC80AA3" w14:textId="77777777" w:rsidR="00C16472" w:rsidRPr="00EC0407" w:rsidRDefault="003013FB" w:rsidP="00D46FC4">
      <w:pPr>
        <w:pStyle w:val="Corpodetexto"/>
        <w:ind w:firstLine="0"/>
      </w:pPr>
      <w:r w:rsidRPr="00EC0407">
        <w:t>consecutivos,</w:t>
      </w:r>
      <w:r w:rsidRPr="00EC0407">
        <w:rPr>
          <w:spacing w:val="-6"/>
        </w:rPr>
        <w:t xml:space="preserve"> </w:t>
      </w:r>
      <w:r w:rsidRPr="00EC0407">
        <w:t>contados</w:t>
      </w:r>
      <w:r w:rsidRPr="00EC0407">
        <w:rPr>
          <w:spacing w:val="-6"/>
        </w:rPr>
        <w:t xml:space="preserve"> </w:t>
      </w:r>
      <w:r w:rsidRPr="00EC0407">
        <w:t>da</w:t>
      </w:r>
      <w:r w:rsidRPr="00EC0407">
        <w:rPr>
          <w:spacing w:val="-5"/>
        </w:rPr>
        <w:t xml:space="preserve"> </w:t>
      </w:r>
      <w:r w:rsidRPr="00EC0407">
        <w:t>data</w:t>
      </w:r>
      <w:r w:rsidRPr="00EC0407">
        <w:rPr>
          <w:spacing w:val="-6"/>
        </w:rPr>
        <w:t xml:space="preserve"> </w:t>
      </w:r>
      <w:r w:rsidRPr="00EC0407">
        <w:t>da</w:t>
      </w:r>
      <w:r w:rsidRPr="00EC0407">
        <w:rPr>
          <w:spacing w:val="-5"/>
        </w:rPr>
        <w:t xml:space="preserve"> </w:t>
      </w:r>
      <w:r w:rsidRPr="00EC0407">
        <w:t>sessão</w:t>
      </w:r>
      <w:r w:rsidRPr="00EC0407">
        <w:rPr>
          <w:spacing w:val="-6"/>
        </w:rPr>
        <w:t xml:space="preserve"> </w:t>
      </w:r>
      <w:r w:rsidRPr="00EC0407">
        <w:t>de</w:t>
      </w:r>
      <w:r w:rsidRPr="00EC0407">
        <w:rPr>
          <w:spacing w:val="-5"/>
        </w:rPr>
        <w:t xml:space="preserve"> </w:t>
      </w:r>
      <w:r w:rsidRPr="00EC0407">
        <w:t>abertura</w:t>
      </w:r>
      <w:r w:rsidRPr="00EC0407">
        <w:rPr>
          <w:spacing w:val="-6"/>
        </w:rPr>
        <w:t xml:space="preserve"> </w:t>
      </w:r>
      <w:r w:rsidRPr="00EC0407">
        <w:t>desta</w:t>
      </w:r>
      <w:r w:rsidRPr="00EC0407">
        <w:rPr>
          <w:spacing w:val="-5"/>
        </w:rPr>
        <w:t xml:space="preserve"> </w:t>
      </w:r>
      <w:r w:rsidRPr="00EC0407">
        <w:rPr>
          <w:spacing w:val="-2"/>
        </w:rPr>
        <w:t>licitação.</w:t>
      </w:r>
    </w:p>
    <w:p w14:paraId="4E4CD6D9" w14:textId="77777777" w:rsidR="00C16472" w:rsidRPr="00EC0407" w:rsidRDefault="003013FB" w:rsidP="00D46FC4">
      <w:pPr>
        <w:pStyle w:val="PargrafodaLista"/>
        <w:numPr>
          <w:ilvl w:val="1"/>
          <w:numId w:val="7"/>
        </w:numPr>
        <w:tabs>
          <w:tab w:val="left" w:pos="1132"/>
        </w:tabs>
        <w:ind w:right="381"/>
      </w:pPr>
      <w:r w:rsidRPr="00EC0407">
        <w:lastRenderedPageBreak/>
        <w:t>Decorrido o prazo de validade das propostas, sem convocação para contratação, ficam as licitantes liberadas dos compromissos assumidos.</w:t>
      </w:r>
    </w:p>
    <w:p w14:paraId="74DB0F2E" w14:textId="77777777" w:rsidR="00C16472" w:rsidRPr="00EC0407" w:rsidRDefault="003013FB" w:rsidP="00D46FC4">
      <w:pPr>
        <w:pStyle w:val="PargrafodaLista"/>
        <w:numPr>
          <w:ilvl w:val="1"/>
          <w:numId w:val="7"/>
        </w:numPr>
        <w:tabs>
          <w:tab w:val="left" w:pos="1128"/>
          <w:tab w:val="left" w:pos="1132"/>
        </w:tabs>
        <w:ind w:right="385"/>
      </w:pPr>
      <w:r w:rsidRPr="00EC0407">
        <w:t>Os licitantes</w:t>
      </w:r>
      <w:r w:rsidRPr="00EC0407">
        <w:rPr>
          <w:spacing w:val="-5"/>
        </w:rPr>
        <w:t xml:space="preserve"> </w:t>
      </w:r>
      <w:r w:rsidRPr="00EC0407">
        <w:t>devem</w:t>
      </w:r>
      <w:r w:rsidRPr="00EC0407">
        <w:rPr>
          <w:spacing w:val="-5"/>
        </w:rPr>
        <w:t xml:space="preserve"> </w:t>
      </w:r>
      <w:r w:rsidRPr="00EC0407">
        <w:t>respeitar</w:t>
      </w:r>
      <w:r w:rsidRPr="00EC0407">
        <w:rPr>
          <w:spacing w:val="-5"/>
        </w:rPr>
        <w:t xml:space="preserve"> </w:t>
      </w:r>
      <w:r w:rsidRPr="00EC0407">
        <w:t>os</w:t>
      </w:r>
      <w:r w:rsidRPr="00EC0407">
        <w:rPr>
          <w:spacing w:val="-5"/>
        </w:rPr>
        <w:t xml:space="preserve"> </w:t>
      </w:r>
      <w:r w:rsidRPr="00EC0407">
        <w:t>preços</w:t>
      </w:r>
      <w:r w:rsidRPr="00EC0407">
        <w:rPr>
          <w:spacing w:val="-5"/>
        </w:rPr>
        <w:t xml:space="preserve"> </w:t>
      </w:r>
      <w:r w:rsidRPr="00EC0407">
        <w:t>máximos</w:t>
      </w:r>
      <w:r w:rsidRPr="00EC0407">
        <w:rPr>
          <w:spacing w:val="-5"/>
        </w:rPr>
        <w:t xml:space="preserve"> </w:t>
      </w:r>
      <w:r w:rsidRPr="00EC0407">
        <w:t>estabelecidos</w:t>
      </w:r>
      <w:r w:rsidRPr="00EC0407">
        <w:rPr>
          <w:spacing w:val="-5"/>
        </w:rPr>
        <w:t xml:space="preserve"> </w:t>
      </w:r>
      <w:r w:rsidRPr="00EC0407">
        <w:t>quando</w:t>
      </w:r>
      <w:r w:rsidRPr="00EC0407">
        <w:rPr>
          <w:spacing w:val="-5"/>
        </w:rPr>
        <w:t xml:space="preserve"> </w:t>
      </w:r>
      <w:r w:rsidRPr="00EC0407">
        <w:t>participarem de licitações públicas.</w:t>
      </w:r>
    </w:p>
    <w:p w14:paraId="12E25B70" w14:textId="77777777" w:rsidR="00C16472" w:rsidRPr="00EC0407" w:rsidRDefault="00C16472" w:rsidP="00D46FC4">
      <w:pPr>
        <w:pStyle w:val="Corpodetexto"/>
        <w:ind w:left="0" w:firstLine="0"/>
      </w:pPr>
    </w:p>
    <w:p w14:paraId="10DA97C1" w14:textId="77777777" w:rsidR="00C16472" w:rsidRPr="00EC0407" w:rsidRDefault="003013FB" w:rsidP="00D46FC4">
      <w:pPr>
        <w:pStyle w:val="Ttulo2"/>
        <w:numPr>
          <w:ilvl w:val="0"/>
          <w:numId w:val="7"/>
        </w:numPr>
        <w:tabs>
          <w:tab w:val="left" w:pos="1132"/>
        </w:tabs>
        <w:ind w:left="1132" w:right="374" w:hanging="990"/>
        <w:jc w:val="both"/>
        <w:rPr>
          <w:rFonts w:ascii="Arial MT" w:hAnsi="Arial MT"/>
          <w:b w:val="0"/>
        </w:rPr>
      </w:pPr>
      <w:r w:rsidRPr="00EC0407">
        <w:t>DA ABERTURA DA SESSÃO, CLASSIFICAÇÃO DAS PROPOSTAS E FORMULAÇÃO DE LANCES</w:t>
      </w:r>
    </w:p>
    <w:p w14:paraId="2CFC8634" w14:textId="77777777" w:rsidR="00C16472" w:rsidRPr="00EC0407" w:rsidRDefault="003013FB" w:rsidP="00D46FC4">
      <w:pPr>
        <w:pStyle w:val="PargrafodaLista"/>
        <w:numPr>
          <w:ilvl w:val="1"/>
          <w:numId w:val="7"/>
        </w:numPr>
        <w:tabs>
          <w:tab w:val="left" w:pos="1128"/>
          <w:tab w:val="left" w:pos="1132"/>
        </w:tabs>
        <w:spacing w:before="115"/>
        <w:ind w:right="382"/>
      </w:pPr>
      <w:r w:rsidRPr="00EC0407">
        <w:t>A abertura da presente licitação dar-se-á automaticamente em sessão pública, por meio de sistema eletrônico, na data, horário e local indicados neste Edital.</w:t>
      </w:r>
    </w:p>
    <w:p w14:paraId="6EB5507B" w14:textId="77777777" w:rsidR="00C16472" w:rsidRPr="00EC0407" w:rsidRDefault="003013FB" w:rsidP="00D46FC4">
      <w:pPr>
        <w:pStyle w:val="PargrafodaLista"/>
        <w:numPr>
          <w:ilvl w:val="1"/>
          <w:numId w:val="7"/>
        </w:numPr>
        <w:tabs>
          <w:tab w:val="left" w:pos="1128"/>
          <w:tab w:val="left" w:pos="1132"/>
        </w:tabs>
        <w:ind w:right="385"/>
      </w:pPr>
      <w:r w:rsidRPr="00EC0407">
        <w:t>Os licitantes poderão retirar ou substituir a proposta anteriormente inserida no sistema, até a abertura da sessão pública.</w:t>
      </w:r>
    </w:p>
    <w:p w14:paraId="3CDD657C" w14:textId="77777777" w:rsidR="00C16472" w:rsidRPr="00EC0407" w:rsidRDefault="003013FB" w:rsidP="00D46FC4">
      <w:pPr>
        <w:pStyle w:val="PargrafodaLista"/>
        <w:numPr>
          <w:ilvl w:val="1"/>
          <w:numId w:val="7"/>
        </w:numPr>
        <w:tabs>
          <w:tab w:val="left" w:pos="1128"/>
          <w:tab w:val="left" w:pos="1132"/>
        </w:tabs>
        <w:ind w:right="376"/>
      </w:pPr>
      <w:r w:rsidRPr="00EC0407">
        <w:t>O sistema disponibilizará campo próprio</w:t>
      </w:r>
      <w:r w:rsidRPr="00EC0407">
        <w:rPr>
          <w:spacing w:val="-4"/>
        </w:rPr>
        <w:t xml:space="preserve"> </w:t>
      </w:r>
      <w:r w:rsidRPr="00EC0407">
        <w:t>para</w:t>
      </w:r>
      <w:r w:rsidRPr="00EC0407">
        <w:rPr>
          <w:spacing w:val="-4"/>
        </w:rPr>
        <w:t xml:space="preserve"> </w:t>
      </w:r>
      <w:r w:rsidRPr="00EC0407">
        <w:t>troca</w:t>
      </w:r>
      <w:r w:rsidRPr="00EC0407">
        <w:rPr>
          <w:spacing w:val="-4"/>
        </w:rPr>
        <w:t xml:space="preserve"> </w:t>
      </w:r>
      <w:r w:rsidRPr="00EC0407">
        <w:t>de</w:t>
      </w:r>
      <w:r w:rsidRPr="00EC0407">
        <w:rPr>
          <w:spacing w:val="-4"/>
        </w:rPr>
        <w:t xml:space="preserve"> </w:t>
      </w:r>
      <w:r w:rsidRPr="00EC0407">
        <w:t>mensagens</w:t>
      </w:r>
      <w:r w:rsidRPr="00EC0407">
        <w:rPr>
          <w:spacing w:val="-4"/>
        </w:rPr>
        <w:t xml:space="preserve"> </w:t>
      </w:r>
      <w:r w:rsidRPr="00EC0407">
        <w:t>entre</w:t>
      </w:r>
      <w:r w:rsidRPr="00EC0407">
        <w:rPr>
          <w:spacing w:val="-4"/>
        </w:rPr>
        <w:t xml:space="preserve"> </w:t>
      </w:r>
      <w:r w:rsidRPr="00EC0407">
        <w:t>o</w:t>
      </w:r>
      <w:r w:rsidRPr="00EC0407">
        <w:rPr>
          <w:spacing w:val="-4"/>
        </w:rPr>
        <w:t xml:space="preserve"> </w:t>
      </w:r>
      <w:r w:rsidRPr="00EC0407">
        <w:t>Pregoeiro e os licitantes.</w:t>
      </w:r>
    </w:p>
    <w:p w14:paraId="148B27FB" w14:textId="77777777" w:rsidR="00C16472" w:rsidRPr="00EC0407" w:rsidRDefault="003013FB" w:rsidP="00D46FC4">
      <w:pPr>
        <w:pStyle w:val="PargrafodaLista"/>
        <w:numPr>
          <w:ilvl w:val="1"/>
          <w:numId w:val="7"/>
        </w:numPr>
        <w:tabs>
          <w:tab w:val="left" w:pos="1128"/>
          <w:tab w:val="left" w:pos="1132"/>
        </w:tabs>
        <w:ind w:right="382"/>
      </w:pPr>
      <w:r w:rsidRPr="00EC0407">
        <w:t>Iniciada a etapa competitiva, os licitantes deverão encaminhar lances exclusivamente por meio</w:t>
      </w:r>
      <w:r w:rsidRPr="00EC0407">
        <w:rPr>
          <w:spacing w:val="-5"/>
        </w:rPr>
        <w:t xml:space="preserve"> </w:t>
      </w:r>
      <w:r w:rsidRPr="00EC0407">
        <w:t>de</w:t>
      </w:r>
      <w:r w:rsidRPr="00EC0407">
        <w:rPr>
          <w:spacing w:val="-5"/>
        </w:rPr>
        <w:t xml:space="preserve"> </w:t>
      </w:r>
      <w:r w:rsidRPr="00EC0407">
        <w:t>sistema</w:t>
      </w:r>
      <w:r w:rsidRPr="00EC0407">
        <w:rPr>
          <w:spacing w:val="-5"/>
        </w:rPr>
        <w:t xml:space="preserve"> </w:t>
      </w:r>
      <w:r w:rsidRPr="00EC0407">
        <w:t>eletrônico,</w:t>
      </w:r>
      <w:r w:rsidRPr="00EC0407">
        <w:rPr>
          <w:spacing w:val="-5"/>
        </w:rPr>
        <w:t xml:space="preserve"> </w:t>
      </w:r>
      <w:r w:rsidRPr="00EC0407">
        <w:t>sendo</w:t>
      </w:r>
      <w:r w:rsidRPr="00EC0407">
        <w:rPr>
          <w:spacing w:val="-5"/>
        </w:rPr>
        <w:t xml:space="preserve"> </w:t>
      </w:r>
      <w:r w:rsidRPr="00EC0407">
        <w:t>imediatamente</w:t>
      </w:r>
      <w:r w:rsidRPr="00EC0407">
        <w:rPr>
          <w:spacing w:val="-5"/>
        </w:rPr>
        <w:t xml:space="preserve"> </w:t>
      </w:r>
      <w:r w:rsidRPr="00EC0407">
        <w:t>informados</w:t>
      </w:r>
      <w:r w:rsidRPr="00EC0407">
        <w:rPr>
          <w:spacing w:val="-5"/>
        </w:rPr>
        <w:t xml:space="preserve"> </w:t>
      </w:r>
      <w:r w:rsidRPr="00EC0407">
        <w:t>do seu recebimento e do valor consignado no registro.</w:t>
      </w:r>
    </w:p>
    <w:p w14:paraId="39898B2C" w14:textId="77777777" w:rsidR="00C16472" w:rsidRPr="00EC0407" w:rsidRDefault="003013FB" w:rsidP="00D46FC4">
      <w:pPr>
        <w:pStyle w:val="PargrafodaLista"/>
        <w:numPr>
          <w:ilvl w:val="1"/>
          <w:numId w:val="7"/>
        </w:numPr>
        <w:tabs>
          <w:tab w:val="left" w:pos="1128"/>
        </w:tabs>
        <w:ind w:left="1128" w:hanging="986"/>
      </w:pPr>
      <w:r w:rsidRPr="00EC0407">
        <w:t>O</w:t>
      </w:r>
      <w:r w:rsidRPr="00EC0407">
        <w:rPr>
          <w:spacing w:val="-7"/>
        </w:rPr>
        <w:t xml:space="preserve"> </w:t>
      </w:r>
      <w:r w:rsidRPr="00EC0407">
        <w:t>lance</w:t>
      </w:r>
      <w:r w:rsidRPr="00EC0407">
        <w:rPr>
          <w:spacing w:val="-5"/>
        </w:rPr>
        <w:t xml:space="preserve"> </w:t>
      </w:r>
      <w:r w:rsidRPr="00EC0407">
        <w:t>deverá</w:t>
      </w:r>
      <w:r w:rsidRPr="00EC0407">
        <w:rPr>
          <w:spacing w:val="-4"/>
        </w:rPr>
        <w:t xml:space="preserve"> </w:t>
      </w:r>
      <w:r w:rsidRPr="00EC0407">
        <w:t>ser</w:t>
      </w:r>
      <w:r w:rsidRPr="00EC0407">
        <w:rPr>
          <w:spacing w:val="-5"/>
        </w:rPr>
        <w:t xml:space="preserve"> </w:t>
      </w:r>
      <w:r w:rsidRPr="00EC0407">
        <w:t>ofertado</w:t>
      </w:r>
      <w:r w:rsidRPr="00EC0407">
        <w:rPr>
          <w:spacing w:val="-5"/>
        </w:rPr>
        <w:t xml:space="preserve"> </w:t>
      </w:r>
      <w:r w:rsidRPr="00EC0407">
        <w:t>pelo</w:t>
      </w:r>
      <w:r w:rsidRPr="00EC0407">
        <w:rPr>
          <w:spacing w:val="-4"/>
        </w:rPr>
        <w:t xml:space="preserve"> </w:t>
      </w:r>
      <w:r w:rsidRPr="00EC0407">
        <w:t>valor</w:t>
      </w:r>
      <w:r w:rsidRPr="00EC0407">
        <w:rPr>
          <w:spacing w:val="-5"/>
        </w:rPr>
        <w:t xml:space="preserve"> </w:t>
      </w:r>
      <w:r w:rsidRPr="00EC0407">
        <w:t>unitário</w:t>
      </w:r>
      <w:r w:rsidRPr="00EC0407">
        <w:rPr>
          <w:spacing w:val="-5"/>
        </w:rPr>
        <w:t xml:space="preserve"> </w:t>
      </w:r>
      <w:r w:rsidRPr="00EC0407">
        <w:t>do</w:t>
      </w:r>
      <w:r w:rsidRPr="00EC0407">
        <w:rPr>
          <w:spacing w:val="-4"/>
        </w:rPr>
        <w:t xml:space="preserve"> </w:t>
      </w:r>
      <w:r w:rsidRPr="00EC0407">
        <w:rPr>
          <w:spacing w:val="-2"/>
        </w:rPr>
        <w:t>item.</w:t>
      </w:r>
    </w:p>
    <w:p w14:paraId="6CACD94B" w14:textId="77777777" w:rsidR="00C16472" w:rsidRPr="00EC0407" w:rsidRDefault="003013FB" w:rsidP="00D46FC4">
      <w:pPr>
        <w:pStyle w:val="PargrafodaLista"/>
        <w:numPr>
          <w:ilvl w:val="1"/>
          <w:numId w:val="7"/>
        </w:numPr>
        <w:tabs>
          <w:tab w:val="left" w:pos="1132"/>
        </w:tabs>
        <w:ind w:right="381"/>
      </w:pPr>
      <w:r w:rsidRPr="00EC0407">
        <w:t>Os licitantes poderão oferecer lances sucessivos, observando o horário fixado para abertura da sessão e as regras estabelecidas no edital.</w:t>
      </w:r>
    </w:p>
    <w:p w14:paraId="3E1908EF" w14:textId="77777777" w:rsidR="00C16472" w:rsidRPr="00EC0407" w:rsidRDefault="003013FB" w:rsidP="00D46FC4">
      <w:pPr>
        <w:pStyle w:val="PargrafodaLista"/>
        <w:numPr>
          <w:ilvl w:val="1"/>
          <w:numId w:val="7"/>
        </w:numPr>
        <w:tabs>
          <w:tab w:val="left" w:pos="1132"/>
        </w:tabs>
        <w:ind w:right="373"/>
      </w:pPr>
      <w:r w:rsidRPr="00EC0407">
        <w:t>O licitante somente poderá oferecer lance</w:t>
      </w:r>
      <w:r w:rsidRPr="00EC0407">
        <w:rPr>
          <w:spacing w:val="-4"/>
        </w:rPr>
        <w:t xml:space="preserve"> </w:t>
      </w:r>
      <w:r w:rsidRPr="00EC0407">
        <w:t>de</w:t>
      </w:r>
      <w:r w:rsidRPr="00EC0407">
        <w:rPr>
          <w:spacing w:val="-4"/>
        </w:rPr>
        <w:t xml:space="preserve"> </w:t>
      </w:r>
      <w:r w:rsidRPr="00EC0407">
        <w:t>valor</w:t>
      </w:r>
      <w:r w:rsidRPr="00EC0407">
        <w:rPr>
          <w:spacing w:val="-4"/>
        </w:rPr>
        <w:t xml:space="preserve"> </w:t>
      </w:r>
      <w:r w:rsidRPr="00EC0407">
        <w:t>inferior</w:t>
      </w:r>
      <w:r w:rsidRPr="00EC0407">
        <w:rPr>
          <w:spacing w:val="-4"/>
        </w:rPr>
        <w:t xml:space="preserve"> </w:t>
      </w:r>
      <w:r w:rsidRPr="00EC0407">
        <w:t>ao</w:t>
      </w:r>
      <w:r w:rsidRPr="00EC0407">
        <w:rPr>
          <w:spacing w:val="-4"/>
        </w:rPr>
        <w:t xml:space="preserve"> </w:t>
      </w:r>
      <w:r w:rsidRPr="00EC0407">
        <w:t>último</w:t>
      </w:r>
      <w:r w:rsidRPr="00EC0407">
        <w:rPr>
          <w:spacing w:val="-4"/>
        </w:rPr>
        <w:t xml:space="preserve"> </w:t>
      </w:r>
      <w:r w:rsidRPr="00EC0407">
        <w:t>por</w:t>
      </w:r>
      <w:r w:rsidRPr="00EC0407">
        <w:rPr>
          <w:spacing w:val="-4"/>
        </w:rPr>
        <w:t xml:space="preserve"> </w:t>
      </w:r>
      <w:r w:rsidRPr="00EC0407">
        <w:t>ele</w:t>
      </w:r>
      <w:r w:rsidRPr="00EC0407">
        <w:rPr>
          <w:spacing w:val="-4"/>
        </w:rPr>
        <w:t xml:space="preserve"> </w:t>
      </w:r>
      <w:r w:rsidRPr="00EC0407">
        <w:t>ofertado e registrado pelo sistema.</w:t>
      </w:r>
    </w:p>
    <w:p w14:paraId="617887DF" w14:textId="77777777" w:rsidR="00C16472" w:rsidRPr="00EC0407" w:rsidRDefault="003013FB" w:rsidP="00D46FC4">
      <w:pPr>
        <w:pStyle w:val="PargrafodaLista"/>
        <w:numPr>
          <w:ilvl w:val="1"/>
          <w:numId w:val="7"/>
        </w:numPr>
        <w:tabs>
          <w:tab w:val="left" w:pos="1131"/>
        </w:tabs>
        <w:ind w:left="1131" w:hanging="989"/>
      </w:pPr>
      <w:r w:rsidRPr="00EC0407">
        <w:t>Não</w:t>
      </w:r>
      <w:r w:rsidRPr="00EC0407">
        <w:rPr>
          <w:spacing w:val="-8"/>
        </w:rPr>
        <w:t xml:space="preserve"> </w:t>
      </w:r>
      <w:r w:rsidRPr="00EC0407">
        <w:t>haverá</w:t>
      </w:r>
      <w:r w:rsidRPr="00EC0407">
        <w:rPr>
          <w:spacing w:val="-5"/>
        </w:rPr>
        <w:t xml:space="preserve"> </w:t>
      </w:r>
      <w:r w:rsidRPr="00EC0407">
        <w:t>intervalo</w:t>
      </w:r>
      <w:r w:rsidRPr="00EC0407">
        <w:rPr>
          <w:spacing w:val="-5"/>
        </w:rPr>
        <w:t xml:space="preserve"> </w:t>
      </w:r>
      <w:r w:rsidRPr="00EC0407">
        <w:t>mínimo</w:t>
      </w:r>
      <w:r w:rsidRPr="00EC0407">
        <w:rPr>
          <w:spacing w:val="-5"/>
        </w:rPr>
        <w:t xml:space="preserve"> </w:t>
      </w:r>
      <w:r w:rsidRPr="00EC0407">
        <w:t>entre</w:t>
      </w:r>
      <w:r w:rsidRPr="00EC0407">
        <w:rPr>
          <w:spacing w:val="-5"/>
        </w:rPr>
        <w:t xml:space="preserve"> </w:t>
      </w:r>
      <w:r w:rsidRPr="00EC0407">
        <w:t>os</w:t>
      </w:r>
      <w:r w:rsidRPr="00EC0407">
        <w:rPr>
          <w:spacing w:val="-5"/>
        </w:rPr>
        <w:t xml:space="preserve"> </w:t>
      </w:r>
      <w:r w:rsidRPr="00EC0407">
        <w:rPr>
          <w:spacing w:val="-2"/>
        </w:rPr>
        <w:t>lances.</w:t>
      </w:r>
    </w:p>
    <w:p w14:paraId="6801680D" w14:textId="77777777" w:rsidR="00C16472" w:rsidRPr="00EC0407" w:rsidRDefault="003013FB" w:rsidP="009F241F">
      <w:pPr>
        <w:pStyle w:val="PargrafodaLista"/>
        <w:numPr>
          <w:ilvl w:val="1"/>
          <w:numId w:val="7"/>
        </w:numPr>
        <w:tabs>
          <w:tab w:val="left" w:pos="1128"/>
          <w:tab w:val="left" w:pos="1132"/>
        </w:tabs>
        <w:ind w:right="378"/>
      </w:pPr>
      <w:r w:rsidRPr="00EC0407">
        <w:t>O licitante poderá, uma única vez, excluir seu último lance ofertado, no intervalo</w:t>
      </w:r>
      <w:r w:rsidRPr="00EC0407">
        <w:rPr>
          <w:spacing w:val="-3"/>
        </w:rPr>
        <w:t xml:space="preserve"> </w:t>
      </w:r>
      <w:r w:rsidRPr="00EC0407">
        <w:t xml:space="preserve">de quinze segundos após o registro no sistema, na hipótese de lance inconsistente ou </w:t>
      </w:r>
      <w:r w:rsidRPr="00EC0407">
        <w:rPr>
          <w:spacing w:val="-2"/>
        </w:rPr>
        <w:t>inexequível.</w:t>
      </w:r>
    </w:p>
    <w:p w14:paraId="1901A619" w14:textId="77777777" w:rsidR="00C16472" w:rsidRPr="00EC0407" w:rsidRDefault="003013FB" w:rsidP="00D46FC4">
      <w:pPr>
        <w:pStyle w:val="PargrafodaLista"/>
        <w:numPr>
          <w:ilvl w:val="1"/>
          <w:numId w:val="7"/>
        </w:numPr>
        <w:tabs>
          <w:tab w:val="left" w:pos="1127"/>
          <w:tab w:val="left" w:pos="1132"/>
        </w:tabs>
        <w:ind w:right="374"/>
      </w:pPr>
      <w:r w:rsidRPr="00EC0407">
        <w:t>Será</w:t>
      </w:r>
      <w:r w:rsidRPr="00EC0407">
        <w:rPr>
          <w:spacing w:val="-3"/>
        </w:rPr>
        <w:t xml:space="preserve"> </w:t>
      </w:r>
      <w:r w:rsidRPr="00EC0407">
        <w:t>adotado</w:t>
      </w:r>
      <w:r w:rsidRPr="00EC0407">
        <w:rPr>
          <w:spacing w:val="-3"/>
        </w:rPr>
        <w:t xml:space="preserve"> </w:t>
      </w:r>
      <w:r w:rsidRPr="00EC0407">
        <w:t>para</w:t>
      </w:r>
      <w:r w:rsidRPr="00EC0407">
        <w:rPr>
          <w:spacing w:val="-3"/>
        </w:rPr>
        <w:t xml:space="preserve"> </w:t>
      </w:r>
      <w:r w:rsidRPr="00EC0407">
        <w:t>o</w:t>
      </w:r>
      <w:r w:rsidRPr="00EC0407">
        <w:rPr>
          <w:spacing w:val="-3"/>
        </w:rPr>
        <w:t xml:space="preserve"> </w:t>
      </w:r>
      <w:r w:rsidRPr="00EC0407">
        <w:t>envio</w:t>
      </w:r>
      <w:r w:rsidRPr="00EC0407">
        <w:rPr>
          <w:spacing w:val="-3"/>
        </w:rPr>
        <w:t xml:space="preserve"> </w:t>
      </w:r>
      <w:r w:rsidRPr="00EC0407">
        <w:t>de</w:t>
      </w:r>
      <w:r w:rsidRPr="00EC0407">
        <w:rPr>
          <w:spacing w:val="-3"/>
        </w:rPr>
        <w:t xml:space="preserve"> </w:t>
      </w:r>
      <w:r w:rsidRPr="00EC0407">
        <w:t>lances</w:t>
      </w:r>
      <w:r w:rsidRPr="00EC0407">
        <w:rPr>
          <w:spacing w:val="-3"/>
        </w:rPr>
        <w:t xml:space="preserve"> </w:t>
      </w:r>
      <w:r w:rsidRPr="00EC0407">
        <w:t>no</w:t>
      </w:r>
      <w:r w:rsidRPr="00EC0407">
        <w:rPr>
          <w:spacing w:val="-3"/>
        </w:rPr>
        <w:t xml:space="preserve"> </w:t>
      </w:r>
      <w:r w:rsidRPr="00EC0407">
        <w:t>pregão</w:t>
      </w:r>
      <w:r w:rsidRPr="00EC0407">
        <w:rPr>
          <w:spacing w:val="-3"/>
        </w:rPr>
        <w:t xml:space="preserve"> </w:t>
      </w:r>
      <w:r w:rsidRPr="00EC0407">
        <w:t>eletrônico</w:t>
      </w:r>
      <w:r w:rsidRPr="00EC0407">
        <w:rPr>
          <w:spacing w:val="-3"/>
        </w:rPr>
        <w:t xml:space="preserve"> </w:t>
      </w:r>
      <w:r w:rsidRPr="00EC0407">
        <w:t>o</w:t>
      </w:r>
      <w:r w:rsidRPr="00EC0407">
        <w:rPr>
          <w:spacing w:val="-3"/>
        </w:rPr>
        <w:t xml:space="preserve"> </w:t>
      </w:r>
      <w:r w:rsidRPr="00EC0407">
        <w:t>modo</w:t>
      </w:r>
      <w:r w:rsidRPr="00EC0407">
        <w:rPr>
          <w:spacing w:val="-3"/>
        </w:rPr>
        <w:t xml:space="preserve"> </w:t>
      </w:r>
      <w:r w:rsidRPr="00EC0407">
        <w:t>de</w:t>
      </w:r>
      <w:r w:rsidRPr="00EC0407">
        <w:rPr>
          <w:spacing w:val="-3"/>
        </w:rPr>
        <w:t xml:space="preserve"> </w:t>
      </w:r>
      <w:r w:rsidRPr="00EC0407">
        <w:t>disputa</w:t>
      </w:r>
      <w:r w:rsidRPr="00EC0407">
        <w:rPr>
          <w:spacing w:val="-3"/>
        </w:rPr>
        <w:t xml:space="preserve"> </w:t>
      </w:r>
      <w:r w:rsidRPr="00EC0407">
        <w:t>“abert</w:t>
      </w:r>
      <w:r w:rsidR="00710181" w:rsidRPr="00EC0407">
        <w:t>o</w:t>
      </w:r>
      <w:r w:rsidRPr="00EC0407">
        <w:t>” onde os licitantes apresentarão lances públicos e</w:t>
      </w:r>
      <w:r w:rsidRPr="00EC0407">
        <w:rPr>
          <w:spacing w:val="-4"/>
        </w:rPr>
        <w:t xml:space="preserve"> </w:t>
      </w:r>
      <w:r w:rsidR="00710181" w:rsidRPr="00EC0407">
        <w:t>sucessivos</w:t>
      </w:r>
      <w:r w:rsidRPr="00EC0407">
        <w:t>.</w:t>
      </w:r>
    </w:p>
    <w:p w14:paraId="6F4DCBB8" w14:textId="77777777" w:rsidR="00C16472" w:rsidRPr="00EC0407" w:rsidRDefault="003013FB" w:rsidP="00D46FC4">
      <w:pPr>
        <w:pStyle w:val="PargrafodaLista"/>
        <w:numPr>
          <w:ilvl w:val="2"/>
          <w:numId w:val="7"/>
        </w:numPr>
        <w:tabs>
          <w:tab w:val="left" w:pos="1125"/>
          <w:tab w:val="left" w:pos="1132"/>
        </w:tabs>
        <w:ind w:right="374"/>
      </w:pPr>
      <w:r w:rsidRPr="00EC0407">
        <w:t>A etapa de lances da sessão públic</w:t>
      </w:r>
      <w:r w:rsidR="00710181" w:rsidRPr="00EC0407">
        <w:t>a terá duração inicial de 10 (dez)</w:t>
      </w:r>
      <w:r w:rsidRPr="00EC0407">
        <w:t xml:space="preserve"> minutos. Após esse prazo, o sistema encaminhará aviso de fechamento iminente</w:t>
      </w:r>
      <w:r w:rsidRPr="00EC0407">
        <w:rPr>
          <w:spacing w:val="-4"/>
        </w:rPr>
        <w:t xml:space="preserve"> </w:t>
      </w:r>
      <w:r w:rsidRPr="00EC0407">
        <w:t>dos</w:t>
      </w:r>
      <w:r w:rsidRPr="00EC0407">
        <w:rPr>
          <w:spacing w:val="-4"/>
        </w:rPr>
        <w:t xml:space="preserve"> </w:t>
      </w:r>
      <w:r w:rsidRPr="00EC0407">
        <w:t>lances,</w:t>
      </w:r>
      <w:r w:rsidRPr="00EC0407">
        <w:rPr>
          <w:spacing w:val="-4"/>
        </w:rPr>
        <w:t xml:space="preserve"> </w:t>
      </w:r>
      <w:r w:rsidRPr="00EC0407">
        <w:t>após</w:t>
      </w:r>
    </w:p>
    <w:p w14:paraId="168D4C5B" w14:textId="77777777" w:rsidR="00C16472" w:rsidRPr="00EC0407" w:rsidRDefault="003013FB" w:rsidP="00D46FC4">
      <w:pPr>
        <w:pStyle w:val="Corpodetexto"/>
        <w:ind w:firstLine="0"/>
      </w:pPr>
      <w:r w:rsidRPr="00EC0407">
        <w:t>o</w:t>
      </w:r>
      <w:r w:rsidRPr="00EC0407">
        <w:rPr>
          <w:spacing w:val="8"/>
        </w:rPr>
        <w:t xml:space="preserve"> </w:t>
      </w:r>
      <w:r w:rsidRPr="00EC0407">
        <w:t>que</w:t>
      </w:r>
      <w:r w:rsidRPr="00EC0407">
        <w:rPr>
          <w:spacing w:val="9"/>
        </w:rPr>
        <w:t xml:space="preserve"> </w:t>
      </w:r>
      <w:r w:rsidRPr="00EC0407">
        <w:t>transcorrerá</w:t>
      </w:r>
      <w:r w:rsidRPr="00EC0407">
        <w:rPr>
          <w:spacing w:val="9"/>
        </w:rPr>
        <w:t xml:space="preserve"> </w:t>
      </w:r>
      <w:r w:rsidRPr="00EC0407">
        <w:t>o</w:t>
      </w:r>
      <w:r w:rsidRPr="00EC0407">
        <w:rPr>
          <w:spacing w:val="8"/>
        </w:rPr>
        <w:t xml:space="preserve"> </w:t>
      </w:r>
      <w:r w:rsidRPr="00EC0407">
        <w:t>período</w:t>
      </w:r>
      <w:r w:rsidRPr="00EC0407">
        <w:rPr>
          <w:spacing w:val="9"/>
        </w:rPr>
        <w:t xml:space="preserve"> </w:t>
      </w:r>
      <w:r w:rsidRPr="00EC0407">
        <w:t>de</w:t>
      </w:r>
      <w:r w:rsidRPr="00EC0407">
        <w:rPr>
          <w:spacing w:val="9"/>
        </w:rPr>
        <w:t xml:space="preserve"> </w:t>
      </w:r>
      <w:r w:rsidRPr="00EC0407">
        <w:t>até</w:t>
      </w:r>
      <w:r w:rsidRPr="00EC0407">
        <w:rPr>
          <w:spacing w:val="8"/>
        </w:rPr>
        <w:t xml:space="preserve"> </w:t>
      </w:r>
      <w:r w:rsidRPr="00EC0407">
        <w:t>dez</w:t>
      </w:r>
      <w:r w:rsidRPr="00EC0407">
        <w:rPr>
          <w:spacing w:val="9"/>
        </w:rPr>
        <w:t xml:space="preserve"> </w:t>
      </w:r>
      <w:r w:rsidRPr="00EC0407">
        <w:t>minutos,</w:t>
      </w:r>
      <w:r w:rsidRPr="00EC0407">
        <w:rPr>
          <w:spacing w:val="-5"/>
        </w:rPr>
        <w:t xml:space="preserve"> </w:t>
      </w:r>
      <w:r w:rsidRPr="00EC0407">
        <w:t>aleatoriamente</w:t>
      </w:r>
      <w:r w:rsidRPr="00EC0407">
        <w:rPr>
          <w:spacing w:val="-5"/>
        </w:rPr>
        <w:t xml:space="preserve"> </w:t>
      </w:r>
      <w:r w:rsidRPr="00EC0407">
        <w:t>determinado,</w:t>
      </w:r>
      <w:r w:rsidRPr="00EC0407">
        <w:rPr>
          <w:spacing w:val="-5"/>
        </w:rPr>
        <w:t xml:space="preserve"> </w:t>
      </w:r>
      <w:r w:rsidRPr="00EC0407">
        <w:rPr>
          <w:spacing w:val="-2"/>
        </w:rPr>
        <w:t>findo</w:t>
      </w:r>
    </w:p>
    <w:p w14:paraId="45B6F1EF" w14:textId="77777777" w:rsidR="00C16472" w:rsidRPr="00EC0407" w:rsidRDefault="003013FB" w:rsidP="00D46FC4">
      <w:pPr>
        <w:pStyle w:val="Corpodetexto"/>
        <w:ind w:firstLine="0"/>
      </w:pPr>
      <w:r w:rsidRPr="00EC0407">
        <w:t>o</w:t>
      </w:r>
      <w:r w:rsidRPr="00EC0407">
        <w:rPr>
          <w:spacing w:val="-8"/>
        </w:rPr>
        <w:t xml:space="preserve"> </w:t>
      </w:r>
      <w:r w:rsidRPr="00EC0407">
        <w:t>qual</w:t>
      </w:r>
      <w:r w:rsidRPr="00EC0407">
        <w:rPr>
          <w:spacing w:val="-5"/>
        </w:rPr>
        <w:t xml:space="preserve"> </w:t>
      </w:r>
      <w:r w:rsidRPr="00EC0407">
        <w:t>será</w:t>
      </w:r>
      <w:r w:rsidRPr="00EC0407">
        <w:rPr>
          <w:spacing w:val="-6"/>
        </w:rPr>
        <w:t xml:space="preserve"> </w:t>
      </w:r>
      <w:r w:rsidRPr="00EC0407">
        <w:t>automaticamente</w:t>
      </w:r>
      <w:r w:rsidRPr="00EC0407">
        <w:rPr>
          <w:spacing w:val="-5"/>
        </w:rPr>
        <w:t xml:space="preserve"> </w:t>
      </w:r>
      <w:r w:rsidRPr="00EC0407">
        <w:t>encerrada</w:t>
      </w:r>
      <w:r w:rsidRPr="00EC0407">
        <w:rPr>
          <w:spacing w:val="-6"/>
        </w:rPr>
        <w:t xml:space="preserve"> </w:t>
      </w:r>
      <w:r w:rsidRPr="00EC0407">
        <w:t>a</w:t>
      </w:r>
      <w:r w:rsidRPr="00EC0407">
        <w:rPr>
          <w:spacing w:val="-5"/>
        </w:rPr>
        <w:t xml:space="preserve"> </w:t>
      </w:r>
      <w:r w:rsidRPr="00EC0407">
        <w:t>recepção</w:t>
      </w:r>
      <w:r w:rsidRPr="00EC0407">
        <w:rPr>
          <w:spacing w:val="-6"/>
        </w:rPr>
        <w:t xml:space="preserve"> </w:t>
      </w:r>
      <w:r w:rsidRPr="00EC0407">
        <w:t>de</w:t>
      </w:r>
      <w:r w:rsidRPr="00EC0407">
        <w:rPr>
          <w:spacing w:val="-5"/>
        </w:rPr>
        <w:t xml:space="preserve"> </w:t>
      </w:r>
      <w:r w:rsidRPr="00EC0407">
        <w:rPr>
          <w:spacing w:val="-2"/>
        </w:rPr>
        <w:t>lances.</w:t>
      </w:r>
    </w:p>
    <w:p w14:paraId="166C447B" w14:textId="77777777" w:rsidR="00C16472" w:rsidRPr="00EC0407" w:rsidRDefault="003013FB" w:rsidP="00D46FC4">
      <w:pPr>
        <w:pStyle w:val="PargrafodaLista"/>
        <w:numPr>
          <w:ilvl w:val="2"/>
          <w:numId w:val="7"/>
        </w:numPr>
        <w:tabs>
          <w:tab w:val="left" w:pos="1125"/>
          <w:tab w:val="left" w:pos="1132"/>
        </w:tabs>
        <w:ind w:right="378"/>
      </w:pPr>
      <w:r w:rsidRPr="00EC0407">
        <w:t>Encerrado o prazo previsto no subitem anterior, o sistema abrirá o</w:t>
      </w:r>
      <w:r w:rsidR="00CF644D">
        <w:t>portunidade para que o pregoeiro de maneira discricionária poderá negociar o ultimo lance.</w:t>
      </w:r>
    </w:p>
    <w:p w14:paraId="528BD050" w14:textId="77777777" w:rsidR="00C16472" w:rsidRPr="00EC0407" w:rsidRDefault="003013FB" w:rsidP="00D46FC4">
      <w:pPr>
        <w:pStyle w:val="PargrafodaLista"/>
        <w:numPr>
          <w:ilvl w:val="2"/>
          <w:numId w:val="7"/>
        </w:numPr>
        <w:tabs>
          <w:tab w:val="left" w:pos="1125"/>
          <w:tab w:val="left" w:pos="1132"/>
        </w:tabs>
        <w:ind w:right="385"/>
      </w:pPr>
      <w:r w:rsidRPr="00EC0407">
        <w:t>No procedimento de que trata o</w:t>
      </w:r>
      <w:r w:rsidRPr="00EC0407">
        <w:rPr>
          <w:spacing w:val="-3"/>
        </w:rPr>
        <w:t xml:space="preserve"> </w:t>
      </w:r>
      <w:r w:rsidRPr="00EC0407">
        <w:t>subitem</w:t>
      </w:r>
      <w:r w:rsidRPr="00EC0407">
        <w:rPr>
          <w:spacing w:val="-3"/>
        </w:rPr>
        <w:t xml:space="preserve"> </w:t>
      </w:r>
      <w:r w:rsidRPr="00EC0407">
        <w:t>supra,</w:t>
      </w:r>
      <w:r w:rsidRPr="00EC0407">
        <w:rPr>
          <w:spacing w:val="-3"/>
        </w:rPr>
        <w:t xml:space="preserve"> </w:t>
      </w:r>
      <w:r w:rsidRPr="00EC0407">
        <w:t>o</w:t>
      </w:r>
      <w:r w:rsidRPr="00EC0407">
        <w:rPr>
          <w:spacing w:val="-3"/>
        </w:rPr>
        <w:t xml:space="preserve"> </w:t>
      </w:r>
      <w:r w:rsidRPr="00EC0407">
        <w:t>licitante</w:t>
      </w:r>
      <w:r w:rsidRPr="00EC0407">
        <w:rPr>
          <w:spacing w:val="-3"/>
        </w:rPr>
        <w:t xml:space="preserve"> </w:t>
      </w:r>
      <w:r w:rsidRPr="00EC0407">
        <w:t>poderá</w:t>
      </w:r>
      <w:r w:rsidRPr="00EC0407">
        <w:rPr>
          <w:spacing w:val="-3"/>
        </w:rPr>
        <w:t xml:space="preserve"> </w:t>
      </w:r>
      <w:r w:rsidRPr="00EC0407">
        <w:t>optar</w:t>
      </w:r>
      <w:r w:rsidRPr="00EC0407">
        <w:rPr>
          <w:spacing w:val="-3"/>
        </w:rPr>
        <w:t xml:space="preserve"> </w:t>
      </w:r>
      <w:r w:rsidRPr="00EC0407">
        <w:t>por</w:t>
      </w:r>
      <w:r w:rsidRPr="00EC0407">
        <w:rPr>
          <w:spacing w:val="-3"/>
        </w:rPr>
        <w:t xml:space="preserve"> </w:t>
      </w:r>
      <w:r w:rsidRPr="00EC0407">
        <w:t>manter</w:t>
      </w:r>
      <w:r w:rsidRPr="00EC0407">
        <w:rPr>
          <w:spacing w:val="-3"/>
        </w:rPr>
        <w:t xml:space="preserve"> </w:t>
      </w:r>
      <w:r w:rsidRPr="00EC0407">
        <w:t>o seu último lance da etapa aberta, ou por ofertar melhor lance.</w:t>
      </w:r>
    </w:p>
    <w:p w14:paraId="58C37EA7" w14:textId="77777777" w:rsidR="00C16472" w:rsidRPr="00EC0407" w:rsidRDefault="003013FB" w:rsidP="00D46FC4">
      <w:pPr>
        <w:pStyle w:val="PargrafodaLista"/>
        <w:numPr>
          <w:ilvl w:val="2"/>
          <w:numId w:val="7"/>
        </w:numPr>
        <w:tabs>
          <w:tab w:val="left" w:pos="1125"/>
          <w:tab w:val="left" w:pos="1132"/>
        </w:tabs>
        <w:ind w:right="375"/>
      </w:pPr>
      <w:r w:rsidRPr="00EC0407">
        <w:t>Não havendo pelo menos três ofertas nas condições definidas neste subitem, poderão os autores dos melhores lances subsequentes, na ordem de classificação, até</w:t>
      </w:r>
      <w:r w:rsidRPr="00EC0407">
        <w:rPr>
          <w:spacing w:val="-3"/>
        </w:rPr>
        <w:t xml:space="preserve"> </w:t>
      </w:r>
      <w:r w:rsidRPr="00EC0407">
        <w:t>o</w:t>
      </w:r>
      <w:r w:rsidRPr="00EC0407">
        <w:rPr>
          <w:spacing w:val="-3"/>
        </w:rPr>
        <w:t xml:space="preserve"> </w:t>
      </w:r>
      <w:r w:rsidRPr="00EC0407">
        <w:t>máximo</w:t>
      </w:r>
      <w:r w:rsidRPr="00EC0407">
        <w:rPr>
          <w:spacing w:val="-3"/>
        </w:rPr>
        <w:t xml:space="preserve"> </w:t>
      </w:r>
      <w:r w:rsidRPr="00EC0407">
        <w:t>de</w:t>
      </w:r>
      <w:r w:rsidRPr="00EC0407">
        <w:rPr>
          <w:spacing w:val="-3"/>
        </w:rPr>
        <w:t xml:space="preserve"> </w:t>
      </w:r>
      <w:r w:rsidRPr="00EC0407">
        <w:t>três,</w:t>
      </w:r>
      <w:r w:rsidRPr="00EC0407">
        <w:rPr>
          <w:spacing w:val="-3"/>
        </w:rPr>
        <w:t xml:space="preserve"> </w:t>
      </w:r>
      <w:r w:rsidRPr="00EC0407">
        <w:t>oferecer</w:t>
      </w:r>
      <w:r w:rsidRPr="00EC0407">
        <w:rPr>
          <w:spacing w:val="-3"/>
        </w:rPr>
        <w:t xml:space="preserve"> </w:t>
      </w:r>
      <w:r w:rsidRPr="00EC0407">
        <w:t>um</w:t>
      </w:r>
      <w:r w:rsidRPr="00EC0407">
        <w:rPr>
          <w:spacing w:val="-3"/>
        </w:rPr>
        <w:t xml:space="preserve"> </w:t>
      </w:r>
      <w:r w:rsidRPr="00EC0407">
        <w:t>lance</w:t>
      </w:r>
      <w:r w:rsidRPr="00EC0407">
        <w:rPr>
          <w:spacing w:val="-3"/>
        </w:rPr>
        <w:t xml:space="preserve"> </w:t>
      </w:r>
      <w:r w:rsidRPr="00EC0407">
        <w:t>final</w:t>
      </w:r>
      <w:r w:rsidRPr="00EC0407">
        <w:rPr>
          <w:spacing w:val="-3"/>
        </w:rPr>
        <w:t xml:space="preserve"> </w:t>
      </w:r>
      <w:r w:rsidRPr="00EC0407">
        <w:t>e</w:t>
      </w:r>
      <w:r w:rsidRPr="00EC0407">
        <w:rPr>
          <w:spacing w:val="-3"/>
        </w:rPr>
        <w:t xml:space="preserve"> </w:t>
      </w:r>
      <w:r w:rsidRPr="00EC0407">
        <w:t>fechado</w:t>
      </w:r>
      <w:r w:rsidRPr="00EC0407">
        <w:rPr>
          <w:spacing w:val="-3"/>
        </w:rPr>
        <w:t xml:space="preserve"> </w:t>
      </w:r>
      <w:r w:rsidRPr="00EC0407">
        <w:t>em</w:t>
      </w:r>
      <w:r w:rsidRPr="00EC0407">
        <w:rPr>
          <w:spacing w:val="-3"/>
        </w:rPr>
        <w:t xml:space="preserve"> </w:t>
      </w:r>
      <w:r w:rsidRPr="00EC0407">
        <w:t>até</w:t>
      </w:r>
      <w:r w:rsidRPr="00EC0407">
        <w:rPr>
          <w:spacing w:val="-3"/>
        </w:rPr>
        <w:t xml:space="preserve"> </w:t>
      </w:r>
      <w:r w:rsidRPr="00EC0407">
        <w:t>cinco</w:t>
      </w:r>
      <w:r w:rsidRPr="00EC0407">
        <w:rPr>
          <w:spacing w:val="-3"/>
        </w:rPr>
        <w:t xml:space="preserve"> </w:t>
      </w:r>
      <w:r w:rsidRPr="00EC0407">
        <w:t>minutos,</w:t>
      </w:r>
      <w:r w:rsidRPr="00EC0407">
        <w:rPr>
          <w:spacing w:val="-3"/>
        </w:rPr>
        <w:t xml:space="preserve"> </w:t>
      </w:r>
      <w:r w:rsidRPr="00EC0407">
        <w:t>o</w:t>
      </w:r>
      <w:r w:rsidRPr="00EC0407">
        <w:rPr>
          <w:spacing w:val="-3"/>
        </w:rPr>
        <w:t xml:space="preserve"> </w:t>
      </w:r>
      <w:r w:rsidRPr="00EC0407">
        <w:t>qual será sigiloso até o encerramento deste prazo.</w:t>
      </w:r>
      <w:r w:rsidR="00B721DB">
        <w:t xml:space="preserve"> </w:t>
      </w:r>
      <w:r w:rsidR="00B721DB" w:rsidRPr="00B721DB">
        <w:rPr>
          <w:b/>
        </w:rPr>
        <w:t>Obs.:</w:t>
      </w:r>
      <w:r w:rsidR="00B721DB">
        <w:t xml:space="preserve"> Este item trata somente de licitações </w:t>
      </w:r>
      <w:r w:rsidR="00B721DB" w:rsidRPr="00B721DB">
        <w:rPr>
          <w:b/>
        </w:rPr>
        <w:t>aberta/fechado</w:t>
      </w:r>
      <w:r w:rsidR="00B721DB">
        <w:rPr>
          <w:b/>
        </w:rPr>
        <w:t>.</w:t>
      </w:r>
    </w:p>
    <w:p w14:paraId="5EDEB498" w14:textId="77777777" w:rsidR="00C16472" w:rsidRPr="00EC0407" w:rsidRDefault="003013FB" w:rsidP="00D46FC4">
      <w:pPr>
        <w:pStyle w:val="PargrafodaLista"/>
        <w:numPr>
          <w:ilvl w:val="1"/>
          <w:numId w:val="7"/>
        </w:numPr>
        <w:tabs>
          <w:tab w:val="left" w:pos="1128"/>
          <w:tab w:val="left" w:pos="1132"/>
        </w:tabs>
        <w:ind w:right="388"/>
        <w:rPr>
          <w:rFonts w:ascii="Arial" w:hAnsi="Arial"/>
          <w:i/>
        </w:rPr>
      </w:pPr>
      <w:r w:rsidRPr="00EC0407">
        <w:t>Após o término dos prazos estabelecidos nos subitens anteriores, o sistema ordenará e divulgará os lances segundo a ordem crescente de valores</w:t>
      </w:r>
      <w:r w:rsidRPr="00EC0407">
        <w:rPr>
          <w:rFonts w:ascii="Arial" w:hAnsi="Arial"/>
          <w:i/>
        </w:rPr>
        <w:t>.</w:t>
      </w:r>
    </w:p>
    <w:p w14:paraId="20C30296" w14:textId="77777777" w:rsidR="00C16472" w:rsidRPr="00EC0407" w:rsidRDefault="003013FB" w:rsidP="00D46FC4">
      <w:pPr>
        <w:pStyle w:val="PargrafodaLista"/>
        <w:numPr>
          <w:ilvl w:val="1"/>
          <w:numId w:val="7"/>
        </w:numPr>
        <w:tabs>
          <w:tab w:val="left" w:pos="1127"/>
          <w:tab w:val="left" w:pos="1132"/>
        </w:tabs>
        <w:ind w:right="375"/>
      </w:pPr>
      <w:r w:rsidRPr="00EC0407">
        <w:t>Não</w:t>
      </w:r>
      <w:r w:rsidRPr="00EC0407">
        <w:rPr>
          <w:spacing w:val="-4"/>
        </w:rPr>
        <w:t xml:space="preserve"> </w:t>
      </w:r>
      <w:r w:rsidRPr="00EC0407">
        <w:t>serão</w:t>
      </w:r>
      <w:r w:rsidRPr="00EC0407">
        <w:rPr>
          <w:spacing w:val="-4"/>
        </w:rPr>
        <w:t xml:space="preserve"> </w:t>
      </w:r>
      <w:r w:rsidRPr="00EC0407">
        <w:t>aceitos</w:t>
      </w:r>
      <w:r w:rsidRPr="00EC0407">
        <w:rPr>
          <w:spacing w:val="-4"/>
        </w:rPr>
        <w:t xml:space="preserve"> </w:t>
      </w:r>
      <w:r w:rsidRPr="00EC0407">
        <w:t>dois</w:t>
      </w:r>
      <w:r w:rsidRPr="00EC0407">
        <w:rPr>
          <w:spacing w:val="-4"/>
        </w:rPr>
        <w:t xml:space="preserve"> </w:t>
      </w:r>
      <w:r w:rsidRPr="00EC0407">
        <w:t>ou</w:t>
      </w:r>
      <w:r w:rsidRPr="00EC0407">
        <w:rPr>
          <w:spacing w:val="-4"/>
        </w:rPr>
        <w:t xml:space="preserve"> </w:t>
      </w:r>
      <w:r w:rsidRPr="00EC0407">
        <w:t>mais</w:t>
      </w:r>
      <w:r w:rsidRPr="00EC0407">
        <w:rPr>
          <w:spacing w:val="-4"/>
        </w:rPr>
        <w:t xml:space="preserve"> </w:t>
      </w:r>
      <w:r w:rsidRPr="00EC0407">
        <w:t>lances</w:t>
      </w:r>
      <w:r w:rsidRPr="00EC0407">
        <w:rPr>
          <w:spacing w:val="-4"/>
        </w:rPr>
        <w:t xml:space="preserve"> </w:t>
      </w:r>
      <w:r w:rsidRPr="00EC0407">
        <w:t>de</w:t>
      </w:r>
      <w:r w:rsidRPr="00EC0407">
        <w:rPr>
          <w:spacing w:val="-4"/>
        </w:rPr>
        <w:t xml:space="preserve"> </w:t>
      </w:r>
      <w:r w:rsidRPr="00EC0407">
        <w:t>mesmo</w:t>
      </w:r>
      <w:r w:rsidRPr="00EC0407">
        <w:rPr>
          <w:spacing w:val="-4"/>
        </w:rPr>
        <w:t xml:space="preserve"> </w:t>
      </w:r>
      <w:r w:rsidRPr="00EC0407">
        <w:t>valor,</w:t>
      </w:r>
      <w:r w:rsidRPr="00EC0407">
        <w:rPr>
          <w:spacing w:val="-4"/>
        </w:rPr>
        <w:t xml:space="preserve"> </w:t>
      </w:r>
      <w:r w:rsidRPr="00EC0407">
        <w:t>prevalecendo</w:t>
      </w:r>
      <w:r w:rsidRPr="00EC0407">
        <w:rPr>
          <w:spacing w:val="-4"/>
        </w:rPr>
        <w:t xml:space="preserve"> </w:t>
      </w:r>
      <w:r w:rsidRPr="00EC0407">
        <w:t>aquele</w:t>
      </w:r>
      <w:r w:rsidRPr="00EC0407">
        <w:rPr>
          <w:spacing w:val="-4"/>
        </w:rPr>
        <w:t xml:space="preserve"> </w:t>
      </w:r>
      <w:r w:rsidRPr="00EC0407">
        <w:t>que</w:t>
      </w:r>
      <w:r w:rsidRPr="00EC0407">
        <w:rPr>
          <w:spacing w:val="-4"/>
        </w:rPr>
        <w:t xml:space="preserve"> </w:t>
      </w:r>
      <w:r w:rsidRPr="00EC0407">
        <w:t>for recebido e registrado em primeiro lugar.</w:t>
      </w:r>
    </w:p>
    <w:p w14:paraId="74470663" w14:textId="77777777" w:rsidR="00C16472" w:rsidRPr="00EC0407" w:rsidRDefault="003013FB" w:rsidP="00D46FC4">
      <w:pPr>
        <w:pStyle w:val="PargrafodaLista"/>
        <w:numPr>
          <w:ilvl w:val="1"/>
          <w:numId w:val="7"/>
        </w:numPr>
        <w:tabs>
          <w:tab w:val="left" w:pos="1127"/>
          <w:tab w:val="left" w:pos="1132"/>
        </w:tabs>
        <w:ind w:right="387"/>
      </w:pPr>
      <w:r w:rsidRPr="00EC0407">
        <w:t>Durante o transcurso da sessão pública, os licitantes serão informados, em tempo real, do valor do menor lance registrado, vedada a identificação do licitante.</w:t>
      </w:r>
    </w:p>
    <w:p w14:paraId="63CCF242" w14:textId="77777777" w:rsidR="00C16472" w:rsidRPr="00EC0407" w:rsidRDefault="003013FB" w:rsidP="00D46FC4">
      <w:pPr>
        <w:pStyle w:val="PargrafodaLista"/>
        <w:numPr>
          <w:ilvl w:val="1"/>
          <w:numId w:val="7"/>
        </w:numPr>
        <w:tabs>
          <w:tab w:val="left" w:pos="1127"/>
          <w:tab w:val="left" w:pos="1132"/>
        </w:tabs>
        <w:ind w:right="376"/>
      </w:pPr>
      <w:r w:rsidRPr="00EC0407">
        <w:t>No caso de desconexão com o pregoeiro, no decorrer da etapa competitiva do Pregão, o sistema eletrônico poderá permanecer acessível aos licitantes para a recepção dos lances.</w:t>
      </w:r>
    </w:p>
    <w:p w14:paraId="4876B634" w14:textId="77777777" w:rsidR="00C16472" w:rsidRPr="00EC0407" w:rsidRDefault="003013FB" w:rsidP="00D46FC4">
      <w:pPr>
        <w:pStyle w:val="PargrafodaLista"/>
        <w:numPr>
          <w:ilvl w:val="1"/>
          <w:numId w:val="7"/>
        </w:numPr>
        <w:tabs>
          <w:tab w:val="left" w:pos="1127"/>
          <w:tab w:val="left" w:pos="1132"/>
        </w:tabs>
        <w:ind w:right="378"/>
      </w:pPr>
      <w:r w:rsidRPr="00EC0407">
        <w:t xml:space="preserve">Quando a desconexão do sistema eletrônico para o pregoeiro persistir por tempo superior a dez minutos, a sessão pública será suspensa e reiniciada somente após decorridas vinte e quatro horas da comunicação do fato pelo Pregoeiro aos </w:t>
      </w:r>
      <w:r w:rsidRPr="00EC0407">
        <w:lastRenderedPageBreak/>
        <w:t>participantes, no sítio eletrônico utilizado para divulgação.</w:t>
      </w:r>
    </w:p>
    <w:p w14:paraId="0D38B5C5" w14:textId="77777777" w:rsidR="00C16472" w:rsidRPr="00EC0407" w:rsidRDefault="003013FB" w:rsidP="00D46FC4">
      <w:pPr>
        <w:pStyle w:val="PargrafodaLista"/>
        <w:numPr>
          <w:ilvl w:val="1"/>
          <w:numId w:val="7"/>
        </w:numPr>
        <w:tabs>
          <w:tab w:val="left" w:pos="1127"/>
        </w:tabs>
        <w:ind w:left="1127" w:hanging="985"/>
      </w:pPr>
      <w:r w:rsidRPr="00EC0407">
        <w:t>Caso</w:t>
      </w:r>
      <w:r w:rsidRPr="00EC0407">
        <w:rPr>
          <w:spacing w:val="-7"/>
        </w:rPr>
        <w:t xml:space="preserve"> </w:t>
      </w:r>
      <w:r w:rsidRPr="00EC0407">
        <w:t>o</w:t>
      </w:r>
      <w:r w:rsidRPr="00EC0407">
        <w:rPr>
          <w:spacing w:val="-5"/>
        </w:rPr>
        <w:t xml:space="preserve"> </w:t>
      </w:r>
      <w:r w:rsidRPr="00EC0407">
        <w:t>licitante</w:t>
      </w:r>
      <w:r w:rsidRPr="00EC0407">
        <w:rPr>
          <w:spacing w:val="-5"/>
        </w:rPr>
        <w:t xml:space="preserve"> </w:t>
      </w:r>
      <w:r w:rsidRPr="00EC0407">
        <w:t>não</w:t>
      </w:r>
      <w:r w:rsidRPr="00EC0407">
        <w:rPr>
          <w:spacing w:val="-4"/>
        </w:rPr>
        <w:t xml:space="preserve"> </w:t>
      </w:r>
      <w:r w:rsidRPr="00EC0407">
        <w:t>apresente</w:t>
      </w:r>
      <w:r w:rsidRPr="00EC0407">
        <w:rPr>
          <w:spacing w:val="-5"/>
        </w:rPr>
        <w:t xml:space="preserve"> </w:t>
      </w:r>
      <w:r w:rsidRPr="00EC0407">
        <w:t>lances,</w:t>
      </w:r>
      <w:r w:rsidRPr="00EC0407">
        <w:rPr>
          <w:spacing w:val="-5"/>
        </w:rPr>
        <w:t xml:space="preserve"> </w:t>
      </w:r>
      <w:r w:rsidRPr="00EC0407">
        <w:t>concorrerá</w:t>
      </w:r>
      <w:r w:rsidRPr="00EC0407">
        <w:rPr>
          <w:spacing w:val="-5"/>
        </w:rPr>
        <w:t xml:space="preserve"> </w:t>
      </w:r>
      <w:r w:rsidRPr="00EC0407">
        <w:t>com</w:t>
      </w:r>
      <w:r w:rsidRPr="00EC0407">
        <w:rPr>
          <w:spacing w:val="-4"/>
        </w:rPr>
        <w:t xml:space="preserve"> </w:t>
      </w:r>
      <w:r w:rsidRPr="00EC0407">
        <w:t>o</w:t>
      </w:r>
      <w:r w:rsidRPr="00EC0407">
        <w:rPr>
          <w:spacing w:val="-5"/>
        </w:rPr>
        <w:t xml:space="preserve"> </w:t>
      </w:r>
      <w:r w:rsidRPr="00EC0407">
        <w:t>valor</w:t>
      </w:r>
      <w:r w:rsidRPr="00EC0407">
        <w:rPr>
          <w:spacing w:val="-5"/>
        </w:rPr>
        <w:t xml:space="preserve"> </w:t>
      </w:r>
      <w:r w:rsidRPr="00EC0407">
        <w:t>de</w:t>
      </w:r>
      <w:r w:rsidRPr="00EC0407">
        <w:rPr>
          <w:spacing w:val="-5"/>
        </w:rPr>
        <w:t xml:space="preserve"> </w:t>
      </w:r>
      <w:r w:rsidRPr="00EC0407">
        <w:t>sua</w:t>
      </w:r>
      <w:r w:rsidRPr="00EC0407">
        <w:rPr>
          <w:spacing w:val="-4"/>
        </w:rPr>
        <w:t xml:space="preserve"> </w:t>
      </w:r>
      <w:r w:rsidRPr="00EC0407">
        <w:rPr>
          <w:spacing w:val="-2"/>
        </w:rPr>
        <w:t>proposta.</w:t>
      </w:r>
    </w:p>
    <w:p w14:paraId="53A207FA" w14:textId="77777777" w:rsidR="00C16472" w:rsidRPr="00EC0407" w:rsidRDefault="003013FB" w:rsidP="00D46FC4">
      <w:pPr>
        <w:pStyle w:val="PargrafodaLista"/>
        <w:numPr>
          <w:ilvl w:val="1"/>
          <w:numId w:val="7"/>
        </w:numPr>
        <w:tabs>
          <w:tab w:val="left" w:pos="1127"/>
          <w:tab w:val="left" w:pos="1132"/>
        </w:tabs>
        <w:ind w:right="375"/>
      </w:pPr>
      <w:r w:rsidRPr="00EC0407">
        <w:t>Em relação a itens não exclusivos para participação de microempresas</w:t>
      </w:r>
      <w:r w:rsidRPr="00EC0407">
        <w:rPr>
          <w:spacing w:val="-4"/>
        </w:rPr>
        <w:t xml:space="preserve"> </w:t>
      </w:r>
      <w:r w:rsidRPr="00EC0407">
        <w:t>e</w:t>
      </w:r>
      <w:r w:rsidRPr="00EC0407">
        <w:rPr>
          <w:spacing w:val="-4"/>
        </w:rPr>
        <w:t xml:space="preserve"> </w:t>
      </w:r>
      <w:r w:rsidRPr="00EC0407">
        <w:t>empresas de pequeno porte, uma vez encerrada a etapa de lances, será efetivada a verificação automática, junto à Receita</w:t>
      </w:r>
      <w:r w:rsidRPr="00EC0407">
        <w:rPr>
          <w:spacing w:val="-4"/>
        </w:rPr>
        <w:t xml:space="preserve"> </w:t>
      </w:r>
      <w:r w:rsidRPr="00EC0407">
        <w:t>Federal,</w:t>
      </w:r>
      <w:r w:rsidRPr="00EC0407">
        <w:rPr>
          <w:spacing w:val="-4"/>
        </w:rPr>
        <w:t xml:space="preserve"> </w:t>
      </w:r>
      <w:r w:rsidRPr="00EC0407">
        <w:t>do</w:t>
      </w:r>
      <w:r w:rsidRPr="00EC0407">
        <w:rPr>
          <w:spacing w:val="-4"/>
        </w:rPr>
        <w:t xml:space="preserve"> </w:t>
      </w:r>
      <w:r w:rsidRPr="00EC0407">
        <w:t>porte</w:t>
      </w:r>
      <w:r w:rsidRPr="00EC0407">
        <w:rPr>
          <w:spacing w:val="-4"/>
        </w:rPr>
        <w:t xml:space="preserve"> </w:t>
      </w:r>
      <w:r w:rsidRPr="00EC0407">
        <w:t>da</w:t>
      </w:r>
      <w:r w:rsidRPr="00EC0407">
        <w:rPr>
          <w:spacing w:val="-4"/>
        </w:rPr>
        <w:t xml:space="preserve"> </w:t>
      </w:r>
      <w:r w:rsidRPr="00EC0407">
        <w:t>entidade</w:t>
      </w:r>
      <w:r w:rsidRPr="00EC0407">
        <w:rPr>
          <w:spacing w:val="-4"/>
        </w:rPr>
        <w:t xml:space="preserve"> </w:t>
      </w:r>
      <w:r w:rsidRPr="00EC0407">
        <w:t>empresarial.</w:t>
      </w:r>
      <w:r w:rsidRPr="00EC0407">
        <w:rPr>
          <w:spacing w:val="-4"/>
        </w:rPr>
        <w:t xml:space="preserve"> </w:t>
      </w:r>
      <w:r w:rsidRPr="00EC0407">
        <w:t>O sistema identificará em coluna própria as microempresas e empresas de pequeno porte participantes, procedendo</w:t>
      </w:r>
      <w:r w:rsidRPr="00EC0407">
        <w:rPr>
          <w:spacing w:val="-4"/>
        </w:rPr>
        <w:t xml:space="preserve"> </w:t>
      </w:r>
      <w:r w:rsidRPr="00EC0407">
        <w:t>à</w:t>
      </w:r>
      <w:r w:rsidRPr="00EC0407">
        <w:rPr>
          <w:spacing w:val="-4"/>
        </w:rPr>
        <w:t xml:space="preserve"> </w:t>
      </w:r>
      <w:r w:rsidRPr="00EC0407">
        <w:t>comparação</w:t>
      </w:r>
      <w:r w:rsidRPr="00EC0407">
        <w:rPr>
          <w:spacing w:val="-4"/>
        </w:rPr>
        <w:t xml:space="preserve"> </w:t>
      </w:r>
      <w:r w:rsidRPr="00EC0407">
        <w:t>com</w:t>
      </w:r>
      <w:r w:rsidRPr="00EC0407">
        <w:rPr>
          <w:spacing w:val="-4"/>
        </w:rPr>
        <w:t xml:space="preserve"> </w:t>
      </w:r>
      <w:r w:rsidRPr="00EC0407">
        <w:t>os</w:t>
      </w:r>
      <w:r w:rsidRPr="00EC0407">
        <w:rPr>
          <w:spacing w:val="-4"/>
        </w:rPr>
        <w:t xml:space="preserve"> </w:t>
      </w:r>
      <w:r w:rsidRPr="00EC0407">
        <w:t>valores</w:t>
      </w:r>
      <w:r w:rsidRPr="00EC0407">
        <w:rPr>
          <w:spacing w:val="-4"/>
        </w:rPr>
        <w:t xml:space="preserve"> </w:t>
      </w:r>
      <w:r w:rsidRPr="00EC0407">
        <w:t>da</w:t>
      </w:r>
      <w:r w:rsidRPr="00EC0407">
        <w:rPr>
          <w:spacing w:val="-4"/>
        </w:rPr>
        <w:t xml:space="preserve"> </w:t>
      </w:r>
      <w:r w:rsidRPr="00EC0407">
        <w:t>primeira</w:t>
      </w:r>
      <w:r w:rsidRPr="00EC0407">
        <w:rPr>
          <w:spacing w:val="-4"/>
        </w:rPr>
        <w:t xml:space="preserve"> </w:t>
      </w:r>
      <w:r w:rsidRPr="00EC0407">
        <w:t>colocada, se esta for empresa de maior porte, assim como das demais classificadas, para o</w:t>
      </w:r>
      <w:r w:rsidRPr="00EC0407">
        <w:rPr>
          <w:spacing w:val="40"/>
        </w:rPr>
        <w:t xml:space="preserve"> </w:t>
      </w:r>
      <w:r w:rsidRPr="00EC0407">
        <w:t xml:space="preserve">fim de aplicar-se o disposto nos </w:t>
      </w:r>
      <w:hyperlink r:id="rId21" w:anchor="art44">
        <w:r w:rsidRPr="00EC0407">
          <w:t>arts. 44 e 45 da Lei Complementar nº 123/2006</w:t>
        </w:r>
      </w:hyperlink>
      <w:r w:rsidRPr="00EC0407">
        <w:t>.</w:t>
      </w:r>
    </w:p>
    <w:p w14:paraId="0A18F19E" w14:textId="45B10C21" w:rsidR="00C16472" w:rsidRPr="00EC0407" w:rsidRDefault="003013FB" w:rsidP="00D46FC4">
      <w:pPr>
        <w:pStyle w:val="PargrafodaLista"/>
        <w:numPr>
          <w:ilvl w:val="2"/>
          <w:numId w:val="7"/>
        </w:numPr>
        <w:tabs>
          <w:tab w:val="left" w:pos="1125"/>
          <w:tab w:val="left" w:pos="1132"/>
        </w:tabs>
        <w:ind w:right="376"/>
      </w:pPr>
      <w:r w:rsidRPr="00EC0407">
        <w:t xml:space="preserve">Nessas condições, as propostas de microempresas e empresas de pequeno porte que se encontrarem na faixa de até </w:t>
      </w:r>
      <w:r w:rsidR="008E29FA">
        <w:t>10</w:t>
      </w:r>
      <w:r w:rsidRPr="00EC0407">
        <w:t>% (cinco por cento) superior da melhor proposta ou melhor lance serão consideradas empatadas com a primeira colocada.</w:t>
      </w:r>
    </w:p>
    <w:p w14:paraId="79F9EE2C" w14:textId="77777777" w:rsidR="00C16472" w:rsidRPr="00EC0407" w:rsidRDefault="003013FB" w:rsidP="00D46FC4">
      <w:pPr>
        <w:pStyle w:val="PargrafodaLista"/>
        <w:numPr>
          <w:ilvl w:val="2"/>
          <w:numId w:val="7"/>
        </w:numPr>
        <w:tabs>
          <w:tab w:val="left" w:pos="1125"/>
          <w:tab w:val="left" w:pos="1132"/>
        </w:tabs>
        <w:ind w:right="377"/>
      </w:pPr>
      <w:r w:rsidRPr="00EC0407">
        <w:t>A melhor classificada nos termos do subitem anterior terá o direito de encaminhar uma última oferta para desempate,</w:t>
      </w:r>
      <w:r w:rsidRPr="00EC0407">
        <w:rPr>
          <w:spacing w:val="-4"/>
        </w:rPr>
        <w:t xml:space="preserve"> </w:t>
      </w:r>
      <w:r w:rsidRPr="00EC0407">
        <w:t>obrigatoriamente</w:t>
      </w:r>
      <w:r w:rsidRPr="00EC0407">
        <w:rPr>
          <w:spacing w:val="-4"/>
        </w:rPr>
        <w:t xml:space="preserve"> </w:t>
      </w:r>
      <w:r w:rsidRPr="00EC0407">
        <w:t>em</w:t>
      </w:r>
      <w:r w:rsidRPr="00EC0407">
        <w:rPr>
          <w:spacing w:val="-4"/>
        </w:rPr>
        <w:t xml:space="preserve"> </w:t>
      </w:r>
      <w:r w:rsidRPr="00EC0407">
        <w:t>valor</w:t>
      </w:r>
      <w:r w:rsidRPr="00EC0407">
        <w:rPr>
          <w:spacing w:val="-4"/>
        </w:rPr>
        <w:t xml:space="preserve"> </w:t>
      </w:r>
      <w:r w:rsidRPr="00EC0407">
        <w:t>inferior</w:t>
      </w:r>
      <w:r w:rsidRPr="00EC0407">
        <w:rPr>
          <w:spacing w:val="-4"/>
        </w:rPr>
        <w:t xml:space="preserve"> </w:t>
      </w:r>
      <w:r w:rsidRPr="00EC0407">
        <w:t>ao</w:t>
      </w:r>
      <w:r w:rsidRPr="00EC0407">
        <w:rPr>
          <w:spacing w:val="-4"/>
        </w:rPr>
        <w:t xml:space="preserve"> </w:t>
      </w:r>
      <w:r w:rsidRPr="00EC0407">
        <w:t>da</w:t>
      </w:r>
      <w:r w:rsidRPr="00EC0407">
        <w:rPr>
          <w:spacing w:val="-4"/>
        </w:rPr>
        <w:t xml:space="preserve"> </w:t>
      </w:r>
      <w:r w:rsidRPr="00EC0407">
        <w:t>primeira colocada, no prazo</w:t>
      </w:r>
      <w:r w:rsidRPr="00EC0407">
        <w:rPr>
          <w:spacing w:val="-4"/>
        </w:rPr>
        <w:t xml:space="preserve"> </w:t>
      </w:r>
      <w:r w:rsidRPr="00EC0407">
        <w:t>de</w:t>
      </w:r>
      <w:r w:rsidRPr="00EC0407">
        <w:rPr>
          <w:spacing w:val="-4"/>
        </w:rPr>
        <w:t xml:space="preserve"> </w:t>
      </w:r>
      <w:r w:rsidRPr="00EC0407">
        <w:t>05</w:t>
      </w:r>
      <w:r w:rsidRPr="00EC0407">
        <w:rPr>
          <w:spacing w:val="-4"/>
        </w:rPr>
        <w:t xml:space="preserve"> </w:t>
      </w:r>
      <w:r w:rsidRPr="00EC0407">
        <w:t>(cinco)</w:t>
      </w:r>
      <w:r w:rsidRPr="00EC0407">
        <w:rPr>
          <w:spacing w:val="-4"/>
        </w:rPr>
        <w:t xml:space="preserve"> </w:t>
      </w:r>
      <w:r w:rsidRPr="00EC0407">
        <w:t>minutos</w:t>
      </w:r>
      <w:r w:rsidRPr="00EC0407">
        <w:rPr>
          <w:spacing w:val="-4"/>
        </w:rPr>
        <w:t xml:space="preserve"> </w:t>
      </w:r>
      <w:r w:rsidRPr="00EC0407">
        <w:t>controlados</w:t>
      </w:r>
      <w:r w:rsidRPr="00EC0407">
        <w:rPr>
          <w:spacing w:val="-4"/>
        </w:rPr>
        <w:t xml:space="preserve"> </w:t>
      </w:r>
      <w:r w:rsidRPr="00EC0407">
        <w:t>pelo</w:t>
      </w:r>
      <w:r w:rsidRPr="00EC0407">
        <w:rPr>
          <w:spacing w:val="-4"/>
        </w:rPr>
        <w:t xml:space="preserve"> </w:t>
      </w:r>
      <w:r w:rsidRPr="00EC0407">
        <w:t>sistema,</w:t>
      </w:r>
      <w:r w:rsidRPr="00EC0407">
        <w:rPr>
          <w:spacing w:val="-4"/>
        </w:rPr>
        <w:t xml:space="preserve"> </w:t>
      </w:r>
      <w:r w:rsidRPr="00EC0407">
        <w:t>contados</w:t>
      </w:r>
      <w:r w:rsidRPr="00EC0407">
        <w:rPr>
          <w:spacing w:val="-4"/>
        </w:rPr>
        <w:t xml:space="preserve"> </w:t>
      </w:r>
      <w:r w:rsidRPr="00EC0407">
        <w:t>após</w:t>
      </w:r>
      <w:r w:rsidRPr="00EC0407">
        <w:rPr>
          <w:spacing w:val="-4"/>
        </w:rPr>
        <w:t xml:space="preserve"> </w:t>
      </w:r>
      <w:r w:rsidRPr="00EC0407">
        <w:t>a comunicação automática para tanto.</w:t>
      </w:r>
    </w:p>
    <w:p w14:paraId="0432FB89" w14:textId="77777777" w:rsidR="00C16472" w:rsidRPr="00EC0407" w:rsidRDefault="003013FB" w:rsidP="00D46FC4">
      <w:pPr>
        <w:pStyle w:val="PargrafodaLista"/>
        <w:numPr>
          <w:ilvl w:val="2"/>
          <w:numId w:val="7"/>
        </w:numPr>
        <w:tabs>
          <w:tab w:val="left" w:pos="1125"/>
          <w:tab w:val="left" w:pos="1132"/>
        </w:tabs>
        <w:ind w:right="377"/>
      </w:pPr>
      <w:r w:rsidRPr="00EC0407">
        <w:t>Caso a microempresa ou a empresa de pequeno porte melhor classificada desista ou</w:t>
      </w:r>
      <w:r w:rsidRPr="00EC0407">
        <w:rPr>
          <w:spacing w:val="26"/>
        </w:rPr>
        <w:t xml:space="preserve"> </w:t>
      </w:r>
      <w:r w:rsidRPr="00EC0407">
        <w:t>não</w:t>
      </w:r>
      <w:r w:rsidRPr="00EC0407">
        <w:rPr>
          <w:spacing w:val="26"/>
        </w:rPr>
        <w:t xml:space="preserve"> </w:t>
      </w:r>
      <w:r w:rsidRPr="00EC0407">
        <w:t>se manifeste no prazo estabelecido, serão convocadas as demais licitantes</w:t>
      </w:r>
    </w:p>
    <w:p w14:paraId="32E85976" w14:textId="77777777" w:rsidR="00C16472" w:rsidRPr="00EC0407" w:rsidRDefault="003013FB" w:rsidP="00D46FC4">
      <w:pPr>
        <w:pStyle w:val="Corpodetexto"/>
        <w:ind w:right="381" w:firstLine="0"/>
      </w:pPr>
      <w:r w:rsidRPr="00EC0407">
        <w:t>microempresa e empresa de pequeno porte que se encontrem naquele</w:t>
      </w:r>
      <w:r w:rsidRPr="00EC0407">
        <w:rPr>
          <w:spacing w:val="-4"/>
        </w:rPr>
        <w:t xml:space="preserve"> </w:t>
      </w:r>
      <w:r w:rsidRPr="00EC0407">
        <w:t>intervalo</w:t>
      </w:r>
      <w:r w:rsidRPr="00EC0407">
        <w:rPr>
          <w:spacing w:val="-4"/>
        </w:rPr>
        <w:t xml:space="preserve"> </w:t>
      </w:r>
      <w:r w:rsidRPr="00EC0407">
        <w:t>de 5% (cinco por cento), na ordem de classificação,</w:t>
      </w:r>
      <w:r w:rsidRPr="00EC0407">
        <w:rPr>
          <w:spacing w:val="-4"/>
        </w:rPr>
        <w:t xml:space="preserve"> </w:t>
      </w:r>
      <w:r w:rsidRPr="00EC0407">
        <w:t>para</w:t>
      </w:r>
      <w:r w:rsidRPr="00EC0407">
        <w:rPr>
          <w:spacing w:val="-4"/>
        </w:rPr>
        <w:t xml:space="preserve"> </w:t>
      </w:r>
      <w:r w:rsidRPr="00EC0407">
        <w:t>o</w:t>
      </w:r>
      <w:r w:rsidRPr="00EC0407">
        <w:rPr>
          <w:spacing w:val="-4"/>
        </w:rPr>
        <w:t xml:space="preserve"> </w:t>
      </w:r>
      <w:r w:rsidRPr="00EC0407">
        <w:t>exercício</w:t>
      </w:r>
      <w:r w:rsidRPr="00EC0407">
        <w:rPr>
          <w:spacing w:val="-4"/>
        </w:rPr>
        <w:t xml:space="preserve"> </w:t>
      </w:r>
      <w:r w:rsidRPr="00EC0407">
        <w:t>do</w:t>
      </w:r>
      <w:r w:rsidRPr="00EC0407">
        <w:rPr>
          <w:spacing w:val="-4"/>
        </w:rPr>
        <w:t xml:space="preserve"> </w:t>
      </w:r>
      <w:r w:rsidRPr="00EC0407">
        <w:t>mesmo</w:t>
      </w:r>
      <w:r w:rsidRPr="00EC0407">
        <w:rPr>
          <w:spacing w:val="-4"/>
        </w:rPr>
        <w:t xml:space="preserve"> </w:t>
      </w:r>
      <w:r w:rsidRPr="00EC0407">
        <w:t>direito, no prazo estabelecido no subitem anterior.</w:t>
      </w:r>
    </w:p>
    <w:p w14:paraId="16BCE188" w14:textId="77777777" w:rsidR="00C16472" w:rsidRPr="00EC0407" w:rsidRDefault="003013FB" w:rsidP="00D46FC4">
      <w:pPr>
        <w:pStyle w:val="PargrafodaLista"/>
        <w:numPr>
          <w:ilvl w:val="2"/>
          <w:numId w:val="7"/>
        </w:numPr>
        <w:tabs>
          <w:tab w:val="left" w:pos="1125"/>
          <w:tab w:val="left" w:pos="1132"/>
        </w:tabs>
        <w:ind w:right="378"/>
      </w:pPr>
      <w:r w:rsidRPr="00EC0407">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724D3D4" w14:textId="77777777" w:rsidR="00C16472" w:rsidRPr="00EC0407" w:rsidRDefault="003013FB" w:rsidP="00D46FC4">
      <w:pPr>
        <w:pStyle w:val="PargrafodaLista"/>
        <w:numPr>
          <w:ilvl w:val="1"/>
          <w:numId w:val="7"/>
        </w:numPr>
        <w:tabs>
          <w:tab w:val="left" w:pos="1127"/>
          <w:tab w:val="left" w:pos="1132"/>
        </w:tabs>
        <w:ind w:right="375"/>
      </w:pPr>
      <w:r w:rsidRPr="00EC0407">
        <w:t>Só poderá haver empate entre propostas iguais (não seguidas de lances), ou entre lances finais da fase fechada do modo de disputa aberto e fechado.</w:t>
      </w:r>
    </w:p>
    <w:p w14:paraId="0ADF596A" w14:textId="77777777" w:rsidR="00C16472" w:rsidRPr="00EC0407" w:rsidRDefault="003013FB" w:rsidP="00D46FC4">
      <w:pPr>
        <w:pStyle w:val="PargrafodaLista"/>
        <w:numPr>
          <w:ilvl w:val="2"/>
          <w:numId w:val="7"/>
        </w:numPr>
        <w:tabs>
          <w:tab w:val="left" w:pos="1125"/>
          <w:tab w:val="left" w:pos="1132"/>
        </w:tabs>
        <w:ind w:right="385"/>
      </w:pPr>
      <w:r w:rsidRPr="00EC0407">
        <w:t>Havendo eventual empate entre propostas ou lances, o critério de desempate será aquele previsto no</w:t>
      </w:r>
      <w:r w:rsidRPr="00EC0407">
        <w:rPr>
          <w:spacing w:val="-4"/>
        </w:rPr>
        <w:t xml:space="preserve"> </w:t>
      </w:r>
      <w:hyperlink r:id="rId22" w:anchor="art60">
        <w:r w:rsidRPr="00EC0407">
          <w:t>art.</w:t>
        </w:r>
        <w:r w:rsidRPr="00EC0407">
          <w:rPr>
            <w:spacing w:val="-4"/>
          </w:rPr>
          <w:t xml:space="preserve"> </w:t>
        </w:r>
        <w:r w:rsidRPr="00EC0407">
          <w:t>60</w:t>
        </w:r>
        <w:r w:rsidRPr="00EC0407">
          <w:rPr>
            <w:spacing w:val="-4"/>
          </w:rPr>
          <w:t xml:space="preserve"> </w:t>
        </w:r>
        <w:r w:rsidRPr="00EC0407">
          <w:t>da</w:t>
        </w:r>
        <w:r w:rsidRPr="00EC0407">
          <w:rPr>
            <w:spacing w:val="-4"/>
          </w:rPr>
          <w:t xml:space="preserve"> </w:t>
        </w:r>
        <w:r w:rsidRPr="00EC0407">
          <w:t>Lei</w:t>
        </w:r>
        <w:r w:rsidRPr="00EC0407">
          <w:rPr>
            <w:spacing w:val="-4"/>
          </w:rPr>
          <w:t xml:space="preserve"> </w:t>
        </w:r>
        <w:r w:rsidRPr="00EC0407">
          <w:t>nº</w:t>
        </w:r>
        <w:r w:rsidRPr="00EC0407">
          <w:rPr>
            <w:spacing w:val="-4"/>
          </w:rPr>
          <w:t xml:space="preserve"> </w:t>
        </w:r>
        <w:r w:rsidRPr="00EC0407">
          <w:t>14.133/2021</w:t>
        </w:r>
      </w:hyperlink>
      <w:r w:rsidRPr="00EC0407">
        <w:rPr>
          <w:spacing w:val="-4"/>
        </w:rPr>
        <w:t xml:space="preserve"> </w:t>
      </w:r>
      <w:r w:rsidRPr="00EC0407">
        <w:t>e</w:t>
      </w:r>
      <w:r w:rsidRPr="00EC0407">
        <w:rPr>
          <w:spacing w:val="-4"/>
        </w:rPr>
        <w:t xml:space="preserve"> </w:t>
      </w:r>
      <w:r w:rsidRPr="00EC0407">
        <w:t>conforme</w:t>
      </w:r>
      <w:r w:rsidRPr="00EC0407">
        <w:rPr>
          <w:spacing w:val="-4"/>
        </w:rPr>
        <w:t xml:space="preserve"> </w:t>
      </w:r>
      <w:r w:rsidRPr="00EC0407">
        <w:t>documentos</w:t>
      </w:r>
      <w:r w:rsidRPr="00EC0407">
        <w:rPr>
          <w:spacing w:val="-4"/>
        </w:rPr>
        <w:t xml:space="preserve"> </w:t>
      </w:r>
      <w:r w:rsidRPr="00EC0407">
        <w:t>e</w:t>
      </w:r>
      <w:r w:rsidRPr="00EC0407">
        <w:rPr>
          <w:spacing w:val="-4"/>
        </w:rPr>
        <w:t xml:space="preserve"> </w:t>
      </w:r>
      <w:r w:rsidRPr="00EC0407">
        <w:t>diretrizes previstas na legislação municipal, nesta ordem:</w:t>
      </w:r>
    </w:p>
    <w:p w14:paraId="3575F27A" w14:textId="77777777" w:rsidR="00C16472" w:rsidRPr="00EC0407" w:rsidRDefault="003013FB" w:rsidP="00D46FC4">
      <w:pPr>
        <w:pStyle w:val="PargrafodaLista"/>
        <w:numPr>
          <w:ilvl w:val="3"/>
          <w:numId w:val="7"/>
        </w:numPr>
        <w:tabs>
          <w:tab w:val="left" w:pos="1123"/>
          <w:tab w:val="left" w:pos="1132"/>
        </w:tabs>
        <w:ind w:right="377"/>
      </w:pPr>
      <w:r w:rsidRPr="00EC0407">
        <w:t>Disputa final, hipótese em que os licitantes empatados poderão apresentar nova proposta em ato contínuo à classificação.</w:t>
      </w:r>
    </w:p>
    <w:p w14:paraId="08E40A4A" w14:textId="77777777" w:rsidR="00C16472" w:rsidRPr="00EC0407" w:rsidRDefault="003013FB" w:rsidP="00D46FC4">
      <w:pPr>
        <w:pStyle w:val="PargrafodaLista"/>
        <w:numPr>
          <w:ilvl w:val="3"/>
          <w:numId w:val="7"/>
        </w:numPr>
        <w:tabs>
          <w:tab w:val="left" w:pos="1123"/>
          <w:tab w:val="left" w:pos="1132"/>
        </w:tabs>
        <w:ind w:right="377"/>
      </w:pPr>
      <w:r w:rsidRPr="00EC0407">
        <w:t>Avaliação do desempenho contratual prévio dos licitantes, para a qual deverão preferencialmente ser utilizados registros cadastrais para efeito de atesto de cumprimento de obrigações previstos nesta Lei.</w:t>
      </w:r>
    </w:p>
    <w:p w14:paraId="2F6B75CD" w14:textId="77777777" w:rsidR="00C16472" w:rsidRPr="00EC0407" w:rsidRDefault="003013FB" w:rsidP="00D46FC4">
      <w:pPr>
        <w:pStyle w:val="PargrafodaLista"/>
        <w:numPr>
          <w:ilvl w:val="3"/>
          <w:numId w:val="7"/>
        </w:numPr>
        <w:tabs>
          <w:tab w:val="left" w:pos="1123"/>
          <w:tab w:val="left" w:pos="1132"/>
        </w:tabs>
        <w:ind w:right="382"/>
      </w:pPr>
      <w:r w:rsidRPr="00EC0407">
        <w:t>Desenvolvimento pelo licitante de ações de equidade entre homens e mulheres no ambiente de trabalho, conforme regulamento.</w:t>
      </w:r>
    </w:p>
    <w:p w14:paraId="489306CC" w14:textId="77777777" w:rsidR="00C16472" w:rsidRPr="00EC0407" w:rsidRDefault="003013FB" w:rsidP="00D46FC4">
      <w:pPr>
        <w:pStyle w:val="PargrafodaLista"/>
        <w:numPr>
          <w:ilvl w:val="3"/>
          <w:numId w:val="7"/>
        </w:numPr>
        <w:tabs>
          <w:tab w:val="left" w:pos="1123"/>
          <w:tab w:val="left" w:pos="1132"/>
        </w:tabs>
        <w:ind w:right="378"/>
      </w:pPr>
      <w:r w:rsidRPr="00EC0407">
        <w:t>Desenvolvimento pelo licitante de programa de integridade, conforme orientações dos órgãos de controle.</w:t>
      </w:r>
    </w:p>
    <w:p w14:paraId="4B78AB55" w14:textId="77777777" w:rsidR="00C16472" w:rsidRPr="00EC0407" w:rsidRDefault="003013FB" w:rsidP="00D46FC4">
      <w:pPr>
        <w:pStyle w:val="PargrafodaLista"/>
        <w:numPr>
          <w:ilvl w:val="2"/>
          <w:numId w:val="7"/>
        </w:numPr>
        <w:tabs>
          <w:tab w:val="left" w:pos="1125"/>
          <w:tab w:val="left" w:pos="1132"/>
        </w:tabs>
        <w:ind w:right="373"/>
      </w:pPr>
      <w:r w:rsidRPr="00EC0407">
        <w:t>Persistindo o empate, será assegurada preferência, sucessivamente, aos bens e serviços produzidos ou prestados por:</w:t>
      </w:r>
    </w:p>
    <w:p w14:paraId="6F51B2F1" w14:textId="77777777" w:rsidR="00C16472" w:rsidRPr="00EC0407" w:rsidRDefault="003013FB" w:rsidP="00D46FC4">
      <w:pPr>
        <w:pStyle w:val="PargrafodaLista"/>
        <w:numPr>
          <w:ilvl w:val="3"/>
          <w:numId w:val="7"/>
        </w:numPr>
        <w:tabs>
          <w:tab w:val="left" w:pos="1123"/>
          <w:tab w:val="left" w:pos="1132"/>
        </w:tabs>
        <w:ind w:right="374"/>
      </w:pPr>
      <w:r w:rsidRPr="00EC0407">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C4ACA4D" w14:textId="77777777" w:rsidR="00C16472" w:rsidRPr="00EC0407" w:rsidRDefault="003013FB" w:rsidP="00D46FC4">
      <w:pPr>
        <w:pStyle w:val="PargrafodaLista"/>
        <w:numPr>
          <w:ilvl w:val="3"/>
          <w:numId w:val="7"/>
        </w:numPr>
        <w:tabs>
          <w:tab w:val="left" w:pos="1123"/>
        </w:tabs>
        <w:ind w:left="1123" w:hanging="981"/>
      </w:pPr>
      <w:r w:rsidRPr="00EC0407">
        <w:t>Empresas</w:t>
      </w:r>
      <w:r w:rsidRPr="00EC0407">
        <w:rPr>
          <w:spacing w:val="-8"/>
        </w:rPr>
        <w:t xml:space="preserve"> </w:t>
      </w:r>
      <w:r w:rsidRPr="00EC0407">
        <w:rPr>
          <w:spacing w:val="-2"/>
        </w:rPr>
        <w:t>brasileiras.</w:t>
      </w:r>
    </w:p>
    <w:p w14:paraId="4C3FC476" w14:textId="77777777" w:rsidR="00C16472" w:rsidRPr="00EC0407" w:rsidRDefault="003013FB" w:rsidP="00D46FC4">
      <w:pPr>
        <w:pStyle w:val="PargrafodaLista"/>
        <w:numPr>
          <w:ilvl w:val="3"/>
          <w:numId w:val="7"/>
        </w:numPr>
        <w:tabs>
          <w:tab w:val="left" w:pos="1123"/>
        </w:tabs>
        <w:ind w:left="1123" w:hanging="981"/>
      </w:pPr>
      <w:r w:rsidRPr="00EC0407">
        <w:t>Empresas</w:t>
      </w:r>
      <w:r w:rsidRPr="00EC0407">
        <w:rPr>
          <w:spacing w:val="-6"/>
        </w:rPr>
        <w:t xml:space="preserve"> </w:t>
      </w:r>
      <w:r w:rsidRPr="00EC0407">
        <w:t>que</w:t>
      </w:r>
      <w:r w:rsidRPr="00EC0407">
        <w:rPr>
          <w:spacing w:val="-6"/>
        </w:rPr>
        <w:t xml:space="preserve"> </w:t>
      </w:r>
      <w:r w:rsidRPr="00EC0407">
        <w:t>invistam</w:t>
      </w:r>
      <w:r w:rsidRPr="00EC0407">
        <w:rPr>
          <w:spacing w:val="-5"/>
        </w:rPr>
        <w:t xml:space="preserve"> </w:t>
      </w:r>
      <w:r w:rsidRPr="00EC0407">
        <w:t>em</w:t>
      </w:r>
      <w:r w:rsidRPr="00EC0407">
        <w:rPr>
          <w:spacing w:val="-6"/>
        </w:rPr>
        <w:t xml:space="preserve"> </w:t>
      </w:r>
      <w:r w:rsidRPr="00EC0407">
        <w:t>pesquisa</w:t>
      </w:r>
      <w:r w:rsidRPr="00EC0407">
        <w:rPr>
          <w:spacing w:val="-5"/>
        </w:rPr>
        <w:t xml:space="preserve"> </w:t>
      </w:r>
      <w:r w:rsidRPr="00EC0407">
        <w:t>e</w:t>
      </w:r>
      <w:r w:rsidRPr="00EC0407">
        <w:rPr>
          <w:spacing w:val="-6"/>
        </w:rPr>
        <w:t xml:space="preserve"> </w:t>
      </w:r>
      <w:r w:rsidRPr="00EC0407">
        <w:t>no</w:t>
      </w:r>
      <w:r w:rsidRPr="00EC0407">
        <w:rPr>
          <w:spacing w:val="-5"/>
        </w:rPr>
        <w:t xml:space="preserve"> </w:t>
      </w:r>
      <w:r w:rsidRPr="00EC0407">
        <w:t>desenvolvimento</w:t>
      </w:r>
      <w:r w:rsidRPr="00EC0407">
        <w:rPr>
          <w:spacing w:val="-6"/>
        </w:rPr>
        <w:t xml:space="preserve"> </w:t>
      </w:r>
      <w:r w:rsidRPr="00EC0407">
        <w:t>de</w:t>
      </w:r>
      <w:r w:rsidRPr="00EC0407">
        <w:rPr>
          <w:spacing w:val="-5"/>
        </w:rPr>
        <w:t xml:space="preserve"> </w:t>
      </w:r>
      <w:r w:rsidRPr="00EC0407">
        <w:t>tecnologia</w:t>
      </w:r>
      <w:r w:rsidRPr="00EC0407">
        <w:rPr>
          <w:spacing w:val="-6"/>
        </w:rPr>
        <w:t xml:space="preserve"> </w:t>
      </w:r>
      <w:r w:rsidRPr="00EC0407">
        <w:t>no</w:t>
      </w:r>
      <w:r w:rsidRPr="00EC0407">
        <w:rPr>
          <w:spacing w:val="-5"/>
        </w:rPr>
        <w:t xml:space="preserve"> </w:t>
      </w:r>
      <w:r w:rsidRPr="00EC0407">
        <w:rPr>
          <w:spacing w:val="-2"/>
        </w:rPr>
        <w:t>País.</w:t>
      </w:r>
    </w:p>
    <w:p w14:paraId="4560D090" w14:textId="77777777" w:rsidR="00C16472" w:rsidRPr="00EC0407" w:rsidRDefault="003013FB" w:rsidP="00D46FC4">
      <w:pPr>
        <w:pStyle w:val="PargrafodaLista"/>
        <w:numPr>
          <w:ilvl w:val="3"/>
          <w:numId w:val="7"/>
        </w:numPr>
        <w:tabs>
          <w:tab w:val="left" w:pos="1123"/>
          <w:tab w:val="left" w:pos="1132"/>
        </w:tabs>
        <w:ind w:right="378"/>
      </w:pPr>
      <w:r w:rsidRPr="00EC0407">
        <w:t>Empresas que comprovem a prática de mitigação, nos termos da</w:t>
      </w:r>
      <w:r w:rsidRPr="00EC0407">
        <w:rPr>
          <w:spacing w:val="-3"/>
        </w:rPr>
        <w:t xml:space="preserve"> </w:t>
      </w:r>
      <w:hyperlink r:id="rId23" w:anchor="%3A~%3Atext%3DLEI%20N%C2%BA%2012.187%2C%20DE%2029%20DE%20DEZEMBRO%20DE%202009.%26text%3DInstitui%20a%20Pol%C3%ADtica%20Nacional%20sobre%2CPNMC%20e%20d%C3%A1%20outras%20provid%C3%AAncias">
        <w:r w:rsidRPr="00EC0407">
          <w:t>Lei nº 12.187, de</w:t>
        </w:r>
      </w:hyperlink>
      <w:r w:rsidRPr="00EC0407">
        <w:t xml:space="preserve"> </w:t>
      </w:r>
      <w:hyperlink r:id="rId24" w:anchor="%3A~%3Atext%3DLEI%20N%C2%BA%2012.187%2C%20DE%2029%20DE%20DEZEMBRO%20DE%202009.%26text%3DInstitui%20a%20Pol%C3%ADtica%20Nacional%20sobre%2CPNMC%20e%20d%C3%A1%20outras%20provid%C3%AAncias">
        <w:r w:rsidRPr="00EC0407">
          <w:t>29 de dezembro de 2009</w:t>
        </w:r>
      </w:hyperlink>
      <w:r w:rsidRPr="00EC0407">
        <w:t>.</w:t>
      </w:r>
    </w:p>
    <w:p w14:paraId="2E2DFB28" w14:textId="77777777" w:rsidR="00C16472" w:rsidRPr="00EC0407" w:rsidRDefault="003013FB" w:rsidP="00D46FC4">
      <w:pPr>
        <w:pStyle w:val="PargrafodaLista"/>
        <w:numPr>
          <w:ilvl w:val="1"/>
          <w:numId w:val="7"/>
        </w:numPr>
        <w:tabs>
          <w:tab w:val="left" w:pos="1127"/>
          <w:tab w:val="left" w:pos="1132"/>
        </w:tabs>
        <w:ind w:right="376"/>
      </w:pPr>
      <w:r w:rsidRPr="00EC0407">
        <w:t>Encerrada a etapa de envio de lances da sessão pública, o pregoeiro poderá negociar, pelo sistema eletrônico, condições mais vantajosas para que seja obtida melhor proposta.</w:t>
      </w:r>
    </w:p>
    <w:p w14:paraId="3508F504" w14:textId="77777777" w:rsidR="00C16472" w:rsidRPr="00EC0407" w:rsidRDefault="003013FB" w:rsidP="00D46FC4">
      <w:pPr>
        <w:pStyle w:val="PargrafodaLista"/>
        <w:numPr>
          <w:ilvl w:val="1"/>
          <w:numId w:val="7"/>
        </w:numPr>
        <w:tabs>
          <w:tab w:val="left" w:pos="1127"/>
          <w:tab w:val="left" w:pos="1132"/>
        </w:tabs>
        <w:ind w:right="380"/>
      </w:pPr>
      <w:r w:rsidRPr="00EC0407">
        <w:t>Na hipótese da proposta do primeiro colocado permanecer acima do preço</w:t>
      </w:r>
      <w:r w:rsidRPr="00EC0407">
        <w:rPr>
          <w:spacing w:val="-3"/>
        </w:rPr>
        <w:t xml:space="preserve"> </w:t>
      </w:r>
      <w:r w:rsidRPr="00EC0407">
        <w:t xml:space="preserve">máximo </w:t>
      </w:r>
      <w:r w:rsidRPr="00EC0407">
        <w:lastRenderedPageBreak/>
        <w:t>definido para a contratação, o pregoeiro poderá negociar condições mais</w:t>
      </w:r>
      <w:r w:rsidRPr="00EC0407">
        <w:rPr>
          <w:spacing w:val="40"/>
        </w:rPr>
        <w:t xml:space="preserve"> </w:t>
      </w:r>
      <w:r w:rsidRPr="00EC0407">
        <w:t>vantajosas, após definido o resultado do julgamento.</w:t>
      </w:r>
    </w:p>
    <w:p w14:paraId="33AC58DF" w14:textId="77777777" w:rsidR="00C16472" w:rsidRPr="00EC0407" w:rsidRDefault="003013FB" w:rsidP="00D46FC4">
      <w:pPr>
        <w:pStyle w:val="PargrafodaLista"/>
        <w:numPr>
          <w:ilvl w:val="2"/>
          <w:numId w:val="7"/>
        </w:numPr>
        <w:tabs>
          <w:tab w:val="left" w:pos="1125"/>
          <w:tab w:val="left" w:pos="1132"/>
        </w:tabs>
        <w:ind w:right="377"/>
      </w:pPr>
      <w:r w:rsidRPr="00EC0407">
        <w:t>A negociação poderá ser feita com os demais licitantes, segundo a ordem de classificação inicialmente estabelecida, quando o primeiro colocado, mesmo após</w:t>
      </w:r>
      <w:r w:rsidRPr="00EC0407">
        <w:rPr>
          <w:spacing w:val="-5"/>
        </w:rPr>
        <w:t xml:space="preserve"> </w:t>
      </w:r>
      <w:r w:rsidRPr="00EC0407">
        <w:t>a negociação for desclassificado em razão de sua proposta permanecer acima do preço máximo definido pela Administração.</w:t>
      </w:r>
    </w:p>
    <w:p w14:paraId="75DA2240" w14:textId="77777777" w:rsidR="00C16472" w:rsidRPr="00EC0407" w:rsidRDefault="003013FB" w:rsidP="00D46FC4">
      <w:pPr>
        <w:pStyle w:val="PargrafodaLista"/>
        <w:numPr>
          <w:ilvl w:val="2"/>
          <w:numId w:val="7"/>
        </w:numPr>
        <w:tabs>
          <w:tab w:val="left" w:pos="1125"/>
          <w:tab w:val="left" w:pos="1132"/>
        </w:tabs>
        <w:ind w:right="385"/>
      </w:pPr>
      <w:r w:rsidRPr="00EC0407">
        <w:t>A negociação será realizada por meio</w:t>
      </w:r>
      <w:r w:rsidRPr="00EC0407">
        <w:rPr>
          <w:spacing w:val="-4"/>
        </w:rPr>
        <w:t xml:space="preserve"> </w:t>
      </w:r>
      <w:r w:rsidRPr="00EC0407">
        <w:t>do</w:t>
      </w:r>
      <w:r w:rsidRPr="00EC0407">
        <w:rPr>
          <w:spacing w:val="-4"/>
        </w:rPr>
        <w:t xml:space="preserve"> </w:t>
      </w:r>
      <w:r w:rsidRPr="00EC0407">
        <w:t>sistema,</w:t>
      </w:r>
      <w:r w:rsidRPr="00EC0407">
        <w:rPr>
          <w:spacing w:val="-4"/>
        </w:rPr>
        <w:t xml:space="preserve"> </w:t>
      </w:r>
      <w:r w:rsidRPr="00EC0407">
        <w:t>podendo</w:t>
      </w:r>
      <w:r w:rsidRPr="00EC0407">
        <w:rPr>
          <w:spacing w:val="-4"/>
        </w:rPr>
        <w:t xml:space="preserve"> </w:t>
      </w:r>
      <w:r w:rsidRPr="00EC0407">
        <w:t>ser</w:t>
      </w:r>
      <w:r w:rsidRPr="00EC0407">
        <w:rPr>
          <w:spacing w:val="-4"/>
        </w:rPr>
        <w:t xml:space="preserve"> </w:t>
      </w:r>
      <w:r w:rsidRPr="00EC0407">
        <w:t>acompanhada</w:t>
      </w:r>
      <w:r w:rsidRPr="00EC0407">
        <w:rPr>
          <w:spacing w:val="-4"/>
        </w:rPr>
        <w:t xml:space="preserve"> </w:t>
      </w:r>
      <w:r w:rsidRPr="00EC0407">
        <w:t>pelos demais licitantes.</w:t>
      </w:r>
    </w:p>
    <w:p w14:paraId="4C60D6C7" w14:textId="77777777" w:rsidR="00C16472" w:rsidRPr="00EC0407" w:rsidRDefault="003013FB" w:rsidP="00D46FC4">
      <w:pPr>
        <w:pStyle w:val="PargrafodaLista"/>
        <w:numPr>
          <w:ilvl w:val="2"/>
          <w:numId w:val="7"/>
        </w:numPr>
        <w:tabs>
          <w:tab w:val="left" w:pos="1125"/>
          <w:tab w:val="left" w:pos="1132"/>
        </w:tabs>
        <w:ind w:right="387"/>
      </w:pPr>
      <w:r w:rsidRPr="00EC0407">
        <w:t>O resultado da negociação será</w:t>
      </w:r>
      <w:r w:rsidRPr="00EC0407">
        <w:rPr>
          <w:spacing w:val="-3"/>
        </w:rPr>
        <w:t xml:space="preserve"> </w:t>
      </w:r>
      <w:r w:rsidRPr="00EC0407">
        <w:t>divulgado</w:t>
      </w:r>
      <w:r w:rsidRPr="00EC0407">
        <w:rPr>
          <w:spacing w:val="-3"/>
        </w:rPr>
        <w:t xml:space="preserve"> </w:t>
      </w:r>
      <w:r w:rsidRPr="00EC0407">
        <w:t>a</w:t>
      </w:r>
      <w:r w:rsidRPr="00EC0407">
        <w:rPr>
          <w:spacing w:val="-3"/>
        </w:rPr>
        <w:t xml:space="preserve"> </w:t>
      </w:r>
      <w:r w:rsidRPr="00EC0407">
        <w:t>todos</w:t>
      </w:r>
      <w:r w:rsidRPr="00EC0407">
        <w:rPr>
          <w:spacing w:val="-3"/>
        </w:rPr>
        <w:t xml:space="preserve"> </w:t>
      </w:r>
      <w:r w:rsidRPr="00EC0407">
        <w:t>os</w:t>
      </w:r>
      <w:r w:rsidRPr="00EC0407">
        <w:rPr>
          <w:spacing w:val="-3"/>
        </w:rPr>
        <w:t xml:space="preserve"> </w:t>
      </w:r>
      <w:r w:rsidRPr="00EC0407">
        <w:t>licitantes</w:t>
      </w:r>
      <w:r w:rsidRPr="00EC0407">
        <w:rPr>
          <w:spacing w:val="-3"/>
        </w:rPr>
        <w:t xml:space="preserve"> </w:t>
      </w:r>
      <w:r w:rsidRPr="00EC0407">
        <w:t>e</w:t>
      </w:r>
      <w:r w:rsidRPr="00EC0407">
        <w:rPr>
          <w:spacing w:val="-3"/>
        </w:rPr>
        <w:t xml:space="preserve"> </w:t>
      </w:r>
      <w:r w:rsidRPr="00EC0407">
        <w:t>anexado</w:t>
      </w:r>
      <w:r w:rsidRPr="00EC0407">
        <w:rPr>
          <w:spacing w:val="-3"/>
        </w:rPr>
        <w:t xml:space="preserve"> </w:t>
      </w:r>
      <w:r w:rsidRPr="00EC0407">
        <w:t>aos</w:t>
      </w:r>
      <w:r w:rsidRPr="00EC0407">
        <w:rPr>
          <w:spacing w:val="-3"/>
        </w:rPr>
        <w:t xml:space="preserve"> </w:t>
      </w:r>
      <w:r w:rsidRPr="00EC0407">
        <w:t>autos do processo licitatório.</w:t>
      </w:r>
    </w:p>
    <w:p w14:paraId="3A1C6EEE" w14:textId="77777777" w:rsidR="00C16472" w:rsidRPr="00EC0407" w:rsidRDefault="003013FB" w:rsidP="0016359C">
      <w:pPr>
        <w:pStyle w:val="PargrafodaLista"/>
        <w:numPr>
          <w:ilvl w:val="1"/>
          <w:numId w:val="7"/>
        </w:numPr>
        <w:tabs>
          <w:tab w:val="left" w:pos="1127"/>
          <w:tab w:val="left" w:pos="1132"/>
        </w:tabs>
        <w:ind w:right="384"/>
      </w:pPr>
      <w:r w:rsidRPr="00EC0407">
        <w:t>Não será admitida a previsão de preços diferentes em razão de</w:t>
      </w:r>
      <w:r w:rsidRPr="00EC0407">
        <w:rPr>
          <w:spacing w:val="-3"/>
        </w:rPr>
        <w:t xml:space="preserve"> </w:t>
      </w:r>
      <w:r w:rsidRPr="00EC0407">
        <w:t>local</w:t>
      </w:r>
      <w:r w:rsidRPr="00EC0407">
        <w:rPr>
          <w:spacing w:val="-3"/>
        </w:rPr>
        <w:t xml:space="preserve"> </w:t>
      </w:r>
      <w:r w:rsidRPr="00EC0407">
        <w:t>de</w:t>
      </w:r>
      <w:r w:rsidRPr="00EC0407">
        <w:rPr>
          <w:spacing w:val="-3"/>
        </w:rPr>
        <w:t xml:space="preserve"> </w:t>
      </w:r>
      <w:r w:rsidRPr="00EC0407">
        <w:t>entrega</w:t>
      </w:r>
      <w:r w:rsidRPr="00EC0407">
        <w:rPr>
          <w:spacing w:val="-3"/>
        </w:rPr>
        <w:t xml:space="preserve"> </w:t>
      </w:r>
      <w:r w:rsidRPr="00EC0407">
        <w:t>ou de acondicionamento, tamanho de lote/grupo ou qualquer outro motivo.</w:t>
      </w:r>
    </w:p>
    <w:p w14:paraId="6FD863BE" w14:textId="77777777" w:rsidR="00C16472" w:rsidRPr="00EC0407" w:rsidRDefault="003013FB" w:rsidP="00D46FC4">
      <w:pPr>
        <w:pStyle w:val="PargrafodaLista"/>
        <w:numPr>
          <w:ilvl w:val="1"/>
          <w:numId w:val="7"/>
        </w:numPr>
        <w:tabs>
          <w:tab w:val="left" w:pos="1127"/>
          <w:tab w:val="left" w:pos="1132"/>
        </w:tabs>
        <w:ind w:right="380"/>
      </w:pPr>
      <w:r w:rsidRPr="00EC0407">
        <w:t>O último lance ofertado deverá levar em consideração o número máximo de casas decimais permitidas para o valor unitário, de acordo com o</w:t>
      </w:r>
      <w:r w:rsidRPr="00EC0407">
        <w:rPr>
          <w:spacing w:val="-3"/>
        </w:rPr>
        <w:t xml:space="preserve"> </w:t>
      </w:r>
      <w:r w:rsidRPr="00EC0407">
        <w:t>estabelecido</w:t>
      </w:r>
      <w:r w:rsidRPr="00EC0407">
        <w:rPr>
          <w:spacing w:val="-3"/>
        </w:rPr>
        <w:t xml:space="preserve"> </w:t>
      </w:r>
      <w:r w:rsidRPr="00EC0407">
        <w:t>no</w:t>
      </w:r>
      <w:r w:rsidRPr="00EC0407">
        <w:rPr>
          <w:spacing w:val="-3"/>
        </w:rPr>
        <w:t xml:space="preserve"> </w:t>
      </w:r>
      <w:r w:rsidRPr="00EC0407">
        <w:t>subitem</w:t>
      </w:r>
    </w:p>
    <w:p w14:paraId="5B777492" w14:textId="77777777" w:rsidR="00C16472" w:rsidRPr="00EC0407" w:rsidRDefault="003013FB" w:rsidP="00D46FC4">
      <w:pPr>
        <w:pStyle w:val="Corpodetexto"/>
        <w:ind w:right="378" w:firstLine="0"/>
      </w:pPr>
      <w:r w:rsidRPr="00EC0407">
        <w:t>9.1.1 deste edital, oportunidade em que as casas decimais excedentes dos valores totais deverão ser desconsideradas em caso de arredondamentos.</w:t>
      </w:r>
    </w:p>
    <w:p w14:paraId="10BFEB52" w14:textId="77777777" w:rsidR="00C16472" w:rsidRPr="00EC0407" w:rsidRDefault="003013FB" w:rsidP="00D46FC4">
      <w:pPr>
        <w:pStyle w:val="PargrafodaLista"/>
        <w:numPr>
          <w:ilvl w:val="1"/>
          <w:numId w:val="7"/>
        </w:numPr>
        <w:tabs>
          <w:tab w:val="left" w:pos="1127"/>
          <w:tab w:val="left" w:pos="1132"/>
        </w:tabs>
        <w:ind w:right="373"/>
      </w:pPr>
      <w:r w:rsidRPr="00EC0407">
        <w:t>O pregoeiro solicitará ao licitante mais bem classificado que, no</w:t>
      </w:r>
      <w:r w:rsidRPr="00EC0407">
        <w:rPr>
          <w:spacing w:val="-3"/>
        </w:rPr>
        <w:t xml:space="preserve"> </w:t>
      </w:r>
      <w:r w:rsidRPr="00EC0407">
        <w:t>prazo</w:t>
      </w:r>
      <w:r w:rsidRPr="00EC0407">
        <w:rPr>
          <w:spacing w:val="-3"/>
        </w:rPr>
        <w:t xml:space="preserve"> </w:t>
      </w:r>
      <w:r w:rsidRPr="00EC0407">
        <w:t>de</w:t>
      </w:r>
      <w:r w:rsidRPr="00EC0407">
        <w:rPr>
          <w:spacing w:val="-3"/>
        </w:rPr>
        <w:t xml:space="preserve"> </w:t>
      </w:r>
      <w:r w:rsidRPr="00EC0407">
        <w:rPr>
          <w:rFonts w:ascii="Arial" w:hAnsi="Arial"/>
          <w:b/>
        </w:rPr>
        <w:t>02</w:t>
      </w:r>
      <w:r w:rsidRPr="00EC0407">
        <w:rPr>
          <w:rFonts w:ascii="Arial" w:hAnsi="Arial"/>
          <w:b/>
          <w:spacing w:val="-3"/>
        </w:rPr>
        <w:t xml:space="preserve"> </w:t>
      </w:r>
      <w:r w:rsidRPr="00EC0407">
        <w:rPr>
          <w:rFonts w:ascii="Arial" w:hAnsi="Arial"/>
          <w:b/>
        </w:rPr>
        <w:t>(duas) horas</w:t>
      </w:r>
      <w:r w:rsidRPr="00EC0407">
        <w:t>, envie</w:t>
      </w:r>
      <w:r w:rsidRPr="00EC0407">
        <w:rPr>
          <w:spacing w:val="-3"/>
        </w:rPr>
        <w:t xml:space="preserve"> </w:t>
      </w:r>
      <w:r w:rsidRPr="00EC0407">
        <w:t>por</w:t>
      </w:r>
      <w:r w:rsidRPr="00EC0407">
        <w:rPr>
          <w:spacing w:val="-3"/>
        </w:rPr>
        <w:t xml:space="preserve"> </w:t>
      </w:r>
      <w:r w:rsidRPr="00EC0407">
        <w:t>meio</w:t>
      </w:r>
      <w:r w:rsidRPr="00EC0407">
        <w:rPr>
          <w:spacing w:val="-3"/>
        </w:rPr>
        <w:t xml:space="preserve"> </w:t>
      </w:r>
      <w:r w:rsidRPr="00EC0407">
        <w:t>de</w:t>
      </w:r>
      <w:r w:rsidRPr="00EC0407">
        <w:rPr>
          <w:spacing w:val="-3"/>
        </w:rPr>
        <w:t xml:space="preserve"> </w:t>
      </w:r>
      <w:r w:rsidRPr="00EC0407">
        <w:t>funcionalidade</w:t>
      </w:r>
      <w:r w:rsidRPr="00EC0407">
        <w:rPr>
          <w:spacing w:val="-3"/>
        </w:rPr>
        <w:t xml:space="preserve"> </w:t>
      </w:r>
      <w:r w:rsidRPr="00EC0407">
        <w:t>disponível</w:t>
      </w:r>
      <w:r w:rsidRPr="00EC0407">
        <w:rPr>
          <w:spacing w:val="-3"/>
        </w:rPr>
        <w:t xml:space="preserve"> </w:t>
      </w:r>
      <w:r w:rsidRPr="00EC0407">
        <w:t>no</w:t>
      </w:r>
      <w:r w:rsidRPr="00EC0407">
        <w:rPr>
          <w:spacing w:val="-3"/>
        </w:rPr>
        <w:t xml:space="preserve"> </w:t>
      </w:r>
      <w:r w:rsidRPr="00EC0407">
        <w:t>sistema</w:t>
      </w:r>
      <w:r w:rsidRPr="00EC0407">
        <w:rPr>
          <w:spacing w:val="-3"/>
        </w:rPr>
        <w:t xml:space="preserve"> </w:t>
      </w:r>
      <w:r w:rsidRPr="00EC0407">
        <w:t>de</w:t>
      </w:r>
      <w:r w:rsidRPr="00EC0407">
        <w:rPr>
          <w:spacing w:val="-3"/>
        </w:rPr>
        <w:t xml:space="preserve"> </w:t>
      </w:r>
      <w:r w:rsidRPr="00EC0407">
        <w:t>Bolsa</w:t>
      </w:r>
      <w:r w:rsidRPr="00EC0407">
        <w:rPr>
          <w:spacing w:val="-3"/>
        </w:rPr>
        <w:t xml:space="preserve"> </w:t>
      </w:r>
      <w:r w:rsidRPr="00EC0407">
        <w:t>Nacional</w:t>
      </w:r>
      <w:r w:rsidRPr="00EC0407">
        <w:rPr>
          <w:spacing w:val="-3"/>
        </w:rPr>
        <w:t xml:space="preserve"> </w:t>
      </w:r>
      <w:r w:rsidRPr="00EC0407">
        <w:t>de Compras - BNC, a proposta adequada ao último lance ofertado após a negociação realizada, acompanhada dos documentos complementares quando exigido em edital, e quando necessário de documentos para confirmação daqueles exigidos neste Edital e já apresentados.</w:t>
      </w:r>
    </w:p>
    <w:p w14:paraId="2DB359F2" w14:textId="77777777" w:rsidR="00C16472" w:rsidRPr="00EC0407" w:rsidRDefault="003013FB" w:rsidP="00D46FC4">
      <w:pPr>
        <w:pStyle w:val="PargrafodaLista"/>
        <w:numPr>
          <w:ilvl w:val="2"/>
          <w:numId w:val="7"/>
        </w:numPr>
        <w:tabs>
          <w:tab w:val="left" w:pos="1125"/>
          <w:tab w:val="left" w:pos="1132"/>
        </w:tabs>
        <w:ind w:right="380"/>
      </w:pPr>
      <w:r w:rsidRPr="00EC0407">
        <w:t>É facultado ao pregoeiro prorrogar o prazo estabelecido, a partir de solicitação fundamentada feita no chat pelo licitante, antes de findo o prazo.</w:t>
      </w:r>
    </w:p>
    <w:p w14:paraId="548E5262" w14:textId="77777777" w:rsidR="00C16472" w:rsidRPr="00EC0407" w:rsidRDefault="00C16472" w:rsidP="00D46FC4">
      <w:pPr>
        <w:pStyle w:val="Corpodetexto"/>
        <w:ind w:left="0" w:firstLine="0"/>
      </w:pPr>
    </w:p>
    <w:p w14:paraId="72FB5FA7" w14:textId="77777777" w:rsidR="00C16472" w:rsidRPr="00EC0407" w:rsidRDefault="003013FB" w:rsidP="00D46FC4">
      <w:pPr>
        <w:pStyle w:val="Ttulo2"/>
        <w:ind w:left="1132" w:firstLine="0"/>
        <w:jc w:val="both"/>
      </w:pPr>
      <w:r w:rsidRPr="00EC0407">
        <w:rPr>
          <w:spacing w:val="-2"/>
        </w:rPr>
        <w:t>PROPOSTA</w:t>
      </w:r>
      <w:r w:rsidRPr="00EC0407">
        <w:rPr>
          <w:spacing w:val="-10"/>
        </w:rPr>
        <w:t xml:space="preserve"> </w:t>
      </w:r>
      <w:r w:rsidRPr="00EC0407">
        <w:rPr>
          <w:spacing w:val="-2"/>
        </w:rPr>
        <w:t>READEQUADA</w:t>
      </w:r>
    </w:p>
    <w:p w14:paraId="309172A5" w14:textId="77777777" w:rsidR="00C16472" w:rsidRDefault="003013FB" w:rsidP="00D46FC4">
      <w:pPr>
        <w:pStyle w:val="PargrafodaLista"/>
        <w:numPr>
          <w:ilvl w:val="2"/>
          <w:numId w:val="7"/>
        </w:numPr>
        <w:tabs>
          <w:tab w:val="left" w:pos="1125"/>
          <w:tab w:val="left" w:pos="1132"/>
        </w:tabs>
        <w:ind w:right="383"/>
        <w:rPr>
          <w:rFonts w:ascii="Arial" w:hAnsi="Arial"/>
          <w:b/>
        </w:rPr>
      </w:pPr>
      <w:r w:rsidRPr="00EC0407">
        <w:rPr>
          <w:rFonts w:ascii="Arial" w:hAnsi="Arial"/>
          <w:b/>
        </w:rPr>
        <w:t xml:space="preserve">Para a elaboração da proposta readequada a licitante poderá utilizar-se do modelo de proposta presente no </w:t>
      </w:r>
      <w:r w:rsidRPr="00EC0407">
        <w:rPr>
          <w:rFonts w:ascii="Arial" w:hAnsi="Arial"/>
          <w:b/>
          <w:u w:val="single"/>
        </w:rPr>
        <w:t>Anexo II</w:t>
      </w:r>
      <w:r w:rsidRPr="00EC0407">
        <w:rPr>
          <w:rFonts w:ascii="Arial" w:hAnsi="Arial"/>
          <w:b/>
        </w:rPr>
        <w:t xml:space="preserve"> deste edital, o qual contém as seguintes exigências:</w:t>
      </w:r>
    </w:p>
    <w:p w14:paraId="769B2213" w14:textId="20653898" w:rsidR="008E29FA" w:rsidRPr="00EC0407" w:rsidRDefault="008E29FA" w:rsidP="00D46FC4">
      <w:pPr>
        <w:pStyle w:val="PargrafodaLista"/>
        <w:numPr>
          <w:ilvl w:val="2"/>
          <w:numId w:val="7"/>
        </w:numPr>
        <w:tabs>
          <w:tab w:val="left" w:pos="1125"/>
          <w:tab w:val="left" w:pos="1132"/>
        </w:tabs>
        <w:ind w:right="383"/>
        <w:rPr>
          <w:rFonts w:ascii="Arial" w:hAnsi="Arial"/>
          <w:b/>
        </w:rPr>
      </w:pPr>
      <w:r w:rsidRPr="008E29FA">
        <w:rPr>
          <w:rFonts w:ascii="Arial" w:hAnsi="Arial"/>
          <w:bCs/>
        </w:rPr>
        <w:t xml:space="preserve">Será aberto campo de fase de </w:t>
      </w:r>
      <w:r>
        <w:rPr>
          <w:rFonts w:ascii="Arial" w:hAnsi="Arial"/>
          <w:bCs/>
        </w:rPr>
        <w:t>“</w:t>
      </w:r>
      <w:r w:rsidRPr="008E29FA">
        <w:rPr>
          <w:rFonts w:ascii="Arial" w:hAnsi="Arial"/>
          <w:bCs/>
        </w:rPr>
        <w:t>julgamento</w:t>
      </w:r>
      <w:r>
        <w:rPr>
          <w:rFonts w:ascii="Arial" w:hAnsi="Arial"/>
          <w:bCs/>
        </w:rPr>
        <w:t>”</w:t>
      </w:r>
      <w:r w:rsidRPr="008E29FA">
        <w:rPr>
          <w:rFonts w:ascii="Arial" w:hAnsi="Arial"/>
          <w:bCs/>
        </w:rPr>
        <w:t xml:space="preserve"> da proposta, com prazo de 01 (uma) hora para que o mesmo seja anexado. Obs.: a falta da apresentação da proposta readequada ou de manifestação sobre o mesmo incorrerá na preclusão do licitante</w:t>
      </w:r>
      <w:r w:rsidR="00054AC7">
        <w:rPr>
          <w:rFonts w:ascii="Arial" w:hAnsi="Arial"/>
          <w:bCs/>
        </w:rPr>
        <w:t>, após o prazo estabelecido</w:t>
      </w:r>
      <w:r>
        <w:rPr>
          <w:rFonts w:ascii="Arial" w:hAnsi="Arial"/>
          <w:b/>
        </w:rPr>
        <w:t>.</w:t>
      </w:r>
    </w:p>
    <w:p w14:paraId="56E7E9D9" w14:textId="77777777" w:rsidR="00C16472" w:rsidRPr="00EC0407" w:rsidRDefault="00C16472" w:rsidP="00D46FC4">
      <w:pPr>
        <w:pStyle w:val="Corpodetexto"/>
        <w:ind w:left="0" w:firstLine="0"/>
        <w:rPr>
          <w:rFonts w:ascii="Arial"/>
          <w:b/>
        </w:rPr>
      </w:pPr>
    </w:p>
    <w:p w14:paraId="1A0315BB" w14:textId="77777777" w:rsidR="00C16472" w:rsidRPr="00EC0407" w:rsidRDefault="003013FB" w:rsidP="00D46FC4">
      <w:pPr>
        <w:pStyle w:val="PargrafodaLista"/>
        <w:numPr>
          <w:ilvl w:val="3"/>
          <w:numId w:val="7"/>
        </w:numPr>
        <w:tabs>
          <w:tab w:val="left" w:pos="1123"/>
          <w:tab w:val="left" w:pos="1132"/>
        </w:tabs>
        <w:ind w:right="377"/>
      </w:pPr>
      <w:r w:rsidRPr="00EC0407">
        <w:t>Preço</w:t>
      </w:r>
      <w:r w:rsidRPr="00EC0407">
        <w:rPr>
          <w:spacing w:val="-4"/>
        </w:rPr>
        <w:t xml:space="preserve"> </w:t>
      </w:r>
      <w:r w:rsidRPr="00EC0407">
        <w:t>unitário</w:t>
      </w:r>
      <w:r w:rsidRPr="00EC0407">
        <w:rPr>
          <w:spacing w:val="-4"/>
        </w:rPr>
        <w:t xml:space="preserve"> </w:t>
      </w:r>
      <w:r w:rsidRPr="00EC0407">
        <w:t>e</w:t>
      </w:r>
      <w:r w:rsidRPr="00EC0407">
        <w:rPr>
          <w:spacing w:val="-4"/>
        </w:rPr>
        <w:t xml:space="preserve"> </w:t>
      </w:r>
      <w:r w:rsidRPr="00EC0407">
        <w:t>total</w:t>
      </w:r>
      <w:r w:rsidRPr="00EC0407">
        <w:rPr>
          <w:spacing w:val="-4"/>
        </w:rPr>
        <w:t xml:space="preserve"> </w:t>
      </w:r>
      <w:r w:rsidRPr="00EC0407">
        <w:t>do(s)</w:t>
      </w:r>
      <w:r w:rsidRPr="00EC0407">
        <w:rPr>
          <w:spacing w:val="-4"/>
        </w:rPr>
        <w:t xml:space="preserve"> </w:t>
      </w:r>
      <w:r w:rsidRPr="00EC0407">
        <w:t>item(ns)</w:t>
      </w:r>
      <w:r w:rsidRPr="00EC0407">
        <w:rPr>
          <w:spacing w:val="-4"/>
        </w:rPr>
        <w:t xml:space="preserve"> </w:t>
      </w:r>
      <w:r w:rsidRPr="00EC0407">
        <w:t>arrematado(s),</w:t>
      </w:r>
      <w:r w:rsidRPr="00EC0407">
        <w:rPr>
          <w:spacing w:val="-4"/>
        </w:rPr>
        <w:t xml:space="preserve"> </w:t>
      </w:r>
      <w:r w:rsidRPr="00EC0407">
        <w:t>descrito(s)</w:t>
      </w:r>
      <w:r w:rsidRPr="00EC0407">
        <w:rPr>
          <w:spacing w:val="-4"/>
        </w:rPr>
        <w:t xml:space="preserve"> </w:t>
      </w:r>
      <w:r w:rsidRPr="00EC0407">
        <w:t>na(s)</w:t>
      </w:r>
      <w:r w:rsidRPr="00EC0407">
        <w:rPr>
          <w:spacing w:val="-4"/>
        </w:rPr>
        <w:t xml:space="preserve"> </w:t>
      </w:r>
      <w:r w:rsidRPr="00EC0407">
        <w:t>tabela(s)</w:t>
      </w:r>
      <w:r w:rsidRPr="00EC0407">
        <w:rPr>
          <w:spacing w:val="-4"/>
        </w:rPr>
        <w:t xml:space="preserve"> </w:t>
      </w:r>
      <w:r w:rsidRPr="00EC0407">
        <w:t>do</w:t>
      </w:r>
      <w:r w:rsidRPr="00EC0407">
        <w:rPr>
          <w:spacing w:val="-4"/>
        </w:rPr>
        <w:t xml:space="preserve"> </w:t>
      </w:r>
      <w:r w:rsidRPr="00EC0407">
        <w:t xml:space="preserve">item 02 do </w:t>
      </w:r>
      <w:r w:rsidRPr="00EC0407">
        <w:rPr>
          <w:rFonts w:ascii="Arial" w:hAnsi="Arial"/>
          <w:b/>
        </w:rPr>
        <w:t xml:space="preserve">Anexo I </w:t>
      </w:r>
      <w:r w:rsidRPr="00EC0407">
        <w:t>deste Edital, bem como o valor total da proposta, utilizando duas casas decimais depois da vírgula (Ex: R$ 1,00).</w:t>
      </w:r>
    </w:p>
    <w:p w14:paraId="03656FFE" w14:textId="77777777" w:rsidR="00C16472" w:rsidRPr="00EC0407" w:rsidRDefault="003013FB" w:rsidP="00D46FC4">
      <w:pPr>
        <w:pStyle w:val="PargrafodaLista"/>
        <w:numPr>
          <w:ilvl w:val="3"/>
          <w:numId w:val="7"/>
        </w:numPr>
        <w:tabs>
          <w:tab w:val="left" w:pos="1123"/>
          <w:tab w:val="left" w:pos="1132"/>
        </w:tabs>
        <w:ind w:right="376"/>
      </w:pPr>
      <w:r w:rsidRPr="00EC0407">
        <w:t xml:space="preserve">Descrição clara e detalhada dos produtos e indicação de marca, e modelo quando </w:t>
      </w:r>
      <w:r w:rsidRPr="00EC0407">
        <w:rPr>
          <w:spacing w:val="-2"/>
        </w:rPr>
        <w:t>houver.</w:t>
      </w:r>
    </w:p>
    <w:p w14:paraId="65861A92" w14:textId="77777777" w:rsidR="00C16472" w:rsidRPr="00EC0407" w:rsidRDefault="002B1036" w:rsidP="00D46FC4">
      <w:pPr>
        <w:pStyle w:val="PargrafodaLista"/>
        <w:numPr>
          <w:ilvl w:val="3"/>
          <w:numId w:val="7"/>
        </w:numPr>
        <w:tabs>
          <w:tab w:val="left" w:pos="1123"/>
          <w:tab w:val="left" w:pos="1132"/>
        </w:tabs>
        <w:ind w:right="377"/>
        <w:rPr>
          <w:rFonts w:ascii="Arial" w:hAnsi="Arial"/>
          <w:b/>
        </w:rPr>
      </w:pPr>
      <w:r w:rsidRPr="00EC0407">
        <w:rPr>
          <w:rFonts w:ascii="Arial" w:hAnsi="Arial"/>
          <w:b/>
        </w:rPr>
        <w:t>Prazo de garantia,</w:t>
      </w:r>
      <w:r w:rsidRPr="00EC0407">
        <w:t xml:space="preserve"> a contratada garantirá a qualidade e segurança dos objetos contra defeitos de fabricação, prazo mínimo 12 (doze) meses, sendo 90 (noventa) dias de garantia legal conforme art. 26 do CDC do Código de Proteção e Defesa do Consumidor, e, ainda deverá fazer a substituição dos objetos que apresentarem defeitos ou divergência das especificações contidas neste Estudo Técnico Prelim</w:t>
      </w:r>
      <w:r w:rsidR="006A1318">
        <w:t>inar, no prazo não superior a 10 (dez</w:t>
      </w:r>
      <w:r w:rsidRPr="00EC0407">
        <w:t>) dias, a contar da notificação formal</w:t>
      </w:r>
      <w:r w:rsidR="003013FB" w:rsidRPr="00EC0407">
        <w:rPr>
          <w:rFonts w:ascii="Arial" w:hAnsi="Arial"/>
          <w:b/>
        </w:rPr>
        <w:t>.</w:t>
      </w:r>
    </w:p>
    <w:p w14:paraId="64B62ED3" w14:textId="77777777" w:rsidR="00C16472" w:rsidRPr="00EC0407" w:rsidRDefault="003013FB" w:rsidP="00D46FC4">
      <w:pPr>
        <w:pStyle w:val="PargrafodaLista"/>
        <w:numPr>
          <w:ilvl w:val="3"/>
          <w:numId w:val="7"/>
        </w:numPr>
        <w:tabs>
          <w:tab w:val="left" w:pos="1123"/>
          <w:tab w:val="left" w:pos="1132"/>
        </w:tabs>
        <w:ind w:right="375"/>
      </w:pPr>
      <w:r w:rsidRPr="00EC0407">
        <w:t xml:space="preserve">A proposta deverá conter as condições acima descritas, bem como as demais especificações constantes no </w:t>
      </w:r>
      <w:r w:rsidRPr="00EC0407">
        <w:rPr>
          <w:rFonts w:ascii="Arial" w:hAnsi="Arial"/>
          <w:b/>
        </w:rPr>
        <w:t>Anexo I</w:t>
      </w:r>
      <w:r w:rsidRPr="00EC0407">
        <w:t>, e poderá conter a expressão “demais condições e especificações conforme o edital”.</w:t>
      </w:r>
    </w:p>
    <w:p w14:paraId="3C2F420C" w14:textId="77777777" w:rsidR="00C16472" w:rsidRPr="00EC0407" w:rsidRDefault="003013FB" w:rsidP="00D46FC4">
      <w:pPr>
        <w:pStyle w:val="PargrafodaLista"/>
        <w:numPr>
          <w:ilvl w:val="3"/>
          <w:numId w:val="7"/>
        </w:numPr>
        <w:tabs>
          <w:tab w:val="left" w:pos="1123"/>
          <w:tab w:val="left" w:pos="1132"/>
        </w:tabs>
        <w:ind w:right="380"/>
        <w:rPr>
          <w:rFonts w:ascii="Arial" w:hAnsi="Arial"/>
          <w:b/>
        </w:rPr>
      </w:pPr>
      <w:r w:rsidRPr="00EC0407">
        <w:t>A proposta deverá ser redigida no idioma Português (Brasil) e apresentada em 01 (uma) via original, contendo o número e a</w:t>
      </w:r>
      <w:r w:rsidRPr="00EC0407">
        <w:rPr>
          <w:spacing w:val="-4"/>
        </w:rPr>
        <w:t xml:space="preserve"> </w:t>
      </w:r>
      <w:r w:rsidRPr="00EC0407">
        <w:t>modalidade</w:t>
      </w:r>
      <w:r w:rsidRPr="00EC0407">
        <w:rPr>
          <w:spacing w:val="-4"/>
        </w:rPr>
        <w:t xml:space="preserve"> </w:t>
      </w:r>
      <w:r w:rsidRPr="00EC0407">
        <w:t>de</w:t>
      </w:r>
      <w:r w:rsidRPr="00EC0407">
        <w:rPr>
          <w:spacing w:val="-4"/>
        </w:rPr>
        <w:t xml:space="preserve"> </w:t>
      </w:r>
      <w:r w:rsidRPr="00EC0407">
        <w:t>licitação</w:t>
      </w:r>
      <w:r w:rsidRPr="00EC0407">
        <w:rPr>
          <w:spacing w:val="-4"/>
        </w:rPr>
        <w:t xml:space="preserve"> </w:t>
      </w:r>
      <w:r w:rsidRPr="00EC0407">
        <w:t>deste</w:t>
      </w:r>
      <w:r w:rsidRPr="00EC0407">
        <w:rPr>
          <w:spacing w:val="-4"/>
        </w:rPr>
        <w:t xml:space="preserve"> </w:t>
      </w:r>
      <w:r w:rsidRPr="00EC0407">
        <w:t>Edital,</w:t>
      </w:r>
      <w:r w:rsidRPr="00EC0407">
        <w:rPr>
          <w:spacing w:val="-4"/>
        </w:rPr>
        <w:t xml:space="preserve"> </w:t>
      </w:r>
      <w:r w:rsidRPr="00EC0407">
        <w:t xml:space="preserve">sem rasuras e a última contendo data, assinatura e identificação do signatário e conter preferencialmente </w:t>
      </w:r>
      <w:r w:rsidRPr="00EC0407">
        <w:rPr>
          <w:rFonts w:ascii="Arial" w:hAnsi="Arial"/>
          <w:b/>
        </w:rPr>
        <w:t>dados bancários (número da conta corrente e o número e endereço da agência bancária).</w:t>
      </w:r>
    </w:p>
    <w:p w14:paraId="7C05A7B0" w14:textId="77777777" w:rsidR="00C16472" w:rsidRPr="00EC0407" w:rsidRDefault="003013FB" w:rsidP="00D46FC4">
      <w:pPr>
        <w:pStyle w:val="PargrafodaLista"/>
        <w:numPr>
          <w:ilvl w:val="3"/>
          <w:numId w:val="7"/>
        </w:numPr>
        <w:tabs>
          <w:tab w:val="left" w:pos="1123"/>
          <w:tab w:val="left" w:pos="1132"/>
        </w:tabs>
        <w:ind w:right="387"/>
      </w:pPr>
      <w:r w:rsidRPr="00EC0407">
        <w:lastRenderedPageBreak/>
        <w:t>Os documentos exigidos para fins de proposta de preço poderão ser apresentados em original ou por cópia.</w:t>
      </w:r>
    </w:p>
    <w:p w14:paraId="7FFF0943" w14:textId="77777777" w:rsidR="00C16472" w:rsidRPr="00EC0407" w:rsidRDefault="003013FB" w:rsidP="00D46FC4">
      <w:pPr>
        <w:pStyle w:val="PargrafodaLista"/>
        <w:numPr>
          <w:ilvl w:val="3"/>
          <w:numId w:val="7"/>
        </w:numPr>
        <w:tabs>
          <w:tab w:val="left" w:pos="1123"/>
          <w:tab w:val="left" w:pos="1132"/>
        </w:tabs>
        <w:ind w:right="374"/>
      </w:pPr>
      <w:r w:rsidRPr="00EC0407">
        <w:t>Somente haverá a necessidade de comprovação do preenchimento de requisitos mediante</w:t>
      </w:r>
      <w:r w:rsidRPr="00EC0407">
        <w:rPr>
          <w:spacing w:val="-4"/>
        </w:rPr>
        <w:t xml:space="preserve"> </w:t>
      </w:r>
      <w:r w:rsidRPr="00EC0407">
        <w:t>apresentação</w:t>
      </w:r>
      <w:r w:rsidRPr="00EC0407">
        <w:rPr>
          <w:spacing w:val="-4"/>
        </w:rPr>
        <w:t xml:space="preserve"> </w:t>
      </w:r>
      <w:r w:rsidRPr="00EC0407">
        <w:t>dos</w:t>
      </w:r>
      <w:r w:rsidRPr="00EC0407">
        <w:rPr>
          <w:spacing w:val="-4"/>
        </w:rPr>
        <w:t xml:space="preserve"> </w:t>
      </w:r>
      <w:r w:rsidRPr="00EC0407">
        <w:t>documentos</w:t>
      </w:r>
      <w:r w:rsidRPr="00EC0407">
        <w:rPr>
          <w:spacing w:val="-4"/>
        </w:rPr>
        <w:t xml:space="preserve"> </w:t>
      </w:r>
      <w:r w:rsidRPr="00EC0407">
        <w:t>originais</w:t>
      </w:r>
      <w:r w:rsidRPr="00EC0407">
        <w:rPr>
          <w:spacing w:val="-4"/>
        </w:rPr>
        <w:t xml:space="preserve"> </w:t>
      </w:r>
      <w:r w:rsidRPr="00EC0407">
        <w:t>não-digitais</w:t>
      </w:r>
      <w:r w:rsidRPr="00EC0407">
        <w:rPr>
          <w:spacing w:val="-4"/>
        </w:rPr>
        <w:t xml:space="preserve"> </w:t>
      </w:r>
      <w:r w:rsidRPr="00EC0407">
        <w:t>quando</w:t>
      </w:r>
      <w:r w:rsidRPr="00EC0407">
        <w:rPr>
          <w:spacing w:val="-4"/>
        </w:rPr>
        <w:t xml:space="preserve"> </w:t>
      </w:r>
      <w:r w:rsidRPr="00EC0407">
        <w:t>houver</w:t>
      </w:r>
      <w:r w:rsidRPr="00EC0407">
        <w:rPr>
          <w:spacing w:val="-4"/>
        </w:rPr>
        <w:t xml:space="preserve"> </w:t>
      </w:r>
      <w:r w:rsidRPr="00EC0407">
        <w:t xml:space="preserve">dúvida em relação à integridade do documento digital ou quando a lei expressamente o </w:t>
      </w:r>
      <w:r w:rsidRPr="00EC0407">
        <w:rPr>
          <w:spacing w:val="-2"/>
        </w:rPr>
        <w:t>exigir.</w:t>
      </w:r>
    </w:p>
    <w:p w14:paraId="76135921" w14:textId="77777777" w:rsidR="00C16472" w:rsidRPr="00EC0407" w:rsidRDefault="003013FB" w:rsidP="00D46FC4">
      <w:pPr>
        <w:pStyle w:val="PargrafodaLista"/>
        <w:numPr>
          <w:ilvl w:val="1"/>
          <w:numId w:val="7"/>
        </w:numPr>
        <w:tabs>
          <w:tab w:val="left" w:pos="1127"/>
          <w:tab w:val="left" w:pos="1132"/>
        </w:tabs>
        <w:ind w:right="378"/>
      </w:pPr>
      <w:r w:rsidRPr="00EC0407">
        <w:t>Após a negociação do preço, e envio dos documentos complementares se for o caso, o Pregoeiro iniciará a fase de aceitação e julgamento da proposta.</w:t>
      </w:r>
    </w:p>
    <w:p w14:paraId="5F4F48B0" w14:textId="77777777" w:rsidR="00C16472" w:rsidRPr="00EC0407" w:rsidRDefault="00C16472" w:rsidP="00D46FC4">
      <w:pPr>
        <w:pStyle w:val="Corpodetexto"/>
        <w:ind w:left="0" w:firstLine="0"/>
      </w:pPr>
    </w:p>
    <w:p w14:paraId="7FA471F5" w14:textId="77777777" w:rsidR="00C16472" w:rsidRPr="00EC0407" w:rsidRDefault="003013FB" w:rsidP="00D46FC4">
      <w:pPr>
        <w:pStyle w:val="Ttulo2"/>
        <w:numPr>
          <w:ilvl w:val="0"/>
          <w:numId w:val="7"/>
        </w:numPr>
        <w:tabs>
          <w:tab w:val="left" w:pos="499"/>
        </w:tabs>
        <w:ind w:left="499" w:hanging="357"/>
        <w:jc w:val="both"/>
        <w:rPr>
          <w:rFonts w:ascii="Arial MT"/>
          <w:b w:val="0"/>
        </w:rPr>
      </w:pPr>
      <w:r w:rsidRPr="00EC0407">
        <w:t>DA</w:t>
      </w:r>
      <w:r w:rsidRPr="00EC0407">
        <w:rPr>
          <w:spacing w:val="-7"/>
        </w:rPr>
        <w:t xml:space="preserve"> </w:t>
      </w:r>
      <w:r w:rsidRPr="00EC0407">
        <w:t>FASE</w:t>
      </w:r>
      <w:r w:rsidRPr="00EC0407">
        <w:rPr>
          <w:spacing w:val="-7"/>
        </w:rPr>
        <w:t xml:space="preserve"> </w:t>
      </w:r>
      <w:r w:rsidRPr="00EC0407">
        <w:t>DE</w:t>
      </w:r>
      <w:r w:rsidRPr="00EC0407">
        <w:rPr>
          <w:spacing w:val="-6"/>
        </w:rPr>
        <w:t xml:space="preserve"> </w:t>
      </w:r>
      <w:r w:rsidRPr="00EC0407">
        <w:rPr>
          <w:spacing w:val="-2"/>
        </w:rPr>
        <w:t>JULGAMENTO</w:t>
      </w:r>
    </w:p>
    <w:p w14:paraId="62B4C507" w14:textId="77777777" w:rsidR="00C16472" w:rsidRPr="00EC0407" w:rsidRDefault="003013FB" w:rsidP="00D46FC4">
      <w:pPr>
        <w:pStyle w:val="PargrafodaLista"/>
        <w:numPr>
          <w:ilvl w:val="1"/>
          <w:numId w:val="7"/>
        </w:numPr>
        <w:tabs>
          <w:tab w:val="left" w:pos="1129"/>
          <w:tab w:val="left" w:pos="1132"/>
        </w:tabs>
        <w:spacing w:before="115"/>
        <w:ind w:right="375"/>
      </w:pPr>
      <w:r w:rsidRPr="00EC0407">
        <w:t>Encerrada a etapa de negociação, o pregoeiro verificará se o licitante provisoriamente classificado em primeiro lugar atende às condições de</w:t>
      </w:r>
      <w:r w:rsidRPr="00EC0407">
        <w:rPr>
          <w:spacing w:val="-4"/>
        </w:rPr>
        <w:t xml:space="preserve"> </w:t>
      </w:r>
      <w:r w:rsidRPr="00EC0407">
        <w:t xml:space="preserve">participação no certame, conforme previsto no </w:t>
      </w:r>
      <w:hyperlink r:id="rId25" w:anchor="art14">
        <w:r w:rsidRPr="00EC0407">
          <w:t>art. 14</w:t>
        </w:r>
        <w:r w:rsidRPr="00EC0407">
          <w:rPr>
            <w:spacing w:val="-3"/>
          </w:rPr>
          <w:t xml:space="preserve"> </w:t>
        </w:r>
        <w:r w:rsidRPr="00EC0407">
          <w:t>da</w:t>
        </w:r>
        <w:r w:rsidRPr="00EC0407">
          <w:rPr>
            <w:spacing w:val="-3"/>
          </w:rPr>
          <w:t xml:space="preserve"> </w:t>
        </w:r>
        <w:r w:rsidRPr="00EC0407">
          <w:t>Lei</w:t>
        </w:r>
        <w:r w:rsidRPr="00EC0407">
          <w:rPr>
            <w:spacing w:val="-3"/>
          </w:rPr>
          <w:t xml:space="preserve"> </w:t>
        </w:r>
        <w:r w:rsidRPr="00EC0407">
          <w:t>nº</w:t>
        </w:r>
        <w:r w:rsidRPr="00EC0407">
          <w:rPr>
            <w:spacing w:val="-3"/>
          </w:rPr>
          <w:t xml:space="preserve"> </w:t>
        </w:r>
        <w:r w:rsidRPr="00EC0407">
          <w:t>14.133/2021</w:t>
        </w:r>
      </w:hyperlink>
      <w:r w:rsidRPr="00EC0407">
        <w:t>,</w:t>
      </w:r>
      <w:r w:rsidRPr="00EC0407">
        <w:rPr>
          <w:spacing w:val="-3"/>
        </w:rPr>
        <w:t xml:space="preserve"> </w:t>
      </w:r>
      <w:r w:rsidRPr="00EC0407">
        <w:t>legislação</w:t>
      </w:r>
      <w:r w:rsidRPr="00EC0407">
        <w:rPr>
          <w:spacing w:val="-3"/>
        </w:rPr>
        <w:t xml:space="preserve"> </w:t>
      </w:r>
      <w:r w:rsidRPr="00EC0407">
        <w:t>correlata</w:t>
      </w:r>
    </w:p>
    <w:p w14:paraId="4BF795A7" w14:textId="77777777" w:rsidR="00C16472" w:rsidRPr="00EC0407" w:rsidRDefault="003013FB" w:rsidP="00D46FC4">
      <w:pPr>
        <w:pStyle w:val="Corpodetexto"/>
        <w:ind w:right="383" w:firstLine="0"/>
      </w:pPr>
      <w:r w:rsidRPr="00EC0407">
        <w:t>e no</w:t>
      </w:r>
      <w:r w:rsidRPr="00EC0407">
        <w:rPr>
          <w:spacing w:val="-5"/>
        </w:rPr>
        <w:t xml:space="preserve"> </w:t>
      </w:r>
      <w:r w:rsidRPr="00EC0407">
        <w:t>item</w:t>
      </w:r>
      <w:r w:rsidRPr="00EC0407">
        <w:rPr>
          <w:spacing w:val="-5"/>
        </w:rPr>
        <w:t xml:space="preserve"> </w:t>
      </w:r>
      <w:r w:rsidRPr="00EC0407">
        <w:t>7.5</w:t>
      </w:r>
      <w:r w:rsidRPr="00EC0407">
        <w:rPr>
          <w:spacing w:val="-5"/>
        </w:rPr>
        <w:t xml:space="preserve"> </w:t>
      </w:r>
      <w:r w:rsidRPr="00EC0407">
        <w:t>do</w:t>
      </w:r>
      <w:r w:rsidRPr="00EC0407">
        <w:rPr>
          <w:spacing w:val="-5"/>
        </w:rPr>
        <w:t xml:space="preserve"> </w:t>
      </w:r>
      <w:r w:rsidRPr="00EC0407">
        <w:t>edital</w:t>
      </w:r>
      <w:r w:rsidRPr="00EC0407">
        <w:rPr>
          <w:spacing w:val="-5"/>
        </w:rPr>
        <w:t xml:space="preserve"> </w:t>
      </w:r>
      <w:r w:rsidRPr="00EC0407">
        <w:t>(Critérios</w:t>
      </w:r>
      <w:r w:rsidRPr="00EC0407">
        <w:rPr>
          <w:spacing w:val="-5"/>
        </w:rPr>
        <w:t xml:space="preserve"> </w:t>
      </w:r>
      <w:r w:rsidRPr="00EC0407">
        <w:t>de</w:t>
      </w:r>
      <w:r w:rsidRPr="00EC0407">
        <w:rPr>
          <w:spacing w:val="-5"/>
        </w:rPr>
        <w:t xml:space="preserve"> </w:t>
      </w:r>
      <w:r w:rsidRPr="00EC0407">
        <w:t>Vedação</w:t>
      </w:r>
      <w:r w:rsidRPr="00EC0407">
        <w:rPr>
          <w:spacing w:val="-5"/>
        </w:rPr>
        <w:t xml:space="preserve"> </w:t>
      </w:r>
      <w:r w:rsidRPr="00EC0407">
        <w:t>de</w:t>
      </w:r>
      <w:r w:rsidRPr="00EC0407">
        <w:rPr>
          <w:spacing w:val="-5"/>
        </w:rPr>
        <w:t xml:space="preserve"> </w:t>
      </w:r>
      <w:r w:rsidRPr="00EC0407">
        <w:t>Participação),</w:t>
      </w:r>
      <w:r w:rsidRPr="00EC0407">
        <w:rPr>
          <w:spacing w:val="-5"/>
        </w:rPr>
        <w:t xml:space="preserve"> </w:t>
      </w:r>
      <w:r w:rsidRPr="00EC0407">
        <w:t>especialmente</w:t>
      </w:r>
      <w:r w:rsidRPr="00EC0407">
        <w:rPr>
          <w:spacing w:val="-5"/>
        </w:rPr>
        <w:t xml:space="preserve"> </w:t>
      </w:r>
      <w:r w:rsidRPr="00EC0407">
        <w:t>quanto à existência de sanção que impeça a participação no certame ou a futura contratação, mediante a consulta aos seguintes cadastros:</w:t>
      </w:r>
    </w:p>
    <w:p w14:paraId="74350806" w14:textId="77777777" w:rsidR="00C16472" w:rsidRPr="00EC0407" w:rsidRDefault="003013FB" w:rsidP="00D46FC4">
      <w:pPr>
        <w:pStyle w:val="PargrafodaLista"/>
        <w:numPr>
          <w:ilvl w:val="2"/>
          <w:numId w:val="7"/>
        </w:numPr>
        <w:tabs>
          <w:tab w:val="left" w:pos="1132"/>
        </w:tabs>
        <w:ind w:right="386"/>
      </w:pPr>
      <w:r w:rsidRPr="00EC0407">
        <w:t>Sistema</w:t>
      </w:r>
      <w:r w:rsidRPr="00EC0407">
        <w:rPr>
          <w:spacing w:val="80"/>
          <w:w w:val="150"/>
        </w:rPr>
        <w:t xml:space="preserve"> </w:t>
      </w:r>
      <w:r w:rsidRPr="00EC0407">
        <w:t>de</w:t>
      </w:r>
      <w:r w:rsidRPr="00EC0407">
        <w:rPr>
          <w:spacing w:val="80"/>
        </w:rPr>
        <w:t xml:space="preserve"> </w:t>
      </w:r>
      <w:r w:rsidRPr="00EC0407">
        <w:t>Cadastro</w:t>
      </w:r>
      <w:r w:rsidRPr="00EC0407">
        <w:rPr>
          <w:spacing w:val="80"/>
        </w:rPr>
        <w:t xml:space="preserve"> </w:t>
      </w:r>
      <w:r w:rsidRPr="00EC0407">
        <w:t>Unificado</w:t>
      </w:r>
      <w:r w:rsidRPr="00EC0407">
        <w:rPr>
          <w:spacing w:val="80"/>
        </w:rPr>
        <w:t xml:space="preserve"> </w:t>
      </w:r>
      <w:r w:rsidRPr="00EC0407">
        <w:t>de</w:t>
      </w:r>
      <w:r w:rsidRPr="00EC0407">
        <w:rPr>
          <w:spacing w:val="80"/>
        </w:rPr>
        <w:t xml:space="preserve"> </w:t>
      </w:r>
      <w:r w:rsidRPr="00EC0407">
        <w:t>Fornecedores</w:t>
      </w:r>
      <w:r w:rsidRPr="00EC0407">
        <w:rPr>
          <w:spacing w:val="80"/>
        </w:rPr>
        <w:t xml:space="preserve"> </w:t>
      </w:r>
      <w:r w:rsidRPr="00EC0407">
        <w:t>–</w:t>
      </w:r>
      <w:r w:rsidRPr="00EC0407">
        <w:rPr>
          <w:spacing w:val="80"/>
        </w:rPr>
        <w:t xml:space="preserve"> </w:t>
      </w:r>
      <w:r w:rsidRPr="00EC0407">
        <w:t>SICAF</w:t>
      </w:r>
      <w:r w:rsidRPr="00EC0407">
        <w:rPr>
          <w:spacing w:val="80"/>
        </w:rPr>
        <w:t xml:space="preserve"> </w:t>
      </w:r>
      <w:r w:rsidRPr="00EC0407">
        <w:t>ou</w:t>
      </w:r>
      <w:r w:rsidRPr="00EC0407">
        <w:rPr>
          <w:spacing w:val="80"/>
        </w:rPr>
        <w:t xml:space="preserve"> </w:t>
      </w:r>
      <w:r w:rsidRPr="00EC0407">
        <w:t>Cadastro</w:t>
      </w:r>
      <w:r w:rsidRPr="00EC0407">
        <w:rPr>
          <w:spacing w:val="80"/>
        </w:rPr>
        <w:t xml:space="preserve"> </w:t>
      </w:r>
      <w:r w:rsidRPr="00EC0407">
        <w:t xml:space="preserve">de Fornecedores de </w:t>
      </w:r>
      <w:r w:rsidR="00EC0407" w:rsidRPr="00EC0407">
        <w:t>Anadia</w:t>
      </w:r>
      <w:r w:rsidRPr="00EC0407">
        <w:t>.</w:t>
      </w:r>
    </w:p>
    <w:p w14:paraId="3181BEA6" w14:textId="77777777" w:rsidR="00C16472" w:rsidRPr="00EC0407" w:rsidRDefault="003013FB" w:rsidP="00D46FC4">
      <w:pPr>
        <w:pStyle w:val="PargrafodaLista"/>
        <w:numPr>
          <w:ilvl w:val="2"/>
          <w:numId w:val="7"/>
        </w:numPr>
        <w:tabs>
          <w:tab w:val="left" w:pos="1132"/>
        </w:tabs>
        <w:ind w:right="377"/>
      </w:pPr>
      <w:r w:rsidRPr="00EC0407">
        <w:t>Cadastro</w:t>
      </w:r>
      <w:r w:rsidRPr="00EC0407">
        <w:rPr>
          <w:spacing w:val="80"/>
        </w:rPr>
        <w:t xml:space="preserve"> </w:t>
      </w:r>
      <w:r w:rsidRPr="00EC0407">
        <w:t>Nacional</w:t>
      </w:r>
      <w:r w:rsidRPr="00EC0407">
        <w:rPr>
          <w:spacing w:val="80"/>
        </w:rPr>
        <w:t xml:space="preserve"> </w:t>
      </w:r>
      <w:r w:rsidRPr="00EC0407">
        <w:t>de</w:t>
      </w:r>
      <w:r w:rsidRPr="00EC0407">
        <w:rPr>
          <w:spacing w:val="80"/>
        </w:rPr>
        <w:t xml:space="preserve"> </w:t>
      </w:r>
      <w:r w:rsidRPr="00EC0407">
        <w:t>Empresas</w:t>
      </w:r>
      <w:r w:rsidRPr="00EC0407">
        <w:rPr>
          <w:spacing w:val="80"/>
        </w:rPr>
        <w:t xml:space="preserve"> </w:t>
      </w:r>
      <w:r w:rsidRPr="00EC0407">
        <w:t>Inidôneas</w:t>
      </w:r>
      <w:r w:rsidRPr="00EC0407">
        <w:rPr>
          <w:spacing w:val="80"/>
        </w:rPr>
        <w:t xml:space="preserve"> </w:t>
      </w:r>
      <w:r w:rsidRPr="00EC0407">
        <w:t>e</w:t>
      </w:r>
      <w:r w:rsidRPr="00EC0407">
        <w:rPr>
          <w:spacing w:val="80"/>
        </w:rPr>
        <w:t xml:space="preserve"> </w:t>
      </w:r>
      <w:r w:rsidRPr="00EC0407">
        <w:t>Suspensas</w:t>
      </w:r>
      <w:r w:rsidRPr="00EC0407">
        <w:rPr>
          <w:spacing w:val="80"/>
        </w:rPr>
        <w:t xml:space="preserve"> </w:t>
      </w:r>
      <w:r w:rsidRPr="00EC0407">
        <w:t>–</w:t>
      </w:r>
      <w:r w:rsidRPr="00EC0407">
        <w:rPr>
          <w:spacing w:val="80"/>
        </w:rPr>
        <w:t xml:space="preserve"> </w:t>
      </w:r>
      <w:r w:rsidRPr="00EC0407">
        <w:t>CEIS</w:t>
      </w:r>
      <w:r w:rsidRPr="00EC0407">
        <w:rPr>
          <w:spacing w:val="71"/>
        </w:rPr>
        <w:t xml:space="preserve"> </w:t>
      </w:r>
      <w:r w:rsidRPr="00EC0407">
        <w:t>e</w:t>
      </w:r>
      <w:r w:rsidRPr="00EC0407">
        <w:rPr>
          <w:spacing w:val="71"/>
        </w:rPr>
        <w:t xml:space="preserve"> </w:t>
      </w:r>
      <w:r w:rsidRPr="00EC0407">
        <w:t>Cadastro Nacional de Empresas Punidas – CNEP,</w:t>
      </w:r>
      <w:r w:rsidRPr="00EC0407">
        <w:rPr>
          <w:spacing w:val="-7"/>
        </w:rPr>
        <w:t xml:space="preserve"> </w:t>
      </w:r>
      <w:r w:rsidRPr="00EC0407">
        <w:t>mantido</w:t>
      </w:r>
      <w:r w:rsidRPr="00EC0407">
        <w:rPr>
          <w:spacing w:val="-7"/>
        </w:rPr>
        <w:t xml:space="preserve"> </w:t>
      </w:r>
      <w:r w:rsidRPr="00EC0407">
        <w:t>pela</w:t>
      </w:r>
      <w:r w:rsidRPr="00EC0407">
        <w:rPr>
          <w:spacing w:val="-7"/>
        </w:rPr>
        <w:t xml:space="preserve"> </w:t>
      </w:r>
      <w:r w:rsidRPr="00EC0407">
        <w:t>Controladoria-Geral</w:t>
      </w:r>
      <w:r w:rsidRPr="00EC0407">
        <w:rPr>
          <w:spacing w:val="-7"/>
        </w:rPr>
        <w:t xml:space="preserve"> </w:t>
      </w:r>
      <w:r w:rsidRPr="00EC0407">
        <w:t>da</w:t>
      </w:r>
      <w:r w:rsidRPr="00EC0407">
        <w:rPr>
          <w:spacing w:val="-7"/>
        </w:rPr>
        <w:t xml:space="preserve"> </w:t>
      </w:r>
      <w:r w:rsidRPr="00EC0407">
        <w:t xml:space="preserve">União </w:t>
      </w:r>
      <w:r w:rsidRPr="00EC0407">
        <w:rPr>
          <w:spacing w:val="-2"/>
        </w:rPr>
        <w:t>(</w:t>
      </w:r>
      <w:hyperlink r:id="rId26">
        <w:r w:rsidRPr="00EC0407">
          <w:rPr>
            <w:spacing w:val="-2"/>
            <w:u w:val="thick" w:color="0000FF"/>
          </w:rPr>
          <w:t>https://portaldatransparencia.gov.br/sancoes/consulta?ordenarPor=nomeSancionad</w:t>
        </w:r>
      </w:hyperlink>
      <w:r w:rsidRPr="00EC0407">
        <w:rPr>
          <w:spacing w:val="-2"/>
        </w:rPr>
        <w:t xml:space="preserve"> </w:t>
      </w:r>
      <w:hyperlink r:id="rId27">
        <w:r w:rsidRPr="00EC0407">
          <w:rPr>
            <w:spacing w:val="-2"/>
            <w:u w:val="thick" w:color="0000FF"/>
          </w:rPr>
          <w:t>o&amp;direcao=asc</w:t>
        </w:r>
      </w:hyperlink>
      <w:r w:rsidRPr="00EC0407">
        <w:rPr>
          <w:spacing w:val="-2"/>
        </w:rPr>
        <w:t>).</w:t>
      </w:r>
    </w:p>
    <w:p w14:paraId="597BB281" w14:textId="77777777" w:rsidR="00C16472" w:rsidRPr="00EC0407" w:rsidRDefault="003013FB" w:rsidP="00D46FC4">
      <w:pPr>
        <w:pStyle w:val="PargrafodaLista"/>
        <w:numPr>
          <w:ilvl w:val="2"/>
          <w:numId w:val="7"/>
        </w:numPr>
        <w:tabs>
          <w:tab w:val="left" w:pos="1132"/>
        </w:tabs>
        <w:ind w:right="382"/>
      </w:pPr>
      <w:r w:rsidRPr="00EC0407">
        <w:t>Cadastro de Empresas e Pessoas punidas por</w:t>
      </w:r>
      <w:r w:rsidRPr="00EC0407">
        <w:rPr>
          <w:spacing w:val="-4"/>
        </w:rPr>
        <w:t xml:space="preserve"> </w:t>
      </w:r>
      <w:r w:rsidRPr="00EC0407">
        <w:t>trabalho</w:t>
      </w:r>
      <w:r w:rsidRPr="00EC0407">
        <w:rPr>
          <w:spacing w:val="-4"/>
        </w:rPr>
        <w:t xml:space="preserve"> </w:t>
      </w:r>
      <w:r w:rsidRPr="00EC0407">
        <w:t>a</w:t>
      </w:r>
      <w:r w:rsidRPr="00EC0407">
        <w:rPr>
          <w:spacing w:val="-4"/>
        </w:rPr>
        <w:t xml:space="preserve"> </w:t>
      </w:r>
      <w:r w:rsidRPr="00EC0407">
        <w:t>condições</w:t>
      </w:r>
      <w:r w:rsidRPr="00EC0407">
        <w:rPr>
          <w:spacing w:val="-4"/>
        </w:rPr>
        <w:t xml:space="preserve"> </w:t>
      </w:r>
      <w:r w:rsidRPr="00EC0407">
        <w:t>análogas</w:t>
      </w:r>
      <w:r w:rsidRPr="00EC0407">
        <w:rPr>
          <w:spacing w:val="-4"/>
        </w:rPr>
        <w:t xml:space="preserve"> </w:t>
      </w:r>
      <w:r w:rsidRPr="00EC0407">
        <w:t>às</w:t>
      </w:r>
      <w:r w:rsidRPr="00EC0407">
        <w:rPr>
          <w:spacing w:val="-4"/>
        </w:rPr>
        <w:t xml:space="preserve"> </w:t>
      </w:r>
      <w:r w:rsidRPr="00EC0407">
        <w:t xml:space="preserve">de </w:t>
      </w:r>
      <w:r w:rsidRPr="00EC0407">
        <w:rPr>
          <w:spacing w:val="-2"/>
        </w:rPr>
        <w:t>escravo.</w:t>
      </w:r>
    </w:p>
    <w:p w14:paraId="797BF4A6" w14:textId="77777777" w:rsidR="00C16472" w:rsidRPr="00EC0407" w:rsidRDefault="00C16472" w:rsidP="00D46FC4">
      <w:pPr>
        <w:tabs>
          <w:tab w:val="left" w:pos="1132"/>
        </w:tabs>
        <w:ind w:left="142" w:right="378"/>
        <w:jc w:val="both"/>
      </w:pPr>
    </w:p>
    <w:p w14:paraId="236572D3" w14:textId="77777777" w:rsidR="00C16472" w:rsidRPr="00EC0407" w:rsidRDefault="003013FB" w:rsidP="00D46FC4">
      <w:pPr>
        <w:pStyle w:val="PargrafodaLista"/>
        <w:numPr>
          <w:ilvl w:val="1"/>
          <w:numId w:val="7"/>
        </w:numPr>
        <w:tabs>
          <w:tab w:val="left" w:pos="1129"/>
          <w:tab w:val="left" w:pos="1132"/>
        </w:tabs>
        <w:ind w:right="381"/>
      </w:pPr>
      <w:r w:rsidRPr="00EC0407">
        <w:t>A consulta aos</w:t>
      </w:r>
      <w:r w:rsidRPr="00EC0407">
        <w:rPr>
          <w:spacing w:val="-3"/>
        </w:rPr>
        <w:t xml:space="preserve"> </w:t>
      </w:r>
      <w:r w:rsidRPr="00EC0407">
        <w:t>cadastros</w:t>
      </w:r>
      <w:r w:rsidRPr="00EC0407">
        <w:rPr>
          <w:spacing w:val="-3"/>
        </w:rPr>
        <w:t xml:space="preserve"> </w:t>
      </w:r>
      <w:r w:rsidRPr="00EC0407">
        <w:t>será</w:t>
      </w:r>
      <w:r w:rsidRPr="00EC0407">
        <w:rPr>
          <w:spacing w:val="-3"/>
        </w:rPr>
        <w:t xml:space="preserve"> </w:t>
      </w:r>
      <w:r w:rsidRPr="00EC0407">
        <w:t>realizada</w:t>
      </w:r>
      <w:r w:rsidRPr="00EC0407">
        <w:rPr>
          <w:spacing w:val="-3"/>
        </w:rPr>
        <w:t xml:space="preserve"> </w:t>
      </w:r>
      <w:r w:rsidRPr="00EC0407">
        <w:t>em</w:t>
      </w:r>
      <w:r w:rsidRPr="00EC0407">
        <w:rPr>
          <w:spacing w:val="-3"/>
        </w:rPr>
        <w:t xml:space="preserve"> </w:t>
      </w:r>
      <w:r w:rsidRPr="00EC0407">
        <w:t>nome</w:t>
      </w:r>
      <w:r w:rsidRPr="00EC0407">
        <w:rPr>
          <w:spacing w:val="-3"/>
        </w:rPr>
        <w:t xml:space="preserve"> </w:t>
      </w:r>
      <w:r w:rsidRPr="00EC0407">
        <w:t>da</w:t>
      </w:r>
      <w:r w:rsidRPr="00EC0407">
        <w:rPr>
          <w:spacing w:val="-3"/>
        </w:rPr>
        <w:t xml:space="preserve"> </w:t>
      </w:r>
      <w:r w:rsidRPr="00EC0407">
        <w:t>empresa</w:t>
      </w:r>
      <w:r w:rsidRPr="00EC0407">
        <w:rPr>
          <w:spacing w:val="-3"/>
        </w:rPr>
        <w:t xml:space="preserve"> </w:t>
      </w:r>
      <w:r w:rsidRPr="00EC0407">
        <w:t>licitante</w:t>
      </w:r>
      <w:r w:rsidRPr="00EC0407">
        <w:rPr>
          <w:spacing w:val="-3"/>
        </w:rPr>
        <w:t xml:space="preserve"> </w:t>
      </w:r>
      <w:r w:rsidRPr="00EC0407">
        <w:t>e</w:t>
      </w:r>
      <w:r w:rsidRPr="00EC0407">
        <w:rPr>
          <w:spacing w:val="-3"/>
        </w:rPr>
        <w:t xml:space="preserve"> </w:t>
      </w:r>
      <w:r w:rsidRPr="00EC0407">
        <w:t>também</w:t>
      </w:r>
      <w:r w:rsidRPr="00EC0407">
        <w:rPr>
          <w:spacing w:val="-3"/>
        </w:rPr>
        <w:t xml:space="preserve"> </w:t>
      </w:r>
      <w:r w:rsidRPr="00EC0407">
        <w:t xml:space="preserve">de seu sócio majoritário, por força da vedação de que trata o art. 12 da Lei nº </w:t>
      </w:r>
      <w:r w:rsidRPr="00EC0407">
        <w:rPr>
          <w:spacing w:val="-2"/>
        </w:rPr>
        <w:t>8.429/1992.</w:t>
      </w:r>
    </w:p>
    <w:p w14:paraId="05F2DF80" w14:textId="77777777" w:rsidR="00C16472" w:rsidRPr="00EC0407" w:rsidRDefault="003013FB" w:rsidP="00D46FC4">
      <w:pPr>
        <w:pStyle w:val="PargrafodaLista"/>
        <w:numPr>
          <w:ilvl w:val="1"/>
          <w:numId w:val="7"/>
        </w:numPr>
        <w:tabs>
          <w:tab w:val="left" w:pos="1129"/>
          <w:tab w:val="left" w:pos="1132"/>
        </w:tabs>
        <w:ind w:right="376"/>
      </w:pPr>
      <w:r w:rsidRPr="00EC0407">
        <w:t>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5174D29E" w14:textId="77777777" w:rsidR="00C16472" w:rsidRPr="00EC0407" w:rsidRDefault="003013FB" w:rsidP="00D46FC4">
      <w:pPr>
        <w:pStyle w:val="PargrafodaLista"/>
        <w:numPr>
          <w:ilvl w:val="2"/>
          <w:numId w:val="7"/>
        </w:numPr>
        <w:tabs>
          <w:tab w:val="left" w:pos="1127"/>
          <w:tab w:val="left" w:pos="1132"/>
        </w:tabs>
        <w:ind w:right="377"/>
      </w:pPr>
      <w:r w:rsidRPr="00EC0407">
        <w:t>A tentativa de burla será verificada por meio dos vínculos societários, linhas de fornecimento similares, dentre outros. (IN nº 3/2018, art. 29, §1º).</w:t>
      </w:r>
    </w:p>
    <w:p w14:paraId="09C0DC2E" w14:textId="77777777" w:rsidR="00C16472" w:rsidRPr="00EC0407" w:rsidRDefault="003013FB" w:rsidP="00D46FC4">
      <w:pPr>
        <w:pStyle w:val="PargrafodaLista"/>
        <w:numPr>
          <w:ilvl w:val="2"/>
          <w:numId w:val="7"/>
        </w:numPr>
        <w:tabs>
          <w:tab w:val="left" w:pos="1127"/>
          <w:tab w:val="left" w:pos="1132"/>
        </w:tabs>
        <w:ind w:right="375"/>
      </w:pPr>
      <w:r w:rsidRPr="00EC0407">
        <w:t>O licitante será convocado para manifestação previamente a uma eventual desclassificação. (IN nº 3/2018, art. 29, §2º).</w:t>
      </w:r>
    </w:p>
    <w:p w14:paraId="46CB8FF3" w14:textId="77777777" w:rsidR="00C16472" w:rsidRPr="00EC0407" w:rsidRDefault="003013FB" w:rsidP="00D46FC4">
      <w:pPr>
        <w:pStyle w:val="PargrafodaLista"/>
        <w:numPr>
          <w:ilvl w:val="2"/>
          <w:numId w:val="7"/>
        </w:numPr>
        <w:tabs>
          <w:tab w:val="left" w:pos="1127"/>
          <w:tab w:val="left" w:pos="1132"/>
        </w:tabs>
        <w:ind w:right="376"/>
      </w:pPr>
      <w:r w:rsidRPr="00EC0407">
        <w:t>Constatada a existência de sanção, o licitante será reputado</w:t>
      </w:r>
      <w:r w:rsidRPr="00EC0407">
        <w:rPr>
          <w:spacing w:val="-3"/>
        </w:rPr>
        <w:t xml:space="preserve"> </w:t>
      </w:r>
      <w:r w:rsidRPr="00EC0407">
        <w:t>inabilitado,</w:t>
      </w:r>
      <w:r w:rsidRPr="00EC0407">
        <w:rPr>
          <w:spacing w:val="-3"/>
        </w:rPr>
        <w:t xml:space="preserve"> </w:t>
      </w:r>
      <w:r w:rsidRPr="00EC0407">
        <w:t>por</w:t>
      </w:r>
      <w:r w:rsidRPr="00EC0407">
        <w:rPr>
          <w:spacing w:val="-3"/>
        </w:rPr>
        <w:t xml:space="preserve"> </w:t>
      </w:r>
      <w:r w:rsidRPr="00EC0407">
        <w:t>falta</w:t>
      </w:r>
      <w:r w:rsidRPr="00EC0407">
        <w:rPr>
          <w:spacing w:val="-3"/>
        </w:rPr>
        <w:t xml:space="preserve"> </w:t>
      </w:r>
      <w:r w:rsidRPr="00EC0407">
        <w:t>de condição de participação.</w:t>
      </w:r>
    </w:p>
    <w:p w14:paraId="0A5E42CF" w14:textId="77777777" w:rsidR="00C16472" w:rsidRPr="00EC0407" w:rsidRDefault="003013FB" w:rsidP="00D46FC4">
      <w:pPr>
        <w:pStyle w:val="PargrafodaLista"/>
        <w:numPr>
          <w:ilvl w:val="1"/>
          <w:numId w:val="7"/>
        </w:numPr>
        <w:tabs>
          <w:tab w:val="left" w:pos="1129"/>
          <w:tab w:val="left" w:pos="1132"/>
        </w:tabs>
        <w:ind w:right="376"/>
      </w:pPr>
      <w:r w:rsidRPr="00EC0407">
        <w:t>Encerrada a etapa de negociação, o Pregoeiro examinará a proposta classificada</w:t>
      </w:r>
      <w:r w:rsidRPr="00EC0407">
        <w:rPr>
          <w:spacing w:val="40"/>
        </w:rPr>
        <w:t xml:space="preserve"> </w:t>
      </w:r>
      <w:r w:rsidRPr="00EC0407">
        <w:t>em primeiro lugar, quanto à adequação ao objeto e à compatibilidade do preço em relação ao máximo estipulado para contratação neste edital e em seus anexos.</w:t>
      </w:r>
    </w:p>
    <w:p w14:paraId="5D35B765" w14:textId="77777777" w:rsidR="00C16472" w:rsidRPr="00EC0407" w:rsidRDefault="003013FB" w:rsidP="00D46FC4">
      <w:pPr>
        <w:pStyle w:val="PargrafodaLista"/>
        <w:numPr>
          <w:ilvl w:val="1"/>
          <w:numId w:val="7"/>
        </w:numPr>
        <w:tabs>
          <w:tab w:val="left" w:pos="1129"/>
        </w:tabs>
        <w:ind w:left="1129" w:hanging="987"/>
      </w:pPr>
      <w:r w:rsidRPr="00EC0407">
        <w:t>Será</w:t>
      </w:r>
      <w:r w:rsidRPr="00EC0407">
        <w:rPr>
          <w:spacing w:val="-8"/>
        </w:rPr>
        <w:t xml:space="preserve"> </w:t>
      </w:r>
      <w:r w:rsidRPr="00EC0407">
        <w:t>desclassificada</w:t>
      </w:r>
      <w:r w:rsidRPr="00EC0407">
        <w:rPr>
          <w:spacing w:val="-7"/>
        </w:rPr>
        <w:t xml:space="preserve"> </w:t>
      </w:r>
      <w:r w:rsidRPr="00EC0407">
        <w:t>a</w:t>
      </w:r>
      <w:r w:rsidRPr="00EC0407">
        <w:rPr>
          <w:spacing w:val="-8"/>
        </w:rPr>
        <w:t xml:space="preserve"> </w:t>
      </w:r>
      <w:r w:rsidRPr="00EC0407">
        <w:t>proposta</w:t>
      </w:r>
      <w:r w:rsidRPr="00EC0407">
        <w:rPr>
          <w:spacing w:val="-7"/>
        </w:rPr>
        <w:t xml:space="preserve"> </w:t>
      </w:r>
      <w:r w:rsidRPr="00EC0407">
        <w:t>vencedora</w:t>
      </w:r>
      <w:r w:rsidRPr="00EC0407">
        <w:rPr>
          <w:spacing w:val="-7"/>
        </w:rPr>
        <w:t xml:space="preserve"> </w:t>
      </w:r>
      <w:r w:rsidRPr="00EC0407">
        <w:rPr>
          <w:spacing w:val="-4"/>
        </w:rPr>
        <w:t>que:</w:t>
      </w:r>
    </w:p>
    <w:p w14:paraId="70C9805F" w14:textId="77777777" w:rsidR="00C16472" w:rsidRPr="00EC0407" w:rsidRDefault="003013FB" w:rsidP="00D46FC4">
      <w:pPr>
        <w:pStyle w:val="PargrafodaLista"/>
        <w:numPr>
          <w:ilvl w:val="2"/>
          <w:numId w:val="7"/>
        </w:numPr>
        <w:tabs>
          <w:tab w:val="left" w:pos="1127"/>
        </w:tabs>
        <w:ind w:left="1127" w:hanging="985"/>
      </w:pPr>
      <w:r w:rsidRPr="00EC0407">
        <w:t>Contiver</w:t>
      </w:r>
      <w:r w:rsidRPr="00EC0407">
        <w:rPr>
          <w:spacing w:val="-7"/>
        </w:rPr>
        <w:t xml:space="preserve"> </w:t>
      </w:r>
      <w:r w:rsidRPr="00EC0407">
        <w:t>vícios</w:t>
      </w:r>
      <w:r w:rsidRPr="00EC0407">
        <w:rPr>
          <w:spacing w:val="-7"/>
        </w:rPr>
        <w:t xml:space="preserve"> </w:t>
      </w:r>
      <w:r w:rsidRPr="00EC0407">
        <w:rPr>
          <w:spacing w:val="-2"/>
        </w:rPr>
        <w:t>insanáveis.</w:t>
      </w:r>
    </w:p>
    <w:p w14:paraId="7D4E9ED0" w14:textId="77777777" w:rsidR="00C16472" w:rsidRPr="00EC0407" w:rsidRDefault="003013FB" w:rsidP="00D46FC4">
      <w:pPr>
        <w:pStyle w:val="PargrafodaLista"/>
        <w:numPr>
          <w:ilvl w:val="2"/>
          <w:numId w:val="7"/>
        </w:numPr>
        <w:tabs>
          <w:tab w:val="left" w:pos="1127"/>
        </w:tabs>
        <w:ind w:left="1127" w:hanging="985"/>
      </w:pPr>
      <w:r w:rsidRPr="00EC0407">
        <w:t>Não</w:t>
      </w:r>
      <w:r w:rsidRPr="00EC0407">
        <w:rPr>
          <w:spacing w:val="-9"/>
        </w:rPr>
        <w:t xml:space="preserve"> </w:t>
      </w:r>
      <w:r w:rsidRPr="00EC0407">
        <w:t>obedecer</w:t>
      </w:r>
      <w:r w:rsidRPr="00EC0407">
        <w:rPr>
          <w:spacing w:val="-6"/>
        </w:rPr>
        <w:t xml:space="preserve"> </w:t>
      </w:r>
      <w:r w:rsidRPr="00EC0407">
        <w:t>às</w:t>
      </w:r>
      <w:r w:rsidRPr="00EC0407">
        <w:rPr>
          <w:spacing w:val="-7"/>
        </w:rPr>
        <w:t xml:space="preserve"> </w:t>
      </w:r>
      <w:r w:rsidRPr="00EC0407">
        <w:t>especificações</w:t>
      </w:r>
      <w:r w:rsidRPr="00EC0407">
        <w:rPr>
          <w:spacing w:val="-6"/>
        </w:rPr>
        <w:t xml:space="preserve"> </w:t>
      </w:r>
      <w:r w:rsidRPr="00EC0407">
        <w:t>técnicas</w:t>
      </w:r>
      <w:r w:rsidRPr="00EC0407">
        <w:rPr>
          <w:spacing w:val="-7"/>
        </w:rPr>
        <w:t xml:space="preserve"> </w:t>
      </w:r>
      <w:r w:rsidRPr="00EC0407">
        <w:t>contidas</w:t>
      </w:r>
      <w:r w:rsidRPr="00EC0407">
        <w:rPr>
          <w:spacing w:val="-6"/>
        </w:rPr>
        <w:t xml:space="preserve"> </w:t>
      </w:r>
      <w:r w:rsidRPr="00EC0407">
        <w:t>no</w:t>
      </w:r>
      <w:r w:rsidRPr="00EC0407">
        <w:rPr>
          <w:spacing w:val="-6"/>
        </w:rPr>
        <w:t xml:space="preserve"> </w:t>
      </w:r>
      <w:r w:rsidRPr="00EC0407">
        <w:rPr>
          <w:spacing w:val="-2"/>
        </w:rPr>
        <w:t>edital.</w:t>
      </w:r>
    </w:p>
    <w:p w14:paraId="4C2F9DC1" w14:textId="77777777" w:rsidR="00C16472" w:rsidRPr="00EC0407" w:rsidRDefault="003013FB" w:rsidP="00D46FC4">
      <w:pPr>
        <w:pStyle w:val="PargrafodaLista"/>
        <w:numPr>
          <w:ilvl w:val="2"/>
          <w:numId w:val="7"/>
        </w:numPr>
        <w:tabs>
          <w:tab w:val="left" w:pos="1127"/>
          <w:tab w:val="left" w:pos="1132"/>
        </w:tabs>
        <w:ind w:right="375"/>
      </w:pPr>
      <w:r w:rsidRPr="00EC0407">
        <w:t>Apresentar preços inexequíveis ou permanecerem acima do preço máximo definido em edital, inclusive quanto aos valores unitários dos itens componentes do lote/grupo ofertado.</w:t>
      </w:r>
    </w:p>
    <w:p w14:paraId="59C3C942" w14:textId="77777777" w:rsidR="00C16472" w:rsidRPr="00EC0407" w:rsidRDefault="003013FB" w:rsidP="00D46FC4">
      <w:pPr>
        <w:pStyle w:val="PargrafodaLista"/>
        <w:numPr>
          <w:ilvl w:val="2"/>
          <w:numId w:val="7"/>
        </w:numPr>
        <w:tabs>
          <w:tab w:val="left" w:pos="1127"/>
        </w:tabs>
        <w:ind w:left="1127" w:hanging="985"/>
      </w:pPr>
      <w:r w:rsidRPr="00EC0407">
        <w:t>Não</w:t>
      </w:r>
      <w:r w:rsidRPr="00EC0407">
        <w:rPr>
          <w:spacing w:val="-7"/>
        </w:rPr>
        <w:t xml:space="preserve"> </w:t>
      </w:r>
      <w:r w:rsidRPr="00EC0407">
        <w:t>tiverem</w:t>
      </w:r>
      <w:r w:rsidRPr="00EC0407">
        <w:rPr>
          <w:spacing w:val="-7"/>
        </w:rPr>
        <w:t xml:space="preserve"> </w:t>
      </w:r>
      <w:r w:rsidRPr="00EC0407">
        <w:t>sua</w:t>
      </w:r>
      <w:r w:rsidRPr="00EC0407">
        <w:rPr>
          <w:spacing w:val="-7"/>
        </w:rPr>
        <w:t xml:space="preserve"> </w:t>
      </w:r>
      <w:r w:rsidRPr="00EC0407">
        <w:t>exequibilidade</w:t>
      </w:r>
      <w:r w:rsidRPr="00EC0407">
        <w:rPr>
          <w:spacing w:val="-7"/>
        </w:rPr>
        <w:t xml:space="preserve"> </w:t>
      </w:r>
      <w:r w:rsidRPr="00EC0407">
        <w:t>demonstrada,</w:t>
      </w:r>
      <w:r w:rsidRPr="00EC0407">
        <w:rPr>
          <w:spacing w:val="-7"/>
        </w:rPr>
        <w:t xml:space="preserve"> </w:t>
      </w:r>
      <w:r w:rsidRPr="00EC0407">
        <w:t>quando</w:t>
      </w:r>
      <w:r w:rsidRPr="00EC0407">
        <w:rPr>
          <w:spacing w:val="-7"/>
        </w:rPr>
        <w:t xml:space="preserve"> </w:t>
      </w:r>
      <w:r w:rsidRPr="00EC0407">
        <w:t>exigido</w:t>
      </w:r>
      <w:r w:rsidRPr="00EC0407">
        <w:rPr>
          <w:spacing w:val="-7"/>
        </w:rPr>
        <w:t xml:space="preserve"> </w:t>
      </w:r>
      <w:r w:rsidRPr="00EC0407">
        <w:t>pela</w:t>
      </w:r>
      <w:r w:rsidRPr="00EC0407">
        <w:rPr>
          <w:spacing w:val="-7"/>
        </w:rPr>
        <w:t xml:space="preserve"> </w:t>
      </w:r>
      <w:r w:rsidRPr="00EC0407">
        <w:rPr>
          <w:spacing w:val="-2"/>
        </w:rPr>
        <w:t>Administração.</w:t>
      </w:r>
    </w:p>
    <w:p w14:paraId="470CC224" w14:textId="77777777" w:rsidR="00C16472" w:rsidRPr="00EC0407" w:rsidRDefault="003013FB" w:rsidP="00D46FC4">
      <w:pPr>
        <w:pStyle w:val="PargrafodaLista"/>
        <w:numPr>
          <w:ilvl w:val="2"/>
          <w:numId w:val="7"/>
        </w:numPr>
        <w:tabs>
          <w:tab w:val="left" w:pos="1127"/>
          <w:tab w:val="left" w:pos="1132"/>
        </w:tabs>
        <w:ind w:right="386"/>
      </w:pPr>
      <w:r w:rsidRPr="00EC0407">
        <w:t>Apresentar desconformidade com quaisquer outras exigências deste Edital ou seus anexos, desde que insanável.</w:t>
      </w:r>
    </w:p>
    <w:p w14:paraId="4F80BEC3" w14:textId="77777777" w:rsidR="00C16472" w:rsidRPr="00EC0407" w:rsidRDefault="003013FB" w:rsidP="00D46FC4">
      <w:pPr>
        <w:pStyle w:val="PargrafodaLista"/>
        <w:numPr>
          <w:ilvl w:val="1"/>
          <w:numId w:val="7"/>
        </w:numPr>
        <w:tabs>
          <w:tab w:val="left" w:pos="1129"/>
          <w:tab w:val="left" w:pos="1132"/>
        </w:tabs>
        <w:ind w:right="380"/>
      </w:pPr>
      <w:r w:rsidRPr="00EC0407">
        <w:t xml:space="preserve">Se houver indícios de inexequibilidade da proposta de preço, ou em caso da necessidade de esclarecimentos complementares, poderão ser efetuadas </w:t>
      </w:r>
      <w:r w:rsidRPr="00EC0407">
        <w:lastRenderedPageBreak/>
        <w:t>diligências, para que a empresa comprove a exequibilidade da proposta.</w:t>
      </w:r>
    </w:p>
    <w:p w14:paraId="192316F5" w14:textId="77777777" w:rsidR="00C16472" w:rsidRPr="00EC0407" w:rsidRDefault="003013FB" w:rsidP="009F241F">
      <w:pPr>
        <w:pStyle w:val="PargrafodaLista"/>
        <w:numPr>
          <w:ilvl w:val="1"/>
          <w:numId w:val="7"/>
        </w:numPr>
        <w:tabs>
          <w:tab w:val="left" w:pos="1129"/>
          <w:tab w:val="left" w:pos="1132"/>
        </w:tabs>
        <w:ind w:right="379"/>
      </w:pPr>
      <w:r w:rsidRPr="00EC0407">
        <w:t>Na hipótese de necessidade de suspensão da sessão pública para a realização de diligencias, com vistas ao saneamento das propostas, a sessão pública somente poderá ser reiniciada mediante aviso prévio no sistema com, no mínimo, vinte e quatro horas de antecedência, e a ocorrência será registrada em ata.</w:t>
      </w:r>
    </w:p>
    <w:p w14:paraId="72347FDB" w14:textId="77777777" w:rsidR="00C16472" w:rsidRPr="00EC0407" w:rsidRDefault="003013FB" w:rsidP="00D46FC4">
      <w:pPr>
        <w:pStyle w:val="PargrafodaLista"/>
        <w:numPr>
          <w:ilvl w:val="1"/>
          <w:numId w:val="7"/>
        </w:numPr>
        <w:tabs>
          <w:tab w:val="left" w:pos="1129"/>
          <w:tab w:val="left" w:pos="1132"/>
        </w:tabs>
        <w:ind w:right="373"/>
      </w:pPr>
      <w:r w:rsidRPr="00EC0407">
        <w:t>Para fins de análise da proposta quanto ao cumprimento das especificações do objeto, poderá ser colhida a manifestação</w:t>
      </w:r>
      <w:r w:rsidRPr="00EC0407">
        <w:rPr>
          <w:spacing w:val="-4"/>
        </w:rPr>
        <w:t xml:space="preserve"> </w:t>
      </w:r>
      <w:r w:rsidRPr="00EC0407">
        <w:t>escrita</w:t>
      </w:r>
      <w:r w:rsidRPr="00EC0407">
        <w:rPr>
          <w:spacing w:val="-4"/>
        </w:rPr>
        <w:t xml:space="preserve"> </w:t>
      </w:r>
      <w:r w:rsidRPr="00EC0407">
        <w:t>do</w:t>
      </w:r>
      <w:r w:rsidRPr="00EC0407">
        <w:rPr>
          <w:spacing w:val="-4"/>
        </w:rPr>
        <w:t xml:space="preserve"> </w:t>
      </w:r>
      <w:r w:rsidRPr="00EC0407">
        <w:t>setor</w:t>
      </w:r>
      <w:r w:rsidRPr="00EC0407">
        <w:rPr>
          <w:spacing w:val="-4"/>
        </w:rPr>
        <w:t xml:space="preserve"> </w:t>
      </w:r>
      <w:r w:rsidRPr="00EC0407">
        <w:t>requisitante</w:t>
      </w:r>
      <w:r w:rsidRPr="00EC0407">
        <w:rPr>
          <w:spacing w:val="-4"/>
        </w:rPr>
        <w:t xml:space="preserve"> </w:t>
      </w:r>
      <w:r w:rsidRPr="00EC0407">
        <w:t>do</w:t>
      </w:r>
      <w:r w:rsidRPr="00EC0407">
        <w:rPr>
          <w:spacing w:val="-4"/>
        </w:rPr>
        <w:t xml:space="preserve"> </w:t>
      </w:r>
      <w:r w:rsidRPr="00EC0407">
        <w:t>serviço</w:t>
      </w:r>
      <w:r w:rsidRPr="00EC0407">
        <w:rPr>
          <w:spacing w:val="-4"/>
        </w:rPr>
        <w:t xml:space="preserve"> </w:t>
      </w:r>
      <w:r w:rsidRPr="00EC0407">
        <w:t>ou da área especializada no objeto.</w:t>
      </w:r>
    </w:p>
    <w:p w14:paraId="6319E001" w14:textId="77777777" w:rsidR="00C16472" w:rsidRPr="00EC0407" w:rsidRDefault="003013FB" w:rsidP="00D46FC4">
      <w:pPr>
        <w:pStyle w:val="PargrafodaLista"/>
        <w:numPr>
          <w:ilvl w:val="1"/>
          <w:numId w:val="7"/>
        </w:numPr>
        <w:tabs>
          <w:tab w:val="left" w:pos="1129"/>
          <w:tab w:val="left" w:pos="1132"/>
        </w:tabs>
        <w:ind w:right="375"/>
      </w:pPr>
      <w:r w:rsidRPr="00EC0407">
        <w:t xml:space="preserve">Se a proposta ou lance vencedor for desclassificado, o Pregoeiro examinará a proposta ou lance subsequente, e, assim sucessivamente, na ordem de </w:t>
      </w:r>
      <w:r w:rsidRPr="00EC0407">
        <w:rPr>
          <w:spacing w:val="-2"/>
        </w:rPr>
        <w:t>classificação.</w:t>
      </w:r>
    </w:p>
    <w:p w14:paraId="72B3727B" w14:textId="77777777" w:rsidR="00C16472" w:rsidRPr="00EC0407" w:rsidRDefault="003013FB" w:rsidP="00D46FC4">
      <w:pPr>
        <w:pStyle w:val="PargrafodaLista"/>
        <w:numPr>
          <w:ilvl w:val="1"/>
          <w:numId w:val="7"/>
        </w:numPr>
        <w:tabs>
          <w:tab w:val="left" w:pos="1128"/>
          <w:tab w:val="left" w:pos="1132"/>
        </w:tabs>
        <w:ind w:right="381"/>
      </w:pPr>
      <w:r w:rsidRPr="00EC0407">
        <w:t>Havendo necessidade, o Pregoeiro suspenderá a sessão, informando no “</w:t>
      </w:r>
      <w:r w:rsidRPr="00EC0407">
        <w:rPr>
          <w:rFonts w:ascii="Arial" w:hAnsi="Arial"/>
          <w:i/>
        </w:rPr>
        <w:t>chat</w:t>
      </w:r>
      <w:r w:rsidRPr="00EC0407">
        <w:t>” a nova data e horário para a continuidade da mesma.</w:t>
      </w:r>
    </w:p>
    <w:p w14:paraId="693BDD01" w14:textId="77777777" w:rsidR="00C16472" w:rsidRPr="00EC0407" w:rsidRDefault="003013FB" w:rsidP="00D46FC4">
      <w:pPr>
        <w:pStyle w:val="PargrafodaLista"/>
        <w:numPr>
          <w:ilvl w:val="1"/>
          <w:numId w:val="7"/>
        </w:numPr>
        <w:tabs>
          <w:tab w:val="left" w:pos="1128"/>
          <w:tab w:val="left" w:pos="1132"/>
        </w:tabs>
        <w:ind w:right="375"/>
      </w:pPr>
      <w:r w:rsidRPr="00EC0407">
        <w:t>O licitante que deixar de enviar a documentação solicitada nos termos deste edital, terá sua proposta desclassificada, sem prejuízo a aplicação de sanções previstas neste edital.</w:t>
      </w:r>
    </w:p>
    <w:p w14:paraId="389A672D" w14:textId="77777777" w:rsidR="00C16472" w:rsidRPr="00EC0407" w:rsidRDefault="003013FB" w:rsidP="00D46FC4">
      <w:pPr>
        <w:pStyle w:val="PargrafodaLista"/>
        <w:numPr>
          <w:ilvl w:val="1"/>
          <w:numId w:val="7"/>
        </w:numPr>
        <w:tabs>
          <w:tab w:val="left" w:pos="1128"/>
          <w:tab w:val="left" w:pos="1132"/>
        </w:tabs>
        <w:ind w:right="374"/>
      </w:pPr>
      <w:r w:rsidRPr="00EC0407">
        <w:rPr>
          <w:u w:val="thick"/>
        </w:rPr>
        <w:t>Erros no preenchimento da proposta readequada, não constituem motivo para a</w:t>
      </w:r>
      <w:r w:rsidRPr="00EC0407">
        <w:t xml:space="preserve"> </w:t>
      </w:r>
      <w:r w:rsidRPr="00EC0407">
        <w:rPr>
          <w:u w:val="thick"/>
        </w:rPr>
        <w:t>desclassificação da proposta. Estes poderão ser corrigidos pelo fornecedor, no</w:t>
      </w:r>
      <w:r w:rsidRPr="00EC0407">
        <w:rPr>
          <w:spacing w:val="40"/>
        </w:rPr>
        <w:t xml:space="preserve"> </w:t>
      </w:r>
      <w:r w:rsidRPr="00EC0407">
        <w:rPr>
          <w:u w:val="thick"/>
        </w:rPr>
        <w:t>prazo indicado no sistema, desde que não haja majoração do preço total e atenda</w:t>
      </w:r>
      <w:r w:rsidRPr="00EC0407">
        <w:t xml:space="preserve"> </w:t>
      </w:r>
      <w:r w:rsidRPr="00EC0407">
        <w:rPr>
          <w:u w:val="thick"/>
        </w:rPr>
        <w:t>aos critérios dispostos neste edital quando à readequação da proposta</w:t>
      </w:r>
      <w:r w:rsidRPr="00EC0407">
        <w:t>.</w:t>
      </w:r>
    </w:p>
    <w:p w14:paraId="1674EDD6" w14:textId="77777777" w:rsidR="00C16472" w:rsidRPr="00EC0407" w:rsidRDefault="003013FB" w:rsidP="00D46FC4">
      <w:pPr>
        <w:pStyle w:val="PargrafodaLista"/>
        <w:numPr>
          <w:ilvl w:val="1"/>
          <w:numId w:val="7"/>
        </w:numPr>
        <w:tabs>
          <w:tab w:val="left" w:pos="1128"/>
          <w:tab w:val="left" w:pos="1132"/>
        </w:tabs>
        <w:ind w:right="377"/>
      </w:pPr>
      <w:r w:rsidRPr="00EC0407">
        <w:t>Encerrada as etapas de aceitação da proposta, será aberto prazo para intenção de recurso desta fase nos termos do item 13.3.1 do edital.</w:t>
      </w:r>
    </w:p>
    <w:p w14:paraId="1ED4DEF8" w14:textId="77777777" w:rsidR="00C16472" w:rsidRPr="00EC0407" w:rsidRDefault="003013FB" w:rsidP="00D46FC4">
      <w:pPr>
        <w:pStyle w:val="PargrafodaLista"/>
        <w:numPr>
          <w:ilvl w:val="1"/>
          <w:numId w:val="7"/>
        </w:numPr>
        <w:tabs>
          <w:tab w:val="left" w:pos="1128"/>
          <w:tab w:val="left" w:pos="1132"/>
        </w:tabs>
        <w:ind w:right="380"/>
      </w:pPr>
      <w:r w:rsidRPr="00EC0407">
        <w:t>Restando a empresa classificada, será iniciado o procedimento de habilitação, observado o disposto neste edital.</w:t>
      </w:r>
    </w:p>
    <w:p w14:paraId="677A9AB8" w14:textId="77777777" w:rsidR="00C16472" w:rsidRPr="00EC0407" w:rsidRDefault="00C16472" w:rsidP="00D46FC4">
      <w:pPr>
        <w:pStyle w:val="Corpodetexto"/>
        <w:ind w:left="0" w:firstLine="0"/>
      </w:pPr>
    </w:p>
    <w:p w14:paraId="658E81BF" w14:textId="77777777" w:rsidR="00C16472" w:rsidRPr="00EC0407" w:rsidRDefault="003013FB" w:rsidP="00D46FC4">
      <w:pPr>
        <w:pStyle w:val="Ttulo2"/>
        <w:numPr>
          <w:ilvl w:val="0"/>
          <w:numId w:val="7"/>
        </w:numPr>
        <w:tabs>
          <w:tab w:val="left" w:pos="1131"/>
        </w:tabs>
        <w:ind w:left="1131" w:hanging="989"/>
        <w:jc w:val="both"/>
        <w:rPr>
          <w:rFonts w:ascii="Arial MT" w:hAnsi="Arial MT"/>
          <w:b w:val="0"/>
        </w:rPr>
      </w:pPr>
      <w:r w:rsidRPr="00EC0407">
        <w:rPr>
          <w:spacing w:val="-2"/>
        </w:rPr>
        <w:t>HABILITAÇÃO</w:t>
      </w:r>
    </w:p>
    <w:p w14:paraId="271474B9" w14:textId="77777777" w:rsidR="00C16472" w:rsidRPr="00EC0407" w:rsidRDefault="003013FB" w:rsidP="00D46FC4">
      <w:pPr>
        <w:pStyle w:val="PargrafodaLista"/>
        <w:numPr>
          <w:ilvl w:val="1"/>
          <w:numId w:val="7"/>
        </w:numPr>
        <w:tabs>
          <w:tab w:val="left" w:pos="1128"/>
          <w:tab w:val="left" w:pos="1132"/>
        </w:tabs>
        <w:spacing w:before="115"/>
        <w:ind w:right="378"/>
      </w:pPr>
      <w:r w:rsidRPr="00EC0407">
        <w:t>Encerrada a etapa de julgamento das propostas, será realizada a verificação dos documentos de habilitação do licitante melhor classificado para cada item, por intermédio das disposições contidas abaixo.</w:t>
      </w:r>
    </w:p>
    <w:p w14:paraId="56CEAC1B" w14:textId="77777777" w:rsidR="00C16472" w:rsidRPr="00EC0407" w:rsidRDefault="003013FB" w:rsidP="00D46FC4">
      <w:pPr>
        <w:pStyle w:val="PargrafodaLista"/>
        <w:numPr>
          <w:ilvl w:val="1"/>
          <w:numId w:val="7"/>
        </w:numPr>
        <w:tabs>
          <w:tab w:val="left" w:pos="1128"/>
          <w:tab w:val="left" w:pos="1132"/>
        </w:tabs>
        <w:ind w:right="375"/>
        <w:rPr>
          <w:rFonts w:ascii="Arial" w:hAnsi="Arial"/>
          <w:b/>
        </w:rPr>
      </w:pPr>
      <w:r w:rsidRPr="00EC0407">
        <w:rPr>
          <w:rFonts w:ascii="Arial" w:hAnsi="Arial"/>
          <w:b/>
        </w:rPr>
        <w:t>Para fins</w:t>
      </w:r>
      <w:r w:rsidRPr="00EC0407">
        <w:rPr>
          <w:rFonts w:ascii="Arial" w:hAnsi="Arial"/>
          <w:b/>
          <w:spacing w:val="-4"/>
        </w:rPr>
        <w:t xml:space="preserve"> </w:t>
      </w:r>
      <w:r w:rsidRPr="00EC0407">
        <w:rPr>
          <w:rFonts w:ascii="Arial" w:hAnsi="Arial"/>
          <w:b/>
        </w:rPr>
        <w:t>de</w:t>
      </w:r>
      <w:r w:rsidRPr="00EC0407">
        <w:rPr>
          <w:rFonts w:ascii="Arial" w:hAnsi="Arial"/>
          <w:b/>
          <w:spacing w:val="-4"/>
        </w:rPr>
        <w:t xml:space="preserve"> </w:t>
      </w:r>
      <w:r w:rsidRPr="00EC0407">
        <w:rPr>
          <w:rFonts w:ascii="Arial" w:hAnsi="Arial"/>
          <w:b/>
        </w:rPr>
        <w:t>habilitação,</w:t>
      </w:r>
      <w:r w:rsidRPr="00EC0407">
        <w:rPr>
          <w:rFonts w:ascii="Arial" w:hAnsi="Arial"/>
          <w:b/>
          <w:spacing w:val="-4"/>
        </w:rPr>
        <w:t xml:space="preserve"> </w:t>
      </w:r>
      <w:r w:rsidRPr="00EC0407">
        <w:rPr>
          <w:rFonts w:ascii="Arial" w:hAnsi="Arial"/>
          <w:b/>
        </w:rPr>
        <w:t>os</w:t>
      </w:r>
      <w:r w:rsidRPr="00EC0407">
        <w:rPr>
          <w:rFonts w:ascii="Arial" w:hAnsi="Arial"/>
          <w:b/>
          <w:spacing w:val="-4"/>
        </w:rPr>
        <w:t xml:space="preserve"> </w:t>
      </w:r>
      <w:r w:rsidRPr="00EC0407">
        <w:rPr>
          <w:rFonts w:ascii="Arial" w:hAnsi="Arial"/>
          <w:b/>
        </w:rPr>
        <w:t>licitantes</w:t>
      </w:r>
      <w:r w:rsidRPr="00EC0407">
        <w:rPr>
          <w:rFonts w:ascii="Arial" w:hAnsi="Arial"/>
          <w:b/>
          <w:spacing w:val="-4"/>
        </w:rPr>
        <w:t xml:space="preserve"> </w:t>
      </w:r>
      <w:r w:rsidRPr="00EC0407">
        <w:rPr>
          <w:rFonts w:ascii="Arial" w:hAnsi="Arial"/>
          <w:b/>
        </w:rPr>
        <w:t>poderão</w:t>
      </w:r>
      <w:r w:rsidRPr="00EC0407">
        <w:rPr>
          <w:rFonts w:ascii="Arial" w:hAnsi="Arial"/>
          <w:b/>
          <w:spacing w:val="-4"/>
        </w:rPr>
        <w:t xml:space="preserve"> </w:t>
      </w:r>
      <w:r w:rsidRPr="00EC0407">
        <w:rPr>
          <w:rFonts w:ascii="Arial" w:hAnsi="Arial"/>
          <w:b/>
        </w:rPr>
        <w:t>utilizar</w:t>
      </w:r>
      <w:r w:rsidRPr="00EC0407">
        <w:rPr>
          <w:rFonts w:ascii="Arial" w:hAnsi="Arial"/>
          <w:b/>
          <w:spacing w:val="-4"/>
        </w:rPr>
        <w:t xml:space="preserve"> </w:t>
      </w:r>
      <w:r w:rsidRPr="00EC0407">
        <w:rPr>
          <w:rFonts w:ascii="Arial" w:hAnsi="Arial"/>
          <w:b/>
        </w:rPr>
        <w:t>o</w:t>
      </w:r>
      <w:r w:rsidRPr="00EC0407">
        <w:rPr>
          <w:rFonts w:ascii="Arial" w:hAnsi="Arial"/>
          <w:b/>
          <w:spacing w:val="-4"/>
        </w:rPr>
        <w:t xml:space="preserve"> </w:t>
      </w:r>
      <w:r w:rsidRPr="00EC0407">
        <w:rPr>
          <w:rFonts w:ascii="Arial" w:hAnsi="Arial"/>
          <w:b/>
        </w:rPr>
        <w:t>cadastro</w:t>
      </w:r>
      <w:r w:rsidRPr="00EC0407">
        <w:rPr>
          <w:rFonts w:ascii="Arial" w:hAnsi="Arial"/>
          <w:b/>
          <w:spacing w:val="-4"/>
        </w:rPr>
        <w:t xml:space="preserve"> </w:t>
      </w:r>
      <w:r w:rsidRPr="00EC0407">
        <w:rPr>
          <w:rFonts w:ascii="Arial" w:hAnsi="Arial"/>
          <w:b/>
        </w:rPr>
        <w:t>no</w:t>
      </w:r>
      <w:r w:rsidRPr="00EC0407">
        <w:rPr>
          <w:rFonts w:ascii="Arial" w:hAnsi="Arial"/>
          <w:b/>
          <w:spacing w:val="-4"/>
        </w:rPr>
        <w:t xml:space="preserve"> </w:t>
      </w:r>
      <w:r w:rsidRPr="00EC0407">
        <w:rPr>
          <w:rFonts w:ascii="Arial" w:hAnsi="Arial"/>
          <w:b/>
          <w:u w:val="single"/>
        </w:rPr>
        <w:t>Sistema</w:t>
      </w:r>
      <w:r w:rsidRPr="00EC0407">
        <w:rPr>
          <w:rFonts w:ascii="Arial" w:hAnsi="Arial"/>
          <w:b/>
          <w:spacing w:val="-4"/>
          <w:u w:val="single"/>
        </w:rPr>
        <w:t xml:space="preserve"> </w:t>
      </w:r>
      <w:r w:rsidRPr="00EC0407">
        <w:rPr>
          <w:rFonts w:ascii="Arial" w:hAnsi="Arial"/>
          <w:b/>
          <w:u w:val="single"/>
        </w:rPr>
        <w:t>de</w:t>
      </w:r>
      <w:r w:rsidRPr="00EC0407">
        <w:rPr>
          <w:rFonts w:ascii="Arial" w:hAnsi="Arial"/>
          <w:b/>
        </w:rPr>
        <w:t xml:space="preserve"> </w:t>
      </w:r>
      <w:r w:rsidRPr="00EC0407">
        <w:rPr>
          <w:rFonts w:ascii="Arial" w:hAnsi="Arial"/>
          <w:b/>
          <w:u w:val="single"/>
        </w:rPr>
        <w:t>Cadastro Unificado de Fornecedores – SICAF e/ou Certificado de Registro</w:t>
      </w:r>
      <w:r w:rsidRPr="00EC0407">
        <w:rPr>
          <w:rFonts w:ascii="Arial" w:hAnsi="Arial"/>
          <w:b/>
        </w:rPr>
        <w:t xml:space="preserve"> </w:t>
      </w:r>
      <w:r w:rsidRPr="00EC0407">
        <w:rPr>
          <w:rFonts w:ascii="Arial" w:hAnsi="Arial"/>
          <w:b/>
          <w:u w:val="single"/>
        </w:rPr>
        <w:t>Cadastral expedido pelo “Setor de Cadastro de Fornecedores</w:t>
      </w:r>
      <w:r w:rsidRPr="00EC0407">
        <w:rPr>
          <w:rFonts w:ascii="Arial" w:hAnsi="Arial"/>
          <w:b/>
          <w:spacing w:val="-4"/>
          <w:u w:val="single"/>
        </w:rPr>
        <w:t xml:space="preserve"> </w:t>
      </w:r>
      <w:r w:rsidRPr="00EC0407">
        <w:rPr>
          <w:rFonts w:ascii="Arial" w:hAnsi="Arial"/>
          <w:b/>
          <w:u w:val="single"/>
        </w:rPr>
        <w:t>do</w:t>
      </w:r>
      <w:r w:rsidRPr="00EC0407">
        <w:rPr>
          <w:rFonts w:ascii="Arial" w:hAnsi="Arial"/>
          <w:b/>
          <w:spacing w:val="-4"/>
          <w:u w:val="single"/>
        </w:rPr>
        <w:t xml:space="preserve"> </w:t>
      </w:r>
      <w:r w:rsidRPr="00EC0407">
        <w:rPr>
          <w:rFonts w:ascii="Arial" w:hAnsi="Arial"/>
          <w:b/>
          <w:u w:val="single"/>
        </w:rPr>
        <w:t>Município</w:t>
      </w:r>
      <w:r w:rsidRPr="00EC0407">
        <w:rPr>
          <w:rFonts w:ascii="Arial" w:hAnsi="Arial"/>
          <w:b/>
          <w:spacing w:val="-4"/>
          <w:u w:val="single"/>
        </w:rPr>
        <w:t xml:space="preserve"> </w:t>
      </w:r>
      <w:r w:rsidRPr="00EC0407">
        <w:rPr>
          <w:rFonts w:ascii="Arial" w:hAnsi="Arial"/>
          <w:b/>
          <w:u w:val="single"/>
        </w:rPr>
        <w:t>de</w:t>
      </w:r>
      <w:r w:rsidRPr="00EC0407">
        <w:rPr>
          <w:rFonts w:ascii="Arial" w:hAnsi="Arial"/>
          <w:b/>
        </w:rPr>
        <w:t xml:space="preserve"> </w:t>
      </w:r>
      <w:r w:rsidR="00EC0407" w:rsidRPr="00EC0407">
        <w:rPr>
          <w:rFonts w:ascii="Arial" w:hAnsi="Arial"/>
          <w:b/>
          <w:u w:val="single"/>
        </w:rPr>
        <w:t>Anadia</w:t>
      </w:r>
      <w:r w:rsidRPr="00EC0407">
        <w:rPr>
          <w:rFonts w:ascii="Arial" w:hAnsi="Arial"/>
          <w:b/>
          <w:u w:val="single"/>
        </w:rPr>
        <w:t>/PR”</w:t>
      </w:r>
      <w:r w:rsidRPr="00EC0407">
        <w:rPr>
          <w:rFonts w:ascii="Arial" w:hAnsi="Arial"/>
          <w:b/>
        </w:rPr>
        <w:t>, em substituição aos documentos de habilitação jurídica, regularidade fiscal e trabalhista, qualificação econômico-financeira e qualificação técnica (quando a opção está disponível no referido cadastro), assegurado aos licitantes, caso manifestem interesse, vistas aos</w:t>
      </w:r>
      <w:r w:rsidRPr="00EC0407">
        <w:rPr>
          <w:rFonts w:ascii="Arial" w:hAnsi="Arial"/>
          <w:b/>
          <w:spacing w:val="-4"/>
        </w:rPr>
        <w:t xml:space="preserve"> </w:t>
      </w:r>
      <w:r w:rsidRPr="00EC0407">
        <w:rPr>
          <w:rFonts w:ascii="Arial" w:hAnsi="Arial"/>
          <w:b/>
        </w:rPr>
        <w:t>documentos que compõem os referidos cadastros.</w:t>
      </w:r>
    </w:p>
    <w:p w14:paraId="51AD6BE9" w14:textId="77777777" w:rsidR="00C16472" w:rsidRPr="00EC0407" w:rsidRDefault="003013FB" w:rsidP="00D46FC4">
      <w:pPr>
        <w:pStyle w:val="PargrafodaLista"/>
        <w:numPr>
          <w:ilvl w:val="2"/>
          <w:numId w:val="7"/>
        </w:numPr>
        <w:tabs>
          <w:tab w:val="left" w:pos="1126"/>
          <w:tab w:val="left" w:pos="1132"/>
        </w:tabs>
        <w:ind w:right="377"/>
      </w:pPr>
      <w:r w:rsidRPr="00EC0407">
        <w:t xml:space="preserve">O licitante não cadastrado no SICAF e/ou no Cadastro de Fornecedores do Município de </w:t>
      </w:r>
      <w:r w:rsidR="00EC0407" w:rsidRPr="00EC0407">
        <w:t>Anadia</w:t>
      </w:r>
      <w:r w:rsidR="001815A5" w:rsidRPr="00EC0407">
        <w:t>/Al</w:t>
      </w:r>
      <w:r w:rsidRPr="00EC0407">
        <w:t xml:space="preserve"> deverá apresentar toda a documentação de habilitação prevista neste Edital, na forma disposta dos itens 13.2.5 e 13.4 do edital.</w:t>
      </w:r>
    </w:p>
    <w:p w14:paraId="0511BD43" w14:textId="77777777" w:rsidR="00C16472" w:rsidRPr="00EC0407" w:rsidRDefault="003013FB" w:rsidP="00D46FC4">
      <w:pPr>
        <w:pStyle w:val="PargrafodaLista"/>
        <w:numPr>
          <w:ilvl w:val="2"/>
          <w:numId w:val="7"/>
        </w:numPr>
        <w:tabs>
          <w:tab w:val="left" w:pos="1126"/>
          <w:tab w:val="left" w:pos="1132"/>
        </w:tabs>
        <w:ind w:right="382"/>
      </w:pPr>
      <w:r w:rsidRPr="00EC0407">
        <w:t>É de responsabilidade do licitante conferir a exatidão dos seus dados</w:t>
      </w:r>
      <w:r w:rsidRPr="00EC0407">
        <w:rPr>
          <w:spacing w:val="-3"/>
        </w:rPr>
        <w:t xml:space="preserve"> </w:t>
      </w:r>
      <w:r w:rsidRPr="00EC0407">
        <w:t>cadastrais</w:t>
      </w:r>
      <w:r w:rsidRPr="00EC0407">
        <w:rPr>
          <w:spacing w:val="-3"/>
        </w:rPr>
        <w:t xml:space="preserve"> </w:t>
      </w:r>
      <w:r w:rsidRPr="00EC0407">
        <w:t xml:space="preserve">no SICAF ou Cadastro de Fornecedores de </w:t>
      </w:r>
      <w:r w:rsidR="00EC0407" w:rsidRPr="00EC0407">
        <w:t>Anadia</w:t>
      </w:r>
      <w:r w:rsidRPr="00EC0407">
        <w:t xml:space="preserve"> e mantê-los atualizados junto aos órgãos responsáveis</w:t>
      </w:r>
      <w:r w:rsidRPr="00EC0407">
        <w:rPr>
          <w:spacing w:val="-7"/>
        </w:rPr>
        <w:t xml:space="preserve"> </w:t>
      </w:r>
      <w:r w:rsidRPr="00EC0407">
        <w:t>pela</w:t>
      </w:r>
      <w:r w:rsidRPr="00EC0407">
        <w:rPr>
          <w:spacing w:val="-7"/>
        </w:rPr>
        <w:t xml:space="preserve"> </w:t>
      </w:r>
      <w:r w:rsidRPr="00EC0407">
        <w:t>informação,</w:t>
      </w:r>
      <w:r w:rsidRPr="00EC0407">
        <w:rPr>
          <w:spacing w:val="-7"/>
        </w:rPr>
        <w:t xml:space="preserve"> </w:t>
      </w:r>
      <w:r w:rsidRPr="00EC0407">
        <w:t>devendo</w:t>
      </w:r>
      <w:r w:rsidRPr="00EC0407">
        <w:rPr>
          <w:spacing w:val="-7"/>
        </w:rPr>
        <w:t xml:space="preserve"> </w:t>
      </w:r>
      <w:r w:rsidRPr="00EC0407">
        <w:t>proceder,</w:t>
      </w:r>
      <w:r w:rsidRPr="00EC0407">
        <w:rPr>
          <w:spacing w:val="-7"/>
        </w:rPr>
        <w:t xml:space="preserve"> </w:t>
      </w:r>
      <w:r w:rsidRPr="00EC0407">
        <w:t>imediatamente,</w:t>
      </w:r>
      <w:r w:rsidRPr="00EC0407">
        <w:rPr>
          <w:spacing w:val="-7"/>
        </w:rPr>
        <w:t xml:space="preserve"> </w:t>
      </w:r>
      <w:r w:rsidRPr="00EC0407">
        <w:t>à</w:t>
      </w:r>
      <w:r w:rsidRPr="00EC0407">
        <w:rPr>
          <w:spacing w:val="-7"/>
        </w:rPr>
        <w:t xml:space="preserve"> </w:t>
      </w:r>
      <w:r w:rsidRPr="00EC0407">
        <w:t xml:space="preserve">correção ou à alteração dos registros tão logo identifique incorreção ou aqueles se tornem </w:t>
      </w:r>
      <w:r w:rsidRPr="00EC0407">
        <w:rPr>
          <w:spacing w:val="-2"/>
        </w:rPr>
        <w:t>desatualizados.</w:t>
      </w:r>
    </w:p>
    <w:p w14:paraId="1496713C" w14:textId="77777777" w:rsidR="00C16472" w:rsidRPr="00EC0407" w:rsidRDefault="003013FB" w:rsidP="009F241F">
      <w:pPr>
        <w:pStyle w:val="PargrafodaLista"/>
        <w:numPr>
          <w:ilvl w:val="2"/>
          <w:numId w:val="7"/>
        </w:numPr>
        <w:tabs>
          <w:tab w:val="left" w:pos="1126"/>
          <w:tab w:val="left" w:pos="1132"/>
        </w:tabs>
        <w:ind w:right="374"/>
      </w:pPr>
      <w:r w:rsidRPr="00EC0407">
        <w:t>A habilitação do licitante</w:t>
      </w:r>
      <w:r w:rsidRPr="00EC0407">
        <w:rPr>
          <w:spacing w:val="-3"/>
        </w:rPr>
        <w:t xml:space="preserve"> </w:t>
      </w:r>
      <w:r w:rsidRPr="00EC0407">
        <w:t>cadastrado</w:t>
      </w:r>
      <w:r w:rsidRPr="00EC0407">
        <w:rPr>
          <w:spacing w:val="-3"/>
        </w:rPr>
        <w:t xml:space="preserve"> </w:t>
      </w:r>
      <w:r w:rsidRPr="00EC0407">
        <w:t>no</w:t>
      </w:r>
      <w:r w:rsidRPr="00EC0407">
        <w:rPr>
          <w:spacing w:val="-3"/>
        </w:rPr>
        <w:t xml:space="preserve"> </w:t>
      </w:r>
      <w:r w:rsidRPr="00EC0407">
        <w:t>SICAF</w:t>
      </w:r>
      <w:r w:rsidRPr="00EC0407">
        <w:rPr>
          <w:spacing w:val="-3"/>
        </w:rPr>
        <w:t xml:space="preserve"> </w:t>
      </w:r>
      <w:r w:rsidRPr="00EC0407">
        <w:t>será</w:t>
      </w:r>
      <w:r w:rsidRPr="00EC0407">
        <w:rPr>
          <w:spacing w:val="-3"/>
        </w:rPr>
        <w:t xml:space="preserve"> </w:t>
      </w:r>
      <w:r w:rsidRPr="00EC0407">
        <w:t>verificada</w:t>
      </w:r>
      <w:r w:rsidRPr="00EC0407">
        <w:rPr>
          <w:spacing w:val="-3"/>
        </w:rPr>
        <w:t xml:space="preserve"> </w:t>
      </w:r>
      <w:r w:rsidRPr="00EC0407">
        <w:t>por</w:t>
      </w:r>
      <w:r w:rsidRPr="00EC0407">
        <w:rPr>
          <w:spacing w:val="-3"/>
        </w:rPr>
        <w:t xml:space="preserve"> </w:t>
      </w:r>
      <w:r w:rsidRPr="00EC0407">
        <w:t>consulta</w:t>
      </w:r>
      <w:r w:rsidRPr="00EC0407">
        <w:rPr>
          <w:spacing w:val="-3"/>
        </w:rPr>
        <w:t xml:space="preserve"> </w:t>
      </w:r>
      <w:r w:rsidRPr="00EC0407">
        <w:t>online</w:t>
      </w:r>
      <w:r w:rsidRPr="00EC0407">
        <w:rPr>
          <w:spacing w:val="-3"/>
        </w:rPr>
        <w:t xml:space="preserve"> </w:t>
      </w:r>
      <w:r w:rsidRPr="00EC0407">
        <w:t xml:space="preserve">ao sistema e para o licitante cadastrado no Município de </w:t>
      </w:r>
      <w:r w:rsidR="00EC0407" w:rsidRPr="00EC0407">
        <w:t>Anadia</w:t>
      </w:r>
      <w:r w:rsidRPr="00EC0407">
        <w:t xml:space="preserve"> a consulta será realizada mediante o documento Certificado de Registro Cadastral que deverá ser anexado pela licitante junto ao sistema de Bolsa Nacional de Compras - BNC na forma do item 12.2.5, aos documentos por eles abrangidos, bem como pela documentação complementar especificada neste edital.</w:t>
      </w:r>
    </w:p>
    <w:p w14:paraId="6A82BF9E" w14:textId="77777777" w:rsidR="00C16472" w:rsidRPr="00EC0407" w:rsidRDefault="003013FB" w:rsidP="00D46FC4">
      <w:pPr>
        <w:pStyle w:val="PargrafodaLista"/>
        <w:numPr>
          <w:ilvl w:val="2"/>
          <w:numId w:val="7"/>
        </w:numPr>
        <w:tabs>
          <w:tab w:val="left" w:pos="1126"/>
          <w:tab w:val="left" w:pos="1132"/>
        </w:tabs>
        <w:ind w:right="379"/>
      </w:pPr>
      <w:r w:rsidRPr="00EC0407">
        <w:t>A verificação pela(o) pregoeira(o)</w:t>
      </w:r>
      <w:r w:rsidRPr="00EC0407">
        <w:rPr>
          <w:spacing w:val="-3"/>
        </w:rPr>
        <w:t xml:space="preserve"> </w:t>
      </w:r>
      <w:r w:rsidRPr="00EC0407">
        <w:t>e</w:t>
      </w:r>
      <w:r w:rsidRPr="00EC0407">
        <w:rPr>
          <w:spacing w:val="-3"/>
        </w:rPr>
        <w:t xml:space="preserve"> </w:t>
      </w:r>
      <w:r w:rsidRPr="00EC0407">
        <w:t>equipe</w:t>
      </w:r>
      <w:r w:rsidRPr="00EC0407">
        <w:rPr>
          <w:spacing w:val="-3"/>
        </w:rPr>
        <w:t xml:space="preserve"> </w:t>
      </w:r>
      <w:r w:rsidRPr="00EC0407">
        <w:t>de</w:t>
      </w:r>
      <w:r w:rsidRPr="00EC0407">
        <w:rPr>
          <w:spacing w:val="-3"/>
        </w:rPr>
        <w:t xml:space="preserve"> </w:t>
      </w:r>
      <w:r w:rsidRPr="00EC0407">
        <w:t>apoio,</w:t>
      </w:r>
      <w:r w:rsidRPr="00EC0407">
        <w:rPr>
          <w:spacing w:val="-3"/>
        </w:rPr>
        <w:t xml:space="preserve"> </w:t>
      </w:r>
      <w:r w:rsidRPr="00EC0407">
        <w:t>em</w:t>
      </w:r>
      <w:r w:rsidRPr="00EC0407">
        <w:rPr>
          <w:spacing w:val="-3"/>
        </w:rPr>
        <w:t xml:space="preserve"> </w:t>
      </w:r>
      <w:r w:rsidRPr="00EC0407">
        <w:t>sítios</w:t>
      </w:r>
      <w:r w:rsidRPr="00EC0407">
        <w:rPr>
          <w:spacing w:val="-3"/>
        </w:rPr>
        <w:t xml:space="preserve"> </w:t>
      </w:r>
      <w:r w:rsidRPr="00EC0407">
        <w:t>eletrônicos</w:t>
      </w:r>
      <w:r w:rsidRPr="00EC0407">
        <w:rPr>
          <w:spacing w:val="-3"/>
        </w:rPr>
        <w:t xml:space="preserve"> </w:t>
      </w:r>
      <w:r w:rsidRPr="00EC0407">
        <w:t>oficiais</w:t>
      </w:r>
      <w:r w:rsidRPr="00EC0407">
        <w:rPr>
          <w:spacing w:val="-3"/>
        </w:rPr>
        <w:t xml:space="preserve"> </w:t>
      </w:r>
      <w:r w:rsidRPr="00EC0407">
        <w:t xml:space="preserve">de </w:t>
      </w:r>
      <w:r w:rsidRPr="00EC0407">
        <w:lastRenderedPageBreak/>
        <w:t>órgãos e entidades emissores de certidões constitui meio legal de prova, para fins</w:t>
      </w:r>
      <w:r w:rsidRPr="00EC0407">
        <w:rPr>
          <w:spacing w:val="40"/>
        </w:rPr>
        <w:t xml:space="preserve"> </w:t>
      </w:r>
      <w:r w:rsidRPr="00EC0407">
        <w:t>de habilitação.</w:t>
      </w:r>
    </w:p>
    <w:p w14:paraId="34FE12C6" w14:textId="77777777" w:rsidR="00C16472" w:rsidRPr="00EC0407" w:rsidRDefault="003013FB" w:rsidP="00D46FC4">
      <w:pPr>
        <w:pStyle w:val="PargrafodaLista"/>
        <w:numPr>
          <w:ilvl w:val="2"/>
          <w:numId w:val="7"/>
        </w:numPr>
        <w:tabs>
          <w:tab w:val="left" w:pos="1126"/>
          <w:tab w:val="left" w:pos="1132"/>
        </w:tabs>
        <w:ind w:right="380"/>
      </w:pPr>
      <w:r w:rsidRPr="00EC0407">
        <w:t>Os documentos exigidos para habilitação que não estejam contemplados no Sicaf</w:t>
      </w:r>
      <w:r w:rsidRPr="00EC0407">
        <w:rPr>
          <w:spacing w:val="40"/>
        </w:rPr>
        <w:t xml:space="preserve"> </w:t>
      </w:r>
      <w:r w:rsidRPr="00EC0407">
        <w:t xml:space="preserve">ou Cadastro de Fornecedores de </w:t>
      </w:r>
      <w:r w:rsidR="00EC0407" w:rsidRPr="00EC0407">
        <w:t>Anadia</w:t>
      </w:r>
      <w:r w:rsidRPr="00EC0407">
        <w:t xml:space="preserve"> ou documentos de habilitação complementares necessários a confirmação daqueles exigidos neste Edital e já apresentados, serão enviados por meio do sistema, em formato digital,</w:t>
      </w:r>
      <w:r w:rsidRPr="00EC0407">
        <w:rPr>
          <w:spacing w:val="-3"/>
        </w:rPr>
        <w:t xml:space="preserve"> </w:t>
      </w:r>
      <w:r w:rsidRPr="00EC0407">
        <w:t>no</w:t>
      </w:r>
      <w:r w:rsidRPr="00EC0407">
        <w:rPr>
          <w:spacing w:val="-3"/>
        </w:rPr>
        <w:t xml:space="preserve"> </w:t>
      </w:r>
      <w:r w:rsidRPr="00EC0407">
        <w:t>prazo</w:t>
      </w:r>
      <w:r w:rsidRPr="00EC0407">
        <w:rPr>
          <w:spacing w:val="-3"/>
        </w:rPr>
        <w:t xml:space="preserve"> </w:t>
      </w:r>
      <w:r w:rsidRPr="00EC0407">
        <w:t xml:space="preserve">de </w:t>
      </w:r>
      <w:r w:rsidRPr="00EC0407">
        <w:rPr>
          <w:rFonts w:ascii="Arial" w:hAnsi="Arial"/>
          <w:b/>
        </w:rPr>
        <w:t>02 (duas) horas</w:t>
      </w:r>
      <w:r w:rsidRPr="00EC0407">
        <w:t>, prorrogável por igual período, contado da solicitação do pregoeiro.</w:t>
      </w:r>
    </w:p>
    <w:p w14:paraId="122311DF" w14:textId="77777777" w:rsidR="00C16472" w:rsidRPr="00EC0407" w:rsidRDefault="003013FB" w:rsidP="00D46FC4">
      <w:pPr>
        <w:pStyle w:val="PargrafodaLista"/>
        <w:numPr>
          <w:ilvl w:val="2"/>
          <w:numId w:val="7"/>
        </w:numPr>
        <w:tabs>
          <w:tab w:val="left" w:pos="1126"/>
          <w:tab w:val="left" w:pos="1132"/>
        </w:tabs>
        <w:ind w:right="382"/>
      </w:pPr>
      <w:r w:rsidRPr="00EC0407">
        <w:t>Os documentos exigidos para fins de habilitação poderão ser apresentados em original ou por cópia.</w:t>
      </w:r>
    </w:p>
    <w:p w14:paraId="6671469D" w14:textId="77777777" w:rsidR="00C16472" w:rsidRPr="00EC0407" w:rsidRDefault="003013FB" w:rsidP="00D46FC4">
      <w:pPr>
        <w:pStyle w:val="PargrafodaLista"/>
        <w:numPr>
          <w:ilvl w:val="2"/>
          <w:numId w:val="7"/>
        </w:numPr>
        <w:tabs>
          <w:tab w:val="left" w:pos="1126"/>
          <w:tab w:val="left" w:pos="1132"/>
        </w:tabs>
        <w:ind w:right="374"/>
      </w:pPr>
      <w:r w:rsidRPr="00EC0407">
        <w:t>Somente haverá a necessidade de comprovação do preenchimento de requisitos mediante</w:t>
      </w:r>
      <w:r w:rsidRPr="00EC0407">
        <w:rPr>
          <w:spacing w:val="-4"/>
        </w:rPr>
        <w:t xml:space="preserve"> </w:t>
      </w:r>
      <w:r w:rsidRPr="00EC0407">
        <w:t>apresentação</w:t>
      </w:r>
      <w:r w:rsidRPr="00EC0407">
        <w:rPr>
          <w:spacing w:val="-4"/>
        </w:rPr>
        <w:t xml:space="preserve"> </w:t>
      </w:r>
      <w:r w:rsidRPr="00EC0407">
        <w:t>dos</w:t>
      </w:r>
      <w:r w:rsidRPr="00EC0407">
        <w:rPr>
          <w:spacing w:val="-4"/>
        </w:rPr>
        <w:t xml:space="preserve"> </w:t>
      </w:r>
      <w:r w:rsidRPr="00EC0407">
        <w:t>documentos</w:t>
      </w:r>
      <w:r w:rsidRPr="00EC0407">
        <w:rPr>
          <w:spacing w:val="-4"/>
        </w:rPr>
        <w:t xml:space="preserve"> </w:t>
      </w:r>
      <w:r w:rsidRPr="00EC0407">
        <w:t>originais</w:t>
      </w:r>
      <w:r w:rsidRPr="00EC0407">
        <w:rPr>
          <w:spacing w:val="-4"/>
        </w:rPr>
        <w:t xml:space="preserve"> </w:t>
      </w:r>
      <w:r w:rsidRPr="00EC0407">
        <w:t>não-digitais</w:t>
      </w:r>
      <w:r w:rsidRPr="00EC0407">
        <w:rPr>
          <w:spacing w:val="-4"/>
        </w:rPr>
        <w:t xml:space="preserve"> </w:t>
      </w:r>
      <w:r w:rsidRPr="00EC0407">
        <w:t>quando</w:t>
      </w:r>
      <w:r w:rsidRPr="00EC0407">
        <w:rPr>
          <w:spacing w:val="-4"/>
        </w:rPr>
        <w:t xml:space="preserve"> </w:t>
      </w:r>
      <w:r w:rsidRPr="00EC0407">
        <w:t>houver</w:t>
      </w:r>
      <w:r w:rsidRPr="00EC0407">
        <w:rPr>
          <w:spacing w:val="-4"/>
        </w:rPr>
        <w:t xml:space="preserve"> </w:t>
      </w:r>
      <w:r w:rsidRPr="00EC0407">
        <w:t xml:space="preserve">dúvida em relação à integridade do documento digital ou quando a lei expressamente o </w:t>
      </w:r>
      <w:r w:rsidRPr="00EC0407">
        <w:rPr>
          <w:spacing w:val="-2"/>
        </w:rPr>
        <w:t>exigir.</w:t>
      </w:r>
    </w:p>
    <w:p w14:paraId="22AEF47E" w14:textId="77777777" w:rsidR="00C16472" w:rsidRPr="00EC0407" w:rsidRDefault="003013FB" w:rsidP="00D46FC4">
      <w:pPr>
        <w:pStyle w:val="PargrafodaLista"/>
        <w:numPr>
          <w:ilvl w:val="2"/>
          <w:numId w:val="7"/>
        </w:numPr>
        <w:tabs>
          <w:tab w:val="left" w:pos="1126"/>
          <w:tab w:val="left" w:pos="1132"/>
        </w:tabs>
        <w:ind w:right="373"/>
      </w:pPr>
      <w:r w:rsidRPr="00EC0407">
        <w:t>Quando permitida a participação de empresas estrangeiras que não funcionem no País, as exigências de habilitação serão atendidas mediante documentos equivalentes, inicialmente apresentados em tradução livre.</w:t>
      </w:r>
    </w:p>
    <w:p w14:paraId="2CE63820" w14:textId="77777777" w:rsidR="00C16472" w:rsidRPr="00EC0407" w:rsidRDefault="003013FB" w:rsidP="00D46FC4">
      <w:pPr>
        <w:pStyle w:val="PargrafodaLista"/>
        <w:numPr>
          <w:ilvl w:val="1"/>
          <w:numId w:val="7"/>
        </w:numPr>
        <w:tabs>
          <w:tab w:val="left" w:pos="1128"/>
          <w:tab w:val="left" w:pos="1132"/>
        </w:tabs>
        <w:ind w:right="376"/>
        <w:rPr>
          <w:rFonts w:ascii="Arial" w:hAnsi="Arial"/>
          <w:b/>
        </w:rPr>
      </w:pPr>
      <w:r w:rsidRPr="00EC0407">
        <w:rPr>
          <w:rFonts w:ascii="Arial" w:hAnsi="Arial"/>
          <w:b/>
        </w:rPr>
        <w:t>A documentação poderá ser da MATRIZ ou da FILIAL, obedecendo às seguintes regras:</w:t>
      </w:r>
    </w:p>
    <w:p w14:paraId="1703FFDD" w14:textId="77777777" w:rsidR="00C16472" w:rsidRPr="00EC0407" w:rsidRDefault="003013FB" w:rsidP="00D46FC4">
      <w:pPr>
        <w:pStyle w:val="PargrafodaLista"/>
        <w:numPr>
          <w:ilvl w:val="2"/>
          <w:numId w:val="7"/>
        </w:numPr>
        <w:tabs>
          <w:tab w:val="left" w:pos="1126"/>
          <w:tab w:val="left" w:pos="1132"/>
        </w:tabs>
        <w:ind w:right="382"/>
        <w:rPr>
          <w:rFonts w:ascii="Arial" w:hAnsi="Arial"/>
          <w:b/>
        </w:rPr>
      </w:pPr>
      <w:r w:rsidRPr="00EC0407">
        <w:rPr>
          <w:rFonts w:ascii="Arial" w:hAnsi="Arial"/>
          <w:b/>
        </w:rPr>
        <w:t>Se o licitante for a matriz, todos os documentos deverão estar em nome da matriz, e se</w:t>
      </w:r>
      <w:r w:rsidRPr="00EC0407">
        <w:rPr>
          <w:rFonts w:ascii="Arial" w:hAnsi="Arial"/>
          <w:b/>
          <w:spacing w:val="-3"/>
        </w:rPr>
        <w:t xml:space="preserve"> </w:t>
      </w:r>
      <w:r w:rsidRPr="00EC0407">
        <w:rPr>
          <w:rFonts w:ascii="Arial" w:hAnsi="Arial"/>
          <w:b/>
        </w:rPr>
        <w:t>o</w:t>
      </w:r>
      <w:r w:rsidRPr="00EC0407">
        <w:rPr>
          <w:rFonts w:ascii="Arial" w:hAnsi="Arial"/>
          <w:b/>
          <w:spacing w:val="-3"/>
        </w:rPr>
        <w:t xml:space="preserve"> </w:t>
      </w:r>
      <w:r w:rsidRPr="00EC0407">
        <w:rPr>
          <w:rFonts w:ascii="Arial" w:hAnsi="Arial"/>
          <w:b/>
        </w:rPr>
        <w:t>licitante</w:t>
      </w:r>
      <w:r w:rsidRPr="00EC0407">
        <w:rPr>
          <w:rFonts w:ascii="Arial" w:hAnsi="Arial"/>
          <w:b/>
          <w:spacing w:val="-3"/>
        </w:rPr>
        <w:t xml:space="preserve"> </w:t>
      </w:r>
      <w:r w:rsidRPr="00EC0407">
        <w:rPr>
          <w:rFonts w:ascii="Arial" w:hAnsi="Arial"/>
          <w:b/>
        </w:rPr>
        <w:t>for</w:t>
      </w:r>
      <w:r w:rsidRPr="00EC0407">
        <w:rPr>
          <w:rFonts w:ascii="Arial" w:hAnsi="Arial"/>
          <w:b/>
          <w:spacing w:val="-3"/>
        </w:rPr>
        <w:t xml:space="preserve"> </w:t>
      </w:r>
      <w:r w:rsidRPr="00EC0407">
        <w:rPr>
          <w:rFonts w:ascii="Arial" w:hAnsi="Arial"/>
          <w:b/>
        </w:rPr>
        <w:t>a</w:t>
      </w:r>
      <w:r w:rsidRPr="00EC0407">
        <w:rPr>
          <w:rFonts w:ascii="Arial" w:hAnsi="Arial"/>
          <w:b/>
          <w:spacing w:val="-3"/>
        </w:rPr>
        <w:t xml:space="preserve"> </w:t>
      </w:r>
      <w:r w:rsidRPr="00EC0407">
        <w:rPr>
          <w:rFonts w:ascii="Arial" w:hAnsi="Arial"/>
          <w:b/>
        </w:rPr>
        <w:t>filial,</w:t>
      </w:r>
      <w:r w:rsidRPr="00EC0407">
        <w:rPr>
          <w:rFonts w:ascii="Arial" w:hAnsi="Arial"/>
          <w:b/>
          <w:spacing w:val="-3"/>
        </w:rPr>
        <w:t xml:space="preserve"> </w:t>
      </w:r>
      <w:r w:rsidRPr="00EC0407">
        <w:rPr>
          <w:rFonts w:ascii="Arial" w:hAnsi="Arial"/>
          <w:b/>
        </w:rPr>
        <w:t>todos</w:t>
      </w:r>
      <w:r w:rsidRPr="00EC0407">
        <w:rPr>
          <w:rFonts w:ascii="Arial" w:hAnsi="Arial"/>
          <w:b/>
          <w:spacing w:val="-3"/>
        </w:rPr>
        <w:t xml:space="preserve"> </w:t>
      </w:r>
      <w:r w:rsidRPr="00EC0407">
        <w:rPr>
          <w:rFonts w:ascii="Arial" w:hAnsi="Arial"/>
          <w:b/>
        </w:rPr>
        <w:t>os</w:t>
      </w:r>
      <w:r w:rsidRPr="00EC0407">
        <w:rPr>
          <w:rFonts w:ascii="Arial" w:hAnsi="Arial"/>
          <w:b/>
          <w:spacing w:val="-3"/>
        </w:rPr>
        <w:t xml:space="preserve"> </w:t>
      </w:r>
      <w:r w:rsidRPr="00EC0407">
        <w:rPr>
          <w:rFonts w:ascii="Arial" w:hAnsi="Arial"/>
          <w:b/>
        </w:rPr>
        <w:t>documentos</w:t>
      </w:r>
      <w:r w:rsidRPr="00EC0407">
        <w:rPr>
          <w:rFonts w:ascii="Arial" w:hAnsi="Arial"/>
          <w:b/>
          <w:spacing w:val="-3"/>
        </w:rPr>
        <w:t xml:space="preserve"> </w:t>
      </w:r>
      <w:r w:rsidRPr="00EC0407">
        <w:rPr>
          <w:rFonts w:ascii="Arial" w:hAnsi="Arial"/>
          <w:b/>
        </w:rPr>
        <w:t>deverão</w:t>
      </w:r>
      <w:r w:rsidRPr="00EC0407">
        <w:rPr>
          <w:rFonts w:ascii="Arial" w:hAnsi="Arial"/>
          <w:b/>
          <w:spacing w:val="-3"/>
        </w:rPr>
        <w:t xml:space="preserve"> </w:t>
      </w:r>
      <w:r w:rsidRPr="00EC0407">
        <w:rPr>
          <w:rFonts w:ascii="Arial" w:hAnsi="Arial"/>
          <w:b/>
        </w:rPr>
        <w:t>estar</w:t>
      </w:r>
      <w:r w:rsidRPr="00EC0407">
        <w:rPr>
          <w:rFonts w:ascii="Arial" w:hAnsi="Arial"/>
          <w:b/>
          <w:spacing w:val="-3"/>
        </w:rPr>
        <w:t xml:space="preserve"> </w:t>
      </w:r>
      <w:r w:rsidRPr="00EC0407">
        <w:rPr>
          <w:rFonts w:ascii="Arial" w:hAnsi="Arial"/>
          <w:b/>
        </w:rPr>
        <w:t>em</w:t>
      </w:r>
      <w:r w:rsidRPr="00EC0407">
        <w:rPr>
          <w:rFonts w:ascii="Arial" w:hAnsi="Arial"/>
          <w:b/>
          <w:spacing w:val="-3"/>
        </w:rPr>
        <w:t xml:space="preserve"> </w:t>
      </w:r>
      <w:r w:rsidRPr="00EC0407">
        <w:rPr>
          <w:rFonts w:ascii="Arial" w:hAnsi="Arial"/>
          <w:b/>
        </w:rPr>
        <w:t>nome da filial, exceto aqueles documentos que, pela própria natureza, comprovadamente, forem emitidos somente em nome da matriz.</w:t>
      </w:r>
    </w:p>
    <w:p w14:paraId="0F7B8BC4" w14:textId="77777777" w:rsidR="00C16472" w:rsidRPr="00EC0407" w:rsidRDefault="003013FB" w:rsidP="00D46FC4">
      <w:pPr>
        <w:pStyle w:val="PargrafodaLista"/>
        <w:numPr>
          <w:ilvl w:val="2"/>
          <w:numId w:val="7"/>
        </w:numPr>
        <w:tabs>
          <w:tab w:val="left" w:pos="1126"/>
          <w:tab w:val="left" w:pos="1132"/>
        </w:tabs>
        <w:ind w:right="387"/>
        <w:rPr>
          <w:rFonts w:ascii="Arial" w:hAnsi="Arial"/>
          <w:b/>
        </w:rPr>
      </w:pPr>
      <w:r w:rsidRPr="00EC0407">
        <w:rPr>
          <w:rFonts w:ascii="Arial" w:hAnsi="Arial"/>
          <w:b/>
        </w:rPr>
        <w:t>Os documentos de Habilitação Técnica serão aceitos emitidos em nome da matriz ou da filial, salvo disposição do edital em contrário.</w:t>
      </w:r>
    </w:p>
    <w:p w14:paraId="11ADA6D0" w14:textId="77777777" w:rsidR="00C16472" w:rsidRPr="00EC0407" w:rsidRDefault="003013FB" w:rsidP="00D46FC4">
      <w:pPr>
        <w:pStyle w:val="PargrafodaLista"/>
        <w:numPr>
          <w:ilvl w:val="1"/>
          <w:numId w:val="7"/>
        </w:numPr>
        <w:tabs>
          <w:tab w:val="left" w:pos="1128"/>
          <w:tab w:val="left" w:pos="1132"/>
        </w:tabs>
        <w:ind w:right="374"/>
      </w:pPr>
      <w:r w:rsidRPr="00EC0407">
        <w:t>Ressalvado o disposto no item 12.2, os licitantes deverão encaminhar, nos termos deste</w:t>
      </w:r>
      <w:r w:rsidRPr="00EC0407">
        <w:rPr>
          <w:spacing w:val="-5"/>
        </w:rPr>
        <w:t xml:space="preserve"> </w:t>
      </w:r>
      <w:r w:rsidRPr="00EC0407">
        <w:t>edital,</w:t>
      </w:r>
      <w:r w:rsidRPr="00EC0407">
        <w:rPr>
          <w:spacing w:val="-5"/>
        </w:rPr>
        <w:t xml:space="preserve"> </w:t>
      </w:r>
      <w:r w:rsidRPr="00EC0407">
        <w:t>a</w:t>
      </w:r>
      <w:r w:rsidRPr="00EC0407">
        <w:rPr>
          <w:spacing w:val="-5"/>
        </w:rPr>
        <w:t xml:space="preserve"> </w:t>
      </w:r>
      <w:r w:rsidRPr="00EC0407">
        <w:t>documentação</w:t>
      </w:r>
      <w:r w:rsidRPr="00EC0407">
        <w:rPr>
          <w:spacing w:val="-5"/>
        </w:rPr>
        <w:t xml:space="preserve"> </w:t>
      </w:r>
      <w:r w:rsidRPr="00EC0407">
        <w:t>relacionada</w:t>
      </w:r>
      <w:r w:rsidRPr="00EC0407">
        <w:rPr>
          <w:spacing w:val="-5"/>
        </w:rPr>
        <w:t xml:space="preserve"> </w:t>
      </w:r>
      <w:r w:rsidRPr="00EC0407">
        <w:t>nos</w:t>
      </w:r>
      <w:r w:rsidRPr="00EC0407">
        <w:rPr>
          <w:spacing w:val="-5"/>
        </w:rPr>
        <w:t xml:space="preserve"> </w:t>
      </w:r>
      <w:r w:rsidRPr="00EC0407">
        <w:t>itens</w:t>
      </w:r>
      <w:r w:rsidRPr="00EC0407">
        <w:rPr>
          <w:spacing w:val="-5"/>
        </w:rPr>
        <w:t xml:space="preserve"> </w:t>
      </w:r>
      <w:r w:rsidRPr="00EC0407">
        <w:t>a</w:t>
      </w:r>
      <w:r w:rsidRPr="00EC0407">
        <w:rPr>
          <w:spacing w:val="-5"/>
        </w:rPr>
        <w:t xml:space="preserve"> </w:t>
      </w:r>
      <w:r w:rsidRPr="00EC0407">
        <w:t>seguir,</w:t>
      </w:r>
      <w:r w:rsidRPr="00EC0407">
        <w:rPr>
          <w:spacing w:val="-5"/>
        </w:rPr>
        <w:t xml:space="preserve"> </w:t>
      </w:r>
      <w:r w:rsidRPr="00EC0407">
        <w:t>para</w:t>
      </w:r>
      <w:r w:rsidRPr="00EC0407">
        <w:rPr>
          <w:spacing w:val="-5"/>
        </w:rPr>
        <w:t xml:space="preserve"> </w:t>
      </w:r>
      <w:r w:rsidRPr="00EC0407">
        <w:t>fins</w:t>
      </w:r>
      <w:r w:rsidRPr="00EC0407">
        <w:rPr>
          <w:spacing w:val="-5"/>
        </w:rPr>
        <w:t xml:space="preserve"> </w:t>
      </w:r>
      <w:r w:rsidRPr="00EC0407">
        <w:t>de</w:t>
      </w:r>
      <w:r w:rsidRPr="00EC0407">
        <w:rPr>
          <w:spacing w:val="-5"/>
        </w:rPr>
        <w:t xml:space="preserve"> </w:t>
      </w:r>
      <w:r w:rsidRPr="00EC0407">
        <w:t>habilitação.</w:t>
      </w:r>
    </w:p>
    <w:p w14:paraId="4DE52D6A" w14:textId="77777777" w:rsidR="00C16472" w:rsidRPr="00EC0407" w:rsidRDefault="00C16472" w:rsidP="00D46FC4">
      <w:pPr>
        <w:pStyle w:val="Corpodetexto"/>
        <w:ind w:left="0" w:firstLine="0"/>
      </w:pPr>
    </w:p>
    <w:p w14:paraId="6C0C09A8" w14:textId="77777777" w:rsidR="00C16472" w:rsidRPr="00EC0407" w:rsidRDefault="003013FB" w:rsidP="00D46FC4">
      <w:pPr>
        <w:pStyle w:val="PargrafodaLista"/>
        <w:numPr>
          <w:ilvl w:val="1"/>
          <w:numId w:val="7"/>
        </w:numPr>
        <w:tabs>
          <w:tab w:val="left" w:pos="1131"/>
        </w:tabs>
        <w:ind w:left="1131" w:hanging="989"/>
        <w:rPr>
          <w:rFonts w:ascii="Arial" w:hAnsi="Arial"/>
          <w:b/>
        </w:rPr>
      </w:pPr>
      <w:r w:rsidRPr="00EC0407">
        <w:rPr>
          <w:rFonts w:ascii="Arial" w:hAnsi="Arial"/>
          <w:b/>
          <w:u w:val="single"/>
        </w:rPr>
        <w:t>Habilitação</w:t>
      </w:r>
      <w:r w:rsidRPr="00EC0407">
        <w:rPr>
          <w:rFonts w:ascii="Arial" w:hAnsi="Arial"/>
          <w:b/>
          <w:spacing w:val="-11"/>
          <w:u w:val="single"/>
        </w:rPr>
        <w:t xml:space="preserve"> </w:t>
      </w:r>
      <w:r w:rsidRPr="00EC0407">
        <w:rPr>
          <w:rFonts w:ascii="Arial" w:hAnsi="Arial"/>
          <w:b/>
          <w:spacing w:val="-2"/>
          <w:u w:val="single"/>
        </w:rPr>
        <w:t>Jurídica</w:t>
      </w:r>
    </w:p>
    <w:p w14:paraId="24DB5D2E" w14:textId="77777777" w:rsidR="00C16472" w:rsidRDefault="003013FB" w:rsidP="00D46FC4">
      <w:pPr>
        <w:pStyle w:val="PargrafodaLista"/>
        <w:numPr>
          <w:ilvl w:val="2"/>
          <w:numId w:val="7"/>
        </w:numPr>
        <w:tabs>
          <w:tab w:val="left" w:pos="1126"/>
          <w:tab w:val="left" w:pos="1132"/>
        </w:tabs>
        <w:spacing w:before="115"/>
        <w:ind w:right="375"/>
      </w:pPr>
      <w:r w:rsidRPr="00EC0407">
        <w:rPr>
          <w:rFonts w:ascii="Arial" w:hAnsi="Arial"/>
          <w:b/>
        </w:rPr>
        <w:t xml:space="preserve">Empresário individual: </w:t>
      </w:r>
      <w:r w:rsidRPr="00EC0407">
        <w:t>inscrição no Registro Público de Empresas Mercantis, a cargo da Junta Comercial da respectiva sede.</w:t>
      </w:r>
    </w:p>
    <w:p w14:paraId="0E927DF6" w14:textId="77777777" w:rsidR="00D51340" w:rsidRPr="00EC0407" w:rsidRDefault="00D51340" w:rsidP="00D46FC4">
      <w:pPr>
        <w:pStyle w:val="PargrafodaLista"/>
        <w:numPr>
          <w:ilvl w:val="2"/>
          <w:numId w:val="7"/>
        </w:numPr>
        <w:tabs>
          <w:tab w:val="left" w:pos="1126"/>
          <w:tab w:val="left" w:pos="1132"/>
        </w:tabs>
        <w:spacing w:before="115"/>
        <w:ind w:right="375"/>
      </w:pPr>
      <w:r>
        <w:rPr>
          <w:rFonts w:ascii="Arial" w:hAnsi="Arial"/>
          <w:b/>
        </w:rPr>
        <w:t>Documento Pesssoal :</w:t>
      </w:r>
      <w:r>
        <w:t xml:space="preserve"> RG, Carteira de Habilitação ou similar, que contenha foto e dados gerais do(s) empresário(s).</w:t>
      </w:r>
    </w:p>
    <w:p w14:paraId="24F70E73" w14:textId="77777777" w:rsidR="00C16472" w:rsidRPr="00EC0407" w:rsidRDefault="003013FB" w:rsidP="00D46FC4">
      <w:pPr>
        <w:pStyle w:val="PargrafodaLista"/>
        <w:numPr>
          <w:ilvl w:val="2"/>
          <w:numId w:val="7"/>
        </w:numPr>
        <w:tabs>
          <w:tab w:val="left" w:pos="1126"/>
          <w:tab w:val="left" w:pos="1132"/>
          <w:tab w:val="left" w:pos="3443"/>
          <w:tab w:val="left" w:pos="4949"/>
          <w:tab w:val="left" w:pos="7518"/>
          <w:tab w:val="left" w:pos="9008"/>
        </w:tabs>
        <w:ind w:right="377"/>
      </w:pPr>
      <w:r w:rsidRPr="00EC0407">
        <w:rPr>
          <w:rFonts w:ascii="Arial" w:hAnsi="Arial"/>
          <w:b/>
        </w:rPr>
        <w:t xml:space="preserve">Microempreendedor Individual - MEI: </w:t>
      </w:r>
      <w:r w:rsidRPr="00EC0407">
        <w:t xml:space="preserve">Certificado da Condição de Microempreendedor Individual - CCMEI, cuja aceitação ficará condicionada à </w:t>
      </w:r>
      <w:r w:rsidRPr="00EC0407">
        <w:rPr>
          <w:spacing w:val="-2"/>
        </w:rPr>
        <w:t>verificação</w:t>
      </w:r>
      <w:r w:rsidRPr="00EC0407">
        <w:tab/>
      </w:r>
      <w:r w:rsidRPr="00EC0407">
        <w:rPr>
          <w:spacing w:val="-6"/>
        </w:rPr>
        <w:t>da</w:t>
      </w:r>
      <w:r w:rsidRPr="00EC0407">
        <w:tab/>
      </w:r>
      <w:r w:rsidRPr="00EC0407">
        <w:rPr>
          <w:spacing w:val="-2"/>
        </w:rPr>
        <w:t>autenticidade</w:t>
      </w:r>
      <w:r w:rsidRPr="00EC0407">
        <w:tab/>
      </w:r>
      <w:r w:rsidRPr="00EC0407">
        <w:rPr>
          <w:spacing w:val="-6"/>
        </w:rPr>
        <w:t>no</w:t>
      </w:r>
      <w:r w:rsidRPr="00EC0407">
        <w:tab/>
      </w:r>
      <w:r w:rsidRPr="00EC0407">
        <w:rPr>
          <w:spacing w:val="-2"/>
        </w:rPr>
        <w:t xml:space="preserve">sítio </w:t>
      </w:r>
      <w:hyperlink r:id="rId28">
        <w:r w:rsidRPr="00EC0407">
          <w:rPr>
            <w:spacing w:val="-2"/>
            <w:u w:val="thick" w:color="0000FF"/>
          </w:rPr>
          <w:t>https://www.gov.br/empresas-e-negocios/pt-br/empreendedor</w:t>
        </w:r>
      </w:hyperlink>
      <w:r w:rsidRPr="00EC0407">
        <w:rPr>
          <w:spacing w:val="-2"/>
        </w:rPr>
        <w:t>.</w:t>
      </w:r>
    </w:p>
    <w:p w14:paraId="34F22194" w14:textId="77777777" w:rsidR="00C16472" w:rsidRPr="00EC0407" w:rsidRDefault="003013FB" w:rsidP="00D46FC4">
      <w:pPr>
        <w:pStyle w:val="PargrafodaLista"/>
        <w:numPr>
          <w:ilvl w:val="2"/>
          <w:numId w:val="7"/>
        </w:numPr>
        <w:tabs>
          <w:tab w:val="left" w:pos="1126"/>
          <w:tab w:val="left" w:pos="1132"/>
        </w:tabs>
        <w:ind w:right="378"/>
      </w:pPr>
      <w:r w:rsidRPr="00EC0407">
        <w:rPr>
          <w:rFonts w:ascii="Arial" w:hAnsi="Arial"/>
          <w:b/>
        </w:rPr>
        <w:t xml:space="preserve">Sociedade empresária, sociedade limitada unipessoal – SLU ou sociedade identificada como empresa individual de responsabilidade limitada - EIRELI: </w:t>
      </w:r>
      <w:r w:rsidRPr="00EC0407">
        <w:t>inscrição do ato constitutivo, estatuto ou contrato social devidamente registrado no órgão competente, acompanhado, conforme o caso, da prova de seus administradores ou da diretoria em exercício.</w:t>
      </w:r>
    </w:p>
    <w:p w14:paraId="47FEEF66" w14:textId="77777777" w:rsidR="00C16472" w:rsidRPr="00EC0407" w:rsidRDefault="003013FB" w:rsidP="00D46FC4">
      <w:pPr>
        <w:pStyle w:val="PargrafodaLista"/>
        <w:numPr>
          <w:ilvl w:val="2"/>
          <w:numId w:val="7"/>
        </w:numPr>
        <w:tabs>
          <w:tab w:val="left" w:pos="1126"/>
          <w:tab w:val="left" w:pos="1132"/>
        </w:tabs>
        <w:ind w:right="375"/>
      </w:pPr>
      <w:r w:rsidRPr="00EC0407">
        <w:rPr>
          <w:rFonts w:ascii="Arial" w:hAnsi="Arial"/>
          <w:b/>
        </w:rPr>
        <w:t xml:space="preserve">Sociedade simples: </w:t>
      </w:r>
      <w:r w:rsidRPr="00EC0407">
        <w:t>inscrição do ato constitutivo no Registro Civil de Pessoas Jurídicas do local de sua</w:t>
      </w:r>
      <w:r w:rsidRPr="00EC0407">
        <w:rPr>
          <w:spacing w:val="-4"/>
        </w:rPr>
        <w:t xml:space="preserve"> </w:t>
      </w:r>
      <w:r w:rsidRPr="00EC0407">
        <w:t>sede,</w:t>
      </w:r>
      <w:r w:rsidRPr="00EC0407">
        <w:rPr>
          <w:spacing w:val="-4"/>
        </w:rPr>
        <w:t xml:space="preserve"> </w:t>
      </w:r>
      <w:r w:rsidRPr="00EC0407">
        <w:t>acompanhada</w:t>
      </w:r>
      <w:r w:rsidRPr="00EC0407">
        <w:rPr>
          <w:spacing w:val="-4"/>
        </w:rPr>
        <w:t xml:space="preserve"> </w:t>
      </w:r>
      <w:r w:rsidRPr="00EC0407">
        <w:t>de</w:t>
      </w:r>
      <w:r w:rsidRPr="00EC0407">
        <w:rPr>
          <w:spacing w:val="-4"/>
        </w:rPr>
        <w:t xml:space="preserve"> </w:t>
      </w:r>
      <w:r w:rsidRPr="00EC0407">
        <w:t>documento</w:t>
      </w:r>
      <w:r w:rsidRPr="00EC0407">
        <w:rPr>
          <w:spacing w:val="-4"/>
        </w:rPr>
        <w:t xml:space="preserve"> </w:t>
      </w:r>
      <w:r w:rsidRPr="00EC0407">
        <w:t>comprobatório</w:t>
      </w:r>
      <w:r w:rsidRPr="00EC0407">
        <w:rPr>
          <w:spacing w:val="-4"/>
        </w:rPr>
        <w:t xml:space="preserve"> </w:t>
      </w:r>
      <w:r w:rsidRPr="00EC0407">
        <w:t>de</w:t>
      </w:r>
      <w:r w:rsidRPr="00EC0407">
        <w:rPr>
          <w:spacing w:val="-4"/>
        </w:rPr>
        <w:t xml:space="preserve"> </w:t>
      </w:r>
      <w:r w:rsidRPr="00EC0407">
        <w:t xml:space="preserve">seus </w:t>
      </w:r>
      <w:r w:rsidRPr="00EC0407">
        <w:rPr>
          <w:spacing w:val="-2"/>
        </w:rPr>
        <w:t>administradores.</w:t>
      </w:r>
    </w:p>
    <w:p w14:paraId="1A330495" w14:textId="77777777" w:rsidR="00C16472" w:rsidRPr="00EC0407" w:rsidRDefault="003013FB" w:rsidP="00D46FC4">
      <w:pPr>
        <w:pStyle w:val="PargrafodaLista"/>
        <w:numPr>
          <w:ilvl w:val="2"/>
          <w:numId w:val="7"/>
        </w:numPr>
        <w:tabs>
          <w:tab w:val="left" w:pos="1126"/>
          <w:tab w:val="left" w:pos="1132"/>
        </w:tabs>
        <w:ind w:right="378"/>
      </w:pPr>
      <w:r w:rsidRPr="00EC0407">
        <w:rPr>
          <w:rFonts w:ascii="Arial" w:hAnsi="Arial"/>
          <w:b/>
        </w:rPr>
        <w:t xml:space="preserve">Sociedade empresária estrangeira: </w:t>
      </w:r>
      <w:r w:rsidRPr="00EC0407">
        <w:t>portaria de autorização de funcionamento no Brasil, publicada no Diário Oficial da União e arquivada na Junta Comercial da unidade federativa onde se localizar a filial,</w:t>
      </w:r>
      <w:r w:rsidRPr="00EC0407">
        <w:rPr>
          <w:spacing w:val="-4"/>
        </w:rPr>
        <w:t xml:space="preserve"> </w:t>
      </w:r>
      <w:r w:rsidRPr="00EC0407">
        <w:t>agência,</w:t>
      </w:r>
      <w:r w:rsidRPr="00EC0407">
        <w:rPr>
          <w:spacing w:val="-4"/>
        </w:rPr>
        <w:t xml:space="preserve"> </w:t>
      </w:r>
      <w:r w:rsidRPr="00EC0407">
        <w:t>sucursal</w:t>
      </w:r>
      <w:r w:rsidRPr="00EC0407">
        <w:rPr>
          <w:spacing w:val="-4"/>
        </w:rPr>
        <w:t xml:space="preserve"> </w:t>
      </w:r>
      <w:r w:rsidRPr="00EC0407">
        <w:t>ou</w:t>
      </w:r>
      <w:r w:rsidRPr="00EC0407">
        <w:rPr>
          <w:spacing w:val="-4"/>
        </w:rPr>
        <w:t xml:space="preserve"> </w:t>
      </w:r>
      <w:r w:rsidRPr="00EC0407">
        <w:t>estabelecimento,</w:t>
      </w:r>
      <w:r w:rsidRPr="00EC0407">
        <w:rPr>
          <w:spacing w:val="-4"/>
        </w:rPr>
        <w:t xml:space="preserve"> </w:t>
      </w:r>
      <w:r w:rsidRPr="00EC0407">
        <w:t>a</w:t>
      </w:r>
    </w:p>
    <w:p w14:paraId="32438A84" w14:textId="77777777" w:rsidR="00C16472" w:rsidRPr="00EC0407" w:rsidRDefault="003013FB" w:rsidP="00D46FC4">
      <w:pPr>
        <w:pStyle w:val="Corpodetexto"/>
        <w:ind w:right="382" w:firstLine="0"/>
      </w:pPr>
      <w:r w:rsidRPr="00EC0407">
        <w:t xml:space="preserve">qual será considerada como sua sede, conforme Instrução </w:t>
      </w:r>
      <w:hyperlink r:id="rId29">
        <w:r w:rsidRPr="00EC0407">
          <w:rPr>
            <w:u w:val="thick" w:color="0000FF"/>
          </w:rPr>
          <w:t>Normativa DREI/ME n.º</w:t>
        </w:r>
      </w:hyperlink>
      <w:r w:rsidRPr="00EC0407">
        <w:t xml:space="preserve"> </w:t>
      </w:r>
      <w:hyperlink r:id="rId30">
        <w:r w:rsidRPr="00EC0407">
          <w:rPr>
            <w:u w:val="thick" w:color="0000FF"/>
          </w:rPr>
          <w:t>77, de 18 de março de 2020</w:t>
        </w:r>
      </w:hyperlink>
      <w:r w:rsidRPr="00EC0407">
        <w:t>.</w:t>
      </w:r>
    </w:p>
    <w:p w14:paraId="6425C13E" w14:textId="77777777" w:rsidR="00C16472" w:rsidRPr="00EC0407" w:rsidRDefault="003013FB" w:rsidP="00D46FC4">
      <w:pPr>
        <w:pStyle w:val="PargrafodaLista"/>
        <w:numPr>
          <w:ilvl w:val="2"/>
          <w:numId w:val="7"/>
        </w:numPr>
        <w:tabs>
          <w:tab w:val="left" w:pos="1126"/>
          <w:tab w:val="left" w:pos="1132"/>
        </w:tabs>
        <w:ind w:right="386"/>
      </w:pPr>
      <w:r w:rsidRPr="00EC0407">
        <w:rPr>
          <w:rFonts w:ascii="Arial" w:hAnsi="Arial"/>
          <w:b/>
        </w:rPr>
        <w:t xml:space="preserve">Sociedade cooperativa: </w:t>
      </w:r>
      <w:r w:rsidRPr="00EC0407">
        <w:t>ata de fundação e estatuto social, com a ata da assembleia que o aprovou, devidamente arquivado na Junta Comercial ou inscrito</w:t>
      </w:r>
      <w:r w:rsidRPr="00EC0407">
        <w:rPr>
          <w:spacing w:val="40"/>
        </w:rPr>
        <w:t xml:space="preserve"> </w:t>
      </w:r>
      <w:r w:rsidRPr="00EC0407">
        <w:t>no Registro Civil das Pessoas Jurídicas</w:t>
      </w:r>
      <w:r w:rsidRPr="00EC0407">
        <w:rPr>
          <w:spacing w:val="-4"/>
        </w:rPr>
        <w:t xml:space="preserve"> </w:t>
      </w:r>
      <w:r w:rsidRPr="00EC0407">
        <w:t>da</w:t>
      </w:r>
      <w:r w:rsidRPr="00EC0407">
        <w:rPr>
          <w:spacing w:val="-4"/>
        </w:rPr>
        <w:t xml:space="preserve"> </w:t>
      </w:r>
      <w:r w:rsidRPr="00EC0407">
        <w:t>respectiva</w:t>
      </w:r>
      <w:r w:rsidRPr="00EC0407">
        <w:rPr>
          <w:spacing w:val="-4"/>
        </w:rPr>
        <w:t xml:space="preserve"> </w:t>
      </w:r>
      <w:r w:rsidRPr="00EC0407">
        <w:t>sede,</w:t>
      </w:r>
      <w:r w:rsidRPr="00EC0407">
        <w:rPr>
          <w:spacing w:val="-4"/>
        </w:rPr>
        <w:t xml:space="preserve"> </w:t>
      </w:r>
      <w:r w:rsidRPr="00EC0407">
        <w:t>além</w:t>
      </w:r>
      <w:r w:rsidRPr="00EC0407">
        <w:rPr>
          <w:spacing w:val="-4"/>
        </w:rPr>
        <w:t xml:space="preserve"> </w:t>
      </w:r>
      <w:r w:rsidRPr="00EC0407">
        <w:t>do</w:t>
      </w:r>
      <w:r w:rsidRPr="00EC0407">
        <w:rPr>
          <w:spacing w:val="-4"/>
        </w:rPr>
        <w:t xml:space="preserve"> </w:t>
      </w:r>
      <w:r w:rsidRPr="00EC0407">
        <w:t>registro</w:t>
      </w:r>
      <w:r w:rsidRPr="00EC0407">
        <w:rPr>
          <w:spacing w:val="-4"/>
        </w:rPr>
        <w:t xml:space="preserve"> </w:t>
      </w:r>
      <w:r w:rsidRPr="00EC0407">
        <w:t>de</w:t>
      </w:r>
      <w:r w:rsidRPr="00EC0407">
        <w:rPr>
          <w:spacing w:val="-4"/>
        </w:rPr>
        <w:t xml:space="preserve"> </w:t>
      </w:r>
      <w:r w:rsidRPr="00EC0407">
        <w:t xml:space="preserve">que </w:t>
      </w:r>
      <w:r w:rsidRPr="00EC0407">
        <w:lastRenderedPageBreak/>
        <w:t xml:space="preserve">trata o </w:t>
      </w:r>
      <w:hyperlink r:id="rId31" w:anchor="art107">
        <w:r w:rsidRPr="00EC0407">
          <w:rPr>
            <w:u w:val="thick" w:color="0000FF"/>
          </w:rPr>
          <w:t>art. 107 da Lei nº 5.764, de 16 de dezembro 1971</w:t>
        </w:r>
      </w:hyperlink>
      <w:r w:rsidRPr="00EC0407">
        <w:t>.</w:t>
      </w:r>
    </w:p>
    <w:p w14:paraId="177358D1" w14:textId="77777777" w:rsidR="00C16472" w:rsidRPr="00EC0407" w:rsidRDefault="003013FB" w:rsidP="00D46FC4">
      <w:pPr>
        <w:pStyle w:val="PargrafodaLista"/>
        <w:numPr>
          <w:ilvl w:val="2"/>
          <w:numId w:val="7"/>
        </w:numPr>
        <w:tabs>
          <w:tab w:val="left" w:pos="1126"/>
          <w:tab w:val="left" w:pos="1132"/>
        </w:tabs>
        <w:ind w:right="379"/>
      </w:pPr>
      <w:r w:rsidRPr="00EC0407">
        <w:t>Os documentos apresentados deverão estar acompanhados de todas</w:t>
      </w:r>
      <w:r w:rsidRPr="00EC0407">
        <w:rPr>
          <w:spacing w:val="-4"/>
        </w:rPr>
        <w:t xml:space="preserve"> </w:t>
      </w:r>
      <w:r w:rsidRPr="00EC0407">
        <w:t>as</w:t>
      </w:r>
      <w:r w:rsidRPr="00EC0407">
        <w:rPr>
          <w:spacing w:val="-4"/>
        </w:rPr>
        <w:t xml:space="preserve"> </w:t>
      </w:r>
      <w:r w:rsidRPr="00EC0407">
        <w:t>alterações ou da consolidação respectiva e todas as alterações posteriores.</w:t>
      </w:r>
    </w:p>
    <w:p w14:paraId="3F2315FA" w14:textId="77777777" w:rsidR="00C16472" w:rsidRPr="00EC0407" w:rsidRDefault="003013FB" w:rsidP="00D46FC4">
      <w:pPr>
        <w:pStyle w:val="PargrafodaLista"/>
        <w:numPr>
          <w:ilvl w:val="2"/>
          <w:numId w:val="7"/>
        </w:numPr>
        <w:tabs>
          <w:tab w:val="left" w:pos="1126"/>
          <w:tab w:val="left" w:pos="1132"/>
        </w:tabs>
        <w:ind w:right="383"/>
      </w:pPr>
      <w:r w:rsidRPr="00EC0407">
        <w:t xml:space="preserve">No caso de empresas reunidas em consórcio: </w:t>
      </w:r>
      <w:r w:rsidRPr="00EC0407">
        <w:rPr>
          <w:u w:val="thick"/>
        </w:rPr>
        <w:t>Compromisso de constituição do</w:t>
      </w:r>
      <w:r w:rsidRPr="00EC0407">
        <w:t xml:space="preserve"> </w:t>
      </w:r>
      <w:r w:rsidRPr="00EC0407">
        <w:rPr>
          <w:u w:val="thick"/>
        </w:rPr>
        <w:t>Consórcio devidamente registrado por escritura pública ou documento particular</w:t>
      </w:r>
      <w:r w:rsidRPr="00EC0407">
        <w:t xml:space="preserve"> </w:t>
      </w:r>
      <w:r w:rsidRPr="00EC0407">
        <w:rPr>
          <w:u w:val="thick"/>
        </w:rPr>
        <w:t>registrado em Cartório de Registro de Títulos e Documentos</w:t>
      </w:r>
      <w:r w:rsidRPr="00EC0407">
        <w:t>, atendendo as seguintes condições:</w:t>
      </w:r>
    </w:p>
    <w:p w14:paraId="400EFFAC" w14:textId="77777777" w:rsidR="00C16472" w:rsidRPr="00EC0407" w:rsidRDefault="003013FB" w:rsidP="00D46FC4">
      <w:pPr>
        <w:pStyle w:val="PargrafodaLista"/>
        <w:numPr>
          <w:ilvl w:val="3"/>
          <w:numId w:val="7"/>
        </w:numPr>
        <w:tabs>
          <w:tab w:val="left" w:pos="1124"/>
          <w:tab w:val="left" w:pos="1132"/>
        </w:tabs>
        <w:ind w:right="377"/>
      </w:pPr>
      <w:r w:rsidRPr="00EC0407">
        <w:t>Indicação da empresa líder do consórcio, que será responsável por sua representação perante a Administração.</w:t>
      </w:r>
    </w:p>
    <w:p w14:paraId="1A7339E3" w14:textId="77777777" w:rsidR="00C16472" w:rsidRPr="00EC0407" w:rsidRDefault="003013FB" w:rsidP="00D46FC4">
      <w:pPr>
        <w:pStyle w:val="PargrafodaLista"/>
        <w:numPr>
          <w:ilvl w:val="3"/>
          <w:numId w:val="7"/>
        </w:numPr>
        <w:tabs>
          <w:tab w:val="left" w:pos="1124"/>
          <w:tab w:val="left" w:pos="1132"/>
        </w:tabs>
        <w:ind w:right="375"/>
      </w:pPr>
      <w:r w:rsidRPr="00EC0407">
        <w:t>Responsabilidade solidária dos integrantes pelos atos praticados em consórcio,</w:t>
      </w:r>
      <w:r w:rsidRPr="00EC0407">
        <w:rPr>
          <w:spacing w:val="40"/>
        </w:rPr>
        <w:t xml:space="preserve"> </w:t>
      </w:r>
      <w:r w:rsidRPr="00EC0407">
        <w:t>tanto na fase de licitação quanto na execução do contrato.</w:t>
      </w:r>
    </w:p>
    <w:p w14:paraId="5180691E" w14:textId="77777777" w:rsidR="00C16472" w:rsidRPr="00EC0407" w:rsidRDefault="003013FB" w:rsidP="00D46FC4">
      <w:pPr>
        <w:pStyle w:val="PargrafodaLista"/>
        <w:numPr>
          <w:ilvl w:val="3"/>
          <w:numId w:val="7"/>
        </w:numPr>
        <w:tabs>
          <w:tab w:val="left" w:pos="1124"/>
          <w:tab w:val="left" w:pos="1132"/>
        </w:tabs>
        <w:ind w:right="378"/>
      </w:pPr>
      <w:r w:rsidRPr="00EC0407">
        <w:t>O prazo de duração do consórcio deve, no mínimo, coincidir com o prazo de conclusão do objeto licitatório, até sua aceitação definitiva.</w:t>
      </w:r>
    </w:p>
    <w:p w14:paraId="464D91D1" w14:textId="77777777" w:rsidR="00C16472" w:rsidRPr="00EC0407" w:rsidRDefault="003013FB" w:rsidP="00D46FC4">
      <w:pPr>
        <w:pStyle w:val="PargrafodaLista"/>
        <w:numPr>
          <w:ilvl w:val="3"/>
          <w:numId w:val="7"/>
        </w:numPr>
        <w:tabs>
          <w:tab w:val="left" w:pos="1124"/>
          <w:tab w:val="left" w:pos="1132"/>
        </w:tabs>
        <w:ind w:right="375"/>
      </w:pPr>
      <w:r w:rsidRPr="00EC0407">
        <w:t xml:space="preserve">Indicação do percentual de responsabilidade de cada consorciada, </w:t>
      </w:r>
      <w:r w:rsidRPr="00EC0407">
        <w:rPr>
          <w:u w:val="thick"/>
        </w:rPr>
        <w:t>bem como as</w:t>
      </w:r>
      <w:r w:rsidRPr="00EC0407">
        <w:t xml:space="preserve"> </w:t>
      </w:r>
      <w:r w:rsidRPr="00EC0407">
        <w:rPr>
          <w:u w:val="thick"/>
        </w:rPr>
        <w:t>atividades que serão desempenhadas por cada consorciado individualmente (no</w:t>
      </w:r>
      <w:r w:rsidRPr="00EC0407">
        <w:t xml:space="preserve"> </w:t>
      </w:r>
      <w:r w:rsidRPr="00EC0407">
        <w:rPr>
          <w:u w:val="thick"/>
        </w:rPr>
        <w:t>caso de consórcios heterogêneos)</w:t>
      </w:r>
      <w:r w:rsidRPr="00EC0407">
        <w:t xml:space="preserve"> para o objeto da presente licitação.</w:t>
      </w:r>
    </w:p>
    <w:p w14:paraId="28DFEAAD" w14:textId="77777777" w:rsidR="00C16472" w:rsidRPr="00EC0407" w:rsidRDefault="003013FB" w:rsidP="00D46FC4">
      <w:pPr>
        <w:pStyle w:val="PargrafodaLista"/>
        <w:numPr>
          <w:ilvl w:val="3"/>
          <w:numId w:val="7"/>
        </w:numPr>
        <w:tabs>
          <w:tab w:val="left" w:pos="1124"/>
          <w:tab w:val="left" w:pos="1132"/>
        </w:tabs>
        <w:ind w:right="378"/>
      </w:pPr>
      <w:r w:rsidRPr="00EC0407">
        <w:t>Os consorciados deverão apresentar compromisso de que não alterarão a constituição ou composição do consórcio, visando manter válidas as</w:t>
      </w:r>
      <w:r w:rsidRPr="00EC0407">
        <w:rPr>
          <w:spacing w:val="-4"/>
        </w:rPr>
        <w:t xml:space="preserve"> </w:t>
      </w:r>
      <w:r w:rsidRPr="00EC0407">
        <w:t>premissas</w:t>
      </w:r>
      <w:r w:rsidRPr="00EC0407">
        <w:rPr>
          <w:spacing w:val="-4"/>
        </w:rPr>
        <w:t xml:space="preserve"> </w:t>
      </w:r>
      <w:r w:rsidRPr="00EC0407">
        <w:t>que asseguram a sua habilitação, salvo aprovação pela Administração.</w:t>
      </w:r>
    </w:p>
    <w:p w14:paraId="313AA9F8" w14:textId="77777777" w:rsidR="00C16472" w:rsidRPr="00EC0407" w:rsidRDefault="003013FB" w:rsidP="00D46FC4">
      <w:pPr>
        <w:pStyle w:val="PargrafodaLista"/>
        <w:numPr>
          <w:ilvl w:val="3"/>
          <w:numId w:val="7"/>
        </w:numPr>
        <w:tabs>
          <w:tab w:val="left" w:pos="1124"/>
          <w:tab w:val="left" w:pos="1132"/>
        </w:tabs>
        <w:ind w:right="380"/>
      </w:pPr>
      <w:r w:rsidRPr="00EC0407">
        <w:t>Os consorciados deverão apresentar compromisso de que não se constituem nem se constituirão, para fins do consórcio, em</w:t>
      </w:r>
      <w:r w:rsidRPr="00EC0407">
        <w:rPr>
          <w:spacing w:val="-3"/>
        </w:rPr>
        <w:t xml:space="preserve"> </w:t>
      </w:r>
      <w:r w:rsidRPr="00EC0407">
        <w:t>pessoa</w:t>
      </w:r>
      <w:r w:rsidRPr="00EC0407">
        <w:rPr>
          <w:spacing w:val="-3"/>
        </w:rPr>
        <w:t xml:space="preserve"> </w:t>
      </w:r>
      <w:r w:rsidRPr="00EC0407">
        <w:t>jurídica</w:t>
      </w:r>
      <w:r w:rsidRPr="00EC0407">
        <w:rPr>
          <w:spacing w:val="-3"/>
        </w:rPr>
        <w:t xml:space="preserve"> </w:t>
      </w:r>
      <w:r w:rsidRPr="00EC0407">
        <w:t>e</w:t>
      </w:r>
      <w:r w:rsidRPr="00EC0407">
        <w:rPr>
          <w:spacing w:val="-3"/>
        </w:rPr>
        <w:t xml:space="preserve"> </w:t>
      </w:r>
      <w:r w:rsidRPr="00EC0407">
        <w:t>de</w:t>
      </w:r>
      <w:r w:rsidRPr="00EC0407">
        <w:rPr>
          <w:spacing w:val="-3"/>
        </w:rPr>
        <w:t xml:space="preserve"> </w:t>
      </w:r>
      <w:r w:rsidRPr="00EC0407">
        <w:t>que</w:t>
      </w:r>
      <w:r w:rsidRPr="00EC0407">
        <w:rPr>
          <w:spacing w:val="-3"/>
        </w:rPr>
        <w:t xml:space="preserve"> </w:t>
      </w:r>
      <w:r w:rsidRPr="00EC0407">
        <w:t>o</w:t>
      </w:r>
      <w:r w:rsidRPr="00EC0407">
        <w:rPr>
          <w:spacing w:val="-3"/>
        </w:rPr>
        <w:t xml:space="preserve"> </w:t>
      </w:r>
      <w:r w:rsidRPr="00EC0407">
        <w:t>consórcio</w:t>
      </w:r>
      <w:r w:rsidRPr="00EC0407">
        <w:rPr>
          <w:spacing w:val="-3"/>
        </w:rPr>
        <w:t xml:space="preserve"> </w:t>
      </w:r>
      <w:r w:rsidRPr="00EC0407">
        <w:t>não adotará denominação própria, diferente de seus integrantes.</w:t>
      </w:r>
    </w:p>
    <w:p w14:paraId="32974EA2" w14:textId="77777777" w:rsidR="00C16472" w:rsidRPr="00EC0407" w:rsidRDefault="003013FB" w:rsidP="00D46FC4">
      <w:pPr>
        <w:pStyle w:val="PargrafodaLista"/>
        <w:numPr>
          <w:ilvl w:val="2"/>
          <w:numId w:val="7"/>
        </w:numPr>
        <w:tabs>
          <w:tab w:val="left" w:pos="1126"/>
          <w:tab w:val="left" w:pos="1132"/>
        </w:tabs>
        <w:ind w:right="384"/>
      </w:pPr>
      <w:r w:rsidRPr="00EC0407">
        <w:t>No caso de empresas reunidas em consórcio, cada empresa integrante do consórcio, isoladamente, deverá apresentar os documentos relacionados nos itens</w:t>
      </w:r>
    </w:p>
    <w:p w14:paraId="71B077E3" w14:textId="77777777" w:rsidR="00C16472" w:rsidRPr="00EC0407" w:rsidRDefault="003013FB" w:rsidP="00D46FC4">
      <w:pPr>
        <w:pStyle w:val="Corpodetexto"/>
        <w:ind w:firstLine="0"/>
      </w:pPr>
      <w:r w:rsidRPr="00EC0407">
        <w:t>12.5.1</w:t>
      </w:r>
      <w:r w:rsidRPr="00EC0407">
        <w:rPr>
          <w:spacing w:val="-5"/>
        </w:rPr>
        <w:t xml:space="preserve"> </w:t>
      </w:r>
      <w:r w:rsidRPr="00EC0407">
        <w:t>ao</w:t>
      </w:r>
      <w:r w:rsidRPr="00EC0407">
        <w:rPr>
          <w:spacing w:val="-5"/>
        </w:rPr>
        <w:t xml:space="preserve"> </w:t>
      </w:r>
      <w:r w:rsidRPr="00EC0407">
        <w:t>12.5.8</w:t>
      </w:r>
      <w:r w:rsidRPr="00EC0407">
        <w:rPr>
          <w:spacing w:val="-4"/>
        </w:rPr>
        <w:t xml:space="preserve"> </w:t>
      </w:r>
      <w:r w:rsidRPr="00EC0407">
        <w:t>do</w:t>
      </w:r>
      <w:r w:rsidRPr="00EC0407">
        <w:rPr>
          <w:spacing w:val="-5"/>
        </w:rPr>
        <w:t xml:space="preserve"> </w:t>
      </w:r>
      <w:r w:rsidRPr="00EC0407">
        <w:t>edital,</w:t>
      </w:r>
      <w:r w:rsidRPr="00EC0407">
        <w:rPr>
          <w:spacing w:val="-4"/>
        </w:rPr>
        <w:t xml:space="preserve"> </w:t>
      </w:r>
      <w:r w:rsidRPr="00EC0407">
        <w:t>conforme</w:t>
      </w:r>
      <w:r w:rsidRPr="00EC0407">
        <w:rPr>
          <w:spacing w:val="-5"/>
        </w:rPr>
        <w:t xml:space="preserve"> </w:t>
      </w:r>
      <w:r w:rsidRPr="00EC0407">
        <w:t>o</w:t>
      </w:r>
      <w:r w:rsidRPr="00EC0407">
        <w:rPr>
          <w:spacing w:val="-4"/>
        </w:rPr>
        <w:t xml:space="preserve"> caso.</w:t>
      </w:r>
    </w:p>
    <w:p w14:paraId="19F433E8" w14:textId="77777777" w:rsidR="00C16472" w:rsidRPr="00EC0407" w:rsidRDefault="00C16472" w:rsidP="00D46FC4">
      <w:pPr>
        <w:pStyle w:val="Corpodetexto"/>
        <w:ind w:left="0" w:firstLine="0"/>
      </w:pPr>
    </w:p>
    <w:p w14:paraId="4878093F" w14:textId="77777777" w:rsidR="00C16472" w:rsidRPr="00EC0407" w:rsidRDefault="003013FB" w:rsidP="00D46FC4">
      <w:pPr>
        <w:pStyle w:val="PargrafodaLista"/>
        <w:numPr>
          <w:ilvl w:val="1"/>
          <w:numId w:val="7"/>
        </w:numPr>
        <w:tabs>
          <w:tab w:val="left" w:pos="1128"/>
        </w:tabs>
        <w:ind w:left="1128" w:hanging="986"/>
        <w:rPr>
          <w:rFonts w:ascii="Arial"/>
          <w:b/>
        </w:rPr>
      </w:pPr>
      <w:r w:rsidRPr="00EC0407">
        <w:rPr>
          <w:rFonts w:ascii="Arial"/>
          <w:b/>
          <w:u w:val="single"/>
        </w:rPr>
        <w:t>Regularidade</w:t>
      </w:r>
      <w:r w:rsidRPr="00EC0407">
        <w:rPr>
          <w:rFonts w:ascii="Arial"/>
          <w:b/>
          <w:spacing w:val="-7"/>
          <w:u w:val="single"/>
        </w:rPr>
        <w:t xml:space="preserve"> </w:t>
      </w:r>
      <w:r w:rsidRPr="00EC0407">
        <w:rPr>
          <w:rFonts w:ascii="Arial"/>
          <w:b/>
          <w:u w:val="single"/>
        </w:rPr>
        <w:t>Fiscal</w:t>
      </w:r>
      <w:r w:rsidRPr="00EC0407">
        <w:rPr>
          <w:rFonts w:ascii="Arial"/>
          <w:b/>
          <w:spacing w:val="-6"/>
          <w:u w:val="single"/>
        </w:rPr>
        <w:t xml:space="preserve"> </w:t>
      </w:r>
      <w:r w:rsidRPr="00EC0407">
        <w:rPr>
          <w:rFonts w:ascii="Arial"/>
          <w:b/>
          <w:u w:val="single"/>
        </w:rPr>
        <w:t>e</w:t>
      </w:r>
      <w:r w:rsidRPr="00EC0407">
        <w:rPr>
          <w:rFonts w:ascii="Arial"/>
          <w:b/>
          <w:spacing w:val="-6"/>
          <w:u w:val="single"/>
        </w:rPr>
        <w:t xml:space="preserve"> </w:t>
      </w:r>
      <w:r w:rsidRPr="00EC0407">
        <w:rPr>
          <w:rFonts w:ascii="Arial"/>
          <w:b/>
          <w:spacing w:val="-2"/>
          <w:u w:val="single"/>
        </w:rPr>
        <w:t>Trabalhista</w:t>
      </w:r>
    </w:p>
    <w:p w14:paraId="4007980B" w14:textId="77777777" w:rsidR="00C16472" w:rsidRPr="00EC0407" w:rsidRDefault="003013FB" w:rsidP="00D46FC4">
      <w:pPr>
        <w:pStyle w:val="PargrafodaLista"/>
        <w:numPr>
          <w:ilvl w:val="2"/>
          <w:numId w:val="7"/>
        </w:numPr>
        <w:tabs>
          <w:tab w:val="left" w:pos="1126"/>
        </w:tabs>
        <w:spacing w:before="115"/>
        <w:ind w:left="1126" w:hanging="984"/>
      </w:pPr>
      <w:r w:rsidRPr="00EC0407">
        <w:t>Prova</w:t>
      </w:r>
      <w:r w:rsidRPr="00EC0407">
        <w:rPr>
          <w:spacing w:val="-8"/>
        </w:rPr>
        <w:t xml:space="preserve"> </w:t>
      </w:r>
      <w:r w:rsidRPr="00EC0407">
        <w:t>de</w:t>
      </w:r>
      <w:r w:rsidRPr="00EC0407">
        <w:rPr>
          <w:spacing w:val="-6"/>
        </w:rPr>
        <w:t xml:space="preserve"> </w:t>
      </w:r>
      <w:r w:rsidRPr="00EC0407">
        <w:t>inscrição</w:t>
      </w:r>
      <w:r w:rsidRPr="00EC0407">
        <w:rPr>
          <w:spacing w:val="-6"/>
        </w:rPr>
        <w:t xml:space="preserve"> </w:t>
      </w:r>
      <w:r w:rsidRPr="00EC0407">
        <w:t>no</w:t>
      </w:r>
      <w:r w:rsidRPr="00EC0407">
        <w:rPr>
          <w:spacing w:val="-6"/>
        </w:rPr>
        <w:t xml:space="preserve"> </w:t>
      </w:r>
      <w:r w:rsidRPr="00EC0407">
        <w:t>Cadastro</w:t>
      </w:r>
      <w:r w:rsidRPr="00EC0407">
        <w:rPr>
          <w:spacing w:val="-5"/>
        </w:rPr>
        <w:t xml:space="preserve"> </w:t>
      </w:r>
      <w:r w:rsidRPr="00EC0407">
        <w:t>Nacional</w:t>
      </w:r>
      <w:r w:rsidRPr="00EC0407">
        <w:rPr>
          <w:spacing w:val="-6"/>
        </w:rPr>
        <w:t xml:space="preserve"> </w:t>
      </w:r>
      <w:r w:rsidRPr="00EC0407">
        <w:t>de</w:t>
      </w:r>
      <w:r w:rsidRPr="00EC0407">
        <w:rPr>
          <w:spacing w:val="-6"/>
        </w:rPr>
        <w:t xml:space="preserve"> </w:t>
      </w:r>
      <w:r w:rsidRPr="00EC0407">
        <w:t>Pessoas</w:t>
      </w:r>
      <w:r w:rsidRPr="00EC0407">
        <w:rPr>
          <w:spacing w:val="-6"/>
        </w:rPr>
        <w:t xml:space="preserve"> </w:t>
      </w:r>
      <w:r w:rsidRPr="00EC0407">
        <w:t>Jurídicas</w:t>
      </w:r>
      <w:r w:rsidRPr="00EC0407">
        <w:rPr>
          <w:spacing w:val="-5"/>
        </w:rPr>
        <w:t xml:space="preserve"> </w:t>
      </w:r>
      <w:r w:rsidRPr="00EC0407">
        <w:rPr>
          <w:spacing w:val="-2"/>
        </w:rPr>
        <w:t>(CNPJ).</w:t>
      </w:r>
    </w:p>
    <w:p w14:paraId="7E60B5E2" w14:textId="77777777" w:rsidR="00C16472" w:rsidRPr="00EC0407" w:rsidRDefault="003013FB" w:rsidP="00D46FC4">
      <w:pPr>
        <w:pStyle w:val="PargrafodaLista"/>
        <w:numPr>
          <w:ilvl w:val="2"/>
          <w:numId w:val="7"/>
        </w:numPr>
        <w:tabs>
          <w:tab w:val="left" w:pos="1126"/>
          <w:tab w:val="left" w:pos="1132"/>
        </w:tabs>
        <w:ind w:right="379"/>
      </w:pPr>
      <w:r w:rsidRPr="00EC0407">
        <w:t>Prova de inscrição no cadastro de contribuintes estadual e/ou municipal,</w:t>
      </w:r>
      <w:r w:rsidRPr="00EC0407">
        <w:rPr>
          <w:spacing w:val="-4"/>
        </w:rPr>
        <w:t xml:space="preserve"> </w:t>
      </w:r>
      <w:r w:rsidRPr="00EC0407">
        <w:t>se</w:t>
      </w:r>
      <w:r w:rsidRPr="00EC0407">
        <w:rPr>
          <w:spacing w:val="-4"/>
        </w:rPr>
        <w:t xml:space="preserve"> </w:t>
      </w:r>
      <w:r w:rsidRPr="00EC0407">
        <w:t>houver, relativo ao domicílio ou sede do licitante, pertinente ao seu ramo de atividade e compatível com o objeto contratual.</w:t>
      </w:r>
    </w:p>
    <w:p w14:paraId="5F2EA1C6" w14:textId="77777777" w:rsidR="00C16472" w:rsidRPr="00EC0407" w:rsidRDefault="003013FB" w:rsidP="00D46FC4">
      <w:pPr>
        <w:pStyle w:val="PargrafodaLista"/>
        <w:numPr>
          <w:ilvl w:val="2"/>
          <w:numId w:val="7"/>
        </w:numPr>
        <w:tabs>
          <w:tab w:val="left" w:pos="1126"/>
          <w:tab w:val="left" w:pos="1132"/>
        </w:tabs>
        <w:ind w:right="376"/>
      </w:pPr>
      <w:r w:rsidRPr="00EC0407">
        <w:t>Prova</w:t>
      </w:r>
      <w:r w:rsidRPr="00EC0407">
        <w:rPr>
          <w:spacing w:val="-3"/>
        </w:rPr>
        <w:t xml:space="preserve"> </w:t>
      </w:r>
      <w:r w:rsidRPr="00EC0407">
        <w:t>de</w:t>
      </w:r>
      <w:r w:rsidRPr="00EC0407">
        <w:rPr>
          <w:spacing w:val="-3"/>
        </w:rPr>
        <w:t xml:space="preserve"> </w:t>
      </w:r>
      <w:r w:rsidRPr="00EC0407">
        <w:t>regularidade</w:t>
      </w:r>
      <w:r w:rsidRPr="00EC0407">
        <w:rPr>
          <w:spacing w:val="-3"/>
        </w:rPr>
        <w:t xml:space="preserve"> </w:t>
      </w:r>
      <w:r w:rsidRPr="00EC0407">
        <w:t>fiscal</w:t>
      </w:r>
      <w:r w:rsidRPr="00EC0407">
        <w:rPr>
          <w:spacing w:val="-3"/>
        </w:rPr>
        <w:t xml:space="preserve"> </w:t>
      </w:r>
      <w:r w:rsidRPr="00EC0407">
        <w:t>perante</w:t>
      </w:r>
      <w:r w:rsidRPr="00EC0407">
        <w:rPr>
          <w:spacing w:val="-3"/>
        </w:rPr>
        <w:t xml:space="preserve"> </w:t>
      </w:r>
      <w:r w:rsidRPr="00EC0407">
        <w:t>a</w:t>
      </w:r>
      <w:r w:rsidRPr="00EC0407">
        <w:rPr>
          <w:spacing w:val="-3"/>
        </w:rPr>
        <w:t xml:space="preserve"> </w:t>
      </w:r>
      <w:r w:rsidRPr="00EC0407">
        <w:t>Fazenda</w:t>
      </w:r>
      <w:r w:rsidRPr="00EC0407">
        <w:rPr>
          <w:spacing w:val="-3"/>
        </w:rPr>
        <w:t xml:space="preserve"> </w:t>
      </w:r>
      <w:r w:rsidRPr="00EC0407">
        <w:t>Nacional,</w:t>
      </w:r>
      <w:r w:rsidRPr="00EC0407">
        <w:rPr>
          <w:spacing w:val="-3"/>
        </w:rPr>
        <w:t xml:space="preserve"> </w:t>
      </w:r>
      <w:r w:rsidRPr="00EC0407">
        <w:t>mediante</w:t>
      </w:r>
      <w:r w:rsidRPr="00EC0407">
        <w:rPr>
          <w:spacing w:val="-3"/>
        </w:rPr>
        <w:t xml:space="preserve"> </w:t>
      </w:r>
      <w:r w:rsidRPr="00EC0407">
        <w:t>apresentação</w:t>
      </w:r>
      <w:r w:rsidRPr="00EC0407">
        <w:rPr>
          <w:spacing w:val="-3"/>
        </w:rPr>
        <w:t xml:space="preserve"> </w:t>
      </w:r>
      <w:r w:rsidRPr="00EC0407">
        <w:t>de certidão expedida</w:t>
      </w:r>
      <w:r w:rsidRPr="00EC0407">
        <w:rPr>
          <w:spacing w:val="-4"/>
        </w:rPr>
        <w:t xml:space="preserve"> </w:t>
      </w:r>
      <w:r w:rsidRPr="00EC0407">
        <w:t>conjuntamente</w:t>
      </w:r>
      <w:r w:rsidRPr="00EC0407">
        <w:rPr>
          <w:spacing w:val="-4"/>
        </w:rPr>
        <w:t xml:space="preserve"> </w:t>
      </w:r>
      <w:r w:rsidRPr="00EC0407">
        <w:t>pela</w:t>
      </w:r>
      <w:r w:rsidRPr="00EC0407">
        <w:rPr>
          <w:spacing w:val="-4"/>
        </w:rPr>
        <w:t xml:space="preserve"> </w:t>
      </w:r>
      <w:r w:rsidRPr="00EC0407">
        <w:t>Secretaria</w:t>
      </w:r>
      <w:r w:rsidRPr="00EC0407">
        <w:rPr>
          <w:spacing w:val="-4"/>
        </w:rPr>
        <w:t xml:space="preserve"> </w:t>
      </w:r>
      <w:r w:rsidRPr="00EC0407">
        <w:t>da</w:t>
      </w:r>
      <w:r w:rsidRPr="00EC0407">
        <w:rPr>
          <w:spacing w:val="-4"/>
        </w:rPr>
        <w:t xml:space="preserve"> </w:t>
      </w:r>
      <w:r w:rsidRPr="00EC0407">
        <w:t>Receita</w:t>
      </w:r>
      <w:r w:rsidRPr="00EC0407">
        <w:rPr>
          <w:spacing w:val="-4"/>
        </w:rPr>
        <w:t xml:space="preserve"> </w:t>
      </w:r>
      <w:r w:rsidRPr="00EC0407">
        <w:t>Federal</w:t>
      </w:r>
      <w:r w:rsidRPr="00EC0407">
        <w:rPr>
          <w:spacing w:val="-4"/>
        </w:rPr>
        <w:t xml:space="preserve"> </w:t>
      </w:r>
      <w:r w:rsidRPr="00EC0407">
        <w:t>do</w:t>
      </w:r>
      <w:r w:rsidRPr="00EC0407">
        <w:rPr>
          <w:spacing w:val="-4"/>
        </w:rPr>
        <w:t xml:space="preserve"> </w:t>
      </w:r>
      <w:r w:rsidRPr="00EC0407">
        <w:t>Brasil</w:t>
      </w:r>
      <w:r w:rsidRPr="00EC0407">
        <w:rPr>
          <w:spacing w:val="-4"/>
        </w:rPr>
        <w:t xml:space="preserve"> </w:t>
      </w:r>
      <w:r w:rsidRPr="00EC0407">
        <w:t>(RFB) e pela Procuradoria-Geral da Fazenda Nacional (PGFN), referente a todos os créditos tributários federais e à Dívida Ativa</w:t>
      </w:r>
      <w:r w:rsidRPr="00EC0407">
        <w:rPr>
          <w:spacing w:val="-3"/>
        </w:rPr>
        <w:t xml:space="preserve"> </w:t>
      </w:r>
      <w:r w:rsidRPr="00EC0407">
        <w:t>da</w:t>
      </w:r>
      <w:r w:rsidRPr="00EC0407">
        <w:rPr>
          <w:spacing w:val="-3"/>
        </w:rPr>
        <w:t xml:space="preserve"> </w:t>
      </w:r>
      <w:r w:rsidRPr="00EC0407">
        <w:t>União</w:t>
      </w:r>
      <w:r w:rsidRPr="00EC0407">
        <w:rPr>
          <w:spacing w:val="-3"/>
        </w:rPr>
        <w:t xml:space="preserve"> </w:t>
      </w:r>
      <w:r w:rsidRPr="00EC0407">
        <w:t>(DAU)</w:t>
      </w:r>
      <w:r w:rsidRPr="00EC0407">
        <w:rPr>
          <w:spacing w:val="-3"/>
        </w:rPr>
        <w:t xml:space="preserve"> </w:t>
      </w:r>
      <w:r w:rsidRPr="00EC0407">
        <w:t>por</w:t>
      </w:r>
      <w:r w:rsidRPr="00EC0407">
        <w:rPr>
          <w:spacing w:val="-3"/>
        </w:rPr>
        <w:t xml:space="preserve"> </w:t>
      </w:r>
      <w:r w:rsidRPr="00EC0407">
        <w:t>elas</w:t>
      </w:r>
      <w:r w:rsidRPr="00EC0407">
        <w:rPr>
          <w:spacing w:val="-3"/>
        </w:rPr>
        <w:t xml:space="preserve"> </w:t>
      </w:r>
      <w:r w:rsidRPr="00EC0407">
        <w:t>administrados, inclusive as contribuições sociais previstas nas alíneas ‘a’ a ‘d’ do parágrafo único</w:t>
      </w:r>
      <w:r w:rsidRPr="00EC0407">
        <w:rPr>
          <w:spacing w:val="40"/>
        </w:rPr>
        <w:t xml:space="preserve"> </w:t>
      </w:r>
      <w:r w:rsidRPr="00EC0407">
        <w:t>do art. 11 da Lei nº 8.212/1991.</w:t>
      </w:r>
    </w:p>
    <w:p w14:paraId="1B0120BE" w14:textId="77777777" w:rsidR="00C16472" w:rsidRPr="00EC0407" w:rsidRDefault="003013FB" w:rsidP="00D51340">
      <w:pPr>
        <w:pStyle w:val="PargrafodaLista"/>
        <w:numPr>
          <w:ilvl w:val="2"/>
          <w:numId w:val="7"/>
        </w:numPr>
        <w:tabs>
          <w:tab w:val="left" w:pos="1126"/>
          <w:tab w:val="left" w:pos="1132"/>
        </w:tabs>
        <w:ind w:right="375"/>
      </w:pPr>
      <w:r w:rsidRPr="00EC0407">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1551DD83" w14:textId="77777777" w:rsidR="00C16472" w:rsidRPr="00EC0407" w:rsidRDefault="003013FB" w:rsidP="00D46FC4">
      <w:pPr>
        <w:pStyle w:val="PargrafodaLista"/>
        <w:numPr>
          <w:ilvl w:val="3"/>
          <w:numId w:val="7"/>
        </w:numPr>
        <w:tabs>
          <w:tab w:val="left" w:pos="1124"/>
          <w:tab w:val="left" w:pos="1132"/>
        </w:tabs>
        <w:ind w:right="373"/>
      </w:pPr>
      <w:r w:rsidRPr="00EC0407">
        <w:t>Caso o fornecedor seja considerado isento dos tributos estaduais relacionados ao objeto licitatório, deverá comprovar tal condição mediante a apresentação de declaração da Fazenda Estadual</w:t>
      </w:r>
      <w:r w:rsidRPr="00EC0407">
        <w:rPr>
          <w:spacing w:val="40"/>
        </w:rPr>
        <w:t xml:space="preserve"> </w:t>
      </w:r>
      <w:r w:rsidRPr="00EC0407">
        <w:t>do domicílio ou sede do fornecedor, ou outra equivalente, na forma da lei.</w:t>
      </w:r>
    </w:p>
    <w:p w14:paraId="00AB9ED2" w14:textId="77777777" w:rsidR="00C16472" w:rsidRPr="00EC0407" w:rsidRDefault="003013FB" w:rsidP="00D46FC4">
      <w:pPr>
        <w:pStyle w:val="PargrafodaLista"/>
        <w:numPr>
          <w:ilvl w:val="2"/>
          <w:numId w:val="7"/>
        </w:numPr>
        <w:tabs>
          <w:tab w:val="left" w:pos="1126"/>
          <w:tab w:val="left" w:pos="1132"/>
        </w:tabs>
        <w:ind w:right="376"/>
      </w:pPr>
      <w:r w:rsidRPr="00EC0407">
        <w:t>Prova de regularidade fiscal perante a Fazenda Municipal relativa aos T</w:t>
      </w:r>
      <w:r w:rsidR="002B1036" w:rsidRPr="00EC0407">
        <w:t>ributos Municipais</w:t>
      </w:r>
      <w:r w:rsidRPr="00EC0407">
        <w:rPr>
          <w:spacing w:val="-5"/>
        </w:rPr>
        <w:t xml:space="preserve"> </w:t>
      </w:r>
      <w:r w:rsidRPr="00EC0407">
        <w:t>da</w:t>
      </w:r>
      <w:r w:rsidRPr="00EC0407">
        <w:rPr>
          <w:spacing w:val="-5"/>
        </w:rPr>
        <w:t xml:space="preserve"> </w:t>
      </w:r>
      <w:r w:rsidRPr="00EC0407">
        <w:t>sede</w:t>
      </w:r>
      <w:r w:rsidRPr="00EC0407">
        <w:rPr>
          <w:spacing w:val="-5"/>
        </w:rPr>
        <w:t xml:space="preserve"> </w:t>
      </w:r>
      <w:r w:rsidRPr="00EC0407">
        <w:t>da</w:t>
      </w:r>
      <w:r w:rsidRPr="00EC0407">
        <w:rPr>
          <w:spacing w:val="-5"/>
        </w:rPr>
        <w:t xml:space="preserve"> </w:t>
      </w:r>
      <w:r w:rsidRPr="00EC0407">
        <w:t>proponente,</w:t>
      </w:r>
      <w:r w:rsidRPr="00EC0407">
        <w:rPr>
          <w:spacing w:val="-5"/>
        </w:rPr>
        <w:t xml:space="preserve"> </w:t>
      </w:r>
      <w:r w:rsidRPr="00EC0407">
        <w:t>mediante</w:t>
      </w:r>
      <w:r w:rsidRPr="00EC0407">
        <w:rPr>
          <w:spacing w:val="-5"/>
        </w:rPr>
        <w:t xml:space="preserve"> </w:t>
      </w:r>
      <w:r w:rsidRPr="00EC0407">
        <w:t xml:space="preserve">apresentação de Certidão Negativa de Débito ou Certidão Positiva com efeito de Negativa ou documento equivalente do Município do domicílio ou sede do licitante, na forma da </w:t>
      </w:r>
      <w:r w:rsidRPr="00EC0407">
        <w:rPr>
          <w:spacing w:val="-4"/>
        </w:rPr>
        <w:t>lei.</w:t>
      </w:r>
    </w:p>
    <w:p w14:paraId="52F8828E" w14:textId="77777777" w:rsidR="00C16472" w:rsidRPr="00EC0407" w:rsidRDefault="00C16472" w:rsidP="00D46FC4">
      <w:pPr>
        <w:tabs>
          <w:tab w:val="left" w:pos="1124"/>
          <w:tab w:val="left" w:pos="1132"/>
        </w:tabs>
        <w:ind w:right="373"/>
        <w:jc w:val="both"/>
      </w:pPr>
    </w:p>
    <w:p w14:paraId="22B55822" w14:textId="77777777" w:rsidR="00C16472" w:rsidRPr="00EC0407" w:rsidRDefault="003013FB" w:rsidP="00D46FC4">
      <w:pPr>
        <w:pStyle w:val="PargrafodaLista"/>
        <w:numPr>
          <w:ilvl w:val="2"/>
          <w:numId w:val="7"/>
        </w:numPr>
        <w:tabs>
          <w:tab w:val="left" w:pos="1126"/>
        </w:tabs>
        <w:ind w:left="1126" w:hanging="984"/>
      </w:pPr>
      <w:r w:rsidRPr="00EC0407">
        <w:t>Prova</w:t>
      </w:r>
      <w:r w:rsidRPr="00EC0407">
        <w:rPr>
          <w:spacing w:val="-9"/>
        </w:rPr>
        <w:t xml:space="preserve"> </w:t>
      </w:r>
      <w:r w:rsidRPr="00EC0407">
        <w:t>de</w:t>
      </w:r>
      <w:r w:rsidRPr="00EC0407">
        <w:rPr>
          <w:spacing w:val="-7"/>
        </w:rPr>
        <w:t xml:space="preserve"> </w:t>
      </w:r>
      <w:r w:rsidRPr="00EC0407">
        <w:t>regularidade</w:t>
      </w:r>
      <w:r w:rsidRPr="00EC0407">
        <w:rPr>
          <w:spacing w:val="-7"/>
        </w:rPr>
        <w:t xml:space="preserve"> </w:t>
      </w:r>
      <w:r w:rsidRPr="00EC0407">
        <w:t>perante</w:t>
      </w:r>
      <w:r w:rsidRPr="00EC0407">
        <w:rPr>
          <w:spacing w:val="-7"/>
        </w:rPr>
        <w:t xml:space="preserve"> </w:t>
      </w:r>
      <w:r w:rsidRPr="00EC0407">
        <w:t>o</w:t>
      </w:r>
      <w:r w:rsidRPr="00EC0407">
        <w:rPr>
          <w:spacing w:val="-7"/>
        </w:rPr>
        <w:t xml:space="preserve"> </w:t>
      </w:r>
      <w:r w:rsidRPr="00EC0407">
        <w:t>Fundo</w:t>
      </w:r>
      <w:r w:rsidRPr="00EC0407">
        <w:rPr>
          <w:spacing w:val="-7"/>
        </w:rPr>
        <w:t xml:space="preserve"> </w:t>
      </w:r>
      <w:r w:rsidRPr="00EC0407">
        <w:t>de</w:t>
      </w:r>
      <w:r w:rsidRPr="00EC0407">
        <w:rPr>
          <w:spacing w:val="-7"/>
        </w:rPr>
        <w:t xml:space="preserve"> </w:t>
      </w:r>
      <w:r w:rsidRPr="00EC0407">
        <w:t>Garantia</w:t>
      </w:r>
      <w:r w:rsidRPr="00EC0407">
        <w:rPr>
          <w:spacing w:val="-7"/>
        </w:rPr>
        <w:t xml:space="preserve"> </w:t>
      </w:r>
      <w:r w:rsidRPr="00EC0407">
        <w:t>por</w:t>
      </w:r>
      <w:r w:rsidRPr="00EC0407">
        <w:rPr>
          <w:spacing w:val="-7"/>
        </w:rPr>
        <w:t xml:space="preserve"> </w:t>
      </w:r>
      <w:r w:rsidRPr="00EC0407">
        <w:t>Tempo</w:t>
      </w:r>
      <w:r w:rsidRPr="00EC0407">
        <w:rPr>
          <w:spacing w:val="-7"/>
        </w:rPr>
        <w:t xml:space="preserve"> </w:t>
      </w:r>
      <w:r w:rsidRPr="00EC0407">
        <w:t>de</w:t>
      </w:r>
      <w:r w:rsidRPr="00EC0407">
        <w:rPr>
          <w:spacing w:val="-6"/>
        </w:rPr>
        <w:t xml:space="preserve"> </w:t>
      </w:r>
      <w:r w:rsidRPr="00EC0407">
        <w:rPr>
          <w:spacing w:val="-2"/>
        </w:rPr>
        <w:t>Serviço.</w:t>
      </w:r>
    </w:p>
    <w:p w14:paraId="2202C76D" w14:textId="77777777" w:rsidR="00C16472" w:rsidRPr="00EC0407" w:rsidRDefault="003013FB" w:rsidP="00D46FC4">
      <w:pPr>
        <w:pStyle w:val="PargrafodaLista"/>
        <w:numPr>
          <w:ilvl w:val="2"/>
          <w:numId w:val="7"/>
        </w:numPr>
        <w:tabs>
          <w:tab w:val="left" w:pos="1126"/>
          <w:tab w:val="left" w:pos="1132"/>
        </w:tabs>
        <w:ind w:right="380"/>
      </w:pPr>
      <w:r w:rsidRPr="00EC0407">
        <w:t xml:space="preserve">Prova de regularidade relativa à Justiça do Trabalho, mediante apresentação de </w:t>
      </w:r>
      <w:r w:rsidRPr="00EC0407">
        <w:lastRenderedPageBreak/>
        <w:t>Certidão Negativa de Débito ou Certidão Positiva com</w:t>
      </w:r>
      <w:r w:rsidRPr="00EC0407">
        <w:rPr>
          <w:spacing w:val="-4"/>
        </w:rPr>
        <w:t xml:space="preserve"> </w:t>
      </w:r>
      <w:r w:rsidRPr="00EC0407">
        <w:t>efeito</w:t>
      </w:r>
      <w:r w:rsidRPr="00EC0407">
        <w:rPr>
          <w:spacing w:val="-4"/>
        </w:rPr>
        <w:t xml:space="preserve"> </w:t>
      </w:r>
      <w:r w:rsidRPr="00EC0407">
        <w:t>de</w:t>
      </w:r>
      <w:r w:rsidRPr="00EC0407">
        <w:rPr>
          <w:spacing w:val="-4"/>
        </w:rPr>
        <w:t xml:space="preserve"> </w:t>
      </w:r>
      <w:r w:rsidRPr="00EC0407">
        <w:t>Negativa</w:t>
      </w:r>
      <w:r w:rsidRPr="00EC0407">
        <w:rPr>
          <w:spacing w:val="-4"/>
        </w:rPr>
        <w:t xml:space="preserve"> </w:t>
      </w:r>
      <w:r w:rsidRPr="00EC0407">
        <w:t>de</w:t>
      </w:r>
      <w:r w:rsidRPr="00EC0407">
        <w:rPr>
          <w:spacing w:val="-4"/>
        </w:rPr>
        <w:t xml:space="preserve"> </w:t>
      </w:r>
      <w:r w:rsidRPr="00EC0407">
        <w:t>débitos trabalhistas – CNDT.</w:t>
      </w:r>
    </w:p>
    <w:p w14:paraId="5FA9677A" w14:textId="77777777" w:rsidR="00C16472" w:rsidRPr="00EC0407" w:rsidRDefault="003013FB" w:rsidP="00D46FC4">
      <w:pPr>
        <w:pStyle w:val="PargrafodaLista"/>
        <w:numPr>
          <w:ilvl w:val="2"/>
          <w:numId w:val="7"/>
        </w:numPr>
        <w:tabs>
          <w:tab w:val="left" w:pos="1126"/>
          <w:tab w:val="left" w:pos="1132"/>
        </w:tabs>
        <w:ind w:right="377"/>
      </w:pPr>
      <w:r w:rsidRPr="00EC0407">
        <w:t>Os</w:t>
      </w:r>
      <w:r w:rsidRPr="00EC0407">
        <w:rPr>
          <w:spacing w:val="-3"/>
        </w:rPr>
        <w:t xml:space="preserve"> </w:t>
      </w:r>
      <w:r w:rsidRPr="00EC0407">
        <w:t>microempreendedores</w:t>
      </w:r>
      <w:r w:rsidRPr="00EC0407">
        <w:rPr>
          <w:spacing w:val="-3"/>
        </w:rPr>
        <w:t xml:space="preserve"> </w:t>
      </w:r>
      <w:r w:rsidRPr="00EC0407">
        <w:t>individuais,</w:t>
      </w:r>
      <w:r w:rsidRPr="00EC0407">
        <w:rPr>
          <w:spacing w:val="-3"/>
        </w:rPr>
        <w:t xml:space="preserve"> </w:t>
      </w:r>
      <w:r w:rsidRPr="00EC0407">
        <w:t>as</w:t>
      </w:r>
      <w:r w:rsidRPr="00EC0407">
        <w:rPr>
          <w:spacing w:val="-3"/>
        </w:rPr>
        <w:t xml:space="preserve"> </w:t>
      </w:r>
      <w:r w:rsidRPr="00EC0407">
        <w:t>microempresas</w:t>
      </w:r>
      <w:r w:rsidRPr="00EC0407">
        <w:rPr>
          <w:spacing w:val="-3"/>
        </w:rPr>
        <w:t xml:space="preserve"> </w:t>
      </w:r>
      <w:r w:rsidRPr="00EC0407">
        <w:t>e</w:t>
      </w:r>
      <w:r w:rsidRPr="00EC0407">
        <w:rPr>
          <w:spacing w:val="-3"/>
        </w:rPr>
        <w:t xml:space="preserve"> </w:t>
      </w:r>
      <w:r w:rsidRPr="00EC0407">
        <w:t>as</w:t>
      </w:r>
      <w:r w:rsidRPr="00EC0407">
        <w:rPr>
          <w:spacing w:val="-3"/>
        </w:rPr>
        <w:t xml:space="preserve"> </w:t>
      </w:r>
      <w:r w:rsidRPr="00EC0407">
        <w:t>empresas</w:t>
      </w:r>
      <w:r w:rsidRPr="00EC0407">
        <w:rPr>
          <w:spacing w:val="-3"/>
        </w:rPr>
        <w:t xml:space="preserve"> </w:t>
      </w:r>
      <w:r w:rsidRPr="00EC0407">
        <w:t>de</w:t>
      </w:r>
      <w:r w:rsidRPr="00EC0407">
        <w:rPr>
          <w:spacing w:val="-3"/>
        </w:rPr>
        <w:t xml:space="preserve"> </w:t>
      </w:r>
      <w:r w:rsidRPr="00EC0407">
        <w:t>pequeno porte, por ocasião da Lei Complementar nº 123/06, deverão apresentar toda a documentação acima requisitada para efeito da comprovação da regularidade</w:t>
      </w:r>
      <w:r w:rsidRPr="00EC0407">
        <w:rPr>
          <w:spacing w:val="-5"/>
        </w:rPr>
        <w:t xml:space="preserve"> </w:t>
      </w:r>
      <w:r w:rsidRPr="00EC0407">
        <w:t xml:space="preserve">fiscal e trabalhista </w:t>
      </w:r>
      <w:r w:rsidRPr="00EC0407">
        <w:rPr>
          <w:u w:val="thick"/>
        </w:rPr>
        <w:t>ainda que com alguma restrição</w:t>
      </w:r>
      <w:r w:rsidRPr="00EC0407">
        <w:t>.</w:t>
      </w:r>
    </w:p>
    <w:p w14:paraId="00F3AD15" w14:textId="77777777" w:rsidR="00C16472" w:rsidRPr="00EC0407" w:rsidRDefault="003013FB" w:rsidP="00D46FC4">
      <w:pPr>
        <w:pStyle w:val="PargrafodaLista"/>
        <w:numPr>
          <w:ilvl w:val="2"/>
          <w:numId w:val="7"/>
        </w:numPr>
        <w:tabs>
          <w:tab w:val="left" w:pos="1126"/>
          <w:tab w:val="left" w:pos="1132"/>
        </w:tabs>
        <w:ind w:right="376"/>
      </w:pPr>
      <w:r w:rsidRPr="00EC0407">
        <w:t>O fornecedor enquadrado como microempreendedor individual que pretenda auferir os benefícios do tratamento diferenciado previstos na Lei Complementar nº 123/2006, estará dispensado da prova de inscrição nos cadastros de contribuintes estadual e municipal, referente ao item 12.6.2 do edital.</w:t>
      </w:r>
    </w:p>
    <w:p w14:paraId="1F43B87A" w14:textId="77777777" w:rsidR="00C16472" w:rsidRPr="00EC0407" w:rsidRDefault="003013FB" w:rsidP="00D46FC4">
      <w:pPr>
        <w:pStyle w:val="PargrafodaLista"/>
        <w:numPr>
          <w:ilvl w:val="2"/>
          <w:numId w:val="7"/>
        </w:numPr>
        <w:tabs>
          <w:tab w:val="left" w:pos="1125"/>
          <w:tab w:val="left" w:pos="1132"/>
        </w:tabs>
        <w:ind w:right="380"/>
      </w:pPr>
      <w:r w:rsidRPr="00EC0407">
        <w:rPr>
          <w:u w:val="thick"/>
        </w:rPr>
        <w:t>Para empresas reunidas em consórcio, deverão ser apresentados todos os</w:t>
      </w:r>
      <w:r w:rsidRPr="00EC0407">
        <w:t xml:space="preserve"> </w:t>
      </w:r>
      <w:r w:rsidRPr="00EC0407">
        <w:rPr>
          <w:u w:val="thick"/>
        </w:rPr>
        <w:t>documentos relacionados neste item (12.6) de cada empresa integrante do</w:t>
      </w:r>
      <w:r w:rsidRPr="00EC0407">
        <w:t xml:space="preserve"> </w:t>
      </w:r>
      <w:r w:rsidRPr="00EC0407">
        <w:rPr>
          <w:u w:val="thick"/>
        </w:rPr>
        <w:t>consórcio, isoladamente</w:t>
      </w:r>
      <w:r w:rsidRPr="00EC0407">
        <w:t>.</w:t>
      </w:r>
    </w:p>
    <w:p w14:paraId="0408DC7E" w14:textId="77777777" w:rsidR="00C16472" w:rsidRPr="00EC0407" w:rsidRDefault="00C16472" w:rsidP="00D46FC4">
      <w:pPr>
        <w:pStyle w:val="Corpodetexto"/>
        <w:ind w:left="0" w:firstLine="0"/>
      </w:pPr>
    </w:p>
    <w:p w14:paraId="62FF8747" w14:textId="77777777" w:rsidR="00C16472" w:rsidRPr="00EC0407" w:rsidRDefault="003013FB" w:rsidP="00D46FC4">
      <w:pPr>
        <w:pStyle w:val="PargrafodaLista"/>
        <w:numPr>
          <w:ilvl w:val="1"/>
          <w:numId w:val="7"/>
        </w:numPr>
        <w:tabs>
          <w:tab w:val="left" w:pos="1128"/>
        </w:tabs>
        <w:ind w:left="1128" w:hanging="986"/>
        <w:rPr>
          <w:rFonts w:ascii="Arial" w:hAnsi="Arial"/>
          <w:b/>
        </w:rPr>
      </w:pPr>
      <w:r w:rsidRPr="00EC0407">
        <w:rPr>
          <w:rFonts w:ascii="Arial" w:hAnsi="Arial"/>
          <w:b/>
          <w:spacing w:val="-2"/>
          <w:u w:val="single"/>
        </w:rPr>
        <w:t>Qualificação</w:t>
      </w:r>
      <w:r w:rsidRPr="00EC0407">
        <w:rPr>
          <w:rFonts w:ascii="Arial" w:hAnsi="Arial"/>
          <w:b/>
          <w:spacing w:val="22"/>
          <w:u w:val="single"/>
        </w:rPr>
        <w:t xml:space="preserve"> </w:t>
      </w:r>
      <w:r w:rsidRPr="00EC0407">
        <w:rPr>
          <w:rFonts w:ascii="Arial" w:hAnsi="Arial"/>
          <w:b/>
          <w:spacing w:val="-2"/>
          <w:u w:val="single"/>
        </w:rPr>
        <w:t>Econômico-Financeira</w:t>
      </w:r>
    </w:p>
    <w:p w14:paraId="7FF5AB82" w14:textId="77777777" w:rsidR="00C16472" w:rsidRPr="00EC0407" w:rsidRDefault="003013FB" w:rsidP="00D46FC4">
      <w:pPr>
        <w:pStyle w:val="PargrafodaLista"/>
        <w:numPr>
          <w:ilvl w:val="2"/>
          <w:numId w:val="7"/>
        </w:numPr>
        <w:tabs>
          <w:tab w:val="left" w:pos="1126"/>
          <w:tab w:val="left" w:pos="1132"/>
        </w:tabs>
        <w:spacing w:before="115"/>
        <w:ind w:right="375"/>
      </w:pPr>
      <w:r w:rsidRPr="00EC0407">
        <w:t>Certidão negativa de falência e recuperação judicial ou extrajudicial, ou de certidão que comprove plano de recuperação acolhido ou homologado judicialmente, expedida pelo distribuidor da sede da pessoa jurídica.</w:t>
      </w:r>
    </w:p>
    <w:p w14:paraId="0EC1945D" w14:textId="77777777" w:rsidR="00C16472" w:rsidRPr="00EC0407" w:rsidRDefault="003013FB" w:rsidP="00D46FC4">
      <w:pPr>
        <w:pStyle w:val="PargrafodaLista"/>
        <w:numPr>
          <w:ilvl w:val="1"/>
          <w:numId w:val="7"/>
        </w:numPr>
        <w:tabs>
          <w:tab w:val="left" w:pos="1131"/>
        </w:tabs>
        <w:ind w:left="1131" w:hanging="989"/>
        <w:rPr>
          <w:rFonts w:ascii="Arial" w:hAnsi="Arial"/>
          <w:b/>
        </w:rPr>
      </w:pPr>
      <w:r w:rsidRPr="00EC0407">
        <w:rPr>
          <w:rFonts w:ascii="Arial" w:hAnsi="Arial"/>
          <w:b/>
          <w:u w:val="single"/>
        </w:rPr>
        <w:t>Qualificação</w:t>
      </w:r>
      <w:r w:rsidRPr="00EC0407">
        <w:rPr>
          <w:rFonts w:ascii="Arial" w:hAnsi="Arial"/>
          <w:b/>
          <w:spacing w:val="-12"/>
          <w:u w:val="single"/>
        </w:rPr>
        <w:t xml:space="preserve"> </w:t>
      </w:r>
      <w:r w:rsidRPr="00EC0407">
        <w:rPr>
          <w:rFonts w:ascii="Arial" w:hAnsi="Arial"/>
          <w:b/>
          <w:spacing w:val="-2"/>
          <w:u w:val="single"/>
        </w:rPr>
        <w:t>Técnica</w:t>
      </w:r>
    </w:p>
    <w:p w14:paraId="33656A42" w14:textId="77777777" w:rsidR="00C16472" w:rsidRPr="00EC0407" w:rsidRDefault="003013FB" w:rsidP="00D46FC4">
      <w:pPr>
        <w:pStyle w:val="PargrafodaLista"/>
        <w:numPr>
          <w:ilvl w:val="2"/>
          <w:numId w:val="7"/>
        </w:numPr>
        <w:tabs>
          <w:tab w:val="left" w:pos="1126"/>
          <w:tab w:val="left" w:pos="1132"/>
        </w:tabs>
        <w:spacing w:before="115"/>
        <w:ind w:right="381"/>
      </w:pPr>
      <w:r w:rsidRPr="00EC0407">
        <w:t>Apresentação de atestado(s)</w:t>
      </w:r>
      <w:r w:rsidRPr="00EC0407">
        <w:rPr>
          <w:spacing w:val="-4"/>
        </w:rPr>
        <w:t xml:space="preserve"> </w:t>
      </w:r>
      <w:r w:rsidRPr="00EC0407">
        <w:t>de</w:t>
      </w:r>
      <w:r w:rsidRPr="00EC0407">
        <w:rPr>
          <w:spacing w:val="-4"/>
        </w:rPr>
        <w:t xml:space="preserve"> </w:t>
      </w:r>
      <w:r w:rsidRPr="00EC0407">
        <w:t>capacidade</w:t>
      </w:r>
      <w:r w:rsidRPr="00EC0407">
        <w:rPr>
          <w:spacing w:val="-4"/>
        </w:rPr>
        <w:t xml:space="preserve"> </w:t>
      </w:r>
      <w:r w:rsidRPr="00EC0407">
        <w:t>técnica,</w:t>
      </w:r>
      <w:r w:rsidRPr="00EC0407">
        <w:rPr>
          <w:spacing w:val="-4"/>
        </w:rPr>
        <w:t xml:space="preserve"> </w:t>
      </w:r>
      <w:r w:rsidRPr="00EC0407">
        <w:t>passado</w:t>
      </w:r>
      <w:r w:rsidRPr="00EC0407">
        <w:rPr>
          <w:spacing w:val="-4"/>
        </w:rPr>
        <w:t xml:space="preserve"> </w:t>
      </w:r>
      <w:r w:rsidRPr="00EC0407">
        <w:t>por</w:t>
      </w:r>
      <w:r w:rsidRPr="00EC0407">
        <w:rPr>
          <w:spacing w:val="-4"/>
        </w:rPr>
        <w:t xml:space="preserve"> </w:t>
      </w:r>
      <w:r w:rsidRPr="00EC0407">
        <w:t>pessoa</w:t>
      </w:r>
      <w:r w:rsidRPr="00EC0407">
        <w:rPr>
          <w:spacing w:val="-4"/>
        </w:rPr>
        <w:t xml:space="preserve"> </w:t>
      </w:r>
      <w:r w:rsidRPr="00EC0407">
        <w:t>jurídica</w:t>
      </w:r>
      <w:r w:rsidRPr="00EC0407">
        <w:rPr>
          <w:spacing w:val="-4"/>
        </w:rPr>
        <w:t xml:space="preserve"> </w:t>
      </w:r>
      <w:r w:rsidRPr="00EC0407">
        <w:t>de direito público ou privado, comprovando aptidão para o desempenho de atividade compatível e pertinente com o objeto da presente licitação.</w:t>
      </w:r>
    </w:p>
    <w:p w14:paraId="54AA41D6" w14:textId="77777777" w:rsidR="00C16472" w:rsidRPr="00EC0407" w:rsidRDefault="003013FB" w:rsidP="00D46FC4">
      <w:pPr>
        <w:pStyle w:val="PargrafodaLista"/>
        <w:numPr>
          <w:ilvl w:val="3"/>
          <w:numId w:val="7"/>
        </w:numPr>
        <w:tabs>
          <w:tab w:val="left" w:pos="1124"/>
          <w:tab w:val="left" w:pos="1132"/>
        </w:tabs>
        <w:ind w:right="378"/>
      </w:pPr>
      <w:r w:rsidRPr="00EC0407">
        <w:t>O(s) atestado(s) deverá(ão) conter: o nome e o cargo do responsável que o(s) assinar;</w:t>
      </w:r>
      <w:r w:rsidRPr="00EC0407">
        <w:rPr>
          <w:spacing w:val="-4"/>
        </w:rPr>
        <w:t xml:space="preserve"> </w:t>
      </w:r>
      <w:r w:rsidRPr="00EC0407">
        <w:t>a</w:t>
      </w:r>
      <w:r w:rsidRPr="00EC0407">
        <w:rPr>
          <w:spacing w:val="-4"/>
        </w:rPr>
        <w:t xml:space="preserve"> </w:t>
      </w:r>
      <w:r w:rsidRPr="00EC0407">
        <w:t>indicação</w:t>
      </w:r>
      <w:r w:rsidRPr="00EC0407">
        <w:rPr>
          <w:spacing w:val="-4"/>
        </w:rPr>
        <w:t xml:space="preserve"> </w:t>
      </w:r>
      <w:r w:rsidRPr="00EC0407">
        <w:t>de</w:t>
      </w:r>
      <w:r w:rsidRPr="00EC0407">
        <w:rPr>
          <w:spacing w:val="-4"/>
        </w:rPr>
        <w:t xml:space="preserve"> </w:t>
      </w:r>
      <w:r w:rsidRPr="00EC0407">
        <w:t>cumprimento</w:t>
      </w:r>
      <w:r w:rsidRPr="00EC0407">
        <w:rPr>
          <w:spacing w:val="-4"/>
        </w:rPr>
        <w:t xml:space="preserve"> </w:t>
      </w:r>
      <w:r w:rsidRPr="00EC0407">
        <w:t>da</w:t>
      </w:r>
      <w:r w:rsidRPr="00EC0407">
        <w:rPr>
          <w:spacing w:val="-4"/>
        </w:rPr>
        <w:t xml:space="preserve"> </w:t>
      </w:r>
      <w:r w:rsidRPr="00EC0407">
        <w:t>obrigação</w:t>
      </w:r>
      <w:r w:rsidRPr="00EC0407">
        <w:rPr>
          <w:spacing w:val="-4"/>
        </w:rPr>
        <w:t xml:space="preserve"> </w:t>
      </w:r>
      <w:r w:rsidRPr="00EC0407">
        <w:t>de</w:t>
      </w:r>
      <w:r w:rsidRPr="00EC0407">
        <w:rPr>
          <w:spacing w:val="-4"/>
        </w:rPr>
        <w:t xml:space="preserve"> </w:t>
      </w:r>
      <w:r w:rsidRPr="00EC0407">
        <w:t>forma</w:t>
      </w:r>
      <w:r w:rsidRPr="00EC0407">
        <w:rPr>
          <w:spacing w:val="-4"/>
        </w:rPr>
        <w:t xml:space="preserve"> </w:t>
      </w:r>
      <w:r w:rsidRPr="00EC0407">
        <w:t>e</w:t>
      </w:r>
      <w:r w:rsidRPr="00EC0407">
        <w:rPr>
          <w:spacing w:val="-4"/>
        </w:rPr>
        <w:t xml:space="preserve"> </w:t>
      </w:r>
      <w:r w:rsidRPr="00EC0407">
        <w:t>qualidade</w:t>
      </w:r>
      <w:r w:rsidRPr="00EC0407">
        <w:rPr>
          <w:spacing w:val="-4"/>
        </w:rPr>
        <w:t xml:space="preserve"> </w:t>
      </w:r>
      <w:r w:rsidRPr="00EC0407">
        <w:t>satisfatórias e nos prazos exigidos.</w:t>
      </w:r>
    </w:p>
    <w:p w14:paraId="22ACA31C" w14:textId="77777777" w:rsidR="00C16472" w:rsidRPr="00EC0407" w:rsidRDefault="003013FB" w:rsidP="00D46FC4">
      <w:pPr>
        <w:pStyle w:val="PargrafodaLista"/>
        <w:numPr>
          <w:ilvl w:val="3"/>
          <w:numId w:val="7"/>
        </w:numPr>
        <w:tabs>
          <w:tab w:val="left" w:pos="1124"/>
          <w:tab w:val="left" w:pos="1132"/>
        </w:tabs>
        <w:ind w:right="385"/>
      </w:pPr>
      <w:r w:rsidRPr="00EC0407">
        <w:rPr>
          <w:u w:val="thick"/>
        </w:rPr>
        <w:t>No caso de empresas reunidas em consórcio</w:t>
      </w:r>
      <w:r w:rsidRPr="00EC0407">
        <w:t>, a exigência contida no item 12.8.1 poderá ser comprovada por qualquer uma das empresas consorciadas.</w:t>
      </w:r>
    </w:p>
    <w:p w14:paraId="53FA2005" w14:textId="77777777" w:rsidR="00CC7BCC" w:rsidRDefault="003013FB" w:rsidP="00CC7BCC">
      <w:pPr>
        <w:pStyle w:val="PargrafodaLista"/>
        <w:numPr>
          <w:ilvl w:val="3"/>
          <w:numId w:val="7"/>
        </w:numPr>
        <w:tabs>
          <w:tab w:val="left" w:pos="1124"/>
          <w:tab w:val="left" w:pos="1132"/>
        </w:tabs>
        <w:ind w:right="373"/>
      </w:pPr>
      <w:r w:rsidRPr="00EC0407">
        <w:t>Em caso de apresentação por licitante de atestado de</w:t>
      </w:r>
      <w:r w:rsidRPr="00EC0407">
        <w:rPr>
          <w:spacing w:val="-3"/>
        </w:rPr>
        <w:t xml:space="preserve"> </w:t>
      </w:r>
      <w:r w:rsidRPr="00EC0407">
        <w:t>desempenho</w:t>
      </w:r>
      <w:r w:rsidRPr="00EC0407">
        <w:rPr>
          <w:spacing w:val="-3"/>
        </w:rPr>
        <w:t xml:space="preserve"> </w:t>
      </w:r>
      <w:r w:rsidRPr="00EC0407">
        <w:t>anterior</w:t>
      </w:r>
      <w:r w:rsidRPr="00EC0407">
        <w:rPr>
          <w:spacing w:val="-3"/>
        </w:rPr>
        <w:t xml:space="preserve"> </w:t>
      </w:r>
      <w:r w:rsidRPr="00EC0407">
        <w:t>emitido em favor de consórcio do qual tenha feito parte, se o atestado ou o contrato de constituição do consórcio não identificar a atividade desempenhada por cada consorciado individualmente, deverá ser observado o disposto no §10 e §11 do art. 67 da Lei nº 14.133/2021.</w:t>
      </w:r>
    </w:p>
    <w:p w14:paraId="3DAB3828" w14:textId="77777777" w:rsidR="00CC7BCC" w:rsidRPr="00CC7BCC" w:rsidRDefault="00CC7BCC" w:rsidP="00CC7BCC">
      <w:pPr>
        <w:pStyle w:val="PargrafodaLista"/>
        <w:numPr>
          <w:ilvl w:val="3"/>
          <w:numId w:val="7"/>
        </w:numPr>
        <w:tabs>
          <w:tab w:val="left" w:pos="1124"/>
          <w:tab w:val="left" w:pos="1132"/>
        </w:tabs>
        <w:ind w:right="373"/>
      </w:pPr>
      <w:r w:rsidRPr="00CC7BCC">
        <w:rPr>
          <w:rFonts w:ascii="Arial" w:eastAsia="Calibri" w:hAnsi="Arial" w:cs="Arial"/>
        </w:rPr>
        <w:t>Declaração do conhecimento de todas as informações acerca do presente Certame e que aceita todas as condições nele contidas para o fiel cumprimento das obr</w:t>
      </w:r>
      <w:r w:rsidR="006A1318">
        <w:rPr>
          <w:rFonts w:ascii="Arial" w:eastAsia="Calibri" w:hAnsi="Arial" w:cs="Arial"/>
        </w:rPr>
        <w:t>igações</w:t>
      </w:r>
      <w:r w:rsidRPr="00CC7BCC">
        <w:rPr>
          <w:rFonts w:ascii="Arial" w:eastAsia="Calibri" w:hAnsi="Arial" w:cs="Arial"/>
        </w:rPr>
        <w:t>.</w:t>
      </w:r>
    </w:p>
    <w:p w14:paraId="6C96364A" w14:textId="77777777" w:rsidR="00CC7BCC" w:rsidRPr="001C0751" w:rsidRDefault="00B900FD" w:rsidP="009F241F">
      <w:pPr>
        <w:pStyle w:val="PargrafodaLista"/>
        <w:numPr>
          <w:ilvl w:val="3"/>
          <w:numId w:val="7"/>
        </w:numPr>
        <w:tabs>
          <w:tab w:val="left" w:pos="1124"/>
          <w:tab w:val="left" w:pos="1132"/>
        </w:tabs>
        <w:ind w:right="373"/>
      </w:pPr>
      <w:r>
        <w:t>E demais qualificações no Termo de Referência.</w:t>
      </w:r>
    </w:p>
    <w:p w14:paraId="59AD93F7" w14:textId="77777777" w:rsidR="001C0751" w:rsidRPr="00EC0407" w:rsidRDefault="001C0751" w:rsidP="00D46FC4">
      <w:pPr>
        <w:pStyle w:val="Corpodetexto"/>
        <w:ind w:left="0" w:firstLine="0"/>
      </w:pPr>
    </w:p>
    <w:p w14:paraId="731257E6" w14:textId="77777777" w:rsidR="00C16472" w:rsidRPr="00EC0407" w:rsidRDefault="003013FB" w:rsidP="00D46FC4">
      <w:pPr>
        <w:pStyle w:val="PargrafodaLista"/>
        <w:numPr>
          <w:ilvl w:val="2"/>
          <w:numId w:val="7"/>
        </w:numPr>
        <w:tabs>
          <w:tab w:val="left" w:pos="1126"/>
          <w:tab w:val="left" w:pos="1132"/>
        </w:tabs>
        <w:ind w:right="386"/>
        <w:rPr>
          <w:rFonts w:ascii="Arial" w:hAnsi="Arial"/>
          <w:b/>
        </w:rPr>
      </w:pPr>
      <w:r w:rsidRPr="00EC0407">
        <w:rPr>
          <w:rFonts w:ascii="Arial" w:hAnsi="Arial"/>
          <w:b/>
        </w:rPr>
        <w:t xml:space="preserve">No caso de cooperativas, será exigida a seguinte documentação </w:t>
      </w:r>
      <w:r w:rsidRPr="00EC0407">
        <w:rPr>
          <w:rFonts w:ascii="Arial" w:hAnsi="Arial"/>
          <w:b/>
          <w:spacing w:val="-2"/>
        </w:rPr>
        <w:t>complementar:</w:t>
      </w:r>
    </w:p>
    <w:p w14:paraId="21C30559" w14:textId="77777777" w:rsidR="00C16472" w:rsidRPr="00EC0407" w:rsidRDefault="003013FB" w:rsidP="00D51340">
      <w:pPr>
        <w:pStyle w:val="PargrafodaLista"/>
        <w:numPr>
          <w:ilvl w:val="3"/>
          <w:numId w:val="7"/>
        </w:numPr>
        <w:tabs>
          <w:tab w:val="left" w:pos="1124"/>
          <w:tab w:val="left" w:pos="1132"/>
        </w:tabs>
        <w:ind w:right="373"/>
      </w:pPr>
      <w:r w:rsidRPr="00EC0407">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32" w:anchor="art4">
        <w:r w:rsidRPr="00EC0407">
          <w:rPr>
            <w:u w:val="thick" w:color="0000FF"/>
          </w:rPr>
          <w:t>arts. 4º, inciso XI, 21, inciso I</w:t>
        </w:r>
      </w:hyperlink>
      <w:r w:rsidRPr="00EC0407">
        <w:t xml:space="preserve"> e </w:t>
      </w:r>
      <w:hyperlink r:id="rId33" w:anchor="art42">
        <w:r w:rsidRPr="00EC0407">
          <w:rPr>
            <w:u w:val="thick" w:color="0000FF"/>
          </w:rPr>
          <w:t>42, §§2º a 6º da Lei n.</w:t>
        </w:r>
      </w:hyperlink>
      <w:r w:rsidRPr="00EC0407">
        <w:t xml:space="preserve"> </w:t>
      </w:r>
      <w:hyperlink r:id="rId34" w:anchor="art42">
        <w:r w:rsidRPr="00EC0407">
          <w:rPr>
            <w:u w:val="thick" w:color="0000FF"/>
          </w:rPr>
          <w:t>5.764, de 1971</w:t>
        </w:r>
      </w:hyperlink>
      <w:r w:rsidRPr="00EC0407">
        <w:t>.</w:t>
      </w:r>
    </w:p>
    <w:p w14:paraId="51B0E54C" w14:textId="77777777" w:rsidR="00C16472" w:rsidRPr="00EC0407" w:rsidRDefault="003013FB" w:rsidP="00D46FC4">
      <w:pPr>
        <w:pStyle w:val="PargrafodaLista"/>
        <w:numPr>
          <w:ilvl w:val="3"/>
          <w:numId w:val="7"/>
        </w:numPr>
        <w:tabs>
          <w:tab w:val="left" w:pos="1124"/>
          <w:tab w:val="left" w:pos="1132"/>
        </w:tabs>
        <w:ind w:right="376"/>
      </w:pPr>
      <w:r w:rsidRPr="00EC0407">
        <w:t>A declaração de regularidade de situação do contribuinte individual – DRSCI, para cada um dos cooperados indicados.</w:t>
      </w:r>
    </w:p>
    <w:p w14:paraId="0A5976C5" w14:textId="77777777" w:rsidR="00C16472" w:rsidRPr="00EC0407" w:rsidRDefault="003013FB" w:rsidP="00D46FC4">
      <w:pPr>
        <w:pStyle w:val="PargrafodaLista"/>
        <w:numPr>
          <w:ilvl w:val="3"/>
          <w:numId w:val="7"/>
        </w:numPr>
        <w:tabs>
          <w:tab w:val="left" w:pos="1124"/>
          <w:tab w:val="left" w:pos="1132"/>
        </w:tabs>
        <w:ind w:right="375"/>
      </w:pPr>
      <w:r w:rsidRPr="00EC0407">
        <w:t>A</w:t>
      </w:r>
      <w:r w:rsidRPr="00EC0407">
        <w:rPr>
          <w:spacing w:val="-4"/>
        </w:rPr>
        <w:t xml:space="preserve"> </w:t>
      </w:r>
      <w:r w:rsidRPr="00EC0407">
        <w:t>comprovação</w:t>
      </w:r>
      <w:r w:rsidRPr="00EC0407">
        <w:rPr>
          <w:spacing w:val="-4"/>
        </w:rPr>
        <w:t xml:space="preserve"> </w:t>
      </w:r>
      <w:r w:rsidRPr="00EC0407">
        <w:t>do</w:t>
      </w:r>
      <w:r w:rsidRPr="00EC0407">
        <w:rPr>
          <w:spacing w:val="-4"/>
        </w:rPr>
        <w:t xml:space="preserve"> </w:t>
      </w:r>
      <w:r w:rsidRPr="00EC0407">
        <w:t>capital</w:t>
      </w:r>
      <w:r w:rsidRPr="00EC0407">
        <w:rPr>
          <w:spacing w:val="-4"/>
        </w:rPr>
        <w:t xml:space="preserve"> </w:t>
      </w:r>
      <w:r w:rsidRPr="00EC0407">
        <w:t>social</w:t>
      </w:r>
      <w:r w:rsidRPr="00EC0407">
        <w:rPr>
          <w:spacing w:val="-4"/>
        </w:rPr>
        <w:t xml:space="preserve"> </w:t>
      </w:r>
      <w:r w:rsidRPr="00EC0407">
        <w:t>proporcional</w:t>
      </w:r>
      <w:r w:rsidRPr="00EC0407">
        <w:rPr>
          <w:spacing w:val="-4"/>
        </w:rPr>
        <w:t xml:space="preserve"> </w:t>
      </w:r>
      <w:r w:rsidRPr="00EC0407">
        <w:t>ao</w:t>
      </w:r>
      <w:r w:rsidRPr="00EC0407">
        <w:rPr>
          <w:spacing w:val="-4"/>
        </w:rPr>
        <w:t xml:space="preserve"> </w:t>
      </w:r>
      <w:r w:rsidRPr="00EC0407">
        <w:t>número</w:t>
      </w:r>
      <w:r w:rsidRPr="00EC0407">
        <w:rPr>
          <w:spacing w:val="-4"/>
        </w:rPr>
        <w:t xml:space="preserve"> </w:t>
      </w:r>
      <w:r w:rsidRPr="00EC0407">
        <w:t>de</w:t>
      </w:r>
      <w:r w:rsidRPr="00EC0407">
        <w:rPr>
          <w:spacing w:val="-4"/>
        </w:rPr>
        <w:t xml:space="preserve"> </w:t>
      </w:r>
      <w:r w:rsidRPr="00EC0407">
        <w:t>cooperados</w:t>
      </w:r>
      <w:r w:rsidRPr="00EC0407">
        <w:rPr>
          <w:spacing w:val="-4"/>
        </w:rPr>
        <w:t xml:space="preserve"> </w:t>
      </w:r>
      <w:r w:rsidRPr="00EC0407">
        <w:t>necessários à execução contratual.</w:t>
      </w:r>
    </w:p>
    <w:p w14:paraId="252E1519" w14:textId="77777777" w:rsidR="00C16472" w:rsidRPr="00EC0407" w:rsidRDefault="003013FB" w:rsidP="00D46FC4">
      <w:pPr>
        <w:pStyle w:val="PargrafodaLista"/>
        <w:numPr>
          <w:ilvl w:val="3"/>
          <w:numId w:val="7"/>
        </w:numPr>
        <w:tabs>
          <w:tab w:val="left" w:pos="1124"/>
        </w:tabs>
        <w:ind w:left="1124" w:hanging="982"/>
      </w:pPr>
      <w:r w:rsidRPr="00EC0407">
        <w:t>O</w:t>
      </w:r>
      <w:r w:rsidRPr="00EC0407">
        <w:rPr>
          <w:spacing w:val="-7"/>
        </w:rPr>
        <w:t xml:space="preserve"> </w:t>
      </w:r>
      <w:r w:rsidRPr="00EC0407">
        <w:t>registro</w:t>
      </w:r>
      <w:r w:rsidRPr="00EC0407">
        <w:rPr>
          <w:spacing w:val="-4"/>
        </w:rPr>
        <w:t xml:space="preserve"> </w:t>
      </w:r>
      <w:r w:rsidRPr="00EC0407">
        <w:t>previsto</w:t>
      </w:r>
      <w:r w:rsidRPr="00EC0407">
        <w:rPr>
          <w:spacing w:val="-4"/>
        </w:rPr>
        <w:t xml:space="preserve"> </w:t>
      </w:r>
      <w:r w:rsidRPr="00EC0407">
        <w:t>na</w:t>
      </w:r>
      <w:r w:rsidRPr="00EC0407">
        <w:rPr>
          <w:spacing w:val="-4"/>
        </w:rPr>
        <w:t xml:space="preserve"> </w:t>
      </w:r>
      <w:hyperlink r:id="rId35" w:anchor="art107">
        <w:r w:rsidRPr="00EC0407">
          <w:rPr>
            <w:u w:val="thick" w:color="0000FF"/>
          </w:rPr>
          <w:t>Lei</w:t>
        </w:r>
        <w:r w:rsidRPr="00EC0407">
          <w:rPr>
            <w:spacing w:val="-4"/>
            <w:u w:val="thick" w:color="0000FF"/>
          </w:rPr>
          <w:t xml:space="preserve"> </w:t>
        </w:r>
        <w:r w:rsidRPr="00EC0407">
          <w:rPr>
            <w:u w:val="thick" w:color="0000FF"/>
          </w:rPr>
          <w:t>n.</w:t>
        </w:r>
        <w:r w:rsidRPr="00EC0407">
          <w:rPr>
            <w:spacing w:val="-4"/>
            <w:u w:val="thick" w:color="0000FF"/>
          </w:rPr>
          <w:t xml:space="preserve"> </w:t>
        </w:r>
        <w:r w:rsidRPr="00EC0407">
          <w:rPr>
            <w:u w:val="thick" w:color="0000FF"/>
          </w:rPr>
          <w:t>5.764,</w:t>
        </w:r>
        <w:r w:rsidRPr="00EC0407">
          <w:rPr>
            <w:spacing w:val="-4"/>
            <w:u w:val="thick" w:color="0000FF"/>
          </w:rPr>
          <w:t xml:space="preserve"> </w:t>
        </w:r>
        <w:r w:rsidRPr="00EC0407">
          <w:rPr>
            <w:u w:val="thick" w:color="0000FF"/>
          </w:rPr>
          <w:t>de</w:t>
        </w:r>
        <w:r w:rsidRPr="00EC0407">
          <w:rPr>
            <w:spacing w:val="-4"/>
            <w:u w:val="thick" w:color="0000FF"/>
          </w:rPr>
          <w:t xml:space="preserve"> </w:t>
        </w:r>
        <w:r w:rsidRPr="00EC0407">
          <w:rPr>
            <w:u w:val="thick" w:color="0000FF"/>
          </w:rPr>
          <w:t>1971,</w:t>
        </w:r>
        <w:r w:rsidRPr="00EC0407">
          <w:rPr>
            <w:spacing w:val="-4"/>
            <w:u w:val="thick" w:color="0000FF"/>
          </w:rPr>
          <w:t xml:space="preserve"> </w:t>
        </w:r>
        <w:r w:rsidRPr="00EC0407">
          <w:rPr>
            <w:u w:val="thick" w:color="0000FF"/>
          </w:rPr>
          <w:t>art.</w:t>
        </w:r>
        <w:r w:rsidRPr="00EC0407">
          <w:rPr>
            <w:spacing w:val="-4"/>
            <w:u w:val="thick" w:color="0000FF"/>
          </w:rPr>
          <w:t xml:space="preserve"> 107</w:t>
        </w:r>
      </w:hyperlink>
      <w:r w:rsidRPr="00EC0407">
        <w:rPr>
          <w:spacing w:val="-4"/>
        </w:rPr>
        <w:t>.</w:t>
      </w:r>
    </w:p>
    <w:p w14:paraId="73EC1607" w14:textId="77777777" w:rsidR="00C16472" w:rsidRPr="00EC0407" w:rsidRDefault="003013FB" w:rsidP="00D46FC4">
      <w:pPr>
        <w:pStyle w:val="PargrafodaLista"/>
        <w:numPr>
          <w:ilvl w:val="3"/>
          <w:numId w:val="7"/>
        </w:numPr>
        <w:tabs>
          <w:tab w:val="left" w:pos="1124"/>
          <w:tab w:val="left" w:pos="1132"/>
        </w:tabs>
        <w:ind w:right="384"/>
      </w:pPr>
      <w:r w:rsidRPr="00EC0407">
        <w:t>A comprovação de integração das respectivas quotas-partes por parte dos cooperados que executarão o contrato.</w:t>
      </w:r>
    </w:p>
    <w:p w14:paraId="4316025A" w14:textId="77777777" w:rsidR="00C16472" w:rsidRPr="00EC0407" w:rsidRDefault="003013FB" w:rsidP="00D46FC4">
      <w:pPr>
        <w:pStyle w:val="PargrafodaLista"/>
        <w:numPr>
          <w:ilvl w:val="3"/>
          <w:numId w:val="7"/>
        </w:numPr>
        <w:tabs>
          <w:tab w:val="left" w:pos="1124"/>
          <w:tab w:val="left" w:pos="1132"/>
        </w:tabs>
        <w:ind w:right="375"/>
      </w:pPr>
      <w:r w:rsidRPr="00EC0407">
        <w:t xml:space="preserve">Os seguintes documentos para a comprovação da regularidade jurídica da </w:t>
      </w:r>
      <w:r w:rsidRPr="00EC0407">
        <w:lastRenderedPageBreak/>
        <w:t>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w:t>
      </w:r>
      <w:r w:rsidRPr="00EC0407">
        <w:rPr>
          <w:spacing w:val="-3"/>
        </w:rPr>
        <w:t xml:space="preserve"> </w:t>
      </w:r>
      <w:r w:rsidRPr="00EC0407">
        <w:t>sessão</w:t>
      </w:r>
      <w:r w:rsidRPr="00EC0407">
        <w:rPr>
          <w:spacing w:val="-3"/>
        </w:rPr>
        <w:t xml:space="preserve"> </w:t>
      </w:r>
      <w:r w:rsidRPr="00EC0407">
        <w:t>que os cooperados autorizaram a cooperativa a contratar o objeto da licitação.</w:t>
      </w:r>
    </w:p>
    <w:p w14:paraId="3E65219E" w14:textId="77777777" w:rsidR="00C16472" w:rsidRPr="00EC0407" w:rsidRDefault="003013FB" w:rsidP="00D46FC4">
      <w:pPr>
        <w:pStyle w:val="PargrafodaLista"/>
        <w:numPr>
          <w:ilvl w:val="3"/>
          <w:numId w:val="7"/>
        </w:numPr>
        <w:tabs>
          <w:tab w:val="left" w:pos="1124"/>
          <w:tab w:val="left" w:pos="1132"/>
        </w:tabs>
        <w:ind w:right="377"/>
      </w:pPr>
      <w:r w:rsidRPr="00EC0407">
        <w:t xml:space="preserve">A última auditoria contábil-financeira da cooperativa, conforme dispõe o </w:t>
      </w:r>
      <w:hyperlink r:id="rId36" w:anchor="art112">
        <w:r w:rsidRPr="00EC0407">
          <w:rPr>
            <w:u w:val="thick" w:color="0000FF"/>
          </w:rPr>
          <w:t>art. 112 da</w:t>
        </w:r>
      </w:hyperlink>
      <w:r w:rsidRPr="00EC0407">
        <w:t xml:space="preserve"> </w:t>
      </w:r>
      <w:hyperlink r:id="rId37" w:anchor="art112">
        <w:r w:rsidRPr="00EC0407">
          <w:rPr>
            <w:u w:val="thick" w:color="0000FF"/>
          </w:rPr>
          <w:t>Lei n. 5.764, de 1971</w:t>
        </w:r>
      </w:hyperlink>
      <w:r w:rsidRPr="00EC0407">
        <w:t>, ou uma declaração, sob as penas da lei, de que</w:t>
      </w:r>
      <w:r w:rsidRPr="00EC0407">
        <w:rPr>
          <w:spacing w:val="-3"/>
        </w:rPr>
        <w:t xml:space="preserve"> </w:t>
      </w:r>
      <w:r w:rsidRPr="00EC0407">
        <w:t>tal</w:t>
      </w:r>
      <w:r w:rsidRPr="00EC0407">
        <w:rPr>
          <w:spacing w:val="-3"/>
        </w:rPr>
        <w:t xml:space="preserve"> </w:t>
      </w:r>
      <w:r w:rsidRPr="00EC0407">
        <w:t>auditoria não foi exigida pelo órgão fiscalizador.</w:t>
      </w:r>
    </w:p>
    <w:p w14:paraId="48C78BF4" w14:textId="77777777" w:rsidR="00C16472" w:rsidRPr="00EC0407" w:rsidRDefault="00C16472" w:rsidP="00D46FC4">
      <w:pPr>
        <w:pStyle w:val="Corpodetexto"/>
        <w:ind w:left="0" w:firstLine="0"/>
      </w:pPr>
    </w:p>
    <w:p w14:paraId="2A50FC83" w14:textId="77777777" w:rsidR="00C16472" w:rsidRPr="00EC0407" w:rsidRDefault="003013FB" w:rsidP="00D46FC4">
      <w:pPr>
        <w:pStyle w:val="PargrafodaLista"/>
        <w:numPr>
          <w:ilvl w:val="1"/>
          <w:numId w:val="7"/>
        </w:numPr>
        <w:tabs>
          <w:tab w:val="left" w:pos="1131"/>
        </w:tabs>
        <w:ind w:left="1131" w:hanging="989"/>
        <w:rPr>
          <w:rFonts w:ascii="Arial"/>
          <w:b/>
        </w:rPr>
      </w:pPr>
      <w:r w:rsidRPr="00EC0407">
        <w:rPr>
          <w:rFonts w:ascii="Arial"/>
          <w:b/>
          <w:u w:val="single"/>
        </w:rPr>
        <w:t>Documentos</w:t>
      </w:r>
      <w:r w:rsidRPr="00EC0407">
        <w:rPr>
          <w:rFonts w:ascii="Arial"/>
          <w:b/>
          <w:spacing w:val="-10"/>
          <w:u w:val="single"/>
        </w:rPr>
        <w:t xml:space="preserve"> </w:t>
      </w:r>
      <w:r w:rsidRPr="00EC0407">
        <w:rPr>
          <w:rFonts w:ascii="Arial"/>
          <w:b/>
          <w:spacing w:val="-2"/>
          <w:u w:val="single"/>
        </w:rPr>
        <w:t>Complementares</w:t>
      </w:r>
    </w:p>
    <w:p w14:paraId="7FF40481" w14:textId="77777777" w:rsidR="00C16472" w:rsidRPr="00EC0407" w:rsidRDefault="003013FB" w:rsidP="00D51340">
      <w:pPr>
        <w:pStyle w:val="PargrafodaLista"/>
        <w:numPr>
          <w:ilvl w:val="2"/>
          <w:numId w:val="7"/>
        </w:numPr>
        <w:tabs>
          <w:tab w:val="left" w:pos="1126"/>
          <w:tab w:val="left" w:pos="1132"/>
        </w:tabs>
        <w:spacing w:before="115"/>
        <w:ind w:right="376"/>
      </w:pPr>
      <w:r w:rsidRPr="00EC0407">
        <w:t>Declaração da licitante de que atende às disposições da Lei nº</w:t>
      </w:r>
      <w:r w:rsidRPr="00EC0407">
        <w:rPr>
          <w:spacing w:val="-3"/>
        </w:rPr>
        <w:t xml:space="preserve"> </w:t>
      </w:r>
      <w:r w:rsidRPr="00EC0407">
        <w:t>14.133/21</w:t>
      </w:r>
      <w:r w:rsidRPr="00EC0407">
        <w:rPr>
          <w:spacing w:val="-3"/>
        </w:rPr>
        <w:t xml:space="preserve"> </w:t>
      </w:r>
      <w:r w:rsidRPr="00EC0407">
        <w:t xml:space="preserve">conforme relacionadas no modelo constante do </w:t>
      </w:r>
      <w:r w:rsidRPr="00EC0407">
        <w:rPr>
          <w:rFonts w:ascii="Arial" w:hAnsi="Arial"/>
          <w:b/>
          <w:u w:val="single"/>
        </w:rPr>
        <w:t>Anexo VI</w:t>
      </w:r>
      <w:r w:rsidRPr="00EC0407">
        <w:rPr>
          <w:rFonts w:ascii="Arial" w:hAnsi="Arial"/>
          <w:b/>
        </w:rPr>
        <w:t xml:space="preserve"> </w:t>
      </w:r>
      <w:r w:rsidRPr="00EC0407">
        <w:t>deste edital.</w:t>
      </w:r>
    </w:p>
    <w:p w14:paraId="4F5DBDAD" w14:textId="77777777" w:rsidR="00C16472" w:rsidRPr="00EC0407" w:rsidRDefault="003013FB" w:rsidP="00D46FC4">
      <w:pPr>
        <w:pStyle w:val="PargrafodaLista"/>
        <w:numPr>
          <w:ilvl w:val="1"/>
          <w:numId w:val="7"/>
        </w:numPr>
        <w:tabs>
          <w:tab w:val="left" w:pos="1127"/>
          <w:tab w:val="left" w:pos="1132"/>
        </w:tabs>
        <w:ind w:right="375"/>
      </w:pPr>
      <w:r w:rsidRPr="00EC0407">
        <w:t>Caso a proposta mais vantajosa seja ofertada por licitante qualificada como microempresa ou empresa de pequeno porte ou microempreendedor individual, e uma vez constatada a existência de alguma restrição no que tange à comprovação da regularidade fiscal e trabalhista, a mesma será convocada para, no prazo de 05 (cinco) dias úteis, após a declaração do vencedor, comprovar a regularização. O prazo poderá ser prorrogado por igual período, a critério da administração pública, quando requerida pelo licitante, mediante apresentação de justificativa.</w:t>
      </w:r>
    </w:p>
    <w:p w14:paraId="5A427694" w14:textId="77777777" w:rsidR="00C16472" w:rsidRPr="00EC0407" w:rsidRDefault="003013FB" w:rsidP="00D46FC4">
      <w:pPr>
        <w:pStyle w:val="PargrafodaLista"/>
        <w:numPr>
          <w:ilvl w:val="2"/>
          <w:numId w:val="7"/>
        </w:numPr>
        <w:tabs>
          <w:tab w:val="left" w:pos="1125"/>
          <w:tab w:val="left" w:pos="1132"/>
        </w:tabs>
        <w:ind w:right="383"/>
      </w:pPr>
      <w:r w:rsidRPr="00EC0407">
        <w:t>A</w:t>
      </w:r>
      <w:r w:rsidRPr="00EC0407">
        <w:rPr>
          <w:spacing w:val="-3"/>
        </w:rPr>
        <w:t xml:space="preserve"> </w:t>
      </w:r>
      <w:r w:rsidRPr="00EC0407">
        <w:t>existência</w:t>
      </w:r>
      <w:r w:rsidRPr="00EC0407">
        <w:rPr>
          <w:spacing w:val="-3"/>
        </w:rPr>
        <w:t xml:space="preserve"> </w:t>
      </w:r>
      <w:r w:rsidRPr="00EC0407">
        <w:t>de</w:t>
      </w:r>
      <w:r w:rsidRPr="00EC0407">
        <w:rPr>
          <w:spacing w:val="-3"/>
        </w:rPr>
        <w:t xml:space="preserve"> </w:t>
      </w:r>
      <w:r w:rsidRPr="00EC0407">
        <w:t>restrição</w:t>
      </w:r>
      <w:r w:rsidRPr="00EC0407">
        <w:rPr>
          <w:spacing w:val="-3"/>
        </w:rPr>
        <w:t xml:space="preserve"> </w:t>
      </w:r>
      <w:r w:rsidRPr="00EC0407">
        <w:t>relativamente</w:t>
      </w:r>
      <w:r w:rsidRPr="00EC0407">
        <w:rPr>
          <w:spacing w:val="-3"/>
        </w:rPr>
        <w:t xml:space="preserve"> </w:t>
      </w:r>
      <w:r w:rsidRPr="00EC0407">
        <w:t>à</w:t>
      </w:r>
      <w:r w:rsidRPr="00EC0407">
        <w:rPr>
          <w:spacing w:val="-3"/>
        </w:rPr>
        <w:t xml:space="preserve"> </w:t>
      </w:r>
      <w:r w:rsidRPr="00EC0407">
        <w:t>regularidade</w:t>
      </w:r>
      <w:r w:rsidRPr="00EC0407">
        <w:rPr>
          <w:spacing w:val="-3"/>
        </w:rPr>
        <w:t xml:space="preserve"> </w:t>
      </w:r>
      <w:r w:rsidRPr="00EC0407">
        <w:t>fiscal</w:t>
      </w:r>
      <w:r w:rsidRPr="00EC0407">
        <w:rPr>
          <w:spacing w:val="-3"/>
        </w:rPr>
        <w:t xml:space="preserve"> </w:t>
      </w:r>
      <w:r w:rsidRPr="00EC0407">
        <w:t>e</w:t>
      </w:r>
      <w:r w:rsidRPr="00EC0407">
        <w:rPr>
          <w:spacing w:val="-3"/>
        </w:rPr>
        <w:t xml:space="preserve"> </w:t>
      </w:r>
      <w:r w:rsidRPr="00EC0407">
        <w:t>trabalhista</w:t>
      </w:r>
      <w:r w:rsidRPr="00EC0407">
        <w:rPr>
          <w:spacing w:val="-3"/>
        </w:rPr>
        <w:t xml:space="preserve"> </w:t>
      </w:r>
      <w:r w:rsidRPr="00EC0407">
        <w:t>não</w:t>
      </w:r>
      <w:r w:rsidRPr="00EC0407">
        <w:rPr>
          <w:spacing w:val="-3"/>
        </w:rPr>
        <w:t xml:space="preserve"> </w:t>
      </w:r>
      <w:r w:rsidRPr="00EC0407">
        <w:t>impede que o licitante qualificado como microempresa ou empresa de pequeno porte seja declarado vencedor, uma vez que atenda a todas as demais exigências do Edital.</w:t>
      </w:r>
    </w:p>
    <w:p w14:paraId="42CBF8B6" w14:textId="77777777" w:rsidR="00C16472" w:rsidRPr="00EC0407" w:rsidRDefault="003013FB" w:rsidP="00D46FC4">
      <w:pPr>
        <w:pStyle w:val="PargrafodaLista"/>
        <w:numPr>
          <w:ilvl w:val="2"/>
          <w:numId w:val="7"/>
        </w:numPr>
        <w:tabs>
          <w:tab w:val="left" w:pos="1125"/>
          <w:tab w:val="left" w:pos="1132"/>
        </w:tabs>
        <w:ind w:right="379"/>
      </w:pPr>
      <w:r w:rsidRPr="00EC0407">
        <w:t>A declaração do vencedor</w:t>
      </w:r>
      <w:r w:rsidRPr="00EC0407">
        <w:rPr>
          <w:spacing w:val="-4"/>
        </w:rPr>
        <w:t xml:space="preserve"> </w:t>
      </w:r>
      <w:r w:rsidRPr="00EC0407">
        <w:t>acima</w:t>
      </w:r>
      <w:r w:rsidRPr="00EC0407">
        <w:rPr>
          <w:spacing w:val="-4"/>
        </w:rPr>
        <w:t xml:space="preserve"> </w:t>
      </w:r>
      <w:r w:rsidRPr="00EC0407">
        <w:t>referida</w:t>
      </w:r>
      <w:r w:rsidRPr="00EC0407">
        <w:rPr>
          <w:spacing w:val="-4"/>
        </w:rPr>
        <w:t xml:space="preserve"> </w:t>
      </w:r>
      <w:r w:rsidRPr="00EC0407">
        <w:t>será</w:t>
      </w:r>
      <w:r w:rsidRPr="00EC0407">
        <w:rPr>
          <w:spacing w:val="-4"/>
        </w:rPr>
        <w:t xml:space="preserve"> </w:t>
      </w:r>
      <w:r w:rsidRPr="00EC0407">
        <w:t>realizada</w:t>
      </w:r>
      <w:r w:rsidRPr="00EC0407">
        <w:rPr>
          <w:spacing w:val="-4"/>
        </w:rPr>
        <w:t xml:space="preserve"> </w:t>
      </w:r>
      <w:r w:rsidRPr="00EC0407">
        <w:t>no</w:t>
      </w:r>
      <w:r w:rsidRPr="00EC0407">
        <w:rPr>
          <w:spacing w:val="-4"/>
        </w:rPr>
        <w:t xml:space="preserve"> </w:t>
      </w:r>
      <w:r w:rsidRPr="00EC0407">
        <w:t>momento</w:t>
      </w:r>
      <w:r w:rsidRPr="00EC0407">
        <w:rPr>
          <w:spacing w:val="-4"/>
        </w:rPr>
        <w:t xml:space="preserve"> </w:t>
      </w:r>
      <w:r w:rsidRPr="00EC0407">
        <w:t>imediatamente posterior à fase de habilitação, aguardando-se os prazos de regularização fiscal</w:t>
      </w:r>
      <w:r w:rsidRPr="00EC0407">
        <w:rPr>
          <w:spacing w:val="40"/>
        </w:rPr>
        <w:t xml:space="preserve"> </w:t>
      </w:r>
      <w:r w:rsidRPr="00EC0407">
        <w:t>para a abertura da fase recursal.</w:t>
      </w:r>
    </w:p>
    <w:p w14:paraId="26113C01" w14:textId="77777777" w:rsidR="00C16472" w:rsidRPr="00EC0407" w:rsidRDefault="003013FB" w:rsidP="00D46FC4">
      <w:pPr>
        <w:pStyle w:val="PargrafodaLista"/>
        <w:numPr>
          <w:ilvl w:val="2"/>
          <w:numId w:val="7"/>
        </w:numPr>
        <w:tabs>
          <w:tab w:val="left" w:pos="1125"/>
          <w:tab w:val="left" w:pos="1132"/>
        </w:tabs>
        <w:ind w:right="381"/>
      </w:pPr>
      <w:r w:rsidRPr="00EC0407">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microempreendedor individual com alguma restrição na documentação fiscal e trabalhista, será concedido o mesmo prazo para </w:t>
      </w:r>
      <w:r w:rsidRPr="00EC0407">
        <w:rPr>
          <w:spacing w:val="-2"/>
        </w:rPr>
        <w:t>regularização.</w:t>
      </w:r>
    </w:p>
    <w:p w14:paraId="7E37BCB0" w14:textId="77777777" w:rsidR="00C16472" w:rsidRPr="00EC0407" w:rsidRDefault="003013FB" w:rsidP="00D46FC4">
      <w:pPr>
        <w:pStyle w:val="PargrafodaLista"/>
        <w:numPr>
          <w:ilvl w:val="1"/>
          <w:numId w:val="7"/>
        </w:numPr>
        <w:tabs>
          <w:tab w:val="left" w:pos="1128"/>
          <w:tab w:val="left" w:pos="1132"/>
        </w:tabs>
        <w:ind w:right="373"/>
      </w:pPr>
      <w:r w:rsidRPr="00EC0407">
        <w:t>Na</w:t>
      </w:r>
      <w:r w:rsidRPr="00EC0407">
        <w:rPr>
          <w:spacing w:val="40"/>
        </w:rPr>
        <w:t xml:space="preserve"> </w:t>
      </w:r>
      <w:r w:rsidRPr="00EC0407">
        <w:t>análise</w:t>
      </w:r>
      <w:r w:rsidRPr="00EC0407">
        <w:rPr>
          <w:spacing w:val="40"/>
        </w:rPr>
        <w:t xml:space="preserve"> </w:t>
      </w:r>
      <w:r w:rsidRPr="00EC0407">
        <w:t>dos documentos de habilitação, o pregoeiro poderá sanar erros ou falhas, que não alterem a substância dos documentos e sua validade jurídica, mediante</w:t>
      </w:r>
      <w:r w:rsidRPr="00EC0407">
        <w:rPr>
          <w:spacing w:val="40"/>
        </w:rPr>
        <w:t xml:space="preserve"> </w:t>
      </w:r>
      <w:r w:rsidRPr="00EC0407">
        <w:t>decisão</w:t>
      </w:r>
      <w:r w:rsidRPr="00EC0407">
        <w:rPr>
          <w:spacing w:val="40"/>
        </w:rPr>
        <w:t xml:space="preserve"> </w:t>
      </w:r>
      <w:r w:rsidRPr="00EC0407">
        <w:t>fundamentada,</w:t>
      </w:r>
      <w:r w:rsidRPr="00EC0407">
        <w:rPr>
          <w:spacing w:val="40"/>
        </w:rPr>
        <w:t xml:space="preserve"> </w:t>
      </w:r>
      <w:r w:rsidRPr="00EC0407">
        <w:t>registrada</w:t>
      </w:r>
      <w:r w:rsidRPr="00EC0407">
        <w:rPr>
          <w:spacing w:val="40"/>
        </w:rPr>
        <w:t xml:space="preserve"> </w:t>
      </w:r>
      <w:r w:rsidRPr="00EC0407">
        <w:t>em</w:t>
      </w:r>
      <w:r w:rsidRPr="00EC0407">
        <w:rPr>
          <w:spacing w:val="40"/>
        </w:rPr>
        <w:t xml:space="preserve"> </w:t>
      </w:r>
      <w:r w:rsidRPr="00EC0407">
        <w:t>ata</w:t>
      </w:r>
      <w:r w:rsidRPr="00EC0407">
        <w:rPr>
          <w:spacing w:val="40"/>
        </w:rPr>
        <w:t xml:space="preserve"> </w:t>
      </w:r>
      <w:r w:rsidRPr="00EC0407">
        <w:t>e</w:t>
      </w:r>
      <w:r w:rsidRPr="00EC0407">
        <w:rPr>
          <w:spacing w:val="40"/>
        </w:rPr>
        <w:t xml:space="preserve"> </w:t>
      </w:r>
      <w:r w:rsidRPr="00EC0407">
        <w:t>acessível</w:t>
      </w:r>
      <w:r w:rsidRPr="00EC0407">
        <w:rPr>
          <w:spacing w:val="40"/>
        </w:rPr>
        <w:t xml:space="preserve"> </w:t>
      </w:r>
      <w:r w:rsidRPr="00EC0407">
        <w:t>a</w:t>
      </w:r>
      <w:r w:rsidRPr="00EC0407">
        <w:rPr>
          <w:spacing w:val="40"/>
        </w:rPr>
        <w:t xml:space="preserve"> </w:t>
      </w:r>
      <w:r w:rsidRPr="00EC0407">
        <w:t>todos, atribuindo-lhes eficácia para fins de classificação e habilitação.</w:t>
      </w:r>
    </w:p>
    <w:p w14:paraId="3B4EB355" w14:textId="77777777" w:rsidR="00C16472" w:rsidRPr="00EC0407" w:rsidRDefault="003013FB" w:rsidP="00D46FC4">
      <w:pPr>
        <w:pStyle w:val="PargrafodaLista"/>
        <w:numPr>
          <w:ilvl w:val="1"/>
          <w:numId w:val="7"/>
        </w:numPr>
        <w:tabs>
          <w:tab w:val="left" w:pos="1127"/>
          <w:tab w:val="left" w:pos="1132"/>
        </w:tabs>
        <w:ind w:right="383"/>
      </w:pPr>
      <w:r w:rsidRPr="00EC0407">
        <w:t>Após a entrega dos documentos para habilitação, não será permitida a</w:t>
      </w:r>
      <w:r w:rsidRPr="00EC0407">
        <w:rPr>
          <w:spacing w:val="-3"/>
        </w:rPr>
        <w:t xml:space="preserve"> </w:t>
      </w:r>
      <w:r w:rsidRPr="00EC0407">
        <w:t>substituição ou a apresentação de novos documentos, salvo em sede de diligência, para:</w:t>
      </w:r>
    </w:p>
    <w:p w14:paraId="5542A669" w14:textId="77777777" w:rsidR="00C16472" w:rsidRPr="00EC0407" w:rsidRDefault="003013FB" w:rsidP="00D46FC4">
      <w:pPr>
        <w:pStyle w:val="PargrafodaLista"/>
        <w:numPr>
          <w:ilvl w:val="2"/>
          <w:numId w:val="7"/>
        </w:numPr>
        <w:tabs>
          <w:tab w:val="left" w:pos="1125"/>
          <w:tab w:val="left" w:pos="1132"/>
        </w:tabs>
        <w:ind w:right="376"/>
      </w:pPr>
      <w:r w:rsidRPr="00EC0407">
        <w:t>Complementação de informações acerca dos documentos já apresentados pelos licitantes e desde que necessária para apurar fatos existentes à época da abertura do certame.</w:t>
      </w:r>
    </w:p>
    <w:p w14:paraId="78F6DE83" w14:textId="77777777" w:rsidR="00C16472" w:rsidRPr="00EC0407" w:rsidRDefault="003013FB" w:rsidP="00D46FC4">
      <w:pPr>
        <w:pStyle w:val="PargrafodaLista"/>
        <w:numPr>
          <w:ilvl w:val="2"/>
          <w:numId w:val="7"/>
        </w:numPr>
        <w:tabs>
          <w:tab w:val="left" w:pos="1125"/>
          <w:tab w:val="left" w:pos="1132"/>
        </w:tabs>
        <w:ind w:right="384"/>
      </w:pPr>
      <w:r w:rsidRPr="00EC0407">
        <w:t>Atualização de documentos cuja validade tenha expirado após a data de recebimento das propostas.</w:t>
      </w:r>
    </w:p>
    <w:p w14:paraId="31C335A9" w14:textId="77777777" w:rsidR="00C16472" w:rsidRPr="00EC0407" w:rsidRDefault="003013FB" w:rsidP="00D46FC4">
      <w:pPr>
        <w:pStyle w:val="PargrafodaLista"/>
        <w:numPr>
          <w:ilvl w:val="1"/>
          <w:numId w:val="7"/>
        </w:numPr>
        <w:tabs>
          <w:tab w:val="left" w:pos="1127"/>
          <w:tab w:val="left" w:pos="1132"/>
        </w:tabs>
        <w:ind w:right="377"/>
      </w:pPr>
      <w:r w:rsidRPr="00EC0407">
        <w:t>Havendo necessidade de analisar minuciosamente os documentos exigidos, o Pregoeiro suspenderá a sessão, informando no “chat” a nova data e horário para a continuidade da mesma.</w:t>
      </w:r>
    </w:p>
    <w:p w14:paraId="28EE67CB" w14:textId="77777777" w:rsidR="00C16472" w:rsidRPr="00EC0407" w:rsidRDefault="003013FB" w:rsidP="00D46FC4">
      <w:pPr>
        <w:pStyle w:val="PargrafodaLista"/>
        <w:numPr>
          <w:ilvl w:val="1"/>
          <w:numId w:val="7"/>
        </w:numPr>
        <w:tabs>
          <w:tab w:val="left" w:pos="1127"/>
          <w:tab w:val="left" w:pos="1132"/>
        </w:tabs>
        <w:ind w:right="374"/>
      </w:pPr>
      <w:r w:rsidRPr="00EC0407">
        <w:t>Será inabilitado o licitante que não comprovar sua habilitação conforme condições estabelecidas neste edital.</w:t>
      </w:r>
    </w:p>
    <w:p w14:paraId="5D109097" w14:textId="77777777" w:rsidR="00C16472" w:rsidRPr="00EC0407" w:rsidRDefault="003013FB" w:rsidP="00D46FC4">
      <w:pPr>
        <w:pStyle w:val="PargrafodaLista"/>
        <w:numPr>
          <w:ilvl w:val="1"/>
          <w:numId w:val="7"/>
        </w:numPr>
        <w:tabs>
          <w:tab w:val="left" w:pos="1127"/>
          <w:tab w:val="left" w:pos="1132"/>
        </w:tabs>
        <w:ind w:right="383"/>
      </w:pPr>
      <w:r w:rsidRPr="00EC0407">
        <w:t>Na hipótese de o licitante não atender às exigências para habilitação, o pregoeiro examinará a proposta subsequente e assim sucessivamente, na ordem de classificação, até a apuração de uma proposta que atenda ao presente edital.</w:t>
      </w:r>
    </w:p>
    <w:p w14:paraId="5F87D362" w14:textId="77777777" w:rsidR="00C16472" w:rsidRPr="00EC0407" w:rsidRDefault="003013FB" w:rsidP="00D46FC4">
      <w:pPr>
        <w:pStyle w:val="PargrafodaLista"/>
        <w:numPr>
          <w:ilvl w:val="1"/>
          <w:numId w:val="7"/>
        </w:numPr>
        <w:tabs>
          <w:tab w:val="left" w:pos="1127"/>
          <w:tab w:val="left" w:pos="1132"/>
        </w:tabs>
        <w:ind w:right="375"/>
      </w:pPr>
      <w:r w:rsidRPr="00EC0407">
        <w:lastRenderedPageBreak/>
        <w:t>Somente serão disponibilizados para acesso público os documentos de habilitação do licitante cuja proposta atenda ao edital de licitação, após concluídos os procedimentos de que trata o subitem anterior.</w:t>
      </w:r>
    </w:p>
    <w:p w14:paraId="78C55155" w14:textId="77777777" w:rsidR="00C16472" w:rsidRPr="00EC0407" w:rsidRDefault="003013FB" w:rsidP="00D46FC4">
      <w:pPr>
        <w:pStyle w:val="PargrafodaLista"/>
        <w:numPr>
          <w:ilvl w:val="1"/>
          <w:numId w:val="7"/>
        </w:numPr>
        <w:tabs>
          <w:tab w:val="left" w:pos="1127"/>
          <w:tab w:val="left" w:pos="1132"/>
        </w:tabs>
        <w:ind w:right="373"/>
      </w:pPr>
      <w:r w:rsidRPr="00EC0407">
        <w:t>A documentação de que trata este edital deverá estar dentro do prazo de validade</w:t>
      </w:r>
      <w:r w:rsidRPr="00EC0407">
        <w:rPr>
          <w:spacing w:val="40"/>
        </w:rPr>
        <w:t xml:space="preserve"> </w:t>
      </w:r>
      <w:r w:rsidRPr="00EC0407">
        <w:t>na data prevista para abertura da sessão.</w:t>
      </w:r>
    </w:p>
    <w:p w14:paraId="44CE17F3" w14:textId="77777777" w:rsidR="00C16472" w:rsidRPr="00EC0407" w:rsidRDefault="003013FB" w:rsidP="00D46FC4">
      <w:pPr>
        <w:pStyle w:val="PargrafodaLista"/>
        <w:numPr>
          <w:ilvl w:val="1"/>
          <w:numId w:val="7"/>
        </w:numPr>
        <w:tabs>
          <w:tab w:val="left" w:pos="1127"/>
          <w:tab w:val="left" w:pos="1132"/>
        </w:tabs>
        <w:ind w:right="378"/>
      </w:pPr>
      <w:r w:rsidRPr="00EC0407">
        <w:t>Caso não conste prazo</w:t>
      </w:r>
      <w:r w:rsidRPr="00EC0407">
        <w:rPr>
          <w:spacing w:val="-4"/>
        </w:rPr>
        <w:t xml:space="preserve"> </w:t>
      </w:r>
      <w:r w:rsidRPr="00EC0407">
        <w:t>de</w:t>
      </w:r>
      <w:r w:rsidRPr="00EC0407">
        <w:rPr>
          <w:spacing w:val="-4"/>
        </w:rPr>
        <w:t xml:space="preserve"> </w:t>
      </w:r>
      <w:r w:rsidRPr="00EC0407">
        <w:t>validade</w:t>
      </w:r>
      <w:r w:rsidRPr="00EC0407">
        <w:rPr>
          <w:spacing w:val="-4"/>
        </w:rPr>
        <w:t xml:space="preserve"> </w:t>
      </w:r>
      <w:r w:rsidRPr="00EC0407">
        <w:t>no</w:t>
      </w:r>
      <w:r w:rsidRPr="00EC0407">
        <w:rPr>
          <w:spacing w:val="-4"/>
        </w:rPr>
        <w:t xml:space="preserve"> </w:t>
      </w:r>
      <w:r w:rsidRPr="00EC0407">
        <w:t>próprio</w:t>
      </w:r>
      <w:r w:rsidRPr="00EC0407">
        <w:rPr>
          <w:spacing w:val="-4"/>
        </w:rPr>
        <w:t xml:space="preserve"> </w:t>
      </w:r>
      <w:r w:rsidRPr="00EC0407">
        <w:t>documento</w:t>
      </w:r>
      <w:r w:rsidRPr="00EC0407">
        <w:rPr>
          <w:spacing w:val="-4"/>
        </w:rPr>
        <w:t xml:space="preserve"> </w:t>
      </w:r>
      <w:r w:rsidRPr="00EC0407">
        <w:t>ou</w:t>
      </w:r>
      <w:r w:rsidRPr="00EC0407">
        <w:rPr>
          <w:spacing w:val="-4"/>
        </w:rPr>
        <w:t xml:space="preserve"> </w:t>
      </w:r>
      <w:r w:rsidRPr="00EC0407">
        <w:t>em</w:t>
      </w:r>
      <w:r w:rsidRPr="00EC0407">
        <w:rPr>
          <w:spacing w:val="-4"/>
        </w:rPr>
        <w:t xml:space="preserve"> </w:t>
      </w:r>
      <w:r w:rsidRPr="00EC0407">
        <w:t>clausula</w:t>
      </w:r>
      <w:r w:rsidRPr="00EC0407">
        <w:rPr>
          <w:spacing w:val="-4"/>
        </w:rPr>
        <w:t xml:space="preserve"> </w:t>
      </w:r>
      <w:r w:rsidRPr="00EC0407">
        <w:t>específica deste edital ou no SICAF, será considerado o</w:t>
      </w:r>
      <w:r w:rsidRPr="00EC0407">
        <w:rPr>
          <w:spacing w:val="-5"/>
        </w:rPr>
        <w:t xml:space="preserve"> </w:t>
      </w:r>
      <w:r w:rsidRPr="00EC0407">
        <w:t>prazo</w:t>
      </w:r>
      <w:r w:rsidRPr="00EC0407">
        <w:rPr>
          <w:spacing w:val="-5"/>
        </w:rPr>
        <w:t xml:space="preserve"> </w:t>
      </w:r>
      <w:r w:rsidRPr="00EC0407">
        <w:t>de</w:t>
      </w:r>
      <w:r w:rsidRPr="00EC0407">
        <w:rPr>
          <w:spacing w:val="-5"/>
        </w:rPr>
        <w:t xml:space="preserve"> </w:t>
      </w:r>
      <w:r w:rsidRPr="00EC0407">
        <w:t>validade</w:t>
      </w:r>
      <w:r w:rsidRPr="00EC0407">
        <w:rPr>
          <w:spacing w:val="-5"/>
        </w:rPr>
        <w:t xml:space="preserve"> </w:t>
      </w:r>
      <w:r w:rsidRPr="00EC0407">
        <w:t>de</w:t>
      </w:r>
      <w:r w:rsidRPr="00EC0407">
        <w:rPr>
          <w:spacing w:val="-5"/>
        </w:rPr>
        <w:t xml:space="preserve"> </w:t>
      </w:r>
      <w:r w:rsidRPr="00EC0407">
        <w:t>até</w:t>
      </w:r>
      <w:r w:rsidRPr="00EC0407">
        <w:rPr>
          <w:spacing w:val="-5"/>
        </w:rPr>
        <w:t xml:space="preserve"> </w:t>
      </w:r>
      <w:r w:rsidRPr="00EC0407">
        <w:t>90</w:t>
      </w:r>
      <w:r w:rsidRPr="00EC0407">
        <w:rPr>
          <w:spacing w:val="-5"/>
        </w:rPr>
        <w:t xml:space="preserve"> </w:t>
      </w:r>
      <w:r w:rsidRPr="00EC0407">
        <w:t>(noventa) dias contados da data de sua expedição.</w:t>
      </w:r>
    </w:p>
    <w:p w14:paraId="317998AC" w14:textId="77777777" w:rsidR="00C16472" w:rsidRPr="00EC0407" w:rsidRDefault="003013FB" w:rsidP="00D46FC4">
      <w:pPr>
        <w:pStyle w:val="PargrafodaLista"/>
        <w:numPr>
          <w:ilvl w:val="1"/>
          <w:numId w:val="7"/>
        </w:numPr>
        <w:tabs>
          <w:tab w:val="left" w:pos="1127"/>
          <w:tab w:val="left" w:pos="1132"/>
        </w:tabs>
        <w:ind w:right="381"/>
      </w:pPr>
      <w:r w:rsidRPr="00EC0407">
        <w:t>Constatado o atendimento às exigências fixadas neste edital, o licitante será declarado vencedor.</w:t>
      </w:r>
    </w:p>
    <w:p w14:paraId="20E2DEB2" w14:textId="77777777" w:rsidR="00C16472" w:rsidRPr="00EC0407" w:rsidRDefault="00C16472" w:rsidP="00D46FC4">
      <w:pPr>
        <w:pStyle w:val="Corpodetexto"/>
        <w:ind w:left="0" w:firstLine="0"/>
      </w:pPr>
    </w:p>
    <w:p w14:paraId="3A860ED5" w14:textId="77777777" w:rsidR="00D51340" w:rsidRPr="00D51340" w:rsidRDefault="003013FB" w:rsidP="00D51340">
      <w:pPr>
        <w:pStyle w:val="Ttulo2"/>
        <w:numPr>
          <w:ilvl w:val="0"/>
          <w:numId w:val="7"/>
        </w:numPr>
        <w:tabs>
          <w:tab w:val="left" w:pos="499"/>
        </w:tabs>
        <w:ind w:left="499" w:hanging="357"/>
        <w:jc w:val="both"/>
        <w:rPr>
          <w:rFonts w:ascii="Arial MT"/>
          <w:b w:val="0"/>
        </w:rPr>
      </w:pPr>
      <w:r w:rsidRPr="00EC0407">
        <w:rPr>
          <w:spacing w:val="-2"/>
        </w:rPr>
        <w:t>RECURSOS</w:t>
      </w:r>
    </w:p>
    <w:p w14:paraId="43F3D5C0" w14:textId="77777777" w:rsidR="00D51340" w:rsidRDefault="00D51340" w:rsidP="00D51340">
      <w:pPr>
        <w:pStyle w:val="PargrafodaLista"/>
        <w:numPr>
          <w:ilvl w:val="1"/>
          <w:numId w:val="7"/>
        </w:numPr>
        <w:tabs>
          <w:tab w:val="left" w:pos="1128"/>
          <w:tab w:val="left" w:pos="1132"/>
        </w:tabs>
        <w:spacing w:before="115"/>
        <w:ind w:right="378"/>
      </w:pPr>
      <w:r w:rsidRPr="00470B51">
        <w:t>A interposição de recurso referente ao julgamento das propostas, à habilitação ou inabilitação de licitantes, à</w:t>
      </w:r>
      <w:r w:rsidRPr="00470B51">
        <w:rPr>
          <w:spacing w:val="-4"/>
        </w:rPr>
        <w:t xml:space="preserve"> </w:t>
      </w:r>
      <w:r w:rsidRPr="00470B51">
        <w:t>anulação</w:t>
      </w:r>
      <w:r w:rsidRPr="00470B51">
        <w:rPr>
          <w:spacing w:val="-4"/>
        </w:rPr>
        <w:t xml:space="preserve"> </w:t>
      </w:r>
      <w:r w:rsidRPr="00470B51">
        <w:t>ou</w:t>
      </w:r>
      <w:r w:rsidRPr="00470B51">
        <w:rPr>
          <w:spacing w:val="-4"/>
        </w:rPr>
        <w:t xml:space="preserve"> </w:t>
      </w:r>
      <w:r w:rsidRPr="00470B51">
        <w:t>revogação</w:t>
      </w:r>
      <w:r w:rsidRPr="00470B51">
        <w:rPr>
          <w:spacing w:val="-4"/>
        </w:rPr>
        <w:t xml:space="preserve"> </w:t>
      </w:r>
      <w:r w:rsidRPr="00470B51">
        <w:t>da</w:t>
      </w:r>
      <w:r w:rsidRPr="00470B51">
        <w:rPr>
          <w:spacing w:val="-4"/>
        </w:rPr>
        <w:t xml:space="preserve"> </w:t>
      </w:r>
      <w:r w:rsidRPr="00470B51">
        <w:t>licitação,</w:t>
      </w:r>
      <w:r w:rsidRPr="00470B51">
        <w:rPr>
          <w:spacing w:val="-4"/>
        </w:rPr>
        <w:t xml:space="preserve"> </w:t>
      </w:r>
      <w:r w:rsidRPr="00470B51">
        <w:t>observará</w:t>
      </w:r>
      <w:r w:rsidRPr="00470B51">
        <w:rPr>
          <w:spacing w:val="-4"/>
        </w:rPr>
        <w:t xml:space="preserve"> </w:t>
      </w:r>
      <w:r w:rsidRPr="00470B51">
        <w:t>o</w:t>
      </w:r>
      <w:r w:rsidRPr="00470B51">
        <w:rPr>
          <w:spacing w:val="-4"/>
        </w:rPr>
        <w:t xml:space="preserve"> </w:t>
      </w:r>
      <w:r w:rsidRPr="00470B51">
        <w:t xml:space="preserve">disposto no </w:t>
      </w:r>
      <w:hyperlink r:id="rId38" w:anchor="art165">
        <w:r w:rsidRPr="00470B51">
          <w:t>art. 165 da Lei nº 14.133/2021</w:t>
        </w:r>
      </w:hyperlink>
      <w:r w:rsidRPr="00470B51">
        <w:t>.</w:t>
      </w:r>
    </w:p>
    <w:p w14:paraId="7C5BEE74" w14:textId="77777777" w:rsidR="00D51340" w:rsidRDefault="00D51340" w:rsidP="00D51340">
      <w:pPr>
        <w:pStyle w:val="PargrafodaLista"/>
        <w:numPr>
          <w:ilvl w:val="1"/>
          <w:numId w:val="7"/>
        </w:numPr>
        <w:tabs>
          <w:tab w:val="left" w:pos="1128"/>
          <w:tab w:val="left" w:pos="1132"/>
        </w:tabs>
        <w:spacing w:before="115"/>
        <w:ind w:right="378"/>
      </w:pPr>
      <w:r>
        <w:t>A manifestação de interesse de recurso acontecerá no mesmo dia da sessão, caso que sessão ultrapasse as 16:00h será marcado com prazo minimo de 24 (vinte e quatro) horas abertura da fase de manifestação de recuso.</w:t>
      </w:r>
    </w:p>
    <w:p w14:paraId="6DD7D1D2" w14:textId="77777777" w:rsidR="00D51340" w:rsidRDefault="00D51340" w:rsidP="00D51340">
      <w:pPr>
        <w:pStyle w:val="PargrafodaLista"/>
        <w:numPr>
          <w:ilvl w:val="1"/>
          <w:numId w:val="7"/>
        </w:numPr>
        <w:tabs>
          <w:tab w:val="left" w:pos="1128"/>
          <w:tab w:val="left" w:pos="1132"/>
        </w:tabs>
        <w:spacing w:before="115"/>
        <w:ind w:right="378"/>
      </w:pPr>
      <w:r w:rsidRPr="00470B51">
        <w:t>Qualquer licitante poderá, de forma</w:t>
      </w:r>
      <w:r>
        <w:t xml:space="preserve"> imediata, durante o prazo de 30 (trinta</w:t>
      </w:r>
      <w:r w:rsidRPr="00470B51">
        <w:t>) minutos concedido na sessão pública, após o término do julgamento das</w:t>
      </w:r>
      <w:r w:rsidRPr="00470B51">
        <w:rPr>
          <w:spacing w:val="-3"/>
        </w:rPr>
        <w:t xml:space="preserve"> </w:t>
      </w:r>
      <w:r w:rsidRPr="00470B51">
        <w:t>propostas</w:t>
      </w:r>
      <w:r w:rsidRPr="00470B51">
        <w:rPr>
          <w:spacing w:val="-3"/>
        </w:rPr>
        <w:t xml:space="preserve"> </w:t>
      </w:r>
      <w:r w:rsidRPr="00470B51">
        <w:t>e</w:t>
      </w:r>
      <w:r w:rsidRPr="00470B51">
        <w:rPr>
          <w:spacing w:val="-3"/>
        </w:rPr>
        <w:t xml:space="preserve"> </w:t>
      </w:r>
      <w:r w:rsidRPr="00470B51">
        <w:t>do</w:t>
      </w:r>
      <w:r w:rsidRPr="00470B51">
        <w:rPr>
          <w:spacing w:val="-3"/>
        </w:rPr>
        <w:t xml:space="preserve"> </w:t>
      </w:r>
      <w:r w:rsidRPr="00470B51">
        <w:t>ato de habilitação ou inabilitação, em campo próprio do sistema, manifestar sua</w:t>
      </w:r>
      <w:r w:rsidRPr="00470B51">
        <w:rPr>
          <w:spacing w:val="40"/>
        </w:rPr>
        <w:t xml:space="preserve"> </w:t>
      </w:r>
      <w:r w:rsidRPr="00470B51">
        <w:t>intenção de recorrer, sob pena de preclusão</w:t>
      </w:r>
      <w:r>
        <w:t>.</w:t>
      </w:r>
    </w:p>
    <w:p w14:paraId="0B9964E5" w14:textId="77777777" w:rsidR="005E648C" w:rsidRDefault="00D51340" w:rsidP="00D51340">
      <w:pPr>
        <w:pStyle w:val="PargrafodaLista"/>
        <w:numPr>
          <w:ilvl w:val="1"/>
          <w:numId w:val="7"/>
        </w:numPr>
        <w:tabs>
          <w:tab w:val="left" w:pos="1128"/>
          <w:tab w:val="left" w:pos="1132"/>
        </w:tabs>
        <w:spacing w:before="115"/>
        <w:ind w:right="378"/>
      </w:pPr>
      <w:r>
        <w:t>Para ter direito ao prazo recursal</w:t>
      </w:r>
      <w:r w:rsidR="005E648C">
        <w:t xml:space="preserve"> conforme lei</w:t>
      </w:r>
      <w:r>
        <w:t>, o licitante tem que se manifestar dentro</w:t>
      </w:r>
      <w:r w:rsidR="005E648C">
        <w:t xml:space="preserve"> do sistema BNC. Não será adminitido apresentação de recurso fora do sistema.</w:t>
      </w:r>
    </w:p>
    <w:p w14:paraId="16C0658F" w14:textId="77777777" w:rsidR="00D51340" w:rsidRDefault="005E648C" w:rsidP="00D51340">
      <w:pPr>
        <w:pStyle w:val="PargrafodaLista"/>
        <w:numPr>
          <w:ilvl w:val="1"/>
          <w:numId w:val="7"/>
        </w:numPr>
        <w:tabs>
          <w:tab w:val="left" w:pos="1128"/>
          <w:tab w:val="left" w:pos="1132"/>
        </w:tabs>
        <w:spacing w:before="115"/>
        <w:ind w:right="378"/>
      </w:pPr>
      <w:r>
        <w:t xml:space="preserve">O licitante que estiver com problemas com o sistema, deverá imediatemente entrar em contato com a plataforma BNC.  </w:t>
      </w:r>
      <w:r w:rsidR="00D51340">
        <w:t xml:space="preserve"> </w:t>
      </w:r>
    </w:p>
    <w:p w14:paraId="6E04D38C" w14:textId="77777777" w:rsidR="00D51340" w:rsidRPr="00470B51" w:rsidRDefault="00D51340" w:rsidP="00D51340">
      <w:pPr>
        <w:pStyle w:val="PargrafodaLista"/>
        <w:numPr>
          <w:ilvl w:val="1"/>
          <w:numId w:val="7"/>
        </w:numPr>
        <w:tabs>
          <w:tab w:val="left" w:pos="1128"/>
          <w:tab w:val="left" w:pos="1132"/>
        </w:tabs>
        <w:spacing w:before="115"/>
        <w:ind w:right="378"/>
      </w:pPr>
      <w:r>
        <w:t>O(s) licitante(s) será(ão) intimado(s) no chat e via email, no qual, o próprio sistema BNC encaminhara também a intimação sobre abertura do sistema para a intenção de manifestação de recurso.</w:t>
      </w:r>
      <w:r w:rsidR="005E648C" w:rsidRPr="005E648C">
        <w:t xml:space="preserve"> </w:t>
      </w:r>
      <w:r w:rsidR="005E648C">
        <w:t>Durante o prazo de 30 (trinta</w:t>
      </w:r>
      <w:r w:rsidR="005E648C" w:rsidRPr="00470B51">
        <w:t>) minut</w:t>
      </w:r>
      <w:r w:rsidR="005E648C">
        <w:t>os</w:t>
      </w:r>
      <w:r w:rsidR="005E648C" w:rsidRPr="00470B51">
        <w:t>, em campo próprio do sistema, manifestar sua</w:t>
      </w:r>
      <w:r w:rsidR="005E648C" w:rsidRPr="00470B51">
        <w:rPr>
          <w:spacing w:val="40"/>
        </w:rPr>
        <w:t xml:space="preserve"> </w:t>
      </w:r>
      <w:r w:rsidR="005E648C" w:rsidRPr="00470B51">
        <w:t>intenção de recorrer, sob pena de preclusão</w:t>
      </w:r>
      <w:r w:rsidR="005E648C">
        <w:t xml:space="preserve"> .</w:t>
      </w:r>
    </w:p>
    <w:p w14:paraId="4A348F54" w14:textId="77777777" w:rsidR="00D51340" w:rsidRPr="00470B51" w:rsidRDefault="00D51340" w:rsidP="00D51340">
      <w:pPr>
        <w:pStyle w:val="PargrafodaLista"/>
        <w:numPr>
          <w:ilvl w:val="1"/>
          <w:numId w:val="7"/>
        </w:numPr>
        <w:tabs>
          <w:tab w:val="left" w:pos="1128"/>
          <w:tab w:val="left" w:pos="1132"/>
        </w:tabs>
        <w:ind w:right="379"/>
      </w:pPr>
      <w:r>
        <w:t>O prazo recursal são</w:t>
      </w:r>
      <w:r w:rsidRPr="00470B51">
        <w:t xml:space="preserve"> de 03 (três) dias út</w:t>
      </w:r>
      <w:r>
        <w:t>eis, contados após o fim do prazo da manifestação de recurso, no qual, automaticamente será lavrado em sistema a ata da sessão que fica disponivel na parte de relatórios na plataforma do BNC</w:t>
      </w:r>
      <w:r w:rsidRPr="00470B51">
        <w:t>.</w:t>
      </w:r>
    </w:p>
    <w:p w14:paraId="5D6B71E4" w14:textId="77777777" w:rsidR="00D51340" w:rsidRPr="00470B51" w:rsidRDefault="00D51340" w:rsidP="00D51340">
      <w:pPr>
        <w:pStyle w:val="PargrafodaLista"/>
        <w:numPr>
          <w:ilvl w:val="1"/>
          <w:numId w:val="7"/>
        </w:numPr>
        <w:tabs>
          <w:tab w:val="left" w:pos="1128"/>
          <w:tab w:val="left" w:pos="1132"/>
        </w:tabs>
        <w:ind w:right="387"/>
      </w:pPr>
      <w:r w:rsidRPr="00470B51">
        <w:t>Quando o recurso impugnar o julgamento das propostas ou o ato de habilitação ou inabilitação do licitante:</w:t>
      </w:r>
    </w:p>
    <w:p w14:paraId="7DFD12A3" w14:textId="77777777" w:rsidR="00D51340" w:rsidRPr="00470B51" w:rsidRDefault="00D51340" w:rsidP="00D51340">
      <w:pPr>
        <w:pStyle w:val="PargrafodaLista"/>
        <w:numPr>
          <w:ilvl w:val="2"/>
          <w:numId w:val="7"/>
        </w:numPr>
        <w:tabs>
          <w:tab w:val="left" w:pos="1126"/>
          <w:tab w:val="left" w:pos="1132"/>
        </w:tabs>
        <w:ind w:right="377"/>
      </w:pPr>
      <w:r w:rsidRPr="00470B51">
        <w:t xml:space="preserve">As razões do recurso deverão ser apresentadas em momento único, em campo próprio no sistema, </w:t>
      </w:r>
      <w:r>
        <w:t>no prazo estipulado.</w:t>
      </w:r>
    </w:p>
    <w:p w14:paraId="70C0FD1C" w14:textId="77777777" w:rsidR="00D51340" w:rsidRPr="00470B51" w:rsidRDefault="00D51340" w:rsidP="00D51340">
      <w:pPr>
        <w:pStyle w:val="PargrafodaLista"/>
        <w:numPr>
          <w:ilvl w:val="2"/>
          <w:numId w:val="7"/>
        </w:numPr>
        <w:tabs>
          <w:tab w:val="left" w:pos="1126"/>
          <w:tab w:val="left" w:pos="1132"/>
        </w:tabs>
        <w:ind w:right="382"/>
      </w:pPr>
      <w:r w:rsidRPr="00470B51">
        <w:t>O prazo para</w:t>
      </w:r>
      <w:r w:rsidRPr="00470B51">
        <w:rPr>
          <w:spacing w:val="-4"/>
        </w:rPr>
        <w:t xml:space="preserve"> </w:t>
      </w:r>
      <w:r w:rsidRPr="00470B51">
        <w:t>apresentação</w:t>
      </w:r>
      <w:r w:rsidRPr="00470B51">
        <w:rPr>
          <w:spacing w:val="-4"/>
        </w:rPr>
        <w:t xml:space="preserve"> </w:t>
      </w:r>
      <w:r w:rsidRPr="00470B51">
        <w:t>de</w:t>
      </w:r>
      <w:r w:rsidRPr="00470B51">
        <w:rPr>
          <w:spacing w:val="-4"/>
        </w:rPr>
        <w:t xml:space="preserve"> </w:t>
      </w:r>
      <w:r w:rsidRPr="00470B51">
        <w:t>contrarrazões</w:t>
      </w:r>
      <w:r w:rsidRPr="00470B51">
        <w:rPr>
          <w:spacing w:val="-4"/>
        </w:rPr>
        <w:t xml:space="preserve"> </w:t>
      </w:r>
      <w:r w:rsidRPr="00470B51">
        <w:t>ao</w:t>
      </w:r>
      <w:r w:rsidRPr="00470B51">
        <w:rPr>
          <w:spacing w:val="-4"/>
        </w:rPr>
        <w:t xml:space="preserve"> </w:t>
      </w:r>
      <w:r w:rsidRPr="00470B51">
        <w:t>recurso</w:t>
      </w:r>
      <w:r w:rsidRPr="00470B51">
        <w:rPr>
          <w:spacing w:val="-4"/>
        </w:rPr>
        <w:t xml:space="preserve"> </w:t>
      </w:r>
      <w:r w:rsidRPr="00470B51">
        <w:t>pelos</w:t>
      </w:r>
      <w:r w:rsidRPr="00470B51">
        <w:rPr>
          <w:spacing w:val="-4"/>
        </w:rPr>
        <w:t xml:space="preserve"> </w:t>
      </w:r>
      <w:r w:rsidRPr="00470B51">
        <w:t>demais</w:t>
      </w:r>
      <w:r w:rsidRPr="00470B51">
        <w:rPr>
          <w:spacing w:val="-4"/>
        </w:rPr>
        <w:t xml:space="preserve"> </w:t>
      </w:r>
      <w:r w:rsidRPr="00470B51">
        <w:t>licitantes</w:t>
      </w:r>
      <w:r w:rsidRPr="00470B51">
        <w:rPr>
          <w:spacing w:val="-4"/>
        </w:rPr>
        <w:t xml:space="preserve"> </w:t>
      </w:r>
      <w:r w:rsidRPr="00470B51">
        <w:t>será de 03 (três) dias úteis, contados da data da intimação pessoal ou da divulgação</w:t>
      </w:r>
      <w:r w:rsidRPr="00470B51">
        <w:rPr>
          <w:spacing w:val="-3"/>
        </w:rPr>
        <w:t xml:space="preserve"> </w:t>
      </w:r>
      <w:r w:rsidRPr="00470B51">
        <w:t>da interposição do recurso, assegurada a vista imediata dos elementos indispensáveis à defesa de seus interesses.</w:t>
      </w:r>
    </w:p>
    <w:p w14:paraId="36BB0BCA" w14:textId="77777777" w:rsidR="00D51340" w:rsidRPr="00470B51" w:rsidRDefault="00D51340" w:rsidP="00D51340">
      <w:pPr>
        <w:pStyle w:val="PargrafodaLista"/>
        <w:numPr>
          <w:ilvl w:val="2"/>
          <w:numId w:val="7"/>
        </w:numPr>
        <w:tabs>
          <w:tab w:val="left" w:pos="1126"/>
          <w:tab w:val="left" w:pos="1132"/>
        </w:tabs>
        <w:ind w:right="374"/>
      </w:pPr>
      <w:r w:rsidRPr="00470B51">
        <w:t>O recurso será dirigido à autoridade que tiver editado o ato ou proferido a decisão recorrida,</w:t>
      </w:r>
      <w:r>
        <w:rPr>
          <w:spacing w:val="35"/>
        </w:rPr>
        <w:t xml:space="preserve"> </w:t>
      </w:r>
      <w:r w:rsidRPr="00470B51">
        <w:t>a</w:t>
      </w:r>
      <w:r w:rsidRPr="00470B51">
        <w:rPr>
          <w:spacing w:val="35"/>
        </w:rPr>
        <w:t xml:space="preserve">  </w:t>
      </w:r>
      <w:r w:rsidRPr="00470B51">
        <w:t>qual</w:t>
      </w:r>
      <w:r w:rsidRPr="00470B51">
        <w:rPr>
          <w:spacing w:val="35"/>
        </w:rPr>
        <w:t xml:space="preserve">  </w:t>
      </w:r>
      <w:r w:rsidRPr="00470B51">
        <w:t>terá</w:t>
      </w:r>
      <w:r w:rsidRPr="00470B51">
        <w:rPr>
          <w:spacing w:val="35"/>
        </w:rPr>
        <w:t xml:space="preserve">  </w:t>
      </w:r>
      <w:r w:rsidRPr="00470B51">
        <w:t>o</w:t>
      </w:r>
      <w:r w:rsidRPr="00470B51">
        <w:rPr>
          <w:spacing w:val="35"/>
        </w:rPr>
        <w:t xml:space="preserve">  </w:t>
      </w:r>
      <w:r w:rsidRPr="00470B51">
        <w:t>prazo</w:t>
      </w:r>
      <w:r w:rsidRPr="00470B51">
        <w:rPr>
          <w:spacing w:val="35"/>
        </w:rPr>
        <w:t xml:space="preserve">  </w:t>
      </w:r>
      <w:r w:rsidRPr="00470B51">
        <w:t>de</w:t>
      </w:r>
      <w:r w:rsidRPr="00470B51">
        <w:rPr>
          <w:spacing w:val="35"/>
        </w:rPr>
        <w:t xml:space="preserve">  </w:t>
      </w:r>
      <w:r>
        <w:t>10</w:t>
      </w:r>
      <w:r w:rsidRPr="00470B51">
        <w:rPr>
          <w:spacing w:val="35"/>
        </w:rPr>
        <w:t xml:space="preserve">  </w:t>
      </w:r>
      <w:r>
        <w:t>(dez</w:t>
      </w:r>
      <w:r w:rsidRPr="00470B51">
        <w:t>)</w:t>
      </w:r>
      <w:r w:rsidRPr="00470B51">
        <w:rPr>
          <w:spacing w:val="35"/>
        </w:rPr>
        <w:t xml:space="preserve">  </w:t>
      </w:r>
      <w:r w:rsidRPr="00470B51">
        <w:t>dias</w:t>
      </w:r>
      <w:r w:rsidRPr="00470B51">
        <w:rPr>
          <w:spacing w:val="35"/>
        </w:rPr>
        <w:t xml:space="preserve">  </w:t>
      </w:r>
      <w:r w:rsidRPr="00470B51">
        <w:t>úteis</w:t>
      </w:r>
      <w:r w:rsidRPr="00470B51">
        <w:rPr>
          <w:spacing w:val="80"/>
          <w:w w:val="150"/>
        </w:rPr>
        <w:t xml:space="preserve"> </w:t>
      </w:r>
      <w:r w:rsidRPr="00470B51">
        <w:t>para</w:t>
      </w:r>
      <w:r w:rsidRPr="00470B51">
        <w:rPr>
          <w:spacing w:val="80"/>
          <w:w w:val="150"/>
        </w:rPr>
        <w:t xml:space="preserve"> </w:t>
      </w:r>
      <w:r w:rsidRPr="00470B51">
        <w:t>apreciação.</w:t>
      </w:r>
    </w:p>
    <w:p w14:paraId="40C01E86" w14:textId="77777777" w:rsidR="00D51340" w:rsidRPr="00470B51" w:rsidRDefault="00D51340" w:rsidP="00D51340">
      <w:pPr>
        <w:pStyle w:val="PargrafodaLista"/>
        <w:numPr>
          <w:ilvl w:val="1"/>
          <w:numId w:val="7"/>
        </w:numPr>
        <w:tabs>
          <w:tab w:val="left" w:pos="1128"/>
        </w:tabs>
        <w:ind w:left="1128" w:hanging="986"/>
      </w:pPr>
      <w:r w:rsidRPr="00470B51">
        <w:t>Os</w:t>
      </w:r>
      <w:r w:rsidRPr="00470B51">
        <w:rPr>
          <w:spacing w:val="-5"/>
        </w:rPr>
        <w:t xml:space="preserve"> </w:t>
      </w:r>
      <w:r w:rsidRPr="00470B51">
        <w:t>recursos</w:t>
      </w:r>
      <w:r w:rsidRPr="00470B51">
        <w:rPr>
          <w:spacing w:val="-5"/>
        </w:rPr>
        <w:t xml:space="preserve"> </w:t>
      </w:r>
      <w:r w:rsidRPr="00470B51">
        <w:t>interpostos</w:t>
      </w:r>
      <w:r w:rsidRPr="00470B51">
        <w:rPr>
          <w:spacing w:val="-5"/>
        </w:rPr>
        <w:t xml:space="preserve"> </w:t>
      </w:r>
      <w:r w:rsidRPr="00470B51">
        <w:t>fora</w:t>
      </w:r>
      <w:r w:rsidRPr="00470B51">
        <w:rPr>
          <w:spacing w:val="-5"/>
        </w:rPr>
        <w:t xml:space="preserve"> </w:t>
      </w:r>
      <w:r w:rsidRPr="00470B51">
        <w:t>do</w:t>
      </w:r>
      <w:r w:rsidRPr="00470B51">
        <w:rPr>
          <w:spacing w:val="-5"/>
        </w:rPr>
        <w:t xml:space="preserve"> </w:t>
      </w:r>
      <w:r w:rsidRPr="00470B51">
        <w:t>prazo</w:t>
      </w:r>
      <w:r w:rsidRPr="00470B51">
        <w:rPr>
          <w:spacing w:val="-5"/>
        </w:rPr>
        <w:t xml:space="preserve"> </w:t>
      </w:r>
      <w:r w:rsidRPr="00470B51">
        <w:t>não</w:t>
      </w:r>
      <w:r w:rsidRPr="00470B51">
        <w:rPr>
          <w:spacing w:val="-5"/>
        </w:rPr>
        <w:t xml:space="preserve"> </w:t>
      </w:r>
      <w:r w:rsidRPr="00470B51">
        <w:t>serão</w:t>
      </w:r>
      <w:r w:rsidRPr="00470B51">
        <w:rPr>
          <w:spacing w:val="-5"/>
        </w:rPr>
        <w:t xml:space="preserve"> </w:t>
      </w:r>
      <w:r w:rsidRPr="00470B51">
        <w:rPr>
          <w:spacing w:val="-2"/>
        </w:rPr>
        <w:t>conhecidos.</w:t>
      </w:r>
    </w:p>
    <w:p w14:paraId="255FC1DD" w14:textId="77777777" w:rsidR="00D51340" w:rsidRPr="00470B51" w:rsidRDefault="00D51340" w:rsidP="00D51340">
      <w:pPr>
        <w:pStyle w:val="PargrafodaLista"/>
        <w:numPr>
          <w:ilvl w:val="1"/>
          <w:numId w:val="7"/>
        </w:numPr>
        <w:tabs>
          <w:tab w:val="left" w:pos="1128"/>
          <w:tab w:val="left" w:pos="1132"/>
        </w:tabs>
        <w:ind w:right="382"/>
      </w:pPr>
      <w:r w:rsidRPr="00470B51">
        <w:t xml:space="preserve">O acolhimento do recurso invalida tão somente os atos insuscetíveis de </w:t>
      </w:r>
      <w:r w:rsidRPr="00470B51">
        <w:rPr>
          <w:spacing w:val="-2"/>
        </w:rPr>
        <w:t>aproveitamento.</w:t>
      </w:r>
    </w:p>
    <w:p w14:paraId="659D0430" w14:textId="77777777" w:rsidR="00D51340" w:rsidRPr="00470B51" w:rsidRDefault="00D51340" w:rsidP="00D51340">
      <w:pPr>
        <w:pStyle w:val="PargrafodaLista"/>
        <w:numPr>
          <w:ilvl w:val="1"/>
          <w:numId w:val="7"/>
        </w:numPr>
        <w:tabs>
          <w:tab w:val="left" w:pos="1128"/>
          <w:tab w:val="left" w:pos="1132"/>
        </w:tabs>
        <w:ind w:right="382"/>
      </w:pPr>
      <w:r w:rsidRPr="00470B51">
        <w:t>O recurso e o pedido de reconsideração terão efeito suspensivo do ato ou da decisão recorrida até que sobrevenha decisão final da autoridade competente.</w:t>
      </w:r>
    </w:p>
    <w:p w14:paraId="53B69B86" w14:textId="77777777" w:rsidR="00D51340" w:rsidRPr="00D51340" w:rsidRDefault="00D51340" w:rsidP="00D51340">
      <w:pPr>
        <w:pStyle w:val="PargrafodaLista"/>
        <w:numPr>
          <w:ilvl w:val="1"/>
          <w:numId w:val="7"/>
        </w:numPr>
        <w:tabs>
          <w:tab w:val="left" w:pos="1128"/>
          <w:tab w:val="left" w:pos="1132"/>
        </w:tabs>
        <w:ind w:right="380"/>
      </w:pPr>
      <w:r w:rsidRPr="00470B51">
        <w:t>Os autos do processo permanecerão com vista franqu</w:t>
      </w:r>
      <w:r>
        <w:t xml:space="preserve">eada aos interessados, </w:t>
      </w:r>
      <w:r w:rsidRPr="00470B51">
        <w:lastRenderedPageBreak/>
        <w:t xml:space="preserve">através do </w:t>
      </w:r>
      <w:r>
        <w:rPr>
          <w:rFonts w:ascii="Arial" w:hAnsi="Arial"/>
          <w:b/>
        </w:rPr>
        <w:t xml:space="preserve">“Link” </w:t>
      </w:r>
      <w:r w:rsidRPr="00470B51">
        <w:t xml:space="preserve">no sitio </w:t>
      </w:r>
      <w:hyperlink r:id="rId39">
        <w:r w:rsidRPr="00470B51">
          <w:rPr>
            <w:spacing w:val="-2"/>
            <w:u w:val="thick"/>
          </w:rPr>
          <w:t>http://www.bnc.org.br</w:t>
        </w:r>
      </w:hyperlink>
      <w:r w:rsidRPr="00470B51">
        <w:rPr>
          <w:spacing w:val="-2"/>
        </w:rPr>
        <w:t>.</w:t>
      </w:r>
    </w:p>
    <w:p w14:paraId="1F7947B6" w14:textId="77777777" w:rsidR="00C16472" w:rsidRPr="00EC0407" w:rsidRDefault="00D51340" w:rsidP="00D51340">
      <w:pPr>
        <w:pStyle w:val="PargrafodaLista"/>
        <w:numPr>
          <w:ilvl w:val="1"/>
          <w:numId w:val="7"/>
        </w:numPr>
        <w:tabs>
          <w:tab w:val="left" w:pos="1128"/>
          <w:tab w:val="left" w:pos="1132"/>
        </w:tabs>
        <w:ind w:right="380"/>
      </w:pPr>
      <w:r>
        <w:t>Encerrada a fase de julgamento da fase recursal</w:t>
      </w:r>
      <w:r w:rsidRPr="00470B51">
        <w:t xml:space="preserve"> da sessão públic</w:t>
      </w:r>
      <w:r>
        <w:t>a do Pregão será divulgada a decisão</w:t>
      </w:r>
      <w:r w:rsidRPr="00470B51">
        <w:t xml:space="preserve"> no sistema eletrônico</w:t>
      </w:r>
      <w:r>
        <w:t xml:space="preserve"> na parte de julgamento de recursos</w:t>
      </w:r>
    </w:p>
    <w:p w14:paraId="0AC0D767" w14:textId="77777777" w:rsidR="00C16472" w:rsidRPr="00EC0407" w:rsidRDefault="00C16472" w:rsidP="00D46FC4">
      <w:pPr>
        <w:pStyle w:val="Corpodetexto"/>
        <w:ind w:left="0" w:firstLine="0"/>
      </w:pPr>
    </w:p>
    <w:p w14:paraId="23144C6F" w14:textId="77777777" w:rsidR="00C16472" w:rsidRPr="00EC0407" w:rsidRDefault="003013FB" w:rsidP="00D46FC4">
      <w:pPr>
        <w:pStyle w:val="Ttulo2"/>
        <w:numPr>
          <w:ilvl w:val="0"/>
          <w:numId w:val="7"/>
        </w:numPr>
        <w:tabs>
          <w:tab w:val="left" w:pos="499"/>
        </w:tabs>
        <w:ind w:left="499" w:hanging="357"/>
        <w:jc w:val="both"/>
        <w:rPr>
          <w:rFonts w:ascii="Arial MT" w:hAnsi="Arial MT"/>
          <w:b w:val="0"/>
        </w:rPr>
      </w:pPr>
      <w:r w:rsidRPr="00EC0407">
        <w:t>DA</w:t>
      </w:r>
      <w:r w:rsidRPr="00EC0407">
        <w:rPr>
          <w:spacing w:val="-5"/>
        </w:rPr>
        <w:t xml:space="preserve"> </w:t>
      </w:r>
      <w:r w:rsidRPr="00EC0407">
        <w:t>REABERTURA</w:t>
      </w:r>
      <w:r w:rsidRPr="00EC0407">
        <w:rPr>
          <w:spacing w:val="-5"/>
        </w:rPr>
        <w:t xml:space="preserve"> </w:t>
      </w:r>
      <w:r w:rsidRPr="00EC0407">
        <w:t>DA</w:t>
      </w:r>
      <w:r w:rsidRPr="00EC0407">
        <w:rPr>
          <w:spacing w:val="-5"/>
        </w:rPr>
        <w:t xml:space="preserve"> </w:t>
      </w:r>
      <w:r w:rsidRPr="00EC0407">
        <w:t>SESSÃO</w:t>
      </w:r>
      <w:r w:rsidRPr="00EC0407">
        <w:rPr>
          <w:spacing w:val="-5"/>
        </w:rPr>
        <w:t xml:space="preserve"> </w:t>
      </w:r>
      <w:r w:rsidRPr="00EC0407">
        <w:rPr>
          <w:spacing w:val="-2"/>
        </w:rPr>
        <w:t>PÚBLICA</w:t>
      </w:r>
    </w:p>
    <w:p w14:paraId="5CC4F2C6" w14:textId="77777777" w:rsidR="00C16472" w:rsidRPr="00EC0407" w:rsidRDefault="003013FB" w:rsidP="00D46FC4">
      <w:pPr>
        <w:pStyle w:val="PargrafodaLista"/>
        <w:numPr>
          <w:ilvl w:val="1"/>
          <w:numId w:val="7"/>
        </w:numPr>
        <w:tabs>
          <w:tab w:val="left" w:pos="1128"/>
        </w:tabs>
        <w:spacing w:before="115"/>
        <w:ind w:left="1128" w:hanging="986"/>
      </w:pPr>
      <w:r w:rsidRPr="00EC0407">
        <w:t>A</w:t>
      </w:r>
      <w:r w:rsidRPr="00EC0407">
        <w:rPr>
          <w:spacing w:val="-7"/>
        </w:rPr>
        <w:t xml:space="preserve"> </w:t>
      </w:r>
      <w:r w:rsidRPr="00EC0407">
        <w:t>sessão</w:t>
      </w:r>
      <w:r w:rsidRPr="00EC0407">
        <w:rPr>
          <w:spacing w:val="-5"/>
        </w:rPr>
        <w:t xml:space="preserve"> </w:t>
      </w:r>
      <w:r w:rsidRPr="00EC0407">
        <w:t>pública</w:t>
      </w:r>
      <w:r w:rsidRPr="00EC0407">
        <w:rPr>
          <w:spacing w:val="-4"/>
        </w:rPr>
        <w:t xml:space="preserve"> </w:t>
      </w:r>
      <w:r w:rsidRPr="00EC0407">
        <w:t>poderá</w:t>
      </w:r>
      <w:r w:rsidRPr="00EC0407">
        <w:rPr>
          <w:spacing w:val="-5"/>
        </w:rPr>
        <w:t xml:space="preserve"> </w:t>
      </w:r>
      <w:r w:rsidRPr="00EC0407">
        <w:t>ser</w:t>
      </w:r>
      <w:r w:rsidRPr="00EC0407">
        <w:rPr>
          <w:spacing w:val="-4"/>
        </w:rPr>
        <w:t xml:space="preserve"> </w:t>
      </w:r>
      <w:r w:rsidRPr="00EC0407">
        <w:rPr>
          <w:spacing w:val="-2"/>
        </w:rPr>
        <w:t>reaberta:</w:t>
      </w:r>
    </w:p>
    <w:p w14:paraId="0AA27578" w14:textId="77777777" w:rsidR="00C16472" w:rsidRPr="00EC0407" w:rsidRDefault="003013FB" w:rsidP="00D46FC4">
      <w:pPr>
        <w:pStyle w:val="PargrafodaLista"/>
        <w:numPr>
          <w:ilvl w:val="2"/>
          <w:numId w:val="7"/>
        </w:numPr>
        <w:tabs>
          <w:tab w:val="left" w:pos="1126"/>
          <w:tab w:val="left" w:pos="1132"/>
        </w:tabs>
        <w:ind w:right="387"/>
      </w:pPr>
      <w:r w:rsidRPr="00EC0407">
        <w:t>Nas</w:t>
      </w:r>
      <w:r w:rsidRPr="00EC0407">
        <w:rPr>
          <w:spacing w:val="-4"/>
        </w:rPr>
        <w:t xml:space="preserve"> </w:t>
      </w:r>
      <w:r w:rsidRPr="00EC0407">
        <w:t>hipóteses</w:t>
      </w:r>
      <w:r w:rsidRPr="00EC0407">
        <w:rPr>
          <w:spacing w:val="-4"/>
        </w:rPr>
        <w:t xml:space="preserve"> </w:t>
      </w:r>
      <w:r w:rsidRPr="00EC0407">
        <w:t>de</w:t>
      </w:r>
      <w:r w:rsidRPr="00EC0407">
        <w:rPr>
          <w:spacing w:val="-4"/>
        </w:rPr>
        <w:t xml:space="preserve"> </w:t>
      </w:r>
      <w:r w:rsidRPr="00EC0407">
        <w:t>suspensão</w:t>
      </w:r>
      <w:r w:rsidRPr="00EC0407">
        <w:rPr>
          <w:spacing w:val="-4"/>
        </w:rPr>
        <w:t xml:space="preserve"> </w:t>
      </w:r>
      <w:r w:rsidRPr="00EC0407">
        <w:t>pelo</w:t>
      </w:r>
      <w:r w:rsidRPr="00EC0407">
        <w:rPr>
          <w:spacing w:val="-4"/>
        </w:rPr>
        <w:t xml:space="preserve"> </w:t>
      </w:r>
      <w:r w:rsidRPr="00EC0407">
        <w:t>Pregoeiro</w:t>
      </w:r>
      <w:r w:rsidRPr="00EC0407">
        <w:rPr>
          <w:spacing w:val="-4"/>
        </w:rPr>
        <w:t xml:space="preserve"> </w:t>
      </w:r>
      <w:r w:rsidRPr="00EC0407">
        <w:t>motivados</w:t>
      </w:r>
      <w:r w:rsidRPr="00EC0407">
        <w:rPr>
          <w:spacing w:val="-4"/>
        </w:rPr>
        <w:t xml:space="preserve"> </w:t>
      </w:r>
      <w:r w:rsidRPr="00EC0407">
        <w:t>por</w:t>
      </w:r>
      <w:r w:rsidRPr="00EC0407">
        <w:rPr>
          <w:spacing w:val="-4"/>
        </w:rPr>
        <w:t xml:space="preserve"> </w:t>
      </w:r>
      <w:r w:rsidRPr="00EC0407">
        <w:t>situações</w:t>
      </w:r>
      <w:r w:rsidRPr="00EC0407">
        <w:rPr>
          <w:spacing w:val="-4"/>
        </w:rPr>
        <w:t xml:space="preserve"> </w:t>
      </w:r>
      <w:r w:rsidRPr="00EC0407">
        <w:t>decorrentes</w:t>
      </w:r>
      <w:r w:rsidRPr="00EC0407">
        <w:rPr>
          <w:spacing w:val="-4"/>
        </w:rPr>
        <w:t xml:space="preserve"> </w:t>
      </w:r>
      <w:r w:rsidRPr="00EC0407">
        <w:t>da sessão pública.</w:t>
      </w:r>
    </w:p>
    <w:p w14:paraId="1581206A" w14:textId="77777777" w:rsidR="00C16472" w:rsidRPr="00EC0407" w:rsidRDefault="003013FB" w:rsidP="00D46FC4">
      <w:pPr>
        <w:pStyle w:val="PargrafodaLista"/>
        <w:numPr>
          <w:ilvl w:val="2"/>
          <w:numId w:val="7"/>
        </w:numPr>
        <w:tabs>
          <w:tab w:val="left" w:pos="1126"/>
          <w:tab w:val="left" w:pos="1132"/>
        </w:tabs>
        <w:ind w:right="380"/>
      </w:pPr>
      <w:r w:rsidRPr="00EC0407">
        <w:t>Nas hipóteses de provimento de recurso que leve à anulação de atos anteriores à realização da sessão pública precedente ou em que seja anulada a própria sessão pública,</w:t>
      </w:r>
      <w:r w:rsidRPr="00EC0407">
        <w:rPr>
          <w:spacing w:val="-3"/>
        </w:rPr>
        <w:t xml:space="preserve"> </w:t>
      </w:r>
      <w:r w:rsidRPr="00EC0407">
        <w:t>situação</w:t>
      </w:r>
      <w:r w:rsidRPr="00EC0407">
        <w:rPr>
          <w:spacing w:val="-3"/>
        </w:rPr>
        <w:t xml:space="preserve"> </w:t>
      </w:r>
      <w:r w:rsidRPr="00EC0407">
        <w:t>em</w:t>
      </w:r>
      <w:r w:rsidRPr="00EC0407">
        <w:rPr>
          <w:spacing w:val="-3"/>
        </w:rPr>
        <w:t xml:space="preserve"> </w:t>
      </w:r>
      <w:r w:rsidRPr="00EC0407">
        <w:t>que</w:t>
      </w:r>
      <w:r w:rsidRPr="00EC0407">
        <w:rPr>
          <w:spacing w:val="-3"/>
        </w:rPr>
        <w:t xml:space="preserve"> </w:t>
      </w:r>
      <w:r w:rsidRPr="00EC0407">
        <w:t>serão</w:t>
      </w:r>
      <w:r w:rsidRPr="00EC0407">
        <w:rPr>
          <w:spacing w:val="-3"/>
        </w:rPr>
        <w:t xml:space="preserve"> </w:t>
      </w:r>
      <w:r w:rsidRPr="00EC0407">
        <w:t>repetidos</w:t>
      </w:r>
      <w:r w:rsidRPr="00EC0407">
        <w:rPr>
          <w:spacing w:val="-3"/>
        </w:rPr>
        <w:t xml:space="preserve"> </w:t>
      </w:r>
      <w:r w:rsidRPr="00EC0407">
        <w:t>os</w:t>
      </w:r>
      <w:r w:rsidRPr="00EC0407">
        <w:rPr>
          <w:spacing w:val="-3"/>
        </w:rPr>
        <w:t xml:space="preserve"> </w:t>
      </w:r>
      <w:r w:rsidRPr="00EC0407">
        <w:t>atos</w:t>
      </w:r>
      <w:r w:rsidRPr="00EC0407">
        <w:rPr>
          <w:spacing w:val="-3"/>
        </w:rPr>
        <w:t xml:space="preserve"> </w:t>
      </w:r>
      <w:r w:rsidRPr="00EC0407">
        <w:t>anulados</w:t>
      </w:r>
      <w:r w:rsidRPr="00EC0407">
        <w:rPr>
          <w:spacing w:val="-3"/>
        </w:rPr>
        <w:t xml:space="preserve"> </w:t>
      </w:r>
      <w:r w:rsidRPr="00EC0407">
        <w:t>e</w:t>
      </w:r>
      <w:r w:rsidRPr="00EC0407">
        <w:rPr>
          <w:spacing w:val="-3"/>
        </w:rPr>
        <w:t xml:space="preserve"> </w:t>
      </w:r>
      <w:r w:rsidRPr="00EC0407">
        <w:t>os</w:t>
      </w:r>
      <w:r w:rsidRPr="00EC0407">
        <w:rPr>
          <w:spacing w:val="-3"/>
        </w:rPr>
        <w:t xml:space="preserve"> </w:t>
      </w:r>
      <w:r w:rsidRPr="00EC0407">
        <w:t>que</w:t>
      </w:r>
      <w:r w:rsidRPr="00EC0407">
        <w:rPr>
          <w:spacing w:val="-3"/>
        </w:rPr>
        <w:t xml:space="preserve"> </w:t>
      </w:r>
      <w:r w:rsidRPr="00EC0407">
        <w:t>dele</w:t>
      </w:r>
      <w:r w:rsidRPr="00EC0407">
        <w:rPr>
          <w:spacing w:val="-3"/>
        </w:rPr>
        <w:t xml:space="preserve"> </w:t>
      </w:r>
      <w:r w:rsidRPr="00EC0407">
        <w:t>dependam.</w:t>
      </w:r>
    </w:p>
    <w:p w14:paraId="15C52F3E" w14:textId="77777777" w:rsidR="00C16472" w:rsidRPr="00EC0407" w:rsidRDefault="003013FB" w:rsidP="00D46FC4">
      <w:pPr>
        <w:pStyle w:val="PargrafodaLista"/>
        <w:numPr>
          <w:ilvl w:val="2"/>
          <w:numId w:val="7"/>
        </w:numPr>
        <w:tabs>
          <w:tab w:val="left" w:pos="1126"/>
          <w:tab w:val="left" w:pos="1132"/>
        </w:tabs>
        <w:ind w:right="384"/>
      </w:pPr>
      <w:r w:rsidRPr="00EC0407">
        <w:t>A convocação se dará por meio do sistema eletrônico (“chat”) ou</w:t>
      </w:r>
      <w:r w:rsidRPr="00EC0407">
        <w:rPr>
          <w:spacing w:val="40"/>
        </w:rPr>
        <w:t xml:space="preserve"> </w:t>
      </w:r>
      <w:r w:rsidRPr="00EC0407">
        <w:t>e-mail,</w:t>
      </w:r>
      <w:r w:rsidRPr="00EC0407">
        <w:rPr>
          <w:spacing w:val="-3"/>
        </w:rPr>
        <w:t xml:space="preserve"> </w:t>
      </w:r>
      <w:r w:rsidRPr="00EC0407">
        <w:t>de</w:t>
      </w:r>
      <w:r w:rsidRPr="00EC0407">
        <w:rPr>
          <w:spacing w:val="-3"/>
        </w:rPr>
        <w:t xml:space="preserve"> </w:t>
      </w:r>
      <w:r w:rsidRPr="00EC0407">
        <w:t>acordo com a fase do procedimento licitatório.</w:t>
      </w:r>
    </w:p>
    <w:p w14:paraId="48B221DC" w14:textId="77777777" w:rsidR="00C16472" w:rsidRPr="00EC0407" w:rsidRDefault="003013FB" w:rsidP="00D46FC4">
      <w:pPr>
        <w:pStyle w:val="PargrafodaLista"/>
        <w:numPr>
          <w:ilvl w:val="1"/>
          <w:numId w:val="7"/>
        </w:numPr>
        <w:tabs>
          <w:tab w:val="left" w:pos="1128"/>
          <w:tab w:val="left" w:pos="1132"/>
        </w:tabs>
        <w:ind w:right="384"/>
      </w:pPr>
      <w:r w:rsidRPr="00EC0407">
        <w:t xml:space="preserve">Todos os licitantes remanescentes serão convocados para acompanhar a sessão </w:t>
      </w:r>
      <w:r w:rsidRPr="00EC0407">
        <w:rPr>
          <w:spacing w:val="-2"/>
        </w:rPr>
        <w:t>reaberta.</w:t>
      </w:r>
    </w:p>
    <w:p w14:paraId="74C9C192" w14:textId="77777777" w:rsidR="00C16472" w:rsidRPr="00EC0407" w:rsidRDefault="00C16472" w:rsidP="00D46FC4">
      <w:pPr>
        <w:pStyle w:val="Corpodetexto"/>
        <w:ind w:left="0" w:firstLine="0"/>
      </w:pPr>
    </w:p>
    <w:p w14:paraId="7B13F745" w14:textId="77777777" w:rsidR="00C16472" w:rsidRPr="00EC0407" w:rsidRDefault="003013FB" w:rsidP="00D46FC4">
      <w:pPr>
        <w:pStyle w:val="Ttulo2"/>
        <w:numPr>
          <w:ilvl w:val="0"/>
          <w:numId w:val="7"/>
        </w:numPr>
        <w:tabs>
          <w:tab w:val="left" w:pos="499"/>
        </w:tabs>
        <w:ind w:left="499" w:hanging="357"/>
        <w:jc w:val="both"/>
        <w:rPr>
          <w:rFonts w:ascii="Arial MT" w:hAnsi="Arial MT"/>
          <w:b w:val="0"/>
        </w:rPr>
      </w:pPr>
      <w:r w:rsidRPr="00EC0407">
        <w:t>DA</w:t>
      </w:r>
      <w:r w:rsidRPr="00EC0407">
        <w:rPr>
          <w:spacing w:val="-7"/>
        </w:rPr>
        <w:t xml:space="preserve"> </w:t>
      </w:r>
      <w:r w:rsidRPr="00EC0407">
        <w:t>FORMAÇÃO</w:t>
      </w:r>
      <w:r w:rsidRPr="00EC0407">
        <w:rPr>
          <w:spacing w:val="-4"/>
        </w:rPr>
        <w:t xml:space="preserve"> </w:t>
      </w:r>
      <w:r w:rsidRPr="00EC0407">
        <w:t>DO</w:t>
      </w:r>
      <w:r w:rsidRPr="00EC0407">
        <w:rPr>
          <w:spacing w:val="-5"/>
        </w:rPr>
        <w:t xml:space="preserve"> </w:t>
      </w:r>
      <w:r w:rsidRPr="00EC0407">
        <w:t>CADASTRO</w:t>
      </w:r>
      <w:r w:rsidRPr="00EC0407">
        <w:rPr>
          <w:spacing w:val="-4"/>
        </w:rPr>
        <w:t xml:space="preserve"> </w:t>
      </w:r>
      <w:r w:rsidRPr="00EC0407">
        <w:t>DE</w:t>
      </w:r>
      <w:r w:rsidRPr="00EC0407">
        <w:rPr>
          <w:spacing w:val="-4"/>
        </w:rPr>
        <w:t xml:space="preserve"> </w:t>
      </w:r>
      <w:r w:rsidRPr="00EC0407">
        <w:rPr>
          <w:spacing w:val="-2"/>
        </w:rPr>
        <w:t>RESERVA</w:t>
      </w:r>
    </w:p>
    <w:p w14:paraId="48020E5F" w14:textId="77777777" w:rsidR="00C16472" w:rsidRPr="00EC0407" w:rsidRDefault="003013FB" w:rsidP="00D46FC4">
      <w:pPr>
        <w:pStyle w:val="PargrafodaLista"/>
        <w:numPr>
          <w:ilvl w:val="1"/>
          <w:numId w:val="7"/>
        </w:numPr>
        <w:tabs>
          <w:tab w:val="left" w:pos="1132"/>
        </w:tabs>
        <w:spacing w:before="115"/>
        <w:ind w:right="383"/>
      </w:pPr>
      <w:r w:rsidRPr="00EC0407">
        <w:t>Após</w:t>
      </w:r>
      <w:r w:rsidRPr="00EC0407">
        <w:rPr>
          <w:spacing w:val="71"/>
        </w:rPr>
        <w:t xml:space="preserve"> </w:t>
      </w:r>
      <w:r w:rsidRPr="00EC0407">
        <w:t>a</w:t>
      </w:r>
      <w:r w:rsidRPr="00EC0407">
        <w:rPr>
          <w:spacing w:val="71"/>
        </w:rPr>
        <w:t xml:space="preserve"> </w:t>
      </w:r>
      <w:r w:rsidRPr="00EC0407">
        <w:t>homologação</w:t>
      </w:r>
      <w:r w:rsidRPr="00EC0407">
        <w:rPr>
          <w:spacing w:val="40"/>
        </w:rPr>
        <w:t xml:space="preserve"> </w:t>
      </w:r>
      <w:r w:rsidRPr="00EC0407">
        <w:t>da</w:t>
      </w:r>
      <w:r w:rsidRPr="00EC0407">
        <w:rPr>
          <w:spacing w:val="40"/>
        </w:rPr>
        <w:t xml:space="preserve"> </w:t>
      </w:r>
      <w:r w:rsidRPr="00EC0407">
        <w:t>licitação,</w:t>
      </w:r>
      <w:r w:rsidRPr="00EC0407">
        <w:rPr>
          <w:spacing w:val="40"/>
        </w:rPr>
        <w:t xml:space="preserve"> </w:t>
      </w:r>
      <w:r w:rsidRPr="00EC0407">
        <w:t>será</w:t>
      </w:r>
      <w:r w:rsidRPr="00EC0407">
        <w:rPr>
          <w:spacing w:val="40"/>
        </w:rPr>
        <w:t xml:space="preserve"> </w:t>
      </w:r>
      <w:r w:rsidRPr="00EC0407">
        <w:t>incluído</w:t>
      </w:r>
      <w:r w:rsidRPr="00EC0407">
        <w:rPr>
          <w:spacing w:val="40"/>
        </w:rPr>
        <w:t xml:space="preserve"> </w:t>
      </w:r>
      <w:r w:rsidRPr="00EC0407">
        <w:t>na</w:t>
      </w:r>
      <w:r w:rsidRPr="00EC0407">
        <w:rPr>
          <w:spacing w:val="40"/>
        </w:rPr>
        <w:t xml:space="preserve"> </w:t>
      </w:r>
      <w:r w:rsidRPr="00EC0407">
        <w:t>ata,</w:t>
      </w:r>
      <w:r w:rsidRPr="00EC0407">
        <w:rPr>
          <w:spacing w:val="40"/>
        </w:rPr>
        <w:t xml:space="preserve"> </w:t>
      </w:r>
      <w:r w:rsidRPr="00EC0407">
        <w:t>na</w:t>
      </w:r>
      <w:r w:rsidRPr="00EC0407">
        <w:rPr>
          <w:spacing w:val="40"/>
        </w:rPr>
        <w:t xml:space="preserve"> </w:t>
      </w:r>
      <w:r w:rsidRPr="00EC0407">
        <w:t>forma</w:t>
      </w:r>
      <w:r w:rsidRPr="00EC0407">
        <w:rPr>
          <w:spacing w:val="40"/>
        </w:rPr>
        <w:t xml:space="preserve"> </w:t>
      </w:r>
      <w:r w:rsidRPr="00EC0407">
        <w:t>de</w:t>
      </w:r>
      <w:r w:rsidRPr="00EC0407">
        <w:rPr>
          <w:spacing w:val="40"/>
        </w:rPr>
        <w:t xml:space="preserve"> </w:t>
      </w:r>
      <w:r w:rsidRPr="00EC0407">
        <w:t>anexo,</w:t>
      </w:r>
      <w:r w:rsidRPr="00EC0407">
        <w:rPr>
          <w:spacing w:val="40"/>
        </w:rPr>
        <w:t xml:space="preserve"> </w:t>
      </w:r>
      <w:r w:rsidRPr="00EC0407">
        <w:t xml:space="preserve">o </w:t>
      </w:r>
      <w:r w:rsidRPr="00EC0407">
        <w:rPr>
          <w:spacing w:val="-2"/>
        </w:rPr>
        <w:t>registro:</w:t>
      </w:r>
    </w:p>
    <w:p w14:paraId="11EE398B" w14:textId="77777777" w:rsidR="00C16472" w:rsidRPr="00EC0407" w:rsidRDefault="003013FB" w:rsidP="00D46FC4">
      <w:pPr>
        <w:pStyle w:val="PargrafodaLista"/>
        <w:numPr>
          <w:ilvl w:val="2"/>
          <w:numId w:val="7"/>
        </w:numPr>
        <w:tabs>
          <w:tab w:val="left" w:pos="1132"/>
        </w:tabs>
        <w:ind w:right="388"/>
      </w:pPr>
      <w:r w:rsidRPr="00EC0407">
        <w:t>Dos</w:t>
      </w:r>
      <w:r w:rsidRPr="00EC0407">
        <w:rPr>
          <w:spacing w:val="40"/>
        </w:rPr>
        <w:t xml:space="preserve"> </w:t>
      </w:r>
      <w:r w:rsidRPr="00EC0407">
        <w:t>licitantes</w:t>
      </w:r>
      <w:r w:rsidRPr="00EC0407">
        <w:rPr>
          <w:spacing w:val="40"/>
        </w:rPr>
        <w:t xml:space="preserve"> </w:t>
      </w:r>
      <w:r w:rsidRPr="00EC0407">
        <w:t>que</w:t>
      </w:r>
      <w:r w:rsidRPr="00EC0407">
        <w:rPr>
          <w:spacing w:val="40"/>
        </w:rPr>
        <w:t xml:space="preserve"> </w:t>
      </w:r>
      <w:r w:rsidRPr="00EC0407">
        <w:t>aceitarem</w:t>
      </w:r>
      <w:r w:rsidRPr="00EC0407">
        <w:rPr>
          <w:spacing w:val="40"/>
        </w:rPr>
        <w:t xml:space="preserve"> </w:t>
      </w:r>
      <w:r w:rsidRPr="00EC0407">
        <w:t>cotar</w:t>
      </w:r>
      <w:r w:rsidRPr="00EC0407">
        <w:rPr>
          <w:spacing w:val="40"/>
        </w:rPr>
        <w:t xml:space="preserve"> </w:t>
      </w:r>
      <w:r w:rsidRPr="00EC0407">
        <w:t>o</w:t>
      </w:r>
      <w:r w:rsidRPr="00EC0407">
        <w:rPr>
          <w:spacing w:val="40"/>
        </w:rPr>
        <w:t xml:space="preserve"> </w:t>
      </w:r>
      <w:r w:rsidRPr="00EC0407">
        <w:t>objeto</w:t>
      </w:r>
      <w:r w:rsidRPr="00EC0407">
        <w:rPr>
          <w:spacing w:val="40"/>
        </w:rPr>
        <w:t xml:space="preserve"> </w:t>
      </w:r>
      <w:r w:rsidRPr="00EC0407">
        <w:t>com</w:t>
      </w:r>
      <w:r w:rsidRPr="00EC0407">
        <w:rPr>
          <w:spacing w:val="40"/>
        </w:rPr>
        <w:t xml:space="preserve"> </w:t>
      </w:r>
      <w:r w:rsidRPr="00EC0407">
        <w:t>preço</w:t>
      </w:r>
      <w:r w:rsidRPr="00EC0407">
        <w:rPr>
          <w:spacing w:val="40"/>
        </w:rPr>
        <w:t xml:space="preserve"> </w:t>
      </w:r>
      <w:r w:rsidRPr="00EC0407">
        <w:t>igual</w:t>
      </w:r>
      <w:r w:rsidRPr="00EC0407">
        <w:rPr>
          <w:spacing w:val="40"/>
        </w:rPr>
        <w:t xml:space="preserve"> </w:t>
      </w:r>
      <w:r w:rsidRPr="00EC0407">
        <w:t>ao</w:t>
      </w:r>
      <w:r w:rsidRPr="00EC0407">
        <w:rPr>
          <w:spacing w:val="40"/>
        </w:rPr>
        <w:t xml:space="preserve"> </w:t>
      </w:r>
      <w:r w:rsidRPr="00EC0407">
        <w:t>do</w:t>
      </w:r>
      <w:r w:rsidRPr="00EC0407">
        <w:rPr>
          <w:spacing w:val="26"/>
        </w:rPr>
        <w:t xml:space="preserve"> </w:t>
      </w:r>
      <w:r w:rsidRPr="00EC0407">
        <w:t>adjudicatário, observada a classificação na licitação.</w:t>
      </w:r>
    </w:p>
    <w:p w14:paraId="7B22339A" w14:textId="77777777" w:rsidR="00C16472" w:rsidRPr="00EC0407" w:rsidRDefault="003013FB" w:rsidP="00D46FC4">
      <w:pPr>
        <w:pStyle w:val="PargrafodaLista"/>
        <w:numPr>
          <w:ilvl w:val="2"/>
          <w:numId w:val="7"/>
        </w:numPr>
        <w:tabs>
          <w:tab w:val="left" w:pos="1131"/>
        </w:tabs>
        <w:ind w:left="1131" w:hanging="989"/>
      </w:pPr>
      <w:r w:rsidRPr="00EC0407">
        <w:t>Dos</w:t>
      </w:r>
      <w:r w:rsidRPr="00EC0407">
        <w:rPr>
          <w:spacing w:val="-7"/>
        </w:rPr>
        <w:t xml:space="preserve"> </w:t>
      </w:r>
      <w:r w:rsidRPr="00EC0407">
        <w:t>licitantes</w:t>
      </w:r>
      <w:r w:rsidRPr="00EC0407">
        <w:rPr>
          <w:spacing w:val="-6"/>
        </w:rPr>
        <w:t xml:space="preserve"> </w:t>
      </w:r>
      <w:r w:rsidRPr="00EC0407">
        <w:t>que</w:t>
      </w:r>
      <w:r w:rsidRPr="00EC0407">
        <w:rPr>
          <w:spacing w:val="-6"/>
        </w:rPr>
        <w:t xml:space="preserve"> </w:t>
      </w:r>
      <w:r w:rsidRPr="00EC0407">
        <w:t>mantiverem</w:t>
      </w:r>
      <w:r w:rsidRPr="00EC0407">
        <w:rPr>
          <w:spacing w:val="-6"/>
        </w:rPr>
        <w:t xml:space="preserve"> </w:t>
      </w:r>
      <w:r w:rsidRPr="00EC0407">
        <w:t>sua</w:t>
      </w:r>
      <w:r w:rsidRPr="00EC0407">
        <w:rPr>
          <w:spacing w:val="-6"/>
        </w:rPr>
        <w:t xml:space="preserve"> </w:t>
      </w:r>
      <w:r w:rsidRPr="00EC0407">
        <w:t>proposta</w:t>
      </w:r>
      <w:r w:rsidRPr="00EC0407">
        <w:rPr>
          <w:spacing w:val="-6"/>
        </w:rPr>
        <w:t xml:space="preserve"> </w:t>
      </w:r>
      <w:r w:rsidRPr="00EC0407">
        <w:rPr>
          <w:spacing w:val="-2"/>
        </w:rPr>
        <w:t>original.</w:t>
      </w:r>
    </w:p>
    <w:p w14:paraId="6A229E4B" w14:textId="77777777" w:rsidR="00C16472" w:rsidRPr="00EC0407" w:rsidRDefault="003013FB" w:rsidP="00D46FC4">
      <w:pPr>
        <w:pStyle w:val="PargrafodaLista"/>
        <w:numPr>
          <w:ilvl w:val="1"/>
          <w:numId w:val="7"/>
        </w:numPr>
        <w:tabs>
          <w:tab w:val="left" w:pos="1128"/>
          <w:tab w:val="left" w:pos="1132"/>
        </w:tabs>
        <w:ind w:right="383"/>
      </w:pPr>
      <w:r w:rsidRPr="00EC0407">
        <w:t>Será respeitada, nas contratações, a ordem de classificação dos licitantes ou fornecedores registrados na ata.</w:t>
      </w:r>
    </w:p>
    <w:p w14:paraId="4D1F8D1F" w14:textId="77777777" w:rsidR="00C16472" w:rsidRPr="00EC0407" w:rsidRDefault="003013FB" w:rsidP="00D46FC4">
      <w:pPr>
        <w:pStyle w:val="PargrafodaLista"/>
        <w:numPr>
          <w:ilvl w:val="2"/>
          <w:numId w:val="7"/>
        </w:numPr>
        <w:tabs>
          <w:tab w:val="left" w:pos="1126"/>
          <w:tab w:val="left" w:pos="1132"/>
        </w:tabs>
        <w:ind w:right="381"/>
      </w:pPr>
      <w:r w:rsidRPr="00EC0407">
        <w:t>A apresentação de</w:t>
      </w:r>
      <w:r w:rsidRPr="00EC0407">
        <w:rPr>
          <w:spacing w:val="-4"/>
        </w:rPr>
        <w:t xml:space="preserve"> </w:t>
      </w:r>
      <w:r w:rsidRPr="00EC0407">
        <w:t>novas</w:t>
      </w:r>
      <w:r w:rsidRPr="00EC0407">
        <w:rPr>
          <w:spacing w:val="-4"/>
        </w:rPr>
        <w:t xml:space="preserve"> </w:t>
      </w:r>
      <w:r w:rsidRPr="00EC0407">
        <w:t>propostas</w:t>
      </w:r>
      <w:r w:rsidRPr="00EC0407">
        <w:rPr>
          <w:spacing w:val="-4"/>
        </w:rPr>
        <w:t xml:space="preserve"> </w:t>
      </w:r>
      <w:r w:rsidRPr="00EC0407">
        <w:t>na</w:t>
      </w:r>
      <w:r w:rsidRPr="00EC0407">
        <w:rPr>
          <w:spacing w:val="-4"/>
        </w:rPr>
        <w:t xml:space="preserve"> </w:t>
      </w:r>
      <w:r w:rsidRPr="00EC0407">
        <w:t>forma</w:t>
      </w:r>
      <w:r w:rsidRPr="00EC0407">
        <w:rPr>
          <w:spacing w:val="-4"/>
        </w:rPr>
        <w:t xml:space="preserve"> </w:t>
      </w:r>
      <w:r w:rsidRPr="00EC0407">
        <w:t>deste</w:t>
      </w:r>
      <w:r w:rsidRPr="00EC0407">
        <w:rPr>
          <w:spacing w:val="-4"/>
        </w:rPr>
        <w:t xml:space="preserve"> </w:t>
      </w:r>
      <w:r w:rsidRPr="00EC0407">
        <w:t>item</w:t>
      </w:r>
      <w:r w:rsidRPr="00EC0407">
        <w:rPr>
          <w:spacing w:val="-4"/>
        </w:rPr>
        <w:t xml:space="preserve"> </w:t>
      </w:r>
      <w:r w:rsidRPr="00EC0407">
        <w:t>não</w:t>
      </w:r>
      <w:r w:rsidRPr="00EC0407">
        <w:rPr>
          <w:spacing w:val="-4"/>
        </w:rPr>
        <w:t xml:space="preserve"> </w:t>
      </w:r>
      <w:r w:rsidRPr="00EC0407">
        <w:t>prejudicará</w:t>
      </w:r>
      <w:r w:rsidRPr="00EC0407">
        <w:rPr>
          <w:spacing w:val="-4"/>
        </w:rPr>
        <w:t xml:space="preserve"> </w:t>
      </w:r>
      <w:r w:rsidRPr="00EC0407">
        <w:t>o</w:t>
      </w:r>
      <w:r w:rsidRPr="00EC0407">
        <w:rPr>
          <w:spacing w:val="-4"/>
        </w:rPr>
        <w:t xml:space="preserve"> </w:t>
      </w:r>
      <w:r w:rsidRPr="00EC0407">
        <w:t>resultado do certame em relação ao licitante mais bem classificado.</w:t>
      </w:r>
    </w:p>
    <w:p w14:paraId="4E75AAFD" w14:textId="77777777" w:rsidR="00C16472" w:rsidRPr="00EC0407" w:rsidRDefault="003013FB" w:rsidP="00D46FC4">
      <w:pPr>
        <w:pStyle w:val="PargrafodaLista"/>
        <w:numPr>
          <w:ilvl w:val="2"/>
          <w:numId w:val="7"/>
        </w:numPr>
        <w:tabs>
          <w:tab w:val="left" w:pos="1126"/>
          <w:tab w:val="left" w:pos="1132"/>
        </w:tabs>
        <w:ind w:right="380"/>
      </w:pPr>
      <w:r w:rsidRPr="00EC0407">
        <w:t>Para fins da ordem de classificação, os licitantes ou fornecedores que aceitarem cotar o objeto com preço igual ao do adjudicatário, antecederão aqueles que mantiverem sua proposta original.</w:t>
      </w:r>
    </w:p>
    <w:p w14:paraId="132D85C1" w14:textId="77777777" w:rsidR="00C16472" w:rsidRPr="00EC0407" w:rsidRDefault="003013FB" w:rsidP="00D46FC4">
      <w:pPr>
        <w:pStyle w:val="PargrafodaLista"/>
        <w:numPr>
          <w:ilvl w:val="1"/>
          <w:numId w:val="7"/>
        </w:numPr>
        <w:tabs>
          <w:tab w:val="left" w:pos="1128"/>
          <w:tab w:val="left" w:pos="1132"/>
        </w:tabs>
        <w:ind w:right="380"/>
      </w:pPr>
      <w:r w:rsidRPr="00EC0407">
        <w:t>A habilitação dos licitantes que comporão o cadastro de reserva será efetuada quando houver necessidade de contratação dos licitantes remanescentes, nas seguintes hipóteses:</w:t>
      </w:r>
    </w:p>
    <w:p w14:paraId="5470E86C" w14:textId="77777777" w:rsidR="00C16472" w:rsidRPr="00EC0407" w:rsidRDefault="003013FB" w:rsidP="00D46FC4">
      <w:pPr>
        <w:pStyle w:val="PargrafodaLista"/>
        <w:numPr>
          <w:ilvl w:val="2"/>
          <w:numId w:val="7"/>
        </w:numPr>
        <w:tabs>
          <w:tab w:val="left" w:pos="1126"/>
          <w:tab w:val="left" w:pos="1132"/>
        </w:tabs>
        <w:ind w:right="383"/>
      </w:pPr>
      <w:r w:rsidRPr="00EC0407">
        <w:t>Quando o licitante vencedor não assinar a ata de registro de</w:t>
      </w:r>
      <w:r w:rsidRPr="00EC0407">
        <w:rPr>
          <w:spacing w:val="-3"/>
        </w:rPr>
        <w:t xml:space="preserve"> </w:t>
      </w:r>
      <w:r w:rsidRPr="00EC0407">
        <w:t>preços</w:t>
      </w:r>
      <w:r w:rsidRPr="00EC0407">
        <w:rPr>
          <w:spacing w:val="-3"/>
        </w:rPr>
        <w:t xml:space="preserve"> </w:t>
      </w:r>
      <w:r w:rsidRPr="00EC0407">
        <w:t>no</w:t>
      </w:r>
      <w:r w:rsidRPr="00EC0407">
        <w:rPr>
          <w:spacing w:val="-3"/>
        </w:rPr>
        <w:t xml:space="preserve"> </w:t>
      </w:r>
      <w:r w:rsidRPr="00EC0407">
        <w:t>prazo</w:t>
      </w:r>
      <w:r w:rsidRPr="00EC0407">
        <w:rPr>
          <w:spacing w:val="-3"/>
        </w:rPr>
        <w:t xml:space="preserve"> </w:t>
      </w:r>
      <w:r w:rsidRPr="00EC0407">
        <w:t>e</w:t>
      </w:r>
      <w:r w:rsidRPr="00EC0407">
        <w:rPr>
          <w:spacing w:val="-3"/>
        </w:rPr>
        <w:t xml:space="preserve"> </w:t>
      </w:r>
      <w:r w:rsidRPr="00EC0407">
        <w:t>nas condições estabelecidos no edital.</w:t>
      </w:r>
    </w:p>
    <w:p w14:paraId="0A9150A1" w14:textId="77777777" w:rsidR="00C16472" w:rsidRPr="00EC0407" w:rsidRDefault="003013FB" w:rsidP="00D46FC4">
      <w:pPr>
        <w:pStyle w:val="PargrafodaLista"/>
        <w:numPr>
          <w:ilvl w:val="2"/>
          <w:numId w:val="7"/>
        </w:numPr>
        <w:tabs>
          <w:tab w:val="left" w:pos="1126"/>
          <w:tab w:val="left" w:pos="1132"/>
        </w:tabs>
        <w:ind w:right="386"/>
      </w:pPr>
      <w:r w:rsidRPr="00EC0407">
        <w:t>Quando houver o cancelamento do registro do fornecedor ou do</w:t>
      </w:r>
      <w:r w:rsidRPr="00EC0407">
        <w:rPr>
          <w:spacing w:val="-3"/>
        </w:rPr>
        <w:t xml:space="preserve"> </w:t>
      </w:r>
      <w:r w:rsidRPr="00EC0407">
        <w:t>registro</w:t>
      </w:r>
      <w:r w:rsidRPr="00EC0407">
        <w:rPr>
          <w:spacing w:val="-3"/>
        </w:rPr>
        <w:t xml:space="preserve"> </w:t>
      </w:r>
      <w:r w:rsidRPr="00EC0407">
        <w:t>de</w:t>
      </w:r>
      <w:r w:rsidRPr="00EC0407">
        <w:rPr>
          <w:spacing w:val="-3"/>
        </w:rPr>
        <w:t xml:space="preserve"> </w:t>
      </w:r>
      <w:r w:rsidRPr="00EC0407">
        <w:t>preços, nas hipóteses previstas na minuta da ata de registro de preços.</w:t>
      </w:r>
    </w:p>
    <w:p w14:paraId="03CED85B" w14:textId="77777777" w:rsidR="00C16472" w:rsidRPr="00EC0407" w:rsidRDefault="003013FB" w:rsidP="00D46FC4">
      <w:pPr>
        <w:pStyle w:val="PargrafodaLista"/>
        <w:numPr>
          <w:ilvl w:val="1"/>
          <w:numId w:val="7"/>
        </w:numPr>
        <w:tabs>
          <w:tab w:val="left" w:pos="1128"/>
          <w:tab w:val="left" w:pos="1132"/>
        </w:tabs>
        <w:ind w:right="374"/>
      </w:pPr>
      <w:r w:rsidRPr="00EC0407">
        <w:t>Na hipótese de nenhum dos licitantes que aceitaram cotar o objeto</w:t>
      </w:r>
      <w:r w:rsidRPr="00EC0407">
        <w:rPr>
          <w:spacing w:val="-3"/>
        </w:rPr>
        <w:t xml:space="preserve"> </w:t>
      </w:r>
      <w:r w:rsidRPr="00EC0407">
        <w:t>com</w:t>
      </w:r>
      <w:r w:rsidRPr="00EC0407">
        <w:rPr>
          <w:spacing w:val="-3"/>
        </w:rPr>
        <w:t xml:space="preserve"> </w:t>
      </w:r>
      <w:r w:rsidRPr="00EC0407">
        <w:t>preço</w:t>
      </w:r>
      <w:r w:rsidRPr="00EC0407">
        <w:rPr>
          <w:spacing w:val="-3"/>
        </w:rPr>
        <w:t xml:space="preserve"> </w:t>
      </w:r>
      <w:r w:rsidRPr="00EC0407">
        <w:t>igual ao do adjudicatário concordar com a contratação nos termos em igual prazo e nas condições propostas pelo primeiro classificado,</w:t>
      </w:r>
      <w:r w:rsidRPr="00EC0407">
        <w:rPr>
          <w:spacing w:val="-5"/>
        </w:rPr>
        <w:t xml:space="preserve"> </w:t>
      </w:r>
      <w:r w:rsidRPr="00EC0407">
        <w:t>a</w:t>
      </w:r>
      <w:r w:rsidRPr="00EC0407">
        <w:rPr>
          <w:spacing w:val="-5"/>
        </w:rPr>
        <w:t xml:space="preserve"> </w:t>
      </w:r>
      <w:r w:rsidRPr="00EC0407">
        <w:t>Administração,</w:t>
      </w:r>
      <w:r w:rsidRPr="00EC0407">
        <w:rPr>
          <w:spacing w:val="-5"/>
        </w:rPr>
        <w:t xml:space="preserve"> </w:t>
      </w:r>
      <w:r w:rsidRPr="00EC0407">
        <w:t>observados</w:t>
      </w:r>
      <w:r w:rsidRPr="00EC0407">
        <w:rPr>
          <w:spacing w:val="-5"/>
        </w:rPr>
        <w:t xml:space="preserve"> </w:t>
      </w:r>
      <w:r w:rsidRPr="00EC0407">
        <w:t>o</w:t>
      </w:r>
      <w:r w:rsidRPr="00EC0407">
        <w:rPr>
          <w:spacing w:val="-5"/>
        </w:rPr>
        <w:t xml:space="preserve"> </w:t>
      </w:r>
      <w:r w:rsidRPr="00EC0407">
        <w:t>valor estimado e a sua eventual atualização na forma prevista no edital, poderá:</w:t>
      </w:r>
    </w:p>
    <w:p w14:paraId="314EC073" w14:textId="77777777" w:rsidR="00C16472" w:rsidRPr="00EC0407" w:rsidRDefault="003013FB" w:rsidP="00D46FC4">
      <w:pPr>
        <w:pStyle w:val="PargrafodaLista"/>
        <w:numPr>
          <w:ilvl w:val="2"/>
          <w:numId w:val="7"/>
        </w:numPr>
        <w:tabs>
          <w:tab w:val="left" w:pos="1126"/>
          <w:tab w:val="left" w:pos="1132"/>
        </w:tabs>
        <w:ind w:right="379"/>
      </w:pPr>
      <w:r w:rsidRPr="00EC0407">
        <w:t>Convocar os licitantes que mantiveram sua proposta original para negociação, na ordem de classificação, com vistas à obtenção de preço melhor, mesmo que acima do preço do adjudicatário.</w:t>
      </w:r>
    </w:p>
    <w:p w14:paraId="3539C7C1" w14:textId="77777777" w:rsidR="00C16472" w:rsidRPr="00EC0407" w:rsidRDefault="003013FB" w:rsidP="00D46FC4">
      <w:pPr>
        <w:pStyle w:val="PargrafodaLista"/>
        <w:numPr>
          <w:ilvl w:val="2"/>
          <w:numId w:val="7"/>
        </w:numPr>
        <w:tabs>
          <w:tab w:val="left" w:pos="1126"/>
          <w:tab w:val="left" w:pos="1132"/>
        </w:tabs>
        <w:ind w:right="375"/>
      </w:pPr>
      <w:r w:rsidRPr="00EC0407">
        <w:t>Adjudicar e firmar o contrato nas condições ofertadas pelos licitantes remanescentes,</w:t>
      </w:r>
      <w:r w:rsidRPr="00EC0407">
        <w:rPr>
          <w:spacing w:val="-5"/>
        </w:rPr>
        <w:t xml:space="preserve"> </w:t>
      </w:r>
      <w:r w:rsidRPr="00EC0407">
        <w:t>observada</w:t>
      </w:r>
      <w:r w:rsidRPr="00EC0407">
        <w:rPr>
          <w:spacing w:val="-5"/>
        </w:rPr>
        <w:t xml:space="preserve"> </w:t>
      </w:r>
      <w:r w:rsidRPr="00EC0407">
        <w:t>a</w:t>
      </w:r>
      <w:r w:rsidRPr="00EC0407">
        <w:rPr>
          <w:spacing w:val="-5"/>
        </w:rPr>
        <w:t xml:space="preserve"> </w:t>
      </w:r>
      <w:r w:rsidRPr="00EC0407">
        <w:t>ordem</w:t>
      </w:r>
      <w:r w:rsidRPr="00EC0407">
        <w:rPr>
          <w:spacing w:val="-5"/>
        </w:rPr>
        <w:t xml:space="preserve"> </w:t>
      </w:r>
      <w:r w:rsidRPr="00EC0407">
        <w:t>de</w:t>
      </w:r>
      <w:r w:rsidRPr="00EC0407">
        <w:rPr>
          <w:spacing w:val="-5"/>
        </w:rPr>
        <w:t xml:space="preserve"> </w:t>
      </w:r>
      <w:r w:rsidRPr="00EC0407">
        <w:t>classificação,</w:t>
      </w:r>
      <w:r w:rsidRPr="00EC0407">
        <w:rPr>
          <w:spacing w:val="-5"/>
        </w:rPr>
        <w:t xml:space="preserve"> </w:t>
      </w:r>
      <w:r w:rsidRPr="00EC0407">
        <w:t>quando</w:t>
      </w:r>
      <w:r w:rsidRPr="00EC0407">
        <w:rPr>
          <w:spacing w:val="-5"/>
        </w:rPr>
        <w:t xml:space="preserve"> </w:t>
      </w:r>
      <w:r w:rsidRPr="00EC0407">
        <w:t>frustrada</w:t>
      </w:r>
      <w:r w:rsidRPr="00EC0407">
        <w:rPr>
          <w:spacing w:val="-5"/>
        </w:rPr>
        <w:t xml:space="preserve"> </w:t>
      </w:r>
      <w:r w:rsidRPr="00EC0407">
        <w:t>a</w:t>
      </w:r>
      <w:r w:rsidRPr="00EC0407">
        <w:rPr>
          <w:spacing w:val="-5"/>
        </w:rPr>
        <w:t xml:space="preserve"> </w:t>
      </w:r>
      <w:r w:rsidRPr="00EC0407">
        <w:t>negociação de melhor condição.</w:t>
      </w:r>
    </w:p>
    <w:p w14:paraId="04B11800" w14:textId="77777777" w:rsidR="00C16472" w:rsidRPr="00EC0407" w:rsidRDefault="00C16472" w:rsidP="00D46FC4">
      <w:pPr>
        <w:pStyle w:val="Corpodetexto"/>
        <w:ind w:left="0" w:firstLine="0"/>
      </w:pPr>
    </w:p>
    <w:p w14:paraId="18F26629" w14:textId="77777777" w:rsidR="00C16472" w:rsidRPr="00EC0407" w:rsidRDefault="003013FB" w:rsidP="00D46FC4">
      <w:pPr>
        <w:pStyle w:val="Ttulo2"/>
        <w:numPr>
          <w:ilvl w:val="0"/>
          <w:numId w:val="7"/>
        </w:numPr>
        <w:tabs>
          <w:tab w:val="left" w:pos="499"/>
        </w:tabs>
        <w:ind w:left="499" w:hanging="357"/>
        <w:jc w:val="both"/>
        <w:rPr>
          <w:rFonts w:ascii="Arial MT" w:hAnsi="Arial MT"/>
          <w:b w:val="0"/>
        </w:rPr>
      </w:pPr>
      <w:r w:rsidRPr="00EC0407">
        <w:t>DA</w:t>
      </w:r>
      <w:r w:rsidRPr="00EC0407">
        <w:rPr>
          <w:spacing w:val="-5"/>
        </w:rPr>
        <w:t xml:space="preserve"> </w:t>
      </w:r>
      <w:r w:rsidRPr="00EC0407">
        <w:t>ADJUDICAÇÃO</w:t>
      </w:r>
      <w:r w:rsidRPr="00EC0407">
        <w:rPr>
          <w:spacing w:val="-5"/>
        </w:rPr>
        <w:t xml:space="preserve"> </w:t>
      </w:r>
      <w:r w:rsidRPr="00EC0407">
        <w:t>E</w:t>
      </w:r>
      <w:r w:rsidRPr="00EC0407">
        <w:rPr>
          <w:spacing w:val="-4"/>
        </w:rPr>
        <w:t xml:space="preserve"> </w:t>
      </w:r>
      <w:r w:rsidRPr="00EC0407">
        <w:rPr>
          <w:spacing w:val="-2"/>
        </w:rPr>
        <w:t>HOMOLOGAÇÃO</w:t>
      </w:r>
    </w:p>
    <w:p w14:paraId="2645E22D" w14:textId="77777777" w:rsidR="00C16472" w:rsidRPr="00EC0407" w:rsidRDefault="003013FB" w:rsidP="00D46FC4">
      <w:pPr>
        <w:pStyle w:val="PargrafodaLista"/>
        <w:numPr>
          <w:ilvl w:val="1"/>
          <w:numId w:val="7"/>
        </w:numPr>
        <w:tabs>
          <w:tab w:val="left" w:pos="1128"/>
          <w:tab w:val="left" w:pos="1132"/>
        </w:tabs>
        <w:spacing w:before="115"/>
        <w:ind w:right="378"/>
      </w:pPr>
      <w:r w:rsidRPr="00EC0407">
        <w:t>Encerradas as fases de julgamento e habilitação, e exauridos os recursos administrativos, o processo licitatório será encaminhado à autoridade superior para adjudicar o objeto e homologar o procedimento, observado o disposto no art. 71</w:t>
      </w:r>
      <w:r w:rsidRPr="00EC0407">
        <w:rPr>
          <w:spacing w:val="-3"/>
        </w:rPr>
        <w:t xml:space="preserve"> </w:t>
      </w:r>
      <w:r w:rsidRPr="00EC0407">
        <w:t xml:space="preserve">da </w:t>
      </w:r>
      <w:r w:rsidRPr="00EC0407">
        <w:lastRenderedPageBreak/>
        <w:t>Lei nº 14.133/2021.</w:t>
      </w:r>
    </w:p>
    <w:p w14:paraId="6202A36D" w14:textId="77777777" w:rsidR="00C16472" w:rsidRPr="00EC0407" w:rsidRDefault="00C16472" w:rsidP="00D46FC4">
      <w:pPr>
        <w:pStyle w:val="Corpodetexto"/>
        <w:ind w:left="0" w:firstLine="0"/>
      </w:pPr>
    </w:p>
    <w:p w14:paraId="1A446697" w14:textId="77777777" w:rsidR="00C16472" w:rsidRPr="00EC0407" w:rsidRDefault="003013FB" w:rsidP="00D46FC4">
      <w:pPr>
        <w:pStyle w:val="Ttulo2"/>
        <w:numPr>
          <w:ilvl w:val="0"/>
          <w:numId w:val="7"/>
        </w:numPr>
        <w:tabs>
          <w:tab w:val="left" w:pos="499"/>
        </w:tabs>
        <w:ind w:left="499" w:hanging="357"/>
        <w:jc w:val="both"/>
        <w:rPr>
          <w:rFonts w:ascii="Arial MT" w:hAnsi="Arial MT"/>
          <w:b w:val="0"/>
        </w:rPr>
      </w:pPr>
      <w:r w:rsidRPr="00EC0407">
        <w:t>OBRIGAÇÕES</w:t>
      </w:r>
      <w:r w:rsidRPr="00EC0407">
        <w:rPr>
          <w:spacing w:val="-7"/>
        </w:rPr>
        <w:t xml:space="preserve"> </w:t>
      </w:r>
      <w:r w:rsidRPr="00EC0407">
        <w:t>DA</w:t>
      </w:r>
      <w:r w:rsidRPr="00EC0407">
        <w:rPr>
          <w:spacing w:val="-7"/>
        </w:rPr>
        <w:t xml:space="preserve"> </w:t>
      </w:r>
      <w:r w:rsidRPr="00EC0407">
        <w:t>DETENTORA</w:t>
      </w:r>
      <w:r w:rsidRPr="00EC0407">
        <w:rPr>
          <w:spacing w:val="-7"/>
        </w:rPr>
        <w:t xml:space="preserve"> </w:t>
      </w:r>
      <w:r w:rsidRPr="00EC0407">
        <w:t>DA</w:t>
      </w:r>
      <w:r w:rsidRPr="00EC0407">
        <w:rPr>
          <w:spacing w:val="-6"/>
        </w:rPr>
        <w:t xml:space="preserve"> </w:t>
      </w:r>
      <w:r w:rsidRPr="00EC0407">
        <w:rPr>
          <w:spacing w:val="-5"/>
        </w:rPr>
        <w:t>ATA</w:t>
      </w:r>
    </w:p>
    <w:p w14:paraId="4D20681A" w14:textId="77777777" w:rsidR="00C16472" w:rsidRPr="00EC0407" w:rsidRDefault="003013FB" w:rsidP="00D46FC4">
      <w:pPr>
        <w:pStyle w:val="PargrafodaLista"/>
        <w:numPr>
          <w:ilvl w:val="1"/>
          <w:numId w:val="7"/>
        </w:numPr>
        <w:tabs>
          <w:tab w:val="left" w:pos="1128"/>
          <w:tab w:val="left" w:pos="1132"/>
        </w:tabs>
        <w:spacing w:before="115"/>
        <w:ind w:right="379"/>
      </w:pPr>
      <w:r w:rsidRPr="00EC0407">
        <w:t xml:space="preserve">As obrigações da detentora da ata estão detalhadas no </w:t>
      </w:r>
      <w:r w:rsidRPr="00EC0407">
        <w:rPr>
          <w:rFonts w:ascii="Arial" w:hAnsi="Arial"/>
          <w:b/>
          <w:u w:val="single"/>
        </w:rPr>
        <w:t>Anexo VII - Minuta</w:t>
      </w:r>
      <w:r w:rsidRPr="00EC0407">
        <w:rPr>
          <w:rFonts w:ascii="Arial" w:hAnsi="Arial"/>
          <w:b/>
          <w:spacing w:val="-3"/>
          <w:u w:val="single"/>
        </w:rPr>
        <w:t xml:space="preserve"> </w:t>
      </w:r>
      <w:r w:rsidRPr="00EC0407">
        <w:rPr>
          <w:rFonts w:ascii="Arial" w:hAnsi="Arial"/>
          <w:b/>
          <w:u w:val="single"/>
        </w:rPr>
        <w:t>da</w:t>
      </w:r>
      <w:r w:rsidRPr="00EC0407">
        <w:rPr>
          <w:rFonts w:ascii="Arial" w:hAnsi="Arial"/>
          <w:b/>
          <w:spacing w:val="-3"/>
          <w:u w:val="single"/>
        </w:rPr>
        <w:t xml:space="preserve"> </w:t>
      </w:r>
      <w:r w:rsidRPr="00EC0407">
        <w:rPr>
          <w:rFonts w:ascii="Arial" w:hAnsi="Arial"/>
          <w:b/>
          <w:u w:val="single"/>
        </w:rPr>
        <w:t>Ata</w:t>
      </w:r>
      <w:r w:rsidRPr="00EC0407">
        <w:rPr>
          <w:rFonts w:ascii="Arial" w:hAnsi="Arial"/>
          <w:b/>
        </w:rPr>
        <w:t xml:space="preserve"> </w:t>
      </w:r>
      <w:r w:rsidRPr="00EC0407">
        <w:rPr>
          <w:rFonts w:ascii="Arial" w:hAnsi="Arial"/>
          <w:b/>
          <w:u w:val="single"/>
        </w:rPr>
        <w:t>de Registro de Preços</w:t>
      </w:r>
      <w:r w:rsidRPr="00EC0407">
        <w:t>.</w:t>
      </w:r>
    </w:p>
    <w:p w14:paraId="6F467E97" w14:textId="77777777" w:rsidR="00C16472" w:rsidRPr="00EC0407" w:rsidRDefault="00C16472" w:rsidP="00D46FC4">
      <w:pPr>
        <w:pStyle w:val="Corpodetexto"/>
        <w:ind w:left="0" w:firstLine="0"/>
      </w:pPr>
    </w:p>
    <w:p w14:paraId="7E735C31" w14:textId="77777777" w:rsidR="00C16472" w:rsidRPr="00EC0407" w:rsidRDefault="003013FB" w:rsidP="00D46FC4">
      <w:pPr>
        <w:pStyle w:val="Ttulo2"/>
        <w:numPr>
          <w:ilvl w:val="0"/>
          <w:numId w:val="7"/>
        </w:numPr>
        <w:tabs>
          <w:tab w:val="left" w:pos="1131"/>
        </w:tabs>
        <w:ind w:left="1131" w:hanging="989"/>
        <w:jc w:val="both"/>
        <w:rPr>
          <w:rFonts w:ascii="Arial MT" w:hAnsi="Arial MT"/>
          <w:b w:val="0"/>
        </w:rPr>
      </w:pPr>
      <w:r w:rsidRPr="00EC0407">
        <w:t>ATA</w:t>
      </w:r>
      <w:r w:rsidRPr="00EC0407">
        <w:rPr>
          <w:spacing w:val="-12"/>
        </w:rPr>
        <w:t xml:space="preserve"> </w:t>
      </w:r>
      <w:r w:rsidRPr="00EC0407">
        <w:t>DE</w:t>
      </w:r>
      <w:r w:rsidRPr="00EC0407">
        <w:rPr>
          <w:spacing w:val="-12"/>
        </w:rPr>
        <w:t xml:space="preserve"> </w:t>
      </w:r>
      <w:r w:rsidRPr="00EC0407">
        <w:t>REGISTRO</w:t>
      </w:r>
      <w:r w:rsidRPr="00EC0407">
        <w:rPr>
          <w:spacing w:val="-12"/>
        </w:rPr>
        <w:t xml:space="preserve"> </w:t>
      </w:r>
      <w:r w:rsidRPr="00EC0407">
        <w:t>DE</w:t>
      </w:r>
      <w:r w:rsidRPr="00EC0407">
        <w:rPr>
          <w:spacing w:val="-11"/>
        </w:rPr>
        <w:t xml:space="preserve"> </w:t>
      </w:r>
      <w:r w:rsidRPr="00EC0407">
        <w:rPr>
          <w:spacing w:val="-2"/>
        </w:rPr>
        <w:t>PREÇOS</w:t>
      </w:r>
    </w:p>
    <w:p w14:paraId="2AA4AF06" w14:textId="77777777" w:rsidR="00C16472" w:rsidRPr="00EC0407" w:rsidRDefault="003013FB" w:rsidP="00D46FC4">
      <w:pPr>
        <w:pStyle w:val="PargrafodaLista"/>
        <w:numPr>
          <w:ilvl w:val="1"/>
          <w:numId w:val="7"/>
        </w:numPr>
        <w:tabs>
          <w:tab w:val="left" w:pos="1128"/>
          <w:tab w:val="left" w:pos="1132"/>
        </w:tabs>
        <w:spacing w:before="115"/>
        <w:ind w:right="373"/>
      </w:pPr>
      <w:r w:rsidRPr="00EC0407">
        <w:t>No caso da licitante vencedora estar reunida em consórcio, apresentar antes da assinatura da ata de registro de</w:t>
      </w:r>
      <w:r w:rsidRPr="00EC0407">
        <w:rPr>
          <w:spacing w:val="-4"/>
        </w:rPr>
        <w:t xml:space="preserve"> </w:t>
      </w:r>
      <w:r w:rsidRPr="00EC0407">
        <w:t>preços</w:t>
      </w:r>
      <w:r w:rsidRPr="00EC0407">
        <w:rPr>
          <w:spacing w:val="-4"/>
        </w:rPr>
        <w:t xml:space="preserve"> </w:t>
      </w:r>
      <w:r w:rsidRPr="00EC0407">
        <w:t>decorrente</w:t>
      </w:r>
      <w:r w:rsidRPr="00EC0407">
        <w:rPr>
          <w:spacing w:val="-4"/>
        </w:rPr>
        <w:t xml:space="preserve"> </w:t>
      </w:r>
      <w:r w:rsidRPr="00EC0407">
        <w:t>desta</w:t>
      </w:r>
      <w:r w:rsidRPr="00EC0407">
        <w:rPr>
          <w:spacing w:val="-4"/>
        </w:rPr>
        <w:t xml:space="preserve"> </w:t>
      </w:r>
      <w:r w:rsidRPr="00EC0407">
        <w:t>licitação,</w:t>
      </w:r>
      <w:r w:rsidRPr="00EC0407">
        <w:rPr>
          <w:spacing w:val="-4"/>
        </w:rPr>
        <w:t xml:space="preserve"> </w:t>
      </w:r>
      <w:r w:rsidRPr="00EC0407">
        <w:t>a</w:t>
      </w:r>
      <w:r w:rsidRPr="00EC0407">
        <w:rPr>
          <w:spacing w:val="-4"/>
        </w:rPr>
        <w:t xml:space="preserve"> </w:t>
      </w:r>
      <w:r w:rsidRPr="00EC0407">
        <w:t>constituição</w:t>
      </w:r>
      <w:r w:rsidRPr="00EC0407">
        <w:rPr>
          <w:spacing w:val="-4"/>
        </w:rPr>
        <w:t xml:space="preserve"> </w:t>
      </w:r>
      <w:r w:rsidRPr="00EC0407">
        <w:t>e</w:t>
      </w:r>
      <w:r w:rsidRPr="00EC0407">
        <w:rPr>
          <w:spacing w:val="-4"/>
        </w:rPr>
        <w:t xml:space="preserve"> </w:t>
      </w:r>
      <w:r w:rsidRPr="00EC0407">
        <w:t>o registro do consórcio, nos termos do compromisso apresentado no item 12.5.9 do edital, devendo comprovar o arquivamento na Junta Comercial e a Inscrição no Cadastro Nacional de Pessoa Jurídica - CNPJ.</w:t>
      </w:r>
    </w:p>
    <w:p w14:paraId="0ADB5053" w14:textId="77777777" w:rsidR="00C16472" w:rsidRPr="00EC0407" w:rsidRDefault="003013FB" w:rsidP="00D46FC4">
      <w:pPr>
        <w:pStyle w:val="PargrafodaLista"/>
        <w:numPr>
          <w:ilvl w:val="1"/>
          <w:numId w:val="7"/>
        </w:numPr>
        <w:tabs>
          <w:tab w:val="left" w:pos="1128"/>
          <w:tab w:val="left" w:pos="1132"/>
        </w:tabs>
        <w:ind w:right="377"/>
      </w:pPr>
      <w:r w:rsidRPr="00EC0407">
        <w:t>Após a homologação do resultado deste pregão, a licitante vencedora será convocada para assinar a Ata de Registro de Preços em</w:t>
      </w:r>
      <w:r w:rsidRPr="00EC0407">
        <w:rPr>
          <w:spacing w:val="-3"/>
        </w:rPr>
        <w:t xml:space="preserve"> </w:t>
      </w:r>
      <w:r w:rsidRPr="00EC0407">
        <w:t>até</w:t>
      </w:r>
      <w:r w:rsidRPr="00EC0407">
        <w:rPr>
          <w:spacing w:val="-3"/>
        </w:rPr>
        <w:t xml:space="preserve"> </w:t>
      </w:r>
      <w:r w:rsidRPr="00EC0407">
        <w:t>05</w:t>
      </w:r>
      <w:r w:rsidRPr="00EC0407">
        <w:rPr>
          <w:spacing w:val="-3"/>
        </w:rPr>
        <w:t xml:space="preserve"> </w:t>
      </w:r>
      <w:r w:rsidRPr="00EC0407">
        <w:t>(cinco)</w:t>
      </w:r>
      <w:r w:rsidRPr="00EC0407">
        <w:rPr>
          <w:spacing w:val="-3"/>
        </w:rPr>
        <w:t xml:space="preserve"> </w:t>
      </w:r>
      <w:r w:rsidRPr="00EC0407">
        <w:t>dias</w:t>
      </w:r>
      <w:r w:rsidRPr="00EC0407">
        <w:rPr>
          <w:spacing w:val="-3"/>
        </w:rPr>
        <w:t xml:space="preserve"> </w:t>
      </w:r>
      <w:r w:rsidRPr="00EC0407">
        <w:t>úteis,</w:t>
      </w:r>
      <w:r w:rsidRPr="00EC0407">
        <w:rPr>
          <w:spacing w:val="-3"/>
        </w:rPr>
        <w:t xml:space="preserve"> </w:t>
      </w:r>
      <w:r w:rsidRPr="00EC0407">
        <w:t>a contar da convocação a este fim, sob pena de decair do direito à contratação, sem prejuízo das sanções previstas na Lei nº 14.133/21 e no presente edital.</w:t>
      </w:r>
    </w:p>
    <w:p w14:paraId="1AA53D26" w14:textId="77777777" w:rsidR="00C16472" w:rsidRPr="00EC0407" w:rsidRDefault="003013FB" w:rsidP="00D46FC4">
      <w:pPr>
        <w:pStyle w:val="PargrafodaLista"/>
        <w:numPr>
          <w:ilvl w:val="1"/>
          <w:numId w:val="7"/>
        </w:numPr>
        <w:tabs>
          <w:tab w:val="left" w:pos="1128"/>
          <w:tab w:val="left" w:pos="1132"/>
        </w:tabs>
        <w:ind w:right="377"/>
      </w:pPr>
      <w:r w:rsidRPr="00EC0407">
        <w:t>A intimação poderá se dar via e-mail ou por</w:t>
      </w:r>
      <w:r w:rsidRPr="00EC0407">
        <w:rPr>
          <w:spacing w:val="-3"/>
        </w:rPr>
        <w:t xml:space="preserve"> </w:t>
      </w:r>
      <w:r w:rsidRPr="00EC0407">
        <w:t>meio</w:t>
      </w:r>
      <w:r w:rsidRPr="00EC0407">
        <w:rPr>
          <w:spacing w:val="-3"/>
        </w:rPr>
        <w:t xml:space="preserve"> </w:t>
      </w:r>
      <w:r w:rsidRPr="00EC0407">
        <w:t>de</w:t>
      </w:r>
      <w:r w:rsidRPr="00EC0407">
        <w:rPr>
          <w:spacing w:val="-3"/>
        </w:rPr>
        <w:t xml:space="preserve"> </w:t>
      </w:r>
      <w:r w:rsidRPr="00EC0407">
        <w:t>publicação</w:t>
      </w:r>
      <w:r w:rsidRPr="00EC0407">
        <w:rPr>
          <w:spacing w:val="-3"/>
        </w:rPr>
        <w:t xml:space="preserve"> </w:t>
      </w:r>
      <w:r w:rsidRPr="00EC0407">
        <w:t>no</w:t>
      </w:r>
      <w:r w:rsidRPr="00EC0407">
        <w:rPr>
          <w:spacing w:val="-3"/>
        </w:rPr>
        <w:t xml:space="preserve"> </w:t>
      </w:r>
      <w:r w:rsidRPr="00EC0407">
        <w:t>Órgão</w:t>
      </w:r>
      <w:r w:rsidRPr="00EC0407">
        <w:rPr>
          <w:spacing w:val="-3"/>
        </w:rPr>
        <w:t xml:space="preserve"> </w:t>
      </w:r>
      <w:r w:rsidRPr="00EC0407">
        <w:t>Oficial</w:t>
      </w:r>
      <w:r w:rsidRPr="00EC0407">
        <w:rPr>
          <w:spacing w:val="-3"/>
        </w:rPr>
        <w:t xml:space="preserve"> </w:t>
      </w:r>
      <w:r w:rsidRPr="00EC0407">
        <w:t>de Imprensa do Município.</w:t>
      </w:r>
    </w:p>
    <w:p w14:paraId="502788BC" w14:textId="77777777" w:rsidR="00C16472" w:rsidRPr="00EC0407" w:rsidRDefault="003013FB" w:rsidP="00D46FC4">
      <w:pPr>
        <w:pStyle w:val="PargrafodaLista"/>
        <w:numPr>
          <w:ilvl w:val="1"/>
          <w:numId w:val="7"/>
        </w:numPr>
        <w:tabs>
          <w:tab w:val="left" w:pos="1128"/>
          <w:tab w:val="left" w:pos="1132"/>
        </w:tabs>
        <w:ind w:right="377"/>
      </w:pPr>
      <w:r w:rsidRPr="00EC0407">
        <w:t>O prazo de convocação poderá ser prorrogado 01 (uma) vez, por igual período, mediante solicitação da parte durante seu transcurso, devidamente justificada, e desde que o motivo apresentado seja aceito pela Administração.</w:t>
      </w:r>
    </w:p>
    <w:p w14:paraId="17B57B67" w14:textId="77777777" w:rsidR="00C16472" w:rsidRPr="00EC0407" w:rsidRDefault="003013FB" w:rsidP="00D46FC4">
      <w:pPr>
        <w:pStyle w:val="PargrafodaLista"/>
        <w:numPr>
          <w:ilvl w:val="1"/>
          <w:numId w:val="7"/>
        </w:numPr>
        <w:tabs>
          <w:tab w:val="left" w:pos="1128"/>
          <w:tab w:val="left" w:pos="1132"/>
        </w:tabs>
        <w:ind w:right="373"/>
      </w:pPr>
      <w:r w:rsidRPr="00EC0407">
        <w:t>Quando o licitante convocado não assinar a ata de registro de preços no prazo e condições estabelecidas neste edital, a Administração poderá convocar outra licitante registrada no cadastro de reserva, obedecida a ordem de classificação e verificação da adequação da proposta</w:t>
      </w:r>
      <w:r w:rsidRPr="00EC0407">
        <w:rPr>
          <w:spacing w:val="-3"/>
        </w:rPr>
        <w:t xml:space="preserve"> </w:t>
      </w:r>
      <w:r w:rsidRPr="00EC0407">
        <w:t>e</w:t>
      </w:r>
      <w:r w:rsidRPr="00EC0407">
        <w:rPr>
          <w:spacing w:val="-3"/>
        </w:rPr>
        <w:t xml:space="preserve"> </w:t>
      </w:r>
      <w:r w:rsidRPr="00EC0407">
        <w:t>das</w:t>
      </w:r>
      <w:r w:rsidRPr="00EC0407">
        <w:rPr>
          <w:spacing w:val="-3"/>
        </w:rPr>
        <w:t xml:space="preserve"> </w:t>
      </w:r>
      <w:r w:rsidRPr="00EC0407">
        <w:t>condições</w:t>
      </w:r>
      <w:r w:rsidRPr="00EC0407">
        <w:rPr>
          <w:spacing w:val="-3"/>
        </w:rPr>
        <w:t xml:space="preserve"> </w:t>
      </w:r>
      <w:r w:rsidRPr="00EC0407">
        <w:t>de</w:t>
      </w:r>
      <w:r w:rsidRPr="00EC0407">
        <w:rPr>
          <w:spacing w:val="-3"/>
        </w:rPr>
        <w:t xml:space="preserve"> </w:t>
      </w:r>
      <w:r w:rsidRPr="00EC0407">
        <w:t>habilitação,</w:t>
      </w:r>
      <w:r w:rsidRPr="00EC0407">
        <w:rPr>
          <w:spacing w:val="-3"/>
        </w:rPr>
        <w:t xml:space="preserve"> </w:t>
      </w:r>
      <w:r w:rsidRPr="00EC0407">
        <w:t>conforme</w:t>
      </w:r>
      <w:r w:rsidRPr="00EC0407">
        <w:rPr>
          <w:spacing w:val="-3"/>
        </w:rPr>
        <w:t xml:space="preserve"> </w:t>
      </w:r>
      <w:r w:rsidRPr="00EC0407">
        <w:t>art. 82, §5, VI, da Lei nº 14.133/2021, sem prejuízo da aplicação das</w:t>
      </w:r>
      <w:r w:rsidRPr="00EC0407">
        <w:rPr>
          <w:spacing w:val="-3"/>
        </w:rPr>
        <w:t xml:space="preserve"> </w:t>
      </w:r>
      <w:r w:rsidRPr="00EC0407">
        <w:t>sanções</w:t>
      </w:r>
      <w:r w:rsidRPr="00EC0407">
        <w:rPr>
          <w:spacing w:val="-3"/>
        </w:rPr>
        <w:t xml:space="preserve"> </w:t>
      </w:r>
      <w:r w:rsidRPr="00EC0407">
        <w:t>previstas neste edital.</w:t>
      </w:r>
    </w:p>
    <w:p w14:paraId="284BCF7F" w14:textId="77777777" w:rsidR="00C16472" w:rsidRPr="00EC0407" w:rsidRDefault="003013FB" w:rsidP="00D46FC4">
      <w:pPr>
        <w:pStyle w:val="PargrafodaLista"/>
        <w:numPr>
          <w:ilvl w:val="1"/>
          <w:numId w:val="7"/>
        </w:numPr>
        <w:tabs>
          <w:tab w:val="left" w:pos="1128"/>
          <w:tab w:val="left" w:pos="1132"/>
        </w:tabs>
        <w:ind w:right="385"/>
      </w:pPr>
      <w:r w:rsidRPr="00EC0407">
        <w:t>As regras para convocação dos demais fornecedores registrados no cadastro de reserva, obedecida a ordem de classificação, constam deste edital e na minuta da ata de registro de preços.</w:t>
      </w:r>
    </w:p>
    <w:p w14:paraId="7F641400" w14:textId="77777777" w:rsidR="00C16472" w:rsidRPr="00EC0407" w:rsidRDefault="003013FB" w:rsidP="00D46FC4">
      <w:pPr>
        <w:pStyle w:val="PargrafodaLista"/>
        <w:numPr>
          <w:ilvl w:val="1"/>
          <w:numId w:val="7"/>
        </w:numPr>
        <w:tabs>
          <w:tab w:val="left" w:pos="1128"/>
          <w:tab w:val="left" w:pos="1132"/>
        </w:tabs>
        <w:ind w:right="383"/>
      </w:pPr>
      <w:r w:rsidRPr="00EC0407">
        <w:t>Decorrido o prazo de validade da proposta sem convocação para assinar a ata de registro de preços, ficam os licitantes liberados dos compromissos assumidos.</w:t>
      </w:r>
    </w:p>
    <w:p w14:paraId="3D602E2D" w14:textId="77777777" w:rsidR="00C16472" w:rsidRPr="00EC0407" w:rsidRDefault="003013FB" w:rsidP="00D46FC4">
      <w:pPr>
        <w:pStyle w:val="PargrafodaLista"/>
        <w:numPr>
          <w:ilvl w:val="1"/>
          <w:numId w:val="7"/>
        </w:numPr>
        <w:tabs>
          <w:tab w:val="left" w:pos="1128"/>
          <w:tab w:val="left" w:pos="1132"/>
        </w:tabs>
        <w:ind w:right="385"/>
      </w:pPr>
      <w:r w:rsidRPr="00EC0407">
        <w:t>Como condição para assinatura da ata de registro de preços ou instrumento equivalente será</w:t>
      </w:r>
      <w:r w:rsidRPr="00EC0407">
        <w:rPr>
          <w:spacing w:val="-4"/>
        </w:rPr>
        <w:t xml:space="preserve"> </w:t>
      </w:r>
      <w:r w:rsidRPr="00EC0407">
        <w:t>verificada</w:t>
      </w:r>
      <w:r w:rsidRPr="00EC0407">
        <w:rPr>
          <w:spacing w:val="-4"/>
        </w:rPr>
        <w:t xml:space="preserve"> </w:t>
      </w:r>
      <w:r w:rsidRPr="00EC0407">
        <w:t>se</w:t>
      </w:r>
      <w:r w:rsidRPr="00EC0407">
        <w:rPr>
          <w:spacing w:val="-4"/>
        </w:rPr>
        <w:t xml:space="preserve"> </w:t>
      </w:r>
      <w:r w:rsidRPr="00EC0407">
        <w:t>o</w:t>
      </w:r>
      <w:r w:rsidRPr="00EC0407">
        <w:rPr>
          <w:spacing w:val="-4"/>
        </w:rPr>
        <w:t xml:space="preserve"> </w:t>
      </w:r>
      <w:r w:rsidRPr="00EC0407">
        <w:t>licitante</w:t>
      </w:r>
      <w:r w:rsidRPr="00EC0407">
        <w:rPr>
          <w:spacing w:val="-4"/>
        </w:rPr>
        <w:t xml:space="preserve"> </w:t>
      </w:r>
      <w:r w:rsidRPr="00EC0407">
        <w:t>vencedor</w:t>
      </w:r>
      <w:r w:rsidRPr="00EC0407">
        <w:rPr>
          <w:spacing w:val="-4"/>
        </w:rPr>
        <w:t xml:space="preserve"> </w:t>
      </w:r>
      <w:r w:rsidRPr="00EC0407">
        <w:t>mantém</w:t>
      </w:r>
      <w:r w:rsidRPr="00EC0407">
        <w:rPr>
          <w:spacing w:val="-4"/>
        </w:rPr>
        <w:t xml:space="preserve"> </w:t>
      </w:r>
      <w:r w:rsidRPr="00EC0407">
        <w:t>as</w:t>
      </w:r>
      <w:r w:rsidRPr="00EC0407">
        <w:rPr>
          <w:spacing w:val="-4"/>
        </w:rPr>
        <w:t xml:space="preserve"> </w:t>
      </w:r>
      <w:r w:rsidRPr="00EC0407">
        <w:t>mesmas</w:t>
      </w:r>
      <w:r w:rsidRPr="00EC0407">
        <w:rPr>
          <w:spacing w:val="-4"/>
        </w:rPr>
        <w:t xml:space="preserve"> </w:t>
      </w:r>
      <w:r w:rsidRPr="00EC0407">
        <w:t>condições</w:t>
      </w:r>
      <w:r w:rsidRPr="00EC0407">
        <w:rPr>
          <w:spacing w:val="-4"/>
        </w:rPr>
        <w:t xml:space="preserve"> </w:t>
      </w:r>
      <w:r w:rsidRPr="00EC0407">
        <w:t>de habilitação, conforme art. 91, §4º da Lei nº 14.133/2021.</w:t>
      </w:r>
    </w:p>
    <w:p w14:paraId="2DD836A9" w14:textId="77777777" w:rsidR="00C16472" w:rsidRPr="00EC0407" w:rsidRDefault="003013FB" w:rsidP="00D46FC4">
      <w:pPr>
        <w:pStyle w:val="PargrafodaLista"/>
        <w:numPr>
          <w:ilvl w:val="1"/>
          <w:numId w:val="7"/>
        </w:numPr>
        <w:tabs>
          <w:tab w:val="left" w:pos="1128"/>
          <w:tab w:val="left" w:pos="1132"/>
        </w:tabs>
        <w:ind w:right="380"/>
      </w:pPr>
      <w:r w:rsidRPr="00EC0407">
        <w:t>Farão parte integrante da ata de</w:t>
      </w:r>
      <w:r w:rsidRPr="00EC0407">
        <w:rPr>
          <w:spacing w:val="-3"/>
        </w:rPr>
        <w:t xml:space="preserve"> </w:t>
      </w:r>
      <w:r w:rsidRPr="00EC0407">
        <w:t>registro</w:t>
      </w:r>
      <w:r w:rsidRPr="00EC0407">
        <w:rPr>
          <w:spacing w:val="-3"/>
        </w:rPr>
        <w:t xml:space="preserve"> </w:t>
      </w:r>
      <w:r w:rsidRPr="00EC0407">
        <w:t>de</w:t>
      </w:r>
      <w:r w:rsidRPr="00EC0407">
        <w:rPr>
          <w:spacing w:val="-3"/>
        </w:rPr>
        <w:t xml:space="preserve"> </w:t>
      </w:r>
      <w:r w:rsidRPr="00EC0407">
        <w:t>preços</w:t>
      </w:r>
      <w:r w:rsidRPr="00EC0407">
        <w:rPr>
          <w:spacing w:val="-3"/>
        </w:rPr>
        <w:t xml:space="preserve"> </w:t>
      </w:r>
      <w:r w:rsidRPr="00EC0407">
        <w:t>o</w:t>
      </w:r>
      <w:r w:rsidRPr="00EC0407">
        <w:rPr>
          <w:spacing w:val="-3"/>
        </w:rPr>
        <w:t xml:space="preserve"> </w:t>
      </w:r>
      <w:r w:rsidRPr="00EC0407">
        <w:t>presente</w:t>
      </w:r>
      <w:r w:rsidRPr="00EC0407">
        <w:rPr>
          <w:spacing w:val="-3"/>
        </w:rPr>
        <w:t xml:space="preserve"> </w:t>
      </w:r>
      <w:r w:rsidRPr="00EC0407">
        <w:t>edital</w:t>
      </w:r>
      <w:r w:rsidRPr="00EC0407">
        <w:rPr>
          <w:spacing w:val="-3"/>
        </w:rPr>
        <w:t xml:space="preserve"> </w:t>
      </w:r>
      <w:r w:rsidRPr="00EC0407">
        <w:t>e</w:t>
      </w:r>
      <w:r w:rsidRPr="00EC0407">
        <w:rPr>
          <w:spacing w:val="-3"/>
        </w:rPr>
        <w:t xml:space="preserve"> </w:t>
      </w:r>
      <w:r w:rsidRPr="00EC0407">
        <w:t>seus</w:t>
      </w:r>
      <w:r w:rsidRPr="00EC0407">
        <w:rPr>
          <w:spacing w:val="-3"/>
        </w:rPr>
        <w:t xml:space="preserve"> </w:t>
      </w:r>
      <w:r w:rsidRPr="00EC0407">
        <w:t>anexos, bem como os documentos constantes do processo e que tenham servido de base para a presente licitação.</w:t>
      </w:r>
    </w:p>
    <w:p w14:paraId="5AB5C1B7" w14:textId="77777777" w:rsidR="00C16472" w:rsidRPr="00EC0407" w:rsidRDefault="003013FB" w:rsidP="00D46FC4">
      <w:pPr>
        <w:pStyle w:val="PargrafodaLista"/>
        <w:numPr>
          <w:ilvl w:val="1"/>
          <w:numId w:val="7"/>
        </w:numPr>
        <w:tabs>
          <w:tab w:val="left" w:pos="1127"/>
          <w:tab w:val="left" w:pos="1132"/>
        </w:tabs>
        <w:ind w:right="373"/>
      </w:pPr>
      <w:r w:rsidRPr="00EC0407">
        <w:t>A ata de</w:t>
      </w:r>
      <w:r w:rsidRPr="00EC0407">
        <w:rPr>
          <w:spacing w:val="-3"/>
        </w:rPr>
        <w:t xml:space="preserve"> </w:t>
      </w:r>
      <w:r w:rsidRPr="00EC0407">
        <w:t>registro</w:t>
      </w:r>
      <w:r w:rsidRPr="00EC0407">
        <w:rPr>
          <w:spacing w:val="-3"/>
        </w:rPr>
        <w:t xml:space="preserve"> </w:t>
      </w:r>
      <w:r w:rsidRPr="00EC0407">
        <w:t>de</w:t>
      </w:r>
      <w:r w:rsidRPr="00EC0407">
        <w:rPr>
          <w:spacing w:val="-3"/>
        </w:rPr>
        <w:t xml:space="preserve"> </w:t>
      </w:r>
      <w:r w:rsidRPr="00EC0407">
        <w:t>preços</w:t>
      </w:r>
      <w:r w:rsidRPr="00EC0407">
        <w:rPr>
          <w:spacing w:val="-3"/>
        </w:rPr>
        <w:t xml:space="preserve"> </w:t>
      </w:r>
      <w:r w:rsidRPr="00EC0407">
        <w:t>se</w:t>
      </w:r>
      <w:r w:rsidRPr="00EC0407">
        <w:rPr>
          <w:spacing w:val="-3"/>
        </w:rPr>
        <w:t xml:space="preserve"> </w:t>
      </w:r>
      <w:r w:rsidRPr="00EC0407">
        <w:t>regerá</w:t>
      </w:r>
      <w:r w:rsidRPr="00EC0407">
        <w:rPr>
          <w:spacing w:val="-3"/>
        </w:rPr>
        <w:t xml:space="preserve"> </w:t>
      </w:r>
      <w:r w:rsidRPr="00EC0407">
        <w:t>pelas</w:t>
      </w:r>
      <w:r w:rsidRPr="00EC0407">
        <w:rPr>
          <w:spacing w:val="-3"/>
        </w:rPr>
        <w:t xml:space="preserve"> </w:t>
      </w:r>
      <w:r w:rsidRPr="00EC0407">
        <w:t>cláusulas</w:t>
      </w:r>
      <w:r w:rsidRPr="00EC0407">
        <w:rPr>
          <w:spacing w:val="-3"/>
        </w:rPr>
        <w:t xml:space="preserve"> </w:t>
      </w:r>
      <w:r w:rsidRPr="00EC0407">
        <w:t>e</w:t>
      </w:r>
      <w:r w:rsidRPr="00EC0407">
        <w:rPr>
          <w:spacing w:val="-3"/>
        </w:rPr>
        <w:t xml:space="preserve"> </w:t>
      </w:r>
      <w:r w:rsidRPr="00EC0407">
        <w:t>disposições</w:t>
      </w:r>
      <w:r w:rsidRPr="00EC0407">
        <w:rPr>
          <w:spacing w:val="-3"/>
        </w:rPr>
        <w:t xml:space="preserve"> </w:t>
      </w:r>
      <w:r w:rsidRPr="00EC0407">
        <w:t>nela</w:t>
      </w:r>
      <w:r w:rsidRPr="00EC0407">
        <w:rPr>
          <w:spacing w:val="-3"/>
        </w:rPr>
        <w:t xml:space="preserve"> </w:t>
      </w:r>
      <w:r w:rsidRPr="00EC0407">
        <w:t>constantes, pelas demais disposições constantes do presente</w:t>
      </w:r>
      <w:r w:rsidRPr="00EC0407">
        <w:rPr>
          <w:spacing w:val="-4"/>
        </w:rPr>
        <w:t xml:space="preserve"> </w:t>
      </w:r>
      <w:r w:rsidRPr="00EC0407">
        <w:t>Edital,</w:t>
      </w:r>
      <w:r w:rsidRPr="00EC0407">
        <w:rPr>
          <w:spacing w:val="-4"/>
        </w:rPr>
        <w:t xml:space="preserve"> </w:t>
      </w:r>
      <w:r w:rsidRPr="00EC0407">
        <w:t>pelas</w:t>
      </w:r>
      <w:r w:rsidRPr="00EC0407">
        <w:rPr>
          <w:spacing w:val="-4"/>
        </w:rPr>
        <w:t xml:space="preserve"> </w:t>
      </w:r>
      <w:r w:rsidRPr="00EC0407">
        <w:t>disposições</w:t>
      </w:r>
      <w:r w:rsidRPr="00EC0407">
        <w:rPr>
          <w:spacing w:val="-4"/>
        </w:rPr>
        <w:t xml:space="preserve"> </w:t>
      </w:r>
      <w:r w:rsidRPr="00EC0407">
        <w:t>contidas na Lei nº 14.133/2021, bem como pelas demais disposições legais aplicáveis à espécie do objeto da presente licitação,</w:t>
      </w:r>
      <w:r w:rsidRPr="00EC0407">
        <w:rPr>
          <w:spacing w:val="-4"/>
        </w:rPr>
        <w:t xml:space="preserve"> </w:t>
      </w:r>
      <w:r w:rsidRPr="00EC0407">
        <w:t>por</w:t>
      </w:r>
      <w:r w:rsidRPr="00EC0407">
        <w:rPr>
          <w:spacing w:val="-4"/>
        </w:rPr>
        <w:t xml:space="preserve"> </w:t>
      </w:r>
      <w:r w:rsidRPr="00EC0407">
        <w:t>mais</w:t>
      </w:r>
      <w:r w:rsidRPr="00EC0407">
        <w:rPr>
          <w:spacing w:val="-4"/>
        </w:rPr>
        <w:t xml:space="preserve"> </w:t>
      </w:r>
      <w:r w:rsidRPr="00EC0407">
        <w:t>especiais</w:t>
      </w:r>
      <w:r w:rsidRPr="00EC0407">
        <w:rPr>
          <w:spacing w:val="-4"/>
        </w:rPr>
        <w:t xml:space="preserve"> </w:t>
      </w:r>
      <w:r w:rsidRPr="00EC0407">
        <w:t>que</w:t>
      </w:r>
      <w:r w:rsidRPr="00EC0407">
        <w:rPr>
          <w:spacing w:val="-4"/>
        </w:rPr>
        <w:t xml:space="preserve"> </w:t>
      </w:r>
      <w:r w:rsidRPr="00EC0407">
        <w:t>sejam</w:t>
      </w:r>
      <w:r w:rsidRPr="00EC0407">
        <w:rPr>
          <w:spacing w:val="-4"/>
        </w:rPr>
        <w:t xml:space="preserve"> </w:t>
      </w:r>
      <w:r w:rsidRPr="00EC0407">
        <w:t>e</w:t>
      </w:r>
      <w:r w:rsidRPr="00EC0407">
        <w:rPr>
          <w:spacing w:val="-4"/>
        </w:rPr>
        <w:t xml:space="preserve"> </w:t>
      </w:r>
      <w:r w:rsidRPr="00EC0407">
        <w:t>mesmo</w:t>
      </w:r>
      <w:r w:rsidRPr="00EC0407">
        <w:rPr>
          <w:spacing w:val="-4"/>
        </w:rPr>
        <w:t xml:space="preserve"> </w:t>
      </w:r>
      <w:r w:rsidRPr="00EC0407">
        <w:t xml:space="preserve">que no edital ou na ata de registro de preços ou instrumento equivalente não </w:t>
      </w:r>
      <w:r w:rsidRPr="00EC0407">
        <w:rPr>
          <w:spacing w:val="-2"/>
        </w:rPr>
        <w:t>mencionadas.</w:t>
      </w:r>
    </w:p>
    <w:p w14:paraId="09D57EE6" w14:textId="77777777" w:rsidR="00C16472" w:rsidRPr="00EC0407" w:rsidRDefault="003013FB" w:rsidP="00D46FC4">
      <w:pPr>
        <w:pStyle w:val="PargrafodaLista"/>
        <w:numPr>
          <w:ilvl w:val="1"/>
          <w:numId w:val="7"/>
        </w:numPr>
        <w:tabs>
          <w:tab w:val="left" w:pos="1128"/>
          <w:tab w:val="left" w:pos="1132"/>
        </w:tabs>
        <w:ind w:right="377"/>
      </w:pPr>
      <w:r w:rsidRPr="00EC0407">
        <w:t>Na hipótese de o licitante vencedor ser empresa estrangeira que não funcione no País, para fins de assinatura da ata de registro de preços, os documentos exigidos para a habilitação serão traduzidos por tradutor juramentado no País e apostilados nos termos do disposto no Decreto nº 8.660, de 29 de janeiro de 2016, ou</w:t>
      </w:r>
      <w:r w:rsidRPr="00EC0407">
        <w:rPr>
          <w:spacing w:val="-3"/>
        </w:rPr>
        <w:t xml:space="preserve"> </w:t>
      </w:r>
      <w:r w:rsidRPr="00EC0407">
        <w:t>de</w:t>
      </w:r>
      <w:r w:rsidRPr="00EC0407">
        <w:rPr>
          <w:spacing w:val="-3"/>
        </w:rPr>
        <w:t xml:space="preserve"> </w:t>
      </w:r>
      <w:r w:rsidRPr="00EC0407">
        <w:t xml:space="preserve">outro que venha a substituí-lo, ou consularizados pelos respectivos consulados ou </w:t>
      </w:r>
      <w:r w:rsidRPr="00EC0407">
        <w:rPr>
          <w:spacing w:val="-2"/>
        </w:rPr>
        <w:t>embaixadas.</w:t>
      </w:r>
    </w:p>
    <w:p w14:paraId="5E71E2DE" w14:textId="77777777" w:rsidR="00C16472" w:rsidRPr="00EC0407" w:rsidRDefault="003013FB" w:rsidP="00D46FC4">
      <w:pPr>
        <w:pStyle w:val="PargrafodaLista"/>
        <w:numPr>
          <w:ilvl w:val="1"/>
          <w:numId w:val="7"/>
        </w:numPr>
        <w:tabs>
          <w:tab w:val="left" w:pos="1127"/>
          <w:tab w:val="left" w:pos="1132"/>
        </w:tabs>
        <w:ind w:right="386"/>
      </w:pPr>
      <w:r w:rsidRPr="00EC0407">
        <w:t>A Administração deverá providenciar a publicação do extrato de ata de registro de preços e de seus eventuais aditamentos.</w:t>
      </w:r>
    </w:p>
    <w:p w14:paraId="52194A05" w14:textId="77777777" w:rsidR="00C16472" w:rsidRPr="00EC0407" w:rsidRDefault="003013FB" w:rsidP="00D46FC4">
      <w:pPr>
        <w:pStyle w:val="PargrafodaLista"/>
        <w:numPr>
          <w:ilvl w:val="1"/>
          <w:numId w:val="7"/>
        </w:numPr>
        <w:tabs>
          <w:tab w:val="left" w:pos="1127"/>
          <w:tab w:val="left" w:pos="1132"/>
        </w:tabs>
        <w:ind w:right="373"/>
      </w:pPr>
      <w:r w:rsidRPr="00EC0407">
        <w:lastRenderedPageBreak/>
        <w:t xml:space="preserve">A existência de preços registrados implicará compromisso de execução do objeto nas condições estabelecidas, mas não obrigará a Administração a firmar </w:t>
      </w:r>
      <w:r w:rsidRPr="00EC0407">
        <w:rPr>
          <w:spacing w:val="-2"/>
        </w:rPr>
        <w:t>contratação.</w:t>
      </w:r>
    </w:p>
    <w:p w14:paraId="2F3986D2" w14:textId="77777777" w:rsidR="00C16472" w:rsidRPr="00EC0407" w:rsidRDefault="003013FB" w:rsidP="00D46FC4">
      <w:pPr>
        <w:pStyle w:val="PargrafodaLista"/>
        <w:numPr>
          <w:ilvl w:val="1"/>
          <w:numId w:val="7"/>
        </w:numPr>
        <w:tabs>
          <w:tab w:val="left" w:pos="1127"/>
          <w:tab w:val="left" w:pos="1132"/>
        </w:tabs>
        <w:ind w:right="379"/>
      </w:pPr>
      <w:r w:rsidRPr="00EC0407">
        <w:t>A Administração reserva o direito de contratar apenas o que lhe for necessário dos itens registrados, de acordo com a sua demanda, mesmo que inferior à estimativa</w:t>
      </w:r>
      <w:r w:rsidRPr="00EC0407">
        <w:rPr>
          <w:spacing w:val="40"/>
        </w:rPr>
        <w:t xml:space="preserve"> </w:t>
      </w:r>
      <w:r w:rsidRPr="00EC0407">
        <w:t>de gastos estipulada ou superior à quantidade máxima ou estimativa de gastos mensais neste último caso o fornecedor tenha disponibilidade.</w:t>
      </w:r>
    </w:p>
    <w:p w14:paraId="4CF5FA6F" w14:textId="77777777" w:rsidR="00C16472" w:rsidRPr="00EC0407" w:rsidRDefault="003013FB" w:rsidP="00D46FC4">
      <w:pPr>
        <w:pStyle w:val="PargrafodaLista"/>
        <w:numPr>
          <w:ilvl w:val="1"/>
          <w:numId w:val="7"/>
        </w:numPr>
        <w:tabs>
          <w:tab w:val="left" w:pos="1127"/>
          <w:tab w:val="left" w:pos="1132"/>
        </w:tabs>
        <w:ind w:right="386"/>
      </w:pPr>
      <w:r w:rsidRPr="00EC0407">
        <w:t xml:space="preserve">Não será permitida a adesão à atas de registro de preços do município de </w:t>
      </w:r>
      <w:r w:rsidR="00EC0407" w:rsidRPr="00EC0407">
        <w:t>Anadia</w:t>
      </w:r>
      <w:r w:rsidRPr="00EC0407">
        <w:t xml:space="preserve"> por órgãos e entidades de outros municípios.</w:t>
      </w:r>
    </w:p>
    <w:p w14:paraId="13954D7E" w14:textId="77777777" w:rsidR="00C16472" w:rsidRPr="00EC0407" w:rsidRDefault="003013FB" w:rsidP="00D46FC4">
      <w:pPr>
        <w:pStyle w:val="PargrafodaLista"/>
        <w:numPr>
          <w:ilvl w:val="1"/>
          <w:numId w:val="7"/>
        </w:numPr>
        <w:tabs>
          <w:tab w:val="left" w:pos="1127"/>
          <w:tab w:val="left" w:pos="1132"/>
        </w:tabs>
        <w:ind w:right="383"/>
      </w:pPr>
      <w:r w:rsidRPr="00EC0407">
        <w:t>A existência de preços registrados implicará compromisso de fornecimento nas condições estabelecidas, mas não obrigará a Administração a contratar.</w:t>
      </w:r>
    </w:p>
    <w:p w14:paraId="61CA9418" w14:textId="77777777" w:rsidR="00C16472" w:rsidRPr="00EC0407" w:rsidRDefault="003013FB" w:rsidP="00D46FC4">
      <w:pPr>
        <w:pStyle w:val="PargrafodaLista"/>
        <w:numPr>
          <w:ilvl w:val="1"/>
          <w:numId w:val="7"/>
        </w:numPr>
        <w:tabs>
          <w:tab w:val="left" w:pos="1127"/>
          <w:tab w:val="left" w:pos="1132"/>
        </w:tabs>
        <w:ind w:right="377"/>
      </w:pPr>
      <w:r w:rsidRPr="00EC0407">
        <w:t>A contratação com o fornecedor registrado na ata será formalizada pela secretaria interessada por intermédio de nota de empenho de</w:t>
      </w:r>
      <w:r w:rsidRPr="00EC0407">
        <w:rPr>
          <w:spacing w:val="-4"/>
        </w:rPr>
        <w:t xml:space="preserve"> </w:t>
      </w:r>
      <w:r w:rsidRPr="00EC0407">
        <w:t>despesa</w:t>
      </w:r>
      <w:r w:rsidRPr="00EC0407">
        <w:rPr>
          <w:spacing w:val="-4"/>
        </w:rPr>
        <w:t xml:space="preserve"> </w:t>
      </w:r>
      <w:r w:rsidRPr="00EC0407">
        <w:t>ou</w:t>
      </w:r>
      <w:r w:rsidRPr="00EC0407">
        <w:rPr>
          <w:spacing w:val="-4"/>
        </w:rPr>
        <w:t xml:space="preserve"> </w:t>
      </w:r>
      <w:r w:rsidRPr="00EC0407">
        <w:t>ordem</w:t>
      </w:r>
      <w:r w:rsidRPr="00EC0407">
        <w:rPr>
          <w:spacing w:val="-4"/>
        </w:rPr>
        <w:t xml:space="preserve"> </w:t>
      </w:r>
      <w:r w:rsidRPr="00EC0407">
        <w:t>de</w:t>
      </w:r>
      <w:r w:rsidRPr="00EC0407">
        <w:rPr>
          <w:spacing w:val="-4"/>
        </w:rPr>
        <w:t xml:space="preserve"> </w:t>
      </w:r>
      <w:r w:rsidRPr="00EC0407">
        <w:t>execução de serviço ou outro instrumento hábil, conforme art. 95 da Lei nº 14.133/2021.</w:t>
      </w:r>
    </w:p>
    <w:p w14:paraId="33A034D6" w14:textId="77777777" w:rsidR="00C16472" w:rsidRPr="00EC0407" w:rsidRDefault="003013FB" w:rsidP="00D46FC4">
      <w:pPr>
        <w:pStyle w:val="PargrafodaLista"/>
        <w:numPr>
          <w:ilvl w:val="1"/>
          <w:numId w:val="7"/>
        </w:numPr>
        <w:tabs>
          <w:tab w:val="left" w:pos="1127"/>
          <w:tab w:val="left" w:pos="1132"/>
        </w:tabs>
        <w:ind w:right="377"/>
      </w:pPr>
      <w:r w:rsidRPr="00EC0407">
        <w:t>A execução da contratação decorrente da Ata de Registro de Preços terá o seu</w:t>
      </w:r>
      <w:r w:rsidRPr="00EC0407">
        <w:rPr>
          <w:spacing w:val="40"/>
        </w:rPr>
        <w:t xml:space="preserve"> </w:t>
      </w:r>
      <w:r w:rsidRPr="00EC0407">
        <w:t>início a partir do recebimento ou retirada da Nota</w:t>
      </w:r>
      <w:r w:rsidRPr="00EC0407">
        <w:rPr>
          <w:spacing w:val="-4"/>
        </w:rPr>
        <w:t xml:space="preserve"> </w:t>
      </w:r>
      <w:r w:rsidRPr="00EC0407">
        <w:t>de</w:t>
      </w:r>
      <w:r w:rsidRPr="00EC0407">
        <w:rPr>
          <w:spacing w:val="-4"/>
        </w:rPr>
        <w:t xml:space="preserve"> </w:t>
      </w:r>
      <w:r w:rsidRPr="00EC0407">
        <w:t>Empenho</w:t>
      </w:r>
      <w:r w:rsidRPr="00EC0407">
        <w:rPr>
          <w:spacing w:val="-4"/>
        </w:rPr>
        <w:t xml:space="preserve"> </w:t>
      </w:r>
      <w:r w:rsidRPr="00EC0407">
        <w:t>ou</w:t>
      </w:r>
      <w:r w:rsidRPr="00EC0407">
        <w:rPr>
          <w:spacing w:val="-4"/>
        </w:rPr>
        <w:t xml:space="preserve"> </w:t>
      </w:r>
      <w:r w:rsidRPr="00EC0407">
        <w:t>outro</w:t>
      </w:r>
      <w:r w:rsidRPr="00EC0407">
        <w:rPr>
          <w:spacing w:val="-4"/>
        </w:rPr>
        <w:t xml:space="preserve"> </w:t>
      </w:r>
      <w:r w:rsidRPr="00EC0407">
        <w:t xml:space="preserve">instrumento </w:t>
      </w:r>
      <w:r w:rsidRPr="00EC0407">
        <w:rPr>
          <w:spacing w:val="-2"/>
        </w:rPr>
        <w:t>hábil.</w:t>
      </w:r>
    </w:p>
    <w:p w14:paraId="2417C099" w14:textId="77777777" w:rsidR="00C16472" w:rsidRPr="00EC0407" w:rsidRDefault="003013FB" w:rsidP="00D46FC4">
      <w:pPr>
        <w:pStyle w:val="PargrafodaLista"/>
        <w:numPr>
          <w:ilvl w:val="1"/>
          <w:numId w:val="7"/>
        </w:numPr>
        <w:tabs>
          <w:tab w:val="left" w:pos="1127"/>
        </w:tabs>
        <w:ind w:left="1127" w:hanging="985"/>
      </w:pPr>
      <w:r w:rsidRPr="00EC0407">
        <w:t>Não</w:t>
      </w:r>
      <w:r w:rsidRPr="00EC0407">
        <w:rPr>
          <w:spacing w:val="-6"/>
        </w:rPr>
        <w:t xml:space="preserve"> </w:t>
      </w:r>
      <w:r w:rsidRPr="00EC0407">
        <w:t>será</w:t>
      </w:r>
      <w:r w:rsidRPr="00EC0407">
        <w:rPr>
          <w:spacing w:val="-5"/>
        </w:rPr>
        <w:t xml:space="preserve"> </w:t>
      </w:r>
      <w:r w:rsidRPr="00EC0407">
        <w:t>permitida</w:t>
      </w:r>
      <w:r w:rsidRPr="00EC0407">
        <w:rPr>
          <w:spacing w:val="-6"/>
        </w:rPr>
        <w:t xml:space="preserve"> </w:t>
      </w:r>
      <w:r w:rsidRPr="00EC0407">
        <w:t>a</w:t>
      </w:r>
      <w:r w:rsidRPr="00EC0407">
        <w:rPr>
          <w:spacing w:val="-5"/>
        </w:rPr>
        <w:t xml:space="preserve"> </w:t>
      </w:r>
      <w:r w:rsidRPr="00EC0407">
        <w:t>subcontratação</w:t>
      </w:r>
      <w:r w:rsidRPr="00EC0407">
        <w:rPr>
          <w:spacing w:val="-6"/>
        </w:rPr>
        <w:t xml:space="preserve"> </w:t>
      </w:r>
      <w:r w:rsidRPr="00EC0407">
        <w:t>do</w:t>
      </w:r>
      <w:r w:rsidRPr="00EC0407">
        <w:rPr>
          <w:spacing w:val="-5"/>
        </w:rPr>
        <w:t xml:space="preserve"> </w:t>
      </w:r>
      <w:r w:rsidRPr="00EC0407">
        <w:rPr>
          <w:spacing w:val="-2"/>
        </w:rPr>
        <w:t>objeto.</w:t>
      </w:r>
    </w:p>
    <w:p w14:paraId="3E4472AB" w14:textId="77777777" w:rsidR="00C16472" w:rsidRPr="00EC0407" w:rsidRDefault="003013FB" w:rsidP="00D46FC4">
      <w:pPr>
        <w:pStyle w:val="PargrafodaLista"/>
        <w:numPr>
          <w:ilvl w:val="1"/>
          <w:numId w:val="7"/>
        </w:numPr>
        <w:tabs>
          <w:tab w:val="left" w:pos="1127"/>
          <w:tab w:val="left" w:pos="1132"/>
        </w:tabs>
        <w:ind w:right="374"/>
      </w:pPr>
      <w:r w:rsidRPr="00EC0407">
        <w:t>Os critérios para o reajuste dos preços registrados estão disponíveis na minuta da ata de registro de preços.</w:t>
      </w:r>
    </w:p>
    <w:p w14:paraId="62EFCFBA" w14:textId="77777777" w:rsidR="00C16472" w:rsidRPr="00EC0407" w:rsidRDefault="003013FB" w:rsidP="00D46FC4">
      <w:pPr>
        <w:pStyle w:val="PargrafodaLista"/>
        <w:numPr>
          <w:ilvl w:val="1"/>
          <w:numId w:val="7"/>
        </w:numPr>
        <w:tabs>
          <w:tab w:val="left" w:pos="1127"/>
          <w:tab w:val="left" w:pos="1132"/>
        </w:tabs>
        <w:ind w:right="375"/>
      </w:pPr>
      <w:r w:rsidRPr="00EC0407">
        <w:t>As hipóteses de cancelamento da</w:t>
      </w:r>
      <w:r w:rsidRPr="00EC0407">
        <w:rPr>
          <w:spacing w:val="-3"/>
        </w:rPr>
        <w:t xml:space="preserve"> </w:t>
      </w:r>
      <w:r w:rsidRPr="00EC0407">
        <w:t>ata</w:t>
      </w:r>
      <w:r w:rsidRPr="00EC0407">
        <w:rPr>
          <w:spacing w:val="-3"/>
        </w:rPr>
        <w:t xml:space="preserve"> </w:t>
      </w:r>
      <w:r w:rsidRPr="00EC0407">
        <w:t>de</w:t>
      </w:r>
      <w:r w:rsidRPr="00EC0407">
        <w:rPr>
          <w:spacing w:val="-3"/>
        </w:rPr>
        <w:t xml:space="preserve"> </w:t>
      </w:r>
      <w:r w:rsidRPr="00EC0407">
        <w:t>registro</w:t>
      </w:r>
      <w:r w:rsidRPr="00EC0407">
        <w:rPr>
          <w:spacing w:val="-3"/>
        </w:rPr>
        <w:t xml:space="preserve"> </w:t>
      </w:r>
      <w:r w:rsidRPr="00EC0407">
        <w:t>estão</w:t>
      </w:r>
      <w:r w:rsidRPr="00EC0407">
        <w:rPr>
          <w:spacing w:val="-3"/>
        </w:rPr>
        <w:t xml:space="preserve"> </w:t>
      </w:r>
      <w:r w:rsidRPr="00EC0407">
        <w:t>disponíveis</w:t>
      </w:r>
      <w:r w:rsidRPr="00EC0407">
        <w:rPr>
          <w:spacing w:val="-3"/>
        </w:rPr>
        <w:t xml:space="preserve"> </w:t>
      </w:r>
      <w:r w:rsidRPr="00EC0407">
        <w:t>na</w:t>
      </w:r>
      <w:r w:rsidRPr="00EC0407">
        <w:rPr>
          <w:spacing w:val="-3"/>
        </w:rPr>
        <w:t xml:space="preserve"> </w:t>
      </w:r>
      <w:r w:rsidRPr="00EC0407">
        <w:t>minuta</w:t>
      </w:r>
      <w:r w:rsidRPr="00EC0407">
        <w:rPr>
          <w:spacing w:val="-3"/>
        </w:rPr>
        <w:t xml:space="preserve"> </w:t>
      </w:r>
      <w:r w:rsidRPr="00EC0407">
        <w:t>da</w:t>
      </w:r>
      <w:r w:rsidRPr="00EC0407">
        <w:rPr>
          <w:spacing w:val="-3"/>
        </w:rPr>
        <w:t xml:space="preserve"> </w:t>
      </w:r>
      <w:r w:rsidRPr="00EC0407">
        <w:t>ata de registro de preços.</w:t>
      </w:r>
    </w:p>
    <w:p w14:paraId="250108F5" w14:textId="77777777" w:rsidR="00C16472" w:rsidRPr="00EC0407" w:rsidRDefault="003013FB" w:rsidP="001C0751">
      <w:pPr>
        <w:pStyle w:val="PargrafodaLista"/>
        <w:numPr>
          <w:ilvl w:val="1"/>
          <w:numId w:val="7"/>
        </w:numPr>
        <w:tabs>
          <w:tab w:val="left" w:pos="1127"/>
          <w:tab w:val="left" w:pos="1132"/>
        </w:tabs>
        <w:ind w:right="381"/>
      </w:pPr>
      <w:r w:rsidRPr="00EC0407">
        <w:t>Haverá prioridade na aquisição dos produtos das cotas reservadas, ressalvados os casos em que a cota reservada for inadequada para atender as quantidades ou as condições do pedido, justificadamente, em atendimento ao que dispõe o §4°</w:t>
      </w:r>
      <w:r w:rsidRPr="00EC0407">
        <w:rPr>
          <w:spacing w:val="-4"/>
        </w:rPr>
        <w:t xml:space="preserve"> </w:t>
      </w:r>
      <w:r w:rsidRPr="00EC0407">
        <w:t>do</w:t>
      </w:r>
      <w:r w:rsidRPr="00EC0407">
        <w:rPr>
          <w:spacing w:val="-4"/>
        </w:rPr>
        <w:t xml:space="preserve"> </w:t>
      </w:r>
      <w:r w:rsidRPr="00EC0407">
        <w:t>art. 8° do Decreto Federal nº 8.538/2015.</w:t>
      </w:r>
    </w:p>
    <w:p w14:paraId="33C1788B" w14:textId="77777777" w:rsidR="00C16472" w:rsidRPr="00EC0407" w:rsidRDefault="003013FB" w:rsidP="00D46FC4">
      <w:pPr>
        <w:pStyle w:val="PargrafodaLista"/>
        <w:numPr>
          <w:ilvl w:val="1"/>
          <w:numId w:val="7"/>
        </w:numPr>
        <w:tabs>
          <w:tab w:val="left" w:pos="1127"/>
          <w:tab w:val="left" w:pos="1132"/>
        </w:tabs>
        <w:ind w:right="376"/>
      </w:pPr>
      <w:r w:rsidRPr="00EC0407">
        <w:t>A substituição de consorciado deverá ser expressamente autorizada pela</w:t>
      </w:r>
      <w:r w:rsidRPr="00EC0407">
        <w:rPr>
          <w:spacing w:val="40"/>
        </w:rPr>
        <w:t xml:space="preserve"> </w:t>
      </w:r>
      <w:r w:rsidRPr="00EC0407">
        <w:t>contratante e condicionada à comprovação de que a nova empresa do consórcio possui, no mínimo, os mesmos quantitativos para efeito de habilitação técnica e os mesmos valores para</w:t>
      </w:r>
      <w:r w:rsidRPr="00EC0407">
        <w:rPr>
          <w:spacing w:val="-5"/>
        </w:rPr>
        <w:t xml:space="preserve"> </w:t>
      </w:r>
      <w:r w:rsidRPr="00EC0407">
        <w:t>efeito</w:t>
      </w:r>
      <w:r w:rsidRPr="00EC0407">
        <w:rPr>
          <w:spacing w:val="-5"/>
        </w:rPr>
        <w:t xml:space="preserve"> </w:t>
      </w:r>
      <w:r w:rsidRPr="00EC0407">
        <w:t>de</w:t>
      </w:r>
      <w:r w:rsidRPr="00EC0407">
        <w:rPr>
          <w:spacing w:val="-5"/>
        </w:rPr>
        <w:t xml:space="preserve"> </w:t>
      </w:r>
      <w:r w:rsidRPr="00EC0407">
        <w:t>qualificação</w:t>
      </w:r>
      <w:r w:rsidRPr="00EC0407">
        <w:rPr>
          <w:spacing w:val="-5"/>
        </w:rPr>
        <w:t xml:space="preserve"> </w:t>
      </w:r>
      <w:r w:rsidRPr="00EC0407">
        <w:t>econômico-financeira</w:t>
      </w:r>
      <w:r w:rsidRPr="00EC0407">
        <w:rPr>
          <w:spacing w:val="-5"/>
        </w:rPr>
        <w:t xml:space="preserve"> </w:t>
      </w:r>
      <w:r w:rsidRPr="00EC0407">
        <w:t>apresentados</w:t>
      </w:r>
      <w:r w:rsidRPr="00EC0407">
        <w:rPr>
          <w:spacing w:val="-5"/>
        </w:rPr>
        <w:t xml:space="preserve"> </w:t>
      </w:r>
      <w:r w:rsidRPr="00EC0407">
        <w:t>pela empresa substituída para fins de</w:t>
      </w:r>
      <w:r w:rsidRPr="00EC0407">
        <w:rPr>
          <w:spacing w:val="-4"/>
        </w:rPr>
        <w:t xml:space="preserve"> </w:t>
      </w:r>
      <w:r w:rsidRPr="00EC0407">
        <w:t>habilitação</w:t>
      </w:r>
      <w:r w:rsidRPr="00EC0407">
        <w:rPr>
          <w:spacing w:val="-4"/>
        </w:rPr>
        <w:t xml:space="preserve"> </w:t>
      </w:r>
      <w:r w:rsidRPr="00EC0407">
        <w:t>do</w:t>
      </w:r>
      <w:r w:rsidRPr="00EC0407">
        <w:rPr>
          <w:spacing w:val="-4"/>
        </w:rPr>
        <w:t xml:space="preserve"> </w:t>
      </w:r>
      <w:r w:rsidRPr="00EC0407">
        <w:t>consórcio</w:t>
      </w:r>
      <w:r w:rsidRPr="00EC0407">
        <w:rPr>
          <w:spacing w:val="-4"/>
        </w:rPr>
        <w:t xml:space="preserve"> </w:t>
      </w:r>
      <w:r w:rsidRPr="00EC0407">
        <w:t>no</w:t>
      </w:r>
      <w:r w:rsidRPr="00EC0407">
        <w:rPr>
          <w:spacing w:val="-4"/>
        </w:rPr>
        <w:t xml:space="preserve"> </w:t>
      </w:r>
      <w:r w:rsidRPr="00EC0407">
        <w:t>processo</w:t>
      </w:r>
      <w:r w:rsidRPr="00EC0407">
        <w:rPr>
          <w:spacing w:val="-4"/>
        </w:rPr>
        <w:t xml:space="preserve"> </w:t>
      </w:r>
      <w:r w:rsidRPr="00EC0407">
        <w:t>licitatório</w:t>
      </w:r>
      <w:r w:rsidRPr="00EC0407">
        <w:rPr>
          <w:spacing w:val="-4"/>
        </w:rPr>
        <w:t xml:space="preserve"> </w:t>
      </w:r>
      <w:r w:rsidRPr="00EC0407">
        <w:t>que originou a ata de registro de preços.</w:t>
      </w:r>
    </w:p>
    <w:p w14:paraId="203A48A9" w14:textId="77777777" w:rsidR="00C16472" w:rsidRPr="00EC0407" w:rsidRDefault="003013FB" w:rsidP="00D46FC4">
      <w:pPr>
        <w:pStyle w:val="PargrafodaLista"/>
        <w:numPr>
          <w:ilvl w:val="1"/>
          <w:numId w:val="7"/>
        </w:numPr>
        <w:tabs>
          <w:tab w:val="left" w:pos="1127"/>
          <w:tab w:val="left" w:pos="1132"/>
        </w:tabs>
        <w:ind w:right="386"/>
      </w:pPr>
      <w:r w:rsidRPr="00EC0407">
        <w:t>A ata de registro de preços poderá ser prorrogada por igual período, mediante a anuência do fornecedor, desde que comprovado o preço vantajoso.</w:t>
      </w:r>
    </w:p>
    <w:p w14:paraId="77023EE7" w14:textId="77777777" w:rsidR="00C16472" w:rsidRPr="00EC0407" w:rsidRDefault="00C16472" w:rsidP="00D46FC4">
      <w:pPr>
        <w:pStyle w:val="Corpodetexto"/>
        <w:ind w:left="0" w:firstLine="0"/>
      </w:pPr>
    </w:p>
    <w:p w14:paraId="2C341702" w14:textId="77777777" w:rsidR="00C16472" w:rsidRPr="00EC0407" w:rsidRDefault="003013FB" w:rsidP="00D46FC4">
      <w:pPr>
        <w:pStyle w:val="Ttulo2"/>
        <w:numPr>
          <w:ilvl w:val="0"/>
          <w:numId w:val="7"/>
        </w:numPr>
        <w:tabs>
          <w:tab w:val="left" w:pos="1131"/>
        </w:tabs>
        <w:ind w:left="1131" w:hanging="989"/>
        <w:jc w:val="both"/>
        <w:rPr>
          <w:rFonts w:ascii="Arial MT" w:hAnsi="Arial MT"/>
          <w:b w:val="0"/>
        </w:rPr>
      </w:pPr>
      <w:r w:rsidRPr="00EC0407">
        <w:t>DAS</w:t>
      </w:r>
      <w:r w:rsidRPr="00EC0407">
        <w:rPr>
          <w:spacing w:val="-15"/>
        </w:rPr>
        <w:t xml:space="preserve"> </w:t>
      </w:r>
      <w:r w:rsidRPr="00EC0407">
        <w:t>INFRAÇÕES</w:t>
      </w:r>
      <w:r w:rsidRPr="00EC0407">
        <w:rPr>
          <w:spacing w:val="-15"/>
        </w:rPr>
        <w:t xml:space="preserve"> </w:t>
      </w:r>
      <w:r w:rsidRPr="00EC0407">
        <w:t>ADMINISTRATIVAS</w:t>
      </w:r>
      <w:r w:rsidRPr="00EC0407">
        <w:rPr>
          <w:spacing w:val="-15"/>
        </w:rPr>
        <w:t xml:space="preserve"> </w:t>
      </w:r>
      <w:r w:rsidRPr="00EC0407">
        <w:t>E</w:t>
      </w:r>
      <w:r w:rsidRPr="00EC0407">
        <w:rPr>
          <w:spacing w:val="-15"/>
        </w:rPr>
        <w:t xml:space="preserve"> </w:t>
      </w:r>
      <w:r w:rsidRPr="00EC0407">
        <w:rPr>
          <w:spacing w:val="-2"/>
        </w:rPr>
        <w:t>SANÇÕES</w:t>
      </w:r>
    </w:p>
    <w:p w14:paraId="65638190" w14:textId="77777777" w:rsidR="00C16472" w:rsidRPr="00EC0407" w:rsidRDefault="003013FB" w:rsidP="00D46FC4">
      <w:pPr>
        <w:pStyle w:val="PargrafodaLista"/>
        <w:numPr>
          <w:ilvl w:val="1"/>
          <w:numId w:val="7"/>
        </w:numPr>
        <w:tabs>
          <w:tab w:val="left" w:pos="1128"/>
          <w:tab w:val="left" w:pos="1132"/>
        </w:tabs>
        <w:spacing w:before="115"/>
        <w:ind w:right="375"/>
      </w:pPr>
      <w:r w:rsidRPr="00EC0407">
        <w:t>A aplicação das sanções de natureza pecuniária e restritivas de direitos, a que se refere o artigo 155 e seguintes</w:t>
      </w:r>
      <w:r w:rsidRPr="00EC0407">
        <w:rPr>
          <w:spacing w:val="-3"/>
        </w:rPr>
        <w:t xml:space="preserve"> </w:t>
      </w:r>
      <w:r w:rsidRPr="00EC0407">
        <w:t>da</w:t>
      </w:r>
      <w:r w:rsidRPr="00EC0407">
        <w:rPr>
          <w:spacing w:val="-3"/>
        </w:rPr>
        <w:t xml:space="preserve"> </w:t>
      </w:r>
      <w:r w:rsidRPr="00EC0407">
        <w:t>Lei</w:t>
      </w:r>
      <w:r w:rsidRPr="00EC0407">
        <w:rPr>
          <w:spacing w:val="-3"/>
        </w:rPr>
        <w:t xml:space="preserve"> </w:t>
      </w:r>
      <w:r w:rsidRPr="00EC0407">
        <w:t>Federal</w:t>
      </w:r>
      <w:r w:rsidRPr="00EC0407">
        <w:rPr>
          <w:spacing w:val="-3"/>
        </w:rPr>
        <w:t xml:space="preserve"> </w:t>
      </w:r>
      <w:r w:rsidRPr="00EC0407">
        <w:t>nº</w:t>
      </w:r>
      <w:r w:rsidRPr="00EC0407">
        <w:rPr>
          <w:spacing w:val="-3"/>
        </w:rPr>
        <w:t xml:space="preserve"> </w:t>
      </w:r>
      <w:r w:rsidRPr="00EC0407">
        <w:t>14.133/21</w:t>
      </w:r>
      <w:r w:rsidRPr="00EC0407">
        <w:rPr>
          <w:spacing w:val="-3"/>
        </w:rPr>
        <w:t xml:space="preserve"> </w:t>
      </w:r>
      <w:r w:rsidRPr="00EC0407">
        <w:t>e</w:t>
      </w:r>
      <w:r w:rsidRPr="00EC0407">
        <w:rPr>
          <w:spacing w:val="-3"/>
        </w:rPr>
        <w:t xml:space="preserve"> </w:t>
      </w:r>
      <w:r w:rsidRPr="00EC0407">
        <w:t>o</w:t>
      </w:r>
      <w:r w:rsidRPr="00EC0407">
        <w:rPr>
          <w:spacing w:val="-3"/>
        </w:rPr>
        <w:t xml:space="preserve"> </w:t>
      </w:r>
      <w:r w:rsidRPr="00EC0407">
        <w:t>Decreto</w:t>
      </w:r>
      <w:r w:rsidRPr="00EC0407">
        <w:rPr>
          <w:spacing w:val="-3"/>
        </w:rPr>
        <w:t xml:space="preserve"> </w:t>
      </w:r>
      <w:r w:rsidR="006E686F" w:rsidRPr="00EC0407">
        <w:t>Municipal</w:t>
      </w:r>
      <w:r w:rsidRPr="00EC0407">
        <w:t>, será balizada pelas normas estabelecidas neste edital.</w:t>
      </w:r>
    </w:p>
    <w:p w14:paraId="356E6959" w14:textId="77777777" w:rsidR="00C16472" w:rsidRPr="00EC0407" w:rsidRDefault="003013FB" w:rsidP="00D46FC4">
      <w:pPr>
        <w:pStyle w:val="PargrafodaLista"/>
        <w:numPr>
          <w:ilvl w:val="1"/>
          <w:numId w:val="7"/>
        </w:numPr>
        <w:tabs>
          <w:tab w:val="left" w:pos="1128"/>
        </w:tabs>
        <w:ind w:left="1128" w:hanging="986"/>
      </w:pPr>
      <w:r w:rsidRPr="00EC0407">
        <w:t>Comete</w:t>
      </w:r>
      <w:r w:rsidRPr="00EC0407">
        <w:rPr>
          <w:spacing w:val="-8"/>
        </w:rPr>
        <w:t xml:space="preserve"> </w:t>
      </w:r>
      <w:r w:rsidRPr="00EC0407">
        <w:t>infração</w:t>
      </w:r>
      <w:r w:rsidRPr="00EC0407">
        <w:rPr>
          <w:spacing w:val="-5"/>
        </w:rPr>
        <w:t xml:space="preserve"> </w:t>
      </w:r>
      <w:r w:rsidRPr="00EC0407">
        <w:t>administrativa,</w:t>
      </w:r>
      <w:r w:rsidRPr="00EC0407">
        <w:rPr>
          <w:spacing w:val="-5"/>
        </w:rPr>
        <w:t xml:space="preserve"> </w:t>
      </w:r>
      <w:r w:rsidRPr="00EC0407">
        <w:t>nos</w:t>
      </w:r>
      <w:r w:rsidRPr="00EC0407">
        <w:rPr>
          <w:spacing w:val="-5"/>
        </w:rPr>
        <w:t xml:space="preserve"> </w:t>
      </w:r>
      <w:r w:rsidRPr="00EC0407">
        <w:t>termos</w:t>
      </w:r>
      <w:r w:rsidRPr="00EC0407">
        <w:rPr>
          <w:spacing w:val="-5"/>
        </w:rPr>
        <w:t xml:space="preserve"> </w:t>
      </w:r>
      <w:r w:rsidRPr="00EC0407">
        <w:t>da</w:t>
      </w:r>
      <w:r w:rsidRPr="00EC0407">
        <w:rPr>
          <w:spacing w:val="-5"/>
        </w:rPr>
        <w:t xml:space="preserve"> </w:t>
      </w:r>
      <w:r w:rsidRPr="00EC0407">
        <w:t>lei,</w:t>
      </w:r>
      <w:r w:rsidRPr="00EC0407">
        <w:rPr>
          <w:spacing w:val="-6"/>
        </w:rPr>
        <w:t xml:space="preserve"> </w:t>
      </w:r>
      <w:r w:rsidRPr="00EC0407">
        <w:t>o</w:t>
      </w:r>
      <w:r w:rsidRPr="00EC0407">
        <w:rPr>
          <w:spacing w:val="-5"/>
        </w:rPr>
        <w:t xml:space="preserve"> </w:t>
      </w:r>
      <w:r w:rsidRPr="00EC0407">
        <w:t>licitante</w:t>
      </w:r>
      <w:r w:rsidRPr="00EC0407">
        <w:rPr>
          <w:spacing w:val="-5"/>
        </w:rPr>
        <w:t xml:space="preserve"> </w:t>
      </w:r>
      <w:r w:rsidRPr="00EC0407">
        <w:t>que,</w:t>
      </w:r>
      <w:r w:rsidRPr="00EC0407">
        <w:rPr>
          <w:spacing w:val="-5"/>
        </w:rPr>
        <w:t xml:space="preserve"> </w:t>
      </w:r>
      <w:r w:rsidRPr="00EC0407">
        <w:t>com</w:t>
      </w:r>
      <w:r w:rsidRPr="00EC0407">
        <w:rPr>
          <w:spacing w:val="-5"/>
        </w:rPr>
        <w:t xml:space="preserve"> </w:t>
      </w:r>
      <w:r w:rsidRPr="00EC0407">
        <w:t>dolo</w:t>
      </w:r>
      <w:r w:rsidRPr="00EC0407">
        <w:rPr>
          <w:spacing w:val="-5"/>
        </w:rPr>
        <w:t xml:space="preserve"> </w:t>
      </w:r>
      <w:r w:rsidRPr="00EC0407">
        <w:t>ou</w:t>
      </w:r>
      <w:r w:rsidRPr="00EC0407">
        <w:rPr>
          <w:spacing w:val="-5"/>
        </w:rPr>
        <w:t xml:space="preserve"> </w:t>
      </w:r>
      <w:r w:rsidRPr="00EC0407">
        <w:rPr>
          <w:spacing w:val="-2"/>
        </w:rPr>
        <w:t>culpa:</w:t>
      </w:r>
    </w:p>
    <w:p w14:paraId="67CC54B8" w14:textId="77777777" w:rsidR="00C16472" w:rsidRPr="00EC0407" w:rsidRDefault="003013FB" w:rsidP="00D46FC4">
      <w:pPr>
        <w:pStyle w:val="PargrafodaLista"/>
        <w:numPr>
          <w:ilvl w:val="2"/>
          <w:numId w:val="7"/>
        </w:numPr>
        <w:tabs>
          <w:tab w:val="left" w:pos="1126"/>
        </w:tabs>
        <w:ind w:left="1126" w:hanging="984"/>
      </w:pPr>
      <w:r w:rsidRPr="00EC0407">
        <w:t>Deixar</w:t>
      </w:r>
      <w:r w:rsidRPr="00EC0407">
        <w:rPr>
          <w:spacing w:val="-8"/>
        </w:rPr>
        <w:t xml:space="preserve"> </w:t>
      </w:r>
      <w:r w:rsidRPr="00EC0407">
        <w:t>de</w:t>
      </w:r>
      <w:r w:rsidRPr="00EC0407">
        <w:rPr>
          <w:spacing w:val="-5"/>
        </w:rPr>
        <w:t xml:space="preserve"> </w:t>
      </w:r>
      <w:r w:rsidRPr="00EC0407">
        <w:t>entregar</w:t>
      </w:r>
      <w:r w:rsidRPr="00EC0407">
        <w:rPr>
          <w:spacing w:val="-6"/>
        </w:rPr>
        <w:t xml:space="preserve"> </w:t>
      </w:r>
      <w:r w:rsidRPr="00EC0407">
        <w:t>a</w:t>
      </w:r>
      <w:r w:rsidRPr="00EC0407">
        <w:rPr>
          <w:spacing w:val="-5"/>
        </w:rPr>
        <w:t xml:space="preserve"> </w:t>
      </w:r>
      <w:r w:rsidRPr="00EC0407">
        <w:t>documentação</w:t>
      </w:r>
      <w:r w:rsidRPr="00EC0407">
        <w:rPr>
          <w:spacing w:val="-6"/>
        </w:rPr>
        <w:t xml:space="preserve"> </w:t>
      </w:r>
      <w:r w:rsidRPr="00EC0407">
        <w:t>exigida</w:t>
      </w:r>
      <w:r w:rsidRPr="00EC0407">
        <w:rPr>
          <w:spacing w:val="-5"/>
        </w:rPr>
        <w:t xml:space="preserve"> </w:t>
      </w:r>
      <w:r w:rsidRPr="00EC0407">
        <w:t>para</w:t>
      </w:r>
      <w:r w:rsidRPr="00EC0407">
        <w:rPr>
          <w:spacing w:val="-6"/>
        </w:rPr>
        <w:t xml:space="preserve"> </w:t>
      </w:r>
      <w:r w:rsidRPr="00EC0407">
        <w:t>o</w:t>
      </w:r>
      <w:r w:rsidRPr="00EC0407">
        <w:rPr>
          <w:spacing w:val="-5"/>
        </w:rPr>
        <w:t xml:space="preserve"> </w:t>
      </w:r>
      <w:r w:rsidRPr="00EC0407">
        <w:t>certame,</w:t>
      </w:r>
      <w:r w:rsidRPr="00EC0407">
        <w:rPr>
          <w:spacing w:val="-5"/>
        </w:rPr>
        <w:t xml:space="preserve"> </w:t>
      </w:r>
      <w:r w:rsidRPr="00EC0407">
        <w:rPr>
          <w:spacing w:val="-2"/>
        </w:rPr>
        <w:t>compreendendo:</w:t>
      </w:r>
    </w:p>
    <w:p w14:paraId="24DB0B6F" w14:textId="77777777" w:rsidR="00C16472" w:rsidRPr="00EC0407" w:rsidRDefault="003013FB" w:rsidP="00D46FC4">
      <w:pPr>
        <w:pStyle w:val="PargrafodaLista"/>
        <w:numPr>
          <w:ilvl w:val="3"/>
          <w:numId w:val="7"/>
        </w:numPr>
        <w:tabs>
          <w:tab w:val="left" w:pos="1124"/>
        </w:tabs>
        <w:ind w:left="1124" w:hanging="982"/>
      </w:pPr>
      <w:r w:rsidRPr="00EC0407">
        <w:t>Deixar</w:t>
      </w:r>
      <w:r w:rsidRPr="00EC0407">
        <w:rPr>
          <w:spacing w:val="-7"/>
        </w:rPr>
        <w:t xml:space="preserve"> </w:t>
      </w:r>
      <w:r w:rsidRPr="00EC0407">
        <w:t>de</w:t>
      </w:r>
      <w:r w:rsidRPr="00EC0407">
        <w:rPr>
          <w:spacing w:val="-7"/>
        </w:rPr>
        <w:t xml:space="preserve"> </w:t>
      </w:r>
      <w:r w:rsidRPr="00EC0407">
        <w:t>entregar</w:t>
      </w:r>
      <w:r w:rsidRPr="00EC0407">
        <w:rPr>
          <w:spacing w:val="-7"/>
        </w:rPr>
        <w:t xml:space="preserve"> </w:t>
      </w:r>
      <w:r w:rsidRPr="00EC0407">
        <w:t>documentação</w:t>
      </w:r>
      <w:r w:rsidRPr="00EC0407">
        <w:rPr>
          <w:spacing w:val="-7"/>
        </w:rPr>
        <w:t xml:space="preserve"> </w:t>
      </w:r>
      <w:r w:rsidRPr="00EC0407">
        <w:t>exigida</w:t>
      </w:r>
      <w:r w:rsidRPr="00EC0407">
        <w:rPr>
          <w:spacing w:val="-7"/>
        </w:rPr>
        <w:t xml:space="preserve"> </w:t>
      </w:r>
      <w:r w:rsidRPr="00EC0407">
        <w:t>no</w:t>
      </w:r>
      <w:r w:rsidRPr="00EC0407">
        <w:rPr>
          <w:spacing w:val="-7"/>
        </w:rPr>
        <w:t xml:space="preserve"> </w:t>
      </w:r>
      <w:r w:rsidRPr="00EC0407">
        <w:t>instrumento</w:t>
      </w:r>
      <w:r w:rsidRPr="00EC0407">
        <w:rPr>
          <w:spacing w:val="-6"/>
        </w:rPr>
        <w:t xml:space="preserve"> </w:t>
      </w:r>
      <w:r w:rsidRPr="00EC0407">
        <w:rPr>
          <w:spacing w:val="-2"/>
        </w:rPr>
        <w:t>convocatório.</w:t>
      </w:r>
    </w:p>
    <w:p w14:paraId="02526D15" w14:textId="77777777" w:rsidR="00C16472" w:rsidRPr="00EC0407" w:rsidRDefault="003013FB" w:rsidP="00D46FC4">
      <w:pPr>
        <w:pStyle w:val="PargrafodaLista"/>
        <w:numPr>
          <w:ilvl w:val="3"/>
          <w:numId w:val="7"/>
        </w:numPr>
        <w:tabs>
          <w:tab w:val="left" w:pos="1124"/>
          <w:tab w:val="left" w:pos="1132"/>
        </w:tabs>
        <w:ind w:right="381"/>
      </w:pPr>
      <w:r w:rsidRPr="00EC0407">
        <w:t>Entregar documentação em manifesta desconformidade com as exigências do instrumento convocatório.</w:t>
      </w:r>
    </w:p>
    <w:p w14:paraId="2F2F643F" w14:textId="77777777" w:rsidR="00C16472" w:rsidRPr="00EC0407" w:rsidRDefault="003013FB" w:rsidP="00D46FC4">
      <w:pPr>
        <w:pStyle w:val="PargrafodaLista"/>
        <w:numPr>
          <w:ilvl w:val="3"/>
          <w:numId w:val="7"/>
        </w:numPr>
        <w:tabs>
          <w:tab w:val="left" w:pos="1124"/>
          <w:tab w:val="left" w:pos="1132"/>
        </w:tabs>
        <w:ind w:right="377"/>
      </w:pPr>
      <w:r w:rsidRPr="00EC0407">
        <w:t>Fazer entrega parcial da documentação exigida no instrumento convocatório em desatendimento às condições do edital.</w:t>
      </w:r>
    </w:p>
    <w:p w14:paraId="48257F68" w14:textId="77777777" w:rsidR="00C16472" w:rsidRPr="00EC0407" w:rsidRDefault="003013FB" w:rsidP="00D46FC4">
      <w:pPr>
        <w:pStyle w:val="PargrafodaLista"/>
        <w:numPr>
          <w:ilvl w:val="3"/>
          <w:numId w:val="7"/>
        </w:numPr>
        <w:tabs>
          <w:tab w:val="left" w:pos="1124"/>
          <w:tab w:val="left" w:pos="1132"/>
        </w:tabs>
        <w:ind w:right="384"/>
      </w:pPr>
      <w:r w:rsidRPr="00EC0407">
        <w:t>Deixar de entregar documentação complementar exigida pelo Agente de contratação, necessária para a comprovação de veracidade e/ou autenticidade de documentação exigida no edital de licitação.</w:t>
      </w:r>
    </w:p>
    <w:p w14:paraId="6195A44D" w14:textId="77777777" w:rsidR="00C16472" w:rsidRPr="00EC0407" w:rsidRDefault="003013FB" w:rsidP="00D46FC4">
      <w:pPr>
        <w:pStyle w:val="PargrafodaLista"/>
        <w:numPr>
          <w:ilvl w:val="2"/>
          <w:numId w:val="7"/>
        </w:numPr>
        <w:tabs>
          <w:tab w:val="left" w:pos="1126"/>
          <w:tab w:val="left" w:pos="1132"/>
        </w:tabs>
        <w:ind w:right="375"/>
      </w:pPr>
      <w:r w:rsidRPr="00EC0407">
        <w:t>Não manter a proposta, salvo em decorrência de fato superveniente devidamente justificado, compreendendo:</w:t>
      </w:r>
    </w:p>
    <w:p w14:paraId="44CD10EA" w14:textId="77777777" w:rsidR="00C16472" w:rsidRPr="00EC0407" w:rsidRDefault="003013FB" w:rsidP="00D46FC4">
      <w:pPr>
        <w:pStyle w:val="PargrafodaLista"/>
        <w:numPr>
          <w:ilvl w:val="3"/>
          <w:numId w:val="7"/>
        </w:numPr>
        <w:tabs>
          <w:tab w:val="left" w:pos="1124"/>
          <w:tab w:val="left" w:pos="1132"/>
        </w:tabs>
        <w:ind w:right="383"/>
      </w:pPr>
      <w:r w:rsidRPr="00EC0407">
        <w:t xml:space="preserve">Deixar de atender as convocações do Agente de contratação durante o trâmite do </w:t>
      </w:r>
      <w:r w:rsidRPr="00EC0407">
        <w:lastRenderedPageBreak/>
        <w:t>certame ou atendê-las de forma insatisfatória.</w:t>
      </w:r>
    </w:p>
    <w:p w14:paraId="0A0EACEA" w14:textId="77777777" w:rsidR="00C16472" w:rsidRPr="00EC0407" w:rsidRDefault="003013FB" w:rsidP="00D46FC4">
      <w:pPr>
        <w:pStyle w:val="PargrafodaLista"/>
        <w:numPr>
          <w:ilvl w:val="3"/>
          <w:numId w:val="7"/>
        </w:numPr>
        <w:tabs>
          <w:tab w:val="left" w:pos="1124"/>
          <w:tab w:val="left" w:pos="1132"/>
        </w:tabs>
        <w:ind w:right="381"/>
      </w:pPr>
      <w:r w:rsidRPr="00EC0407">
        <w:t>Deixar de encaminhar ou encaminhar em manifesta desconformidade com o instrumento convocatório as amostras solicitadas pelo Agente de contratação.</w:t>
      </w:r>
    </w:p>
    <w:p w14:paraId="700C408E" w14:textId="77777777" w:rsidR="00C16472" w:rsidRPr="00EC0407" w:rsidRDefault="003013FB" w:rsidP="00D46FC4">
      <w:pPr>
        <w:pStyle w:val="PargrafodaLista"/>
        <w:numPr>
          <w:ilvl w:val="3"/>
          <w:numId w:val="7"/>
        </w:numPr>
        <w:tabs>
          <w:tab w:val="left" w:pos="1124"/>
        </w:tabs>
        <w:ind w:left="1124" w:hanging="982"/>
      </w:pPr>
      <w:r w:rsidRPr="00EC0407">
        <w:t>Abandonar</w:t>
      </w:r>
      <w:r w:rsidRPr="00EC0407">
        <w:rPr>
          <w:spacing w:val="-5"/>
        </w:rPr>
        <w:t xml:space="preserve"> </w:t>
      </w:r>
      <w:r w:rsidRPr="00EC0407">
        <w:t>o</w:t>
      </w:r>
      <w:r w:rsidRPr="00EC0407">
        <w:rPr>
          <w:spacing w:val="-5"/>
        </w:rPr>
        <w:t xml:space="preserve"> </w:t>
      </w:r>
      <w:r w:rsidRPr="00EC0407">
        <w:rPr>
          <w:spacing w:val="-2"/>
        </w:rPr>
        <w:t>certame.</w:t>
      </w:r>
    </w:p>
    <w:p w14:paraId="21158697" w14:textId="77777777" w:rsidR="00C16472" w:rsidRPr="00EC0407" w:rsidRDefault="003013FB" w:rsidP="00D46FC4">
      <w:pPr>
        <w:pStyle w:val="PargrafodaLista"/>
        <w:numPr>
          <w:ilvl w:val="3"/>
          <w:numId w:val="7"/>
        </w:numPr>
        <w:tabs>
          <w:tab w:val="left" w:pos="1124"/>
        </w:tabs>
        <w:ind w:left="1124" w:hanging="982"/>
      </w:pPr>
      <w:r w:rsidRPr="00EC0407">
        <w:t>Solicitar</w:t>
      </w:r>
      <w:r w:rsidRPr="00EC0407">
        <w:rPr>
          <w:spacing w:val="-8"/>
        </w:rPr>
        <w:t xml:space="preserve"> </w:t>
      </w:r>
      <w:r w:rsidRPr="00EC0407">
        <w:t>sem</w:t>
      </w:r>
      <w:r w:rsidRPr="00EC0407">
        <w:rPr>
          <w:spacing w:val="-5"/>
        </w:rPr>
        <w:t xml:space="preserve"> </w:t>
      </w:r>
      <w:r w:rsidRPr="00EC0407">
        <w:t>justo</w:t>
      </w:r>
      <w:r w:rsidRPr="00EC0407">
        <w:rPr>
          <w:spacing w:val="-5"/>
        </w:rPr>
        <w:t xml:space="preserve"> </w:t>
      </w:r>
      <w:r w:rsidRPr="00EC0407">
        <w:t>motivo</w:t>
      </w:r>
      <w:r w:rsidRPr="00EC0407">
        <w:rPr>
          <w:spacing w:val="-5"/>
        </w:rPr>
        <w:t xml:space="preserve"> </w:t>
      </w:r>
      <w:r w:rsidRPr="00EC0407">
        <w:t>a</w:t>
      </w:r>
      <w:r w:rsidRPr="00EC0407">
        <w:rPr>
          <w:spacing w:val="-6"/>
        </w:rPr>
        <w:t xml:space="preserve"> </w:t>
      </w:r>
      <w:r w:rsidRPr="00EC0407">
        <w:t>desclassificação</w:t>
      </w:r>
      <w:r w:rsidRPr="00EC0407">
        <w:rPr>
          <w:spacing w:val="-5"/>
        </w:rPr>
        <w:t xml:space="preserve"> </w:t>
      </w:r>
      <w:r w:rsidRPr="00EC0407">
        <w:t>após</w:t>
      </w:r>
      <w:r w:rsidRPr="00EC0407">
        <w:rPr>
          <w:spacing w:val="-5"/>
        </w:rPr>
        <w:t xml:space="preserve"> </w:t>
      </w:r>
      <w:r w:rsidRPr="00EC0407">
        <w:t>a</w:t>
      </w:r>
      <w:r w:rsidRPr="00EC0407">
        <w:rPr>
          <w:spacing w:val="-5"/>
        </w:rPr>
        <w:t xml:space="preserve"> </w:t>
      </w:r>
      <w:r w:rsidRPr="00EC0407">
        <w:t>abertura</w:t>
      </w:r>
      <w:r w:rsidRPr="00EC0407">
        <w:rPr>
          <w:spacing w:val="-6"/>
        </w:rPr>
        <w:t xml:space="preserve"> </w:t>
      </w:r>
      <w:r w:rsidRPr="00EC0407">
        <w:t>da</w:t>
      </w:r>
      <w:r w:rsidRPr="00EC0407">
        <w:rPr>
          <w:spacing w:val="-5"/>
        </w:rPr>
        <w:t xml:space="preserve"> </w:t>
      </w:r>
      <w:r w:rsidRPr="00EC0407">
        <w:t>sessão</w:t>
      </w:r>
      <w:r w:rsidRPr="00EC0407">
        <w:rPr>
          <w:spacing w:val="-5"/>
        </w:rPr>
        <w:t xml:space="preserve"> </w:t>
      </w:r>
      <w:r w:rsidRPr="00EC0407">
        <w:t>do</w:t>
      </w:r>
      <w:r w:rsidRPr="00EC0407">
        <w:rPr>
          <w:spacing w:val="-5"/>
        </w:rPr>
        <w:t xml:space="preserve"> </w:t>
      </w:r>
      <w:r w:rsidRPr="00EC0407">
        <w:rPr>
          <w:spacing w:val="-2"/>
        </w:rPr>
        <w:t>certame.</w:t>
      </w:r>
    </w:p>
    <w:p w14:paraId="51D92433" w14:textId="77777777" w:rsidR="00C16472" w:rsidRPr="00EC0407" w:rsidRDefault="003013FB" w:rsidP="00D46FC4">
      <w:pPr>
        <w:pStyle w:val="PargrafodaLista"/>
        <w:numPr>
          <w:ilvl w:val="2"/>
          <w:numId w:val="7"/>
        </w:numPr>
        <w:tabs>
          <w:tab w:val="left" w:pos="1126"/>
          <w:tab w:val="left" w:pos="1132"/>
        </w:tabs>
        <w:ind w:right="379"/>
      </w:pPr>
      <w:r w:rsidRPr="00EC0407">
        <w:t>Não celebrar a ata de registro de preços ou não entregar a documentação exigida para a contratação, quando convocado dentro do prazo de validade de sua</w:t>
      </w:r>
      <w:r w:rsidRPr="00EC0407">
        <w:rPr>
          <w:spacing w:val="40"/>
        </w:rPr>
        <w:t xml:space="preserve"> </w:t>
      </w:r>
      <w:r w:rsidRPr="00EC0407">
        <w:rPr>
          <w:spacing w:val="-2"/>
        </w:rPr>
        <w:t>proposta.</w:t>
      </w:r>
    </w:p>
    <w:p w14:paraId="124E8E19" w14:textId="77777777" w:rsidR="00C16472" w:rsidRPr="00EC0407" w:rsidRDefault="003013FB" w:rsidP="00D46FC4">
      <w:pPr>
        <w:pStyle w:val="PargrafodaLista"/>
        <w:numPr>
          <w:ilvl w:val="2"/>
          <w:numId w:val="7"/>
        </w:numPr>
        <w:tabs>
          <w:tab w:val="left" w:pos="1126"/>
          <w:tab w:val="left" w:pos="1132"/>
        </w:tabs>
        <w:ind w:right="376"/>
      </w:pPr>
      <w:r w:rsidRPr="00EC0407">
        <w:t>Apresentar declaração ou documentação falsa exigida para o certame ou prestar declaração falsa durante a licitação.</w:t>
      </w:r>
    </w:p>
    <w:p w14:paraId="6AAE1931" w14:textId="77777777" w:rsidR="00C16472" w:rsidRPr="00EC0407" w:rsidRDefault="003013FB" w:rsidP="00D46FC4">
      <w:pPr>
        <w:pStyle w:val="PargrafodaLista"/>
        <w:numPr>
          <w:ilvl w:val="2"/>
          <w:numId w:val="7"/>
        </w:numPr>
        <w:tabs>
          <w:tab w:val="left" w:pos="1126"/>
        </w:tabs>
        <w:ind w:left="1126" w:hanging="984"/>
      </w:pPr>
      <w:r w:rsidRPr="00EC0407">
        <w:t>Fraudar</w:t>
      </w:r>
      <w:r w:rsidRPr="00EC0407">
        <w:rPr>
          <w:spacing w:val="-4"/>
        </w:rPr>
        <w:t xml:space="preserve"> </w:t>
      </w:r>
      <w:r w:rsidRPr="00EC0407">
        <w:t>a</w:t>
      </w:r>
      <w:r w:rsidRPr="00EC0407">
        <w:rPr>
          <w:spacing w:val="-4"/>
        </w:rPr>
        <w:t xml:space="preserve"> </w:t>
      </w:r>
      <w:r w:rsidRPr="00EC0407">
        <w:rPr>
          <w:spacing w:val="-2"/>
        </w:rPr>
        <w:t>licitação.</w:t>
      </w:r>
    </w:p>
    <w:p w14:paraId="34094AE9" w14:textId="77777777" w:rsidR="00C16472" w:rsidRPr="00EC0407" w:rsidRDefault="003013FB" w:rsidP="00D46FC4">
      <w:pPr>
        <w:pStyle w:val="PargrafodaLista"/>
        <w:numPr>
          <w:ilvl w:val="2"/>
          <w:numId w:val="7"/>
        </w:numPr>
        <w:tabs>
          <w:tab w:val="left" w:pos="1126"/>
        </w:tabs>
        <w:ind w:left="1126" w:hanging="984"/>
      </w:pPr>
      <w:r w:rsidRPr="00EC0407">
        <w:t>Comportar-se</w:t>
      </w:r>
      <w:r w:rsidRPr="00EC0407">
        <w:rPr>
          <w:spacing w:val="-6"/>
        </w:rPr>
        <w:t xml:space="preserve"> </w:t>
      </w:r>
      <w:r w:rsidRPr="00EC0407">
        <w:t>de</w:t>
      </w:r>
      <w:r w:rsidRPr="00EC0407">
        <w:rPr>
          <w:spacing w:val="-6"/>
        </w:rPr>
        <w:t xml:space="preserve"> </w:t>
      </w:r>
      <w:r w:rsidRPr="00EC0407">
        <w:t>modo</w:t>
      </w:r>
      <w:r w:rsidRPr="00EC0407">
        <w:rPr>
          <w:spacing w:val="-5"/>
        </w:rPr>
        <w:t xml:space="preserve"> </w:t>
      </w:r>
      <w:r w:rsidRPr="00EC0407">
        <w:t>inidôneo</w:t>
      </w:r>
      <w:r w:rsidRPr="00EC0407">
        <w:rPr>
          <w:spacing w:val="-6"/>
        </w:rPr>
        <w:t xml:space="preserve"> </w:t>
      </w:r>
      <w:r w:rsidRPr="00EC0407">
        <w:t>ou</w:t>
      </w:r>
      <w:r w:rsidRPr="00EC0407">
        <w:rPr>
          <w:spacing w:val="-6"/>
        </w:rPr>
        <w:t xml:space="preserve"> </w:t>
      </w:r>
      <w:r w:rsidRPr="00EC0407">
        <w:t>cometer</w:t>
      </w:r>
      <w:r w:rsidRPr="00EC0407">
        <w:rPr>
          <w:spacing w:val="-5"/>
        </w:rPr>
        <w:t xml:space="preserve"> </w:t>
      </w:r>
      <w:r w:rsidRPr="00EC0407">
        <w:t>fraude</w:t>
      </w:r>
      <w:r w:rsidRPr="00EC0407">
        <w:rPr>
          <w:spacing w:val="-6"/>
        </w:rPr>
        <w:t xml:space="preserve"> </w:t>
      </w:r>
      <w:r w:rsidRPr="00EC0407">
        <w:t>de</w:t>
      </w:r>
      <w:r w:rsidRPr="00EC0407">
        <w:rPr>
          <w:spacing w:val="-6"/>
        </w:rPr>
        <w:t xml:space="preserve"> </w:t>
      </w:r>
      <w:r w:rsidRPr="00EC0407">
        <w:t>qualquer</w:t>
      </w:r>
      <w:r w:rsidRPr="00EC0407">
        <w:rPr>
          <w:spacing w:val="-5"/>
        </w:rPr>
        <w:t xml:space="preserve"> </w:t>
      </w:r>
      <w:r w:rsidRPr="00EC0407">
        <w:rPr>
          <w:spacing w:val="-2"/>
        </w:rPr>
        <w:t>natureza.</w:t>
      </w:r>
    </w:p>
    <w:p w14:paraId="638BABE0" w14:textId="77777777" w:rsidR="00C16472" w:rsidRPr="00EC0407" w:rsidRDefault="003013FB" w:rsidP="00D46FC4">
      <w:pPr>
        <w:pStyle w:val="PargrafodaLista"/>
        <w:numPr>
          <w:ilvl w:val="2"/>
          <w:numId w:val="7"/>
        </w:numPr>
        <w:tabs>
          <w:tab w:val="left" w:pos="1126"/>
        </w:tabs>
        <w:ind w:left="1126" w:hanging="984"/>
      </w:pPr>
      <w:r w:rsidRPr="00EC0407">
        <w:t>Praticar</w:t>
      </w:r>
      <w:r w:rsidRPr="00EC0407">
        <w:rPr>
          <w:spacing w:val="-8"/>
        </w:rPr>
        <w:t xml:space="preserve"> </w:t>
      </w:r>
      <w:r w:rsidRPr="00EC0407">
        <w:t>atos</w:t>
      </w:r>
      <w:r w:rsidRPr="00EC0407">
        <w:rPr>
          <w:spacing w:val="-5"/>
        </w:rPr>
        <w:t xml:space="preserve"> </w:t>
      </w:r>
      <w:r w:rsidRPr="00EC0407">
        <w:t>ilícitos</w:t>
      </w:r>
      <w:r w:rsidRPr="00EC0407">
        <w:rPr>
          <w:spacing w:val="-5"/>
        </w:rPr>
        <w:t xml:space="preserve"> </w:t>
      </w:r>
      <w:r w:rsidRPr="00EC0407">
        <w:t>com</w:t>
      </w:r>
      <w:r w:rsidRPr="00EC0407">
        <w:rPr>
          <w:spacing w:val="-5"/>
        </w:rPr>
        <w:t xml:space="preserve"> </w:t>
      </w:r>
      <w:r w:rsidRPr="00EC0407">
        <w:t>vistas</w:t>
      </w:r>
      <w:r w:rsidRPr="00EC0407">
        <w:rPr>
          <w:spacing w:val="-5"/>
        </w:rPr>
        <w:t xml:space="preserve"> </w:t>
      </w:r>
      <w:r w:rsidRPr="00EC0407">
        <w:t>a</w:t>
      </w:r>
      <w:r w:rsidRPr="00EC0407">
        <w:rPr>
          <w:spacing w:val="-5"/>
        </w:rPr>
        <w:t xml:space="preserve"> </w:t>
      </w:r>
      <w:r w:rsidRPr="00EC0407">
        <w:t>frustrar</w:t>
      </w:r>
      <w:r w:rsidRPr="00EC0407">
        <w:rPr>
          <w:spacing w:val="-5"/>
        </w:rPr>
        <w:t xml:space="preserve"> </w:t>
      </w:r>
      <w:r w:rsidRPr="00EC0407">
        <w:t>os</w:t>
      </w:r>
      <w:r w:rsidRPr="00EC0407">
        <w:rPr>
          <w:spacing w:val="-5"/>
        </w:rPr>
        <w:t xml:space="preserve"> </w:t>
      </w:r>
      <w:r w:rsidRPr="00EC0407">
        <w:t>objetivos</w:t>
      </w:r>
      <w:r w:rsidRPr="00EC0407">
        <w:rPr>
          <w:spacing w:val="-5"/>
        </w:rPr>
        <w:t xml:space="preserve"> </w:t>
      </w:r>
      <w:r w:rsidRPr="00EC0407">
        <w:t>da</w:t>
      </w:r>
      <w:r w:rsidRPr="00EC0407">
        <w:rPr>
          <w:spacing w:val="-5"/>
        </w:rPr>
        <w:t xml:space="preserve"> </w:t>
      </w:r>
      <w:r w:rsidRPr="00EC0407">
        <w:rPr>
          <w:spacing w:val="-2"/>
        </w:rPr>
        <w:t>licitação.</w:t>
      </w:r>
    </w:p>
    <w:p w14:paraId="004DAB69" w14:textId="77777777" w:rsidR="00C16472" w:rsidRPr="00EC0407" w:rsidRDefault="003013FB" w:rsidP="00D46FC4">
      <w:pPr>
        <w:pStyle w:val="PargrafodaLista"/>
        <w:numPr>
          <w:ilvl w:val="2"/>
          <w:numId w:val="7"/>
        </w:numPr>
        <w:tabs>
          <w:tab w:val="left" w:pos="1126"/>
        </w:tabs>
        <w:ind w:left="1126" w:hanging="984"/>
      </w:pPr>
      <w:r w:rsidRPr="00EC0407">
        <w:t>Praticar</w:t>
      </w:r>
      <w:r w:rsidRPr="00EC0407">
        <w:rPr>
          <w:spacing w:val="-6"/>
        </w:rPr>
        <w:t xml:space="preserve"> </w:t>
      </w:r>
      <w:r w:rsidRPr="00EC0407">
        <w:t>ato</w:t>
      </w:r>
      <w:r w:rsidRPr="00EC0407">
        <w:rPr>
          <w:spacing w:val="-4"/>
        </w:rPr>
        <w:t xml:space="preserve"> </w:t>
      </w:r>
      <w:r w:rsidRPr="00EC0407">
        <w:t>lesivo</w:t>
      </w:r>
      <w:r w:rsidRPr="00EC0407">
        <w:rPr>
          <w:spacing w:val="-4"/>
        </w:rPr>
        <w:t xml:space="preserve"> </w:t>
      </w:r>
      <w:r w:rsidRPr="00EC0407">
        <w:t>previsto</w:t>
      </w:r>
      <w:r w:rsidRPr="00EC0407">
        <w:rPr>
          <w:spacing w:val="-4"/>
        </w:rPr>
        <w:t xml:space="preserve"> </w:t>
      </w:r>
      <w:r w:rsidRPr="00EC0407">
        <w:t>no</w:t>
      </w:r>
      <w:r w:rsidRPr="00EC0407">
        <w:rPr>
          <w:spacing w:val="-4"/>
        </w:rPr>
        <w:t xml:space="preserve"> </w:t>
      </w:r>
      <w:r w:rsidRPr="00EC0407">
        <w:t>art.</w:t>
      </w:r>
      <w:r w:rsidRPr="00EC0407">
        <w:rPr>
          <w:spacing w:val="-4"/>
        </w:rPr>
        <w:t xml:space="preserve"> </w:t>
      </w:r>
      <w:r w:rsidRPr="00EC0407">
        <w:t>5º</w:t>
      </w:r>
      <w:r w:rsidRPr="00EC0407">
        <w:rPr>
          <w:spacing w:val="-4"/>
        </w:rPr>
        <w:t xml:space="preserve"> </w:t>
      </w:r>
      <w:r w:rsidRPr="00EC0407">
        <w:t>da</w:t>
      </w:r>
      <w:r w:rsidRPr="00EC0407">
        <w:rPr>
          <w:spacing w:val="-4"/>
        </w:rPr>
        <w:t xml:space="preserve"> </w:t>
      </w:r>
      <w:r w:rsidRPr="00EC0407">
        <w:t>Lei</w:t>
      </w:r>
      <w:r w:rsidRPr="00EC0407">
        <w:rPr>
          <w:spacing w:val="-4"/>
        </w:rPr>
        <w:t xml:space="preserve"> </w:t>
      </w:r>
      <w:r w:rsidRPr="00EC0407">
        <w:t>nº</w:t>
      </w:r>
      <w:r w:rsidRPr="00EC0407">
        <w:rPr>
          <w:spacing w:val="-4"/>
        </w:rPr>
        <w:t xml:space="preserve"> </w:t>
      </w:r>
      <w:r w:rsidRPr="00EC0407">
        <w:rPr>
          <w:spacing w:val="-2"/>
        </w:rPr>
        <w:t>12.846/2013.</w:t>
      </w:r>
    </w:p>
    <w:p w14:paraId="3EB5985D" w14:textId="77777777" w:rsidR="00C16472" w:rsidRPr="00EC0407" w:rsidRDefault="003013FB" w:rsidP="00D46FC4">
      <w:pPr>
        <w:pStyle w:val="PargrafodaLista"/>
        <w:numPr>
          <w:ilvl w:val="1"/>
          <w:numId w:val="7"/>
        </w:numPr>
        <w:tabs>
          <w:tab w:val="left" w:pos="1128"/>
          <w:tab w:val="left" w:pos="1132"/>
        </w:tabs>
        <w:ind w:right="377"/>
      </w:pPr>
      <w:r w:rsidRPr="00EC0407">
        <w:t xml:space="preserve">Com fulcro na </w:t>
      </w:r>
      <w:hyperlink r:id="rId40">
        <w:r w:rsidRPr="00EC0407">
          <w:t>Lei Federal nº 14.133/2021</w:t>
        </w:r>
      </w:hyperlink>
      <w:r w:rsidRPr="00EC0407">
        <w:t>, a Administração poderá, garantida a prévia defesa, aplicar aos licitantes e/ou adjudicatários as seguintes sanções, sem prejuízo das responsabilidades civil e criminal:</w:t>
      </w:r>
    </w:p>
    <w:p w14:paraId="57A2EA9F" w14:textId="77777777" w:rsidR="00C16472" w:rsidRPr="00EC0407" w:rsidRDefault="003013FB" w:rsidP="00D46FC4">
      <w:pPr>
        <w:pStyle w:val="PargrafodaLista"/>
        <w:numPr>
          <w:ilvl w:val="2"/>
          <w:numId w:val="7"/>
        </w:numPr>
        <w:tabs>
          <w:tab w:val="left" w:pos="1126"/>
        </w:tabs>
        <w:ind w:left="1126" w:hanging="984"/>
      </w:pPr>
      <w:r w:rsidRPr="00EC0407">
        <w:rPr>
          <w:spacing w:val="-2"/>
        </w:rPr>
        <w:t>Advertência.</w:t>
      </w:r>
    </w:p>
    <w:p w14:paraId="200FBEE3" w14:textId="77777777" w:rsidR="00C16472" w:rsidRPr="00EC0407" w:rsidRDefault="003013FB" w:rsidP="00D46FC4">
      <w:pPr>
        <w:pStyle w:val="PargrafodaLista"/>
        <w:numPr>
          <w:ilvl w:val="2"/>
          <w:numId w:val="7"/>
        </w:numPr>
        <w:tabs>
          <w:tab w:val="left" w:pos="1126"/>
        </w:tabs>
        <w:ind w:left="1126" w:hanging="984"/>
      </w:pPr>
      <w:r w:rsidRPr="00EC0407">
        <w:rPr>
          <w:spacing w:val="-2"/>
        </w:rPr>
        <w:t>Multa.</w:t>
      </w:r>
    </w:p>
    <w:p w14:paraId="171ADE3D" w14:textId="77777777" w:rsidR="00C16472" w:rsidRPr="00EC0407" w:rsidRDefault="003013FB" w:rsidP="00D46FC4">
      <w:pPr>
        <w:pStyle w:val="PargrafodaLista"/>
        <w:numPr>
          <w:ilvl w:val="2"/>
          <w:numId w:val="7"/>
        </w:numPr>
        <w:tabs>
          <w:tab w:val="left" w:pos="1126"/>
        </w:tabs>
        <w:ind w:left="1126" w:hanging="984"/>
      </w:pPr>
      <w:r w:rsidRPr="00EC0407">
        <w:t>Impedimento</w:t>
      </w:r>
      <w:r w:rsidRPr="00EC0407">
        <w:rPr>
          <w:spacing w:val="-6"/>
        </w:rPr>
        <w:t xml:space="preserve"> </w:t>
      </w:r>
      <w:r w:rsidRPr="00EC0407">
        <w:t>de</w:t>
      </w:r>
      <w:r w:rsidRPr="00EC0407">
        <w:rPr>
          <w:spacing w:val="-5"/>
        </w:rPr>
        <w:t xml:space="preserve"> </w:t>
      </w:r>
      <w:r w:rsidRPr="00EC0407">
        <w:t>licitar</w:t>
      </w:r>
      <w:r w:rsidRPr="00EC0407">
        <w:rPr>
          <w:spacing w:val="-5"/>
        </w:rPr>
        <w:t xml:space="preserve"> </w:t>
      </w:r>
      <w:r w:rsidRPr="00EC0407">
        <w:t>e</w:t>
      </w:r>
      <w:r w:rsidRPr="00EC0407">
        <w:rPr>
          <w:spacing w:val="-5"/>
        </w:rPr>
        <w:t xml:space="preserve"> </w:t>
      </w:r>
      <w:r w:rsidRPr="00EC0407">
        <w:rPr>
          <w:spacing w:val="-2"/>
        </w:rPr>
        <w:t>contratar.</w:t>
      </w:r>
    </w:p>
    <w:p w14:paraId="7CCC807B" w14:textId="77777777" w:rsidR="00C16472" w:rsidRPr="00EC0407" w:rsidRDefault="003013FB" w:rsidP="00D46FC4">
      <w:pPr>
        <w:pStyle w:val="PargrafodaLista"/>
        <w:numPr>
          <w:ilvl w:val="2"/>
          <w:numId w:val="7"/>
        </w:numPr>
        <w:tabs>
          <w:tab w:val="left" w:pos="1126"/>
          <w:tab w:val="left" w:pos="1132"/>
        </w:tabs>
        <w:ind w:right="384"/>
      </w:pPr>
      <w:r w:rsidRPr="00EC0407">
        <w:t>Declaração de inidoneidade para licitar ou contratar, enquanto perdurarem os motivos determinantes da punição ou até que seja promovida sua reabilitação perante a própria autoridade que aplicou a penalidade.</w:t>
      </w:r>
    </w:p>
    <w:p w14:paraId="4C69E2F9" w14:textId="77777777" w:rsidR="00C16472" w:rsidRPr="00EC0407" w:rsidRDefault="003013FB" w:rsidP="00D46FC4">
      <w:pPr>
        <w:pStyle w:val="PargrafodaLista"/>
        <w:numPr>
          <w:ilvl w:val="1"/>
          <w:numId w:val="7"/>
        </w:numPr>
        <w:tabs>
          <w:tab w:val="left" w:pos="1128"/>
        </w:tabs>
        <w:ind w:left="1128" w:hanging="986"/>
      </w:pPr>
      <w:r w:rsidRPr="00EC0407">
        <w:t>Na</w:t>
      </w:r>
      <w:r w:rsidRPr="00EC0407">
        <w:rPr>
          <w:spacing w:val="-6"/>
        </w:rPr>
        <w:t xml:space="preserve"> </w:t>
      </w:r>
      <w:r w:rsidRPr="00EC0407">
        <w:t>aplicação</w:t>
      </w:r>
      <w:r w:rsidRPr="00EC0407">
        <w:rPr>
          <w:spacing w:val="-5"/>
        </w:rPr>
        <w:t xml:space="preserve"> </w:t>
      </w:r>
      <w:r w:rsidRPr="00EC0407">
        <w:t>das</w:t>
      </w:r>
      <w:r w:rsidRPr="00EC0407">
        <w:rPr>
          <w:spacing w:val="-5"/>
        </w:rPr>
        <w:t xml:space="preserve"> </w:t>
      </w:r>
      <w:r w:rsidRPr="00EC0407">
        <w:t>sanções</w:t>
      </w:r>
      <w:r w:rsidRPr="00EC0407">
        <w:rPr>
          <w:spacing w:val="-5"/>
        </w:rPr>
        <w:t xml:space="preserve"> </w:t>
      </w:r>
      <w:r w:rsidRPr="00EC0407">
        <w:t>serão</w:t>
      </w:r>
      <w:r w:rsidRPr="00EC0407">
        <w:rPr>
          <w:spacing w:val="-5"/>
        </w:rPr>
        <w:t xml:space="preserve"> </w:t>
      </w:r>
      <w:r w:rsidRPr="00EC0407">
        <w:rPr>
          <w:spacing w:val="-2"/>
        </w:rPr>
        <w:t>considerados:</w:t>
      </w:r>
    </w:p>
    <w:p w14:paraId="153540B4" w14:textId="77777777" w:rsidR="00C16472" w:rsidRPr="00EC0407" w:rsidRDefault="003013FB" w:rsidP="00D46FC4">
      <w:pPr>
        <w:pStyle w:val="PargrafodaLista"/>
        <w:numPr>
          <w:ilvl w:val="2"/>
          <w:numId w:val="7"/>
        </w:numPr>
        <w:tabs>
          <w:tab w:val="left" w:pos="1126"/>
        </w:tabs>
        <w:ind w:left="1126" w:hanging="984"/>
      </w:pPr>
      <w:r w:rsidRPr="00EC0407">
        <w:t>A</w:t>
      </w:r>
      <w:r w:rsidRPr="00EC0407">
        <w:rPr>
          <w:spacing w:val="-5"/>
        </w:rPr>
        <w:t xml:space="preserve"> </w:t>
      </w:r>
      <w:r w:rsidRPr="00EC0407">
        <w:t>natureza</w:t>
      </w:r>
      <w:r w:rsidRPr="00EC0407">
        <w:rPr>
          <w:spacing w:val="-4"/>
        </w:rPr>
        <w:t xml:space="preserve"> </w:t>
      </w:r>
      <w:r w:rsidRPr="00EC0407">
        <w:t>e</w:t>
      </w:r>
      <w:r w:rsidRPr="00EC0407">
        <w:rPr>
          <w:spacing w:val="-4"/>
        </w:rPr>
        <w:t xml:space="preserve"> </w:t>
      </w:r>
      <w:r w:rsidRPr="00EC0407">
        <w:t>a</w:t>
      </w:r>
      <w:r w:rsidRPr="00EC0407">
        <w:rPr>
          <w:spacing w:val="-5"/>
        </w:rPr>
        <w:t xml:space="preserve"> </w:t>
      </w:r>
      <w:r w:rsidRPr="00EC0407">
        <w:t>gravidade</w:t>
      </w:r>
      <w:r w:rsidRPr="00EC0407">
        <w:rPr>
          <w:spacing w:val="-4"/>
        </w:rPr>
        <w:t xml:space="preserve"> </w:t>
      </w:r>
      <w:r w:rsidRPr="00EC0407">
        <w:t>da</w:t>
      </w:r>
      <w:r w:rsidRPr="00EC0407">
        <w:rPr>
          <w:spacing w:val="-4"/>
        </w:rPr>
        <w:t xml:space="preserve"> </w:t>
      </w:r>
      <w:r w:rsidRPr="00EC0407">
        <w:t>infração</w:t>
      </w:r>
      <w:r w:rsidRPr="00EC0407">
        <w:rPr>
          <w:spacing w:val="-4"/>
        </w:rPr>
        <w:t xml:space="preserve"> </w:t>
      </w:r>
      <w:r w:rsidRPr="00EC0407">
        <w:rPr>
          <w:spacing w:val="-2"/>
        </w:rPr>
        <w:t>cometida.</w:t>
      </w:r>
    </w:p>
    <w:p w14:paraId="36FFEF7D" w14:textId="77777777" w:rsidR="00C16472" w:rsidRPr="00EC0407" w:rsidRDefault="003013FB" w:rsidP="00D46FC4">
      <w:pPr>
        <w:pStyle w:val="PargrafodaLista"/>
        <w:numPr>
          <w:ilvl w:val="2"/>
          <w:numId w:val="7"/>
        </w:numPr>
        <w:tabs>
          <w:tab w:val="left" w:pos="1126"/>
        </w:tabs>
        <w:ind w:left="1126" w:hanging="984"/>
      </w:pPr>
      <w:r w:rsidRPr="00EC0407">
        <w:t>As</w:t>
      </w:r>
      <w:r w:rsidRPr="00EC0407">
        <w:rPr>
          <w:spacing w:val="-6"/>
        </w:rPr>
        <w:t xml:space="preserve"> </w:t>
      </w:r>
      <w:r w:rsidRPr="00EC0407">
        <w:t>peculiaridades</w:t>
      </w:r>
      <w:r w:rsidRPr="00EC0407">
        <w:rPr>
          <w:spacing w:val="-5"/>
        </w:rPr>
        <w:t xml:space="preserve"> </w:t>
      </w:r>
      <w:r w:rsidRPr="00EC0407">
        <w:t>do</w:t>
      </w:r>
      <w:r w:rsidRPr="00EC0407">
        <w:rPr>
          <w:spacing w:val="-6"/>
        </w:rPr>
        <w:t xml:space="preserve"> </w:t>
      </w:r>
      <w:r w:rsidRPr="00EC0407">
        <w:t>caso</w:t>
      </w:r>
      <w:r w:rsidRPr="00EC0407">
        <w:rPr>
          <w:spacing w:val="-5"/>
        </w:rPr>
        <w:t xml:space="preserve"> </w:t>
      </w:r>
      <w:r w:rsidRPr="00EC0407">
        <w:rPr>
          <w:spacing w:val="-2"/>
        </w:rPr>
        <w:t>concreto.</w:t>
      </w:r>
    </w:p>
    <w:p w14:paraId="13936DCC" w14:textId="77777777" w:rsidR="00C16472" w:rsidRPr="00EC0407" w:rsidRDefault="003013FB" w:rsidP="00D46FC4">
      <w:pPr>
        <w:pStyle w:val="PargrafodaLista"/>
        <w:numPr>
          <w:ilvl w:val="2"/>
          <w:numId w:val="7"/>
        </w:numPr>
        <w:tabs>
          <w:tab w:val="left" w:pos="1126"/>
        </w:tabs>
        <w:ind w:left="1126" w:hanging="984"/>
      </w:pPr>
      <w:r w:rsidRPr="00EC0407">
        <w:t>As</w:t>
      </w:r>
      <w:r w:rsidRPr="00EC0407">
        <w:rPr>
          <w:spacing w:val="-7"/>
        </w:rPr>
        <w:t xml:space="preserve"> </w:t>
      </w:r>
      <w:r w:rsidRPr="00EC0407">
        <w:t>circunstâncias</w:t>
      </w:r>
      <w:r w:rsidRPr="00EC0407">
        <w:rPr>
          <w:spacing w:val="-7"/>
        </w:rPr>
        <w:t xml:space="preserve"> </w:t>
      </w:r>
      <w:r w:rsidRPr="00EC0407">
        <w:t>agravantes</w:t>
      </w:r>
      <w:r w:rsidRPr="00EC0407">
        <w:rPr>
          <w:spacing w:val="-7"/>
        </w:rPr>
        <w:t xml:space="preserve"> </w:t>
      </w:r>
      <w:r w:rsidRPr="00EC0407">
        <w:t>ou</w:t>
      </w:r>
      <w:r w:rsidRPr="00EC0407">
        <w:rPr>
          <w:spacing w:val="-7"/>
        </w:rPr>
        <w:t xml:space="preserve"> </w:t>
      </w:r>
      <w:r w:rsidRPr="00EC0407">
        <w:rPr>
          <w:spacing w:val="-2"/>
        </w:rPr>
        <w:t>atenuantes.</w:t>
      </w:r>
    </w:p>
    <w:p w14:paraId="19E7E75B" w14:textId="77777777" w:rsidR="00C16472" w:rsidRPr="00EC0407" w:rsidRDefault="003013FB" w:rsidP="00D46FC4">
      <w:pPr>
        <w:pStyle w:val="PargrafodaLista"/>
        <w:numPr>
          <w:ilvl w:val="2"/>
          <w:numId w:val="7"/>
        </w:numPr>
        <w:tabs>
          <w:tab w:val="left" w:pos="1126"/>
        </w:tabs>
        <w:ind w:left="1126" w:hanging="984"/>
      </w:pPr>
      <w:r w:rsidRPr="00EC0407">
        <w:t>Os</w:t>
      </w:r>
      <w:r w:rsidRPr="00EC0407">
        <w:rPr>
          <w:spacing w:val="-6"/>
        </w:rPr>
        <w:t xml:space="preserve"> </w:t>
      </w:r>
      <w:r w:rsidRPr="00EC0407">
        <w:t>danos</w:t>
      </w:r>
      <w:r w:rsidRPr="00EC0407">
        <w:rPr>
          <w:spacing w:val="-5"/>
        </w:rPr>
        <w:t xml:space="preserve"> </w:t>
      </w:r>
      <w:r w:rsidRPr="00EC0407">
        <w:t>que</w:t>
      </w:r>
      <w:r w:rsidRPr="00EC0407">
        <w:rPr>
          <w:spacing w:val="-5"/>
        </w:rPr>
        <w:t xml:space="preserve"> </w:t>
      </w:r>
      <w:r w:rsidRPr="00EC0407">
        <w:t>dela</w:t>
      </w:r>
      <w:r w:rsidRPr="00EC0407">
        <w:rPr>
          <w:spacing w:val="-5"/>
        </w:rPr>
        <w:t xml:space="preserve"> </w:t>
      </w:r>
      <w:r w:rsidRPr="00EC0407">
        <w:t>provierem</w:t>
      </w:r>
      <w:r w:rsidRPr="00EC0407">
        <w:rPr>
          <w:spacing w:val="-5"/>
        </w:rPr>
        <w:t xml:space="preserve"> </w:t>
      </w:r>
      <w:r w:rsidRPr="00EC0407">
        <w:t>para</w:t>
      </w:r>
      <w:r w:rsidRPr="00EC0407">
        <w:rPr>
          <w:spacing w:val="-5"/>
        </w:rPr>
        <w:t xml:space="preserve"> </w:t>
      </w:r>
      <w:r w:rsidRPr="00EC0407">
        <w:t>a</w:t>
      </w:r>
      <w:r w:rsidRPr="00EC0407">
        <w:rPr>
          <w:spacing w:val="-5"/>
        </w:rPr>
        <w:t xml:space="preserve"> </w:t>
      </w:r>
      <w:r w:rsidRPr="00EC0407">
        <w:t>Administração</w:t>
      </w:r>
      <w:r w:rsidRPr="00EC0407">
        <w:rPr>
          <w:spacing w:val="-5"/>
        </w:rPr>
        <w:t xml:space="preserve"> </w:t>
      </w:r>
      <w:r w:rsidRPr="00EC0407">
        <w:rPr>
          <w:spacing w:val="-2"/>
        </w:rPr>
        <w:t>Pública.</w:t>
      </w:r>
    </w:p>
    <w:p w14:paraId="70A34308" w14:textId="77777777" w:rsidR="00C16472" w:rsidRPr="00EC0407" w:rsidRDefault="003013FB" w:rsidP="00D46FC4">
      <w:pPr>
        <w:pStyle w:val="PargrafodaLista"/>
        <w:numPr>
          <w:ilvl w:val="2"/>
          <w:numId w:val="7"/>
        </w:numPr>
        <w:tabs>
          <w:tab w:val="left" w:pos="1126"/>
          <w:tab w:val="left" w:pos="1132"/>
        </w:tabs>
        <w:ind w:right="380"/>
      </w:pPr>
      <w:r w:rsidRPr="00EC0407">
        <w:t>A implantação ou o aperfeiçoamento de programa de</w:t>
      </w:r>
      <w:r w:rsidRPr="00EC0407">
        <w:rPr>
          <w:spacing w:val="-4"/>
        </w:rPr>
        <w:t xml:space="preserve"> </w:t>
      </w:r>
      <w:r w:rsidRPr="00EC0407">
        <w:t>integridade,</w:t>
      </w:r>
      <w:r w:rsidRPr="00EC0407">
        <w:rPr>
          <w:spacing w:val="-4"/>
        </w:rPr>
        <w:t xml:space="preserve"> </w:t>
      </w:r>
      <w:r w:rsidRPr="00EC0407">
        <w:t>conforme</w:t>
      </w:r>
      <w:r w:rsidRPr="00EC0407">
        <w:rPr>
          <w:spacing w:val="-4"/>
        </w:rPr>
        <w:t xml:space="preserve"> </w:t>
      </w:r>
      <w:r w:rsidRPr="00EC0407">
        <w:t>normas e orientações dos órgãos de controle.</w:t>
      </w:r>
    </w:p>
    <w:p w14:paraId="424F73DB" w14:textId="77777777" w:rsidR="00C16472" w:rsidRPr="00EC0407" w:rsidRDefault="003013FB" w:rsidP="00D46FC4">
      <w:pPr>
        <w:pStyle w:val="PargrafodaLista"/>
        <w:numPr>
          <w:ilvl w:val="1"/>
          <w:numId w:val="7"/>
        </w:numPr>
        <w:tabs>
          <w:tab w:val="left" w:pos="1128"/>
          <w:tab w:val="left" w:pos="1132"/>
        </w:tabs>
        <w:ind w:right="385"/>
      </w:pPr>
      <w:r w:rsidRPr="00EC0407">
        <w:t>Serão aplicadas aos licitantes e/ou adjudicatários que incorrer nas infrações acima descritas as seguintes sanções:</w:t>
      </w:r>
    </w:p>
    <w:p w14:paraId="7D1C6C66" w14:textId="77777777" w:rsidR="00C16472" w:rsidRPr="00EC0407" w:rsidRDefault="003013FB" w:rsidP="00D46FC4">
      <w:pPr>
        <w:pStyle w:val="PargrafodaLista"/>
        <w:numPr>
          <w:ilvl w:val="2"/>
          <w:numId w:val="7"/>
        </w:numPr>
        <w:tabs>
          <w:tab w:val="left" w:pos="1126"/>
          <w:tab w:val="left" w:pos="1132"/>
        </w:tabs>
        <w:ind w:right="381"/>
      </w:pPr>
      <w:r w:rsidRPr="00EC0407">
        <w:rPr>
          <w:rFonts w:ascii="Arial" w:hAnsi="Arial"/>
          <w:b/>
        </w:rPr>
        <w:t>Impedimento de licitar e contratar</w:t>
      </w:r>
      <w:r w:rsidRPr="00EC0407">
        <w:t>, quando praticadas as condutas descritas nos subitens 19.2.1, 19.2.2,</w:t>
      </w:r>
      <w:r w:rsidRPr="00EC0407">
        <w:rPr>
          <w:spacing w:val="-4"/>
        </w:rPr>
        <w:t xml:space="preserve"> </w:t>
      </w:r>
      <w:r w:rsidRPr="00EC0407">
        <w:t>19.2.3</w:t>
      </w:r>
      <w:r w:rsidRPr="00EC0407">
        <w:rPr>
          <w:spacing w:val="-4"/>
        </w:rPr>
        <w:t xml:space="preserve"> </w:t>
      </w:r>
      <w:r w:rsidRPr="00EC0407">
        <w:t>deste</w:t>
      </w:r>
      <w:r w:rsidRPr="00EC0407">
        <w:rPr>
          <w:spacing w:val="-4"/>
        </w:rPr>
        <w:t xml:space="preserve"> </w:t>
      </w:r>
      <w:r w:rsidRPr="00EC0407">
        <w:t>edital,</w:t>
      </w:r>
      <w:r w:rsidRPr="00EC0407">
        <w:rPr>
          <w:spacing w:val="-4"/>
        </w:rPr>
        <w:t xml:space="preserve"> </w:t>
      </w:r>
      <w:r w:rsidRPr="00EC0407">
        <w:t>sempre</w:t>
      </w:r>
      <w:r w:rsidRPr="00EC0407">
        <w:rPr>
          <w:spacing w:val="-4"/>
        </w:rPr>
        <w:t xml:space="preserve"> </w:t>
      </w:r>
      <w:r w:rsidRPr="00EC0407">
        <w:t>que</w:t>
      </w:r>
      <w:r w:rsidRPr="00EC0407">
        <w:rPr>
          <w:spacing w:val="-4"/>
        </w:rPr>
        <w:t xml:space="preserve"> </w:t>
      </w:r>
      <w:r w:rsidRPr="00EC0407">
        <w:t>não</w:t>
      </w:r>
      <w:r w:rsidRPr="00EC0407">
        <w:rPr>
          <w:spacing w:val="-4"/>
        </w:rPr>
        <w:t xml:space="preserve"> </w:t>
      </w:r>
      <w:r w:rsidRPr="00EC0407">
        <w:t>se</w:t>
      </w:r>
      <w:r w:rsidRPr="00EC0407">
        <w:rPr>
          <w:spacing w:val="-4"/>
        </w:rPr>
        <w:t xml:space="preserve"> </w:t>
      </w:r>
      <w:r w:rsidRPr="00EC0407">
        <w:t>justificar</w:t>
      </w:r>
      <w:r w:rsidRPr="00EC0407">
        <w:rPr>
          <w:spacing w:val="-4"/>
        </w:rPr>
        <w:t xml:space="preserve"> </w:t>
      </w:r>
      <w:r w:rsidRPr="00EC0407">
        <w:t>a</w:t>
      </w:r>
      <w:r w:rsidRPr="00EC0407">
        <w:rPr>
          <w:spacing w:val="-4"/>
        </w:rPr>
        <w:t xml:space="preserve"> </w:t>
      </w:r>
      <w:r w:rsidRPr="00EC0407">
        <w:t>imposição de penalidade mais grave (art. 156, § 4º, da Lei nº 14.133, de 2021).</w:t>
      </w:r>
    </w:p>
    <w:p w14:paraId="46778F13" w14:textId="77777777" w:rsidR="00C16472" w:rsidRPr="00EC0407" w:rsidRDefault="003013FB" w:rsidP="00D46FC4">
      <w:pPr>
        <w:pStyle w:val="PargrafodaLista"/>
        <w:numPr>
          <w:ilvl w:val="2"/>
          <w:numId w:val="7"/>
        </w:numPr>
        <w:tabs>
          <w:tab w:val="left" w:pos="1126"/>
          <w:tab w:val="left" w:pos="1132"/>
        </w:tabs>
        <w:ind w:right="377"/>
      </w:pPr>
      <w:r w:rsidRPr="00EC0407">
        <w:rPr>
          <w:rFonts w:ascii="Arial" w:hAnsi="Arial"/>
          <w:b/>
        </w:rPr>
        <w:t>Declaração de inidoneidade para licitar e contratar</w:t>
      </w:r>
      <w:r w:rsidRPr="00EC0407">
        <w:t>, quando praticadas as condutas descritas nos subitens 19.2.4, 19.2.5, 19.2.6, 19.2.7 e 19.2.8 deste edital, bem como nos subitens 19.2.1, 19.2.2 e 19.2.3 deste edital, que justifiquem a imposição de penalidade mais grave (art. 156, §5º, da Lei nº 14.133/2021).</w:t>
      </w:r>
    </w:p>
    <w:p w14:paraId="73B895DB" w14:textId="77777777" w:rsidR="00C16472" w:rsidRPr="00EC0407" w:rsidRDefault="003013FB" w:rsidP="00D46FC4">
      <w:pPr>
        <w:pStyle w:val="PargrafodaLista"/>
        <w:numPr>
          <w:ilvl w:val="2"/>
          <w:numId w:val="7"/>
        </w:numPr>
        <w:tabs>
          <w:tab w:val="left" w:pos="1126"/>
          <w:tab w:val="left" w:pos="1132"/>
        </w:tabs>
        <w:ind w:right="381"/>
      </w:pPr>
      <w:r w:rsidRPr="00EC0407">
        <w:t>Os respectivos prazos aplicáveis às infrações acima, estão definidos no art. 261</w:t>
      </w:r>
      <w:r w:rsidRPr="00EC0407">
        <w:rPr>
          <w:spacing w:val="-3"/>
        </w:rPr>
        <w:t xml:space="preserve"> </w:t>
      </w:r>
      <w:r w:rsidRPr="00EC0407">
        <w:t>do Decreto Municipal nº 346/23.</w:t>
      </w:r>
    </w:p>
    <w:p w14:paraId="0B59D71E" w14:textId="77777777" w:rsidR="00C16472" w:rsidRPr="00EC0407" w:rsidRDefault="003013FB" w:rsidP="00D46FC4">
      <w:pPr>
        <w:pStyle w:val="PargrafodaLista"/>
        <w:numPr>
          <w:ilvl w:val="1"/>
          <w:numId w:val="7"/>
        </w:numPr>
        <w:tabs>
          <w:tab w:val="left" w:pos="1128"/>
          <w:tab w:val="left" w:pos="1132"/>
        </w:tabs>
        <w:ind w:right="388"/>
      </w:pPr>
      <w:r w:rsidRPr="00EC0407">
        <w:t>Todas as sanções previstas neste capítulo poderão ser aplicadas cumulativamente com a multa, conforme as condições abaixo:</w:t>
      </w:r>
    </w:p>
    <w:p w14:paraId="109E4463" w14:textId="77777777" w:rsidR="00C16472" w:rsidRPr="00EC0407" w:rsidRDefault="003013FB" w:rsidP="00D46FC4">
      <w:pPr>
        <w:pStyle w:val="PargrafodaLista"/>
        <w:numPr>
          <w:ilvl w:val="2"/>
          <w:numId w:val="7"/>
        </w:numPr>
        <w:tabs>
          <w:tab w:val="left" w:pos="1126"/>
          <w:tab w:val="left" w:pos="1132"/>
        </w:tabs>
        <w:ind w:right="376"/>
      </w:pPr>
      <w:r w:rsidRPr="00EC0407">
        <w:t>Para o cálculo da multa, o percentual a ser aplicado incidirá sobre o valor total do somatório</w:t>
      </w:r>
      <w:r w:rsidRPr="00EC0407">
        <w:rPr>
          <w:spacing w:val="-5"/>
        </w:rPr>
        <w:t xml:space="preserve"> </w:t>
      </w:r>
      <w:r w:rsidRPr="00EC0407">
        <w:t>do(s)</w:t>
      </w:r>
      <w:r w:rsidRPr="00EC0407">
        <w:rPr>
          <w:spacing w:val="-5"/>
        </w:rPr>
        <w:t xml:space="preserve"> </w:t>
      </w:r>
      <w:r w:rsidRPr="00EC0407">
        <w:t>item(ns)</w:t>
      </w:r>
      <w:r w:rsidRPr="00EC0407">
        <w:rPr>
          <w:spacing w:val="-5"/>
        </w:rPr>
        <w:t xml:space="preserve"> </w:t>
      </w:r>
      <w:r w:rsidRPr="00EC0407">
        <w:t>ofertado(s)</w:t>
      </w:r>
      <w:r w:rsidRPr="00EC0407">
        <w:rPr>
          <w:spacing w:val="-5"/>
        </w:rPr>
        <w:t xml:space="preserve"> </w:t>
      </w:r>
      <w:r w:rsidRPr="00EC0407">
        <w:t>pela</w:t>
      </w:r>
      <w:r w:rsidRPr="00EC0407">
        <w:rPr>
          <w:spacing w:val="-5"/>
        </w:rPr>
        <w:t xml:space="preserve"> </w:t>
      </w:r>
      <w:r w:rsidRPr="00EC0407">
        <w:t>licitante</w:t>
      </w:r>
      <w:r w:rsidRPr="00EC0407">
        <w:rPr>
          <w:spacing w:val="-5"/>
        </w:rPr>
        <w:t xml:space="preserve"> </w:t>
      </w:r>
      <w:r w:rsidRPr="00EC0407">
        <w:t>no</w:t>
      </w:r>
      <w:r w:rsidRPr="00EC0407">
        <w:rPr>
          <w:spacing w:val="-5"/>
        </w:rPr>
        <w:t xml:space="preserve"> </w:t>
      </w:r>
      <w:r w:rsidRPr="00EC0407">
        <w:t>sistema</w:t>
      </w:r>
      <w:r w:rsidRPr="00EC0407">
        <w:rPr>
          <w:spacing w:val="-5"/>
        </w:rPr>
        <w:t xml:space="preserve"> </w:t>
      </w:r>
      <w:r w:rsidRPr="00EC0407">
        <w:t>eletrônico</w:t>
      </w:r>
      <w:r w:rsidRPr="00EC0407">
        <w:rPr>
          <w:spacing w:val="-5"/>
        </w:rPr>
        <w:t xml:space="preserve"> </w:t>
      </w:r>
      <w:r w:rsidRPr="00EC0407">
        <w:t>que</w:t>
      </w:r>
      <w:r w:rsidRPr="00EC0407">
        <w:rPr>
          <w:spacing w:val="-5"/>
        </w:rPr>
        <w:t xml:space="preserve"> </w:t>
      </w:r>
      <w:r w:rsidRPr="00EC0407">
        <w:t>restaram prejudicados pelo cometimento da infração, considerando para o cálculo o valor máximo</w:t>
      </w:r>
      <w:r w:rsidRPr="00EC0407">
        <w:rPr>
          <w:spacing w:val="-5"/>
        </w:rPr>
        <w:t xml:space="preserve"> </w:t>
      </w:r>
      <w:r w:rsidRPr="00EC0407">
        <w:t>do(s)</w:t>
      </w:r>
      <w:r w:rsidRPr="00EC0407">
        <w:rPr>
          <w:spacing w:val="-5"/>
        </w:rPr>
        <w:t xml:space="preserve"> </w:t>
      </w:r>
      <w:r w:rsidRPr="00EC0407">
        <w:t>item(ns)</w:t>
      </w:r>
      <w:r w:rsidRPr="00EC0407">
        <w:rPr>
          <w:spacing w:val="-5"/>
        </w:rPr>
        <w:t xml:space="preserve"> </w:t>
      </w:r>
      <w:r w:rsidRPr="00EC0407">
        <w:t>estabelecido(s)</w:t>
      </w:r>
      <w:r w:rsidRPr="00EC0407">
        <w:rPr>
          <w:spacing w:val="-5"/>
        </w:rPr>
        <w:t xml:space="preserve"> </w:t>
      </w:r>
      <w:r w:rsidRPr="00EC0407">
        <w:t>em</w:t>
      </w:r>
      <w:r w:rsidRPr="00EC0407">
        <w:rPr>
          <w:spacing w:val="-5"/>
        </w:rPr>
        <w:t xml:space="preserve"> </w:t>
      </w:r>
      <w:r w:rsidRPr="00EC0407">
        <w:t>edital,</w:t>
      </w:r>
      <w:r w:rsidRPr="00EC0407">
        <w:rPr>
          <w:spacing w:val="-5"/>
        </w:rPr>
        <w:t xml:space="preserve"> </w:t>
      </w:r>
      <w:r w:rsidRPr="00EC0407">
        <w:t>respeitadas</w:t>
      </w:r>
      <w:r w:rsidRPr="00EC0407">
        <w:rPr>
          <w:spacing w:val="-5"/>
        </w:rPr>
        <w:t xml:space="preserve"> </w:t>
      </w:r>
      <w:r w:rsidRPr="00EC0407">
        <w:t>as</w:t>
      </w:r>
      <w:r w:rsidRPr="00EC0407">
        <w:rPr>
          <w:spacing w:val="-5"/>
        </w:rPr>
        <w:t xml:space="preserve"> </w:t>
      </w:r>
      <w:r w:rsidRPr="00EC0407">
        <w:t>regras</w:t>
      </w:r>
      <w:r w:rsidRPr="00EC0407">
        <w:rPr>
          <w:spacing w:val="-5"/>
        </w:rPr>
        <w:t xml:space="preserve"> </w:t>
      </w:r>
      <w:r w:rsidRPr="00EC0407">
        <w:t>dispostas</w:t>
      </w:r>
      <w:r w:rsidRPr="00EC0407">
        <w:rPr>
          <w:spacing w:val="-5"/>
        </w:rPr>
        <w:t xml:space="preserve"> </w:t>
      </w:r>
      <w:r w:rsidRPr="00EC0407">
        <w:t>em cada infração abaixo listada.</w:t>
      </w:r>
    </w:p>
    <w:p w14:paraId="22B23D11" w14:textId="77777777" w:rsidR="00C16472" w:rsidRPr="00EC0407" w:rsidRDefault="003013FB" w:rsidP="00D46FC4">
      <w:pPr>
        <w:pStyle w:val="PargrafodaLista"/>
        <w:numPr>
          <w:ilvl w:val="2"/>
          <w:numId w:val="7"/>
        </w:numPr>
        <w:tabs>
          <w:tab w:val="left" w:pos="1126"/>
        </w:tabs>
        <w:ind w:left="1126" w:hanging="984"/>
      </w:pPr>
      <w:r w:rsidRPr="00EC0407">
        <w:t>Para</w:t>
      </w:r>
      <w:r w:rsidRPr="00EC0407">
        <w:rPr>
          <w:spacing w:val="-7"/>
        </w:rPr>
        <w:t xml:space="preserve"> </w:t>
      </w:r>
      <w:r w:rsidRPr="00EC0407">
        <w:t>as</w:t>
      </w:r>
      <w:r w:rsidRPr="00EC0407">
        <w:rPr>
          <w:spacing w:val="-4"/>
        </w:rPr>
        <w:t xml:space="preserve"> </w:t>
      </w:r>
      <w:r w:rsidRPr="00EC0407">
        <w:t>infrações</w:t>
      </w:r>
      <w:r w:rsidRPr="00EC0407">
        <w:rPr>
          <w:spacing w:val="-5"/>
        </w:rPr>
        <w:t xml:space="preserve"> </w:t>
      </w:r>
      <w:r w:rsidRPr="00EC0407">
        <w:t>descritas</w:t>
      </w:r>
      <w:r w:rsidRPr="00EC0407">
        <w:rPr>
          <w:spacing w:val="-4"/>
        </w:rPr>
        <w:t xml:space="preserve"> </w:t>
      </w:r>
      <w:r w:rsidRPr="00EC0407">
        <w:t>no</w:t>
      </w:r>
      <w:r w:rsidRPr="00EC0407">
        <w:rPr>
          <w:spacing w:val="-5"/>
        </w:rPr>
        <w:t xml:space="preserve"> </w:t>
      </w:r>
      <w:r w:rsidRPr="00EC0407">
        <w:t>item</w:t>
      </w:r>
      <w:r w:rsidRPr="00EC0407">
        <w:rPr>
          <w:spacing w:val="-4"/>
        </w:rPr>
        <w:t xml:space="preserve"> </w:t>
      </w:r>
      <w:r w:rsidRPr="00EC0407">
        <w:t>19.2.1,</w:t>
      </w:r>
      <w:r w:rsidRPr="00EC0407">
        <w:rPr>
          <w:spacing w:val="-5"/>
        </w:rPr>
        <w:t xml:space="preserve"> </w:t>
      </w:r>
      <w:r w:rsidRPr="00EC0407">
        <w:t>a</w:t>
      </w:r>
      <w:r w:rsidRPr="00EC0407">
        <w:rPr>
          <w:spacing w:val="-4"/>
        </w:rPr>
        <w:t xml:space="preserve"> </w:t>
      </w:r>
      <w:r w:rsidRPr="00EC0407">
        <w:t>multa</w:t>
      </w:r>
      <w:r w:rsidRPr="00EC0407">
        <w:rPr>
          <w:spacing w:val="-5"/>
        </w:rPr>
        <w:t xml:space="preserve"> </w:t>
      </w:r>
      <w:r w:rsidRPr="00EC0407">
        <w:t>será</w:t>
      </w:r>
      <w:r w:rsidRPr="00EC0407">
        <w:rPr>
          <w:spacing w:val="-4"/>
        </w:rPr>
        <w:t xml:space="preserve"> </w:t>
      </w:r>
      <w:r w:rsidRPr="00EC0407">
        <w:t>de</w:t>
      </w:r>
      <w:r w:rsidRPr="00EC0407">
        <w:rPr>
          <w:spacing w:val="-4"/>
        </w:rPr>
        <w:t xml:space="preserve"> </w:t>
      </w:r>
      <w:r w:rsidRPr="00EC0407">
        <w:rPr>
          <w:spacing w:val="-5"/>
        </w:rPr>
        <w:t>1%.</w:t>
      </w:r>
    </w:p>
    <w:p w14:paraId="2ADD8A5F" w14:textId="77777777" w:rsidR="00C16472" w:rsidRPr="00EC0407" w:rsidRDefault="003013FB" w:rsidP="00D46FC4">
      <w:pPr>
        <w:pStyle w:val="PargrafodaLista"/>
        <w:numPr>
          <w:ilvl w:val="2"/>
          <w:numId w:val="7"/>
        </w:numPr>
        <w:tabs>
          <w:tab w:val="left" w:pos="1126"/>
        </w:tabs>
        <w:ind w:left="1126" w:hanging="984"/>
      </w:pPr>
      <w:r w:rsidRPr="00EC0407">
        <w:t>Para</w:t>
      </w:r>
      <w:r w:rsidRPr="00EC0407">
        <w:rPr>
          <w:spacing w:val="-7"/>
        </w:rPr>
        <w:t xml:space="preserve"> </w:t>
      </w:r>
      <w:r w:rsidRPr="00EC0407">
        <w:t>as</w:t>
      </w:r>
      <w:r w:rsidRPr="00EC0407">
        <w:rPr>
          <w:spacing w:val="-4"/>
        </w:rPr>
        <w:t xml:space="preserve"> </w:t>
      </w:r>
      <w:r w:rsidRPr="00EC0407">
        <w:t>infrações</w:t>
      </w:r>
      <w:r w:rsidRPr="00EC0407">
        <w:rPr>
          <w:spacing w:val="-5"/>
        </w:rPr>
        <w:t xml:space="preserve"> </w:t>
      </w:r>
      <w:r w:rsidRPr="00EC0407">
        <w:t>descritas</w:t>
      </w:r>
      <w:r w:rsidRPr="00EC0407">
        <w:rPr>
          <w:spacing w:val="-4"/>
        </w:rPr>
        <w:t xml:space="preserve"> </w:t>
      </w:r>
      <w:r w:rsidRPr="00EC0407">
        <w:t>no</w:t>
      </w:r>
      <w:r w:rsidRPr="00EC0407">
        <w:rPr>
          <w:spacing w:val="-5"/>
        </w:rPr>
        <w:t xml:space="preserve"> </w:t>
      </w:r>
      <w:r w:rsidRPr="00EC0407">
        <w:t>item</w:t>
      </w:r>
      <w:r w:rsidRPr="00EC0407">
        <w:rPr>
          <w:spacing w:val="-4"/>
        </w:rPr>
        <w:t xml:space="preserve"> </w:t>
      </w:r>
      <w:r w:rsidRPr="00EC0407">
        <w:t>19.2.2,</w:t>
      </w:r>
      <w:r w:rsidRPr="00EC0407">
        <w:rPr>
          <w:spacing w:val="-5"/>
        </w:rPr>
        <w:t xml:space="preserve"> </w:t>
      </w:r>
      <w:r w:rsidRPr="00EC0407">
        <w:t>a</w:t>
      </w:r>
      <w:r w:rsidRPr="00EC0407">
        <w:rPr>
          <w:spacing w:val="-4"/>
        </w:rPr>
        <w:t xml:space="preserve"> </w:t>
      </w:r>
      <w:r w:rsidRPr="00EC0407">
        <w:t>multa</w:t>
      </w:r>
      <w:r w:rsidRPr="00EC0407">
        <w:rPr>
          <w:spacing w:val="-5"/>
        </w:rPr>
        <w:t xml:space="preserve"> </w:t>
      </w:r>
      <w:r w:rsidRPr="00EC0407">
        <w:t>será</w:t>
      </w:r>
      <w:r w:rsidRPr="00EC0407">
        <w:rPr>
          <w:spacing w:val="-4"/>
        </w:rPr>
        <w:t xml:space="preserve"> </w:t>
      </w:r>
      <w:r w:rsidRPr="00EC0407">
        <w:t>de</w:t>
      </w:r>
      <w:r w:rsidRPr="00EC0407">
        <w:rPr>
          <w:spacing w:val="-4"/>
        </w:rPr>
        <w:t xml:space="preserve"> </w:t>
      </w:r>
      <w:r w:rsidRPr="00EC0407">
        <w:rPr>
          <w:spacing w:val="-5"/>
        </w:rPr>
        <w:t>3%.</w:t>
      </w:r>
    </w:p>
    <w:p w14:paraId="10122625" w14:textId="77777777" w:rsidR="00C16472" w:rsidRPr="00EC0407" w:rsidRDefault="003013FB" w:rsidP="00D46FC4">
      <w:pPr>
        <w:pStyle w:val="PargrafodaLista"/>
        <w:numPr>
          <w:ilvl w:val="2"/>
          <w:numId w:val="7"/>
        </w:numPr>
        <w:tabs>
          <w:tab w:val="left" w:pos="1126"/>
        </w:tabs>
        <w:ind w:left="1126" w:hanging="984"/>
      </w:pPr>
      <w:r w:rsidRPr="00EC0407">
        <w:t>Para</w:t>
      </w:r>
      <w:r w:rsidRPr="00EC0407">
        <w:rPr>
          <w:spacing w:val="-7"/>
        </w:rPr>
        <w:t xml:space="preserve"> </w:t>
      </w:r>
      <w:r w:rsidRPr="00EC0407">
        <w:t>as</w:t>
      </w:r>
      <w:r w:rsidRPr="00EC0407">
        <w:rPr>
          <w:spacing w:val="-4"/>
        </w:rPr>
        <w:t xml:space="preserve"> </w:t>
      </w:r>
      <w:r w:rsidRPr="00EC0407">
        <w:t>infrações</w:t>
      </w:r>
      <w:r w:rsidRPr="00EC0407">
        <w:rPr>
          <w:spacing w:val="-5"/>
        </w:rPr>
        <w:t xml:space="preserve"> </w:t>
      </w:r>
      <w:r w:rsidRPr="00EC0407">
        <w:t>descritas</w:t>
      </w:r>
      <w:r w:rsidRPr="00EC0407">
        <w:rPr>
          <w:spacing w:val="-4"/>
        </w:rPr>
        <w:t xml:space="preserve"> </w:t>
      </w:r>
      <w:r w:rsidRPr="00EC0407">
        <w:t>no</w:t>
      </w:r>
      <w:r w:rsidRPr="00EC0407">
        <w:rPr>
          <w:spacing w:val="-5"/>
        </w:rPr>
        <w:t xml:space="preserve"> </w:t>
      </w:r>
      <w:r w:rsidRPr="00EC0407">
        <w:t>item</w:t>
      </w:r>
      <w:r w:rsidRPr="00EC0407">
        <w:rPr>
          <w:spacing w:val="-4"/>
        </w:rPr>
        <w:t xml:space="preserve"> </w:t>
      </w:r>
      <w:r w:rsidRPr="00EC0407">
        <w:t>19.2.3,</w:t>
      </w:r>
      <w:r w:rsidRPr="00EC0407">
        <w:rPr>
          <w:spacing w:val="-5"/>
        </w:rPr>
        <w:t xml:space="preserve"> </w:t>
      </w:r>
      <w:r w:rsidRPr="00EC0407">
        <w:t>a</w:t>
      </w:r>
      <w:r w:rsidRPr="00EC0407">
        <w:rPr>
          <w:spacing w:val="-4"/>
        </w:rPr>
        <w:t xml:space="preserve"> </w:t>
      </w:r>
      <w:r w:rsidRPr="00EC0407">
        <w:t>multa</w:t>
      </w:r>
      <w:r w:rsidRPr="00EC0407">
        <w:rPr>
          <w:spacing w:val="-5"/>
        </w:rPr>
        <w:t xml:space="preserve"> </w:t>
      </w:r>
      <w:r w:rsidRPr="00EC0407">
        <w:t>será</w:t>
      </w:r>
      <w:r w:rsidRPr="00EC0407">
        <w:rPr>
          <w:spacing w:val="-4"/>
        </w:rPr>
        <w:t xml:space="preserve"> </w:t>
      </w:r>
      <w:r w:rsidRPr="00EC0407">
        <w:t>de</w:t>
      </w:r>
      <w:r w:rsidRPr="00EC0407">
        <w:rPr>
          <w:spacing w:val="-4"/>
        </w:rPr>
        <w:t xml:space="preserve"> 10%.</w:t>
      </w:r>
    </w:p>
    <w:p w14:paraId="234E25CC" w14:textId="77777777" w:rsidR="00C16472" w:rsidRPr="00EC0407" w:rsidRDefault="003013FB" w:rsidP="00D46FC4">
      <w:pPr>
        <w:pStyle w:val="PargrafodaLista"/>
        <w:numPr>
          <w:ilvl w:val="2"/>
          <w:numId w:val="7"/>
        </w:numPr>
        <w:tabs>
          <w:tab w:val="left" w:pos="1126"/>
        </w:tabs>
        <w:ind w:left="1126" w:hanging="984"/>
      </w:pPr>
      <w:r w:rsidRPr="00EC0407">
        <w:t>Para</w:t>
      </w:r>
      <w:r w:rsidRPr="00EC0407">
        <w:rPr>
          <w:spacing w:val="-7"/>
        </w:rPr>
        <w:t xml:space="preserve"> </w:t>
      </w:r>
      <w:r w:rsidRPr="00EC0407">
        <w:t>as</w:t>
      </w:r>
      <w:r w:rsidRPr="00EC0407">
        <w:rPr>
          <w:spacing w:val="-4"/>
        </w:rPr>
        <w:t xml:space="preserve"> </w:t>
      </w:r>
      <w:r w:rsidRPr="00EC0407">
        <w:t>infrações</w:t>
      </w:r>
      <w:r w:rsidRPr="00EC0407">
        <w:rPr>
          <w:spacing w:val="-5"/>
        </w:rPr>
        <w:t xml:space="preserve"> </w:t>
      </w:r>
      <w:r w:rsidRPr="00EC0407">
        <w:t>descritas</w:t>
      </w:r>
      <w:r w:rsidRPr="00EC0407">
        <w:rPr>
          <w:spacing w:val="-4"/>
        </w:rPr>
        <w:t xml:space="preserve"> </w:t>
      </w:r>
      <w:r w:rsidRPr="00EC0407">
        <w:t>no</w:t>
      </w:r>
      <w:r w:rsidRPr="00EC0407">
        <w:rPr>
          <w:spacing w:val="-5"/>
        </w:rPr>
        <w:t xml:space="preserve"> </w:t>
      </w:r>
      <w:r w:rsidRPr="00EC0407">
        <w:t>item</w:t>
      </w:r>
      <w:r w:rsidRPr="00EC0407">
        <w:rPr>
          <w:spacing w:val="-4"/>
        </w:rPr>
        <w:t xml:space="preserve"> </w:t>
      </w:r>
      <w:r w:rsidRPr="00EC0407">
        <w:t>19.2.4,</w:t>
      </w:r>
      <w:r w:rsidRPr="00EC0407">
        <w:rPr>
          <w:spacing w:val="-5"/>
        </w:rPr>
        <w:t xml:space="preserve"> </w:t>
      </w:r>
      <w:r w:rsidRPr="00EC0407">
        <w:t>a</w:t>
      </w:r>
      <w:r w:rsidRPr="00EC0407">
        <w:rPr>
          <w:spacing w:val="-4"/>
        </w:rPr>
        <w:t xml:space="preserve"> </w:t>
      </w:r>
      <w:r w:rsidRPr="00EC0407">
        <w:t>multa</w:t>
      </w:r>
      <w:r w:rsidRPr="00EC0407">
        <w:rPr>
          <w:spacing w:val="-5"/>
        </w:rPr>
        <w:t xml:space="preserve"> </w:t>
      </w:r>
      <w:r w:rsidRPr="00EC0407">
        <w:t>será</w:t>
      </w:r>
      <w:r w:rsidRPr="00EC0407">
        <w:rPr>
          <w:spacing w:val="-4"/>
        </w:rPr>
        <w:t xml:space="preserve"> </w:t>
      </w:r>
      <w:r w:rsidRPr="00EC0407">
        <w:t>de</w:t>
      </w:r>
      <w:r w:rsidRPr="00EC0407">
        <w:rPr>
          <w:spacing w:val="-4"/>
        </w:rPr>
        <w:t xml:space="preserve"> 20%.</w:t>
      </w:r>
    </w:p>
    <w:p w14:paraId="080CBA1C" w14:textId="77777777" w:rsidR="00C16472" w:rsidRPr="00EC0407" w:rsidRDefault="003013FB" w:rsidP="00D46FC4">
      <w:pPr>
        <w:pStyle w:val="PargrafodaLista"/>
        <w:numPr>
          <w:ilvl w:val="2"/>
          <w:numId w:val="7"/>
        </w:numPr>
        <w:tabs>
          <w:tab w:val="left" w:pos="1126"/>
        </w:tabs>
        <w:ind w:left="1126" w:hanging="984"/>
      </w:pPr>
      <w:r w:rsidRPr="00EC0407">
        <w:t>Para</w:t>
      </w:r>
      <w:r w:rsidRPr="00EC0407">
        <w:rPr>
          <w:spacing w:val="-7"/>
        </w:rPr>
        <w:t xml:space="preserve"> </w:t>
      </w:r>
      <w:r w:rsidRPr="00EC0407">
        <w:t>a</w:t>
      </w:r>
      <w:r w:rsidRPr="00EC0407">
        <w:rPr>
          <w:spacing w:val="-4"/>
        </w:rPr>
        <w:t xml:space="preserve"> </w:t>
      </w:r>
      <w:r w:rsidRPr="00EC0407">
        <w:t>infração</w:t>
      </w:r>
      <w:r w:rsidRPr="00EC0407">
        <w:rPr>
          <w:spacing w:val="-4"/>
        </w:rPr>
        <w:t xml:space="preserve"> </w:t>
      </w:r>
      <w:r w:rsidRPr="00EC0407">
        <w:t>descrita</w:t>
      </w:r>
      <w:r w:rsidRPr="00EC0407">
        <w:rPr>
          <w:spacing w:val="-4"/>
        </w:rPr>
        <w:t xml:space="preserve"> </w:t>
      </w:r>
      <w:r w:rsidRPr="00EC0407">
        <w:t>no</w:t>
      </w:r>
      <w:r w:rsidRPr="00EC0407">
        <w:rPr>
          <w:spacing w:val="-4"/>
        </w:rPr>
        <w:t xml:space="preserve"> </w:t>
      </w:r>
      <w:r w:rsidRPr="00EC0407">
        <w:t>item</w:t>
      </w:r>
      <w:r w:rsidRPr="00EC0407">
        <w:rPr>
          <w:spacing w:val="-5"/>
        </w:rPr>
        <w:t xml:space="preserve"> </w:t>
      </w:r>
      <w:r w:rsidRPr="00EC0407">
        <w:t>19.2.5,</w:t>
      </w:r>
      <w:r w:rsidRPr="00EC0407">
        <w:rPr>
          <w:spacing w:val="-4"/>
        </w:rPr>
        <w:t xml:space="preserve"> </w:t>
      </w:r>
      <w:r w:rsidRPr="00EC0407">
        <w:t>a</w:t>
      </w:r>
      <w:r w:rsidRPr="00EC0407">
        <w:rPr>
          <w:spacing w:val="-4"/>
        </w:rPr>
        <w:t xml:space="preserve"> </w:t>
      </w:r>
      <w:r w:rsidRPr="00EC0407">
        <w:t>multa</w:t>
      </w:r>
      <w:r w:rsidRPr="00EC0407">
        <w:rPr>
          <w:spacing w:val="-4"/>
        </w:rPr>
        <w:t xml:space="preserve"> </w:t>
      </w:r>
      <w:r w:rsidRPr="00EC0407">
        <w:t>será</w:t>
      </w:r>
      <w:r w:rsidRPr="00EC0407">
        <w:rPr>
          <w:spacing w:val="-4"/>
        </w:rPr>
        <w:t xml:space="preserve"> </w:t>
      </w:r>
      <w:r w:rsidRPr="00EC0407">
        <w:t>de</w:t>
      </w:r>
      <w:r w:rsidRPr="00EC0407">
        <w:rPr>
          <w:spacing w:val="-4"/>
        </w:rPr>
        <w:t xml:space="preserve"> 20%.</w:t>
      </w:r>
    </w:p>
    <w:p w14:paraId="6B4C8415" w14:textId="77777777" w:rsidR="00C16472" w:rsidRPr="00EC0407" w:rsidRDefault="003013FB" w:rsidP="00D46FC4">
      <w:pPr>
        <w:pStyle w:val="PargrafodaLista"/>
        <w:numPr>
          <w:ilvl w:val="2"/>
          <w:numId w:val="7"/>
        </w:numPr>
        <w:tabs>
          <w:tab w:val="left" w:pos="1126"/>
        </w:tabs>
        <w:ind w:left="1126" w:hanging="984"/>
      </w:pPr>
      <w:r w:rsidRPr="00EC0407">
        <w:lastRenderedPageBreak/>
        <w:t>Para</w:t>
      </w:r>
      <w:r w:rsidRPr="00EC0407">
        <w:rPr>
          <w:spacing w:val="-7"/>
        </w:rPr>
        <w:t xml:space="preserve"> </w:t>
      </w:r>
      <w:r w:rsidRPr="00EC0407">
        <w:t>as</w:t>
      </w:r>
      <w:r w:rsidRPr="00EC0407">
        <w:rPr>
          <w:spacing w:val="-4"/>
        </w:rPr>
        <w:t xml:space="preserve"> </w:t>
      </w:r>
      <w:r w:rsidRPr="00EC0407">
        <w:t>infrações</w:t>
      </w:r>
      <w:r w:rsidRPr="00EC0407">
        <w:rPr>
          <w:spacing w:val="-5"/>
        </w:rPr>
        <w:t xml:space="preserve"> </w:t>
      </w:r>
      <w:r w:rsidRPr="00EC0407">
        <w:t>descritas</w:t>
      </w:r>
      <w:r w:rsidRPr="00EC0407">
        <w:rPr>
          <w:spacing w:val="-4"/>
        </w:rPr>
        <w:t xml:space="preserve"> </w:t>
      </w:r>
      <w:r w:rsidRPr="00EC0407">
        <w:t>no</w:t>
      </w:r>
      <w:r w:rsidRPr="00EC0407">
        <w:rPr>
          <w:spacing w:val="-5"/>
        </w:rPr>
        <w:t xml:space="preserve"> </w:t>
      </w:r>
      <w:r w:rsidRPr="00EC0407">
        <w:t>item</w:t>
      </w:r>
      <w:r w:rsidRPr="00EC0407">
        <w:rPr>
          <w:spacing w:val="-4"/>
        </w:rPr>
        <w:t xml:space="preserve"> </w:t>
      </w:r>
      <w:r w:rsidRPr="00EC0407">
        <w:t>19.2.6,</w:t>
      </w:r>
      <w:r w:rsidRPr="00EC0407">
        <w:rPr>
          <w:spacing w:val="-5"/>
        </w:rPr>
        <w:t xml:space="preserve"> </w:t>
      </w:r>
      <w:r w:rsidRPr="00EC0407">
        <w:t>a</w:t>
      </w:r>
      <w:r w:rsidRPr="00EC0407">
        <w:rPr>
          <w:spacing w:val="-4"/>
        </w:rPr>
        <w:t xml:space="preserve"> </w:t>
      </w:r>
      <w:r w:rsidRPr="00EC0407">
        <w:t>multa</w:t>
      </w:r>
      <w:r w:rsidRPr="00EC0407">
        <w:rPr>
          <w:spacing w:val="-5"/>
        </w:rPr>
        <w:t xml:space="preserve"> </w:t>
      </w:r>
      <w:r w:rsidRPr="00EC0407">
        <w:t>será</w:t>
      </w:r>
      <w:r w:rsidRPr="00EC0407">
        <w:rPr>
          <w:spacing w:val="-4"/>
        </w:rPr>
        <w:t xml:space="preserve"> </w:t>
      </w:r>
      <w:r w:rsidRPr="00EC0407">
        <w:t>de</w:t>
      </w:r>
      <w:r w:rsidRPr="00EC0407">
        <w:rPr>
          <w:spacing w:val="-4"/>
        </w:rPr>
        <w:t xml:space="preserve"> 20%.</w:t>
      </w:r>
    </w:p>
    <w:p w14:paraId="71741781" w14:textId="77777777" w:rsidR="00C16472" w:rsidRPr="00EC0407" w:rsidRDefault="003013FB" w:rsidP="00D46FC4">
      <w:pPr>
        <w:pStyle w:val="PargrafodaLista"/>
        <w:numPr>
          <w:ilvl w:val="2"/>
          <w:numId w:val="7"/>
        </w:numPr>
        <w:tabs>
          <w:tab w:val="left" w:pos="1126"/>
        </w:tabs>
        <w:ind w:left="1126" w:hanging="984"/>
      </w:pPr>
      <w:r w:rsidRPr="00EC0407">
        <w:t>Para</w:t>
      </w:r>
      <w:r w:rsidRPr="00EC0407">
        <w:rPr>
          <w:spacing w:val="-7"/>
        </w:rPr>
        <w:t xml:space="preserve"> </w:t>
      </w:r>
      <w:r w:rsidRPr="00EC0407">
        <w:t>a</w:t>
      </w:r>
      <w:r w:rsidRPr="00EC0407">
        <w:rPr>
          <w:spacing w:val="-4"/>
        </w:rPr>
        <w:t xml:space="preserve"> </w:t>
      </w:r>
      <w:r w:rsidRPr="00EC0407">
        <w:t>infração</w:t>
      </w:r>
      <w:r w:rsidRPr="00EC0407">
        <w:rPr>
          <w:spacing w:val="-4"/>
        </w:rPr>
        <w:t xml:space="preserve"> </w:t>
      </w:r>
      <w:r w:rsidRPr="00EC0407">
        <w:t>descrita</w:t>
      </w:r>
      <w:r w:rsidRPr="00EC0407">
        <w:rPr>
          <w:spacing w:val="-4"/>
        </w:rPr>
        <w:t xml:space="preserve"> </w:t>
      </w:r>
      <w:r w:rsidRPr="00EC0407">
        <w:t>no</w:t>
      </w:r>
      <w:r w:rsidRPr="00EC0407">
        <w:rPr>
          <w:spacing w:val="-4"/>
        </w:rPr>
        <w:t xml:space="preserve"> </w:t>
      </w:r>
      <w:r w:rsidRPr="00EC0407">
        <w:t>item</w:t>
      </w:r>
      <w:r w:rsidRPr="00EC0407">
        <w:rPr>
          <w:spacing w:val="-5"/>
        </w:rPr>
        <w:t xml:space="preserve"> </w:t>
      </w:r>
      <w:r w:rsidRPr="00EC0407">
        <w:t>19.2.7,</w:t>
      </w:r>
      <w:r w:rsidRPr="00EC0407">
        <w:rPr>
          <w:spacing w:val="-4"/>
        </w:rPr>
        <w:t xml:space="preserve"> </w:t>
      </w:r>
      <w:r w:rsidRPr="00EC0407">
        <w:t>a</w:t>
      </w:r>
      <w:r w:rsidRPr="00EC0407">
        <w:rPr>
          <w:spacing w:val="-4"/>
        </w:rPr>
        <w:t xml:space="preserve"> </w:t>
      </w:r>
      <w:r w:rsidRPr="00EC0407">
        <w:t>multa</w:t>
      </w:r>
      <w:r w:rsidRPr="00EC0407">
        <w:rPr>
          <w:spacing w:val="-4"/>
        </w:rPr>
        <w:t xml:space="preserve"> </w:t>
      </w:r>
      <w:r w:rsidRPr="00EC0407">
        <w:t>será</w:t>
      </w:r>
      <w:r w:rsidRPr="00EC0407">
        <w:rPr>
          <w:spacing w:val="-4"/>
        </w:rPr>
        <w:t xml:space="preserve"> </w:t>
      </w:r>
      <w:r w:rsidRPr="00EC0407">
        <w:t>de</w:t>
      </w:r>
      <w:r w:rsidRPr="00EC0407">
        <w:rPr>
          <w:spacing w:val="-4"/>
        </w:rPr>
        <w:t xml:space="preserve"> 20%.</w:t>
      </w:r>
    </w:p>
    <w:p w14:paraId="0DB6B610" w14:textId="77777777" w:rsidR="00C16472" w:rsidRPr="00EC0407" w:rsidRDefault="003013FB" w:rsidP="00D46FC4">
      <w:pPr>
        <w:pStyle w:val="PargrafodaLista"/>
        <w:numPr>
          <w:ilvl w:val="2"/>
          <w:numId w:val="7"/>
        </w:numPr>
        <w:tabs>
          <w:tab w:val="left" w:pos="1126"/>
        </w:tabs>
        <w:ind w:left="1126" w:hanging="984"/>
      </w:pPr>
      <w:r w:rsidRPr="00EC0407">
        <w:t>Para</w:t>
      </w:r>
      <w:r w:rsidRPr="00EC0407">
        <w:rPr>
          <w:spacing w:val="-7"/>
        </w:rPr>
        <w:t xml:space="preserve"> </w:t>
      </w:r>
      <w:r w:rsidRPr="00EC0407">
        <w:t>as</w:t>
      </w:r>
      <w:r w:rsidRPr="00EC0407">
        <w:rPr>
          <w:spacing w:val="-4"/>
        </w:rPr>
        <w:t xml:space="preserve"> </w:t>
      </w:r>
      <w:r w:rsidRPr="00EC0407">
        <w:t>infrações</w:t>
      </w:r>
      <w:r w:rsidRPr="00EC0407">
        <w:rPr>
          <w:spacing w:val="-5"/>
        </w:rPr>
        <w:t xml:space="preserve"> </w:t>
      </w:r>
      <w:r w:rsidRPr="00EC0407">
        <w:t>descritas</w:t>
      </w:r>
      <w:r w:rsidRPr="00EC0407">
        <w:rPr>
          <w:spacing w:val="-4"/>
        </w:rPr>
        <w:t xml:space="preserve"> </w:t>
      </w:r>
      <w:r w:rsidRPr="00EC0407">
        <w:t>no</w:t>
      </w:r>
      <w:r w:rsidRPr="00EC0407">
        <w:rPr>
          <w:spacing w:val="-5"/>
        </w:rPr>
        <w:t xml:space="preserve"> </w:t>
      </w:r>
      <w:r w:rsidRPr="00EC0407">
        <w:t>item</w:t>
      </w:r>
      <w:r w:rsidRPr="00EC0407">
        <w:rPr>
          <w:spacing w:val="-4"/>
        </w:rPr>
        <w:t xml:space="preserve"> </w:t>
      </w:r>
      <w:r w:rsidRPr="00EC0407">
        <w:t>19.2.8,</w:t>
      </w:r>
      <w:r w:rsidRPr="00EC0407">
        <w:rPr>
          <w:spacing w:val="-5"/>
        </w:rPr>
        <w:t xml:space="preserve"> </w:t>
      </w:r>
      <w:r w:rsidRPr="00EC0407">
        <w:t>a</w:t>
      </w:r>
      <w:r w:rsidRPr="00EC0407">
        <w:rPr>
          <w:spacing w:val="-4"/>
        </w:rPr>
        <w:t xml:space="preserve"> </w:t>
      </w:r>
      <w:r w:rsidRPr="00EC0407">
        <w:t>multa</w:t>
      </w:r>
      <w:r w:rsidRPr="00EC0407">
        <w:rPr>
          <w:spacing w:val="-5"/>
        </w:rPr>
        <w:t xml:space="preserve"> </w:t>
      </w:r>
      <w:r w:rsidRPr="00EC0407">
        <w:t>será</w:t>
      </w:r>
      <w:r w:rsidRPr="00EC0407">
        <w:rPr>
          <w:spacing w:val="-4"/>
        </w:rPr>
        <w:t xml:space="preserve"> </w:t>
      </w:r>
      <w:r w:rsidRPr="00EC0407">
        <w:t>de</w:t>
      </w:r>
      <w:r w:rsidRPr="00EC0407">
        <w:rPr>
          <w:spacing w:val="-4"/>
        </w:rPr>
        <w:t xml:space="preserve"> 20%.</w:t>
      </w:r>
    </w:p>
    <w:p w14:paraId="35734394" w14:textId="77777777" w:rsidR="00C16472" w:rsidRPr="00EC0407" w:rsidRDefault="003013FB" w:rsidP="00D46FC4">
      <w:pPr>
        <w:pStyle w:val="PargrafodaLista"/>
        <w:numPr>
          <w:ilvl w:val="1"/>
          <w:numId w:val="7"/>
        </w:numPr>
        <w:tabs>
          <w:tab w:val="left" w:pos="1128"/>
          <w:tab w:val="left" w:pos="1132"/>
        </w:tabs>
        <w:ind w:right="381"/>
      </w:pPr>
      <w:r w:rsidRPr="00EC0407">
        <w:t>A dosimetria das sanções será aplicada de acordo com os critérios objetivos definidos no Decreto Municipal nº 346/2023, especialmente em seus art. 265 a 267.</w:t>
      </w:r>
    </w:p>
    <w:p w14:paraId="21F44E59" w14:textId="77777777" w:rsidR="00C16472" w:rsidRPr="00EC0407" w:rsidRDefault="003013FB" w:rsidP="00D46FC4">
      <w:pPr>
        <w:pStyle w:val="PargrafodaLista"/>
        <w:numPr>
          <w:ilvl w:val="1"/>
          <w:numId w:val="7"/>
        </w:numPr>
        <w:tabs>
          <w:tab w:val="left" w:pos="1128"/>
          <w:tab w:val="left" w:pos="1132"/>
        </w:tabs>
        <w:ind w:right="380"/>
      </w:pPr>
      <w:r w:rsidRPr="00EC0407">
        <w:t>A recusa injustificada do adjudicatário em assinar a ata de registro</w:t>
      </w:r>
      <w:r w:rsidRPr="00EC0407">
        <w:rPr>
          <w:spacing w:val="-3"/>
        </w:rPr>
        <w:t xml:space="preserve"> </w:t>
      </w:r>
      <w:r w:rsidRPr="00EC0407">
        <w:t>de</w:t>
      </w:r>
      <w:r w:rsidRPr="00EC0407">
        <w:rPr>
          <w:spacing w:val="-3"/>
        </w:rPr>
        <w:t xml:space="preserve"> </w:t>
      </w:r>
      <w:r w:rsidRPr="00EC0407">
        <w:t>preço,</w:t>
      </w:r>
      <w:r w:rsidRPr="00EC0407">
        <w:rPr>
          <w:spacing w:val="-3"/>
        </w:rPr>
        <w:t xml:space="preserve"> </w:t>
      </w:r>
      <w:r w:rsidRPr="00EC0407">
        <w:t>ou</w:t>
      </w:r>
      <w:r w:rsidRPr="00EC0407">
        <w:rPr>
          <w:spacing w:val="-3"/>
        </w:rPr>
        <w:t xml:space="preserve"> </w:t>
      </w:r>
      <w:r w:rsidRPr="00EC0407">
        <w:t>em aceitar ou retirar o instrumento equivalente no prazo estabelecido pela Administração, descrita no item 19.2.3, caracterizará o descumprimento total da obrigação assumida e o sujeitará às penalidades e à imediata perda da</w:t>
      </w:r>
      <w:r w:rsidRPr="00EC0407">
        <w:rPr>
          <w:spacing w:val="-3"/>
        </w:rPr>
        <w:t xml:space="preserve"> </w:t>
      </w:r>
      <w:r w:rsidRPr="00EC0407">
        <w:t>garantia</w:t>
      </w:r>
      <w:r w:rsidRPr="00EC0407">
        <w:rPr>
          <w:spacing w:val="-3"/>
        </w:rPr>
        <w:t xml:space="preserve"> </w:t>
      </w:r>
      <w:r w:rsidRPr="00EC0407">
        <w:t>de proposta, quando solicitada, em favor do órgão ou entidade promotora da licitação.</w:t>
      </w:r>
    </w:p>
    <w:p w14:paraId="346E6E0C" w14:textId="77777777" w:rsidR="00C16472" w:rsidRPr="00EC0407" w:rsidRDefault="003013FB" w:rsidP="00D46FC4">
      <w:pPr>
        <w:pStyle w:val="PargrafodaLista"/>
        <w:numPr>
          <w:ilvl w:val="1"/>
          <w:numId w:val="7"/>
        </w:numPr>
        <w:tabs>
          <w:tab w:val="left" w:pos="1128"/>
          <w:tab w:val="left" w:pos="1132"/>
        </w:tabs>
        <w:ind w:right="386"/>
      </w:pPr>
      <w:r w:rsidRPr="00EC0407">
        <w:t xml:space="preserve">Na aplicação de qualquer penalidade haverá a prévia instauração do devido processo administrativo sancionatório, assegurando-se o contraditório e ampla </w:t>
      </w:r>
      <w:r w:rsidRPr="00EC0407">
        <w:rPr>
          <w:spacing w:val="-2"/>
        </w:rPr>
        <w:t>defesa.</w:t>
      </w:r>
    </w:p>
    <w:p w14:paraId="0B80814D" w14:textId="77777777" w:rsidR="00C16472" w:rsidRPr="00EC0407" w:rsidRDefault="003013FB" w:rsidP="00D46FC4">
      <w:pPr>
        <w:pStyle w:val="PargrafodaLista"/>
        <w:numPr>
          <w:ilvl w:val="1"/>
          <w:numId w:val="7"/>
        </w:numPr>
        <w:tabs>
          <w:tab w:val="left" w:pos="1127"/>
          <w:tab w:val="left" w:pos="1132"/>
        </w:tabs>
        <w:ind w:right="374"/>
      </w:pPr>
      <w:r w:rsidRPr="00EC0407">
        <w:t>A apuração de responsabilidade relacionadas às sanções de impedimento de</w:t>
      </w:r>
      <w:r w:rsidRPr="00EC0407">
        <w:rPr>
          <w:spacing w:val="-3"/>
        </w:rPr>
        <w:t xml:space="preserve"> </w:t>
      </w:r>
      <w:r w:rsidRPr="00EC0407">
        <w:t>licitar</w:t>
      </w:r>
      <w:r w:rsidRPr="00EC0407">
        <w:rPr>
          <w:spacing w:val="40"/>
        </w:rPr>
        <w:t xml:space="preserve"> </w:t>
      </w:r>
      <w:r w:rsidRPr="00EC0407">
        <w:t>e</w:t>
      </w:r>
      <w:r w:rsidRPr="00EC0407">
        <w:rPr>
          <w:spacing w:val="26"/>
        </w:rPr>
        <w:t xml:space="preserve"> </w:t>
      </w:r>
      <w:r w:rsidRPr="00EC0407">
        <w:t>contratar</w:t>
      </w:r>
      <w:r w:rsidRPr="00EC0407">
        <w:rPr>
          <w:spacing w:val="26"/>
        </w:rPr>
        <w:t xml:space="preserve"> </w:t>
      </w:r>
      <w:r w:rsidRPr="00EC0407">
        <w:t>e</w:t>
      </w:r>
      <w:r w:rsidRPr="00EC0407">
        <w:rPr>
          <w:spacing w:val="26"/>
        </w:rPr>
        <w:t xml:space="preserve"> </w:t>
      </w:r>
      <w:r w:rsidRPr="00EC0407">
        <w:t>de</w:t>
      </w:r>
      <w:r w:rsidRPr="00EC0407">
        <w:rPr>
          <w:spacing w:val="26"/>
        </w:rPr>
        <w:t xml:space="preserve"> </w:t>
      </w:r>
      <w:r w:rsidRPr="00EC0407">
        <w:t>declaração</w:t>
      </w:r>
      <w:r w:rsidRPr="00EC0407">
        <w:rPr>
          <w:spacing w:val="26"/>
        </w:rPr>
        <w:t xml:space="preserve"> </w:t>
      </w:r>
      <w:r w:rsidRPr="00EC0407">
        <w:t>de</w:t>
      </w:r>
      <w:r w:rsidRPr="00EC0407">
        <w:rPr>
          <w:spacing w:val="26"/>
        </w:rPr>
        <w:t xml:space="preserve"> </w:t>
      </w:r>
      <w:r w:rsidRPr="00EC0407">
        <w:t>inidoneidade</w:t>
      </w:r>
      <w:r w:rsidRPr="00EC0407">
        <w:rPr>
          <w:spacing w:val="26"/>
        </w:rPr>
        <w:t xml:space="preserve"> </w:t>
      </w:r>
      <w:r w:rsidRPr="00EC0407">
        <w:t>para</w:t>
      </w:r>
      <w:r w:rsidRPr="00EC0407">
        <w:rPr>
          <w:spacing w:val="26"/>
        </w:rPr>
        <w:t xml:space="preserve"> </w:t>
      </w:r>
      <w:r w:rsidRPr="00EC0407">
        <w:t>licitar</w:t>
      </w:r>
      <w:r w:rsidRPr="00EC0407">
        <w:rPr>
          <w:spacing w:val="26"/>
        </w:rPr>
        <w:t xml:space="preserve"> </w:t>
      </w:r>
      <w:r w:rsidRPr="00EC0407">
        <w:t>ou</w:t>
      </w:r>
      <w:r w:rsidRPr="00EC0407">
        <w:rPr>
          <w:spacing w:val="26"/>
        </w:rPr>
        <w:t xml:space="preserve"> </w:t>
      </w:r>
      <w:r w:rsidRPr="00EC0407">
        <w:t>contratar demandará a</w:t>
      </w:r>
    </w:p>
    <w:p w14:paraId="5BED30A0" w14:textId="77777777" w:rsidR="00C16472" w:rsidRPr="00EC0407" w:rsidRDefault="003013FB" w:rsidP="00D46FC4">
      <w:pPr>
        <w:pStyle w:val="Corpodetexto"/>
        <w:ind w:right="377" w:firstLine="0"/>
      </w:pPr>
      <w:r w:rsidRPr="00EC0407">
        <w:t>instauração de processo de responsabilização a ser conduzido por comissão composta por 2 (dois) ou mais servidores estáveis, que avaliará fatos e circunstâncias conhecidos e intimará o licitante ou o adjudicatário</w:t>
      </w:r>
      <w:r w:rsidRPr="00EC0407">
        <w:rPr>
          <w:spacing w:val="-4"/>
        </w:rPr>
        <w:t xml:space="preserve"> </w:t>
      </w:r>
      <w:r w:rsidRPr="00EC0407">
        <w:t>para,</w:t>
      </w:r>
      <w:r w:rsidRPr="00EC0407">
        <w:rPr>
          <w:spacing w:val="-4"/>
        </w:rPr>
        <w:t xml:space="preserve"> </w:t>
      </w:r>
      <w:r w:rsidRPr="00EC0407">
        <w:t>no</w:t>
      </w:r>
      <w:r w:rsidRPr="00EC0407">
        <w:rPr>
          <w:spacing w:val="-4"/>
        </w:rPr>
        <w:t xml:space="preserve"> </w:t>
      </w:r>
      <w:r w:rsidRPr="00EC0407">
        <w:t>prazo</w:t>
      </w:r>
      <w:r w:rsidRPr="00EC0407">
        <w:rPr>
          <w:spacing w:val="-4"/>
        </w:rPr>
        <w:t xml:space="preserve"> </w:t>
      </w:r>
      <w:r w:rsidRPr="00EC0407">
        <w:t>de 15 (quinze) dias úteis, contado da data de sua intimação, apresentar defesa</w:t>
      </w:r>
      <w:r w:rsidRPr="00EC0407">
        <w:rPr>
          <w:spacing w:val="-3"/>
        </w:rPr>
        <w:t xml:space="preserve"> </w:t>
      </w:r>
      <w:r w:rsidRPr="00EC0407">
        <w:t>escrita</w:t>
      </w:r>
      <w:r w:rsidRPr="00EC0407">
        <w:rPr>
          <w:spacing w:val="40"/>
        </w:rPr>
        <w:t xml:space="preserve"> </w:t>
      </w:r>
      <w:r w:rsidRPr="00EC0407">
        <w:t>e especificar as provas que pretenda produzir.</w:t>
      </w:r>
    </w:p>
    <w:p w14:paraId="356F592B" w14:textId="77777777" w:rsidR="00C16472" w:rsidRPr="00EC0407" w:rsidRDefault="003013FB" w:rsidP="00D46FC4">
      <w:pPr>
        <w:pStyle w:val="PargrafodaLista"/>
        <w:numPr>
          <w:ilvl w:val="1"/>
          <w:numId w:val="7"/>
        </w:numPr>
        <w:tabs>
          <w:tab w:val="left" w:pos="1128"/>
          <w:tab w:val="left" w:pos="1132"/>
        </w:tabs>
        <w:ind w:right="376"/>
      </w:pPr>
      <w:r w:rsidRPr="00EC0407">
        <w:t>Caberá recurso no prazo de 15 (quinze) dias úteis da aplicação das sanções de multa</w:t>
      </w:r>
      <w:r w:rsidRPr="00EC0407">
        <w:rPr>
          <w:spacing w:val="26"/>
        </w:rPr>
        <w:t xml:space="preserve"> </w:t>
      </w:r>
      <w:r w:rsidRPr="00EC0407">
        <w:t>e impedimento de licitar e contratar, e de 05 (cinco) dias úteis para a sanção de advertência, contado da data da intimação, o qual será</w:t>
      </w:r>
      <w:r w:rsidRPr="00EC0407">
        <w:rPr>
          <w:spacing w:val="-3"/>
        </w:rPr>
        <w:t xml:space="preserve"> </w:t>
      </w:r>
      <w:r w:rsidRPr="00EC0407">
        <w:t>dirigido</w:t>
      </w:r>
      <w:r w:rsidRPr="00EC0407">
        <w:rPr>
          <w:spacing w:val="-3"/>
        </w:rPr>
        <w:t xml:space="preserve"> </w:t>
      </w:r>
      <w:r w:rsidRPr="00EC0407">
        <w:t>à</w:t>
      </w:r>
      <w:r w:rsidRPr="00EC0407">
        <w:rPr>
          <w:spacing w:val="-3"/>
        </w:rPr>
        <w:t xml:space="preserve"> </w:t>
      </w:r>
      <w:r w:rsidRPr="00EC0407">
        <w:t>autoridade</w:t>
      </w:r>
      <w:r w:rsidRPr="00EC0407">
        <w:rPr>
          <w:spacing w:val="-3"/>
        </w:rPr>
        <w:t xml:space="preserve"> </w:t>
      </w:r>
      <w:r w:rsidRPr="00EC0407">
        <w:t>que tiver proferido a decisão recorrida, que, se não a reconsiderar</w:t>
      </w:r>
      <w:r w:rsidRPr="00EC0407">
        <w:rPr>
          <w:spacing w:val="-3"/>
        </w:rPr>
        <w:t xml:space="preserve"> </w:t>
      </w:r>
      <w:r w:rsidRPr="00EC0407">
        <w:t>no</w:t>
      </w:r>
      <w:r w:rsidRPr="00EC0407">
        <w:rPr>
          <w:spacing w:val="-3"/>
        </w:rPr>
        <w:t xml:space="preserve"> </w:t>
      </w:r>
      <w:r w:rsidRPr="00EC0407">
        <w:t>prazo</w:t>
      </w:r>
      <w:r w:rsidRPr="00EC0407">
        <w:rPr>
          <w:spacing w:val="-3"/>
        </w:rPr>
        <w:t xml:space="preserve"> </w:t>
      </w:r>
      <w:r w:rsidRPr="00EC0407">
        <w:t>de</w:t>
      </w:r>
      <w:r w:rsidRPr="00EC0407">
        <w:rPr>
          <w:spacing w:val="-3"/>
        </w:rPr>
        <w:t xml:space="preserve"> </w:t>
      </w:r>
      <w:r w:rsidRPr="00EC0407">
        <w:t>5</w:t>
      </w:r>
      <w:r w:rsidRPr="00EC0407">
        <w:rPr>
          <w:spacing w:val="-3"/>
        </w:rPr>
        <w:t xml:space="preserve"> </w:t>
      </w:r>
      <w:r w:rsidRPr="00EC0407">
        <w:t>(cinco) dias úteis, encaminhará o recurso com sua motivação à autoridade superior, que deverá proferir sua decisão no prazo máximo de 20 (vinte) dias úteis, contado do recebimento dos autos.</w:t>
      </w:r>
    </w:p>
    <w:p w14:paraId="0BBCA7CE" w14:textId="77777777" w:rsidR="00C16472" w:rsidRPr="00EC0407" w:rsidRDefault="003013FB" w:rsidP="00D46FC4">
      <w:pPr>
        <w:pStyle w:val="PargrafodaLista"/>
        <w:numPr>
          <w:ilvl w:val="1"/>
          <w:numId w:val="7"/>
        </w:numPr>
        <w:tabs>
          <w:tab w:val="left" w:pos="1127"/>
          <w:tab w:val="left" w:pos="1132"/>
        </w:tabs>
        <w:ind w:right="375"/>
      </w:pPr>
      <w:r w:rsidRPr="00EC0407">
        <w:t>Caberá a apresentação de pedido de reconsideração da aplicação da sanção de declaração de inidoneidade para licitar ou contratar no prazo de 15 (quinze) dias úteis, contado da data da intimação, e decidido no prazo máximo de 20 (vinte)</w:t>
      </w:r>
      <w:r w:rsidRPr="00EC0407">
        <w:rPr>
          <w:spacing w:val="-3"/>
        </w:rPr>
        <w:t xml:space="preserve"> </w:t>
      </w:r>
      <w:r w:rsidRPr="00EC0407">
        <w:t>dias úteis, contado do seu recebimento.</w:t>
      </w:r>
    </w:p>
    <w:p w14:paraId="5F7E53DD" w14:textId="77777777" w:rsidR="00C16472" w:rsidRPr="00EC0407" w:rsidRDefault="003013FB" w:rsidP="00D46FC4">
      <w:pPr>
        <w:pStyle w:val="PargrafodaLista"/>
        <w:numPr>
          <w:ilvl w:val="1"/>
          <w:numId w:val="7"/>
        </w:numPr>
        <w:tabs>
          <w:tab w:val="left" w:pos="1127"/>
          <w:tab w:val="left" w:pos="1132"/>
        </w:tabs>
        <w:ind w:right="382"/>
      </w:pPr>
      <w:r w:rsidRPr="00EC0407">
        <w:t>O recurso e o pedido de reconsideração terão efeito suspensivo do ato ou da decisão recorrida até que sobrevenha decisão final da autoridade competente.</w:t>
      </w:r>
    </w:p>
    <w:p w14:paraId="0C6430D0" w14:textId="77777777" w:rsidR="00C16472" w:rsidRPr="00EC0407" w:rsidRDefault="003013FB" w:rsidP="00D46FC4">
      <w:pPr>
        <w:pStyle w:val="PargrafodaLista"/>
        <w:numPr>
          <w:ilvl w:val="1"/>
          <w:numId w:val="7"/>
        </w:numPr>
        <w:tabs>
          <w:tab w:val="left" w:pos="1127"/>
          <w:tab w:val="left" w:pos="1132"/>
        </w:tabs>
        <w:ind w:right="375"/>
      </w:pPr>
      <w:r w:rsidRPr="00EC0407">
        <w:t xml:space="preserve">A aplicação das sanções previstas neste edital não exclui, em hipótese alguma, a obrigação de reparação integral dos danos causados ao Município de </w:t>
      </w:r>
      <w:r w:rsidR="00EC0407" w:rsidRPr="00EC0407">
        <w:t>Anadia</w:t>
      </w:r>
      <w:r w:rsidRPr="00EC0407">
        <w:t>.</w:t>
      </w:r>
    </w:p>
    <w:p w14:paraId="7AB141C6" w14:textId="77777777" w:rsidR="00C16472" w:rsidRPr="00EC0407" w:rsidRDefault="003013FB" w:rsidP="00D46FC4">
      <w:pPr>
        <w:pStyle w:val="PargrafodaLista"/>
        <w:numPr>
          <w:ilvl w:val="1"/>
          <w:numId w:val="7"/>
        </w:numPr>
        <w:tabs>
          <w:tab w:val="left" w:pos="1127"/>
          <w:tab w:val="left" w:pos="1132"/>
        </w:tabs>
        <w:ind w:right="375"/>
      </w:pPr>
      <w:r w:rsidRPr="00EC0407">
        <w:t>As sanções de impedimento de licitar e</w:t>
      </w:r>
      <w:r w:rsidRPr="00EC0407">
        <w:rPr>
          <w:spacing w:val="-3"/>
        </w:rPr>
        <w:t xml:space="preserve"> </w:t>
      </w:r>
      <w:r w:rsidRPr="00EC0407">
        <w:t>contratar</w:t>
      </w:r>
      <w:r w:rsidRPr="00EC0407">
        <w:rPr>
          <w:spacing w:val="-3"/>
        </w:rPr>
        <w:t xml:space="preserve"> </w:t>
      </w:r>
      <w:r w:rsidRPr="00EC0407">
        <w:t>e</w:t>
      </w:r>
      <w:r w:rsidRPr="00EC0407">
        <w:rPr>
          <w:spacing w:val="-3"/>
        </w:rPr>
        <w:t xml:space="preserve"> </w:t>
      </w:r>
      <w:r w:rsidRPr="00EC0407">
        <w:t>declaração</w:t>
      </w:r>
      <w:r w:rsidRPr="00EC0407">
        <w:rPr>
          <w:spacing w:val="-3"/>
        </w:rPr>
        <w:t xml:space="preserve"> </w:t>
      </w:r>
      <w:r w:rsidRPr="00EC0407">
        <w:t>de</w:t>
      </w:r>
      <w:r w:rsidRPr="00EC0407">
        <w:rPr>
          <w:spacing w:val="-3"/>
        </w:rPr>
        <w:t xml:space="preserve"> </w:t>
      </w:r>
      <w:r w:rsidRPr="00EC0407">
        <w:t>inidoneidade</w:t>
      </w:r>
      <w:r w:rsidRPr="00EC0407">
        <w:rPr>
          <w:spacing w:val="-3"/>
        </w:rPr>
        <w:t xml:space="preserve"> </w:t>
      </w:r>
      <w:r w:rsidRPr="00EC0407">
        <w:t xml:space="preserve">para licitar ou contratar são passíveis de reabilitação na forma do art. 163 da Lei nº </w:t>
      </w:r>
      <w:r w:rsidRPr="00EC0407">
        <w:rPr>
          <w:spacing w:val="-2"/>
        </w:rPr>
        <w:t>14.133/21.</w:t>
      </w:r>
    </w:p>
    <w:p w14:paraId="7D353B31" w14:textId="77777777" w:rsidR="00C16472" w:rsidRPr="00EC0407" w:rsidRDefault="003013FB" w:rsidP="00D46FC4">
      <w:pPr>
        <w:pStyle w:val="PargrafodaLista"/>
        <w:numPr>
          <w:ilvl w:val="1"/>
          <w:numId w:val="7"/>
        </w:numPr>
        <w:tabs>
          <w:tab w:val="left" w:pos="1127"/>
          <w:tab w:val="left" w:pos="1132"/>
        </w:tabs>
        <w:ind w:right="374"/>
      </w:pPr>
      <w:r w:rsidRPr="00EC0407">
        <w:t>A</w:t>
      </w:r>
      <w:r w:rsidRPr="00EC0407">
        <w:rPr>
          <w:spacing w:val="-4"/>
        </w:rPr>
        <w:t xml:space="preserve"> </w:t>
      </w:r>
      <w:r w:rsidRPr="00EC0407">
        <w:t>personalidade</w:t>
      </w:r>
      <w:r w:rsidRPr="00EC0407">
        <w:rPr>
          <w:spacing w:val="-4"/>
        </w:rPr>
        <w:t xml:space="preserve"> </w:t>
      </w:r>
      <w:r w:rsidRPr="00EC0407">
        <w:t>jurídica</w:t>
      </w:r>
      <w:r w:rsidRPr="00EC0407">
        <w:rPr>
          <w:spacing w:val="-4"/>
        </w:rPr>
        <w:t xml:space="preserve"> </w:t>
      </w:r>
      <w:r w:rsidRPr="00EC0407">
        <w:t>do</w:t>
      </w:r>
      <w:r w:rsidRPr="00EC0407">
        <w:rPr>
          <w:spacing w:val="-4"/>
        </w:rPr>
        <w:t xml:space="preserve"> </w:t>
      </w:r>
      <w:r w:rsidRPr="00EC0407">
        <w:t>licitante</w:t>
      </w:r>
      <w:r w:rsidRPr="00EC0407">
        <w:rPr>
          <w:spacing w:val="-4"/>
        </w:rPr>
        <w:t xml:space="preserve"> </w:t>
      </w:r>
      <w:r w:rsidRPr="00EC0407">
        <w:t>poderá</w:t>
      </w:r>
      <w:r w:rsidRPr="00EC0407">
        <w:rPr>
          <w:spacing w:val="-4"/>
        </w:rPr>
        <w:t xml:space="preserve"> </w:t>
      </w:r>
      <w:r w:rsidRPr="00EC0407">
        <w:t>ser</w:t>
      </w:r>
      <w:r w:rsidRPr="00EC0407">
        <w:rPr>
          <w:spacing w:val="-4"/>
        </w:rPr>
        <w:t xml:space="preserve"> </w:t>
      </w:r>
      <w:r w:rsidRPr="00EC0407">
        <w:t>desconsiderada</w:t>
      </w:r>
      <w:r w:rsidRPr="00EC0407">
        <w:rPr>
          <w:spacing w:val="-4"/>
        </w:rPr>
        <w:t xml:space="preserve"> </w:t>
      </w:r>
      <w:r w:rsidRPr="00EC0407">
        <w:t>sempre</w:t>
      </w:r>
      <w:r w:rsidRPr="00EC0407">
        <w:rPr>
          <w:spacing w:val="-4"/>
        </w:rPr>
        <w:t xml:space="preserve"> </w:t>
      </w:r>
      <w:r w:rsidRPr="00EC0407">
        <w:t>que</w:t>
      </w:r>
      <w:r w:rsidRPr="00EC0407">
        <w:rPr>
          <w:spacing w:val="-4"/>
        </w:rPr>
        <w:t xml:space="preserve"> </w:t>
      </w:r>
      <w:r w:rsidRPr="00EC0407">
        <w:t>utilizada com abuso do direito para facilitar, encobrir ou dissimular a prática dos atos ilícitos previstos neste edital ou para provocar confusão patrimonial, e, nesse caso, todos</w:t>
      </w:r>
      <w:r w:rsidRPr="00EC0407">
        <w:rPr>
          <w:spacing w:val="40"/>
        </w:rPr>
        <w:t xml:space="preserve"> </w:t>
      </w:r>
      <w:r w:rsidRPr="00EC0407">
        <w:t>os efeitos das sanções aplicadas à pessoa jurídica serão estendidos aos seus administradores e sócios com poderes de administração, à pessoa jurídica sucessora ou à empresa do mesmo ramo com relação de coligação</w:t>
      </w:r>
      <w:r w:rsidRPr="00EC0407">
        <w:rPr>
          <w:spacing w:val="-3"/>
        </w:rPr>
        <w:t xml:space="preserve"> </w:t>
      </w:r>
      <w:r w:rsidRPr="00EC0407">
        <w:t>ou</w:t>
      </w:r>
      <w:r w:rsidRPr="00EC0407">
        <w:rPr>
          <w:spacing w:val="-3"/>
        </w:rPr>
        <w:t xml:space="preserve"> </w:t>
      </w:r>
      <w:r w:rsidRPr="00EC0407">
        <w:t>controle,</w:t>
      </w:r>
      <w:r w:rsidRPr="00EC0407">
        <w:rPr>
          <w:spacing w:val="-3"/>
        </w:rPr>
        <w:t xml:space="preserve"> </w:t>
      </w:r>
      <w:r w:rsidRPr="00EC0407">
        <w:t>de fato ou de direito, com o licitante, observados, em todos</w:t>
      </w:r>
      <w:r w:rsidRPr="00EC0407">
        <w:rPr>
          <w:spacing w:val="-3"/>
        </w:rPr>
        <w:t xml:space="preserve"> </w:t>
      </w:r>
      <w:r w:rsidRPr="00EC0407">
        <w:t>os</w:t>
      </w:r>
      <w:r w:rsidRPr="00EC0407">
        <w:rPr>
          <w:spacing w:val="-3"/>
        </w:rPr>
        <w:t xml:space="preserve"> </w:t>
      </w:r>
      <w:r w:rsidRPr="00EC0407">
        <w:t>casos,</w:t>
      </w:r>
      <w:r w:rsidRPr="00EC0407">
        <w:rPr>
          <w:spacing w:val="-3"/>
        </w:rPr>
        <w:t xml:space="preserve"> </w:t>
      </w:r>
      <w:r w:rsidRPr="00EC0407">
        <w:t>o</w:t>
      </w:r>
      <w:r w:rsidRPr="00EC0407">
        <w:rPr>
          <w:spacing w:val="-3"/>
        </w:rPr>
        <w:t xml:space="preserve"> </w:t>
      </w:r>
      <w:r w:rsidRPr="00EC0407">
        <w:t>contraditório,</w:t>
      </w:r>
      <w:r w:rsidRPr="00EC0407">
        <w:rPr>
          <w:spacing w:val="-3"/>
        </w:rPr>
        <w:t xml:space="preserve"> </w:t>
      </w:r>
      <w:r w:rsidRPr="00EC0407">
        <w:t xml:space="preserve">a ampla defesa e a obrigatoriedade de análise jurídica prévia (art. 160, da Lei nº </w:t>
      </w:r>
      <w:r w:rsidRPr="00EC0407">
        <w:rPr>
          <w:spacing w:val="-2"/>
        </w:rPr>
        <w:t>14.133/21).</w:t>
      </w:r>
    </w:p>
    <w:p w14:paraId="7E2CC726" w14:textId="77777777" w:rsidR="00C16472" w:rsidRPr="00EC0407" w:rsidRDefault="00C16472" w:rsidP="00D46FC4">
      <w:pPr>
        <w:pStyle w:val="Corpodetexto"/>
        <w:ind w:left="0" w:firstLine="0"/>
      </w:pPr>
    </w:p>
    <w:p w14:paraId="16E102DB" w14:textId="77777777" w:rsidR="00C16472" w:rsidRPr="00EC0407" w:rsidRDefault="003013FB" w:rsidP="00D46FC4">
      <w:pPr>
        <w:pStyle w:val="Ttulo2"/>
        <w:numPr>
          <w:ilvl w:val="0"/>
          <w:numId w:val="7"/>
        </w:numPr>
        <w:tabs>
          <w:tab w:val="left" w:pos="1131"/>
        </w:tabs>
        <w:ind w:left="1131" w:hanging="989"/>
        <w:jc w:val="both"/>
        <w:rPr>
          <w:rFonts w:ascii="Arial MT" w:hAnsi="Arial MT"/>
          <w:b w:val="0"/>
        </w:rPr>
      </w:pPr>
      <w:r w:rsidRPr="00EC0407">
        <w:t>CRITÉRIOS</w:t>
      </w:r>
      <w:r w:rsidRPr="00EC0407">
        <w:rPr>
          <w:spacing w:val="-15"/>
        </w:rPr>
        <w:t xml:space="preserve"> </w:t>
      </w:r>
      <w:r w:rsidRPr="00EC0407">
        <w:t>DE</w:t>
      </w:r>
      <w:r w:rsidRPr="00EC0407">
        <w:rPr>
          <w:spacing w:val="-13"/>
        </w:rPr>
        <w:t xml:space="preserve"> </w:t>
      </w:r>
      <w:r w:rsidRPr="00EC0407">
        <w:t>PAGAMENTO</w:t>
      </w:r>
      <w:r w:rsidRPr="00EC0407">
        <w:rPr>
          <w:spacing w:val="-13"/>
        </w:rPr>
        <w:t xml:space="preserve"> </w:t>
      </w:r>
      <w:r w:rsidRPr="00EC0407">
        <w:t>E</w:t>
      </w:r>
      <w:r w:rsidRPr="00EC0407">
        <w:rPr>
          <w:spacing w:val="-13"/>
        </w:rPr>
        <w:t xml:space="preserve"> </w:t>
      </w:r>
      <w:r w:rsidRPr="00EC0407">
        <w:t>DOTAÇÃO</w:t>
      </w:r>
      <w:r w:rsidRPr="00EC0407">
        <w:rPr>
          <w:spacing w:val="-12"/>
        </w:rPr>
        <w:t xml:space="preserve"> </w:t>
      </w:r>
      <w:r w:rsidRPr="00EC0407">
        <w:rPr>
          <w:spacing w:val="-2"/>
        </w:rPr>
        <w:t>ORÇAMENTÁRIA</w:t>
      </w:r>
    </w:p>
    <w:p w14:paraId="51373D63" w14:textId="77777777" w:rsidR="00C16472" w:rsidRPr="00EC0407" w:rsidRDefault="003013FB" w:rsidP="00D46FC4">
      <w:pPr>
        <w:pStyle w:val="PargrafodaLista"/>
        <w:numPr>
          <w:ilvl w:val="1"/>
          <w:numId w:val="7"/>
        </w:numPr>
        <w:tabs>
          <w:tab w:val="left" w:pos="1128"/>
          <w:tab w:val="left" w:pos="1132"/>
        </w:tabs>
        <w:spacing w:before="115"/>
        <w:ind w:right="379"/>
      </w:pPr>
      <w:r w:rsidRPr="00EC0407">
        <w:t xml:space="preserve">Os critérios de pagamento estão detalhados no </w:t>
      </w:r>
      <w:r w:rsidRPr="00EC0407">
        <w:rPr>
          <w:rFonts w:ascii="Arial" w:hAnsi="Arial"/>
          <w:b/>
          <w:u w:val="single"/>
        </w:rPr>
        <w:t>Anexo VII - Minuta da Ata de</w:t>
      </w:r>
      <w:r w:rsidRPr="00EC0407">
        <w:rPr>
          <w:rFonts w:ascii="Arial" w:hAnsi="Arial"/>
          <w:b/>
        </w:rPr>
        <w:t xml:space="preserve"> </w:t>
      </w:r>
      <w:r w:rsidRPr="00EC0407">
        <w:rPr>
          <w:rFonts w:ascii="Arial" w:hAnsi="Arial"/>
          <w:b/>
          <w:u w:val="single"/>
        </w:rPr>
        <w:t>Registro de Preços</w:t>
      </w:r>
      <w:r w:rsidRPr="00EC0407">
        <w:t>.</w:t>
      </w:r>
    </w:p>
    <w:p w14:paraId="4F3AD0C9" w14:textId="77777777" w:rsidR="00C16472" w:rsidRPr="00EC0407" w:rsidRDefault="003013FB" w:rsidP="00D46FC4">
      <w:pPr>
        <w:pStyle w:val="PargrafodaLista"/>
        <w:numPr>
          <w:ilvl w:val="1"/>
          <w:numId w:val="7"/>
        </w:numPr>
        <w:tabs>
          <w:tab w:val="left" w:pos="1131"/>
          <w:tab w:val="left" w:pos="1599"/>
          <w:tab w:val="left" w:pos="2751"/>
          <w:tab w:val="left" w:pos="4123"/>
          <w:tab w:val="left" w:pos="4579"/>
          <w:tab w:val="left" w:pos="5389"/>
        </w:tabs>
        <w:ind w:left="1131" w:hanging="989"/>
      </w:pPr>
      <w:r w:rsidRPr="00EC0407">
        <w:rPr>
          <w:spacing w:val="-5"/>
        </w:rPr>
        <w:t>As</w:t>
      </w:r>
      <w:r w:rsidRPr="00EC0407">
        <w:tab/>
      </w:r>
      <w:r w:rsidRPr="00EC0407">
        <w:rPr>
          <w:spacing w:val="-2"/>
        </w:rPr>
        <w:t>despesas</w:t>
      </w:r>
      <w:r w:rsidRPr="00EC0407">
        <w:tab/>
      </w:r>
      <w:r w:rsidRPr="00EC0407">
        <w:rPr>
          <w:spacing w:val="-2"/>
        </w:rPr>
        <w:t>decorrentes</w:t>
      </w:r>
      <w:r w:rsidRPr="00EC0407">
        <w:tab/>
      </w:r>
      <w:r w:rsidRPr="00EC0407">
        <w:rPr>
          <w:spacing w:val="-5"/>
        </w:rPr>
        <w:t>do</w:t>
      </w:r>
      <w:r w:rsidRPr="00EC0407">
        <w:tab/>
      </w:r>
      <w:r w:rsidRPr="00EC0407">
        <w:rPr>
          <w:spacing w:val="-2"/>
        </w:rPr>
        <w:t>objeto</w:t>
      </w:r>
      <w:r w:rsidRPr="00EC0407">
        <w:tab/>
        <w:t>deste</w:t>
      </w:r>
      <w:r w:rsidRPr="00EC0407">
        <w:rPr>
          <w:spacing w:val="34"/>
        </w:rPr>
        <w:t xml:space="preserve">  </w:t>
      </w:r>
      <w:r w:rsidRPr="00EC0407">
        <w:t>edital</w:t>
      </w:r>
      <w:r w:rsidRPr="00EC0407">
        <w:rPr>
          <w:spacing w:val="34"/>
        </w:rPr>
        <w:t xml:space="preserve">  </w:t>
      </w:r>
      <w:r w:rsidRPr="00EC0407">
        <w:t>correrão</w:t>
      </w:r>
      <w:r w:rsidRPr="00EC0407">
        <w:rPr>
          <w:spacing w:val="35"/>
        </w:rPr>
        <w:t xml:space="preserve">  </w:t>
      </w:r>
      <w:r w:rsidRPr="00EC0407">
        <w:t>à</w:t>
      </w:r>
      <w:r w:rsidRPr="00EC0407">
        <w:rPr>
          <w:spacing w:val="34"/>
        </w:rPr>
        <w:t xml:space="preserve">  </w:t>
      </w:r>
      <w:r w:rsidRPr="00EC0407">
        <w:t>conta</w:t>
      </w:r>
      <w:r w:rsidRPr="00EC0407">
        <w:rPr>
          <w:spacing w:val="35"/>
        </w:rPr>
        <w:t xml:space="preserve">  </w:t>
      </w:r>
      <w:r w:rsidRPr="00EC0407">
        <w:rPr>
          <w:spacing w:val="-2"/>
        </w:rPr>
        <w:t>da(s)</w:t>
      </w:r>
    </w:p>
    <w:p w14:paraId="1E689659" w14:textId="77777777" w:rsidR="00B87D5B" w:rsidRPr="00EC0407" w:rsidRDefault="003013FB" w:rsidP="00D46FC4">
      <w:pPr>
        <w:pStyle w:val="Ttulo2"/>
        <w:ind w:left="1132" w:firstLine="0"/>
        <w:jc w:val="both"/>
        <w:rPr>
          <w:spacing w:val="-2"/>
        </w:rPr>
      </w:pPr>
      <w:r w:rsidRPr="00EC0407">
        <w:rPr>
          <w:spacing w:val="-2"/>
        </w:rPr>
        <w:lastRenderedPageBreak/>
        <w:t>DOTAÇÃO(ÕES)</w:t>
      </w:r>
      <w:r w:rsidRPr="00EC0407">
        <w:rPr>
          <w:spacing w:val="-4"/>
        </w:rPr>
        <w:t xml:space="preserve"> </w:t>
      </w:r>
      <w:r w:rsidRPr="00EC0407">
        <w:rPr>
          <w:spacing w:val="-2"/>
        </w:rPr>
        <w:t>ORÇAMENTÁRIA(S):</w:t>
      </w:r>
    </w:p>
    <w:p w14:paraId="2D5C9A51" w14:textId="77777777" w:rsidR="00B87D5B" w:rsidRPr="00EC0407" w:rsidRDefault="00B87D5B" w:rsidP="00D46FC4">
      <w:pPr>
        <w:pStyle w:val="Ttulo2"/>
        <w:ind w:left="1132" w:firstLine="0"/>
        <w:jc w:val="both"/>
        <w:rPr>
          <w:spacing w:val="-2"/>
        </w:rPr>
      </w:pPr>
    </w:p>
    <w:p w14:paraId="5498E1ED" w14:textId="77777777" w:rsidR="00C16472" w:rsidRPr="00EC0407" w:rsidRDefault="00B87D5B" w:rsidP="00D46FC4">
      <w:pPr>
        <w:pStyle w:val="Ttulo2"/>
        <w:ind w:left="1132" w:firstLine="0"/>
        <w:jc w:val="both"/>
      </w:pPr>
      <w:r w:rsidRPr="00EC0407">
        <w:rPr>
          <w:b w:val="0"/>
        </w:rPr>
        <w:t>Será realizado através de apostilamento.</w:t>
      </w:r>
    </w:p>
    <w:p w14:paraId="08202C66" w14:textId="77777777" w:rsidR="00C16472" w:rsidRPr="00EC0407" w:rsidRDefault="00C16472" w:rsidP="00D46FC4">
      <w:pPr>
        <w:pStyle w:val="Corpodetexto"/>
        <w:ind w:left="0" w:firstLine="0"/>
        <w:rPr>
          <w:rFonts w:ascii="Arial"/>
          <w:b/>
        </w:rPr>
      </w:pPr>
    </w:p>
    <w:p w14:paraId="5553FCBA" w14:textId="77777777" w:rsidR="00C16472" w:rsidRPr="00EC0407" w:rsidRDefault="003013FB" w:rsidP="00D46FC4">
      <w:pPr>
        <w:pStyle w:val="PargrafodaLista"/>
        <w:numPr>
          <w:ilvl w:val="1"/>
          <w:numId w:val="7"/>
        </w:numPr>
        <w:tabs>
          <w:tab w:val="left" w:pos="1128"/>
          <w:tab w:val="left" w:pos="1132"/>
        </w:tabs>
        <w:ind w:right="375"/>
      </w:pPr>
      <w:r w:rsidRPr="00EC0407">
        <w:t>As despesas que seguirem nos exercícios subsequentes correrão à conta das rubricas ou verbas específicas consignadas nos orçamentos do Município.</w:t>
      </w:r>
    </w:p>
    <w:p w14:paraId="121343D7" w14:textId="77777777" w:rsidR="00C16472" w:rsidRPr="00EC0407" w:rsidRDefault="00C16472" w:rsidP="00D46FC4">
      <w:pPr>
        <w:pStyle w:val="Corpodetexto"/>
        <w:ind w:left="0" w:firstLine="0"/>
      </w:pPr>
    </w:p>
    <w:p w14:paraId="081E4189" w14:textId="77777777" w:rsidR="00C16472" w:rsidRPr="00EC0407" w:rsidRDefault="003013FB" w:rsidP="00D46FC4">
      <w:pPr>
        <w:pStyle w:val="Ttulo2"/>
        <w:numPr>
          <w:ilvl w:val="0"/>
          <w:numId w:val="7"/>
        </w:numPr>
        <w:tabs>
          <w:tab w:val="left" w:pos="499"/>
        </w:tabs>
        <w:ind w:left="499" w:hanging="357"/>
        <w:jc w:val="both"/>
        <w:rPr>
          <w:rFonts w:ascii="Arial MT" w:hAnsi="Arial MT"/>
          <w:b w:val="0"/>
        </w:rPr>
      </w:pPr>
      <w:r w:rsidRPr="00EC0407">
        <w:t>DISPOSIÇÕES</w:t>
      </w:r>
      <w:r w:rsidRPr="00EC0407">
        <w:rPr>
          <w:spacing w:val="-11"/>
        </w:rPr>
        <w:t xml:space="preserve"> </w:t>
      </w:r>
      <w:r w:rsidRPr="00EC0407">
        <w:rPr>
          <w:spacing w:val="-2"/>
        </w:rPr>
        <w:t>GERAIS</w:t>
      </w:r>
    </w:p>
    <w:p w14:paraId="0BC4E19D" w14:textId="77777777" w:rsidR="00C16472" w:rsidRPr="00EC0407" w:rsidRDefault="00C16472" w:rsidP="00D46FC4">
      <w:pPr>
        <w:pStyle w:val="Ttulo2"/>
        <w:jc w:val="both"/>
        <w:rPr>
          <w:rFonts w:ascii="Arial MT" w:hAnsi="Arial MT"/>
          <w:b w:val="0"/>
        </w:rPr>
      </w:pPr>
    </w:p>
    <w:p w14:paraId="1B100A65" w14:textId="77777777" w:rsidR="00C16472" w:rsidRPr="00EC0407" w:rsidRDefault="00C16472" w:rsidP="00D46FC4">
      <w:pPr>
        <w:pStyle w:val="Corpodetexto"/>
        <w:spacing w:before="65"/>
        <w:ind w:left="0" w:firstLine="0"/>
        <w:rPr>
          <w:rFonts w:ascii="Arial"/>
          <w:b/>
        </w:rPr>
      </w:pPr>
    </w:p>
    <w:p w14:paraId="516B8DAC" w14:textId="77777777" w:rsidR="00C16472" w:rsidRPr="00EC0407" w:rsidRDefault="003013FB" w:rsidP="00D46FC4">
      <w:pPr>
        <w:pStyle w:val="PargrafodaLista"/>
        <w:numPr>
          <w:ilvl w:val="1"/>
          <w:numId w:val="7"/>
        </w:numPr>
        <w:tabs>
          <w:tab w:val="left" w:pos="1128"/>
          <w:tab w:val="left" w:pos="1132"/>
        </w:tabs>
        <w:ind w:right="379"/>
      </w:pPr>
      <w:r w:rsidRPr="00EC0407">
        <w:t xml:space="preserve">À Prefeita do Município de </w:t>
      </w:r>
      <w:r w:rsidR="00B87D5B" w:rsidRPr="00EC0407">
        <w:t>Anadia</w:t>
      </w:r>
      <w:r w:rsidRPr="00EC0407">
        <w:t xml:space="preserve"> compete anular este Pregão por ilegalidade, de ofício ou por provocação de qualquer pessoa, e revogar o certame</w:t>
      </w:r>
      <w:r w:rsidRPr="00EC0407">
        <w:rPr>
          <w:spacing w:val="-3"/>
        </w:rPr>
        <w:t xml:space="preserve"> </w:t>
      </w:r>
      <w:r w:rsidRPr="00EC0407">
        <w:t>por</w:t>
      </w:r>
      <w:r w:rsidRPr="00EC0407">
        <w:rPr>
          <w:spacing w:val="-3"/>
        </w:rPr>
        <w:t xml:space="preserve"> </w:t>
      </w:r>
      <w:r w:rsidRPr="00EC0407">
        <w:t>considerá-lo inoportuno ou inconveniente diante de fato superveniente, mediante ato escrito e fundamentado disponibilizado no sistema para conhecimento dos participantes da licitação, assegurada a prévia manifestação dos interessados.</w:t>
      </w:r>
    </w:p>
    <w:p w14:paraId="2626D62E" w14:textId="77777777" w:rsidR="00C16472" w:rsidRPr="00EC0407" w:rsidRDefault="003013FB" w:rsidP="00D46FC4">
      <w:pPr>
        <w:pStyle w:val="PargrafodaLista"/>
        <w:numPr>
          <w:ilvl w:val="1"/>
          <w:numId w:val="7"/>
        </w:numPr>
        <w:tabs>
          <w:tab w:val="left" w:pos="1128"/>
          <w:tab w:val="left" w:pos="1132"/>
        </w:tabs>
        <w:ind w:right="373"/>
      </w:pPr>
      <w:r w:rsidRPr="00EC0407">
        <w:t>Não havendo expediente ou ocorrendo qualquer fato superveniente que impeça a realização do certame na data marcada,</w:t>
      </w:r>
      <w:r w:rsidRPr="00EC0407">
        <w:rPr>
          <w:spacing w:val="-4"/>
        </w:rPr>
        <w:t xml:space="preserve"> </w:t>
      </w:r>
      <w:r w:rsidRPr="00EC0407">
        <w:t>a</w:t>
      </w:r>
      <w:r w:rsidRPr="00EC0407">
        <w:rPr>
          <w:spacing w:val="-4"/>
        </w:rPr>
        <w:t xml:space="preserve"> </w:t>
      </w:r>
      <w:r w:rsidRPr="00EC0407">
        <w:t>sessão</w:t>
      </w:r>
      <w:r w:rsidRPr="00EC0407">
        <w:rPr>
          <w:spacing w:val="-4"/>
        </w:rPr>
        <w:t xml:space="preserve"> </w:t>
      </w:r>
      <w:r w:rsidRPr="00EC0407">
        <w:t>será</w:t>
      </w:r>
      <w:r w:rsidRPr="00EC0407">
        <w:rPr>
          <w:spacing w:val="-4"/>
        </w:rPr>
        <w:t xml:space="preserve"> </w:t>
      </w:r>
      <w:r w:rsidRPr="00EC0407">
        <w:t>automaticamente</w:t>
      </w:r>
      <w:r w:rsidRPr="00EC0407">
        <w:rPr>
          <w:spacing w:val="-4"/>
        </w:rPr>
        <w:t xml:space="preserve"> </w:t>
      </w:r>
      <w:r w:rsidRPr="00EC0407">
        <w:t>transferida para o primeiro dia útil subsequente, no mesmo horário</w:t>
      </w:r>
      <w:r w:rsidRPr="00EC0407">
        <w:rPr>
          <w:spacing w:val="-4"/>
        </w:rPr>
        <w:t xml:space="preserve"> </w:t>
      </w:r>
      <w:r w:rsidRPr="00EC0407">
        <w:t>anteriormente</w:t>
      </w:r>
      <w:r w:rsidRPr="00EC0407">
        <w:rPr>
          <w:spacing w:val="-4"/>
        </w:rPr>
        <w:t xml:space="preserve"> </w:t>
      </w:r>
      <w:r w:rsidRPr="00EC0407">
        <w:t>estabelecido, desde que não haja comunicação em contrário, pelo Pregoeiro.</w:t>
      </w:r>
    </w:p>
    <w:p w14:paraId="3AF35C42" w14:textId="77777777" w:rsidR="00C16472" w:rsidRPr="00EC0407" w:rsidRDefault="003013FB" w:rsidP="00D46FC4">
      <w:pPr>
        <w:pStyle w:val="PargrafodaLista"/>
        <w:numPr>
          <w:ilvl w:val="1"/>
          <w:numId w:val="7"/>
        </w:numPr>
        <w:tabs>
          <w:tab w:val="left" w:pos="1128"/>
          <w:tab w:val="left" w:pos="1132"/>
        </w:tabs>
        <w:ind w:right="382"/>
      </w:pPr>
      <w:r w:rsidRPr="00EC0407">
        <w:t>Todas as referências de tempo no edital, no aviso e durante a sessão pública observarão o horário de Brasília – DF.</w:t>
      </w:r>
    </w:p>
    <w:p w14:paraId="252716A3" w14:textId="77777777" w:rsidR="00C16472" w:rsidRPr="00EC0407" w:rsidRDefault="003013FB" w:rsidP="00D46FC4">
      <w:pPr>
        <w:pStyle w:val="PargrafodaLista"/>
        <w:numPr>
          <w:ilvl w:val="1"/>
          <w:numId w:val="7"/>
        </w:numPr>
        <w:tabs>
          <w:tab w:val="left" w:pos="1128"/>
          <w:tab w:val="left" w:pos="1132"/>
        </w:tabs>
        <w:ind w:right="376"/>
      </w:pPr>
      <w:r w:rsidRPr="00EC0407">
        <w:t>A adjudicação e homologação</w:t>
      </w:r>
      <w:r w:rsidR="00B87D5B" w:rsidRPr="00EC0407">
        <w:t xml:space="preserve"> deste Pregão compete à Prefeitura</w:t>
      </w:r>
      <w:r w:rsidRPr="00EC0407">
        <w:t xml:space="preserve"> do Município de </w:t>
      </w:r>
      <w:r w:rsidR="00B87D5B" w:rsidRPr="00EC0407">
        <w:t>Anadia</w:t>
      </w:r>
      <w:r w:rsidRPr="00EC0407">
        <w:t>, respeitadas as regras de delegação previstas na legislação municipal.</w:t>
      </w:r>
    </w:p>
    <w:p w14:paraId="679C29B4" w14:textId="77777777" w:rsidR="00C16472" w:rsidRPr="00EC0407" w:rsidRDefault="003013FB" w:rsidP="00D46FC4">
      <w:pPr>
        <w:pStyle w:val="PargrafodaLista"/>
        <w:numPr>
          <w:ilvl w:val="1"/>
          <w:numId w:val="7"/>
        </w:numPr>
        <w:tabs>
          <w:tab w:val="left" w:pos="1128"/>
        </w:tabs>
        <w:ind w:left="1128" w:hanging="986"/>
      </w:pPr>
      <w:r w:rsidRPr="00EC0407">
        <w:t>A</w:t>
      </w:r>
      <w:r w:rsidRPr="00EC0407">
        <w:rPr>
          <w:spacing w:val="-8"/>
        </w:rPr>
        <w:t xml:space="preserve"> </w:t>
      </w:r>
      <w:r w:rsidRPr="00EC0407">
        <w:t>homologação</w:t>
      </w:r>
      <w:r w:rsidRPr="00EC0407">
        <w:rPr>
          <w:spacing w:val="-6"/>
        </w:rPr>
        <w:t xml:space="preserve"> </w:t>
      </w:r>
      <w:r w:rsidRPr="00EC0407">
        <w:t>do</w:t>
      </w:r>
      <w:r w:rsidRPr="00EC0407">
        <w:rPr>
          <w:spacing w:val="-6"/>
        </w:rPr>
        <w:t xml:space="preserve"> </w:t>
      </w:r>
      <w:r w:rsidRPr="00EC0407">
        <w:t>resultado</w:t>
      </w:r>
      <w:r w:rsidRPr="00EC0407">
        <w:rPr>
          <w:spacing w:val="-5"/>
        </w:rPr>
        <w:t xml:space="preserve"> </w:t>
      </w:r>
      <w:r w:rsidRPr="00EC0407">
        <w:t>desta</w:t>
      </w:r>
      <w:r w:rsidRPr="00EC0407">
        <w:rPr>
          <w:spacing w:val="-6"/>
        </w:rPr>
        <w:t xml:space="preserve"> </w:t>
      </w:r>
      <w:r w:rsidRPr="00EC0407">
        <w:t>licitação</w:t>
      </w:r>
      <w:r w:rsidRPr="00EC0407">
        <w:rPr>
          <w:spacing w:val="-6"/>
        </w:rPr>
        <w:t xml:space="preserve"> </w:t>
      </w:r>
      <w:r w:rsidRPr="00EC0407">
        <w:t>não</w:t>
      </w:r>
      <w:r w:rsidRPr="00EC0407">
        <w:rPr>
          <w:spacing w:val="-5"/>
        </w:rPr>
        <w:t xml:space="preserve"> </w:t>
      </w:r>
      <w:r w:rsidRPr="00EC0407">
        <w:t>implicará</w:t>
      </w:r>
      <w:r w:rsidRPr="00EC0407">
        <w:rPr>
          <w:spacing w:val="-6"/>
        </w:rPr>
        <w:t xml:space="preserve"> </w:t>
      </w:r>
      <w:r w:rsidRPr="00EC0407">
        <w:t>direito</w:t>
      </w:r>
      <w:r w:rsidRPr="00EC0407">
        <w:rPr>
          <w:spacing w:val="-6"/>
        </w:rPr>
        <w:t xml:space="preserve"> </w:t>
      </w:r>
      <w:r w:rsidRPr="00EC0407">
        <w:t>à</w:t>
      </w:r>
      <w:r w:rsidRPr="00EC0407">
        <w:rPr>
          <w:spacing w:val="-5"/>
        </w:rPr>
        <w:t xml:space="preserve"> </w:t>
      </w:r>
      <w:r w:rsidRPr="00EC0407">
        <w:rPr>
          <w:spacing w:val="-2"/>
        </w:rPr>
        <w:t>contratação.</w:t>
      </w:r>
    </w:p>
    <w:p w14:paraId="6CF8CAF6" w14:textId="77777777" w:rsidR="00C16472" w:rsidRPr="00EC0407" w:rsidRDefault="003013FB" w:rsidP="00D46FC4">
      <w:pPr>
        <w:pStyle w:val="PargrafodaLista"/>
        <w:numPr>
          <w:ilvl w:val="1"/>
          <w:numId w:val="7"/>
        </w:numPr>
        <w:tabs>
          <w:tab w:val="left" w:pos="1128"/>
          <w:tab w:val="left" w:pos="1132"/>
        </w:tabs>
        <w:ind w:right="383"/>
      </w:pPr>
      <w:r w:rsidRPr="00EC0407">
        <w:t xml:space="preserve">O edital e seus anexos estão disponíveis, na íntegra, no Portal Nacional de Contratações Públicas (PNCP) e nos endereços eletrônicos </w:t>
      </w:r>
      <w:hyperlink r:id="rId41">
        <w:r w:rsidRPr="00EC0407">
          <w:rPr>
            <w:u w:val="thick"/>
          </w:rPr>
          <w:t>http://www.bnc.org.br</w:t>
        </w:r>
      </w:hyperlink>
      <w:r w:rsidR="006E686F" w:rsidRPr="00EC0407">
        <w:t xml:space="preserve"> e </w:t>
      </w:r>
      <w:r w:rsidRPr="00EC0407">
        <w:t xml:space="preserve"> através do </w:t>
      </w:r>
      <w:r w:rsidRPr="00EC0407">
        <w:rPr>
          <w:rFonts w:ascii="Arial" w:hAnsi="Arial"/>
          <w:b/>
        </w:rPr>
        <w:t>“Link” – “LICITAÇÕES”</w:t>
      </w:r>
      <w:r w:rsidRPr="00EC0407">
        <w:t>.</w:t>
      </w:r>
    </w:p>
    <w:p w14:paraId="1F8F20C7" w14:textId="77777777" w:rsidR="00C16472" w:rsidRPr="00EC0407" w:rsidRDefault="00C16472" w:rsidP="00D46FC4">
      <w:pPr>
        <w:pStyle w:val="PargrafodaLista"/>
        <w:tabs>
          <w:tab w:val="left" w:pos="1128"/>
          <w:tab w:val="left" w:pos="1132"/>
        </w:tabs>
        <w:ind w:right="375" w:firstLine="0"/>
      </w:pPr>
    </w:p>
    <w:p w14:paraId="50E92ADD" w14:textId="77777777" w:rsidR="00C16472" w:rsidRPr="00EC0407" w:rsidRDefault="003013FB" w:rsidP="00D46FC4">
      <w:pPr>
        <w:pStyle w:val="PargrafodaLista"/>
        <w:numPr>
          <w:ilvl w:val="1"/>
          <w:numId w:val="7"/>
        </w:numPr>
        <w:tabs>
          <w:tab w:val="left" w:pos="1128"/>
          <w:tab w:val="left" w:pos="1132"/>
        </w:tabs>
        <w:ind w:right="377"/>
      </w:pPr>
      <w:r w:rsidRPr="00EC0407">
        <w:t>O proponente é responsável pela fidelidade e legitimidade das informações prestadas e dos documentos apresentados em qualquer fase da licitação. A falsidade de qualquer documento apresentado ou</w:t>
      </w:r>
      <w:r w:rsidRPr="00EC0407">
        <w:rPr>
          <w:spacing w:val="-4"/>
        </w:rPr>
        <w:t xml:space="preserve"> </w:t>
      </w:r>
      <w:r w:rsidRPr="00EC0407">
        <w:t>a</w:t>
      </w:r>
      <w:r w:rsidRPr="00EC0407">
        <w:rPr>
          <w:spacing w:val="-4"/>
        </w:rPr>
        <w:t xml:space="preserve"> </w:t>
      </w:r>
      <w:r w:rsidRPr="00EC0407">
        <w:t>inverdade</w:t>
      </w:r>
      <w:r w:rsidRPr="00EC0407">
        <w:rPr>
          <w:spacing w:val="-4"/>
        </w:rPr>
        <w:t xml:space="preserve"> </w:t>
      </w:r>
      <w:r w:rsidRPr="00EC0407">
        <w:t>das</w:t>
      </w:r>
      <w:r w:rsidRPr="00EC0407">
        <w:rPr>
          <w:spacing w:val="-4"/>
        </w:rPr>
        <w:t xml:space="preserve"> </w:t>
      </w:r>
      <w:r w:rsidRPr="00EC0407">
        <w:t>informações</w:t>
      </w:r>
      <w:r w:rsidRPr="00EC0407">
        <w:rPr>
          <w:spacing w:val="-4"/>
        </w:rPr>
        <w:t xml:space="preserve"> </w:t>
      </w:r>
      <w:r w:rsidRPr="00EC0407">
        <w:t xml:space="preserve">nele contidas implicará na imediata desclassificação do proponente que o tiver apresentado, ou, caso tenha sido o vencedor, sem prejuízo das demais sanções </w:t>
      </w:r>
      <w:r w:rsidRPr="00EC0407">
        <w:rPr>
          <w:spacing w:val="-2"/>
        </w:rPr>
        <w:t>cabíveis.</w:t>
      </w:r>
    </w:p>
    <w:p w14:paraId="1C1E3F72" w14:textId="77777777" w:rsidR="00C16472" w:rsidRPr="00EC0407" w:rsidRDefault="003013FB" w:rsidP="00D46FC4">
      <w:pPr>
        <w:pStyle w:val="PargrafodaLista"/>
        <w:numPr>
          <w:ilvl w:val="1"/>
          <w:numId w:val="7"/>
        </w:numPr>
        <w:tabs>
          <w:tab w:val="left" w:pos="1127"/>
          <w:tab w:val="left" w:pos="1132"/>
        </w:tabs>
        <w:ind w:right="374"/>
      </w:pPr>
      <w:r w:rsidRPr="00EC0407">
        <w:t>É facultado ao Pregoeiro, ou à Autoridade a ele superior, em qualquer fase da licitação, promover diligências com vistas a esclarecer ou a complementar a instrução do</w:t>
      </w:r>
      <w:r w:rsidRPr="00EC0407">
        <w:rPr>
          <w:spacing w:val="-3"/>
        </w:rPr>
        <w:t xml:space="preserve"> </w:t>
      </w:r>
      <w:r w:rsidRPr="00EC0407">
        <w:t>processo,</w:t>
      </w:r>
      <w:r w:rsidRPr="00EC0407">
        <w:rPr>
          <w:spacing w:val="-3"/>
        </w:rPr>
        <w:t xml:space="preserve"> </w:t>
      </w:r>
      <w:r w:rsidRPr="00EC0407">
        <w:t>inclusive</w:t>
      </w:r>
      <w:r w:rsidRPr="00EC0407">
        <w:rPr>
          <w:spacing w:val="-3"/>
        </w:rPr>
        <w:t xml:space="preserve"> </w:t>
      </w:r>
      <w:r w:rsidRPr="00EC0407">
        <w:t>requerendo</w:t>
      </w:r>
      <w:r w:rsidRPr="00EC0407">
        <w:rPr>
          <w:spacing w:val="-3"/>
        </w:rPr>
        <w:t xml:space="preserve"> </w:t>
      </w:r>
      <w:r w:rsidRPr="00EC0407">
        <w:t>a</w:t>
      </w:r>
      <w:r w:rsidRPr="00EC0407">
        <w:rPr>
          <w:spacing w:val="-3"/>
        </w:rPr>
        <w:t xml:space="preserve"> </w:t>
      </w:r>
      <w:r w:rsidRPr="00EC0407">
        <w:t>planilha</w:t>
      </w:r>
      <w:r w:rsidRPr="00EC0407">
        <w:rPr>
          <w:spacing w:val="-3"/>
        </w:rPr>
        <w:t xml:space="preserve"> </w:t>
      </w:r>
      <w:r w:rsidRPr="00EC0407">
        <w:t>de</w:t>
      </w:r>
      <w:r w:rsidRPr="00EC0407">
        <w:rPr>
          <w:spacing w:val="-3"/>
        </w:rPr>
        <w:t xml:space="preserve"> </w:t>
      </w:r>
      <w:r w:rsidRPr="00EC0407">
        <w:t>composição</w:t>
      </w:r>
      <w:r w:rsidRPr="00EC0407">
        <w:rPr>
          <w:spacing w:val="-3"/>
        </w:rPr>
        <w:t xml:space="preserve"> </w:t>
      </w:r>
      <w:r w:rsidRPr="00EC0407">
        <w:t>de</w:t>
      </w:r>
      <w:r w:rsidRPr="00EC0407">
        <w:rPr>
          <w:spacing w:val="-3"/>
        </w:rPr>
        <w:t xml:space="preserve"> </w:t>
      </w:r>
      <w:r w:rsidRPr="00EC0407">
        <w:t>preço</w:t>
      </w:r>
      <w:r w:rsidRPr="00EC0407">
        <w:rPr>
          <w:spacing w:val="-3"/>
        </w:rPr>
        <w:t xml:space="preserve"> </w:t>
      </w:r>
      <w:r w:rsidRPr="00EC0407">
        <w:t>para aferir a exequibilidade da proposta.</w:t>
      </w:r>
    </w:p>
    <w:p w14:paraId="4F74C61D" w14:textId="77777777" w:rsidR="00C16472" w:rsidRPr="00EC0407" w:rsidRDefault="003013FB" w:rsidP="00D46FC4">
      <w:pPr>
        <w:pStyle w:val="PargrafodaLista"/>
        <w:numPr>
          <w:ilvl w:val="1"/>
          <w:numId w:val="7"/>
        </w:numPr>
        <w:tabs>
          <w:tab w:val="left" w:pos="1128"/>
          <w:tab w:val="left" w:pos="1132"/>
        </w:tabs>
        <w:ind w:right="382"/>
      </w:pPr>
      <w:r w:rsidRPr="00EC0407">
        <w:t xml:space="preserve">Os proponentes intimados para prestar quaisquer esclarecimentos adicionais deverão fazê-lo no prazo determinado pelo Pregoeiro, sob pena de </w:t>
      </w:r>
      <w:r w:rsidRPr="00EC0407">
        <w:rPr>
          <w:spacing w:val="-2"/>
        </w:rPr>
        <w:t>desclassificação/inabilitação.</w:t>
      </w:r>
    </w:p>
    <w:p w14:paraId="4DE12E3C" w14:textId="77777777" w:rsidR="00C16472" w:rsidRPr="00EC0407" w:rsidRDefault="003013FB" w:rsidP="00D46FC4">
      <w:pPr>
        <w:pStyle w:val="PargrafodaLista"/>
        <w:numPr>
          <w:ilvl w:val="1"/>
          <w:numId w:val="7"/>
        </w:numPr>
        <w:tabs>
          <w:tab w:val="left" w:pos="1127"/>
          <w:tab w:val="left" w:pos="1132"/>
        </w:tabs>
        <w:ind w:right="382"/>
      </w:pPr>
      <w:r w:rsidRPr="00EC0407">
        <w:t>Na contagem dos prazos estabelecidos neste Edital e seus Anexos, salvo</w:t>
      </w:r>
      <w:r w:rsidRPr="00EC0407">
        <w:rPr>
          <w:spacing w:val="40"/>
        </w:rPr>
        <w:t xml:space="preserve"> </w:t>
      </w:r>
      <w:r w:rsidRPr="00EC0407">
        <w:t>disposição em contrário, excluir-se-á o dia do início e incluir-se-á o do vencimento. Só se iniciam e vencem os prazos em dias de expediente na Administração.</w:t>
      </w:r>
    </w:p>
    <w:p w14:paraId="52B79C9F" w14:textId="77777777" w:rsidR="00C16472" w:rsidRPr="00EC0407" w:rsidRDefault="003013FB" w:rsidP="00D46FC4">
      <w:pPr>
        <w:pStyle w:val="PargrafodaLista"/>
        <w:numPr>
          <w:ilvl w:val="1"/>
          <w:numId w:val="7"/>
        </w:numPr>
        <w:tabs>
          <w:tab w:val="left" w:pos="1127"/>
          <w:tab w:val="left" w:pos="1132"/>
        </w:tabs>
        <w:ind w:right="373"/>
      </w:pPr>
      <w:r w:rsidRPr="00EC0407">
        <w:t>O desatendimento de exigências formais não essenciais não importará no afastamento do proponente, desde que seja possível o aproveitamento do ato, observados os princípios da isonomia e do interesse público.</w:t>
      </w:r>
    </w:p>
    <w:p w14:paraId="69005E05" w14:textId="77777777" w:rsidR="00C16472" w:rsidRPr="00EC0407" w:rsidRDefault="003013FB" w:rsidP="00D46FC4">
      <w:pPr>
        <w:pStyle w:val="PargrafodaLista"/>
        <w:numPr>
          <w:ilvl w:val="1"/>
          <w:numId w:val="7"/>
        </w:numPr>
        <w:tabs>
          <w:tab w:val="left" w:pos="1127"/>
          <w:tab w:val="left" w:pos="1132"/>
        </w:tabs>
        <w:ind w:right="374"/>
      </w:pPr>
      <w:r w:rsidRPr="00EC0407">
        <w:t xml:space="preserve">As normas que disciplinam este Pregão serão sempre interpretadas em favor da ampliação da disputa entre os proponentes, desde que não comprometam o interesse da Prefeitura Municipal de </w:t>
      </w:r>
      <w:r w:rsidR="00EC0407" w:rsidRPr="00EC0407">
        <w:t>Anadia</w:t>
      </w:r>
      <w:r w:rsidRPr="00EC0407">
        <w:t xml:space="preserve">, a finalidade e a segurança da </w:t>
      </w:r>
      <w:r w:rsidRPr="00EC0407">
        <w:rPr>
          <w:spacing w:val="-2"/>
        </w:rPr>
        <w:t>contratação.</w:t>
      </w:r>
    </w:p>
    <w:p w14:paraId="4E23D2FD" w14:textId="77777777" w:rsidR="00C16472" w:rsidRPr="00EC0407" w:rsidRDefault="003013FB" w:rsidP="00D46FC4">
      <w:pPr>
        <w:pStyle w:val="PargrafodaLista"/>
        <w:numPr>
          <w:ilvl w:val="1"/>
          <w:numId w:val="7"/>
        </w:numPr>
        <w:tabs>
          <w:tab w:val="left" w:pos="1127"/>
          <w:tab w:val="left" w:pos="1132"/>
        </w:tabs>
        <w:ind w:right="374"/>
      </w:pPr>
      <w:r w:rsidRPr="00EC0407">
        <w:t xml:space="preserve">Os licitantes assumem todos os custos de preparação e apresentação de suas propostas e a Administração não será, em nenhum caso, responsável por esses </w:t>
      </w:r>
      <w:r w:rsidRPr="00EC0407">
        <w:lastRenderedPageBreak/>
        <w:t>custos, independentemente da condução ou do resultado do processo licitatório.</w:t>
      </w:r>
    </w:p>
    <w:p w14:paraId="4F620056" w14:textId="77777777" w:rsidR="00C16472" w:rsidRPr="00EC0407" w:rsidRDefault="00C16472" w:rsidP="00D46FC4">
      <w:pPr>
        <w:pStyle w:val="Corpodetexto"/>
        <w:spacing w:before="65"/>
        <w:ind w:left="0" w:firstLine="0"/>
      </w:pPr>
    </w:p>
    <w:p w14:paraId="7DB3C791" w14:textId="77777777" w:rsidR="00C16472" w:rsidRPr="00EC0407" w:rsidRDefault="003013FB" w:rsidP="00D46FC4">
      <w:pPr>
        <w:pStyle w:val="PargrafodaLista"/>
        <w:numPr>
          <w:ilvl w:val="1"/>
          <w:numId w:val="7"/>
        </w:numPr>
        <w:tabs>
          <w:tab w:val="left" w:pos="1127"/>
          <w:tab w:val="left" w:pos="1132"/>
        </w:tabs>
        <w:ind w:right="380"/>
      </w:pPr>
      <w:r w:rsidRPr="00EC0407">
        <w:t>Os documentos eletrônicos produzidos com a utilização de</w:t>
      </w:r>
      <w:r w:rsidRPr="00EC0407">
        <w:rPr>
          <w:spacing w:val="-4"/>
        </w:rPr>
        <w:t xml:space="preserve"> </w:t>
      </w:r>
      <w:r w:rsidRPr="00EC0407">
        <w:t>processo</w:t>
      </w:r>
      <w:r w:rsidRPr="00EC0407">
        <w:rPr>
          <w:spacing w:val="-4"/>
        </w:rPr>
        <w:t xml:space="preserve"> </w:t>
      </w:r>
      <w:r w:rsidRPr="00EC0407">
        <w:t>de</w:t>
      </w:r>
      <w:r w:rsidRPr="00EC0407">
        <w:rPr>
          <w:spacing w:val="-4"/>
        </w:rPr>
        <w:t xml:space="preserve"> </w:t>
      </w:r>
      <w:r w:rsidRPr="00EC0407">
        <w:t>certificação disponibilizada pela ICP-Brasil, nos termos da Medida Provisória nº 2.200-2, de 24 de agosto de 2001, serão recebidos e presumidos verdadeiros em relação aos signatários, dispensando-se o envio de documentos originais e cópias autenticadas em papel.</w:t>
      </w:r>
    </w:p>
    <w:p w14:paraId="74FC0E31" w14:textId="77777777" w:rsidR="00C16472" w:rsidRPr="00EC0407" w:rsidRDefault="003013FB" w:rsidP="00D46FC4">
      <w:pPr>
        <w:pStyle w:val="PargrafodaLista"/>
        <w:numPr>
          <w:ilvl w:val="1"/>
          <w:numId w:val="7"/>
        </w:numPr>
        <w:tabs>
          <w:tab w:val="left" w:pos="1127"/>
          <w:tab w:val="left" w:pos="1132"/>
        </w:tabs>
        <w:ind w:right="377"/>
      </w:pPr>
      <w:r w:rsidRPr="00EC0407">
        <w:t>Em caso de divergência entre disposições deste edital e</w:t>
      </w:r>
      <w:r w:rsidRPr="00EC0407">
        <w:rPr>
          <w:spacing w:val="-3"/>
        </w:rPr>
        <w:t xml:space="preserve"> </w:t>
      </w:r>
      <w:r w:rsidRPr="00EC0407">
        <w:t>de</w:t>
      </w:r>
      <w:r w:rsidRPr="00EC0407">
        <w:rPr>
          <w:spacing w:val="-3"/>
        </w:rPr>
        <w:t xml:space="preserve"> </w:t>
      </w:r>
      <w:r w:rsidRPr="00EC0407">
        <w:t>seus</w:t>
      </w:r>
      <w:r w:rsidRPr="00EC0407">
        <w:rPr>
          <w:spacing w:val="-3"/>
        </w:rPr>
        <w:t xml:space="preserve"> </w:t>
      </w:r>
      <w:r w:rsidRPr="00EC0407">
        <w:t>anexos</w:t>
      </w:r>
      <w:r w:rsidRPr="00EC0407">
        <w:rPr>
          <w:spacing w:val="-3"/>
        </w:rPr>
        <w:t xml:space="preserve"> </w:t>
      </w:r>
      <w:r w:rsidRPr="00EC0407">
        <w:t>ou</w:t>
      </w:r>
      <w:r w:rsidRPr="00EC0407">
        <w:rPr>
          <w:spacing w:val="-3"/>
        </w:rPr>
        <w:t xml:space="preserve"> </w:t>
      </w:r>
      <w:r w:rsidRPr="00EC0407">
        <w:t>demais peças que compõem o processo, prevalecerá as deste edital.</w:t>
      </w:r>
    </w:p>
    <w:p w14:paraId="04B96C35" w14:textId="77777777" w:rsidR="00C16472" w:rsidRPr="00EC0407" w:rsidRDefault="003013FB" w:rsidP="00D46FC4">
      <w:pPr>
        <w:pStyle w:val="PargrafodaLista"/>
        <w:numPr>
          <w:ilvl w:val="1"/>
          <w:numId w:val="7"/>
        </w:numPr>
        <w:tabs>
          <w:tab w:val="left" w:pos="1127"/>
          <w:tab w:val="left" w:pos="1132"/>
        </w:tabs>
        <w:ind w:right="374"/>
      </w:pPr>
      <w:r w:rsidRPr="00EC0407">
        <w:t xml:space="preserve">As decisões, resultados, comunicados e informações referentes a este processo licitatório serão disponibilizadas no site </w:t>
      </w:r>
      <w:hyperlink r:id="rId42">
        <w:r w:rsidRPr="00EC0407">
          <w:rPr>
            <w:u w:val="thick"/>
          </w:rPr>
          <w:t>http://www.bnc.org.br</w:t>
        </w:r>
      </w:hyperlink>
      <w:r w:rsidRPr="00EC0407">
        <w:t>, encaminhados via comunicado (por e-mail) para o representante indicado no credenciamento ou,</w:t>
      </w:r>
      <w:r w:rsidRPr="00EC0407">
        <w:rPr>
          <w:spacing w:val="40"/>
        </w:rPr>
        <w:t xml:space="preserve"> </w:t>
      </w:r>
      <w:r w:rsidRPr="00EC0407">
        <w:t>ainda, media</w:t>
      </w:r>
      <w:r w:rsidR="006E686F" w:rsidRPr="00EC0407">
        <w:t>nte publicação no Diario</w:t>
      </w:r>
      <w:r w:rsidRPr="00EC0407">
        <w:t xml:space="preserve"> Oficial do Município, quando for o caso.</w:t>
      </w:r>
    </w:p>
    <w:p w14:paraId="5878F136" w14:textId="77777777" w:rsidR="00C16472" w:rsidRPr="00EC0407" w:rsidRDefault="003013FB" w:rsidP="00D46FC4">
      <w:pPr>
        <w:pStyle w:val="PargrafodaLista"/>
        <w:numPr>
          <w:ilvl w:val="1"/>
          <w:numId w:val="7"/>
        </w:numPr>
        <w:tabs>
          <w:tab w:val="left" w:pos="1127"/>
        </w:tabs>
        <w:ind w:left="1127" w:hanging="985"/>
      </w:pPr>
      <w:r w:rsidRPr="00EC0407">
        <w:t>Os</w:t>
      </w:r>
      <w:r w:rsidRPr="00EC0407">
        <w:rPr>
          <w:spacing w:val="-8"/>
        </w:rPr>
        <w:t xml:space="preserve"> </w:t>
      </w:r>
      <w:r w:rsidRPr="00EC0407">
        <w:t>casos</w:t>
      </w:r>
      <w:r w:rsidRPr="00EC0407">
        <w:rPr>
          <w:spacing w:val="-5"/>
        </w:rPr>
        <w:t xml:space="preserve"> </w:t>
      </w:r>
      <w:r w:rsidRPr="00EC0407">
        <w:t>não</w:t>
      </w:r>
      <w:r w:rsidRPr="00EC0407">
        <w:rPr>
          <w:spacing w:val="-5"/>
        </w:rPr>
        <w:t xml:space="preserve"> </w:t>
      </w:r>
      <w:r w:rsidRPr="00EC0407">
        <w:t>previstos</w:t>
      </w:r>
      <w:r w:rsidRPr="00EC0407">
        <w:rPr>
          <w:spacing w:val="-6"/>
        </w:rPr>
        <w:t xml:space="preserve"> </w:t>
      </w:r>
      <w:r w:rsidRPr="00EC0407">
        <w:t>neste</w:t>
      </w:r>
      <w:r w:rsidRPr="00EC0407">
        <w:rPr>
          <w:spacing w:val="-5"/>
        </w:rPr>
        <w:t xml:space="preserve"> </w:t>
      </w:r>
      <w:r w:rsidRPr="00EC0407">
        <w:t>Edital</w:t>
      </w:r>
      <w:r w:rsidRPr="00EC0407">
        <w:rPr>
          <w:spacing w:val="-5"/>
        </w:rPr>
        <w:t xml:space="preserve"> </w:t>
      </w:r>
      <w:r w:rsidRPr="00EC0407">
        <w:t>serão</w:t>
      </w:r>
      <w:r w:rsidRPr="00EC0407">
        <w:rPr>
          <w:spacing w:val="-6"/>
        </w:rPr>
        <w:t xml:space="preserve"> </w:t>
      </w:r>
      <w:r w:rsidRPr="00EC0407">
        <w:t>decididos</w:t>
      </w:r>
      <w:r w:rsidRPr="00EC0407">
        <w:rPr>
          <w:spacing w:val="-5"/>
        </w:rPr>
        <w:t xml:space="preserve"> </w:t>
      </w:r>
      <w:r w:rsidRPr="00EC0407">
        <w:t>pelo</w:t>
      </w:r>
      <w:r w:rsidRPr="00EC0407">
        <w:rPr>
          <w:spacing w:val="-5"/>
        </w:rPr>
        <w:t xml:space="preserve"> </w:t>
      </w:r>
      <w:r w:rsidRPr="00EC0407">
        <w:rPr>
          <w:spacing w:val="-2"/>
        </w:rPr>
        <w:t>Pregoeiro.</w:t>
      </w:r>
    </w:p>
    <w:p w14:paraId="32CA9B28" w14:textId="77777777" w:rsidR="00C16472" w:rsidRPr="00EC0407" w:rsidRDefault="003013FB" w:rsidP="00D46FC4">
      <w:pPr>
        <w:pStyle w:val="PargrafodaLista"/>
        <w:numPr>
          <w:ilvl w:val="1"/>
          <w:numId w:val="7"/>
        </w:numPr>
        <w:tabs>
          <w:tab w:val="left" w:pos="1127"/>
        </w:tabs>
        <w:ind w:left="1127" w:hanging="985"/>
      </w:pPr>
      <w:r w:rsidRPr="00EC0407">
        <w:t>A</w:t>
      </w:r>
      <w:r w:rsidRPr="00EC0407">
        <w:rPr>
          <w:spacing w:val="-8"/>
        </w:rPr>
        <w:t xml:space="preserve"> </w:t>
      </w:r>
      <w:r w:rsidRPr="00EC0407">
        <w:t>participação</w:t>
      </w:r>
      <w:r w:rsidRPr="00EC0407">
        <w:rPr>
          <w:spacing w:val="-5"/>
        </w:rPr>
        <w:t xml:space="preserve"> </w:t>
      </w:r>
      <w:r w:rsidRPr="00EC0407">
        <w:t>do</w:t>
      </w:r>
      <w:r w:rsidRPr="00EC0407">
        <w:rPr>
          <w:spacing w:val="-5"/>
        </w:rPr>
        <w:t xml:space="preserve"> </w:t>
      </w:r>
      <w:r w:rsidRPr="00EC0407">
        <w:t>proponente</w:t>
      </w:r>
      <w:r w:rsidRPr="00EC0407">
        <w:rPr>
          <w:spacing w:val="-5"/>
        </w:rPr>
        <w:t xml:space="preserve"> </w:t>
      </w:r>
      <w:r w:rsidRPr="00EC0407">
        <w:t>implica</w:t>
      </w:r>
      <w:r w:rsidRPr="00EC0407">
        <w:rPr>
          <w:spacing w:val="-6"/>
        </w:rPr>
        <w:t xml:space="preserve"> </w:t>
      </w:r>
      <w:r w:rsidRPr="00EC0407">
        <w:t>em</w:t>
      </w:r>
      <w:r w:rsidRPr="00EC0407">
        <w:rPr>
          <w:spacing w:val="-5"/>
        </w:rPr>
        <w:t xml:space="preserve"> </w:t>
      </w:r>
      <w:r w:rsidRPr="00EC0407">
        <w:t>aceitação</w:t>
      </w:r>
      <w:r w:rsidRPr="00EC0407">
        <w:rPr>
          <w:spacing w:val="-5"/>
        </w:rPr>
        <w:t xml:space="preserve"> </w:t>
      </w:r>
      <w:r w:rsidRPr="00EC0407">
        <w:t>de</w:t>
      </w:r>
      <w:r w:rsidRPr="00EC0407">
        <w:rPr>
          <w:spacing w:val="-5"/>
        </w:rPr>
        <w:t xml:space="preserve"> </w:t>
      </w:r>
      <w:r w:rsidRPr="00EC0407">
        <w:t>todos</w:t>
      </w:r>
      <w:r w:rsidRPr="00EC0407">
        <w:rPr>
          <w:spacing w:val="-6"/>
        </w:rPr>
        <w:t xml:space="preserve"> </w:t>
      </w:r>
      <w:r w:rsidRPr="00EC0407">
        <w:t>os</w:t>
      </w:r>
      <w:r w:rsidRPr="00EC0407">
        <w:rPr>
          <w:spacing w:val="-5"/>
        </w:rPr>
        <w:t xml:space="preserve"> </w:t>
      </w:r>
      <w:r w:rsidRPr="00EC0407">
        <w:t>termos</w:t>
      </w:r>
      <w:r w:rsidRPr="00EC0407">
        <w:rPr>
          <w:spacing w:val="-5"/>
        </w:rPr>
        <w:t xml:space="preserve"> </w:t>
      </w:r>
      <w:r w:rsidRPr="00EC0407">
        <w:t>deste</w:t>
      </w:r>
      <w:r w:rsidRPr="00EC0407">
        <w:rPr>
          <w:spacing w:val="-5"/>
        </w:rPr>
        <w:t xml:space="preserve"> </w:t>
      </w:r>
      <w:r w:rsidRPr="00EC0407">
        <w:rPr>
          <w:spacing w:val="-2"/>
        </w:rPr>
        <w:t>Edital.</w:t>
      </w:r>
    </w:p>
    <w:p w14:paraId="21AF0EA5" w14:textId="77777777" w:rsidR="00C16472" w:rsidRPr="00EC0407" w:rsidRDefault="003013FB" w:rsidP="00D46FC4">
      <w:pPr>
        <w:pStyle w:val="PargrafodaLista"/>
        <w:numPr>
          <w:ilvl w:val="1"/>
          <w:numId w:val="7"/>
        </w:numPr>
        <w:tabs>
          <w:tab w:val="left" w:pos="1127"/>
          <w:tab w:val="left" w:pos="1132"/>
        </w:tabs>
        <w:ind w:right="376"/>
      </w:pPr>
      <w:r w:rsidRPr="00EC0407">
        <w:t>Serão desconsideradas, para todos os efeitos, quaisquer manifestações que pretenda o licitante atribuir ao Pregoeiro</w:t>
      </w:r>
      <w:r w:rsidRPr="00EC0407">
        <w:rPr>
          <w:spacing w:val="-3"/>
        </w:rPr>
        <w:t xml:space="preserve"> </w:t>
      </w:r>
      <w:r w:rsidRPr="00EC0407">
        <w:t>ou</w:t>
      </w:r>
      <w:r w:rsidRPr="00EC0407">
        <w:rPr>
          <w:spacing w:val="-3"/>
        </w:rPr>
        <w:t xml:space="preserve"> </w:t>
      </w:r>
      <w:r w:rsidRPr="00EC0407">
        <w:t>à</w:t>
      </w:r>
      <w:r w:rsidRPr="00EC0407">
        <w:rPr>
          <w:spacing w:val="-3"/>
        </w:rPr>
        <w:t xml:space="preserve"> </w:t>
      </w:r>
      <w:r w:rsidRPr="00EC0407">
        <w:t>sua</w:t>
      </w:r>
      <w:r w:rsidRPr="00EC0407">
        <w:rPr>
          <w:spacing w:val="-3"/>
        </w:rPr>
        <w:t xml:space="preserve"> </w:t>
      </w:r>
      <w:r w:rsidRPr="00EC0407">
        <w:t>Equipe</w:t>
      </w:r>
      <w:r w:rsidRPr="00EC0407">
        <w:rPr>
          <w:spacing w:val="-3"/>
        </w:rPr>
        <w:t xml:space="preserve"> </w:t>
      </w:r>
      <w:r w:rsidRPr="00EC0407">
        <w:t>de</w:t>
      </w:r>
      <w:r w:rsidRPr="00EC0407">
        <w:rPr>
          <w:spacing w:val="-3"/>
        </w:rPr>
        <w:t xml:space="preserve"> </w:t>
      </w:r>
      <w:r w:rsidRPr="00EC0407">
        <w:t>Apoio,</w:t>
      </w:r>
      <w:r w:rsidRPr="00EC0407">
        <w:rPr>
          <w:spacing w:val="-3"/>
        </w:rPr>
        <w:t xml:space="preserve"> </w:t>
      </w:r>
      <w:r w:rsidRPr="00EC0407">
        <w:t>que</w:t>
      </w:r>
      <w:r w:rsidRPr="00EC0407">
        <w:rPr>
          <w:spacing w:val="-3"/>
        </w:rPr>
        <w:t xml:space="preserve"> </w:t>
      </w:r>
      <w:r w:rsidRPr="00EC0407">
        <w:t>não</w:t>
      </w:r>
      <w:r w:rsidRPr="00EC0407">
        <w:rPr>
          <w:spacing w:val="-3"/>
        </w:rPr>
        <w:t xml:space="preserve"> </w:t>
      </w:r>
      <w:r w:rsidRPr="00EC0407">
        <w:t xml:space="preserve">tenham sido exaradas de modo expresso, escrito e disponibilizado a todos os licitantes, necessariamente decorrentes de impugnações, recursos, questionamentos, ou qualquer tipo de provocação devidamente encaminhada ou protocolada em tempo </w:t>
      </w:r>
      <w:r w:rsidRPr="00EC0407">
        <w:rPr>
          <w:spacing w:val="-2"/>
        </w:rPr>
        <w:t>hábil.</w:t>
      </w:r>
    </w:p>
    <w:p w14:paraId="53D1A3DC" w14:textId="77777777" w:rsidR="00C16472" w:rsidRPr="00EC0407" w:rsidRDefault="003013FB" w:rsidP="00D46FC4">
      <w:pPr>
        <w:pStyle w:val="PargrafodaLista"/>
        <w:numPr>
          <w:ilvl w:val="1"/>
          <w:numId w:val="7"/>
        </w:numPr>
        <w:tabs>
          <w:tab w:val="left" w:pos="1127"/>
          <w:tab w:val="left" w:pos="1132"/>
        </w:tabs>
        <w:ind w:right="379"/>
      </w:pPr>
      <w:r w:rsidRPr="00EC0407">
        <w:t>Fica eleito, para julgamento</w:t>
      </w:r>
      <w:r w:rsidRPr="00EC0407">
        <w:rPr>
          <w:spacing w:val="-4"/>
        </w:rPr>
        <w:t xml:space="preserve"> </w:t>
      </w:r>
      <w:r w:rsidRPr="00EC0407">
        <w:t>de</w:t>
      </w:r>
      <w:r w:rsidRPr="00EC0407">
        <w:rPr>
          <w:spacing w:val="-4"/>
        </w:rPr>
        <w:t xml:space="preserve"> </w:t>
      </w:r>
      <w:r w:rsidRPr="00EC0407">
        <w:t>quaisquer</w:t>
      </w:r>
      <w:r w:rsidRPr="00EC0407">
        <w:rPr>
          <w:spacing w:val="-4"/>
        </w:rPr>
        <w:t xml:space="preserve"> </w:t>
      </w:r>
      <w:r w:rsidRPr="00EC0407">
        <w:t>questões</w:t>
      </w:r>
      <w:r w:rsidRPr="00EC0407">
        <w:rPr>
          <w:spacing w:val="-4"/>
        </w:rPr>
        <w:t xml:space="preserve"> </w:t>
      </w:r>
      <w:r w:rsidRPr="00EC0407">
        <w:t>judiciais</w:t>
      </w:r>
      <w:r w:rsidRPr="00EC0407">
        <w:rPr>
          <w:spacing w:val="-4"/>
        </w:rPr>
        <w:t xml:space="preserve"> </w:t>
      </w:r>
      <w:r w:rsidRPr="00EC0407">
        <w:t>resultantes</w:t>
      </w:r>
      <w:r w:rsidRPr="00EC0407">
        <w:rPr>
          <w:spacing w:val="-4"/>
        </w:rPr>
        <w:t xml:space="preserve"> </w:t>
      </w:r>
      <w:r w:rsidRPr="00EC0407">
        <w:t>deste</w:t>
      </w:r>
      <w:r w:rsidRPr="00EC0407">
        <w:rPr>
          <w:spacing w:val="-4"/>
        </w:rPr>
        <w:t xml:space="preserve"> </w:t>
      </w:r>
      <w:r w:rsidR="006E686F" w:rsidRPr="00EC0407">
        <w:t>Edi</w:t>
      </w:r>
      <w:r w:rsidR="00B87D5B" w:rsidRPr="00EC0407">
        <w:t>tal, o Foro da Comarca de Anadia</w:t>
      </w:r>
      <w:r w:rsidR="006E686F" w:rsidRPr="00EC0407">
        <w:t>-Al</w:t>
      </w:r>
      <w:r w:rsidRPr="00EC0407">
        <w:t>,</w:t>
      </w:r>
      <w:r w:rsidRPr="00EC0407">
        <w:rPr>
          <w:spacing w:val="-4"/>
        </w:rPr>
        <w:t xml:space="preserve"> </w:t>
      </w:r>
      <w:r w:rsidRPr="00EC0407">
        <w:t>local da realização do certame.</w:t>
      </w:r>
    </w:p>
    <w:p w14:paraId="2C88198C" w14:textId="77777777" w:rsidR="00C16472" w:rsidRPr="00EC0407" w:rsidRDefault="003013FB" w:rsidP="00D46FC4">
      <w:pPr>
        <w:pStyle w:val="PargrafodaLista"/>
        <w:numPr>
          <w:ilvl w:val="1"/>
          <w:numId w:val="7"/>
        </w:numPr>
        <w:tabs>
          <w:tab w:val="left" w:pos="1127"/>
        </w:tabs>
        <w:ind w:left="1127" w:hanging="985"/>
      </w:pPr>
      <w:r w:rsidRPr="00EC0407">
        <w:t>Constituem-se</w:t>
      </w:r>
      <w:r w:rsidRPr="00EC0407">
        <w:rPr>
          <w:spacing w:val="-7"/>
        </w:rPr>
        <w:t xml:space="preserve"> </w:t>
      </w:r>
      <w:r w:rsidRPr="00EC0407">
        <w:t>em</w:t>
      </w:r>
      <w:r w:rsidRPr="00EC0407">
        <w:rPr>
          <w:spacing w:val="-6"/>
        </w:rPr>
        <w:t xml:space="preserve"> </w:t>
      </w:r>
      <w:r w:rsidRPr="00EC0407">
        <w:t>anexos</w:t>
      </w:r>
      <w:r w:rsidRPr="00EC0407">
        <w:rPr>
          <w:spacing w:val="-6"/>
        </w:rPr>
        <w:t xml:space="preserve"> </w:t>
      </w:r>
      <w:r w:rsidRPr="00EC0407">
        <w:t>do</w:t>
      </w:r>
      <w:r w:rsidRPr="00EC0407">
        <w:rPr>
          <w:spacing w:val="-6"/>
        </w:rPr>
        <w:t xml:space="preserve"> </w:t>
      </w:r>
      <w:r w:rsidRPr="00EC0407">
        <w:t>presente</w:t>
      </w:r>
      <w:r w:rsidRPr="00EC0407">
        <w:rPr>
          <w:spacing w:val="-6"/>
        </w:rPr>
        <w:t xml:space="preserve"> </w:t>
      </w:r>
      <w:r w:rsidRPr="00EC0407">
        <w:rPr>
          <w:spacing w:val="-2"/>
        </w:rPr>
        <w:t>edital:</w:t>
      </w:r>
    </w:p>
    <w:p w14:paraId="7C48D58A" w14:textId="77777777" w:rsidR="00C16472" w:rsidRPr="00EC0407" w:rsidRDefault="00C16472" w:rsidP="00D46FC4">
      <w:pPr>
        <w:pStyle w:val="Corpodetexto"/>
        <w:spacing w:before="4"/>
        <w:ind w:left="0" w:firstLine="0"/>
        <w:rPr>
          <w:sz w:val="15"/>
        </w:rPr>
      </w:pPr>
    </w:p>
    <w:tbl>
      <w:tblPr>
        <w:tblStyle w:val="TableNormal"/>
        <w:tblW w:w="0" w:type="auto"/>
        <w:tblInd w:w="114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420"/>
        <w:gridCol w:w="6960"/>
      </w:tblGrid>
      <w:tr w:rsidR="00C16472" w:rsidRPr="00EC0407" w14:paraId="45893D6C" w14:textId="77777777">
        <w:trPr>
          <w:trHeight w:val="240"/>
        </w:trPr>
        <w:tc>
          <w:tcPr>
            <w:tcW w:w="1420" w:type="dxa"/>
          </w:tcPr>
          <w:p w14:paraId="11350C7E" w14:textId="77777777" w:rsidR="00C16472" w:rsidRPr="00EC0407" w:rsidRDefault="003013FB" w:rsidP="00D46FC4">
            <w:pPr>
              <w:pStyle w:val="TableParagraph"/>
              <w:spacing w:before="3" w:line="217" w:lineRule="exact"/>
              <w:ind w:left="105"/>
              <w:jc w:val="both"/>
              <w:rPr>
                <w:rFonts w:ascii="Arial"/>
                <w:b/>
              </w:rPr>
            </w:pPr>
            <w:r w:rsidRPr="00EC0407">
              <w:rPr>
                <w:rFonts w:ascii="Arial"/>
                <w:b/>
              </w:rPr>
              <w:t>ANEXO</w:t>
            </w:r>
            <w:r w:rsidRPr="00EC0407">
              <w:rPr>
                <w:rFonts w:ascii="Arial"/>
                <w:b/>
                <w:spacing w:val="-5"/>
              </w:rPr>
              <w:t xml:space="preserve"> </w:t>
            </w:r>
            <w:r w:rsidRPr="00EC0407">
              <w:rPr>
                <w:rFonts w:ascii="Arial"/>
                <w:b/>
                <w:spacing w:val="-10"/>
              </w:rPr>
              <w:t>I</w:t>
            </w:r>
          </w:p>
        </w:tc>
        <w:tc>
          <w:tcPr>
            <w:tcW w:w="6960" w:type="dxa"/>
          </w:tcPr>
          <w:p w14:paraId="3B2CECE7" w14:textId="77777777" w:rsidR="00C16472" w:rsidRPr="00EC0407" w:rsidRDefault="003013FB" w:rsidP="00D46FC4">
            <w:pPr>
              <w:pStyle w:val="TableParagraph"/>
              <w:spacing w:before="3" w:line="217" w:lineRule="exact"/>
              <w:ind w:left="110"/>
              <w:jc w:val="both"/>
              <w:rPr>
                <w:rFonts w:ascii="Arial MT" w:hAnsi="Arial MT"/>
              </w:rPr>
            </w:pPr>
            <w:r w:rsidRPr="00EC0407">
              <w:rPr>
                <w:rFonts w:ascii="Arial MT" w:hAnsi="Arial MT"/>
              </w:rPr>
              <w:t>Condições</w:t>
            </w:r>
            <w:r w:rsidRPr="00EC0407">
              <w:rPr>
                <w:rFonts w:ascii="Arial MT" w:hAnsi="Arial MT"/>
                <w:spacing w:val="-8"/>
              </w:rPr>
              <w:t xml:space="preserve"> </w:t>
            </w:r>
            <w:r w:rsidRPr="00EC0407">
              <w:rPr>
                <w:rFonts w:ascii="Arial MT" w:hAnsi="Arial MT"/>
              </w:rPr>
              <w:t>Gerais,</w:t>
            </w:r>
            <w:r w:rsidRPr="00EC0407">
              <w:rPr>
                <w:rFonts w:ascii="Arial MT" w:hAnsi="Arial MT"/>
                <w:spacing w:val="-8"/>
              </w:rPr>
              <w:t xml:space="preserve"> </w:t>
            </w:r>
            <w:r w:rsidRPr="00EC0407">
              <w:rPr>
                <w:rFonts w:ascii="Arial MT" w:hAnsi="Arial MT"/>
              </w:rPr>
              <w:t>Especificações</w:t>
            </w:r>
            <w:r w:rsidRPr="00EC0407">
              <w:rPr>
                <w:rFonts w:ascii="Arial MT" w:hAnsi="Arial MT"/>
                <w:spacing w:val="-8"/>
              </w:rPr>
              <w:t xml:space="preserve"> </w:t>
            </w:r>
            <w:r w:rsidRPr="00EC0407">
              <w:rPr>
                <w:rFonts w:ascii="Arial MT" w:hAnsi="Arial MT"/>
              </w:rPr>
              <w:t>e</w:t>
            </w:r>
            <w:r w:rsidRPr="00EC0407">
              <w:rPr>
                <w:rFonts w:ascii="Arial MT" w:hAnsi="Arial MT"/>
                <w:spacing w:val="-7"/>
              </w:rPr>
              <w:t xml:space="preserve"> </w:t>
            </w:r>
            <w:r w:rsidRPr="00EC0407">
              <w:rPr>
                <w:rFonts w:ascii="Arial MT" w:hAnsi="Arial MT"/>
                <w:spacing w:val="-2"/>
              </w:rPr>
              <w:t>Quantitativos</w:t>
            </w:r>
          </w:p>
        </w:tc>
      </w:tr>
      <w:tr w:rsidR="00C16472" w:rsidRPr="00EC0407" w14:paraId="4CA5388C" w14:textId="77777777">
        <w:trPr>
          <w:trHeight w:val="259"/>
        </w:trPr>
        <w:tc>
          <w:tcPr>
            <w:tcW w:w="1420" w:type="dxa"/>
          </w:tcPr>
          <w:p w14:paraId="3D063A77" w14:textId="77777777" w:rsidR="00C16472" w:rsidRPr="00EC0407" w:rsidRDefault="003013FB" w:rsidP="00D46FC4">
            <w:pPr>
              <w:pStyle w:val="TableParagraph"/>
              <w:spacing w:before="11" w:line="229" w:lineRule="exact"/>
              <w:ind w:left="105"/>
              <w:jc w:val="both"/>
              <w:rPr>
                <w:rFonts w:ascii="Arial"/>
                <w:b/>
              </w:rPr>
            </w:pPr>
            <w:r w:rsidRPr="00EC0407">
              <w:rPr>
                <w:rFonts w:ascii="Arial"/>
                <w:b/>
              </w:rPr>
              <w:t>ANEXO</w:t>
            </w:r>
            <w:r w:rsidRPr="00EC0407">
              <w:rPr>
                <w:rFonts w:ascii="Arial"/>
                <w:b/>
                <w:spacing w:val="-5"/>
              </w:rPr>
              <w:t xml:space="preserve"> II</w:t>
            </w:r>
          </w:p>
        </w:tc>
        <w:tc>
          <w:tcPr>
            <w:tcW w:w="6960" w:type="dxa"/>
          </w:tcPr>
          <w:p w14:paraId="32FDC617" w14:textId="77777777" w:rsidR="00C16472" w:rsidRPr="00EC0407" w:rsidRDefault="003013FB" w:rsidP="00D46FC4">
            <w:pPr>
              <w:pStyle w:val="TableParagraph"/>
              <w:spacing w:before="11" w:line="229" w:lineRule="exact"/>
              <w:ind w:left="110"/>
              <w:jc w:val="both"/>
              <w:rPr>
                <w:rFonts w:ascii="Arial MT"/>
              </w:rPr>
            </w:pPr>
            <w:r w:rsidRPr="00EC0407">
              <w:rPr>
                <w:rFonts w:ascii="Arial MT"/>
              </w:rPr>
              <w:t>Modelo</w:t>
            </w:r>
            <w:r w:rsidRPr="00EC0407">
              <w:rPr>
                <w:rFonts w:ascii="Arial MT"/>
                <w:spacing w:val="-4"/>
              </w:rPr>
              <w:t xml:space="preserve"> </w:t>
            </w:r>
            <w:r w:rsidRPr="00EC0407">
              <w:rPr>
                <w:rFonts w:ascii="Arial MT"/>
              </w:rPr>
              <w:t>de</w:t>
            </w:r>
            <w:r w:rsidRPr="00EC0407">
              <w:rPr>
                <w:rFonts w:ascii="Arial MT"/>
                <w:spacing w:val="-4"/>
              </w:rPr>
              <w:t xml:space="preserve"> </w:t>
            </w:r>
            <w:r w:rsidRPr="00EC0407">
              <w:rPr>
                <w:rFonts w:ascii="Arial MT"/>
                <w:spacing w:val="-2"/>
              </w:rPr>
              <w:t>Proposta</w:t>
            </w:r>
          </w:p>
        </w:tc>
      </w:tr>
      <w:tr w:rsidR="00C16472" w:rsidRPr="00EC0407" w14:paraId="71858A30" w14:textId="77777777">
        <w:trPr>
          <w:trHeight w:val="239"/>
        </w:trPr>
        <w:tc>
          <w:tcPr>
            <w:tcW w:w="1420" w:type="dxa"/>
          </w:tcPr>
          <w:p w14:paraId="797724AE" w14:textId="77777777" w:rsidR="00C16472" w:rsidRPr="00EC0407" w:rsidRDefault="003013FB" w:rsidP="00D46FC4">
            <w:pPr>
              <w:pStyle w:val="TableParagraph"/>
              <w:spacing w:line="220" w:lineRule="exact"/>
              <w:ind w:left="105"/>
              <w:jc w:val="both"/>
              <w:rPr>
                <w:rFonts w:ascii="Arial"/>
                <w:b/>
              </w:rPr>
            </w:pPr>
            <w:r w:rsidRPr="00EC0407">
              <w:rPr>
                <w:rFonts w:ascii="Arial"/>
                <w:b/>
              </w:rPr>
              <w:t>ANEXO</w:t>
            </w:r>
            <w:r w:rsidRPr="00EC0407">
              <w:rPr>
                <w:rFonts w:ascii="Arial"/>
                <w:b/>
                <w:spacing w:val="-5"/>
              </w:rPr>
              <w:t xml:space="preserve"> III</w:t>
            </w:r>
          </w:p>
        </w:tc>
        <w:tc>
          <w:tcPr>
            <w:tcW w:w="6960" w:type="dxa"/>
          </w:tcPr>
          <w:p w14:paraId="6AC70E89" w14:textId="77777777" w:rsidR="00C16472" w:rsidRPr="00EC0407" w:rsidRDefault="003013FB" w:rsidP="00D46FC4">
            <w:pPr>
              <w:pStyle w:val="TableParagraph"/>
              <w:spacing w:line="220" w:lineRule="exact"/>
              <w:ind w:left="110"/>
              <w:jc w:val="both"/>
              <w:rPr>
                <w:rFonts w:ascii="Arial MT" w:hAnsi="Arial MT"/>
              </w:rPr>
            </w:pPr>
            <w:r w:rsidRPr="00EC0407">
              <w:rPr>
                <w:rFonts w:ascii="Arial MT" w:hAnsi="Arial MT"/>
              </w:rPr>
              <w:t>Modelo</w:t>
            </w:r>
            <w:r w:rsidRPr="00EC0407">
              <w:rPr>
                <w:rFonts w:ascii="Arial MT" w:hAnsi="Arial MT"/>
                <w:spacing w:val="-7"/>
              </w:rPr>
              <w:t xml:space="preserve"> </w:t>
            </w:r>
            <w:r w:rsidRPr="00EC0407">
              <w:rPr>
                <w:rFonts w:ascii="Arial MT" w:hAnsi="Arial MT"/>
              </w:rPr>
              <w:t>de</w:t>
            </w:r>
            <w:r w:rsidRPr="00EC0407">
              <w:rPr>
                <w:rFonts w:ascii="Arial MT" w:hAnsi="Arial MT"/>
                <w:spacing w:val="-5"/>
              </w:rPr>
              <w:t xml:space="preserve"> </w:t>
            </w:r>
            <w:r w:rsidRPr="00EC0407">
              <w:rPr>
                <w:rFonts w:ascii="Arial MT" w:hAnsi="Arial MT"/>
              </w:rPr>
              <w:t>Declaração</w:t>
            </w:r>
            <w:r w:rsidRPr="00EC0407">
              <w:rPr>
                <w:rFonts w:ascii="Arial MT" w:hAnsi="Arial MT"/>
                <w:spacing w:val="-4"/>
              </w:rPr>
              <w:t xml:space="preserve"> </w:t>
            </w:r>
            <w:r w:rsidR="008662FD">
              <w:rPr>
                <w:rFonts w:ascii="Arial MT" w:hAnsi="Arial MT"/>
              </w:rPr>
              <w:t>que Cumprirá os Prazos de Entegas Estipulados</w:t>
            </w:r>
          </w:p>
        </w:tc>
      </w:tr>
      <w:tr w:rsidR="00C16472" w:rsidRPr="00EC0407" w14:paraId="59056DB1" w14:textId="77777777">
        <w:trPr>
          <w:trHeight w:val="500"/>
        </w:trPr>
        <w:tc>
          <w:tcPr>
            <w:tcW w:w="1420" w:type="dxa"/>
          </w:tcPr>
          <w:p w14:paraId="2B134D59" w14:textId="77777777" w:rsidR="00C16472" w:rsidRPr="00EC0407" w:rsidRDefault="003013FB" w:rsidP="00D46FC4">
            <w:pPr>
              <w:pStyle w:val="TableParagraph"/>
              <w:spacing w:before="133"/>
              <w:ind w:left="105"/>
              <w:jc w:val="both"/>
              <w:rPr>
                <w:rFonts w:ascii="Arial"/>
                <w:b/>
              </w:rPr>
            </w:pPr>
            <w:r w:rsidRPr="00EC0407">
              <w:rPr>
                <w:rFonts w:ascii="Arial"/>
                <w:b/>
              </w:rPr>
              <w:t>ANEXO</w:t>
            </w:r>
            <w:r w:rsidRPr="00EC0407">
              <w:rPr>
                <w:rFonts w:ascii="Arial"/>
                <w:b/>
                <w:spacing w:val="-5"/>
              </w:rPr>
              <w:t xml:space="preserve"> IV</w:t>
            </w:r>
          </w:p>
        </w:tc>
        <w:tc>
          <w:tcPr>
            <w:tcW w:w="6960" w:type="dxa"/>
          </w:tcPr>
          <w:p w14:paraId="1E8B1731" w14:textId="77777777" w:rsidR="00C16472" w:rsidRPr="00EC0407" w:rsidRDefault="003013FB" w:rsidP="00D46FC4">
            <w:pPr>
              <w:pStyle w:val="TableParagraph"/>
              <w:spacing w:line="250" w:lineRule="atLeast"/>
              <w:ind w:left="110"/>
              <w:jc w:val="both"/>
              <w:rPr>
                <w:rFonts w:ascii="Arial MT" w:hAnsi="Arial MT"/>
              </w:rPr>
            </w:pPr>
            <w:r w:rsidRPr="00EC0407">
              <w:rPr>
                <w:rFonts w:ascii="Arial MT" w:hAnsi="Arial MT"/>
              </w:rPr>
              <w:t>Modelo</w:t>
            </w:r>
            <w:r w:rsidRPr="00EC0407">
              <w:rPr>
                <w:rFonts w:ascii="Arial MT" w:hAnsi="Arial MT"/>
                <w:spacing w:val="40"/>
              </w:rPr>
              <w:t xml:space="preserve"> </w:t>
            </w:r>
            <w:r w:rsidRPr="00EC0407">
              <w:rPr>
                <w:rFonts w:ascii="Arial MT" w:hAnsi="Arial MT"/>
              </w:rPr>
              <w:t>de</w:t>
            </w:r>
            <w:r w:rsidRPr="00EC0407">
              <w:rPr>
                <w:rFonts w:ascii="Arial MT" w:hAnsi="Arial MT"/>
                <w:spacing w:val="40"/>
              </w:rPr>
              <w:t xml:space="preserve"> </w:t>
            </w:r>
            <w:r w:rsidRPr="00EC0407">
              <w:rPr>
                <w:rFonts w:ascii="Arial MT" w:hAnsi="Arial MT"/>
              </w:rPr>
              <w:t>Declaração</w:t>
            </w:r>
            <w:r w:rsidRPr="00EC0407">
              <w:rPr>
                <w:rFonts w:ascii="Arial MT" w:hAnsi="Arial MT"/>
                <w:spacing w:val="40"/>
              </w:rPr>
              <w:t xml:space="preserve"> </w:t>
            </w:r>
            <w:r w:rsidRPr="00EC0407">
              <w:rPr>
                <w:rFonts w:ascii="Arial MT" w:hAnsi="Arial MT"/>
              </w:rPr>
              <w:t>em</w:t>
            </w:r>
            <w:r w:rsidRPr="00EC0407">
              <w:rPr>
                <w:rFonts w:ascii="Arial MT" w:hAnsi="Arial MT"/>
                <w:spacing w:val="40"/>
              </w:rPr>
              <w:t xml:space="preserve"> </w:t>
            </w:r>
            <w:r w:rsidRPr="00EC0407">
              <w:rPr>
                <w:rFonts w:ascii="Arial MT" w:hAnsi="Arial MT"/>
              </w:rPr>
              <w:t>Atendimento</w:t>
            </w:r>
            <w:r w:rsidRPr="00EC0407">
              <w:rPr>
                <w:rFonts w:ascii="Arial MT" w:hAnsi="Arial MT"/>
                <w:spacing w:val="40"/>
              </w:rPr>
              <w:t xml:space="preserve"> </w:t>
            </w:r>
            <w:r w:rsidRPr="00EC0407">
              <w:rPr>
                <w:rFonts w:ascii="Arial MT" w:hAnsi="Arial MT"/>
              </w:rPr>
              <w:t>às</w:t>
            </w:r>
            <w:r w:rsidRPr="00EC0407">
              <w:rPr>
                <w:rFonts w:ascii="Arial MT" w:hAnsi="Arial MT"/>
                <w:spacing w:val="40"/>
              </w:rPr>
              <w:t xml:space="preserve"> </w:t>
            </w:r>
            <w:r w:rsidRPr="00EC0407">
              <w:rPr>
                <w:rFonts w:ascii="Arial MT" w:hAnsi="Arial MT"/>
              </w:rPr>
              <w:t>Disposições</w:t>
            </w:r>
            <w:r w:rsidRPr="00EC0407">
              <w:rPr>
                <w:rFonts w:ascii="Arial MT" w:hAnsi="Arial MT"/>
                <w:spacing w:val="40"/>
              </w:rPr>
              <w:t xml:space="preserve"> </w:t>
            </w:r>
            <w:r w:rsidRPr="00EC0407">
              <w:rPr>
                <w:rFonts w:ascii="Arial MT" w:hAnsi="Arial MT"/>
              </w:rPr>
              <w:t>da</w:t>
            </w:r>
            <w:r w:rsidRPr="00EC0407">
              <w:rPr>
                <w:rFonts w:ascii="Arial MT" w:hAnsi="Arial MT"/>
                <w:spacing w:val="40"/>
              </w:rPr>
              <w:t xml:space="preserve"> </w:t>
            </w:r>
            <w:r w:rsidRPr="00EC0407">
              <w:rPr>
                <w:rFonts w:ascii="Arial MT" w:hAnsi="Arial MT"/>
              </w:rPr>
              <w:t>Lei</w:t>
            </w:r>
            <w:r w:rsidRPr="00EC0407">
              <w:rPr>
                <w:rFonts w:ascii="Arial MT" w:hAnsi="Arial MT"/>
                <w:spacing w:val="40"/>
              </w:rPr>
              <w:t xml:space="preserve"> </w:t>
            </w:r>
            <w:r w:rsidRPr="00EC0407">
              <w:rPr>
                <w:rFonts w:ascii="Arial MT" w:hAnsi="Arial MT"/>
              </w:rPr>
              <w:t xml:space="preserve">nº </w:t>
            </w:r>
            <w:r w:rsidRPr="00EC0407">
              <w:rPr>
                <w:rFonts w:ascii="Arial MT" w:hAnsi="Arial MT"/>
                <w:spacing w:val="-2"/>
              </w:rPr>
              <w:t>14.133/21</w:t>
            </w:r>
          </w:p>
        </w:tc>
      </w:tr>
      <w:tr w:rsidR="00C16472" w:rsidRPr="00EC0407" w14:paraId="3237B710" w14:textId="77777777">
        <w:trPr>
          <w:trHeight w:val="253"/>
        </w:trPr>
        <w:tc>
          <w:tcPr>
            <w:tcW w:w="1420" w:type="dxa"/>
          </w:tcPr>
          <w:p w14:paraId="404E16A9" w14:textId="77777777" w:rsidR="00C16472" w:rsidRPr="00EC0407" w:rsidRDefault="003013FB" w:rsidP="00D46FC4">
            <w:pPr>
              <w:pStyle w:val="TableParagraph"/>
              <w:spacing w:before="1" w:line="232" w:lineRule="exact"/>
              <w:ind w:left="105"/>
              <w:jc w:val="both"/>
              <w:rPr>
                <w:rFonts w:ascii="Arial"/>
                <w:b/>
              </w:rPr>
            </w:pPr>
            <w:r w:rsidRPr="00EC0407">
              <w:rPr>
                <w:rFonts w:ascii="Arial"/>
                <w:b/>
              </w:rPr>
              <w:t>ANEXO</w:t>
            </w:r>
            <w:r w:rsidRPr="00EC0407">
              <w:rPr>
                <w:rFonts w:ascii="Arial"/>
                <w:b/>
                <w:spacing w:val="-5"/>
              </w:rPr>
              <w:t xml:space="preserve"> </w:t>
            </w:r>
            <w:r w:rsidRPr="00EC0407">
              <w:rPr>
                <w:rFonts w:ascii="Arial"/>
                <w:b/>
                <w:spacing w:val="-10"/>
              </w:rPr>
              <w:t>V</w:t>
            </w:r>
          </w:p>
        </w:tc>
        <w:tc>
          <w:tcPr>
            <w:tcW w:w="6960" w:type="dxa"/>
          </w:tcPr>
          <w:p w14:paraId="0EC838CD" w14:textId="77777777" w:rsidR="00C16472" w:rsidRPr="00EC0407" w:rsidRDefault="003013FB" w:rsidP="00D46FC4">
            <w:pPr>
              <w:pStyle w:val="TableParagraph"/>
              <w:spacing w:before="1" w:line="232" w:lineRule="exact"/>
              <w:ind w:left="110"/>
              <w:jc w:val="both"/>
              <w:rPr>
                <w:rFonts w:ascii="Arial MT" w:hAnsi="Arial MT"/>
              </w:rPr>
            </w:pPr>
            <w:r w:rsidRPr="00EC0407">
              <w:rPr>
                <w:rFonts w:ascii="Arial MT" w:hAnsi="Arial MT"/>
              </w:rPr>
              <w:t>Minuta</w:t>
            </w:r>
            <w:r w:rsidRPr="00EC0407">
              <w:rPr>
                <w:rFonts w:ascii="Arial MT" w:hAnsi="Arial MT"/>
                <w:spacing w:val="-6"/>
              </w:rPr>
              <w:t xml:space="preserve"> </w:t>
            </w:r>
            <w:r w:rsidR="00AC341F">
              <w:rPr>
                <w:rFonts w:ascii="Arial MT" w:hAnsi="Arial MT"/>
              </w:rPr>
              <w:t>do Contrato</w:t>
            </w:r>
          </w:p>
        </w:tc>
      </w:tr>
    </w:tbl>
    <w:p w14:paraId="1E76A932" w14:textId="77777777" w:rsidR="006E686F" w:rsidRPr="00EC0407" w:rsidRDefault="006E686F" w:rsidP="00D46FC4">
      <w:pPr>
        <w:ind w:left="2166" w:right="2398"/>
        <w:jc w:val="both"/>
        <w:rPr>
          <w:rFonts w:ascii="Arial"/>
          <w:b/>
        </w:rPr>
      </w:pPr>
    </w:p>
    <w:p w14:paraId="4945A879" w14:textId="77777777" w:rsidR="006E686F" w:rsidRDefault="006E686F" w:rsidP="009F241F">
      <w:pPr>
        <w:ind w:right="2398"/>
        <w:jc w:val="both"/>
        <w:rPr>
          <w:rFonts w:ascii="Arial"/>
          <w:b/>
        </w:rPr>
      </w:pPr>
    </w:p>
    <w:p w14:paraId="0C57DD11" w14:textId="77777777" w:rsidR="009F241F" w:rsidRPr="00EC0407" w:rsidRDefault="009F241F" w:rsidP="009F241F">
      <w:pPr>
        <w:ind w:right="2398"/>
        <w:jc w:val="both"/>
        <w:rPr>
          <w:rFonts w:ascii="Arial"/>
          <w:b/>
        </w:rPr>
      </w:pPr>
    </w:p>
    <w:p w14:paraId="21C88069" w14:textId="77777777" w:rsidR="006E686F" w:rsidRPr="00EC0407" w:rsidRDefault="006E686F" w:rsidP="00D46FC4">
      <w:pPr>
        <w:ind w:left="2166" w:right="2398"/>
        <w:jc w:val="both"/>
        <w:rPr>
          <w:rFonts w:ascii="Arial"/>
          <w:b/>
        </w:rPr>
      </w:pPr>
    </w:p>
    <w:p w14:paraId="23F30E91" w14:textId="7FDCFD55" w:rsidR="00C16472" w:rsidRPr="00EC0407" w:rsidRDefault="00471F0A" w:rsidP="005E648C">
      <w:pPr>
        <w:ind w:left="2166" w:right="2398"/>
        <w:jc w:val="both"/>
        <w:rPr>
          <w:rFonts w:ascii="Arial"/>
          <w:b/>
        </w:rPr>
      </w:pPr>
      <w:r>
        <w:rPr>
          <w:rFonts w:ascii="Arial"/>
          <w:b/>
        </w:rPr>
        <w:t xml:space="preserve">         </w:t>
      </w:r>
      <w:r w:rsidR="00B87D5B" w:rsidRPr="00EC0407">
        <w:rPr>
          <w:rFonts w:ascii="Arial"/>
          <w:b/>
        </w:rPr>
        <w:t>Anadia</w:t>
      </w:r>
      <w:r w:rsidR="006E686F" w:rsidRPr="00EC0407">
        <w:rPr>
          <w:rFonts w:ascii="Arial"/>
          <w:b/>
        </w:rPr>
        <w:t>-Al</w:t>
      </w:r>
      <w:r w:rsidR="003013FB" w:rsidRPr="00EC0407">
        <w:rPr>
          <w:rFonts w:ascii="Arial"/>
          <w:b/>
        </w:rPr>
        <w:t>,</w:t>
      </w:r>
      <w:r w:rsidR="003013FB" w:rsidRPr="00EC0407">
        <w:rPr>
          <w:rFonts w:ascii="Arial"/>
          <w:b/>
          <w:spacing w:val="-5"/>
        </w:rPr>
        <w:t xml:space="preserve"> </w:t>
      </w:r>
      <w:r w:rsidR="00054AC7">
        <w:rPr>
          <w:rFonts w:ascii="Arial"/>
          <w:b/>
        </w:rPr>
        <w:t>20</w:t>
      </w:r>
      <w:r w:rsidR="003013FB" w:rsidRPr="00EC0407">
        <w:rPr>
          <w:rFonts w:ascii="Arial"/>
          <w:b/>
          <w:spacing w:val="-4"/>
        </w:rPr>
        <w:t xml:space="preserve"> </w:t>
      </w:r>
      <w:r w:rsidR="003013FB" w:rsidRPr="00EC0407">
        <w:rPr>
          <w:rFonts w:ascii="Arial"/>
          <w:b/>
        </w:rPr>
        <w:t>de</w:t>
      </w:r>
      <w:r w:rsidR="006A1318">
        <w:rPr>
          <w:rFonts w:ascii="Arial"/>
          <w:b/>
          <w:spacing w:val="-4"/>
        </w:rPr>
        <w:t xml:space="preserve"> maio</w:t>
      </w:r>
      <w:r w:rsidR="003013FB" w:rsidRPr="00EC0407">
        <w:rPr>
          <w:rFonts w:ascii="Arial"/>
          <w:b/>
          <w:spacing w:val="-4"/>
        </w:rPr>
        <w:t xml:space="preserve"> </w:t>
      </w:r>
      <w:r w:rsidR="003013FB" w:rsidRPr="00EC0407">
        <w:rPr>
          <w:rFonts w:ascii="Arial"/>
          <w:b/>
        </w:rPr>
        <w:t>de</w:t>
      </w:r>
      <w:r w:rsidR="00AC5AC6">
        <w:rPr>
          <w:rFonts w:ascii="Arial"/>
          <w:b/>
          <w:spacing w:val="-4"/>
        </w:rPr>
        <w:t xml:space="preserve"> 2026</w:t>
      </w:r>
    </w:p>
    <w:p w14:paraId="3E82A306" w14:textId="77777777" w:rsidR="00C16472" w:rsidRPr="00EC0407" w:rsidRDefault="00C16472" w:rsidP="00D46FC4">
      <w:pPr>
        <w:jc w:val="both"/>
        <w:rPr>
          <w:rFonts w:ascii="Arial"/>
          <w:b/>
        </w:rPr>
        <w:sectPr w:rsidR="00C16472" w:rsidRPr="00EC0407" w:rsidSect="00384C17">
          <w:headerReference w:type="even" r:id="rId43"/>
          <w:headerReference w:type="default" r:id="rId44"/>
          <w:footerReference w:type="even" r:id="rId45"/>
          <w:footerReference w:type="default" r:id="rId46"/>
          <w:headerReference w:type="first" r:id="rId47"/>
          <w:footerReference w:type="first" r:id="rId48"/>
          <w:pgSz w:w="11920" w:h="16840"/>
          <w:pgMar w:top="2101" w:right="566" w:bottom="1260" w:left="1559" w:header="426" w:footer="174" w:gutter="0"/>
          <w:cols w:space="720"/>
        </w:sectPr>
      </w:pPr>
    </w:p>
    <w:p w14:paraId="34B4E88F" w14:textId="77777777" w:rsidR="00C16472" w:rsidRPr="00EC0407" w:rsidRDefault="00C16472" w:rsidP="00D46FC4">
      <w:pPr>
        <w:spacing w:before="1"/>
        <w:ind w:left="2166" w:right="2518"/>
        <w:jc w:val="both"/>
        <w:rPr>
          <w:rFonts w:ascii="Trebuchet MS"/>
          <w:sz w:val="14"/>
        </w:rPr>
      </w:pPr>
    </w:p>
    <w:p w14:paraId="1B4A8573" w14:textId="77777777" w:rsidR="006E686F" w:rsidRPr="00EC0407" w:rsidRDefault="006E686F" w:rsidP="00D46FC4">
      <w:pPr>
        <w:spacing w:before="1"/>
        <w:ind w:left="2166" w:right="2518"/>
        <w:jc w:val="both"/>
        <w:rPr>
          <w:rFonts w:ascii="Trebuchet MS"/>
          <w:sz w:val="14"/>
        </w:rPr>
      </w:pPr>
    </w:p>
    <w:p w14:paraId="14EE5BE8" w14:textId="77777777" w:rsidR="006E686F" w:rsidRPr="00EC0407" w:rsidRDefault="006E686F" w:rsidP="00D46FC4">
      <w:pPr>
        <w:spacing w:before="1"/>
        <w:ind w:left="2166" w:right="2518"/>
        <w:jc w:val="both"/>
        <w:rPr>
          <w:rFonts w:ascii="Trebuchet MS"/>
          <w:sz w:val="14"/>
        </w:rPr>
      </w:pPr>
    </w:p>
    <w:p w14:paraId="17487F91" w14:textId="77777777" w:rsidR="006E686F" w:rsidRPr="00EC0407" w:rsidRDefault="006E686F" w:rsidP="00D46FC4">
      <w:pPr>
        <w:spacing w:before="1"/>
        <w:ind w:left="2166" w:right="2518"/>
        <w:jc w:val="both"/>
        <w:rPr>
          <w:rFonts w:ascii="Trebuchet MS"/>
          <w:sz w:val="14"/>
        </w:rPr>
      </w:pPr>
    </w:p>
    <w:p w14:paraId="53529E90" w14:textId="77777777" w:rsidR="00B87D5B" w:rsidRPr="00B900FD" w:rsidRDefault="00B900FD" w:rsidP="00B900FD">
      <w:pPr>
        <w:pStyle w:val="TableParagraph"/>
        <w:rPr>
          <w:rFonts w:ascii="Arial MT" w:hAnsi="Arial MT"/>
          <w:sz w:val="24"/>
          <w:szCs w:val="24"/>
        </w:rPr>
      </w:pPr>
      <w:r w:rsidRPr="00B900FD">
        <w:rPr>
          <w:rFonts w:ascii="Arial MT" w:hAnsi="Arial MT"/>
          <w:b/>
          <w:i/>
          <w:sz w:val="28"/>
          <w:szCs w:val="24"/>
        </w:rPr>
        <w:t xml:space="preserve">                       </w:t>
      </w:r>
      <w:r w:rsidR="00B87D5B" w:rsidRPr="00B900FD">
        <w:rPr>
          <w:rFonts w:ascii="Arial MT" w:hAnsi="Arial MT"/>
          <w:sz w:val="24"/>
          <w:szCs w:val="24"/>
        </w:rPr>
        <w:t>Secretaria Municipal</w:t>
      </w:r>
      <w:r>
        <w:rPr>
          <w:rFonts w:ascii="Arial MT" w:hAnsi="Arial MT"/>
          <w:sz w:val="24"/>
          <w:szCs w:val="24"/>
        </w:rPr>
        <w:t xml:space="preserve"> de Administração e Planejamento</w:t>
      </w:r>
    </w:p>
    <w:p w14:paraId="2399DFB1" w14:textId="77777777" w:rsidR="00B87D5B" w:rsidRPr="00EC0407" w:rsidRDefault="00B87D5B" w:rsidP="005E648C">
      <w:pPr>
        <w:spacing w:line="276" w:lineRule="auto"/>
        <w:jc w:val="center"/>
        <w:rPr>
          <w:rFonts w:cs="Arial"/>
          <w:i/>
        </w:rPr>
      </w:pPr>
    </w:p>
    <w:p w14:paraId="612759EC" w14:textId="77777777" w:rsidR="00C16472" w:rsidRPr="00EC0407" w:rsidRDefault="00C16472" w:rsidP="00D46FC4">
      <w:pPr>
        <w:spacing w:before="115"/>
        <w:ind w:left="4273" w:right="3098" w:hanging="1259"/>
        <w:jc w:val="both"/>
        <w:rPr>
          <w:rFonts w:ascii="Arial"/>
          <w:b/>
        </w:rPr>
      </w:pPr>
    </w:p>
    <w:p w14:paraId="3DB19DA8" w14:textId="77777777" w:rsidR="00C16472" w:rsidRPr="00EC0407" w:rsidRDefault="00C16472" w:rsidP="00D46FC4">
      <w:pPr>
        <w:jc w:val="both"/>
        <w:rPr>
          <w:rFonts w:ascii="Arial"/>
          <w:b/>
        </w:rPr>
        <w:sectPr w:rsidR="00C16472" w:rsidRPr="00EC0407">
          <w:type w:val="continuous"/>
          <w:pgSz w:w="11920" w:h="16840"/>
          <w:pgMar w:top="3060" w:right="566" w:bottom="1200" w:left="1559" w:header="1639" w:footer="1013" w:gutter="0"/>
          <w:cols w:space="720"/>
        </w:sectPr>
      </w:pPr>
    </w:p>
    <w:p w14:paraId="61FA1796" w14:textId="77777777" w:rsidR="00C16472" w:rsidRDefault="003013FB" w:rsidP="00471F0A">
      <w:pPr>
        <w:pStyle w:val="Ttulo1"/>
        <w:spacing w:line="480" w:lineRule="auto"/>
        <w:rPr>
          <w:u w:val="single"/>
        </w:rPr>
      </w:pPr>
      <w:r w:rsidRPr="00EC0407">
        <w:rPr>
          <w:u w:val="single"/>
        </w:rPr>
        <w:lastRenderedPageBreak/>
        <w:t>ANEXO II</w:t>
      </w:r>
    </w:p>
    <w:p w14:paraId="7B24AB92" w14:textId="77777777" w:rsidR="00054AC7" w:rsidRPr="00EC0407" w:rsidRDefault="00054AC7" w:rsidP="00054AC7">
      <w:pPr>
        <w:ind w:right="91"/>
        <w:jc w:val="center"/>
        <w:rPr>
          <w:rFonts w:ascii="Century Gothic" w:hAnsi="Century Gothic" w:cs="Times New Roman"/>
          <w:b/>
          <w:sz w:val="16"/>
          <w:szCs w:val="16"/>
        </w:rPr>
      </w:pPr>
      <w:r w:rsidRPr="00EC0407">
        <w:rPr>
          <w:rFonts w:ascii="Century Gothic" w:hAnsi="Century Gothic" w:cs="Times New Roman"/>
          <w:b/>
          <w:sz w:val="16"/>
          <w:szCs w:val="16"/>
        </w:rPr>
        <w:t>PROCESSO ADMINISTRATIVO Nº</w:t>
      </w:r>
      <w:r>
        <w:rPr>
          <w:rFonts w:ascii="Century Gothic" w:hAnsi="Century Gothic" w:cs="Times New Roman"/>
          <w:b/>
          <w:sz w:val="16"/>
          <w:szCs w:val="16"/>
        </w:rPr>
        <w:t xml:space="preserve"> 2026030400048</w:t>
      </w:r>
    </w:p>
    <w:p w14:paraId="48D6F90C" w14:textId="77777777" w:rsidR="00054AC7" w:rsidRPr="00EC0407" w:rsidRDefault="00054AC7" w:rsidP="00054AC7">
      <w:pPr>
        <w:ind w:right="91"/>
        <w:jc w:val="center"/>
        <w:rPr>
          <w:rFonts w:ascii="Century Gothic" w:hAnsi="Century Gothic" w:cs="Times New Roman"/>
          <w:b/>
          <w:sz w:val="16"/>
          <w:szCs w:val="16"/>
        </w:rPr>
      </w:pPr>
      <w:r w:rsidRPr="00EC0407">
        <w:rPr>
          <w:rFonts w:ascii="Century Gothic" w:hAnsi="Century Gothic" w:cs="Times New Roman"/>
          <w:b/>
          <w:sz w:val="16"/>
          <w:szCs w:val="16"/>
        </w:rPr>
        <w:t>EDITAL</w:t>
      </w:r>
      <w:r w:rsidRPr="00EC0407">
        <w:rPr>
          <w:rFonts w:ascii="Century Gothic" w:hAnsi="Century Gothic" w:cs="Times New Roman"/>
          <w:b/>
          <w:spacing w:val="-8"/>
          <w:sz w:val="16"/>
          <w:szCs w:val="16"/>
        </w:rPr>
        <w:t xml:space="preserve"> </w:t>
      </w:r>
      <w:r w:rsidRPr="00EC0407">
        <w:rPr>
          <w:rFonts w:ascii="Century Gothic" w:hAnsi="Century Gothic" w:cs="Times New Roman"/>
          <w:b/>
          <w:sz w:val="16"/>
          <w:szCs w:val="16"/>
        </w:rPr>
        <w:t>DE</w:t>
      </w:r>
      <w:r w:rsidRPr="00EC0407">
        <w:rPr>
          <w:rFonts w:ascii="Century Gothic" w:hAnsi="Century Gothic" w:cs="Times New Roman"/>
          <w:b/>
          <w:spacing w:val="-8"/>
          <w:sz w:val="16"/>
          <w:szCs w:val="16"/>
        </w:rPr>
        <w:t xml:space="preserve"> </w:t>
      </w:r>
      <w:r w:rsidRPr="00EC0407">
        <w:rPr>
          <w:rFonts w:ascii="Century Gothic" w:hAnsi="Century Gothic" w:cs="Times New Roman"/>
          <w:b/>
          <w:sz w:val="16"/>
          <w:szCs w:val="16"/>
        </w:rPr>
        <w:t>LICITAÇÃO</w:t>
      </w:r>
      <w:r w:rsidRPr="00EC0407">
        <w:rPr>
          <w:rFonts w:ascii="Century Gothic" w:hAnsi="Century Gothic" w:cs="Times New Roman"/>
          <w:b/>
          <w:spacing w:val="-6"/>
          <w:sz w:val="16"/>
          <w:szCs w:val="16"/>
        </w:rPr>
        <w:t xml:space="preserve"> </w:t>
      </w:r>
      <w:r w:rsidRPr="00EC0407">
        <w:rPr>
          <w:rFonts w:ascii="Century Gothic" w:hAnsi="Century Gothic" w:cs="Times New Roman"/>
          <w:b/>
          <w:sz w:val="16"/>
          <w:szCs w:val="16"/>
        </w:rPr>
        <w:t>PREGÃO</w:t>
      </w:r>
      <w:r w:rsidRPr="00EC0407">
        <w:rPr>
          <w:rFonts w:ascii="Century Gothic" w:hAnsi="Century Gothic" w:cs="Times New Roman"/>
          <w:b/>
          <w:spacing w:val="-4"/>
          <w:sz w:val="16"/>
          <w:szCs w:val="16"/>
        </w:rPr>
        <w:t xml:space="preserve"> </w:t>
      </w:r>
      <w:r w:rsidRPr="00EC0407">
        <w:rPr>
          <w:rFonts w:ascii="Century Gothic" w:hAnsi="Century Gothic" w:cs="Times New Roman"/>
          <w:b/>
          <w:sz w:val="16"/>
          <w:szCs w:val="16"/>
        </w:rPr>
        <w:t>ELETRÔNICO</w:t>
      </w:r>
      <w:r w:rsidRPr="00EC0407">
        <w:rPr>
          <w:rFonts w:ascii="Century Gothic" w:hAnsi="Century Gothic" w:cs="Times New Roman"/>
          <w:b/>
          <w:spacing w:val="-4"/>
          <w:sz w:val="16"/>
          <w:szCs w:val="16"/>
        </w:rPr>
        <w:t xml:space="preserve"> </w:t>
      </w:r>
      <w:r w:rsidRPr="00EC0407">
        <w:rPr>
          <w:rFonts w:ascii="Century Gothic" w:hAnsi="Century Gothic" w:cs="Times New Roman"/>
          <w:b/>
          <w:sz w:val="16"/>
          <w:szCs w:val="16"/>
        </w:rPr>
        <w:t>Nº</w:t>
      </w:r>
      <w:r w:rsidRPr="00EC0407">
        <w:rPr>
          <w:rFonts w:ascii="Century Gothic" w:hAnsi="Century Gothic" w:cs="Times New Roman"/>
          <w:b/>
          <w:spacing w:val="-6"/>
          <w:sz w:val="16"/>
          <w:szCs w:val="16"/>
        </w:rPr>
        <w:t xml:space="preserve"> </w:t>
      </w:r>
      <w:r>
        <w:rPr>
          <w:rFonts w:ascii="Century Gothic" w:hAnsi="Century Gothic" w:cs="Times New Roman"/>
          <w:b/>
          <w:sz w:val="16"/>
          <w:szCs w:val="16"/>
        </w:rPr>
        <w:t>14/2026-SRP</w:t>
      </w:r>
    </w:p>
    <w:p w14:paraId="7A1D28AF" w14:textId="77777777" w:rsidR="00054AC7" w:rsidRDefault="00054AC7" w:rsidP="00054AC7">
      <w:pPr>
        <w:ind w:right="91"/>
        <w:jc w:val="center"/>
        <w:rPr>
          <w:rFonts w:ascii="Century Gothic" w:hAnsi="Century Gothic" w:cs="Times New Roman"/>
          <w:b/>
          <w:sz w:val="16"/>
          <w:szCs w:val="16"/>
        </w:rPr>
      </w:pPr>
      <w:r>
        <w:rPr>
          <w:rFonts w:ascii="Century Gothic" w:hAnsi="Century Gothic" w:cs="Times New Roman"/>
          <w:b/>
          <w:sz w:val="16"/>
          <w:szCs w:val="16"/>
        </w:rPr>
        <w:t>TIPO MENOR PREÇO</w:t>
      </w:r>
      <w:r w:rsidRPr="00EC0407">
        <w:rPr>
          <w:rFonts w:ascii="Century Gothic" w:hAnsi="Century Gothic" w:cs="Times New Roman"/>
          <w:b/>
          <w:sz w:val="16"/>
          <w:szCs w:val="16"/>
        </w:rPr>
        <w:t xml:space="preserve"> POR </w:t>
      </w:r>
      <w:r>
        <w:rPr>
          <w:rFonts w:ascii="Century Gothic" w:hAnsi="Century Gothic" w:cs="Times New Roman"/>
          <w:b/>
          <w:sz w:val="16"/>
          <w:szCs w:val="16"/>
        </w:rPr>
        <w:t>LOTE</w:t>
      </w:r>
    </w:p>
    <w:p w14:paraId="37F4A3D7" w14:textId="770E501F" w:rsidR="00DC19BF" w:rsidRDefault="00DC19BF" w:rsidP="00DC19BF">
      <w:pPr>
        <w:ind w:right="91"/>
        <w:jc w:val="center"/>
        <w:rPr>
          <w:rFonts w:ascii="Century Gothic" w:hAnsi="Century Gothic" w:cs="Times New Roman"/>
          <w:b/>
          <w:sz w:val="16"/>
          <w:szCs w:val="16"/>
        </w:rPr>
      </w:pPr>
    </w:p>
    <w:p w14:paraId="3F3E35C3" w14:textId="77777777" w:rsidR="00DC19BF" w:rsidRPr="00DC19BF" w:rsidRDefault="00AC5AC6" w:rsidP="00DC19BF">
      <w:pPr>
        <w:pStyle w:val="Ttulo1"/>
        <w:spacing w:line="480" w:lineRule="auto"/>
        <w:jc w:val="both"/>
      </w:pPr>
      <w:r>
        <w:rPr>
          <w:rFonts w:ascii="Century Gothic" w:hAnsi="Century Gothic" w:cs="Times New Roman"/>
          <w:b w:val="0"/>
          <w:sz w:val="16"/>
          <w:szCs w:val="16"/>
        </w:rPr>
        <w:t xml:space="preserve">                 </w:t>
      </w:r>
    </w:p>
    <w:p w14:paraId="50A15EB1" w14:textId="77777777" w:rsidR="00C16472" w:rsidRPr="00EC0407" w:rsidRDefault="003013FB" w:rsidP="00DC19BF">
      <w:pPr>
        <w:pStyle w:val="Ttulo2"/>
        <w:spacing w:line="195" w:lineRule="exact"/>
        <w:ind w:right="2398"/>
        <w:jc w:val="both"/>
      </w:pPr>
      <w:r w:rsidRPr="00EC0407">
        <w:t>MODELO</w:t>
      </w:r>
      <w:r w:rsidRPr="00EC0407">
        <w:rPr>
          <w:spacing w:val="-4"/>
        </w:rPr>
        <w:t xml:space="preserve"> </w:t>
      </w:r>
      <w:r w:rsidRPr="00EC0407">
        <w:t>DE</w:t>
      </w:r>
      <w:r w:rsidRPr="00EC0407">
        <w:rPr>
          <w:spacing w:val="-4"/>
        </w:rPr>
        <w:t xml:space="preserve"> </w:t>
      </w:r>
      <w:r w:rsidRPr="00EC0407">
        <w:rPr>
          <w:spacing w:val="-2"/>
        </w:rPr>
        <w:t>PROPOSTA</w:t>
      </w:r>
    </w:p>
    <w:p w14:paraId="59BA98DF" w14:textId="07530364" w:rsidR="00C16472" w:rsidRPr="00EC0407" w:rsidRDefault="003013FB" w:rsidP="00D46FC4">
      <w:pPr>
        <w:ind w:left="142"/>
        <w:jc w:val="both"/>
        <w:rPr>
          <w:rFonts w:ascii="Arial" w:hAnsi="Arial"/>
          <w:b/>
        </w:rPr>
      </w:pPr>
      <w:r w:rsidRPr="00EC0407">
        <w:rPr>
          <w:rFonts w:ascii="Arial" w:hAnsi="Arial"/>
          <w:b/>
        </w:rPr>
        <w:t>PREGÃO</w:t>
      </w:r>
      <w:r w:rsidRPr="00EC0407">
        <w:rPr>
          <w:rFonts w:ascii="Arial" w:hAnsi="Arial"/>
          <w:b/>
          <w:spacing w:val="-6"/>
        </w:rPr>
        <w:t xml:space="preserve"> </w:t>
      </w:r>
      <w:r w:rsidRPr="00EC0407">
        <w:rPr>
          <w:rFonts w:ascii="Arial" w:hAnsi="Arial"/>
          <w:b/>
        </w:rPr>
        <w:t>ELETRÔNICO</w:t>
      </w:r>
      <w:r w:rsidRPr="00EC0407">
        <w:rPr>
          <w:rFonts w:ascii="Arial" w:hAnsi="Arial"/>
          <w:b/>
          <w:spacing w:val="-6"/>
        </w:rPr>
        <w:t xml:space="preserve"> </w:t>
      </w:r>
      <w:r w:rsidRPr="00EC0407">
        <w:rPr>
          <w:rFonts w:ascii="Arial" w:hAnsi="Arial"/>
          <w:b/>
        </w:rPr>
        <w:t>Nº</w:t>
      </w:r>
      <w:r w:rsidR="00671501">
        <w:rPr>
          <w:rFonts w:ascii="Arial" w:hAnsi="Arial"/>
          <w:b/>
          <w:spacing w:val="-6"/>
        </w:rPr>
        <w:t xml:space="preserve"> 1</w:t>
      </w:r>
      <w:r w:rsidR="00054AC7">
        <w:rPr>
          <w:rFonts w:ascii="Arial" w:hAnsi="Arial"/>
          <w:b/>
          <w:spacing w:val="-6"/>
        </w:rPr>
        <w:t>4</w:t>
      </w:r>
      <w:r w:rsidR="009F241F">
        <w:rPr>
          <w:rFonts w:ascii="Arial" w:hAnsi="Arial"/>
          <w:b/>
          <w:spacing w:val="-2"/>
        </w:rPr>
        <w:t>/2026</w:t>
      </w:r>
      <w:r w:rsidR="00B900FD">
        <w:rPr>
          <w:rFonts w:ascii="Arial" w:hAnsi="Arial"/>
          <w:b/>
          <w:spacing w:val="-2"/>
        </w:rPr>
        <w:t>-SRP</w:t>
      </w:r>
    </w:p>
    <w:p w14:paraId="6687846B" w14:textId="77777777" w:rsidR="00C16472" w:rsidRPr="00EC0407" w:rsidRDefault="003013FB" w:rsidP="00D46FC4">
      <w:pPr>
        <w:ind w:left="142"/>
        <w:jc w:val="both"/>
        <w:rPr>
          <w:rFonts w:ascii="Arial"/>
          <w:b/>
        </w:rPr>
      </w:pPr>
      <w:r w:rsidRPr="00EC0407">
        <w:rPr>
          <w:rFonts w:ascii="Arial"/>
          <w:b/>
        </w:rPr>
        <w:t>Proposta</w:t>
      </w:r>
      <w:r w:rsidRPr="00EC0407">
        <w:rPr>
          <w:rFonts w:ascii="Arial"/>
          <w:b/>
          <w:spacing w:val="-8"/>
        </w:rPr>
        <w:t xml:space="preserve"> </w:t>
      </w:r>
      <w:r w:rsidRPr="00EC0407">
        <w:rPr>
          <w:rFonts w:ascii="Arial"/>
          <w:b/>
          <w:spacing w:val="-2"/>
        </w:rPr>
        <w:t>Comercial</w:t>
      </w:r>
    </w:p>
    <w:p w14:paraId="77EFDBCD" w14:textId="77777777" w:rsidR="00C16472" w:rsidRPr="00EC0407" w:rsidRDefault="00C16472" w:rsidP="00D46FC4">
      <w:pPr>
        <w:pStyle w:val="Corpodetexto"/>
        <w:ind w:left="0" w:firstLine="0"/>
        <w:rPr>
          <w:rFonts w:ascii="Arial"/>
          <w:b/>
          <w:sz w:val="9"/>
        </w:rPr>
      </w:pPr>
    </w:p>
    <w:tbl>
      <w:tblPr>
        <w:tblStyle w:val="TableNormal"/>
        <w:tblW w:w="0" w:type="auto"/>
        <w:tblInd w:w="4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60"/>
        <w:gridCol w:w="880"/>
        <w:gridCol w:w="700"/>
        <w:gridCol w:w="2580"/>
        <w:gridCol w:w="1380"/>
        <w:gridCol w:w="1720"/>
        <w:gridCol w:w="1580"/>
      </w:tblGrid>
      <w:tr w:rsidR="00C16472" w:rsidRPr="00EC0407" w14:paraId="1D26A07D" w14:textId="77777777">
        <w:trPr>
          <w:trHeight w:val="199"/>
        </w:trPr>
        <w:tc>
          <w:tcPr>
            <w:tcW w:w="9500" w:type="dxa"/>
            <w:gridSpan w:val="7"/>
          </w:tcPr>
          <w:p w14:paraId="47D04CFF" w14:textId="77777777" w:rsidR="00C16472" w:rsidRPr="00EC0407" w:rsidRDefault="003013FB" w:rsidP="00D46FC4">
            <w:pPr>
              <w:pStyle w:val="TableParagraph"/>
              <w:spacing w:before="5" w:line="174" w:lineRule="exact"/>
              <w:ind w:left="26"/>
              <w:jc w:val="both"/>
              <w:rPr>
                <w:rFonts w:ascii="Arial"/>
                <w:b/>
                <w:sz w:val="18"/>
              </w:rPr>
            </w:pPr>
            <w:r w:rsidRPr="00EC0407">
              <w:rPr>
                <w:rFonts w:ascii="Arial"/>
                <w:b/>
                <w:sz w:val="18"/>
              </w:rPr>
              <w:t xml:space="preserve">LOTE/GRUPO </w:t>
            </w:r>
            <w:r w:rsidRPr="00EC0407">
              <w:rPr>
                <w:rFonts w:ascii="Arial"/>
                <w:b/>
                <w:spacing w:val="-5"/>
                <w:sz w:val="18"/>
              </w:rPr>
              <w:t>XX</w:t>
            </w:r>
          </w:p>
        </w:tc>
      </w:tr>
      <w:tr w:rsidR="00C16472" w:rsidRPr="00EC0407" w14:paraId="12ED82BC" w14:textId="77777777">
        <w:trPr>
          <w:trHeight w:val="1239"/>
        </w:trPr>
        <w:tc>
          <w:tcPr>
            <w:tcW w:w="660" w:type="dxa"/>
          </w:tcPr>
          <w:p w14:paraId="6DE7AAAF" w14:textId="77777777" w:rsidR="00C16472" w:rsidRPr="00EC0407" w:rsidRDefault="00C16472" w:rsidP="00D46FC4">
            <w:pPr>
              <w:pStyle w:val="TableParagraph"/>
              <w:jc w:val="both"/>
              <w:rPr>
                <w:rFonts w:ascii="Arial"/>
                <w:b/>
                <w:sz w:val="18"/>
              </w:rPr>
            </w:pPr>
          </w:p>
          <w:p w14:paraId="6B8BDC28" w14:textId="77777777" w:rsidR="00C16472" w:rsidRPr="00EC0407" w:rsidRDefault="00C16472" w:rsidP="00D46FC4">
            <w:pPr>
              <w:pStyle w:val="TableParagraph"/>
              <w:spacing w:before="59"/>
              <w:jc w:val="both"/>
              <w:rPr>
                <w:rFonts w:ascii="Arial"/>
                <w:b/>
                <w:sz w:val="18"/>
              </w:rPr>
            </w:pPr>
          </w:p>
          <w:p w14:paraId="6F89C99D" w14:textId="77777777" w:rsidR="00C16472" w:rsidRPr="00EC0407" w:rsidRDefault="003013FB" w:rsidP="00D46FC4">
            <w:pPr>
              <w:pStyle w:val="TableParagraph"/>
              <w:ind w:left="17"/>
              <w:jc w:val="both"/>
              <w:rPr>
                <w:rFonts w:ascii="Arial"/>
                <w:b/>
                <w:sz w:val="18"/>
              </w:rPr>
            </w:pPr>
            <w:r w:rsidRPr="00EC0407">
              <w:rPr>
                <w:rFonts w:ascii="Arial"/>
                <w:b/>
                <w:spacing w:val="-4"/>
                <w:sz w:val="18"/>
              </w:rPr>
              <w:t>Item</w:t>
            </w:r>
          </w:p>
        </w:tc>
        <w:tc>
          <w:tcPr>
            <w:tcW w:w="880" w:type="dxa"/>
          </w:tcPr>
          <w:p w14:paraId="14087935" w14:textId="77777777" w:rsidR="00C16472" w:rsidRPr="00EC0407" w:rsidRDefault="00C16472" w:rsidP="00D46FC4">
            <w:pPr>
              <w:pStyle w:val="TableParagraph"/>
              <w:jc w:val="both"/>
              <w:rPr>
                <w:rFonts w:ascii="Arial"/>
                <w:b/>
                <w:sz w:val="18"/>
              </w:rPr>
            </w:pPr>
          </w:p>
          <w:p w14:paraId="241EB2C2" w14:textId="77777777" w:rsidR="00C16472" w:rsidRPr="00EC0407" w:rsidRDefault="00C16472" w:rsidP="00D46FC4">
            <w:pPr>
              <w:pStyle w:val="TableParagraph"/>
              <w:spacing w:before="59"/>
              <w:jc w:val="both"/>
              <w:rPr>
                <w:rFonts w:ascii="Arial"/>
                <w:b/>
                <w:sz w:val="18"/>
              </w:rPr>
            </w:pPr>
          </w:p>
          <w:p w14:paraId="48BC8169" w14:textId="77777777" w:rsidR="00C16472" w:rsidRPr="00EC0407" w:rsidRDefault="003013FB" w:rsidP="00D46FC4">
            <w:pPr>
              <w:pStyle w:val="TableParagraph"/>
              <w:ind w:left="7" w:right="1"/>
              <w:jc w:val="both"/>
              <w:rPr>
                <w:rFonts w:ascii="Arial"/>
                <w:b/>
                <w:sz w:val="18"/>
              </w:rPr>
            </w:pPr>
            <w:r w:rsidRPr="00EC0407">
              <w:rPr>
                <w:rFonts w:ascii="Arial"/>
                <w:b/>
                <w:spacing w:val="-2"/>
                <w:sz w:val="18"/>
              </w:rPr>
              <w:t>Qtde.</w:t>
            </w:r>
          </w:p>
        </w:tc>
        <w:tc>
          <w:tcPr>
            <w:tcW w:w="700" w:type="dxa"/>
          </w:tcPr>
          <w:p w14:paraId="02BD772F" w14:textId="77777777" w:rsidR="00C16472" w:rsidRPr="00EC0407" w:rsidRDefault="00C16472" w:rsidP="00D46FC4">
            <w:pPr>
              <w:pStyle w:val="TableParagraph"/>
              <w:jc w:val="both"/>
              <w:rPr>
                <w:rFonts w:ascii="Arial"/>
                <w:b/>
                <w:sz w:val="18"/>
              </w:rPr>
            </w:pPr>
          </w:p>
          <w:p w14:paraId="3991F7FA" w14:textId="77777777" w:rsidR="00C16472" w:rsidRPr="00EC0407" w:rsidRDefault="00C16472" w:rsidP="00D46FC4">
            <w:pPr>
              <w:pStyle w:val="TableParagraph"/>
              <w:spacing w:before="59"/>
              <w:jc w:val="both"/>
              <w:rPr>
                <w:rFonts w:ascii="Arial"/>
                <w:b/>
                <w:sz w:val="18"/>
              </w:rPr>
            </w:pPr>
          </w:p>
          <w:p w14:paraId="2FE30A9D" w14:textId="77777777" w:rsidR="00C16472" w:rsidRPr="00EC0407" w:rsidRDefault="003013FB" w:rsidP="00D46FC4">
            <w:pPr>
              <w:pStyle w:val="TableParagraph"/>
              <w:ind w:left="17" w:right="1"/>
              <w:jc w:val="both"/>
              <w:rPr>
                <w:rFonts w:ascii="Arial"/>
                <w:b/>
                <w:sz w:val="18"/>
              </w:rPr>
            </w:pPr>
            <w:r w:rsidRPr="00EC0407">
              <w:rPr>
                <w:rFonts w:ascii="Arial"/>
                <w:b/>
                <w:spacing w:val="-4"/>
                <w:sz w:val="18"/>
              </w:rPr>
              <w:t>Und.</w:t>
            </w:r>
          </w:p>
        </w:tc>
        <w:tc>
          <w:tcPr>
            <w:tcW w:w="2580" w:type="dxa"/>
          </w:tcPr>
          <w:p w14:paraId="341AFCE2" w14:textId="77777777" w:rsidR="00C16472" w:rsidRPr="00EC0407" w:rsidRDefault="00C16472" w:rsidP="00D46FC4">
            <w:pPr>
              <w:pStyle w:val="TableParagraph"/>
              <w:jc w:val="both"/>
              <w:rPr>
                <w:rFonts w:ascii="Arial"/>
                <w:b/>
                <w:sz w:val="18"/>
              </w:rPr>
            </w:pPr>
          </w:p>
          <w:p w14:paraId="0A642766" w14:textId="77777777" w:rsidR="00C16472" w:rsidRPr="00EC0407" w:rsidRDefault="00C16472" w:rsidP="00D46FC4">
            <w:pPr>
              <w:pStyle w:val="TableParagraph"/>
              <w:spacing w:before="59"/>
              <w:jc w:val="both"/>
              <w:rPr>
                <w:rFonts w:ascii="Arial"/>
                <w:b/>
                <w:sz w:val="18"/>
              </w:rPr>
            </w:pPr>
          </w:p>
          <w:p w14:paraId="3F48177F" w14:textId="77777777" w:rsidR="00C16472" w:rsidRPr="00EC0407" w:rsidRDefault="003013FB" w:rsidP="00D46FC4">
            <w:pPr>
              <w:pStyle w:val="TableParagraph"/>
              <w:ind w:left="22" w:right="1"/>
              <w:jc w:val="both"/>
              <w:rPr>
                <w:rFonts w:ascii="Arial"/>
                <w:b/>
                <w:sz w:val="18"/>
              </w:rPr>
            </w:pPr>
            <w:r w:rsidRPr="00EC0407">
              <w:rPr>
                <w:rFonts w:ascii="Arial"/>
                <w:b/>
                <w:spacing w:val="-2"/>
                <w:sz w:val="18"/>
              </w:rPr>
              <w:t>Descritivo</w:t>
            </w:r>
          </w:p>
        </w:tc>
        <w:tc>
          <w:tcPr>
            <w:tcW w:w="1380" w:type="dxa"/>
          </w:tcPr>
          <w:p w14:paraId="4BBA39C1" w14:textId="77777777" w:rsidR="00F92A4C" w:rsidRDefault="00F92A4C" w:rsidP="00F92A4C">
            <w:pPr>
              <w:pStyle w:val="TableParagraph"/>
              <w:spacing w:before="7" w:line="360" w:lineRule="auto"/>
              <w:ind w:left="120" w:right="96" w:firstLine="24"/>
              <w:jc w:val="both"/>
              <w:rPr>
                <w:rFonts w:ascii="Arial"/>
                <w:b/>
                <w:spacing w:val="-2"/>
                <w:sz w:val="18"/>
              </w:rPr>
            </w:pPr>
          </w:p>
          <w:p w14:paraId="42467A0E" w14:textId="77777777" w:rsidR="00C16472" w:rsidRPr="00F92A4C" w:rsidRDefault="00F92A4C" w:rsidP="00F92A4C">
            <w:pPr>
              <w:pStyle w:val="TableParagraph"/>
              <w:spacing w:before="7" w:line="360" w:lineRule="auto"/>
              <w:ind w:left="120" w:right="96" w:firstLine="24"/>
              <w:jc w:val="both"/>
              <w:rPr>
                <w:rFonts w:ascii="Arial"/>
                <w:b/>
                <w:sz w:val="18"/>
              </w:rPr>
            </w:pPr>
            <w:r>
              <w:rPr>
                <w:rFonts w:ascii="Arial"/>
                <w:b/>
                <w:spacing w:val="-2"/>
                <w:sz w:val="18"/>
              </w:rPr>
              <w:t>Marca</w:t>
            </w:r>
          </w:p>
        </w:tc>
        <w:tc>
          <w:tcPr>
            <w:tcW w:w="1720" w:type="dxa"/>
          </w:tcPr>
          <w:p w14:paraId="24C535DE" w14:textId="77777777" w:rsidR="00C16472" w:rsidRPr="00EC0407" w:rsidRDefault="00471F0A" w:rsidP="00D46FC4">
            <w:pPr>
              <w:pStyle w:val="TableParagraph"/>
              <w:jc w:val="both"/>
              <w:rPr>
                <w:rFonts w:ascii="Arial"/>
                <w:b/>
                <w:sz w:val="18"/>
              </w:rPr>
            </w:pPr>
            <w:r>
              <w:rPr>
                <w:rFonts w:ascii="Arial"/>
                <w:b/>
                <w:sz w:val="18"/>
              </w:rPr>
              <w:t xml:space="preserve">                </w:t>
            </w:r>
          </w:p>
          <w:p w14:paraId="3CB043C4" w14:textId="77777777" w:rsidR="00C16472" w:rsidRPr="00EC0407" w:rsidRDefault="00C16472" w:rsidP="00D46FC4">
            <w:pPr>
              <w:pStyle w:val="TableParagraph"/>
              <w:spacing w:before="59"/>
              <w:jc w:val="both"/>
              <w:rPr>
                <w:rFonts w:ascii="Arial"/>
                <w:b/>
                <w:sz w:val="18"/>
              </w:rPr>
            </w:pPr>
          </w:p>
          <w:p w14:paraId="51247FEF" w14:textId="77777777" w:rsidR="00C16472" w:rsidRPr="00EC0407" w:rsidRDefault="003013FB" w:rsidP="00D46FC4">
            <w:pPr>
              <w:pStyle w:val="TableParagraph"/>
              <w:ind w:left="12"/>
              <w:jc w:val="both"/>
              <w:rPr>
                <w:rFonts w:ascii="Arial" w:hAnsi="Arial"/>
                <w:b/>
                <w:sz w:val="18"/>
              </w:rPr>
            </w:pPr>
            <w:r w:rsidRPr="00EC0407">
              <w:rPr>
                <w:rFonts w:ascii="Arial" w:hAnsi="Arial"/>
                <w:b/>
                <w:sz w:val="18"/>
              </w:rPr>
              <w:t>Valor</w:t>
            </w:r>
            <w:r w:rsidRPr="00EC0407">
              <w:rPr>
                <w:rFonts w:ascii="Arial" w:hAnsi="Arial"/>
                <w:b/>
                <w:spacing w:val="-5"/>
                <w:sz w:val="18"/>
              </w:rPr>
              <w:t xml:space="preserve"> </w:t>
            </w:r>
            <w:r w:rsidRPr="00EC0407">
              <w:rPr>
                <w:rFonts w:ascii="Arial" w:hAnsi="Arial"/>
                <w:b/>
                <w:sz w:val="18"/>
              </w:rPr>
              <w:t>Unitário</w:t>
            </w:r>
            <w:r w:rsidRPr="00EC0407">
              <w:rPr>
                <w:rFonts w:ascii="Arial" w:hAnsi="Arial"/>
                <w:b/>
                <w:spacing w:val="-5"/>
                <w:sz w:val="18"/>
              </w:rPr>
              <w:t xml:space="preserve"> R$</w:t>
            </w:r>
          </w:p>
        </w:tc>
        <w:tc>
          <w:tcPr>
            <w:tcW w:w="1580" w:type="dxa"/>
          </w:tcPr>
          <w:p w14:paraId="004CC37A" w14:textId="77777777" w:rsidR="00C16472" w:rsidRPr="00EC0407" w:rsidRDefault="00C16472" w:rsidP="00D46FC4">
            <w:pPr>
              <w:pStyle w:val="TableParagraph"/>
              <w:jc w:val="both"/>
              <w:rPr>
                <w:rFonts w:ascii="Arial"/>
                <w:b/>
                <w:sz w:val="18"/>
              </w:rPr>
            </w:pPr>
          </w:p>
          <w:p w14:paraId="1BF3D605" w14:textId="77777777" w:rsidR="00C16472" w:rsidRPr="00EC0407" w:rsidRDefault="00C16472" w:rsidP="00D46FC4">
            <w:pPr>
              <w:pStyle w:val="TableParagraph"/>
              <w:spacing w:before="59"/>
              <w:jc w:val="both"/>
              <w:rPr>
                <w:rFonts w:ascii="Arial"/>
                <w:b/>
                <w:sz w:val="18"/>
              </w:rPr>
            </w:pPr>
          </w:p>
          <w:p w14:paraId="74664838" w14:textId="77777777" w:rsidR="00C16472" w:rsidRPr="00EC0407" w:rsidRDefault="003013FB" w:rsidP="00D46FC4">
            <w:pPr>
              <w:pStyle w:val="TableParagraph"/>
              <w:ind w:left="12"/>
              <w:jc w:val="both"/>
              <w:rPr>
                <w:rFonts w:ascii="Arial"/>
                <w:b/>
                <w:sz w:val="18"/>
              </w:rPr>
            </w:pPr>
            <w:r w:rsidRPr="00EC0407">
              <w:rPr>
                <w:rFonts w:ascii="Arial"/>
                <w:b/>
                <w:sz w:val="18"/>
              </w:rPr>
              <w:t>Valor</w:t>
            </w:r>
            <w:r w:rsidRPr="00EC0407">
              <w:rPr>
                <w:rFonts w:ascii="Arial"/>
                <w:b/>
                <w:spacing w:val="-12"/>
                <w:sz w:val="18"/>
              </w:rPr>
              <w:t xml:space="preserve"> </w:t>
            </w:r>
            <w:r w:rsidRPr="00EC0407">
              <w:rPr>
                <w:rFonts w:ascii="Arial"/>
                <w:b/>
                <w:sz w:val="18"/>
              </w:rPr>
              <w:t>Total</w:t>
            </w:r>
            <w:r w:rsidRPr="00EC0407">
              <w:rPr>
                <w:rFonts w:ascii="Arial"/>
                <w:b/>
                <w:spacing w:val="-12"/>
                <w:sz w:val="18"/>
              </w:rPr>
              <w:t xml:space="preserve"> </w:t>
            </w:r>
            <w:r w:rsidRPr="00EC0407">
              <w:rPr>
                <w:rFonts w:ascii="Arial"/>
                <w:b/>
                <w:spacing w:val="-5"/>
                <w:sz w:val="18"/>
              </w:rPr>
              <w:t>R$</w:t>
            </w:r>
          </w:p>
        </w:tc>
      </w:tr>
      <w:tr w:rsidR="00C16472" w:rsidRPr="00EC0407" w14:paraId="5B99AD63" w14:textId="77777777">
        <w:trPr>
          <w:trHeight w:val="340"/>
        </w:trPr>
        <w:tc>
          <w:tcPr>
            <w:tcW w:w="660" w:type="dxa"/>
          </w:tcPr>
          <w:p w14:paraId="3CBD1979" w14:textId="77777777" w:rsidR="00C16472" w:rsidRPr="00EC0407" w:rsidRDefault="003013FB" w:rsidP="00D46FC4">
            <w:pPr>
              <w:pStyle w:val="TableParagraph"/>
              <w:spacing w:before="4"/>
              <w:ind w:left="17"/>
              <w:jc w:val="both"/>
              <w:rPr>
                <w:rFonts w:ascii="Arial"/>
                <w:b/>
                <w:sz w:val="20"/>
              </w:rPr>
            </w:pPr>
            <w:r w:rsidRPr="00EC0407">
              <w:rPr>
                <w:rFonts w:ascii="Arial"/>
                <w:b/>
                <w:spacing w:val="-5"/>
                <w:sz w:val="20"/>
              </w:rPr>
              <w:t>01</w:t>
            </w:r>
          </w:p>
        </w:tc>
        <w:tc>
          <w:tcPr>
            <w:tcW w:w="880" w:type="dxa"/>
          </w:tcPr>
          <w:p w14:paraId="3D87131F" w14:textId="77777777" w:rsidR="00C16472" w:rsidRPr="00EC0407" w:rsidRDefault="003013FB" w:rsidP="00D46FC4">
            <w:pPr>
              <w:pStyle w:val="TableParagraph"/>
              <w:spacing w:before="4"/>
              <w:ind w:left="7"/>
              <w:jc w:val="both"/>
              <w:rPr>
                <w:rFonts w:ascii="Arial MT"/>
                <w:sz w:val="20"/>
              </w:rPr>
            </w:pPr>
            <w:r w:rsidRPr="00EC0407">
              <w:rPr>
                <w:rFonts w:ascii="Arial MT"/>
                <w:spacing w:val="-5"/>
                <w:sz w:val="20"/>
              </w:rPr>
              <w:t>xx</w:t>
            </w:r>
          </w:p>
        </w:tc>
        <w:tc>
          <w:tcPr>
            <w:tcW w:w="700" w:type="dxa"/>
          </w:tcPr>
          <w:p w14:paraId="01F54FC7" w14:textId="77777777" w:rsidR="00C16472" w:rsidRPr="00EC0407" w:rsidRDefault="003013FB" w:rsidP="00D46FC4">
            <w:pPr>
              <w:pStyle w:val="TableParagraph"/>
              <w:spacing w:before="4"/>
              <w:ind w:left="17"/>
              <w:jc w:val="both"/>
              <w:rPr>
                <w:rFonts w:ascii="Arial MT"/>
                <w:sz w:val="20"/>
              </w:rPr>
            </w:pPr>
            <w:r w:rsidRPr="00EC0407">
              <w:rPr>
                <w:rFonts w:ascii="Arial MT"/>
                <w:spacing w:val="-5"/>
                <w:sz w:val="20"/>
              </w:rPr>
              <w:t>xx</w:t>
            </w:r>
          </w:p>
        </w:tc>
        <w:tc>
          <w:tcPr>
            <w:tcW w:w="2580" w:type="dxa"/>
          </w:tcPr>
          <w:p w14:paraId="3B022BA8" w14:textId="77777777" w:rsidR="00C16472" w:rsidRPr="00EC0407" w:rsidRDefault="003013FB" w:rsidP="00D46FC4">
            <w:pPr>
              <w:pStyle w:val="TableParagraph"/>
              <w:spacing w:before="4"/>
              <w:ind w:left="22"/>
              <w:jc w:val="both"/>
              <w:rPr>
                <w:rFonts w:ascii="Arial MT"/>
                <w:sz w:val="20"/>
              </w:rPr>
            </w:pPr>
            <w:r w:rsidRPr="00EC0407">
              <w:rPr>
                <w:rFonts w:ascii="Arial MT"/>
                <w:spacing w:val="-5"/>
                <w:sz w:val="20"/>
              </w:rPr>
              <w:t>xx</w:t>
            </w:r>
          </w:p>
        </w:tc>
        <w:tc>
          <w:tcPr>
            <w:tcW w:w="1380" w:type="dxa"/>
          </w:tcPr>
          <w:p w14:paraId="5D51A5DF" w14:textId="77777777" w:rsidR="00C16472" w:rsidRPr="00EC0407" w:rsidRDefault="003013FB" w:rsidP="00D46FC4">
            <w:pPr>
              <w:pStyle w:val="TableParagraph"/>
              <w:spacing w:before="4"/>
              <w:ind w:left="22"/>
              <w:jc w:val="both"/>
              <w:rPr>
                <w:rFonts w:ascii="Arial MT"/>
                <w:sz w:val="20"/>
              </w:rPr>
            </w:pPr>
            <w:r w:rsidRPr="00EC0407">
              <w:rPr>
                <w:rFonts w:ascii="Arial MT"/>
                <w:spacing w:val="-5"/>
                <w:sz w:val="20"/>
              </w:rPr>
              <w:t>xx</w:t>
            </w:r>
          </w:p>
        </w:tc>
        <w:tc>
          <w:tcPr>
            <w:tcW w:w="1720" w:type="dxa"/>
          </w:tcPr>
          <w:p w14:paraId="205544B0" w14:textId="77777777" w:rsidR="00C16472" w:rsidRPr="00EC0407" w:rsidRDefault="003013FB" w:rsidP="00D46FC4">
            <w:pPr>
              <w:pStyle w:val="TableParagraph"/>
              <w:spacing w:before="4"/>
              <w:ind w:left="12"/>
              <w:jc w:val="both"/>
              <w:rPr>
                <w:rFonts w:ascii="Arial"/>
                <w:b/>
                <w:sz w:val="20"/>
              </w:rPr>
            </w:pPr>
            <w:r w:rsidRPr="00EC0407">
              <w:rPr>
                <w:rFonts w:ascii="Arial"/>
                <w:b/>
                <w:spacing w:val="-2"/>
                <w:sz w:val="20"/>
              </w:rPr>
              <w:t>xx,xx</w:t>
            </w:r>
          </w:p>
        </w:tc>
        <w:tc>
          <w:tcPr>
            <w:tcW w:w="1580" w:type="dxa"/>
          </w:tcPr>
          <w:p w14:paraId="0238E444" w14:textId="77777777" w:rsidR="00C16472" w:rsidRPr="00EC0407" w:rsidRDefault="003013FB" w:rsidP="00D46FC4">
            <w:pPr>
              <w:pStyle w:val="TableParagraph"/>
              <w:spacing w:before="4"/>
              <w:ind w:left="12"/>
              <w:jc w:val="both"/>
              <w:rPr>
                <w:rFonts w:ascii="Arial"/>
                <w:b/>
                <w:sz w:val="20"/>
              </w:rPr>
            </w:pPr>
            <w:r w:rsidRPr="00EC0407">
              <w:rPr>
                <w:rFonts w:ascii="Arial"/>
                <w:b/>
                <w:spacing w:val="-2"/>
                <w:sz w:val="20"/>
              </w:rPr>
              <w:t>xx,xx</w:t>
            </w:r>
          </w:p>
        </w:tc>
      </w:tr>
      <w:tr w:rsidR="00C16472" w:rsidRPr="00EC0407" w14:paraId="3CBD95E3" w14:textId="77777777">
        <w:trPr>
          <w:trHeight w:val="340"/>
        </w:trPr>
        <w:tc>
          <w:tcPr>
            <w:tcW w:w="660" w:type="dxa"/>
          </w:tcPr>
          <w:p w14:paraId="319DA102" w14:textId="77777777" w:rsidR="00C16472" w:rsidRPr="00EC0407" w:rsidRDefault="003013FB" w:rsidP="00D46FC4">
            <w:pPr>
              <w:pStyle w:val="TableParagraph"/>
              <w:spacing w:before="4"/>
              <w:ind w:left="17"/>
              <w:jc w:val="both"/>
              <w:rPr>
                <w:rFonts w:ascii="Arial"/>
                <w:b/>
                <w:sz w:val="20"/>
              </w:rPr>
            </w:pPr>
            <w:r w:rsidRPr="00EC0407">
              <w:rPr>
                <w:rFonts w:ascii="Arial"/>
                <w:b/>
                <w:spacing w:val="-5"/>
                <w:sz w:val="20"/>
              </w:rPr>
              <w:t>02</w:t>
            </w:r>
          </w:p>
        </w:tc>
        <w:tc>
          <w:tcPr>
            <w:tcW w:w="880" w:type="dxa"/>
          </w:tcPr>
          <w:p w14:paraId="0736A5BE" w14:textId="77777777" w:rsidR="00C16472" w:rsidRPr="00EC0407" w:rsidRDefault="003013FB" w:rsidP="00D46FC4">
            <w:pPr>
              <w:pStyle w:val="TableParagraph"/>
              <w:spacing w:before="4"/>
              <w:ind w:left="7"/>
              <w:jc w:val="both"/>
              <w:rPr>
                <w:rFonts w:ascii="Arial MT"/>
                <w:sz w:val="20"/>
              </w:rPr>
            </w:pPr>
            <w:r w:rsidRPr="00EC0407">
              <w:rPr>
                <w:rFonts w:ascii="Arial MT"/>
                <w:spacing w:val="-5"/>
                <w:sz w:val="20"/>
              </w:rPr>
              <w:t>xx</w:t>
            </w:r>
          </w:p>
        </w:tc>
        <w:tc>
          <w:tcPr>
            <w:tcW w:w="700" w:type="dxa"/>
          </w:tcPr>
          <w:p w14:paraId="56811F99" w14:textId="77777777" w:rsidR="00C16472" w:rsidRPr="00EC0407" w:rsidRDefault="003013FB" w:rsidP="00D46FC4">
            <w:pPr>
              <w:pStyle w:val="TableParagraph"/>
              <w:spacing w:before="4"/>
              <w:ind w:left="17"/>
              <w:jc w:val="both"/>
              <w:rPr>
                <w:rFonts w:ascii="Arial MT"/>
                <w:sz w:val="20"/>
              </w:rPr>
            </w:pPr>
            <w:r w:rsidRPr="00EC0407">
              <w:rPr>
                <w:rFonts w:ascii="Arial MT"/>
                <w:spacing w:val="-5"/>
                <w:sz w:val="20"/>
              </w:rPr>
              <w:t>xx</w:t>
            </w:r>
          </w:p>
        </w:tc>
        <w:tc>
          <w:tcPr>
            <w:tcW w:w="2580" w:type="dxa"/>
          </w:tcPr>
          <w:p w14:paraId="32A6058D" w14:textId="77777777" w:rsidR="00C16472" w:rsidRPr="00EC0407" w:rsidRDefault="003013FB" w:rsidP="00D46FC4">
            <w:pPr>
              <w:pStyle w:val="TableParagraph"/>
              <w:spacing w:before="4"/>
              <w:ind w:left="22"/>
              <w:jc w:val="both"/>
              <w:rPr>
                <w:rFonts w:ascii="Arial MT"/>
                <w:sz w:val="20"/>
              </w:rPr>
            </w:pPr>
            <w:r w:rsidRPr="00EC0407">
              <w:rPr>
                <w:rFonts w:ascii="Arial MT"/>
                <w:spacing w:val="-5"/>
                <w:sz w:val="20"/>
              </w:rPr>
              <w:t>xx</w:t>
            </w:r>
          </w:p>
        </w:tc>
        <w:tc>
          <w:tcPr>
            <w:tcW w:w="1380" w:type="dxa"/>
          </w:tcPr>
          <w:p w14:paraId="262FCB50" w14:textId="77777777" w:rsidR="00C16472" w:rsidRPr="00EC0407" w:rsidRDefault="003013FB" w:rsidP="00D46FC4">
            <w:pPr>
              <w:pStyle w:val="TableParagraph"/>
              <w:spacing w:before="4"/>
              <w:ind w:left="22"/>
              <w:jc w:val="both"/>
              <w:rPr>
                <w:rFonts w:ascii="Arial MT"/>
                <w:sz w:val="20"/>
              </w:rPr>
            </w:pPr>
            <w:r w:rsidRPr="00EC0407">
              <w:rPr>
                <w:rFonts w:ascii="Arial MT"/>
                <w:spacing w:val="-5"/>
                <w:sz w:val="20"/>
              </w:rPr>
              <w:t>xx</w:t>
            </w:r>
          </w:p>
        </w:tc>
        <w:tc>
          <w:tcPr>
            <w:tcW w:w="1720" w:type="dxa"/>
          </w:tcPr>
          <w:p w14:paraId="129794C8" w14:textId="77777777" w:rsidR="00C16472" w:rsidRPr="00EC0407" w:rsidRDefault="003013FB" w:rsidP="00D46FC4">
            <w:pPr>
              <w:pStyle w:val="TableParagraph"/>
              <w:spacing w:before="4"/>
              <w:ind w:left="12"/>
              <w:jc w:val="both"/>
              <w:rPr>
                <w:rFonts w:ascii="Arial"/>
                <w:b/>
                <w:sz w:val="20"/>
              </w:rPr>
            </w:pPr>
            <w:r w:rsidRPr="00EC0407">
              <w:rPr>
                <w:rFonts w:ascii="Arial"/>
                <w:b/>
                <w:spacing w:val="-2"/>
                <w:sz w:val="20"/>
              </w:rPr>
              <w:t>xx,xx</w:t>
            </w:r>
          </w:p>
        </w:tc>
        <w:tc>
          <w:tcPr>
            <w:tcW w:w="1580" w:type="dxa"/>
          </w:tcPr>
          <w:p w14:paraId="5C337287" w14:textId="77777777" w:rsidR="00C16472" w:rsidRPr="00EC0407" w:rsidRDefault="003013FB" w:rsidP="00D46FC4">
            <w:pPr>
              <w:pStyle w:val="TableParagraph"/>
              <w:spacing w:before="4"/>
              <w:ind w:left="12"/>
              <w:jc w:val="both"/>
              <w:rPr>
                <w:rFonts w:ascii="Arial"/>
                <w:b/>
                <w:sz w:val="20"/>
              </w:rPr>
            </w:pPr>
            <w:r w:rsidRPr="00EC0407">
              <w:rPr>
                <w:rFonts w:ascii="Arial"/>
                <w:b/>
                <w:spacing w:val="-2"/>
                <w:sz w:val="20"/>
              </w:rPr>
              <w:t>xx,xx</w:t>
            </w:r>
          </w:p>
        </w:tc>
      </w:tr>
      <w:tr w:rsidR="00C16472" w:rsidRPr="00EC0407" w14:paraId="31CB7444" w14:textId="77777777">
        <w:trPr>
          <w:trHeight w:val="220"/>
        </w:trPr>
        <w:tc>
          <w:tcPr>
            <w:tcW w:w="7920" w:type="dxa"/>
            <w:gridSpan w:val="6"/>
          </w:tcPr>
          <w:p w14:paraId="502BEE12" w14:textId="77777777" w:rsidR="00C16472" w:rsidRPr="00EC0407" w:rsidRDefault="003013FB" w:rsidP="00D46FC4">
            <w:pPr>
              <w:pStyle w:val="TableParagraph"/>
              <w:spacing w:before="4" w:line="195" w:lineRule="exact"/>
              <w:ind w:left="17"/>
              <w:jc w:val="both"/>
              <w:rPr>
                <w:rFonts w:ascii="Arial"/>
                <w:b/>
                <w:sz w:val="20"/>
              </w:rPr>
            </w:pPr>
            <w:r w:rsidRPr="00EC0407">
              <w:rPr>
                <w:rFonts w:ascii="Arial"/>
                <w:b/>
                <w:spacing w:val="-2"/>
                <w:sz w:val="20"/>
              </w:rPr>
              <w:t>Valor</w:t>
            </w:r>
            <w:r w:rsidRPr="00EC0407">
              <w:rPr>
                <w:rFonts w:ascii="Arial"/>
                <w:b/>
                <w:spacing w:val="-8"/>
                <w:sz w:val="20"/>
              </w:rPr>
              <w:t xml:space="preserve"> </w:t>
            </w:r>
            <w:r w:rsidRPr="00EC0407">
              <w:rPr>
                <w:rFonts w:ascii="Arial"/>
                <w:b/>
                <w:spacing w:val="-2"/>
                <w:sz w:val="20"/>
              </w:rPr>
              <w:t>Total</w:t>
            </w:r>
            <w:r w:rsidRPr="00EC0407">
              <w:rPr>
                <w:rFonts w:ascii="Arial"/>
                <w:b/>
                <w:spacing w:val="-7"/>
                <w:sz w:val="20"/>
              </w:rPr>
              <w:t xml:space="preserve"> </w:t>
            </w:r>
            <w:r w:rsidRPr="00EC0407">
              <w:rPr>
                <w:rFonts w:ascii="Arial"/>
                <w:b/>
                <w:spacing w:val="-5"/>
                <w:sz w:val="20"/>
              </w:rPr>
              <w:t>R$</w:t>
            </w:r>
          </w:p>
        </w:tc>
        <w:tc>
          <w:tcPr>
            <w:tcW w:w="1580" w:type="dxa"/>
          </w:tcPr>
          <w:p w14:paraId="405902C1" w14:textId="77777777" w:rsidR="00C16472" w:rsidRPr="00EC0407" w:rsidRDefault="003013FB" w:rsidP="00D46FC4">
            <w:pPr>
              <w:pStyle w:val="TableParagraph"/>
              <w:spacing w:before="4" w:line="195" w:lineRule="exact"/>
              <w:ind w:left="12"/>
              <w:jc w:val="both"/>
              <w:rPr>
                <w:rFonts w:ascii="Arial"/>
                <w:b/>
                <w:sz w:val="20"/>
              </w:rPr>
            </w:pPr>
            <w:r w:rsidRPr="00EC0407">
              <w:rPr>
                <w:rFonts w:ascii="Arial"/>
                <w:b/>
                <w:spacing w:val="-2"/>
                <w:sz w:val="20"/>
              </w:rPr>
              <w:t>xx,xx</w:t>
            </w:r>
          </w:p>
        </w:tc>
      </w:tr>
    </w:tbl>
    <w:p w14:paraId="6538197C" w14:textId="77777777" w:rsidR="00C16472" w:rsidRPr="00EC0407" w:rsidRDefault="00C16472" w:rsidP="00D46FC4">
      <w:pPr>
        <w:pStyle w:val="Corpodetexto"/>
        <w:spacing w:before="32"/>
        <w:ind w:left="0" w:firstLine="0"/>
        <w:rPr>
          <w:rFonts w:ascii="Arial"/>
          <w:b/>
          <w:sz w:val="20"/>
        </w:rPr>
      </w:pPr>
    </w:p>
    <w:p w14:paraId="3436A082" w14:textId="77777777" w:rsidR="00C16472" w:rsidRPr="00EC0407" w:rsidRDefault="003013FB" w:rsidP="00D46FC4">
      <w:pPr>
        <w:spacing w:before="14"/>
        <w:ind w:left="142" w:right="374"/>
        <w:jc w:val="both"/>
        <w:rPr>
          <w:sz w:val="20"/>
        </w:rPr>
      </w:pPr>
      <w:r w:rsidRPr="00EC0407">
        <w:rPr>
          <w:rFonts w:ascii="Arial"/>
          <w:b/>
          <w:sz w:val="20"/>
        </w:rPr>
        <w:t xml:space="preserve">***OBS: </w:t>
      </w:r>
      <w:r w:rsidRPr="00EC0407">
        <w:rPr>
          <w:sz w:val="20"/>
        </w:rPr>
        <w:t xml:space="preserve">Apresentar juntamente com a proposta a(s) </w:t>
      </w:r>
      <w:r w:rsidRPr="00EC0407">
        <w:rPr>
          <w:rFonts w:ascii="Arial"/>
          <w:b/>
          <w:sz w:val="20"/>
        </w:rPr>
        <w:t>tabela(s) solicitada(s) no item 10.24.4</w:t>
      </w:r>
      <w:r w:rsidRPr="00EC0407">
        <w:rPr>
          <w:rFonts w:ascii="Arial"/>
          <w:b/>
          <w:spacing w:val="-3"/>
          <w:sz w:val="20"/>
        </w:rPr>
        <w:t xml:space="preserve"> </w:t>
      </w:r>
      <w:r w:rsidRPr="00EC0407">
        <w:rPr>
          <w:rFonts w:ascii="Arial"/>
          <w:b/>
          <w:sz w:val="20"/>
        </w:rPr>
        <w:t>do</w:t>
      </w:r>
      <w:r w:rsidRPr="00EC0407">
        <w:rPr>
          <w:rFonts w:ascii="Arial"/>
          <w:b/>
          <w:spacing w:val="-3"/>
          <w:sz w:val="20"/>
        </w:rPr>
        <w:t xml:space="preserve"> </w:t>
      </w:r>
      <w:r w:rsidRPr="00EC0407">
        <w:rPr>
          <w:rFonts w:ascii="Arial"/>
          <w:b/>
          <w:sz w:val="20"/>
        </w:rPr>
        <w:t xml:space="preserve">edital </w:t>
      </w:r>
      <w:r w:rsidRPr="00EC0407">
        <w:rPr>
          <w:sz w:val="20"/>
        </w:rPr>
        <w:t xml:space="preserve">referente(s) ao(s) </w:t>
      </w:r>
      <w:r w:rsidRPr="00EC0407">
        <w:rPr>
          <w:rFonts w:ascii="Arial"/>
          <w:b/>
          <w:sz w:val="20"/>
        </w:rPr>
        <w:t xml:space="preserve">item(ns) arrematado(s), </w:t>
      </w:r>
      <w:r w:rsidRPr="00EC0407">
        <w:rPr>
          <w:sz w:val="20"/>
        </w:rPr>
        <w:t>devidamente preenchida(s)</w:t>
      </w:r>
      <w:r w:rsidRPr="00EC0407">
        <w:rPr>
          <w:spacing w:val="-4"/>
          <w:sz w:val="20"/>
        </w:rPr>
        <w:t xml:space="preserve"> </w:t>
      </w:r>
      <w:r w:rsidRPr="00EC0407">
        <w:rPr>
          <w:sz w:val="20"/>
        </w:rPr>
        <w:t>com</w:t>
      </w:r>
      <w:r w:rsidRPr="00EC0407">
        <w:rPr>
          <w:spacing w:val="-4"/>
          <w:sz w:val="20"/>
        </w:rPr>
        <w:t xml:space="preserve"> </w:t>
      </w:r>
      <w:r w:rsidRPr="00EC0407">
        <w:rPr>
          <w:sz w:val="20"/>
        </w:rPr>
        <w:t>os</w:t>
      </w:r>
      <w:r w:rsidRPr="00EC0407">
        <w:rPr>
          <w:spacing w:val="-4"/>
          <w:sz w:val="20"/>
        </w:rPr>
        <w:t xml:space="preserve"> </w:t>
      </w:r>
      <w:r w:rsidRPr="00EC0407">
        <w:rPr>
          <w:sz w:val="20"/>
        </w:rPr>
        <w:t>valores</w:t>
      </w:r>
      <w:r w:rsidRPr="00EC0407">
        <w:rPr>
          <w:spacing w:val="-4"/>
          <w:sz w:val="20"/>
        </w:rPr>
        <w:t xml:space="preserve"> </w:t>
      </w:r>
      <w:r w:rsidRPr="00EC0407">
        <w:rPr>
          <w:sz w:val="20"/>
        </w:rPr>
        <w:t>readequados</w:t>
      </w:r>
      <w:r w:rsidRPr="00EC0407">
        <w:rPr>
          <w:spacing w:val="-4"/>
          <w:sz w:val="20"/>
        </w:rPr>
        <w:t xml:space="preserve"> </w:t>
      </w:r>
      <w:r w:rsidRPr="00EC0407">
        <w:rPr>
          <w:sz w:val="20"/>
        </w:rPr>
        <w:t>ao percentual de desconto linear ofertado.</w:t>
      </w:r>
    </w:p>
    <w:p w14:paraId="2EB87BBC" w14:textId="77777777" w:rsidR="00C16472" w:rsidRPr="00EC0407" w:rsidRDefault="00C16472" w:rsidP="00D46FC4">
      <w:pPr>
        <w:pStyle w:val="Corpodetexto"/>
        <w:spacing w:before="23"/>
        <w:ind w:left="0" w:firstLine="0"/>
        <w:rPr>
          <w:sz w:val="20"/>
        </w:rPr>
      </w:pPr>
    </w:p>
    <w:p w14:paraId="766FB356" w14:textId="77777777" w:rsidR="00C16472" w:rsidRPr="00EC0407" w:rsidRDefault="003013FB" w:rsidP="00D46FC4">
      <w:pPr>
        <w:ind w:left="142"/>
        <w:jc w:val="both"/>
        <w:rPr>
          <w:rFonts w:ascii="Arial"/>
          <w:b/>
        </w:rPr>
      </w:pPr>
      <w:r w:rsidRPr="00EC0407">
        <w:rPr>
          <w:rFonts w:ascii="Arial"/>
          <w:b/>
        </w:rPr>
        <w:t>Prazo</w:t>
      </w:r>
      <w:r w:rsidRPr="00EC0407">
        <w:rPr>
          <w:rFonts w:ascii="Arial"/>
          <w:b/>
          <w:spacing w:val="-6"/>
        </w:rPr>
        <w:t xml:space="preserve"> </w:t>
      </w:r>
      <w:r w:rsidRPr="00EC0407">
        <w:rPr>
          <w:rFonts w:ascii="Arial"/>
          <w:b/>
        </w:rPr>
        <w:t>de</w:t>
      </w:r>
      <w:r w:rsidRPr="00EC0407">
        <w:rPr>
          <w:rFonts w:ascii="Arial"/>
          <w:b/>
          <w:spacing w:val="-4"/>
        </w:rPr>
        <w:t xml:space="preserve"> </w:t>
      </w:r>
      <w:r w:rsidRPr="00EC0407">
        <w:rPr>
          <w:rFonts w:ascii="Arial"/>
          <w:b/>
        </w:rPr>
        <w:t>Garantia</w:t>
      </w:r>
      <w:r w:rsidRPr="00EC0407">
        <w:rPr>
          <w:rFonts w:ascii="Arial"/>
          <w:b/>
          <w:spacing w:val="-4"/>
        </w:rPr>
        <w:t xml:space="preserve"> </w:t>
      </w:r>
      <w:r w:rsidRPr="00EC0407">
        <w:rPr>
          <w:rFonts w:ascii="Arial"/>
          <w:b/>
        </w:rPr>
        <w:t>de</w:t>
      </w:r>
      <w:r w:rsidRPr="00EC0407">
        <w:rPr>
          <w:rFonts w:ascii="Arial"/>
          <w:b/>
          <w:spacing w:val="-4"/>
        </w:rPr>
        <w:t xml:space="preserve"> </w:t>
      </w:r>
      <w:r w:rsidRPr="00EC0407">
        <w:rPr>
          <w:rFonts w:ascii="Arial"/>
          <w:b/>
        </w:rPr>
        <w:t>xx</w:t>
      </w:r>
      <w:r w:rsidRPr="00EC0407">
        <w:rPr>
          <w:rFonts w:ascii="Arial"/>
          <w:b/>
          <w:spacing w:val="-4"/>
        </w:rPr>
        <w:t xml:space="preserve"> </w:t>
      </w:r>
      <w:r w:rsidRPr="00EC0407">
        <w:rPr>
          <w:rFonts w:ascii="Arial"/>
          <w:b/>
        </w:rPr>
        <w:t>(xxx)</w:t>
      </w:r>
      <w:r w:rsidRPr="00EC0407">
        <w:rPr>
          <w:rFonts w:ascii="Arial"/>
          <w:b/>
          <w:spacing w:val="-4"/>
        </w:rPr>
        <w:t xml:space="preserve"> </w:t>
      </w:r>
      <w:r w:rsidRPr="00EC0407">
        <w:rPr>
          <w:rFonts w:ascii="Arial"/>
          <w:b/>
        </w:rPr>
        <w:t>xxxx</w:t>
      </w:r>
      <w:r w:rsidRPr="00EC0407">
        <w:rPr>
          <w:rFonts w:ascii="Arial"/>
          <w:b/>
          <w:spacing w:val="-4"/>
        </w:rPr>
        <w:t xml:space="preserve"> </w:t>
      </w:r>
      <w:r w:rsidRPr="00EC0407">
        <w:rPr>
          <w:rFonts w:ascii="Arial"/>
          <w:b/>
        </w:rPr>
        <w:t>(ou</w:t>
      </w:r>
      <w:r w:rsidRPr="00EC0407">
        <w:rPr>
          <w:rFonts w:ascii="Arial"/>
          <w:b/>
          <w:spacing w:val="-3"/>
        </w:rPr>
        <w:t xml:space="preserve"> </w:t>
      </w:r>
      <w:r w:rsidRPr="00EC0407">
        <w:rPr>
          <w:rFonts w:ascii="Arial"/>
          <w:b/>
          <w:spacing w:val="-2"/>
        </w:rPr>
        <w:t>maior)</w:t>
      </w:r>
    </w:p>
    <w:p w14:paraId="363FD47E" w14:textId="77777777" w:rsidR="00C16472" w:rsidRPr="00EC0407" w:rsidRDefault="003013FB" w:rsidP="00D46FC4">
      <w:pPr>
        <w:ind w:left="142"/>
        <w:jc w:val="both"/>
        <w:rPr>
          <w:rFonts w:ascii="Arial" w:hAnsi="Arial"/>
          <w:b/>
        </w:rPr>
      </w:pPr>
      <w:r w:rsidRPr="00EC0407">
        <w:rPr>
          <w:rFonts w:ascii="Arial" w:hAnsi="Arial"/>
          <w:b/>
        </w:rPr>
        <w:t>Demais</w:t>
      </w:r>
      <w:r w:rsidRPr="00EC0407">
        <w:rPr>
          <w:rFonts w:ascii="Arial" w:hAnsi="Arial"/>
          <w:b/>
          <w:spacing w:val="-7"/>
        </w:rPr>
        <w:t xml:space="preserve"> </w:t>
      </w:r>
      <w:r w:rsidRPr="00EC0407">
        <w:rPr>
          <w:rFonts w:ascii="Arial" w:hAnsi="Arial"/>
          <w:b/>
        </w:rPr>
        <w:t>condições</w:t>
      </w:r>
      <w:r w:rsidRPr="00EC0407">
        <w:rPr>
          <w:rFonts w:ascii="Arial" w:hAnsi="Arial"/>
          <w:b/>
          <w:spacing w:val="-6"/>
        </w:rPr>
        <w:t xml:space="preserve"> </w:t>
      </w:r>
      <w:r w:rsidRPr="00EC0407">
        <w:rPr>
          <w:rFonts w:ascii="Arial" w:hAnsi="Arial"/>
          <w:b/>
        </w:rPr>
        <w:t>e</w:t>
      </w:r>
      <w:r w:rsidRPr="00EC0407">
        <w:rPr>
          <w:rFonts w:ascii="Arial" w:hAnsi="Arial"/>
          <w:b/>
          <w:spacing w:val="-7"/>
        </w:rPr>
        <w:t xml:space="preserve"> </w:t>
      </w:r>
      <w:r w:rsidRPr="00EC0407">
        <w:rPr>
          <w:rFonts w:ascii="Arial" w:hAnsi="Arial"/>
          <w:b/>
        </w:rPr>
        <w:t>especificações</w:t>
      </w:r>
      <w:r w:rsidRPr="00EC0407">
        <w:rPr>
          <w:rFonts w:ascii="Arial" w:hAnsi="Arial"/>
          <w:b/>
          <w:spacing w:val="-6"/>
        </w:rPr>
        <w:t xml:space="preserve"> </w:t>
      </w:r>
      <w:r w:rsidRPr="00EC0407">
        <w:rPr>
          <w:rFonts w:ascii="Arial" w:hAnsi="Arial"/>
          <w:b/>
        </w:rPr>
        <w:t>conforme</w:t>
      </w:r>
      <w:r w:rsidRPr="00EC0407">
        <w:rPr>
          <w:rFonts w:ascii="Arial" w:hAnsi="Arial"/>
          <w:b/>
          <w:spacing w:val="-7"/>
        </w:rPr>
        <w:t xml:space="preserve"> </w:t>
      </w:r>
      <w:r w:rsidRPr="00EC0407">
        <w:rPr>
          <w:rFonts w:ascii="Arial" w:hAnsi="Arial"/>
          <w:b/>
        </w:rPr>
        <w:t>o</w:t>
      </w:r>
      <w:r w:rsidRPr="00EC0407">
        <w:rPr>
          <w:rFonts w:ascii="Arial" w:hAnsi="Arial"/>
          <w:b/>
          <w:spacing w:val="-6"/>
        </w:rPr>
        <w:t xml:space="preserve"> </w:t>
      </w:r>
      <w:r w:rsidRPr="00EC0407">
        <w:rPr>
          <w:rFonts w:ascii="Arial" w:hAnsi="Arial"/>
          <w:b/>
          <w:spacing w:val="-2"/>
        </w:rPr>
        <w:t>edital.</w:t>
      </w:r>
    </w:p>
    <w:p w14:paraId="49C7AF21" w14:textId="77777777" w:rsidR="00C16472" w:rsidRPr="00EC0407" w:rsidRDefault="00C16472" w:rsidP="00D46FC4">
      <w:pPr>
        <w:pStyle w:val="Corpodetexto"/>
        <w:ind w:left="0" w:firstLine="0"/>
        <w:rPr>
          <w:rFonts w:ascii="Arial"/>
          <w:b/>
        </w:rPr>
      </w:pPr>
    </w:p>
    <w:p w14:paraId="0C96582A" w14:textId="77777777" w:rsidR="00C16472" w:rsidRPr="00EC0407" w:rsidRDefault="003013FB" w:rsidP="00D46FC4">
      <w:pPr>
        <w:pStyle w:val="PargrafodaLista"/>
        <w:numPr>
          <w:ilvl w:val="0"/>
          <w:numId w:val="3"/>
        </w:numPr>
        <w:tabs>
          <w:tab w:val="left" w:pos="425"/>
          <w:tab w:val="left" w:pos="427"/>
        </w:tabs>
        <w:ind w:right="373"/>
        <w:rPr>
          <w:rFonts w:ascii="Arial" w:hAnsi="Arial"/>
          <w:b/>
        </w:rPr>
      </w:pPr>
      <w:r w:rsidRPr="00EC0407">
        <w:t xml:space="preserve">Se vencedora, na qualidade de representante legal, assinará a ata de registro de preços, o(a) Sr(a). </w:t>
      </w:r>
      <w:r w:rsidRPr="00EC0407">
        <w:rPr>
          <w:rFonts w:ascii="Arial" w:hAnsi="Arial"/>
          <w:b/>
        </w:rPr>
        <w:t xml:space="preserve">(nome completo), </w:t>
      </w:r>
      <w:r w:rsidRPr="00EC0407">
        <w:t>brasileiro(a), estado civil</w:t>
      </w:r>
      <w:r w:rsidRPr="00EC0407">
        <w:rPr>
          <w:spacing w:val="-4"/>
        </w:rPr>
        <w:t xml:space="preserve"> </w:t>
      </w:r>
      <w:r w:rsidRPr="00EC0407">
        <w:rPr>
          <w:rFonts w:ascii="Arial" w:hAnsi="Arial"/>
          <w:b/>
        </w:rPr>
        <w:t>(casado),</w:t>
      </w:r>
      <w:r w:rsidRPr="00EC0407">
        <w:rPr>
          <w:rFonts w:ascii="Arial" w:hAnsi="Arial"/>
          <w:b/>
          <w:spacing w:val="-4"/>
        </w:rPr>
        <w:t xml:space="preserve"> </w:t>
      </w:r>
      <w:r w:rsidRPr="00EC0407">
        <w:t>profissão</w:t>
      </w:r>
      <w:r w:rsidRPr="00EC0407">
        <w:rPr>
          <w:spacing w:val="-4"/>
        </w:rPr>
        <w:t xml:space="preserve"> </w:t>
      </w:r>
      <w:r w:rsidRPr="00EC0407">
        <w:rPr>
          <w:rFonts w:ascii="Arial" w:hAnsi="Arial"/>
          <w:b/>
        </w:rPr>
        <w:t xml:space="preserve">(representante comercial), </w:t>
      </w:r>
      <w:r w:rsidRPr="00EC0407">
        <w:t xml:space="preserve">portador(a) da cédula de identidade RG nº </w:t>
      </w:r>
      <w:r w:rsidRPr="00EC0407">
        <w:rPr>
          <w:rFonts w:ascii="Arial" w:hAnsi="Arial"/>
          <w:b/>
        </w:rPr>
        <w:t>(número completo)</w:t>
      </w:r>
      <w:r w:rsidRPr="00EC0407">
        <w:t xml:space="preserve">, inscrito(a) no CPF sob o nº </w:t>
      </w:r>
      <w:r w:rsidRPr="00EC0407">
        <w:rPr>
          <w:rFonts w:ascii="Arial" w:hAnsi="Arial"/>
          <w:b/>
        </w:rPr>
        <w:t>(número completo)</w:t>
      </w:r>
      <w:r w:rsidRPr="00EC0407">
        <w:t xml:space="preserve">, residente e domiciliado(a) no </w:t>
      </w:r>
      <w:r w:rsidRPr="00EC0407">
        <w:rPr>
          <w:rFonts w:ascii="Arial" w:hAnsi="Arial"/>
          <w:b/>
        </w:rPr>
        <w:t>(endereço completo)</w:t>
      </w:r>
    </w:p>
    <w:p w14:paraId="7EC0E832" w14:textId="77777777" w:rsidR="00C16472" w:rsidRPr="00EC0407" w:rsidRDefault="00C16472" w:rsidP="00D46FC4">
      <w:pPr>
        <w:pStyle w:val="Corpodetexto"/>
        <w:ind w:left="0" w:firstLine="0"/>
        <w:rPr>
          <w:rFonts w:ascii="Arial"/>
          <w:b/>
        </w:rPr>
      </w:pPr>
    </w:p>
    <w:p w14:paraId="4998B50F" w14:textId="77777777" w:rsidR="00C16472" w:rsidRPr="00EC0407" w:rsidRDefault="003013FB" w:rsidP="00D46FC4">
      <w:pPr>
        <w:pStyle w:val="PargrafodaLista"/>
        <w:numPr>
          <w:ilvl w:val="0"/>
          <w:numId w:val="3"/>
        </w:numPr>
        <w:tabs>
          <w:tab w:val="left" w:pos="425"/>
          <w:tab w:val="left" w:pos="427"/>
        </w:tabs>
        <w:ind w:right="381"/>
      </w:pPr>
      <w:r w:rsidRPr="00EC0407">
        <w:t>Para contato</w:t>
      </w:r>
      <w:r w:rsidRPr="00EC0407">
        <w:rPr>
          <w:spacing w:val="-9"/>
        </w:rPr>
        <w:t xml:space="preserve"> </w:t>
      </w:r>
      <w:r w:rsidRPr="00EC0407">
        <w:t>comercial:</w:t>
      </w:r>
      <w:r w:rsidRPr="00EC0407">
        <w:rPr>
          <w:spacing w:val="-9"/>
        </w:rPr>
        <w:t xml:space="preserve"> </w:t>
      </w:r>
      <w:r w:rsidRPr="00EC0407">
        <w:t>Responsável/Representante</w:t>
      </w:r>
      <w:r w:rsidRPr="00EC0407">
        <w:rPr>
          <w:spacing w:val="-9"/>
        </w:rPr>
        <w:t xml:space="preserve"> </w:t>
      </w:r>
      <w:r w:rsidRPr="00EC0407">
        <w:t>Legal</w:t>
      </w:r>
      <w:r w:rsidRPr="00EC0407">
        <w:rPr>
          <w:spacing w:val="-9"/>
        </w:rPr>
        <w:t xml:space="preserve"> </w:t>
      </w:r>
      <w:r w:rsidRPr="00EC0407">
        <w:t>(nome</w:t>
      </w:r>
      <w:r w:rsidRPr="00EC0407">
        <w:rPr>
          <w:spacing w:val="-9"/>
        </w:rPr>
        <w:t xml:space="preserve"> </w:t>
      </w:r>
      <w:r w:rsidRPr="00EC0407">
        <w:t>completo):</w:t>
      </w:r>
      <w:r w:rsidRPr="00EC0407">
        <w:rPr>
          <w:spacing w:val="-9"/>
        </w:rPr>
        <w:t xml:space="preserve"> </w:t>
      </w:r>
      <w:r w:rsidRPr="00EC0407">
        <w:t>xxxx,</w:t>
      </w:r>
      <w:r w:rsidRPr="00EC0407">
        <w:rPr>
          <w:spacing w:val="-9"/>
        </w:rPr>
        <w:t xml:space="preserve"> </w:t>
      </w:r>
      <w:r w:rsidRPr="00EC0407">
        <w:t xml:space="preserve">Telefone Fixo nº: (xx) xxxx-xxxx, Telefone Celular nº: (xx) xxxxx-xxxx, E-mail: </w:t>
      </w:r>
      <w:hyperlink r:id="rId49">
        <w:r w:rsidRPr="00EC0407">
          <w:t>xxxx@xxx.xxx.xx</w:t>
        </w:r>
      </w:hyperlink>
    </w:p>
    <w:p w14:paraId="0266D3B3" w14:textId="77777777" w:rsidR="00C16472" w:rsidRPr="00EC0407" w:rsidRDefault="00C16472" w:rsidP="00D46FC4">
      <w:pPr>
        <w:pStyle w:val="Corpodetexto"/>
        <w:ind w:left="0" w:firstLine="0"/>
      </w:pPr>
    </w:p>
    <w:p w14:paraId="3DD425F0" w14:textId="77777777" w:rsidR="00C16472" w:rsidRPr="00EC0407" w:rsidRDefault="00EC0407" w:rsidP="00D46FC4">
      <w:pPr>
        <w:ind w:left="2166" w:right="2398"/>
        <w:jc w:val="both"/>
        <w:rPr>
          <w:rFonts w:ascii="Arial"/>
          <w:b/>
        </w:rPr>
      </w:pPr>
      <w:r w:rsidRPr="00EC0407">
        <w:rPr>
          <w:rFonts w:ascii="Arial"/>
          <w:b/>
        </w:rPr>
        <w:t>Anadia</w:t>
      </w:r>
      <w:r w:rsidR="003013FB" w:rsidRPr="00EC0407">
        <w:rPr>
          <w:rFonts w:ascii="Arial"/>
          <w:b/>
        </w:rPr>
        <w:t>,</w:t>
      </w:r>
      <w:r w:rsidR="003013FB" w:rsidRPr="00EC0407">
        <w:rPr>
          <w:rFonts w:ascii="Arial"/>
          <w:b/>
          <w:spacing w:val="-4"/>
        </w:rPr>
        <w:t xml:space="preserve"> </w:t>
      </w:r>
      <w:r w:rsidR="003013FB" w:rsidRPr="00EC0407">
        <w:rPr>
          <w:rFonts w:ascii="Arial"/>
          <w:b/>
        </w:rPr>
        <w:t>xx</w:t>
      </w:r>
      <w:r w:rsidR="003013FB" w:rsidRPr="00EC0407">
        <w:rPr>
          <w:rFonts w:ascii="Arial"/>
          <w:b/>
          <w:spacing w:val="-4"/>
        </w:rPr>
        <w:t xml:space="preserve"> </w:t>
      </w:r>
      <w:r w:rsidR="003013FB" w:rsidRPr="00EC0407">
        <w:rPr>
          <w:rFonts w:ascii="Arial"/>
          <w:b/>
        </w:rPr>
        <w:t>de</w:t>
      </w:r>
      <w:r w:rsidR="003013FB" w:rsidRPr="00EC0407">
        <w:rPr>
          <w:rFonts w:ascii="Arial"/>
          <w:b/>
          <w:spacing w:val="-4"/>
        </w:rPr>
        <w:t xml:space="preserve"> </w:t>
      </w:r>
      <w:r w:rsidR="003013FB" w:rsidRPr="00EC0407">
        <w:rPr>
          <w:rFonts w:ascii="Arial"/>
          <w:b/>
        </w:rPr>
        <w:t>xxxxxx</w:t>
      </w:r>
      <w:r w:rsidR="003013FB" w:rsidRPr="00EC0407">
        <w:rPr>
          <w:rFonts w:ascii="Arial"/>
          <w:b/>
          <w:spacing w:val="-4"/>
        </w:rPr>
        <w:t xml:space="preserve"> </w:t>
      </w:r>
      <w:r w:rsidR="003013FB" w:rsidRPr="00EC0407">
        <w:rPr>
          <w:rFonts w:ascii="Arial"/>
          <w:b/>
        </w:rPr>
        <w:t>de</w:t>
      </w:r>
      <w:r w:rsidR="003013FB" w:rsidRPr="00EC0407">
        <w:rPr>
          <w:rFonts w:ascii="Arial"/>
          <w:b/>
          <w:spacing w:val="-4"/>
        </w:rPr>
        <w:t xml:space="preserve"> 202x</w:t>
      </w:r>
    </w:p>
    <w:p w14:paraId="0EC02C9A" w14:textId="77777777" w:rsidR="00C16472" w:rsidRPr="00EC0407" w:rsidRDefault="00C16472" w:rsidP="00D46FC4">
      <w:pPr>
        <w:pStyle w:val="Corpodetexto"/>
        <w:ind w:left="0" w:firstLine="0"/>
        <w:rPr>
          <w:rFonts w:ascii="Arial"/>
          <w:b/>
          <w:sz w:val="20"/>
        </w:rPr>
      </w:pPr>
    </w:p>
    <w:p w14:paraId="7D7BD434" w14:textId="77777777" w:rsidR="00C16472" w:rsidRPr="00EC0407" w:rsidRDefault="003013FB" w:rsidP="00D46FC4">
      <w:pPr>
        <w:pStyle w:val="Corpodetexto"/>
        <w:spacing w:before="9"/>
        <w:ind w:left="0" w:firstLine="0"/>
        <w:rPr>
          <w:rFonts w:ascii="Arial"/>
          <w:b/>
          <w:sz w:val="20"/>
        </w:rPr>
      </w:pPr>
      <w:r w:rsidRPr="00EC0407">
        <w:rPr>
          <w:rFonts w:ascii="Arial"/>
          <w:b/>
          <w:noProof/>
          <w:sz w:val="20"/>
          <w:lang w:val="pt-BR" w:eastAsia="pt-BR"/>
        </w:rPr>
        <mc:AlternateContent>
          <mc:Choice Requires="wps">
            <w:drawing>
              <wp:anchor distT="0" distB="0" distL="0" distR="0" simplePos="0" relativeHeight="487588864" behindDoc="1" locked="0" layoutInCell="1" allowOverlap="1" wp14:anchorId="1C93DB7C" wp14:editId="6F57D86B">
                <wp:simplePos x="0" y="0"/>
                <wp:positionH relativeFrom="page">
                  <wp:posOffset>2977614</wp:posOffset>
                </wp:positionH>
                <wp:positionV relativeFrom="paragraph">
                  <wp:posOffset>167330</wp:posOffset>
                </wp:positionV>
                <wp:extent cx="2096770" cy="127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96770" cy="1270"/>
                        </a:xfrm>
                        <a:custGeom>
                          <a:avLst/>
                          <a:gdLst/>
                          <a:ahLst/>
                          <a:cxnLst/>
                          <a:rect l="l" t="t" r="r" b="b"/>
                          <a:pathLst>
                            <a:path w="2096770">
                              <a:moveTo>
                                <a:pt x="0" y="0"/>
                              </a:moveTo>
                              <a:lnTo>
                                <a:pt x="2096316" y="0"/>
                              </a:lnTo>
                            </a:path>
                          </a:pathLst>
                        </a:custGeom>
                        <a:ln w="124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DB087A0" id="Graphic 10" o:spid="_x0000_s1026" style="position:absolute;margin-left:234.45pt;margin-top:13.2pt;width:165.1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20967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" path="m,l2096316,e" filled="f" strokeweight=".34536mm">
                <v:path arrowok="t"/>
                <w10:wrap type="topAndBottom" anchorx="page"/>
              </v:shape>
            </w:pict>
          </mc:Fallback>
        </mc:AlternateContent>
      </w:r>
    </w:p>
    <w:p w14:paraId="1288BAF1" w14:textId="77777777" w:rsidR="00C16472" w:rsidRPr="00EC0407" w:rsidRDefault="003013FB" w:rsidP="00D46FC4">
      <w:pPr>
        <w:spacing w:before="3"/>
        <w:ind w:left="2166" w:right="2398"/>
        <w:jc w:val="both"/>
        <w:rPr>
          <w:rFonts w:ascii="Arial"/>
          <w:b/>
        </w:rPr>
      </w:pPr>
      <w:r w:rsidRPr="00EC0407">
        <w:rPr>
          <w:rFonts w:ascii="Arial"/>
          <w:b/>
        </w:rPr>
        <w:t>Nome</w:t>
      </w:r>
      <w:r w:rsidRPr="00EC0407">
        <w:rPr>
          <w:rFonts w:ascii="Arial"/>
          <w:b/>
          <w:spacing w:val="-3"/>
        </w:rPr>
        <w:t xml:space="preserve"> </w:t>
      </w:r>
      <w:r w:rsidRPr="00EC0407">
        <w:rPr>
          <w:rFonts w:ascii="Arial"/>
          <w:b/>
        </w:rPr>
        <w:t>do</w:t>
      </w:r>
      <w:r w:rsidRPr="00EC0407">
        <w:rPr>
          <w:rFonts w:ascii="Arial"/>
          <w:b/>
          <w:spacing w:val="-3"/>
        </w:rPr>
        <w:t xml:space="preserve"> </w:t>
      </w:r>
      <w:r w:rsidRPr="00EC0407">
        <w:rPr>
          <w:rFonts w:ascii="Arial"/>
          <w:b/>
          <w:spacing w:val="-2"/>
        </w:rPr>
        <w:t>representante</w:t>
      </w:r>
    </w:p>
    <w:p w14:paraId="22786055" w14:textId="77777777" w:rsidR="00C16472" w:rsidRPr="00EC0407" w:rsidRDefault="003013FB" w:rsidP="00D46FC4">
      <w:pPr>
        <w:ind w:left="2166" w:right="2398"/>
        <w:jc w:val="both"/>
        <w:rPr>
          <w:rFonts w:ascii="Arial" w:hAnsi="Arial"/>
          <w:b/>
        </w:rPr>
      </w:pPr>
      <w:r w:rsidRPr="00EC0407">
        <w:rPr>
          <w:rFonts w:ascii="Arial" w:hAnsi="Arial"/>
          <w:b/>
        </w:rPr>
        <w:t>Razão</w:t>
      </w:r>
      <w:r w:rsidRPr="00EC0407">
        <w:rPr>
          <w:rFonts w:ascii="Arial" w:hAnsi="Arial"/>
          <w:b/>
          <w:spacing w:val="-9"/>
        </w:rPr>
        <w:t xml:space="preserve"> </w:t>
      </w:r>
      <w:r w:rsidRPr="00EC0407">
        <w:rPr>
          <w:rFonts w:ascii="Arial" w:hAnsi="Arial"/>
          <w:b/>
        </w:rPr>
        <w:t>Social</w:t>
      </w:r>
      <w:r w:rsidRPr="00EC0407">
        <w:rPr>
          <w:rFonts w:ascii="Arial" w:hAnsi="Arial"/>
          <w:b/>
          <w:spacing w:val="-9"/>
        </w:rPr>
        <w:t xml:space="preserve"> </w:t>
      </w:r>
      <w:r w:rsidRPr="00EC0407">
        <w:rPr>
          <w:rFonts w:ascii="Arial" w:hAnsi="Arial"/>
          <w:b/>
        </w:rPr>
        <w:t>da</w:t>
      </w:r>
      <w:r w:rsidRPr="00EC0407">
        <w:rPr>
          <w:rFonts w:ascii="Arial" w:hAnsi="Arial"/>
          <w:b/>
          <w:spacing w:val="-9"/>
        </w:rPr>
        <w:t xml:space="preserve"> </w:t>
      </w:r>
      <w:r w:rsidRPr="00EC0407">
        <w:rPr>
          <w:rFonts w:ascii="Arial" w:hAnsi="Arial"/>
          <w:b/>
        </w:rPr>
        <w:t>Empresa/Líder</w:t>
      </w:r>
      <w:r w:rsidRPr="00EC0407">
        <w:rPr>
          <w:rFonts w:ascii="Arial" w:hAnsi="Arial"/>
          <w:b/>
          <w:spacing w:val="-9"/>
        </w:rPr>
        <w:t xml:space="preserve"> </w:t>
      </w:r>
      <w:r w:rsidRPr="00EC0407">
        <w:rPr>
          <w:rFonts w:ascii="Arial" w:hAnsi="Arial"/>
          <w:b/>
        </w:rPr>
        <w:t>do</w:t>
      </w:r>
      <w:r w:rsidRPr="00EC0407">
        <w:rPr>
          <w:rFonts w:ascii="Arial" w:hAnsi="Arial"/>
          <w:b/>
          <w:spacing w:val="-9"/>
        </w:rPr>
        <w:t xml:space="preserve"> </w:t>
      </w:r>
      <w:r w:rsidRPr="00EC0407">
        <w:rPr>
          <w:rFonts w:ascii="Arial" w:hAnsi="Arial"/>
          <w:b/>
        </w:rPr>
        <w:t xml:space="preserve">Consórcio </w:t>
      </w:r>
      <w:r w:rsidRPr="00EC0407">
        <w:rPr>
          <w:rFonts w:ascii="Arial" w:hAnsi="Arial"/>
          <w:b/>
          <w:spacing w:val="-4"/>
        </w:rPr>
        <w:t>CNPJ</w:t>
      </w:r>
    </w:p>
    <w:p w14:paraId="7F1459DE" w14:textId="77777777" w:rsidR="00C16472" w:rsidRDefault="003013FB" w:rsidP="00DC19BF">
      <w:pPr>
        <w:ind w:left="142"/>
        <w:jc w:val="both"/>
        <w:rPr>
          <w:rFonts w:ascii="Arial" w:hAnsi="Arial"/>
          <w:b/>
          <w:sz w:val="20"/>
        </w:rPr>
      </w:pPr>
      <w:r w:rsidRPr="00EC0407">
        <w:rPr>
          <w:rFonts w:ascii="Arial" w:hAnsi="Arial"/>
          <w:b/>
          <w:sz w:val="20"/>
        </w:rPr>
        <w:t>Obs.</w:t>
      </w:r>
      <w:r w:rsidRPr="00EC0407">
        <w:rPr>
          <w:rFonts w:ascii="Arial" w:hAnsi="Arial"/>
          <w:b/>
          <w:spacing w:val="-6"/>
          <w:sz w:val="20"/>
        </w:rPr>
        <w:t xml:space="preserve"> </w:t>
      </w:r>
      <w:r w:rsidRPr="00EC0407">
        <w:rPr>
          <w:rFonts w:ascii="Arial" w:hAnsi="Arial"/>
          <w:b/>
          <w:sz w:val="20"/>
        </w:rPr>
        <w:t>A</w:t>
      </w:r>
      <w:r w:rsidRPr="00EC0407">
        <w:rPr>
          <w:rFonts w:ascii="Arial" w:hAnsi="Arial"/>
          <w:b/>
          <w:spacing w:val="-4"/>
          <w:sz w:val="20"/>
        </w:rPr>
        <w:t xml:space="preserve"> </w:t>
      </w:r>
      <w:r w:rsidRPr="00EC0407">
        <w:rPr>
          <w:rFonts w:ascii="Arial" w:hAnsi="Arial"/>
          <w:b/>
          <w:sz w:val="20"/>
        </w:rPr>
        <w:t>proposta</w:t>
      </w:r>
      <w:r w:rsidRPr="00EC0407">
        <w:rPr>
          <w:rFonts w:ascii="Arial" w:hAnsi="Arial"/>
          <w:b/>
          <w:spacing w:val="-4"/>
          <w:sz w:val="20"/>
        </w:rPr>
        <w:t xml:space="preserve"> </w:t>
      </w:r>
      <w:r w:rsidRPr="00EC0407">
        <w:rPr>
          <w:rFonts w:ascii="Arial" w:hAnsi="Arial"/>
          <w:b/>
          <w:sz w:val="20"/>
        </w:rPr>
        <w:t>poderá</w:t>
      </w:r>
      <w:r w:rsidRPr="00EC0407">
        <w:rPr>
          <w:rFonts w:ascii="Arial" w:hAnsi="Arial"/>
          <w:b/>
          <w:spacing w:val="-4"/>
          <w:sz w:val="20"/>
        </w:rPr>
        <w:t xml:space="preserve"> </w:t>
      </w:r>
      <w:r w:rsidRPr="00EC0407">
        <w:rPr>
          <w:rFonts w:ascii="Arial" w:hAnsi="Arial"/>
          <w:b/>
          <w:sz w:val="20"/>
        </w:rPr>
        <w:t>ser</w:t>
      </w:r>
      <w:r w:rsidRPr="00EC0407">
        <w:rPr>
          <w:rFonts w:ascii="Arial" w:hAnsi="Arial"/>
          <w:b/>
          <w:spacing w:val="-4"/>
          <w:sz w:val="20"/>
        </w:rPr>
        <w:t xml:space="preserve"> </w:t>
      </w:r>
      <w:r w:rsidRPr="00EC0407">
        <w:rPr>
          <w:rFonts w:ascii="Arial" w:hAnsi="Arial"/>
          <w:b/>
          <w:sz w:val="20"/>
        </w:rPr>
        <w:t>feita</w:t>
      </w:r>
      <w:r w:rsidRPr="00EC0407">
        <w:rPr>
          <w:rFonts w:ascii="Arial" w:hAnsi="Arial"/>
          <w:b/>
          <w:spacing w:val="-4"/>
          <w:sz w:val="20"/>
        </w:rPr>
        <w:t xml:space="preserve"> </w:t>
      </w:r>
      <w:r w:rsidRPr="00EC0407">
        <w:rPr>
          <w:rFonts w:ascii="Arial" w:hAnsi="Arial"/>
          <w:b/>
          <w:sz w:val="20"/>
        </w:rPr>
        <w:t>em</w:t>
      </w:r>
      <w:r w:rsidRPr="00EC0407">
        <w:rPr>
          <w:rFonts w:ascii="Arial" w:hAnsi="Arial"/>
          <w:b/>
          <w:spacing w:val="-4"/>
          <w:sz w:val="20"/>
        </w:rPr>
        <w:t xml:space="preserve"> </w:t>
      </w:r>
      <w:r w:rsidRPr="00EC0407">
        <w:rPr>
          <w:rFonts w:ascii="Arial" w:hAnsi="Arial"/>
          <w:b/>
          <w:sz w:val="20"/>
        </w:rPr>
        <w:t>folha</w:t>
      </w:r>
      <w:r w:rsidRPr="00EC0407">
        <w:rPr>
          <w:rFonts w:ascii="Arial" w:hAnsi="Arial"/>
          <w:b/>
          <w:spacing w:val="-4"/>
          <w:sz w:val="20"/>
        </w:rPr>
        <w:t xml:space="preserve"> </w:t>
      </w:r>
      <w:r w:rsidRPr="00EC0407">
        <w:rPr>
          <w:rFonts w:ascii="Arial" w:hAnsi="Arial"/>
          <w:b/>
          <w:sz w:val="20"/>
        </w:rPr>
        <w:t>timbrada</w:t>
      </w:r>
      <w:r w:rsidRPr="00EC0407">
        <w:rPr>
          <w:rFonts w:ascii="Arial" w:hAnsi="Arial"/>
          <w:b/>
          <w:spacing w:val="-4"/>
          <w:sz w:val="20"/>
        </w:rPr>
        <w:t xml:space="preserve"> </w:t>
      </w:r>
      <w:r w:rsidRPr="00EC0407">
        <w:rPr>
          <w:rFonts w:ascii="Arial" w:hAnsi="Arial"/>
          <w:b/>
          <w:sz w:val="20"/>
        </w:rPr>
        <w:t>com</w:t>
      </w:r>
      <w:r w:rsidRPr="00EC0407">
        <w:rPr>
          <w:rFonts w:ascii="Arial" w:hAnsi="Arial"/>
          <w:b/>
          <w:spacing w:val="-4"/>
          <w:sz w:val="20"/>
        </w:rPr>
        <w:t xml:space="preserve"> </w:t>
      </w:r>
      <w:r w:rsidRPr="00EC0407">
        <w:rPr>
          <w:rFonts w:ascii="Arial" w:hAnsi="Arial"/>
          <w:b/>
          <w:sz w:val="20"/>
        </w:rPr>
        <w:t>o</w:t>
      </w:r>
      <w:r w:rsidRPr="00EC0407">
        <w:rPr>
          <w:rFonts w:ascii="Arial" w:hAnsi="Arial"/>
          <w:b/>
          <w:spacing w:val="-4"/>
          <w:sz w:val="20"/>
        </w:rPr>
        <w:t xml:space="preserve"> </w:t>
      </w:r>
      <w:r w:rsidRPr="00EC0407">
        <w:rPr>
          <w:rFonts w:ascii="Arial" w:hAnsi="Arial"/>
          <w:b/>
          <w:sz w:val="20"/>
        </w:rPr>
        <w:t>nome</w:t>
      </w:r>
      <w:r w:rsidRPr="00EC0407">
        <w:rPr>
          <w:rFonts w:ascii="Arial" w:hAnsi="Arial"/>
          <w:b/>
          <w:spacing w:val="-4"/>
          <w:sz w:val="20"/>
        </w:rPr>
        <w:t xml:space="preserve"> </w:t>
      </w:r>
      <w:r w:rsidRPr="00EC0407">
        <w:rPr>
          <w:rFonts w:ascii="Arial" w:hAnsi="Arial"/>
          <w:b/>
          <w:sz w:val="20"/>
        </w:rPr>
        <w:t>da</w:t>
      </w:r>
      <w:r w:rsidRPr="00EC0407">
        <w:rPr>
          <w:rFonts w:ascii="Arial" w:hAnsi="Arial"/>
          <w:b/>
          <w:spacing w:val="-4"/>
          <w:sz w:val="20"/>
        </w:rPr>
        <w:t xml:space="preserve"> </w:t>
      </w:r>
      <w:r w:rsidRPr="00EC0407">
        <w:rPr>
          <w:rFonts w:ascii="Arial" w:hAnsi="Arial"/>
          <w:b/>
          <w:spacing w:val="-2"/>
          <w:sz w:val="20"/>
        </w:rPr>
        <w:t>empresa.</w:t>
      </w:r>
    </w:p>
    <w:p w14:paraId="4AC8944E" w14:textId="77777777" w:rsidR="00DC19BF" w:rsidRDefault="00DC19BF" w:rsidP="00DC19BF">
      <w:pPr>
        <w:ind w:left="142"/>
        <w:jc w:val="both"/>
        <w:rPr>
          <w:rFonts w:ascii="Arial" w:hAnsi="Arial"/>
          <w:b/>
          <w:sz w:val="20"/>
        </w:rPr>
      </w:pPr>
    </w:p>
    <w:p w14:paraId="0BEE5B84" w14:textId="77777777" w:rsidR="00DC19BF" w:rsidRPr="00EC0407" w:rsidRDefault="00DC19BF" w:rsidP="00DC19BF">
      <w:pPr>
        <w:ind w:left="142"/>
        <w:jc w:val="both"/>
        <w:rPr>
          <w:rFonts w:ascii="Arial" w:hAnsi="Arial"/>
          <w:b/>
          <w:sz w:val="20"/>
        </w:rPr>
        <w:sectPr w:rsidR="00DC19BF" w:rsidRPr="00EC0407" w:rsidSect="00384C17">
          <w:pgSz w:w="11920" w:h="16840"/>
          <w:pgMar w:top="1959" w:right="566" w:bottom="1260" w:left="1559" w:header="426" w:footer="174" w:gutter="0"/>
          <w:cols w:space="720"/>
        </w:sectPr>
      </w:pPr>
    </w:p>
    <w:p w14:paraId="52398F00" w14:textId="77777777" w:rsidR="00C16472" w:rsidRPr="00EC0407" w:rsidRDefault="00C16472" w:rsidP="00D46FC4">
      <w:pPr>
        <w:pStyle w:val="Corpodetexto"/>
        <w:spacing w:before="7"/>
        <w:ind w:left="0" w:firstLine="0"/>
        <w:rPr>
          <w:rFonts w:ascii="Arial"/>
          <w:b/>
          <w:sz w:val="27"/>
        </w:rPr>
      </w:pPr>
    </w:p>
    <w:p w14:paraId="558D4A89" w14:textId="77777777" w:rsidR="00054AC7" w:rsidRPr="00EC0407" w:rsidRDefault="00054AC7" w:rsidP="00054AC7">
      <w:pPr>
        <w:ind w:right="91"/>
        <w:jc w:val="center"/>
        <w:rPr>
          <w:rFonts w:ascii="Century Gothic" w:hAnsi="Century Gothic" w:cs="Times New Roman"/>
          <w:b/>
          <w:sz w:val="16"/>
          <w:szCs w:val="16"/>
        </w:rPr>
      </w:pPr>
      <w:r w:rsidRPr="00EC0407">
        <w:rPr>
          <w:rFonts w:ascii="Century Gothic" w:hAnsi="Century Gothic" w:cs="Times New Roman"/>
          <w:b/>
          <w:sz w:val="16"/>
          <w:szCs w:val="16"/>
        </w:rPr>
        <w:t>PROCESSO ADMINISTRATIVO Nº</w:t>
      </w:r>
      <w:r>
        <w:rPr>
          <w:rFonts w:ascii="Century Gothic" w:hAnsi="Century Gothic" w:cs="Times New Roman"/>
          <w:b/>
          <w:sz w:val="16"/>
          <w:szCs w:val="16"/>
        </w:rPr>
        <w:t xml:space="preserve"> 2026030400048</w:t>
      </w:r>
    </w:p>
    <w:p w14:paraId="287142C9" w14:textId="77777777" w:rsidR="00054AC7" w:rsidRPr="00EC0407" w:rsidRDefault="00054AC7" w:rsidP="00054AC7">
      <w:pPr>
        <w:ind w:right="91"/>
        <w:jc w:val="center"/>
        <w:rPr>
          <w:rFonts w:ascii="Century Gothic" w:hAnsi="Century Gothic" w:cs="Times New Roman"/>
          <w:b/>
          <w:sz w:val="16"/>
          <w:szCs w:val="16"/>
        </w:rPr>
      </w:pPr>
      <w:r w:rsidRPr="00EC0407">
        <w:rPr>
          <w:rFonts w:ascii="Century Gothic" w:hAnsi="Century Gothic" w:cs="Times New Roman"/>
          <w:b/>
          <w:sz w:val="16"/>
          <w:szCs w:val="16"/>
        </w:rPr>
        <w:t>EDITAL</w:t>
      </w:r>
      <w:r w:rsidRPr="00EC0407">
        <w:rPr>
          <w:rFonts w:ascii="Century Gothic" w:hAnsi="Century Gothic" w:cs="Times New Roman"/>
          <w:b/>
          <w:spacing w:val="-8"/>
          <w:sz w:val="16"/>
          <w:szCs w:val="16"/>
        </w:rPr>
        <w:t xml:space="preserve"> </w:t>
      </w:r>
      <w:r w:rsidRPr="00EC0407">
        <w:rPr>
          <w:rFonts w:ascii="Century Gothic" w:hAnsi="Century Gothic" w:cs="Times New Roman"/>
          <w:b/>
          <w:sz w:val="16"/>
          <w:szCs w:val="16"/>
        </w:rPr>
        <w:t>DE</w:t>
      </w:r>
      <w:r w:rsidRPr="00EC0407">
        <w:rPr>
          <w:rFonts w:ascii="Century Gothic" w:hAnsi="Century Gothic" w:cs="Times New Roman"/>
          <w:b/>
          <w:spacing w:val="-8"/>
          <w:sz w:val="16"/>
          <w:szCs w:val="16"/>
        </w:rPr>
        <w:t xml:space="preserve"> </w:t>
      </w:r>
      <w:r w:rsidRPr="00EC0407">
        <w:rPr>
          <w:rFonts w:ascii="Century Gothic" w:hAnsi="Century Gothic" w:cs="Times New Roman"/>
          <w:b/>
          <w:sz w:val="16"/>
          <w:szCs w:val="16"/>
        </w:rPr>
        <w:t>LICITAÇÃO</w:t>
      </w:r>
      <w:r w:rsidRPr="00EC0407">
        <w:rPr>
          <w:rFonts w:ascii="Century Gothic" w:hAnsi="Century Gothic" w:cs="Times New Roman"/>
          <w:b/>
          <w:spacing w:val="-6"/>
          <w:sz w:val="16"/>
          <w:szCs w:val="16"/>
        </w:rPr>
        <w:t xml:space="preserve"> </w:t>
      </w:r>
      <w:r w:rsidRPr="00EC0407">
        <w:rPr>
          <w:rFonts w:ascii="Century Gothic" w:hAnsi="Century Gothic" w:cs="Times New Roman"/>
          <w:b/>
          <w:sz w:val="16"/>
          <w:szCs w:val="16"/>
        </w:rPr>
        <w:t>PREGÃO</w:t>
      </w:r>
      <w:r w:rsidRPr="00EC0407">
        <w:rPr>
          <w:rFonts w:ascii="Century Gothic" w:hAnsi="Century Gothic" w:cs="Times New Roman"/>
          <w:b/>
          <w:spacing w:val="-4"/>
          <w:sz w:val="16"/>
          <w:szCs w:val="16"/>
        </w:rPr>
        <w:t xml:space="preserve"> </w:t>
      </w:r>
      <w:r w:rsidRPr="00EC0407">
        <w:rPr>
          <w:rFonts w:ascii="Century Gothic" w:hAnsi="Century Gothic" w:cs="Times New Roman"/>
          <w:b/>
          <w:sz w:val="16"/>
          <w:szCs w:val="16"/>
        </w:rPr>
        <w:t>ELETRÔNICO</w:t>
      </w:r>
      <w:r w:rsidRPr="00EC0407">
        <w:rPr>
          <w:rFonts w:ascii="Century Gothic" w:hAnsi="Century Gothic" w:cs="Times New Roman"/>
          <w:b/>
          <w:spacing w:val="-4"/>
          <w:sz w:val="16"/>
          <w:szCs w:val="16"/>
        </w:rPr>
        <w:t xml:space="preserve"> </w:t>
      </w:r>
      <w:r w:rsidRPr="00EC0407">
        <w:rPr>
          <w:rFonts w:ascii="Century Gothic" w:hAnsi="Century Gothic" w:cs="Times New Roman"/>
          <w:b/>
          <w:sz w:val="16"/>
          <w:szCs w:val="16"/>
        </w:rPr>
        <w:t>Nº</w:t>
      </w:r>
      <w:r w:rsidRPr="00EC0407">
        <w:rPr>
          <w:rFonts w:ascii="Century Gothic" w:hAnsi="Century Gothic" w:cs="Times New Roman"/>
          <w:b/>
          <w:spacing w:val="-6"/>
          <w:sz w:val="16"/>
          <w:szCs w:val="16"/>
        </w:rPr>
        <w:t xml:space="preserve"> </w:t>
      </w:r>
      <w:r>
        <w:rPr>
          <w:rFonts w:ascii="Century Gothic" w:hAnsi="Century Gothic" w:cs="Times New Roman"/>
          <w:b/>
          <w:sz w:val="16"/>
          <w:szCs w:val="16"/>
        </w:rPr>
        <w:t>14/2026-SRP</w:t>
      </w:r>
    </w:p>
    <w:p w14:paraId="1C1BEAC5" w14:textId="77777777" w:rsidR="00054AC7" w:rsidRDefault="00054AC7" w:rsidP="00054AC7">
      <w:pPr>
        <w:ind w:right="91"/>
        <w:jc w:val="center"/>
        <w:rPr>
          <w:rFonts w:ascii="Century Gothic" w:hAnsi="Century Gothic" w:cs="Times New Roman"/>
          <w:b/>
          <w:sz w:val="16"/>
          <w:szCs w:val="16"/>
        </w:rPr>
      </w:pPr>
      <w:r>
        <w:rPr>
          <w:rFonts w:ascii="Century Gothic" w:hAnsi="Century Gothic" w:cs="Times New Roman"/>
          <w:b/>
          <w:sz w:val="16"/>
          <w:szCs w:val="16"/>
        </w:rPr>
        <w:t>TIPO MENOR PREÇO</w:t>
      </w:r>
      <w:r w:rsidRPr="00EC0407">
        <w:rPr>
          <w:rFonts w:ascii="Century Gothic" w:hAnsi="Century Gothic" w:cs="Times New Roman"/>
          <w:b/>
          <w:sz w:val="16"/>
          <w:szCs w:val="16"/>
        </w:rPr>
        <w:t xml:space="preserve"> POR </w:t>
      </w:r>
      <w:r>
        <w:rPr>
          <w:rFonts w:ascii="Century Gothic" w:hAnsi="Century Gothic" w:cs="Times New Roman"/>
          <w:b/>
          <w:sz w:val="16"/>
          <w:szCs w:val="16"/>
        </w:rPr>
        <w:t>LOTE</w:t>
      </w:r>
    </w:p>
    <w:p w14:paraId="5113E603" w14:textId="16B5BFD7" w:rsidR="00DC19BF" w:rsidRDefault="00DC19BF" w:rsidP="00DC19BF">
      <w:pPr>
        <w:ind w:right="91"/>
        <w:jc w:val="center"/>
        <w:rPr>
          <w:rFonts w:ascii="Century Gothic" w:hAnsi="Century Gothic" w:cs="Times New Roman"/>
          <w:b/>
          <w:sz w:val="16"/>
          <w:szCs w:val="16"/>
        </w:rPr>
      </w:pPr>
    </w:p>
    <w:p w14:paraId="036BD623" w14:textId="77777777" w:rsidR="00EC0407" w:rsidRPr="00EC0407" w:rsidRDefault="00DC19BF" w:rsidP="00DC19BF">
      <w:pPr>
        <w:ind w:right="91"/>
        <w:jc w:val="both"/>
        <w:rPr>
          <w:rFonts w:ascii="Century Gothic" w:hAnsi="Century Gothic" w:cs="Times New Roman"/>
          <w:b/>
          <w:sz w:val="16"/>
          <w:szCs w:val="16"/>
        </w:rPr>
      </w:pPr>
      <w:r>
        <w:rPr>
          <w:rFonts w:ascii="Century Gothic" w:hAnsi="Century Gothic" w:cs="Times New Roman"/>
          <w:b/>
          <w:sz w:val="16"/>
          <w:szCs w:val="16"/>
        </w:rPr>
        <w:t xml:space="preserve">                                         </w:t>
      </w:r>
      <w:r w:rsidR="00AC5AC6">
        <w:rPr>
          <w:rFonts w:ascii="Century Gothic" w:hAnsi="Century Gothic" w:cs="Times New Roman"/>
          <w:b/>
          <w:sz w:val="16"/>
          <w:szCs w:val="16"/>
        </w:rPr>
        <w:t xml:space="preserve">                            </w:t>
      </w:r>
    </w:p>
    <w:p w14:paraId="5B02B669" w14:textId="77777777" w:rsidR="00C16472" w:rsidRPr="00EC0407" w:rsidRDefault="003013FB" w:rsidP="00AC5AC6">
      <w:pPr>
        <w:pStyle w:val="Ttulo1"/>
        <w:spacing w:line="480" w:lineRule="auto"/>
      </w:pPr>
      <w:r w:rsidRPr="00EC0407">
        <w:rPr>
          <w:u w:val="single"/>
        </w:rPr>
        <w:t>ANEXO III</w:t>
      </w:r>
    </w:p>
    <w:p w14:paraId="121CAEBE" w14:textId="77777777" w:rsidR="00C16472" w:rsidRPr="00EC0407" w:rsidRDefault="003013FB" w:rsidP="00D46FC4">
      <w:pPr>
        <w:ind w:right="231"/>
        <w:jc w:val="both"/>
        <w:rPr>
          <w:rFonts w:ascii="Arial" w:hAnsi="Arial"/>
          <w:b/>
        </w:rPr>
      </w:pPr>
      <w:r w:rsidRPr="00EC0407">
        <w:rPr>
          <w:rFonts w:ascii="Arial" w:hAnsi="Arial"/>
          <w:b/>
          <w:u w:val="single"/>
        </w:rPr>
        <w:t>MODELO</w:t>
      </w:r>
      <w:r w:rsidRPr="00EC0407">
        <w:rPr>
          <w:rFonts w:ascii="Arial" w:hAnsi="Arial"/>
          <w:b/>
          <w:spacing w:val="-7"/>
          <w:u w:val="single"/>
        </w:rPr>
        <w:t xml:space="preserve"> </w:t>
      </w:r>
      <w:r w:rsidRPr="00EC0407">
        <w:rPr>
          <w:rFonts w:ascii="Arial" w:hAnsi="Arial"/>
          <w:b/>
          <w:u w:val="single"/>
        </w:rPr>
        <w:t>DE</w:t>
      </w:r>
      <w:r w:rsidRPr="00EC0407">
        <w:rPr>
          <w:rFonts w:ascii="Arial" w:hAnsi="Arial"/>
          <w:b/>
          <w:spacing w:val="-5"/>
          <w:u w:val="single"/>
        </w:rPr>
        <w:t xml:space="preserve"> </w:t>
      </w:r>
      <w:r w:rsidRPr="00EC0407">
        <w:rPr>
          <w:rFonts w:ascii="Arial" w:hAnsi="Arial"/>
          <w:b/>
          <w:u w:val="single"/>
        </w:rPr>
        <w:t>DECLARAÇÃO</w:t>
      </w:r>
      <w:r w:rsidRPr="00EC0407">
        <w:rPr>
          <w:rFonts w:ascii="Arial" w:hAnsi="Arial"/>
          <w:b/>
          <w:spacing w:val="-4"/>
          <w:u w:val="single"/>
        </w:rPr>
        <w:t xml:space="preserve"> </w:t>
      </w:r>
      <w:r w:rsidRPr="00EC0407">
        <w:rPr>
          <w:rFonts w:ascii="Arial" w:hAnsi="Arial"/>
          <w:b/>
          <w:u w:val="single"/>
        </w:rPr>
        <w:t>DE</w:t>
      </w:r>
      <w:r w:rsidRPr="00EC0407">
        <w:rPr>
          <w:rFonts w:ascii="Arial" w:hAnsi="Arial"/>
          <w:b/>
          <w:spacing w:val="-5"/>
          <w:u w:val="single"/>
        </w:rPr>
        <w:t xml:space="preserve"> </w:t>
      </w:r>
      <w:r w:rsidRPr="00EC0407">
        <w:rPr>
          <w:rFonts w:ascii="Arial" w:hAnsi="Arial"/>
          <w:b/>
          <w:u w:val="single"/>
        </w:rPr>
        <w:t>QUE</w:t>
      </w:r>
      <w:r w:rsidRPr="00EC0407">
        <w:rPr>
          <w:rFonts w:ascii="Arial" w:hAnsi="Arial"/>
          <w:b/>
          <w:spacing w:val="-4"/>
          <w:u w:val="single"/>
        </w:rPr>
        <w:t xml:space="preserve"> </w:t>
      </w:r>
      <w:r w:rsidR="005A7D27" w:rsidRPr="00EC0407">
        <w:rPr>
          <w:rFonts w:ascii="Arial" w:hAnsi="Arial"/>
          <w:b/>
          <w:u w:val="single"/>
        </w:rPr>
        <w:t>CUMPRIRAR COM PRAZO D</w:t>
      </w:r>
      <w:r w:rsidR="009F241F">
        <w:rPr>
          <w:rFonts w:ascii="Arial" w:hAnsi="Arial"/>
          <w:b/>
          <w:u w:val="single"/>
        </w:rPr>
        <w:t xml:space="preserve">E ENTREGA </w:t>
      </w:r>
      <w:r w:rsidR="00B900FD">
        <w:rPr>
          <w:rFonts w:ascii="Arial" w:hAnsi="Arial"/>
          <w:b/>
          <w:u w:val="single"/>
        </w:rPr>
        <w:t>E PRESTAÇÃO DE SERVIÇOS</w:t>
      </w:r>
    </w:p>
    <w:p w14:paraId="71686545" w14:textId="77777777" w:rsidR="00C16472" w:rsidRPr="00EC0407" w:rsidRDefault="00C16472" w:rsidP="00D46FC4">
      <w:pPr>
        <w:pStyle w:val="Corpodetexto"/>
        <w:spacing w:before="252"/>
        <w:ind w:left="0" w:firstLine="0"/>
        <w:rPr>
          <w:rFonts w:ascii="Arial"/>
          <w:b/>
        </w:rPr>
      </w:pPr>
    </w:p>
    <w:p w14:paraId="4D01F563" w14:textId="77777777" w:rsidR="00C16472" w:rsidRPr="00EC0407" w:rsidRDefault="003013FB" w:rsidP="00D46FC4">
      <w:pPr>
        <w:spacing w:before="1" w:line="360" w:lineRule="auto"/>
        <w:ind w:left="142" w:right="374"/>
        <w:jc w:val="both"/>
      </w:pPr>
      <w:r w:rsidRPr="00EC0407">
        <w:t xml:space="preserve">A Empresa </w:t>
      </w:r>
      <w:r w:rsidRPr="00EC0407">
        <w:rPr>
          <w:rFonts w:ascii="Arial" w:hAnsi="Arial"/>
          <w:b/>
        </w:rPr>
        <w:t>(nome completo da empresa)</w:t>
      </w:r>
      <w:r w:rsidRPr="00EC0407">
        <w:t xml:space="preserve">, pessoa jurídica de direito privado, inscrita no CNPJ/MF sob o nº </w:t>
      </w:r>
      <w:r w:rsidRPr="00EC0407">
        <w:rPr>
          <w:rFonts w:ascii="Arial" w:hAnsi="Arial"/>
          <w:b/>
        </w:rPr>
        <w:t>(número completo)</w:t>
      </w:r>
      <w:r w:rsidRPr="00EC0407">
        <w:t>, inscrição</w:t>
      </w:r>
      <w:r w:rsidRPr="00EC0407">
        <w:rPr>
          <w:spacing w:val="-4"/>
        </w:rPr>
        <w:t xml:space="preserve"> </w:t>
      </w:r>
      <w:r w:rsidRPr="00EC0407">
        <w:t>estadual</w:t>
      </w:r>
      <w:r w:rsidRPr="00EC0407">
        <w:rPr>
          <w:spacing w:val="-4"/>
        </w:rPr>
        <w:t xml:space="preserve"> </w:t>
      </w:r>
      <w:r w:rsidRPr="00EC0407">
        <w:rPr>
          <w:rFonts w:ascii="Arial" w:hAnsi="Arial"/>
          <w:b/>
        </w:rPr>
        <w:t>(número</w:t>
      </w:r>
      <w:r w:rsidRPr="00EC0407">
        <w:rPr>
          <w:rFonts w:ascii="Arial" w:hAnsi="Arial"/>
          <w:b/>
          <w:spacing w:val="-4"/>
        </w:rPr>
        <w:t xml:space="preserve"> </w:t>
      </w:r>
      <w:r w:rsidRPr="00EC0407">
        <w:rPr>
          <w:rFonts w:ascii="Arial" w:hAnsi="Arial"/>
          <w:b/>
        </w:rPr>
        <w:t>completo),</w:t>
      </w:r>
      <w:r w:rsidRPr="00EC0407">
        <w:rPr>
          <w:rFonts w:ascii="Arial" w:hAnsi="Arial"/>
          <w:b/>
          <w:spacing w:val="-4"/>
        </w:rPr>
        <w:t xml:space="preserve"> </w:t>
      </w:r>
      <w:r w:rsidRPr="00EC0407">
        <w:t>com</w:t>
      </w:r>
      <w:r w:rsidRPr="00EC0407">
        <w:rPr>
          <w:spacing w:val="-4"/>
        </w:rPr>
        <w:t xml:space="preserve"> </w:t>
      </w:r>
      <w:r w:rsidRPr="00EC0407">
        <w:t>sede</w:t>
      </w:r>
      <w:r w:rsidRPr="00EC0407">
        <w:rPr>
          <w:spacing w:val="-4"/>
        </w:rPr>
        <w:t xml:space="preserve"> </w:t>
      </w:r>
      <w:r w:rsidRPr="00EC0407">
        <w:t xml:space="preserve">no </w:t>
      </w:r>
      <w:r w:rsidRPr="00EC0407">
        <w:rPr>
          <w:rFonts w:ascii="Arial" w:hAnsi="Arial"/>
          <w:b/>
        </w:rPr>
        <w:t>(endereço completo)</w:t>
      </w:r>
      <w:r w:rsidRPr="00EC0407">
        <w:t xml:space="preserve">, na pessoa do seu representante legal </w:t>
      </w:r>
      <w:r w:rsidRPr="00EC0407">
        <w:rPr>
          <w:rFonts w:ascii="Arial" w:hAnsi="Arial"/>
          <w:b/>
        </w:rPr>
        <w:t>(nome do sócio, diretor ou procurador)</w:t>
      </w:r>
      <w:r w:rsidRPr="00EC0407">
        <w:t xml:space="preserve">, brasileiro, </w:t>
      </w:r>
      <w:r w:rsidRPr="00EC0407">
        <w:rPr>
          <w:rFonts w:ascii="Arial" w:hAnsi="Arial"/>
          <w:b/>
        </w:rPr>
        <w:t>(casado)</w:t>
      </w:r>
      <w:r w:rsidRPr="00EC0407">
        <w:t xml:space="preserve">, </w:t>
      </w:r>
      <w:r w:rsidRPr="00EC0407">
        <w:rPr>
          <w:rFonts w:ascii="Arial" w:hAnsi="Arial"/>
          <w:b/>
        </w:rPr>
        <w:t>(empresário)</w:t>
      </w:r>
      <w:r w:rsidRPr="00EC0407">
        <w:t xml:space="preserve">, portador da cédula de identidade RG nº </w:t>
      </w:r>
      <w:r w:rsidRPr="00EC0407">
        <w:rPr>
          <w:rFonts w:ascii="Arial" w:hAnsi="Arial"/>
          <w:b/>
        </w:rPr>
        <w:t>(número completo)</w:t>
      </w:r>
      <w:r w:rsidRPr="00EC0407">
        <w:t>, inscrito no CPF</w:t>
      </w:r>
      <w:r w:rsidRPr="00EC0407">
        <w:rPr>
          <w:spacing w:val="-3"/>
        </w:rPr>
        <w:t xml:space="preserve"> </w:t>
      </w:r>
      <w:r w:rsidRPr="00EC0407">
        <w:t>sob</w:t>
      </w:r>
      <w:r w:rsidRPr="00EC0407">
        <w:rPr>
          <w:spacing w:val="-3"/>
        </w:rPr>
        <w:t xml:space="preserve"> </w:t>
      </w:r>
      <w:r w:rsidRPr="00EC0407">
        <w:t>o</w:t>
      </w:r>
      <w:r w:rsidRPr="00EC0407">
        <w:rPr>
          <w:spacing w:val="-3"/>
        </w:rPr>
        <w:t xml:space="preserve"> </w:t>
      </w:r>
      <w:r w:rsidRPr="00EC0407">
        <w:t>nº</w:t>
      </w:r>
      <w:r w:rsidRPr="00EC0407">
        <w:rPr>
          <w:spacing w:val="-3"/>
        </w:rPr>
        <w:t xml:space="preserve"> </w:t>
      </w:r>
      <w:r w:rsidRPr="00EC0407">
        <w:rPr>
          <w:rFonts w:ascii="Arial" w:hAnsi="Arial"/>
          <w:b/>
        </w:rPr>
        <w:t>(número</w:t>
      </w:r>
      <w:r w:rsidRPr="00EC0407">
        <w:rPr>
          <w:rFonts w:ascii="Arial" w:hAnsi="Arial"/>
          <w:b/>
          <w:spacing w:val="-3"/>
        </w:rPr>
        <w:t xml:space="preserve"> </w:t>
      </w:r>
      <w:r w:rsidRPr="00EC0407">
        <w:rPr>
          <w:rFonts w:ascii="Arial" w:hAnsi="Arial"/>
          <w:b/>
        </w:rPr>
        <w:t>completo)</w:t>
      </w:r>
      <w:r w:rsidRPr="00EC0407">
        <w:t>,</w:t>
      </w:r>
      <w:r w:rsidRPr="00EC0407">
        <w:rPr>
          <w:spacing w:val="-3"/>
        </w:rPr>
        <w:t xml:space="preserve"> </w:t>
      </w:r>
      <w:r w:rsidRPr="00EC0407">
        <w:t>residente</w:t>
      </w:r>
      <w:r w:rsidRPr="00EC0407">
        <w:rPr>
          <w:spacing w:val="-3"/>
        </w:rPr>
        <w:t xml:space="preserve"> </w:t>
      </w:r>
      <w:r w:rsidRPr="00EC0407">
        <w:t>e</w:t>
      </w:r>
      <w:r w:rsidRPr="00EC0407">
        <w:rPr>
          <w:spacing w:val="-3"/>
        </w:rPr>
        <w:t xml:space="preserve"> </w:t>
      </w:r>
      <w:r w:rsidRPr="00EC0407">
        <w:t>domiciliado</w:t>
      </w:r>
      <w:r w:rsidRPr="00EC0407">
        <w:rPr>
          <w:spacing w:val="-3"/>
        </w:rPr>
        <w:t xml:space="preserve"> </w:t>
      </w:r>
      <w:r w:rsidRPr="00EC0407">
        <w:t xml:space="preserve">no </w:t>
      </w:r>
      <w:r w:rsidRPr="00EC0407">
        <w:rPr>
          <w:rFonts w:ascii="Arial" w:hAnsi="Arial"/>
          <w:b/>
        </w:rPr>
        <w:t>(endereço completo)</w:t>
      </w:r>
      <w:r w:rsidRPr="00EC0407">
        <w:t xml:space="preserve">, nos termos do contrato social ou última alteração contratual </w:t>
      </w:r>
      <w:r w:rsidRPr="00EC0407">
        <w:rPr>
          <w:rFonts w:ascii="Arial" w:hAnsi="Arial"/>
          <w:b/>
        </w:rPr>
        <w:t xml:space="preserve">(citar o número da alteração), </w:t>
      </w:r>
      <w:r w:rsidRPr="00EC0407">
        <w:t>declara, sob as penas da lei, q</w:t>
      </w:r>
      <w:r w:rsidR="005A7D27" w:rsidRPr="00EC0407">
        <w:t>ue irá ser cumprido com prazo de entrega</w:t>
      </w:r>
      <w:r w:rsidRPr="00EC0407">
        <w:t>.</w:t>
      </w:r>
    </w:p>
    <w:p w14:paraId="5F2FB167" w14:textId="77777777" w:rsidR="00C16472" w:rsidRPr="00EC0407" w:rsidRDefault="00C16472" w:rsidP="00D46FC4">
      <w:pPr>
        <w:pStyle w:val="Corpodetexto"/>
        <w:spacing w:before="252"/>
        <w:ind w:left="0" w:firstLine="0"/>
      </w:pPr>
    </w:p>
    <w:p w14:paraId="43B59F79" w14:textId="77777777" w:rsidR="00C16472" w:rsidRPr="00EC0407" w:rsidRDefault="003013FB" w:rsidP="00D46FC4">
      <w:pPr>
        <w:pStyle w:val="Ttulo2"/>
        <w:spacing w:before="1"/>
        <w:ind w:left="142" w:firstLine="0"/>
        <w:jc w:val="both"/>
      </w:pPr>
      <w:r w:rsidRPr="00EC0407">
        <w:t>(LOCAL</w:t>
      </w:r>
      <w:r w:rsidRPr="00EC0407">
        <w:rPr>
          <w:spacing w:val="-6"/>
        </w:rPr>
        <w:t xml:space="preserve"> </w:t>
      </w:r>
      <w:r w:rsidRPr="00EC0407">
        <w:t>E</w:t>
      </w:r>
      <w:r w:rsidRPr="00EC0407">
        <w:rPr>
          <w:spacing w:val="-3"/>
        </w:rPr>
        <w:t xml:space="preserve"> </w:t>
      </w:r>
      <w:r w:rsidRPr="00EC0407">
        <w:rPr>
          <w:spacing w:val="-4"/>
        </w:rPr>
        <w:t>DATA)</w:t>
      </w:r>
    </w:p>
    <w:p w14:paraId="29B3C3BE" w14:textId="77777777" w:rsidR="00C16472" w:rsidRPr="00EC0407" w:rsidRDefault="00C16472" w:rsidP="00D46FC4">
      <w:pPr>
        <w:pStyle w:val="Corpodetexto"/>
        <w:ind w:left="0" w:firstLine="0"/>
        <w:rPr>
          <w:rFonts w:ascii="Arial"/>
          <w:b/>
          <w:sz w:val="20"/>
        </w:rPr>
      </w:pPr>
    </w:p>
    <w:p w14:paraId="7069213E" w14:textId="77777777" w:rsidR="00C16472" w:rsidRPr="00EC0407" w:rsidRDefault="00C16472" w:rsidP="00D46FC4">
      <w:pPr>
        <w:pStyle w:val="Corpodetexto"/>
        <w:ind w:left="0" w:firstLine="0"/>
        <w:rPr>
          <w:rFonts w:ascii="Arial"/>
          <w:b/>
          <w:sz w:val="20"/>
        </w:rPr>
      </w:pPr>
    </w:p>
    <w:p w14:paraId="0C2D43D5" w14:textId="77777777" w:rsidR="008662FD" w:rsidRDefault="008662FD" w:rsidP="00D46FC4">
      <w:pPr>
        <w:pStyle w:val="Corpodetexto"/>
        <w:spacing w:before="58"/>
        <w:ind w:left="0" w:firstLine="0"/>
        <w:rPr>
          <w:rFonts w:ascii="Arial"/>
          <w:b/>
          <w:sz w:val="20"/>
        </w:rPr>
      </w:pPr>
    </w:p>
    <w:p w14:paraId="3F90030B" w14:textId="77777777" w:rsidR="00C16472" w:rsidRPr="00EC0407" w:rsidRDefault="003013FB" w:rsidP="00D46FC4">
      <w:pPr>
        <w:pStyle w:val="Corpodetexto"/>
        <w:spacing w:before="58"/>
        <w:ind w:left="0" w:firstLine="0"/>
        <w:rPr>
          <w:rFonts w:ascii="Arial"/>
          <w:b/>
          <w:sz w:val="20"/>
        </w:rPr>
      </w:pPr>
      <w:r w:rsidRPr="00EC0407">
        <w:rPr>
          <w:rFonts w:ascii="Arial"/>
          <w:b/>
          <w:noProof/>
          <w:sz w:val="20"/>
          <w:lang w:val="pt-BR" w:eastAsia="pt-BR"/>
        </w:rPr>
        <mc:AlternateContent>
          <mc:Choice Requires="wps">
            <w:drawing>
              <wp:anchor distT="0" distB="0" distL="0" distR="0" simplePos="0" relativeHeight="487589376" behindDoc="1" locked="0" layoutInCell="1" allowOverlap="1" wp14:anchorId="18167FCD" wp14:editId="3231A9EC">
                <wp:simplePos x="0" y="0"/>
                <wp:positionH relativeFrom="page">
                  <wp:posOffset>2938794</wp:posOffset>
                </wp:positionH>
                <wp:positionV relativeFrom="paragraph">
                  <wp:posOffset>198163</wp:posOffset>
                </wp:positionV>
                <wp:extent cx="2174240" cy="127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4240" cy="1270"/>
                        </a:xfrm>
                        <a:custGeom>
                          <a:avLst/>
                          <a:gdLst/>
                          <a:ahLst/>
                          <a:cxnLst/>
                          <a:rect l="l" t="t" r="r" b="b"/>
                          <a:pathLst>
                            <a:path w="2174240">
                              <a:moveTo>
                                <a:pt x="0" y="0"/>
                              </a:moveTo>
                              <a:lnTo>
                                <a:pt x="2173955"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BC8E35C" id="Graphic 11" o:spid="_x0000_s1026" style="position:absolute;margin-left:231.4pt;margin-top:15.6pt;width:171.2pt;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21742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" path="m,l2173955,e" filled="f" strokeweight=".24447mm">
                <v:path arrowok="t"/>
                <w10:wrap type="topAndBottom" anchorx="page"/>
              </v:shape>
            </w:pict>
          </mc:Fallback>
        </mc:AlternateContent>
      </w:r>
    </w:p>
    <w:p w14:paraId="12D18D79" w14:textId="77777777" w:rsidR="00C16472" w:rsidRPr="00EC0407" w:rsidRDefault="008662FD" w:rsidP="00D46FC4">
      <w:pPr>
        <w:pStyle w:val="Corpodetexto"/>
        <w:spacing w:before="3"/>
        <w:ind w:left="2166" w:right="2398" w:firstLine="0"/>
      </w:pPr>
      <w:r>
        <w:t xml:space="preserve">               </w:t>
      </w:r>
      <w:r w:rsidR="003013FB" w:rsidRPr="00EC0407">
        <w:t>Nome</w:t>
      </w:r>
      <w:r w:rsidR="003013FB" w:rsidRPr="00EC0407">
        <w:rPr>
          <w:spacing w:val="-7"/>
        </w:rPr>
        <w:t xml:space="preserve"> </w:t>
      </w:r>
      <w:r w:rsidR="003013FB" w:rsidRPr="00EC0407">
        <w:t>do</w:t>
      </w:r>
      <w:r w:rsidR="003013FB" w:rsidRPr="00EC0407">
        <w:rPr>
          <w:spacing w:val="-6"/>
        </w:rPr>
        <w:t xml:space="preserve"> </w:t>
      </w:r>
      <w:r w:rsidR="003013FB" w:rsidRPr="00EC0407">
        <w:t>representante</w:t>
      </w:r>
      <w:r w:rsidR="003013FB" w:rsidRPr="00EC0407">
        <w:rPr>
          <w:spacing w:val="-6"/>
        </w:rPr>
        <w:t xml:space="preserve"> </w:t>
      </w:r>
      <w:r w:rsidR="003013FB" w:rsidRPr="00EC0407">
        <w:rPr>
          <w:spacing w:val="-2"/>
        </w:rPr>
        <w:t>legal</w:t>
      </w:r>
    </w:p>
    <w:p w14:paraId="0C2D1195" w14:textId="77777777" w:rsidR="00C16472" w:rsidRPr="00EC0407" w:rsidRDefault="00C16472" w:rsidP="00D46FC4">
      <w:pPr>
        <w:pStyle w:val="Corpodetexto"/>
        <w:sectPr w:rsidR="00C16472" w:rsidRPr="00EC0407" w:rsidSect="00384C17">
          <w:pgSz w:w="11920" w:h="16840"/>
          <w:pgMar w:top="2242" w:right="566" w:bottom="1260" w:left="1559" w:header="426" w:footer="1013" w:gutter="0"/>
          <w:cols w:space="720"/>
        </w:sectPr>
      </w:pPr>
    </w:p>
    <w:p w14:paraId="0281FB6C" w14:textId="77777777" w:rsidR="00054AC7" w:rsidRPr="00EC0407" w:rsidRDefault="00054AC7" w:rsidP="00054AC7">
      <w:pPr>
        <w:ind w:right="91"/>
        <w:jc w:val="center"/>
        <w:rPr>
          <w:rFonts w:ascii="Century Gothic" w:hAnsi="Century Gothic" w:cs="Times New Roman"/>
          <w:b/>
          <w:sz w:val="16"/>
          <w:szCs w:val="16"/>
        </w:rPr>
      </w:pPr>
      <w:r w:rsidRPr="00EC0407">
        <w:rPr>
          <w:rFonts w:ascii="Century Gothic" w:hAnsi="Century Gothic" w:cs="Times New Roman"/>
          <w:b/>
          <w:sz w:val="16"/>
          <w:szCs w:val="16"/>
        </w:rPr>
        <w:lastRenderedPageBreak/>
        <w:t>PROCESSO ADMINISTRATIVO Nº</w:t>
      </w:r>
      <w:r>
        <w:rPr>
          <w:rFonts w:ascii="Century Gothic" w:hAnsi="Century Gothic" w:cs="Times New Roman"/>
          <w:b/>
          <w:sz w:val="16"/>
          <w:szCs w:val="16"/>
        </w:rPr>
        <w:t xml:space="preserve"> 2026030400048</w:t>
      </w:r>
    </w:p>
    <w:p w14:paraId="4F970413" w14:textId="77777777" w:rsidR="00054AC7" w:rsidRPr="00EC0407" w:rsidRDefault="00054AC7" w:rsidP="00054AC7">
      <w:pPr>
        <w:ind w:right="91"/>
        <w:jc w:val="center"/>
        <w:rPr>
          <w:rFonts w:ascii="Century Gothic" w:hAnsi="Century Gothic" w:cs="Times New Roman"/>
          <w:b/>
          <w:sz w:val="16"/>
          <w:szCs w:val="16"/>
        </w:rPr>
      </w:pPr>
      <w:r w:rsidRPr="00EC0407">
        <w:rPr>
          <w:rFonts w:ascii="Century Gothic" w:hAnsi="Century Gothic" w:cs="Times New Roman"/>
          <w:b/>
          <w:sz w:val="16"/>
          <w:szCs w:val="16"/>
        </w:rPr>
        <w:t>EDITAL</w:t>
      </w:r>
      <w:r w:rsidRPr="00EC0407">
        <w:rPr>
          <w:rFonts w:ascii="Century Gothic" w:hAnsi="Century Gothic" w:cs="Times New Roman"/>
          <w:b/>
          <w:spacing w:val="-8"/>
          <w:sz w:val="16"/>
          <w:szCs w:val="16"/>
        </w:rPr>
        <w:t xml:space="preserve"> </w:t>
      </w:r>
      <w:r w:rsidRPr="00EC0407">
        <w:rPr>
          <w:rFonts w:ascii="Century Gothic" w:hAnsi="Century Gothic" w:cs="Times New Roman"/>
          <w:b/>
          <w:sz w:val="16"/>
          <w:szCs w:val="16"/>
        </w:rPr>
        <w:t>DE</w:t>
      </w:r>
      <w:r w:rsidRPr="00EC0407">
        <w:rPr>
          <w:rFonts w:ascii="Century Gothic" w:hAnsi="Century Gothic" w:cs="Times New Roman"/>
          <w:b/>
          <w:spacing w:val="-8"/>
          <w:sz w:val="16"/>
          <w:szCs w:val="16"/>
        </w:rPr>
        <w:t xml:space="preserve"> </w:t>
      </w:r>
      <w:r w:rsidRPr="00EC0407">
        <w:rPr>
          <w:rFonts w:ascii="Century Gothic" w:hAnsi="Century Gothic" w:cs="Times New Roman"/>
          <w:b/>
          <w:sz w:val="16"/>
          <w:szCs w:val="16"/>
        </w:rPr>
        <w:t>LICITAÇÃO</w:t>
      </w:r>
      <w:r w:rsidRPr="00EC0407">
        <w:rPr>
          <w:rFonts w:ascii="Century Gothic" w:hAnsi="Century Gothic" w:cs="Times New Roman"/>
          <w:b/>
          <w:spacing w:val="-6"/>
          <w:sz w:val="16"/>
          <w:szCs w:val="16"/>
        </w:rPr>
        <w:t xml:space="preserve"> </w:t>
      </w:r>
      <w:r w:rsidRPr="00EC0407">
        <w:rPr>
          <w:rFonts w:ascii="Century Gothic" w:hAnsi="Century Gothic" w:cs="Times New Roman"/>
          <w:b/>
          <w:sz w:val="16"/>
          <w:szCs w:val="16"/>
        </w:rPr>
        <w:t>PREGÃO</w:t>
      </w:r>
      <w:r w:rsidRPr="00EC0407">
        <w:rPr>
          <w:rFonts w:ascii="Century Gothic" w:hAnsi="Century Gothic" w:cs="Times New Roman"/>
          <w:b/>
          <w:spacing w:val="-4"/>
          <w:sz w:val="16"/>
          <w:szCs w:val="16"/>
        </w:rPr>
        <w:t xml:space="preserve"> </w:t>
      </w:r>
      <w:r w:rsidRPr="00EC0407">
        <w:rPr>
          <w:rFonts w:ascii="Century Gothic" w:hAnsi="Century Gothic" w:cs="Times New Roman"/>
          <w:b/>
          <w:sz w:val="16"/>
          <w:szCs w:val="16"/>
        </w:rPr>
        <w:t>ELETRÔNICO</w:t>
      </w:r>
      <w:r w:rsidRPr="00EC0407">
        <w:rPr>
          <w:rFonts w:ascii="Century Gothic" w:hAnsi="Century Gothic" w:cs="Times New Roman"/>
          <w:b/>
          <w:spacing w:val="-4"/>
          <w:sz w:val="16"/>
          <w:szCs w:val="16"/>
        </w:rPr>
        <w:t xml:space="preserve"> </w:t>
      </w:r>
      <w:r w:rsidRPr="00EC0407">
        <w:rPr>
          <w:rFonts w:ascii="Century Gothic" w:hAnsi="Century Gothic" w:cs="Times New Roman"/>
          <w:b/>
          <w:sz w:val="16"/>
          <w:szCs w:val="16"/>
        </w:rPr>
        <w:t>Nº</w:t>
      </w:r>
      <w:r w:rsidRPr="00EC0407">
        <w:rPr>
          <w:rFonts w:ascii="Century Gothic" w:hAnsi="Century Gothic" w:cs="Times New Roman"/>
          <w:b/>
          <w:spacing w:val="-6"/>
          <w:sz w:val="16"/>
          <w:szCs w:val="16"/>
        </w:rPr>
        <w:t xml:space="preserve"> </w:t>
      </w:r>
      <w:r>
        <w:rPr>
          <w:rFonts w:ascii="Century Gothic" w:hAnsi="Century Gothic" w:cs="Times New Roman"/>
          <w:b/>
          <w:sz w:val="16"/>
          <w:szCs w:val="16"/>
        </w:rPr>
        <w:t>14/2026-SRP</w:t>
      </w:r>
    </w:p>
    <w:p w14:paraId="6F841C53" w14:textId="77777777" w:rsidR="00054AC7" w:rsidRDefault="00054AC7" w:rsidP="00054AC7">
      <w:pPr>
        <w:ind w:right="91"/>
        <w:jc w:val="center"/>
        <w:rPr>
          <w:rFonts w:ascii="Century Gothic" w:hAnsi="Century Gothic" w:cs="Times New Roman"/>
          <w:b/>
          <w:sz w:val="16"/>
          <w:szCs w:val="16"/>
        </w:rPr>
      </w:pPr>
      <w:r>
        <w:rPr>
          <w:rFonts w:ascii="Century Gothic" w:hAnsi="Century Gothic" w:cs="Times New Roman"/>
          <w:b/>
          <w:sz w:val="16"/>
          <w:szCs w:val="16"/>
        </w:rPr>
        <w:t>TIPO MENOR PREÇO</w:t>
      </w:r>
      <w:r w:rsidRPr="00EC0407">
        <w:rPr>
          <w:rFonts w:ascii="Century Gothic" w:hAnsi="Century Gothic" w:cs="Times New Roman"/>
          <w:b/>
          <w:sz w:val="16"/>
          <w:szCs w:val="16"/>
        </w:rPr>
        <w:t xml:space="preserve"> POR </w:t>
      </w:r>
      <w:r>
        <w:rPr>
          <w:rFonts w:ascii="Century Gothic" w:hAnsi="Century Gothic" w:cs="Times New Roman"/>
          <w:b/>
          <w:sz w:val="16"/>
          <w:szCs w:val="16"/>
        </w:rPr>
        <w:t>LOTE</w:t>
      </w:r>
    </w:p>
    <w:p w14:paraId="35AF15D1" w14:textId="760A418F" w:rsidR="00DC19BF" w:rsidRDefault="00DC19BF" w:rsidP="00DC19BF">
      <w:pPr>
        <w:ind w:right="91"/>
        <w:jc w:val="center"/>
        <w:rPr>
          <w:rFonts w:ascii="Century Gothic" w:hAnsi="Century Gothic" w:cs="Times New Roman"/>
          <w:b/>
          <w:sz w:val="16"/>
          <w:szCs w:val="16"/>
        </w:rPr>
      </w:pPr>
    </w:p>
    <w:p w14:paraId="18E4CFD7" w14:textId="77777777" w:rsidR="00EC0407" w:rsidRPr="00EC0407" w:rsidRDefault="00DC19BF" w:rsidP="00DC19BF">
      <w:pPr>
        <w:ind w:right="91"/>
        <w:jc w:val="both"/>
        <w:rPr>
          <w:rFonts w:ascii="Century Gothic" w:hAnsi="Century Gothic" w:cs="Times New Roman"/>
          <w:b/>
          <w:sz w:val="16"/>
          <w:szCs w:val="16"/>
        </w:rPr>
      </w:pPr>
      <w:r>
        <w:rPr>
          <w:rFonts w:ascii="Century Gothic" w:hAnsi="Century Gothic" w:cs="Times New Roman"/>
          <w:b/>
          <w:sz w:val="16"/>
          <w:szCs w:val="16"/>
        </w:rPr>
        <w:t xml:space="preserve">                                                                       </w:t>
      </w:r>
      <w:r w:rsidR="00AC5AC6">
        <w:rPr>
          <w:rFonts w:ascii="Century Gothic" w:hAnsi="Century Gothic" w:cs="Times New Roman"/>
          <w:b/>
          <w:sz w:val="16"/>
          <w:szCs w:val="16"/>
        </w:rPr>
        <w:t xml:space="preserve">    </w:t>
      </w:r>
      <w:r w:rsidR="003013FB" w:rsidRPr="00EC0407">
        <w:rPr>
          <w:noProof/>
          <w:lang w:val="pt-BR" w:eastAsia="pt-BR"/>
        </w:rPr>
        <mc:AlternateContent>
          <mc:Choice Requires="wpg">
            <w:drawing>
              <wp:anchor distT="0" distB="0" distL="0" distR="0" simplePos="0" relativeHeight="483114496" behindDoc="1" locked="0" layoutInCell="1" allowOverlap="1" wp14:anchorId="3650A365" wp14:editId="4E99194E">
                <wp:simplePos x="0" y="0"/>
                <wp:positionH relativeFrom="page">
                  <wp:posOffset>1028700</wp:posOffset>
                </wp:positionH>
                <wp:positionV relativeFrom="paragraph">
                  <wp:posOffset>792798</wp:posOffset>
                </wp:positionV>
                <wp:extent cx="6007100" cy="6629400"/>
                <wp:effectExtent l="0" t="0" r="0" b="0"/>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07100" cy="6629400"/>
                          <a:chOff x="0" y="0"/>
                          <a:chExt cx="6007100" cy="6629400"/>
                        </a:xfrm>
                      </wpg:grpSpPr>
                      <wps:wsp>
                        <wps:cNvPr id="13" name="Graphic 13"/>
                        <wps:cNvSpPr/>
                        <wps:spPr>
                          <a:xfrm>
                            <a:off x="0" y="0"/>
                            <a:ext cx="6000750" cy="190500"/>
                          </a:xfrm>
                          <a:custGeom>
                            <a:avLst/>
                            <a:gdLst/>
                            <a:ahLst/>
                            <a:cxnLst/>
                            <a:rect l="l" t="t" r="r" b="b"/>
                            <a:pathLst>
                              <a:path w="6000750" h="190500">
                                <a:moveTo>
                                  <a:pt x="0" y="6350"/>
                                </a:moveTo>
                                <a:lnTo>
                                  <a:pt x="5994400" y="6350"/>
                                </a:lnTo>
                              </a:path>
                              <a:path w="6000750" h="190500">
                                <a:moveTo>
                                  <a:pt x="6000749" y="0"/>
                                </a:moveTo>
                                <a:lnTo>
                                  <a:pt x="6000749" y="190499"/>
                                </a:lnTo>
                              </a:path>
                              <a:path w="6000750" h="190500">
                                <a:moveTo>
                                  <a:pt x="6350" y="0"/>
                                </a:moveTo>
                                <a:lnTo>
                                  <a:pt x="6350" y="190499"/>
                                </a:lnTo>
                              </a:path>
                            </a:pathLst>
                          </a:custGeom>
                          <a:ln w="12700">
                            <a:solidFill>
                              <a:srgbClr val="000000"/>
                            </a:solidFill>
                            <a:prstDash val="solid"/>
                          </a:ln>
                        </wps:spPr>
                        <wps:bodyPr wrap="square" lIns="0" tIns="0" rIns="0" bIns="0" rtlCol="0">
                          <a:prstTxWarp prst="textNoShape">
                            <a:avLst/>
                          </a:prstTxWarp>
                          <a:noAutofit/>
                        </wps:bodyPr>
                      </wps:wsp>
                      <wps:wsp>
                        <wps:cNvPr id="14" name="Graphic 14"/>
                        <wps:cNvSpPr/>
                        <wps:spPr>
                          <a:xfrm>
                            <a:off x="6350" y="177744"/>
                            <a:ext cx="5994400" cy="165100"/>
                          </a:xfrm>
                          <a:custGeom>
                            <a:avLst/>
                            <a:gdLst/>
                            <a:ahLst/>
                            <a:cxnLst/>
                            <a:rect l="l" t="t" r="r" b="b"/>
                            <a:pathLst>
                              <a:path w="5994400" h="165100">
                                <a:moveTo>
                                  <a:pt x="5994399" y="0"/>
                                </a:moveTo>
                                <a:lnTo>
                                  <a:pt x="5994399" y="165099"/>
                                </a:lnTo>
                              </a:path>
                              <a:path w="5994400" h="165100">
                                <a:moveTo>
                                  <a:pt x="0" y="0"/>
                                </a:moveTo>
                                <a:lnTo>
                                  <a:pt x="0" y="165099"/>
                                </a:lnTo>
                              </a:path>
                            </a:pathLst>
                          </a:custGeom>
                          <a:ln w="12700">
                            <a:solidFill>
                              <a:srgbClr val="000000"/>
                            </a:solidFill>
                            <a:prstDash val="solid"/>
                          </a:ln>
                        </wps:spPr>
                        <wps:bodyPr wrap="square" lIns="0" tIns="0" rIns="0" bIns="0" rtlCol="0">
                          <a:prstTxWarp prst="textNoShape">
                            <a:avLst/>
                          </a:prstTxWarp>
                          <a:noAutofit/>
                        </wps:bodyPr>
                      </wps:wsp>
                      <wps:wsp>
                        <wps:cNvPr id="15" name="Graphic 15"/>
                        <wps:cNvSpPr/>
                        <wps:spPr>
                          <a:xfrm>
                            <a:off x="6350" y="342838"/>
                            <a:ext cx="5994400" cy="165100"/>
                          </a:xfrm>
                          <a:custGeom>
                            <a:avLst/>
                            <a:gdLst/>
                            <a:ahLst/>
                            <a:cxnLst/>
                            <a:rect l="l" t="t" r="r" b="b"/>
                            <a:pathLst>
                              <a:path w="5994400" h="165100">
                                <a:moveTo>
                                  <a:pt x="5994399" y="0"/>
                                </a:moveTo>
                                <a:lnTo>
                                  <a:pt x="5994399" y="165099"/>
                                </a:lnTo>
                              </a:path>
                              <a:path w="5994400" h="165100">
                                <a:moveTo>
                                  <a:pt x="0" y="0"/>
                                </a:moveTo>
                                <a:lnTo>
                                  <a:pt x="0" y="165099"/>
                                </a:lnTo>
                              </a:path>
                            </a:pathLst>
                          </a:custGeom>
                          <a:ln w="12700">
                            <a:solidFill>
                              <a:srgbClr val="000000"/>
                            </a:solidFill>
                            <a:prstDash val="solid"/>
                          </a:ln>
                        </wps:spPr>
                        <wps:bodyPr wrap="square" lIns="0" tIns="0" rIns="0" bIns="0" rtlCol="0">
                          <a:prstTxWarp prst="textNoShape">
                            <a:avLst/>
                          </a:prstTxWarp>
                          <a:noAutofit/>
                        </wps:bodyPr>
                      </wps:wsp>
                      <wps:wsp>
                        <wps:cNvPr id="16" name="Graphic 16"/>
                        <wps:cNvSpPr/>
                        <wps:spPr>
                          <a:xfrm>
                            <a:off x="6350" y="495281"/>
                            <a:ext cx="5994400" cy="177800"/>
                          </a:xfrm>
                          <a:custGeom>
                            <a:avLst/>
                            <a:gdLst/>
                            <a:ahLst/>
                            <a:cxnLst/>
                            <a:rect l="l" t="t" r="r" b="b"/>
                            <a:pathLst>
                              <a:path w="5994400" h="177800">
                                <a:moveTo>
                                  <a:pt x="5994399" y="0"/>
                                </a:moveTo>
                                <a:lnTo>
                                  <a:pt x="5994399" y="177800"/>
                                </a:lnTo>
                              </a:path>
                              <a:path w="5994400" h="177800">
                                <a:moveTo>
                                  <a:pt x="0" y="0"/>
                                </a:moveTo>
                                <a:lnTo>
                                  <a:pt x="0" y="177800"/>
                                </a:lnTo>
                              </a:path>
                            </a:pathLst>
                          </a:custGeom>
                          <a:ln w="12700">
                            <a:solidFill>
                              <a:srgbClr val="000000"/>
                            </a:solidFill>
                            <a:prstDash val="solid"/>
                          </a:ln>
                        </wps:spPr>
                        <wps:bodyPr wrap="square" lIns="0" tIns="0" rIns="0" bIns="0" rtlCol="0">
                          <a:prstTxWarp prst="textNoShape">
                            <a:avLst/>
                          </a:prstTxWarp>
                          <a:noAutofit/>
                        </wps:bodyPr>
                      </wps:wsp>
                      <wps:wsp>
                        <wps:cNvPr id="17" name="Graphic 17"/>
                        <wps:cNvSpPr/>
                        <wps:spPr>
                          <a:xfrm>
                            <a:off x="6350" y="660424"/>
                            <a:ext cx="5994400" cy="165100"/>
                          </a:xfrm>
                          <a:custGeom>
                            <a:avLst/>
                            <a:gdLst/>
                            <a:ahLst/>
                            <a:cxnLst/>
                            <a:rect l="l" t="t" r="r" b="b"/>
                            <a:pathLst>
                              <a:path w="5994400" h="165100">
                                <a:moveTo>
                                  <a:pt x="5994399" y="0"/>
                                </a:moveTo>
                                <a:lnTo>
                                  <a:pt x="5994399" y="165100"/>
                                </a:lnTo>
                              </a:path>
                              <a:path w="5994400" h="165100">
                                <a:moveTo>
                                  <a:pt x="0" y="0"/>
                                </a:moveTo>
                                <a:lnTo>
                                  <a:pt x="0" y="165100"/>
                                </a:lnTo>
                              </a:path>
                            </a:pathLst>
                          </a:custGeom>
                          <a:ln w="12700">
                            <a:solidFill>
                              <a:srgbClr val="000000"/>
                            </a:solidFill>
                            <a:prstDash val="solid"/>
                          </a:ln>
                        </wps:spPr>
                        <wps:bodyPr wrap="square" lIns="0" tIns="0" rIns="0" bIns="0" rtlCol="0">
                          <a:prstTxWarp prst="textNoShape">
                            <a:avLst/>
                          </a:prstTxWarp>
                          <a:noAutofit/>
                        </wps:bodyPr>
                      </wps:wsp>
                      <wps:wsp>
                        <wps:cNvPr id="18" name="Graphic 18"/>
                        <wps:cNvSpPr/>
                        <wps:spPr>
                          <a:xfrm>
                            <a:off x="6350" y="812719"/>
                            <a:ext cx="5994400" cy="177800"/>
                          </a:xfrm>
                          <a:custGeom>
                            <a:avLst/>
                            <a:gdLst/>
                            <a:ahLst/>
                            <a:cxnLst/>
                            <a:rect l="l" t="t" r="r" b="b"/>
                            <a:pathLst>
                              <a:path w="5994400" h="177800">
                                <a:moveTo>
                                  <a:pt x="5994399" y="0"/>
                                </a:moveTo>
                                <a:lnTo>
                                  <a:pt x="5994399" y="177799"/>
                                </a:lnTo>
                              </a:path>
                              <a:path w="5994400" h="177800">
                                <a:moveTo>
                                  <a:pt x="0" y="0"/>
                                </a:moveTo>
                                <a:lnTo>
                                  <a:pt x="0" y="177799"/>
                                </a:lnTo>
                              </a:path>
                            </a:pathLst>
                          </a:custGeom>
                          <a:ln w="12700">
                            <a:solidFill>
                              <a:srgbClr val="000000"/>
                            </a:solidFill>
                            <a:prstDash val="solid"/>
                          </a:ln>
                        </wps:spPr>
                        <wps:bodyPr wrap="square" lIns="0" tIns="0" rIns="0" bIns="0" rtlCol="0">
                          <a:prstTxWarp prst="textNoShape">
                            <a:avLst/>
                          </a:prstTxWarp>
                          <a:noAutofit/>
                        </wps:bodyPr>
                      </wps:wsp>
                      <wps:wsp>
                        <wps:cNvPr id="19" name="Graphic 19"/>
                        <wps:cNvSpPr/>
                        <wps:spPr>
                          <a:xfrm>
                            <a:off x="6350" y="977862"/>
                            <a:ext cx="5994400" cy="177800"/>
                          </a:xfrm>
                          <a:custGeom>
                            <a:avLst/>
                            <a:gdLst/>
                            <a:ahLst/>
                            <a:cxnLst/>
                            <a:rect l="l" t="t" r="r" b="b"/>
                            <a:pathLst>
                              <a:path w="5994400" h="177800">
                                <a:moveTo>
                                  <a:pt x="5994399" y="0"/>
                                </a:moveTo>
                                <a:lnTo>
                                  <a:pt x="5994399" y="177800"/>
                                </a:lnTo>
                              </a:path>
                              <a:path w="5994400" h="177800">
                                <a:moveTo>
                                  <a:pt x="0" y="0"/>
                                </a:moveTo>
                                <a:lnTo>
                                  <a:pt x="0" y="177800"/>
                                </a:lnTo>
                              </a:path>
                            </a:pathLst>
                          </a:custGeom>
                          <a:ln w="12700">
                            <a:solidFill>
                              <a:srgbClr val="000000"/>
                            </a:solidFill>
                            <a:prstDash val="solid"/>
                          </a:ln>
                        </wps:spPr>
                        <wps:bodyPr wrap="square" lIns="0" tIns="0" rIns="0" bIns="0" rtlCol="0">
                          <a:prstTxWarp prst="textNoShape">
                            <a:avLst/>
                          </a:prstTxWarp>
                          <a:noAutofit/>
                        </wps:bodyPr>
                      </wps:wsp>
                      <wps:wsp>
                        <wps:cNvPr id="20" name="Graphic 20"/>
                        <wps:cNvSpPr/>
                        <wps:spPr>
                          <a:xfrm>
                            <a:off x="6350" y="1143006"/>
                            <a:ext cx="5994400" cy="165100"/>
                          </a:xfrm>
                          <a:custGeom>
                            <a:avLst/>
                            <a:gdLst/>
                            <a:ahLst/>
                            <a:cxnLst/>
                            <a:rect l="l" t="t" r="r" b="b"/>
                            <a:pathLst>
                              <a:path w="5994400" h="165100">
                                <a:moveTo>
                                  <a:pt x="5994399" y="0"/>
                                </a:moveTo>
                                <a:lnTo>
                                  <a:pt x="5994399" y="165099"/>
                                </a:lnTo>
                              </a:path>
                              <a:path w="5994400" h="165100">
                                <a:moveTo>
                                  <a:pt x="0" y="0"/>
                                </a:moveTo>
                                <a:lnTo>
                                  <a:pt x="0" y="165099"/>
                                </a:lnTo>
                              </a:path>
                            </a:pathLst>
                          </a:custGeom>
                          <a:ln w="12700">
                            <a:solidFill>
                              <a:srgbClr val="000000"/>
                            </a:solidFill>
                            <a:prstDash val="solid"/>
                          </a:ln>
                        </wps:spPr>
                        <wps:bodyPr wrap="square" lIns="0" tIns="0" rIns="0" bIns="0" rtlCol="0">
                          <a:prstTxWarp prst="textNoShape">
                            <a:avLst/>
                          </a:prstTxWarp>
                          <a:noAutofit/>
                        </wps:bodyPr>
                      </wps:wsp>
                      <wps:wsp>
                        <wps:cNvPr id="21" name="Graphic 21"/>
                        <wps:cNvSpPr/>
                        <wps:spPr>
                          <a:xfrm>
                            <a:off x="6350" y="1295400"/>
                            <a:ext cx="5994400" cy="177800"/>
                          </a:xfrm>
                          <a:custGeom>
                            <a:avLst/>
                            <a:gdLst/>
                            <a:ahLst/>
                            <a:cxnLst/>
                            <a:rect l="l" t="t" r="r" b="b"/>
                            <a:pathLst>
                              <a:path w="5994400" h="177800">
                                <a:moveTo>
                                  <a:pt x="5994399" y="0"/>
                                </a:moveTo>
                                <a:lnTo>
                                  <a:pt x="5994399" y="177800"/>
                                </a:lnTo>
                              </a:path>
                              <a:path w="5994400" h="177800">
                                <a:moveTo>
                                  <a:pt x="0" y="0"/>
                                </a:moveTo>
                                <a:lnTo>
                                  <a:pt x="0" y="177800"/>
                                </a:lnTo>
                              </a:path>
                            </a:pathLst>
                          </a:custGeom>
                          <a:ln w="12700">
                            <a:solidFill>
                              <a:srgbClr val="000000"/>
                            </a:solidFill>
                            <a:prstDash val="solid"/>
                          </a:ln>
                        </wps:spPr>
                        <wps:bodyPr wrap="square" lIns="0" tIns="0" rIns="0" bIns="0" rtlCol="0">
                          <a:prstTxWarp prst="textNoShape">
                            <a:avLst/>
                          </a:prstTxWarp>
                          <a:noAutofit/>
                        </wps:bodyPr>
                      </wps:wsp>
                      <wps:wsp>
                        <wps:cNvPr id="22" name="Graphic 22"/>
                        <wps:cNvSpPr/>
                        <wps:spPr>
                          <a:xfrm>
                            <a:off x="6350" y="1460444"/>
                            <a:ext cx="5994400" cy="177800"/>
                          </a:xfrm>
                          <a:custGeom>
                            <a:avLst/>
                            <a:gdLst/>
                            <a:ahLst/>
                            <a:cxnLst/>
                            <a:rect l="l" t="t" r="r" b="b"/>
                            <a:pathLst>
                              <a:path w="5994400" h="177800">
                                <a:moveTo>
                                  <a:pt x="5994399" y="0"/>
                                </a:moveTo>
                                <a:lnTo>
                                  <a:pt x="5994399" y="177799"/>
                                </a:lnTo>
                              </a:path>
                              <a:path w="5994400" h="177800">
                                <a:moveTo>
                                  <a:pt x="0" y="0"/>
                                </a:moveTo>
                                <a:lnTo>
                                  <a:pt x="0" y="177799"/>
                                </a:lnTo>
                              </a:path>
                            </a:pathLst>
                          </a:custGeom>
                          <a:ln w="12700">
                            <a:solidFill>
                              <a:srgbClr val="000000"/>
                            </a:solidFill>
                            <a:prstDash val="solid"/>
                          </a:ln>
                        </wps:spPr>
                        <wps:bodyPr wrap="square" lIns="0" tIns="0" rIns="0" bIns="0" rtlCol="0">
                          <a:prstTxWarp prst="textNoShape">
                            <a:avLst/>
                          </a:prstTxWarp>
                          <a:noAutofit/>
                        </wps:bodyPr>
                      </wps:wsp>
                      <wps:wsp>
                        <wps:cNvPr id="23" name="Graphic 23"/>
                        <wps:cNvSpPr/>
                        <wps:spPr>
                          <a:xfrm>
                            <a:off x="6350" y="1625587"/>
                            <a:ext cx="5994400" cy="165100"/>
                          </a:xfrm>
                          <a:custGeom>
                            <a:avLst/>
                            <a:gdLst/>
                            <a:ahLst/>
                            <a:cxnLst/>
                            <a:rect l="l" t="t" r="r" b="b"/>
                            <a:pathLst>
                              <a:path w="5994400" h="165100">
                                <a:moveTo>
                                  <a:pt x="5994399" y="0"/>
                                </a:moveTo>
                                <a:lnTo>
                                  <a:pt x="5994399" y="165099"/>
                                </a:lnTo>
                              </a:path>
                              <a:path w="5994400" h="165100">
                                <a:moveTo>
                                  <a:pt x="0" y="0"/>
                                </a:moveTo>
                                <a:lnTo>
                                  <a:pt x="0" y="165099"/>
                                </a:lnTo>
                              </a:path>
                            </a:pathLst>
                          </a:custGeom>
                          <a:ln w="12700">
                            <a:solidFill>
                              <a:srgbClr val="000000"/>
                            </a:solidFill>
                            <a:prstDash val="solid"/>
                          </a:ln>
                        </wps:spPr>
                        <wps:bodyPr wrap="square" lIns="0" tIns="0" rIns="0" bIns="0" rtlCol="0">
                          <a:prstTxWarp prst="textNoShape">
                            <a:avLst/>
                          </a:prstTxWarp>
                          <a:noAutofit/>
                        </wps:bodyPr>
                      </wps:wsp>
                      <wps:wsp>
                        <wps:cNvPr id="24" name="Graphic 24"/>
                        <wps:cNvSpPr/>
                        <wps:spPr>
                          <a:xfrm>
                            <a:off x="6350" y="1777981"/>
                            <a:ext cx="5994400" cy="177800"/>
                          </a:xfrm>
                          <a:custGeom>
                            <a:avLst/>
                            <a:gdLst/>
                            <a:ahLst/>
                            <a:cxnLst/>
                            <a:rect l="l" t="t" r="r" b="b"/>
                            <a:pathLst>
                              <a:path w="5994400" h="177800">
                                <a:moveTo>
                                  <a:pt x="5994399" y="0"/>
                                </a:moveTo>
                                <a:lnTo>
                                  <a:pt x="5994399" y="177800"/>
                                </a:lnTo>
                              </a:path>
                              <a:path w="5994400" h="177800">
                                <a:moveTo>
                                  <a:pt x="0" y="0"/>
                                </a:moveTo>
                                <a:lnTo>
                                  <a:pt x="0" y="177800"/>
                                </a:lnTo>
                              </a:path>
                            </a:pathLst>
                          </a:custGeom>
                          <a:ln w="12700">
                            <a:solidFill>
                              <a:srgbClr val="000000"/>
                            </a:solidFill>
                            <a:prstDash val="solid"/>
                          </a:ln>
                        </wps:spPr>
                        <wps:bodyPr wrap="square" lIns="0" tIns="0" rIns="0" bIns="0" rtlCol="0">
                          <a:prstTxWarp prst="textNoShape">
                            <a:avLst/>
                          </a:prstTxWarp>
                          <a:noAutofit/>
                        </wps:bodyPr>
                      </wps:wsp>
                      <wps:wsp>
                        <wps:cNvPr id="25" name="Graphic 25"/>
                        <wps:cNvSpPr/>
                        <wps:spPr>
                          <a:xfrm>
                            <a:off x="6350" y="1943075"/>
                            <a:ext cx="5994400" cy="177800"/>
                          </a:xfrm>
                          <a:custGeom>
                            <a:avLst/>
                            <a:gdLst/>
                            <a:ahLst/>
                            <a:cxnLst/>
                            <a:rect l="l" t="t" r="r" b="b"/>
                            <a:pathLst>
                              <a:path w="5994400" h="177800">
                                <a:moveTo>
                                  <a:pt x="5994399" y="0"/>
                                </a:moveTo>
                                <a:lnTo>
                                  <a:pt x="5994399" y="177800"/>
                                </a:lnTo>
                              </a:path>
                              <a:path w="5994400" h="177800">
                                <a:moveTo>
                                  <a:pt x="0" y="0"/>
                                </a:moveTo>
                                <a:lnTo>
                                  <a:pt x="0" y="177800"/>
                                </a:lnTo>
                              </a:path>
                            </a:pathLst>
                          </a:custGeom>
                          <a:ln w="12700">
                            <a:solidFill>
                              <a:srgbClr val="000000"/>
                            </a:solidFill>
                            <a:prstDash val="solid"/>
                          </a:ln>
                        </wps:spPr>
                        <wps:bodyPr wrap="square" lIns="0" tIns="0" rIns="0" bIns="0" rtlCol="0">
                          <a:prstTxWarp prst="textNoShape">
                            <a:avLst/>
                          </a:prstTxWarp>
                          <a:noAutofit/>
                        </wps:bodyPr>
                      </wps:wsp>
                      <wps:wsp>
                        <wps:cNvPr id="26" name="Graphic 26"/>
                        <wps:cNvSpPr/>
                        <wps:spPr>
                          <a:xfrm>
                            <a:off x="6350" y="2108168"/>
                            <a:ext cx="5994400" cy="165100"/>
                          </a:xfrm>
                          <a:custGeom>
                            <a:avLst/>
                            <a:gdLst/>
                            <a:ahLst/>
                            <a:cxnLst/>
                            <a:rect l="l" t="t" r="r" b="b"/>
                            <a:pathLst>
                              <a:path w="5994400" h="165100">
                                <a:moveTo>
                                  <a:pt x="5994399" y="0"/>
                                </a:moveTo>
                                <a:lnTo>
                                  <a:pt x="5994399" y="165100"/>
                                </a:lnTo>
                              </a:path>
                              <a:path w="5994400" h="165100">
                                <a:moveTo>
                                  <a:pt x="0" y="0"/>
                                </a:moveTo>
                                <a:lnTo>
                                  <a:pt x="0" y="165100"/>
                                </a:lnTo>
                              </a:path>
                            </a:pathLst>
                          </a:custGeom>
                          <a:ln w="12700">
                            <a:solidFill>
                              <a:srgbClr val="000000"/>
                            </a:solidFill>
                            <a:prstDash val="solid"/>
                          </a:ln>
                        </wps:spPr>
                        <wps:bodyPr wrap="square" lIns="0" tIns="0" rIns="0" bIns="0" rtlCol="0">
                          <a:prstTxWarp prst="textNoShape">
                            <a:avLst/>
                          </a:prstTxWarp>
                          <a:noAutofit/>
                        </wps:bodyPr>
                      </wps:wsp>
                      <wps:wsp>
                        <wps:cNvPr id="27" name="Graphic 27"/>
                        <wps:cNvSpPr/>
                        <wps:spPr>
                          <a:xfrm>
                            <a:off x="6350" y="2260562"/>
                            <a:ext cx="5994400" cy="177800"/>
                          </a:xfrm>
                          <a:custGeom>
                            <a:avLst/>
                            <a:gdLst/>
                            <a:ahLst/>
                            <a:cxnLst/>
                            <a:rect l="l" t="t" r="r" b="b"/>
                            <a:pathLst>
                              <a:path w="5994400" h="177800">
                                <a:moveTo>
                                  <a:pt x="5994399" y="0"/>
                                </a:moveTo>
                                <a:lnTo>
                                  <a:pt x="5994399" y="177799"/>
                                </a:lnTo>
                              </a:path>
                              <a:path w="5994400" h="177800">
                                <a:moveTo>
                                  <a:pt x="0" y="0"/>
                                </a:moveTo>
                                <a:lnTo>
                                  <a:pt x="0" y="177799"/>
                                </a:lnTo>
                              </a:path>
                            </a:pathLst>
                          </a:custGeom>
                          <a:ln w="12700">
                            <a:solidFill>
                              <a:srgbClr val="000000"/>
                            </a:solidFill>
                            <a:prstDash val="solid"/>
                          </a:ln>
                        </wps:spPr>
                        <wps:bodyPr wrap="square" lIns="0" tIns="0" rIns="0" bIns="0" rtlCol="0">
                          <a:prstTxWarp prst="textNoShape">
                            <a:avLst/>
                          </a:prstTxWarp>
                          <a:noAutofit/>
                        </wps:bodyPr>
                      </wps:wsp>
                      <wps:wsp>
                        <wps:cNvPr id="28" name="Graphic 28"/>
                        <wps:cNvSpPr/>
                        <wps:spPr>
                          <a:xfrm>
                            <a:off x="6350" y="2425656"/>
                            <a:ext cx="5994400" cy="165100"/>
                          </a:xfrm>
                          <a:custGeom>
                            <a:avLst/>
                            <a:gdLst/>
                            <a:ahLst/>
                            <a:cxnLst/>
                            <a:rect l="l" t="t" r="r" b="b"/>
                            <a:pathLst>
                              <a:path w="5994400" h="165100">
                                <a:moveTo>
                                  <a:pt x="5994399" y="0"/>
                                </a:moveTo>
                                <a:lnTo>
                                  <a:pt x="5994399" y="165099"/>
                                </a:lnTo>
                              </a:path>
                              <a:path w="5994400" h="165100">
                                <a:moveTo>
                                  <a:pt x="0" y="0"/>
                                </a:moveTo>
                                <a:lnTo>
                                  <a:pt x="0" y="165099"/>
                                </a:lnTo>
                              </a:path>
                            </a:pathLst>
                          </a:custGeom>
                          <a:ln w="12700">
                            <a:solidFill>
                              <a:srgbClr val="000000"/>
                            </a:solidFill>
                            <a:prstDash val="solid"/>
                          </a:ln>
                        </wps:spPr>
                        <wps:bodyPr wrap="square" lIns="0" tIns="0" rIns="0" bIns="0" rtlCol="0">
                          <a:prstTxWarp prst="textNoShape">
                            <a:avLst/>
                          </a:prstTxWarp>
                          <a:noAutofit/>
                        </wps:bodyPr>
                      </wps:wsp>
                      <wps:wsp>
                        <wps:cNvPr id="29" name="Graphic 29"/>
                        <wps:cNvSpPr/>
                        <wps:spPr>
                          <a:xfrm>
                            <a:off x="6350" y="2590800"/>
                            <a:ext cx="5994400" cy="165100"/>
                          </a:xfrm>
                          <a:custGeom>
                            <a:avLst/>
                            <a:gdLst/>
                            <a:ahLst/>
                            <a:cxnLst/>
                            <a:rect l="l" t="t" r="r" b="b"/>
                            <a:pathLst>
                              <a:path w="5994400" h="165100">
                                <a:moveTo>
                                  <a:pt x="5994399" y="0"/>
                                </a:moveTo>
                                <a:lnTo>
                                  <a:pt x="5994399" y="165100"/>
                                </a:lnTo>
                              </a:path>
                              <a:path w="5994400" h="165100">
                                <a:moveTo>
                                  <a:pt x="0" y="0"/>
                                </a:moveTo>
                                <a:lnTo>
                                  <a:pt x="0" y="165100"/>
                                </a:lnTo>
                              </a:path>
                            </a:pathLst>
                          </a:custGeom>
                          <a:ln w="12700">
                            <a:solidFill>
                              <a:srgbClr val="000000"/>
                            </a:solidFill>
                            <a:prstDash val="solid"/>
                          </a:ln>
                        </wps:spPr>
                        <wps:bodyPr wrap="square" lIns="0" tIns="0" rIns="0" bIns="0" rtlCol="0">
                          <a:prstTxWarp prst="textNoShape">
                            <a:avLst/>
                          </a:prstTxWarp>
                          <a:noAutofit/>
                        </wps:bodyPr>
                      </wps:wsp>
                      <wps:wsp>
                        <wps:cNvPr id="30" name="Graphic 30"/>
                        <wps:cNvSpPr/>
                        <wps:spPr>
                          <a:xfrm>
                            <a:off x="6350" y="2743144"/>
                            <a:ext cx="5994400" cy="177800"/>
                          </a:xfrm>
                          <a:custGeom>
                            <a:avLst/>
                            <a:gdLst/>
                            <a:ahLst/>
                            <a:cxnLst/>
                            <a:rect l="l" t="t" r="r" b="b"/>
                            <a:pathLst>
                              <a:path w="5994400" h="177800">
                                <a:moveTo>
                                  <a:pt x="5994399" y="0"/>
                                </a:moveTo>
                                <a:lnTo>
                                  <a:pt x="5994399" y="177800"/>
                                </a:lnTo>
                              </a:path>
                              <a:path w="5994400" h="177800">
                                <a:moveTo>
                                  <a:pt x="0" y="0"/>
                                </a:moveTo>
                                <a:lnTo>
                                  <a:pt x="0" y="177800"/>
                                </a:lnTo>
                              </a:path>
                            </a:pathLst>
                          </a:custGeom>
                          <a:ln w="12700">
                            <a:solidFill>
                              <a:srgbClr val="000000"/>
                            </a:solidFill>
                            <a:prstDash val="solid"/>
                          </a:ln>
                        </wps:spPr>
                        <wps:bodyPr wrap="square" lIns="0" tIns="0" rIns="0" bIns="0" rtlCol="0">
                          <a:prstTxWarp prst="textNoShape">
                            <a:avLst/>
                          </a:prstTxWarp>
                          <a:noAutofit/>
                        </wps:bodyPr>
                      </wps:wsp>
                      <wps:wsp>
                        <wps:cNvPr id="31" name="Graphic 31"/>
                        <wps:cNvSpPr/>
                        <wps:spPr>
                          <a:xfrm>
                            <a:off x="6350" y="2908238"/>
                            <a:ext cx="5994400" cy="165100"/>
                          </a:xfrm>
                          <a:custGeom>
                            <a:avLst/>
                            <a:gdLst/>
                            <a:ahLst/>
                            <a:cxnLst/>
                            <a:rect l="l" t="t" r="r" b="b"/>
                            <a:pathLst>
                              <a:path w="5994400" h="165100">
                                <a:moveTo>
                                  <a:pt x="5994399" y="0"/>
                                </a:moveTo>
                                <a:lnTo>
                                  <a:pt x="5994399" y="165100"/>
                                </a:lnTo>
                              </a:path>
                              <a:path w="5994400" h="165100">
                                <a:moveTo>
                                  <a:pt x="0" y="0"/>
                                </a:moveTo>
                                <a:lnTo>
                                  <a:pt x="0" y="165100"/>
                                </a:lnTo>
                              </a:path>
                            </a:pathLst>
                          </a:custGeom>
                          <a:ln w="12700">
                            <a:solidFill>
                              <a:srgbClr val="000000"/>
                            </a:solidFill>
                            <a:prstDash val="solid"/>
                          </a:ln>
                        </wps:spPr>
                        <wps:bodyPr wrap="square" lIns="0" tIns="0" rIns="0" bIns="0" rtlCol="0">
                          <a:prstTxWarp prst="textNoShape">
                            <a:avLst/>
                          </a:prstTxWarp>
                          <a:noAutofit/>
                        </wps:bodyPr>
                      </wps:wsp>
                      <wps:wsp>
                        <wps:cNvPr id="32" name="Graphic 32"/>
                        <wps:cNvSpPr/>
                        <wps:spPr>
                          <a:xfrm>
                            <a:off x="6350" y="3073381"/>
                            <a:ext cx="5994400" cy="165100"/>
                          </a:xfrm>
                          <a:custGeom>
                            <a:avLst/>
                            <a:gdLst/>
                            <a:ahLst/>
                            <a:cxnLst/>
                            <a:rect l="l" t="t" r="r" b="b"/>
                            <a:pathLst>
                              <a:path w="5994400" h="165100">
                                <a:moveTo>
                                  <a:pt x="5994399" y="0"/>
                                </a:moveTo>
                                <a:lnTo>
                                  <a:pt x="5994399" y="165099"/>
                                </a:lnTo>
                              </a:path>
                              <a:path w="5994400" h="165100">
                                <a:moveTo>
                                  <a:pt x="0" y="0"/>
                                </a:moveTo>
                                <a:lnTo>
                                  <a:pt x="0" y="165099"/>
                                </a:lnTo>
                              </a:path>
                            </a:pathLst>
                          </a:custGeom>
                          <a:ln w="12700">
                            <a:solidFill>
                              <a:srgbClr val="000000"/>
                            </a:solidFill>
                            <a:prstDash val="solid"/>
                          </a:ln>
                        </wps:spPr>
                        <wps:bodyPr wrap="square" lIns="0" tIns="0" rIns="0" bIns="0" rtlCol="0">
                          <a:prstTxWarp prst="textNoShape">
                            <a:avLst/>
                          </a:prstTxWarp>
                          <a:noAutofit/>
                        </wps:bodyPr>
                      </wps:wsp>
                      <wps:wsp>
                        <wps:cNvPr id="33" name="Graphic 33"/>
                        <wps:cNvSpPr/>
                        <wps:spPr>
                          <a:xfrm>
                            <a:off x="6350" y="3225824"/>
                            <a:ext cx="5994400" cy="177800"/>
                          </a:xfrm>
                          <a:custGeom>
                            <a:avLst/>
                            <a:gdLst/>
                            <a:ahLst/>
                            <a:cxnLst/>
                            <a:rect l="l" t="t" r="r" b="b"/>
                            <a:pathLst>
                              <a:path w="5994400" h="177800">
                                <a:moveTo>
                                  <a:pt x="5994399" y="0"/>
                                </a:moveTo>
                                <a:lnTo>
                                  <a:pt x="5994399" y="177800"/>
                                </a:lnTo>
                              </a:path>
                              <a:path w="5994400" h="177800">
                                <a:moveTo>
                                  <a:pt x="0" y="0"/>
                                </a:moveTo>
                                <a:lnTo>
                                  <a:pt x="0" y="177800"/>
                                </a:lnTo>
                              </a:path>
                            </a:pathLst>
                          </a:custGeom>
                          <a:ln w="12700">
                            <a:solidFill>
                              <a:srgbClr val="000000"/>
                            </a:solidFill>
                            <a:prstDash val="solid"/>
                          </a:ln>
                        </wps:spPr>
                        <wps:bodyPr wrap="square" lIns="0" tIns="0" rIns="0" bIns="0" rtlCol="0">
                          <a:prstTxWarp prst="textNoShape">
                            <a:avLst/>
                          </a:prstTxWarp>
                          <a:noAutofit/>
                        </wps:bodyPr>
                      </wps:wsp>
                      <wps:wsp>
                        <wps:cNvPr id="34" name="Graphic 34"/>
                        <wps:cNvSpPr/>
                        <wps:spPr>
                          <a:xfrm>
                            <a:off x="6350" y="3390819"/>
                            <a:ext cx="5994400" cy="165100"/>
                          </a:xfrm>
                          <a:custGeom>
                            <a:avLst/>
                            <a:gdLst/>
                            <a:ahLst/>
                            <a:cxnLst/>
                            <a:rect l="l" t="t" r="r" b="b"/>
                            <a:pathLst>
                              <a:path w="5994400" h="165100">
                                <a:moveTo>
                                  <a:pt x="5994399" y="0"/>
                                </a:moveTo>
                                <a:lnTo>
                                  <a:pt x="5994399" y="165099"/>
                                </a:lnTo>
                              </a:path>
                              <a:path w="5994400" h="165100">
                                <a:moveTo>
                                  <a:pt x="0" y="0"/>
                                </a:moveTo>
                                <a:lnTo>
                                  <a:pt x="0" y="165099"/>
                                </a:lnTo>
                              </a:path>
                            </a:pathLst>
                          </a:custGeom>
                          <a:ln w="12700">
                            <a:solidFill>
                              <a:srgbClr val="000000"/>
                            </a:solidFill>
                            <a:prstDash val="solid"/>
                          </a:ln>
                        </wps:spPr>
                        <wps:bodyPr wrap="square" lIns="0" tIns="0" rIns="0" bIns="0" rtlCol="0">
                          <a:prstTxWarp prst="textNoShape">
                            <a:avLst/>
                          </a:prstTxWarp>
                          <a:noAutofit/>
                        </wps:bodyPr>
                      </wps:wsp>
                      <wps:wsp>
                        <wps:cNvPr id="35" name="Graphic 35"/>
                        <wps:cNvSpPr/>
                        <wps:spPr>
                          <a:xfrm>
                            <a:off x="6350" y="3543262"/>
                            <a:ext cx="5994400" cy="177800"/>
                          </a:xfrm>
                          <a:custGeom>
                            <a:avLst/>
                            <a:gdLst/>
                            <a:ahLst/>
                            <a:cxnLst/>
                            <a:rect l="l" t="t" r="r" b="b"/>
                            <a:pathLst>
                              <a:path w="5994400" h="177800">
                                <a:moveTo>
                                  <a:pt x="5994399" y="0"/>
                                </a:moveTo>
                                <a:lnTo>
                                  <a:pt x="5994399" y="177800"/>
                                </a:lnTo>
                              </a:path>
                              <a:path w="5994400" h="177800">
                                <a:moveTo>
                                  <a:pt x="0" y="0"/>
                                </a:moveTo>
                                <a:lnTo>
                                  <a:pt x="0" y="177800"/>
                                </a:lnTo>
                              </a:path>
                            </a:pathLst>
                          </a:custGeom>
                          <a:ln w="12700">
                            <a:solidFill>
                              <a:srgbClr val="000000"/>
                            </a:solidFill>
                            <a:prstDash val="solid"/>
                          </a:ln>
                        </wps:spPr>
                        <wps:bodyPr wrap="square" lIns="0" tIns="0" rIns="0" bIns="0" rtlCol="0">
                          <a:prstTxWarp prst="textNoShape">
                            <a:avLst/>
                          </a:prstTxWarp>
                          <a:noAutofit/>
                        </wps:bodyPr>
                      </wps:wsp>
                      <wps:wsp>
                        <wps:cNvPr id="36" name="Graphic 36"/>
                        <wps:cNvSpPr/>
                        <wps:spPr>
                          <a:xfrm>
                            <a:off x="6350" y="3708406"/>
                            <a:ext cx="5994400" cy="177800"/>
                          </a:xfrm>
                          <a:custGeom>
                            <a:avLst/>
                            <a:gdLst/>
                            <a:ahLst/>
                            <a:cxnLst/>
                            <a:rect l="l" t="t" r="r" b="b"/>
                            <a:pathLst>
                              <a:path w="5994400" h="177800">
                                <a:moveTo>
                                  <a:pt x="5994399" y="0"/>
                                </a:moveTo>
                                <a:lnTo>
                                  <a:pt x="5994399" y="177799"/>
                                </a:lnTo>
                              </a:path>
                              <a:path w="5994400" h="177800">
                                <a:moveTo>
                                  <a:pt x="0" y="0"/>
                                </a:moveTo>
                                <a:lnTo>
                                  <a:pt x="0" y="177799"/>
                                </a:lnTo>
                              </a:path>
                            </a:pathLst>
                          </a:custGeom>
                          <a:ln w="12700">
                            <a:solidFill>
                              <a:srgbClr val="000000"/>
                            </a:solidFill>
                            <a:prstDash val="solid"/>
                          </a:ln>
                        </wps:spPr>
                        <wps:bodyPr wrap="square" lIns="0" tIns="0" rIns="0" bIns="0" rtlCol="0">
                          <a:prstTxWarp prst="textNoShape">
                            <a:avLst/>
                          </a:prstTxWarp>
                          <a:noAutofit/>
                        </wps:bodyPr>
                      </wps:wsp>
                      <wps:wsp>
                        <wps:cNvPr id="37" name="Graphic 37"/>
                        <wps:cNvSpPr/>
                        <wps:spPr>
                          <a:xfrm>
                            <a:off x="6350" y="3873500"/>
                            <a:ext cx="5994400" cy="165100"/>
                          </a:xfrm>
                          <a:custGeom>
                            <a:avLst/>
                            <a:gdLst/>
                            <a:ahLst/>
                            <a:cxnLst/>
                            <a:rect l="l" t="t" r="r" b="b"/>
                            <a:pathLst>
                              <a:path w="5994400" h="165100">
                                <a:moveTo>
                                  <a:pt x="5994399" y="0"/>
                                </a:moveTo>
                                <a:lnTo>
                                  <a:pt x="5994399" y="165099"/>
                                </a:lnTo>
                              </a:path>
                              <a:path w="5994400" h="165100">
                                <a:moveTo>
                                  <a:pt x="0" y="0"/>
                                </a:moveTo>
                                <a:lnTo>
                                  <a:pt x="0" y="165099"/>
                                </a:lnTo>
                              </a:path>
                            </a:pathLst>
                          </a:custGeom>
                          <a:ln w="12700">
                            <a:solidFill>
                              <a:srgbClr val="000000"/>
                            </a:solidFill>
                            <a:prstDash val="solid"/>
                          </a:ln>
                        </wps:spPr>
                        <wps:bodyPr wrap="square" lIns="0" tIns="0" rIns="0" bIns="0" rtlCol="0">
                          <a:prstTxWarp prst="textNoShape">
                            <a:avLst/>
                          </a:prstTxWarp>
                          <a:noAutofit/>
                        </wps:bodyPr>
                      </wps:wsp>
                      <wps:wsp>
                        <wps:cNvPr id="38" name="Graphic 38"/>
                        <wps:cNvSpPr/>
                        <wps:spPr>
                          <a:xfrm>
                            <a:off x="6350" y="4025844"/>
                            <a:ext cx="5994400" cy="177800"/>
                          </a:xfrm>
                          <a:custGeom>
                            <a:avLst/>
                            <a:gdLst/>
                            <a:ahLst/>
                            <a:cxnLst/>
                            <a:rect l="l" t="t" r="r" b="b"/>
                            <a:pathLst>
                              <a:path w="5994400" h="177800">
                                <a:moveTo>
                                  <a:pt x="5994399" y="0"/>
                                </a:moveTo>
                                <a:lnTo>
                                  <a:pt x="5994399" y="177800"/>
                                </a:lnTo>
                              </a:path>
                              <a:path w="5994400" h="177800">
                                <a:moveTo>
                                  <a:pt x="0" y="0"/>
                                </a:moveTo>
                                <a:lnTo>
                                  <a:pt x="0" y="177800"/>
                                </a:lnTo>
                              </a:path>
                            </a:pathLst>
                          </a:custGeom>
                          <a:ln w="12700">
                            <a:solidFill>
                              <a:srgbClr val="000000"/>
                            </a:solidFill>
                            <a:prstDash val="solid"/>
                          </a:ln>
                        </wps:spPr>
                        <wps:bodyPr wrap="square" lIns="0" tIns="0" rIns="0" bIns="0" rtlCol="0">
                          <a:prstTxWarp prst="textNoShape">
                            <a:avLst/>
                          </a:prstTxWarp>
                          <a:noAutofit/>
                        </wps:bodyPr>
                      </wps:wsp>
                      <wps:wsp>
                        <wps:cNvPr id="39" name="Graphic 39"/>
                        <wps:cNvSpPr/>
                        <wps:spPr>
                          <a:xfrm>
                            <a:off x="6350" y="4190987"/>
                            <a:ext cx="5994400" cy="177800"/>
                          </a:xfrm>
                          <a:custGeom>
                            <a:avLst/>
                            <a:gdLst/>
                            <a:ahLst/>
                            <a:cxnLst/>
                            <a:rect l="l" t="t" r="r" b="b"/>
                            <a:pathLst>
                              <a:path w="5994400" h="177800">
                                <a:moveTo>
                                  <a:pt x="5994399" y="0"/>
                                </a:moveTo>
                                <a:lnTo>
                                  <a:pt x="5994399" y="177800"/>
                                </a:lnTo>
                              </a:path>
                              <a:path w="5994400" h="177800">
                                <a:moveTo>
                                  <a:pt x="0" y="0"/>
                                </a:moveTo>
                                <a:lnTo>
                                  <a:pt x="0" y="177800"/>
                                </a:lnTo>
                              </a:path>
                            </a:pathLst>
                          </a:custGeom>
                          <a:ln w="12700">
                            <a:solidFill>
                              <a:srgbClr val="000000"/>
                            </a:solidFill>
                            <a:prstDash val="solid"/>
                          </a:ln>
                        </wps:spPr>
                        <wps:bodyPr wrap="square" lIns="0" tIns="0" rIns="0" bIns="0" rtlCol="0">
                          <a:prstTxWarp prst="textNoShape">
                            <a:avLst/>
                          </a:prstTxWarp>
                          <a:noAutofit/>
                        </wps:bodyPr>
                      </wps:wsp>
                      <wps:wsp>
                        <wps:cNvPr id="40" name="Graphic 40"/>
                        <wps:cNvSpPr/>
                        <wps:spPr>
                          <a:xfrm>
                            <a:off x="6350" y="4356081"/>
                            <a:ext cx="5994400" cy="165100"/>
                          </a:xfrm>
                          <a:custGeom>
                            <a:avLst/>
                            <a:gdLst/>
                            <a:ahLst/>
                            <a:cxnLst/>
                            <a:rect l="l" t="t" r="r" b="b"/>
                            <a:pathLst>
                              <a:path w="5994400" h="165100">
                                <a:moveTo>
                                  <a:pt x="5994399" y="0"/>
                                </a:moveTo>
                                <a:lnTo>
                                  <a:pt x="5994399" y="165100"/>
                                </a:lnTo>
                              </a:path>
                              <a:path w="5994400" h="165100">
                                <a:moveTo>
                                  <a:pt x="0" y="0"/>
                                </a:moveTo>
                                <a:lnTo>
                                  <a:pt x="0" y="165100"/>
                                </a:lnTo>
                              </a:path>
                            </a:pathLst>
                          </a:custGeom>
                          <a:ln w="12700">
                            <a:solidFill>
                              <a:srgbClr val="000000"/>
                            </a:solidFill>
                            <a:prstDash val="solid"/>
                          </a:ln>
                        </wps:spPr>
                        <wps:bodyPr wrap="square" lIns="0" tIns="0" rIns="0" bIns="0" rtlCol="0">
                          <a:prstTxWarp prst="textNoShape">
                            <a:avLst/>
                          </a:prstTxWarp>
                          <a:noAutofit/>
                        </wps:bodyPr>
                      </wps:wsp>
                      <wps:wsp>
                        <wps:cNvPr id="41" name="Graphic 41"/>
                        <wps:cNvSpPr/>
                        <wps:spPr>
                          <a:xfrm>
                            <a:off x="6350" y="4508475"/>
                            <a:ext cx="5994400" cy="177800"/>
                          </a:xfrm>
                          <a:custGeom>
                            <a:avLst/>
                            <a:gdLst/>
                            <a:ahLst/>
                            <a:cxnLst/>
                            <a:rect l="l" t="t" r="r" b="b"/>
                            <a:pathLst>
                              <a:path w="5994400" h="177800">
                                <a:moveTo>
                                  <a:pt x="5994399" y="0"/>
                                </a:moveTo>
                                <a:lnTo>
                                  <a:pt x="5994399" y="177799"/>
                                </a:lnTo>
                              </a:path>
                              <a:path w="5994400" h="177800">
                                <a:moveTo>
                                  <a:pt x="0" y="0"/>
                                </a:moveTo>
                                <a:lnTo>
                                  <a:pt x="0" y="177799"/>
                                </a:lnTo>
                              </a:path>
                            </a:pathLst>
                          </a:custGeom>
                          <a:ln w="12700">
                            <a:solidFill>
                              <a:srgbClr val="000000"/>
                            </a:solidFill>
                            <a:prstDash val="solid"/>
                          </a:ln>
                        </wps:spPr>
                        <wps:bodyPr wrap="square" lIns="0" tIns="0" rIns="0" bIns="0" rtlCol="0">
                          <a:prstTxWarp prst="textNoShape">
                            <a:avLst/>
                          </a:prstTxWarp>
                          <a:noAutofit/>
                        </wps:bodyPr>
                      </wps:wsp>
                      <wps:wsp>
                        <wps:cNvPr id="42" name="Graphic 42"/>
                        <wps:cNvSpPr/>
                        <wps:spPr>
                          <a:xfrm>
                            <a:off x="6350" y="4673568"/>
                            <a:ext cx="5994400" cy="177800"/>
                          </a:xfrm>
                          <a:custGeom>
                            <a:avLst/>
                            <a:gdLst/>
                            <a:ahLst/>
                            <a:cxnLst/>
                            <a:rect l="l" t="t" r="r" b="b"/>
                            <a:pathLst>
                              <a:path w="5994400" h="177800">
                                <a:moveTo>
                                  <a:pt x="5994399" y="0"/>
                                </a:moveTo>
                                <a:lnTo>
                                  <a:pt x="5994399" y="177799"/>
                                </a:lnTo>
                              </a:path>
                              <a:path w="5994400" h="177800">
                                <a:moveTo>
                                  <a:pt x="0" y="0"/>
                                </a:moveTo>
                                <a:lnTo>
                                  <a:pt x="0" y="177799"/>
                                </a:lnTo>
                              </a:path>
                            </a:pathLst>
                          </a:custGeom>
                          <a:ln w="12700">
                            <a:solidFill>
                              <a:srgbClr val="000000"/>
                            </a:solidFill>
                            <a:prstDash val="solid"/>
                          </a:ln>
                        </wps:spPr>
                        <wps:bodyPr wrap="square" lIns="0" tIns="0" rIns="0" bIns="0" rtlCol="0">
                          <a:prstTxWarp prst="textNoShape">
                            <a:avLst/>
                          </a:prstTxWarp>
                          <a:noAutofit/>
                        </wps:bodyPr>
                      </wps:wsp>
                      <wps:wsp>
                        <wps:cNvPr id="43" name="Graphic 43"/>
                        <wps:cNvSpPr/>
                        <wps:spPr>
                          <a:xfrm>
                            <a:off x="6350" y="4838662"/>
                            <a:ext cx="5994400" cy="165100"/>
                          </a:xfrm>
                          <a:custGeom>
                            <a:avLst/>
                            <a:gdLst/>
                            <a:ahLst/>
                            <a:cxnLst/>
                            <a:rect l="l" t="t" r="r" b="b"/>
                            <a:pathLst>
                              <a:path w="5994400" h="165100">
                                <a:moveTo>
                                  <a:pt x="5994399" y="0"/>
                                </a:moveTo>
                                <a:lnTo>
                                  <a:pt x="5994399" y="165100"/>
                                </a:lnTo>
                              </a:path>
                              <a:path w="5994400" h="165100">
                                <a:moveTo>
                                  <a:pt x="0" y="0"/>
                                </a:moveTo>
                                <a:lnTo>
                                  <a:pt x="0" y="165100"/>
                                </a:lnTo>
                              </a:path>
                            </a:pathLst>
                          </a:custGeom>
                          <a:ln w="12700">
                            <a:solidFill>
                              <a:srgbClr val="000000"/>
                            </a:solidFill>
                            <a:prstDash val="solid"/>
                          </a:ln>
                        </wps:spPr>
                        <wps:bodyPr wrap="square" lIns="0" tIns="0" rIns="0" bIns="0" rtlCol="0">
                          <a:prstTxWarp prst="textNoShape">
                            <a:avLst/>
                          </a:prstTxWarp>
                          <a:noAutofit/>
                        </wps:bodyPr>
                      </wps:wsp>
                      <wps:wsp>
                        <wps:cNvPr id="44" name="Graphic 44"/>
                        <wps:cNvSpPr/>
                        <wps:spPr>
                          <a:xfrm>
                            <a:off x="6350" y="4991056"/>
                            <a:ext cx="5994400" cy="177800"/>
                          </a:xfrm>
                          <a:custGeom>
                            <a:avLst/>
                            <a:gdLst/>
                            <a:ahLst/>
                            <a:cxnLst/>
                            <a:rect l="l" t="t" r="r" b="b"/>
                            <a:pathLst>
                              <a:path w="5994400" h="177800">
                                <a:moveTo>
                                  <a:pt x="5994399" y="0"/>
                                </a:moveTo>
                                <a:lnTo>
                                  <a:pt x="5994399" y="177800"/>
                                </a:lnTo>
                              </a:path>
                              <a:path w="5994400" h="177800">
                                <a:moveTo>
                                  <a:pt x="0" y="0"/>
                                </a:moveTo>
                                <a:lnTo>
                                  <a:pt x="0" y="177800"/>
                                </a:lnTo>
                              </a:path>
                            </a:pathLst>
                          </a:custGeom>
                          <a:ln w="12700">
                            <a:solidFill>
                              <a:srgbClr val="000000"/>
                            </a:solidFill>
                            <a:prstDash val="solid"/>
                          </a:ln>
                        </wps:spPr>
                        <wps:bodyPr wrap="square" lIns="0" tIns="0" rIns="0" bIns="0" rtlCol="0">
                          <a:prstTxWarp prst="textNoShape">
                            <a:avLst/>
                          </a:prstTxWarp>
                          <a:noAutofit/>
                        </wps:bodyPr>
                      </wps:wsp>
                      <wps:wsp>
                        <wps:cNvPr id="45" name="Graphic 45"/>
                        <wps:cNvSpPr/>
                        <wps:spPr>
                          <a:xfrm>
                            <a:off x="6350" y="5156200"/>
                            <a:ext cx="5994400" cy="165100"/>
                          </a:xfrm>
                          <a:custGeom>
                            <a:avLst/>
                            <a:gdLst/>
                            <a:ahLst/>
                            <a:cxnLst/>
                            <a:rect l="l" t="t" r="r" b="b"/>
                            <a:pathLst>
                              <a:path w="5994400" h="165100">
                                <a:moveTo>
                                  <a:pt x="5994399" y="0"/>
                                </a:moveTo>
                                <a:lnTo>
                                  <a:pt x="5994399" y="165100"/>
                                </a:lnTo>
                              </a:path>
                              <a:path w="5994400" h="165100">
                                <a:moveTo>
                                  <a:pt x="0" y="0"/>
                                </a:moveTo>
                                <a:lnTo>
                                  <a:pt x="0" y="165100"/>
                                </a:lnTo>
                              </a:path>
                            </a:pathLst>
                          </a:custGeom>
                          <a:ln w="12700">
                            <a:solidFill>
                              <a:srgbClr val="000000"/>
                            </a:solidFill>
                            <a:prstDash val="solid"/>
                          </a:ln>
                        </wps:spPr>
                        <wps:bodyPr wrap="square" lIns="0" tIns="0" rIns="0" bIns="0" rtlCol="0">
                          <a:prstTxWarp prst="textNoShape">
                            <a:avLst/>
                          </a:prstTxWarp>
                          <a:noAutofit/>
                        </wps:bodyPr>
                      </wps:wsp>
                      <wps:wsp>
                        <wps:cNvPr id="46" name="Graphic 46"/>
                        <wps:cNvSpPr/>
                        <wps:spPr>
                          <a:xfrm>
                            <a:off x="6350" y="5321244"/>
                            <a:ext cx="5994400" cy="165100"/>
                          </a:xfrm>
                          <a:custGeom>
                            <a:avLst/>
                            <a:gdLst/>
                            <a:ahLst/>
                            <a:cxnLst/>
                            <a:rect l="l" t="t" r="r" b="b"/>
                            <a:pathLst>
                              <a:path w="5994400" h="165100">
                                <a:moveTo>
                                  <a:pt x="5994399" y="0"/>
                                </a:moveTo>
                                <a:lnTo>
                                  <a:pt x="5994399" y="165099"/>
                                </a:lnTo>
                              </a:path>
                              <a:path w="5994400" h="165100">
                                <a:moveTo>
                                  <a:pt x="0" y="0"/>
                                </a:moveTo>
                                <a:lnTo>
                                  <a:pt x="0" y="165099"/>
                                </a:lnTo>
                              </a:path>
                            </a:pathLst>
                          </a:custGeom>
                          <a:ln w="12700">
                            <a:solidFill>
                              <a:srgbClr val="000000"/>
                            </a:solidFill>
                            <a:prstDash val="solid"/>
                          </a:ln>
                        </wps:spPr>
                        <wps:bodyPr wrap="square" lIns="0" tIns="0" rIns="0" bIns="0" rtlCol="0">
                          <a:prstTxWarp prst="textNoShape">
                            <a:avLst/>
                          </a:prstTxWarp>
                          <a:noAutofit/>
                        </wps:bodyPr>
                      </wps:wsp>
                      <wps:wsp>
                        <wps:cNvPr id="47" name="Graphic 47"/>
                        <wps:cNvSpPr/>
                        <wps:spPr>
                          <a:xfrm>
                            <a:off x="6350" y="5473637"/>
                            <a:ext cx="5994400" cy="177800"/>
                          </a:xfrm>
                          <a:custGeom>
                            <a:avLst/>
                            <a:gdLst/>
                            <a:ahLst/>
                            <a:cxnLst/>
                            <a:rect l="l" t="t" r="r" b="b"/>
                            <a:pathLst>
                              <a:path w="5994400" h="177800">
                                <a:moveTo>
                                  <a:pt x="5994399" y="0"/>
                                </a:moveTo>
                                <a:lnTo>
                                  <a:pt x="5994399" y="177799"/>
                                </a:lnTo>
                              </a:path>
                              <a:path w="5994400" h="177800">
                                <a:moveTo>
                                  <a:pt x="0" y="0"/>
                                </a:moveTo>
                                <a:lnTo>
                                  <a:pt x="0" y="177799"/>
                                </a:lnTo>
                              </a:path>
                            </a:pathLst>
                          </a:custGeom>
                          <a:ln w="12700">
                            <a:solidFill>
                              <a:srgbClr val="000000"/>
                            </a:solidFill>
                            <a:prstDash val="solid"/>
                          </a:ln>
                        </wps:spPr>
                        <wps:bodyPr wrap="square" lIns="0" tIns="0" rIns="0" bIns="0" rtlCol="0">
                          <a:prstTxWarp prst="textNoShape">
                            <a:avLst/>
                          </a:prstTxWarp>
                          <a:noAutofit/>
                        </wps:bodyPr>
                      </wps:wsp>
                      <wps:wsp>
                        <wps:cNvPr id="48" name="Graphic 48"/>
                        <wps:cNvSpPr/>
                        <wps:spPr>
                          <a:xfrm>
                            <a:off x="6350" y="5638781"/>
                            <a:ext cx="5994400" cy="165100"/>
                          </a:xfrm>
                          <a:custGeom>
                            <a:avLst/>
                            <a:gdLst/>
                            <a:ahLst/>
                            <a:cxnLst/>
                            <a:rect l="l" t="t" r="r" b="b"/>
                            <a:pathLst>
                              <a:path w="5994400" h="165100">
                                <a:moveTo>
                                  <a:pt x="5994399" y="0"/>
                                </a:moveTo>
                                <a:lnTo>
                                  <a:pt x="5994399" y="165100"/>
                                </a:lnTo>
                              </a:path>
                              <a:path w="5994400" h="165100">
                                <a:moveTo>
                                  <a:pt x="0" y="0"/>
                                </a:moveTo>
                                <a:lnTo>
                                  <a:pt x="0" y="165100"/>
                                </a:lnTo>
                              </a:path>
                            </a:pathLst>
                          </a:custGeom>
                          <a:ln w="12700">
                            <a:solidFill>
                              <a:srgbClr val="000000"/>
                            </a:solidFill>
                            <a:prstDash val="solid"/>
                          </a:ln>
                        </wps:spPr>
                        <wps:bodyPr wrap="square" lIns="0" tIns="0" rIns="0" bIns="0" rtlCol="0">
                          <a:prstTxWarp prst="textNoShape">
                            <a:avLst/>
                          </a:prstTxWarp>
                          <a:noAutofit/>
                        </wps:bodyPr>
                      </wps:wsp>
                      <wps:wsp>
                        <wps:cNvPr id="49" name="Graphic 49"/>
                        <wps:cNvSpPr/>
                        <wps:spPr>
                          <a:xfrm>
                            <a:off x="6350" y="5803924"/>
                            <a:ext cx="5994400" cy="165100"/>
                          </a:xfrm>
                          <a:custGeom>
                            <a:avLst/>
                            <a:gdLst/>
                            <a:ahLst/>
                            <a:cxnLst/>
                            <a:rect l="l" t="t" r="r" b="b"/>
                            <a:pathLst>
                              <a:path w="5994400" h="165100">
                                <a:moveTo>
                                  <a:pt x="5994399" y="0"/>
                                </a:moveTo>
                                <a:lnTo>
                                  <a:pt x="5994399" y="165100"/>
                                </a:lnTo>
                              </a:path>
                              <a:path w="5994400" h="165100">
                                <a:moveTo>
                                  <a:pt x="0" y="0"/>
                                </a:moveTo>
                                <a:lnTo>
                                  <a:pt x="0" y="165100"/>
                                </a:lnTo>
                              </a:path>
                            </a:pathLst>
                          </a:custGeom>
                          <a:ln w="12700">
                            <a:solidFill>
                              <a:srgbClr val="000000"/>
                            </a:solidFill>
                            <a:prstDash val="solid"/>
                          </a:ln>
                        </wps:spPr>
                        <wps:bodyPr wrap="square" lIns="0" tIns="0" rIns="0" bIns="0" rtlCol="0">
                          <a:prstTxWarp prst="textNoShape">
                            <a:avLst/>
                          </a:prstTxWarp>
                          <a:noAutofit/>
                        </wps:bodyPr>
                      </wps:wsp>
                      <wps:wsp>
                        <wps:cNvPr id="50" name="Graphic 50"/>
                        <wps:cNvSpPr/>
                        <wps:spPr>
                          <a:xfrm>
                            <a:off x="6350" y="5956219"/>
                            <a:ext cx="5994400" cy="177800"/>
                          </a:xfrm>
                          <a:custGeom>
                            <a:avLst/>
                            <a:gdLst/>
                            <a:ahLst/>
                            <a:cxnLst/>
                            <a:rect l="l" t="t" r="r" b="b"/>
                            <a:pathLst>
                              <a:path w="5994400" h="177800">
                                <a:moveTo>
                                  <a:pt x="5994399" y="0"/>
                                </a:moveTo>
                                <a:lnTo>
                                  <a:pt x="5994399" y="177799"/>
                                </a:lnTo>
                              </a:path>
                              <a:path w="5994400" h="177800">
                                <a:moveTo>
                                  <a:pt x="0" y="0"/>
                                </a:moveTo>
                                <a:lnTo>
                                  <a:pt x="0" y="177799"/>
                                </a:lnTo>
                              </a:path>
                            </a:pathLst>
                          </a:custGeom>
                          <a:ln w="12700">
                            <a:solidFill>
                              <a:srgbClr val="000000"/>
                            </a:solidFill>
                            <a:prstDash val="solid"/>
                          </a:ln>
                        </wps:spPr>
                        <wps:bodyPr wrap="square" lIns="0" tIns="0" rIns="0" bIns="0" rtlCol="0">
                          <a:prstTxWarp prst="textNoShape">
                            <a:avLst/>
                          </a:prstTxWarp>
                          <a:noAutofit/>
                        </wps:bodyPr>
                      </wps:wsp>
                      <wps:wsp>
                        <wps:cNvPr id="51" name="Graphic 51"/>
                        <wps:cNvSpPr/>
                        <wps:spPr>
                          <a:xfrm>
                            <a:off x="6350" y="6121362"/>
                            <a:ext cx="5994400" cy="165100"/>
                          </a:xfrm>
                          <a:custGeom>
                            <a:avLst/>
                            <a:gdLst/>
                            <a:ahLst/>
                            <a:cxnLst/>
                            <a:rect l="l" t="t" r="r" b="b"/>
                            <a:pathLst>
                              <a:path w="5994400" h="165100">
                                <a:moveTo>
                                  <a:pt x="5994399" y="0"/>
                                </a:moveTo>
                                <a:lnTo>
                                  <a:pt x="5994399" y="165099"/>
                                </a:lnTo>
                              </a:path>
                              <a:path w="5994400" h="165100">
                                <a:moveTo>
                                  <a:pt x="0" y="0"/>
                                </a:moveTo>
                                <a:lnTo>
                                  <a:pt x="0" y="165099"/>
                                </a:lnTo>
                              </a:path>
                            </a:pathLst>
                          </a:custGeom>
                          <a:ln w="12700">
                            <a:solidFill>
                              <a:srgbClr val="000000"/>
                            </a:solidFill>
                            <a:prstDash val="solid"/>
                          </a:ln>
                        </wps:spPr>
                        <wps:bodyPr wrap="square" lIns="0" tIns="0" rIns="0" bIns="0" rtlCol="0">
                          <a:prstTxWarp prst="textNoShape">
                            <a:avLst/>
                          </a:prstTxWarp>
                          <a:noAutofit/>
                        </wps:bodyPr>
                      </wps:wsp>
                      <wps:wsp>
                        <wps:cNvPr id="52" name="Graphic 52"/>
                        <wps:cNvSpPr/>
                        <wps:spPr>
                          <a:xfrm>
                            <a:off x="6350" y="6286506"/>
                            <a:ext cx="5994400" cy="165100"/>
                          </a:xfrm>
                          <a:custGeom>
                            <a:avLst/>
                            <a:gdLst/>
                            <a:ahLst/>
                            <a:cxnLst/>
                            <a:rect l="l" t="t" r="r" b="b"/>
                            <a:pathLst>
                              <a:path w="5994400" h="165100">
                                <a:moveTo>
                                  <a:pt x="5994399" y="0"/>
                                </a:moveTo>
                                <a:lnTo>
                                  <a:pt x="5994399" y="165099"/>
                                </a:lnTo>
                              </a:path>
                              <a:path w="5994400" h="165100">
                                <a:moveTo>
                                  <a:pt x="0" y="0"/>
                                </a:moveTo>
                                <a:lnTo>
                                  <a:pt x="0" y="165099"/>
                                </a:lnTo>
                              </a:path>
                            </a:pathLst>
                          </a:custGeom>
                          <a:ln w="12700">
                            <a:solidFill>
                              <a:srgbClr val="000000"/>
                            </a:solidFill>
                            <a:prstDash val="solid"/>
                          </a:ln>
                        </wps:spPr>
                        <wps:bodyPr wrap="square" lIns="0" tIns="0" rIns="0" bIns="0" rtlCol="0">
                          <a:prstTxWarp prst="textNoShape">
                            <a:avLst/>
                          </a:prstTxWarp>
                          <a:noAutofit/>
                        </wps:bodyPr>
                      </wps:wsp>
                      <wps:wsp>
                        <wps:cNvPr id="53" name="Graphic 53"/>
                        <wps:cNvSpPr/>
                        <wps:spPr>
                          <a:xfrm>
                            <a:off x="0" y="6438900"/>
                            <a:ext cx="6000750" cy="184150"/>
                          </a:xfrm>
                          <a:custGeom>
                            <a:avLst/>
                            <a:gdLst/>
                            <a:ahLst/>
                            <a:cxnLst/>
                            <a:rect l="l" t="t" r="r" b="b"/>
                            <a:pathLst>
                              <a:path w="6000750" h="184150">
                                <a:moveTo>
                                  <a:pt x="6000749" y="0"/>
                                </a:moveTo>
                                <a:lnTo>
                                  <a:pt x="6000749" y="177800"/>
                                </a:lnTo>
                              </a:path>
                              <a:path w="6000750" h="184150">
                                <a:moveTo>
                                  <a:pt x="0" y="184150"/>
                                </a:moveTo>
                                <a:lnTo>
                                  <a:pt x="5994400" y="184150"/>
                                </a:lnTo>
                              </a:path>
                              <a:path w="6000750" h="184150">
                                <a:moveTo>
                                  <a:pt x="6350" y="0"/>
                                </a:moveTo>
                                <a:lnTo>
                                  <a:pt x="6350" y="177800"/>
                                </a:lnTo>
                              </a:path>
                            </a:pathLst>
                          </a:custGeom>
                          <a:ln w="12700">
                            <a:solidFill>
                              <a:srgbClr val="000000"/>
                            </a:solidFill>
                            <a:prstDash val="solid"/>
                          </a:ln>
                        </wps:spPr>
                        <wps:bodyPr wrap="square" lIns="0" tIns="0" rIns="0" bIns="0" rtlCol="0">
                          <a:prstTxWarp prst="textNoShape">
                            <a:avLst/>
                          </a:prstTxWarp>
                          <a:noAutofit/>
                        </wps:bodyPr>
                      </wps:wsp>
                      <wps:wsp>
                        <wps:cNvPr id="54" name="Graphic 54"/>
                        <wps:cNvSpPr/>
                        <wps:spPr>
                          <a:xfrm>
                            <a:off x="1910094" y="6274175"/>
                            <a:ext cx="2174240" cy="1270"/>
                          </a:xfrm>
                          <a:custGeom>
                            <a:avLst/>
                            <a:gdLst/>
                            <a:ahLst/>
                            <a:cxnLst/>
                            <a:rect l="l" t="t" r="r" b="b"/>
                            <a:pathLst>
                              <a:path w="2174240">
                                <a:moveTo>
                                  <a:pt x="0" y="0"/>
                                </a:moveTo>
                                <a:lnTo>
                                  <a:pt x="2173955" y="0"/>
                                </a:lnTo>
                              </a:path>
                            </a:pathLst>
                          </a:custGeom>
                          <a:ln w="8801">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5C05BC9" id="Group 12" o:spid="_x0000_s1026" style="position:absolute;margin-left:81pt;margin-top:62.45pt;width:473pt;height:522pt;z-index:-20201984;mso-wrap-distance-left:0;mso-wrap-distance-right:0;mso-position-horizontal-relative:page" coordsize="60071,66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">
                <v:shape id="Graphic 13" o:spid="_x0000_s1027" style="position:absolute;width:60007;height:1905;visibility:visible;mso-wrap-style:square;v-text-anchor:top" coordsize="6000750,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" path="m,6350r5994400,em6000749,r,190499em6350,r,190499e" filled="f" strokeweight="1pt">
                  <v:path arrowok="t"/>
                </v:shape>
                <v:shape id="Graphic 14" o:spid="_x0000_s1028" style="position:absolute;left:63;top:1777;width:59944;height:1651;visibility:visible;mso-wrap-style:square;v-text-anchor:top" coordsize="5994400,165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" path="m5994399,r,165099em,l,165099e" filled="f" strokeweight="1pt">
                  <v:path arrowok="t"/>
                </v:shape>
                <v:shape id="Graphic 15" o:spid="_x0000_s1029" style="position:absolute;left:63;top:3428;width:59944;height:1651;visibility:visible;mso-wrap-style:square;v-text-anchor:top" coordsize="5994400,165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" path="m5994399,r,165099em,l,165099e" filled="f" strokeweight="1pt">
                  <v:path arrowok="t"/>
                </v:shape>
                <v:shape id="Graphic 16" o:spid="_x0000_s1030" style="position:absolute;left:63;top:4952;width:59944;height:1778;visibility:visible;mso-wrap-style:square;v-text-anchor:top" coordsize="5994400,177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" path="m5994399,r,177800em,l,177800e" filled="f" strokeweight="1pt">
                  <v:path arrowok="t"/>
                </v:shape>
                <v:shape id="Graphic 17" o:spid="_x0000_s1031" style="position:absolute;left:63;top:6604;width:59944;height:1651;visibility:visible;mso-wrap-style:square;v-text-anchor:top" coordsize="5994400,165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" path="m5994399,r,165100em,l,165100e" filled="f" strokeweight="1pt">
                  <v:path arrowok="t"/>
                </v:shape>
                <v:shape id="Graphic 18" o:spid="_x0000_s1032" style="position:absolute;left:63;top:8127;width:59944;height:1778;visibility:visible;mso-wrap-style:square;v-text-anchor:top" coordsize="5994400,177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" path="m5994399,r,177799em,l,177799e" filled="f" strokeweight="1pt">
                  <v:path arrowok="t"/>
                </v:shape>
                <v:shape id="Graphic 19" o:spid="_x0000_s1033" style="position:absolute;left:63;top:9778;width:59944;height:1778;visibility:visible;mso-wrap-style:square;v-text-anchor:top" coordsize="5994400,177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" path="m5994399,r,177800em,l,177800e" filled="f" strokeweight="1pt">
                  <v:path arrowok="t"/>
                </v:shape>
                <v:shape id="Graphic 20" o:spid="_x0000_s1034" style="position:absolute;left:63;top:11430;width:59944;height:1651;visibility:visible;mso-wrap-style:square;v-text-anchor:top" coordsize="5994400,165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" path="m5994399,r,165099em,l,165099e" filled="f" strokeweight="1pt">
                  <v:path arrowok="t"/>
                </v:shape>
                <v:shape id="Graphic 21" o:spid="_x0000_s1035" style="position:absolute;left:63;top:12954;width:59944;height:1778;visibility:visible;mso-wrap-style:square;v-text-anchor:top" coordsize="5994400,177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" path="m5994399,r,177800em,l,177800e" filled="f" strokeweight="1pt">
                  <v:path arrowok="t"/>
                </v:shape>
                <v:shape id="Graphic 22" o:spid="_x0000_s1036" style="position:absolute;left:63;top:14604;width:59944;height:1778;visibility:visible;mso-wrap-style:square;v-text-anchor:top" coordsize="5994400,177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" path="m5994399,r,177799em,l,177799e" filled="f" strokeweight="1pt">
                  <v:path arrowok="t"/>
                </v:shape>
                <v:shape id="Graphic 23" o:spid="_x0000_s1037" style="position:absolute;left:63;top:16255;width:59944;height:1651;visibility:visible;mso-wrap-style:square;v-text-anchor:top" coordsize="5994400,165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" path="m5994399,r,165099em,l,165099e" filled="f" strokeweight="1pt">
                  <v:path arrowok="t"/>
                </v:shape>
                <v:shape id="Graphic 24" o:spid="_x0000_s1038" style="position:absolute;left:63;top:17779;width:59944;height:1778;visibility:visible;mso-wrap-style:square;v-text-anchor:top" coordsize="5994400,177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" path="m5994399,r,177800em,l,177800e" filled="f" strokeweight="1pt">
                  <v:path arrowok="t"/>
                </v:shape>
                <v:shape id="Graphic 25" o:spid="_x0000_s1039" style="position:absolute;left:63;top:19430;width:59944;height:1778;visibility:visible;mso-wrap-style:square;v-text-anchor:top" coordsize="5994400,177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" path="m5994399,r,177800em,l,177800e" filled="f" strokeweight="1pt">
                  <v:path arrowok="t"/>
                </v:shape>
                <v:shape id="Graphic 26" o:spid="_x0000_s1040" style="position:absolute;left:63;top:21081;width:59944;height:1651;visibility:visible;mso-wrap-style:square;v-text-anchor:top" coordsize="5994400,165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" path="m5994399,r,165100em,l,165100e" filled="f" strokeweight="1pt">
                  <v:path arrowok="t"/>
                </v:shape>
                <v:shape id="Graphic 27" o:spid="_x0000_s1041" style="position:absolute;left:63;top:22605;width:59944;height:1778;visibility:visible;mso-wrap-style:square;v-text-anchor:top" coordsize="5994400,177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" path="m5994399,r,177799em,l,177799e" filled="f" strokeweight="1pt">
                  <v:path arrowok="t"/>
                </v:shape>
                <v:shape id="Graphic 28" o:spid="_x0000_s1042" style="position:absolute;left:63;top:24256;width:59944;height:1651;visibility:visible;mso-wrap-style:square;v-text-anchor:top" coordsize="5994400,165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" path="m5994399,r,165099em,l,165099e" filled="f" strokeweight="1pt">
                  <v:path arrowok="t"/>
                </v:shape>
                <v:shape id="Graphic 29" o:spid="_x0000_s1043" style="position:absolute;left:63;top:25908;width:59944;height:1651;visibility:visible;mso-wrap-style:square;v-text-anchor:top" coordsize="5994400,165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" path="m5994399,r,165100em,l,165100e" filled="f" strokeweight="1pt">
                  <v:path arrowok="t"/>
                </v:shape>
                <v:shape id="Graphic 30" o:spid="_x0000_s1044" style="position:absolute;left:63;top:27431;width:59944;height:1778;visibility:visible;mso-wrap-style:square;v-text-anchor:top" coordsize="5994400,177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" path="m5994399,r,177800em,l,177800e" filled="f" strokeweight="1pt">
                  <v:path arrowok="t"/>
                </v:shape>
                <v:shape id="Graphic 31" o:spid="_x0000_s1045" style="position:absolute;left:63;top:29082;width:59944;height:1651;visibility:visible;mso-wrap-style:square;v-text-anchor:top" coordsize="5994400,165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" path="m5994399,r,165100em,l,165100e" filled="f" strokeweight="1pt">
                  <v:path arrowok="t"/>
                </v:shape>
                <v:shape id="Graphic 32" o:spid="_x0000_s1046" style="position:absolute;left:63;top:30733;width:59944;height:1651;visibility:visible;mso-wrap-style:square;v-text-anchor:top" coordsize="5994400,165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" path="m5994399,r,165099em,l,165099e" filled="f" strokeweight="1pt">
                  <v:path arrowok="t"/>
                </v:shape>
                <v:shape id="Graphic 33" o:spid="_x0000_s1047" style="position:absolute;left:63;top:32258;width:59944;height:1778;visibility:visible;mso-wrap-style:square;v-text-anchor:top" coordsize="5994400,177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" path="m5994399,r,177800em,l,177800e" filled="f" strokeweight="1pt">
                  <v:path arrowok="t"/>
                </v:shape>
                <v:shape id="Graphic 34" o:spid="_x0000_s1048" style="position:absolute;left:63;top:33908;width:59944;height:1651;visibility:visible;mso-wrap-style:square;v-text-anchor:top" coordsize="5994400,165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" path="m5994399,r,165099em,l,165099e" filled="f" strokeweight="1pt">
                  <v:path arrowok="t"/>
                </v:shape>
                <v:shape id="Graphic 35" o:spid="_x0000_s1049" style="position:absolute;left:63;top:35432;width:59944;height:1778;visibility:visible;mso-wrap-style:square;v-text-anchor:top" coordsize="5994400,177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" path="m5994399,r,177800em,l,177800e" filled="f" strokeweight="1pt">
                  <v:path arrowok="t"/>
                </v:shape>
                <v:shape id="Graphic 36" o:spid="_x0000_s1050" style="position:absolute;left:63;top:37084;width:59944;height:1778;visibility:visible;mso-wrap-style:square;v-text-anchor:top" coordsize="5994400,177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" path="m5994399,r,177799em,l,177799e" filled="f" strokeweight="1pt">
                  <v:path arrowok="t"/>
                </v:shape>
                <v:shape id="Graphic 37" o:spid="_x0000_s1051" style="position:absolute;left:63;top:38735;width:59944;height:1651;visibility:visible;mso-wrap-style:square;v-text-anchor:top" coordsize="5994400,165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" path="m5994399,r,165099em,l,165099e" filled="f" strokeweight="1pt">
                  <v:path arrowok="t"/>
                </v:shape>
                <v:shape id="Graphic 38" o:spid="_x0000_s1052" style="position:absolute;left:63;top:40258;width:59944;height:1778;visibility:visible;mso-wrap-style:square;v-text-anchor:top" coordsize="5994400,177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" path="m5994399,r,177800em,l,177800e" filled="f" strokeweight="1pt">
                  <v:path arrowok="t"/>
                </v:shape>
                <v:shape id="Graphic 39" o:spid="_x0000_s1053" style="position:absolute;left:63;top:41909;width:59944;height:1778;visibility:visible;mso-wrap-style:square;v-text-anchor:top" coordsize="5994400,177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" path="m5994399,r,177800em,l,177800e" filled="f" strokeweight="1pt">
                  <v:path arrowok="t"/>
                </v:shape>
                <v:shape id="Graphic 40" o:spid="_x0000_s1054" style="position:absolute;left:63;top:43560;width:59944;height:1651;visibility:visible;mso-wrap-style:square;v-text-anchor:top" coordsize="5994400,165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" path="m5994399,r,165100em,l,165100e" filled="f" strokeweight="1pt">
                  <v:path arrowok="t"/>
                </v:shape>
                <v:shape id="Graphic 41" o:spid="_x0000_s1055" style="position:absolute;left:63;top:45084;width:59944;height:1778;visibility:visible;mso-wrap-style:square;v-text-anchor:top" coordsize="5994400,177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" path="m5994399,r,177799em,l,177799e" filled="f" strokeweight="1pt">
                  <v:path arrowok="t"/>
                </v:shape>
                <v:shape id="Graphic 42" o:spid="_x0000_s1056" style="position:absolute;left:63;top:46735;width:59944;height:1778;visibility:visible;mso-wrap-style:square;v-text-anchor:top" coordsize="5994400,177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" path="m5994399,r,177799em,l,177799e" filled="f" strokeweight="1pt">
                  <v:path arrowok="t"/>
                </v:shape>
                <v:shape id="Graphic 43" o:spid="_x0000_s1057" style="position:absolute;left:63;top:48386;width:59944;height:1651;visibility:visible;mso-wrap-style:square;v-text-anchor:top" coordsize="5994400,165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" path="m5994399,r,165100em,l,165100e" filled="f" strokeweight="1pt">
                  <v:path arrowok="t"/>
                </v:shape>
                <v:shape id="Graphic 44" o:spid="_x0000_s1058" style="position:absolute;left:63;top:49910;width:59944;height:1778;visibility:visible;mso-wrap-style:square;v-text-anchor:top" coordsize="5994400,177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" path="m5994399,r,177800em,l,177800e" filled="f" strokeweight="1pt">
                  <v:path arrowok="t"/>
                </v:shape>
                <v:shape id="Graphic 45" o:spid="_x0000_s1059" style="position:absolute;left:63;top:51562;width:59944;height:1651;visibility:visible;mso-wrap-style:square;v-text-anchor:top" coordsize="5994400,165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" path="m5994399,r,165100em,l,165100e" filled="f" strokeweight="1pt">
                  <v:path arrowok="t"/>
                </v:shape>
                <v:shape id="Graphic 46" o:spid="_x0000_s1060" style="position:absolute;left:63;top:53212;width:59944;height:1651;visibility:visible;mso-wrap-style:square;v-text-anchor:top" coordsize="5994400,165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" path="m5994399,r,165099em,l,165099e" filled="f" strokeweight="1pt">
                  <v:path arrowok="t"/>
                </v:shape>
                <v:shape id="Graphic 47" o:spid="_x0000_s1061" style="position:absolute;left:63;top:54736;width:59944;height:1778;visibility:visible;mso-wrap-style:square;v-text-anchor:top" coordsize="5994400,177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" path="m5994399,r,177799em,l,177799e" filled="f" strokeweight="1pt">
                  <v:path arrowok="t"/>
                </v:shape>
                <v:shape id="Graphic 48" o:spid="_x0000_s1062" style="position:absolute;left:63;top:56387;width:59944;height:1651;visibility:visible;mso-wrap-style:square;v-text-anchor:top" coordsize="5994400,165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" path="m5994399,r,165100em,l,165100e" filled="f" strokeweight="1pt">
                  <v:path arrowok="t"/>
                </v:shape>
                <v:shape id="Graphic 49" o:spid="_x0000_s1063" style="position:absolute;left:63;top:58039;width:59944;height:1651;visibility:visible;mso-wrap-style:square;v-text-anchor:top" coordsize="5994400,165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" path="m5994399,r,165100em,l,165100e" filled="f" strokeweight="1pt">
                  <v:path arrowok="t"/>
                </v:shape>
                <v:shape id="Graphic 50" o:spid="_x0000_s1064" style="position:absolute;left:63;top:59562;width:59944;height:1778;visibility:visible;mso-wrap-style:square;v-text-anchor:top" coordsize="5994400,177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" path="m5994399,r,177799em,l,177799e" filled="f" strokeweight="1pt">
                  <v:path arrowok="t"/>
                </v:shape>
                <v:shape id="Graphic 51" o:spid="_x0000_s1065" style="position:absolute;left:63;top:61213;width:59944;height:1651;visibility:visible;mso-wrap-style:square;v-text-anchor:top" coordsize="5994400,165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" path="m5994399,r,165099em,l,165099e" filled="f" strokeweight="1pt">
                  <v:path arrowok="t"/>
                </v:shape>
                <v:shape id="Graphic 52" o:spid="_x0000_s1066" style="position:absolute;left:63;top:62865;width:59944;height:1651;visibility:visible;mso-wrap-style:square;v-text-anchor:top" coordsize="5994400,165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" path="m5994399,r,165099em,l,165099e" filled="f" strokeweight="1pt">
                  <v:path arrowok="t"/>
                </v:shape>
                <v:shape id="Graphic 53" o:spid="_x0000_s1067" style="position:absolute;top:64389;width:60007;height:1841;visibility:visible;mso-wrap-style:square;v-text-anchor:top" coordsize="6000750,184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" path="m6000749,r,177800em,184150r5994400,em6350,r,177800e" filled="f" strokeweight="1pt">
                  <v:path arrowok="t"/>
                </v:shape>
                <v:shape id="Graphic 54" o:spid="_x0000_s1068" style="position:absolute;left:19100;top:62741;width:21743;height:13;visibility:visible;mso-wrap-style:square;v-text-anchor:top" coordsize="21742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" path="m,l2173955,e" filled="f" strokeweight=".24447mm">
                  <v:path arrowok="t"/>
                </v:shape>
                <w10:wrap anchorx="page"/>
              </v:group>
            </w:pict>
          </mc:Fallback>
        </mc:AlternateContent>
      </w:r>
    </w:p>
    <w:p w14:paraId="1D062793" w14:textId="77777777" w:rsidR="00C16472" w:rsidRPr="00EC0407" w:rsidRDefault="003013FB" w:rsidP="00DC19BF">
      <w:pPr>
        <w:pStyle w:val="Ttulo1"/>
        <w:spacing w:line="480" w:lineRule="auto"/>
      </w:pPr>
      <w:r w:rsidRPr="00EC0407">
        <w:rPr>
          <w:u w:val="single"/>
        </w:rPr>
        <w:t>ANEXO IV</w:t>
      </w:r>
    </w:p>
    <w:p w14:paraId="1028FC49" w14:textId="77777777" w:rsidR="009C441F" w:rsidRDefault="009C441F" w:rsidP="00D46FC4">
      <w:pPr>
        <w:spacing w:before="282"/>
        <w:ind w:right="231"/>
        <w:jc w:val="both"/>
        <w:rPr>
          <w:rFonts w:ascii="Arial" w:hAnsi="Arial"/>
          <w:b/>
        </w:rPr>
      </w:pPr>
    </w:p>
    <w:p w14:paraId="0F6333BF" w14:textId="77777777" w:rsidR="009C441F" w:rsidRPr="009C441F" w:rsidRDefault="009C441F" w:rsidP="00D46FC4">
      <w:pPr>
        <w:spacing w:before="282"/>
        <w:ind w:right="231"/>
        <w:jc w:val="both"/>
        <w:rPr>
          <w:rFonts w:ascii="Arial" w:hAnsi="Arial"/>
          <w:b/>
          <w:spacing w:val="-2"/>
        </w:rPr>
      </w:pPr>
      <w:r>
        <w:rPr>
          <w:rFonts w:ascii="Arial" w:hAnsi="Arial"/>
          <w:b/>
        </w:rPr>
        <w:t xml:space="preserve">   </w:t>
      </w:r>
      <w:r w:rsidR="003013FB" w:rsidRPr="00EC0407">
        <w:rPr>
          <w:rFonts w:ascii="Arial" w:hAnsi="Arial"/>
          <w:b/>
        </w:rPr>
        <w:t>DECLARAÇÃO</w:t>
      </w:r>
      <w:r w:rsidR="003013FB" w:rsidRPr="00EC0407">
        <w:rPr>
          <w:rFonts w:ascii="Arial" w:hAnsi="Arial"/>
          <w:b/>
          <w:spacing w:val="-10"/>
        </w:rPr>
        <w:t xml:space="preserve"> </w:t>
      </w:r>
      <w:r w:rsidR="003013FB" w:rsidRPr="00EC0407">
        <w:rPr>
          <w:rFonts w:ascii="Arial" w:hAnsi="Arial"/>
          <w:b/>
        </w:rPr>
        <w:t>EM</w:t>
      </w:r>
      <w:r w:rsidR="003013FB" w:rsidRPr="00EC0407">
        <w:rPr>
          <w:rFonts w:ascii="Arial" w:hAnsi="Arial"/>
          <w:b/>
          <w:spacing w:val="-8"/>
        </w:rPr>
        <w:t xml:space="preserve"> </w:t>
      </w:r>
      <w:r w:rsidR="003013FB" w:rsidRPr="00EC0407">
        <w:rPr>
          <w:rFonts w:ascii="Arial" w:hAnsi="Arial"/>
          <w:b/>
        </w:rPr>
        <w:t>ATENDIMENTO</w:t>
      </w:r>
      <w:r w:rsidR="003013FB" w:rsidRPr="00EC0407">
        <w:rPr>
          <w:rFonts w:ascii="Arial" w:hAnsi="Arial"/>
          <w:b/>
          <w:spacing w:val="-8"/>
        </w:rPr>
        <w:t xml:space="preserve"> </w:t>
      </w:r>
      <w:r w:rsidR="003013FB" w:rsidRPr="00EC0407">
        <w:rPr>
          <w:rFonts w:ascii="Arial" w:hAnsi="Arial"/>
          <w:b/>
        </w:rPr>
        <w:t>ÀS</w:t>
      </w:r>
      <w:r w:rsidR="003013FB" w:rsidRPr="00EC0407">
        <w:rPr>
          <w:rFonts w:ascii="Arial" w:hAnsi="Arial"/>
          <w:b/>
          <w:spacing w:val="-8"/>
        </w:rPr>
        <w:t xml:space="preserve"> </w:t>
      </w:r>
      <w:r w:rsidR="003013FB" w:rsidRPr="00EC0407">
        <w:rPr>
          <w:rFonts w:ascii="Arial" w:hAnsi="Arial"/>
          <w:b/>
        </w:rPr>
        <w:t>DISPOSIÇÕES</w:t>
      </w:r>
      <w:r w:rsidR="003013FB" w:rsidRPr="00EC0407">
        <w:rPr>
          <w:rFonts w:ascii="Arial" w:hAnsi="Arial"/>
          <w:b/>
          <w:spacing w:val="-8"/>
        </w:rPr>
        <w:t xml:space="preserve"> </w:t>
      </w:r>
      <w:r w:rsidR="003013FB" w:rsidRPr="00EC0407">
        <w:rPr>
          <w:rFonts w:ascii="Arial" w:hAnsi="Arial"/>
          <w:b/>
        </w:rPr>
        <w:t>DA</w:t>
      </w:r>
      <w:r w:rsidR="003013FB" w:rsidRPr="00EC0407">
        <w:rPr>
          <w:rFonts w:ascii="Arial" w:hAnsi="Arial"/>
          <w:b/>
          <w:spacing w:val="-8"/>
        </w:rPr>
        <w:t xml:space="preserve"> </w:t>
      </w:r>
      <w:r w:rsidR="003013FB" w:rsidRPr="00EC0407">
        <w:rPr>
          <w:rFonts w:ascii="Arial" w:hAnsi="Arial"/>
          <w:b/>
        </w:rPr>
        <w:t>LEI</w:t>
      </w:r>
      <w:r w:rsidR="003013FB" w:rsidRPr="00EC0407">
        <w:rPr>
          <w:rFonts w:ascii="Arial" w:hAnsi="Arial"/>
          <w:b/>
          <w:spacing w:val="-8"/>
        </w:rPr>
        <w:t xml:space="preserve"> </w:t>
      </w:r>
      <w:r w:rsidR="003013FB" w:rsidRPr="00EC0407">
        <w:rPr>
          <w:rFonts w:ascii="Arial" w:hAnsi="Arial"/>
          <w:b/>
        </w:rPr>
        <w:t>Nº</w:t>
      </w:r>
      <w:r w:rsidR="003013FB" w:rsidRPr="00EC0407">
        <w:rPr>
          <w:rFonts w:ascii="Arial" w:hAnsi="Arial"/>
          <w:b/>
          <w:spacing w:val="-7"/>
        </w:rPr>
        <w:t xml:space="preserve"> </w:t>
      </w:r>
      <w:r w:rsidR="003013FB" w:rsidRPr="00EC0407">
        <w:rPr>
          <w:rFonts w:ascii="Arial" w:hAnsi="Arial"/>
          <w:b/>
          <w:spacing w:val="-2"/>
        </w:rPr>
        <w:t>14.133/21</w:t>
      </w:r>
    </w:p>
    <w:p w14:paraId="6BC4D4D7" w14:textId="77777777" w:rsidR="00C16472" w:rsidRPr="00EC0407" w:rsidRDefault="00C16472" w:rsidP="00D46FC4">
      <w:pPr>
        <w:pStyle w:val="Corpodetexto"/>
        <w:ind w:left="0" w:firstLine="0"/>
        <w:rPr>
          <w:rFonts w:ascii="Arial"/>
          <w:b/>
        </w:rPr>
      </w:pPr>
    </w:p>
    <w:p w14:paraId="79262D9E" w14:textId="362A37B3" w:rsidR="00C16472" w:rsidRPr="00EC0407" w:rsidRDefault="003013FB" w:rsidP="00D46FC4">
      <w:pPr>
        <w:spacing w:before="1"/>
        <w:ind w:left="142"/>
        <w:jc w:val="both"/>
        <w:rPr>
          <w:rFonts w:ascii="Arial" w:hAnsi="Arial"/>
          <w:b/>
        </w:rPr>
      </w:pPr>
      <w:r w:rsidRPr="00EC0407">
        <w:rPr>
          <w:rFonts w:ascii="Arial" w:hAnsi="Arial"/>
          <w:b/>
        </w:rPr>
        <w:t>Com</w:t>
      </w:r>
      <w:r w:rsidRPr="00EC0407">
        <w:rPr>
          <w:rFonts w:ascii="Arial" w:hAnsi="Arial"/>
          <w:b/>
          <w:spacing w:val="-6"/>
        </w:rPr>
        <w:t xml:space="preserve"> </w:t>
      </w:r>
      <w:r w:rsidRPr="00EC0407">
        <w:rPr>
          <w:rFonts w:ascii="Arial" w:hAnsi="Arial"/>
          <w:b/>
        </w:rPr>
        <w:t>referência</w:t>
      </w:r>
      <w:r w:rsidRPr="00EC0407">
        <w:rPr>
          <w:rFonts w:ascii="Arial" w:hAnsi="Arial"/>
          <w:b/>
          <w:spacing w:val="-5"/>
        </w:rPr>
        <w:t xml:space="preserve"> </w:t>
      </w:r>
      <w:r w:rsidRPr="00EC0407">
        <w:rPr>
          <w:rFonts w:ascii="Arial" w:hAnsi="Arial"/>
          <w:b/>
        </w:rPr>
        <w:t>ao</w:t>
      </w:r>
      <w:r w:rsidRPr="00EC0407">
        <w:rPr>
          <w:rFonts w:ascii="Arial" w:hAnsi="Arial"/>
          <w:b/>
          <w:spacing w:val="-6"/>
        </w:rPr>
        <w:t xml:space="preserve"> </w:t>
      </w:r>
      <w:r w:rsidRPr="00EC0407">
        <w:rPr>
          <w:rFonts w:ascii="Arial" w:hAnsi="Arial"/>
          <w:b/>
        </w:rPr>
        <w:t>Pregão</w:t>
      </w:r>
      <w:r w:rsidRPr="00EC0407">
        <w:rPr>
          <w:rFonts w:ascii="Arial" w:hAnsi="Arial"/>
          <w:b/>
          <w:spacing w:val="-5"/>
        </w:rPr>
        <w:t xml:space="preserve"> </w:t>
      </w:r>
      <w:r w:rsidRPr="00EC0407">
        <w:rPr>
          <w:rFonts w:ascii="Arial" w:hAnsi="Arial"/>
          <w:b/>
        </w:rPr>
        <w:t>Eletrônico</w:t>
      </w:r>
      <w:r w:rsidRPr="00EC0407">
        <w:rPr>
          <w:rFonts w:ascii="Arial" w:hAnsi="Arial"/>
          <w:b/>
          <w:spacing w:val="-6"/>
        </w:rPr>
        <w:t xml:space="preserve"> </w:t>
      </w:r>
      <w:r w:rsidRPr="00EC0407">
        <w:rPr>
          <w:rFonts w:ascii="Arial" w:hAnsi="Arial"/>
          <w:b/>
        </w:rPr>
        <w:t>nº</w:t>
      </w:r>
      <w:r w:rsidRPr="00EC0407">
        <w:rPr>
          <w:rFonts w:ascii="Arial" w:hAnsi="Arial"/>
          <w:b/>
          <w:spacing w:val="-5"/>
        </w:rPr>
        <w:t xml:space="preserve"> </w:t>
      </w:r>
      <w:r w:rsidR="00671501">
        <w:rPr>
          <w:rFonts w:ascii="Arial" w:hAnsi="Arial"/>
          <w:b/>
          <w:spacing w:val="-2"/>
        </w:rPr>
        <w:t>1</w:t>
      </w:r>
      <w:r w:rsidR="00054AC7">
        <w:rPr>
          <w:rFonts w:ascii="Arial" w:hAnsi="Arial"/>
          <w:b/>
          <w:spacing w:val="-2"/>
        </w:rPr>
        <w:t>4</w:t>
      </w:r>
      <w:r w:rsidR="009F241F">
        <w:rPr>
          <w:rFonts w:ascii="Arial" w:hAnsi="Arial"/>
          <w:b/>
          <w:spacing w:val="-2"/>
        </w:rPr>
        <w:t>/2026</w:t>
      </w:r>
    </w:p>
    <w:p w14:paraId="48B10DCB" w14:textId="77777777" w:rsidR="00C16472" w:rsidRPr="00EC0407" w:rsidRDefault="003013FB" w:rsidP="00D46FC4">
      <w:pPr>
        <w:spacing w:before="252"/>
        <w:ind w:left="142" w:right="373" w:firstLine="1440"/>
        <w:jc w:val="both"/>
      </w:pPr>
      <w:r w:rsidRPr="00EC0407">
        <w:t xml:space="preserve">A Empresa </w:t>
      </w:r>
      <w:r w:rsidRPr="00EC0407">
        <w:rPr>
          <w:rFonts w:ascii="Arial" w:hAnsi="Arial"/>
          <w:b/>
        </w:rPr>
        <w:t>(nome completo da empresa)</w:t>
      </w:r>
      <w:r w:rsidRPr="00EC0407">
        <w:t xml:space="preserve">, pessoa jurídica de direito privado, inscrita no CNPJ/MF sob o nº </w:t>
      </w:r>
      <w:r w:rsidRPr="00EC0407">
        <w:rPr>
          <w:rFonts w:ascii="Arial" w:hAnsi="Arial"/>
          <w:b/>
        </w:rPr>
        <w:t>(número completo)</w:t>
      </w:r>
      <w:r w:rsidRPr="00EC0407">
        <w:t xml:space="preserve">, inscrição estadual </w:t>
      </w:r>
      <w:r w:rsidRPr="00EC0407">
        <w:rPr>
          <w:rFonts w:ascii="Arial" w:hAnsi="Arial"/>
          <w:b/>
        </w:rPr>
        <w:t xml:space="preserve">(número completo), </w:t>
      </w:r>
      <w:r w:rsidRPr="00EC0407">
        <w:t xml:space="preserve">com sede no </w:t>
      </w:r>
      <w:r w:rsidRPr="00EC0407">
        <w:rPr>
          <w:rFonts w:ascii="Arial" w:hAnsi="Arial"/>
          <w:b/>
        </w:rPr>
        <w:t>(endereço completo)</w:t>
      </w:r>
      <w:r w:rsidRPr="00EC0407">
        <w:t xml:space="preserve">, na pessoa do seu representante legal </w:t>
      </w:r>
      <w:r w:rsidRPr="00EC0407">
        <w:rPr>
          <w:rFonts w:ascii="Arial" w:hAnsi="Arial"/>
          <w:b/>
        </w:rPr>
        <w:t>(nome do sócio, diretor ou procurador)</w:t>
      </w:r>
      <w:r w:rsidRPr="00EC0407">
        <w:t xml:space="preserve">, brasileiro, </w:t>
      </w:r>
      <w:r w:rsidRPr="00EC0407">
        <w:rPr>
          <w:rFonts w:ascii="Arial" w:hAnsi="Arial"/>
          <w:b/>
        </w:rPr>
        <w:t>(casado)</w:t>
      </w:r>
      <w:r w:rsidRPr="00EC0407">
        <w:t xml:space="preserve">, </w:t>
      </w:r>
      <w:r w:rsidRPr="00EC0407">
        <w:rPr>
          <w:rFonts w:ascii="Arial" w:hAnsi="Arial"/>
          <w:b/>
        </w:rPr>
        <w:t>(empresário)</w:t>
      </w:r>
      <w:r w:rsidRPr="00EC0407">
        <w:t>, portador da</w:t>
      </w:r>
      <w:r w:rsidRPr="00EC0407">
        <w:rPr>
          <w:spacing w:val="-4"/>
        </w:rPr>
        <w:t xml:space="preserve"> </w:t>
      </w:r>
      <w:r w:rsidRPr="00EC0407">
        <w:t>cédula</w:t>
      </w:r>
      <w:r w:rsidRPr="00EC0407">
        <w:rPr>
          <w:spacing w:val="-4"/>
        </w:rPr>
        <w:t xml:space="preserve"> </w:t>
      </w:r>
      <w:r w:rsidRPr="00EC0407">
        <w:t>de</w:t>
      </w:r>
      <w:r w:rsidRPr="00EC0407">
        <w:rPr>
          <w:spacing w:val="-4"/>
        </w:rPr>
        <w:t xml:space="preserve"> </w:t>
      </w:r>
      <w:r w:rsidRPr="00EC0407">
        <w:t xml:space="preserve">identidade RG nº </w:t>
      </w:r>
      <w:r w:rsidRPr="00EC0407">
        <w:rPr>
          <w:rFonts w:ascii="Arial" w:hAnsi="Arial"/>
          <w:b/>
        </w:rPr>
        <w:t>(número completo)</w:t>
      </w:r>
      <w:r w:rsidRPr="00EC0407">
        <w:t xml:space="preserve">, inscrito no CPF sob o nº </w:t>
      </w:r>
      <w:r w:rsidRPr="00EC0407">
        <w:rPr>
          <w:rFonts w:ascii="Arial" w:hAnsi="Arial"/>
          <w:b/>
        </w:rPr>
        <w:t>(número completo)</w:t>
      </w:r>
      <w:r w:rsidRPr="00EC0407">
        <w:t xml:space="preserve">, residente e domiciliado no </w:t>
      </w:r>
      <w:r w:rsidRPr="00EC0407">
        <w:rPr>
          <w:rFonts w:ascii="Arial" w:hAnsi="Arial"/>
          <w:b/>
        </w:rPr>
        <w:t>(endereço completo)</w:t>
      </w:r>
      <w:r w:rsidRPr="00EC0407">
        <w:t xml:space="preserve">, nos termos do contrato social ou última alteração contratual </w:t>
      </w:r>
      <w:r w:rsidRPr="00EC0407">
        <w:rPr>
          <w:rFonts w:ascii="Arial" w:hAnsi="Arial"/>
          <w:b/>
        </w:rPr>
        <w:t xml:space="preserve">(citar o número da alteração), DECLARA </w:t>
      </w:r>
      <w:r w:rsidRPr="00EC0407">
        <w:t>sob as penas da lei que:</w:t>
      </w:r>
    </w:p>
    <w:p w14:paraId="4B6B0747" w14:textId="77777777" w:rsidR="00C16472" w:rsidRPr="00EC0407" w:rsidRDefault="00C16472" w:rsidP="00D46FC4">
      <w:pPr>
        <w:pStyle w:val="Corpodetexto"/>
        <w:ind w:left="0" w:firstLine="0"/>
      </w:pPr>
    </w:p>
    <w:p w14:paraId="64030329" w14:textId="77777777" w:rsidR="00C16472" w:rsidRPr="00EC0407" w:rsidRDefault="003013FB" w:rsidP="00D46FC4">
      <w:pPr>
        <w:pStyle w:val="PargrafodaLista"/>
        <w:numPr>
          <w:ilvl w:val="0"/>
          <w:numId w:val="2"/>
        </w:numPr>
        <w:tabs>
          <w:tab w:val="left" w:pos="426"/>
        </w:tabs>
        <w:ind w:right="374" w:firstLine="0"/>
      </w:pPr>
      <w:r w:rsidRPr="00EC0407">
        <w:t>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29D29F6" w14:textId="77777777" w:rsidR="00C16472" w:rsidRPr="00EC0407" w:rsidRDefault="00C16472" w:rsidP="00D46FC4">
      <w:pPr>
        <w:pStyle w:val="Corpodetexto"/>
        <w:ind w:left="0" w:firstLine="0"/>
      </w:pPr>
    </w:p>
    <w:p w14:paraId="425FBC0D" w14:textId="77777777" w:rsidR="00C16472" w:rsidRPr="00EC0407" w:rsidRDefault="003013FB" w:rsidP="00D46FC4">
      <w:pPr>
        <w:pStyle w:val="PargrafodaLista"/>
        <w:numPr>
          <w:ilvl w:val="0"/>
          <w:numId w:val="2"/>
        </w:numPr>
        <w:tabs>
          <w:tab w:val="left" w:pos="423"/>
        </w:tabs>
        <w:spacing w:before="1"/>
        <w:ind w:right="379" w:firstLine="0"/>
      </w:pPr>
      <w:r w:rsidRPr="00EC0407">
        <w:t>Não emprega menor</w:t>
      </w:r>
      <w:r w:rsidRPr="00EC0407">
        <w:rPr>
          <w:spacing w:val="-3"/>
        </w:rPr>
        <w:t xml:space="preserve"> </w:t>
      </w:r>
      <w:r w:rsidRPr="00EC0407">
        <w:t>de</w:t>
      </w:r>
      <w:r w:rsidRPr="00EC0407">
        <w:rPr>
          <w:spacing w:val="-3"/>
        </w:rPr>
        <w:t xml:space="preserve"> </w:t>
      </w:r>
      <w:r w:rsidRPr="00EC0407">
        <w:t>18</w:t>
      </w:r>
      <w:r w:rsidRPr="00EC0407">
        <w:rPr>
          <w:spacing w:val="-3"/>
        </w:rPr>
        <w:t xml:space="preserve"> </w:t>
      </w:r>
      <w:r w:rsidRPr="00EC0407">
        <w:t>anos</w:t>
      </w:r>
      <w:r w:rsidRPr="00EC0407">
        <w:rPr>
          <w:spacing w:val="-3"/>
        </w:rPr>
        <w:t xml:space="preserve"> </w:t>
      </w:r>
      <w:r w:rsidRPr="00EC0407">
        <w:t>em</w:t>
      </w:r>
      <w:r w:rsidRPr="00EC0407">
        <w:rPr>
          <w:spacing w:val="-3"/>
        </w:rPr>
        <w:t xml:space="preserve"> </w:t>
      </w:r>
      <w:r w:rsidRPr="00EC0407">
        <w:t>trabalho</w:t>
      </w:r>
      <w:r w:rsidRPr="00EC0407">
        <w:rPr>
          <w:spacing w:val="-3"/>
        </w:rPr>
        <w:t xml:space="preserve"> </w:t>
      </w:r>
      <w:r w:rsidRPr="00EC0407">
        <w:t>noturno,</w:t>
      </w:r>
      <w:r w:rsidRPr="00EC0407">
        <w:rPr>
          <w:spacing w:val="-3"/>
        </w:rPr>
        <w:t xml:space="preserve"> </w:t>
      </w:r>
      <w:r w:rsidRPr="00EC0407">
        <w:t>perigoso</w:t>
      </w:r>
      <w:r w:rsidRPr="00EC0407">
        <w:rPr>
          <w:spacing w:val="-3"/>
        </w:rPr>
        <w:t xml:space="preserve"> </w:t>
      </w:r>
      <w:r w:rsidRPr="00EC0407">
        <w:t>ou</w:t>
      </w:r>
      <w:r w:rsidRPr="00EC0407">
        <w:rPr>
          <w:spacing w:val="-3"/>
        </w:rPr>
        <w:t xml:space="preserve"> </w:t>
      </w:r>
      <w:r w:rsidRPr="00EC0407">
        <w:t>insalubre</w:t>
      </w:r>
      <w:r w:rsidRPr="00EC0407">
        <w:rPr>
          <w:spacing w:val="-3"/>
        </w:rPr>
        <w:t xml:space="preserve"> </w:t>
      </w:r>
      <w:r w:rsidRPr="00EC0407">
        <w:t>e</w:t>
      </w:r>
      <w:r w:rsidRPr="00EC0407">
        <w:rPr>
          <w:spacing w:val="-3"/>
        </w:rPr>
        <w:t xml:space="preserve"> </w:t>
      </w:r>
      <w:r w:rsidRPr="00EC0407">
        <w:t>não</w:t>
      </w:r>
      <w:r w:rsidRPr="00EC0407">
        <w:rPr>
          <w:spacing w:val="-3"/>
        </w:rPr>
        <w:t xml:space="preserve"> </w:t>
      </w:r>
      <w:r w:rsidRPr="00EC0407">
        <w:t>emprega menor de 16 anos, salvo menor, a partir de 14 anos, na condição de</w:t>
      </w:r>
      <w:r w:rsidRPr="00EC0407">
        <w:rPr>
          <w:spacing w:val="-3"/>
        </w:rPr>
        <w:t xml:space="preserve"> </w:t>
      </w:r>
      <w:r w:rsidRPr="00EC0407">
        <w:t>aprendiz,</w:t>
      </w:r>
      <w:r w:rsidRPr="00EC0407">
        <w:rPr>
          <w:spacing w:val="-3"/>
        </w:rPr>
        <w:t xml:space="preserve"> </w:t>
      </w:r>
      <w:r w:rsidRPr="00EC0407">
        <w:t>nos</w:t>
      </w:r>
      <w:r w:rsidRPr="00EC0407">
        <w:rPr>
          <w:spacing w:val="-3"/>
        </w:rPr>
        <w:t xml:space="preserve"> </w:t>
      </w:r>
      <w:r w:rsidRPr="00EC0407">
        <w:t>termos</w:t>
      </w:r>
      <w:r w:rsidRPr="00EC0407">
        <w:rPr>
          <w:spacing w:val="-3"/>
        </w:rPr>
        <w:t xml:space="preserve"> </w:t>
      </w:r>
      <w:r w:rsidRPr="00EC0407">
        <w:t>do artigo 7°, XXXIII, da Constituição.</w:t>
      </w:r>
    </w:p>
    <w:p w14:paraId="6DBE17F6" w14:textId="77777777" w:rsidR="00C16472" w:rsidRPr="00EC0407" w:rsidRDefault="003013FB" w:rsidP="00D46FC4">
      <w:pPr>
        <w:pStyle w:val="PargrafodaLista"/>
        <w:numPr>
          <w:ilvl w:val="0"/>
          <w:numId w:val="2"/>
        </w:numPr>
        <w:tabs>
          <w:tab w:val="left" w:pos="486"/>
        </w:tabs>
        <w:spacing w:before="253"/>
        <w:ind w:right="374" w:firstLine="0"/>
      </w:pPr>
      <w:r w:rsidRPr="00EC0407">
        <w:t>Não possui empregados executando trabalho degradante ou forçado, observando o disposto nos incisos III e IV do art. 1º e no inciso III do art. 5º da Constituição Federal.</w:t>
      </w:r>
    </w:p>
    <w:p w14:paraId="30AA1F05" w14:textId="77777777" w:rsidR="00C16472" w:rsidRPr="00EC0407" w:rsidRDefault="003013FB" w:rsidP="00D46FC4">
      <w:pPr>
        <w:pStyle w:val="PargrafodaLista"/>
        <w:numPr>
          <w:ilvl w:val="0"/>
          <w:numId w:val="2"/>
        </w:numPr>
        <w:tabs>
          <w:tab w:val="left" w:pos="423"/>
        </w:tabs>
        <w:spacing w:before="252"/>
        <w:ind w:right="383" w:firstLine="0"/>
      </w:pPr>
      <w:r w:rsidRPr="00EC0407">
        <w:t>Cumpre as exigências de reserva de</w:t>
      </w:r>
      <w:r w:rsidRPr="00EC0407">
        <w:rPr>
          <w:spacing w:val="-3"/>
        </w:rPr>
        <w:t xml:space="preserve"> </w:t>
      </w:r>
      <w:r w:rsidRPr="00EC0407">
        <w:t>cargos</w:t>
      </w:r>
      <w:r w:rsidRPr="00EC0407">
        <w:rPr>
          <w:spacing w:val="-3"/>
        </w:rPr>
        <w:t xml:space="preserve"> </w:t>
      </w:r>
      <w:r w:rsidRPr="00EC0407">
        <w:t>para</w:t>
      </w:r>
      <w:r w:rsidRPr="00EC0407">
        <w:rPr>
          <w:spacing w:val="-3"/>
        </w:rPr>
        <w:t xml:space="preserve"> </w:t>
      </w:r>
      <w:r w:rsidRPr="00EC0407">
        <w:t>pessoa</w:t>
      </w:r>
      <w:r w:rsidRPr="00EC0407">
        <w:rPr>
          <w:spacing w:val="-3"/>
        </w:rPr>
        <w:t xml:space="preserve"> </w:t>
      </w:r>
      <w:r w:rsidRPr="00EC0407">
        <w:t>com</w:t>
      </w:r>
      <w:r w:rsidRPr="00EC0407">
        <w:rPr>
          <w:spacing w:val="-3"/>
        </w:rPr>
        <w:t xml:space="preserve"> </w:t>
      </w:r>
      <w:r w:rsidRPr="00EC0407">
        <w:t>deficiência</w:t>
      </w:r>
      <w:r w:rsidRPr="00EC0407">
        <w:rPr>
          <w:spacing w:val="-3"/>
        </w:rPr>
        <w:t xml:space="preserve"> </w:t>
      </w:r>
      <w:r w:rsidRPr="00EC0407">
        <w:t>e</w:t>
      </w:r>
      <w:r w:rsidRPr="00EC0407">
        <w:rPr>
          <w:spacing w:val="-3"/>
        </w:rPr>
        <w:t xml:space="preserve"> </w:t>
      </w:r>
      <w:r w:rsidRPr="00EC0407">
        <w:t>para</w:t>
      </w:r>
      <w:r w:rsidRPr="00EC0407">
        <w:rPr>
          <w:spacing w:val="-3"/>
        </w:rPr>
        <w:t xml:space="preserve"> </w:t>
      </w:r>
      <w:r w:rsidRPr="00EC0407">
        <w:t>reabilitado da Previdência Social, previstas em lei e em outras normas específicas.</w:t>
      </w:r>
    </w:p>
    <w:p w14:paraId="0974D6F7" w14:textId="77777777" w:rsidR="00C16472" w:rsidRPr="00EC0407" w:rsidRDefault="00C16472" w:rsidP="00D46FC4">
      <w:pPr>
        <w:pStyle w:val="Corpodetexto"/>
        <w:ind w:left="0" w:firstLine="0"/>
      </w:pPr>
    </w:p>
    <w:p w14:paraId="62677488" w14:textId="77777777" w:rsidR="00C16472" w:rsidRPr="00EC0407" w:rsidRDefault="003013FB" w:rsidP="00D46FC4">
      <w:pPr>
        <w:pStyle w:val="Corpodetexto"/>
        <w:ind w:left="142" w:right="377" w:firstLine="0"/>
      </w:pPr>
      <w:r w:rsidRPr="00EC0407">
        <w:t>Outrossim, expressa ter ciência de que o descumprimento do disposto acima durante a vigência da contratação, acarretará em rescisão da mesma e sujeitará a licitante às sanções previstas na Lei nº 14.133/21.</w:t>
      </w:r>
    </w:p>
    <w:p w14:paraId="35EE6517" w14:textId="77777777" w:rsidR="00C16472" w:rsidRPr="00EC0407" w:rsidRDefault="003013FB" w:rsidP="00D46FC4">
      <w:pPr>
        <w:pStyle w:val="Ttulo2"/>
        <w:ind w:left="1730" w:firstLine="0"/>
        <w:jc w:val="both"/>
      </w:pPr>
      <w:r w:rsidRPr="00EC0407">
        <w:t>(LOCAL</w:t>
      </w:r>
      <w:r w:rsidRPr="00EC0407">
        <w:rPr>
          <w:spacing w:val="-6"/>
        </w:rPr>
        <w:t xml:space="preserve"> </w:t>
      </w:r>
      <w:r w:rsidRPr="00EC0407">
        <w:t>E</w:t>
      </w:r>
      <w:r w:rsidRPr="00EC0407">
        <w:rPr>
          <w:spacing w:val="-3"/>
        </w:rPr>
        <w:t xml:space="preserve"> </w:t>
      </w:r>
      <w:r w:rsidRPr="00EC0407">
        <w:rPr>
          <w:spacing w:val="-4"/>
        </w:rPr>
        <w:t>DATA)</w:t>
      </w:r>
    </w:p>
    <w:p w14:paraId="15A8FB79" w14:textId="77777777" w:rsidR="00C16472" w:rsidRPr="00EC0407" w:rsidRDefault="00C16472" w:rsidP="00D46FC4">
      <w:pPr>
        <w:pStyle w:val="Corpodetexto"/>
        <w:ind w:left="0" w:firstLine="0"/>
        <w:rPr>
          <w:rFonts w:ascii="Arial"/>
          <w:b/>
        </w:rPr>
      </w:pPr>
    </w:p>
    <w:p w14:paraId="0EC41BD0" w14:textId="77777777" w:rsidR="00C16472" w:rsidRPr="00EC0407" w:rsidRDefault="00C16472" w:rsidP="00D46FC4">
      <w:pPr>
        <w:pStyle w:val="Corpodetexto"/>
        <w:ind w:left="0" w:firstLine="0"/>
        <w:rPr>
          <w:rFonts w:ascii="Arial"/>
          <w:b/>
        </w:rPr>
      </w:pPr>
    </w:p>
    <w:p w14:paraId="146BBFA6" w14:textId="77777777" w:rsidR="00C16472" w:rsidRPr="00EC0407" w:rsidRDefault="00C16472" w:rsidP="00D46FC4">
      <w:pPr>
        <w:pStyle w:val="Corpodetexto"/>
        <w:ind w:left="0" w:firstLine="0"/>
        <w:rPr>
          <w:rFonts w:ascii="Arial"/>
          <w:b/>
        </w:rPr>
      </w:pPr>
    </w:p>
    <w:p w14:paraId="04A408EB" w14:textId="77777777" w:rsidR="00C16472" w:rsidRPr="00EC0407" w:rsidRDefault="009C441F" w:rsidP="00D46FC4">
      <w:pPr>
        <w:pStyle w:val="Corpodetexto"/>
        <w:ind w:left="2166" w:right="2398" w:firstLine="0"/>
      </w:pPr>
      <w:r>
        <w:t xml:space="preserve">                   </w:t>
      </w:r>
      <w:r w:rsidR="003013FB" w:rsidRPr="00EC0407">
        <w:t>Nome</w:t>
      </w:r>
      <w:r w:rsidR="003013FB" w:rsidRPr="00EC0407">
        <w:rPr>
          <w:spacing w:val="-7"/>
        </w:rPr>
        <w:t xml:space="preserve"> </w:t>
      </w:r>
      <w:r w:rsidR="003013FB" w:rsidRPr="00EC0407">
        <w:t>do</w:t>
      </w:r>
      <w:r w:rsidR="003013FB" w:rsidRPr="00EC0407">
        <w:rPr>
          <w:spacing w:val="-6"/>
        </w:rPr>
        <w:t xml:space="preserve"> </w:t>
      </w:r>
      <w:r w:rsidR="003013FB" w:rsidRPr="00EC0407">
        <w:t>representante</w:t>
      </w:r>
      <w:r w:rsidR="003013FB" w:rsidRPr="00EC0407">
        <w:rPr>
          <w:spacing w:val="-6"/>
        </w:rPr>
        <w:t xml:space="preserve"> </w:t>
      </w:r>
      <w:r w:rsidR="003013FB" w:rsidRPr="00EC0407">
        <w:rPr>
          <w:spacing w:val="-2"/>
        </w:rPr>
        <w:t>legal</w:t>
      </w:r>
    </w:p>
    <w:p w14:paraId="23F6C909" w14:textId="77777777" w:rsidR="00C16472" w:rsidRPr="00EC0407" w:rsidRDefault="00C16472" w:rsidP="00D46FC4">
      <w:pPr>
        <w:pStyle w:val="Corpodetexto"/>
        <w:sectPr w:rsidR="00C16472" w:rsidRPr="00EC0407" w:rsidSect="00384C17">
          <w:pgSz w:w="11920" w:h="16840"/>
          <w:pgMar w:top="3060" w:right="566" w:bottom="1260" w:left="1559" w:header="1639" w:footer="135" w:gutter="0"/>
          <w:cols w:space="720"/>
        </w:sectPr>
      </w:pPr>
    </w:p>
    <w:p w14:paraId="4D8B1172" w14:textId="77777777" w:rsidR="00C16472" w:rsidRPr="00EC0407" w:rsidRDefault="00C16472" w:rsidP="00D46FC4">
      <w:pPr>
        <w:pStyle w:val="Corpodetexto"/>
        <w:ind w:left="0" w:firstLine="0"/>
        <w:rPr>
          <w:sz w:val="27"/>
        </w:rPr>
      </w:pPr>
    </w:p>
    <w:p w14:paraId="6B291E93" w14:textId="77777777" w:rsidR="00C16472" w:rsidRPr="00EC0407" w:rsidRDefault="00C16472" w:rsidP="00D46FC4">
      <w:pPr>
        <w:pStyle w:val="Corpodetexto"/>
        <w:spacing w:before="7"/>
        <w:ind w:left="0" w:firstLine="0"/>
        <w:rPr>
          <w:sz w:val="27"/>
        </w:rPr>
      </w:pPr>
    </w:p>
    <w:p w14:paraId="154A738F" w14:textId="77777777" w:rsidR="00054AC7" w:rsidRPr="00EC0407" w:rsidRDefault="00054AC7" w:rsidP="00054AC7">
      <w:pPr>
        <w:ind w:right="91"/>
        <w:jc w:val="center"/>
        <w:rPr>
          <w:rFonts w:ascii="Century Gothic" w:hAnsi="Century Gothic" w:cs="Times New Roman"/>
          <w:b/>
          <w:sz w:val="16"/>
          <w:szCs w:val="16"/>
        </w:rPr>
      </w:pPr>
      <w:r w:rsidRPr="00EC0407">
        <w:rPr>
          <w:rFonts w:ascii="Century Gothic" w:hAnsi="Century Gothic" w:cs="Times New Roman"/>
          <w:b/>
          <w:sz w:val="16"/>
          <w:szCs w:val="16"/>
        </w:rPr>
        <w:t>PROCESSO ADMINISTRATIVO Nº</w:t>
      </w:r>
      <w:r>
        <w:rPr>
          <w:rFonts w:ascii="Century Gothic" w:hAnsi="Century Gothic" w:cs="Times New Roman"/>
          <w:b/>
          <w:sz w:val="16"/>
          <w:szCs w:val="16"/>
        </w:rPr>
        <w:t xml:space="preserve"> 2026030400048</w:t>
      </w:r>
    </w:p>
    <w:p w14:paraId="643FED98" w14:textId="77777777" w:rsidR="00054AC7" w:rsidRPr="00EC0407" w:rsidRDefault="00054AC7" w:rsidP="00054AC7">
      <w:pPr>
        <w:ind w:right="91"/>
        <w:jc w:val="center"/>
        <w:rPr>
          <w:rFonts w:ascii="Century Gothic" w:hAnsi="Century Gothic" w:cs="Times New Roman"/>
          <w:b/>
          <w:sz w:val="16"/>
          <w:szCs w:val="16"/>
        </w:rPr>
      </w:pPr>
      <w:r w:rsidRPr="00EC0407">
        <w:rPr>
          <w:rFonts w:ascii="Century Gothic" w:hAnsi="Century Gothic" w:cs="Times New Roman"/>
          <w:b/>
          <w:sz w:val="16"/>
          <w:szCs w:val="16"/>
        </w:rPr>
        <w:t>EDITAL</w:t>
      </w:r>
      <w:r w:rsidRPr="00EC0407">
        <w:rPr>
          <w:rFonts w:ascii="Century Gothic" w:hAnsi="Century Gothic" w:cs="Times New Roman"/>
          <w:b/>
          <w:spacing w:val="-8"/>
          <w:sz w:val="16"/>
          <w:szCs w:val="16"/>
        </w:rPr>
        <w:t xml:space="preserve"> </w:t>
      </w:r>
      <w:r w:rsidRPr="00EC0407">
        <w:rPr>
          <w:rFonts w:ascii="Century Gothic" w:hAnsi="Century Gothic" w:cs="Times New Roman"/>
          <w:b/>
          <w:sz w:val="16"/>
          <w:szCs w:val="16"/>
        </w:rPr>
        <w:t>DE</w:t>
      </w:r>
      <w:r w:rsidRPr="00EC0407">
        <w:rPr>
          <w:rFonts w:ascii="Century Gothic" w:hAnsi="Century Gothic" w:cs="Times New Roman"/>
          <w:b/>
          <w:spacing w:val="-8"/>
          <w:sz w:val="16"/>
          <w:szCs w:val="16"/>
        </w:rPr>
        <w:t xml:space="preserve"> </w:t>
      </w:r>
      <w:r w:rsidRPr="00EC0407">
        <w:rPr>
          <w:rFonts w:ascii="Century Gothic" w:hAnsi="Century Gothic" w:cs="Times New Roman"/>
          <w:b/>
          <w:sz w:val="16"/>
          <w:szCs w:val="16"/>
        </w:rPr>
        <w:t>LICITAÇÃO</w:t>
      </w:r>
      <w:r w:rsidRPr="00EC0407">
        <w:rPr>
          <w:rFonts w:ascii="Century Gothic" w:hAnsi="Century Gothic" w:cs="Times New Roman"/>
          <w:b/>
          <w:spacing w:val="-6"/>
          <w:sz w:val="16"/>
          <w:szCs w:val="16"/>
        </w:rPr>
        <w:t xml:space="preserve"> </w:t>
      </w:r>
      <w:r w:rsidRPr="00EC0407">
        <w:rPr>
          <w:rFonts w:ascii="Century Gothic" w:hAnsi="Century Gothic" w:cs="Times New Roman"/>
          <w:b/>
          <w:sz w:val="16"/>
          <w:szCs w:val="16"/>
        </w:rPr>
        <w:t>PREGÃO</w:t>
      </w:r>
      <w:r w:rsidRPr="00EC0407">
        <w:rPr>
          <w:rFonts w:ascii="Century Gothic" w:hAnsi="Century Gothic" w:cs="Times New Roman"/>
          <w:b/>
          <w:spacing w:val="-4"/>
          <w:sz w:val="16"/>
          <w:szCs w:val="16"/>
        </w:rPr>
        <w:t xml:space="preserve"> </w:t>
      </w:r>
      <w:r w:rsidRPr="00EC0407">
        <w:rPr>
          <w:rFonts w:ascii="Century Gothic" w:hAnsi="Century Gothic" w:cs="Times New Roman"/>
          <w:b/>
          <w:sz w:val="16"/>
          <w:szCs w:val="16"/>
        </w:rPr>
        <w:t>ELETRÔNICO</w:t>
      </w:r>
      <w:r w:rsidRPr="00EC0407">
        <w:rPr>
          <w:rFonts w:ascii="Century Gothic" w:hAnsi="Century Gothic" w:cs="Times New Roman"/>
          <w:b/>
          <w:spacing w:val="-4"/>
          <w:sz w:val="16"/>
          <w:szCs w:val="16"/>
        </w:rPr>
        <w:t xml:space="preserve"> </w:t>
      </w:r>
      <w:r w:rsidRPr="00EC0407">
        <w:rPr>
          <w:rFonts w:ascii="Century Gothic" w:hAnsi="Century Gothic" w:cs="Times New Roman"/>
          <w:b/>
          <w:sz w:val="16"/>
          <w:szCs w:val="16"/>
        </w:rPr>
        <w:t>Nº</w:t>
      </w:r>
      <w:r w:rsidRPr="00EC0407">
        <w:rPr>
          <w:rFonts w:ascii="Century Gothic" w:hAnsi="Century Gothic" w:cs="Times New Roman"/>
          <w:b/>
          <w:spacing w:val="-6"/>
          <w:sz w:val="16"/>
          <w:szCs w:val="16"/>
        </w:rPr>
        <w:t xml:space="preserve"> </w:t>
      </w:r>
      <w:r>
        <w:rPr>
          <w:rFonts w:ascii="Century Gothic" w:hAnsi="Century Gothic" w:cs="Times New Roman"/>
          <w:b/>
          <w:sz w:val="16"/>
          <w:szCs w:val="16"/>
        </w:rPr>
        <w:t>14/2026-SRP</w:t>
      </w:r>
    </w:p>
    <w:p w14:paraId="038AC65A" w14:textId="77777777" w:rsidR="00054AC7" w:rsidRDefault="00054AC7" w:rsidP="00054AC7">
      <w:pPr>
        <w:ind w:right="91"/>
        <w:jc w:val="center"/>
        <w:rPr>
          <w:rFonts w:ascii="Century Gothic" w:hAnsi="Century Gothic" w:cs="Times New Roman"/>
          <w:b/>
          <w:sz w:val="16"/>
          <w:szCs w:val="16"/>
        </w:rPr>
      </w:pPr>
      <w:r>
        <w:rPr>
          <w:rFonts w:ascii="Century Gothic" w:hAnsi="Century Gothic" w:cs="Times New Roman"/>
          <w:b/>
          <w:sz w:val="16"/>
          <w:szCs w:val="16"/>
        </w:rPr>
        <w:t>TIPO MENOR PREÇO</w:t>
      </w:r>
      <w:r w:rsidRPr="00EC0407">
        <w:rPr>
          <w:rFonts w:ascii="Century Gothic" w:hAnsi="Century Gothic" w:cs="Times New Roman"/>
          <w:b/>
          <w:sz w:val="16"/>
          <w:szCs w:val="16"/>
        </w:rPr>
        <w:t xml:space="preserve"> POR </w:t>
      </w:r>
      <w:r>
        <w:rPr>
          <w:rFonts w:ascii="Century Gothic" w:hAnsi="Century Gothic" w:cs="Times New Roman"/>
          <w:b/>
          <w:sz w:val="16"/>
          <w:szCs w:val="16"/>
        </w:rPr>
        <w:t>LOTE</w:t>
      </w:r>
    </w:p>
    <w:p w14:paraId="23A30519" w14:textId="0CA79D4E" w:rsidR="00DC19BF" w:rsidRDefault="00DC19BF" w:rsidP="00DC19BF">
      <w:pPr>
        <w:ind w:right="91"/>
        <w:jc w:val="center"/>
        <w:rPr>
          <w:rFonts w:ascii="Century Gothic" w:hAnsi="Century Gothic" w:cs="Times New Roman"/>
          <w:b/>
          <w:sz w:val="16"/>
          <w:szCs w:val="16"/>
        </w:rPr>
      </w:pPr>
    </w:p>
    <w:p w14:paraId="4007437C" w14:textId="77777777" w:rsidR="00EC0407" w:rsidRPr="00EC0407" w:rsidRDefault="00DC19BF" w:rsidP="00DC19BF">
      <w:pPr>
        <w:ind w:right="91"/>
        <w:jc w:val="both"/>
        <w:rPr>
          <w:rFonts w:ascii="Century Gothic" w:hAnsi="Century Gothic" w:cs="Times New Roman"/>
          <w:b/>
          <w:sz w:val="16"/>
          <w:szCs w:val="16"/>
        </w:rPr>
      </w:pPr>
      <w:r>
        <w:rPr>
          <w:rFonts w:ascii="Century Gothic" w:hAnsi="Century Gothic" w:cs="Times New Roman"/>
          <w:b/>
          <w:sz w:val="16"/>
          <w:szCs w:val="16"/>
        </w:rPr>
        <w:t xml:space="preserve">                                                                               </w:t>
      </w:r>
      <w:r w:rsidR="00AC5AC6">
        <w:rPr>
          <w:rFonts w:ascii="Century Gothic" w:hAnsi="Century Gothic" w:cs="Times New Roman"/>
          <w:b/>
          <w:sz w:val="16"/>
          <w:szCs w:val="16"/>
        </w:rPr>
        <w:t xml:space="preserve">    </w:t>
      </w:r>
    </w:p>
    <w:p w14:paraId="71B4B6BF" w14:textId="77777777" w:rsidR="00C16472" w:rsidRDefault="003013FB" w:rsidP="00471F0A">
      <w:pPr>
        <w:pStyle w:val="Ttulo1"/>
        <w:spacing w:line="480" w:lineRule="auto"/>
        <w:rPr>
          <w:u w:val="single"/>
        </w:rPr>
      </w:pPr>
      <w:r w:rsidRPr="00EC0407">
        <w:rPr>
          <w:u w:val="single"/>
        </w:rPr>
        <w:t>ANEXO V</w:t>
      </w:r>
    </w:p>
    <w:p w14:paraId="3CD3C143" w14:textId="77777777" w:rsidR="00653D25" w:rsidRPr="00F92A4C" w:rsidRDefault="00653D25" w:rsidP="00653D25">
      <w:pPr>
        <w:spacing w:after="120"/>
        <w:jc w:val="center"/>
        <w:outlineLvl w:val="1"/>
        <w:rPr>
          <w:rFonts w:ascii="Century Gothic" w:eastAsia="Calibri" w:hAnsi="Century Gothic" w:cs="Times New Roman"/>
          <w:b/>
          <w:bCs/>
        </w:rPr>
      </w:pPr>
      <w:r w:rsidRPr="00F92A4C">
        <w:rPr>
          <w:rFonts w:ascii="Century Gothic" w:eastAsia="Calibri" w:hAnsi="Century Gothic" w:cs="Times New Roman"/>
          <w:b/>
          <w:bCs/>
        </w:rPr>
        <w:t>ANEXO -MINUTA DE TERMO</w:t>
      </w:r>
      <w:r w:rsidRPr="00F92A4C">
        <w:rPr>
          <w:rFonts w:ascii="Century Gothic" w:eastAsia="Calibri" w:hAnsi="Century Gothic" w:cs="Times New Roman"/>
          <w:b/>
          <w:bCs/>
          <w:spacing w:val="-3"/>
        </w:rPr>
        <w:t xml:space="preserve"> </w:t>
      </w:r>
      <w:r w:rsidRPr="00F92A4C">
        <w:rPr>
          <w:rFonts w:ascii="Century Gothic" w:eastAsia="Calibri" w:hAnsi="Century Gothic" w:cs="Times New Roman"/>
          <w:b/>
          <w:bCs/>
        </w:rPr>
        <w:t>DE</w:t>
      </w:r>
      <w:r w:rsidRPr="00F92A4C">
        <w:rPr>
          <w:rFonts w:ascii="Century Gothic" w:eastAsia="Calibri" w:hAnsi="Century Gothic" w:cs="Times New Roman"/>
          <w:b/>
          <w:bCs/>
          <w:spacing w:val="-4"/>
        </w:rPr>
        <w:t xml:space="preserve"> </w:t>
      </w:r>
      <w:r w:rsidRPr="00F92A4C">
        <w:rPr>
          <w:rFonts w:ascii="Century Gothic" w:eastAsia="Calibri" w:hAnsi="Century Gothic" w:cs="Times New Roman"/>
          <w:b/>
          <w:bCs/>
        </w:rPr>
        <w:t>CONTRATO</w:t>
      </w:r>
      <w:r w:rsidRPr="00F92A4C">
        <w:rPr>
          <w:rFonts w:ascii="Century Gothic" w:eastAsia="Calibri" w:hAnsi="Century Gothic" w:cs="Times New Roman"/>
          <w:b/>
          <w:bCs/>
          <w:spacing w:val="-4"/>
        </w:rPr>
        <w:t xml:space="preserve"> </w:t>
      </w:r>
      <w:r w:rsidRPr="00F92A4C">
        <w:rPr>
          <w:rFonts w:ascii="Century Gothic" w:eastAsia="Calibri" w:hAnsi="Century Gothic" w:cs="Times New Roman"/>
          <w:b/>
          <w:bCs/>
        </w:rPr>
        <w:t>Nº</w:t>
      </w:r>
      <w:r w:rsidRPr="00F92A4C">
        <w:rPr>
          <w:rFonts w:ascii="Century Gothic" w:eastAsia="Calibri" w:hAnsi="Century Gothic" w:cs="Times New Roman"/>
          <w:b/>
          <w:bCs/>
          <w:spacing w:val="1"/>
        </w:rPr>
        <w:t xml:space="preserve"> </w:t>
      </w:r>
      <w:r w:rsidRPr="00F92A4C">
        <w:rPr>
          <w:rFonts w:ascii="Century Gothic" w:eastAsia="Calibri" w:hAnsi="Century Gothic" w:cs="Times New Roman"/>
          <w:b/>
          <w:bCs/>
        </w:rPr>
        <w:t>(...)/20(...).</w:t>
      </w:r>
    </w:p>
    <w:p w14:paraId="22A9F531" w14:textId="77777777" w:rsidR="00653D25" w:rsidRPr="00F92A4C" w:rsidRDefault="00653D25" w:rsidP="009F241F">
      <w:pPr>
        <w:jc w:val="center"/>
        <w:rPr>
          <w:rFonts w:ascii="Century Gothic" w:hAnsi="Century Gothic" w:cs="Times New Roman"/>
          <w:b/>
          <w:bCs/>
          <w:spacing w:val="-1"/>
        </w:rPr>
      </w:pPr>
    </w:p>
    <w:p w14:paraId="6D302813" w14:textId="77777777" w:rsidR="00653D25" w:rsidRPr="00F92A4C" w:rsidRDefault="00653D25" w:rsidP="00653D25">
      <w:pPr>
        <w:spacing w:after="120"/>
        <w:ind w:left="4536"/>
        <w:jc w:val="both"/>
        <w:rPr>
          <w:rFonts w:cs="Times New Roman"/>
          <w:b/>
        </w:rPr>
      </w:pPr>
    </w:p>
    <w:p w14:paraId="6B7E417C" w14:textId="77777777" w:rsidR="00653D25" w:rsidRPr="00F92A4C" w:rsidRDefault="00653D25" w:rsidP="00653D25">
      <w:pPr>
        <w:spacing w:before="120" w:after="120" w:line="276" w:lineRule="auto"/>
        <w:ind w:left="4536"/>
        <w:jc w:val="both"/>
        <w:rPr>
          <w:rFonts w:cs="Times New Roman"/>
          <w:spacing w:val="-1"/>
        </w:rPr>
      </w:pPr>
      <w:r w:rsidRPr="00F92A4C">
        <w:rPr>
          <w:rFonts w:cs="Times New Roman"/>
          <w:spacing w:val="-1"/>
        </w:rPr>
        <w:t>TERMO DE CONTRATO DE</w:t>
      </w:r>
      <w:r w:rsidRPr="00F92A4C">
        <w:rPr>
          <w:rFonts w:cs="Times New Roman"/>
        </w:rPr>
        <w:t xml:space="preserve"> </w:t>
      </w:r>
      <w:r w:rsidRPr="00F92A4C">
        <w:rPr>
          <w:rFonts w:cs="Times New Roman"/>
          <w:spacing w:val="-1"/>
        </w:rPr>
        <w:t xml:space="preserve"> </w:t>
      </w:r>
      <w:r w:rsidRPr="00F92A4C">
        <w:rPr>
          <w:rFonts w:eastAsia="Times New Roman" w:cs="Times New Roman"/>
          <w:b/>
          <w:bCs/>
          <w:color w:val="000000"/>
          <w:lang w:eastAsia="pt-BR"/>
        </w:rPr>
        <w:t>CONTRATAÇÃO DE EMPRESA ESPECIALIZ</w:t>
      </w:r>
      <w:r w:rsidR="009F241F" w:rsidRPr="00F92A4C">
        <w:rPr>
          <w:rFonts w:eastAsia="Times New Roman" w:cs="Times New Roman"/>
          <w:b/>
          <w:bCs/>
          <w:color w:val="000000"/>
          <w:lang w:eastAsia="pt-BR"/>
        </w:rPr>
        <w:t>ADA PARA xxxxxxxxxxxxxxxxxxxxxxxxxxx</w:t>
      </w:r>
      <w:r w:rsidRPr="00F92A4C">
        <w:rPr>
          <w:rFonts w:cs="Times New Roman"/>
          <w:spacing w:val="-1"/>
        </w:rPr>
        <w:t>, QUE ENTRE SI CELEBRAM O MUNICÍPIO DE ANADIA/AL, COM INTERVENIÊNCIA DA (...), E A EMPRESA (...), NA FORMA ABAIXO.</w:t>
      </w:r>
    </w:p>
    <w:p w14:paraId="65A31121" w14:textId="77777777" w:rsidR="00653D25" w:rsidRPr="00F92A4C" w:rsidRDefault="00653D25" w:rsidP="00653D25">
      <w:pPr>
        <w:spacing w:before="120" w:after="120" w:line="276" w:lineRule="auto"/>
        <w:ind w:left="4536"/>
        <w:jc w:val="both"/>
        <w:rPr>
          <w:rFonts w:cs="Times New Roman"/>
        </w:rPr>
      </w:pPr>
    </w:p>
    <w:p w14:paraId="3BD50C29" w14:textId="77777777" w:rsidR="00653D25" w:rsidRPr="00F92A4C" w:rsidRDefault="00653D25" w:rsidP="00653D25">
      <w:pPr>
        <w:spacing w:before="120" w:after="120" w:line="276" w:lineRule="auto"/>
        <w:jc w:val="both"/>
        <w:rPr>
          <w:rFonts w:cs="Times New Roman"/>
        </w:rPr>
      </w:pPr>
      <w:r w:rsidRPr="00F92A4C">
        <w:rPr>
          <w:rFonts w:cs="Times New Roman"/>
        </w:rPr>
        <w:t>Pelo</w:t>
      </w:r>
      <w:r w:rsidRPr="00F92A4C">
        <w:rPr>
          <w:rFonts w:cs="Times New Roman"/>
          <w:spacing w:val="1"/>
        </w:rPr>
        <w:t xml:space="preserve"> </w:t>
      </w:r>
      <w:r w:rsidRPr="00F92A4C">
        <w:rPr>
          <w:rFonts w:cs="Times New Roman"/>
        </w:rPr>
        <w:t>presente</w:t>
      </w:r>
      <w:r w:rsidRPr="00F92A4C">
        <w:rPr>
          <w:rFonts w:cs="Times New Roman"/>
          <w:spacing w:val="1"/>
        </w:rPr>
        <w:t xml:space="preserve"> </w:t>
      </w:r>
      <w:r w:rsidRPr="00F92A4C">
        <w:rPr>
          <w:rFonts w:cs="Times New Roman"/>
        </w:rPr>
        <w:t>instrumento</w:t>
      </w:r>
      <w:r w:rsidRPr="00F92A4C">
        <w:rPr>
          <w:rFonts w:cs="Times New Roman"/>
          <w:spacing w:val="1"/>
        </w:rPr>
        <w:t xml:space="preserve"> </w:t>
      </w:r>
      <w:r w:rsidRPr="00F92A4C">
        <w:rPr>
          <w:rFonts w:cs="Times New Roman"/>
        </w:rPr>
        <w:t>de</w:t>
      </w:r>
      <w:r w:rsidRPr="00F92A4C">
        <w:rPr>
          <w:rFonts w:cs="Times New Roman"/>
          <w:spacing w:val="1"/>
        </w:rPr>
        <w:t xml:space="preserve"> </w:t>
      </w:r>
      <w:r w:rsidRPr="00F92A4C">
        <w:rPr>
          <w:rFonts w:cs="Times New Roman"/>
        </w:rPr>
        <w:t>contrato,</w:t>
      </w:r>
      <w:r w:rsidRPr="00F92A4C">
        <w:rPr>
          <w:rFonts w:cs="Times New Roman"/>
          <w:spacing w:val="1"/>
        </w:rPr>
        <w:t xml:space="preserve"> </w:t>
      </w:r>
      <w:r w:rsidRPr="00F92A4C">
        <w:rPr>
          <w:rFonts w:cs="Times New Roman"/>
        </w:rPr>
        <w:t>de</w:t>
      </w:r>
      <w:r w:rsidRPr="00F92A4C">
        <w:rPr>
          <w:rFonts w:cs="Times New Roman"/>
          <w:spacing w:val="1"/>
        </w:rPr>
        <w:t xml:space="preserve"> </w:t>
      </w:r>
      <w:r w:rsidRPr="00F92A4C">
        <w:rPr>
          <w:rFonts w:cs="Times New Roman"/>
        </w:rPr>
        <w:t>um</w:t>
      </w:r>
      <w:r w:rsidRPr="00F92A4C">
        <w:rPr>
          <w:rFonts w:cs="Times New Roman"/>
          <w:spacing w:val="1"/>
        </w:rPr>
        <w:t xml:space="preserve"> </w:t>
      </w:r>
      <w:r w:rsidRPr="00F92A4C">
        <w:rPr>
          <w:rFonts w:cs="Times New Roman"/>
        </w:rPr>
        <w:t>lado</w:t>
      </w:r>
      <w:r w:rsidRPr="00F92A4C">
        <w:rPr>
          <w:rFonts w:cs="Times New Roman"/>
          <w:spacing w:val="1"/>
        </w:rPr>
        <w:t xml:space="preserve"> </w:t>
      </w:r>
      <w:r w:rsidRPr="00F92A4C">
        <w:rPr>
          <w:rFonts w:cs="Times New Roman"/>
        </w:rPr>
        <w:t>o</w:t>
      </w:r>
      <w:r w:rsidRPr="00F92A4C">
        <w:rPr>
          <w:rFonts w:cs="Times New Roman"/>
          <w:spacing w:val="1"/>
        </w:rPr>
        <w:t xml:space="preserve"> </w:t>
      </w:r>
      <w:r w:rsidRPr="00F92A4C">
        <w:rPr>
          <w:rFonts w:cs="Times New Roman"/>
          <w:b/>
          <w:lang w:val="pt-BR"/>
        </w:rPr>
        <w:t>MUNICÍPIO DE ANADIA</w:t>
      </w:r>
      <w:r w:rsidRPr="00F92A4C">
        <w:rPr>
          <w:rFonts w:cs="Times New Roman"/>
          <w:lang w:val="pt-BR"/>
        </w:rPr>
        <w:t>, Pessoa Jurídica de Direito Público, inscrita no CNPJ/MF sob nº XXXXXXXXXXXXX, com sede na Rua XXXXXXXXXXXXX, ANADIA - Alagoas CEP XXXXXX, representado pelo Chefe do Poder Executivo</w:t>
      </w:r>
      <w:r w:rsidRPr="00F92A4C">
        <w:rPr>
          <w:rFonts w:cs="Times New Roman"/>
          <w:b/>
          <w:lang w:val="pt-BR"/>
        </w:rPr>
        <w:t xml:space="preserve">, Sr. XXXXXXXXXXXXXX, </w:t>
      </w:r>
      <w:r w:rsidRPr="00F92A4C">
        <w:rPr>
          <w:rFonts w:cs="Times New Roman"/>
          <w:bCs/>
          <w:lang w:val="pt-BR"/>
        </w:rPr>
        <w:t xml:space="preserve">inscrito no CPF nº </w:t>
      </w:r>
      <w:r w:rsidRPr="00F92A4C">
        <w:rPr>
          <w:rFonts w:cs="Times New Roman"/>
          <w:bCs/>
          <w:highlight w:val="black"/>
          <w:lang w:val="pt-BR"/>
        </w:rPr>
        <w:t>066</w:t>
      </w:r>
      <w:r w:rsidRPr="00F92A4C">
        <w:rPr>
          <w:rFonts w:cs="Times New Roman"/>
          <w:bCs/>
          <w:lang w:val="pt-BR"/>
        </w:rPr>
        <w:t>.XXX.</w:t>
      </w:r>
      <w:r w:rsidRPr="00F92A4C">
        <w:rPr>
          <w:rFonts w:cs="Times New Roman"/>
          <w:bCs/>
          <w:highlight w:val="black"/>
          <w:lang w:val="pt-BR"/>
        </w:rPr>
        <w:t>294</w:t>
      </w:r>
      <w:r w:rsidRPr="00F92A4C">
        <w:rPr>
          <w:rFonts w:cs="Times New Roman"/>
          <w:bCs/>
          <w:lang w:val="pt-BR"/>
        </w:rPr>
        <w:t>-XX, portador da Carteira de Identidade nº XX</w:t>
      </w:r>
      <w:r w:rsidRPr="00F92A4C">
        <w:rPr>
          <w:rFonts w:cs="Times New Roman"/>
          <w:bCs/>
          <w:highlight w:val="black"/>
          <w:lang w:val="pt-BR"/>
        </w:rPr>
        <w:t xml:space="preserve"> 5522</w:t>
      </w:r>
      <w:r w:rsidRPr="00F92A4C">
        <w:rPr>
          <w:rFonts w:cs="Times New Roman"/>
          <w:bCs/>
          <w:lang w:val="pt-BR"/>
        </w:rPr>
        <w:t xml:space="preserve"> XX -SSP/AL</w:t>
      </w:r>
      <w:r w:rsidRPr="00F92A4C">
        <w:rPr>
          <w:rFonts w:cs="Times New Roman"/>
        </w:rPr>
        <w:t>,</w:t>
      </w:r>
      <w:r w:rsidRPr="00F92A4C">
        <w:rPr>
          <w:rFonts w:cs="Times New Roman"/>
          <w:spacing w:val="1"/>
        </w:rPr>
        <w:t xml:space="preserve"> </w:t>
      </w:r>
      <w:r w:rsidRPr="00F92A4C">
        <w:rPr>
          <w:rFonts w:cs="Times New Roman"/>
        </w:rPr>
        <w:t>doravante</w:t>
      </w:r>
      <w:r w:rsidRPr="00F92A4C">
        <w:rPr>
          <w:rFonts w:cs="Times New Roman"/>
          <w:spacing w:val="1"/>
        </w:rPr>
        <w:t xml:space="preserve"> </w:t>
      </w:r>
      <w:r w:rsidRPr="00F92A4C">
        <w:rPr>
          <w:rFonts w:cs="Times New Roman"/>
        </w:rPr>
        <w:t>denominado(a)</w:t>
      </w:r>
      <w:r w:rsidRPr="00F92A4C">
        <w:rPr>
          <w:rFonts w:cs="Times New Roman"/>
          <w:spacing w:val="1"/>
        </w:rPr>
        <w:t xml:space="preserve"> </w:t>
      </w:r>
      <w:r w:rsidRPr="00F92A4C">
        <w:rPr>
          <w:rFonts w:cs="Times New Roman"/>
        </w:rPr>
        <w:t>de</w:t>
      </w:r>
      <w:r w:rsidRPr="00F92A4C">
        <w:rPr>
          <w:rFonts w:cs="Times New Roman"/>
          <w:spacing w:val="1"/>
        </w:rPr>
        <w:t xml:space="preserve"> </w:t>
      </w:r>
      <w:r w:rsidRPr="00F92A4C">
        <w:rPr>
          <w:rFonts w:cs="Times New Roman"/>
          <w:b/>
          <w:bCs/>
        </w:rPr>
        <w:t>CONTRATANTE</w:t>
      </w:r>
      <w:r w:rsidRPr="00F92A4C">
        <w:rPr>
          <w:rFonts w:cs="Times New Roman"/>
        </w:rPr>
        <w:t>,</w:t>
      </w:r>
      <w:r w:rsidRPr="00F92A4C">
        <w:rPr>
          <w:rFonts w:cs="Times New Roman"/>
          <w:spacing w:val="1"/>
        </w:rPr>
        <w:t xml:space="preserve"> através da(s) seguinte(s) Secretaria(s) como interveniente(s), (...), CNPJ/MF sob o nº. (...), com sede (...), nesta Cidade, com o CEP: (...), representada(s) pelo(a) (...), Senhor(a) (nome completo), (nacionalidade), (profissão), (estado civil), portador(a) do RG nº. (...) – (...)/(...) e CPF nº. (...), domiciliado(a) neste município</w:t>
      </w:r>
      <w:r w:rsidRPr="00F92A4C">
        <w:rPr>
          <w:rFonts w:cs="Times New Roman"/>
          <w:spacing w:val="-3"/>
        </w:rPr>
        <w:t xml:space="preserve">, </w:t>
      </w:r>
      <w:r w:rsidRPr="00F92A4C">
        <w:rPr>
          <w:rFonts w:cs="Times New Roman"/>
        </w:rPr>
        <w:t>e de outro lado a empresa (nome completo da empresa), com o CNPJ nº (...), localizada à (...), – CEP: (...), doravante denominada CONTRATADA, neste ato representada pelo(a) Senhor(a) (nome completo), (nacionalidade), (profissão), (estado civil), portador(a) do RG nº. (...) – (...)/(...) e CPF nº. (...), conforme atos constitutivos da empresa OU procuração apresentada nos autos, , tendo em vista o que consta no Processo nº .............................. e em observância às disposições da Lei nº 14.133, de 1º de abril de 2021, e demais legislação aplicável, resolvem celebrar o presente Termo de Contrato, decorrente do Pregão Eletrônico n. .../..., mediante as cláusulas e condições a seguir enunciadas:</w:t>
      </w:r>
    </w:p>
    <w:p w14:paraId="77404D51" w14:textId="77777777" w:rsidR="00653D25" w:rsidRPr="00F92A4C" w:rsidRDefault="00653D25" w:rsidP="00653D25">
      <w:pPr>
        <w:spacing w:before="120" w:after="120" w:line="276" w:lineRule="auto"/>
        <w:jc w:val="both"/>
        <w:rPr>
          <w:rFonts w:cs="Times New Roman"/>
        </w:rPr>
      </w:pPr>
    </w:p>
    <w:p w14:paraId="78E3271D" w14:textId="77777777" w:rsidR="00653D25" w:rsidRPr="00F92A4C" w:rsidRDefault="00653D25" w:rsidP="00653D25">
      <w:pPr>
        <w:spacing w:before="120" w:after="120" w:line="276" w:lineRule="auto"/>
        <w:jc w:val="both"/>
        <w:rPr>
          <w:rFonts w:eastAsiaTheme="majorEastAsia" w:cs="Times New Roman"/>
          <w:b/>
          <w:bCs/>
          <w:lang w:eastAsia="pt-BR"/>
        </w:rPr>
      </w:pPr>
      <w:r w:rsidRPr="00F92A4C">
        <w:rPr>
          <w:rFonts w:eastAsiaTheme="majorEastAsia" w:cs="Times New Roman"/>
          <w:b/>
          <w:bCs/>
          <w:lang w:eastAsia="pt-BR"/>
        </w:rPr>
        <w:t>CLÁUSULA PRIMEIRA – OBJETO (</w:t>
      </w:r>
      <w:hyperlink r:id="rId50" w:anchor="art92" w:history="1">
        <w:r w:rsidRPr="00F92A4C">
          <w:rPr>
            <w:rFonts w:eastAsiaTheme="majorEastAsia" w:cs="Times New Roman"/>
            <w:b/>
            <w:bCs/>
            <w:u w:val="single"/>
            <w:lang w:eastAsia="pt-BR"/>
          </w:rPr>
          <w:t>art. 92, I e II</w:t>
        </w:r>
      </w:hyperlink>
      <w:r w:rsidRPr="00F92A4C">
        <w:rPr>
          <w:rFonts w:eastAsiaTheme="majorEastAsia" w:cs="Times New Roman"/>
          <w:b/>
          <w:bCs/>
          <w:lang w:eastAsia="pt-BR"/>
        </w:rPr>
        <w:t>)</w:t>
      </w:r>
    </w:p>
    <w:p w14:paraId="3D608C21" w14:textId="77777777" w:rsidR="00653D25" w:rsidRPr="00F92A4C" w:rsidRDefault="00653D25" w:rsidP="00653D25">
      <w:pPr>
        <w:pStyle w:val="PargrafodaLista"/>
        <w:numPr>
          <w:ilvl w:val="1"/>
          <w:numId w:val="19"/>
        </w:numPr>
        <w:spacing w:before="120" w:after="120" w:line="276" w:lineRule="auto"/>
        <w:rPr>
          <w:rFonts w:eastAsia="Arial Unicode MS" w:cs="Times New Roman" w:hint="eastAsia"/>
          <w:lang w:eastAsia="pt-BR"/>
        </w:rPr>
      </w:pPr>
      <w:r w:rsidRPr="00F92A4C">
        <w:rPr>
          <w:rFonts w:eastAsia="Arial Unicode MS" w:cs="Times New Roman"/>
          <w:lang w:eastAsia="pt-BR"/>
        </w:rPr>
        <w:t xml:space="preserve">O objeto do presente instrumento é a contratação de empresa para </w:t>
      </w:r>
      <w:r w:rsidRPr="00F92A4C">
        <w:rPr>
          <w:rFonts w:eastAsia="Times New Roman" w:cs="Times New Roman"/>
          <w:b/>
          <w:bCs/>
          <w:color w:val="000000"/>
          <w:lang w:eastAsia="pt-BR"/>
        </w:rPr>
        <w:t>C</w:t>
      </w:r>
      <w:r w:rsidR="009F241F" w:rsidRPr="00F92A4C">
        <w:rPr>
          <w:rFonts w:eastAsia="Times New Roman" w:cs="Times New Roman"/>
          <w:b/>
          <w:bCs/>
          <w:color w:val="000000"/>
          <w:lang w:eastAsia="pt-BR"/>
        </w:rPr>
        <w:t>ONTRATAÇÃO DE EMPRESA xxxxxxxxxxxxxxxxxxxxxxxxxxxxxx</w:t>
      </w:r>
      <w:r w:rsidRPr="00F92A4C">
        <w:rPr>
          <w:rFonts w:eastAsia="Arial Unicode MS" w:cs="Times New Roman"/>
          <w:b/>
          <w:bCs/>
          <w:lang w:eastAsia="pt-BR"/>
        </w:rPr>
        <w:t>,</w:t>
      </w:r>
      <w:r w:rsidRPr="00F92A4C">
        <w:rPr>
          <w:rFonts w:eastAsia="Arial Unicode MS" w:cs="Times New Roman"/>
          <w:lang w:eastAsia="pt-BR"/>
        </w:rPr>
        <w:t xml:space="preserve"> nas condições estabelecidas no Termo de Referência.</w:t>
      </w:r>
    </w:p>
    <w:p w14:paraId="3BECACEC" w14:textId="77777777" w:rsidR="00653D25" w:rsidRPr="00F92A4C" w:rsidRDefault="00653D25" w:rsidP="00653D25">
      <w:pPr>
        <w:pStyle w:val="PargrafodaLista"/>
        <w:spacing w:before="120" w:after="120" w:line="276" w:lineRule="auto"/>
        <w:ind w:left="360"/>
        <w:rPr>
          <w:rFonts w:eastAsia="Arial Unicode MS" w:cs="Times New Roman" w:hint="eastAsia"/>
          <w:lang w:eastAsia="pt-BR"/>
        </w:rPr>
      </w:pPr>
    </w:p>
    <w:p w14:paraId="01B2B8E6" w14:textId="77777777" w:rsidR="00653D25" w:rsidRPr="00F92A4C" w:rsidRDefault="00653D25" w:rsidP="00653D25">
      <w:pPr>
        <w:pStyle w:val="PargrafodaLista"/>
        <w:numPr>
          <w:ilvl w:val="1"/>
          <w:numId w:val="19"/>
        </w:numPr>
        <w:spacing w:before="120" w:after="120" w:line="276" w:lineRule="auto"/>
        <w:rPr>
          <w:rFonts w:eastAsia="Arial Unicode MS" w:cs="Times New Roman" w:hint="eastAsia"/>
          <w:lang w:eastAsia="pt-BR"/>
        </w:rPr>
      </w:pPr>
      <w:r w:rsidRPr="00F92A4C">
        <w:rPr>
          <w:rFonts w:eastAsia="Arial Unicode MS" w:cs="Times New Roman"/>
          <w:lang w:eastAsia="pt-BR"/>
        </w:rPr>
        <w:t>Objeto da contratação:</w:t>
      </w:r>
    </w:p>
    <w:tbl>
      <w:tblPr>
        <w:tblW w:w="5000" w:type="pct"/>
        <w:tblLook w:val="04A0" w:firstRow="1" w:lastRow="0" w:firstColumn="1" w:lastColumn="0" w:noHBand="0" w:noVBand="1"/>
      </w:tblPr>
      <w:tblGrid>
        <w:gridCol w:w="742"/>
        <w:gridCol w:w="2235"/>
        <w:gridCol w:w="1292"/>
        <w:gridCol w:w="1132"/>
        <w:gridCol w:w="2292"/>
        <w:gridCol w:w="1046"/>
        <w:gridCol w:w="1046"/>
      </w:tblGrid>
      <w:tr w:rsidR="00653D25" w:rsidRPr="00F92A4C" w14:paraId="1672B3CD" w14:textId="77777777" w:rsidTr="006F4852">
        <w:trPr>
          <w:trHeight w:val="20"/>
        </w:trPr>
        <w:tc>
          <w:tcPr>
            <w:tcW w:w="3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6BF6E4" w14:textId="77777777" w:rsidR="00653D25" w:rsidRPr="00F92A4C" w:rsidRDefault="00653D25" w:rsidP="006F4852">
            <w:pPr>
              <w:spacing w:before="120" w:afterLines="120" w:after="288" w:line="312" w:lineRule="auto"/>
              <w:ind w:right="-113"/>
              <w:jc w:val="center"/>
              <w:rPr>
                <w:rFonts w:eastAsia="Arial" w:cs="Times New Roman"/>
                <w:b/>
                <w:bCs/>
              </w:rPr>
            </w:pPr>
            <w:r w:rsidRPr="00F92A4C">
              <w:rPr>
                <w:rFonts w:eastAsia="Arial" w:cs="Times New Roman"/>
                <w:b/>
                <w:bCs/>
              </w:rPr>
              <w:lastRenderedPageBreak/>
              <w:t>ITEM</w:t>
            </w:r>
          </w:p>
        </w:tc>
        <w:tc>
          <w:tcPr>
            <w:tcW w:w="11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EB7089" w14:textId="77777777" w:rsidR="00653D25" w:rsidRPr="00F92A4C" w:rsidRDefault="00653D25" w:rsidP="006F4852">
            <w:pPr>
              <w:spacing w:before="120" w:afterLines="120" w:after="288" w:line="312" w:lineRule="auto"/>
              <w:jc w:val="center"/>
              <w:rPr>
                <w:rFonts w:eastAsia="Arial" w:cs="Times New Roman"/>
              </w:rPr>
            </w:pPr>
            <w:r w:rsidRPr="00F92A4C">
              <w:rPr>
                <w:rFonts w:eastAsia="Arial" w:cs="Times New Roman"/>
                <w:b/>
                <w:bCs/>
              </w:rPr>
              <w:t>ESPECIFICAÇÃO</w:t>
            </w:r>
          </w:p>
        </w:tc>
        <w:tc>
          <w:tcPr>
            <w:tcW w:w="66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48EADF" w14:textId="77777777" w:rsidR="00653D25" w:rsidRPr="00F92A4C" w:rsidRDefault="00653D25" w:rsidP="006F4852">
            <w:pPr>
              <w:spacing w:before="120" w:afterLines="120" w:after="288" w:line="312" w:lineRule="auto"/>
              <w:jc w:val="center"/>
              <w:rPr>
                <w:rFonts w:eastAsia="Arial" w:cs="Times New Roman"/>
              </w:rPr>
            </w:pPr>
            <w:r w:rsidRPr="00F92A4C">
              <w:rPr>
                <w:rFonts w:eastAsia="Arial" w:cs="Times New Roman"/>
                <w:b/>
                <w:bCs/>
              </w:rPr>
              <w:t>UNIDADE DE MEDIDA</w:t>
            </w:r>
          </w:p>
        </w:tc>
        <w:tc>
          <w:tcPr>
            <w:tcW w:w="58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674234" w14:textId="77777777" w:rsidR="00653D25" w:rsidRPr="00F92A4C" w:rsidRDefault="00653D25" w:rsidP="006F4852">
            <w:pPr>
              <w:spacing w:before="120" w:afterLines="120" w:after="288" w:line="312" w:lineRule="auto"/>
              <w:jc w:val="center"/>
              <w:rPr>
                <w:rFonts w:eastAsia="Arial" w:cs="Times New Roman"/>
                <w:b/>
                <w:bCs/>
              </w:rPr>
            </w:pPr>
            <w:r w:rsidRPr="00F92A4C">
              <w:rPr>
                <w:rFonts w:eastAsia="Arial" w:cs="Times New Roman"/>
                <w:b/>
                <w:bCs/>
              </w:rPr>
              <w:t>QUANT.</w:t>
            </w:r>
          </w:p>
        </w:tc>
        <w:tc>
          <w:tcPr>
            <w:tcW w:w="118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63B2E2" w14:textId="77777777" w:rsidR="00653D25" w:rsidRPr="00F92A4C" w:rsidRDefault="009F241F" w:rsidP="006F4852">
            <w:pPr>
              <w:spacing w:before="120" w:afterLines="120" w:after="288" w:line="312" w:lineRule="auto"/>
              <w:jc w:val="center"/>
              <w:rPr>
                <w:rFonts w:eastAsia="Arial" w:cs="Times New Roman"/>
                <w:b/>
                <w:bCs/>
              </w:rPr>
            </w:pPr>
            <w:r w:rsidRPr="00F92A4C">
              <w:rPr>
                <w:rFonts w:eastAsia="Arial" w:cs="Times New Roman"/>
                <w:b/>
                <w:bCs/>
              </w:rPr>
              <w:t>MARCA</w:t>
            </w:r>
          </w:p>
        </w:tc>
        <w:tc>
          <w:tcPr>
            <w:tcW w:w="54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D27AD2" w14:textId="77777777" w:rsidR="00653D25" w:rsidRPr="00F92A4C" w:rsidRDefault="00653D25" w:rsidP="006F4852">
            <w:pPr>
              <w:spacing w:before="120" w:afterLines="120" w:after="288" w:line="312" w:lineRule="auto"/>
              <w:jc w:val="center"/>
              <w:rPr>
                <w:rFonts w:eastAsia="Arial" w:cs="Times New Roman"/>
                <w:b/>
                <w:bCs/>
              </w:rPr>
            </w:pPr>
            <w:r w:rsidRPr="00F92A4C">
              <w:rPr>
                <w:rFonts w:eastAsia="Arial" w:cs="Times New Roman"/>
                <w:b/>
                <w:bCs/>
              </w:rPr>
              <w:t>VALOR UNIT. (R$)</w:t>
            </w:r>
          </w:p>
        </w:tc>
        <w:tc>
          <w:tcPr>
            <w:tcW w:w="54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BE8149" w14:textId="77777777" w:rsidR="00653D25" w:rsidRPr="00F92A4C" w:rsidRDefault="00653D25" w:rsidP="006F4852">
            <w:pPr>
              <w:spacing w:before="120" w:afterLines="120" w:after="288" w:line="312" w:lineRule="auto"/>
              <w:jc w:val="center"/>
              <w:rPr>
                <w:rFonts w:eastAsia="Arial" w:cs="Times New Roman"/>
                <w:b/>
                <w:bCs/>
              </w:rPr>
            </w:pPr>
            <w:r w:rsidRPr="00F92A4C">
              <w:rPr>
                <w:rFonts w:eastAsia="Arial" w:cs="Times New Roman"/>
                <w:b/>
                <w:bCs/>
              </w:rPr>
              <w:t>VALOR TOTAL (R$)</w:t>
            </w:r>
          </w:p>
        </w:tc>
      </w:tr>
      <w:tr w:rsidR="00653D25" w:rsidRPr="00F92A4C" w14:paraId="6894A7B9" w14:textId="77777777" w:rsidTr="006F4852">
        <w:trPr>
          <w:trHeight w:val="20"/>
        </w:trPr>
        <w:tc>
          <w:tcPr>
            <w:tcW w:w="32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96870A0" w14:textId="77777777" w:rsidR="00653D25" w:rsidRPr="00F92A4C" w:rsidRDefault="00653D25" w:rsidP="006F4852">
            <w:pPr>
              <w:spacing w:before="120" w:afterLines="120" w:after="288" w:line="312" w:lineRule="auto"/>
              <w:ind w:left="-111" w:right="-112"/>
              <w:jc w:val="center"/>
              <w:rPr>
                <w:rFonts w:eastAsia="Arial" w:cs="Times New Roman"/>
                <w:b/>
                <w:bCs/>
              </w:rPr>
            </w:pPr>
          </w:p>
        </w:tc>
        <w:tc>
          <w:tcPr>
            <w:tcW w:w="115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B589F5" w14:textId="77777777" w:rsidR="00653D25" w:rsidRPr="00F92A4C" w:rsidRDefault="00653D25" w:rsidP="006F4852">
            <w:pPr>
              <w:spacing w:before="120" w:afterLines="120" w:after="288" w:line="312" w:lineRule="auto"/>
              <w:jc w:val="both"/>
              <w:rPr>
                <w:rFonts w:eastAsia="Arial" w:cs="Times New Roman"/>
              </w:rPr>
            </w:pPr>
          </w:p>
        </w:tc>
        <w:tc>
          <w:tcPr>
            <w:tcW w:w="66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7A620F" w14:textId="77777777" w:rsidR="00653D25" w:rsidRPr="00F92A4C" w:rsidRDefault="00653D25" w:rsidP="006F4852">
            <w:pPr>
              <w:spacing w:before="120" w:afterLines="120" w:after="288" w:line="312" w:lineRule="auto"/>
              <w:jc w:val="center"/>
              <w:rPr>
                <w:rFonts w:eastAsia="Arial" w:cs="Times New Roman"/>
              </w:rPr>
            </w:pPr>
          </w:p>
        </w:tc>
        <w:tc>
          <w:tcPr>
            <w:tcW w:w="5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109C10" w14:textId="77777777" w:rsidR="00653D25" w:rsidRPr="00F92A4C" w:rsidRDefault="00653D25" w:rsidP="006F4852">
            <w:pPr>
              <w:spacing w:before="120" w:afterLines="120" w:after="288" w:line="312" w:lineRule="auto"/>
              <w:jc w:val="center"/>
              <w:rPr>
                <w:rFonts w:eastAsia="Arial" w:cs="Times New Roman"/>
              </w:rPr>
            </w:pPr>
          </w:p>
        </w:tc>
        <w:tc>
          <w:tcPr>
            <w:tcW w:w="118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3FD7A5" w14:textId="77777777" w:rsidR="00653D25" w:rsidRPr="00F92A4C" w:rsidRDefault="00653D25" w:rsidP="006F4852">
            <w:pPr>
              <w:spacing w:before="120" w:afterLines="120" w:after="288" w:line="312" w:lineRule="auto"/>
              <w:jc w:val="center"/>
              <w:rPr>
                <w:rFonts w:eastAsia="Arial" w:cs="Times New Roman"/>
              </w:rPr>
            </w:pPr>
          </w:p>
        </w:tc>
        <w:tc>
          <w:tcPr>
            <w:tcW w:w="54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40B9DF" w14:textId="77777777" w:rsidR="00653D25" w:rsidRPr="00F92A4C" w:rsidRDefault="00653D25" w:rsidP="006F4852">
            <w:pPr>
              <w:spacing w:before="120" w:afterLines="120" w:after="288" w:line="312" w:lineRule="auto"/>
              <w:jc w:val="center"/>
              <w:rPr>
                <w:rFonts w:eastAsia="Arial" w:cs="Times New Roman"/>
                <w:b/>
                <w:bCs/>
              </w:rPr>
            </w:pPr>
          </w:p>
        </w:tc>
        <w:tc>
          <w:tcPr>
            <w:tcW w:w="54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276D31" w14:textId="77777777" w:rsidR="00653D25" w:rsidRPr="00F92A4C" w:rsidRDefault="00653D25" w:rsidP="006F4852">
            <w:pPr>
              <w:spacing w:before="120" w:afterLines="120" w:after="288" w:line="312" w:lineRule="auto"/>
              <w:jc w:val="center"/>
              <w:rPr>
                <w:rFonts w:eastAsia="Arial" w:cs="Times New Roman"/>
              </w:rPr>
            </w:pPr>
          </w:p>
        </w:tc>
      </w:tr>
    </w:tbl>
    <w:p w14:paraId="29F34384" w14:textId="77777777" w:rsidR="00653D25" w:rsidRPr="00F92A4C" w:rsidRDefault="00653D25" w:rsidP="00653D25">
      <w:pPr>
        <w:numPr>
          <w:ilvl w:val="1"/>
          <w:numId w:val="19"/>
        </w:numPr>
        <w:spacing w:before="120" w:after="120" w:line="276" w:lineRule="auto"/>
        <w:ind w:left="0" w:firstLine="0"/>
        <w:jc w:val="both"/>
        <w:rPr>
          <w:rFonts w:eastAsia="Arial Unicode MS" w:cs="Times New Roman" w:hint="eastAsia"/>
          <w:lang w:eastAsia="pt-BR"/>
        </w:rPr>
      </w:pPr>
      <w:r w:rsidRPr="00F92A4C">
        <w:rPr>
          <w:rFonts w:eastAsia="Arial Unicode MS" w:cs="Times New Roman"/>
          <w:lang w:eastAsia="pt-BR"/>
        </w:rPr>
        <w:t>Vinculam esta contratação, independentemente de transcrição:</w:t>
      </w:r>
    </w:p>
    <w:p w14:paraId="7471FA96" w14:textId="77777777" w:rsidR="00653D25" w:rsidRPr="00F92A4C" w:rsidRDefault="00653D25" w:rsidP="00653D25">
      <w:pPr>
        <w:numPr>
          <w:ilvl w:val="2"/>
          <w:numId w:val="19"/>
        </w:numPr>
        <w:spacing w:before="120" w:after="120" w:line="276" w:lineRule="auto"/>
        <w:ind w:left="284" w:firstLine="0"/>
        <w:jc w:val="both"/>
        <w:rPr>
          <w:rFonts w:eastAsia="Times New Roman" w:cs="Times New Roman"/>
          <w:b/>
          <w:lang w:eastAsia="ar-SA"/>
        </w:rPr>
      </w:pPr>
      <w:r w:rsidRPr="00F92A4C">
        <w:rPr>
          <w:rFonts w:eastAsia="Times New Roman" w:cs="Times New Roman"/>
          <w:b/>
          <w:lang w:eastAsia="ar-SA"/>
        </w:rPr>
        <w:t>O Termo de Referência;</w:t>
      </w:r>
    </w:p>
    <w:p w14:paraId="53A75250" w14:textId="77777777" w:rsidR="00653D25" w:rsidRPr="00F92A4C" w:rsidRDefault="00653D25" w:rsidP="00653D25">
      <w:pPr>
        <w:numPr>
          <w:ilvl w:val="2"/>
          <w:numId w:val="19"/>
        </w:numPr>
        <w:spacing w:before="120" w:after="120" w:line="276" w:lineRule="auto"/>
        <w:ind w:left="284" w:firstLine="0"/>
        <w:jc w:val="both"/>
        <w:rPr>
          <w:rFonts w:eastAsia="Times New Roman" w:cs="Times New Roman"/>
          <w:b/>
          <w:lang w:eastAsia="ar-SA"/>
        </w:rPr>
      </w:pPr>
      <w:r w:rsidRPr="00F92A4C">
        <w:rPr>
          <w:rFonts w:eastAsia="Times New Roman" w:cs="Times New Roman"/>
          <w:b/>
          <w:lang w:eastAsia="ar-SA"/>
        </w:rPr>
        <w:t>O Edital da Licitação;</w:t>
      </w:r>
    </w:p>
    <w:p w14:paraId="550DB0C9" w14:textId="77777777" w:rsidR="00653D25" w:rsidRPr="00F92A4C" w:rsidRDefault="00653D25" w:rsidP="00653D25">
      <w:pPr>
        <w:numPr>
          <w:ilvl w:val="2"/>
          <w:numId w:val="19"/>
        </w:numPr>
        <w:spacing w:before="120" w:after="120" w:line="276" w:lineRule="auto"/>
        <w:ind w:left="284" w:firstLine="0"/>
        <w:jc w:val="both"/>
        <w:rPr>
          <w:rFonts w:eastAsia="Times New Roman" w:cs="Times New Roman"/>
          <w:b/>
          <w:lang w:eastAsia="ar-SA"/>
        </w:rPr>
      </w:pPr>
      <w:r w:rsidRPr="00F92A4C">
        <w:rPr>
          <w:rFonts w:eastAsia="Times New Roman" w:cs="Times New Roman"/>
          <w:b/>
          <w:lang w:eastAsia="ar-SA"/>
        </w:rPr>
        <w:t>A Proposta do contratado;</w:t>
      </w:r>
    </w:p>
    <w:p w14:paraId="0943F42D" w14:textId="77777777" w:rsidR="00653D25" w:rsidRPr="00F92A4C" w:rsidRDefault="00653D25" w:rsidP="00653D25">
      <w:pPr>
        <w:numPr>
          <w:ilvl w:val="2"/>
          <w:numId w:val="19"/>
        </w:numPr>
        <w:spacing w:before="120" w:after="120" w:line="276" w:lineRule="auto"/>
        <w:ind w:left="284" w:firstLine="0"/>
        <w:jc w:val="both"/>
        <w:rPr>
          <w:rFonts w:eastAsia="Times New Roman" w:cs="Times New Roman"/>
          <w:b/>
          <w:lang w:eastAsia="ar-SA"/>
        </w:rPr>
      </w:pPr>
      <w:r w:rsidRPr="00F92A4C">
        <w:rPr>
          <w:rFonts w:eastAsia="Times New Roman" w:cs="Times New Roman"/>
          <w:b/>
          <w:lang w:eastAsia="ar-SA"/>
        </w:rPr>
        <w:t>Eventuais anexos dos documentos supracitados.</w:t>
      </w:r>
    </w:p>
    <w:p w14:paraId="0EFB1E12" w14:textId="77777777" w:rsidR="00653D25" w:rsidRPr="00F92A4C" w:rsidRDefault="00653D25" w:rsidP="00653D25">
      <w:pPr>
        <w:keepNext/>
        <w:keepLines/>
        <w:tabs>
          <w:tab w:val="left" w:pos="567"/>
        </w:tabs>
        <w:spacing w:before="240"/>
        <w:jc w:val="both"/>
        <w:outlineLvl w:val="0"/>
        <w:rPr>
          <w:rFonts w:eastAsiaTheme="majorEastAsia" w:cs="Times New Roman"/>
          <w:b/>
          <w:bCs/>
          <w:lang w:eastAsia="pt-BR"/>
        </w:rPr>
      </w:pPr>
      <w:r w:rsidRPr="00F92A4C">
        <w:rPr>
          <w:rFonts w:eastAsiaTheme="majorEastAsia" w:cs="Times New Roman"/>
          <w:b/>
          <w:bCs/>
          <w:lang w:eastAsia="pt-BR"/>
        </w:rPr>
        <w:t>CLÁUSULA SEGUNDA – VIGÊNCIA E PRORROGAÇÃO</w:t>
      </w:r>
    </w:p>
    <w:p w14:paraId="52BD4319" w14:textId="77777777" w:rsidR="00653D25" w:rsidRPr="00F92A4C" w:rsidRDefault="00653D25" w:rsidP="00653D25">
      <w:pPr>
        <w:pStyle w:val="PargrafodaLista"/>
        <w:numPr>
          <w:ilvl w:val="1"/>
          <w:numId w:val="18"/>
        </w:numPr>
        <w:spacing w:before="120" w:after="120" w:line="276" w:lineRule="auto"/>
        <w:ind w:left="426"/>
        <w:rPr>
          <w:rFonts w:eastAsiaTheme="minorEastAsia" w:cs="Times New Roman"/>
          <w:i/>
          <w:iCs/>
          <w:lang w:eastAsia="pt-BR"/>
        </w:rPr>
      </w:pPr>
      <w:r w:rsidRPr="00F92A4C">
        <w:rPr>
          <w:rFonts w:eastAsiaTheme="minorEastAsia" w:cs="Times New Roman"/>
          <w:b/>
          <w:bCs/>
          <w:i/>
          <w:iCs/>
          <w:lang w:eastAsia="pt-BR"/>
        </w:rPr>
        <w:t>O prazo de vigência da contratação é de ...............................</w:t>
      </w:r>
      <w:r w:rsidRPr="00F92A4C">
        <w:rPr>
          <w:rFonts w:eastAsiaTheme="minorEastAsia" w:cs="Times New Roman"/>
          <w:i/>
          <w:iCs/>
          <w:lang w:eastAsia="pt-BR"/>
        </w:rPr>
        <w:t xml:space="preserve">, contados  do(a) ...................., na forma do </w:t>
      </w:r>
      <w:hyperlink r:id="rId51" w:anchor="art105" w:history="1">
        <w:r w:rsidRPr="00F92A4C">
          <w:rPr>
            <w:rFonts w:eastAsiaTheme="minorEastAsia" w:cs="Times New Roman"/>
            <w:i/>
            <w:iCs/>
            <w:u w:val="single"/>
            <w:lang w:eastAsia="pt-BR"/>
          </w:rPr>
          <w:t>artigo 105 da Lei n° 14.133, de 2021</w:t>
        </w:r>
      </w:hyperlink>
      <w:r w:rsidRPr="00F92A4C">
        <w:rPr>
          <w:rFonts w:eastAsiaTheme="minorEastAsia" w:cs="Times New Roman"/>
          <w:i/>
          <w:iCs/>
          <w:lang w:eastAsia="pt-BR"/>
        </w:rPr>
        <w:t>.</w:t>
      </w:r>
    </w:p>
    <w:p w14:paraId="41C3F684" w14:textId="77777777" w:rsidR="00653D25" w:rsidRPr="00F92A4C" w:rsidRDefault="00653D25" w:rsidP="00653D25">
      <w:pPr>
        <w:pStyle w:val="PargrafodaLista"/>
        <w:numPr>
          <w:ilvl w:val="1"/>
          <w:numId w:val="18"/>
        </w:numPr>
        <w:spacing w:before="120" w:after="120" w:line="276" w:lineRule="auto"/>
        <w:ind w:left="426"/>
        <w:rPr>
          <w:rFonts w:eastAsiaTheme="minorEastAsia" w:cs="Times New Roman"/>
          <w:lang w:eastAsia="pt-BR"/>
        </w:rPr>
      </w:pPr>
      <w:r w:rsidRPr="00F92A4C">
        <w:rPr>
          <w:rFonts w:eastAsiaTheme="minorEastAsia" w:cs="Times New Roman"/>
          <w:lang w:eastAsia="pt-BR"/>
        </w:rPr>
        <w:t>O presente contrato poderá ser prorrogados sucessivamente, respeitada a vigência máxima decenal, desde que haja previsão em edital e que a autoridade competente ateste que as condições e os preços permanecem vantajosos para a Administração, permitida a negociação com o contratado ou a extinção contratual sem ônus para qualquer das partes.</w:t>
      </w:r>
    </w:p>
    <w:p w14:paraId="15D4F707" w14:textId="77777777" w:rsidR="00653D25" w:rsidRPr="00F92A4C" w:rsidRDefault="00653D25" w:rsidP="00653D25">
      <w:pPr>
        <w:keepNext/>
        <w:keepLines/>
        <w:tabs>
          <w:tab w:val="left" w:pos="567"/>
        </w:tabs>
        <w:spacing w:before="240"/>
        <w:jc w:val="both"/>
        <w:outlineLvl w:val="0"/>
        <w:rPr>
          <w:rFonts w:eastAsiaTheme="majorEastAsia" w:cs="Times New Roman"/>
          <w:b/>
          <w:bCs/>
          <w:lang w:eastAsia="pt-BR"/>
        </w:rPr>
      </w:pPr>
      <w:r w:rsidRPr="00F92A4C">
        <w:rPr>
          <w:rFonts w:eastAsiaTheme="majorEastAsia" w:cs="Times New Roman"/>
          <w:b/>
          <w:bCs/>
          <w:lang w:eastAsia="pt-BR"/>
        </w:rPr>
        <w:t>CLÁUSULA TERCEIRA – MODELOS DE EXECUÇÃO E GESTÃO CONTRATUAIS (</w:t>
      </w:r>
      <w:hyperlink r:id="rId52" w:anchor="art92" w:history="1">
        <w:r w:rsidRPr="00F92A4C">
          <w:rPr>
            <w:rFonts w:eastAsiaTheme="majorEastAsia" w:cs="Times New Roman"/>
            <w:b/>
            <w:bCs/>
            <w:u w:val="single"/>
            <w:lang w:eastAsia="pt-BR"/>
          </w:rPr>
          <w:t>art. 92, IV, VII e XVIII)</w:t>
        </w:r>
      </w:hyperlink>
    </w:p>
    <w:p w14:paraId="26158F8D" w14:textId="77777777" w:rsidR="00653D25" w:rsidRPr="00F92A4C" w:rsidRDefault="00653D25" w:rsidP="00653D25">
      <w:pPr>
        <w:spacing w:before="120" w:after="120" w:line="276" w:lineRule="auto"/>
        <w:jc w:val="both"/>
        <w:rPr>
          <w:rFonts w:eastAsia="Arial Unicode MS" w:cs="Times New Roman" w:hint="eastAsia"/>
          <w:lang w:eastAsia="pt-BR"/>
        </w:rPr>
      </w:pPr>
      <w:r w:rsidRPr="00F92A4C">
        <w:rPr>
          <w:rFonts w:eastAsia="Arial Unicode MS" w:cs="Times New Roman"/>
          <w:lang w:eastAsia="pt-BR"/>
        </w:rPr>
        <w:t>3.1. O regime de execução contratual, os modelos de gestão e de execução, assim como os prazos e condições de conclusão, entrega, observação e recebimento do objeto constam no Termo de Referência, anexo (......) do Edital do Pregão Eletrônico nº (.........)</w:t>
      </w:r>
      <w:r w:rsidRPr="00F92A4C">
        <w:rPr>
          <w:rFonts w:eastAsia="Arial Unicode MS" w:cs="Times New Roman"/>
          <w:lang w:eastAsia="pt-BR"/>
        </w:rPr>
        <w:tab/>
      </w:r>
    </w:p>
    <w:p w14:paraId="2430DD0E" w14:textId="77777777" w:rsidR="00653D25" w:rsidRPr="00F92A4C" w:rsidRDefault="00653D25" w:rsidP="00653D25">
      <w:pPr>
        <w:spacing w:before="120" w:after="120" w:line="276" w:lineRule="auto"/>
        <w:jc w:val="both"/>
        <w:rPr>
          <w:rFonts w:eastAsia="Arial Unicode MS" w:cs="Times New Roman" w:hint="eastAsia"/>
          <w:lang w:eastAsia="pt-BR"/>
        </w:rPr>
      </w:pPr>
    </w:p>
    <w:p w14:paraId="019D2AD8" w14:textId="77777777" w:rsidR="00653D25" w:rsidRPr="00F92A4C" w:rsidRDefault="00653D25" w:rsidP="00653D25">
      <w:pPr>
        <w:spacing w:before="120" w:after="120" w:line="276" w:lineRule="auto"/>
        <w:jc w:val="both"/>
        <w:rPr>
          <w:rFonts w:eastAsiaTheme="majorEastAsia" w:cs="Times New Roman"/>
          <w:b/>
          <w:bCs/>
          <w:lang w:eastAsia="pt-BR"/>
        </w:rPr>
      </w:pPr>
      <w:r w:rsidRPr="00F92A4C">
        <w:rPr>
          <w:rFonts w:eastAsiaTheme="majorEastAsia" w:cs="Times New Roman"/>
          <w:b/>
          <w:bCs/>
          <w:lang w:eastAsia="pt-BR"/>
        </w:rPr>
        <w:t>CLÁUSULA QUARTA – SUBCONTRATAÇÃO</w:t>
      </w:r>
    </w:p>
    <w:p w14:paraId="05816242" w14:textId="77777777" w:rsidR="00653D25" w:rsidRPr="00F92A4C" w:rsidRDefault="00653D25" w:rsidP="00653D25">
      <w:pPr>
        <w:spacing w:before="120" w:after="120" w:line="276" w:lineRule="auto"/>
        <w:rPr>
          <w:rFonts w:eastAsiaTheme="minorEastAsia" w:cs="Times New Roman"/>
          <w:i/>
          <w:iCs/>
          <w:lang w:eastAsia="pt-BR"/>
        </w:rPr>
      </w:pPr>
      <w:r w:rsidRPr="00F92A4C">
        <w:rPr>
          <w:rFonts w:eastAsiaTheme="minorEastAsia" w:cs="Times New Roman"/>
          <w:i/>
          <w:iCs/>
          <w:lang w:eastAsia="pt-BR"/>
        </w:rPr>
        <w:t>4.1.Não será admitida a subcontratação do objeto contratual.</w:t>
      </w:r>
    </w:p>
    <w:p w14:paraId="4FA343E3" w14:textId="77777777" w:rsidR="00653D25" w:rsidRPr="00F92A4C" w:rsidRDefault="00653D25" w:rsidP="00653D25">
      <w:pPr>
        <w:keepNext/>
        <w:keepLines/>
        <w:tabs>
          <w:tab w:val="left" w:pos="567"/>
        </w:tabs>
        <w:spacing w:before="240"/>
        <w:jc w:val="both"/>
        <w:outlineLvl w:val="0"/>
        <w:rPr>
          <w:rFonts w:eastAsiaTheme="majorEastAsia" w:cs="Times New Roman"/>
          <w:b/>
          <w:bCs/>
          <w:lang w:eastAsia="pt-BR"/>
        </w:rPr>
      </w:pPr>
      <w:r w:rsidRPr="00F92A4C">
        <w:rPr>
          <w:rFonts w:eastAsiaTheme="majorEastAsia" w:cs="Times New Roman"/>
          <w:b/>
          <w:bCs/>
          <w:lang w:eastAsia="pt-BR"/>
        </w:rPr>
        <w:t>CLÁUSULA QUINTA – PREÇO (</w:t>
      </w:r>
      <w:hyperlink r:id="rId53" w:anchor="art92" w:history="1">
        <w:r w:rsidRPr="00F92A4C">
          <w:rPr>
            <w:rFonts w:eastAsiaTheme="majorEastAsia" w:cs="Times New Roman"/>
            <w:b/>
            <w:bCs/>
            <w:u w:val="single"/>
            <w:lang w:eastAsia="pt-BR"/>
          </w:rPr>
          <w:t>art. 92, V)</w:t>
        </w:r>
      </w:hyperlink>
    </w:p>
    <w:p w14:paraId="45702C7F" w14:textId="77777777" w:rsidR="00653D25" w:rsidRPr="00F92A4C" w:rsidRDefault="00653D25" w:rsidP="00653D25">
      <w:pPr>
        <w:spacing w:before="120" w:after="120" w:line="276" w:lineRule="auto"/>
        <w:jc w:val="both"/>
        <w:rPr>
          <w:rFonts w:eastAsiaTheme="minorEastAsia" w:cs="Times New Roman"/>
          <w:i/>
          <w:iCs/>
          <w:lang w:eastAsia="pt-BR"/>
        </w:rPr>
      </w:pPr>
      <w:r w:rsidRPr="00F92A4C">
        <w:rPr>
          <w:rFonts w:eastAsiaTheme="minorEastAsia" w:cs="Times New Roman"/>
          <w:i/>
          <w:iCs/>
          <w:lang w:eastAsia="pt-BR"/>
        </w:rPr>
        <w:t>5.1. O</w:t>
      </w:r>
      <w:r w:rsidRPr="00F92A4C">
        <w:rPr>
          <w:rFonts w:eastAsiaTheme="minorEastAsia" w:cs="Times New Roman"/>
          <w:b/>
          <w:bCs/>
          <w:i/>
          <w:iCs/>
          <w:lang w:eastAsia="pt-BR"/>
        </w:rPr>
        <w:t xml:space="preserve"> valor total da contratação é de R$ </w:t>
      </w:r>
      <w:bookmarkStart w:id="0" w:name="_Hlk161650492"/>
      <w:r w:rsidRPr="00F92A4C">
        <w:rPr>
          <w:rFonts w:eastAsiaTheme="minorEastAsia" w:cs="Times New Roman"/>
          <w:b/>
          <w:bCs/>
          <w:i/>
          <w:iCs/>
          <w:lang w:eastAsia="pt-BR"/>
        </w:rPr>
        <w:t>(......) (...........................)</w:t>
      </w:r>
      <w:bookmarkEnd w:id="0"/>
    </w:p>
    <w:p w14:paraId="7B67D43B" w14:textId="77777777" w:rsidR="00653D25" w:rsidRPr="00F92A4C" w:rsidRDefault="00653D25" w:rsidP="00653D25">
      <w:pPr>
        <w:spacing w:before="120" w:after="120" w:line="276" w:lineRule="auto"/>
        <w:jc w:val="both"/>
        <w:rPr>
          <w:rFonts w:eastAsia="Arial Unicode MS" w:cs="Times New Roman" w:hint="eastAsia"/>
          <w:lang w:eastAsia="pt-BR"/>
        </w:rPr>
      </w:pPr>
      <w:r w:rsidRPr="00F92A4C">
        <w:rPr>
          <w:rFonts w:eastAsia="Arial Unicode MS" w:cs="Times New Roman"/>
          <w:lang w:eastAsia="pt-BR"/>
        </w:rPr>
        <w:t>5.2.No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945E24E" w14:textId="77777777" w:rsidR="00653D25" w:rsidRPr="00F92A4C" w:rsidRDefault="00653D25" w:rsidP="00653D25">
      <w:pPr>
        <w:pStyle w:val="Nivel01"/>
        <w:numPr>
          <w:ilvl w:val="0"/>
          <w:numId w:val="0"/>
        </w:numPr>
        <w:spacing w:line="360" w:lineRule="auto"/>
        <w:ind w:left="360" w:hanging="360"/>
        <w:rPr>
          <w:rFonts w:ascii="Arial MT" w:hAnsi="Arial MT"/>
          <w:b w:val="0"/>
          <w:bCs w:val="0"/>
          <w:sz w:val="22"/>
          <w:szCs w:val="22"/>
        </w:rPr>
      </w:pPr>
      <w:r w:rsidRPr="00F92A4C">
        <w:rPr>
          <w:rFonts w:ascii="Arial MT" w:hAnsi="Arial MT"/>
          <w:b w:val="0"/>
          <w:bCs w:val="0"/>
          <w:sz w:val="22"/>
          <w:szCs w:val="22"/>
        </w:rPr>
        <w:t xml:space="preserve">5.3. Os preços ajustados já levam em conta todas e quaisquer despesas incidentes na execução do objeto.  </w:t>
      </w:r>
    </w:p>
    <w:p w14:paraId="6907A260" w14:textId="77777777" w:rsidR="00653D25" w:rsidRPr="00F92A4C" w:rsidRDefault="00653D25" w:rsidP="00653D25">
      <w:pPr>
        <w:pStyle w:val="Recuodecorpodetexto"/>
        <w:spacing w:line="360" w:lineRule="auto"/>
        <w:ind w:left="0"/>
      </w:pPr>
      <w:r w:rsidRPr="00F92A4C">
        <w:t xml:space="preserve">5.4. O preço ajustado também poderá sofrer correção desde que reste comprovada a ocorrência de </w:t>
      </w:r>
      <w:r w:rsidRPr="00F92A4C">
        <w:lastRenderedPageBreak/>
        <w:t>quaisquer das hipóteses previstas na alínea “d”, do inciso II, do art. 124, da Lei nº 14.133, de 2021.</w:t>
      </w:r>
    </w:p>
    <w:p w14:paraId="64ED271F" w14:textId="77777777" w:rsidR="00653D25" w:rsidRPr="00F92A4C" w:rsidRDefault="00653D25" w:rsidP="00653D25">
      <w:pPr>
        <w:keepNext/>
        <w:keepLines/>
        <w:tabs>
          <w:tab w:val="left" w:pos="567"/>
        </w:tabs>
        <w:spacing w:before="240"/>
        <w:jc w:val="both"/>
        <w:outlineLvl w:val="0"/>
        <w:rPr>
          <w:rFonts w:eastAsiaTheme="majorEastAsia" w:cs="Times New Roman"/>
          <w:b/>
          <w:bCs/>
          <w:lang w:eastAsia="pt-BR"/>
        </w:rPr>
      </w:pPr>
      <w:r w:rsidRPr="00F92A4C">
        <w:rPr>
          <w:rFonts w:eastAsiaTheme="majorEastAsia" w:cs="Times New Roman"/>
          <w:b/>
          <w:bCs/>
          <w:lang w:eastAsia="pt-BR"/>
        </w:rPr>
        <w:t>CLÁUSULA SEXTA - PAGAMENTO (</w:t>
      </w:r>
      <w:hyperlink r:id="rId54" w:anchor="art92" w:history="1">
        <w:r w:rsidRPr="00F92A4C">
          <w:rPr>
            <w:rFonts w:eastAsiaTheme="majorEastAsia" w:cs="Times New Roman"/>
            <w:b/>
            <w:bCs/>
            <w:u w:val="single"/>
            <w:lang w:eastAsia="pt-BR"/>
          </w:rPr>
          <w:t>art. 92, V e VI</w:t>
        </w:r>
      </w:hyperlink>
      <w:r w:rsidRPr="00F92A4C">
        <w:rPr>
          <w:rFonts w:eastAsiaTheme="majorEastAsia" w:cs="Times New Roman"/>
          <w:b/>
          <w:bCs/>
          <w:lang w:eastAsia="pt-BR"/>
        </w:rPr>
        <w:t>)</w:t>
      </w:r>
    </w:p>
    <w:p w14:paraId="7902BFD4" w14:textId="77777777" w:rsidR="00653D25" w:rsidRPr="00F92A4C" w:rsidRDefault="00653D25" w:rsidP="00653D25">
      <w:pPr>
        <w:spacing w:before="120" w:after="120" w:line="276" w:lineRule="auto"/>
        <w:jc w:val="both"/>
        <w:rPr>
          <w:rFonts w:eastAsia="Arial Unicode MS" w:cs="Times New Roman" w:hint="eastAsia"/>
          <w:lang w:eastAsia="pt-BR"/>
        </w:rPr>
      </w:pPr>
      <w:r w:rsidRPr="00F92A4C">
        <w:rPr>
          <w:rFonts w:eastAsia="Arial Unicode MS" w:cs="Times New Roman"/>
          <w:lang w:eastAsia="pt-BR"/>
        </w:rPr>
        <w:t xml:space="preserve">6.1. O prazo para pagamento </w:t>
      </w:r>
      <w:r w:rsidRPr="00F92A4C">
        <w:rPr>
          <w:rFonts w:eastAsia="Arial Unicode MS" w:cs="Times New Roman"/>
        </w:rPr>
        <w:t>ao contratado</w:t>
      </w:r>
      <w:r w:rsidRPr="00F92A4C">
        <w:rPr>
          <w:rFonts w:eastAsia="Arial Unicode MS" w:cs="Times New Roman"/>
          <w:lang w:eastAsia="pt-BR"/>
        </w:rPr>
        <w:t xml:space="preserve"> e demais condições a ele referentes encontram-se definidos no Termo de Referência, anexo (......) do Edital do Pregão Eletrônico nº (.........)</w:t>
      </w:r>
      <w:r w:rsidRPr="00F92A4C">
        <w:rPr>
          <w:rFonts w:eastAsia="Arial Unicode MS" w:cs="Times New Roman"/>
          <w:lang w:eastAsia="pt-BR"/>
        </w:rPr>
        <w:tab/>
      </w:r>
    </w:p>
    <w:p w14:paraId="7986139C" w14:textId="77777777" w:rsidR="00653D25" w:rsidRPr="00F92A4C" w:rsidRDefault="00653D25" w:rsidP="00653D25">
      <w:pPr>
        <w:pStyle w:val="Corpodetexto3"/>
        <w:jc w:val="both"/>
        <w:rPr>
          <w:sz w:val="22"/>
          <w:szCs w:val="22"/>
        </w:rPr>
      </w:pPr>
      <w:r w:rsidRPr="00F92A4C">
        <w:rPr>
          <w:sz w:val="22"/>
          <w:szCs w:val="22"/>
        </w:rPr>
        <w:t xml:space="preserve">Quando da ocorrência de eventuais atrasos de pagamento provocados exclusivamente pela Contratante, o valor devido deverá ser acrescido de atualização financeira e sua apuração se fará desde a data de seu vencimento até a data do efetivo pagamento, sendo os juros de mora calculados à taxa de 0,5% (meio por cento) ao mês, ou 6% (seis por cento) ao ano, mediante aplicação das seguintes fórmulas: </w:t>
      </w:r>
    </w:p>
    <w:p w14:paraId="27AB4195" w14:textId="77777777" w:rsidR="00653D25" w:rsidRPr="00F92A4C" w:rsidRDefault="00653D25" w:rsidP="00653D25">
      <w:pPr>
        <w:pStyle w:val="Corpodetexto3"/>
        <w:jc w:val="center"/>
        <w:rPr>
          <w:sz w:val="22"/>
          <w:szCs w:val="22"/>
        </w:rPr>
      </w:pPr>
      <w:r w:rsidRPr="00F92A4C">
        <w:rPr>
          <w:sz w:val="22"/>
          <w:szCs w:val="22"/>
        </w:rPr>
        <w:t>I = (TX/100)</w:t>
      </w:r>
    </w:p>
    <w:p w14:paraId="6FFFB8FC" w14:textId="77777777" w:rsidR="00653D25" w:rsidRPr="00F92A4C" w:rsidRDefault="00653D25" w:rsidP="00653D25">
      <w:pPr>
        <w:pStyle w:val="Corpodetexto3"/>
        <w:jc w:val="center"/>
        <w:rPr>
          <w:sz w:val="22"/>
          <w:szCs w:val="22"/>
        </w:rPr>
      </w:pPr>
      <w:r w:rsidRPr="00F92A4C">
        <w:rPr>
          <w:sz w:val="22"/>
          <w:szCs w:val="22"/>
        </w:rPr>
        <w:t>365</w:t>
      </w:r>
    </w:p>
    <w:p w14:paraId="40687CCE" w14:textId="77777777" w:rsidR="00653D25" w:rsidRPr="00F92A4C" w:rsidRDefault="00653D25" w:rsidP="00653D25">
      <w:pPr>
        <w:pStyle w:val="Corpodetexto3"/>
        <w:jc w:val="center"/>
        <w:rPr>
          <w:sz w:val="22"/>
          <w:szCs w:val="22"/>
        </w:rPr>
      </w:pPr>
      <w:r w:rsidRPr="00F92A4C">
        <w:rPr>
          <w:sz w:val="22"/>
          <w:szCs w:val="22"/>
        </w:rPr>
        <w:t>EM = I x N x VP, onde:</w:t>
      </w:r>
    </w:p>
    <w:p w14:paraId="0388BBFD" w14:textId="77777777" w:rsidR="00653D25" w:rsidRPr="00F92A4C" w:rsidRDefault="00653D25" w:rsidP="00653D25">
      <w:pPr>
        <w:pStyle w:val="Corpodetexto3"/>
        <w:rPr>
          <w:sz w:val="22"/>
          <w:szCs w:val="22"/>
        </w:rPr>
      </w:pPr>
    </w:p>
    <w:p w14:paraId="2FA08186" w14:textId="77777777" w:rsidR="00653D25" w:rsidRPr="00F92A4C" w:rsidRDefault="00653D25" w:rsidP="00653D25">
      <w:pPr>
        <w:pStyle w:val="Corpodetexto3"/>
        <w:ind w:left="1416"/>
        <w:rPr>
          <w:sz w:val="22"/>
          <w:szCs w:val="22"/>
        </w:rPr>
      </w:pPr>
      <w:r w:rsidRPr="00F92A4C">
        <w:rPr>
          <w:sz w:val="22"/>
          <w:szCs w:val="22"/>
        </w:rPr>
        <w:t>I = Índice de atualização financeira;</w:t>
      </w:r>
    </w:p>
    <w:p w14:paraId="3B95B664" w14:textId="77777777" w:rsidR="00653D25" w:rsidRPr="00F92A4C" w:rsidRDefault="00653D25" w:rsidP="00653D25">
      <w:pPr>
        <w:pStyle w:val="Corpodetexto3"/>
        <w:ind w:left="1416"/>
        <w:rPr>
          <w:sz w:val="22"/>
          <w:szCs w:val="22"/>
        </w:rPr>
      </w:pPr>
      <w:r w:rsidRPr="00F92A4C">
        <w:rPr>
          <w:sz w:val="22"/>
          <w:szCs w:val="22"/>
        </w:rPr>
        <w:t>TX = Percentual da taxa de juros de mora anual;</w:t>
      </w:r>
    </w:p>
    <w:p w14:paraId="7982E374" w14:textId="77777777" w:rsidR="00653D25" w:rsidRPr="00F92A4C" w:rsidRDefault="00653D25" w:rsidP="00653D25">
      <w:pPr>
        <w:pStyle w:val="Corpodetexto3"/>
        <w:ind w:left="1416"/>
        <w:rPr>
          <w:sz w:val="22"/>
          <w:szCs w:val="22"/>
        </w:rPr>
      </w:pPr>
      <w:r w:rsidRPr="00F92A4C">
        <w:rPr>
          <w:sz w:val="22"/>
          <w:szCs w:val="22"/>
        </w:rPr>
        <w:t>EM = Encargos moratórios;</w:t>
      </w:r>
    </w:p>
    <w:p w14:paraId="2D5CE422" w14:textId="77777777" w:rsidR="00653D25" w:rsidRPr="00F92A4C" w:rsidRDefault="00653D25" w:rsidP="00653D25">
      <w:pPr>
        <w:pStyle w:val="Corpodetexto3"/>
        <w:ind w:left="1416"/>
        <w:rPr>
          <w:sz w:val="22"/>
          <w:szCs w:val="22"/>
        </w:rPr>
      </w:pPr>
      <w:r w:rsidRPr="00F92A4C">
        <w:rPr>
          <w:sz w:val="22"/>
          <w:szCs w:val="22"/>
        </w:rPr>
        <w:t>N =Número de dias entre a data prevista para o pagamento e a do efetivo pagamento;</w:t>
      </w:r>
    </w:p>
    <w:p w14:paraId="5FA8C417" w14:textId="77777777" w:rsidR="00653D25" w:rsidRPr="00F92A4C" w:rsidRDefault="00653D25" w:rsidP="00653D25">
      <w:pPr>
        <w:spacing w:before="120" w:after="120" w:line="276" w:lineRule="auto"/>
        <w:jc w:val="both"/>
        <w:rPr>
          <w:rFonts w:eastAsia="Arial Unicode MS" w:cs="Times New Roman" w:hint="eastAsia"/>
          <w:lang w:eastAsia="pt-BR"/>
        </w:rPr>
      </w:pPr>
      <w:r w:rsidRPr="00F92A4C">
        <w:rPr>
          <w:rFonts w:cs="Times New Roman"/>
        </w:rPr>
        <w:t>VP = Valor da parcela em atraso.</w:t>
      </w:r>
    </w:p>
    <w:p w14:paraId="68779B17" w14:textId="77777777" w:rsidR="00653D25" w:rsidRPr="00F92A4C" w:rsidRDefault="00653D25" w:rsidP="00653D25">
      <w:pPr>
        <w:keepNext/>
        <w:keepLines/>
        <w:tabs>
          <w:tab w:val="left" w:pos="567"/>
        </w:tabs>
        <w:spacing w:before="240"/>
        <w:jc w:val="both"/>
        <w:outlineLvl w:val="0"/>
        <w:rPr>
          <w:rFonts w:eastAsiaTheme="majorEastAsia" w:cs="Times New Roman"/>
          <w:b/>
          <w:bCs/>
          <w:lang w:eastAsia="pt-BR"/>
        </w:rPr>
      </w:pPr>
      <w:r w:rsidRPr="00F92A4C">
        <w:rPr>
          <w:rFonts w:eastAsiaTheme="majorEastAsia" w:cs="Times New Roman"/>
          <w:b/>
          <w:bCs/>
          <w:lang w:eastAsia="pt-BR"/>
        </w:rPr>
        <w:t>CLÁUSULA SÉTIMA - OBRIGAÇÕES DO CONTRATANTE (</w:t>
      </w:r>
      <w:hyperlink r:id="rId55" w:anchor="art92" w:history="1">
        <w:r w:rsidRPr="00F92A4C">
          <w:rPr>
            <w:rFonts w:eastAsiaTheme="majorEastAsia" w:cs="Times New Roman"/>
            <w:b/>
            <w:bCs/>
            <w:u w:val="single"/>
            <w:lang w:eastAsia="pt-BR"/>
          </w:rPr>
          <w:t>art. 92, X, XI e XIV</w:t>
        </w:r>
      </w:hyperlink>
      <w:r w:rsidRPr="00F92A4C">
        <w:rPr>
          <w:rFonts w:eastAsiaTheme="majorEastAsia" w:cs="Times New Roman"/>
          <w:b/>
          <w:bCs/>
          <w:lang w:eastAsia="pt-BR"/>
        </w:rPr>
        <w:t>)</w:t>
      </w:r>
    </w:p>
    <w:p w14:paraId="4F85C168" w14:textId="77777777" w:rsidR="00653D25" w:rsidRPr="00F92A4C" w:rsidRDefault="00653D25" w:rsidP="00653D25">
      <w:pPr>
        <w:spacing w:before="120" w:after="120" w:line="276" w:lineRule="auto"/>
        <w:jc w:val="both"/>
        <w:rPr>
          <w:rFonts w:eastAsia="Arial Unicode MS" w:cs="Times New Roman" w:hint="eastAsia"/>
          <w:b/>
          <w:bCs/>
          <w:lang w:eastAsia="pt-BR"/>
        </w:rPr>
      </w:pPr>
      <w:r w:rsidRPr="00F92A4C">
        <w:rPr>
          <w:rFonts w:eastAsia="Arial Unicode MS" w:cs="Times New Roman"/>
          <w:lang w:eastAsia="pt-BR"/>
        </w:rPr>
        <w:t>7.1. São obrigações do Contratante:</w:t>
      </w:r>
    </w:p>
    <w:p w14:paraId="59599CE1" w14:textId="77777777" w:rsidR="00653D25" w:rsidRPr="00F92A4C" w:rsidRDefault="00653D25" w:rsidP="00653D25">
      <w:pPr>
        <w:pStyle w:val="PargrafodaLista"/>
        <w:numPr>
          <w:ilvl w:val="2"/>
          <w:numId w:val="20"/>
        </w:numPr>
        <w:spacing w:before="120" w:after="120" w:line="276" w:lineRule="auto"/>
        <w:ind w:left="0" w:firstLine="0"/>
        <w:rPr>
          <w:rFonts w:eastAsia="Arial Unicode MS" w:cs="Times New Roman" w:hint="eastAsia"/>
          <w:lang w:eastAsia="pt-BR"/>
        </w:rPr>
      </w:pPr>
      <w:r w:rsidRPr="00F92A4C">
        <w:rPr>
          <w:rFonts w:eastAsia="Arial Unicode MS" w:cs="Times New Roman"/>
          <w:lang w:eastAsia="pt-BR"/>
        </w:rPr>
        <w:t>Exigir o cumprimento de todas as obrigações assumidas pelo Contratado, de acordo com o contrato e seus anexos, e Termo de Referência;</w:t>
      </w:r>
    </w:p>
    <w:p w14:paraId="5DE4455E" w14:textId="77777777" w:rsidR="00653D25" w:rsidRPr="00F92A4C" w:rsidRDefault="00653D25" w:rsidP="00653D25">
      <w:pPr>
        <w:pStyle w:val="PargrafodaLista"/>
        <w:numPr>
          <w:ilvl w:val="2"/>
          <w:numId w:val="20"/>
        </w:numPr>
        <w:spacing w:before="120" w:after="120" w:line="276" w:lineRule="auto"/>
        <w:ind w:left="0" w:firstLine="0"/>
        <w:rPr>
          <w:rFonts w:eastAsia="Arial Unicode MS" w:cs="Times New Roman" w:hint="eastAsia"/>
          <w:lang w:eastAsia="pt-BR"/>
        </w:rPr>
      </w:pPr>
      <w:r w:rsidRPr="00F92A4C">
        <w:rPr>
          <w:rFonts w:eastAsia="Arial Unicode MS" w:cs="Times New Roman"/>
          <w:lang w:eastAsia="pt-BR"/>
        </w:rPr>
        <w:t>Receber o objeto no prazo e condições estabelecidas no Termo de Referência;</w:t>
      </w:r>
    </w:p>
    <w:p w14:paraId="19461AFE" w14:textId="77777777" w:rsidR="00653D25" w:rsidRPr="00F92A4C" w:rsidRDefault="00653D25" w:rsidP="00653D25">
      <w:pPr>
        <w:pStyle w:val="PargrafodaLista"/>
        <w:numPr>
          <w:ilvl w:val="2"/>
          <w:numId w:val="20"/>
        </w:numPr>
        <w:spacing w:before="120" w:after="120" w:line="276" w:lineRule="auto"/>
        <w:ind w:left="0" w:firstLine="0"/>
        <w:rPr>
          <w:rFonts w:eastAsia="Arial Unicode MS" w:cs="Times New Roman" w:hint="eastAsia"/>
          <w:lang w:eastAsia="pt-BR"/>
        </w:rPr>
      </w:pPr>
      <w:r w:rsidRPr="00F92A4C">
        <w:rPr>
          <w:rFonts w:eastAsia="Arial Unicode MS" w:cs="Times New Roman"/>
          <w:lang w:eastAsia="pt-BR"/>
        </w:rPr>
        <w:t>Notificar o Contratado, por escrito, sobre vícios, defeitos ou incorreções verificadas no objeto fornecido, para que seja por ele substituído, reparado ou corrigido, no total ou em parte, às suas expensas;</w:t>
      </w:r>
    </w:p>
    <w:p w14:paraId="31862EB5" w14:textId="77777777" w:rsidR="00653D25" w:rsidRPr="00F92A4C" w:rsidRDefault="00653D25" w:rsidP="00653D25">
      <w:pPr>
        <w:pStyle w:val="PargrafodaLista"/>
        <w:numPr>
          <w:ilvl w:val="2"/>
          <w:numId w:val="20"/>
        </w:numPr>
        <w:spacing w:before="120" w:after="120" w:line="276" w:lineRule="auto"/>
        <w:ind w:left="0" w:firstLine="0"/>
        <w:rPr>
          <w:rFonts w:eastAsia="Arial Unicode MS" w:cs="Times New Roman" w:hint="eastAsia"/>
          <w:lang w:eastAsia="pt-BR"/>
        </w:rPr>
      </w:pPr>
      <w:r w:rsidRPr="00F92A4C">
        <w:rPr>
          <w:rFonts w:eastAsia="Arial Unicode MS" w:cs="Times New Roman"/>
          <w:lang w:eastAsia="pt-BR"/>
        </w:rPr>
        <w:t>Acompanhar e fiscalizar a execução do contrato e o cumprimento das obrigações pelo Contratado;</w:t>
      </w:r>
    </w:p>
    <w:p w14:paraId="03BAA495" w14:textId="77777777" w:rsidR="00653D25" w:rsidRPr="00F92A4C" w:rsidRDefault="00653D25" w:rsidP="00653D25">
      <w:pPr>
        <w:pStyle w:val="PargrafodaLista"/>
        <w:numPr>
          <w:ilvl w:val="2"/>
          <w:numId w:val="20"/>
        </w:numPr>
        <w:spacing w:before="120" w:after="120" w:line="276" w:lineRule="auto"/>
        <w:ind w:left="0" w:firstLine="0"/>
        <w:rPr>
          <w:rFonts w:eastAsia="Arial Unicode MS" w:cs="Times New Roman" w:hint="eastAsia"/>
          <w:lang w:eastAsia="pt-BR"/>
        </w:rPr>
      </w:pPr>
      <w:r w:rsidRPr="00F92A4C">
        <w:rPr>
          <w:rFonts w:eastAsia="Arial Unicode MS" w:cs="Times New Roman"/>
          <w:lang w:eastAsia="pt-BR"/>
        </w:rPr>
        <w:t>Efetuar o pagamento ao Contratado do valor correspondente ao fornecimento do objeto, no prazo, forma e condições estabelecidos no presente Contrato e no Termo de Referência.</w:t>
      </w:r>
    </w:p>
    <w:p w14:paraId="2A489EE7" w14:textId="77777777" w:rsidR="00653D25" w:rsidRPr="00F92A4C" w:rsidRDefault="00653D25" w:rsidP="00653D25">
      <w:pPr>
        <w:pStyle w:val="PargrafodaLista"/>
        <w:numPr>
          <w:ilvl w:val="2"/>
          <w:numId w:val="20"/>
        </w:numPr>
        <w:spacing w:before="120" w:after="120" w:line="276" w:lineRule="auto"/>
        <w:ind w:left="0" w:firstLine="0"/>
        <w:rPr>
          <w:rFonts w:eastAsia="Arial Unicode MS" w:cs="Times New Roman" w:hint="eastAsia"/>
          <w:lang w:eastAsia="pt-BR"/>
        </w:rPr>
      </w:pPr>
      <w:r w:rsidRPr="00F92A4C">
        <w:rPr>
          <w:rFonts w:eastAsia="Arial Unicode MS" w:cs="Times New Roman"/>
          <w:lang w:eastAsia="pt-BR"/>
        </w:rPr>
        <w:t xml:space="preserve">Aplicar ao Contratado as sanções previstas na lei e neste Contrato; </w:t>
      </w:r>
    </w:p>
    <w:p w14:paraId="3F04D54A" w14:textId="77777777" w:rsidR="00653D25" w:rsidRPr="00F92A4C" w:rsidRDefault="00653D25" w:rsidP="00653D25">
      <w:pPr>
        <w:pStyle w:val="PargrafodaLista"/>
        <w:numPr>
          <w:ilvl w:val="2"/>
          <w:numId w:val="20"/>
        </w:numPr>
        <w:spacing w:before="120" w:after="120" w:line="276" w:lineRule="auto"/>
        <w:ind w:left="0" w:firstLine="0"/>
        <w:rPr>
          <w:rFonts w:eastAsia="Arial Unicode MS" w:cs="Times New Roman" w:hint="eastAsia"/>
          <w:lang w:eastAsia="pt-BR"/>
        </w:rPr>
      </w:pPr>
      <w:r w:rsidRPr="00F92A4C">
        <w:rPr>
          <w:rFonts w:eastAsia="Arial Unicode MS" w:cs="Times New Roman"/>
          <w:lang w:eastAsia="pt-BR"/>
        </w:rPr>
        <w:t>Cientificar o órgão de representação judicial do município para adoção das medidas cabíveis quando do descumprimento de obrigações pelo Contratado;</w:t>
      </w:r>
    </w:p>
    <w:p w14:paraId="37775BC3" w14:textId="77777777" w:rsidR="00653D25" w:rsidRPr="00F92A4C" w:rsidRDefault="00653D25" w:rsidP="00653D25">
      <w:pPr>
        <w:pStyle w:val="PargrafodaLista"/>
        <w:numPr>
          <w:ilvl w:val="2"/>
          <w:numId w:val="20"/>
        </w:numPr>
        <w:spacing w:before="120" w:after="120" w:line="276" w:lineRule="auto"/>
        <w:ind w:left="0" w:firstLine="0"/>
        <w:rPr>
          <w:rFonts w:eastAsia="Arial Unicode MS" w:cs="Times New Roman" w:hint="eastAsia"/>
          <w:lang w:eastAsia="pt-BR"/>
        </w:rPr>
      </w:pPr>
      <w:r w:rsidRPr="00F92A4C">
        <w:rPr>
          <w:rFonts w:eastAsia="Arial Unicode MS" w:cs="Times New Roman"/>
          <w:lang w:eastAsia="pt-BR"/>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908268C" w14:textId="77777777" w:rsidR="00653D25" w:rsidRPr="00F92A4C" w:rsidRDefault="00653D25" w:rsidP="00653D25">
      <w:pPr>
        <w:pStyle w:val="PargrafodaLista"/>
        <w:numPr>
          <w:ilvl w:val="2"/>
          <w:numId w:val="20"/>
        </w:numPr>
        <w:spacing w:before="120" w:after="120" w:line="276" w:lineRule="auto"/>
        <w:ind w:left="0" w:firstLine="0"/>
        <w:rPr>
          <w:rFonts w:eastAsia="Arial Unicode MS" w:cs="Times New Roman" w:hint="eastAsia"/>
          <w:lang w:eastAsia="pt-BR"/>
        </w:rPr>
      </w:pPr>
      <w:r w:rsidRPr="00F92A4C">
        <w:rPr>
          <w:rFonts w:eastAsia="Arial Unicode MS" w:cs="Times New Roman"/>
          <w:lang w:eastAsia="pt-BR"/>
        </w:rPr>
        <w:lastRenderedPageBreak/>
        <w:t>A Administração terá o prazo de</w:t>
      </w:r>
      <w:r w:rsidRPr="00F92A4C">
        <w:rPr>
          <w:rFonts w:eastAsia="Arial Unicode MS" w:cs="Times New Roman"/>
          <w:i/>
          <w:iCs/>
          <w:lang w:eastAsia="pt-BR"/>
        </w:rPr>
        <w:t xml:space="preserve"> 30 (trinta) dias</w:t>
      </w:r>
      <w:r w:rsidRPr="00F92A4C">
        <w:rPr>
          <w:rFonts w:eastAsia="Arial Unicode MS" w:cs="Times New Roman"/>
          <w:lang w:eastAsia="pt-BR"/>
        </w:rPr>
        <w:t>, a contar da data do protocolo do requerimento para decidir, admitida a prorrogação motivada, por igual período;</w:t>
      </w:r>
    </w:p>
    <w:p w14:paraId="48BBB97A" w14:textId="77777777" w:rsidR="00653D25" w:rsidRPr="00F92A4C" w:rsidRDefault="00653D25" w:rsidP="00653D25">
      <w:pPr>
        <w:pStyle w:val="PargrafodaLista"/>
        <w:numPr>
          <w:ilvl w:val="2"/>
          <w:numId w:val="20"/>
        </w:numPr>
        <w:spacing w:before="120" w:after="120" w:line="276" w:lineRule="auto"/>
        <w:ind w:left="0" w:firstLine="0"/>
        <w:rPr>
          <w:rFonts w:eastAsia="Arial Unicode MS" w:cs="Times New Roman" w:hint="eastAsia"/>
          <w:lang w:eastAsia="pt-BR"/>
        </w:rPr>
      </w:pPr>
      <w:r w:rsidRPr="00F92A4C">
        <w:rPr>
          <w:rFonts w:eastAsia="Arial Unicode MS" w:cs="Times New Roman"/>
          <w:lang w:eastAsia="pt-BR"/>
        </w:rPr>
        <w:t>Responder eventuais pedidos de reestabelecimento do equilíbrio econômico-financeiro feitos pelo contratado no prazo máximo de 30 (trinta ) dias;</w:t>
      </w:r>
    </w:p>
    <w:p w14:paraId="64C75775" w14:textId="77777777" w:rsidR="00653D25" w:rsidRPr="00F92A4C" w:rsidRDefault="00653D25" w:rsidP="00653D25">
      <w:pPr>
        <w:pStyle w:val="PargrafodaLista"/>
        <w:numPr>
          <w:ilvl w:val="2"/>
          <w:numId w:val="20"/>
        </w:numPr>
        <w:spacing w:before="120" w:after="120" w:line="276" w:lineRule="auto"/>
        <w:ind w:left="0" w:firstLine="0"/>
        <w:rPr>
          <w:rFonts w:eastAsia="Arial Unicode MS" w:cs="Times New Roman" w:hint="eastAsia"/>
          <w:lang w:eastAsia="pt-BR"/>
        </w:rPr>
      </w:pPr>
      <w:r w:rsidRPr="00F92A4C">
        <w:rPr>
          <w:rFonts w:eastAsiaTheme="minorEastAsia" w:cs="Times New Roman"/>
          <w:i/>
          <w:iCs/>
          <w:lang w:eastAsia="pt-BR"/>
        </w:rPr>
        <w:t>Notificar os emitentes das garantias quanto ao início de processo administrativo para apuração de descumprimento de cláusulas contratuais;</w:t>
      </w:r>
    </w:p>
    <w:p w14:paraId="4E73110C" w14:textId="77777777" w:rsidR="00653D25" w:rsidRPr="00F92A4C" w:rsidRDefault="00653D25" w:rsidP="00653D25">
      <w:pPr>
        <w:numPr>
          <w:ilvl w:val="1"/>
          <w:numId w:val="20"/>
        </w:numPr>
        <w:spacing w:before="120" w:after="120" w:line="276" w:lineRule="auto"/>
        <w:ind w:left="0" w:firstLine="0"/>
        <w:jc w:val="both"/>
        <w:rPr>
          <w:rFonts w:eastAsia="Arial Unicode MS" w:cs="Times New Roman" w:hint="eastAsia"/>
          <w:lang w:eastAsia="pt-BR"/>
        </w:rPr>
      </w:pPr>
      <w:r w:rsidRPr="00F92A4C">
        <w:rPr>
          <w:rFonts w:eastAsia="Arial Unicode MS" w:cs="Times New Roman"/>
          <w:lang w:eastAsia="pt-BR"/>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F61E8A1" w14:textId="77777777" w:rsidR="00653D25" w:rsidRPr="00F92A4C" w:rsidRDefault="00653D25" w:rsidP="00653D25">
      <w:pPr>
        <w:keepNext/>
        <w:keepLines/>
        <w:tabs>
          <w:tab w:val="left" w:pos="567"/>
        </w:tabs>
        <w:spacing w:before="240"/>
        <w:jc w:val="both"/>
        <w:outlineLvl w:val="0"/>
        <w:rPr>
          <w:rFonts w:eastAsiaTheme="majorEastAsia" w:cs="Times New Roman"/>
          <w:b/>
          <w:bCs/>
          <w:lang w:eastAsia="pt-BR"/>
        </w:rPr>
      </w:pPr>
      <w:r w:rsidRPr="00F92A4C">
        <w:rPr>
          <w:rFonts w:eastAsiaTheme="majorEastAsia" w:cs="Times New Roman"/>
          <w:b/>
          <w:bCs/>
          <w:lang w:eastAsia="pt-BR"/>
        </w:rPr>
        <w:t>CLÁUSULA OITAVA - OBRIGAÇÕES DO CONTRATADO (</w:t>
      </w:r>
      <w:hyperlink r:id="rId56" w:anchor="art92" w:history="1">
        <w:r w:rsidRPr="00F92A4C">
          <w:rPr>
            <w:rFonts w:eastAsiaTheme="majorEastAsia" w:cs="Times New Roman"/>
            <w:b/>
            <w:bCs/>
            <w:u w:val="single"/>
            <w:lang w:eastAsia="pt-BR"/>
          </w:rPr>
          <w:t>art. 92, XIV, XVI e XVII)</w:t>
        </w:r>
      </w:hyperlink>
    </w:p>
    <w:p w14:paraId="5A263836" w14:textId="77777777" w:rsidR="00653D25" w:rsidRPr="00F92A4C" w:rsidRDefault="00653D25" w:rsidP="00653D25">
      <w:pPr>
        <w:spacing w:before="120" w:after="120" w:line="276" w:lineRule="auto"/>
        <w:rPr>
          <w:rFonts w:eastAsia="Arial Unicode MS" w:cs="Times New Roman" w:hint="eastAsia"/>
          <w:lang w:eastAsia="pt-BR"/>
        </w:rPr>
      </w:pPr>
      <w:r w:rsidRPr="00F92A4C">
        <w:rPr>
          <w:rFonts w:eastAsia="Arial Unicode MS" w:cs="Times New Roman"/>
          <w:lang w:eastAsia="pt-BR"/>
        </w:rPr>
        <w:t>8.1.O Contratado deve cumprir todas as obrigações constantes deste Contrato e em seus anexos, bem como do Termo de Referência, assumindo como exclusivamente seus os riscos e as despesas decorrentes da boa e Perfeito execução do objeto, observando, ainda, as obrigações a seguir dispostas:</w:t>
      </w:r>
    </w:p>
    <w:p w14:paraId="074753A6" w14:textId="77777777" w:rsidR="00653D25" w:rsidRPr="00F92A4C" w:rsidRDefault="00653D25" w:rsidP="00653D25">
      <w:pPr>
        <w:spacing w:before="120" w:after="120" w:line="276" w:lineRule="auto"/>
        <w:rPr>
          <w:rFonts w:eastAsiaTheme="minorEastAsia" w:cs="Times New Roman"/>
          <w:i/>
          <w:iCs/>
          <w:lang w:eastAsia="pt-BR"/>
        </w:rPr>
      </w:pPr>
      <w:r w:rsidRPr="00F92A4C">
        <w:rPr>
          <w:rFonts w:eastAsiaTheme="minorEastAsia" w:cs="Times New Roman"/>
          <w:i/>
          <w:iCs/>
          <w:lang w:eastAsia="pt-BR"/>
        </w:rPr>
        <w:t>8.2.Entregar o objeto acompanhado do manual do usuário, com uma versão em português, e da relação da rede de assistência técnica autorizada quando for o caso;</w:t>
      </w:r>
    </w:p>
    <w:p w14:paraId="5660CD96" w14:textId="77777777" w:rsidR="00653D25" w:rsidRPr="00F92A4C" w:rsidRDefault="00653D25" w:rsidP="00653D25">
      <w:pPr>
        <w:spacing w:before="120" w:after="120" w:line="276" w:lineRule="auto"/>
        <w:jc w:val="both"/>
        <w:rPr>
          <w:rFonts w:eastAsia="Arial Unicode MS" w:cs="Times New Roman" w:hint="eastAsia"/>
          <w:lang w:eastAsia="pt-BR"/>
        </w:rPr>
      </w:pPr>
      <w:r w:rsidRPr="00F92A4C">
        <w:rPr>
          <w:rFonts w:eastAsia="Arial Unicode MS" w:cs="Times New Roman"/>
          <w:lang w:eastAsia="pt-BR"/>
        </w:rPr>
        <w:t>8.3. Responsabilizar-se pelos vícios e danos decorrentes do objeto, de acordo com o Código de Defesa do Consumidor (</w:t>
      </w:r>
      <w:hyperlink r:id="rId57" w:history="1">
        <w:r w:rsidRPr="00F92A4C">
          <w:rPr>
            <w:rFonts w:eastAsia="Arial Unicode MS" w:cs="Times New Roman"/>
            <w:u w:val="single"/>
            <w:lang w:eastAsia="pt-BR"/>
          </w:rPr>
          <w:t>Lei nº 8.078, de 1990</w:t>
        </w:r>
      </w:hyperlink>
      <w:r w:rsidRPr="00F92A4C">
        <w:rPr>
          <w:rFonts w:eastAsia="Arial Unicode MS" w:cs="Times New Roman"/>
          <w:lang w:eastAsia="pt-BR"/>
        </w:rPr>
        <w:t>);</w:t>
      </w:r>
    </w:p>
    <w:p w14:paraId="5ABBDBDE" w14:textId="77777777" w:rsidR="00653D25" w:rsidRPr="00F92A4C" w:rsidRDefault="00653D25" w:rsidP="00653D25">
      <w:pPr>
        <w:spacing w:before="120" w:after="120" w:line="276" w:lineRule="auto"/>
        <w:rPr>
          <w:rFonts w:eastAsia="Arial Unicode MS" w:cs="Times New Roman" w:hint="eastAsia"/>
          <w:lang w:eastAsia="pt-BR"/>
        </w:rPr>
      </w:pPr>
      <w:r w:rsidRPr="00F92A4C">
        <w:rPr>
          <w:rFonts w:eastAsia="Arial Unicode MS" w:cs="Times New Roman"/>
          <w:lang w:eastAsia="pt-BR"/>
        </w:rPr>
        <w:t>8.4.Comunicar ao contratante, no prazo máximo de 24 (vinte e quatro) horas que antecede a data da entrega, os motivos que impossibilitem o cumprimento do prazo previsto, com a devida comprovação;</w:t>
      </w:r>
    </w:p>
    <w:p w14:paraId="73EEAE75" w14:textId="77777777" w:rsidR="00653D25" w:rsidRPr="00F92A4C" w:rsidRDefault="00653D25" w:rsidP="00653D25">
      <w:pPr>
        <w:spacing w:before="120" w:after="120" w:line="276" w:lineRule="auto"/>
        <w:jc w:val="both"/>
        <w:rPr>
          <w:rFonts w:eastAsia="Arial Unicode MS" w:cs="Times New Roman" w:hint="eastAsia"/>
          <w:lang w:eastAsia="pt-BR"/>
        </w:rPr>
      </w:pPr>
      <w:r w:rsidRPr="00F92A4C">
        <w:rPr>
          <w:rFonts w:eastAsia="Arial Unicode MS" w:cs="Times New Roman"/>
          <w:lang w:eastAsia="pt-BR"/>
        </w:rPr>
        <w:t>8.5.Atender às determinações regulares emitidas pelo fiscal ou gestor do contrato ou autoridade superior (</w:t>
      </w:r>
      <w:hyperlink r:id="rId58" w:anchor="art137" w:history="1">
        <w:r w:rsidRPr="00F92A4C">
          <w:rPr>
            <w:rFonts w:eastAsia="Arial Unicode MS" w:cs="Times New Roman"/>
            <w:u w:val="single"/>
            <w:lang w:eastAsia="pt-BR"/>
          </w:rPr>
          <w:t>art. 137, II, da Lei n.º 14.133, de 2021</w:t>
        </w:r>
      </w:hyperlink>
      <w:r w:rsidRPr="00F92A4C">
        <w:rPr>
          <w:rFonts w:eastAsia="Arial Unicode MS" w:cs="Times New Roman"/>
          <w:lang w:eastAsia="pt-BR"/>
        </w:rPr>
        <w:t>) e prestar todo esclarecimento ou informação por eles solicitados;</w:t>
      </w:r>
    </w:p>
    <w:p w14:paraId="26A7C467" w14:textId="77777777" w:rsidR="00653D25" w:rsidRPr="00F92A4C" w:rsidRDefault="00653D25" w:rsidP="00653D25">
      <w:pPr>
        <w:spacing w:before="120" w:after="120" w:line="276" w:lineRule="auto"/>
        <w:jc w:val="both"/>
        <w:rPr>
          <w:rFonts w:eastAsia="Arial Unicode MS" w:cs="Times New Roman" w:hint="eastAsia"/>
          <w:lang w:eastAsia="pt-BR"/>
        </w:rPr>
      </w:pPr>
      <w:r w:rsidRPr="00F92A4C">
        <w:rPr>
          <w:rFonts w:eastAsia="Arial Unicode MS" w:cs="Times New Roman"/>
          <w:lang w:eastAsia="pt-BR"/>
        </w:rPr>
        <w:t>8.6.Reparar, corrigir, remover, reconstruir ou substituir, às suas expensas, no total ou em parte, no prazo fixado pelo fiscal do contrato, os bens nos quais se verificarem vícios, defeitos ou incorreções resultantes da execução ou dos materiais empregados;</w:t>
      </w:r>
    </w:p>
    <w:p w14:paraId="0D266DAD" w14:textId="77777777" w:rsidR="00653D25" w:rsidRPr="00F92A4C" w:rsidRDefault="00653D25" w:rsidP="00653D25">
      <w:pPr>
        <w:spacing w:before="120" w:after="120" w:line="276" w:lineRule="auto"/>
        <w:jc w:val="both"/>
        <w:rPr>
          <w:rFonts w:eastAsia="Arial Unicode MS" w:cs="Times New Roman" w:hint="eastAsia"/>
          <w:lang w:eastAsia="pt-BR"/>
        </w:rPr>
      </w:pPr>
      <w:r w:rsidRPr="00F92A4C">
        <w:rPr>
          <w:rFonts w:eastAsia="Arial Unicode MS" w:cs="Times New Roman"/>
          <w:lang w:eastAsia="pt-BR"/>
        </w:rPr>
        <w:t>8.7.Responsabilizar-se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64A398D" w14:textId="77777777" w:rsidR="00653D25" w:rsidRPr="00F92A4C" w:rsidRDefault="00653D25" w:rsidP="00653D25">
      <w:pPr>
        <w:spacing w:before="120" w:after="120" w:line="276" w:lineRule="auto"/>
        <w:jc w:val="both"/>
        <w:rPr>
          <w:rFonts w:eastAsia="Arial Unicode MS" w:cs="Times New Roman" w:hint="eastAsia"/>
          <w:lang w:eastAsia="pt-BR"/>
        </w:rPr>
      </w:pPr>
      <w:r w:rsidRPr="00F92A4C">
        <w:rPr>
          <w:rFonts w:eastAsia="Arial Unicode MS" w:cs="Times New Roman"/>
          <w:lang w:eastAsia="pt-BR"/>
        </w:rPr>
        <w:t xml:space="preserve">8.8.Quando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388E9670" w14:textId="77777777" w:rsidR="00653D25" w:rsidRPr="00F92A4C" w:rsidRDefault="00653D25" w:rsidP="00653D25">
      <w:pPr>
        <w:spacing w:before="120" w:after="120" w:line="276" w:lineRule="auto"/>
        <w:jc w:val="both"/>
        <w:rPr>
          <w:rFonts w:eastAsia="Arial Unicode MS" w:cs="Times New Roman" w:hint="eastAsia"/>
          <w:lang w:eastAsia="pt-BR"/>
        </w:rPr>
      </w:pPr>
      <w:r w:rsidRPr="00F92A4C">
        <w:rPr>
          <w:rFonts w:eastAsia="Arial Unicode MS" w:cs="Times New Roman"/>
          <w:lang w:eastAsia="pt-BR"/>
        </w:rPr>
        <w:t xml:space="preserve">8.9.Responsabilizar-se pelo cumprimento de todas as obrigações trabalhistas, previdenciárias, </w:t>
      </w:r>
      <w:r w:rsidRPr="00F92A4C">
        <w:rPr>
          <w:rFonts w:eastAsia="Arial Unicode MS" w:cs="Times New Roman"/>
          <w:lang w:eastAsia="pt-BR"/>
        </w:rPr>
        <w:lastRenderedPageBreak/>
        <w:t>fiscais, comerciais e as demais previstas em legislação específica, cuja inadimplência não transfere a responsabilidade ao contratante e não poderá onerar o objeto do contrato;</w:t>
      </w:r>
    </w:p>
    <w:p w14:paraId="512E13B7" w14:textId="77777777" w:rsidR="00653D25" w:rsidRPr="00F92A4C" w:rsidRDefault="00653D25" w:rsidP="00653D25">
      <w:pPr>
        <w:spacing w:before="120" w:after="120" w:line="276" w:lineRule="auto"/>
        <w:jc w:val="both"/>
        <w:rPr>
          <w:rFonts w:eastAsia="Arial Unicode MS" w:cs="Times New Roman" w:hint="eastAsia"/>
          <w:lang w:eastAsia="pt-BR"/>
        </w:rPr>
      </w:pPr>
      <w:r w:rsidRPr="00F92A4C">
        <w:rPr>
          <w:rFonts w:eastAsia="Arial Unicode MS" w:cs="Times New Roman"/>
          <w:lang w:eastAsia="pt-BR"/>
        </w:rPr>
        <w:t>8.10.Comunicar ao Fiscal do contrato, no prazo de 24 (vinte e quatro) horas, qualquer ocorrência anormal ou acidente que se verifique no local da execução do objeto contratual.</w:t>
      </w:r>
    </w:p>
    <w:p w14:paraId="6FB722D4" w14:textId="77777777" w:rsidR="00653D25" w:rsidRPr="00F92A4C" w:rsidRDefault="00653D25" w:rsidP="00653D25">
      <w:pPr>
        <w:spacing w:before="120" w:after="120" w:line="276" w:lineRule="auto"/>
        <w:jc w:val="both"/>
        <w:rPr>
          <w:rFonts w:eastAsia="Arial Unicode MS" w:cs="Times New Roman" w:hint="eastAsia"/>
          <w:lang w:eastAsia="pt-BR"/>
        </w:rPr>
      </w:pPr>
      <w:r w:rsidRPr="00F92A4C">
        <w:rPr>
          <w:rFonts w:eastAsia="Arial Unicode MS" w:cs="Times New Roman"/>
          <w:lang w:eastAsia="pt-BR"/>
        </w:rPr>
        <w:t>8.11.Paralisar, por determinação do contratante, qualquer atividade que não esteja sendo executada de acordo com a boa técnica ou que ponha em risco a segurança de pessoas ou bens de terceiros.</w:t>
      </w:r>
    </w:p>
    <w:p w14:paraId="5FC00691" w14:textId="77777777" w:rsidR="00653D25" w:rsidRPr="00F92A4C" w:rsidRDefault="00653D25" w:rsidP="00653D25">
      <w:pPr>
        <w:spacing w:before="120" w:after="120" w:line="276" w:lineRule="auto"/>
        <w:jc w:val="both"/>
        <w:rPr>
          <w:rFonts w:eastAsia="Arial Unicode MS" w:cs="Times New Roman" w:hint="eastAsia"/>
          <w:lang w:eastAsia="pt-BR"/>
        </w:rPr>
      </w:pPr>
      <w:r w:rsidRPr="00F92A4C">
        <w:rPr>
          <w:rFonts w:eastAsia="Arial Unicode MS" w:cs="Times New Roman"/>
          <w:lang w:eastAsia="pt-BR"/>
        </w:rPr>
        <w:t xml:space="preserve">8.12.Manter durante toda a vigência do contrato, em compatibilidade com as obrigações assumidas, todas as condições exigidas para habilitação na licitação; </w:t>
      </w:r>
    </w:p>
    <w:p w14:paraId="64C8C3B6" w14:textId="77777777" w:rsidR="00653D25" w:rsidRPr="00F92A4C" w:rsidRDefault="00653D25" w:rsidP="00653D25">
      <w:pPr>
        <w:spacing w:before="120" w:after="120" w:line="276" w:lineRule="auto"/>
        <w:jc w:val="both"/>
        <w:rPr>
          <w:rFonts w:eastAsia="Arial Unicode MS" w:cs="Times New Roman" w:hint="eastAsia"/>
          <w:b/>
          <w:bCs/>
          <w:lang w:eastAsia="pt-BR"/>
        </w:rPr>
      </w:pPr>
      <w:r w:rsidRPr="00F92A4C">
        <w:rPr>
          <w:rFonts w:eastAsia="Arial Unicode MS" w:cs="Times New Roman"/>
          <w:lang w:eastAsia="pt-BR"/>
        </w:rPr>
        <w:t>8.13.Cumprir, durante todo o período de execução do contrato, a reserva de cargos prevista em lei para pessoa com deficiência, para reabilitado da Previdência Social ou para aprendiz, bem como as reservas de cargos previstas na legislação (</w:t>
      </w:r>
      <w:hyperlink r:id="rId59" w:anchor="art116" w:history="1">
        <w:r w:rsidRPr="00F92A4C">
          <w:rPr>
            <w:rFonts w:eastAsia="Arial Unicode MS" w:cs="Times New Roman"/>
            <w:u w:val="single"/>
            <w:lang w:eastAsia="pt-BR"/>
          </w:rPr>
          <w:t>art. 116, da Lei n.º 14.133, de 2021</w:t>
        </w:r>
      </w:hyperlink>
      <w:r w:rsidRPr="00F92A4C">
        <w:rPr>
          <w:rFonts w:eastAsia="Arial Unicode MS" w:cs="Times New Roman"/>
          <w:lang w:eastAsia="pt-BR"/>
        </w:rPr>
        <w:t>);</w:t>
      </w:r>
    </w:p>
    <w:p w14:paraId="0509118F" w14:textId="77777777" w:rsidR="00653D25" w:rsidRPr="00F92A4C" w:rsidRDefault="00653D25" w:rsidP="00653D25">
      <w:pPr>
        <w:spacing w:before="120" w:after="120" w:line="276" w:lineRule="auto"/>
        <w:jc w:val="both"/>
        <w:rPr>
          <w:rFonts w:eastAsia="Arial Unicode MS" w:cs="Times New Roman" w:hint="eastAsia"/>
          <w:lang w:eastAsia="pt-BR"/>
        </w:rPr>
      </w:pPr>
      <w:r w:rsidRPr="00F92A4C">
        <w:rPr>
          <w:rFonts w:eastAsia="Arial Unicode MS" w:cs="Times New Roman"/>
          <w:lang w:eastAsia="pt-BR"/>
        </w:rPr>
        <w:t>8.14.Comprovar a reserva de cargos a que se refere a cláusula acima, no prazo fixado pelo fiscal do contrato, com a indicação dos empregados que preencheram as referidas vagas (</w:t>
      </w:r>
      <w:hyperlink r:id="rId60" w:anchor="art116" w:history="1">
        <w:r w:rsidRPr="00F92A4C">
          <w:rPr>
            <w:rFonts w:eastAsia="Arial Unicode MS" w:cs="Times New Roman"/>
            <w:u w:val="single"/>
            <w:lang w:eastAsia="pt-BR"/>
          </w:rPr>
          <w:t>art. 116, parágrafo único, da Lei n.º 14.133, de 2021</w:t>
        </w:r>
      </w:hyperlink>
      <w:r w:rsidRPr="00F92A4C">
        <w:rPr>
          <w:rFonts w:eastAsia="Arial Unicode MS" w:cs="Times New Roman"/>
          <w:lang w:eastAsia="pt-BR"/>
        </w:rPr>
        <w:t>);</w:t>
      </w:r>
    </w:p>
    <w:p w14:paraId="47F358C4" w14:textId="77777777" w:rsidR="00653D25" w:rsidRPr="00F92A4C" w:rsidRDefault="00653D25" w:rsidP="00653D25">
      <w:pPr>
        <w:spacing w:before="120" w:after="120" w:line="276" w:lineRule="auto"/>
        <w:jc w:val="both"/>
        <w:rPr>
          <w:rFonts w:eastAsia="Arial Unicode MS" w:cs="Times New Roman" w:hint="eastAsia"/>
          <w:lang w:eastAsia="pt-BR"/>
        </w:rPr>
      </w:pPr>
      <w:r w:rsidRPr="00F92A4C">
        <w:rPr>
          <w:rFonts w:eastAsia="Arial Unicode MS" w:cs="Times New Roman"/>
          <w:lang w:eastAsia="pt-BR"/>
        </w:rPr>
        <w:t xml:space="preserve">8.15.Guardar sigilo sobre todas as informações obtidas em decorrência do cumprimento do contrato; </w:t>
      </w:r>
    </w:p>
    <w:p w14:paraId="5DA12B6C" w14:textId="77777777" w:rsidR="00653D25" w:rsidRPr="00F92A4C" w:rsidRDefault="00653D25" w:rsidP="00653D25">
      <w:pPr>
        <w:spacing w:before="120" w:after="120" w:line="276" w:lineRule="auto"/>
        <w:jc w:val="both"/>
        <w:rPr>
          <w:rFonts w:eastAsia="Arial Unicode MS" w:cs="Times New Roman" w:hint="eastAsia"/>
          <w:lang w:eastAsia="pt-BR"/>
        </w:rPr>
      </w:pPr>
      <w:r w:rsidRPr="00F92A4C">
        <w:rPr>
          <w:rFonts w:eastAsia="Arial Unicode MS" w:cs="Times New Roman"/>
          <w:lang w:eastAsia="pt-BR"/>
        </w:rPr>
        <w:t xml:space="preserve">8.16.Arcar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1" w:anchor="art124" w:history="1">
        <w:r w:rsidRPr="00F92A4C">
          <w:rPr>
            <w:rFonts w:eastAsia="Arial Unicode MS" w:cs="Times New Roman"/>
            <w:u w:val="single"/>
            <w:lang w:eastAsia="pt-BR"/>
          </w:rPr>
          <w:t>art. 124, II, d, da Lei nº 14.133, de 2021.</w:t>
        </w:r>
      </w:hyperlink>
    </w:p>
    <w:p w14:paraId="0B0BAE5F" w14:textId="77777777" w:rsidR="00653D25" w:rsidRPr="00F92A4C" w:rsidRDefault="00653D25" w:rsidP="00653D25">
      <w:pPr>
        <w:spacing w:before="120" w:after="120" w:line="276" w:lineRule="auto"/>
        <w:jc w:val="both"/>
        <w:rPr>
          <w:rFonts w:eastAsia="Arial Unicode MS" w:cs="Times New Roman" w:hint="eastAsia"/>
          <w:lang w:eastAsia="pt-BR"/>
        </w:rPr>
      </w:pPr>
      <w:r w:rsidRPr="00F92A4C">
        <w:rPr>
          <w:rFonts w:eastAsia="Arial Unicode MS" w:cs="Times New Roman"/>
          <w:lang w:eastAsia="pt-BR"/>
        </w:rPr>
        <w:t>8.17.Cumprir, além dos postulados legais vigentes de âmbito federal, estadual ou municipal, as normas de segurança do contratante;</w:t>
      </w:r>
    </w:p>
    <w:p w14:paraId="5A2D27B6" w14:textId="77777777" w:rsidR="00653D25" w:rsidRPr="00F92A4C" w:rsidRDefault="00653D25" w:rsidP="00653D25">
      <w:pPr>
        <w:keepNext/>
        <w:keepLines/>
        <w:tabs>
          <w:tab w:val="left" w:pos="567"/>
        </w:tabs>
        <w:spacing w:before="240"/>
        <w:jc w:val="both"/>
        <w:outlineLvl w:val="0"/>
        <w:rPr>
          <w:rFonts w:eastAsiaTheme="majorEastAsia" w:cs="Times New Roman"/>
          <w:b/>
          <w:bCs/>
          <w:lang w:eastAsia="pt-BR"/>
        </w:rPr>
      </w:pPr>
      <w:r w:rsidRPr="00F92A4C">
        <w:rPr>
          <w:rFonts w:eastAsiaTheme="majorEastAsia" w:cs="Times New Roman"/>
          <w:b/>
          <w:bCs/>
          <w:lang w:eastAsia="pt-BR"/>
        </w:rPr>
        <w:t>CLÁUSULA NONA– GARANTIA DE EXECUÇÃO (</w:t>
      </w:r>
      <w:hyperlink r:id="rId62" w:anchor="art92" w:history="1">
        <w:r w:rsidRPr="00F92A4C">
          <w:rPr>
            <w:rFonts w:eastAsiaTheme="majorEastAsia" w:cs="Times New Roman"/>
            <w:b/>
            <w:bCs/>
            <w:u w:val="single"/>
            <w:lang w:eastAsia="pt-BR"/>
          </w:rPr>
          <w:t>art. 92, XII</w:t>
        </w:r>
      </w:hyperlink>
      <w:r w:rsidRPr="00F92A4C">
        <w:rPr>
          <w:rFonts w:eastAsiaTheme="majorEastAsia" w:cs="Times New Roman"/>
          <w:b/>
          <w:bCs/>
          <w:lang w:eastAsia="pt-BR"/>
        </w:rPr>
        <w:t>)</w:t>
      </w:r>
    </w:p>
    <w:p w14:paraId="1159499C" w14:textId="77777777" w:rsidR="00653D25" w:rsidRPr="00F92A4C" w:rsidRDefault="00653D25" w:rsidP="00653D25">
      <w:pPr>
        <w:spacing w:before="120" w:after="120" w:line="276" w:lineRule="auto"/>
        <w:jc w:val="both"/>
        <w:rPr>
          <w:rFonts w:eastAsiaTheme="minorEastAsia" w:cs="Times New Roman"/>
          <w:i/>
          <w:iCs/>
          <w:lang w:eastAsia="pt-BR"/>
        </w:rPr>
      </w:pPr>
      <w:r w:rsidRPr="00F92A4C">
        <w:rPr>
          <w:rFonts w:eastAsiaTheme="minorEastAsia" w:cs="Times New Roman"/>
          <w:i/>
          <w:iCs/>
          <w:lang w:eastAsia="pt-BR"/>
        </w:rPr>
        <w:t>9.1. Não haverá exigência de garantia contratual da execução.</w:t>
      </w:r>
    </w:p>
    <w:p w14:paraId="2969AD01" w14:textId="77777777" w:rsidR="00653D25" w:rsidRPr="00F92A4C" w:rsidRDefault="00653D25" w:rsidP="00653D25">
      <w:pPr>
        <w:keepNext/>
        <w:keepLines/>
        <w:tabs>
          <w:tab w:val="left" w:pos="567"/>
        </w:tabs>
        <w:spacing w:before="240"/>
        <w:jc w:val="both"/>
        <w:outlineLvl w:val="0"/>
        <w:rPr>
          <w:rFonts w:eastAsiaTheme="majorEastAsia" w:cs="Times New Roman"/>
          <w:b/>
          <w:bCs/>
          <w:lang w:eastAsia="pt-BR"/>
        </w:rPr>
      </w:pPr>
      <w:r w:rsidRPr="00F92A4C">
        <w:rPr>
          <w:rFonts w:eastAsiaTheme="majorEastAsia" w:cs="Times New Roman"/>
          <w:b/>
          <w:bCs/>
          <w:lang w:eastAsia="pt-BR"/>
        </w:rPr>
        <w:t>CLAUSULA DÉCIMA - DO ACOMPANHAMENTO E FISCALIZAÇÃO DO CONTRATO:</w:t>
      </w:r>
    </w:p>
    <w:p w14:paraId="561ED634" w14:textId="77777777" w:rsidR="00653D25" w:rsidRPr="00F92A4C" w:rsidRDefault="00653D25" w:rsidP="00653D25">
      <w:pPr>
        <w:rPr>
          <w:rFonts w:cs="Times New Roman"/>
          <w:lang w:eastAsia="pt-BR"/>
        </w:rPr>
      </w:pPr>
    </w:p>
    <w:p w14:paraId="780C76BB" w14:textId="77777777" w:rsidR="00653D25" w:rsidRPr="00F92A4C" w:rsidRDefault="00653D25" w:rsidP="00653D25">
      <w:pPr>
        <w:spacing w:before="120" w:after="120" w:line="276" w:lineRule="auto"/>
        <w:jc w:val="both"/>
        <w:rPr>
          <w:rFonts w:eastAsia="Arial Unicode MS" w:cs="Times New Roman" w:hint="eastAsia"/>
          <w:lang w:eastAsia="pt-BR"/>
        </w:rPr>
      </w:pPr>
      <w:r w:rsidRPr="00F92A4C">
        <w:rPr>
          <w:rFonts w:eastAsia="Arial Unicode MS" w:cs="Times New Roman"/>
          <w:lang w:eastAsia="pt-BR"/>
        </w:rPr>
        <w:t>10.1.O contrato deverá ser executado fielmente pelas partes, de acordo com as cláusulas avençadas e as normas da Lei Federal nº 14.133, de 2021, e cada parte responderá pelas consequências de sua inexecução total ou parcial.</w:t>
      </w:r>
    </w:p>
    <w:p w14:paraId="1133EF14" w14:textId="77777777" w:rsidR="00653D25" w:rsidRPr="00F92A4C" w:rsidRDefault="00653D25" w:rsidP="00653D25">
      <w:pPr>
        <w:spacing w:before="120" w:after="120" w:line="276" w:lineRule="auto"/>
        <w:jc w:val="both"/>
        <w:rPr>
          <w:rFonts w:eastAsia="Arial Unicode MS" w:cs="Times New Roman" w:hint="eastAsia"/>
          <w:lang w:eastAsia="pt-BR"/>
        </w:rPr>
      </w:pPr>
      <w:r w:rsidRPr="00F92A4C">
        <w:rPr>
          <w:rFonts w:eastAsia="Arial Unicode MS" w:cs="Times New Roman"/>
          <w:lang w:eastAsia="pt-BR"/>
        </w:rPr>
        <w:t>10.2.Em caso de impedimento, ordem de paralisação ou suspensão do contrato, o cronograma de execução do contrato será prorrogado automaticamente pelo tempo correspondente, anotadas tais circunstâncias mediante simples apostila.</w:t>
      </w:r>
    </w:p>
    <w:p w14:paraId="10679195" w14:textId="77777777" w:rsidR="00653D25" w:rsidRPr="00F92A4C" w:rsidRDefault="00653D25" w:rsidP="00653D25">
      <w:pPr>
        <w:spacing w:before="120" w:after="120" w:line="276" w:lineRule="auto"/>
        <w:jc w:val="both"/>
        <w:rPr>
          <w:rFonts w:eastAsia="Arial Unicode MS" w:cs="Times New Roman" w:hint="eastAsia"/>
          <w:lang w:eastAsia="pt-BR"/>
        </w:rPr>
      </w:pPr>
      <w:r w:rsidRPr="00F92A4C">
        <w:rPr>
          <w:rFonts w:eastAsia="Arial Unicode MS" w:cs="Times New Roman"/>
          <w:lang w:eastAsia="pt-BR"/>
        </w:rPr>
        <w:t>10.3.As comunicações entre o órgão ou entidade e a contratada devem ser realizadas por escrito sempre que o ato exigir tal formalidade, admitindo-se o uso de mensagem eletrônica para esse fim.</w:t>
      </w:r>
    </w:p>
    <w:p w14:paraId="7048C742" w14:textId="77777777" w:rsidR="00653D25" w:rsidRPr="00F92A4C" w:rsidRDefault="00653D25" w:rsidP="00653D25">
      <w:pPr>
        <w:spacing w:before="120" w:after="120" w:line="276" w:lineRule="auto"/>
        <w:jc w:val="both"/>
        <w:rPr>
          <w:rFonts w:eastAsia="Arial Unicode MS" w:cs="Times New Roman" w:hint="eastAsia"/>
          <w:lang w:eastAsia="pt-BR"/>
        </w:rPr>
      </w:pPr>
      <w:r w:rsidRPr="00F92A4C">
        <w:rPr>
          <w:rFonts w:eastAsia="Arial Unicode MS" w:cs="Times New Roman"/>
          <w:lang w:eastAsia="pt-BR"/>
        </w:rPr>
        <w:t>10.4.O órgão ou entidade poderá convocar representante da empresa para adoção de providências que devam ser cumpridas de imediato.</w:t>
      </w:r>
    </w:p>
    <w:p w14:paraId="33112FC8" w14:textId="77777777" w:rsidR="00653D25" w:rsidRPr="00F92A4C" w:rsidRDefault="00653D25" w:rsidP="00653D25">
      <w:pPr>
        <w:spacing w:before="120" w:after="120" w:line="276" w:lineRule="auto"/>
        <w:jc w:val="both"/>
        <w:rPr>
          <w:rFonts w:eastAsia="Arial Unicode MS" w:cs="Times New Roman" w:hint="eastAsia"/>
          <w:lang w:eastAsia="pt-BR"/>
        </w:rPr>
      </w:pPr>
      <w:r w:rsidRPr="00F92A4C">
        <w:rPr>
          <w:rFonts w:eastAsia="Arial Unicode MS" w:cs="Times New Roman"/>
          <w:lang w:eastAsia="pt-BR"/>
        </w:rPr>
        <w:t xml:space="preserve">10.5.Após a assinatura do contrato ou instrumento equivalente, o órgão ou entidade poderá </w:t>
      </w:r>
      <w:r w:rsidRPr="00F92A4C">
        <w:rPr>
          <w:rFonts w:eastAsia="Arial Unicode MS" w:cs="Times New Roman"/>
          <w:lang w:eastAsia="pt-BR"/>
        </w:rPr>
        <w:lastRenderedPageBreak/>
        <w:t>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562C86D" w14:textId="77777777" w:rsidR="00653D25" w:rsidRPr="00F92A4C" w:rsidRDefault="00653D25" w:rsidP="00653D25">
      <w:pPr>
        <w:spacing w:before="120" w:after="120" w:line="276" w:lineRule="auto"/>
        <w:jc w:val="both"/>
        <w:rPr>
          <w:rFonts w:eastAsia="Arial Unicode MS" w:cs="Times New Roman" w:hint="eastAsia"/>
          <w:lang w:eastAsia="pt-BR"/>
        </w:rPr>
      </w:pPr>
      <w:r w:rsidRPr="00F92A4C">
        <w:rPr>
          <w:rFonts w:eastAsia="Arial Unicode MS" w:cs="Times New Roman"/>
          <w:lang w:eastAsia="pt-BR"/>
        </w:rPr>
        <w:t xml:space="preserve">10.6.A execução do contrato deverá ser acompanhada e fiscalizada pelo(s) fiscal(is) do contrato, ou pelos respectivos substitutos. </w:t>
      </w:r>
    </w:p>
    <w:p w14:paraId="29AFBCFD" w14:textId="77777777" w:rsidR="00653D25" w:rsidRPr="00F92A4C" w:rsidRDefault="00653D25" w:rsidP="00653D25">
      <w:pPr>
        <w:spacing w:before="120" w:after="120" w:line="276" w:lineRule="auto"/>
        <w:jc w:val="both"/>
        <w:rPr>
          <w:rFonts w:eastAsia="Arial Unicode MS" w:cs="Times New Roman" w:hint="eastAsia"/>
          <w:lang w:eastAsia="pt-BR"/>
        </w:rPr>
      </w:pPr>
      <w:r w:rsidRPr="00F92A4C">
        <w:rPr>
          <w:rFonts w:eastAsia="Arial Unicode MS" w:cs="Times New Roman"/>
          <w:lang w:eastAsia="pt-BR"/>
        </w:rPr>
        <w:t xml:space="preserve">10.7.O fiscal do contrato acompanhará a execução do contrato, para que sejam cumpridas todas as condições estabelecidas no contrato, de modo a assegurar os melhores resultados para a Administração. </w:t>
      </w:r>
    </w:p>
    <w:p w14:paraId="55F20303" w14:textId="77777777" w:rsidR="00653D25" w:rsidRPr="00F92A4C" w:rsidRDefault="00653D25" w:rsidP="00653D25">
      <w:pPr>
        <w:spacing w:before="120" w:after="120" w:line="276" w:lineRule="auto"/>
        <w:jc w:val="both"/>
        <w:rPr>
          <w:rFonts w:eastAsia="Arial Unicode MS" w:cs="Times New Roman" w:hint="eastAsia"/>
          <w:lang w:eastAsia="pt-BR"/>
        </w:rPr>
      </w:pPr>
      <w:r w:rsidRPr="00F92A4C">
        <w:rPr>
          <w:rFonts w:eastAsia="Arial Unicode MS" w:cs="Times New Roman"/>
          <w:lang w:eastAsia="pt-BR"/>
        </w:rPr>
        <w:t xml:space="preserve">10.8.O fiscal do contrato anotará no histórico de gerenciamento do contrato todas as ocorrências relacionadas à execução do contrato, com a descrição do que for necessário para a regularização das faltas ou dos defeitos observados. </w:t>
      </w:r>
    </w:p>
    <w:p w14:paraId="406A6068" w14:textId="77777777" w:rsidR="00653D25" w:rsidRPr="00F92A4C" w:rsidRDefault="00653D25" w:rsidP="00653D25">
      <w:pPr>
        <w:spacing w:before="120" w:after="120" w:line="276" w:lineRule="auto"/>
        <w:jc w:val="both"/>
        <w:rPr>
          <w:rFonts w:eastAsia="Arial Unicode MS" w:cs="Times New Roman" w:hint="eastAsia"/>
          <w:lang w:eastAsia="pt-BR"/>
        </w:rPr>
      </w:pPr>
      <w:r w:rsidRPr="00F92A4C">
        <w:rPr>
          <w:rFonts w:eastAsia="Arial Unicode MS" w:cs="Times New Roman"/>
          <w:lang w:eastAsia="pt-BR"/>
        </w:rPr>
        <w:t xml:space="preserve">10.9.Identificada qualquer inexatidão ou irregularidade, o fiscal técnico do contrato emitirá notificações para a correção da execução do contrato, determinando prazo para a correção. </w:t>
      </w:r>
    </w:p>
    <w:p w14:paraId="4C015936" w14:textId="77777777" w:rsidR="00653D25" w:rsidRPr="00F92A4C" w:rsidRDefault="00653D25" w:rsidP="00653D25">
      <w:pPr>
        <w:spacing w:before="120" w:after="120" w:line="276" w:lineRule="auto"/>
        <w:jc w:val="both"/>
        <w:rPr>
          <w:rFonts w:eastAsia="Arial Unicode MS" w:cs="Times New Roman" w:hint="eastAsia"/>
          <w:lang w:eastAsia="pt-BR"/>
        </w:rPr>
      </w:pPr>
      <w:r w:rsidRPr="00F92A4C">
        <w:rPr>
          <w:rFonts w:eastAsia="Arial Unicode MS" w:cs="Times New Roman"/>
          <w:lang w:eastAsia="pt-BR"/>
        </w:rPr>
        <w:t xml:space="preserve">10.10.O fiscal do contrato informará ao gestor do contato, em tempo hábil, a situação que demandar decisão ou adoção de medidas que ultrapassem sua competência, para que adote as medidas necessárias e saneadoras, se for o caso. </w:t>
      </w:r>
    </w:p>
    <w:p w14:paraId="6AC847E1" w14:textId="77777777" w:rsidR="00653D25" w:rsidRPr="00F92A4C" w:rsidRDefault="00653D25" w:rsidP="00653D25">
      <w:pPr>
        <w:spacing w:before="120" w:after="120" w:line="276" w:lineRule="auto"/>
        <w:jc w:val="both"/>
        <w:rPr>
          <w:rFonts w:eastAsia="Arial Unicode MS" w:cs="Times New Roman" w:hint="eastAsia"/>
          <w:lang w:eastAsia="pt-BR"/>
        </w:rPr>
      </w:pPr>
      <w:r w:rsidRPr="00F92A4C">
        <w:rPr>
          <w:rFonts w:eastAsia="Arial Unicode MS" w:cs="Times New Roman"/>
          <w:lang w:eastAsia="pt-BR"/>
        </w:rPr>
        <w:t xml:space="preserve">10.11.No caso de ocorrências que possam inviabilizar a execução do contrato nas datas aprazadas, o fiscal do contrato comunicará o fato imediatamente ao gestor do contrato. </w:t>
      </w:r>
    </w:p>
    <w:p w14:paraId="207A65B9" w14:textId="77777777" w:rsidR="00653D25" w:rsidRPr="00F92A4C" w:rsidRDefault="00653D25" w:rsidP="00653D25">
      <w:pPr>
        <w:spacing w:before="120" w:after="120" w:line="276" w:lineRule="auto"/>
        <w:jc w:val="both"/>
        <w:rPr>
          <w:rFonts w:eastAsia="Arial Unicode MS" w:cs="Times New Roman" w:hint="eastAsia"/>
          <w:lang w:eastAsia="pt-BR"/>
        </w:rPr>
      </w:pPr>
      <w:r w:rsidRPr="00F92A4C">
        <w:rPr>
          <w:rFonts w:eastAsia="Arial Unicode MS" w:cs="Times New Roman"/>
          <w:lang w:eastAsia="pt-BR"/>
        </w:rPr>
        <w:t xml:space="preserve">10.12.O fiscal do contrato comunicará ao gestor do contrato, em tempo hábil, o término do contrato sob sua responsabilidade, com vistas à renovação tempestivaou à prorrogação contratual. </w:t>
      </w:r>
    </w:p>
    <w:p w14:paraId="129D1BBD" w14:textId="77777777" w:rsidR="00653D25" w:rsidRPr="00F92A4C" w:rsidRDefault="00653D25" w:rsidP="00653D25">
      <w:pPr>
        <w:spacing w:before="120" w:after="120" w:line="276" w:lineRule="auto"/>
        <w:jc w:val="both"/>
        <w:rPr>
          <w:rFonts w:eastAsia="Arial Unicode MS" w:cs="Times New Roman" w:hint="eastAsia"/>
          <w:lang w:eastAsia="pt-BR"/>
        </w:rPr>
      </w:pPr>
      <w:r w:rsidRPr="00F92A4C">
        <w:rPr>
          <w:rFonts w:eastAsia="Arial Unicode MS" w:cs="Times New Roman"/>
          <w:lang w:eastAsia="pt-BR"/>
        </w:rPr>
        <w:t xml:space="preserve">10.13.O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14:paraId="303DD79C" w14:textId="77777777" w:rsidR="00653D25" w:rsidRPr="00F92A4C" w:rsidRDefault="00653D25" w:rsidP="00653D25">
      <w:pPr>
        <w:spacing w:before="120" w:after="120" w:line="276" w:lineRule="auto"/>
        <w:jc w:val="both"/>
        <w:rPr>
          <w:rFonts w:eastAsia="Arial Unicode MS" w:cs="Times New Roman" w:hint="eastAsia"/>
          <w:lang w:eastAsia="pt-BR"/>
        </w:rPr>
      </w:pPr>
      <w:r w:rsidRPr="00F92A4C">
        <w:rPr>
          <w:rFonts w:eastAsia="Arial Unicode MS" w:cs="Times New Roman"/>
          <w:lang w:eastAsia="pt-BR"/>
        </w:rPr>
        <w:t xml:space="preserve">10.14.Caso ocorram descumprimento das obrigações contratuais, o fiscal do contrato atuará tempestivamente na solução do problema, reportando ao gestor do contrato para que tome as providências cabíveis, quando ultrapassar a sua competência. </w:t>
      </w:r>
    </w:p>
    <w:p w14:paraId="4F854D1E" w14:textId="77777777" w:rsidR="00653D25" w:rsidRPr="00F92A4C" w:rsidRDefault="00653D25" w:rsidP="00653D25">
      <w:pPr>
        <w:spacing w:before="120" w:after="120" w:line="276" w:lineRule="auto"/>
        <w:jc w:val="both"/>
        <w:rPr>
          <w:rFonts w:eastAsia="Arial Unicode MS" w:cs="Times New Roman" w:hint="eastAsia"/>
          <w:lang w:eastAsia="pt-BR"/>
        </w:rPr>
      </w:pPr>
      <w:r w:rsidRPr="00F92A4C">
        <w:rPr>
          <w:rFonts w:eastAsia="Arial Unicode MS" w:cs="Times New Roman"/>
          <w:lang w:eastAsia="pt-BR"/>
        </w:rPr>
        <w:t>10.15.O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7EC62BF" w14:textId="77777777" w:rsidR="00653D25" w:rsidRPr="00F92A4C" w:rsidRDefault="00653D25" w:rsidP="00653D25">
      <w:pPr>
        <w:spacing w:before="120" w:after="120" w:line="276" w:lineRule="auto"/>
        <w:jc w:val="both"/>
        <w:rPr>
          <w:rFonts w:eastAsia="Arial Unicode MS" w:cs="Times New Roman" w:hint="eastAsia"/>
          <w:lang w:eastAsia="pt-BR"/>
        </w:rPr>
      </w:pPr>
      <w:r w:rsidRPr="00F92A4C">
        <w:rPr>
          <w:rFonts w:eastAsia="Arial Unicode MS" w:cs="Times New Roman"/>
          <w:lang w:eastAsia="pt-BR"/>
        </w:rPr>
        <w:t xml:space="preserve">10.16.O gestor do contrato acompanhará a manutenção das condições de habilitação da contratada, para fins de empenho de despesa e pagamento, e anotaráos problemas que obstem o fluxo normal da liquidação e do pagamento da despesa no relatório de riscos eventuais. </w:t>
      </w:r>
    </w:p>
    <w:p w14:paraId="529513F9" w14:textId="77777777" w:rsidR="00653D25" w:rsidRPr="00F92A4C" w:rsidRDefault="00653D25" w:rsidP="00653D25">
      <w:pPr>
        <w:spacing w:before="120" w:after="120" w:line="276" w:lineRule="auto"/>
        <w:jc w:val="both"/>
        <w:rPr>
          <w:rFonts w:eastAsia="Arial Unicode MS" w:cs="Times New Roman" w:hint="eastAsia"/>
          <w:lang w:eastAsia="pt-BR"/>
        </w:rPr>
      </w:pPr>
      <w:r w:rsidRPr="00F92A4C">
        <w:rPr>
          <w:rFonts w:eastAsia="Arial Unicode MS" w:cs="Times New Roman"/>
          <w:lang w:eastAsia="pt-BR"/>
        </w:rPr>
        <w:t xml:space="preserve">10.17.O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3C2C2873" w14:textId="77777777" w:rsidR="00653D25" w:rsidRPr="00F92A4C" w:rsidRDefault="00653D25" w:rsidP="00653D25">
      <w:pPr>
        <w:spacing w:before="120" w:after="120" w:line="276" w:lineRule="auto"/>
        <w:jc w:val="both"/>
        <w:rPr>
          <w:rFonts w:eastAsia="Arial Unicode MS" w:cs="Times New Roman" w:hint="eastAsia"/>
          <w:lang w:eastAsia="pt-BR"/>
        </w:rPr>
      </w:pPr>
      <w:r w:rsidRPr="00F92A4C">
        <w:rPr>
          <w:rFonts w:eastAsia="Arial Unicode MS" w:cs="Times New Roman"/>
          <w:lang w:eastAsia="pt-BR"/>
        </w:rPr>
        <w:t xml:space="preserve">10.18.O gestor do contrato emitirá documento comprobatório da avaliação realizada pelos fiscais, quanto ao cumprimento de obrigações assumidas pelo contratado, com menção ao seu </w:t>
      </w:r>
      <w:r w:rsidRPr="00F92A4C">
        <w:rPr>
          <w:rFonts w:eastAsia="Arial Unicode MS" w:cs="Times New Roman"/>
          <w:lang w:eastAsia="pt-BR"/>
        </w:rPr>
        <w:lastRenderedPageBreak/>
        <w:t>desempenho na execução contratual, e a eventuais penalidades aplicadas, devendo constar do cadastro de atesto de cumprimento de obrigações.</w:t>
      </w:r>
    </w:p>
    <w:p w14:paraId="05189A53" w14:textId="77777777" w:rsidR="00653D25" w:rsidRPr="00F92A4C" w:rsidRDefault="00653D25" w:rsidP="00653D25">
      <w:pPr>
        <w:spacing w:before="120" w:after="120" w:line="276" w:lineRule="auto"/>
        <w:jc w:val="both"/>
        <w:rPr>
          <w:rFonts w:eastAsia="Arial Unicode MS" w:cs="Times New Roman" w:hint="eastAsia"/>
          <w:lang w:eastAsia="pt-BR"/>
        </w:rPr>
      </w:pPr>
      <w:r w:rsidRPr="00F92A4C">
        <w:rPr>
          <w:rFonts w:eastAsia="Arial Unicode MS" w:cs="Times New Roman"/>
          <w:lang w:eastAsia="pt-BR"/>
        </w:rPr>
        <w:t xml:space="preserve">10.19.O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1BE50DC3" w14:textId="77777777" w:rsidR="00653D25" w:rsidRPr="00F92A4C" w:rsidRDefault="00653D25" w:rsidP="00653D25">
      <w:pPr>
        <w:spacing w:before="120" w:after="120" w:line="276" w:lineRule="auto"/>
        <w:jc w:val="both"/>
        <w:rPr>
          <w:rFonts w:eastAsia="Arial Unicode MS" w:cs="Times New Roman" w:hint="eastAsia"/>
          <w:lang w:eastAsia="pt-BR"/>
        </w:rPr>
      </w:pPr>
      <w:r w:rsidRPr="00F92A4C">
        <w:rPr>
          <w:rFonts w:eastAsia="Arial Unicode MS" w:cs="Times New Roman"/>
          <w:lang w:eastAsia="pt-BR"/>
        </w:rPr>
        <w:t xml:space="preserve">10.20.O gestor do contrato deverá elaborar relatório final com informações sobre a consecução dos objetivos que tenham justificado a contratação e eventuais condutas a serem adotadas para o aprimoramento das atividades da Administração. </w:t>
      </w:r>
    </w:p>
    <w:p w14:paraId="3D4DC0BD" w14:textId="77777777" w:rsidR="00653D25" w:rsidRPr="00F92A4C" w:rsidRDefault="00653D25" w:rsidP="00653D25">
      <w:pPr>
        <w:spacing w:before="120" w:after="120" w:line="276" w:lineRule="auto"/>
        <w:jc w:val="both"/>
        <w:rPr>
          <w:rFonts w:eastAsia="Arial Unicode MS" w:cs="Times New Roman" w:hint="eastAsia"/>
          <w:lang w:eastAsia="pt-BR"/>
        </w:rPr>
      </w:pPr>
      <w:r w:rsidRPr="00F92A4C">
        <w:rPr>
          <w:rFonts w:eastAsia="Arial Unicode MS" w:cs="Times New Roman"/>
          <w:lang w:eastAsia="pt-BR"/>
        </w:rPr>
        <w:t xml:space="preserve">10.21.O gestor do contrato deverá enviar a documentação pertinente ao setor de contratos para a formalização dos procedimentos de liquidação e pagamento, no valor dimensionado pela fiscalização e gestão nos termos do contrato. </w:t>
      </w:r>
    </w:p>
    <w:p w14:paraId="6AE7F6C3" w14:textId="77777777" w:rsidR="00653D25" w:rsidRPr="00F92A4C" w:rsidRDefault="00653D25" w:rsidP="00653D25">
      <w:pPr>
        <w:spacing w:before="120" w:after="120" w:line="276" w:lineRule="auto"/>
        <w:jc w:val="both"/>
        <w:rPr>
          <w:rFonts w:eastAsia="Arial Unicode MS" w:cs="Times New Roman" w:hint="eastAsia"/>
          <w:lang w:eastAsia="pt-BR"/>
        </w:rPr>
      </w:pPr>
      <w:r w:rsidRPr="00F92A4C">
        <w:rPr>
          <w:rFonts w:eastAsia="Arial Unicode MS" w:cs="Times New Roman"/>
          <w:lang w:eastAsia="pt-BR"/>
        </w:rPr>
        <w:t xml:space="preserve">10.22.Os representantes da administração, para o recebimento, acompanhamento e fiscalização serão definidos no ato da contratação pelo órgão participante do procedimento. </w:t>
      </w:r>
    </w:p>
    <w:p w14:paraId="5FF28A74" w14:textId="77777777" w:rsidR="00653D25" w:rsidRPr="00F92A4C" w:rsidRDefault="00653D25" w:rsidP="00653D25">
      <w:pPr>
        <w:spacing w:before="120" w:after="120" w:line="276" w:lineRule="auto"/>
        <w:jc w:val="both"/>
        <w:rPr>
          <w:rFonts w:eastAsia="Arial Unicode MS" w:cs="Times New Roman" w:hint="eastAsia"/>
          <w:lang w:eastAsia="pt-BR"/>
        </w:rPr>
      </w:pPr>
      <w:r w:rsidRPr="00F92A4C">
        <w:rPr>
          <w:rFonts w:eastAsia="Arial Unicode MS" w:cs="Times New Roman"/>
          <w:lang w:eastAsia="pt-BR"/>
        </w:rPr>
        <w:t>10.23.Poderá haver mudança do profissional responsável para a fiscalização, devendo a função ser exercida por servidor (es) designado (s) para tal finalidade, este representante do órgão, anotando em registro todas as ocorrências relacionadas com a entrega do objeto, e determinando o que for necessário à regularização de falhas observadas.</w:t>
      </w:r>
    </w:p>
    <w:p w14:paraId="76B66877" w14:textId="77777777" w:rsidR="00653D25" w:rsidRPr="00F92A4C" w:rsidRDefault="00653D25" w:rsidP="00653D25">
      <w:pPr>
        <w:keepNext/>
        <w:keepLines/>
        <w:tabs>
          <w:tab w:val="left" w:pos="567"/>
        </w:tabs>
        <w:spacing w:before="240"/>
        <w:jc w:val="both"/>
        <w:outlineLvl w:val="0"/>
        <w:rPr>
          <w:rFonts w:eastAsiaTheme="majorEastAsia" w:cs="Times New Roman"/>
          <w:b/>
          <w:bCs/>
          <w:lang w:eastAsia="pt-BR"/>
        </w:rPr>
      </w:pPr>
      <w:r w:rsidRPr="00F92A4C">
        <w:rPr>
          <w:rFonts w:eastAsiaTheme="majorEastAsia" w:cs="Times New Roman"/>
          <w:b/>
          <w:bCs/>
          <w:lang w:eastAsia="pt-BR"/>
        </w:rPr>
        <w:t>CLÁUSULA DÉCIMA PRIMEIRA – INFRAÇÕES E SANÇÕES ADMINISTRATIVAS (</w:t>
      </w:r>
      <w:hyperlink r:id="rId63" w:anchor="art92" w:history="1">
        <w:r w:rsidRPr="00F92A4C">
          <w:rPr>
            <w:rFonts w:eastAsiaTheme="majorEastAsia" w:cs="Times New Roman"/>
            <w:b/>
            <w:bCs/>
            <w:u w:val="single"/>
            <w:lang w:eastAsia="pt-BR"/>
          </w:rPr>
          <w:t>art. 92, XIV</w:t>
        </w:r>
      </w:hyperlink>
      <w:r w:rsidRPr="00F92A4C">
        <w:rPr>
          <w:rFonts w:eastAsiaTheme="majorEastAsia" w:cs="Times New Roman"/>
          <w:b/>
          <w:bCs/>
          <w:lang w:eastAsia="pt-BR"/>
        </w:rPr>
        <w:t>)</w:t>
      </w:r>
    </w:p>
    <w:p w14:paraId="4ED2A5C0" w14:textId="77777777" w:rsidR="00653D25" w:rsidRPr="00F92A4C" w:rsidRDefault="00653D25" w:rsidP="00653D25">
      <w:pPr>
        <w:spacing w:before="120" w:after="120" w:line="276" w:lineRule="auto"/>
        <w:jc w:val="both"/>
        <w:rPr>
          <w:rFonts w:eastAsia="Arial Unicode MS" w:cs="Times New Roman" w:hint="eastAsia"/>
          <w:u w:val="single"/>
          <w:lang w:eastAsia="pt-BR"/>
        </w:rPr>
      </w:pPr>
      <w:r w:rsidRPr="00F92A4C">
        <w:rPr>
          <w:rFonts w:eastAsia="Arial Unicode MS" w:cs="Times New Roman"/>
          <w:lang w:eastAsia="pt-BR"/>
        </w:rPr>
        <w:t xml:space="preserve">11.1.Comete infração administrativa, nos termos da </w:t>
      </w:r>
      <w:hyperlink r:id="rId64" w:history="1">
        <w:r w:rsidRPr="00F92A4C">
          <w:rPr>
            <w:rFonts w:eastAsia="Arial Unicode MS" w:cs="Times New Roman"/>
            <w:u w:val="single"/>
            <w:lang w:eastAsia="pt-BR"/>
          </w:rPr>
          <w:t>Lei nº 14.133, de 2021</w:t>
        </w:r>
      </w:hyperlink>
      <w:r w:rsidRPr="00F92A4C">
        <w:rPr>
          <w:rFonts w:eastAsia="Arial Unicode MS" w:cs="Times New Roman"/>
          <w:u w:val="single"/>
          <w:lang w:eastAsia="pt-BR"/>
        </w:rPr>
        <w:t xml:space="preserve"> </w:t>
      </w:r>
    </w:p>
    <w:p w14:paraId="022D8ECB" w14:textId="77777777" w:rsidR="00653D25" w:rsidRPr="00F92A4C" w:rsidRDefault="00653D25" w:rsidP="00653D25">
      <w:pPr>
        <w:spacing w:before="120" w:after="120" w:line="276" w:lineRule="auto"/>
        <w:jc w:val="both"/>
        <w:rPr>
          <w:rFonts w:eastAsia="Arial Unicode MS" w:cs="Times New Roman" w:hint="eastAsia"/>
          <w:lang w:eastAsia="pt-BR"/>
        </w:rPr>
      </w:pPr>
      <w:r w:rsidRPr="00F92A4C">
        <w:rPr>
          <w:rFonts w:eastAsia="Arial Unicode MS" w:cs="Times New Roman"/>
          <w:lang w:eastAsia="pt-BR"/>
        </w:rPr>
        <w:t>o contratado que:</w:t>
      </w:r>
    </w:p>
    <w:p w14:paraId="28CBC5A2" w14:textId="77777777" w:rsidR="00653D25" w:rsidRPr="00F92A4C" w:rsidRDefault="00653D25" w:rsidP="00653D25">
      <w:pPr>
        <w:numPr>
          <w:ilvl w:val="2"/>
          <w:numId w:val="16"/>
        </w:numPr>
        <w:suppressAutoHyphens/>
        <w:spacing w:before="120" w:after="120" w:line="276" w:lineRule="auto"/>
        <w:ind w:left="284" w:firstLine="0"/>
        <w:jc w:val="both"/>
        <w:rPr>
          <w:rFonts w:eastAsia="Arial" w:cs="Times New Roman"/>
        </w:rPr>
      </w:pPr>
      <w:r w:rsidRPr="00F92A4C">
        <w:rPr>
          <w:rFonts w:eastAsia="Arial" w:cs="Times New Roman"/>
        </w:rPr>
        <w:t>der causa à inexecução parcial do contrato;</w:t>
      </w:r>
    </w:p>
    <w:p w14:paraId="2C69A10F" w14:textId="77777777" w:rsidR="00653D25" w:rsidRPr="00F92A4C" w:rsidRDefault="00653D25" w:rsidP="00653D25">
      <w:pPr>
        <w:numPr>
          <w:ilvl w:val="2"/>
          <w:numId w:val="16"/>
        </w:numPr>
        <w:suppressAutoHyphens/>
        <w:spacing w:before="120" w:after="120" w:line="276" w:lineRule="auto"/>
        <w:ind w:left="284" w:firstLine="0"/>
        <w:jc w:val="both"/>
        <w:rPr>
          <w:rFonts w:eastAsia="Arial" w:cs="Times New Roman"/>
        </w:rPr>
      </w:pPr>
      <w:r w:rsidRPr="00F92A4C">
        <w:rPr>
          <w:rFonts w:eastAsia="Arial" w:cs="Times New Roman"/>
        </w:rPr>
        <w:t>der causa à inexecução parcial do contrato que cause grave dano à Administração ou ao funcionamento dos serviços públicos ou ao interesse coletivo;</w:t>
      </w:r>
    </w:p>
    <w:p w14:paraId="6B5498AF" w14:textId="77777777" w:rsidR="00653D25" w:rsidRPr="00F92A4C" w:rsidRDefault="00653D25" w:rsidP="00653D25">
      <w:pPr>
        <w:numPr>
          <w:ilvl w:val="2"/>
          <w:numId w:val="16"/>
        </w:numPr>
        <w:suppressAutoHyphens/>
        <w:spacing w:before="120" w:after="120" w:line="276" w:lineRule="auto"/>
        <w:ind w:left="284" w:firstLine="0"/>
        <w:jc w:val="both"/>
        <w:rPr>
          <w:rFonts w:eastAsia="Arial" w:cs="Times New Roman"/>
        </w:rPr>
      </w:pPr>
      <w:r w:rsidRPr="00F92A4C">
        <w:rPr>
          <w:rFonts w:eastAsia="Arial" w:cs="Times New Roman"/>
        </w:rPr>
        <w:t>der causa à inexecução total do contrato;</w:t>
      </w:r>
    </w:p>
    <w:p w14:paraId="2772626B" w14:textId="77777777" w:rsidR="00653D25" w:rsidRPr="00F92A4C" w:rsidRDefault="00653D25" w:rsidP="00653D25">
      <w:pPr>
        <w:numPr>
          <w:ilvl w:val="2"/>
          <w:numId w:val="16"/>
        </w:numPr>
        <w:suppressAutoHyphens/>
        <w:spacing w:before="120" w:after="120" w:line="276" w:lineRule="auto"/>
        <w:ind w:left="284" w:firstLine="0"/>
        <w:jc w:val="both"/>
        <w:rPr>
          <w:rFonts w:eastAsia="Arial" w:cs="Times New Roman"/>
        </w:rPr>
      </w:pPr>
      <w:r w:rsidRPr="00F92A4C">
        <w:rPr>
          <w:rFonts w:eastAsia="Arial" w:cs="Times New Roman"/>
        </w:rPr>
        <w:t>ensejar o retardamento da execução ou da entrega do objeto da contratação sem motivo justificado;</w:t>
      </w:r>
    </w:p>
    <w:p w14:paraId="6A366BA0" w14:textId="77777777" w:rsidR="00653D25" w:rsidRPr="00F92A4C" w:rsidRDefault="00653D25" w:rsidP="00653D25">
      <w:pPr>
        <w:numPr>
          <w:ilvl w:val="2"/>
          <w:numId w:val="16"/>
        </w:numPr>
        <w:suppressAutoHyphens/>
        <w:spacing w:before="120" w:after="120" w:line="276" w:lineRule="auto"/>
        <w:ind w:left="284" w:firstLine="0"/>
        <w:jc w:val="both"/>
        <w:rPr>
          <w:rFonts w:eastAsia="Arial" w:cs="Times New Roman"/>
        </w:rPr>
      </w:pPr>
      <w:r w:rsidRPr="00F92A4C">
        <w:rPr>
          <w:rFonts w:eastAsia="Arial" w:cs="Times New Roman"/>
        </w:rPr>
        <w:t>apresentar documentação falsa ou prestar declaração falsa durante a execução do contrato;</w:t>
      </w:r>
    </w:p>
    <w:p w14:paraId="44CBC146" w14:textId="77777777" w:rsidR="00653D25" w:rsidRPr="00F92A4C" w:rsidRDefault="00653D25" w:rsidP="00653D25">
      <w:pPr>
        <w:numPr>
          <w:ilvl w:val="2"/>
          <w:numId w:val="16"/>
        </w:numPr>
        <w:suppressAutoHyphens/>
        <w:spacing w:before="120" w:after="120" w:line="276" w:lineRule="auto"/>
        <w:ind w:left="284" w:firstLine="0"/>
        <w:jc w:val="both"/>
        <w:rPr>
          <w:rFonts w:eastAsia="Arial" w:cs="Times New Roman"/>
        </w:rPr>
      </w:pPr>
      <w:r w:rsidRPr="00F92A4C">
        <w:rPr>
          <w:rFonts w:eastAsia="Arial" w:cs="Times New Roman"/>
        </w:rPr>
        <w:t>praticar ato fraudulento na execução do contrato;</w:t>
      </w:r>
    </w:p>
    <w:p w14:paraId="57C286B3" w14:textId="77777777" w:rsidR="00653D25" w:rsidRPr="00F92A4C" w:rsidRDefault="00653D25" w:rsidP="00653D25">
      <w:pPr>
        <w:numPr>
          <w:ilvl w:val="2"/>
          <w:numId w:val="16"/>
        </w:numPr>
        <w:suppressAutoHyphens/>
        <w:spacing w:before="120" w:after="120" w:line="276" w:lineRule="auto"/>
        <w:ind w:left="284" w:firstLine="0"/>
        <w:jc w:val="both"/>
        <w:rPr>
          <w:rFonts w:eastAsia="Arial" w:cs="Times New Roman"/>
        </w:rPr>
      </w:pPr>
      <w:r w:rsidRPr="00F92A4C">
        <w:rPr>
          <w:rFonts w:eastAsia="Arial" w:cs="Times New Roman"/>
        </w:rPr>
        <w:t>comportar-se de modo inidôneo ou cometer fraude de qualquer natureza;</w:t>
      </w:r>
    </w:p>
    <w:p w14:paraId="5CB66CEC" w14:textId="77777777" w:rsidR="00653D25" w:rsidRPr="00F92A4C" w:rsidRDefault="00653D25" w:rsidP="00653D25">
      <w:pPr>
        <w:numPr>
          <w:ilvl w:val="2"/>
          <w:numId w:val="16"/>
        </w:numPr>
        <w:suppressAutoHyphens/>
        <w:spacing w:before="120" w:after="120" w:line="276" w:lineRule="auto"/>
        <w:ind w:left="284" w:firstLine="0"/>
        <w:jc w:val="both"/>
        <w:rPr>
          <w:rFonts w:eastAsia="Arial" w:cs="Times New Roman"/>
        </w:rPr>
      </w:pPr>
      <w:r w:rsidRPr="00F92A4C">
        <w:rPr>
          <w:rFonts w:eastAsia="Arial" w:cs="Times New Roman"/>
        </w:rPr>
        <w:t xml:space="preserve">praticar ato lesivo previsto no </w:t>
      </w:r>
      <w:hyperlink r:id="rId65" w:anchor="art5" w:history="1">
        <w:r w:rsidRPr="00F92A4C">
          <w:rPr>
            <w:rFonts w:eastAsia="Arial" w:cs="Times New Roman"/>
            <w:u w:val="single"/>
          </w:rPr>
          <w:t>art. 5º da Lei nº 12.846, de 1º de agosto de 2013</w:t>
        </w:r>
      </w:hyperlink>
      <w:r w:rsidRPr="00F92A4C">
        <w:rPr>
          <w:rFonts w:eastAsia="Arial" w:cs="Times New Roman"/>
        </w:rPr>
        <w:t>.</w:t>
      </w:r>
    </w:p>
    <w:p w14:paraId="5D7D8927" w14:textId="77777777" w:rsidR="00653D25" w:rsidRPr="00F92A4C" w:rsidRDefault="00653D25" w:rsidP="00653D25">
      <w:pPr>
        <w:spacing w:before="120" w:after="120" w:line="276" w:lineRule="auto"/>
        <w:jc w:val="both"/>
        <w:rPr>
          <w:rFonts w:eastAsia="Arial Unicode MS" w:cs="Times New Roman" w:hint="eastAsia"/>
          <w:lang w:eastAsia="pt-BR"/>
        </w:rPr>
      </w:pPr>
      <w:r w:rsidRPr="00F92A4C">
        <w:rPr>
          <w:rFonts w:eastAsia="Arial Unicode MS" w:cs="Times New Roman"/>
          <w:lang w:eastAsia="pt-BR"/>
        </w:rPr>
        <w:t>11.2.Serão aplicadas ao contratado que incorrer nas infrações acima descritas as seguintes sanções:</w:t>
      </w:r>
    </w:p>
    <w:p w14:paraId="34037AD4" w14:textId="77777777" w:rsidR="00653D25" w:rsidRPr="00F92A4C" w:rsidRDefault="00653D25" w:rsidP="00653D25">
      <w:pPr>
        <w:pStyle w:val="PargrafodaLista"/>
        <w:suppressAutoHyphens/>
        <w:spacing w:before="120" w:after="120" w:line="276" w:lineRule="auto"/>
        <w:ind w:left="1004"/>
        <w:contextualSpacing/>
        <w:rPr>
          <w:rFonts w:eastAsia="Arial" w:cs="Times New Roman"/>
        </w:rPr>
      </w:pPr>
      <w:r w:rsidRPr="00F92A4C">
        <w:rPr>
          <w:rFonts w:eastAsia="Arial" w:cs="Times New Roman"/>
          <w:b/>
          <w:bCs/>
        </w:rPr>
        <w:t>11.2.1. Advertência</w:t>
      </w:r>
      <w:r w:rsidRPr="00F92A4C">
        <w:rPr>
          <w:rFonts w:eastAsia="Arial" w:cs="Times New Roman"/>
        </w:rPr>
        <w:t>, quando o contratado der causa à inexecução parcial do contrato, sempre que não se justificar a imposição de penalidade mais grave (</w:t>
      </w:r>
      <w:hyperlink r:id="rId66" w:anchor="art156§2" w:history="1">
        <w:r w:rsidRPr="00F92A4C">
          <w:rPr>
            <w:rFonts w:eastAsia="Arial" w:cs="Times New Roman"/>
            <w:u w:val="single"/>
          </w:rPr>
          <w:t xml:space="preserve">art. 156, §2º, da </w:t>
        </w:r>
        <w:bookmarkStart w:id="1" w:name="_Hlk114504069"/>
        <w:r w:rsidRPr="00F92A4C">
          <w:rPr>
            <w:rFonts w:eastAsia="Arial" w:cs="Times New Roman"/>
            <w:u w:val="single"/>
          </w:rPr>
          <w:t>Lei nº 14.133, de 2021</w:t>
        </w:r>
        <w:bookmarkEnd w:id="1"/>
      </w:hyperlink>
      <w:r w:rsidRPr="00F92A4C">
        <w:rPr>
          <w:rFonts w:eastAsia="Arial" w:cs="Times New Roman"/>
        </w:rPr>
        <w:t>);</w:t>
      </w:r>
    </w:p>
    <w:p w14:paraId="048BF2CF" w14:textId="77777777" w:rsidR="00653D25" w:rsidRPr="00F92A4C" w:rsidRDefault="00653D25" w:rsidP="00653D25">
      <w:pPr>
        <w:suppressAutoHyphens/>
        <w:spacing w:before="120" w:after="120" w:line="276" w:lineRule="auto"/>
        <w:ind w:left="1004"/>
        <w:contextualSpacing/>
        <w:jc w:val="both"/>
        <w:rPr>
          <w:rFonts w:eastAsia="Arial" w:cs="Times New Roman"/>
        </w:rPr>
      </w:pPr>
      <w:r w:rsidRPr="00F92A4C">
        <w:rPr>
          <w:rFonts w:eastAsia="Arial" w:cs="Times New Roman"/>
          <w:b/>
          <w:bCs/>
        </w:rPr>
        <w:t>11.2.2.Impedimento de licitar e contratar</w:t>
      </w:r>
      <w:r w:rsidRPr="00F92A4C">
        <w:rPr>
          <w:rFonts w:eastAsia="Arial" w:cs="Times New Roman"/>
        </w:rPr>
        <w:t xml:space="preserve">, quando praticadas as condutas descritas nas alíneas “b”, “c” e “d” do subitem acima deste Contrato, sempre que não se justificar a </w:t>
      </w:r>
      <w:r w:rsidRPr="00F92A4C">
        <w:rPr>
          <w:rFonts w:eastAsia="Arial" w:cs="Times New Roman"/>
        </w:rPr>
        <w:lastRenderedPageBreak/>
        <w:t>imposição de penalidade mais grave (</w:t>
      </w:r>
      <w:hyperlink r:id="rId67" w:anchor="art156§4" w:history="1">
        <w:r w:rsidRPr="00F92A4C">
          <w:rPr>
            <w:rFonts w:eastAsia="Arial" w:cs="Times New Roman"/>
            <w:u w:val="single"/>
          </w:rPr>
          <w:t>art. 156, § 4º, da Lei nº 14.133, de 2021</w:t>
        </w:r>
      </w:hyperlink>
      <w:r w:rsidRPr="00F92A4C">
        <w:rPr>
          <w:rFonts w:eastAsia="Arial" w:cs="Times New Roman"/>
        </w:rPr>
        <w:t>);</w:t>
      </w:r>
    </w:p>
    <w:p w14:paraId="07EE8FDF" w14:textId="77777777" w:rsidR="00653D25" w:rsidRPr="00F92A4C" w:rsidRDefault="00653D25" w:rsidP="00653D25">
      <w:pPr>
        <w:suppressAutoHyphens/>
        <w:spacing w:before="120" w:after="120" w:line="276" w:lineRule="auto"/>
        <w:ind w:left="1004"/>
        <w:contextualSpacing/>
        <w:jc w:val="both"/>
        <w:rPr>
          <w:rFonts w:eastAsia="Arial" w:cs="Times New Roman"/>
        </w:rPr>
      </w:pPr>
      <w:r w:rsidRPr="00F92A4C">
        <w:rPr>
          <w:rFonts w:eastAsia="Arial" w:cs="Times New Roman"/>
          <w:b/>
          <w:bCs/>
        </w:rPr>
        <w:t>12.2.3. Declaração de inidoneidade para licitar e contratar</w:t>
      </w:r>
      <w:r w:rsidRPr="00F92A4C">
        <w:rPr>
          <w:rFonts w:eastAsia="Arial" w:cs="Times New Roman"/>
        </w:rPr>
        <w:t>, quando praticadas as condutas descritas nas alíneas “e”, “f”, “g” e “h” do subitem acima deste Contrato, bem como nas alíneas “b”, “c” e “d”, que justifiquem a imposição de penalidade mais grave (</w:t>
      </w:r>
      <w:hyperlink r:id="rId68" w:anchor="art156§5" w:history="1">
        <w:r w:rsidRPr="00F92A4C">
          <w:rPr>
            <w:rFonts w:eastAsia="Arial" w:cs="Times New Roman"/>
            <w:u w:val="single"/>
          </w:rPr>
          <w:t>art. 156, §5º, da Lei nº 14.133, de 2021</w:t>
        </w:r>
      </w:hyperlink>
      <w:r w:rsidRPr="00F92A4C">
        <w:rPr>
          <w:rFonts w:eastAsia="Arial" w:cs="Times New Roman"/>
        </w:rPr>
        <w:t>).</w:t>
      </w:r>
    </w:p>
    <w:p w14:paraId="661218FA" w14:textId="77777777" w:rsidR="00653D25" w:rsidRPr="00F92A4C" w:rsidRDefault="00653D25" w:rsidP="00653D25">
      <w:pPr>
        <w:pStyle w:val="PargrafodaLista"/>
        <w:numPr>
          <w:ilvl w:val="2"/>
          <w:numId w:val="27"/>
        </w:numPr>
        <w:suppressAutoHyphens/>
        <w:spacing w:before="120" w:after="120" w:line="276" w:lineRule="auto"/>
        <w:ind w:hanging="11"/>
        <w:contextualSpacing/>
        <w:rPr>
          <w:rFonts w:eastAsia="Arial" w:cs="Times New Roman"/>
        </w:rPr>
      </w:pPr>
      <w:r w:rsidRPr="00F92A4C">
        <w:rPr>
          <w:rFonts w:eastAsia="Arial" w:cs="Times New Roman"/>
          <w:b/>
          <w:bCs/>
        </w:rPr>
        <w:t>Multa:</w:t>
      </w:r>
    </w:p>
    <w:p w14:paraId="5F552D26" w14:textId="77777777" w:rsidR="00653D25" w:rsidRPr="00F92A4C" w:rsidRDefault="00653D25" w:rsidP="00653D25">
      <w:pPr>
        <w:pStyle w:val="PargrafodaLista"/>
        <w:numPr>
          <w:ilvl w:val="1"/>
          <w:numId w:val="17"/>
        </w:numPr>
        <w:suppressAutoHyphens/>
        <w:spacing w:before="120" w:after="120" w:line="276" w:lineRule="auto"/>
        <w:contextualSpacing/>
        <w:rPr>
          <w:rFonts w:eastAsia="Arial" w:cs="Times New Roman"/>
        </w:rPr>
      </w:pPr>
      <w:r w:rsidRPr="00F92A4C">
        <w:rPr>
          <w:rFonts w:eastAsia="Arial" w:cs="Times New Roman"/>
        </w:rPr>
        <w:t>Moratória de 0,5% (cinco décimos por cento) por dia de atraso injustificado sobre o valor da parcela inadimplida, por dia de atraso na entrega de material ou execução dos serviços, até o limite de 30% (trinta por cento) do contrato;</w:t>
      </w:r>
    </w:p>
    <w:p w14:paraId="61B1EE15" w14:textId="77777777" w:rsidR="00653D25" w:rsidRPr="00F92A4C" w:rsidRDefault="00653D25" w:rsidP="00653D25">
      <w:pPr>
        <w:pStyle w:val="PargrafodaLista"/>
        <w:numPr>
          <w:ilvl w:val="1"/>
          <w:numId w:val="17"/>
        </w:numPr>
        <w:suppressAutoHyphens/>
        <w:spacing w:before="120" w:after="120" w:line="276" w:lineRule="auto"/>
        <w:contextualSpacing/>
        <w:rPr>
          <w:rFonts w:eastAsia="Arial" w:cs="Times New Roman"/>
        </w:rPr>
      </w:pPr>
      <w:r w:rsidRPr="00F92A4C">
        <w:rPr>
          <w:rFonts w:eastAsia="Arial" w:cs="Times New Roman"/>
          <w:i/>
          <w:iCs/>
        </w:rPr>
        <w:t xml:space="preserve">O atraso superior a 30(trinta) dias autoriza a Administração a promover a extinção do contrato por descumprimento ou cumprimento irregular de suas cláusulas, conforme dispõe o inciso I do art. 137 da Lei n. 14.133, de 2021. </w:t>
      </w:r>
    </w:p>
    <w:p w14:paraId="02078F53" w14:textId="77777777" w:rsidR="00653D25" w:rsidRPr="00F92A4C" w:rsidRDefault="00653D25" w:rsidP="00653D25">
      <w:pPr>
        <w:pStyle w:val="PargrafodaLista"/>
        <w:numPr>
          <w:ilvl w:val="1"/>
          <w:numId w:val="17"/>
        </w:numPr>
        <w:suppressAutoHyphens/>
        <w:spacing w:before="120" w:after="120" w:line="276" w:lineRule="auto"/>
        <w:contextualSpacing/>
        <w:rPr>
          <w:rFonts w:eastAsia="Arial" w:cs="Times New Roman"/>
        </w:rPr>
      </w:pPr>
      <w:r w:rsidRPr="00F92A4C">
        <w:rPr>
          <w:rFonts w:eastAsia="Arial" w:cs="Times New Roman"/>
        </w:rPr>
        <w:t xml:space="preserve">Compensatória, para as infrações descritas nas alíneas acima, de 5% a 30% do valor do Contrato, </w:t>
      </w:r>
    </w:p>
    <w:p w14:paraId="771201A5" w14:textId="77777777" w:rsidR="00653D25" w:rsidRPr="00F92A4C" w:rsidRDefault="00653D25" w:rsidP="00653D25">
      <w:pPr>
        <w:spacing w:before="120" w:after="120" w:line="276" w:lineRule="auto"/>
        <w:jc w:val="both"/>
        <w:rPr>
          <w:rFonts w:eastAsia="Arial Unicode MS" w:cs="Times New Roman" w:hint="eastAsia"/>
          <w:lang w:eastAsia="pt-BR"/>
        </w:rPr>
      </w:pPr>
      <w:r w:rsidRPr="00F92A4C">
        <w:rPr>
          <w:rFonts w:eastAsia="Arial Unicode MS" w:cs="Times New Roman"/>
          <w:lang w:eastAsia="pt-BR"/>
        </w:rPr>
        <w:t>11.3.A aplicação das sanções previstas neste Contrato não exclui, em hipótese alguma, a obrigação de reparação integral do dano causado ao Contratante (</w:t>
      </w:r>
      <w:hyperlink r:id="rId69" w:anchor="art156§9" w:history="1">
        <w:r w:rsidRPr="00F92A4C">
          <w:rPr>
            <w:rFonts w:eastAsia="Arial Unicode MS" w:cs="Times New Roman"/>
            <w:u w:val="single"/>
            <w:lang w:eastAsia="pt-BR"/>
          </w:rPr>
          <w:t>art. 156, §9º, da Lei nº 14.133, de 2021</w:t>
        </w:r>
      </w:hyperlink>
      <w:r w:rsidRPr="00F92A4C">
        <w:rPr>
          <w:rFonts w:eastAsia="Arial Unicode MS" w:cs="Times New Roman"/>
          <w:lang w:eastAsia="pt-BR"/>
        </w:rPr>
        <w:t>)</w:t>
      </w:r>
    </w:p>
    <w:p w14:paraId="08D61461" w14:textId="77777777" w:rsidR="00653D25" w:rsidRPr="00F92A4C" w:rsidRDefault="00653D25" w:rsidP="00653D25">
      <w:pPr>
        <w:pStyle w:val="PargrafodaLista"/>
        <w:numPr>
          <w:ilvl w:val="1"/>
          <w:numId w:val="28"/>
        </w:numPr>
        <w:spacing w:before="120" w:after="120" w:line="276" w:lineRule="auto"/>
        <w:rPr>
          <w:rFonts w:eastAsia="Times New Roman" w:cs="Times New Roman"/>
          <w:b/>
          <w:lang w:eastAsia="ar-SA"/>
        </w:rPr>
      </w:pPr>
      <w:r w:rsidRPr="00F92A4C">
        <w:rPr>
          <w:rFonts w:eastAsia="Times New Roman" w:cs="Times New Roman"/>
          <w:b/>
          <w:lang w:eastAsia="ar-SA"/>
        </w:rPr>
        <w:t>Todas as sanções previstas neste Contrato poderão ser aplicadas cumulativamente com a multa (</w:t>
      </w:r>
      <w:hyperlink r:id="rId70" w:anchor="art156§7" w:history="1">
        <w:r w:rsidRPr="00F92A4C">
          <w:rPr>
            <w:rFonts w:eastAsiaTheme="majorEastAsia" w:cs="Times New Roman"/>
            <w:b/>
            <w:u w:val="single"/>
            <w:lang w:eastAsia="ar-SA"/>
          </w:rPr>
          <w:t>art. 156, §7º, da Lei nº 14.133, de 2021</w:t>
        </w:r>
      </w:hyperlink>
      <w:r w:rsidRPr="00F92A4C">
        <w:rPr>
          <w:rFonts w:eastAsia="Times New Roman" w:cs="Times New Roman"/>
          <w:b/>
          <w:lang w:eastAsia="ar-SA"/>
        </w:rPr>
        <w:t>).</w:t>
      </w:r>
    </w:p>
    <w:p w14:paraId="17D873FB" w14:textId="77777777" w:rsidR="00653D25" w:rsidRPr="00F92A4C" w:rsidRDefault="00653D25" w:rsidP="00653D25">
      <w:pPr>
        <w:pStyle w:val="PargrafodaLista"/>
        <w:numPr>
          <w:ilvl w:val="1"/>
          <w:numId w:val="28"/>
        </w:numPr>
        <w:spacing w:before="120" w:after="120" w:line="276" w:lineRule="auto"/>
        <w:rPr>
          <w:rFonts w:eastAsia="Times New Roman" w:cs="Times New Roman"/>
          <w:b/>
          <w:lang w:eastAsia="ar-SA"/>
        </w:rPr>
      </w:pPr>
      <w:r w:rsidRPr="00F92A4C">
        <w:rPr>
          <w:rFonts w:eastAsia="Times New Roman" w:cs="Times New Roman"/>
          <w:b/>
          <w:lang w:eastAsia="ar-SA"/>
        </w:rPr>
        <w:t>Antes da aplicação da multa será facultada a defesa do interessado no prazo de 15 (quinze) dias úteis, contado da data de sua intimação (</w:t>
      </w:r>
      <w:hyperlink r:id="rId71" w:anchor="art157" w:history="1">
        <w:r w:rsidRPr="00F92A4C">
          <w:rPr>
            <w:rFonts w:eastAsiaTheme="majorEastAsia" w:cs="Times New Roman"/>
            <w:b/>
            <w:u w:val="single"/>
            <w:lang w:eastAsia="ar-SA"/>
          </w:rPr>
          <w:t>art. 157, da Lei nº 14.133, de 2021</w:t>
        </w:r>
      </w:hyperlink>
      <w:r w:rsidRPr="00F92A4C">
        <w:rPr>
          <w:rFonts w:eastAsia="Times New Roman" w:cs="Times New Roman"/>
          <w:b/>
          <w:lang w:eastAsia="ar-SA"/>
        </w:rPr>
        <w:t>)</w:t>
      </w:r>
    </w:p>
    <w:p w14:paraId="65E61423" w14:textId="77777777" w:rsidR="00653D25" w:rsidRPr="00F92A4C" w:rsidRDefault="00653D25" w:rsidP="00653D25">
      <w:pPr>
        <w:pStyle w:val="PargrafodaLista"/>
        <w:numPr>
          <w:ilvl w:val="1"/>
          <w:numId w:val="28"/>
        </w:numPr>
        <w:spacing w:before="120" w:after="120" w:line="276" w:lineRule="auto"/>
        <w:rPr>
          <w:rFonts w:eastAsia="Times New Roman" w:cs="Times New Roman"/>
          <w:b/>
          <w:lang w:eastAsia="ar-SA"/>
        </w:rPr>
      </w:pPr>
      <w:r w:rsidRPr="00F92A4C">
        <w:rPr>
          <w:rFonts w:eastAsia="Times New Roman" w:cs="Times New Roman"/>
          <w:b/>
          <w:lang w:eastAsia="ar-SA"/>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72" w:anchor="art156§8" w:history="1">
        <w:r w:rsidRPr="00F92A4C">
          <w:rPr>
            <w:rFonts w:eastAsiaTheme="majorEastAsia" w:cs="Times New Roman"/>
            <w:b/>
            <w:u w:val="single"/>
            <w:lang w:eastAsia="ar-SA"/>
          </w:rPr>
          <w:t>art. 156, §8º, da Lei nº 14.133, de 2021</w:t>
        </w:r>
      </w:hyperlink>
      <w:r w:rsidRPr="00F92A4C">
        <w:rPr>
          <w:rFonts w:eastAsia="Times New Roman" w:cs="Times New Roman"/>
          <w:b/>
          <w:lang w:eastAsia="ar-SA"/>
        </w:rPr>
        <w:t>).</w:t>
      </w:r>
    </w:p>
    <w:p w14:paraId="469F6625" w14:textId="77777777" w:rsidR="00653D25" w:rsidRPr="00F92A4C" w:rsidRDefault="00653D25" w:rsidP="00653D25">
      <w:pPr>
        <w:pStyle w:val="PargrafodaLista"/>
        <w:numPr>
          <w:ilvl w:val="1"/>
          <w:numId w:val="28"/>
        </w:numPr>
        <w:spacing w:before="120" w:after="120" w:line="276" w:lineRule="auto"/>
        <w:rPr>
          <w:rFonts w:eastAsia="Times New Roman" w:cs="Times New Roman"/>
          <w:b/>
          <w:lang w:eastAsia="ar-SA"/>
        </w:rPr>
      </w:pPr>
      <w:r w:rsidRPr="00F92A4C">
        <w:rPr>
          <w:rFonts w:eastAsia="Times New Roman" w:cs="Times New Roman"/>
          <w:b/>
          <w:lang w:eastAsia="ar-SA"/>
        </w:rPr>
        <w:t xml:space="preserve">reviamente ao encaminhamento à cobrança judicial, a multa poderá ser recolhida administrativamente no prazo máximo de </w:t>
      </w:r>
      <w:r w:rsidRPr="00F92A4C">
        <w:rPr>
          <w:rFonts w:eastAsia="Times New Roman" w:cs="Times New Roman"/>
          <w:b/>
          <w:i/>
          <w:iCs/>
          <w:lang w:eastAsia="ar-SA"/>
        </w:rPr>
        <w:t xml:space="preserve">30 dias (trinta) </w:t>
      </w:r>
      <w:r w:rsidRPr="00F92A4C">
        <w:rPr>
          <w:rFonts w:eastAsia="Times New Roman" w:cs="Times New Roman"/>
          <w:b/>
          <w:lang w:eastAsia="ar-SA"/>
        </w:rPr>
        <w:t>dias, a contar da data do recebimento da comunicação enviada pela autoridade competente.</w:t>
      </w:r>
      <w:bookmarkStart w:id="2" w:name="_Hlk78351618"/>
      <w:bookmarkEnd w:id="2"/>
    </w:p>
    <w:p w14:paraId="6C1E74B4" w14:textId="77777777" w:rsidR="00653D25" w:rsidRPr="00F92A4C" w:rsidRDefault="00653D25" w:rsidP="00653D25">
      <w:pPr>
        <w:pStyle w:val="PargrafodaLista"/>
        <w:numPr>
          <w:ilvl w:val="1"/>
          <w:numId w:val="28"/>
        </w:numPr>
        <w:spacing w:before="120" w:after="120" w:line="276" w:lineRule="auto"/>
        <w:rPr>
          <w:rFonts w:eastAsia="Times New Roman" w:cs="Times New Roman"/>
          <w:b/>
          <w:lang w:eastAsia="ar-SA"/>
        </w:rPr>
      </w:pPr>
      <w:r w:rsidRPr="00F92A4C">
        <w:rPr>
          <w:rFonts w:eastAsia="Arial Unicode MS" w:cs="Times New Roman"/>
          <w:lang w:eastAsia="pt-BR"/>
        </w:rPr>
        <w:t xml:space="preserve">A aplicação das sanções realizar-se-á em processo administrativo que assegure o contraditório e a ampla defesa ao Contratado, observando-se o procedimento previsto no </w:t>
      </w:r>
      <w:r w:rsidRPr="00F92A4C">
        <w:rPr>
          <w:rFonts w:eastAsia="Arial Unicode MS" w:cs="Times New Roman"/>
          <w:b/>
          <w:bCs/>
          <w:lang w:eastAsia="pt-BR"/>
        </w:rPr>
        <w:t xml:space="preserve">caput </w:t>
      </w:r>
      <w:r w:rsidRPr="00F92A4C">
        <w:rPr>
          <w:rFonts w:eastAsia="Arial Unicode MS" w:cs="Times New Roman"/>
          <w:lang w:eastAsia="pt-BR"/>
        </w:rPr>
        <w:t xml:space="preserve">e parágrafos do </w:t>
      </w:r>
      <w:hyperlink r:id="rId73" w:anchor="art158" w:history="1">
        <w:r w:rsidRPr="00F92A4C">
          <w:rPr>
            <w:rFonts w:eastAsia="Arial Unicode MS" w:cs="Times New Roman"/>
            <w:u w:val="single"/>
            <w:lang w:eastAsia="pt-BR"/>
          </w:rPr>
          <w:t>art. 158 da Lei nº 14.133, de 2021</w:t>
        </w:r>
      </w:hyperlink>
      <w:r w:rsidRPr="00F92A4C">
        <w:rPr>
          <w:rFonts w:eastAsia="Arial Unicode MS" w:cs="Times New Roman"/>
          <w:lang w:eastAsia="pt-BR"/>
        </w:rPr>
        <w:t>, para as penalidades de impedimento de licitar e contratar e de declaração de inidoneidade para licitar ou contratar.</w:t>
      </w:r>
    </w:p>
    <w:p w14:paraId="6770005E" w14:textId="77777777" w:rsidR="00653D25" w:rsidRPr="00F92A4C" w:rsidRDefault="00653D25" w:rsidP="00653D25">
      <w:pPr>
        <w:pStyle w:val="PargrafodaLista"/>
        <w:numPr>
          <w:ilvl w:val="1"/>
          <w:numId w:val="28"/>
        </w:numPr>
        <w:spacing w:before="120" w:after="120" w:line="276" w:lineRule="auto"/>
        <w:rPr>
          <w:rFonts w:eastAsia="Times New Roman" w:cs="Times New Roman"/>
          <w:b/>
          <w:lang w:eastAsia="ar-SA"/>
        </w:rPr>
      </w:pPr>
      <w:r w:rsidRPr="00F92A4C">
        <w:rPr>
          <w:rFonts w:eastAsia="Arial Unicode MS" w:cs="Times New Roman"/>
          <w:lang w:eastAsia="pt-BR"/>
        </w:rPr>
        <w:t>Na aplicação das sanções serão considerados (</w:t>
      </w:r>
      <w:hyperlink r:id="rId74" w:anchor="art156§1" w:history="1">
        <w:r w:rsidRPr="00F92A4C">
          <w:rPr>
            <w:rFonts w:eastAsia="Arial Unicode MS" w:cs="Times New Roman"/>
            <w:u w:val="single"/>
            <w:lang w:eastAsia="pt-BR"/>
          </w:rPr>
          <w:t>art. 156, §1º, da Lei nº 14.133, de 2021</w:t>
        </w:r>
      </w:hyperlink>
      <w:r w:rsidRPr="00F92A4C">
        <w:rPr>
          <w:rFonts w:eastAsia="Arial Unicode MS" w:cs="Times New Roman"/>
          <w:lang w:eastAsia="pt-BR"/>
        </w:rPr>
        <w:t>):</w:t>
      </w:r>
    </w:p>
    <w:p w14:paraId="4ECB1467" w14:textId="77777777" w:rsidR="00653D25" w:rsidRPr="00F92A4C" w:rsidRDefault="00653D25" w:rsidP="00653D25">
      <w:pPr>
        <w:numPr>
          <w:ilvl w:val="0"/>
          <w:numId w:val="14"/>
        </w:numPr>
        <w:suppressAutoHyphens/>
        <w:spacing w:before="120" w:after="120" w:line="276" w:lineRule="auto"/>
        <w:ind w:left="284" w:firstLine="0"/>
        <w:contextualSpacing/>
        <w:jc w:val="both"/>
        <w:rPr>
          <w:rFonts w:eastAsia="Arial" w:cs="Times New Roman"/>
        </w:rPr>
      </w:pPr>
      <w:r w:rsidRPr="00F92A4C">
        <w:rPr>
          <w:rFonts w:eastAsia="Arial" w:cs="Times New Roman"/>
        </w:rPr>
        <w:t>a natureza e a gravidade da infração cometida;</w:t>
      </w:r>
    </w:p>
    <w:p w14:paraId="5FDA8FBA" w14:textId="77777777" w:rsidR="00653D25" w:rsidRPr="00F92A4C" w:rsidRDefault="00653D25" w:rsidP="00653D25">
      <w:pPr>
        <w:numPr>
          <w:ilvl w:val="0"/>
          <w:numId w:val="14"/>
        </w:numPr>
        <w:suppressAutoHyphens/>
        <w:spacing w:before="120" w:after="120" w:line="276" w:lineRule="auto"/>
        <w:ind w:left="284" w:firstLine="0"/>
        <w:contextualSpacing/>
        <w:jc w:val="both"/>
        <w:rPr>
          <w:rFonts w:eastAsia="Arial" w:cs="Times New Roman"/>
        </w:rPr>
      </w:pPr>
      <w:r w:rsidRPr="00F92A4C">
        <w:rPr>
          <w:rFonts w:eastAsia="Arial" w:cs="Times New Roman"/>
        </w:rPr>
        <w:t>as peculiaridades do caso concreto;</w:t>
      </w:r>
    </w:p>
    <w:p w14:paraId="5EC8CA61" w14:textId="77777777" w:rsidR="00653D25" w:rsidRPr="00F92A4C" w:rsidRDefault="00653D25" w:rsidP="00653D25">
      <w:pPr>
        <w:numPr>
          <w:ilvl w:val="0"/>
          <w:numId w:val="14"/>
        </w:numPr>
        <w:suppressAutoHyphens/>
        <w:spacing w:before="120" w:after="120" w:line="276" w:lineRule="auto"/>
        <w:ind w:left="284" w:firstLine="0"/>
        <w:contextualSpacing/>
        <w:jc w:val="both"/>
        <w:rPr>
          <w:rFonts w:eastAsia="Arial" w:cs="Times New Roman"/>
        </w:rPr>
      </w:pPr>
      <w:r w:rsidRPr="00F92A4C">
        <w:rPr>
          <w:rFonts w:eastAsia="Arial" w:cs="Times New Roman"/>
        </w:rPr>
        <w:t>as circunstâncias agravantes ou atenuantes;</w:t>
      </w:r>
    </w:p>
    <w:p w14:paraId="5808D616" w14:textId="77777777" w:rsidR="00653D25" w:rsidRPr="00F92A4C" w:rsidRDefault="00653D25" w:rsidP="00653D25">
      <w:pPr>
        <w:numPr>
          <w:ilvl w:val="0"/>
          <w:numId w:val="14"/>
        </w:numPr>
        <w:suppressAutoHyphens/>
        <w:spacing w:before="120" w:after="120" w:line="276" w:lineRule="auto"/>
        <w:ind w:left="284" w:firstLine="0"/>
        <w:contextualSpacing/>
        <w:jc w:val="both"/>
        <w:rPr>
          <w:rFonts w:eastAsia="Arial" w:cs="Times New Roman"/>
        </w:rPr>
      </w:pPr>
      <w:r w:rsidRPr="00F92A4C">
        <w:rPr>
          <w:rFonts w:eastAsia="Arial" w:cs="Times New Roman"/>
        </w:rPr>
        <w:t>os danos que dela provierem para o Contratante;</w:t>
      </w:r>
    </w:p>
    <w:p w14:paraId="6609E494" w14:textId="77777777" w:rsidR="00653D25" w:rsidRPr="00F92A4C" w:rsidRDefault="00653D25" w:rsidP="00653D25">
      <w:pPr>
        <w:numPr>
          <w:ilvl w:val="0"/>
          <w:numId w:val="14"/>
        </w:numPr>
        <w:suppressAutoHyphens/>
        <w:spacing w:before="120" w:after="120" w:line="276" w:lineRule="auto"/>
        <w:ind w:left="284" w:firstLine="0"/>
        <w:contextualSpacing/>
        <w:jc w:val="both"/>
        <w:rPr>
          <w:rFonts w:eastAsia="Arial" w:cs="Times New Roman"/>
        </w:rPr>
      </w:pPr>
      <w:r w:rsidRPr="00F92A4C">
        <w:rPr>
          <w:rFonts w:eastAsia="Arial" w:cs="Times New Roman"/>
        </w:rPr>
        <w:t>a implantação ou o aperfeiçoamento de programa de integridade, conforme normas e orientações dos órgãos de controle.</w:t>
      </w:r>
    </w:p>
    <w:p w14:paraId="2492F2C2" w14:textId="77777777" w:rsidR="00653D25" w:rsidRPr="00F92A4C" w:rsidRDefault="00653D25" w:rsidP="00653D25">
      <w:pPr>
        <w:pStyle w:val="PargrafodaLista"/>
        <w:numPr>
          <w:ilvl w:val="1"/>
          <w:numId w:val="28"/>
        </w:numPr>
        <w:suppressAutoHyphens/>
        <w:spacing w:before="120" w:after="120" w:line="276" w:lineRule="auto"/>
        <w:contextualSpacing/>
        <w:rPr>
          <w:rFonts w:eastAsia="Arial" w:cs="Times New Roman"/>
        </w:rPr>
      </w:pPr>
      <w:r w:rsidRPr="00F92A4C">
        <w:rPr>
          <w:rFonts w:eastAsia="Arial Unicode MS" w:cs="Times New Roman"/>
          <w:lang w:eastAsia="pt-BR"/>
        </w:rPr>
        <w:t xml:space="preserve">Os atos previstos como infrações administrativas na </w:t>
      </w:r>
      <w:hyperlink r:id="rId75" w:history="1">
        <w:r w:rsidRPr="00F92A4C">
          <w:rPr>
            <w:rFonts w:eastAsia="Arial Unicode MS" w:cs="Times New Roman"/>
            <w:u w:val="single"/>
            <w:lang w:eastAsia="pt-BR"/>
          </w:rPr>
          <w:t>Lei nº 14.133, de 2021</w:t>
        </w:r>
      </w:hyperlink>
      <w:r w:rsidRPr="00F92A4C">
        <w:rPr>
          <w:rFonts w:eastAsia="Arial Unicode MS" w:cs="Times New Roman"/>
          <w:lang w:eastAsia="pt-BR"/>
        </w:rPr>
        <w:t xml:space="preserve">, ou em outras leis de licitações e contratos da Administração Pública que também sejam tipificados como atos lesivos na </w:t>
      </w:r>
      <w:hyperlink r:id="rId76" w:history="1">
        <w:r w:rsidRPr="00F92A4C">
          <w:rPr>
            <w:rFonts w:eastAsia="Arial Unicode MS" w:cs="Times New Roman"/>
            <w:u w:val="single"/>
            <w:lang w:eastAsia="pt-BR"/>
          </w:rPr>
          <w:t>Lei nº 12.846, de 2013</w:t>
        </w:r>
      </w:hyperlink>
      <w:r w:rsidRPr="00F92A4C">
        <w:rPr>
          <w:rFonts w:eastAsia="Arial Unicode MS" w:cs="Times New Roman"/>
          <w:lang w:eastAsia="pt-BR"/>
        </w:rPr>
        <w:t xml:space="preserve">, serão apurados e julgados conjuntamente, nos mesmos </w:t>
      </w:r>
      <w:r w:rsidRPr="00F92A4C">
        <w:rPr>
          <w:rFonts w:eastAsia="Arial Unicode MS" w:cs="Times New Roman"/>
          <w:lang w:eastAsia="pt-BR"/>
        </w:rPr>
        <w:lastRenderedPageBreak/>
        <w:t>autos, observados o rito procedimental e autoridade competente definidos na referida Lei (</w:t>
      </w:r>
      <w:hyperlink r:id="rId77" w:history="1">
        <w:r w:rsidRPr="00F92A4C">
          <w:rPr>
            <w:rFonts w:eastAsia="Arial Unicode MS" w:cs="Times New Roman"/>
            <w:u w:val="single"/>
            <w:lang w:eastAsia="pt-BR"/>
          </w:rPr>
          <w:t>art. 159</w:t>
        </w:r>
      </w:hyperlink>
      <w:r w:rsidRPr="00F92A4C">
        <w:rPr>
          <w:rFonts w:eastAsia="Arial Unicode MS" w:cs="Times New Roman"/>
          <w:lang w:eastAsia="pt-BR"/>
        </w:rPr>
        <w:t>).</w:t>
      </w:r>
    </w:p>
    <w:p w14:paraId="3477D305" w14:textId="77777777" w:rsidR="00653D25" w:rsidRPr="00F92A4C" w:rsidRDefault="00653D25" w:rsidP="00653D25">
      <w:pPr>
        <w:pStyle w:val="PargrafodaLista"/>
        <w:numPr>
          <w:ilvl w:val="1"/>
          <w:numId w:val="28"/>
        </w:numPr>
        <w:spacing w:before="120" w:after="120" w:line="276" w:lineRule="auto"/>
        <w:rPr>
          <w:rFonts w:eastAsia="Arial Unicode MS" w:cs="Times New Roman" w:hint="eastAsia"/>
          <w:i/>
          <w:iCs/>
          <w:lang w:eastAsia="pt-BR"/>
        </w:rPr>
      </w:pPr>
      <w:r w:rsidRPr="00F92A4C">
        <w:rPr>
          <w:rFonts w:eastAsia="Arial Unicode MS" w:cs="Times New Roman"/>
          <w:lang w:eastAsia="pt-BR"/>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8" w:anchor="art160" w:history="1">
        <w:r w:rsidRPr="00F92A4C">
          <w:rPr>
            <w:rFonts w:eastAsia="Arial Unicode MS" w:cs="Times New Roman"/>
            <w:u w:val="single"/>
            <w:lang w:eastAsia="pt-BR"/>
          </w:rPr>
          <w:t>art. 160, da Lei nº 14.133, de 2021</w:t>
        </w:r>
      </w:hyperlink>
      <w:r w:rsidRPr="00F92A4C">
        <w:rPr>
          <w:rFonts w:eastAsia="Arial Unicode MS" w:cs="Times New Roman"/>
          <w:lang w:eastAsia="pt-BR"/>
        </w:rPr>
        <w:t>).</w:t>
      </w:r>
    </w:p>
    <w:p w14:paraId="73E738C9" w14:textId="77777777" w:rsidR="00653D25" w:rsidRPr="00F92A4C" w:rsidRDefault="00653D25" w:rsidP="00653D25">
      <w:pPr>
        <w:numPr>
          <w:ilvl w:val="1"/>
          <w:numId w:val="28"/>
        </w:numPr>
        <w:spacing w:before="120" w:after="120" w:line="276" w:lineRule="auto"/>
        <w:ind w:left="0" w:firstLine="0"/>
        <w:jc w:val="both"/>
        <w:rPr>
          <w:rFonts w:eastAsia="Arial Unicode MS" w:cs="Times New Roman" w:hint="eastAsia"/>
          <w:i/>
          <w:iCs/>
          <w:lang w:eastAsia="pt-BR"/>
        </w:rPr>
      </w:pPr>
      <w:r w:rsidRPr="00F92A4C">
        <w:rPr>
          <w:rFonts w:eastAsia="Arial Unicode MS" w:cs="Times New Roman"/>
          <w:lang w:eastAsia="pt-BR"/>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79" w:anchor="art161" w:history="1">
        <w:r w:rsidRPr="00F92A4C">
          <w:rPr>
            <w:rFonts w:eastAsia="Arial Unicode MS" w:cs="Times New Roman"/>
            <w:u w:val="single"/>
            <w:lang w:eastAsia="pt-BR"/>
          </w:rPr>
          <w:t>Art. 161, da Lei nº 14.133, de 2021</w:t>
        </w:r>
      </w:hyperlink>
      <w:r w:rsidRPr="00F92A4C">
        <w:rPr>
          <w:rFonts w:eastAsia="Arial Unicode MS" w:cs="Times New Roman"/>
          <w:lang w:eastAsia="pt-BR"/>
        </w:rPr>
        <w:t>).</w:t>
      </w:r>
    </w:p>
    <w:p w14:paraId="087A6C49" w14:textId="77777777" w:rsidR="00653D25" w:rsidRPr="00F92A4C" w:rsidRDefault="00653D25" w:rsidP="00653D25">
      <w:pPr>
        <w:numPr>
          <w:ilvl w:val="1"/>
          <w:numId w:val="28"/>
        </w:numPr>
        <w:spacing w:before="120" w:after="120" w:line="276" w:lineRule="auto"/>
        <w:ind w:left="0" w:firstLine="0"/>
        <w:jc w:val="both"/>
        <w:rPr>
          <w:rFonts w:eastAsia="Arial Unicode MS" w:cs="Times New Roman" w:hint="eastAsia"/>
          <w:i/>
          <w:iCs/>
          <w:lang w:eastAsia="pt-BR"/>
        </w:rPr>
      </w:pPr>
      <w:r w:rsidRPr="00F92A4C">
        <w:rPr>
          <w:rFonts w:eastAsia="Arial Unicode MS" w:cs="Times New Roman"/>
          <w:lang w:eastAsia="pt-BR"/>
        </w:rPr>
        <w:t xml:space="preserve">As sanções de impedimento de licitar e contratar e declaração de inidoneidade para licitar ou contratar são passíveis de reabilitação na forma do </w:t>
      </w:r>
      <w:hyperlink r:id="rId80" w:anchor="163" w:history="1">
        <w:r w:rsidRPr="00F92A4C">
          <w:rPr>
            <w:rFonts w:eastAsia="Arial Unicode MS" w:cs="Times New Roman"/>
            <w:u w:val="single"/>
            <w:lang w:eastAsia="pt-BR"/>
          </w:rPr>
          <w:t>art. 163 da Lei nº 14.133/21</w:t>
        </w:r>
      </w:hyperlink>
      <w:r w:rsidRPr="00F92A4C">
        <w:rPr>
          <w:rFonts w:eastAsia="Arial Unicode MS" w:cs="Times New Roman"/>
          <w:lang w:eastAsia="pt-BR"/>
        </w:rPr>
        <w:t>.</w:t>
      </w:r>
    </w:p>
    <w:p w14:paraId="5B98EA56" w14:textId="77777777" w:rsidR="00653D25" w:rsidRPr="00F92A4C" w:rsidRDefault="00653D25" w:rsidP="00653D25">
      <w:pPr>
        <w:numPr>
          <w:ilvl w:val="1"/>
          <w:numId w:val="28"/>
        </w:numPr>
        <w:spacing w:before="120" w:after="120" w:line="276" w:lineRule="auto"/>
        <w:ind w:left="0" w:firstLine="0"/>
        <w:jc w:val="both"/>
        <w:rPr>
          <w:rFonts w:eastAsia="Arial Unicode MS" w:cs="Times New Roman" w:hint="eastAsia"/>
          <w:lang w:eastAsia="pt-BR"/>
        </w:rPr>
      </w:pPr>
      <w:r w:rsidRPr="00F92A4C">
        <w:rPr>
          <w:rFonts w:eastAsia="Arial Unicode MS" w:cs="Times New Roman"/>
          <w:lang w:eastAsia="pt-BR"/>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81" w:history="1">
        <w:r w:rsidRPr="00F92A4C">
          <w:rPr>
            <w:rFonts w:eastAsia="Arial Unicode MS" w:cs="Times New Roman"/>
            <w:u w:val="single"/>
            <w:lang w:eastAsia="pt-BR"/>
          </w:rPr>
          <w:t>Normativa SEGES/ME nº 26, de 13 de abril de 2022</w:t>
        </w:r>
      </w:hyperlink>
      <w:r w:rsidRPr="00F92A4C">
        <w:rPr>
          <w:rFonts w:eastAsia="Arial Unicode MS" w:cs="Times New Roman"/>
          <w:lang w:eastAsia="pt-BR"/>
        </w:rPr>
        <w:t xml:space="preserve">. </w:t>
      </w:r>
    </w:p>
    <w:p w14:paraId="1462B977" w14:textId="77777777" w:rsidR="00653D25" w:rsidRPr="00F92A4C" w:rsidRDefault="00653D25" w:rsidP="00653D25">
      <w:pPr>
        <w:keepNext/>
        <w:keepLines/>
        <w:tabs>
          <w:tab w:val="left" w:pos="567"/>
        </w:tabs>
        <w:spacing w:before="240"/>
        <w:jc w:val="both"/>
        <w:outlineLvl w:val="0"/>
        <w:rPr>
          <w:rFonts w:eastAsiaTheme="majorEastAsia" w:cs="Times New Roman"/>
          <w:b/>
          <w:bCs/>
          <w:lang w:eastAsia="pt-BR"/>
        </w:rPr>
      </w:pPr>
      <w:r w:rsidRPr="00F92A4C">
        <w:rPr>
          <w:rFonts w:eastAsiaTheme="majorEastAsia" w:cs="Times New Roman"/>
          <w:b/>
          <w:bCs/>
          <w:lang w:eastAsia="pt-BR"/>
        </w:rPr>
        <w:t>CLÁUSULA DÉCIMA SEGUNDA– DA EXTINÇÃO CONTRATUAL (</w:t>
      </w:r>
      <w:hyperlink r:id="rId82" w:anchor="art92" w:history="1">
        <w:r w:rsidRPr="00F92A4C">
          <w:rPr>
            <w:rFonts w:eastAsiaTheme="majorEastAsia" w:cs="Times New Roman"/>
            <w:b/>
            <w:bCs/>
            <w:u w:val="single"/>
            <w:lang w:eastAsia="pt-BR"/>
          </w:rPr>
          <w:t>art. 92, XIX</w:t>
        </w:r>
      </w:hyperlink>
      <w:r w:rsidRPr="00F92A4C">
        <w:rPr>
          <w:rFonts w:eastAsiaTheme="majorEastAsia" w:cs="Times New Roman"/>
          <w:b/>
          <w:bCs/>
          <w:lang w:eastAsia="pt-BR"/>
        </w:rPr>
        <w:t>)</w:t>
      </w:r>
    </w:p>
    <w:p w14:paraId="2A71C400" w14:textId="77777777" w:rsidR="00653D25" w:rsidRPr="00F92A4C" w:rsidRDefault="00653D25" w:rsidP="00653D25">
      <w:pPr>
        <w:pStyle w:val="PargrafodaLista"/>
        <w:numPr>
          <w:ilvl w:val="1"/>
          <w:numId w:val="21"/>
        </w:numPr>
        <w:spacing w:before="120" w:after="120" w:line="276" w:lineRule="auto"/>
        <w:ind w:left="0" w:firstLine="0"/>
        <w:rPr>
          <w:rFonts w:eastAsiaTheme="minorEastAsia" w:cs="Times New Roman"/>
          <w:i/>
          <w:iCs/>
          <w:lang w:eastAsia="pt-BR"/>
        </w:rPr>
      </w:pPr>
      <w:r w:rsidRPr="00F92A4C">
        <w:rPr>
          <w:rFonts w:eastAsiaTheme="minorEastAsia" w:cs="Times New Roman"/>
          <w:i/>
          <w:iCs/>
          <w:lang w:eastAsia="pt-BR"/>
        </w:rPr>
        <w:t>O contrato será extinto</w:t>
      </w:r>
      <w:r w:rsidRPr="00F92A4C">
        <w:rPr>
          <w:rFonts w:eastAsiaTheme="minorEastAsia" w:cs="Times New Roman"/>
          <w:iCs/>
          <w:lang w:eastAsia="pt-BR"/>
        </w:rPr>
        <w:t xml:space="preserve"> </w:t>
      </w:r>
      <w:r w:rsidRPr="00F92A4C">
        <w:rPr>
          <w:rFonts w:eastAsiaTheme="minorEastAsia" w:cs="Times New Roman"/>
          <w:i/>
          <w:iCs/>
          <w:lang w:eastAsia="pt-BR"/>
        </w:rPr>
        <w:t>quando cumpridas as obrigações de ambas as partes, ainda que isso ocorra antes do prazo estipulado para tanto.</w:t>
      </w:r>
    </w:p>
    <w:p w14:paraId="69790F8F" w14:textId="77777777" w:rsidR="00653D25" w:rsidRPr="00F92A4C" w:rsidRDefault="00653D25" w:rsidP="00653D25">
      <w:pPr>
        <w:pStyle w:val="PargrafodaLista"/>
        <w:numPr>
          <w:ilvl w:val="2"/>
          <w:numId w:val="21"/>
        </w:numPr>
        <w:spacing w:before="120" w:after="120" w:line="276" w:lineRule="auto"/>
        <w:rPr>
          <w:rFonts w:eastAsiaTheme="minorEastAsia" w:cs="Times New Roman"/>
          <w:i/>
          <w:iCs/>
          <w:lang w:eastAsia="pt-BR"/>
        </w:rPr>
      </w:pPr>
      <w:r w:rsidRPr="00F92A4C">
        <w:rPr>
          <w:rFonts w:eastAsiaTheme="minorEastAsia" w:cs="Times New Roman"/>
          <w:b/>
          <w:i/>
          <w:iCs/>
          <w:lang w:eastAsia="ar-SA"/>
        </w:rPr>
        <w:t>Quando a não conclusão do contrato referida no item anterior decorrer de culpa do contratado:</w:t>
      </w:r>
    </w:p>
    <w:p w14:paraId="6456DFCD" w14:textId="77777777" w:rsidR="00653D25" w:rsidRPr="00F92A4C" w:rsidRDefault="00653D25" w:rsidP="00653D25">
      <w:pPr>
        <w:numPr>
          <w:ilvl w:val="0"/>
          <w:numId w:val="15"/>
        </w:numPr>
        <w:suppressAutoHyphens/>
        <w:spacing w:before="120" w:after="120" w:line="312" w:lineRule="auto"/>
        <w:ind w:left="567" w:firstLine="0"/>
        <w:contextualSpacing/>
        <w:jc w:val="both"/>
        <w:rPr>
          <w:rFonts w:eastAsia="Arial" w:cs="Times New Roman"/>
          <w:i/>
          <w:iCs/>
        </w:rPr>
      </w:pPr>
      <w:r w:rsidRPr="00F92A4C">
        <w:rPr>
          <w:rFonts w:eastAsia="Arial" w:cs="Times New Roman"/>
          <w:i/>
          <w:iCs/>
        </w:rPr>
        <w:t xml:space="preserve">ficará ele constituído em mora, sendo-lhe aplicáveis as respectivas sanções administrativas; e </w:t>
      </w:r>
    </w:p>
    <w:p w14:paraId="73D4A92A" w14:textId="77777777" w:rsidR="00653D25" w:rsidRPr="00F92A4C" w:rsidRDefault="00653D25" w:rsidP="00653D25">
      <w:pPr>
        <w:numPr>
          <w:ilvl w:val="0"/>
          <w:numId w:val="15"/>
        </w:numPr>
        <w:suppressAutoHyphens/>
        <w:spacing w:before="120" w:after="120" w:line="312" w:lineRule="auto"/>
        <w:ind w:left="567" w:firstLine="0"/>
        <w:contextualSpacing/>
        <w:jc w:val="both"/>
        <w:rPr>
          <w:rFonts w:eastAsia="Arial" w:cs="Times New Roman"/>
          <w:i/>
          <w:iCs/>
        </w:rPr>
      </w:pPr>
      <w:r w:rsidRPr="00F92A4C">
        <w:rPr>
          <w:rFonts w:eastAsia="Arial" w:cs="Times New Roman"/>
          <w:i/>
          <w:iCs/>
        </w:rPr>
        <w:t>poderá a Administração optar pela extinção do contrato e, nesse caso, adotará as medidas admitidas em lei para a continuidade da execução contratual.</w:t>
      </w:r>
    </w:p>
    <w:p w14:paraId="406AAD77" w14:textId="77777777" w:rsidR="00653D25" w:rsidRPr="00F92A4C" w:rsidRDefault="00653D25" w:rsidP="00653D25">
      <w:pPr>
        <w:pStyle w:val="PargrafodaLista"/>
        <w:numPr>
          <w:ilvl w:val="1"/>
          <w:numId w:val="21"/>
        </w:numPr>
        <w:spacing w:before="120" w:after="120" w:line="276" w:lineRule="auto"/>
        <w:ind w:left="0" w:firstLine="0"/>
        <w:rPr>
          <w:rFonts w:eastAsia="Arial Unicode MS" w:cs="Times New Roman" w:hint="eastAsia"/>
          <w:lang w:eastAsia="pt-BR"/>
        </w:rPr>
      </w:pPr>
      <w:r w:rsidRPr="00F92A4C">
        <w:rPr>
          <w:rFonts w:eastAsia="Arial Unicode MS" w:cs="Times New Roman"/>
          <w:lang w:eastAsia="pt-BR"/>
        </w:rPr>
        <w:t xml:space="preserve">O contrato poderá ser extinto antes de cumpridas as obrigações nele estipuladas, ou antes do prazo nele fixado, por algum dos motivos previstos no </w:t>
      </w:r>
      <w:hyperlink r:id="rId83" w:anchor="art137" w:history="1">
        <w:r w:rsidRPr="00F92A4C">
          <w:rPr>
            <w:rFonts w:eastAsia="Arial Unicode MS" w:cs="Times New Roman"/>
            <w:u w:val="single"/>
            <w:lang w:eastAsia="pt-BR"/>
          </w:rPr>
          <w:t>artigo 137 da Lei nº 14.133/21</w:t>
        </w:r>
      </w:hyperlink>
      <w:r w:rsidRPr="00F92A4C">
        <w:rPr>
          <w:rFonts w:eastAsia="Arial Unicode MS" w:cs="Times New Roman"/>
          <w:lang w:eastAsia="pt-BR"/>
        </w:rPr>
        <w:t>, bem como amigavelmente, assegurados o contraditório e a ampla defesa.</w:t>
      </w:r>
    </w:p>
    <w:p w14:paraId="578D75C9" w14:textId="77777777" w:rsidR="00653D25" w:rsidRPr="00F92A4C" w:rsidRDefault="00653D25" w:rsidP="00653D25">
      <w:pPr>
        <w:pStyle w:val="PargrafodaLista"/>
        <w:numPr>
          <w:ilvl w:val="2"/>
          <w:numId w:val="21"/>
        </w:numPr>
        <w:spacing w:before="120" w:after="120" w:line="276" w:lineRule="auto"/>
        <w:ind w:left="851" w:hanging="567"/>
        <w:rPr>
          <w:rFonts w:eastAsia="Arial Unicode MS" w:cs="Times New Roman" w:hint="eastAsia"/>
          <w:lang w:eastAsia="pt-BR"/>
        </w:rPr>
      </w:pPr>
      <w:r w:rsidRPr="00F92A4C">
        <w:rPr>
          <w:rFonts w:eastAsia="Times New Roman" w:cs="Times New Roman"/>
          <w:b/>
          <w:lang w:eastAsia="ar-SA"/>
        </w:rPr>
        <w:t xml:space="preserve">Nesta hipótese, aplicam-se também os </w:t>
      </w:r>
      <w:hyperlink r:id="rId84" w:anchor="art138" w:history="1">
        <w:r w:rsidRPr="00F92A4C">
          <w:rPr>
            <w:rFonts w:eastAsiaTheme="majorEastAsia" w:cs="Times New Roman"/>
            <w:b/>
            <w:u w:val="single"/>
            <w:lang w:eastAsia="ar-SA"/>
          </w:rPr>
          <w:t>artigos 138 e 139 da mesma Lei</w:t>
        </w:r>
      </w:hyperlink>
      <w:r w:rsidRPr="00F92A4C">
        <w:rPr>
          <w:rFonts w:eastAsia="Times New Roman" w:cs="Times New Roman"/>
          <w:b/>
          <w:lang w:eastAsia="ar-SA"/>
        </w:rPr>
        <w:t>.</w:t>
      </w:r>
    </w:p>
    <w:p w14:paraId="68EC8BC4" w14:textId="77777777" w:rsidR="00653D25" w:rsidRPr="00F92A4C" w:rsidRDefault="00653D25" w:rsidP="00653D25">
      <w:pPr>
        <w:pStyle w:val="PargrafodaLista"/>
        <w:numPr>
          <w:ilvl w:val="2"/>
          <w:numId w:val="21"/>
        </w:numPr>
        <w:spacing w:before="120" w:after="120" w:line="276" w:lineRule="auto"/>
        <w:ind w:left="851" w:hanging="567"/>
        <w:rPr>
          <w:rFonts w:eastAsia="Arial Unicode MS" w:cs="Times New Roman" w:hint="eastAsia"/>
          <w:lang w:eastAsia="pt-BR"/>
        </w:rPr>
      </w:pPr>
      <w:r w:rsidRPr="00F92A4C">
        <w:rPr>
          <w:rFonts w:eastAsia="Times New Roman" w:cs="Times New Roman"/>
          <w:b/>
          <w:lang w:eastAsia="ar-SA"/>
        </w:rPr>
        <w:t>A alteração social ou a modificação da finalidade ou da estrutura da empresa não ensejará a extinção se não restringir sua capacidade de concluir o contrato.</w:t>
      </w:r>
    </w:p>
    <w:p w14:paraId="55BABFAF" w14:textId="77777777" w:rsidR="00653D25" w:rsidRPr="00F92A4C" w:rsidRDefault="00653D25" w:rsidP="00653D25">
      <w:pPr>
        <w:pStyle w:val="PargrafodaLista"/>
        <w:numPr>
          <w:ilvl w:val="2"/>
          <w:numId w:val="21"/>
        </w:numPr>
        <w:spacing w:before="120" w:after="120" w:line="276" w:lineRule="auto"/>
        <w:ind w:left="851" w:hanging="567"/>
        <w:rPr>
          <w:rFonts w:eastAsia="Arial Unicode MS" w:cs="Times New Roman" w:hint="eastAsia"/>
          <w:lang w:eastAsia="pt-BR"/>
        </w:rPr>
      </w:pPr>
      <w:r w:rsidRPr="00F92A4C">
        <w:rPr>
          <w:rFonts w:eastAsia="Arial Unicode MS" w:cs="Times New Roman"/>
          <w:lang w:eastAsia="pt-BR"/>
        </w:rPr>
        <w:t>Se a operação implicar mudança da pessoa jurídica contratada, deverá ser formalizado termo aditivo para alteração subjetiva.</w:t>
      </w:r>
    </w:p>
    <w:p w14:paraId="78588279" w14:textId="77777777" w:rsidR="00653D25" w:rsidRPr="00F92A4C" w:rsidRDefault="00653D25" w:rsidP="00653D25">
      <w:pPr>
        <w:pStyle w:val="PargrafodaLista"/>
        <w:numPr>
          <w:ilvl w:val="1"/>
          <w:numId w:val="21"/>
        </w:numPr>
        <w:spacing w:before="120" w:after="120" w:line="276" w:lineRule="auto"/>
        <w:rPr>
          <w:rFonts w:eastAsia="Arial Unicode MS" w:cs="Times New Roman" w:hint="eastAsia"/>
          <w:lang w:eastAsia="pt-BR"/>
        </w:rPr>
      </w:pPr>
      <w:r w:rsidRPr="00F92A4C">
        <w:rPr>
          <w:rFonts w:eastAsia="Arial Unicode MS" w:cs="Times New Roman"/>
          <w:lang w:eastAsia="pt-BR"/>
        </w:rPr>
        <w:t>O termo de extinção, sempre que possível, será precedido:</w:t>
      </w:r>
    </w:p>
    <w:p w14:paraId="76925D5B" w14:textId="77777777" w:rsidR="00653D25" w:rsidRPr="00F92A4C" w:rsidRDefault="00653D25" w:rsidP="00653D25">
      <w:pPr>
        <w:numPr>
          <w:ilvl w:val="2"/>
          <w:numId w:val="21"/>
        </w:numPr>
        <w:spacing w:before="120" w:after="120" w:line="276" w:lineRule="auto"/>
        <w:ind w:left="284" w:firstLine="0"/>
        <w:jc w:val="both"/>
        <w:rPr>
          <w:rFonts w:eastAsia="Times New Roman" w:cs="Times New Roman"/>
          <w:b/>
          <w:lang w:eastAsia="ar-SA"/>
        </w:rPr>
      </w:pPr>
      <w:r w:rsidRPr="00F92A4C">
        <w:rPr>
          <w:rFonts w:eastAsia="Times New Roman" w:cs="Times New Roman"/>
          <w:b/>
          <w:lang w:eastAsia="ar-SA"/>
        </w:rPr>
        <w:lastRenderedPageBreak/>
        <w:t>Balanço dos eventos contratuais já cumpridos ou parcialmente cumpridos;</w:t>
      </w:r>
    </w:p>
    <w:p w14:paraId="68146092" w14:textId="77777777" w:rsidR="00653D25" w:rsidRPr="00F92A4C" w:rsidRDefault="00653D25" w:rsidP="00653D25">
      <w:pPr>
        <w:numPr>
          <w:ilvl w:val="2"/>
          <w:numId w:val="21"/>
        </w:numPr>
        <w:spacing w:before="120" w:after="120" w:line="276" w:lineRule="auto"/>
        <w:ind w:left="284" w:firstLine="0"/>
        <w:jc w:val="both"/>
        <w:rPr>
          <w:rFonts w:eastAsia="Times New Roman" w:cs="Times New Roman"/>
          <w:b/>
          <w:lang w:eastAsia="ar-SA"/>
        </w:rPr>
      </w:pPr>
      <w:r w:rsidRPr="00F92A4C">
        <w:rPr>
          <w:rFonts w:eastAsia="Times New Roman" w:cs="Times New Roman"/>
          <w:b/>
          <w:lang w:eastAsia="ar-SA"/>
        </w:rPr>
        <w:t>Relação dos pagamentos já efetuados e ainda devidos;</w:t>
      </w:r>
    </w:p>
    <w:p w14:paraId="70C9AC42" w14:textId="77777777" w:rsidR="00653D25" w:rsidRPr="00F92A4C" w:rsidRDefault="00653D25" w:rsidP="00653D25">
      <w:pPr>
        <w:numPr>
          <w:ilvl w:val="2"/>
          <w:numId w:val="21"/>
        </w:numPr>
        <w:spacing w:before="120" w:after="120" w:line="276" w:lineRule="auto"/>
        <w:ind w:left="284" w:firstLine="0"/>
        <w:jc w:val="both"/>
        <w:rPr>
          <w:rFonts w:eastAsia="Times New Roman" w:cs="Times New Roman"/>
          <w:b/>
          <w:lang w:eastAsia="ar-SA"/>
        </w:rPr>
      </w:pPr>
      <w:r w:rsidRPr="00F92A4C">
        <w:rPr>
          <w:rFonts w:eastAsia="Times New Roman" w:cs="Times New Roman"/>
          <w:b/>
          <w:lang w:eastAsia="ar-SA"/>
        </w:rPr>
        <w:t>Indenizações e multas.</w:t>
      </w:r>
    </w:p>
    <w:p w14:paraId="03E25D69" w14:textId="77777777" w:rsidR="00653D25" w:rsidRPr="00F92A4C" w:rsidRDefault="00653D25" w:rsidP="00653D25">
      <w:pPr>
        <w:numPr>
          <w:ilvl w:val="1"/>
          <w:numId w:val="21"/>
        </w:numPr>
        <w:spacing w:before="120" w:after="120" w:line="276" w:lineRule="auto"/>
        <w:ind w:left="0" w:firstLine="0"/>
        <w:jc w:val="both"/>
        <w:rPr>
          <w:rFonts w:eastAsia="Arial Unicode MS" w:cs="Times New Roman" w:hint="eastAsia"/>
          <w:lang w:eastAsia="pt-BR"/>
        </w:rPr>
      </w:pPr>
      <w:r w:rsidRPr="00F92A4C">
        <w:rPr>
          <w:rFonts w:eastAsia="Arial Unicode MS" w:cs="Times New Roman"/>
          <w:lang w:eastAsia="pt-BR"/>
        </w:rPr>
        <w:t>A extinção do contrato não configura óbice para o reconhecimento do desequilíbrio econômico-financeiro, hipótese em que será concedida indenização por meio de termo indenizatório (</w:t>
      </w:r>
      <w:hyperlink r:id="rId85" w:anchor="art131">
        <w:r w:rsidRPr="00F92A4C">
          <w:rPr>
            <w:rFonts w:eastAsia="Arial Unicode MS" w:cs="Times New Roman"/>
            <w:u w:val="single"/>
            <w:lang w:eastAsia="pt-BR"/>
          </w:rPr>
          <w:t xml:space="preserve">art. 131, </w:t>
        </w:r>
        <w:r w:rsidRPr="00F92A4C">
          <w:rPr>
            <w:rFonts w:eastAsia="Arial Unicode MS" w:cs="Times New Roman"/>
            <w:i/>
            <w:iCs/>
            <w:u w:val="single"/>
            <w:lang w:eastAsia="pt-BR"/>
          </w:rPr>
          <w:t xml:space="preserve">caput, </w:t>
        </w:r>
        <w:r w:rsidRPr="00F92A4C">
          <w:rPr>
            <w:rFonts w:eastAsia="Arial Unicode MS" w:cs="Times New Roman"/>
            <w:u w:val="single"/>
            <w:lang w:eastAsia="pt-BR"/>
          </w:rPr>
          <w:t>da Lei n.º 14.133, de 2021</w:t>
        </w:r>
      </w:hyperlink>
      <w:r w:rsidRPr="00F92A4C">
        <w:rPr>
          <w:rFonts w:eastAsia="Arial Unicode MS" w:cs="Times New Roman"/>
          <w:lang w:eastAsia="pt-BR"/>
        </w:rPr>
        <w:t xml:space="preserve">). </w:t>
      </w:r>
    </w:p>
    <w:p w14:paraId="1E263B52" w14:textId="77777777" w:rsidR="00653D25" w:rsidRPr="00F92A4C" w:rsidRDefault="00653D25" w:rsidP="00653D25">
      <w:pPr>
        <w:numPr>
          <w:ilvl w:val="1"/>
          <w:numId w:val="21"/>
        </w:numPr>
        <w:spacing w:before="120" w:after="120" w:line="276" w:lineRule="auto"/>
        <w:ind w:left="0" w:firstLine="0"/>
        <w:jc w:val="both"/>
        <w:rPr>
          <w:rFonts w:eastAsia="Arial Unicode MS" w:cs="Times New Roman" w:hint="eastAsia"/>
          <w:lang w:eastAsia="pt-BR"/>
        </w:rPr>
      </w:pPr>
      <w:r w:rsidRPr="00F92A4C">
        <w:rPr>
          <w:rFonts w:eastAsia="Arial Unicode MS" w:cs="Times New Roman"/>
          <w:lang w:eastAsia="pt-BR"/>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BBE78C7" w14:textId="77777777" w:rsidR="00653D25" w:rsidRPr="00F92A4C" w:rsidRDefault="00653D25" w:rsidP="00653D25">
      <w:pPr>
        <w:keepNext/>
        <w:keepLines/>
        <w:tabs>
          <w:tab w:val="left" w:pos="567"/>
        </w:tabs>
        <w:spacing w:before="240"/>
        <w:jc w:val="both"/>
        <w:outlineLvl w:val="0"/>
        <w:rPr>
          <w:rFonts w:eastAsiaTheme="majorEastAsia" w:cs="Times New Roman"/>
          <w:b/>
          <w:bCs/>
          <w:lang w:eastAsia="pt-BR"/>
        </w:rPr>
      </w:pPr>
      <w:r w:rsidRPr="00F92A4C">
        <w:rPr>
          <w:rFonts w:eastAsiaTheme="majorEastAsia" w:cs="Times New Roman"/>
          <w:b/>
          <w:bCs/>
          <w:lang w:eastAsia="pt-BR"/>
        </w:rPr>
        <w:t>CLÁUSULA DÉCIMA TERCEIRA – DOTAÇÃO ORÇAMENTÁRIA (</w:t>
      </w:r>
      <w:hyperlink r:id="rId86" w:anchor="art92" w:history="1">
        <w:r w:rsidRPr="00F92A4C">
          <w:rPr>
            <w:rFonts w:eastAsiaTheme="majorEastAsia" w:cs="Times New Roman"/>
            <w:b/>
            <w:bCs/>
            <w:u w:val="single"/>
            <w:lang w:eastAsia="pt-BR"/>
          </w:rPr>
          <w:t>art. 92, VIII</w:t>
        </w:r>
      </w:hyperlink>
      <w:r w:rsidRPr="00F92A4C">
        <w:rPr>
          <w:rFonts w:eastAsiaTheme="majorEastAsia" w:cs="Times New Roman"/>
          <w:b/>
          <w:bCs/>
          <w:lang w:eastAsia="pt-BR"/>
        </w:rPr>
        <w:t>)</w:t>
      </w:r>
    </w:p>
    <w:p w14:paraId="152C48C8" w14:textId="77777777" w:rsidR="00653D25" w:rsidRPr="00F92A4C" w:rsidRDefault="00653D25" w:rsidP="00653D25">
      <w:pPr>
        <w:pStyle w:val="PargrafodaLista"/>
        <w:numPr>
          <w:ilvl w:val="1"/>
          <w:numId w:val="22"/>
        </w:numPr>
        <w:spacing w:before="120" w:after="120" w:line="276" w:lineRule="auto"/>
        <w:ind w:left="0" w:firstLine="0"/>
        <w:rPr>
          <w:rFonts w:eastAsia="Arial Unicode MS" w:cs="Times New Roman" w:hint="eastAsia"/>
          <w:lang w:eastAsia="pt-BR"/>
        </w:rPr>
      </w:pPr>
      <w:r w:rsidRPr="00F92A4C">
        <w:rPr>
          <w:rFonts w:eastAsia="Arial Unicode MS" w:cs="Times New Roman"/>
          <w:lang w:eastAsia="pt-BR"/>
        </w:rPr>
        <w:t xml:space="preserve">As despesas decorrentes da presente contratação correrão à conta de recursos específicos consignados no Orçamento da </w:t>
      </w:r>
      <w:r w:rsidRPr="00F92A4C">
        <w:rPr>
          <w:rFonts w:eastAsia="Arial Unicode MS" w:cs="Times New Roman"/>
          <w:b/>
          <w:bCs/>
          <w:lang w:eastAsia="pt-BR"/>
        </w:rPr>
        <w:t>(..................................)</w:t>
      </w:r>
      <w:r w:rsidRPr="00F92A4C">
        <w:rPr>
          <w:rFonts w:eastAsia="Arial Unicode MS" w:cs="Times New Roman"/>
          <w:lang w:eastAsia="pt-BR"/>
        </w:rPr>
        <w:t xml:space="preserve"> deste exercício, na dotação abaixo discriminada:</w:t>
      </w:r>
    </w:p>
    <w:p w14:paraId="5EF0D601" w14:textId="77777777" w:rsidR="00653D25" w:rsidRPr="00F92A4C" w:rsidRDefault="00653D25" w:rsidP="00653D25">
      <w:pPr>
        <w:spacing w:before="120" w:after="120" w:line="276" w:lineRule="auto"/>
        <w:jc w:val="both"/>
        <w:rPr>
          <w:rFonts w:eastAsia="Arial Unicode MS" w:cs="Times New Roman" w:hint="eastAsia"/>
          <w:lang w:eastAsia="pt-BR"/>
        </w:rPr>
      </w:pPr>
    </w:p>
    <w:p w14:paraId="584ECACA" w14:textId="77777777" w:rsidR="00653D25" w:rsidRPr="00F92A4C" w:rsidRDefault="00653D25" w:rsidP="00653D25">
      <w:pPr>
        <w:spacing w:before="120" w:after="120" w:line="276" w:lineRule="auto"/>
        <w:jc w:val="both"/>
        <w:rPr>
          <w:rFonts w:eastAsia="Arial Unicode MS" w:cs="Times New Roman" w:hint="eastAsia"/>
          <w:lang w:eastAsia="pt-BR"/>
        </w:rPr>
      </w:pPr>
      <w:r w:rsidRPr="00F92A4C">
        <w:rPr>
          <w:rFonts w:eastAsia="Arial Unicode MS" w:cs="Times New Roman"/>
          <w:lang w:eastAsia="pt-BR"/>
        </w:rPr>
        <w:t>Órgão: (..............)</w:t>
      </w:r>
    </w:p>
    <w:p w14:paraId="61C68CD5" w14:textId="77777777" w:rsidR="00653D25" w:rsidRPr="00F92A4C" w:rsidRDefault="00653D25" w:rsidP="00653D25">
      <w:pPr>
        <w:spacing w:before="120" w:after="120" w:line="276" w:lineRule="auto"/>
        <w:jc w:val="both"/>
        <w:rPr>
          <w:rFonts w:eastAsia="Arial Unicode MS" w:cs="Times New Roman" w:hint="eastAsia"/>
          <w:lang w:eastAsia="pt-BR"/>
        </w:rPr>
      </w:pPr>
      <w:r w:rsidRPr="00F92A4C">
        <w:rPr>
          <w:rFonts w:eastAsia="Arial Unicode MS" w:cs="Times New Roman"/>
          <w:lang w:eastAsia="pt-BR"/>
        </w:rPr>
        <w:t>Unidade Orçamentária: (............)</w:t>
      </w:r>
    </w:p>
    <w:p w14:paraId="1915C556" w14:textId="77777777" w:rsidR="00653D25" w:rsidRPr="00F92A4C" w:rsidRDefault="00653D25" w:rsidP="00653D25">
      <w:pPr>
        <w:spacing w:before="120" w:after="120" w:line="276" w:lineRule="auto"/>
        <w:jc w:val="both"/>
        <w:rPr>
          <w:rFonts w:eastAsia="Arial Unicode MS" w:cs="Times New Roman" w:hint="eastAsia"/>
          <w:lang w:eastAsia="pt-BR"/>
        </w:rPr>
      </w:pPr>
      <w:r w:rsidRPr="00F92A4C">
        <w:rPr>
          <w:rFonts w:eastAsia="Arial Unicode MS" w:cs="Times New Roman"/>
          <w:lang w:eastAsia="pt-BR"/>
        </w:rPr>
        <w:t>Função: (...........)</w:t>
      </w:r>
    </w:p>
    <w:p w14:paraId="734034AD" w14:textId="77777777" w:rsidR="00653D25" w:rsidRPr="00F92A4C" w:rsidRDefault="00653D25" w:rsidP="00653D25">
      <w:pPr>
        <w:spacing w:before="120" w:after="120" w:line="276" w:lineRule="auto"/>
        <w:jc w:val="both"/>
        <w:rPr>
          <w:rFonts w:eastAsia="Arial Unicode MS" w:cs="Times New Roman" w:hint="eastAsia"/>
          <w:lang w:eastAsia="pt-BR"/>
        </w:rPr>
      </w:pPr>
      <w:r w:rsidRPr="00F92A4C">
        <w:rPr>
          <w:rFonts w:eastAsia="Arial Unicode MS" w:cs="Times New Roman"/>
          <w:lang w:eastAsia="pt-BR"/>
        </w:rPr>
        <w:t>Sub Função: (...................)</w:t>
      </w:r>
    </w:p>
    <w:p w14:paraId="0131D925" w14:textId="77777777" w:rsidR="00653D25" w:rsidRPr="00F92A4C" w:rsidRDefault="00653D25" w:rsidP="00653D25">
      <w:pPr>
        <w:spacing w:before="120" w:after="120" w:line="276" w:lineRule="auto"/>
        <w:jc w:val="both"/>
        <w:rPr>
          <w:rFonts w:eastAsia="Arial Unicode MS" w:cs="Times New Roman" w:hint="eastAsia"/>
          <w:lang w:eastAsia="pt-BR"/>
        </w:rPr>
      </w:pPr>
      <w:r w:rsidRPr="00F92A4C">
        <w:rPr>
          <w:rFonts w:eastAsia="Arial Unicode MS" w:cs="Times New Roman"/>
          <w:lang w:eastAsia="pt-BR"/>
        </w:rPr>
        <w:t>Programa: (..............................)</w:t>
      </w:r>
    </w:p>
    <w:p w14:paraId="70642380" w14:textId="77777777" w:rsidR="00653D25" w:rsidRPr="00F92A4C" w:rsidRDefault="00653D25" w:rsidP="00653D25">
      <w:pPr>
        <w:spacing w:before="120" w:after="120" w:line="276" w:lineRule="auto"/>
        <w:jc w:val="both"/>
        <w:rPr>
          <w:rFonts w:eastAsia="Arial Unicode MS" w:cs="Times New Roman" w:hint="eastAsia"/>
          <w:lang w:eastAsia="pt-BR"/>
        </w:rPr>
      </w:pPr>
      <w:r w:rsidRPr="00F92A4C">
        <w:rPr>
          <w:rFonts w:eastAsia="Arial Unicode MS" w:cs="Times New Roman"/>
          <w:lang w:eastAsia="pt-BR"/>
        </w:rPr>
        <w:t>Ação: (...........................)</w:t>
      </w:r>
    </w:p>
    <w:p w14:paraId="4CB2D525" w14:textId="77777777" w:rsidR="00653D25" w:rsidRPr="00F92A4C" w:rsidRDefault="00653D25" w:rsidP="00653D25">
      <w:pPr>
        <w:spacing w:before="120" w:after="120" w:line="276" w:lineRule="auto"/>
        <w:jc w:val="both"/>
        <w:rPr>
          <w:rFonts w:eastAsia="Arial Unicode MS" w:cs="Times New Roman" w:hint="eastAsia"/>
          <w:lang w:eastAsia="pt-BR"/>
        </w:rPr>
      </w:pPr>
      <w:r w:rsidRPr="00F92A4C">
        <w:rPr>
          <w:rFonts w:eastAsia="Arial Unicode MS" w:cs="Times New Roman"/>
          <w:lang w:eastAsia="pt-BR"/>
        </w:rPr>
        <w:t>Elemento de despesa: (................................)</w:t>
      </w:r>
    </w:p>
    <w:p w14:paraId="03A7C430" w14:textId="77777777" w:rsidR="00653D25" w:rsidRPr="00F92A4C" w:rsidRDefault="00653D25" w:rsidP="00653D25">
      <w:pPr>
        <w:spacing w:before="120" w:after="120" w:line="276" w:lineRule="auto"/>
        <w:jc w:val="both"/>
        <w:rPr>
          <w:rFonts w:eastAsia="Arial Unicode MS" w:cs="Times New Roman" w:hint="eastAsia"/>
          <w:lang w:eastAsia="pt-BR"/>
        </w:rPr>
      </w:pPr>
      <w:r w:rsidRPr="00F92A4C">
        <w:rPr>
          <w:rFonts w:eastAsia="Arial Unicode MS" w:cs="Times New Roman"/>
          <w:lang w:eastAsia="pt-BR"/>
        </w:rPr>
        <w:t>Fonte de Recurso: (................................)</w:t>
      </w:r>
    </w:p>
    <w:p w14:paraId="561E0D73" w14:textId="77777777" w:rsidR="00653D25" w:rsidRPr="00F92A4C" w:rsidRDefault="00653D25" w:rsidP="00653D25">
      <w:pPr>
        <w:spacing w:before="120" w:after="120" w:line="276" w:lineRule="auto"/>
        <w:jc w:val="both"/>
        <w:rPr>
          <w:rFonts w:eastAsia="Arial Unicode MS" w:cs="Times New Roman" w:hint="eastAsia"/>
          <w:lang w:eastAsia="pt-BR"/>
        </w:rPr>
      </w:pPr>
    </w:p>
    <w:p w14:paraId="59F6CE77" w14:textId="77777777" w:rsidR="00653D25" w:rsidRPr="00F92A4C" w:rsidRDefault="00653D25" w:rsidP="00653D25">
      <w:pPr>
        <w:numPr>
          <w:ilvl w:val="1"/>
          <w:numId w:val="22"/>
        </w:numPr>
        <w:spacing w:before="120" w:after="120" w:line="276" w:lineRule="auto"/>
        <w:ind w:left="0" w:firstLine="0"/>
        <w:jc w:val="both"/>
        <w:rPr>
          <w:rFonts w:eastAsiaTheme="minorEastAsia" w:cs="Times New Roman"/>
          <w:i/>
          <w:iCs/>
          <w:lang w:eastAsia="pt-BR"/>
        </w:rPr>
      </w:pPr>
      <w:r w:rsidRPr="00F92A4C">
        <w:rPr>
          <w:rFonts w:eastAsiaTheme="minorEastAsia" w:cs="Times New Roman"/>
          <w:i/>
          <w:iCs/>
          <w:lang w:eastAsia="pt-BR"/>
        </w:rPr>
        <w:t>A dotação relativa aos exercícios financeiros subsequentes será indicada após aprovação da Lei Orçamentária respectiva e liberação dos créditos correspondentes, mediante apostilamento.</w:t>
      </w:r>
    </w:p>
    <w:p w14:paraId="6C5B9554" w14:textId="77777777" w:rsidR="00653D25" w:rsidRPr="00F92A4C" w:rsidRDefault="00653D25" w:rsidP="00653D25">
      <w:pPr>
        <w:keepNext/>
        <w:keepLines/>
        <w:tabs>
          <w:tab w:val="left" w:pos="567"/>
        </w:tabs>
        <w:spacing w:before="240"/>
        <w:jc w:val="both"/>
        <w:outlineLvl w:val="0"/>
        <w:rPr>
          <w:rFonts w:eastAsiaTheme="majorEastAsia" w:cs="Times New Roman"/>
          <w:b/>
          <w:bCs/>
          <w:lang w:eastAsia="pt-BR"/>
        </w:rPr>
      </w:pPr>
      <w:r w:rsidRPr="00F92A4C">
        <w:rPr>
          <w:rFonts w:eastAsiaTheme="majorEastAsia" w:cs="Times New Roman"/>
          <w:b/>
          <w:bCs/>
          <w:lang w:eastAsia="pt-BR"/>
        </w:rPr>
        <w:t>CLÁUSULA DÉCIMA QUARTA – DOS CASOS OMISSOS (</w:t>
      </w:r>
      <w:hyperlink r:id="rId87" w:anchor="art92" w:history="1">
        <w:r w:rsidRPr="00F92A4C">
          <w:rPr>
            <w:rFonts w:eastAsiaTheme="majorEastAsia" w:cs="Times New Roman"/>
            <w:b/>
            <w:bCs/>
            <w:u w:val="single"/>
            <w:lang w:eastAsia="pt-BR"/>
          </w:rPr>
          <w:t>art. 92, III</w:t>
        </w:r>
      </w:hyperlink>
      <w:r w:rsidRPr="00F92A4C">
        <w:rPr>
          <w:rFonts w:eastAsiaTheme="majorEastAsia" w:cs="Times New Roman"/>
          <w:b/>
          <w:bCs/>
          <w:lang w:eastAsia="pt-BR"/>
        </w:rPr>
        <w:t>)</w:t>
      </w:r>
    </w:p>
    <w:p w14:paraId="107C9927" w14:textId="77777777" w:rsidR="00653D25" w:rsidRPr="00F92A4C" w:rsidRDefault="00653D25" w:rsidP="00653D25">
      <w:pPr>
        <w:pStyle w:val="PargrafodaLista"/>
        <w:numPr>
          <w:ilvl w:val="1"/>
          <w:numId w:val="23"/>
        </w:numPr>
        <w:spacing w:before="120" w:after="120" w:line="276" w:lineRule="auto"/>
        <w:ind w:left="0" w:firstLine="0"/>
        <w:rPr>
          <w:rFonts w:eastAsia="Arial Unicode MS" w:cs="Times New Roman" w:hint="eastAsia"/>
          <w:lang w:eastAsia="pt-BR"/>
        </w:rPr>
      </w:pPr>
      <w:r w:rsidRPr="00F92A4C">
        <w:rPr>
          <w:rFonts w:eastAsia="Arial Unicode MS" w:cs="Times New Roman"/>
          <w:lang w:eastAsia="pt-BR"/>
        </w:rPr>
        <w:t xml:space="preserve">Os casos omissos serão decididos pelo contratante, segundo as disposições contidas na Lei </w:t>
      </w:r>
      <w:hyperlink r:id="rId88" w:history="1">
        <w:r w:rsidRPr="00F92A4C">
          <w:rPr>
            <w:rFonts w:eastAsia="Arial Unicode MS" w:cs="Times New Roman"/>
            <w:u w:val="single"/>
            <w:lang w:eastAsia="pt-BR"/>
          </w:rPr>
          <w:t>nº 14.133, de 2021</w:t>
        </w:r>
      </w:hyperlink>
      <w:r w:rsidRPr="00F92A4C">
        <w:rPr>
          <w:rFonts w:eastAsia="Arial Unicode MS" w:cs="Times New Roman"/>
          <w:lang w:eastAsia="pt-BR"/>
        </w:rPr>
        <w:t xml:space="preserve">, e demais normas federais aplicáveis e, subsidiariamente, segundo as disposições contidas na </w:t>
      </w:r>
      <w:hyperlink r:id="rId89" w:history="1">
        <w:r w:rsidRPr="00F92A4C">
          <w:rPr>
            <w:rFonts w:eastAsia="Arial Unicode MS" w:cs="Times New Roman"/>
            <w:u w:val="single"/>
            <w:lang w:eastAsia="pt-BR"/>
          </w:rPr>
          <w:t>Lei nº 8.078, de 1990 – Código de Defesa do Consumidor</w:t>
        </w:r>
      </w:hyperlink>
      <w:r w:rsidRPr="00F92A4C">
        <w:rPr>
          <w:rFonts w:eastAsia="Arial Unicode MS" w:cs="Times New Roman"/>
          <w:lang w:eastAsia="pt-BR"/>
        </w:rPr>
        <w:t xml:space="preserve"> – e normas e princípios gerais dos contratos.</w:t>
      </w:r>
    </w:p>
    <w:p w14:paraId="170C145C" w14:textId="77777777" w:rsidR="00653D25" w:rsidRPr="00F92A4C" w:rsidRDefault="00653D25" w:rsidP="00653D25">
      <w:pPr>
        <w:keepNext/>
        <w:keepLines/>
        <w:tabs>
          <w:tab w:val="left" w:pos="567"/>
        </w:tabs>
        <w:spacing w:before="240"/>
        <w:jc w:val="both"/>
        <w:outlineLvl w:val="0"/>
        <w:rPr>
          <w:rFonts w:eastAsiaTheme="majorEastAsia" w:cs="Times New Roman"/>
          <w:b/>
          <w:bCs/>
          <w:lang w:eastAsia="pt-BR"/>
        </w:rPr>
      </w:pPr>
      <w:r w:rsidRPr="00F92A4C">
        <w:rPr>
          <w:rFonts w:eastAsiaTheme="majorEastAsia" w:cs="Times New Roman"/>
          <w:b/>
          <w:bCs/>
          <w:lang w:eastAsia="pt-BR"/>
        </w:rPr>
        <w:t>CLÁUSULA DÉCIMA QUINTA – ALTERAÇÕES</w:t>
      </w:r>
    </w:p>
    <w:p w14:paraId="4575C0D3" w14:textId="77777777" w:rsidR="00653D25" w:rsidRPr="00F92A4C" w:rsidRDefault="00653D25" w:rsidP="00653D25">
      <w:pPr>
        <w:pStyle w:val="PargrafodaLista"/>
        <w:numPr>
          <w:ilvl w:val="1"/>
          <w:numId w:val="24"/>
        </w:numPr>
        <w:spacing w:before="120" w:after="120" w:line="276" w:lineRule="auto"/>
        <w:ind w:left="0" w:firstLine="0"/>
        <w:rPr>
          <w:rFonts w:eastAsia="Arial Unicode MS" w:cs="Times New Roman" w:hint="eastAsia"/>
          <w:lang w:eastAsia="pt-BR"/>
        </w:rPr>
      </w:pPr>
      <w:r w:rsidRPr="00F92A4C">
        <w:rPr>
          <w:rFonts w:eastAsia="Arial Unicode MS" w:cs="Times New Roman"/>
          <w:lang w:eastAsia="pt-BR"/>
        </w:rPr>
        <w:t xml:space="preserve">Eventuais alterações contratuais reger-se-ão pela disciplina dos </w:t>
      </w:r>
      <w:hyperlink r:id="rId90" w:anchor="art124" w:history="1">
        <w:r w:rsidRPr="00F92A4C">
          <w:rPr>
            <w:rFonts w:eastAsia="Arial Unicode MS" w:cs="Times New Roman"/>
            <w:u w:val="single"/>
            <w:lang w:eastAsia="pt-BR"/>
          </w:rPr>
          <w:t>arts. 124 e seguintes da Lei nº 14.133, de 2021</w:t>
        </w:r>
      </w:hyperlink>
      <w:r w:rsidRPr="00F92A4C">
        <w:rPr>
          <w:rFonts w:eastAsia="Arial Unicode MS" w:cs="Times New Roman"/>
          <w:lang w:eastAsia="pt-BR"/>
        </w:rPr>
        <w:t>.</w:t>
      </w:r>
    </w:p>
    <w:p w14:paraId="5173295B" w14:textId="77777777" w:rsidR="00653D25" w:rsidRPr="00F92A4C" w:rsidRDefault="00653D25" w:rsidP="00653D25">
      <w:pPr>
        <w:numPr>
          <w:ilvl w:val="1"/>
          <w:numId w:val="24"/>
        </w:numPr>
        <w:spacing w:before="120" w:after="120" w:line="276" w:lineRule="auto"/>
        <w:ind w:left="0" w:firstLine="0"/>
        <w:jc w:val="both"/>
        <w:rPr>
          <w:rFonts w:eastAsia="Arial Unicode MS" w:cs="Times New Roman" w:hint="eastAsia"/>
          <w:lang w:eastAsia="pt-BR"/>
        </w:rPr>
      </w:pPr>
      <w:r w:rsidRPr="00F92A4C">
        <w:rPr>
          <w:rFonts w:eastAsia="Arial Unicode MS" w:cs="Times New Roman"/>
          <w:lang w:eastAsia="pt-BR"/>
        </w:rPr>
        <w:lastRenderedPageBreak/>
        <w:t>O contratado é obrigado a aceitar, nas mesmas condições contratuais, os acréscimos ou supressões que se fizerem necessários, até o limite de 25% (vinte e cinco por cento) do valor inicial atualizado do contrato.</w:t>
      </w:r>
    </w:p>
    <w:p w14:paraId="4A066592" w14:textId="77777777" w:rsidR="00653D25" w:rsidRPr="00F92A4C" w:rsidRDefault="00653D25" w:rsidP="00653D25">
      <w:pPr>
        <w:numPr>
          <w:ilvl w:val="1"/>
          <w:numId w:val="24"/>
        </w:numPr>
        <w:spacing w:before="120" w:after="120" w:line="276" w:lineRule="auto"/>
        <w:ind w:left="0" w:firstLine="0"/>
        <w:jc w:val="both"/>
        <w:rPr>
          <w:rFonts w:eastAsia="Arial Unicode MS" w:cs="Times New Roman" w:hint="eastAsia"/>
          <w:lang w:eastAsia="pt-BR"/>
        </w:rPr>
      </w:pPr>
      <w:r w:rsidRPr="00F92A4C">
        <w:rPr>
          <w:rFonts w:eastAsia="Arial Unicode MS" w:cs="Times New Roman"/>
          <w:lang w:eastAsia="pt-BR"/>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2735FE3" w14:textId="77777777" w:rsidR="00653D25" w:rsidRPr="00F92A4C" w:rsidRDefault="00653D25" w:rsidP="00653D25">
      <w:pPr>
        <w:numPr>
          <w:ilvl w:val="1"/>
          <w:numId w:val="24"/>
        </w:numPr>
        <w:spacing w:before="120" w:after="120" w:line="276" w:lineRule="auto"/>
        <w:ind w:left="0" w:firstLine="0"/>
        <w:jc w:val="both"/>
        <w:rPr>
          <w:rFonts w:eastAsia="Arial Unicode MS" w:cs="Times New Roman" w:hint="eastAsia"/>
          <w:lang w:eastAsia="pt-BR"/>
        </w:rPr>
      </w:pPr>
      <w:r w:rsidRPr="00F92A4C">
        <w:rPr>
          <w:rFonts w:eastAsia="Arial Unicode MS" w:cs="Times New Roman"/>
          <w:lang w:eastAsia="pt-BR"/>
        </w:rPr>
        <w:t xml:space="preserve">Registros que não caracterizam alteração do contrato podem ser realizados por simples apostila, dispensada a celebração de termo aditivo, na forma do </w:t>
      </w:r>
      <w:hyperlink r:id="rId91" w:anchor="art136" w:history="1">
        <w:r w:rsidRPr="00F92A4C">
          <w:rPr>
            <w:rFonts w:eastAsia="Arial Unicode MS" w:cs="Times New Roman"/>
            <w:u w:val="single"/>
            <w:lang w:eastAsia="pt-BR"/>
          </w:rPr>
          <w:t>art. 136 da Lei nº 14.133, de 2021</w:t>
        </w:r>
      </w:hyperlink>
      <w:r w:rsidRPr="00F92A4C">
        <w:rPr>
          <w:rFonts w:eastAsia="Arial Unicode MS" w:cs="Times New Roman"/>
          <w:lang w:eastAsia="pt-BR"/>
        </w:rPr>
        <w:t>.</w:t>
      </w:r>
    </w:p>
    <w:p w14:paraId="4F327D1A" w14:textId="77777777" w:rsidR="00653D25" w:rsidRPr="00F92A4C" w:rsidRDefault="00653D25" w:rsidP="00653D25">
      <w:pPr>
        <w:keepNext/>
        <w:keepLines/>
        <w:tabs>
          <w:tab w:val="left" w:pos="567"/>
        </w:tabs>
        <w:spacing w:before="240"/>
        <w:jc w:val="both"/>
        <w:outlineLvl w:val="0"/>
        <w:rPr>
          <w:rFonts w:eastAsiaTheme="majorEastAsia" w:cs="Times New Roman"/>
          <w:b/>
          <w:bCs/>
          <w:lang w:eastAsia="pt-BR"/>
        </w:rPr>
      </w:pPr>
      <w:r w:rsidRPr="00F92A4C">
        <w:rPr>
          <w:rFonts w:eastAsiaTheme="majorEastAsia" w:cs="Times New Roman"/>
          <w:b/>
          <w:bCs/>
          <w:lang w:eastAsia="pt-BR"/>
        </w:rPr>
        <w:t>CLÁUSULA DÉCIMA SEXTA – PUBLICAÇÃO</w:t>
      </w:r>
    </w:p>
    <w:p w14:paraId="5EF62F2D" w14:textId="77777777" w:rsidR="00F92A4C" w:rsidRDefault="00653D25" w:rsidP="00653D25">
      <w:pPr>
        <w:pStyle w:val="PargrafodaLista"/>
        <w:numPr>
          <w:ilvl w:val="1"/>
          <w:numId w:val="25"/>
        </w:numPr>
        <w:spacing w:before="120" w:after="120" w:line="276" w:lineRule="auto"/>
        <w:ind w:left="0" w:firstLine="0"/>
        <w:rPr>
          <w:rFonts w:eastAsia="Arial Unicode MS" w:cs="Times New Roman" w:hint="eastAsia"/>
          <w:lang w:eastAsia="pt-BR"/>
        </w:rPr>
      </w:pPr>
      <w:r w:rsidRPr="00F92A4C">
        <w:rPr>
          <w:rFonts w:eastAsia="Arial Unicode MS" w:cs="Times New Roman"/>
          <w:lang w:eastAsia="pt-BR"/>
        </w:rPr>
        <w:t xml:space="preserve">Incumbirá ao contratante divulgar o presente instrumento no Portal Nacional de Contratações Públicas (PNCP), na forma prevista no </w:t>
      </w:r>
      <w:hyperlink r:id="rId92" w:anchor="art94" w:history="1">
        <w:r w:rsidRPr="00F92A4C">
          <w:rPr>
            <w:rFonts w:eastAsia="Arial Unicode MS" w:cs="Times New Roman"/>
            <w:u w:val="single"/>
            <w:lang w:eastAsia="pt-BR"/>
          </w:rPr>
          <w:t>art. 94 da Lei 14.133, de 2021</w:t>
        </w:r>
      </w:hyperlink>
      <w:r w:rsidRPr="00F92A4C">
        <w:rPr>
          <w:rFonts w:eastAsia="Arial Unicode MS" w:cs="Times New Roman"/>
          <w:lang w:eastAsia="pt-BR"/>
        </w:rPr>
        <w:t xml:space="preserve">, bem como no respectivo sítio oficial na Internet, em atenção ao art. 91, </w:t>
      </w:r>
      <w:r w:rsidRPr="00F92A4C">
        <w:rPr>
          <w:rFonts w:eastAsia="Arial Unicode MS" w:cs="Times New Roman"/>
          <w:i/>
          <w:lang w:eastAsia="pt-BR"/>
        </w:rPr>
        <w:t>caput,</w:t>
      </w:r>
      <w:r w:rsidRPr="00F92A4C">
        <w:rPr>
          <w:rFonts w:eastAsia="Arial Unicode MS" w:cs="Times New Roman"/>
          <w:lang w:eastAsia="pt-BR"/>
        </w:rPr>
        <w:t xml:space="preserve"> da Lei n.º 14.133, de 2021, e ao </w:t>
      </w:r>
      <w:hyperlink r:id="rId93" w:anchor="art8§2" w:history="1">
        <w:r w:rsidRPr="00F92A4C">
          <w:rPr>
            <w:rFonts w:eastAsia="Arial Unicode MS" w:cs="Times New Roman"/>
            <w:u w:val="single"/>
            <w:lang w:eastAsia="pt-BR"/>
          </w:rPr>
          <w:t>art. 8º, §2º, da Lei n. 12.527, de 2011</w:t>
        </w:r>
      </w:hyperlink>
      <w:r w:rsidRPr="00F92A4C">
        <w:rPr>
          <w:rFonts w:eastAsia="Arial Unicode MS" w:cs="Times New Roman"/>
          <w:lang w:eastAsia="pt-BR"/>
        </w:rPr>
        <w:t xml:space="preserve">, c/c </w:t>
      </w:r>
      <w:hyperlink r:id="rId94" w:anchor="art7§3" w:history="1">
        <w:r w:rsidRPr="00F92A4C">
          <w:rPr>
            <w:rFonts w:eastAsia="Arial Unicode MS" w:cs="Times New Roman"/>
            <w:u w:val="single"/>
            <w:lang w:eastAsia="pt-BR"/>
          </w:rPr>
          <w:t>art. 7º, §3º, inciso V, do Decreto n. 7.724, de 2012</w:t>
        </w:r>
      </w:hyperlink>
      <w:r w:rsidRPr="00F92A4C">
        <w:rPr>
          <w:rFonts w:eastAsia="Arial Unicode MS" w:cs="Times New Roman"/>
          <w:lang w:eastAsia="pt-BR"/>
        </w:rPr>
        <w:t>.</w:t>
      </w:r>
      <w:r w:rsidR="00F92A4C">
        <w:rPr>
          <w:rFonts w:eastAsia="Arial Unicode MS" w:cs="Times New Roman"/>
          <w:lang w:eastAsia="pt-BR"/>
        </w:rPr>
        <w:t xml:space="preserve"> </w:t>
      </w:r>
    </w:p>
    <w:p w14:paraId="257CBE4C" w14:textId="77777777" w:rsidR="00653D25" w:rsidRPr="00F92A4C" w:rsidRDefault="00F92A4C" w:rsidP="00653D25">
      <w:pPr>
        <w:pStyle w:val="PargrafodaLista"/>
        <w:numPr>
          <w:ilvl w:val="1"/>
          <w:numId w:val="25"/>
        </w:numPr>
        <w:spacing w:before="120" w:after="120" w:line="276" w:lineRule="auto"/>
        <w:ind w:left="0" w:firstLine="0"/>
        <w:rPr>
          <w:rFonts w:eastAsia="Arial Unicode MS" w:cs="Times New Roman" w:hint="eastAsia"/>
          <w:lang w:eastAsia="pt-BR"/>
        </w:rPr>
      </w:pPr>
      <w:r>
        <w:rPr>
          <w:rFonts w:eastAsia="Arial Unicode MS" w:cs="Times New Roman"/>
          <w:lang w:eastAsia="pt-BR"/>
        </w:rPr>
        <w:t>Ou no Diário Oficial dos Muncipio- AMA.</w:t>
      </w:r>
    </w:p>
    <w:p w14:paraId="3D9D2122" w14:textId="77777777" w:rsidR="00653D25" w:rsidRPr="00F92A4C" w:rsidRDefault="00653D25" w:rsidP="00653D25">
      <w:pPr>
        <w:keepNext/>
        <w:keepLines/>
        <w:tabs>
          <w:tab w:val="left" w:pos="567"/>
        </w:tabs>
        <w:spacing w:before="240"/>
        <w:jc w:val="both"/>
        <w:outlineLvl w:val="0"/>
        <w:rPr>
          <w:rFonts w:eastAsiaTheme="majorEastAsia" w:cs="Times New Roman"/>
          <w:b/>
          <w:bCs/>
          <w:lang w:eastAsia="pt-BR"/>
        </w:rPr>
      </w:pPr>
      <w:r w:rsidRPr="00F92A4C">
        <w:rPr>
          <w:rFonts w:eastAsiaTheme="majorEastAsia" w:cs="Times New Roman"/>
          <w:b/>
          <w:bCs/>
          <w:lang w:eastAsia="pt-BR"/>
        </w:rPr>
        <w:t>CLÁUSULA DÉCIMA SÉTIMA– FORO (</w:t>
      </w:r>
      <w:hyperlink r:id="rId95" w:anchor="art92§1" w:history="1">
        <w:r w:rsidRPr="00F92A4C">
          <w:rPr>
            <w:rFonts w:eastAsiaTheme="majorEastAsia" w:cs="Times New Roman"/>
            <w:b/>
            <w:bCs/>
            <w:u w:val="single"/>
            <w:lang w:eastAsia="pt-BR"/>
          </w:rPr>
          <w:t>art. 92, §1º</w:t>
        </w:r>
      </w:hyperlink>
      <w:r w:rsidRPr="00F92A4C">
        <w:rPr>
          <w:rFonts w:eastAsiaTheme="majorEastAsia" w:cs="Times New Roman"/>
          <w:b/>
          <w:bCs/>
          <w:lang w:eastAsia="pt-BR"/>
        </w:rPr>
        <w:t>)</w:t>
      </w:r>
    </w:p>
    <w:p w14:paraId="500CDFAE" w14:textId="77777777" w:rsidR="00653D25" w:rsidRPr="00F92A4C" w:rsidRDefault="00653D25" w:rsidP="00653D25">
      <w:pPr>
        <w:pStyle w:val="PargrafodaLista"/>
        <w:numPr>
          <w:ilvl w:val="1"/>
          <w:numId w:val="26"/>
        </w:numPr>
        <w:spacing w:before="120" w:after="120" w:line="276" w:lineRule="auto"/>
        <w:ind w:left="0" w:firstLine="0"/>
        <w:rPr>
          <w:rFonts w:eastAsia="Arial Unicode MS" w:cs="Times New Roman" w:hint="eastAsia"/>
          <w:lang w:eastAsia="pt-BR"/>
        </w:rPr>
      </w:pPr>
      <w:r w:rsidRPr="00F92A4C">
        <w:rPr>
          <w:rFonts w:eastAsia="Arial Unicode MS" w:cs="Times New Roman"/>
        </w:rPr>
        <w:t>Fica eleito o Foro da sede da contratante</w:t>
      </w:r>
      <w:r w:rsidRPr="00F92A4C">
        <w:rPr>
          <w:rFonts w:eastAsia="Arial Unicode MS" w:cs="Times New Roman"/>
          <w:lang w:eastAsia="pt-BR"/>
        </w:rPr>
        <w:t xml:space="preserve"> para dirimir os litígios que decorrerem da execução deste Termo de Contrato que não puderem ser compostos pela conciliação, conforme </w:t>
      </w:r>
      <w:hyperlink r:id="rId96" w:anchor="art92§1" w:history="1">
        <w:r w:rsidRPr="00F92A4C">
          <w:rPr>
            <w:rFonts w:eastAsia="Arial Unicode MS" w:cs="Times New Roman"/>
            <w:u w:val="single"/>
            <w:lang w:eastAsia="pt-BR"/>
          </w:rPr>
          <w:t>art. 92, §1º, da Lei nº 14.133/21</w:t>
        </w:r>
      </w:hyperlink>
      <w:r w:rsidRPr="00F92A4C">
        <w:rPr>
          <w:rFonts w:eastAsia="Arial Unicode MS" w:cs="Times New Roman"/>
          <w:lang w:eastAsia="pt-BR"/>
        </w:rPr>
        <w:t>.</w:t>
      </w:r>
    </w:p>
    <w:p w14:paraId="18EDF73F" w14:textId="77777777" w:rsidR="00653D25" w:rsidRPr="00F92A4C" w:rsidRDefault="00653D25" w:rsidP="00653D25">
      <w:pPr>
        <w:spacing w:before="120" w:afterLines="120" w:after="288" w:line="312" w:lineRule="auto"/>
        <w:jc w:val="center"/>
        <w:rPr>
          <w:rFonts w:eastAsia="Arial Unicode MS" w:cs="Times New Roman" w:hint="eastAsia"/>
          <w:i/>
          <w:iCs/>
          <w:lang w:eastAsia="pt-BR"/>
        </w:rPr>
      </w:pPr>
      <w:r w:rsidRPr="00F92A4C">
        <w:rPr>
          <w:rFonts w:eastAsia="Arial Unicode MS" w:cs="Times New Roman"/>
          <w:i/>
          <w:iCs/>
          <w:lang w:eastAsia="pt-BR"/>
        </w:rPr>
        <w:t>ANADIA/AL em XX de XXXX de XXXX</w:t>
      </w:r>
    </w:p>
    <w:p w14:paraId="7C32E7FA" w14:textId="77777777" w:rsidR="00653D25" w:rsidRPr="00F92A4C" w:rsidRDefault="00653D25" w:rsidP="00653D25">
      <w:pPr>
        <w:tabs>
          <w:tab w:val="left" w:pos="2863"/>
          <w:tab w:val="left" w:pos="5050"/>
        </w:tabs>
        <w:jc w:val="center"/>
        <w:rPr>
          <w:rFonts w:eastAsia="Times New Roman" w:cs="Times New Roman"/>
          <w:color w:val="000000"/>
        </w:rPr>
      </w:pPr>
      <w:r w:rsidRPr="00F92A4C">
        <w:rPr>
          <w:rFonts w:eastAsia="Times New Roman" w:cs="Times New Roman"/>
          <w:color w:val="000000"/>
        </w:rPr>
        <w:t>MUNICÍPIO DE ANADIA/AL</w:t>
      </w:r>
    </w:p>
    <w:p w14:paraId="47FA5596" w14:textId="77777777" w:rsidR="00653D25" w:rsidRPr="00F92A4C" w:rsidRDefault="00653D25" w:rsidP="00653D25">
      <w:pPr>
        <w:jc w:val="center"/>
        <w:rPr>
          <w:rFonts w:eastAsia="Times New Roman" w:cs="Times New Roman"/>
          <w:b/>
        </w:rPr>
      </w:pPr>
      <w:r w:rsidRPr="00F92A4C">
        <w:rPr>
          <w:rFonts w:eastAsia="Times New Roman" w:cs="Times New Roman"/>
          <w:b/>
        </w:rPr>
        <w:t>XXXXXXXXXXXXXXXXXXXXXXXXXX</w:t>
      </w:r>
    </w:p>
    <w:p w14:paraId="69B22764" w14:textId="77777777" w:rsidR="00653D25" w:rsidRPr="00F92A4C" w:rsidRDefault="00653D25" w:rsidP="00653D25">
      <w:pPr>
        <w:jc w:val="center"/>
        <w:rPr>
          <w:rFonts w:eastAsia="Times New Roman" w:cs="Times New Roman"/>
          <w:color w:val="000000"/>
        </w:rPr>
      </w:pPr>
      <w:r w:rsidRPr="00F92A4C">
        <w:rPr>
          <w:rFonts w:eastAsia="Times New Roman" w:cs="Times New Roman"/>
          <w:color w:val="000000"/>
        </w:rPr>
        <w:t>Prefeito</w:t>
      </w:r>
    </w:p>
    <w:p w14:paraId="729E279A" w14:textId="77777777" w:rsidR="00653D25" w:rsidRPr="00F92A4C" w:rsidRDefault="00653D25" w:rsidP="00653D25">
      <w:pPr>
        <w:jc w:val="center"/>
        <w:rPr>
          <w:rFonts w:cs="Times New Roman"/>
        </w:rPr>
      </w:pPr>
    </w:p>
    <w:p w14:paraId="38623DF3" w14:textId="77777777" w:rsidR="00653D25" w:rsidRPr="00F92A4C" w:rsidRDefault="00653D25" w:rsidP="00653D25">
      <w:pPr>
        <w:jc w:val="center"/>
        <w:rPr>
          <w:rFonts w:cs="Times New Roman"/>
        </w:rPr>
      </w:pPr>
    </w:p>
    <w:p w14:paraId="2BEF689F" w14:textId="77777777" w:rsidR="00653D25" w:rsidRPr="00F92A4C" w:rsidRDefault="00653D25" w:rsidP="00653D25">
      <w:pPr>
        <w:tabs>
          <w:tab w:val="left" w:pos="1000"/>
        </w:tabs>
        <w:ind w:left="280"/>
        <w:jc w:val="center"/>
        <w:rPr>
          <w:rFonts w:eastAsia="Times New Roman" w:cs="Times New Roman"/>
        </w:rPr>
      </w:pPr>
      <w:r w:rsidRPr="00F92A4C">
        <w:rPr>
          <w:rFonts w:eastAsia="Times New Roman" w:cs="Times New Roman"/>
        </w:rPr>
        <w:t>XXXXXXXXXXXXXXXXXXXXXXX</w:t>
      </w:r>
    </w:p>
    <w:p w14:paraId="1A8D7155" w14:textId="77777777" w:rsidR="00653D25" w:rsidRPr="00F92A4C" w:rsidRDefault="00653D25" w:rsidP="00653D25">
      <w:pPr>
        <w:tabs>
          <w:tab w:val="left" w:pos="1000"/>
        </w:tabs>
        <w:ind w:left="280"/>
        <w:jc w:val="center"/>
        <w:rPr>
          <w:rFonts w:eastAsia="Times New Roman" w:cs="Times New Roman"/>
          <w:b/>
        </w:rPr>
      </w:pPr>
      <w:r w:rsidRPr="00F92A4C">
        <w:rPr>
          <w:rFonts w:eastAsia="Times New Roman" w:cs="Times New Roman"/>
          <w:b/>
        </w:rPr>
        <w:t>Secretária Municipal de XXXXXXXXXXXXXXXXX</w:t>
      </w:r>
    </w:p>
    <w:p w14:paraId="3F418DFD" w14:textId="77777777" w:rsidR="00653D25" w:rsidRPr="00F92A4C" w:rsidRDefault="00653D25" w:rsidP="00653D25">
      <w:pPr>
        <w:tabs>
          <w:tab w:val="left" w:pos="1000"/>
        </w:tabs>
        <w:ind w:left="280"/>
        <w:jc w:val="center"/>
        <w:rPr>
          <w:rFonts w:eastAsia="Times New Roman" w:cs="Times New Roman"/>
          <w:b/>
        </w:rPr>
      </w:pPr>
      <w:r w:rsidRPr="00F92A4C">
        <w:rPr>
          <w:rFonts w:eastAsia="Times New Roman" w:cs="Times New Roman"/>
          <w:b/>
        </w:rPr>
        <w:t>Interveniente</w:t>
      </w:r>
    </w:p>
    <w:p w14:paraId="50F10105" w14:textId="77777777" w:rsidR="00653D25" w:rsidRPr="00F92A4C" w:rsidRDefault="00653D25" w:rsidP="00653D25">
      <w:pPr>
        <w:jc w:val="center"/>
        <w:rPr>
          <w:rFonts w:cs="Times New Roman"/>
        </w:rPr>
      </w:pPr>
    </w:p>
    <w:p w14:paraId="48C0FC0D" w14:textId="77777777" w:rsidR="00653D25" w:rsidRPr="00F92A4C" w:rsidRDefault="00653D25" w:rsidP="00653D25">
      <w:pPr>
        <w:spacing w:after="120"/>
        <w:jc w:val="center"/>
        <w:rPr>
          <w:rFonts w:cs="Times New Roman"/>
          <w:b/>
          <w:bCs/>
        </w:rPr>
      </w:pPr>
      <w:r w:rsidRPr="00F92A4C">
        <w:rPr>
          <w:rFonts w:cs="Times New Roman"/>
          <w:b/>
          <w:bCs/>
        </w:rPr>
        <w:t xml:space="preserve">XXXXXXXXXXXXXXXXXXXXXXXXXXXX </w:t>
      </w:r>
    </w:p>
    <w:p w14:paraId="2E925365" w14:textId="77777777" w:rsidR="00653D25" w:rsidRPr="00F92A4C" w:rsidRDefault="00653D25" w:rsidP="00653D25">
      <w:pPr>
        <w:jc w:val="center"/>
        <w:rPr>
          <w:rFonts w:eastAsia="Times New Roman" w:cs="Times New Roman"/>
          <w:color w:val="000000"/>
        </w:rPr>
      </w:pPr>
      <w:r w:rsidRPr="00F92A4C">
        <w:rPr>
          <w:rFonts w:eastAsia="Times New Roman" w:cs="Times New Roman"/>
          <w:color w:val="000000"/>
        </w:rPr>
        <w:t>XXXXXXXXXXXXXXXX</w:t>
      </w:r>
    </w:p>
    <w:p w14:paraId="3E9606E9" w14:textId="77777777" w:rsidR="00653D25" w:rsidRPr="00F92A4C" w:rsidRDefault="00653D25" w:rsidP="00653D25">
      <w:pPr>
        <w:jc w:val="center"/>
        <w:rPr>
          <w:rFonts w:cs="Times New Roman"/>
        </w:rPr>
      </w:pPr>
      <w:r w:rsidRPr="00F92A4C">
        <w:rPr>
          <w:rFonts w:cs="Times New Roman"/>
          <w:b/>
        </w:rPr>
        <w:t>Representante Legal</w:t>
      </w:r>
    </w:p>
    <w:sectPr w:rsidR="00653D25" w:rsidRPr="00F92A4C" w:rsidSect="00653D25">
      <w:pgSz w:w="11920" w:h="16840"/>
      <w:pgMar w:top="2100" w:right="566" w:bottom="1260" w:left="1559" w:header="709" w:footer="12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C33954" w14:textId="77777777" w:rsidR="00A730B2" w:rsidRDefault="00A730B2">
      <w:r>
        <w:separator/>
      </w:r>
    </w:p>
  </w:endnote>
  <w:endnote w:type="continuationSeparator" w:id="0">
    <w:p w14:paraId="4CCE79D9" w14:textId="77777777" w:rsidR="00A730B2" w:rsidRDefault="00A730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auto"/>
    <w:pitch w:val="default"/>
  </w:font>
  <w:font w:name="Century Gothic">
    <w:panose1 w:val="020B0502020202020204"/>
    <w:charset w:val="00"/>
    <w:family w:val="swiss"/>
    <w:pitch w:val="variable"/>
    <w:sig w:usb0="00000287" w:usb1="00000000" w:usb2="00000000" w:usb3="00000000" w:csb0="0000009F" w:csb1="00000000"/>
  </w:font>
  <w:font w:name="CIDFont+F4">
    <w:altName w:val="Calibri"/>
    <w:panose1 w:val="00000000000000000000"/>
    <w:charset w:val="00"/>
    <w:family w:val="auto"/>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F4E94" w14:textId="77777777" w:rsidR="002F10E3" w:rsidRDefault="002F10E3">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3AB8A" w14:textId="77777777" w:rsidR="002F10E3" w:rsidRDefault="002F10E3" w:rsidP="007E2E74">
    <w:pPr>
      <w:pStyle w:val="Corpodetexto"/>
      <w:spacing w:before="86" w:line="276" w:lineRule="auto"/>
      <w:ind w:left="-142" w:right="300" w:firstLine="0"/>
    </w:pPr>
    <w:r>
      <w:rPr>
        <w:color w:val="373334"/>
        <w:w w:val="105"/>
      </w:rPr>
      <w:t xml:space="preserve">Av Moreira Lima, nº 13 1, Pº andar – Bairo Centro - Anadia – Alagoas – CEP: 57660-000 </w:t>
    </w:r>
  </w:p>
  <w:p w14:paraId="3328AC98" w14:textId="77777777" w:rsidR="002F10E3" w:rsidRDefault="002F10E3" w:rsidP="007E2E74">
    <w:pPr>
      <w:pStyle w:val="Corpodetexto"/>
      <w:spacing w:before="2"/>
      <w:ind w:right="3421"/>
      <w:jc w:val="center"/>
      <w:rPr>
        <w:rFonts w:ascii="Trebuchet MS"/>
      </w:rPr>
    </w:pPr>
    <w:r>
      <w:rPr>
        <w:rFonts w:ascii="Trebuchet MS"/>
        <w:color w:val="373334"/>
      </w:rPr>
      <w:t xml:space="preserve">                                             CNPJ: 12.227.351/0001-19</w:t>
    </w:r>
  </w:p>
  <w:p w14:paraId="3A72066E" w14:textId="77777777" w:rsidR="002F10E3" w:rsidRDefault="002F10E3" w:rsidP="00D40E21">
    <w:pPr>
      <w:pStyle w:val="Rodap"/>
    </w:pPr>
  </w:p>
  <w:p w14:paraId="436D812D" w14:textId="77777777" w:rsidR="002F10E3" w:rsidRDefault="002F10E3">
    <w:pPr>
      <w:pStyle w:val="Corpodetexto"/>
      <w:spacing w:line="14" w:lineRule="auto"/>
      <w:ind w:left="0" w:firstLine="0"/>
      <w:jc w:val="left"/>
      <w:rPr>
        <w:sz w:val="20"/>
      </w:rPr>
    </w:pPr>
    <w:r>
      <w:rPr>
        <w:noProof/>
        <w:sz w:val="20"/>
        <w:lang w:val="pt-BR" w:eastAsia="pt-BR"/>
      </w:rPr>
      <mc:AlternateContent>
        <mc:Choice Requires="wps">
          <w:drawing>
            <wp:anchor distT="0" distB="0" distL="0" distR="0" simplePos="0" relativeHeight="251656192" behindDoc="1" locked="0" layoutInCell="1" allowOverlap="1" wp14:anchorId="03A4C2BF" wp14:editId="62CFD002">
              <wp:simplePos x="0" y="0"/>
              <wp:positionH relativeFrom="page">
                <wp:posOffset>6817447</wp:posOffset>
              </wp:positionH>
              <wp:positionV relativeFrom="page">
                <wp:posOffset>9875874</wp:posOffset>
              </wp:positionV>
              <wp:extent cx="205104" cy="16764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67640"/>
                      </a:xfrm>
                      <a:prstGeom prst="rect">
                        <a:avLst/>
                      </a:prstGeom>
                    </wps:spPr>
                    <wps:txbx>
                      <w:txbxContent>
                        <w:p w14:paraId="596BC686" w14:textId="77777777" w:rsidR="002F10E3" w:rsidRDefault="002F10E3">
                          <w:pPr>
                            <w:spacing w:before="13"/>
                            <w:ind w:left="20"/>
                            <w:rPr>
                              <w:sz w:val="20"/>
                            </w:rPr>
                          </w:pPr>
                          <w:r>
                            <w:rPr>
                              <w:spacing w:val="-5"/>
                              <w:sz w:val="20"/>
                            </w:rPr>
                            <w:fldChar w:fldCharType="begin"/>
                          </w:r>
                          <w:r>
                            <w:rPr>
                              <w:spacing w:val="-5"/>
                              <w:sz w:val="20"/>
                            </w:rPr>
                            <w:instrText xml:space="preserve"> PAGE </w:instrText>
                          </w:r>
                          <w:r>
                            <w:rPr>
                              <w:spacing w:val="-5"/>
                              <w:sz w:val="20"/>
                            </w:rPr>
                            <w:fldChar w:fldCharType="separate"/>
                          </w:r>
                          <w:r w:rsidR="00671501">
                            <w:rPr>
                              <w:noProof/>
                              <w:spacing w:val="-5"/>
                              <w:sz w:val="20"/>
                            </w:rPr>
                            <w:t>37</w:t>
                          </w:r>
                          <w:r>
                            <w:rPr>
                              <w:spacing w:val="-5"/>
                              <w:sz w:val="20"/>
                            </w:rPr>
                            <w:fldChar w:fldCharType="end"/>
                          </w:r>
                        </w:p>
                      </w:txbxContent>
                    </wps:txbx>
                    <wps:bodyPr wrap="square" lIns="0" tIns="0" rIns="0" bIns="0" rtlCol="0">
                      <a:noAutofit/>
                    </wps:bodyPr>
                  </wps:wsp>
                </a:graphicData>
              </a:graphic>
            </wp:anchor>
          </w:drawing>
        </mc:Choice>
        <mc:Fallback>
          <w:pict>
            <v:shapetype w14:anchorId="03A4C2BF" id="_x0000_t202" coordsize="21600,21600" o:spt="202" path="m,l,21600r21600,l21600,xe">
              <v:stroke joinstyle="miter"/>
              <v:path gradientshapeok="t" o:connecttype="rect"/>
            </v:shapetype>
            <v:shape id="Textbox 5" o:spid="_x0000_s1026" type="#_x0000_t202" style="position:absolute;margin-left:536.8pt;margin-top:777.65pt;width:16.15pt;height:13.2pt;z-index:-251660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" filled="f" stroked="f">
              <v:textbox inset="0,0,0,0">
                <w:txbxContent>
                  <w:p w14:paraId="596BC686" w14:textId="77777777" w:rsidR="002F10E3" w:rsidRDefault="002F10E3">
                    <w:pPr>
                      <w:spacing w:before="13"/>
                      <w:ind w:left="20"/>
                      <w:rPr>
                        <w:sz w:val="20"/>
                      </w:rPr>
                    </w:pPr>
                    <w:r>
                      <w:rPr>
                        <w:spacing w:val="-5"/>
                        <w:sz w:val="20"/>
                      </w:rPr>
                      <w:fldChar w:fldCharType="begin"/>
                    </w:r>
                    <w:r>
                      <w:rPr>
                        <w:spacing w:val="-5"/>
                        <w:sz w:val="20"/>
                      </w:rPr>
                      <w:instrText xml:space="preserve"> PAGE </w:instrText>
                    </w:r>
                    <w:r>
                      <w:rPr>
                        <w:spacing w:val="-5"/>
                        <w:sz w:val="20"/>
                      </w:rPr>
                      <w:fldChar w:fldCharType="separate"/>
                    </w:r>
                    <w:r w:rsidR="00671501">
                      <w:rPr>
                        <w:noProof/>
                        <w:spacing w:val="-5"/>
                        <w:sz w:val="20"/>
                      </w:rPr>
                      <w:t>37</w:t>
                    </w:r>
                    <w:r>
                      <w:rPr>
                        <w:spacing w:val="-5"/>
                        <w:sz w:val="20"/>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6F225" w14:textId="77777777" w:rsidR="002F10E3" w:rsidRDefault="002F10E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EC703F" w14:textId="77777777" w:rsidR="00A730B2" w:rsidRDefault="00A730B2">
      <w:r>
        <w:separator/>
      </w:r>
    </w:p>
  </w:footnote>
  <w:footnote w:type="continuationSeparator" w:id="0">
    <w:p w14:paraId="57216849" w14:textId="77777777" w:rsidR="00A730B2" w:rsidRDefault="00A730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83581" w14:textId="77777777" w:rsidR="002F10E3" w:rsidRDefault="002F10E3">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FC8ACF" w14:textId="77777777" w:rsidR="002F10E3" w:rsidRDefault="002F10E3" w:rsidP="007E2E74">
    <w:pPr>
      <w:pStyle w:val="SemEspaamento"/>
      <w:ind w:firstLine="708"/>
      <w:rPr>
        <w:rFonts w:ascii="Times New Roman" w:hAnsi="Times New Roman"/>
        <w:b/>
        <w:sz w:val="24"/>
        <w:szCs w:val="24"/>
      </w:rPr>
    </w:pPr>
    <w:r>
      <w:rPr>
        <w:noProof/>
      </w:rPr>
      <w:drawing>
        <wp:anchor distT="0" distB="0" distL="114300" distR="114300" simplePos="0" relativeHeight="251658240" behindDoc="1" locked="0" layoutInCell="1" allowOverlap="1" wp14:anchorId="27B127F2" wp14:editId="52563259">
          <wp:simplePos x="0" y="0"/>
          <wp:positionH relativeFrom="column">
            <wp:posOffset>4690745</wp:posOffset>
          </wp:positionH>
          <wp:positionV relativeFrom="paragraph">
            <wp:posOffset>43180</wp:posOffset>
          </wp:positionV>
          <wp:extent cx="1355090" cy="626745"/>
          <wp:effectExtent l="0" t="0" r="0" b="1905"/>
          <wp:wrapTight wrapText="bothSides">
            <wp:wrapPolygon edited="0">
              <wp:start x="2429" y="657"/>
              <wp:lineTo x="0" y="4596"/>
              <wp:lineTo x="0" y="21009"/>
              <wp:lineTo x="21256" y="21009"/>
              <wp:lineTo x="21256" y="1970"/>
              <wp:lineTo x="10324" y="657"/>
              <wp:lineTo x="2429" y="657"/>
            </wp:wrapPolygon>
          </wp:wrapTight>
          <wp:docPr id="158313344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5090" cy="6267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6" behindDoc="1" locked="0" layoutInCell="1" allowOverlap="1" wp14:anchorId="4FD66C74" wp14:editId="700B7C19">
          <wp:simplePos x="0" y="0"/>
          <wp:positionH relativeFrom="leftMargin">
            <wp:posOffset>524510</wp:posOffset>
          </wp:positionH>
          <wp:positionV relativeFrom="paragraph">
            <wp:posOffset>-145415</wp:posOffset>
          </wp:positionV>
          <wp:extent cx="960120" cy="1056640"/>
          <wp:effectExtent l="0" t="0" r="0" b="0"/>
          <wp:wrapTight wrapText="bothSides">
            <wp:wrapPolygon edited="0">
              <wp:start x="5571" y="0"/>
              <wp:lineTo x="0" y="2337"/>
              <wp:lineTo x="0" y="17524"/>
              <wp:lineTo x="3429" y="18692"/>
              <wp:lineTo x="6429" y="21029"/>
              <wp:lineTo x="6857" y="21029"/>
              <wp:lineTo x="8571" y="21029"/>
              <wp:lineTo x="12857" y="21029"/>
              <wp:lineTo x="18857" y="18692"/>
              <wp:lineTo x="20143" y="13630"/>
              <wp:lineTo x="21000" y="7788"/>
              <wp:lineTo x="21000" y="1168"/>
              <wp:lineTo x="19286" y="0"/>
              <wp:lineTo x="12000" y="0"/>
              <wp:lineTo x="5571" y="0"/>
            </wp:wrapPolygon>
          </wp:wrapTight>
          <wp:docPr id="58023881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60120" cy="10566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660708" w14:textId="77777777" w:rsidR="002F10E3" w:rsidRPr="00E715EB" w:rsidRDefault="002F10E3" w:rsidP="007E2E74">
    <w:pPr>
      <w:pStyle w:val="Cabealho"/>
      <w:tabs>
        <w:tab w:val="center" w:pos="4382"/>
        <w:tab w:val="right" w:pos="8765"/>
      </w:tabs>
      <w:rPr>
        <w:b/>
      </w:rPr>
    </w:pPr>
    <w:r>
      <w:rPr>
        <w:b/>
      </w:rPr>
      <w:tab/>
      <w:t xml:space="preserve">      </w:t>
    </w:r>
    <w:r w:rsidRPr="00E715EB">
      <w:rPr>
        <w:b/>
      </w:rPr>
      <w:t>ESTADO DE ALAGOAS</w:t>
    </w:r>
    <w:r w:rsidRPr="00E715EB">
      <w:rPr>
        <w:b/>
      </w:rPr>
      <w:tab/>
    </w:r>
  </w:p>
  <w:p w14:paraId="4628A3F5" w14:textId="77777777" w:rsidR="002F10E3" w:rsidRDefault="002F10E3" w:rsidP="007E2E74">
    <w:pPr>
      <w:pStyle w:val="SemEspaamento"/>
      <w:rPr>
        <w:rFonts w:cs="Arial"/>
        <w:b/>
      </w:rPr>
    </w:pPr>
    <w:r>
      <w:rPr>
        <w:rFonts w:cs="Arial"/>
        <w:b/>
      </w:rPr>
      <w:t xml:space="preserve">                                                        </w:t>
    </w:r>
    <w:r w:rsidRPr="00E715EB">
      <w:rPr>
        <w:rFonts w:cs="Arial"/>
        <w:b/>
      </w:rPr>
      <w:t xml:space="preserve">PREFEITURA MUNICIPAL DE </w:t>
    </w:r>
    <w:r>
      <w:rPr>
        <w:rFonts w:cs="Arial"/>
        <w:b/>
      </w:rPr>
      <w:t>ANADIA</w:t>
    </w:r>
  </w:p>
  <w:p w14:paraId="2026D6FB" w14:textId="77777777" w:rsidR="002F10E3" w:rsidRPr="00E715EB" w:rsidRDefault="002F10E3" w:rsidP="007E2E74">
    <w:pPr>
      <w:pStyle w:val="SemEspaamento"/>
      <w:rPr>
        <w:rFonts w:cs="Arial"/>
        <w:b/>
      </w:rPr>
    </w:pPr>
    <w:r>
      <w:rPr>
        <w:rFonts w:cs="Arial"/>
        <w:b/>
      </w:rPr>
      <w:t xml:space="preserve">                                                            Setor de Compras e Licitações</w:t>
    </w:r>
  </w:p>
  <w:p w14:paraId="0D122105" w14:textId="77777777" w:rsidR="002F10E3" w:rsidRDefault="002F10E3" w:rsidP="007E2E74">
    <w:pPr>
      <w:pStyle w:val="SemEspaamento"/>
      <w:tabs>
        <w:tab w:val="left" w:pos="2972"/>
      </w:tabs>
      <w:jc w:val="both"/>
      <w:rPr>
        <w:rFonts w:cs="Arial"/>
        <w:b/>
      </w:rPr>
    </w:pPr>
    <w:r>
      <w:rPr>
        <w:rFonts w:cs="Arial"/>
        <w:b/>
      </w:rPr>
      <w:t xml:space="preserve">  </w:t>
    </w:r>
  </w:p>
  <w:p w14:paraId="0B897B63" w14:textId="77777777" w:rsidR="002F10E3" w:rsidRDefault="002F10E3">
    <w:pPr>
      <w:pStyle w:val="Corpodetexto"/>
      <w:spacing w:line="14" w:lineRule="auto"/>
      <w:ind w:left="0" w:firstLine="0"/>
      <w:jc w:val="left"/>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1E7A8" w14:textId="77777777" w:rsidR="002F10E3" w:rsidRDefault="002F10E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52F1267"/>
    <w:multiLevelType w:val="multilevel"/>
    <w:tmpl w:val="7B502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E0C08C1"/>
    <w:multiLevelType w:val="multilevel"/>
    <w:tmpl w:val="0EC882E4"/>
    <w:lvl w:ilvl="0">
      <w:start w:val="4"/>
      <w:numFmt w:val="decimal"/>
      <w:lvlText w:val="%1"/>
      <w:lvlJc w:val="left"/>
      <w:pPr>
        <w:ind w:left="862" w:hanging="720"/>
      </w:pPr>
      <w:rPr>
        <w:rFonts w:hint="default"/>
        <w:lang w:val="pt-PT" w:eastAsia="en-US" w:bidi="ar-SA"/>
      </w:rPr>
    </w:lvl>
    <w:lvl w:ilvl="1">
      <w:start w:val="1"/>
      <w:numFmt w:val="decimal"/>
      <w:lvlText w:val="%1.%2"/>
      <w:lvlJc w:val="left"/>
      <w:pPr>
        <w:ind w:left="862" w:hanging="720"/>
      </w:pPr>
      <w:rPr>
        <w:rFonts w:ascii="Arial MT" w:eastAsia="Arial MT" w:hAnsi="Arial MT" w:cs="Arial MT" w:hint="default"/>
        <w:b w:val="0"/>
        <w:bCs w:val="0"/>
        <w:i w:val="0"/>
        <w:iCs w:val="0"/>
        <w:color w:val="auto"/>
        <w:spacing w:val="-1"/>
        <w:w w:val="100"/>
        <w:sz w:val="22"/>
        <w:szCs w:val="22"/>
        <w:lang w:val="pt-PT" w:eastAsia="en-US" w:bidi="ar-SA"/>
      </w:rPr>
    </w:lvl>
    <w:lvl w:ilvl="2">
      <w:start w:val="1"/>
      <w:numFmt w:val="decimal"/>
      <w:pStyle w:val="Nivel2"/>
      <w:lvlText w:val="%1.%2.%3"/>
      <w:lvlJc w:val="left"/>
      <w:pPr>
        <w:ind w:left="847" w:hanging="705"/>
      </w:pPr>
      <w:rPr>
        <w:rFonts w:ascii="Arial MT" w:eastAsia="Arial MT" w:hAnsi="Arial MT" w:cs="Arial MT" w:hint="default"/>
        <w:b w:val="0"/>
        <w:bCs w:val="0"/>
        <w:i w:val="0"/>
        <w:iCs w:val="0"/>
        <w:color w:val="auto"/>
        <w:spacing w:val="-1"/>
        <w:w w:val="100"/>
        <w:sz w:val="22"/>
        <w:szCs w:val="22"/>
        <w:lang w:val="pt-PT" w:eastAsia="en-US" w:bidi="ar-SA"/>
      </w:rPr>
    </w:lvl>
    <w:lvl w:ilvl="3">
      <w:numFmt w:val="bullet"/>
      <w:lvlText w:val="•"/>
      <w:lvlJc w:val="left"/>
      <w:pPr>
        <w:ind w:left="2845" w:hanging="705"/>
      </w:pPr>
      <w:rPr>
        <w:rFonts w:hint="default"/>
        <w:lang w:val="pt-PT" w:eastAsia="en-US" w:bidi="ar-SA"/>
      </w:rPr>
    </w:lvl>
    <w:lvl w:ilvl="4">
      <w:numFmt w:val="bullet"/>
      <w:lvlText w:val="•"/>
      <w:lvlJc w:val="left"/>
      <w:pPr>
        <w:ind w:left="3838" w:hanging="705"/>
      </w:pPr>
      <w:rPr>
        <w:rFonts w:hint="default"/>
        <w:lang w:val="pt-PT" w:eastAsia="en-US" w:bidi="ar-SA"/>
      </w:rPr>
    </w:lvl>
    <w:lvl w:ilvl="5">
      <w:numFmt w:val="bullet"/>
      <w:lvlText w:val="•"/>
      <w:lvlJc w:val="left"/>
      <w:pPr>
        <w:ind w:left="4831" w:hanging="705"/>
      </w:pPr>
      <w:rPr>
        <w:rFonts w:hint="default"/>
        <w:lang w:val="pt-PT" w:eastAsia="en-US" w:bidi="ar-SA"/>
      </w:rPr>
    </w:lvl>
    <w:lvl w:ilvl="6">
      <w:numFmt w:val="bullet"/>
      <w:lvlText w:val="•"/>
      <w:lvlJc w:val="left"/>
      <w:pPr>
        <w:ind w:left="5823" w:hanging="705"/>
      </w:pPr>
      <w:rPr>
        <w:rFonts w:hint="default"/>
        <w:lang w:val="pt-PT" w:eastAsia="en-US" w:bidi="ar-SA"/>
      </w:rPr>
    </w:lvl>
    <w:lvl w:ilvl="7">
      <w:numFmt w:val="bullet"/>
      <w:lvlText w:val="•"/>
      <w:lvlJc w:val="left"/>
      <w:pPr>
        <w:ind w:left="6816" w:hanging="705"/>
      </w:pPr>
      <w:rPr>
        <w:rFonts w:hint="default"/>
        <w:lang w:val="pt-PT" w:eastAsia="en-US" w:bidi="ar-SA"/>
      </w:rPr>
    </w:lvl>
    <w:lvl w:ilvl="8">
      <w:numFmt w:val="bullet"/>
      <w:lvlText w:val="•"/>
      <w:lvlJc w:val="left"/>
      <w:pPr>
        <w:ind w:left="7809" w:hanging="705"/>
      </w:pPr>
      <w:rPr>
        <w:rFonts w:hint="default"/>
        <w:lang w:val="pt-PT" w:eastAsia="en-US" w:bidi="ar-SA"/>
      </w:rPr>
    </w:lvl>
  </w:abstractNum>
  <w:abstractNum w:abstractNumId="4" w15:restartNumberingAfterBreak="0">
    <w:nsid w:val="10DF6542"/>
    <w:multiLevelType w:val="multilevel"/>
    <w:tmpl w:val="CEC4C1A6"/>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5C429B5"/>
    <w:multiLevelType w:val="multilevel"/>
    <w:tmpl w:val="9DE8549E"/>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6166FCF"/>
    <w:multiLevelType w:val="multilevel"/>
    <w:tmpl w:val="3620BAA2"/>
    <w:lvl w:ilvl="0">
      <w:start w:val="1"/>
      <w:numFmt w:val="decimal"/>
      <w:lvlText w:val="%1"/>
      <w:lvlJc w:val="left"/>
      <w:pPr>
        <w:ind w:left="1222" w:hanging="1080"/>
      </w:pPr>
      <w:rPr>
        <w:rFonts w:ascii="Arial MT" w:eastAsia="Arial MT" w:hAnsi="Arial MT" w:cs="Arial MT" w:hint="default"/>
        <w:b w:val="0"/>
        <w:bCs w:val="0"/>
        <w:i w:val="0"/>
        <w:iCs w:val="0"/>
        <w:spacing w:val="0"/>
        <w:w w:val="100"/>
        <w:sz w:val="22"/>
        <w:szCs w:val="22"/>
        <w:lang w:val="pt-PT" w:eastAsia="en-US" w:bidi="ar-SA"/>
      </w:rPr>
    </w:lvl>
    <w:lvl w:ilvl="1">
      <w:start w:val="1"/>
      <w:numFmt w:val="decimal"/>
      <w:lvlText w:val="%1.%2."/>
      <w:lvlJc w:val="left"/>
      <w:pPr>
        <w:ind w:left="1132" w:hanging="990"/>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172" w:hanging="990"/>
      </w:pPr>
      <w:rPr>
        <w:rFonts w:hint="default"/>
        <w:lang w:val="pt-PT" w:eastAsia="en-US" w:bidi="ar-SA"/>
      </w:rPr>
    </w:lvl>
    <w:lvl w:ilvl="3">
      <w:numFmt w:val="bullet"/>
      <w:lvlText w:val="•"/>
      <w:lvlJc w:val="left"/>
      <w:pPr>
        <w:ind w:left="3125" w:hanging="990"/>
      </w:pPr>
      <w:rPr>
        <w:rFonts w:hint="default"/>
        <w:lang w:val="pt-PT" w:eastAsia="en-US" w:bidi="ar-SA"/>
      </w:rPr>
    </w:lvl>
    <w:lvl w:ilvl="4">
      <w:numFmt w:val="bullet"/>
      <w:lvlText w:val="•"/>
      <w:lvlJc w:val="left"/>
      <w:pPr>
        <w:ind w:left="4078" w:hanging="990"/>
      </w:pPr>
      <w:rPr>
        <w:rFonts w:hint="default"/>
        <w:lang w:val="pt-PT" w:eastAsia="en-US" w:bidi="ar-SA"/>
      </w:rPr>
    </w:lvl>
    <w:lvl w:ilvl="5">
      <w:numFmt w:val="bullet"/>
      <w:lvlText w:val="•"/>
      <w:lvlJc w:val="left"/>
      <w:pPr>
        <w:ind w:left="5031" w:hanging="990"/>
      </w:pPr>
      <w:rPr>
        <w:rFonts w:hint="default"/>
        <w:lang w:val="pt-PT" w:eastAsia="en-US" w:bidi="ar-SA"/>
      </w:rPr>
    </w:lvl>
    <w:lvl w:ilvl="6">
      <w:numFmt w:val="bullet"/>
      <w:lvlText w:val="•"/>
      <w:lvlJc w:val="left"/>
      <w:pPr>
        <w:ind w:left="5983" w:hanging="990"/>
      </w:pPr>
      <w:rPr>
        <w:rFonts w:hint="default"/>
        <w:lang w:val="pt-PT" w:eastAsia="en-US" w:bidi="ar-SA"/>
      </w:rPr>
    </w:lvl>
    <w:lvl w:ilvl="7">
      <w:numFmt w:val="bullet"/>
      <w:lvlText w:val="•"/>
      <w:lvlJc w:val="left"/>
      <w:pPr>
        <w:ind w:left="6936" w:hanging="990"/>
      </w:pPr>
      <w:rPr>
        <w:rFonts w:hint="default"/>
        <w:lang w:val="pt-PT" w:eastAsia="en-US" w:bidi="ar-SA"/>
      </w:rPr>
    </w:lvl>
    <w:lvl w:ilvl="8">
      <w:numFmt w:val="bullet"/>
      <w:lvlText w:val="•"/>
      <w:lvlJc w:val="left"/>
      <w:pPr>
        <w:ind w:left="7889" w:hanging="990"/>
      </w:pPr>
      <w:rPr>
        <w:rFonts w:hint="default"/>
        <w:lang w:val="pt-PT" w:eastAsia="en-US" w:bidi="ar-SA"/>
      </w:rPr>
    </w:lvl>
  </w:abstractNum>
  <w:abstractNum w:abstractNumId="8" w15:restartNumberingAfterBreak="0">
    <w:nsid w:val="1D5C100D"/>
    <w:multiLevelType w:val="multilevel"/>
    <w:tmpl w:val="F236CAD0"/>
    <w:lvl w:ilvl="0">
      <w:start w:val="2"/>
      <w:numFmt w:val="decimal"/>
      <w:pStyle w:val="Nivel01"/>
      <w:lvlText w:val="%1."/>
      <w:lvlJc w:val="left"/>
      <w:pPr>
        <w:ind w:left="360" w:hanging="360"/>
      </w:pPr>
      <w:rPr>
        <w:rFonts w:hint="default"/>
        <w:b/>
        <w:color w:val="auto"/>
      </w:rPr>
    </w:lvl>
    <w:lvl w:ilvl="1">
      <w:start w:val="1"/>
      <w:numFmt w:val="decimal"/>
      <w:lvlText w:val="%1.%2."/>
      <w:lvlJc w:val="left"/>
      <w:pPr>
        <w:ind w:left="4118" w:hanging="432"/>
      </w:pPr>
      <w:rPr>
        <w:rFonts w:ascii="Calibri" w:hAnsi="Calibri" w:cs="Times New Roman" w:hint="default"/>
        <w:b w:val="0"/>
        <w:i w:val="0"/>
        <w:strike w:val="0"/>
        <w:color w:val="auto"/>
        <w:sz w:val="20"/>
        <w:szCs w:val="24"/>
        <w:u w:val="none"/>
      </w:rPr>
    </w:lvl>
    <w:lvl w:ilvl="2">
      <w:start w:val="1"/>
      <w:numFmt w:val="decimal"/>
      <w:pStyle w:val="Nvel3"/>
      <w:lvlText w:val="%1.%2.%3."/>
      <w:lvlJc w:val="left"/>
      <w:pPr>
        <w:ind w:left="6742" w:hanging="504"/>
      </w:pPr>
      <w:rPr>
        <w:rFonts w:ascii="Calibri" w:hAnsi="Calibri" w:cs="Times New Roman" w:hint="default"/>
        <w:b w:val="0"/>
        <w:i w:val="0"/>
        <w:strike w:val="0"/>
        <w:color w:val="auto"/>
        <w:sz w:val="20"/>
        <w:szCs w:val="24"/>
      </w:rPr>
    </w:lvl>
    <w:lvl w:ilvl="3">
      <w:start w:val="1"/>
      <w:numFmt w:val="decimal"/>
      <w:lvlText w:val="%1.%2.%3.%4."/>
      <w:lvlJc w:val="left"/>
      <w:pPr>
        <w:ind w:left="1925" w:hanging="648"/>
      </w:pPr>
      <w:rPr>
        <w:rFonts w:ascii="Calibri" w:hAnsi="Calibri" w:hint="default"/>
        <w:b w:val="0"/>
        <w:i w:val="0"/>
        <w:iCs/>
        <w:color w:val="auto"/>
        <w:sz w:val="20"/>
        <w:szCs w:val="24"/>
      </w:rPr>
    </w:lvl>
    <w:lvl w:ilvl="4">
      <w:start w:val="1"/>
      <w:numFmt w:val="decimal"/>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84F2BED"/>
    <w:multiLevelType w:val="multilevel"/>
    <w:tmpl w:val="6F78BD5E"/>
    <w:lvl w:ilvl="0">
      <w:start w:val="1"/>
      <w:numFmt w:val="decimal"/>
      <w:lvlText w:val="%1."/>
      <w:lvlJc w:val="left"/>
      <w:pPr>
        <w:ind w:left="427" w:hanging="285"/>
      </w:pPr>
      <w:rPr>
        <w:rFonts w:hint="default"/>
        <w:spacing w:val="-1"/>
        <w:w w:val="100"/>
        <w:lang w:val="pt-PT" w:eastAsia="en-US" w:bidi="ar-SA"/>
      </w:rPr>
    </w:lvl>
    <w:lvl w:ilvl="1">
      <w:start w:val="1"/>
      <w:numFmt w:val="decimal"/>
      <w:lvlText w:val="%1.%2"/>
      <w:lvlJc w:val="left"/>
      <w:pPr>
        <w:ind w:left="1132" w:hanging="990"/>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1132" w:hanging="990"/>
      </w:pPr>
      <w:rPr>
        <w:rFonts w:ascii="Arial MT" w:eastAsia="Arial MT" w:hAnsi="Arial MT" w:cs="Arial MT" w:hint="default"/>
        <w:b w:val="0"/>
        <w:bCs w:val="0"/>
        <w:i w:val="0"/>
        <w:iCs w:val="0"/>
        <w:spacing w:val="-1"/>
        <w:w w:val="100"/>
        <w:sz w:val="22"/>
        <w:szCs w:val="22"/>
        <w:lang w:val="pt-PT" w:eastAsia="en-US" w:bidi="ar-SA"/>
      </w:rPr>
    </w:lvl>
    <w:lvl w:ilvl="3">
      <w:start w:val="1"/>
      <w:numFmt w:val="decimal"/>
      <w:lvlText w:val="%1.%2.%3.%4"/>
      <w:lvlJc w:val="left"/>
      <w:pPr>
        <w:ind w:left="1132" w:hanging="990"/>
      </w:pPr>
      <w:rPr>
        <w:rFonts w:ascii="Arial MT" w:eastAsia="Arial MT" w:hAnsi="Arial MT" w:cs="Arial MT" w:hint="default"/>
        <w:b w:val="0"/>
        <w:bCs w:val="0"/>
        <w:i w:val="0"/>
        <w:iCs w:val="0"/>
        <w:spacing w:val="-1"/>
        <w:w w:val="100"/>
        <w:sz w:val="22"/>
        <w:szCs w:val="22"/>
        <w:lang w:val="pt-PT" w:eastAsia="en-US" w:bidi="ar-SA"/>
      </w:rPr>
    </w:lvl>
    <w:lvl w:ilvl="4">
      <w:start w:val="1"/>
      <w:numFmt w:val="decimal"/>
      <w:lvlText w:val="%1.%2.%3.%4.%5"/>
      <w:lvlJc w:val="left"/>
      <w:pPr>
        <w:ind w:left="1132" w:hanging="990"/>
      </w:pPr>
      <w:rPr>
        <w:rFonts w:ascii="Arial MT" w:eastAsia="Arial MT" w:hAnsi="Arial MT" w:cs="Arial MT" w:hint="default"/>
        <w:b w:val="0"/>
        <w:bCs w:val="0"/>
        <w:i w:val="0"/>
        <w:iCs w:val="0"/>
        <w:spacing w:val="-1"/>
        <w:w w:val="100"/>
        <w:sz w:val="20"/>
        <w:szCs w:val="20"/>
        <w:lang w:val="pt-PT" w:eastAsia="en-US" w:bidi="ar-SA"/>
      </w:rPr>
    </w:lvl>
    <w:lvl w:ilvl="5">
      <w:numFmt w:val="bullet"/>
      <w:lvlText w:val="•"/>
      <w:lvlJc w:val="left"/>
      <w:pPr>
        <w:ind w:left="4986" w:hanging="990"/>
      </w:pPr>
      <w:rPr>
        <w:rFonts w:hint="default"/>
        <w:lang w:val="pt-PT" w:eastAsia="en-US" w:bidi="ar-SA"/>
      </w:rPr>
    </w:lvl>
    <w:lvl w:ilvl="6">
      <w:numFmt w:val="bullet"/>
      <w:lvlText w:val="•"/>
      <w:lvlJc w:val="left"/>
      <w:pPr>
        <w:ind w:left="5948" w:hanging="990"/>
      </w:pPr>
      <w:rPr>
        <w:rFonts w:hint="default"/>
        <w:lang w:val="pt-PT" w:eastAsia="en-US" w:bidi="ar-SA"/>
      </w:rPr>
    </w:lvl>
    <w:lvl w:ilvl="7">
      <w:numFmt w:val="bullet"/>
      <w:lvlText w:val="•"/>
      <w:lvlJc w:val="left"/>
      <w:pPr>
        <w:ind w:left="6910" w:hanging="990"/>
      </w:pPr>
      <w:rPr>
        <w:rFonts w:hint="default"/>
        <w:lang w:val="pt-PT" w:eastAsia="en-US" w:bidi="ar-SA"/>
      </w:rPr>
    </w:lvl>
    <w:lvl w:ilvl="8">
      <w:numFmt w:val="bullet"/>
      <w:lvlText w:val="•"/>
      <w:lvlJc w:val="left"/>
      <w:pPr>
        <w:ind w:left="7871" w:hanging="990"/>
      </w:pPr>
      <w:rPr>
        <w:rFonts w:hint="default"/>
        <w:lang w:val="pt-PT" w:eastAsia="en-US" w:bidi="ar-SA"/>
      </w:rPr>
    </w:lvl>
  </w:abstractNum>
  <w:abstractNum w:abstractNumId="10" w15:restartNumberingAfterBreak="0">
    <w:nsid w:val="2CF20B70"/>
    <w:multiLevelType w:val="multilevel"/>
    <w:tmpl w:val="EC0C1DEA"/>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ED438B4"/>
    <w:multiLevelType w:val="multilevel"/>
    <w:tmpl w:val="46242FE2"/>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1CA57B9"/>
    <w:multiLevelType w:val="multilevel"/>
    <w:tmpl w:val="535C686C"/>
    <w:lvl w:ilvl="0">
      <w:start w:val="1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725551B"/>
    <w:multiLevelType w:val="multilevel"/>
    <w:tmpl w:val="4902379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AF872BE"/>
    <w:multiLevelType w:val="multilevel"/>
    <w:tmpl w:val="4CD8623A"/>
    <w:lvl w:ilvl="0">
      <w:start w:val="1"/>
      <w:numFmt w:val="decimal"/>
      <w:lvlText w:val="%1."/>
      <w:lvlJc w:val="left"/>
      <w:pPr>
        <w:ind w:left="502" w:hanging="360"/>
      </w:pPr>
      <w:rPr>
        <w:rFonts w:hint="default"/>
        <w:spacing w:val="-1"/>
        <w:w w:val="100"/>
        <w:lang w:val="pt-PT" w:eastAsia="en-US" w:bidi="ar-SA"/>
      </w:rPr>
    </w:lvl>
    <w:lvl w:ilvl="1">
      <w:start w:val="1"/>
      <w:numFmt w:val="decimal"/>
      <w:lvlText w:val="%1.%2"/>
      <w:lvlJc w:val="left"/>
      <w:pPr>
        <w:ind w:left="1132" w:hanging="990"/>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1132" w:hanging="990"/>
      </w:pPr>
      <w:rPr>
        <w:rFonts w:ascii="Arial MT" w:eastAsia="Arial MT" w:hAnsi="Arial MT" w:cs="Arial MT" w:hint="default"/>
        <w:b w:val="0"/>
        <w:bCs w:val="0"/>
        <w:i w:val="0"/>
        <w:iCs w:val="0"/>
        <w:spacing w:val="-1"/>
        <w:w w:val="100"/>
        <w:sz w:val="22"/>
        <w:szCs w:val="22"/>
        <w:lang w:val="pt-PT" w:eastAsia="en-US" w:bidi="ar-SA"/>
      </w:rPr>
    </w:lvl>
    <w:lvl w:ilvl="3">
      <w:start w:val="1"/>
      <w:numFmt w:val="decimal"/>
      <w:lvlText w:val="%1.%2.%3.%4"/>
      <w:lvlJc w:val="left"/>
      <w:pPr>
        <w:ind w:left="1132" w:hanging="990"/>
      </w:pPr>
      <w:rPr>
        <w:rFonts w:ascii="Arial MT" w:eastAsia="Arial MT" w:hAnsi="Arial MT" w:cs="Arial MT" w:hint="default"/>
        <w:b w:val="0"/>
        <w:bCs w:val="0"/>
        <w:i w:val="0"/>
        <w:iCs w:val="0"/>
        <w:spacing w:val="-1"/>
        <w:w w:val="100"/>
        <w:sz w:val="22"/>
        <w:szCs w:val="22"/>
        <w:lang w:val="pt-PT" w:eastAsia="en-US" w:bidi="ar-SA"/>
      </w:rPr>
    </w:lvl>
    <w:lvl w:ilvl="4">
      <w:numFmt w:val="bullet"/>
      <w:lvlText w:val="•"/>
      <w:lvlJc w:val="left"/>
      <w:pPr>
        <w:ind w:left="4025" w:hanging="990"/>
      </w:pPr>
      <w:rPr>
        <w:rFonts w:hint="default"/>
        <w:lang w:val="pt-PT" w:eastAsia="en-US" w:bidi="ar-SA"/>
      </w:rPr>
    </w:lvl>
    <w:lvl w:ilvl="5">
      <w:numFmt w:val="bullet"/>
      <w:lvlText w:val="•"/>
      <w:lvlJc w:val="left"/>
      <w:pPr>
        <w:ind w:left="4986" w:hanging="990"/>
      </w:pPr>
      <w:rPr>
        <w:rFonts w:hint="default"/>
        <w:lang w:val="pt-PT" w:eastAsia="en-US" w:bidi="ar-SA"/>
      </w:rPr>
    </w:lvl>
    <w:lvl w:ilvl="6">
      <w:numFmt w:val="bullet"/>
      <w:lvlText w:val="•"/>
      <w:lvlJc w:val="left"/>
      <w:pPr>
        <w:ind w:left="5948" w:hanging="990"/>
      </w:pPr>
      <w:rPr>
        <w:rFonts w:hint="default"/>
        <w:lang w:val="pt-PT" w:eastAsia="en-US" w:bidi="ar-SA"/>
      </w:rPr>
    </w:lvl>
    <w:lvl w:ilvl="7">
      <w:numFmt w:val="bullet"/>
      <w:lvlText w:val="•"/>
      <w:lvlJc w:val="left"/>
      <w:pPr>
        <w:ind w:left="6910" w:hanging="990"/>
      </w:pPr>
      <w:rPr>
        <w:rFonts w:hint="default"/>
        <w:lang w:val="pt-PT" w:eastAsia="en-US" w:bidi="ar-SA"/>
      </w:rPr>
    </w:lvl>
    <w:lvl w:ilvl="8">
      <w:numFmt w:val="bullet"/>
      <w:lvlText w:val="•"/>
      <w:lvlJc w:val="left"/>
      <w:pPr>
        <w:ind w:left="7871" w:hanging="990"/>
      </w:pPr>
      <w:rPr>
        <w:rFonts w:hint="default"/>
        <w:lang w:val="pt-PT" w:eastAsia="en-US" w:bidi="ar-SA"/>
      </w:rPr>
    </w:lvl>
  </w:abstractNum>
  <w:abstractNum w:abstractNumId="15" w15:restartNumberingAfterBreak="0">
    <w:nsid w:val="47401E45"/>
    <w:multiLevelType w:val="multilevel"/>
    <w:tmpl w:val="EA963828"/>
    <w:lvl w:ilvl="0">
      <w:start w:val="11"/>
      <w:numFmt w:val="decimal"/>
      <w:lvlText w:val="%1."/>
      <w:lvlJc w:val="left"/>
      <w:pPr>
        <w:ind w:left="480" w:hanging="480"/>
      </w:pPr>
      <w:rPr>
        <w:rFonts w:hint="default"/>
      </w:rPr>
    </w:lvl>
    <w:lvl w:ilvl="1">
      <w:start w:val="4"/>
      <w:numFmt w:val="decimal"/>
      <w:lvlText w:val="%1.%2."/>
      <w:lvlJc w:val="left"/>
      <w:pPr>
        <w:ind w:left="480" w:hanging="480"/>
      </w:pPr>
      <w:rPr>
        <w:rFonts w:hint="default"/>
        <w:b/>
        <w:bCs/>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A710FC5"/>
    <w:multiLevelType w:val="multilevel"/>
    <w:tmpl w:val="DD360B3C"/>
    <w:lvl w:ilvl="0">
      <w:start w:val="1"/>
      <w:numFmt w:val="decimal"/>
      <w:lvlText w:val="%1."/>
      <w:lvlJc w:val="left"/>
      <w:pPr>
        <w:ind w:left="360" w:hanging="360"/>
        <w:jc w:val="right"/>
      </w:pPr>
      <w:rPr>
        <w:rFonts w:ascii="Arial" w:eastAsia="Arial" w:hAnsi="Arial" w:cs="Arial" w:hint="default"/>
        <w:b/>
        <w:bCs/>
        <w:spacing w:val="-1"/>
        <w:w w:val="99"/>
        <w:sz w:val="20"/>
        <w:szCs w:val="20"/>
        <w:lang w:val="pt-PT" w:eastAsia="en-US" w:bidi="ar-SA"/>
      </w:rPr>
    </w:lvl>
    <w:lvl w:ilvl="1">
      <w:start w:val="1"/>
      <w:numFmt w:val="decimal"/>
      <w:lvlText w:val="%1.%2."/>
      <w:lvlJc w:val="left"/>
      <w:pPr>
        <w:ind w:left="425" w:hanging="425"/>
        <w:jc w:val="right"/>
      </w:pPr>
      <w:rPr>
        <w:rFonts w:ascii="Arial MT" w:eastAsia="Arial MT" w:hAnsi="Arial MT" w:cs="Arial MT" w:hint="default"/>
        <w:i w:val="0"/>
        <w:spacing w:val="-1"/>
        <w:w w:val="99"/>
        <w:sz w:val="20"/>
        <w:szCs w:val="20"/>
        <w:lang w:val="pt-PT" w:eastAsia="en-US" w:bidi="ar-SA"/>
      </w:rPr>
    </w:lvl>
    <w:lvl w:ilvl="2">
      <w:start w:val="1"/>
      <w:numFmt w:val="decimal"/>
      <w:lvlText w:val="%1.%2.%3."/>
      <w:lvlJc w:val="left"/>
      <w:pPr>
        <w:ind w:left="1814" w:hanging="992"/>
      </w:pPr>
      <w:rPr>
        <w:rFonts w:ascii="Arial MT" w:eastAsia="Arial MT" w:hAnsi="Arial MT" w:cs="Arial MT" w:hint="default"/>
        <w:i w:val="0"/>
        <w:spacing w:val="-1"/>
        <w:w w:val="99"/>
        <w:sz w:val="20"/>
        <w:szCs w:val="20"/>
        <w:lang w:val="pt-PT" w:eastAsia="en-US" w:bidi="ar-SA"/>
      </w:rPr>
    </w:lvl>
    <w:lvl w:ilvl="3">
      <w:start w:val="1"/>
      <w:numFmt w:val="decimal"/>
      <w:lvlText w:val="%1.%2.%3.%4."/>
      <w:lvlJc w:val="left"/>
      <w:pPr>
        <w:ind w:left="2604" w:hanging="989"/>
      </w:pPr>
      <w:rPr>
        <w:rFonts w:ascii="Arial MT" w:eastAsia="Arial MT" w:hAnsi="Arial MT" w:cs="Arial MT" w:hint="default"/>
        <w:spacing w:val="-1"/>
        <w:w w:val="99"/>
        <w:sz w:val="20"/>
        <w:szCs w:val="20"/>
        <w:lang w:val="pt-PT" w:eastAsia="en-US" w:bidi="ar-SA"/>
      </w:rPr>
    </w:lvl>
    <w:lvl w:ilvl="4">
      <w:numFmt w:val="bullet"/>
      <w:lvlText w:val="•"/>
      <w:lvlJc w:val="left"/>
      <w:pPr>
        <w:ind w:left="1120" w:hanging="989"/>
      </w:pPr>
      <w:rPr>
        <w:rFonts w:hint="default"/>
        <w:lang w:val="pt-PT" w:eastAsia="en-US" w:bidi="ar-SA"/>
      </w:rPr>
    </w:lvl>
    <w:lvl w:ilvl="5">
      <w:numFmt w:val="bullet"/>
      <w:lvlText w:val="•"/>
      <w:lvlJc w:val="left"/>
      <w:pPr>
        <w:ind w:left="1240" w:hanging="989"/>
      </w:pPr>
      <w:rPr>
        <w:rFonts w:hint="default"/>
        <w:lang w:val="pt-PT" w:eastAsia="en-US" w:bidi="ar-SA"/>
      </w:rPr>
    </w:lvl>
    <w:lvl w:ilvl="6">
      <w:numFmt w:val="bullet"/>
      <w:lvlText w:val="•"/>
      <w:lvlJc w:val="left"/>
      <w:pPr>
        <w:ind w:left="1680" w:hanging="989"/>
      </w:pPr>
      <w:rPr>
        <w:rFonts w:hint="default"/>
        <w:lang w:val="pt-PT" w:eastAsia="en-US" w:bidi="ar-SA"/>
      </w:rPr>
    </w:lvl>
    <w:lvl w:ilvl="7">
      <w:numFmt w:val="bullet"/>
      <w:lvlText w:val="•"/>
      <w:lvlJc w:val="left"/>
      <w:pPr>
        <w:ind w:left="1820" w:hanging="989"/>
      </w:pPr>
      <w:rPr>
        <w:rFonts w:hint="default"/>
        <w:lang w:val="pt-PT" w:eastAsia="en-US" w:bidi="ar-SA"/>
      </w:rPr>
    </w:lvl>
    <w:lvl w:ilvl="8">
      <w:numFmt w:val="bullet"/>
      <w:lvlText w:val="•"/>
      <w:lvlJc w:val="left"/>
      <w:pPr>
        <w:ind w:left="2100" w:hanging="989"/>
      </w:pPr>
      <w:rPr>
        <w:rFonts w:hint="default"/>
        <w:lang w:val="pt-PT" w:eastAsia="en-US" w:bidi="ar-SA"/>
      </w:rPr>
    </w:lvl>
  </w:abstractNum>
  <w:abstractNum w:abstractNumId="17" w15:restartNumberingAfterBreak="0">
    <w:nsid w:val="4FA376B7"/>
    <w:multiLevelType w:val="hybridMultilevel"/>
    <w:tmpl w:val="1758EF0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2F12394"/>
    <w:multiLevelType w:val="multilevel"/>
    <w:tmpl w:val="D856F8F6"/>
    <w:lvl w:ilvl="0">
      <w:start w:val="2"/>
      <w:numFmt w:val="decimal"/>
      <w:lvlText w:val="%1."/>
      <w:lvlJc w:val="left"/>
      <w:pPr>
        <w:ind w:left="1132" w:hanging="990"/>
      </w:pPr>
      <w:rPr>
        <w:rFonts w:hint="default"/>
        <w:spacing w:val="-1"/>
        <w:w w:val="100"/>
        <w:lang w:val="pt-PT" w:eastAsia="en-US" w:bidi="ar-SA"/>
      </w:rPr>
    </w:lvl>
    <w:lvl w:ilvl="1">
      <w:start w:val="1"/>
      <w:numFmt w:val="decimal"/>
      <w:lvlText w:val="%1.%2."/>
      <w:lvlJc w:val="left"/>
      <w:pPr>
        <w:ind w:left="1132" w:hanging="990"/>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997" w:hanging="855"/>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1140" w:hanging="855"/>
      </w:pPr>
      <w:rPr>
        <w:rFonts w:hint="default"/>
        <w:lang w:val="pt-PT" w:eastAsia="en-US" w:bidi="ar-SA"/>
      </w:rPr>
    </w:lvl>
    <w:lvl w:ilvl="4">
      <w:numFmt w:val="bullet"/>
      <w:lvlText w:val="•"/>
      <w:lvlJc w:val="left"/>
      <w:pPr>
        <w:ind w:left="2376" w:hanging="855"/>
      </w:pPr>
      <w:rPr>
        <w:rFonts w:hint="default"/>
        <w:lang w:val="pt-PT" w:eastAsia="en-US" w:bidi="ar-SA"/>
      </w:rPr>
    </w:lvl>
    <w:lvl w:ilvl="5">
      <w:numFmt w:val="bullet"/>
      <w:lvlText w:val="•"/>
      <w:lvlJc w:val="left"/>
      <w:pPr>
        <w:ind w:left="3612" w:hanging="855"/>
      </w:pPr>
      <w:rPr>
        <w:rFonts w:hint="default"/>
        <w:lang w:val="pt-PT" w:eastAsia="en-US" w:bidi="ar-SA"/>
      </w:rPr>
    </w:lvl>
    <w:lvl w:ilvl="6">
      <w:numFmt w:val="bullet"/>
      <w:lvlText w:val="•"/>
      <w:lvlJc w:val="left"/>
      <w:pPr>
        <w:ind w:left="4849" w:hanging="855"/>
      </w:pPr>
      <w:rPr>
        <w:rFonts w:hint="default"/>
        <w:lang w:val="pt-PT" w:eastAsia="en-US" w:bidi="ar-SA"/>
      </w:rPr>
    </w:lvl>
    <w:lvl w:ilvl="7">
      <w:numFmt w:val="bullet"/>
      <w:lvlText w:val="•"/>
      <w:lvlJc w:val="left"/>
      <w:pPr>
        <w:ind w:left="6085" w:hanging="855"/>
      </w:pPr>
      <w:rPr>
        <w:rFonts w:hint="default"/>
        <w:lang w:val="pt-PT" w:eastAsia="en-US" w:bidi="ar-SA"/>
      </w:rPr>
    </w:lvl>
    <w:lvl w:ilvl="8">
      <w:numFmt w:val="bullet"/>
      <w:lvlText w:val="•"/>
      <w:lvlJc w:val="left"/>
      <w:pPr>
        <w:ind w:left="7322" w:hanging="855"/>
      </w:pPr>
      <w:rPr>
        <w:rFonts w:hint="default"/>
        <w:lang w:val="pt-PT" w:eastAsia="en-US" w:bidi="ar-SA"/>
      </w:rPr>
    </w:lvl>
  </w:abstractNum>
  <w:abstractNum w:abstractNumId="19" w15:restartNumberingAfterBreak="0">
    <w:nsid w:val="530A7C69"/>
    <w:multiLevelType w:val="hybridMultilevel"/>
    <w:tmpl w:val="18889E40"/>
    <w:lvl w:ilvl="0" w:tplc="6B200B06">
      <w:start w:val="1"/>
      <w:numFmt w:val="lowerLetter"/>
      <w:lvlText w:val="%1)"/>
      <w:lvlJc w:val="left"/>
      <w:pPr>
        <w:ind w:left="427" w:hanging="285"/>
      </w:pPr>
      <w:rPr>
        <w:rFonts w:ascii="Arial" w:eastAsia="Arial" w:hAnsi="Arial" w:cs="Arial" w:hint="default"/>
        <w:b/>
        <w:bCs/>
        <w:i w:val="0"/>
        <w:iCs w:val="0"/>
        <w:spacing w:val="-1"/>
        <w:w w:val="100"/>
        <w:sz w:val="22"/>
        <w:szCs w:val="22"/>
        <w:lang w:val="pt-PT" w:eastAsia="en-US" w:bidi="ar-SA"/>
      </w:rPr>
    </w:lvl>
    <w:lvl w:ilvl="1" w:tplc="60C4AFB0">
      <w:numFmt w:val="bullet"/>
      <w:lvlText w:val="•"/>
      <w:lvlJc w:val="left"/>
      <w:pPr>
        <w:ind w:left="1357" w:hanging="285"/>
      </w:pPr>
      <w:rPr>
        <w:rFonts w:hint="default"/>
        <w:lang w:val="pt-PT" w:eastAsia="en-US" w:bidi="ar-SA"/>
      </w:rPr>
    </w:lvl>
    <w:lvl w:ilvl="2" w:tplc="82F45EE2">
      <w:numFmt w:val="bullet"/>
      <w:lvlText w:val="•"/>
      <w:lvlJc w:val="left"/>
      <w:pPr>
        <w:ind w:left="2295" w:hanging="285"/>
      </w:pPr>
      <w:rPr>
        <w:rFonts w:hint="default"/>
        <w:lang w:val="pt-PT" w:eastAsia="en-US" w:bidi="ar-SA"/>
      </w:rPr>
    </w:lvl>
    <w:lvl w:ilvl="3" w:tplc="6B4CC690">
      <w:numFmt w:val="bullet"/>
      <w:lvlText w:val="•"/>
      <w:lvlJc w:val="left"/>
      <w:pPr>
        <w:ind w:left="3232" w:hanging="285"/>
      </w:pPr>
      <w:rPr>
        <w:rFonts w:hint="default"/>
        <w:lang w:val="pt-PT" w:eastAsia="en-US" w:bidi="ar-SA"/>
      </w:rPr>
    </w:lvl>
    <w:lvl w:ilvl="4" w:tplc="0B6A4D7E">
      <w:numFmt w:val="bullet"/>
      <w:lvlText w:val="•"/>
      <w:lvlJc w:val="left"/>
      <w:pPr>
        <w:ind w:left="4170" w:hanging="285"/>
      </w:pPr>
      <w:rPr>
        <w:rFonts w:hint="default"/>
        <w:lang w:val="pt-PT" w:eastAsia="en-US" w:bidi="ar-SA"/>
      </w:rPr>
    </w:lvl>
    <w:lvl w:ilvl="5" w:tplc="3B2EC128">
      <w:numFmt w:val="bullet"/>
      <w:lvlText w:val="•"/>
      <w:lvlJc w:val="left"/>
      <w:pPr>
        <w:ind w:left="5107" w:hanging="285"/>
      </w:pPr>
      <w:rPr>
        <w:rFonts w:hint="default"/>
        <w:lang w:val="pt-PT" w:eastAsia="en-US" w:bidi="ar-SA"/>
      </w:rPr>
    </w:lvl>
    <w:lvl w:ilvl="6" w:tplc="9CACF34C">
      <w:numFmt w:val="bullet"/>
      <w:lvlText w:val="•"/>
      <w:lvlJc w:val="left"/>
      <w:pPr>
        <w:ind w:left="6045" w:hanging="285"/>
      </w:pPr>
      <w:rPr>
        <w:rFonts w:hint="default"/>
        <w:lang w:val="pt-PT" w:eastAsia="en-US" w:bidi="ar-SA"/>
      </w:rPr>
    </w:lvl>
    <w:lvl w:ilvl="7" w:tplc="49FA4910">
      <w:numFmt w:val="bullet"/>
      <w:lvlText w:val="•"/>
      <w:lvlJc w:val="left"/>
      <w:pPr>
        <w:ind w:left="6982" w:hanging="285"/>
      </w:pPr>
      <w:rPr>
        <w:rFonts w:hint="default"/>
        <w:lang w:val="pt-PT" w:eastAsia="en-US" w:bidi="ar-SA"/>
      </w:rPr>
    </w:lvl>
    <w:lvl w:ilvl="8" w:tplc="40160FD8">
      <w:numFmt w:val="bullet"/>
      <w:lvlText w:val="•"/>
      <w:lvlJc w:val="left"/>
      <w:pPr>
        <w:ind w:left="7920" w:hanging="285"/>
      </w:pPr>
      <w:rPr>
        <w:rFonts w:hint="default"/>
        <w:lang w:val="pt-PT" w:eastAsia="en-US" w:bidi="ar-SA"/>
      </w:rPr>
    </w:lvl>
  </w:abstractNum>
  <w:abstractNum w:abstractNumId="20" w15:restartNumberingAfterBreak="0">
    <w:nsid w:val="58AC0A7E"/>
    <w:multiLevelType w:val="multilevel"/>
    <w:tmpl w:val="872E50BA"/>
    <w:lvl w:ilvl="0">
      <w:start w:val="12"/>
      <w:numFmt w:val="decimal"/>
      <w:lvlText w:val="%1"/>
      <w:lvlJc w:val="left"/>
      <w:pPr>
        <w:ind w:left="600" w:hanging="600"/>
      </w:pPr>
      <w:rPr>
        <w:rFonts w:hint="default"/>
        <w:b/>
      </w:rPr>
    </w:lvl>
    <w:lvl w:ilvl="1">
      <w:start w:val="2"/>
      <w:numFmt w:val="decimal"/>
      <w:lvlText w:val="%1.%2"/>
      <w:lvlJc w:val="left"/>
      <w:pPr>
        <w:ind w:left="742" w:hanging="600"/>
      </w:pPr>
      <w:rPr>
        <w:rFonts w:hint="default"/>
        <w:b/>
      </w:rPr>
    </w:lvl>
    <w:lvl w:ilvl="2">
      <w:start w:val="4"/>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21" w15:restartNumberingAfterBreak="0">
    <w:nsid w:val="66A63DD1"/>
    <w:multiLevelType w:val="hybridMultilevel"/>
    <w:tmpl w:val="655296EE"/>
    <w:lvl w:ilvl="0" w:tplc="D80E3C8E">
      <w:start w:val="1"/>
      <w:numFmt w:val="lowerLetter"/>
      <w:lvlText w:val="%1)"/>
      <w:lvlJc w:val="left"/>
      <w:pPr>
        <w:ind w:left="142" w:hanging="287"/>
      </w:pPr>
      <w:rPr>
        <w:rFonts w:ascii="Arial" w:eastAsia="Arial" w:hAnsi="Arial" w:cs="Arial" w:hint="default"/>
        <w:b/>
        <w:bCs/>
        <w:i w:val="0"/>
        <w:iCs w:val="0"/>
        <w:spacing w:val="-1"/>
        <w:w w:val="100"/>
        <w:sz w:val="22"/>
        <w:szCs w:val="22"/>
        <w:lang w:val="pt-PT" w:eastAsia="en-US" w:bidi="ar-SA"/>
      </w:rPr>
    </w:lvl>
    <w:lvl w:ilvl="1" w:tplc="97E47D40">
      <w:numFmt w:val="bullet"/>
      <w:lvlText w:val="•"/>
      <w:lvlJc w:val="left"/>
      <w:pPr>
        <w:ind w:left="1105" w:hanging="287"/>
      </w:pPr>
      <w:rPr>
        <w:rFonts w:hint="default"/>
        <w:lang w:val="pt-PT" w:eastAsia="en-US" w:bidi="ar-SA"/>
      </w:rPr>
    </w:lvl>
    <w:lvl w:ilvl="2" w:tplc="A412DA72">
      <w:numFmt w:val="bullet"/>
      <w:lvlText w:val="•"/>
      <w:lvlJc w:val="left"/>
      <w:pPr>
        <w:ind w:left="2071" w:hanging="287"/>
      </w:pPr>
      <w:rPr>
        <w:rFonts w:hint="default"/>
        <w:lang w:val="pt-PT" w:eastAsia="en-US" w:bidi="ar-SA"/>
      </w:rPr>
    </w:lvl>
    <w:lvl w:ilvl="3" w:tplc="C0980670">
      <w:numFmt w:val="bullet"/>
      <w:lvlText w:val="•"/>
      <w:lvlJc w:val="left"/>
      <w:pPr>
        <w:ind w:left="3036" w:hanging="287"/>
      </w:pPr>
      <w:rPr>
        <w:rFonts w:hint="default"/>
        <w:lang w:val="pt-PT" w:eastAsia="en-US" w:bidi="ar-SA"/>
      </w:rPr>
    </w:lvl>
    <w:lvl w:ilvl="4" w:tplc="58B69D3A">
      <w:numFmt w:val="bullet"/>
      <w:lvlText w:val="•"/>
      <w:lvlJc w:val="left"/>
      <w:pPr>
        <w:ind w:left="4002" w:hanging="287"/>
      </w:pPr>
      <w:rPr>
        <w:rFonts w:hint="default"/>
        <w:lang w:val="pt-PT" w:eastAsia="en-US" w:bidi="ar-SA"/>
      </w:rPr>
    </w:lvl>
    <w:lvl w:ilvl="5" w:tplc="5192D1CA">
      <w:numFmt w:val="bullet"/>
      <w:lvlText w:val="•"/>
      <w:lvlJc w:val="left"/>
      <w:pPr>
        <w:ind w:left="4967" w:hanging="287"/>
      </w:pPr>
      <w:rPr>
        <w:rFonts w:hint="default"/>
        <w:lang w:val="pt-PT" w:eastAsia="en-US" w:bidi="ar-SA"/>
      </w:rPr>
    </w:lvl>
    <w:lvl w:ilvl="6" w:tplc="D28862C0">
      <w:numFmt w:val="bullet"/>
      <w:lvlText w:val="•"/>
      <w:lvlJc w:val="left"/>
      <w:pPr>
        <w:ind w:left="5933" w:hanging="287"/>
      </w:pPr>
      <w:rPr>
        <w:rFonts w:hint="default"/>
        <w:lang w:val="pt-PT" w:eastAsia="en-US" w:bidi="ar-SA"/>
      </w:rPr>
    </w:lvl>
    <w:lvl w:ilvl="7" w:tplc="F9327E9C">
      <w:numFmt w:val="bullet"/>
      <w:lvlText w:val="•"/>
      <w:lvlJc w:val="left"/>
      <w:pPr>
        <w:ind w:left="6898" w:hanging="287"/>
      </w:pPr>
      <w:rPr>
        <w:rFonts w:hint="default"/>
        <w:lang w:val="pt-PT" w:eastAsia="en-US" w:bidi="ar-SA"/>
      </w:rPr>
    </w:lvl>
    <w:lvl w:ilvl="8" w:tplc="A49EB8A8">
      <w:numFmt w:val="bullet"/>
      <w:lvlText w:val="•"/>
      <w:lvlJc w:val="left"/>
      <w:pPr>
        <w:ind w:left="7864" w:hanging="287"/>
      </w:pPr>
      <w:rPr>
        <w:rFonts w:hint="default"/>
        <w:lang w:val="pt-PT" w:eastAsia="en-US" w:bidi="ar-SA"/>
      </w:rPr>
    </w:lvl>
  </w:abstractNum>
  <w:abstractNum w:abstractNumId="22" w15:restartNumberingAfterBreak="0">
    <w:nsid w:val="6D605BF3"/>
    <w:multiLevelType w:val="hybridMultilevel"/>
    <w:tmpl w:val="7472D7C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4B17067"/>
    <w:multiLevelType w:val="multilevel"/>
    <w:tmpl w:val="EBC0D72E"/>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B8037C7"/>
    <w:multiLevelType w:val="multilevel"/>
    <w:tmpl w:val="278435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E6A7896"/>
    <w:multiLevelType w:val="hybridMultilevel"/>
    <w:tmpl w:val="ADEEF82A"/>
    <w:lvl w:ilvl="0" w:tplc="0F0EE3EA">
      <w:start w:val="1"/>
      <w:numFmt w:val="lowerLetter"/>
      <w:lvlText w:val="%1)"/>
      <w:lvlJc w:val="left"/>
      <w:pPr>
        <w:ind w:left="720" w:hanging="360"/>
      </w:pPr>
      <w:rPr>
        <w:b w:val="0"/>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157695281">
    <w:abstractNumId w:val="14"/>
  </w:num>
  <w:num w:numId="2" w16cid:durableId="1239898888">
    <w:abstractNumId w:val="21"/>
  </w:num>
  <w:num w:numId="3" w16cid:durableId="225655327">
    <w:abstractNumId w:val="19"/>
  </w:num>
  <w:num w:numId="4" w16cid:durableId="2123720425">
    <w:abstractNumId w:val="3"/>
  </w:num>
  <w:num w:numId="5" w16cid:durableId="1611429440">
    <w:abstractNumId w:val="18"/>
  </w:num>
  <w:num w:numId="6" w16cid:durableId="1731534385">
    <w:abstractNumId w:val="7"/>
  </w:num>
  <w:num w:numId="7" w16cid:durableId="820081736">
    <w:abstractNumId w:val="9"/>
  </w:num>
  <w:num w:numId="8" w16cid:durableId="1413307743">
    <w:abstractNumId w:val="16"/>
  </w:num>
  <w:num w:numId="9" w16cid:durableId="566038184">
    <w:abstractNumId w:val="1"/>
  </w:num>
  <w:num w:numId="10" w16cid:durableId="313875617">
    <w:abstractNumId w:val="17"/>
  </w:num>
  <w:num w:numId="11" w16cid:durableId="1103719869">
    <w:abstractNumId w:val="22"/>
  </w:num>
  <w:num w:numId="12" w16cid:durableId="725496795">
    <w:abstractNumId w:val="25"/>
  </w:num>
  <w:num w:numId="13" w16cid:durableId="537089749">
    <w:abstractNumId w:val="8"/>
  </w:num>
  <w:num w:numId="14" w16cid:durableId="1599026441">
    <w:abstractNumId w:val="0"/>
  </w:num>
  <w:num w:numId="15" w16cid:durableId="1945962323">
    <w:abstractNumId w:val="2"/>
  </w:num>
  <w:num w:numId="16" w16cid:durableId="1600406744">
    <w:abstractNumId w:val="26"/>
  </w:num>
  <w:num w:numId="17" w16cid:durableId="2135319754">
    <w:abstractNumId w:val="5"/>
  </w:num>
  <w:num w:numId="18" w16cid:durableId="433676660">
    <w:abstractNumId w:val="8"/>
    <w:lvlOverride w:ilvl="0">
      <w:startOverride w:val="2"/>
    </w:lvlOverride>
    <w:lvlOverride w:ilvl="1">
      <w:startOverride w:val="1"/>
    </w:lvlOverride>
  </w:num>
  <w:num w:numId="19" w16cid:durableId="41366594">
    <w:abstractNumId w:val="24"/>
  </w:num>
  <w:num w:numId="20" w16cid:durableId="504593613">
    <w:abstractNumId w:val="11"/>
  </w:num>
  <w:num w:numId="21" w16cid:durableId="351958269">
    <w:abstractNumId w:val="13"/>
  </w:num>
  <w:num w:numId="22" w16cid:durableId="152642348">
    <w:abstractNumId w:val="4"/>
  </w:num>
  <w:num w:numId="23" w16cid:durableId="1063288665">
    <w:abstractNumId w:val="23"/>
  </w:num>
  <w:num w:numId="24" w16cid:durableId="2036416603">
    <w:abstractNumId w:val="10"/>
  </w:num>
  <w:num w:numId="25" w16cid:durableId="1011640695">
    <w:abstractNumId w:val="6"/>
  </w:num>
  <w:num w:numId="26" w16cid:durableId="2078823127">
    <w:abstractNumId w:val="12"/>
  </w:num>
  <w:num w:numId="27" w16cid:durableId="749498777">
    <w:abstractNumId w:val="20"/>
  </w:num>
  <w:num w:numId="28" w16cid:durableId="64258246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472"/>
    <w:rsid w:val="00016C7E"/>
    <w:rsid w:val="000240C5"/>
    <w:rsid w:val="00054AC7"/>
    <w:rsid w:val="00066997"/>
    <w:rsid w:val="000777F5"/>
    <w:rsid w:val="00087247"/>
    <w:rsid w:val="00133E39"/>
    <w:rsid w:val="00140AA5"/>
    <w:rsid w:val="00144BB5"/>
    <w:rsid w:val="0016359C"/>
    <w:rsid w:val="0017151C"/>
    <w:rsid w:val="00176621"/>
    <w:rsid w:val="001815A5"/>
    <w:rsid w:val="00182D7E"/>
    <w:rsid w:val="0018525D"/>
    <w:rsid w:val="00191392"/>
    <w:rsid w:val="001A738D"/>
    <w:rsid w:val="001C0751"/>
    <w:rsid w:val="00210617"/>
    <w:rsid w:val="00210CC7"/>
    <w:rsid w:val="00211E9B"/>
    <w:rsid w:val="00214671"/>
    <w:rsid w:val="00224939"/>
    <w:rsid w:val="002252AB"/>
    <w:rsid w:val="00273A78"/>
    <w:rsid w:val="0029678D"/>
    <w:rsid w:val="002A2F9D"/>
    <w:rsid w:val="002B1036"/>
    <w:rsid w:val="002F10E3"/>
    <w:rsid w:val="003013FB"/>
    <w:rsid w:val="00384C17"/>
    <w:rsid w:val="00386FCE"/>
    <w:rsid w:val="003A626A"/>
    <w:rsid w:val="003B1E4C"/>
    <w:rsid w:val="003C1B53"/>
    <w:rsid w:val="003E1584"/>
    <w:rsid w:val="004671DC"/>
    <w:rsid w:val="00471F0A"/>
    <w:rsid w:val="00502200"/>
    <w:rsid w:val="0052577E"/>
    <w:rsid w:val="005872DA"/>
    <w:rsid w:val="005A7D27"/>
    <w:rsid w:val="005E0864"/>
    <w:rsid w:val="005E4B0A"/>
    <w:rsid w:val="005E648C"/>
    <w:rsid w:val="005F7DF2"/>
    <w:rsid w:val="00653D25"/>
    <w:rsid w:val="006618DC"/>
    <w:rsid w:val="00671501"/>
    <w:rsid w:val="0067477D"/>
    <w:rsid w:val="00694E1F"/>
    <w:rsid w:val="006A1318"/>
    <w:rsid w:val="006C050D"/>
    <w:rsid w:val="006E686F"/>
    <w:rsid w:val="006F4852"/>
    <w:rsid w:val="00710181"/>
    <w:rsid w:val="00730C1D"/>
    <w:rsid w:val="00740D60"/>
    <w:rsid w:val="00773129"/>
    <w:rsid w:val="00793088"/>
    <w:rsid w:val="007A3276"/>
    <w:rsid w:val="007C644C"/>
    <w:rsid w:val="007D1CF2"/>
    <w:rsid w:val="007E2E74"/>
    <w:rsid w:val="007E3218"/>
    <w:rsid w:val="00811031"/>
    <w:rsid w:val="00841745"/>
    <w:rsid w:val="00854321"/>
    <w:rsid w:val="008662FD"/>
    <w:rsid w:val="008A4249"/>
    <w:rsid w:val="008B578D"/>
    <w:rsid w:val="008E29FA"/>
    <w:rsid w:val="00925A7B"/>
    <w:rsid w:val="00930D02"/>
    <w:rsid w:val="00930FE6"/>
    <w:rsid w:val="009329B4"/>
    <w:rsid w:val="009570F3"/>
    <w:rsid w:val="009739B7"/>
    <w:rsid w:val="009C441F"/>
    <w:rsid w:val="009F241F"/>
    <w:rsid w:val="009F53F2"/>
    <w:rsid w:val="009F6521"/>
    <w:rsid w:val="00A51646"/>
    <w:rsid w:val="00A52B1A"/>
    <w:rsid w:val="00A730B2"/>
    <w:rsid w:val="00AC341F"/>
    <w:rsid w:val="00AC5AC6"/>
    <w:rsid w:val="00AD40E8"/>
    <w:rsid w:val="00B04135"/>
    <w:rsid w:val="00B33B1C"/>
    <w:rsid w:val="00B50FC2"/>
    <w:rsid w:val="00B721DB"/>
    <w:rsid w:val="00B87D5B"/>
    <w:rsid w:val="00B900FD"/>
    <w:rsid w:val="00BB4FA7"/>
    <w:rsid w:val="00BE00A9"/>
    <w:rsid w:val="00BF42A1"/>
    <w:rsid w:val="00C07211"/>
    <w:rsid w:val="00C16472"/>
    <w:rsid w:val="00C211D4"/>
    <w:rsid w:val="00C60CAF"/>
    <w:rsid w:val="00C96FAC"/>
    <w:rsid w:val="00CB1098"/>
    <w:rsid w:val="00CC7BCC"/>
    <w:rsid w:val="00CD2DDB"/>
    <w:rsid w:val="00CF3C18"/>
    <w:rsid w:val="00CF644D"/>
    <w:rsid w:val="00CF7616"/>
    <w:rsid w:val="00D047CC"/>
    <w:rsid w:val="00D05686"/>
    <w:rsid w:val="00D06983"/>
    <w:rsid w:val="00D22CF9"/>
    <w:rsid w:val="00D31484"/>
    <w:rsid w:val="00D40E21"/>
    <w:rsid w:val="00D46FC4"/>
    <w:rsid w:val="00D4743F"/>
    <w:rsid w:val="00D51340"/>
    <w:rsid w:val="00DB3C27"/>
    <w:rsid w:val="00DC19BF"/>
    <w:rsid w:val="00E253CE"/>
    <w:rsid w:val="00E26ECF"/>
    <w:rsid w:val="00E9147B"/>
    <w:rsid w:val="00E93F01"/>
    <w:rsid w:val="00EB6AEC"/>
    <w:rsid w:val="00EC0407"/>
    <w:rsid w:val="00EE70D0"/>
    <w:rsid w:val="00EF6837"/>
    <w:rsid w:val="00F21D3F"/>
    <w:rsid w:val="00F92A4C"/>
    <w:rsid w:val="00FB4F21"/>
    <w:rsid w:val="00FC23A6"/>
    <w:rsid w:val="00FE4C91"/>
    <w:rsid w:val="00FF456B"/>
    <w:rsid w:val="00FF69B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2BE3AD"/>
  <w15:docId w15:val="{98B12840-BE1A-4370-B8C5-BCB9AE30B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uiPriority w:val="1"/>
    <w:qFormat/>
    <w:pPr>
      <w:spacing w:before="1"/>
      <w:ind w:left="2167" w:right="2398"/>
      <w:jc w:val="center"/>
      <w:outlineLvl w:val="0"/>
    </w:pPr>
    <w:rPr>
      <w:rFonts w:ascii="Arial" w:eastAsia="Arial" w:hAnsi="Arial" w:cs="Arial"/>
      <w:b/>
      <w:bCs/>
      <w:sz w:val="27"/>
      <w:szCs w:val="27"/>
    </w:rPr>
  </w:style>
  <w:style w:type="paragraph" w:styleId="Ttulo2">
    <w:name w:val="heading 2"/>
    <w:basedOn w:val="Normal"/>
    <w:uiPriority w:val="1"/>
    <w:qFormat/>
    <w:pPr>
      <w:ind w:left="1131" w:hanging="989"/>
      <w:outlineLvl w:val="1"/>
    </w:pPr>
    <w:rPr>
      <w:rFonts w:ascii="Arial" w:eastAsia="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132" w:hanging="990"/>
      <w:jc w:val="both"/>
    </w:pPr>
  </w:style>
  <w:style w:type="paragraph" w:styleId="PargrafodaLista">
    <w:name w:val="List Paragraph"/>
    <w:basedOn w:val="Normal"/>
    <w:link w:val="PargrafodaListaChar"/>
    <w:uiPriority w:val="1"/>
    <w:qFormat/>
    <w:pPr>
      <w:ind w:left="1132" w:hanging="990"/>
      <w:jc w:val="both"/>
    </w:pPr>
  </w:style>
  <w:style w:type="paragraph" w:customStyle="1" w:styleId="TableParagraph">
    <w:name w:val="Table Paragraph"/>
    <w:basedOn w:val="Normal"/>
    <w:uiPriority w:val="1"/>
    <w:qFormat/>
    <w:rPr>
      <w:rFonts w:ascii="Calibri" w:eastAsia="Calibri" w:hAnsi="Calibri" w:cs="Calibri"/>
    </w:rPr>
  </w:style>
  <w:style w:type="paragraph" w:styleId="Cabealho">
    <w:name w:val="header"/>
    <w:basedOn w:val="Normal"/>
    <w:link w:val="CabealhoChar"/>
    <w:uiPriority w:val="99"/>
    <w:unhideWhenUsed/>
    <w:rsid w:val="003013FB"/>
    <w:pPr>
      <w:tabs>
        <w:tab w:val="center" w:pos="4252"/>
        <w:tab w:val="right" w:pos="8504"/>
      </w:tabs>
    </w:pPr>
  </w:style>
  <w:style w:type="character" w:customStyle="1" w:styleId="CabealhoChar">
    <w:name w:val="Cabeçalho Char"/>
    <w:basedOn w:val="Fontepargpadro"/>
    <w:link w:val="Cabealho"/>
    <w:uiPriority w:val="99"/>
    <w:rsid w:val="003013FB"/>
    <w:rPr>
      <w:rFonts w:ascii="Arial MT" w:eastAsia="Arial MT" w:hAnsi="Arial MT" w:cs="Arial MT"/>
      <w:lang w:val="pt-PT"/>
    </w:rPr>
  </w:style>
  <w:style w:type="paragraph" w:styleId="Rodap">
    <w:name w:val="footer"/>
    <w:basedOn w:val="Normal"/>
    <w:link w:val="RodapChar"/>
    <w:uiPriority w:val="99"/>
    <w:unhideWhenUsed/>
    <w:rsid w:val="003013FB"/>
    <w:pPr>
      <w:tabs>
        <w:tab w:val="center" w:pos="4252"/>
        <w:tab w:val="right" w:pos="8504"/>
      </w:tabs>
    </w:pPr>
  </w:style>
  <w:style w:type="character" w:customStyle="1" w:styleId="RodapChar">
    <w:name w:val="Rodapé Char"/>
    <w:basedOn w:val="Fontepargpadro"/>
    <w:link w:val="Rodap"/>
    <w:uiPriority w:val="99"/>
    <w:rsid w:val="003013FB"/>
    <w:rPr>
      <w:rFonts w:ascii="Arial MT" w:eastAsia="Arial MT" w:hAnsi="Arial MT" w:cs="Arial MT"/>
      <w:lang w:val="pt-PT"/>
    </w:rPr>
  </w:style>
  <w:style w:type="character" w:styleId="Hyperlink">
    <w:name w:val="Hyperlink"/>
    <w:basedOn w:val="Fontepargpadro"/>
    <w:uiPriority w:val="99"/>
    <w:unhideWhenUsed/>
    <w:rsid w:val="006E686F"/>
    <w:rPr>
      <w:color w:val="0000FF" w:themeColor="hyperlink"/>
      <w:u w:val="single"/>
    </w:rPr>
  </w:style>
  <w:style w:type="paragraph" w:customStyle="1" w:styleId="Nivel2">
    <w:name w:val="Nivel 2"/>
    <w:basedOn w:val="Normal"/>
    <w:link w:val="Nivel2Char"/>
    <w:autoRedefine/>
    <w:qFormat/>
    <w:rsid w:val="00D22CF9"/>
    <w:pPr>
      <w:widowControl/>
      <w:numPr>
        <w:ilvl w:val="2"/>
        <w:numId w:val="4"/>
      </w:numPr>
      <w:tabs>
        <w:tab w:val="left" w:pos="0"/>
        <w:tab w:val="left" w:pos="284"/>
      </w:tabs>
      <w:autoSpaceDE/>
      <w:autoSpaceDN/>
      <w:spacing w:before="120" w:after="120" w:line="276" w:lineRule="auto"/>
      <w:ind w:right="297"/>
      <w:jc w:val="both"/>
    </w:pPr>
    <w:rPr>
      <w:rFonts w:ascii="Arial" w:eastAsia="Arial" w:hAnsi="Arial" w:cs="Arial"/>
      <w:iCs/>
      <w:lang w:val="pt-BR" w:eastAsia="pt-BR"/>
    </w:rPr>
  </w:style>
  <w:style w:type="character" w:customStyle="1" w:styleId="Nivel2Char">
    <w:name w:val="Nivel 2 Char"/>
    <w:basedOn w:val="Fontepargpadro"/>
    <w:link w:val="Nivel2"/>
    <w:locked/>
    <w:rsid w:val="00D22CF9"/>
    <w:rPr>
      <w:rFonts w:ascii="Arial" w:eastAsia="Arial" w:hAnsi="Arial" w:cs="Arial"/>
      <w:iCs/>
      <w:lang w:val="pt-BR" w:eastAsia="pt-BR"/>
    </w:rPr>
  </w:style>
  <w:style w:type="paragraph" w:styleId="SemEspaamento">
    <w:name w:val="No Spacing"/>
    <w:uiPriority w:val="1"/>
    <w:qFormat/>
    <w:rsid w:val="00D40E21"/>
    <w:pPr>
      <w:widowControl/>
      <w:autoSpaceDE/>
      <w:autoSpaceDN/>
    </w:pPr>
    <w:rPr>
      <w:rFonts w:ascii="Calibri" w:eastAsia="Calibri" w:hAnsi="Calibri" w:cs="Times New Roman"/>
      <w:lang w:val="pt-BR" w:eastAsia="pt-BR"/>
    </w:rPr>
  </w:style>
  <w:style w:type="paragraph" w:styleId="Textodebalo">
    <w:name w:val="Balloon Text"/>
    <w:basedOn w:val="Normal"/>
    <w:link w:val="TextodebaloChar"/>
    <w:uiPriority w:val="99"/>
    <w:semiHidden/>
    <w:unhideWhenUsed/>
    <w:rsid w:val="00D40E21"/>
    <w:rPr>
      <w:rFonts w:ascii="Tahoma" w:hAnsi="Tahoma" w:cs="Tahoma"/>
      <w:sz w:val="16"/>
      <w:szCs w:val="16"/>
    </w:rPr>
  </w:style>
  <w:style w:type="character" w:customStyle="1" w:styleId="TextodebaloChar">
    <w:name w:val="Texto de balão Char"/>
    <w:basedOn w:val="Fontepargpadro"/>
    <w:link w:val="Textodebalo"/>
    <w:uiPriority w:val="99"/>
    <w:semiHidden/>
    <w:rsid w:val="00D40E21"/>
    <w:rPr>
      <w:rFonts w:ascii="Tahoma" w:eastAsia="Arial MT" w:hAnsi="Tahoma" w:cs="Tahoma"/>
      <w:sz w:val="16"/>
      <w:szCs w:val="16"/>
      <w:lang w:val="pt-PT"/>
    </w:rPr>
  </w:style>
  <w:style w:type="character" w:styleId="Forte">
    <w:name w:val="Strong"/>
    <w:basedOn w:val="Fontepargpadro"/>
    <w:uiPriority w:val="22"/>
    <w:qFormat/>
    <w:rsid w:val="00930FE6"/>
    <w:rPr>
      <w:b/>
      <w:bCs/>
    </w:rPr>
  </w:style>
  <w:style w:type="paragraph" w:styleId="NormalWeb">
    <w:name w:val="Normal (Web)"/>
    <w:basedOn w:val="Normal"/>
    <w:uiPriority w:val="99"/>
    <w:unhideWhenUsed/>
    <w:rsid w:val="0079308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styleId="Tabelacomgrade">
    <w:name w:val="Table Grid"/>
    <w:basedOn w:val="Tabelanormal"/>
    <w:uiPriority w:val="59"/>
    <w:rsid w:val="00A516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link w:val="PargrafodaLista"/>
    <w:uiPriority w:val="34"/>
    <w:qFormat/>
    <w:locked/>
    <w:rsid w:val="00A51646"/>
    <w:rPr>
      <w:rFonts w:ascii="Arial MT" w:eastAsia="Arial MT" w:hAnsi="Arial MT" w:cs="Arial MT"/>
      <w:lang w:val="pt-PT"/>
    </w:rPr>
  </w:style>
  <w:style w:type="paragraph" w:styleId="Recuodecorpodetexto">
    <w:name w:val="Body Text Indent"/>
    <w:basedOn w:val="Normal"/>
    <w:link w:val="RecuodecorpodetextoChar"/>
    <w:uiPriority w:val="99"/>
    <w:semiHidden/>
    <w:unhideWhenUsed/>
    <w:rsid w:val="00653D25"/>
    <w:pPr>
      <w:spacing w:after="120"/>
      <w:ind w:left="283"/>
    </w:pPr>
  </w:style>
  <w:style w:type="character" w:customStyle="1" w:styleId="RecuodecorpodetextoChar">
    <w:name w:val="Recuo de corpo de texto Char"/>
    <w:basedOn w:val="Fontepargpadro"/>
    <w:link w:val="Recuodecorpodetexto"/>
    <w:uiPriority w:val="99"/>
    <w:semiHidden/>
    <w:rsid w:val="00653D25"/>
    <w:rPr>
      <w:rFonts w:ascii="Arial MT" w:eastAsia="Arial MT" w:hAnsi="Arial MT" w:cs="Arial MT"/>
      <w:lang w:val="pt-PT"/>
    </w:rPr>
  </w:style>
  <w:style w:type="paragraph" w:styleId="Corpodetexto3">
    <w:name w:val="Body Text 3"/>
    <w:basedOn w:val="Normal"/>
    <w:link w:val="Corpodetexto3Char"/>
    <w:uiPriority w:val="99"/>
    <w:semiHidden/>
    <w:unhideWhenUsed/>
    <w:rsid w:val="00653D25"/>
    <w:pPr>
      <w:spacing w:after="120"/>
    </w:pPr>
    <w:rPr>
      <w:sz w:val="16"/>
      <w:szCs w:val="16"/>
    </w:rPr>
  </w:style>
  <w:style w:type="character" w:customStyle="1" w:styleId="Corpodetexto3Char">
    <w:name w:val="Corpo de texto 3 Char"/>
    <w:basedOn w:val="Fontepargpadro"/>
    <w:link w:val="Corpodetexto3"/>
    <w:uiPriority w:val="99"/>
    <w:semiHidden/>
    <w:rsid w:val="00653D25"/>
    <w:rPr>
      <w:rFonts w:ascii="Arial MT" w:eastAsia="Arial MT" w:hAnsi="Arial MT" w:cs="Arial MT"/>
      <w:sz w:val="16"/>
      <w:szCs w:val="16"/>
      <w:lang w:val="pt-PT"/>
    </w:rPr>
  </w:style>
  <w:style w:type="paragraph" w:customStyle="1" w:styleId="Nivel01">
    <w:name w:val="Nivel 01"/>
    <w:basedOn w:val="Ttulo1"/>
    <w:next w:val="Normal"/>
    <w:link w:val="Nivel01Char"/>
    <w:qFormat/>
    <w:rsid w:val="00653D25"/>
    <w:pPr>
      <w:keepNext/>
      <w:keepLines/>
      <w:widowControl/>
      <w:numPr>
        <w:numId w:val="13"/>
      </w:numPr>
      <w:tabs>
        <w:tab w:val="left" w:pos="567"/>
      </w:tabs>
      <w:autoSpaceDE/>
      <w:autoSpaceDN/>
      <w:spacing w:before="240"/>
      <w:ind w:right="0"/>
      <w:jc w:val="both"/>
    </w:pPr>
    <w:rPr>
      <w:rFonts w:ascii="Ecofont_Spranq_eco_Sans" w:eastAsiaTheme="majorEastAsia" w:hAnsi="Ecofont_Spranq_eco_Sans" w:cs="Times New Roman"/>
      <w:color w:val="000000"/>
      <w:sz w:val="20"/>
      <w:szCs w:val="20"/>
      <w:lang w:val="pt-BR" w:eastAsia="pt-BR"/>
    </w:rPr>
  </w:style>
  <w:style w:type="character" w:customStyle="1" w:styleId="Nivel01Char">
    <w:name w:val="Nivel 01 Char"/>
    <w:basedOn w:val="Fontepargpadro"/>
    <w:link w:val="Nivel01"/>
    <w:qFormat/>
    <w:rsid w:val="00653D25"/>
    <w:rPr>
      <w:rFonts w:ascii="Ecofont_Spranq_eco_Sans" w:eastAsiaTheme="majorEastAsia" w:hAnsi="Ecofont_Spranq_eco_Sans" w:cs="Times New Roman"/>
      <w:b/>
      <w:bCs/>
      <w:color w:val="000000"/>
      <w:sz w:val="20"/>
      <w:szCs w:val="20"/>
      <w:lang w:val="pt-BR" w:eastAsia="pt-BR"/>
    </w:rPr>
  </w:style>
  <w:style w:type="paragraph" w:customStyle="1" w:styleId="Nvel3">
    <w:name w:val="Nível 3"/>
    <w:basedOn w:val="Normal"/>
    <w:qFormat/>
    <w:rsid w:val="00653D25"/>
    <w:pPr>
      <w:widowControl/>
      <w:numPr>
        <w:ilvl w:val="2"/>
        <w:numId w:val="13"/>
      </w:numPr>
      <w:autoSpaceDE/>
      <w:autoSpaceDN/>
      <w:spacing w:before="120" w:after="120" w:line="276" w:lineRule="auto"/>
      <w:jc w:val="both"/>
    </w:pPr>
    <w:rPr>
      <w:rFonts w:ascii="Arial" w:eastAsia="Times New Roman" w:hAnsi="Arial" w:cs="Arial"/>
      <w:color w:val="FF0000"/>
      <w:sz w:val="20"/>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1243371">
      <w:bodyDiv w:val="1"/>
      <w:marLeft w:val="0"/>
      <w:marRight w:val="0"/>
      <w:marTop w:val="0"/>
      <w:marBottom w:val="0"/>
      <w:divBdr>
        <w:top w:val="none" w:sz="0" w:space="0" w:color="auto"/>
        <w:left w:val="none" w:sz="0" w:space="0" w:color="auto"/>
        <w:bottom w:val="none" w:sz="0" w:space="0" w:color="auto"/>
        <w:right w:val="none" w:sz="0" w:space="0" w:color="auto"/>
      </w:divBdr>
    </w:div>
    <w:div w:id="1460299190">
      <w:bodyDiv w:val="1"/>
      <w:marLeft w:val="0"/>
      <w:marRight w:val="0"/>
      <w:marTop w:val="0"/>
      <w:marBottom w:val="0"/>
      <w:divBdr>
        <w:top w:val="none" w:sz="0" w:space="0" w:color="auto"/>
        <w:left w:val="none" w:sz="0" w:space="0" w:color="auto"/>
        <w:bottom w:val="none" w:sz="0" w:space="0" w:color="auto"/>
        <w:right w:val="none" w:sz="0" w:space="0" w:color="auto"/>
      </w:divBdr>
    </w:div>
    <w:div w:id="1686470287">
      <w:bodyDiv w:val="1"/>
      <w:marLeft w:val="0"/>
      <w:marRight w:val="0"/>
      <w:marTop w:val="0"/>
      <w:marBottom w:val="0"/>
      <w:divBdr>
        <w:top w:val="none" w:sz="0" w:space="0" w:color="auto"/>
        <w:left w:val="none" w:sz="0" w:space="0" w:color="auto"/>
        <w:bottom w:val="none" w:sz="0" w:space="0" w:color="auto"/>
        <w:right w:val="none" w:sz="0" w:space="0" w:color="auto"/>
      </w:divBdr>
    </w:div>
    <w:div w:id="18309481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ortaldatransparencia.gov.br/sancoes/consulta?ordenarPor=nomeSancionado&amp;direcao=asc"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bnc.org.br/" TargetMode="External"/><Relationship Id="rId47" Type="http://schemas.openxmlformats.org/officeDocument/2006/relationships/header" Target="header3.xm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s://www.planalto.gov.br/ccivil_03/leis/l8078compilado.htm" TargetMode="External"/><Relationship Id="rId16" Type="http://schemas.openxmlformats.org/officeDocument/2006/relationships/hyperlink" Target="https://www.planalto.gov.br/ccivil_03/leis/lcp/lcp12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s://www.planalto.gov.br/ccivil_03/leis/l5764.htm" TargetMode="External"/><Relationship Id="rId37" Type="http://schemas.openxmlformats.org/officeDocument/2006/relationships/hyperlink" Target="https://www.planalto.gov.br/ccivil_03/leis/l5764.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portaldatransparencia.gov.br/sancoes/consulta?ordenarPor=nomeSancionado&amp;direcao=asc" TargetMode="External"/><Relationship Id="rId43" Type="http://schemas.openxmlformats.org/officeDocument/2006/relationships/header" Target="header1.xml"/><Relationship Id="rId48" Type="http://schemas.openxmlformats.org/officeDocument/2006/relationships/footer" Target="footer3.xm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5764.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footer" Target="footer2.xm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bnc.org.br/"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_ato2007-2010/2009/lei/l12187.htm" TargetMode="External"/><Relationship Id="rId28" Type="http://schemas.openxmlformats.org/officeDocument/2006/relationships/hyperlink" Target="https://www.gov.br/empresas-e-negocios/pt-br/empreendedor" TargetMode="External"/><Relationship Id="rId36" Type="http://schemas.openxmlformats.org/officeDocument/2006/relationships/hyperlink" Target="https://www.planalto.gov.br/ccivil_03/leis/l5764.htm" TargetMode="External"/><Relationship Id="rId49" Type="http://schemas.openxmlformats.org/officeDocument/2006/relationships/hyperlink" Target="mailto:xxxx@xxx.xxx.xx" TargetMode="External"/><Relationship Id="rId57" Type="http://schemas.openxmlformats.org/officeDocument/2006/relationships/hyperlink" Target="https://www.planalto.gov.br/ccivil_03/leis/l8078compilado.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s://www.planalto.gov.br/ccivil_03/leis/l5764.htm" TargetMode="External"/><Relationship Id="rId44" Type="http://schemas.openxmlformats.org/officeDocument/2006/relationships/header" Target="header2.xm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1-2014/2013/lei/l128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gov.br/compras/pt-br/acesso-a-informacao/legislacao/instrucoes-normativas/instrucao-normativa-seges-me-no-26-de-13-de-abril-de-2022"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s://www.planalto.gov.br/ccivil_03/_ato2011-2014/2012/decreto/d7724.htm" TargetMode="External"/><Relationship Id="rId4" Type="http://schemas.openxmlformats.org/officeDocument/2006/relationships/webSettings" Target="webSettings.xml"/><Relationship Id="rId9" Type="http://schemas.openxmlformats.org/officeDocument/2006/relationships/hyperlink" Target="http://www.bnc.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bnc.org.br/" TargetMode="External"/><Relationship Id="rId34" Type="http://schemas.openxmlformats.org/officeDocument/2006/relationships/hyperlink" Target="https://www.planalto.gov.br/ccivil_03/leis/l5764.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_ato2011-2014/2013/lei/l12846.htm" TargetMode="External"/><Relationship Id="rId97" Type="http://schemas.openxmlformats.org/officeDocument/2006/relationships/fontTable" Target="fontTable.xml"/><Relationship Id="rId7" Type="http://schemas.openxmlformats.org/officeDocument/2006/relationships/hyperlink" Target="http://www.bnc.org.br/" TargetMode="Externa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s://www.gov.br/economia/pt-br/assuntos/drei/legislacao/arquivos/legislacoes-federais/indrei772020.pdf" TargetMode="External"/><Relationship Id="rId24" Type="http://schemas.openxmlformats.org/officeDocument/2006/relationships/hyperlink" Target="https://www.planalto.gov.br/ccivil_03/_ato2007-2010/2009/lei/l12187.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footer" Target="footer1.xm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gov.br/economia/pt-br/assuntos/drei/legislacao/arquivos/legislacoes-federais/indrei772020.pdf" TargetMode="External"/><Relationship Id="rId35" Type="http://schemas.openxmlformats.org/officeDocument/2006/relationships/hyperlink" Target="https://www.planalto.gov.br/ccivil_03/leis/l5764.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25art159" TargetMode="External"/><Relationship Id="rId8" Type="http://schemas.openxmlformats.org/officeDocument/2006/relationships/hyperlink" Target="http://www.bnc.org.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s://www.planalto.gov.br/ccivil_03/_ato2011-2014/2011/lei/l12527.htm" TargetMode="External"/><Relationship Id="rId98"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37</Pages>
  <Words>17877</Words>
  <Characters>96539</Characters>
  <Application>Microsoft Office Word</Application>
  <DocSecurity>0</DocSecurity>
  <Lines>804</Lines>
  <Paragraphs>228</Paragraphs>
  <ScaleCrop>false</ScaleCrop>
  <HeadingPairs>
    <vt:vector size="2" baseType="variant">
      <vt:variant>
        <vt:lpstr>Título</vt:lpstr>
      </vt:variant>
      <vt:variant>
        <vt:i4>1</vt:i4>
      </vt:variant>
    </vt:vector>
  </HeadingPairs>
  <TitlesOfParts>
    <vt:vector size="1" baseType="lpstr">
      <vt:lpstr>Edital PE 009.24 Aquisição de material esportivo.docx</vt:lpstr>
    </vt:vector>
  </TitlesOfParts>
  <Company/>
  <LinksUpToDate>false</LinksUpToDate>
  <CharactersWithSpaces>114188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PE 009.24 Aquisição de material esportivo.docx</dc:title>
  <dc:creator>Windows 11 Pro</dc:creator>
  <cp:lastModifiedBy>Mauro - CPL</cp:lastModifiedBy>
  <cp:revision>2</cp:revision>
  <cp:lastPrinted>2026-05-20T17:41:00Z</cp:lastPrinted>
  <dcterms:created xsi:type="dcterms:W3CDTF">2026-05-20T17:43:00Z</dcterms:created>
  <dcterms:modified xsi:type="dcterms:W3CDTF">2026-05-20T17:43:00Z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2024-01-19T00:00:00Z</vt:filetime>
  </property>
  <property fmtid="{D5CDD505-2E9C-101B-9397-08002B2CF9AE}" pid="3" name="LastSaved">
    <vt:filetime>2025-10-27T00:00:00Z</vt:filetime>
  </property>
  <property fmtid="{D5CDD505-2E9C-101B-9397-08002B2CF9AE}" pid="4" name="Producer">
    <vt:lpwstr>Skia/PDF m122 Google Docs Renderer</vt:lpwstr>
  </property>
</Properties>
</file>