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A8B41" w14:textId="77777777" w:rsidR="00976EFA" w:rsidRDefault="00976EFA" w:rsidP="009A4AC7">
      <w:pPr>
        <w:spacing w:line="360" w:lineRule="auto"/>
        <w:jc w:val="center"/>
      </w:pPr>
    </w:p>
    <w:p w14:paraId="3F9D01B3" w14:textId="77777777" w:rsidR="00132D99" w:rsidRDefault="00132D99" w:rsidP="009A4AC7">
      <w:pPr>
        <w:spacing w:line="360" w:lineRule="auto"/>
        <w:jc w:val="center"/>
        <w:rPr>
          <w:rFonts w:ascii="Arial" w:hAnsi="Arial" w:cs="Arial"/>
        </w:rPr>
      </w:pPr>
      <w:r w:rsidRPr="00132D99">
        <w:rPr>
          <w:rFonts w:ascii="Arial" w:hAnsi="Arial" w:cs="Arial"/>
        </w:rPr>
        <w:t xml:space="preserve">AVISO DE DISPENSA DE LICITAÇÃO </w:t>
      </w:r>
    </w:p>
    <w:p w14:paraId="0556F5A4" w14:textId="77777777" w:rsidR="00132D99" w:rsidRPr="00132D99" w:rsidRDefault="00132D99" w:rsidP="009A4AC7">
      <w:pPr>
        <w:spacing w:line="360" w:lineRule="auto"/>
        <w:jc w:val="center"/>
        <w:rPr>
          <w:rFonts w:ascii="Arial" w:hAnsi="Arial" w:cs="Arial"/>
        </w:rPr>
      </w:pPr>
    </w:p>
    <w:p w14:paraId="741A3E3C" w14:textId="4BE42EA3" w:rsidR="00132D99" w:rsidRDefault="00132D99" w:rsidP="009A4AC7">
      <w:pPr>
        <w:spacing w:line="360" w:lineRule="auto"/>
        <w:jc w:val="both"/>
        <w:rPr>
          <w:rFonts w:ascii="Arial" w:hAnsi="Arial" w:cs="Arial"/>
        </w:rPr>
      </w:pPr>
      <w:r w:rsidRPr="00132D99">
        <w:rPr>
          <w:rFonts w:ascii="Arial" w:hAnsi="Arial" w:cs="Arial"/>
        </w:rPr>
        <w:t xml:space="preserve">O Município de </w:t>
      </w:r>
      <w:r>
        <w:rPr>
          <w:rFonts w:ascii="Arial" w:hAnsi="Arial" w:cs="Arial"/>
        </w:rPr>
        <w:t>Murici/AL</w:t>
      </w:r>
      <w:r w:rsidRPr="00132D99">
        <w:rPr>
          <w:rFonts w:ascii="Arial" w:hAnsi="Arial" w:cs="Arial"/>
        </w:rPr>
        <w:t xml:space="preserve">, por meio da </w:t>
      </w:r>
      <w:r>
        <w:rPr>
          <w:rFonts w:ascii="Arial" w:hAnsi="Arial" w:cs="Arial"/>
        </w:rPr>
        <w:t xml:space="preserve">SECRETARIA MUNICIPAL DE </w:t>
      </w:r>
      <w:r w:rsidR="00D506ED">
        <w:rPr>
          <w:rFonts w:ascii="Arial" w:hAnsi="Arial" w:cs="Arial"/>
        </w:rPr>
        <w:t>EDUCAÇÃO</w:t>
      </w:r>
      <w:r w:rsidRPr="00132D99">
        <w:rPr>
          <w:rFonts w:ascii="Arial" w:hAnsi="Arial" w:cs="Arial"/>
        </w:rPr>
        <w:t xml:space="preserve">, em conformidade com o art. 75, § 3º, da Lei Federal nº 14.133/2021, Nova Lei de Licitações e Contratos Administrativos, torna público a pretensão de realizar a Contratação de empresa </w:t>
      </w:r>
      <w:r w:rsidR="00484B45">
        <w:rPr>
          <w:rFonts w:ascii="Arial" w:hAnsi="Arial" w:cs="Arial"/>
        </w:rPr>
        <w:t>para aquisição de</w:t>
      </w:r>
      <w:r w:rsidR="008C6C78">
        <w:rPr>
          <w:rFonts w:ascii="Arial" w:hAnsi="Arial" w:cs="Arial"/>
        </w:rPr>
        <w:t xml:space="preserve"> materiais de construção civil.</w:t>
      </w:r>
    </w:p>
    <w:p w14:paraId="2DD283B3" w14:textId="77777777" w:rsidR="00132D99" w:rsidRDefault="00132D99" w:rsidP="009A4AC7">
      <w:pPr>
        <w:spacing w:line="360" w:lineRule="auto"/>
        <w:jc w:val="both"/>
        <w:rPr>
          <w:rFonts w:ascii="Arial" w:hAnsi="Arial" w:cs="Arial"/>
        </w:rPr>
      </w:pPr>
    </w:p>
    <w:p w14:paraId="00134645" w14:textId="038BB913" w:rsidR="00132D99" w:rsidRDefault="00132D99" w:rsidP="009A4AC7">
      <w:pPr>
        <w:spacing w:line="360" w:lineRule="auto"/>
        <w:jc w:val="both"/>
        <w:rPr>
          <w:rFonts w:ascii="Arial" w:hAnsi="Arial" w:cs="Arial"/>
        </w:rPr>
      </w:pPr>
      <w:r w:rsidRPr="00132D99">
        <w:rPr>
          <w:rFonts w:ascii="Arial" w:hAnsi="Arial" w:cs="Arial"/>
        </w:rPr>
        <w:t xml:space="preserve">JUSTIFICATIVA: </w:t>
      </w:r>
      <w:r w:rsidR="008C6C78" w:rsidRPr="00F27DA2">
        <w:rPr>
          <w:rFonts w:ascii="Arial" w:hAnsi="Arial" w:cs="Arial"/>
        </w:rPr>
        <w:t xml:space="preserve">A aquisição do material de construção </w:t>
      </w:r>
      <w:r w:rsidR="008C6C78">
        <w:rPr>
          <w:rFonts w:ascii="Arial" w:hAnsi="Arial" w:cs="Arial"/>
        </w:rPr>
        <w:t>civil</w:t>
      </w:r>
      <w:r w:rsidR="008C6C78" w:rsidRPr="00F27DA2">
        <w:rPr>
          <w:rFonts w:ascii="Arial" w:hAnsi="Arial" w:cs="Arial"/>
        </w:rPr>
        <w:t xml:space="preserve"> se fazem necessários para utilização nos serviços de manutenção, construção de unidade escolar, recuperação e conservação nas instalações prediais de todas as unidades pertencentes à Secretaria Municipal de Educação, garantindo assim a qualidade no atendimento e conservação do patrimônio público, considerando que a necessidade de zelar pelos bens públicos utilizando de todos os meios ao seu alcance para protegê-los, sabendo que as aquisições dos materiais são imprescindíveis para manutenção preventiva e corretiva dos prédios públicos</w:t>
      </w:r>
      <w:r w:rsidR="00DC28BE">
        <w:rPr>
          <w:rFonts w:ascii="Arial" w:hAnsi="Arial" w:cs="Arial"/>
        </w:rPr>
        <w:t>, durante o exercício 2024</w:t>
      </w:r>
      <w:r w:rsidRPr="00132D99">
        <w:rPr>
          <w:rFonts w:ascii="Arial" w:hAnsi="Arial" w:cs="Arial"/>
        </w:rPr>
        <w:t xml:space="preserve">. </w:t>
      </w:r>
    </w:p>
    <w:p w14:paraId="7E7B692E" w14:textId="77777777" w:rsidR="00132D99" w:rsidRDefault="00132D99" w:rsidP="009A4AC7">
      <w:pPr>
        <w:spacing w:line="360" w:lineRule="auto"/>
        <w:jc w:val="both"/>
        <w:rPr>
          <w:rFonts w:ascii="Arial" w:hAnsi="Arial" w:cs="Arial"/>
        </w:rPr>
      </w:pPr>
    </w:p>
    <w:p w14:paraId="5F7EF8AE" w14:textId="62DA1F8B" w:rsidR="00132D99" w:rsidRDefault="00132D99" w:rsidP="009A4AC7">
      <w:pPr>
        <w:spacing w:line="360" w:lineRule="auto"/>
        <w:jc w:val="both"/>
        <w:rPr>
          <w:rFonts w:ascii="Arial" w:hAnsi="Arial" w:cs="Arial"/>
        </w:rPr>
      </w:pPr>
      <w:r w:rsidRPr="00132D99">
        <w:rPr>
          <w:rFonts w:ascii="Arial" w:hAnsi="Arial" w:cs="Arial"/>
        </w:rPr>
        <w:t xml:space="preserve">VALOR ESTIMADO: R$ </w:t>
      </w:r>
      <w:r w:rsidR="008C6C78">
        <w:rPr>
          <w:rFonts w:ascii="Arial" w:hAnsi="Arial" w:cs="Arial"/>
        </w:rPr>
        <w:t>57.779,91</w:t>
      </w:r>
      <w:r w:rsidRPr="00132D99">
        <w:rPr>
          <w:rFonts w:ascii="Arial" w:hAnsi="Arial" w:cs="Arial"/>
        </w:rPr>
        <w:t xml:space="preserve"> (</w:t>
      </w:r>
      <w:r w:rsidR="008C6C78">
        <w:rPr>
          <w:rFonts w:ascii="Arial" w:hAnsi="Arial" w:cs="Arial"/>
        </w:rPr>
        <w:t>cinquenta e sete mil e setecentos e setenta e nove reais e noventa e um centavos</w:t>
      </w:r>
      <w:r w:rsidRPr="00132D99">
        <w:rPr>
          <w:rFonts w:ascii="Arial" w:hAnsi="Arial" w:cs="Arial"/>
        </w:rPr>
        <w:t xml:space="preserve">). </w:t>
      </w:r>
    </w:p>
    <w:p w14:paraId="25171323" w14:textId="77777777" w:rsidR="00132D99" w:rsidRDefault="00132D99" w:rsidP="009A4AC7">
      <w:pPr>
        <w:spacing w:line="360" w:lineRule="auto"/>
        <w:jc w:val="both"/>
        <w:rPr>
          <w:rFonts w:ascii="Arial" w:hAnsi="Arial" w:cs="Arial"/>
        </w:rPr>
      </w:pPr>
    </w:p>
    <w:p w14:paraId="0145FD16" w14:textId="77777777" w:rsidR="00132D99" w:rsidRDefault="00132D99" w:rsidP="009A4AC7">
      <w:pPr>
        <w:spacing w:line="360" w:lineRule="auto"/>
        <w:jc w:val="both"/>
        <w:rPr>
          <w:rFonts w:ascii="Arial" w:hAnsi="Arial" w:cs="Arial"/>
        </w:rPr>
      </w:pPr>
      <w:r w:rsidRPr="00132D99">
        <w:rPr>
          <w:rFonts w:ascii="Arial" w:hAnsi="Arial" w:cs="Arial"/>
        </w:rPr>
        <w:t xml:space="preserve">Eventuais interessados podem apresentar proposta de preço no prazo de 03 (três) dias úteis, oportunidade em que a Administração escolherá a mais vantajosa. </w:t>
      </w:r>
    </w:p>
    <w:p w14:paraId="3D5462FA" w14:textId="029077A2" w:rsidR="009A4AC7" w:rsidRDefault="00132D99" w:rsidP="009A4AC7">
      <w:pPr>
        <w:spacing w:line="360" w:lineRule="auto"/>
        <w:jc w:val="both"/>
        <w:rPr>
          <w:rFonts w:ascii="Arial" w:hAnsi="Arial" w:cs="Arial"/>
        </w:rPr>
      </w:pPr>
      <w:r w:rsidRPr="00132D99">
        <w:rPr>
          <w:rFonts w:ascii="Arial" w:hAnsi="Arial" w:cs="Arial"/>
        </w:rPr>
        <w:t xml:space="preserve">As propostas serão recebidas pelo e-mail </w:t>
      </w:r>
      <w:r w:rsidR="00F77AD3">
        <w:rPr>
          <w:rFonts w:ascii="Arial" w:hAnsi="Arial" w:cs="Arial"/>
        </w:rPr>
        <w:t>admsemedmurici@gmail.com</w:t>
      </w:r>
      <w:r w:rsidRPr="00132D99">
        <w:rPr>
          <w:rFonts w:ascii="Arial" w:hAnsi="Arial" w:cs="Arial"/>
        </w:rPr>
        <w:t xml:space="preserve"> ou entregues mediante protocolo ao setor de Licitações da </w:t>
      </w:r>
      <w:r w:rsidR="009A4AC7">
        <w:rPr>
          <w:rFonts w:ascii="Arial" w:hAnsi="Arial" w:cs="Arial"/>
        </w:rPr>
        <w:t>Prefeitura Municipal de Murici</w:t>
      </w:r>
      <w:r w:rsidRPr="00132D99">
        <w:rPr>
          <w:rFonts w:ascii="Arial" w:hAnsi="Arial" w:cs="Arial"/>
        </w:rPr>
        <w:t xml:space="preserve">, até o dia </w:t>
      </w:r>
      <w:r w:rsidR="008C6C78">
        <w:rPr>
          <w:rFonts w:ascii="Arial" w:hAnsi="Arial" w:cs="Arial"/>
        </w:rPr>
        <w:t>03</w:t>
      </w:r>
      <w:r w:rsidRPr="00132D99">
        <w:rPr>
          <w:rFonts w:ascii="Arial" w:hAnsi="Arial" w:cs="Arial"/>
        </w:rPr>
        <w:t>/</w:t>
      </w:r>
      <w:r w:rsidR="008C6C78">
        <w:rPr>
          <w:rFonts w:ascii="Arial" w:hAnsi="Arial" w:cs="Arial"/>
        </w:rPr>
        <w:t>05</w:t>
      </w:r>
      <w:r w:rsidR="009A4AC7">
        <w:rPr>
          <w:rFonts w:ascii="Arial" w:hAnsi="Arial" w:cs="Arial"/>
        </w:rPr>
        <w:t>/2024</w:t>
      </w:r>
      <w:r w:rsidRPr="00132D99">
        <w:rPr>
          <w:rFonts w:ascii="Arial" w:hAnsi="Arial" w:cs="Arial"/>
        </w:rPr>
        <w:t xml:space="preserve"> às 12:00h. </w:t>
      </w:r>
      <w:r w:rsidR="00223DD6" w:rsidRPr="00223DD6">
        <w:rPr>
          <w:rFonts w:ascii="Arial" w:hAnsi="Arial" w:cs="Arial"/>
          <w:color w:val="FF0000"/>
        </w:rPr>
        <w:t>(três dias uteis para envio de proposta)</w:t>
      </w:r>
    </w:p>
    <w:p w14:paraId="040AFC8A" w14:textId="35739C2E" w:rsidR="009A4AC7" w:rsidRDefault="008C6C78" w:rsidP="009A4A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132D99" w:rsidRPr="00132D99">
        <w:rPr>
          <w:rFonts w:ascii="Arial" w:hAnsi="Arial" w:cs="Arial"/>
        </w:rPr>
        <w:t xml:space="preserve">Termo de referência e modelo de </w:t>
      </w:r>
      <w:r w:rsidR="009A4AC7">
        <w:rPr>
          <w:rFonts w:ascii="Arial" w:hAnsi="Arial" w:cs="Arial"/>
        </w:rPr>
        <w:t xml:space="preserve">proposta estarão disponíveis e podendo ser </w:t>
      </w:r>
      <w:r w:rsidR="00132D99" w:rsidRPr="00132D99">
        <w:rPr>
          <w:rFonts w:ascii="Arial" w:hAnsi="Arial" w:cs="Arial"/>
        </w:rPr>
        <w:t xml:space="preserve">solicitados através do e-mail: </w:t>
      </w:r>
      <w:r w:rsidR="00D506ED">
        <w:rPr>
          <w:rFonts w:ascii="Arial" w:hAnsi="Arial" w:cs="Arial"/>
        </w:rPr>
        <w:t>admsemedmurici@gmail.com</w:t>
      </w:r>
      <w:r w:rsidR="009A4AC7">
        <w:rPr>
          <w:rFonts w:ascii="Arial" w:hAnsi="Arial" w:cs="Arial"/>
        </w:rPr>
        <w:t xml:space="preserve">. </w:t>
      </w:r>
    </w:p>
    <w:p w14:paraId="364DD73E" w14:textId="77777777" w:rsidR="002F22CE" w:rsidRDefault="002F22CE" w:rsidP="009A4AC7">
      <w:pPr>
        <w:spacing w:line="360" w:lineRule="auto"/>
        <w:jc w:val="both"/>
        <w:rPr>
          <w:rFonts w:ascii="Arial" w:hAnsi="Arial" w:cs="Arial"/>
        </w:rPr>
      </w:pPr>
    </w:p>
    <w:p w14:paraId="63473A6A" w14:textId="3AF87C82" w:rsidR="009A4AC7" w:rsidRDefault="009A4AC7" w:rsidP="009A4AC7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Murici/AL, </w:t>
      </w:r>
      <w:r w:rsidR="008C6C78">
        <w:rPr>
          <w:rFonts w:ascii="Arial" w:hAnsi="Arial" w:cs="Arial"/>
        </w:rPr>
        <w:t>29</w:t>
      </w:r>
      <w:r>
        <w:rPr>
          <w:rFonts w:ascii="Arial" w:hAnsi="Arial" w:cs="Arial"/>
        </w:rPr>
        <w:t xml:space="preserve"> de </w:t>
      </w:r>
      <w:r w:rsidR="008C6C78">
        <w:rPr>
          <w:rFonts w:ascii="Arial" w:hAnsi="Arial" w:cs="Arial"/>
        </w:rPr>
        <w:t>abril</w:t>
      </w:r>
      <w:r>
        <w:rPr>
          <w:rFonts w:ascii="Arial" w:hAnsi="Arial" w:cs="Arial"/>
        </w:rPr>
        <w:t xml:space="preserve"> de 2024.</w:t>
      </w:r>
    </w:p>
    <w:p w14:paraId="2C0C7309" w14:textId="79350811" w:rsidR="009A4AC7" w:rsidRDefault="008C6C78" w:rsidP="009A4AC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Kaio Henrique de Azevedo Silva</w:t>
      </w:r>
    </w:p>
    <w:p w14:paraId="74A5EE44" w14:textId="6B30903A" w:rsidR="00976EFA" w:rsidRPr="009A4AC7" w:rsidRDefault="008C6C78" w:rsidP="009A4AC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equipe técnica </w:t>
      </w:r>
    </w:p>
    <w:sectPr w:rsidR="00976EFA" w:rsidRPr="009A4AC7" w:rsidSect="00845D41">
      <w:pgSz w:w="11907" w:h="16840" w:code="9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00375"/>
    <w:multiLevelType w:val="hybridMultilevel"/>
    <w:tmpl w:val="523E94D6"/>
    <w:lvl w:ilvl="0" w:tplc="852C5AD8">
      <w:start w:val="9"/>
      <w:numFmt w:val="upperLetter"/>
      <w:pStyle w:val="Ttulo2"/>
      <w:lvlText w:val="%1)"/>
      <w:lvlJc w:val="left"/>
      <w:pPr>
        <w:tabs>
          <w:tab w:val="num" w:pos="840"/>
        </w:tabs>
        <w:ind w:left="840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6EFA"/>
    <w:rsid w:val="000A3CCE"/>
    <w:rsid w:val="00132D99"/>
    <w:rsid w:val="00223DD6"/>
    <w:rsid w:val="002F22CE"/>
    <w:rsid w:val="00484B45"/>
    <w:rsid w:val="004A10AE"/>
    <w:rsid w:val="006D26D8"/>
    <w:rsid w:val="00845D41"/>
    <w:rsid w:val="008C6C78"/>
    <w:rsid w:val="0091252A"/>
    <w:rsid w:val="00976EFA"/>
    <w:rsid w:val="009A4AC7"/>
    <w:rsid w:val="00D506ED"/>
    <w:rsid w:val="00D74F4B"/>
    <w:rsid w:val="00DC28BE"/>
    <w:rsid w:val="00E126EC"/>
    <w:rsid w:val="00F7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B3E23"/>
  <w15:docId w15:val="{8B0EB4A9-D27A-49D3-A354-CA2DF1B33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52A"/>
    <w:rPr>
      <w:sz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1252A"/>
    <w:pPr>
      <w:keepNext/>
      <w:spacing w:line="360" w:lineRule="auto"/>
      <w:jc w:val="center"/>
      <w:outlineLvl w:val="0"/>
    </w:pPr>
    <w:rPr>
      <w:rFonts w:ascii="Arial" w:hAnsi="Arial" w:cs="Arial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91252A"/>
    <w:pPr>
      <w:keepNext/>
      <w:numPr>
        <w:numId w:val="1"/>
      </w:numPr>
      <w:outlineLvl w:val="1"/>
    </w:pPr>
    <w:rPr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1252A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en-US"/>
    </w:rPr>
  </w:style>
  <w:style w:type="paragraph" w:styleId="Ttulo4">
    <w:name w:val="heading 4"/>
    <w:basedOn w:val="Normal"/>
    <w:next w:val="Normal"/>
    <w:link w:val="Ttulo4Char"/>
    <w:qFormat/>
    <w:rsid w:val="0091252A"/>
    <w:pPr>
      <w:keepNext/>
      <w:jc w:val="center"/>
      <w:outlineLvl w:val="3"/>
    </w:pPr>
    <w:rPr>
      <w:rFonts w:ascii="Arial" w:hAnsi="Arial"/>
      <w:b/>
      <w:color w:val="000000"/>
    </w:rPr>
  </w:style>
  <w:style w:type="paragraph" w:styleId="Ttulo5">
    <w:name w:val="heading 5"/>
    <w:basedOn w:val="Normal"/>
    <w:next w:val="Normal"/>
    <w:link w:val="Ttulo5Char"/>
    <w:qFormat/>
    <w:rsid w:val="0091252A"/>
    <w:pPr>
      <w:keepNext/>
      <w:jc w:val="center"/>
      <w:outlineLvl w:val="4"/>
    </w:pPr>
    <w:rPr>
      <w:rFonts w:ascii="Arial" w:hAnsi="Arial"/>
      <w:bCs/>
      <w:color w:val="000000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91252A"/>
    <w:pPr>
      <w:spacing w:before="240" w:after="60"/>
      <w:outlineLvl w:val="5"/>
    </w:pPr>
    <w:rPr>
      <w:rFonts w:ascii="Calibri" w:hAnsi="Calibri"/>
      <w:b/>
      <w:bCs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91252A"/>
    <w:pPr>
      <w:spacing w:before="240" w:after="60"/>
      <w:outlineLvl w:val="6"/>
    </w:pPr>
    <w:rPr>
      <w:rFonts w:ascii="Calibri" w:hAnsi="Calibri"/>
      <w:szCs w:val="24"/>
      <w:lang w:eastAsia="en-US"/>
    </w:rPr>
  </w:style>
  <w:style w:type="paragraph" w:styleId="Ttulo8">
    <w:name w:val="heading 8"/>
    <w:basedOn w:val="Normal"/>
    <w:next w:val="Normal"/>
    <w:link w:val="Ttulo8Char"/>
    <w:qFormat/>
    <w:rsid w:val="0091252A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1252A"/>
    <w:rPr>
      <w:rFonts w:ascii="Arial" w:hAnsi="Arial" w:cs="Arial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rsid w:val="0091252A"/>
    <w:rPr>
      <w:b/>
      <w:bCs/>
      <w:sz w:val="28"/>
      <w:szCs w:val="28"/>
      <w:lang w:eastAsia="pt-BR"/>
    </w:rPr>
  </w:style>
  <w:style w:type="character" w:customStyle="1" w:styleId="Ttulo3Char">
    <w:name w:val="Título 3 Char"/>
    <w:link w:val="Ttulo3"/>
    <w:semiHidden/>
    <w:rsid w:val="0091252A"/>
    <w:rPr>
      <w:rFonts w:ascii="Cambria" w:hAnsi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rsid w:val="0091252A"/>
    <w:rPr>
      <w:rFonts w:ascii="Arial" w:hAnsi="Arial"/>
      <w:b/>
      <w:color w:val="000000"/>
      <w:sz w:val="24"/>
      <w:lang w:eastAsia="pt-BR"/>
    </w:rPr>
  </w:style>
  <w:style w:type="character" w:customStyle="1" w:styleId="Ttulo5Char">
    <w:name w:val="Título 5 Char"/>
    <w:basedOn w:val="Fontepargpadro"/>
    <w:link w:val="Ttulo5"/>
    <w:rsid w:val="0091252A"/>
    <w:rPr>
      <w:rFonts w:ascii="Arial" w:hAnsi="Arial"/>
      <w:bCs/>
      <w:color w:val="000000"/>
      <w:sz w:val="24"/>
      <w:lang w:eastAsia="pt-BR"/>
    </w:rPr>
  </w:style>
  <w:style w:type="character" w:customStyle="1" w:styleId="Ttulo6Char">
    <w:name w:val="Título 6 Char"/>
    <w:link w:val="Ttulo6"/>
    <w:semiHidden/>
    <w:rsid w:val="0091252A"/>
    <w:rPr>
      <w:rFonts w:ascii="Calibri" w:hAnsi="Calibri"/>
      <w:b/>
      <w:bCs/>
      <w:sz w:val="22"/>
      <w:szCs w:val="22"/>
    </w:rPr>
  </w:style>
  <w:style w:type="character" w:customStyle="1" w:styleId="Ttulo7Char">
    <w:name w:val="Título 7 Char"/>
    <w:link w:val="Ttulo7"/>
    <w:semiHidden/>
    <w:rsid w:val="0091252A"/>
    <w:rPr>
      <w:rFonts w:ascii="Calibri" w:hAnsi="Calibri"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1252A"/>
    <w:rPr>
      <w:i/>
      <w:iCs/>
      <w:sz w:val="24"/>
      <w:lang w:eastAsia="pt-BR"/>
    </w:rPr>
  </w:style>
  <w:style w:type="paragraph" w:styleId="Ttulo">
    <w:name w:val="Title"/>
    <w:basedOn w:val="Normal"/>
    <w:link w:val="TtuloChar"/>
    <w:qFormat/>
    <w:rsid w:val="0091252A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91252A"/>
    <w:rPr>
      <w:sz w:val="28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91252A"/>
    <w:pPr>
      <w:spacing w:after="60"/>
      <w:jc w:val="center"/>
      <w:outlineLvl w:val="1"/>
    </w:pPr>
    <w:rPr>
      <w:rFonts w:ascii="Cambria" w:hAnsi="Cambria"/>
      <w:szCs w:val="24"/>
      <w:lang w:eastAsia="en-US"/>
    </w:rPr>
  </w:style>
  <w:style w:type="character" w:customStyle="1" w:styleId="SubttuloChar">
    <w:name w:val="Subtítulo Char"/>
    <w:link w:val="Subttulo"/>
    <w:rsid w:val="0091252A"/>
    <w:rPr>
      <w:rFonts w:ascii="Cambria" w:hAnsi="Cambria"/>
      <w:sz w:val="24"/>
      <w:szCs w:val="24"/>
    </w:rPr>
  </w:style>
  <w:style w:type="character" w:styleId="Forte">
    <w:name w:val="Strong"/>
    <w:uiPriority w:val="99"/>
    <w:qFormat/>
    <w:rsid w:val="0091252A"/>
    <w:rPr>
      <w:b/>
      <w:bCs/>
    </w:rPr>
  </w:style>
  <w:style w:type="paragraph" w:styleId="PargrafodaLista">
    <w:name w:val="List Paragraph"/>
    <w:basedOn w:val="Normal"/>
    <w:uiPriority w:val="34"/>
    <w:qFormat/>
    <w:rsid w:val="0091252A"/>
    <w:pPr>
      <w:ind w:left="708"/>
    </w:pPr>
  </w:style>
  <w:style w:type="paragraph" w:styleId="CitaoIntensa">
    <w:name w:val="Intense Quote"/>
    <w:basedOn w:val="Normal"/>
    <w:next w:val="Normal"/>
    <w:link w:val="CitaoIntensaChar"/>
    <w:uiPriority w:val="30"/>
    <w:qFormat/>
    <w:rsid w:val="0091252A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lang w:eastAsia="en-US"/>
    </w:rPr>
  </w:style>
  <w:style w:type="character" w:customStyle="1" w:styleId="CitaoIntensaChar">
    <w:name w:val="Citação Intensa Char"/>
    <w:link w:val="CitaoIntensa"/>
    <w:uiPriority w:val="30"/>
    <w:rsid w:val="0091252A"/>
    <w:rPr>
      <w:b/>
      <w:bCs/>
      <w:i/>
      <w:iCs/>
      <w:color w:val="4F81B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262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Emerson da Silva Oliveira - CPL</dc:creator>
  <cp:lastModifiedBy>kaio Henrique de azevedo silva</cp:lastModifiedBy>
  <cp:revision>11</cp:revision>
  <dcterms:created xsi:type="dcterms:W3CDTF">2024-03-04T13:41:00Z</dcterms:created>
  <dcterms:modified xsi:type="dcterms:W3CDTF">2024-04-29T12:21:00Z</dcterms:modified>
</cp:coreProperties>
</file>