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2BB9E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FUNDO MUNICIPAL DE SAÚDE</w:t>
      </w:r>
    </w:p>
    <w:p w14:paraId="5BD484B2" w14:textId="3331E46E" w:rsidR="00265F57" w:rsidRPr="005E46ED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DISPENSA </w:t>
      </w:r>
      <w:r w:rsidRPr="005E4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 LICITAÇÃO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027</w:t>
      </w:r>
      <w:r w:rsidRPr="005E4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</w:p>
    <w:p w14:paraId="02F39AE0" w14:textId="4BD88946" w:rsidR="00265F57" w:rsidRPr="005E46ED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PROCESSO 027</w:t>
      </w:r>
      <w:r w:rsidRPr="005E4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</w:t>
      </w:r>
    </w:p>
    <w:p w14:paraId="568940AA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2A9ED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Torna-se público que o Fundo Municipal de Saúde inscrito no CNPJ Nº </w:t>
      </w:r>
      <w:r w:rsidRPr="00041624">
        <w:rPr>
          <w:rFonts w:ascii="Times New Roman" w:hAnsi="Times New Roman" w:cs="Times New Roman"/>
          <w:b/>
          <w:bCs/>
          <w:sz w:val="24"/>
          <w:szCs w:val="24"/>
        </w:rPr>
        <w:t>12.702.088/0001-72</w:t>
      </w:r>
      <w:r>
        <w:rPr>
          <w:rFonts w:ascii="Times New Roman" w:hAnsi="Times New Roman" w:cs="Times New Roman"/>
          <w:sz w:val="24"/>
          <w:szCs w:val="24"/>
        </w:rPr>
        <w:t>, com sede Rua Tamburi, s/n, centro, Sucupira - TO, por meio do Departamento de Licitações realizará Dispensa de Licitação</w:t>
      </w:r>
      <w:r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 critério de julgamento MENOR PREÇO POR ITEM, nos termos Artigo 75, inciso II da Lei 14.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133/2021, Decreto Municipal nº 040/2022, exigências estabelecidas neste Edital e demais legislação correlata objetivando obter a melhor proposta para o objeto da presente dispensa de licitação:</w:t>
      </w:r>
    </w:p>
    <w:p w14:paraId="31BDD6B8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>1. DATA PARA APRESENTAÇÃO DAS PROPOSTAS E DOCUMENTAÇÃO DE HABILITAÇÃO JURÍDICA E FISCAL</w:t>
      </w:r>
    </w:p>
    <w:p w14:paraId="42BD2D4A" w14:textId="77777777" w:rsidR="002F7A96" w:rsidRDefault="002F7A96" w:rsidP="002F7A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A data e horário para envio das propostas e documentação de habilitação jurídica e fiscal, será conforme apresentada na tabela abaixo.</w:t>
      </w:r>
    </w:p>
    <w:p w14:paraId="6E7F5928" w14:textId="77777777" w:rsidR="002F7A96" w:rsidRDefault="002F7A96" w:rsidP="002F7A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 O protocolo da proposta e documentos poderá ser realizado por meio eletrônico e limite de horário fixado na tabela abaixo para o tipo de protocolo escolhido pelo licitante.</w:t>
      </w:r>
    </w:p>
    <w:p w14:paraId="268C353D" w14:textId="77777777" w:rsidR="002F7A96" w:rsidRDefault="002F7A96" w:rsidP="002F7A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3964"/>
        <w:gridCol w:w="4678"/>
      </w:tblGrid>
      <w:tr w:rsidR="002F7A96" w14:paraId="7A64A7BD" w14:textId="77777777" w:rsidTr="001A7B79">
        <w:trPr>
          <w:trHeight w:val="795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E3399A" w14:textId="77777777" w:rsidR="002F7A96" w:rsidRDefault="002F7A96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"/>
              </w:rPr>
              <w:t>Endereço Eletrônico Para Envio Da Propostas E Documentação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25BDFD" w14:textId="77777777" w:rsidR="002F7A96" w:rsidRDefault="002F7A96" w:rsidP="001A7B79">
            <w:pPr>
              <w:autoSpaceDE w:val="0"/>
              <w:autoSpaceDN w:val="0"/>
              <w:adjustRightInd w:val="0"/>
              <w:spacing w:after="4" w:line="247" w:lineRule="atLeast"/>
              <w:ind w:hanging="15"/>
              <w:jc w:val="both"/>
              <w:rPr>
                <w:rFonts w:ascii="Times New Roman" w:hAnsi="Times New Roman" w:cs="Times New Roman"/>
                <w:lang w:val="pt"/>
              </w:rPr>
            </w:pPr>
            <w:r>
              <w:rPr>
                <w:rFonts w:ascii="Times New Roman" w:hAnsi="Times New Roman" w:cs="Times New Roman"/>
                <w:lang w:val="pt"/>
              </w:rPr>
              <w:t xml:space="preserve">As propostas iniciais e documentos de habilitação serão recebidos exclusivamente por meio eletrônico no endereço: </w:t>
            </w:r>
            <w:hyperlink r:id="rId7" w:history="1">
              <w:r>
                <w:rPr>
                  <w:rFonts w:ascii="Times New Roman" w:hAnsi="Times New Roman" w:cs="Times New Roman"/>
                  <w:color w:val="467886"/>
                  <w:u w:val="single"/>
                  <w:lang w:val="pt"/>
                </w:rPr>
                <w:t>www.bnc.org.br</w:t>
              </w:r>
            </w:hyperlink>
            <w:r>
              <w:rPr>
                <w:rFonts w:ascii="Times New Roman" w:hAnsi="Times New Roman" w:cs="Times New Roman"/>
                <w:lang w:val="pt"/>
              </w:rPr>
              <w:t xml:space="preserve">. </w:t>
            </w:r>
          </w:p>
          <w:p w14:paraId="4DF63BE5" w14:textId="77777777" w:rsidR="002F7A96" w:rsidRDefault="002F7A96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</w:p>
        </w:tc>
      </w:tr>
      <w:tr w:rsidR="002F7A96" w14:paraId="02A2B2BD" w14:textId="77777777" w:rsidTr="001A7B79">
        <w:trPr>
          <w:trHeight w:val="255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83FEEA" w14:textId="77777777" w:rsidR="002F7A96" w:rsidRDefault="002F7A96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"/>
              </w:rPr>
              <w:t>DATA DE REALIZAÇÃO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D71739" w14:textId="45693E47" w:rsidR="002F7A96" w:rsidRPr="00C40072" w:rsidRDefault="00366E58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pt"/>
              </w:rPr>
            </w:pPr>
            <w:r>
              <w:rPr>
                <w:rFonts w:ascii="Times New Roman" w:hAnsi="Times New Roman" w:cs="Times New Roman"/>
                <w:lang w:val="pt"/>
              </w:rPr>
              <w:t>12/06/2026</w:t>
            </w:r>
          </w:p>
        </w:tc>
      </w:tr>
      <w:tr w:rsidR="002F7A96" w14:paraId="03DBDA1A" w14:textId="77777777" w:rsidTr="001A7B79">
        <w:trPr>
          <w:trHeight w:val="270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AFBCA6" w14:textId="77777777" w:rsidR="002F7A96" w:rsidRDefault="002F7A96" w:rsidP="001A7B79">
            <w:pPr>
              <w:autoSpaceDE w:val="0"/>
              <w:autoSpaceDN w:val="0"/>
              <w:adjustRightInd w:val="0"/>
              <w:spacing w:after="4" w:line="247" w:lineRule="atLeast"/>
              <w:ind w:left="-15"/>
              <w:jc w:val="both"/>
              <w:rPr>
                <w:rFonts w:ascii="Calibri" w:hAnsi="Calibri" w:cs="Calibri"/>
                <w:lang w:val="pt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lang w:val="pt"/>
              </w:rPr>
              <w:t>HORÁRIO:</w:t>
            </w:r>
            <w:r>
              <w:rPr>
                <w:rFonts w:ascii="Times New Roman" w:hAnsi="Times New Roman" w:cs="Times New Roman"/>
                <w:lang w:val="pt"/>
              </w:rPr>
              <w:t>.</w:t>
            </w:r>
            <w:proofErr w:type="gramEnd"/>
            <w:r>
              <w:rPr>
                <w:rFonts w:ascii="Times New Roman" w:hAnsi="Times New Roman" w:cs="Times New Roman"/>
                <w:lang w:val="pt"/>
              </w:rPr>
              <w:t xml:space="preserve"> 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E50ACC" w14:textId="114F280E" w:rsidR="002F7A96" w:rsidRDefault="002F7A96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proofErr w:type="gramStart"/>
            <w:r>
              <w:rPr>
                <w:rFonts w:ascii="Times New Roman" w:hAnsi="Times New Roman" w:cs="Times New Roman"/>
                <w:lang w:val="pt"/>
              </w:rPr>
              <w:t>Ás</w:t>
            </w:r>
            <w:proofErr w:type="gramEnd"/>
            <w:r>
              <w:rPr>
                <w:rFonts w:ascii="Times New Roman" w:hAnsi="Times New Roman" w:cs="Times New Roman"/>
                <w:lang w:val="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pt"/>
              </w:rPr>
              <w:t>1</w:t>
            </w:r>
            <w:r w:rsidR="00366E58">
              <w:rPr>
                <w:rFonts w:ascii="Times New Roman" w:hAnsi="Times New Roman" w:cs="Times New Roman"/>
                <w:b/>
                <w:bCs/>
                <w:lang w:val="pt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lang w:val="pt"/>
              </w:rPr>
              <w:t>h</w:t>
            </w:r>
            <w:r w:rsidR="00366E58">
              <w:rPr>
                <w:rFonts w:ascii="Times New Roman" w:hAnsi="Times New Roman" w:cs="Times New Roman"/>
                <w:b/>
                <w:bCs/>
                <w:lang w:val="pt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lang w:val="pt"/>
              </w:rPr>
              <w:t xml:space="preserve">min </w:t>
            </w:r>
            <w:r>
              <w:rPr>
                <w:rFonts w:ascii="Times New Roman" w:hAnsi="Times New Roman" w:cs="Times New Roman"/>
                <w:lang w:val="pt"/>
              </w:rPr>
              <w:t xml:space="preserve">horário de </w:t>
            </w:r>
            <w:proofErr w:type="spellStart"/>
            <w:r>
              <w:rPr>
                <w:rFonts w:ascii="Times New Roman" w:hAnsi="Times New Roman" w:cs="Times New Roman"/>
                <w:lang w:val="pt"/>
              </w:rPr>
              <w:t>Brasilia</w:t>
            </w:r>
            <w:proofErr w:type="spellEnd"/>
            <w:r>
              <w:rPr>
                <w:rFonts w:ascii="Times New Roman" w:hAnsi="Times New Roman" w:cs="Times New Roman"/>
                <w:lang w:val="pt"/>
              </w:rPr>
              <w:t xml:space="preserve"> – DF</w:t>
            </w:r>
          </w:p>
        </w:tc>
      </w:tr>
      <w:tr w:rsidR="002F7A96" w14:paraId="4D5F8D08" w14:textId="77777777" w:rsidTr="001A7B79">
        <w:trPr>
          <w:trHeight w:val="1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4ACE72" w14:textId="77777777" w:rsidR="002F7A96" w:rsidRDefault="002F7A96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"/>
              </w:rPr>
              <w:t>LINK DO EDITAL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DEAB53" w14:textId="77777777" w:rsidR="002F7A96" w:rsidRDefault="002F7A96" w:rsidP="001A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hyperlink r:id="rId8" w:history="1">
              <w:r>
                <w:rPr>
                  <w:rFonts w:ascii="Times New Roman" w:hAnsi="Times New Roman" w:cs="Times New Roman"/>
                  <w:color w:val="467886"/>
                  <w:sz w:val="24"/>
                  <w:szCs w:val="24"/>
                  <w:u w:val="single"/>
                  <w:lang w:val="pt"/>
                </w:rPr>
                <w:t>https://sucupira.to.gov.br/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pt"/>
              </w:rPr>
              <w:t xml:space="preserve"> </w:t>
            </w:r>
          </w:p>
        </w:tc>
      </w:tr>
    </w:tbl>
    <w:p w14:paraId="1073E695" w14:textId="77777777" w:rsidR="00265F57" w:rsidRDefault="00265F57" w:rsidP="00265F57">
      <w:pPr>
        <w:pStyle w:val="Citao"/>
        <w:pBdr>
          <w:bottom w:val="single" w:sz="4" w:space="2" w:color="1F497D"/>
        </w:pBdr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i w:val="0"/>
          <w:sz w:val="24"/>
        </w:rPr>
        <w:t xml:space="preserve">. DO OBJETO: </w:t>
      </w:r>
    </w:p>
    <w:p w14:paraId="49619BAC" w14:textId="212B68FE" w:rsidR="00265F57" w:rsidRDefault="00265F57" w:rsidP="00265F57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Constitui objeto </w:t>
      </w:r>
      <w:r w:rsidRPr="00463A2A">
        <w:rPr>
          <w:rFonts w:ascii="Times New Roman" w:hAnsi="Times New Roman" w:cs="Times New Roman"/>
          <w:sz w:val="24"/>
          <w:szCs w:val="24"/>
        </w:rPr>
        <w:t xml:space="preserve">da presente dispensa a </w:t>
      </w:r>
      <w:r w:rsidRPr="00265F57">
        <w:rPr>
          <w:rFonts w:ascii="Times New Roman" w:hAnsi="Times New Roman" w:cs="Times New Roman"/>
          <w:sz w:val="24"/>
          <w:szCs w:val="24"/>
          <w:lang w:val="pt"/>
        </w:rPr>
        <w:t>contratação de empresa especializada para fornecimento de materiais gráficos e serviços de serigrafia visando atender as demandas do fundo municipal de saúde</w:t>
      </w:r>
      <w:r w:rsidRPr="00265F57">
        <w:rPr>
          <w:rFonts w:ascii="Times New Roman" w:hAnsi="Times New Roman" w:cs="Times New Roman"/>
          <w:sz w:val="24"/>
          <w:szCs w:val="24"/>
        </w:rPr>
        <w:t>, conforme especificações contidas</w:t>
      </w:r>
      <w:r>
        <w:rPr>
          <w:rFonts w:ascii="Times New Roman" w:hAnsi="Times New Roman" w:cs="Times New Roman"/>
          <w:sz w:val="24"/>
          <w:szCs w:val="24"/>
        </w:rPr>
        <w:t xml:space="preserve"> no item 4 do Anexo I – Termo de Referência, deste edital. </w:t>
      </w:r>
    </w:p>
    <w:p w14:paraId="409E0281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2F3B8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>3. DOS RECURSOS ORÇAMENTÁRIOS</w:t>
      </w:r>
    </w:p>
    <w:p w14:paraId="1FDCA00E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As despesas decorrentes desta contratação estão programadas em dotação orçamentária própria, prevista no orçamento do Poder Executivo Municipal de Sucupira - TO, para o exercício de 2026, na classificação abaixo:</w:t>
      </w:r>
    </w:p>
    <w:p w14:paraId="6DF4F421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2796"/>
        <w:gridCol w:w="2733"/>
        <w:gridCol w:w="2965"/>
      </w:tblGrid>
      <w:tr w:rsidR="00265F57" w14:paraId="5632C26B" w14:textId="77777777" w:rsidTr="000456E1"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74EC" w14:textId="77777777" w:rsidR="00265F57" w:rsidRDefault="00265F57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Dotação Orçamentária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60F8" w14:textId="77777777" w:rsidR="00265F57" w:rsidRDefault="00265F57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Natureza da Despesa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4DEC3" w14:textId="77777777" w:rsidR="00265F57" w:rsidRDefault="00265F57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Fonte</w:t>
            </w:r>
          </w:p>
        </w:tc>
      </w:tr>
      <w:tr w:rsidR="00265F57" w14:paraId="027B5499" w14:textId="77777777" w:rsidTr="000456E1"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8056" w14:textId="77777777" w:rsidR="00265F57" w:rsidRDefault="00265F57" w:rsidP="000456E1">
            <w:pPr>
              <w:spacing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590F5C">
              <w:rPr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b/>
                <w:color w:val="000000" w:themeColor="text1"/>
                <w:sz w:val="24"/>
                <w:szCs w:val="24"/>
              </w:rPr>
              <w:t>1501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b/>
                <w:color w:val="000000" w:themeColor="text1"/>
                <w:sz w:val="24"/>
                <w:szCs w:val="24"/>
              </w:rPr>
              <w:t>10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b/>
                <w:color w:val="000000" w:themeColor="text1"/>
                <w:sz w:val="24"/>
                <w:szCs w:val="24"/>
              </w:rPr>
              <w:t>122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.00</w:t>
            </w:r>
            <w:r>
              <w:rPr>
                <w:b/>
                <w:color w:val="000000" w:themeColor="text1"/>
                <w:sz w:val="24"/>
                <w:szCs w:val="24"/>
              </w:rPr>
              <w:t>18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b/>
                <w:color w:val="000000" w:themeColor="text1"/>
                <w:sz w:val="24"/>
                <w:szCs w:val="24"/>
              </w:rPr>
              <w:t>2021</w:t>
            </w:r>
          </w:p>
          <w:p w14:paraId="74596C11" w14:textId="47E0FB6F" w:rsidR="002F7A96" w:rsidRPr="00B63BCA" w:rsidRDefault="002F7A96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05.1501.10.301.0018.2033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14B0" w14:textId="77777777" w:rsidR="00265F57" w:rsidRDefault="00265F57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3.3.90.39</w:t>
            </w:r>
            <w:r w:rsidR="002F7A96">
              <w:rPr>
                <w:b/>
                <w:sz w:val="24"/>
                <w:szCs w:val="24"/>
                <w:lang w:eastAsia="pt-BR"/>
              </w:rPr>
              <w:t>-182</w:t>
            </w:r>
          </w:p>
          <w:p w14:paraId="2593C947" w14:textId="5CF7FC84" w:rsidR="002F7A96" w:rsidRPr="00B63BCA" w:rsidRDefault="002F7A96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3.3.90.3</w:t>
            </w:r>
            <w:r w:rsidR="003C5BC2">
              <w:rPr>
                <w:b/>
                <w:sz w:val="24"/>
                <w:szCs w:val="24"/>
                <w:lang w:eastAsia="pt-BR"/>
              </w:rPr>
              <w:t>9</w:t>
            </w:r>
            <w:r>
              <w:rPr>
                <w:b/>
                <w:sz w:val="24"/>
                <w:szCs w:val="24"/>
                <w:lang w:eastAsia="pt-BR"/>
              </w:rPr>
              <w:t>-214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4107" w14:textId="77777777" w:rsidR="00265F57" w:rsidRDefault="00265F57" w:rsidP="000456E1">
            <w:pPr>
              <w:spacing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590F5C">
              <w:rPr>
                <w:b/>
                <w:color w:val="000000" w:themeColor="text1"/>
                <w:sz w:val="24"/>
                <w:szCs w:val="24"/>
              </w:rPr>
              <w:t>1.500.</w:t>
            </w:r>
            <w:r w:rsidR="002F7A96">
              <w:rPr>
                <w:b/>
                <w:color w:val="000000" w:themeColor="text1"/>
                <w:sz w:val="24"/>
                <w:szCs w:val="24"/>
              </w:rPr>
              <w:t>1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00</w:t>
            </w:r>
            <w:r w:rsidR="002F7A96">
              <w:rPr>
                <w:b/>
                <w:color w:val="000000" w:themeColor="text1"/>
                <w:sz w:val="24"/>
                <w:szCs w:val="24"/>
              </w:rPr>
              <w:t>2</w:t>
            </w:r>
          </w:p>
          <w:p w14:paraId="74BA29FD" w14:textId="77777777" w:rsidR="002F7A96" w:rsidRDefault="002F7A96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1.600.3110</w:t>
            </w:r>
          </w:p>
          <w:p w14:paraId="696DD2D0" w14:textId="77777777" w:rsidR="002F7A96" w:rsidRDefault="002F7A96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1.600.0000</w:t>
            </w:r>
          </w:p>
          <w:p w14:paraId="319D816F" w14:textId="61642E91" w:rsidR="002F7A96" w:rsidRDefault="002F7A96" w:rsidP="000456E1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1.621.0000</w:t>
            </w:r>
          </w:p>
        </w:tc>
      </w:tr>
    </w:tbl>
    <w:p w14:paraId="506919D1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05585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4. DO VALOR ESTIMADO </w:t>
      </w:r>
    </w:p>
    <w:p w14:paraId="6CADC40D" w14:textId="2ABAEAAC" w:rsidR="00265F57" w:rsidRPr="004C3108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4.1 - O valor global estimado para contratação será de R</w:t>
      </w:r>
      <w:r w:rsidRPr="00537E05">
        <w:rPr>
          <w:rFonts w:ascii="Times New Roman" w:hAnsi="Times New Roman" w:cs="Times New Roman"/>
          <w:sz w:val="24"/>
          <w:szCs w:val="24"/>
        </w:rPr>
        <w:t xml:space="preserve">$ </w:t>
      </w:r>
      <w:r w:rsidR="00447D9F">
        <w:rPr>
          <w:rFonts w:ascii="Times New Roman" w:eastAsia="NSimSun" w:hAnsi="Times New Roman" w:cs="Times New Roman"/>
          <w:sz w:val="24"/>
          <w:szCs w:val="24"/>
        </w:rPr>
        <w:t>54.571,50</w:t>
      </w:r>
      <w:r w:rsidRPr="00F624B0">
        <w:rPr>
          <w:rFonts w:ascii="Times New Roman" w:eastAsia="NSimSun" w:hAnsi="Times New Roman" w:cs="Times New Roman"/>
          <w:sz w:val="24"/>
          <w:szCs w:val="24"/>
        </w:rPr>
        <w:t xml:space="preserve"> (</w:t>
      </w:r>
      <w:r w:rsidR="00447D9F">
        <w:rPr>
          <w:rFonts w:ascii="Times New Roman" w:eastAsia="NSimSun" w:hAnsi="Times New Roman" w:cs="Times New Roman"/>
          <w:sz w:val="24"/>
          <w:szCs w:val="24"/>
        </w:rPr>
        <w:t>cinquenta e quatro</w:t>
      </w:r>
      <w:r>
        <w:rPr>
          <w:rFonts w:ascii="Times New Roman" w:eastAsia="NSimSun" w:hAnsi="Times New Roman" w:cs="Times New Roman"/>
          <w:sz w:val="24"/>
          <w:szCs w:val="24"/>
        </w:rPr>
        <w:t xml:space="preserve"> mil, </w:t>
      </w:r>
      <w:r w:rsidR="00447D9F">
        <w:rPr>
          <w:rFonts w:ascii="Times New Roman" w:eastAsia="NSimSun" w:hAnsi="Times New Roman" w:cs="Times New Roman"/>
          <w:sz w:val="24"/>
          <w:szCs w:val="24"/>
        </w:rPr>
        <w:t>quinhentos e setenta e um</w:t>
      </w:r>
      <w:r>
        <w:rPr>
          <w:rFonts w:ascii="Times New Roman" w:eastAsia="NSimSun" w:hAnsi="Times New Roman" w:cs="Times New Roman"/>
          <w:sz w:val="24"/>
          <w:szCs w:val="24"/>
        </w:rPr>
        <w:t xml:space="preserve"> reais </w:t>
      </w:r>
      <w:r w:rsidR="00447D9F">
        <w:rPr>
          <w:rFonts w:ascii="Times New Roman" w:eastAsia="NSimSun" w:hAnsi="Times New Roman" w:cs="Times New Roman"/>
          <w:sz w:val="24"/>
          <w:szCs w:val="24"/>
        </w:rPr>
        <w:t>cinquenta</w:t>
      </w:r>
      <w:r>
        <w:rPr>
          <w:rFonts w:ascii="Times New Roman" w:eastAsia="NSimSun" w:hAnsi="Times New Roman" w:cs="Times New Roman"/>
          <w:sz w:val="24"/>
          <w:szCs w:val="24"/>
        </w:rPr>
        <w:t xml:space="preserve"> centavos</w:t>
      </w:r>
      <w:r w:rsidRPr="00F624B0">
        <w:rPr>
          <w:rFonts w:ascii="Times New Roman" w:eastAsia="NSimSun" w:hAnsi="Times New Roman" w:cs="Times New Roman"/>
          <w:sz w:val="24"/>
          <w:szCs w:val="24"/>
        </w:rPr>
        <w:t>).</w:t>
      </w:r>
    </w:p>
    <w:p w14:paraId="614726EC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5. ENVIO DA PROPOSTA E DOCUMENTAÇÃO DE HABILITAÇÃO JURÍDICA E FISCAL  </w:t>
      </w:r>
    </w:p>
    <w:p w14:paraId="4DDA3EDB" w14:textId="77777777" w:rsidR="002F7A96" w:rsidRDefault="002F7A96" w:rsidP="002F7A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A0">
        <w:rPr>
          <w:rFonts w:ascii="Times New Roman" w:hAnsi="Times New Roman" w:cs="Times New Roman"/>
          <w:sz w:val="24"/>
          <w:szCs w:val="24"/>
        </w:rPr>
        <w:t xml:space="preserve">5.1. O presente Aviso de Dispensa de Licitação ficará </w:t>
      </w:r>
      <w:r w:rsidRPr="002B47A0">
        <w:rPr>
          <w:rFonts w:ascii="Times New Roman" w:hAnsi="Times New Roman" w:cs="Times New Roman"/>
          <w:b/>
          <w:sz w:val="24"/>
          <w:szCs w:val="24"/>
        </w:rPr>
        <w:t>ABERTA POR UM PERÍODO DE 3 (TRÊS) DIAS ÚTEIS</w:t>
      </w:r>
      <w:r w:rsidRPr="002B47A0">
        <w:rPr>
          <w:rFonts w:ascii="Times New Roman" w:hAnsi="Times New Roman" w:cs="Times New Roman"/>
          <w:sz w:val="24"/>
          <w:szCs w:val="24"/>
        </w:rPr>
        <w:t>, a partir da data da divulgação no site, sendo que as PROPOSTA DE PREÇO E OS RESPECTIVOS DOCUMENTOS DE HABILITAÇÃO JURÍDICA E FISCAL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AA367E" w14:textId="77777777" w:rsidR="002F7A96" w:rsidRPr="00FC3EBC" w:rsidRDefault="002F7A96" w:rsidP="002F7A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F95EEF" w14:textId="77777777" w:rsidR="002F7A96" w:rsidRPr="00FC3EBC" w:rsidRDefault="002F7A96" w:rsidP="002F7A96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Para a participação nesta dispensa eletrônica é necessário que o interessado esteja credenciado junto ao provedor do sistema </w:t>
      </w:r>
      <w:hyperlink r:id="rId9" w:history="1">
        <w:r w:rsidRPr="00FC3EBC">
          <w:rPr>
            <w:rStyle w:val="Hyperlink"/>
            <w:rFonts w:ascii="Times New Roman" w:eastAsia="Book Antiqua" w:hAnsi="Times New Roman" w:cs="Times New Roman"/>
            <w:sz w:val="24"/>
            <w:szCs w:val="24"/>
          </w:rPr>
          <w:t>https://www.bnc.org.br/</w:t>
        </w:r>
      </w:hyperlink>
      <w:hyperlink r:id="rId10">
        <w:r w:rsidRPr="00FC3EBC">
          <w:rPr>
            <w:rFonts w:ascii="Times New Roman" w:eastAsia="Book Antiqua" w:hAnsi="Times New Roman" w:cs="Times New Roman"/>
            <w:sz w:val="24"/>
            <w:szCs w:val="24"/>
          </w:rPr>
          <w:t>.</w:t>
        </w:r>
      </w:hyperlink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 </w:t>
      </w:r>
    </w:p>
    <w:p w14:paraId="2DBBC487" w14:textId="77777777" w:rsidR="002F7A96" w:rsidRPr="00FC3EBC" w:rsidRDefault="002F7A96" w:rsidP="002F7A96">
      <w:pPr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>Os interessados deverão atender às condições exigidas no cadastramento na plataforma supracitada até à data e horário previsto neste instrumento para recebimento das propostas.</w:t>
      </w:r>
    </w:p>
    <w:p w14:paraId="176F3062" w14:textId="77777777" w:rsidR="002F7A96" w:rsidRPr="00FC3EBC" w:rsidRDefault="002F7A96" w:rsidP="002F7A96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O licitante responsabiliza-se exclusiva e formalmente pelas transações efetuadas em seu nome, assume como firmes e verdadeiras suas propostas e seus lances, inclusive os atos praticados diretamente ou por seu representante, excluída a responsabilidade do provedor do sistema ou do órgão ou entidade promotora da licitação por eventuais danos decorrentes de uso indevido das credenciais de acesso, ainda que por terceiros. </w:t>
      </w:r>
    </w:p>
    <w:p w14:paraId="1F9FE211" w14:textId="77777777" w:rsidR="002F7A96" w:rsidRPr="00FC3EBC" w:rsidRDefault="002F7A96" w:rsidP="002F7A96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É de responsabilidade do cadastrado conferir a exatidão dos seus dados cadastrais nos Sistemas relacionados no item anterior e mantê-los atualizados junto aos órgãos responsáveis pela informação, devendo proceder, imediatamente, à correção ou à alteração dos registros tão logo identifique incorreção ou aqueles se tornem desatualizados. </w:t>
      </w:r>
    </w:p>
    <w:p w14:paraId="53B05E12" w14:textId="77777777" w:rsidR="002F7A96" w:rsidRPr="00FC3EBC" w:rsidRDefault="002F7A96" w:rsidP="002F7A96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A inobservância do disposto no item anterior poderá ensejar desclassificação no momento da habilitação. </w:t>
      </w:r>
    </w:p>
    <w:p w14:paraId="58FA5A28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>5.2 DA PROPOSTA DE PREÇOS</w:t>
      </w:r>
    </w:p>
    <w:p w14:paraId="1761849B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5.2.1 A Proposta de preço deverá ser apresentada conforme modelo constante no Anexo II deste Edital. </w:t>
      </w:r>
    </w:p>
    <w:p w14:paraId="1328DA25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5.2.2 As propostas de preço que não estiverem em consonância com as exigências deste Edital serão desconsideradas julgando-se pela desclassificação.</w:t>
      </w:r>
    </w:p>
    <w:p w14:paraId="21457AE3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5.2.3 Os preços ofertados não poderão exceder os valores unitários, constantes neste Edital. Devendo obedecer ao valor estipulado pela administração. </w:t>
      </w:r>
    </w:p>
    <w:p w14:paraId="018807D9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1B7D8" w14:textId="77777777" w:rsidR="00265F57" w:rsidRPr="00076D49" w:rsidRDefault="00265F57" w:rsidP="00265F57">
      <w:pPr>
        <w:pStyle w:val="Citao"/>
        <w:numPr>
          <w:ilvl w:val="1"/>
          <w:numId w:val="9"/>
        </w:numPr>
        <w:pBdr>
          <w:top w:val="single" w:sz="4" w:space="1" w:color="1F497D"/>
          <w:left w:val="single" w:sz="4" w:space="4" w:color="1F497D"/>
          <w:bottom w:val="single" w:sz="4" w:space="1" w:color="1F497D"/>
          <w:right w:val="single" w:sz="4" w:space="4" w:color="1F497D"/>
        </w:pBdr>
        <w:shd w:val="clear" w:color="auto" w:fill="FFFFCC"/>
        <w:spacing w:before="120" w:after="0" w:line="240" w:lineRule="auto"/>
        <w:jc w:val="both"/>
        <w:rPr>
          <w:rFonts w:ascii="Times New Roman" w:hAnsi="Times New Roman" w:cs="Times New Roman"/>
          <w:b/>
          <w:i w:val="0"/>
          <w:sz w:val="24"/>
        </w:rPr>
      </w:pPr>
      <w:r w:rsidRPr="00846091">
        <w:rPr>
          <w:rFonts w:ascii="Times New Roman" w:hAnsi="Times New Roman" w:cs="Times New Roman"/>
          <w:b/>
          <w:i w:val="0"/>
          <w:sz w:val="24"/>
        </w:rPr>
        <w:t>DA DOCUMENTAÇÃO DE HABILITAÇÃO JURÍDICA E FISCAL</w:t>
      </w:r>
    </w:p>
    <w:p w14:paraId="0916B32A" w14:textId="77777777" w:rsidR="00265F57" w:rsidRPr="003760F6" w:rsidRDefault="00265F57" w:rsidP="00265F57">
      <w:pPr>
        <w:pStyle w:val="PargrafodaLista"/>
        <w:numPr>
          <w:ilvl w:val="2"/>
          <w:numId w:val="1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Prova de inscrição no Cadastro Nacional de Pessoa Jurídica - Cartão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CNPJ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46E3FB18" w14:textId="77777777" w:rsidR="00265F57" w:rsidRPr="003760F6" w:rsidRDefault="00265F57" w:rsidP="00265F57">
      <w:pPr>
        <w:suppressAutoHyphens/>
        <w:spacing w:after="0" w:line="276" w:lineRule="auto"/>
        <w:ind w:left="142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5.4.2</w:t>
      </w:r>
      <w:r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Contrato Social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em vigor (Consolidado), devidamente registrado, em se tratando de sociedades comerciais; exigindo-se, no caso de sociedade por ações,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documentos de eleição de seus administradores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;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Estatuto Social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devidamente registrado acompanhado a última ata de eleição de seus dirigentes devidamente registrados em se tratando de sociedades civis com ou sem fins lucrativos. Quando se tratar de empresa pública será apresentado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cópia das leis que a instituiu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;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Certificado da Condição de Microempreendedor Individual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– MEI;</w:t>
      </w:r>
    </w:p>
    <w:p w14:paraId="3324A156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lastRenderedPageBreak/>
        <w:t>Cópia da Cédula de Identidade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dos sócios da empresa ou dos representantes das entidades;</w:t>
      </w:r>
    </w:p>
    <w:p w14:paraId="1F4E1D03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Regularidade para com a Fazenda Federal - Certidão Conjunta Negativa De Débitos relativos a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Tributos Federais e à Dívida Ativa da União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12BBBB7B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Certidão Regularidade junto à Secretaria de Estado da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Fazenda Pública Estadual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47142AC9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Certidão Negativa de Débito do Município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Sede da Empresa (CND Municipal);</w:t>
      </w:r>
    </w:p>
    <w:p w14:paraId="6BBA3756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Certidão Negativa de Débitos junto ao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FGTS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61E9C1AC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Certidão Negativa de Débitos Trabalhistas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(CNDT);</w:t>
      </w:r>
    </w:p>
    <w:p w14:paraId="5FB7BED2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266D48">
        <w:rPr>
          <w:rFonts w:ascii="Times New Roman" w:hAnsi="Times New Roman" w:cs="Times New Roman"/>
          <w:bCs/>
        </w:rPr>
        <w:t>D</w:t>
      </w:r>
      <w:r>
        <w:rPr>
          <w:rFonts w:ascii="Times New Roman" w:hAnsi="Times New Roman" w:cs="Times New Roman"/>
          <w:bCs/>
        </w:rPr>
        <w:t>eclaração de inexistência de fatos supervenientes impeditivos da habilitação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. (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Anexo I</w:t>
      </w:r>
      <w:r>
        <w:rPr>
          <w:rFonts w:ascii="Times New Roman" w:hAnsi="Times New Roman" w:cs="Times New Roman"/>
          <w:i/>
          <w:sz w:val="24"/>
          <w:szCs w:val="24"/>
          <w:lang w:eastAsia="zh-CN" w:bidi="hi-IN"/>
        </w:rPr>
        <w:t>I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I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</w:p>
    <w:p w14:paraId="2720683D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</w:rPr>
        <w:t>Modelo de declaração de aceitação</w:t>
      </w:r>
      <w:r w:rsidRPr="00266D48">
        <w:rPr>
          <w:rFonts w:ascii="Times New Roman" w:hAnsi="Times New Roman" w:cs="Times New Roman"/>
        </w:rPr>
        <w:t xml:space="preserve"> 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(</w:t>
      </w:r>
      <w:r>
        <w:rPr>
          <w:rFonts w:ascii="Times New Roman" w:hAnsi="Times New Roman" w:cs="Times New Roman"/>
          <w:i/>
          <w:sz w:val="24"/>
          <w:szCs w:val="24"/>
          <w:lang w:eastAsia="zh-CN" w:bidi="hi-IN"/>
        </w:rPr>
        <w:t xml:space="preserve">Anexo 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I</w:t>
      </w:r>
      <w:r>
        <w:rPr>
          <w:rFonts w:ascii="Times New Roman" w:hAnsi="Times New Roman" w:cs="Times New Roman"/>
          <w:i/>
          <w:sz w:val="24"/>
          <w:szCs w:val="24"/>
          <w:lang w:eastAsia="zh-CN" w:bidi="hi-IN"/>
        </w:rPr>
        <w:t>V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</w:p>
    <w:p w14:paraId="214BBFDB" w14:textId="77777777" w:rsidR="00265F57" w:rsidRPr="003760F6" w:rsidRDefault="00265F57" w:rsidP="00265F57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Modelo de Declaração de Cumprimento a Constituição Federal (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Anexo V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).</w:t>
      </w:r>
    </w:p>
    <w:p w14:paraId="720C0A46" w14:textId="77777777" w:rsidR="00265F57" w:rsidRPr="003760F6" w:rsidRDefault="00265F57" w:rsidP="00265F57">
      <w:pPr>
        <w:pStyle w:val="PargrafodaLista"/>
        <w:numPr>
          <w:ilvl w:val="2"/>
          <w:numId w:val="11"/>
        </w:numPr>
        <w:tabs>
          <w:tab w:val="left" w:pos="851"/>
        </w:tabs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Certidão de Nada Consta emitida Pelo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Tribunal de Contas da União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– TCU em nome da empresa no ato do credenciamento com o devido CNPJ respectivamente a ser emitida no site </w:t>
      </w:r>
      <w:hyperlink r:id="rId11" w:history="1">
        <w:r w:rsidRPr="003760F6">
          <w:rPr>
            <w:rStyle w:val="Hyperlink"/>
            <w:rFonts w:ascii="Times New Roman" w:hAnsi="Times New Roman" w:cs="Times New Roman"/>
            <w:sz w:val="24"/>
            <w:szCs w:val="24"/>
            <w:lang w:eastAsia="zh-CN" w:bidi="hi-IN"/>
          </w:rPr>
          <w:t>https://contas.tcu.gov.br/certidao/Web/Certidao/NadaConsta/home.faces</w:t>
        </w:r>
      </w:hyperlink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. (conforme lei 12.846/2013, art. 22 e 23)</w:t>
      </w:r>
    </w:p>
    <w:p w14:paraId="52F317D7" w14:textId="77777777" w:rsidR="00265F57" w:rsidRPr="003760F6" w:rsidRDefault="00265F57" w:rsidP="00265F57">
      <w:pPr>
        <w:pStyle w:val="PargrafodaLista"/>
        <w:numPr>
          <w:ilvl w:val="2"/>
          <w:numId w:val="11"/>
        </w:numPr>
        <w:tabs>
          <w:tab w:val="left" w:pos="851"/>
        </w:tabs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Extrato de Nada Consta Emitido Pelo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CEIS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, a ser emitida no </w:t>
      </w:r>
      <w:hyperlink r:id="rId12" w:history="1">
        <w:r w:rsidRPr="003760F6">
          <w:rPr>
            <w:rStyle w:val="Hyperlink"/>
            <w:rFonts w:ascii="Times New Roman" w:hAnsi="Times New Roman" w:cs="Times New Roman"/>
            <w:sz w:val="24"/>
            <w:szCs w:val="24"/>
            <w:lang w:eastAsia="zh-CN" w:bidi="hi-IN"/>
          </w:rPr>
          <w:t>https://portaldatransparencia.gov.br/sancoes/consulta</w:t>
        </w:r>
      </w:hyperlink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no devido CNPJ respectivamente. (conforme lei 12.846/2013, art. 22 e 23). </w:t>
      </w:r>
    </w:p>
    <w:p w14:paraId="52E6690C" w14:textId="77777777" w:rsidR="00265F57" w:rsidRPr="00076D49" w:rsidRDefault="00265F57" w:rsidP="00265F57">
      <w:pPr>
        <w:pStyle w:val="Citao"/>
        <w:numPr>
          <w:ilvl w:val="1"/>
          <w:numId w:val="11"/>
        </w:numPr>
        <w:pBdr>
          <w:top w:val="single" w:sz="4" w:space="1" w:color="1F497D"/>
          <w:left w:val="single" w:sz="4" w:space="4" w:color="1F497D"/>
          <w:bottom w:val="single" w:sz="4" w:space="1" w:color="1F497D"/>
          <w:right w:val="single" w:sz="4" w:space="4" w:color="1F497D"/>
        </w:pBdr>
        <w:shd w:val="clear" w:color="auto" w:fill="FFFFCC"/>
        <w:spacing w:before="120" w:after="0" w:line="240" w:lineRule="auto"/>
        <w:jc w:val="both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QUALIFICAÇÃO TÉCNICA </w:t>
      </w:r>
    </w:p>
    <w:p w14:paraId="6C58D84F" w14:textId="77777777" w:rsidR="00265F57" w:rsidRDefault="00265F57" w:rsidP="00265F5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>5.5.1 Apresentação de atestado(s) de desempenho anterior, obrigatoriamente pertinente e compatível com objeto desta dispensa, expedido por entidade pública ou privado, usuária do bem em questão, em caso de emissão por entidade privada o atestado deverá ter firma reconhecida. O atestado deverá conter os dados do responsável por sua emissão, tais como: nome completo, função exercida, t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elefone, RG e CPF</w:t>
      </w: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dos sócios da empresa ou dos representantes das entidades (RG);</w:t>
      </w:r>
    </w:p>
    <w:p w14:paraId="276F3E92" w14:textId="77777777" w:rsidR="00265F57" w:rsidRPr="00076D49" w:rsidRDefault="00265F57" w:rsidP="00265F5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5.5.2 </w:t>
      </w:r>
      <w:r w:rsidRPr="007B4400">
        <w:rPr>
          <w:rFonts w:ascii="Times New Roman" w:hAnsi="Times New Roman" w:cs="Times New Roman"/>
          <w:sz w:val="24"/>
          <w:szCs w:val="24"/>
          <w:lang w:eastAsia="zh-CN" w:bidi="hi-IN"/>
        </w:rPr>
        <w:t>Registro na ANATEL: A empresa deve apresentar o registro de autorização da ANATEL para prestação de serviços de telecomunicações ou comprovar vínculo com prestadora autorizada (quando a licitante for provedora)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14:paraId="71C021DB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color w:val="auto"/>
          <w:sz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</w:rPr>
        <w:t>6. DO JULGAMENTO</w:t>
      </w:r>
    </w:p>
    <w:p w14:paraId="72DFBEF3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6.1 </w:t>
      </w:r>
      <w:r>
        <w:rPr>
          <w:rFonts w:ascii="Times New Roman" w:hAnsi="Times New Roman" w:cs="Times New Roman"/>
          <w:sz w:val="24"/>
          <w:szCs w:val="24"/>
        </w:rPr>
        <w:t>Encerrada a fase de apresentação da proposta e documentação de habilitação jurídica e fiscal, será verificada a conformidade da proposta classificada em primeiro lugar quanto à adequação do objeto e à compatibilidade do preço em relação ao estipulado para a contratação.</w:t>
      </w:r>
    </w:p>
    <w:p w14:paraId="0CAD5BCE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caso de o preço da proposta vencedora estar acima do estimado pela Administração, poderá haver a negociação de condições mais vantajosas. Neste caso, será encaminhada contraproposta ao fornecedor que tenha apresentado o melhor preço, para que seja obtida melhor proposta com preço compatível ao estimado pela Administração.</w:t>
      </w:r>
    </w:p>
    <w:p w14:paraId="71A7941F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negociação poderá ser feita com os demais fornecedores classificados, respeitada a ordem de classificação, quando o primeiro colocado, mesmo após a </w:t>
      </w:r>
      <w:r>
        <w:rPr>
          <w:rFonts w:ascii="Times New Roman" w:hAnsi="Times New Roman" w:cs="Times New Roman"/>
          <w:sz w:val="24"/>
          <w:szCs w:val="24"/>
        </w:rPr>
        <w:lastRenderedPageBreak/>
        <w:t>negociação, for desclassificado em razão de sua proposta permanecer acima do preço máximo definido para a contratação.</w:t>
      </w:r>
    </w:p>
    <w:p w14:paraId="44EA627F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qualquer caso, concluída a negociação, o resultado será registrado na ata do procedimento da dispensa.</w:t>
      </w:r>
    </w:p>
    <w:p w14:paraId="6ED17814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Estando o preço compatível, será solicitado o envio da proposta e, se necessário, de documentos complementares, adequada ao último lance.</w:t>
      </w:r>
    </w:p>
    <w:p w14:paraId="74F87E37" w14:textId="77777777" w:rsidR="00265F57" w:rsidRDefault="00265F57" w:rsidP="00265F57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prazo de validade da proposta não será inferior a 30 (trinta) dias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contar da data de sua apresentação.</w:t>
      </w:r>
    </w:p>
    <w:p w14:paraId="7C0EF3FF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Será desclassificada a proposta vencedora que: </w:t>
      </w:r>
    </w:p>
    <w:p w14:paraId="64B36CC1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contiver vícios insanáveis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52601056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obedecer às especificações técnicas pormenorizadas neste aviso ou em seus anexos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4A5FA67B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apresentar preços inexequíveis ou permanecerem acima do preço máximo definido para a contratação;</w:t>
      </w:r>
    </w:p>
    <w:p w14:paraId="5282A475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tiverem sua exequibilidade demonstrada, quando exigido pela Administração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78EC0C4B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apresentar desconformidade com quaisquer outras exigências deste aviso ou seus anexos, desde que insanável.</w:t>
      </w:r>
    </w:p>
    <w:p w14:paraId="12A099C0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right="-1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houver indícios de inexequibilidade da proposta de preço, ou em caso da necessidade de esclarecimentos complementares, poderão ser efetuadas diligências, para que a empresa comprove a exequibilidade da proposta.  </w:t>
      </w:r>
    </w:p>
    <w:p w14:paraId="36372202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Erros no preenchimento da planilha não constituem motivo para a desclassificação da proposta. A planilha poderá́ ser ajustada pelo fornecedor, no prazo indicado pelo sistema, desde que não haja majoração do preço.</w:t>
      </w:r>
    </w:p>
    <w:p w14:paraId="7C207699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ajuste de que trata este dispositivo se limita a sanar erros ou falhas que não alterem a substância das propostas;</w:t>
      </w:r>
    </w:p>
    <w:p w14:paraId="0472BD8D" w14:textId="77777777" w:rsidR="00265F57" w:rsidRDefault="00265F57" w:rsidP="00265F57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Considera-se erro no preenchimento da planilha passível de correção a indicação de recolhimento de impostos e contribuições na forma do Simples Nacional, quando não cabível esse regime.</w:t>
      </w:r>
    </w:p>
    <w:p w14:paraId="40DE8857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fins de análise da proposta quanto ao cumprimento das especificações do objeto, poderá ser colhida a manifestação escrita do setor requisitante do serviço ou da área especializada no objeto.</w:t>
      </w:r>
    </w:p>
    <w:p w14:paraId="34213B56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a proposta for desclassificada, será examinada a proposta subsequente, e, assim sucessivamente, na ordem de classificação.</w:t>
      </w:r>
    </w:p>
    <w:p w14:paraId="79EE21E3" w14:textId="77777777" w:rsidR="00265F57" w:rsidRDefault="00265F57" w:rsidP="00265F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Encerrada a análise quanto à aceitação da proposta, se iniciará a fase de habilitação, observado o disposto neste Aviso de Contratação Direta. </w:t>
      </w:r>
    </w:p>
    <w:p w14:paraId="3F9704E4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A36962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color w:val="auto"/>
          <w:sz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</w:rPr>
        <w:t>7. CONTRATAÇÃO</w:t>
      </w:r>
    </w:p>
    <w:p w14:paraId="5B0EA42D" w14:textId="77777777" w:rsidR="00265F57" w:rsidRDefault="00265F57" w:rsidP="00265F57">
      <w:pPr>
        <w:pStyle w:val="PargrafodaLista"/>
        <w:numPr>
          <w:ilvl w:val="1"/>
          <w:numId w:val="2"/>
        </w:numPr>
        <w:spacing w:before="120" w:after="120" w:line="276" w:lineRule="auto"/>
        <w:ind w:left="0" w:firstLine="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Após a homologação e adjudicação, caso se conclua pela contratação, será firmado Termo de Contrato ou emitido instrumento equivalente.</w:t>
      </w:r>
    </w:p>
    <w:p w14:paraId="5BBD2870" w14:textId="77777777" w:rsidR="00265F57" w:rsidRPr="00014CEE" w:rsidRDefault="00265F57" w:rsidP="00265F57">
      <w:pPr>
        <w:pStyle w:val="PargrafodaLista"/>
        <w:numPr>
          <w:ilvl w:val="1"/>
          <w:numId w:val="2"/>
        </w:numPr>
        <w:spacing w:before="120" w:after="120" w:line="276" w:lineRule="auto"/>
        <w:ind w:left="0" w:firstLine="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O adjudicatário terá o prazo de 05(cinco) dias úteis, contados a partir da data de sua convocação, para assinar o Termo de Contrato ou aceitar instrumento equivalente, conforme o caso (Nota de Empenho/Carta Contrato/Autorização), sob pena de decair do direito à contratação, sem prejuízo das sanções previstas neste Aviso de Contratação Direta. </w:t>
      </w:r>
    </w:p>
    <w:p w14:paraId="02C54594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color w:val="auto"/>
          <w:sz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</w:rPr>
        <w:t>8. DO PAGAMENTO:</w:t>
      </w:r>
    </w:p>
    <w:p w14:paraId="650B0007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8.1. O pagamento ocorrerá em até 05 (cinco) dias úteis do mês seguinte, mediante apresentação de nota fiscal e após atesto do setor competente, nos termos da Lei Federal nº 14.133/2021.</w:t>
      </w:r>
    </w:p>
    <w:p w14:paraId="720CEE66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Para realização dos pagamentos, o licitante vencedor deverá manter a regularidade fiscal apresentada durante processo de habilitação.</w:t>
      </w:r>
    </w:p>
    <w:p w14:paraId="7522B870" w14:textId="77777777" w:rsidR="00265F57" w:rsidRDefault="00265F57" w:rsidP="00265F57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9. DAS DISPOSIÇÕES GERAIS: </w:t>
      </w:r>
    </w:p>
    <w:p w14:paraId="500A846B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Poderá o Município revogar o presente Edital de Aviso de Dispensa de Licitação, no todo ou em parte, por conveniência administrativa e interesse público, decorrente de fato superveniente, devidamente justificado. </w:t>
      </w:r>
    </w:p>
    <w:p w14:paraId="3E86CDB8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O Município deverá anular o presente Edital de Aviso de Dispensa de Licitação, no todo ou em parte, sempre que acontecer ilegalidade, de ofício ou por provocação. </w:t>
      </w:r>
    </w:p>
    <w:p w14:paraId="548EE54F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A anulação do procedimento de Chamada Pública, não gera direito à indenização, ressalvada o disposto no parágrafo único do art. 71 da Lei Federal nº 14.133/21. </w:t>
      </w:r>
    </w:p>
    <w:p w14:paraId="08FFDCE5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Após a fase de classificação das propostas, não cabe desistência da mesma, salvo por motivo justo decorrente de fato superveniente e aceito pelo Município. </w:t>
      </w:r>
    </w:p>
    <w:p w14:paraId="5ACA04D2" w14:textId="77777777" w:rsidR="00265F57" w:rsidRDefault="00265F57" w:rsidP="00265F5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Comete infração administrativa o fornecedor que cometer quaisquer das infrações previstas no art. 155 da Lei nº 14.133, de 2021 e ficará sujeito, sem prejuízo da responsabilidade civil e criminal, às seguintes sanções:</w:t>
      </w:r>
    </w:p>
    <w:p w14:paraId="1327DF02" w14:textId="77777777" w:rsidR="00265F57" w:rsidRDefault="00265F57" w:rsidP="00265F57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Advertência;</w:t>
      </w:r>
    </w:p>
    <w:p w14:paraId="7BA306B8" w14:textId="77777777" w:rsidR="00265F57" w:rsidRDefault="00265F57" w:rsidP="00265F57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Multa;</w:t>
      </w:r>
    </w:p>
    <w:p w14:paraId="3845CD7C" w14:textId="77777777" w:rsidR="00265F57" w:rsidRDefault="00265F57" w:rsidP="00265F57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Impedimento de licitar e contratar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no âmbito da Administração Pública direta e indireta do ente federativo que tiver aplicado a sanção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E8E5A3" w14:textId="77777777" w:rsidR="00265F57" w:rsidRDefault="00265F57" w:rsidP="00265F57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Declaração de inidoneidade para licitar ou contratar, que impedirá o responsável de licitar ou contratar no âmbito da Administração Pública direta e indireta de todos os entes federativos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9BE8504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 Compõem este Edital, além das condições específicas, os seguintes documentos: </w:t>
      </w:r>
    </w:p>
    <w:p w14:paraId="2D01CC63" w14:textId="77777777" w:rsidR="00265F57" w:rsidRPr="00156CCE" w:rsidRDefault="00265F57" w:rsidP="00265F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 xml:space="preserve">ANEXO I – TERMO DE REFERÊNCIA; </w:t>
      </w:r>
    </w:p>
    <w:p w14:paraId="390AB4F4" w14:textId="77777777" w:rsidR="00265F57" w:rsidRPr="00156CCE" w:rsidRDefault="00265F57" w:rsidP="00265F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 xml:space="preserve">ANEXO II – MODELO DE PROPOSTA; </w:t>
      </w:r>
    </w:p>
    <w:p w14:paraId="6ACCB6F3" w14:textId="77777777" w:rsidR="00265F57" w:rsidRPr="00156CCE" w:rsidRDefault="00265F57" w:rsidP="00265F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>ANEXO III – DECLARAÇÃO DE INEXISTÊNCIA DE FATOS SUPERVENIENTES IMPEDITIVOS DA HABILITAÇÃO;</w:t>
      </w:r>
    </w:p>
    <w:p w14:paraId="4A937EF7" w14:textId="77777777" w:rsidR="00265F57" w:rsidRPr="00156CCE" w:rsidRDefault="00265F57" w:rsidP="00265F57">
      <w:pPr>
        <w:pStyle w:val="SemEspaamento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>ANEXO IV – MODELO DECLARAÇÃO DE ACEITAÇÃO;</w:t>
      </w:r>
    </w:p>
    <w:p w14:paraId="177A98C8" w14:textId="77777777" w:rsidR="00265F57" w:rsidRPr="00156CCE" w:rsidRDefault="00265F57" w:rsidP="00265F57">
      <w:pPr>
        <w:pStyle w:val="SemEspaamento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>ANEXO V – MODELO DE DECLARAÇÃO DE CUMPRIMENTO A CONSTITUIÇÃO FEDERAL</w:t>
      </w:r>
    </w:p>
    <w:p w14:paraId="5543FC55" w14:textId="77777777" w:rsidR="00265F57" w:rsidRPr="00156CCE" w:rsidRDefault="00265F57" w:rsidP="00265F57">
      <w:pPr>
        <w:pStyle w:val="SemEspaamento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 xml:space="preserve">ANEXO VI – </w:t>
      </w:r>
      <w:r>
        <w:rPr>
          <w:rFonts w:ascii="Times New Roman" w:hAnsi="Times New Roman" w:cs="Times New Roman"/>
        </w:rPr>
        <w:t>MINUTA DO CONTRATO</w:t>
      </w:r>
    </w:p>
    <w:p w14:paraId="2C343441" w14:textId="77777777" w:rsidR="00265F57" w:rsidRDefault="00265F57" w:rsidP="00265F5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9C56040" w14:textId="542DB133" w:rsidR="00265F57" w:rsidRDefault="00265F57" w:rsidP="00265F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Sucupira - TO, </w:t>
      </w:r>
      <w:r w:rsidR="00366E58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gramStart"/>
      <w:r w:rsidR="00447D9F">
        <w:rPr>
          <w:rFonts w:ascii="Times New Roman" w:hAnsi="Times New Roman" w:cs="Times New Roman"/>
          <w:color w:val="000000" w:themeColor="text1"/>
          <w:sz w:val="24"/>
          <w:szCs w:val="24"/>
        </w:rPr>
        <w:t>Junho</w:t>
      </w:r>
      <w:proofErr w:type="gramEnd"/>
      <w:r w:rsidR="00447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2026.</w:t>
      </w:r>
    </w:p>
    <w:p w14:paraId="540A71C2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BAF8A4" w14:textId="77777777" w:rsidR="00265F57" w:rsidRDefault="00265F57" w:rsidP="00265F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E18B43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11A86175" w14:textId="77777777" w:rsidR="00265F57" w:rsidRPr="005321C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17660810"/>
      <w:r>
        <w:rPr>
          <w:rFonts w:ascii="Times New Roman" w:hAnsi="Times New Roman" w:cs="Times New Roman"/>
          <w:sz w:val="24"/>
          <w:szCs w:val="24"/>
        </w:rPr>
        <w:t>Simone Botelho Azevedo Milhomem</w:t>
      </w:r>
    </w:p>
    <w:p w14:paraId="03AF905C" w14:textId="77777777" w:rsidR="00265F57" w:rsidRPr="005321C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21C7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>
        <w:rPr>
          <w:rFonts w:ascii="Times New Roman" w:hAnsi="Times New Roman" w:cs="Times New Roman"/>
          <w:sz w:val="24"/>
          <w:szCs w:val="24"/>
        </w:rPr>
        <w:t>Saúde</w:t>
      </w:r>
    </w:p>
    <w:bookmarkEnd w:id="0"/>
    <w:p w14:paraId="0141DE83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01E6D5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016FC3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299734" w14:textId="77777777" w:rsidR="00265F57" w:rsidRDefault="00265F57" w:rsidP="00265F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9AA066" w14:textId="77777777" w:rsidR="00265F57" w:rsidRDefault="00265F57" w:rsidP="00265F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08424B" w14:textId="77777777" w:rsidR="00265F57" w:rsidRDefault="00265F57" w:rsidP="00265F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E41DE5" w14:textId="77777777" w:rsidR="00265F57" w:rsidRDefault="00265F57" w:rsidP="00265F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5BD48C" w14:textId="77777777" w:rsidR="00265F57" w:rsidRDefault="00265F57" w:rsidP="00265F57">
      <w:pPr>
        <w:jc w:val="center"/>
        <w:rPr>
          <w:rFonts w:ascii="Cambria" w:hAnsi="Cambria" w:cs="Calibri"/>
          <w:b/>
          <w:sz w:val="20"/>
          <w:szCs w:val="24"/>
          <w:lang w:eastAsia="ar-SA"/>
        </w:rPr>
      </w:pPr>
      <w:r>
        <w:rPr>
          <w:rFonts w:ascii="Cambria" w:hAnsi="Cambria" w:cs="Calibri"/>
          <w:b/>
          <w:sz w:val="20"/>
          <w:szCs w:val="24"/>
          <w:lang w:eastAsia="ar-SA"/>
        </w:rPr>
        <w:lastRenderedPageBreak/>
        <w:t>ANEXO I</w:t>
      </w:r>
    </w:p>
    <w:p w14:paraId="78F5F086" w14:textId="77777777" w:rsidR="00265F57" w:rsidRDefault="00265F57" w:rsidP="00265F57">
      <w:pPr>
        <w:jc w:val="center"/>
        <w:rPr>
          <w:rFonts w:ascii="Cambria" w:hAnsi="Cambria" w:cs="Calibri"/>
          <w:b/>
          <w:sz w:val="20"/>
          <w:szCs w:val="24"/>
          <w:lang w:eastAsia="ar-SA"/>
        </w:rPr>
      </w:pPr>
      <w:r>
        <w:rPr>
          <w:rFonts w:ascii="Cambria" w:hAnsi="Cambria" w:cs="Calibri"/>
          <w:b/>
          <w:sz w:val="20"/>
          <w:szCs w:val="24"/>
          <w:lang w:eastAsia="ar-SA"/>
        </w:rPr>
        <w:t>TERMO DE REFERÊNCIA</w:t>
      </w:r>
    </w:p>
    <w:p w14:paraId="0E193394" w14:textId="77777777" w:rsidR="00265F57" w:rsidRDefault="00265F57" w:rsidP="00265F57">
      <w:pPr>
        <w:jc w:val="center"/>
        <w:rPr>
          <w:rFonts w:ascii="Cambria" w:hAnsi="Cambria" w:cs="Calibri"/>
          <w:b/>
          <w:bCs/>
          <w:sz w:val="20"/>
          <w:szCs w:val="24"/>
        </w:rPr>
      </w:pPr>
      <w:r>
        <w:rPr>
          <w:rFonts w:ascii="Cambria" w:hAnsi="Cambria" w:cs="Calibri"/>
          <w:b/>
          <w:bCs/>
          <w:sz w:val="20"/>
          <w:szCs w:val="24"/>
        </w:rPr>
        <w:t>ESPECIFICAÇÕES MÍNIMAS E QUANTITATIVOS ESTIMADOS</w:t>
      </w:r>
    </w:p>
    <w:p w14:paraId="77DC61A5" w14:textId="77777777" w:rsidR="00265F57" w:rsidRDefault="00265F57" w:rsidP="00265F57">
      <w:pPr>
        <w:shd w:val="clear" w:color="auto" w:fill="FFFFFF"/>
        <w:rPr>
          <w:rFonts w:ascii="Cambria" w:hAnsi="Cambria" w:cs="Cambria"/>
          <w:b/>
          <w:sz w:val="21"/>
          <w:szCs w:val="21"/>
        </w:rPr>
      </w:pPr>
    </w:p>
    <w:p w14:paraId="5C9AEF93" w14:textId="77777777" w:rsidR="00265F57" w:rsidRDefault="00265F57" w:rsidP="00265F57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eastAsia="Arial-BoldMT" w:hAnsi="Cambria" w:cs="Cambria"/>
          <w:b/>
          <w:bCs/>
          <w:color w:val="000000"/>
          <w:sz w:val="18"/>
          <w:szCs w:val="18"/>
        </w:rPr>
        <w:t>1.DEMANDANTE:</w:t>
      </w:r>
      <w:r>
        <w:rPr>
          <w:rFonts w:ascii="Cambria" w:eastAsia="Arial-BoldMT" w:hAnsi="Cambria" w:cs="Cambria"/>
          <w:b/>
          <w:bCs/>
          <w:color w:val="000000"/>
          <w:sz w:val="18"/>
          <w:szCs w:val="18"/>
        </w:rPr>
        <w:tab/>
      </w:r>
    </w:p>
    <w:p w14:paraId="3EE5C553" w14:textId="77777777" w:rsidR="00265F57" w:rsidRPr="00E14A17" w:rsidRDefault="00265F57" w:rsidP="00265F57">
      <w:pPr>
        <w:jc w:val="both"/>
        <w:rPr>
          <w:rFonts w:ascii="Cambria" w:hAnsi="Cambria"/>
          <w:b/>
          <w:color w:val="000000" w:themeColor="text1"/>
          <w:sz w:val="18"/>
          <w:szCs w:val="18"/>
        </w:rPr>
      </w:pPr>
      <w:r w:rsidRPr="00E14A17">
        <w:rPr>
          <w:rFonts w:ascii="Cambria" w:hAnsi="Cambria"/>
          <w:color w:val="000000" w:themeColor="text1"/>
          <w:sz w:val="18"/>
          <w:szCs w:val="18"/>
        </w:rPr>
        <w:t>Demandante:</w:t>
      </w:r>
      <w:r w:rsidRPr="00E14A17">
        <w:rPr>
          <w:rFonts w:ascii="Cambria" w:hAnsi="Cambria"/>
          <w:b/>
          <w:color w:val="000000" w:themeColor="text1"/>
          <w:sz w:val="18"/>
          <w:szCs w:val="18"/>
        </w:rPr>
        <w:t xml:space="preserve"> Município de </w:t>
      </w:r>
      <w:proofErr w:type="spellStart"/>
      <w:r w:rsidRPr="00E14A17">
        <w:rPr>
          <w:rFonts w:ascii="Cambria" w:hAnsi="Cambria"/>
          <w:b/>
          <w:color w:val="000000" w:themeColor="text1"/>
          <w:sz w:val="18"/>
          <w:szCs w:val="18"/>
        </w:rPr>
        <w:t>Sucupira-TO</w:t>
      </w:r>
      <w:proofErr w:type="spellEnd"/>
      <w:r w:rsidRPr="00E14A17">
        <w:rPr>
          <w:rFonts w:ascii="Cambria" w:hAnsi="Cambria"/>
          <w:b/>
          <w:color w:val="000000" w:themeColor="text1"/>
          <w:sz w:val="18"/>
          <w:szCs w:val="18"/>
        </w:rPr>
        <w:t xml:space="preserve"> </w:t>
      </w:r>
      <w:r w:rsidRPr="00E14A17">
        <w:rPr>
          <w:rFonts w:ascii="Cambria" w:hAnsi="Cambria"/>
          <w:color w:val="000000" w:themeColor="text1"/>
          <w:sz w:val="18"/>
          <w:szCs w:val="18"/>
        </w:rPr>
        <w:t>por intermédio da</w:t>
      </w:r>
      <w:r w:rsidRPr="00E14A17">
        <w:rPr>
          <w:rFonts w:ascii="Cambria" w:hAnsi="Cambria"/>
          <w:b/>
          <w:color w:val="000000" w:themeColor="text1"/>
          <w:sz w:val="18"/>
          <w:szCs w:val="18"/>
        </w:rPr>
        <w:t xml:space="preserve"> Secretaria Municipal de </w:t>
      </w:r>
      <w:r>
        <w:rPr>
          <w:rFonts w:ascii="Cambria" w:hAnsi="Cambria"/>
          <w:b/>
          <w:color w:val="000000" w:themeColor="text1"/>
          <w:sz w:val="18"/>
          <w:szCs w:val="18"/>
        </w:rPr>
        <w:t>Saúde</w:t>
      </w:r>
    </w:p>
    <w:p w14:paraId="0FCFE2B6" w14:textId="77777777" w:rsidR="00265F57" w:rsidRPr="003552F5" w:rsidRDefault="00265F57" w:rsidP="00265F57">
      <w:pPr>
        <w:jc w:val="both"/>
        <w:rPr>
          <w:rFonts w:ascii="Cambria" w:hAnsi="Cambria" w:cs="Cambria"/>
          <w:b/>
          <w:color w:val="000000" w:themeColor="text1"/>
          <w:sz w:val="18"/>
          <w:szCs w:val="18"/>
        </w:rPr>
      </w:pPr>
      <w:r>
        <w:rPr>
          <w:rFonts w:ascii="Cambria" w:hAnsi="Cambria"/>
          <w:color w:val="000000" w:themeColor="text1"/>
          <w:sz w:val="18"/>
          <w:szCs w:val="18"/>
        </w:rPr>
        <w:t>Responsável</w:t>
      </w:r>
      <w:r w:rsidRPr="00E14A17">
        <w:rPr>
          <w:rFonts w:ascii="Cambria" w:hAnsi="Cambria"/>
          <w:color w:val="000000" w:themeColor="text1"/>
          <w:sz w:val="18"/>
          <w:szCs w:val="18"/>
        </w:rPr>
        <w:t xml:space="preserve">: </w:t>
      </w:r>
      <w:r>
        <w:rPr>
          <w:rFonts w:ascii="Cambria" w:hAnsi="Cambria"/>
          <w:b/>
          <w:color w:val="000000" w:themeColor="text1"/>
          <w:sz w:val="18"/>
          <w:szCs w:val="18"/>
        </w:rPr>
        <w:t>Simone Botelho Azevedo Milhomem</w:t>
      </w:r>
    </w:p>
    <w:p w14:paraId="353926A0" w14:textId="77777777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</w:p>
    <w:p w14:paraId="6C8B9F0A" w14:textId="77777777" w:rsidR="00265F57" w:rsidRPr="00F52813" w:rsidRDefault="00265F57" w:rsidP="00265F57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bCs/>
          <w:sz w:val="18"/>
          <w:szCs w:val="18"/>
        </w:rPr>
        <w:t xml:space="preserve">2. </w:t>
      </w:r>
      <w:r w:rsidRPr="00F52813">
        <w:rPr>
          <w:rFonts w:ascii="Cambria" w:hAnsi="Cambria" w:cs="Cambria"/>
          <w:b/>
          <w:bCs/>
          <w:sz w:val="18"/>
          <w:szCs w:val="18"/>
        </w:rPr>
        <w:t xml:space="preserve">DA JUSTIFICATIVA: </w:t>
      </w:r>
    </w:p>
    <w:p w14:paraId="28DFE112" w14:textId="77777777" w:rsidR="00C56904" w:rsidRPr="00C56904" w:rsidRDefault="00265F57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 w:cs="Arial"/>
          <w:sz w:val="18"/>
          <w:szCs w:val="18"/>
        </w:rPr>
      </w:pPr>
      <w:r w:rsidRPr="00D479E0">
        <w:rPr>
          <w:rFonts w:ascii="Cambria" w:hAnsi="Cambria" w:cs="Times New Roman"/>
          <w:b/>
          <w:sz w:val="18"/>
          <w:szCs w:val="18"/>
          <w:lang w:eastAsia="ar-SA"/>
        </w:rPr>
        <w:t>2.1.</w:t>
      </w:r>
      <w:r w:rsidRPr="00D479E0">
        <w:rPr>
          <w:rFonts w:ascii="Cambria" w:eastAsia="Times New Roman" w:hAnsi="Cambria" w:cs="Calibri"/>
          <w:sz w:val="18"/>
          <w:szCs w:val="18"/>
          <w:lang w:eastAsia="ar-SA"/>
        </w:rPr>
        <w:t xml:space="preserve"> </w:t>
      </w:r>
      <w:r w:rsidR="00C56904" w:rsidRPr="00C56904">
        <w:rPr>
          <w:rFonts w:ascii="Cambria" w:hAnsi="Cambria" w:cs="Arial"/>
          <w:sz w:val="18"/>
          <w:szCs w:val="18"/>
        </w:rPr>
        <w:t>A presente contratação visa suprir as necessidades permanentes do Fundo Municipal de Saúde relacionadas à comunicação institucional, divulgação de campanhas educativas, identificação visual de servidores e equipes de saúde, bem como à produção de documentos e materiais indispensáveis ao funcionamento das unidades de atendimento.</w:t>
      </w:r>
    </w:p>
    <w:p w14:paraId="2FCA31ED" w14:textId="77777777" w:rsidR="00C56904" w:rsidRPr="00C56904" w:rsidRDefault="00C56904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sz w:val="18"/>
          <w:szCs w:val="18"/>
        </w:rPr>
        <w:t>Os materiais gráficos e serviços de serigrafia constituem instrumentos essenciais para a execução das políticas públicas de saúde, permitindo a adequada divulgação de campanhas de vacinação, prevenção de doenças, promoção da saúde, ações epidemiológicas, programas de atenção básica e demais atividades desenvolvidas pela Secretaria Municipal de Saúde.</w:t>
      </w:r>
    </w:p>
    <w:p w14:paraId="7AEA2863" w14:textId="77777777" w:rsidR="00C56904" w:rsidRPr="00C56904" w:rsidRDefault="00C56904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sz w:val="18"/>
          <w:szCs w:val="18"/>
        </w:rPr>
        <w:t>Além disso, a disponibilização tempestiva desses materiais contribui para a melhoria da comunicação entre a Administração Pública e a população, fortalecendo as ações de educação em saúde e garantindo maior eficiência na prestação dos serviços públicos.</w:t>
      </w:r>
    </w:p>
    <w:p w14:paraId="2582B46F" w14:textId="77777777" w:rsidR="00C56904" w:rsidRPr="00C56904" w:rsidRDefault="00C56904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sz w:val="18"/>
          <w:szCs w:val="18"/>
        </w:rPr>
        <w:t>A ausência da contratação poderá comprometer a execução de ações essenciais desenvolvidas pelo Fundo Municipal de Saúde, especialmente aquelas relacionadas à orientação da população, campanhas preventivas, identificação institucional, registros administrativos e divulgação de informações de interesse público.</w:t>
      </w:r>
    </w:p>
    <w:p w14:paraId="2250CBB6" w14:textId="77777777" w:rsidR="00C56904" w:rsidRPr="00C56904" w:rsidRDefault="00C56904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sz w:val="18"/>
          <w:szCs w:val="18"/>
        </w:rPr>
        <w:t>Considerando a dinâmica das ações de saúde e a necessidade frequente de produção de materiais gráficos personalizados e serviços de serigrafia, torna-se imprescindível a contratação de empresa especializada capaz de atender às demandas com qualidade, agilidade e observância dos padrões técnicos exigidos pela Administração.</w:t>
      </w:r>
    </w:p>
    <w:p w14:paraId="10A3C03D" w14:textId="77777777" w:rsidR="00C56904" w:rsidRPr="00C56904" w:rsidRDefault="00C56904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sz w:val="18"/>
          <w:szCs w:val="18"/>
        </w:rPr>
        <w:t>A contratação também proporcionará padronização da identidade visual dos materiais produzidos, contribuindo para a transparência administrativa, fortalecimento da comunicação institucional e melhor prestação dos serviços ofertados à população.</w:t>
      </w:r>
    </w:p>
    <w:p w14:paraId="2E2C6987" w14:textId="7512A3B2" w:rsidR="00265F57" w:rsidRDefault="00265F57" w:rsidP="00C56904">
      <w:pPr>
        <w:widowControl w:val="0"/>
        <w:tabs>
          <w:tab w:val="left" w:pos="284"/>
        </w:tabs>
        <w:suppressAutoHyphens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  <w:lang w:eastAsia="ar-SA"/>
        </w:rPr>
        <w:t xml:space="preserve">3. DA MODALIDADE DE CONTRATAÇÃO </w:t>
      </w:r>
      <w:r>
        <w:rPr>
          <w:rFonts w:ascii="Cambria" w:hAnsi="Cambria" w:cs="Cambria"/>
          <w:b/>
          <w:sz w:val="18"/>
          <w:szCs w:val="18"/>
          <w:shd w:val="clear" w:color="auto" w:fill="F7CAAC"/>
          <w:lang w:eastAsia="ar-SA"/>
        </w:rPr>
        <w:t xml:space="preserve">FUNDAMENTAÇÃO LEGAL:                                                                                                               </w:t>
      </w:r>
      <w:r>
        <w:rPr>
          <w:rFonts w:ascii="Cambria" w:hAnsi="Cambria"/>
          <w:sz w:val="18"/>
          <w:szCs w:val="18"/>
        </w:rPr>
        <w:t xml:space="preserve">                                                                                                               </w:t>
      </w:r>
    </w:p>
    <w:p w14:paraId="78D91AB5" w14:textId="77777777" w:rsidR="00265F57" w:rsidRDefault="00265F57" w:rsidP="00265F57">
      <w:pPr>
        <w:ind w:left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lang w:eastAsia="ar-SA"/>
        </w:rPr>
        <w:t>3.1.</w:t>
      </w:r>
      <w:r>
        <w:rPr>
          <w:rFonts w:ascii="Cambria" w:hAnsi="Cambria" w:cs="Cambria"/>
          <w:sz w:val="18"/>
          <w:szCs w:val="18"/>
          <w:lang w:eastAsia="ar-SA"/>
        </w:rPr>
        <w:t xml:space="preserve"> </w:t>
      </w:r>
      <w:proofErr w:type="gramStart"/>
      <w:r>
        <w:rPr>
          <w:rFonts w:ascii="Cambria" w:hAnsi="Cambria"/>
          <w:sz w:val="18"/>
          <w:szCs w:val="18"/>
        </w:rPr>
        <w:t>A  contratação</w:t>
      </w:r>
      <w:proofErr w:type="gramEnd"/>
      <w:r>
        <w:rPr>
          <w:rFonts w:ascii="Cambria" w:hAnsi="Cambria"/>
          <w:sz w:val="18"/>
          <w:szCs w:val="18"/>
        </w:rPr>
        <w:t xml:space="preserve">  do objeto será processada através </w:t>
      </w:r>
      <w:proofErr w:type="gramStart"/>
      <w:r>
        <w:rPr>
          <w:rFonts w:ascii="Cambria" w:hAnsi="Cambria"/>
          <w:sz w:val="18"/>
          <w:szCs w:val="18"/>
        </w:rPr>
        <w:t xml:space="preserve">de  </w:t>
      </w:r>
      <w:r>
        <w:rPr>
          <w:rFonts w:ascii="Cambria" w:hAnsi="Cambria"/>
          <w:b/>
          <w:sz w:val="18"/>
          <w:szCs w:val="18"/>
          <w:highlight w:val="yellow"/>
        </w:rPr>
        <w:t>DISPENSA,</w:t>
      </w:r>
      <w:r>
        <w:rPr>
          <w:rFonts w:ascii="Cambria" w:hAnsi="Cambria"/>
          <w:b/>
          <w:sz w:val="18"/>
          <w:szCs w:val="18"/>
        </w:rPr>
        <w:t xml:space="preserve">  </w:t>
      </w:r>
      <w:r>
        <w:rPr>
          <w:rFonts w:ascii="Cambria" w:hAnsi="Cambria"/>
          <w:sz w:val="18"/>
          <w:szCs w:val="18"/>
        </w:rPr>
        <w:t>em</w:t>
      </w:r>
      <w:proofErr w:type="gramEnd"/>
      <w:r>
        <w:rPr>
          <w:rFonts w:ascii="Cambria" w:hAnsi="Cambria"/>
          <w:sz w:val="18"/>
          <w:szCs w:val="18"/>
        </w:rPr>
        <w:t xml:space="preserve"> observância</w:t>
      </w:r>
      <w:r>
        <w:t xml:space="preserve"> </w:t>
      </w:r>
      <w:r>
        <w:rPr>
          <w:rFonts w:ascii="Cambria" w:hAnsi="Cambria"/>
          <w:sz w:val="18"/>
          <w:szCs w:val="18"/>
        </w:rPr>
        <w:t xml:space="preserve">ao previsto </w:t>
      </w:r>
      <w:proofErr w:type="gramStart"/>
      <w:r>
        <w:rPr>
          <w:rFonts w:ascii="Cambria" w:hAnsi="Cambria"/>
          <w:sz w:val="18"/>
          <w:szCs w:val="18"/>
        </w:rPr>
        <w:t>no  artigo</w:t>
      </w:r>
      <w:proofErr w:type="gramEnd"/>
      <w:r>
        <w:rPr>
          <w:rFonts w:ascii="Cambria" w:hAnsi="Cambria"/>
          <w:sz w:val="18"/>
          <w:szCs w:val="18"/>
        </w:rPr>
        <w:t xml:space="preserve"> 75, inciso II, da Lei 14.133/2021, c/c o art. 2º Decreto Municipal nº 140/2022, que assim dispõe, respectivamente:</w:t>
      </w:r>
    </w:p>
    <w:p w14:paraId="3BE29A93" w14:textId="77777777" w:rsidR="00265F57" w:rsidRDefault="00265F57" w:rsidP="00265F57">
      <w:pPr>
        <w:ind w:left="284"/>
        <w:jc w:val="both"/>
        <w:rPr>
          <w:rFonts w:ascii="Cambria" w:hAnsi="Cambria"/>
          <w:sz w:val="18"/>
          <w:szCs w:val="18"/>
        </w:rPr>
      </w:pPr>
    </w:p>
    <w:p w14:paraId="7F50C6F3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>Art. 75. É dispensável a licitação:</w:t>
      </w:r>
    </w:p>
    <w:p w14:paraId="58ED5867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 xml:space="preserve">II - </w:t>
      </w:r>
      <w:proofErr w:type="gramStart"/>
      <w:r>
        <w:rPr>
          <w:rFonts w:ascii="Cambria" w:hAnsi="Cambria" w:cs="Courier New"/>
          <w:b/>
          <w:sz w:val="18"/>
          <w:szCs w:val="18"/>
          <w:lang w:eastAsia="zh-CN"/>
        </w:rPr>
        <w:t>para</w:t>
      </w:r>
      <w:proofErr w:type="gramEnd"/>
      <w:r>
        <w:rPr>
          <w:rFonts w:ascii="Cambria" w:hAnsi="Cambria" w:cs="Courier New"/>
          <w:b/>
          <w:sz w:val="18"/>
          <w:szCs w:val="18"/>
          <w:lang w:eastAsia="zh-CN"/>
        </w:rPr>
        <w:t xml:space="preserve"> contratação que envolva valores inferiores a R$ </w:t>
      </w:r>
      <w:r w:rsidRPr="00686263">
        <w:rPr>
          <w:rFonts w:ascii="Cambria" w:hAnsi="Cambria" w:cs="Cambria"/>
          <w:b/>
          <w:bCs/>
          <w:sz w:val="18"/>
          <w:szCs w:val="18"/>
          <w:highlight w:val="white"/>
        </w:rPr>
        <w:t>65.492,11</w:t>
      </w:r>
      <w:r w:rsidRPr="00686263">
        <w:rPr>
          <w:rFonts w:ascii="Cambria" w:hAnsi="Cambria" w:cs="Cambria"/>
          <w:b/>
          <w:bCs/>
          <w:sz w:val="18"/>
          <w:szCs w:val="18"/>
          <w:highlight w:val="white"/>
          <w:lang w:val="pt"/>
        </w:rPr>
        <w:t xml:space="preserve"> </w:t>
      </w:r>
      <w:r>
        <w:rPr>
          <w:rFonts w:ascii="Cambria" w:hAnsi="Cambria" w:cs="Cambria"/>
          <w:b/>
          <w:bCs/>
          <w:sz w:val="18"/>
          <w:szCs w:val="18"/>
          <w:highlight w:val="white"/>
          <w:lang w:val="pt"/>
        </w:rPr>
        <w:t>(sessenta e cinco mil quatrocentos e noventa e dois reais e onze centavos)</w:t>
      </w:r>
      <w:r>
        <w:rPr>
          <w:rFonts w:ascii="Cambria" w:hAnsi="Cambria" w:cs="Courier New"/>
          <w:b/>
          <w:sz w:val="18"/>
          <w:szCs w:val="18"/>
          <w:lang w:eastAsia="zh-CN"/>
        </w:rPr>
        <w:t>, no caso de outros serviços e compras</w:t>
      </w:r>
      <w:r>
        <w:rPr>
          <w:rFonts w:ascii="Cambria" w:hAnsi="Cambria" w:cs="Courier New"/>
          <w:sz w:val="18"/>
          <w:szCs w:val="18"/>
          <w:lang w:eastAsia="zh-CN"/>
        </w:rPr>
        <w:t>;</w:t>
      </w:r>
    </w:p>
    <w:p w14:paraId="246558A3" w14:textId="77777777" w:rsidR="00265F57" w:rsidRDefault="00265F57" w:rsidP="00265F57">
      <w:pPr>
        <w:ind w:left="284"/>
        <w:jc w:val="both"/>
        <w:rPr>
          <w:rFonts w:ascii="Cambria" w:hAnsi="Cambria"/>
          <w:sz w:val="18"/>
          <w:szCs w:val="18"/>
        </w:rPr>
      </w:pPr>
    </w:p>
    <w:p w14:paraId="5F062A4C" w14:textId="77777777" w:rsidR="00265F57" w:rsidRPr="00472EDE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b/>
          <w:sz w:val="18"/>
          <w:szCs w:val="18"/>
          <w:lang w:eastAsia="zh-CN"/>
        </w:rPr>
      </w:pPr>
      <w:r w:rsidRPr="00472EDE">
        <w:rPr>
          <w:rFonts w:ascii="Cambria" w:hAnsi="Cambria" w:cs="Courier New"/>
          <w:b/>
          <w:sz w:val="18"/>
          <w:szCs w:val="18"/>
          <w:lang w:eastAsia="zh-CN"/>
        </w:rPr>
        <w:t>Decreto Municipal nº 140/2022:</w:t>
      </w:r>
    </w:p>
    <w:p w14:paraId="0A919196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 xml:space="preserve">Art. 2º. </w:t>
      </w:r>
      <w:proofErr w:type="gramStart"/>
      <w:r>
        <w:rPr>
          <w:rFonts w:ascii="Cambria" w:hAnsi="Cambria" w:cs="Courier New"/>
          <w:sz w:val="18"/>
          <w:szCs w:val="18"/>
          <w:lang w:eastAsia="zh-CN"/>
        </w:rPr>
        <w:t>Os procedimentos de contratação direta compreende</w:t>
      </w:r>
      <w:proofErr w:type="gramEnd"/>
      <w:r>
        <w:rPr>
          <w:rFonts w:ascii="Cambria" w:hAnsi="Cambria" w:cs="Courier New"/>
          <w:sz w:val="18"/>
          <w:szCs w:val="18"/>
          <w:lang w:eastAsia="zh-CN"/>
        </w:rPr>
        <w:t xml:space="preserve"> </w:t>
      </w:r>
      <w:proofErr w:type="gramStart"/>
      <w:r>
        <w:rPr>
          <w:rFonts w:ascii="Cambria" w:hAnsi="Cambria" w:cs="Courier New"/>
          <w:sz w:val="18"/>
          <w:szCs w:val="18"/>
          <w:lang w:eastAsia="zh-CN"/>
        </w:rPr>
        <w:t>as hipótese</w:t>
      </w:r>
      <w:proofErr w:type="gramEnd"/>
      <w:r>
        <w:rPr>
          <w:rFonts w:ascii="Cambria" w:hAnsi="Cambria" w:cs="Courier New"/>
          <w:sz w:val="18"/>
          <w:szCs w:val="18"/>
          <w:lang w:eastAsia="zh-CN"/>
        </w:rPr>
        <w:t xml:space="preserve"> de inexigibilidade e dispensa de licitação previstas nos </w:t>
      </w:r>
      <w:proofErr w:type="spellStart"/>
      <w:r>
        <w:rPr>
          <w:rFonts w:ascii="Cambria" w:hAnsi="Cambria" w:cs="Courier New"/>
          <w:sz w:val="18"/>
          <w:szCs w:val="18"/>
          <w:lang w:eastAsia="zh-CN"/>
        </w:rPr>
        <w:t>arts</w:t>
      </w:r>
      <w:proofErr w:type="spellEnd"/>
      <w:r>
        <w:rPr>
          <w:rFonts w:ascii="Cambria" w:hAnsi="Cambria" w:cs="Courier New"/>
          <w:sz w:val="18"/>
          <w:szCs w:val="18"/>
          <w:lang w:eastAsia="zh-CN"/>
        </w:rPr>
        <w:t xml:space="preserve">. 74 e 75 da Lei nº 14.133/2021. </w:t>
      </w:r>
    </w:p>
    <w:p w14:paraId="0D8AD128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</w:p>
    <w:p w14:paraId="21869EB6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>§ 1º. Dentro do prazo fixado no artigo 176, inciso II da Lei 14.133/2021, a Administração Municipal adotará a dispensa de licitação, na forma física, nas seguintes hipóteses:</w:t>
      </w:r>
    </w:p>
    <w:p w14:paraId="448361EA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>(...)</w:t>
      </w:r>
    </w:p>
    <w:p w14:paraId="7F5037E1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</w:p>
    <w:p w14:paraId="437CA5D4" w14:textId="77777777" w:rsidR="00265F57" w:rsidRDefault="00265F57" w:rsidP="00265F57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 xml:space="preserve">II- </w:t>
      </w:r>
      <w:proofErr w:type="gramStart"/>
      <w:r>
        <w:rPr>
          <w:rFonts w:ascii="Cambria" w:hAnsi="Cambria" w:cs="Courier New"/>
          <w:sz w:val="18"/>
          <w:szCs w:val="18"/>
          <w:lang w:eastAsia="zh-CN"/>
        </w:rPr>
        <w:t>contratação</w:t>
      </w:r>
      <w:proofErr w:type="gramEnd"/>
      <w:r>
        <w:rPr>
          <w:rFonts w:ascii="Cambria" w:hAnsi="Cambria" w:cs="Courier New"/>
          <w:sz w:val="18"/>
          <w:szCs w:val="18"/>
          <w:lang w:eastAsia="zh-CN"/>
        </w:rPr>
        <w:t xml:space="preserve"> de bens e serviços, no limite do disposto no inciso II do caput do art. 75 da Lei nº 14.133/2021;</w:t>
      </w:r>
    </w:p>
    <w:p w14:paraId="1FF28FDB" w14:textId="77777777" w:rsidR="00265F57" w:rsidRDefault="00265F57" w:rsidP="00265F57">
      <w:pPr>
        <w:ind w:left="284"/>
        <w:jc w:val="both"/>
        <w:rPr>
          <w:rFonts w:ascii="Cambria" w:hAnsi="Cambria"/>
          <w:sz w:val="18"/>
          <w:szCs w:val="18"/>
        </w:rPr>
      </w:pPr>
    </w:p>
    <w:p w14:paraId="3785963B" w14:textId="77777777" w:rsidR="00265F57" w:rsidRDefault="00265F57" w:rsidP="00265F57">
      <w:pPr>
        <w:ind w:left="284"/>
        <w:jc w:val="both"/>
        <w:rPr>
          <w:rFonts w:ascii="Cambria" w:hAnsi="Cambria"/>
          <w:sz w:val="18"/>
          <w:szCs w:val="18"/>
          <w:lang w:eastAsia="ar-SA"/>
        </w:rPr>
      </w:pPr>
      <w:r>
        <w:rPr>
          <w:rFonts w:ascii="Cambria" w:hAnsi="Cambria"/>
          <w:sz w:val="18"/>
          <w:szCs w:val="18"/>
        </w:rPr>
        <w:t>3.2.</w:t>
      </w:r>
      <w:r>
        <w:rPr>
          <w:rFonts w:ascii="Cambria" w:hAnsi="Cambria"/>
          <w:sz w:val="18"/>
          <w:szCs w:val="18"/>
          <w:lang w:eastAsia="ar-SA"/>
        </w:rPr>
        <w:t xml:space="preserve"> Neste interim, fica dispensa o aviso prévio de dispensa, assim como, o Estudo Técnico Preliminar, nos termos dos artigos 8, inciso I e 43, inciso </w:t>
      </w:r>
      <w:proofErr w:type="gramStart"/>
      <w:r>
        <w:rPr>
          <w:rFonts w:ascii="Cambria" w:hAnsi="Cambria"/>
          <w:sz w:val="18"/>
          <w:szCs w:val="18"/>
          <w:lang w:eastAsia="ar-SA"/>
        </w:rPr>
        <w:t>VI  também</w:t>
      </w:r>
      <w:proofErr w:type="gramEnd"/>
      <w:r>
        <w:rPr>
          <w:rFonts w:ascii="Cambria" w:hAnsi="Cambria"/>
          <w:sz w:val="18"/>
          <w:szCs w:val="18"/>
          <w:lang w:eastAsia="ar-SA"/>
        </w:rPr>
        <w:t xml:space="preserve"> do Decreto Municipal nº140/2021. </w:t>
      </w:r>
    </w:p>
    <w:p w14:paraId="1AE12ED3" w14:textId="77777777" w:rsidR="00265F57" w:rsidRDefault="00265F57" w:rsidP="00265F57">
      <w:pPr>
        <w:ind w:left="284"/>
        <w:jc w:val="both"/>
        <w:rPr>
          <w:rFonts w:ascii="Cambria" w:hAnsi="Cambria"/>
          <w:sz w:val="18"/>
          <w:szCs w:val="18"/>
          <w:lang w:eastAsia="ar-SA"/>
        </w:rPr>
      </w:pPr>
    </w:p>
    <w:p w14:paraId="4BCE22E1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>Art. 8</w:t>
      </w:r>
      <w:r>
        <w:rPr>
          <w:rFonts w:ascii="Cambria" w:hAnsi="Cambria"/>
          <w:sz w:val="18"/>
          <w:szCs w:val="18"/>
        </w:rPr>
        <w:t>º - Em âmbito municipal, a elaboração do Estudo Técnico Preliminar será opcional nos seguintes casos:</w:t>
      </w:r>
    </w:p>
    <w:p w14:paraId="3E1CDD7E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</w:rPr>
      </w:pPr>
    </w:p>
    <w:p w14:paraId="7469F6BF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I</w:t>
      </w:r>
      <w:r>
        <w:rPr>
          <w:rFonts w:ascii="Cambria" w:hAnsi="Cambria"/>
          <w:sz w:val="18"/>
          <w:szCs w:val="18"/>
        </w:rPr>
        <w:tab/>
        <w:t>- Contratação de obras, serviços, compras e locações, cujos valores se enquadrem nos limites dos incisos I e II do art. 75 da Lei nº 14.133, de 1º de abril de 2021, independentemente da forma de contratação;</w:t>
      </w:r>
    </w:p>
    <w:p w14:paraId="202C04A2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  <w:lang w:eastAsia="ar-SA"/>
        </w:rPr>
      </w:pPr>
    </w:p>
    <w:p w14:paraId="53BA8F72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 xml:space="preserve">Art. 43 </w:t>
      </w:r>
      <w:r>
        <w:rPr>
          <w:rFonts w:ascii="Cambria" w:hAnsi="Cambria"/>
          <w:sz w:val="18"/>
          <w:szCs w:val="18"/>
        </w:rPr>
        <w:t>- Em âmbito municipal, enquanto não for efetivamente implementado o Portal Nacional de Contratações Públicas (PNCP) a que se refere o art. 174 da Lei nº 14.133, de 1º de abril de 2021:</w:t>
      </w:r>
    </w:p>
    <w:p w14:paraId="371DE507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  <w:lang w:eastAsia="ar-SA"/>
        </w:rPr>
      </w:pPr>
      <w:r>
        <w:rPr>
          <w:rFonts w:ascii="Cambria" w:hAnsi="Cambria"/>
          <w:sz w:val="18"/>
          <w:szCs w:val="18"/>
          <w:lang w:eastAsia="ar-SA"/>
        </w:rPr>
        <w:t>(...)</w:t>
      </w:r>
    </w:p>
    <w:p w14:paraId="10E80481" w14:textId="77777777" w:rsidR="00265F57" w:rsidRDefault="00265F57" w:rsidP="00265F57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VI - </w:t>
      </w:r>
      <w:proofErr w:type="gramStart"/>
      <w:r>
        <w:rPr>
          <w:rFonts w:ascii="Cambria" w:hAnsi="Cambria"/>
          <w:sz w:val="18"/>
          <w:szCs w:val="18"/>
        </w:rPr>
        <w:t>nos</w:t>
      </w:r>
      <w:proofErr w:type="gramEnd"/>
      <w:r>
        <w:rPr>
          <w:rFonts w:ascii="Cambria" w:hAnsi="Cambria"/>
          <w:sz w:val="18"/>
          <w:szCs w:val="18"/>
        </w:rPr>
        <w:t xml:space="preserve"> termos do §3º do Artigo 75 da Lei de Licitações, </w:t>
      </w:r>
      <w:proofErr w:type="gramStart"/>
      <w:r>
        <w:rPr>
          <w:rFonts w:ascii="Cambria" w:hAnsi="Cambria"/>
          <w:sz w:val="18"/>
          <w:szCs w:val="18"/>
        </w:rPr>
        <w:t>a publicação dos avisos prévios de dispensa de licitação somente serão</w:t>
      </w:r>
      <w:proofErr w:type="gramEnd"/>
      <w:r>
        <w:rPr>
          <w:rFonts w:ascii="Cambria" w:hAnsi="Cambria"/>
          <w:sz w:val="18"/>
          <w:szCs w:val="18"/>
        </w:rPr>
        <w:t xml:space="preserve"> obrigatórias em contratações de serviços de engenharia, não sendo obrigatórias nas contratações diretas de bens e serviços em razão da manutenção da celeridade e eficiência das contratações diretas.</w:t>
      </w:r>
    </w:p>
    <w:p w14:paraId="30017CDD" w14:textId="77777777" w:rsidR="00265F57" w:rsidRDefault="00265F57" w:rsidP="00265F57">
      <w:pPr>
        <w:pStyle w:val="Default"/>
        <w:ind w:leftChars="500" w:left="1100"/>
        <w:jc w:val="both"/>
        <w:rPr>
          <w:rFonts w:ascii="Cambria" w:hAnsi="Cambria" w:cs="Courier New"/>
          <w:color w:val="auto"/>
          <w:sz w:val="18"/>
          <w:szCs w:val="18"/>
        </w:rPr>
      </w:pPr>
    </w:p>
    <w:p w14:paraId="4420065F" w14:textId="77777777" w:rsidR="00265F57" w:rsidRDefault="00265F57" w:rsidP="00265F57">
      <w:pPr>
        <w:pStyle w:val="Default"/>
        <w:ind w:left="284" w:hanging="284"/>
        <w:jc w:val="both"/>
        <w:rPr>
          <w:rFonts w:ascii="Cambria" w:hAnsi="Cambria" w:cs="Times New Roman"/>
          <w:sz w:val="18"/>
          <w:szCs w:val="18"/>
          <w:lang w:eastAsia="en-US"/>
        </w:rPr>
      </w:pPr>
    </w:p>
    <w:p w14:paraId="1BA14D6B" w14:textId="77777777" w:rsidR="00265F57" w:rsidRDefault="00265F57" w:rsidP="00265F57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bCs/>
          <w:sz w:val="18"/>
          <w:szCs w:val="18"/>
        </w:rPr>
        <w:t>4. DO OBJETO</w:t>
      </w:r>
    </w:p>
    <w:p w14:paraId="1623D2B9" w14:textId="4BECBBAE" w:rsidR="00265F57" w:rsidRDefault="00265F57" w:rsidP="00447D9F">
      <w:pPr>
        <w:pStyle w:val="SemEspaamento"/>
        <w:rPr>
          <w:rFonts w:ascii="Cambria" w:eastAsia="Calibri" w:hAnsi="Cambria"/>
          <w:sz w:val="18"/>
          <w:szCs w:val="18"/>
          <w:lang w:eastAsia="pt-BR"/>
        </w:rPr>
      </w:pPr>
      <w:r>
        <w:rPr>
          <w:rFonts w:ascii="Cambria" w:hAnsi="Cambria" w:cs="Cambria"/>
          <w:b/>
        </w:rPr>
        <w:t>4.1.</w:t>
      </w:r>
      <w:r>
        <w:rPr>
          <w:rFonts w:ascii="Cambria" w:hAnsi="Cambria" w:cs="Cambria"/>
        </w:rPr>
        <w:t xml:space="preserve"> </w:t>
      </w:r>
      <w:r w:rsidRPr="00447D9F">
        <w:rPr>
          <w:rFonts w:ascii="Cambria" w:hAnsi="Cambria" w:cs="Cambria"/>
          <w:sz w:val="18"/>
          <w:szCs w:val="18"/>
        </w:rPr>
        <w:t xml:space="preserve">Constitui o </w:t>
      </w:r>
      <w:r w:rsidRPr="00447D9F">
        <w:rPr>
          <w:rFonts w:ascii="Cambria" w:hAnsi="Cambria"/>
          <w:sz w:val="18"/>
          <w:szCs w:val="18"/>
        </w:rPr>
        <w:t xml:space="preserve">objeto </w:t>
      </w:r>
      <w:bookmarkStart w:id="1" w:name="_Hlk195508504"/>
      <w:r w:rsidR="00447D9F" w:rsidRPr="00447D9F">
        <w:rPr>
          <w:rFonts w:ascii="Cambria" w:hAnsi="Cambria"/>
          <w:sz w:val="18"/>
          <w:szCs w:val="18"/>
          <w:lang w:val="pt"/>
        </w:rPr>
        <w:t>contratação de empresa especializada para fornecimento de materiais gráficos e serviços de serigrafia visando atender as demandas do fundo municipal de saúde</w:t>
      </w:r>
      <w:r w:rsidRPr="00447D9F">
        <w:rPr>
          <w:rFonts w:ascii="Cambria" w:eastAsia="Calibri" w:hAnsi="Cambria"/>
          <w:sz w:val="18"/>
          <w:szCs w:val="18"/>
          <w:lang w:eastAsia="pt-BR"/>
        </w:rPr>
        <w:t>.</w:t>
      </w:r>
    </w:p>
    <w:p w14:paraId="4DD43CFC" w14:textId="77777777" w:rsidR="00447D9F" w:rsidRPr="00447D9F" w:rsidRDefault="00447D9F" w:rsidP="00447D9F">
      <w:pPr>
        <w:pStyle w:val="SemEspaamento"/>
        <w:rPr>
          <w:rFonts w:ascii="Cambria" w:eastAsia="Calibri" w:hAnsi="Cambria"/>
          <w:sz w:val="18"/>
          <w:szCs w:val="18"/>
          <w:lang w:eastAsia="pt-BR"/>
        </w:rPr>
      </w:pPr>
    </w:p>
    <w:p w14:paraId="7757B64E" w14:textId="77777777" w:rsidR="00265F57" w:rsidRPr="00447D9F" w:rsidRDefault="00265F57" w:rsidP="00265F57">
      <w:pPr>
        <w:ind w:left="284" w:hanging="284"/>
        <w:jc w:val="both"/>
        <w:rPr>
          <w:rFonts w:ascii="Cambria" w:eastAsia="Calibri" w:hAnsi="Cambria" w:cs="Calibri"/>
          <w:b/>
          <w:sz w:val="18"/>
          <w:szCs w:val="18"/>
        </w:rPr>
      </w:pPr>
      <w:r w:rsidRPr="00447D9F">
        <w:rPr>
          <w:rFonts w:ascii="Cambria" w:eastAsia="Calibri" w:hAnsi="Cambria" w:cs="Calibri"/>
          <w:b/>
          <w:sz w:val="18"/>
          <w:szCs w:val="18"/>
        </w:rPr>
        <w:t>4.2 Das Especificações Técnicas:</w:t>
      </w:r>
    </w:p>
    <w:tbl>
      <w:tblPr>
        <w:tblStyle w:val="Tabelacomgrade"/>
        <w:tblW w:w="9365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46"/>
        <w:gridCol w:w="970"/>
        <w:gridCol w:w="780"/>
        <w:gridCol w:w="2786"/>
        <w:gridCol w:w="1276"/>
        <w:gridCol w:w="2707"/>
      </w:tblGrid>
      <w:tr w:rsidR="00447D9F" w:rsidRPr="00447D9F" w14:paraId="3CB4BCD7" w14:textId="77777777" w:rsidTr="00447D9F">
        <w:trPr>
          <w:trHeight w:val="111"/>
        </w:trPr>
        <w:tc>
          <w:tcPr>
            <w:tcW w:w="846" w:type="dxa"/>
            <w:shd w:val="clear" w:color="auto" w:fill="F7CAAC" w:themeFill="accent2" w:themeFillTint="66"/>
          </w:tcPr>
          <w:bookmarkEnd w:id="1"/>
          <w:p w14:paraId="36145874" w14:textId="77777777" w:rsidR="00447D9F" w:rsidRPr="00447D9F" w:rsidRDefault="00447D9F" w:rsidP="000456E1">
            <w:pPr>
              <w:jc w:val="both"/>
              <w:rPr>
                <w:rFonts w:ascii="Cambria" w:hAnsi="Cambria"/>
                <w:b/>
                <w:bCs/>
              </w:rPr>
            </w:pPr>
            <w:r w:rsidRPr="00447D9F">
              <w:rPr>
                <w:rFonts w:ascii="Cambria" w:hAnsi="Cambria"/>
                <w:b/>
                <w:bCs/>
              </w:rPr>
              <w:t>ITEM</w:t>
            </w:r>
          </w:p>
        </w:tc>
        <w:tc>
          <w:tcPr>
            <w:tcW w:w="970" w:type="dxa"/>
            <w:shd w:val="clear" w:color="auto" w:fill="F7CAAC" w:themeFill="accent2" w:themeFillTint="66"/>
            <w:vAlign w:val="center"/>
          </w:tcPr>
          <w:p w14:paraId="45923135" w14:textId="77777777" w:rsidR="00447D9F" w:rsidRPr="00447D9F" w:rsidRDefault="00447D9F" w:rsidP="000456E1">
            <w:pPr>
              <w:jc w:val="both"/>
              <w:rPr>
                <w:rFonts w:ascii="Cambria" w:hAnsi="Cambria"/>
                <w:b/>
                <w:bCs/>
              </w:rPr>
            </w:pPr>
            <w:r w:rsidRPr="00447D9F">
              <w:rPr>
                <w:rFonts w:ascii="Cambria" w:hAnsi="Cambria"/>
                <w:b/>
                <w:bCs/>
              </w:rPr>
              <w:t>QUANT.</w:t>
            </w:r>
          </w:p>
        </w:tc>
        <w:tc>
          <w:tcPr>
            <w:tcW w:w="780" w:type="dxa"/>
            <w:shd w:val="clear" w:color="auto" w:fill="F7CAAC" w:themeFill="accent2" w:themeFillTint="66"/>
            <w:vAlign w:val="center"/>
          </w:tcPr>
          <w:p w14:paraId="14769AA5" w14:textId="77777777" w:rsidR="00447D9F" w:rsidRPr="00447D9F" w:rsidRDefault="00447D9F" w:rsidP="000456E1">
            <w:pPr>
              <w:jc w:val="both"/>
              <w:rPr>
                <w:rFonts w:ascii="Cambria" w:hAnsi="Cambria"/>
                <w:b/>
                <w:bCs/>
              </w:rPr>
            </w:pPr>
            <w:r w:rsidRPr="00447D9F">
              <w:rPr>
                <w:rFonts w:ascii="Cambria" w:hAnsi="Cambria"/>
                <w:b/>
                <w:bCs/>
              </w:rPr>
              <w:t>UND</w:t>
            </w:r>
          </w:p>
        </w:tc>
        <w:tc>
          <w:tcPr>
            <w:tcW w:w="2786" w:type="dxa"/>
            <w:shd w:val="clear" w:color="auto" w:fill="F7CAAC" w:themeFill="accent2" w:themeFillTint="66"/>
            <w:vAlign w:val="center"/>
          </w:tcPr>
          <w:p w14:paraId="25175DFF" w14:textId="77777777" w:rsidR="00447D9F" w:rsidRPr="00447D9F" w:rsidRDefault="00447D9F" w:rsidP="000456E1">
            <w:pPr>
              <w:jc w:val="both"/>
              <w:rPr>
                <w:rFonts w:ascii="Cambria" w:hAnsi="Cambria"/>
                <w:b/>
                <w:bCs/>
              </w:rPr>
            </w:pPr>
            <w:r w:rsidRPr="00447D9F">
              <w:rPr>
                <w:rFonts w:ascii="Cambria" w:hAnsi="Cambria"/>
                <w:b/>
                <w:bCs/>
              </w:rPr>
              <w:t>DISCRIMINAÇÃO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0C7DC001" w14:textId="77777777" w:rsidR="00447D9F" w:rsidRPr="00447D9F" w:rsidRDefault="00447D9F" w:rsidP="000456E1">
            <w:pPr>
              <w:jc w:val="both"/>
              <w:rPr>
                <w:rFonts w:ascii="Cambria" w:hAnsi="Cambria"/>
                <w:b/>
                <w:bCs/>
              </w:rPr>
            </w:pPr>
            <w:r w:rsidRPr="00447D9F">
              <w:rPr>
                <w:rFonts w:ascii="Cambria" w:hAnsi="Cambria"/>
                <w:b/>
                <w:bCs/>
              </w:rPr>
              <w:t>VALOR UNIT.</w:t>
            </w:r>
          </w:p>
        </w:tc>
        <w:tc>
          <w:tcPr>
            <w:tcW w:w="2707" w:type="dxa"/>
            <w:shd w:val="clear" w:color="auto" w:fill="F7CAAC" w:themeFill="accent2" w:themeFillTint="66"/>
          </w:tcPr>
          <w:p w14:paraId="4F3B9AF6" w14:textId="77777777" w:rsidR="00447D9F" w:rsidRPr="00447D9F" w:rsidRDefault="00447D9F" w:rsidP="000456E1">
            <w:pPr>
              <w:jc w:val="both"/>
              <w:rPr>
                <w:rFonts w:ascii="Cambria" w:hAnsi="Cambria"/>
                <w:b/>
                <w:bCs/>
              </w:rPr>
            </w:pPr>
            <w:r w:rsidRPr="00447D9F">
              <w:rPr>
                <w:rFonts w:ascii="Cambria" w:hAnsi="Cambria"/>
                <w:b/>
                <w:bCs/>
              </w:rPr>
              <w:t>VALOR TOTAL</w:t>
            </w:r>
          </w:p>
        </w:tc>
      </w:tr>
      <w:tr w:rsidR="00447D9F" w:rsidRPr="00447D9F" w14:paraId="61B20EC1" w14:textId="77777777" w:rsidTr="000456E1">
        <w:trPr>
          <w:trHeight w:val="591"/>
        </w:trPr>
        <w:tc>
          <w:tcPr>
            <w:tcW w:w="846" w:type="dxa"/>
          </w:tcPr>
          <w:p w14:paraId="7CBD460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01</w:t>
            </w:r>
          </w:p>
        </w:tc>
        <w:tc>
          <w:tcPr>
            <w:tcW w:w="970" w:type="dxa"/>
            <w:vAlign w:val="center"/>
          </w:tcPr>
          <w:p w14:paraId="0434E7D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300</w:t>
            </w:r>
          </w:p>
        </w:tc>
        <w:tc>
          <w:tcPr>
            <w:tcW w:w="780" w:type="dxa"/>
            <w:vAlign w:val="center"/>
          </w:tcPr>
          <w:p w14:paraId="7CAF06D5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Unid.</w:t>
            </w:r>
          </w:p>
        </w:tc>
        <w:tc>
          <w:tcPr>
            <w:tcW w:w="2786" w:type="dxa"/>
            <w:vAlign w:val="center"/>
          </w:tcPr>
          <w:p w14:paraId="61A6108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Ficha odontológica, F16, sulfite 180gr, F/V, 1 cor.</w:t>
            </w:r>
          </w:p>
        </w:tc>
        <w:tc>
          <w:tcPr>
            <w:tcW w:w="1276" w:type="dxa"/>
          </w:tcPr>
          <w:p w14:paraId="3AD46A9A" w14:textId="220CBFD8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020A56D6" w14:textId="5E287F22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1E7C0A9E" w14:textId="77777777" w:rsidTr="000456E1">
        <w:trPr>
          <w:trHeight w:val="912"/>
        </w:trPr>
        <w:tc>
          <w:tcPr>
            <w:tcW w:w="846" w:type="dxa"/>
          </w:tcPr>
          <w:p w14:paraId="06ECF91B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4C1D360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02</w:t>
            </w:r>
          </w:p>
        </w:tc>
        <w:tc>
          <w:tcPr>
            <w:tcW w:w="970" w:type="dxa"/>
            <w:vAlign w:val="center"/>
          </w:tcPr>
          <w:p w14:paraId="17ADC33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80</w:t>
            </w:r>
          </w:p>
        </w:tc>
        <w:tc>
          <w:tcPr>
            <w:tcW w:w="780" w:type="dxa"/>
            <w:vAlign w:val="center"/>
          </w:tcPr>
          <w:p w14:paraId="002702A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Bloco</w:t>
            </w:r>
          </w:p>
        </w:tc>
        <w:tc>
          <w:tcPr>
            <w:tcW w:w="2786" w:type="dxa"/>
            <w:vAlign w:val="center"/>
          </w:tcPr>
          <w:p w14:paraId="739E7DB0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 xml:space="preserve">Receituário controle especial, colorido, 50x2, papel copiativo, F18, papel sulfite 75gr. 50 </w:t>
            </w:r>
            <w:proofErr w:type="spellStart"/>
            <w:r w:rsidRPr="00447D9F">
              <w:rPr>
                <w:rFonts w:ascii="Cambria" w:hAnsi="Cambria"/>
              </w:rPr>
              <w:t>un</w:t>
            </w:r>
            <w:proofErr w:type="spellEnd"/>
            <w:r w:rsidRPr="00447D9F">
              <w:rPr>
                <w:rFonts w:ascii="Cambria" w:hAnsi="Cambria"/>
              </w:rPr>
              <w:t xml:space="preserve"> por bloco, 1° e 2° vias</w:t>
            </w:r>
          </w:p>
        </w:tc>
        <w:tc>
          <w:tcPr>
            <w:tcW w:w="1276" w:type="dxa"/>
          </w:tcPr>
          <w:p w14:paraId="2248B6C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5A9909D2" w14:textId="31E54A03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3C1A9E1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42FF2A2" w14:textId="52A227FF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655ADD3D" w14:textId="77777777" w:rsidTr="000456E1">
        <w:trPr>
          <w:trHeight w:val="886"/>
        </w:trPr>
        <w:tc>
          <w:tcPr>
            <w:tcW w:w="846" w:type="dxa"/>
          </w:tcPr>
          <w:p w14:paraId="17B01A1B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59E634F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03</w:t>
            </w:r>
          </w:p>
        </w:tc>
        <w:tc>
          <w:tcPr>
            <w:tcW w:w="970" w:type="dxa"/>
            <w:vAlign w:val="center"/>
          </w:tcPr>
          <w:p w14:paraId="6F8A68D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30</w:t>
            </w:r>
          </w:p>
        </w:tc>
        <w:tc>
          <w:tcPr>
            <w:tcW w:w="780" w:type="dxa"/>
            <w:vAlign w:val="center"/>
          </w:tcPr>
          <w:p w14:paraId="2BE568D6" w14:textId="77777777" w:rsidR="00447D9F" w:rsidRPr="00447D9F" w:rsidRDefault="00447D9F" w:rsidP="000456E1">
            <w:pPr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Bloco</w:t>
            </w:r>
          </w:p>
        </w:tc>
        <w:tc>
          <w:tcPr>
            <w:tcW w:w="2786" w:type="dxa"/>
            <w:vAlign w:val="center"/>
          </w:tcPr>
          <w:p w14:paraId="1AF3941D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 xml:space="preserve">Receituário azul, F24, papel sulfite 75gr, numerado. 50 </w:t>
            </w:r>
            <w:proofErr w:type="spellStart"/>
            <w:r w:rsidRPr="00447D9F">
              <w:rPr>
                <w:rFonts w:ascii="Cambria" w:hAnsi="Cambria"/>
              </w:rPr>
              <w:t>un</w:t>
            </w:r>
            <w:proofErr w:type="spellEnd"/>
            <w:r w:rsidRPr="00447D9F">
              <w:rPr>
                <w:rFonts w:ascii="Cambria" w:hAnsi="Cambria"/>
              </w:rPr>
              <w:t xml:space="preserve"> por bloco</w:t>
            </w:r>
          </w:p>
        </w:tc>
        <w:tc>
          <w:tcPr>
            <w:tcW w:w="1276" w:type="dxa"/>
          </w:tcPr>
          <w:p w14:paraId="0D85E31F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466D3C8" w14:textId="44552FE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57D7905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3C9875E" w14:textId="131B9074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7BF0ED8A" w14:textId="77777777" w:rsidTr="000456E1">
        <w:trPr>
          <w:trHeight w:val="111"/>
        </w:trPr>
        <w:tc>
          <w:tcPr>
            <w:tcW w:w="846" w:type="dxa"/>
          </w:tcPr>
          <w:p w14:paraId="69E660EC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46212FE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04</w:t>
            </w:r>
          </w:p>
        </w:tc>
        <w:tc>
          <w:tcPr>
            <w:tcW w:w="970" w:type="dxa"/>
            <w:vAlign w:val="center"/>
          </w:tcPr>
          <w:p w14:paraId="02386A0C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494904C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04</w:t>
            </w:r>
          </w:p>
        </w:tc>
        <w:tc>
          <w:tcPr>
            <w:tcW w:w="780" w:type="dxa"/>
            <w:vAlign w:val="center"/>
          </w:tcPr>
          <w:p w14:paraId="11485B6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1FE634A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Bloco</w:t>
            </w:r>
          </w:p>
        </w:tc>
        <w:tc>
          <w:tcPr>
            <w:tcW w:w="2786" w:type="dxa"/>
            <w:vAlign w:val="bottom"/>
          </w:tcPr>
          <w:p w14:paraId="5D7E24FC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 xml:space="preserve">Controle de </w:t>
            </w:r>
            <w:proofErr w:type="spellStart"/>
            <w:r w:rsidRPr="00447D9F">
              <w:rPr>
                <w:rFonts w:ascii="Cambria" w:eastAsia="Verdana" w:hAnsi="Cambria"/>
              </w:rPr>
              <w:t>lavajato</w:t>
            </w:r>
            <w:proofErr w:type="spellEnd"/>
            <w:r w:rsidRPr="00447D9F">
              <w:rPr>
                <w:rFonts w:ascii="Cambria" w:eastAsia="Verdana" w:hAnsi="Cambria"/>
              </w:rPr>
              <w:t xml:space="preserve">, 1 cor, 50x2, numerado, F32. </w:t>
            </w:r>
            <w:r w:rsidRPr="00447D9F">
              <w:rPr>
                <w:rFonts w:ascii="Cambria" w:hAnsi="Cambria"/>
              </w:rPr>
              <w:t xml:space="preserve">50 </w:t>
            </w:r>
            <w:proofErr w:type="spellStart"/>
            <w:r w:rsidRPr="00447D9F">
              <w:rPr>
                <w:rFonts w:ascii="Cambria" w:hAnsi="Cambria"/>
              </w:rPr>
              <w:t>un</w:t>
            </w:r>
            <w:proofErr w:type="spellEnd"/>
            <w:r w:rsidRPr="00447D9F">
              <w:rPr>
                <w:rFonts w:ascii="Cambria" w:hAnsi="Cambria"/>
              </w:rPr>
              <w:t xml:space="preserve"> por bloco</w:t>
            </w:r>
          </w:p>
        </w:tc>
        <w:tc>
          <w:tcPr>
            <w:tcW w:w="1276" w:type="dxa"/>
          </w:tcPr>
          <w:p w14:paraId="4B5DB43C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4D82FB8" w14:textId="398B28E3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54ABA27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5783F23D" w14:textId="23817C52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137FDA80" w14:textId="77777777" w:rsidTr="000456E1">
        <w:trPr>
          <w:trHeight w:val="111"/>
        </w:trPr>
        <w:tc>
          <w:tcPr>
            <w:tcW w:w="846" w:type="dxa"/>
          </w:tcPr>
          <w:p w14:paraId="64D5D01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799D50C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05</w:t>
            </w:r>
          </w:p>
        </w:tc>
        <w:tc>
          <w:tcPr>
            <w:tcW w:w="970" w:type="dxa"/>
            <w:vAlign w:val="center"/>
          </w:tcPr>
          <w:p w14:paraId="2330F29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27D7F82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04</w:t>
            </w:r>
          </w:p>
        </w:tc>
        <w:tc>
          <w:tcPr>
            <w:tcW w:w="780" w:type="dxa"/>
            <w:vAlign w:val="center"/>
          </w:tcPr>
          <w:p w14:paraId="2357D3D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7B660F7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Bloco</w:t>
            </w:r>
          </w:p>
        </w:tc>
        <w:tc>
          <w:tcPr>
            <w:tcW w:w="2786" w:type="dxa"/>
            <w:vAlign w:val="bottom"/>
          </w:tcPr>
          <w:p w14:paraId="156BD220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 xml:space="preserve">Planilha solicitação de consulta, tam. A4, 1 cor, papel sulfite 75gr. </w:t>
            </w:r>
            <w:r w:rsidRPr="00447D9F">
              <w:rPr>
                <w:rFonts w:ascii="Cambria" w:hAnsi="Cambria"/>
              </w:rPr>
              <w:t xml:space="preserve">50 </w:t>
            </w:r>
            <w:proofErr w:type="spellStart"/>
            <w:r w:rsidRPr="00447D9F">
              <w:rPr>
                <w:rFonts w:ascii="Cambria" w:hAnsi="Cambria"/>
              </w:rPr>
              <w:t>un</w:t>
            </w:r>
            <w:proofErr w:type="spellEnd"/>
            <w:r w:rsidRPr="00447D9F">
              <w:rPr>
                <w:rFonts w:ascii="Cambria" w:hAnsi="Cambria"/>
              </w:rPr>
              <w:t xml:space="preserve"> por bloco</w:t>
            </w:r>
          </w:p>
        </w:tc>
        <w:tc>
          <w:tcPr>
            <w:tcW w:w="1276" w:type="dxa"/>
          </w:tcPr>
          <w:p w14:paraId="6468C83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2D53DAC" w14:textId="2AAC50CD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69ABAD9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A2FB6AC" w14:textId="2FA49520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0E6D55D1" w14:textId="77777777" w:rsidTr="000456E1">
        <w:trPr>
          <w:trHeight w:val="111"/>
        </w:trPr>
        <w:tc>
          <w:tcPr>
            <w:tcW w:w="846" w:type="dxa"/>
          </w:tcPr>
          <w:p w14:paraId="2AEE1746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0AFFA9C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06</w:t>
            </w:r>
          </w:p>
        </w:tc>
        <w:tc>
          <w:tcPr>
            <w:tcW w:w="970" w:type="dxa"/>
            <w:vAlign w:val="center"/>
          </w:tcPr>
          <w:p w14:paraId="0D22015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25</w:t>
            </w:r>
          </w:p>
        </w:tc>
        <w:tc>
          <w:tcPr>
            <w:tcW w:w="780" w:type="dxa"/>
            <w:vAlign w:val="center"/>
          </w:tcPr>
          <w:p w14:paraId="6C9AB867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Bloco.</w:t>
            </w:r>
          </w:p>
        </w:tc>
        <w:tc>
          <w:tcPr>
            <w:tcW w:w="2786" w:type="dxa"/>
            <w:vAlign w:val="bottom"/>
          </w:tcPr>
          <w:p w14:paraId="06A1380A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 xml:space="preserve">Laudo para solicitação/autorização de procedimentos ambulatorial, F9, 1 cor </w:t>
            </w:r>
            <w:r w:rsidRPr="00447D9F">
              <w:rPr>
                <w:rFonts w:ascii="Cambria" w:hAnsi="Cambria"/>
              </w:rPr>
              <w:t xml:space="preserve">50 </w:t>
            </w:r>
            <w:proofErr w:type="spellStart"/>
            <w:r w:rsidRPr="00447D9F">
              <w:rPr>
                <w:rFonts w:ascii="Cambria" w:hAnsi="Cambria"/>
              </w:rPr>
              <w:t>un</w:t>
            </w:r>
            <w:proofErr w:type="spellEnd"/>
            <w:r w:rsidRPr="00447D9F">
              <w:rPr>
                <w:rFonts w:ascii="Cambria" w:hAnsi="Cambria"/>
              </w:rPr>
              <w:t xml:space="preserve"> por bloco</w:t>
            </w:r>
          </w:p>
        </w:tc>
        <w:tc>
          <w:tcPr>
            <w:tcW w:w="1276" w:type="dxa"/>
          </w:tcPr>
          <w:p w14:paraId="71EF8B68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DC40254" w14:textId="26ABC37A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339A199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39D3D3B3" w14:textId="233440EF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7D46F55B" w14:textId="77777777" w:rsidTr="000456E1">
        <w:trPr>
          <w:trHeight w:val="957"/>
        </w:trPr>
        <w:tc>
          <w:tcPr>
            <w:tcW w:w="846" w:type="dxa"/>
          </w:tcPr>
          <w:p w14:paraId="1381F9F6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7C5F0D55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07</w:t>
            </w:r>
          </w:p>
        </w:tc>
        <w:tc>
          <w:tcPr>
            <w:tcW w:w="970" w:type="dxa"/>
            <w:vAlign w:val="center"/>
          </w:tcPr>
          <w:p w14:paraId="658F7435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04</w:t>
            </w:r>
          </w:p>
        </w:tc>
        <w:tc>
          <w:tcPr>
            <w:tcW w:w="780" w:type="dxa"/>
            <w:vAlign w:val="center"/>
          </w:tcPr>
          <w:p w14:paraId="4B69F8AF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3B762CD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>Banner em lona, impressão colorida, acabamento em turbo PV, madeira e ponteira, 120X90cm</w:t>
            </w:r>
          </w:p>
        </w:tc>
        <w:tc>
          <w:tcPr>
            <w:tcW w:w="1276" w:type="dxa"/>
          </w:tcPr>
          <w:p w14:paraId="3FA2F0B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8F9C105" w14:textId="2676F112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506ED88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775623F" w14:textId="3C0AF989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4686EBFF" w14:textId="77777777" w:rsidTr="000456E1">
        <w:trPr>
          <w:trHeight w:val="111"/>
        </w:trPr>
        <w:tc>
          <w:tcPr>
            <w:tcW w:w="846" w:type="dxa"/>
          </w:tcPr>
          <w:p w14:paraId="263FA889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08</w:t>
            </w:r>
          </w:p>
        </w:tc>
        <w:tc>
          <w:tcPr>
            <w:tcW w:w="970" w:type="dxa"/>
            <w:vAlign w:val="center"/>
          </w:tcPr>
          <w:p w14:paraId="733148A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03</w:t>
            </w:r>
          </w:p>
        </w:tc>
        <w:tc>
          <w:tcPr>
            <w:tcW w:w="780" w:type="dxa"/>
            <w:vAlign w:val="center"/>
          </w:tcPr>
          <w:p w14:paraId="44BC903F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10F6A49F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Banners tamanho 2,50 m x 1,20m</w:t>
            </w:r>
          </w:p>
        </w:tc>
        <w:tc>
          <w:tcPr>
            <w:tcW w:w="1276" w:type="dxa"/>
          </w:tcPr>
          <w:p w14:paraId="6116122B" w14:textId="6DC14B80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26C3F47B" w14:textId="0C13C6E1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1E906164" w14:textId="77777777" w:rsidTr="000456E1">
        <w:trPr>
          <w:trHeight w:val="503"/>
        </w:trPr>
        <w:tc>
          <w:tcPr>
            <w:tcW w:w="846" w:type="dxa"/>
          </w:tcPr>
          <w:p w14:paraId="4118834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4704AD9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09</w:t>
            </w:r>
          </w:p>
        </w:tc>
        <w:tc>
          <w:tcPr>
            <w:tcW w:w="970" w:type="dxa"/>
            <w:vAlign w:val="center"/>
          </w:tcPr>
          <w:p w14:paraId="42F458CC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32FF6E8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100</w:t>
            </w:r>
          </w:p>
        </w:tc>
        <w:tc>
          <w:tcPr>
            <w:tcW w:w="780" w:type="dxa"/>
            <w:vAlign w:val="center"/>
          </w:tcPr>
          <w:p w14:paraId="0C3F80B8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7B39C03F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719133EF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 xml:space="preserve">Cartão de controle anticoncepcional </w:t>
            </w:r>
          </w:p>
        </w:tc>
        <w:tc>
          <w:tcPr>
            <w:tcW w:w="1276" w:type="dxa"/>
          </w:tcPr>
          <w:p w14:paraId="6A824C30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3B1AABA" w14:textId="2B7A5C52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71EF5A8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6705598" w14:textId="10348225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36227642" w14:textId="77777777" w:rsidTr="000456E1">
        <w:trPr>
          <w:trHeight w:val="633"/>
        </w:trPr>
        <w:tc>
          <w:tcPr>
            <w:tcW w:w="846" w:type="dxa"/>
          </w:tcPr>
          <w:p w14:paraId="23F5038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0994655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10</w:t>
            </w:r>
          </w:p>
        </w:tc>
        <w:tc>
          <w:tcPr>
            <w:tcW w:w="970" w:type="dxa"/>
            <w:vAlign w:val="center"/>
          </w:tcPr>
          <w:p w14:paraId="1CFFE57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2013B91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20</w:t>
            </w:r>
          </w:p>
        </w:tc>
        <w:tc>
          <w:tcPr>
            <w:tcW w:w="780" w:type="dxa"/>
            <w:vAlign w:val="center"/>
          </w:tcPr>
          <w:p w14:paraId="2FAF6DAF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780FA85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>Bloco</w:t>
            </w:r>
          </w:p>
        </w:tc>
        <w:tc>
          <w:tcPr>
            <w:tcW w:w="2786" w:type="dxa"/>
            <w:vAlign w:val="bottom"/>
          </w:tcPr>
          <w:p w14:paraId="0BBAF72B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eastAsia="Verdana" w:hAnsi="Cambria"/>
              </w:rPr>
              <w:t>Ficha de referência lado 01 e contra referência lado 2</w:t>
            </w:r>
          </w:p>
        </w:tc>
        <w:tc>
          <w:tcPr>
            <w:tcW w:w="1276" w:type="dxa"/>
          </w:tcPr>
          <w:p w14:paraId="1EA8D80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E737EB8" w14:textId="21BFBAF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3FD14950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5AF64E30" w14:textId="49717C70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026C33B4" w14:textId="77777777" w:rsidTr="000456E1">
        <w:trPr>
          <w:trHeight w:val="316"/>
        </w:trPr>
        <w:tc>
          <w:tcPr>
            <w:tcW w:w="846" w:type="dxa"/>
          </w:tcPr>
          <w:p w14:paraId="631F8E4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11</w:t>
            </w:r>
          </w:p>
        </w:tc>
        <w:tc>
          <w:tcPr>
            <w:tcW w:w="970" w:type="dxa"/>
            <w:vAlign w:val="center"/>
          </w:tcPr>
          <w:p w14:paraId="4CA12A01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200</w:t>
            </w:r>
          </w:p>
        </w:tc>
        <w:tc>
          <w:tcPr>
            <w:tcW w:w="780" w:type="dxa"/>
            <w:vAlign w:val="center"/>
          </w:tcPr>
          <w:p w14:paraId="5DD552C3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5BD4D9FB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Etiqueta p/ frasco citologia</w:t>
            </w:r>
          </w:p>
        </w:tc>
        <w:tc>
          <w:tcPr>
            <w:tcW w:w="1276" w:type="dxa"/>
          </w:tcPr>
          <w:p w14:paraId="0FBB558B" w14:textId="53746D3F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20CD636E" w14:textId="348FE9B9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2AA63B38" w14:textId="77777777" w:rsidTr="000456E1">
        <w:trPr>
          <w:trHeight w:val="512"/>
        </w:trPr>
        <w:tc>
          <w:tcPr>
            <w:tcW w:w="846" w:type="dxa"/>
          </w:tcPr>
          <w:p w14:paraId="0C083179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315EA176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12</w:t>
            </w:r>
          </w:p>
        </w:tc>
        <w:tc>
          <w:tcPr>
            <w:tcW w:w="970" w:type="dxa"/>
            <w:vAlign w:val="center"/>
          </w:tcPr>
          <w:p w14:paraId="166506AC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3CBDC4C5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250</w:t>
            </w:r>
          </w:p>
        </w:tc>
        <w:tc>
          <w:tcPr>
            <w:tcW w:w="780" w:type="dxa"/>
            <w:vAlign w:val="center"/>
          </w:tcPr>
          <w:p w14:paraId="57329850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4B0A1605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Bloco</w:t>
            </w:r>
          </w:p>
        </w:tc>
        <w:tc>
          <w:tcPr>
            <w:tcW w:w="2786" w:type="dxa"/>
            <w:vAlign w:val="bottom"/>
          </w:tcPr>
          <w:p w14:paraId="5CFB994D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 xml:space="preserve">Receituário simples, </w:t>
            </w:r>
            <w:r w:rsidRPr="00447D9F">
              <w:rPr>
                <w:rFonts w:ascii="Cambria" w:hAnsi="Cambria"/>
              </w:rPr>
              <w:t xml:space="preserve">50 </w:t>
            </w:r>
            <w:proofErr w:type="spellStart"/>
            <w:r w:rsidRPr="00447D9F">
              <w:rPr>
                <w:rFonts w:ascii="Cambria" w:hAnsi="Cambria"/>
              </w:rPr>
              <w:t>un</w:t>
            </w:r>
            <w:proofErr w:type="spellEnd"/>
            <w:r w:rsidRPr="00447D9F">
              <w:rPr>
                <w:rFonts w:ascii="Cambria" w:hAnsi="Cambria"/>
              </w:rPr>
              <w:t xml:space="preserve"> por bloco</w:t>
            </w:r>
          </w:p>
        </w:tc>
        <w:tc>
          <w:tcPr>
            <w:tcW w:w="1276" w:type="dxa"/>
          </w:tcPr>
          <w:p w14:paraId="3B3516DC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EBAC15F" w14:textId="55B5C32A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5D995657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5E92391F" w14:textId="10061DE6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0025474B" w14:textId="77777777" w:rsidTr="000456E1">
        <w:trPr>
          <w:trHeight w:val="2049"/>
        </w:trPr>
        <w:tc>
          <w:tcPr>
            <w:tcW w:w="846" w:type="dxa"/>
          </w:tcPr>
          <w:p w14:paraId="463AAED5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5451F2E6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6E0535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46EB39F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13</w:t>
            </w:r>
          </w:p>
        </w:tc>
        <w:tc>
          <w:tcPr>
            <w:tcW w:w="970" w:type="dxa"/>
            <w:vAlign w:val="center"/>
          </w:tcPr>
          <w:p w14:paraId="491C1D3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180</w:t>
            </w:r>
          </w:p>
        </w:tc>
        <w:tc>
          <w:tcPr>
            <w:tcW w:w="780" w:type="dxa"/>
            <w:vAlign w:val="center"/>
          </w:tcPr>
          <w:p w14:paraId="56988D75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3577A53C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 xml:space="preserve">Camisetas eventos, gola O, tamanhos </w:t>
            </w:r>
            <w:r w:rsidRPr="00447D9F">
              <w:rPr>
                <w:rFonts w:ascii="Cambria" w:hAnsi="Cambria"/>
              </w:rPr>
              <w:t xml:space="preserve">variados, personalização definidas de acordo com cada evento a ser realizado, malha PV </w:t>
            </w:r>
            <w:proofErr w:type="spellStart"/>
            <w:r w:rsidRPr="00447D9F">
              <w:rPr>
                <w:rFonts w:ascii="Cambria" w:hAnsi="Cambria"/>
              </w:rPr>
              <w:t>antipilling</w:t>
            </w:r>
            <w:proofErr w:type="spellEnd"/>
            <w:r w:rsidRPr="00447D9F">
              <w:rPr>
                <w:rFonts w:ascii="Cambria" w:hAnsi="Cambria"/>
              </w:rPr>
              <w:t xml:space="preserve"> 67% poliéster 33% viscose gramatura 170 grama, personalizada em </w:t>
            </w:r>
            <w:proofErr w:type="spellStart"/>
            <w:r w:rsidRPr="00447D9F">
              <w:rPr>
                <w:rFonts w:ascii="Cambria" w:hAnsi="Cambria"/>
              </w:rPr>
              <w:t>Silk</w:t>
            </w:r>
            <w:proofErr w:type="spellEnd"/>
            <w:r w:rsidRPr="00447D9F">
              <w:rPr>
                <w:rFonts w:ascii="Cambria" w:hAnsi="Cambria"/>
              </w:rPr>
              <w:t xml:space="preserve"> policromia. Cores de malha variadas.</w:t>
            </w:r>
          </w:p>
        </w:tc>
        <w:tc>
          <w:tcPr>
            <w:tcW w:w="1276" w:type="dxa"/>
          </w:tcPr>
          <w:p w14:paraId="4A0ABF9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964168A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FC15F1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8699640" w14:textId="390D0E74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75B5E51F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5E23C83A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DC53D8D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32D713F4" w14:textId="44F05D12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1ECBDFB0" w14:textId="77777777" w:rsidTr="000456E1">
        <w:trPr>
          <w:trHeight w:val="1105"/>
        </w:trPr>
        <w:tc>
          <w:tcPr>
            <w:tcW w:w="846" w:type="dxa"/>
          </w:tcPr>
          <w:p w14:paraId="312CBEF2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1CA6145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14</w:t>
            </w:r>
          </w:p>
        </w:tc>
        <w:tc>
          <w:tcPr>
            <w:tcW w:w="970" w:type="dxa"/>
            <w:vAlign w:val="center"/>
          </w:tcPr>
          <w:p w14:paraId="2A665DD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1.500</w:t>
            </w:r>
          </w:p>
        </w:tc>
        <w:tc>
          <w:tcPr>
            <w:tcW w:w="780" w:type="dxa"/>
            <w:vAlign w:val="center"/>
          </w:tcPr>
          <w:p w14:paraId="3429CE1A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42D4979B" w14:textId="77777777" w:rsidR="00447D9F" w:rsidRPr="00447D9F" w:rsidRDefault="00447D9F" w:rsidP="000456E1">
            <w:pPr>
              <w:jc w:val="both"/>
              <w:rPr>
                <w:rFonts w:ascii="Cambria" w:hAnsi="Cambria"/>
                <w:lang w:val="pt-PT"/>
              </w:rPr>
            </w:pPr>
            <w:r w:rsidRPr="00447D9F">
              <w:rPr>
                <w:rFonts w:ascii="Cambria" w:hAnsi="Cambria"/>
                <w:lang w:val="pt-PT"/>
              </w:rPr>
              <w:t>PASTA DE PROCESSO SAÚDE F-4 PAPEL SULFIT 180G 1 COR AZUL</w:t>
            </w:r>
          </w:p>
        </w:tc>
        <w:tc>
          <w:tcPr>
            <w:tcW w:w="1276" w:type="dxa"/>
          </w:tcPr>
          <w:p w14:paraId="70C8FF2E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9F27ACC" w14:textId="350571C4" w:rsidR="00447D9F" w:rsidRPr="00447D9F" w:rsidRDefault="00447D9F" w:rsidP="000456E1">
            <w:pPr>
              <w:jc w:val="both"/>
              <w:rPr>
                <w:rFonts w:ascii="Cambria" w:hAnsi="Cambria"/>
                <w:lang w:val="pt-PT"/>
              </w:rPr>
            </w:pPr>
          </w:p>
        </w:tc>
        <w:tc>
          <w:tcPr>
            <w:tcW w:w="2707" w:type="dxa"/>
          </w:tcPr>
          <w:p w14:paraId="165DE451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B0CA2BC" w14:textId="542F48B7" w:rsidR="00447D9F" w:rsidRPr="00447D9F" w:rsidRDefault="00447D9F" w:rsidP="000456E1">
            <w:pPr>
              <w:jc w:val="both"/>
              <w:rPr>
                <w:rFonts w:ascii="Cambria" w:hAnsi="Cambria"/>
                <w:lang w:val="pt-PT"/>
              </w:rPr>
            </w:pPr>
          </w:p>
        </w:tc>
      </w:tr>
      <w:tr w:rsidR="00447D9F" w:rsidRPr="00447D9F" w14:paraId="180E9B1B" w14:textId="77777777" w:rsidTr="000456E1">
        <w:trPr>
          <w:trHeight w:val="572"/>
        </w:trPr>
        <w:tc>
          <w:tcPr>
            <w:tcW w:w="846" w:type="dxa"/>
          </w:tcPr>
          <w:p w14:paraId="0E51312A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5BD7E40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15</w:t>
            </w:r>
          </w:p>
        </w:tc>
        <w:tc>
          <w:tcPr>
            <w:tcW w:w="970" w:type="dxa"/>
            <w:vAlign w:val="center"/>
          </w:tcPr>
          <w:p w14:paraId="0453131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020F541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03</w:t>
            </w:r>
          </w:p>
        </w:tc>
        <w:tc>
          <w:tcPr>
            <w:tcW w:w="780" w:type="dxa"/>
            <w:vAlign w:val="center"/>
          </w:tcPr>
          <w:p w14:paraId="211897F8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478ADABD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34F666BE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Plotagem de carro em adesivo digital impresso, (Carro de passeio 4 portas).</w:t>
            </w:r>
          </w:p>
        </w:tc>
        <w:tc>
          <w:tcPr>
            <w:tcW w:w="1276" w:type="dxa"/>
          </w:tcPr>
          <w:p w14:paraId="6BD057F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32CABF59" w14:textId="2CEA4B83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271B8A7B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69C5FA8" w14:textId="335FBC3A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4B50EC8D" w14:textId="77777777" w:rsidTr="000456E1">
        <w:trPr>
          <w:trHeight w:val="572"/>
        </w:trPr>
        <w:tc>
          <w:tcPr>
            <w:tcW w:w="846" w:type="dxa"/>
          </w:tcPr>
          <w:p w14:paraId="036123F1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40AC92D1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16</w:t>
            </w:r>
          </w:p>
        </w:tc>
        <w:tc>
          <w:tcPr>
            <w:tcW w:w="970" w:type="dxa"/>
            <w:vAlign w:val="center"/>
          </w:tcPr>
          <w:p w14:paraId="3789339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01</w:t>
            </w:r>
          </w:p>
        </w:tc>
        <w:tc>
          <w:tcPr>
            <w:tcW w:w="780" w:type="dxa"/>
          </w:tcPr>
          <w:p w14:paraId="258D15A1" w14:textId="77777777" w:rsidR="00447D9F" w:rsidRPr="00447D9F" w:rsidRDefault="00447D9F" w:rsidP="000456E1">
            <w:pPr>
              <w:rPr>
                <w:rFonts w:ascii="Cambria" w:eastAsia="Verdana" w:hAnsi="Cambria"/>
              </w:rPr>
            </w:pPr>
          </w:p>
          <w:p w14:paraId="308378F0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3EC3528C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Plotagem de porta de vidro em adesivo digital impresso, tamanho aproximado 4.43 de largura e 2.25 de altura.</w:t>
            </w:r>
          </w:p>
        </w:tc>
        <w:tc>
          <w:tcPr>
            <w:tcW w:w="1276" w:type="dxa"/>
          </w:tcPr>
          <w:p w14:paraId="6642AA0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681172C" w14:textId="408354B1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4162C3E8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5027BB8" w14:textId="6D4D109D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516250CA" w14:textId="77777777" w:rsidTr="000456E1">
        <w:trPr>
          <w:trHeight w:val="572"/>
        </w:trPr>
        <w:tc>
          <w:tcPr>
            <w:tcW w:w="846" w:type="dxa"/>
          </w:tcPr>
          <w:p w14:paraId="7A8FCB97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9824F0C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71F6E7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17</w:t>
            </w:r>
          </w:p>
        </w:tc>
        <w:tc>
          <w:tcPr>
            <w:tcW w:w="970" w:type="dxa"/>
            <w:vAlign w:val="center"/>
          </w:tcPr>
          <w:p w14:paraId="2BDE268C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047995B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4772351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01</w:t>
            </w:r>
          </w:p>
        </w:tc>
        <w:tc>
          <w:tcPr>
            <w:tcW w:w="780" w:type="dxa"/>
          </w:tcPr>
          <w:p w14:paraId="036AE356" w14:textId="77777777" w:rsidR="00447D9F" w:rsidRPr="00447D9F" w:rsidRDefault="00447D9F" w:rsidP="000456E1">
            <w:pPr>
              <w:rPr>
                <w:rFonts w:ascii="Cambria" w:eastAsia="Verdana" w:hAnsi="Cambria"/>
              </w:rPr>
            </w:pPr>
          </w:p>
          <w:p w14:paraId="36A00E05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35469D00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7101D1E7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Plotagem de porta, lado 1 e lado 2, com divisória, em adesivo digital impresso, tamanho aproximado 1.21 de largura e 2.10 de altura.</w:t>
            </w:r>
          </w:p>
        </w:tc>
        <w:tc>
          <w:tcPr>
            <w:tcW w:w="1276" w:type="dxa"/>
          </w:tcPr>
          <w:p w14:paraId="6DDE8101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C07E765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644D40D" w14:textId="0954D54F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3987BFB4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7D2331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5FE8C89" w14:textId="1687E45C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456FE01E" w14:textId="77777777" w:rsidTr="000456E1">
        <w:trPr>
          <w:trHeight w:val="572"/>
        </w:trPr>
        <w:tc>
          <w:tcPr>
            <w:tcW w:w="846" w:type="dxa"/>
          </w:tcPr>
          <w:p w14:paraId="43C23A3D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0D40FC5F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18</w:t>
            </w:r>
          </w:p>
        </w:tc>
        <w:tc>
          <w:tcPr>
            <w:tcW w:w="970" w:type="dxa"/>
            <w:vAlign w:val="center"/>
          </w:tcPr>
          <w:p w14:paraId="111E838F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03</w:t>
            </w:r>
          </w:p>
        </w:tc>
        <w:tc>
          <w:tcPr>
            <w:tcW w:w="780" w:type="dxa"/>
          </w:tcPr>
          <w:p w14:paraId="5AA9BD85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3CD8767A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5745F405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 xml:space="preserve">Plotagem de porta de vidro em adesivo digital impresso, </w:t>
            </w:r>
            <w:r w:rsidRPr="00447D9F">
              <w:rPr>
                <w:rFonts w:ascii="Cambria" w:eastAsia="Verdana" w:hAnsi="Cambria"/>
              </w:rPr>
              <w:lastRenderedPageBreak/>
              <w:t>tamanhos aproximados entre 90 e 1.25 de largura 2.05 e 2.20 de altura.</w:t>
            </w:r>
          </w:p>
        </w:tc>
        <w:tc>
          <w:tcPr>
            <w:tcW w:w="1276" w:type="dxa"/>
          </w:tcPr>
          <w:p w14:paraId="31AF4B85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CF0EFC7" w14:textId="03B7C829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322B838E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A62A565" w14:textId="76505AC9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10B7F20D" w14:textId="77777777" w:rsidTr="000456E1">
        <w:trPr>
          <w:trHeight w:val="572"/>
        </w:trPr>
        <w:tc>
          <w:tcPr>
            <w:tcW w:w="846" w:type="dxa"/>
          </w:tcPr>
          <w:p w14:paraId="6FF5C33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424F6A3A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7BAB0B1C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19</w:t>
            </w:r>
          </w:p>
        </w:tc>
        <w:tc>
          <w:tcPr>
            <w:tcW w:w="970" w:type="dxa"/>
            <w:vAlign w:val="center"/>
          </w:tcPr>
          <w:p w14:paraId="6BD61B6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0FE6C79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2383BF1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01</w:t>
            </w:r>
          </w:p>
        </w:tc>
        <w:tc>
          <w:tcPr>
            <w:tcW w:w="780" w:type="dxa"/>
          </w:tcPr>
          <w:p w14:paraId="10471AB8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12D8C942" w14:textId="77777777" w:rsidR="00447D9F" w:rsidRPr="00447D9F" w:rsidRDefault="00447D9F" w:rsidP="000456E1">
            <w:pPr>
              <w:rPr>
                <w:rFonts w:ascii="Cambria" w:eastAsia="Verdana" w:hAnsi="Cambria"/>
              </w:rPr>
            </w:pPr>
          </w:p>
          <w:p w14:paraId="21AD963C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1B694A8D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Plotagem de porta de vidro em adesivo digital impresso, tamanhos aproximados entre 2.50 de largura 2.12 de altura.</w:t>
            </w:r>
          </w:p>
        </w:tc>
        <w:tc>
          <w:tcPr>
            <w:tcW w:w="1276" w:type="dxa"/>
          </w:tcPr>
          <w:p w14:paraId="315DB307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2A9E90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B5DE1C5" w14:textId="0DE39A9A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5BAB4B2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556F42D4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8639E2D" w14:textId="3C86792D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1D65D40C" w14:textId="77777777" w:rsidTr="000456E1">
        <w:trPr>
          <w:trHeight w:val="237"/>
        </w:trPr>
        <w:tc>
          <w:tcPr>
            <w:tcW w:w="846" w:type="dxa"/>
          </w:tcPr>
          <w:p w14:paraId="7BCD9E0F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1A358E47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20</w:t>
            </w:r>
          </w:p>
        </w:tc>
        <w:tc>
          <w:tcPr>
            <w:tcW w:w="970" w:type="dxa"/>
            <w:vAlign w:val="center"/>
          </w:tcPr>
          <w:p w14:paraId="139FF1C4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7A0AB9F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01</w:t>
            </w:r>
          </w:p>
        </w:tc>
        <w:tc>
          <w:tcPr>
            <w:tcW w:w="780" w:type="dxa"/>
          </w:tcPr>
          <w:p w14:paraId="088D9A7E" w14:textId="77777777" w:rsidR="00447D9F" w:rsidRPr="00447D9F" w:rsidRDefault="00447D9F" w:rsidP="000456E1">
            <w:pPr>
              <w:rPr>
                <w:rFonts w:ascii="Cambria" w:eastAsia="Verdana" w:hAnsi="Cambria"/>
              </w:rPr>
            </w:pPr>
          </w:p>
          <w:p w14:paraId="3B6C9230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4F31210A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Plotagem de vidro em adesivo digital impresso, tamanho aproximado 1.16 de largura e 1.16 de altura</w:t>
            </w:r>
          </w:p>
        </w:tc>
        <w:tc>
          <w:tcPr>
            <w:tcW w:w="1276" w:type="dxa"/>
          </w:tcPr>
          <w:p w14:paraId="2ACD622A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43B9D75" w14:textId="6FAEC4F5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1E144DD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BFA5399" w14:textId="1EC6E1FE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0F71BD49" w14:textId="77777777" w:rsidTr="000456E1">
        <w:trPr>
          <w:trHeight w:val="952"/>
        </w:trPr>
        <w:tc>
          <w:tcPr>
            <w:tcW w:w="846" w:type="dxa"/>
          </w:tcPr>
          <w:p w14:paraId="6684A46D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09A4E229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21</w:t>
            </w:r>
          </w:p>
        </w:tc>
        <w:tc>
          <w:tcPr>
            <w:tcW w:w="970" w:type="dxa"/>
            <w:vAlign w:val="center"/>
          </w:tcPr>
          <w:p w14:paraId="1584FC57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01</w:t>
            </w:r>
          </w:p>
        </w:tc>
        <w:tc>
          <w:tcPr>
            <w:tcW w:w="780" w:type="dxa"/>
          </w:tcPr>
          <w:p w14:paraId="29D146FC" w14:textId="77777777" w:rsidR="00447D9F" w:rsidRPr="00447D9F" w:rsidRDefault="00447D9F" w:rsidP="000456E1">
            <w:pPr>
              <w:rPr>
                <w:rFonts w:ascii="Cambria" w:eastAsia="Verdana" w:hAnsi="Cambria"/>
              </w:rPr>
            </w:pPr>
          </w:p>
          <w:p w14:paraId="5C9CFFEC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0E12DA6D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Plotagem de vidro em adesivo digital impresso, tamanho aproximado 2.78 de largura e 2.72 de altura</w:t>
            </w:r>
          </w:p>
        </w:tc>
        <w:tc>
          <w:tcPr>
            <w:tcW w:w="1276" w:type="dxa"/>
          </w:tcPr>
          <w:p w14:paraId="04524B5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420DD82" w14:textId="655F79EF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5BDEB810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A4836FA" w14:textId="4ED891D5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1B4C3501" w14:textId="77777777" w:rsidTr="000456E1">
        <w:trPr>
          <w:trHeight w:val="641"/>
        </w:trPr>
        <w:tc>
          <w:tcPr>
            <w:tcW w:w="846" w:type="dxa"/>
          </w:tcPr>
          <w:p w14:paraId="1977504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11501E9F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22</w:t>
            </w:r>
          </w:p>
        </w:tc>
        <w:tc>
          <w:tcPr>
            <w:tcW w:w="970" w:type="dxa"/>
            <w:vAlign w:val="center"/>
          </w:tcPr>
          <w:p w14:paraId="49B37747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04F3BD8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300</w:t>
            </w:r>
          </w:p>
        </w:tc>
        <w:tc>
          <w:tcPr>
            <w:tcW w:w="780" w:type="dxa"/>
            <w:vAlign w:val="center"/>
          </w:tcPr>
          <w:p w14:paraId="15B9C81F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133F00F7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proofErr w:type="spellStart"/>
            <w:r w:rsidRPr="00447D9F">
              <w:rPr>
                <w:rFonts w:ascii="Cambria" w:eastAsia="Verdana" w:hAnsi="Cambria"/>
              </w:rPr>
              <w:t>Unid</w:t>
            </w:r>
            <w:proofErr w:type="spellEnd"/>
          </w:p>
        </w:tc>
        <w:tc>
          <w:tcPr>
            <w:tcW w:w="2786" w:type="dxa"/>
            <w:vAlign w:val="bottom"/>
          </w:tcPr>
          <w:p w14:paraId="7314C3F1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 xml:space="preserve">Bandeirolas personalizadas para </w:t>
            </w:r>
            <w:proofErr w:type="spellStart"/>
            <w:r w:rsidRPr="00447D9F">
              <w:rPr>
                <w:rFonts w:ascii="Cambria" w:eastAsia="Verdana" w:hAnsi="Cambria"/>
              </w:rPr>
              <w:t>arraiá</w:t>
            </w:r>
            <w:proofErr w:type="spellEnd"/>
          </w:p>
        </w:tc>
        <w:tc>
          <w:tcPr>
            <w:tcW w:w="1276" w:type="dxa"/>
          </w:tcPr>
          <w:p w14:paraId="7EADE7F0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0A7D7E6" w14:textId="1AD5B2B3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72127A2E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9E618A4" w14:textId="13352D95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610ED138" w14:textId="77777777" w:rsidTr="000456E1">
        <w:trPr>
          <w:trHeight w:val="5629"/>
        </w:trPr>
        <w:tc>
          <w:tcPr>
            <w:tcW w:w="846" w:type="dxa"/>
          </w:tcPr>
          <w:p w14:paraId="559A30A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1748F625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517B8D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5A1BE4C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7B25899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A1CBFD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BF7C44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1B312A8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23</w:t>
            </w:r>
          </w:p>
        </w:tc>
        <w:tc>
          <w:tcPr>
            <w:tcW w:w="970" w:type="dxa"/>
            <w:vAlign w:val="center"/>
          </w:tcPr>
          <w:p w14:paraId="4839AEB3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7EFD63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150</w:t>
            </w:r>
          </w:p>
        </w:tc>
        <w:tc>
          <w:tcPr>
            <w:tcW w:w="780" w:type="dxa"/>
            <w:vAlign w:val="center"/>
          </w:tcPr>
          <w:p w14:paraId="76F9662C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58D1ABA8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proofErr w:type="spellStart"/>
            <w:r w:rsidRPr="00447D9F">
              <w:rPr>
                <w:rFonts w:ascii="Cambria" w:eastAsia="Verdana" w:hAnsi="Cambria"/>
              </w:rPr>
              <w:t>Unid</w:t>
            </w:r>
            <w:proofErr w:type="spellEnd"/>
          </w:p>
        </w:tc>
        <w:tc>
          <w:tcPr>
            <w:tcW w:w="2786" w:type="dxa"/>
            <w:vAlign w:val="bottom"/>
          </w:tcPr>
          <w:p w14:paraId="7EB327AA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Garrafa tipo squeeze personalizada</w:t>
            </w:r>
          </w:p>
          <w:p w14:paraId="3A05AA95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Descrição técnica:</w:t>
            </w:r>
          </w:p>
          <w:p w14:paraId="066DD97E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Garrafa tipo squeeze, confeccionada em material plástico atóxico e resistente (</w:t>
            </w:r>
            <w:proofErr w:type="spellStart"/>
            <w:r w:rsidRPr="00447D9F">
              <w:rPr>
                <w:rFonts w:ascii="Cambria" w:eastAsia="Verdana" w:hAnsi="Cambria"/>
              </w:rPr>
              <w:t>ex</w:t>
            </w:r>
            <w:proofErr w:type="spellEnd"/>
            <w:r w:rsidRPr="00447D9F">
              <w:rPr>
                <w:rFonts w:ascii="Cambria" w:eastAsia="Verdana" w:hAnsi="Cambria"/>
              </w:rPr>
              <w:t xml:space="preserve">: polietileno de alta densidade – PEAD), com capacidade de 500 ml a 750 ml, com tampa </w:t>
            </w:r>
            <w:proofErr w:type="spellStart"/>
            <w:r w:rsidRPr="00447D9F">
              <w:rPr>
                <w:rFonts w:ascii="Cambria" w:eastAsia="Verdana" w:hAnsi="Cambria"/>
              </w:rPr>
              <w:t>rosqueável</w:t>
            </w:r>
            <w:proofErr w:type="spellEnd"/>
            <w:r w:rsidRPr="00447D9F">
              <w:rPr>
                <w:rFonts w:ascii="Cambria" w:eastAsia="Verdana" w:hAnsi="Cambria"/>
              </w:rPr>
              <w:t xml:space="preserve"> e bico dosador retrátil. Produto reutilizável, leve, de fácil manuseio e higienização.</w:t>
            </w:r>
          </w:p>
          <w:p w14:paraId="3F3D7590" w14:textId="77777777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Corpo da garrafa com acabamento pintado e personalizado com logo da instituição, conforme arte a ser fornecida pelo contratante. Pintura com tinta atóxica, resistente à lavagem e ao uso contínuo.</w:t>
            </w:r>
          </w:p>
        </w:tc>
        <w:tc>
          <w:tcPr>
            <w:tcW w:w="1276" w:type="dxa"/>
          </w:tcPr>
          <w:p w14:paraId="33D3F765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5C6AE9D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2259D7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816D5AA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F0FC921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BA3BFD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402A40C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45C2226" w14:textId="17EBBD6D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  <w:tc>
          <w:tcPr>
            <w:tcW w:w="2707" w:type="dxa"/>
          </w:tcPr>
          <w:p w14:paraId="2D96D1B7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DF81F04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02CAA58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333C49E3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AEB654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3984CA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4C1549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7D63DD5" w14:textId="7A227B93" w:rsidR="00447D9F" w:rsidRPr="00447D9F" w:rsidRDefault="00447D9F" w:rsidP="000456E1">
            <w:pPr>
              <w:jc w:val="both"/>
              <w:rPr>
                <w:rFonts w:ascii="Cambria" w:eastAsia="Verdana" w:hAnsi="Cambria"/>
              </w:rPr>
            </w:pPr>
          </w:p>
        </w:tc>
      </w:tr>
      <w:tr w:rsidR="00447D9F" w:rsidRPr="00447D9F" w14:paraId="0E85F078" w14:textId="77777777" w:rsidTr="000456E1">
        <w:trPr>
          <w:trHeight w:val="907"/>
        </w:trPr>
        <w:tc>
          <w:tcPr>
            <w:tcW w:w="846" w:type="dxa"/>
          </w:tcPr>
          <w:p w14:paraId="107D3E11" w14:textId="77777777" w:rsidR="00447D9F" w:rsidRPr="00447D9F" w:rsidRDefault="00447D9F" w:rsidP="000456E1">
            <w:pPr>
              <w:rPr>
                <w:rFonts w:ascii="Cambria" w:hAnsi="Cambria"/>
              </w:rPr>
            </w:pPr>
          </w:p>
          <w:p w14:paraId="2FC2DB28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24</w:t>
            </w:r>
          </w:p>
        </w:tc>
        <w:tc>
          <w:tcPr>
            <w:tcW w:w="970" w:type="dxa"/>
            <w:vAlign w:val="center"/>
          </w:tcPr>
          <w:p w14:paraId="615E6439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7D37BE9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200</w:t>
            </w:r>
          </w:p>
        </w:tc>
        <w:tc>
          <w:tcPr>
            <w:tcW w:w="780" w:type="dxa"/>
            <w:vAlign w:val="center"/>
          </w:tcPr>
          <w:p w14:paraId="5E987A0E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1A8F5004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06FD76A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Bloco de nota personalizados conforme evento</w:t>
            </w:r>
          </w:p>
          <w:p w14:paraId="44BCDBC6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 xml:space="preserve">148 x 210 mm (A5) </w:t>
            </w:r>
          </w:p>
        </w:tc>
        <w:tc>
          <w:tcPr>
            <w:tcW w:w="1276" w:type="dxa"/>
          </w:tcPr>
          <w:p w14:paraId="1C481A3E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52371CD" w14:textId="42DF3ADC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0BD17E92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7EF16A3F" w14:textId="1B69BF5E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06E328C1" w14:textId="77777777" w:rsidTr="000456E1">
        <w:trPr>
          <w:trHeight w:val="809"/>
        </w:trPr>
        <w:tc>
          <w:tcPr>
            <w:tcW w:w="846" w:type="dxa"/>
          </w:tcPr>
          <w:p w14:paraId="4366EF8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5F00EAC2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25</w:t>
            </w:r>
          </w:p>
        </w:tc>
        <w:tc>
          <w:tcPr>
            <w:tcW w:w="970" w:type="dxa"/>
            <w:vAlign w:val="center"/>
          </w:tcPr>
          <w:p w14:paraId="413AFBF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0EE09390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150</w:t>
            </w:r>
          </w:p>
        </w:tc>
        <w:tc>
          <w:tcPr>
            <w:tcW w:w="780" w:type="dxa"/>
            <w:vAlign w:val="center"/>
          </w:tcPr>
          <w:p w14:paraId="5889BF92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37873016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584C92FC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Carteiras personalizadas, ideal para guardar documentos e cartões, dinheiro</w:t>
            </w:r>
          </w:p>
        </w:tc>
        <w:tc>
          <w:tcPr>
            <w:tcW w:w="1276" w:type="dxa"/>
          </w:tcPr>
          <w:p w14:paraId="0CAFA2F8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90BBA44" w14:textId="08E1EF3B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61F5A90E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28635C93" w14:textId="5EA34DB9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5199AFF1" w14:textId="77777777" w:rsidTr="000456E1">
        <w:trPr>
          <w:trHeight w:val="572"/>
        </w:trPr>
        <w:tc>
          <w:tcPr>
            <w:tcW w:w="846" w:type="dxa"/>
          </w:tcPr>
          <w:p w14:paraId="539F342D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26</w:t>
            </w:r>
          </w:p>
        </w:tc>
        <w:tc>
          <w:tcPr>
            <w:tcW w:w="970" w:type="dxa"/>
            <w:vAlign w:val="center"/>
          </w:tcPr>
          <w:p w14:paraId="1DA187C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200</w:t>
            </w:r>
          </w:p>
        </w:tc>
        <w:tc>
          <w:tcPr>
            <w:tcW w:w="780" w:type="dxa"/>
            <w:vAlign w:val="center"/>
          </w:tcPr>
          <w:p w14:paraId="58E39B10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2EC09B9E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 xml:space="preserve">Canetas personalizadas </w:t>
            </w:r>
          </w:p>
        </w:tc>
        <w:tc>
          <w:tcPr>
            <w:tcW w:w="1276" w:type="dxa"/>
          </w:tcPr>
          <w:p w14:paraId="2E1EB7F8" w14:textId="5B636D5A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6B846814" w14:textId="39E9A140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3BB793D4" w14:textId="77777777" w:rsidTr="000456E1">
        <w:trPr>
          <w:trHeight w:val="572"/>
        </w:trPr>
        <w:tc>
          <w:tcPr>
            <w:tcW w:w="846" w:type="dxa"/>
          </w:tcPr>
          <w:p w14:paraId="0FFF80F4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5802C04B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27</w:t>
            </w:r>
          </w:p>
        </w:tc>
        <w:tc>
          <w:tcPr>
            <w:tcW w:w="970" w:type="dxa"/>
            <w:vAlign w:val="center"/>
          </w:tcPr>
          <w:p w14:paraId="7C97EB2A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6B259601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05</w:t>
            </w:r>
          </w:p>
        </w:tc>
        <w:tc>
          <w:tcPr>
            <w:tcW w:w="780" w:type="dxa"/>
            <w:vAlign w:val="center"/>
          </w:tcPr>
          <w:p w14:paraId="1BF885FF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28395530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3A85EC34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Tapete 120x60 capacho personalizado</w:t>
            </w:r>
          </w:p>
        </w:tc>
        <w:tc>
          <w:tcPr>
            <w:tcW w:w="1276" w:type="dxa"/>
          </w:tcPr>
          <w:p w14:paraId="3EC35198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661E11BA" w14:textId="5AA68DEB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2A9B00C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1779EE4C" w14:textId="10670138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  <w:tr w:rsidR="00447D9F" w:rsidRPr="00447D9F" w14:paraId="3DD667E5" w14:textId="77777777" w:rsidTr="000456E1">
        <w:trPr>
          <w:trHeight w:val="771"/>
        </w:trPr>
        <w:tc>
          <w:tcPr>
            <w:tcW w:w="846" w:type="dxa"/>
          </w:tcPr>
          <w:p w14:paraId="0CAF0B07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3246CB4F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28</w:t>
            </w:r>
          </w:p>
        </w:tc>
        <w:tc>
          <w:tcPr>
            <w:tcW w:w="970" w:type="dxa"/>
            <w:vAlign w:val="center"/>
          </w:tcPr>
          <w:p w14:paraId="60F25F47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</w:p>
          <w:p w14:paraId="4D3E0EDE" w14:textId="77777777" w:rsidR="00447D9F" w:rsidRPr="00447D9F" w:rsidRDefault="00447D9F" w:rsidP="000456E1">
            <w:pPr>
              <w:jc w:val="center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10</w:t>
            </w:r>
          </w:p>
        </w:tc>
        <w:tc>
          <w:tcPr>
            <w:tcW w:w="780" w:type="dxa"/>
            <w:vAlign w:val="center"/>
          </w:tcPr>
          <w:p w14:paraId="60CD3FF3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</w:p>
          <w:p w14:paraId="3D1B3D4C" w14:textId="77777777" w:rsidR="00447D9F" w:rsidRPr="00447D9F" w:rsidRDefault="00447D9F" w:rsidP="000456E1">
            <w:pPr>
              <w:jc w:val="center"/>
              <w:rPr>
                <w:rFonts w:ascii="Cambria" w:eastAsia="Verdana" w:hAnsi="Cambria"/>
              </w:rPr>
            </w:pPr>
            <w:r w:rsidRPr="00447D9F">
              <w:rPr>
                <w:rFonts w:ascii="Cambria" w:eastAsia="Verdana" w:hAnsi="Cambria"/>
              </w:rPr>
              <w:t>Unid.</w:t>
            </w:r>
          </w:p>
        </w:tc>
        <w:tc>
          <w:tcPr>
            <w:tcW w:w="2786" w:type="dxa"/>
            <w:vAlign w:val="bottom"/>
          </w:tcPr>
          <w:p w14:paraId="590B554A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  <w:r w:rsidRPr="00447D9F">
              <w:rPr>
                <w:rFonts w:ascii="Cambria" w:hAnsi="Cambria"/>
              </w:rPr>
              <w:t>Painel de malha sublimação,1,5X1,5mt</w:t>
            </w:r>
          </w:p>
        </w:tc>
        <w:tc>
          <w:tcPr>
            <w:tcW w:w="1276" w:type="dxa"/>
          </w:tcPr>
          <w:p w14:paraId="22D3D911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343B2B35" w14:textId="7797E120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  <w:tc>
          <w:tcPr>
            <w:tcW w:w="2707" w:type="dxa"/>
          </w:tcPr>
          <w:p w14:paraId="5CF55569" w14:textId="77777777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  <w:p w14:paraId="4ADA9016" w14:textId="429F62A3" w:rsidR="00447D9F" w:rsidRPr="00447D9F" w:rsidRDefault="00447D9F" w:rsidP="000456E1">
            <w:pPr>
              <w:jc w:val="both"/>
              <w:rPr>
                <w:rFonts w:ascii="Cambria" w:hAnsi="Cambria"/>
              </w:rPr>
            </w:pPr>
          </w:p>
        </w:tc>
      </w:tr>
    </w:tbl>
    <w:p w14:paraId="190917A3" w14:textId="77777777" w:rsidR="00265F57" w:rsidRPr="00401035" w:rsidRDefault="00265F57" w:rsidP="00265F57">
      <w:pPr>
        <w:tabs>
          <w:tab w:val="left" w:pos="284"/>
        </w:tabs>
        <w:autoSpaceDE w:val="0"/>
        <w:autoSpaceDN w:val="0"/>
        <w:adjustRightInd w:val="0"/>
        <w:jc w:val="both"/>
        <w:rPr>
          <w:rFonts w:ascii="Cambria" w:hAnsi="Cambria"/>
          <w:sz w:val="18"/>
          <w:szCs w:val="18"/>
        </w:rPr>
      </w:pPr>
    </w:p>
    <w:p w14:paraId="0CDC7AF2" w14:textId="77777777" w:rsidR="00265F57" w:rsidRPr="00401035" w:rsidRDefault="00265F57" w:rsidP="00265F57">
      <w:pPr>
        <w:shd w:val="clear" w:color="auto" w:fill="FBD4B4"/>
        <w:tabs>
          <w:tab w:val="left" w:pos="4272"/>
        </w:tabs>
        <w:jc w:val="both"/>
        <w:rPr>
          <w:rFonts w:ascii="Cambria" w:hAnsi="Cambria" w:cs="Cambria"/>
          <w:b/>
          <w:sz w:val="18"/>
          <w:szCs w:val="18"/>
        </w:rPr>
      </w:pPr>
      <w:r w:rsidRPr="00401035">
        <w:rPr>
          <w:rFonts w:ascii="Cambria" w:hAnsi="Cambria" w:cs="Cambria"/>
          <w:b/>
          <w:sz w:val="18"/>
          <w:szCs w:val="18"/>
          <w:shd w:val="clear" w:color="auto" w:fill="FBD4B4"/>
        </w:rPr>
        <w:t xml:space="preserve">6. </w:t>
      </w:r>
      <w:bookmarkStart w:id="2" w:name="_Hlk75977980"/>
      <w:r w:rsidRPr="00401035">
        <w:rPr>
          <w:rFonts w:ascii="Cambria" w:hAnsi="Cambria" w:cs="Calibri"/>
          <w:b/>
          <w:sz w:val="18"/>
          <w:szCs w:val="18"/>
        </w:rPr>
        <w:t>DO PRAZO, DAS CONDIÇÕES DE RECEBIMENTO DO OBJETO, DA FORMA DE AQUISIÇÃO, DO LOCAL DE ENTREGA</w:t>
      </w:r>
      <w:bookmarkEnd w:id="2"/>
    </w:p>
    <w:p w14:paraId="01654845" w14:textId="77777777" w:rsidR="00265F57" w:rsidRPr="00401035" w:rsidRDefault="00265F57" w:rsidP="00265F57">
      <w:pPr>
        <w:shd w:val="clear" w:color="auto" w:fill="FBD4B4"/>
        <w:ind w:left="284" w:hanging="284"/>
        <w:jc w:val="both"/>
        <w:rPr>
          <w:rFonts w:ascii="Cambria" w:hAnsi="Cambria"/>
          <w:sz w:val="18"/>
          <w:szCs w:val="18"/>
        </w:rPr>
      </w:pPr>
      <w:r w:rsidRPr="00401035">
        <w:rPr>
          <w:rFonts w:ascii="Cambria" w:hAnsi="Cambria" w:cs="Cambria"/>
          <w:b/>
          <w:sz w:val="18"/>
          <w:szCs w:val="18"/>
        </w:rPr>
        <w:t>6.1. Da Composição do Preço do Objeto</w:t>
      </w:r>
    </w:p>
    <w:p w14:paraId="259234F1" w14:textId="77777777" w:rsidR="00265F57" w:rsidRDefault="00265F57" w:rsidP="00265F57">
      <w:pPr>
        <w:ind w:left="284" w:hanging="284"/>
        <w:jc w:val="both"/>
        <w:rPr>
          <w:rFonts w:ascii="Cambria" w:hAnsi="Cambria" w:cs="Cambria"/>
          <w:sz w:val="18"/>
          <w:szCs w:val="18"/>
        </w:rPr>
      </w:pPr>
      <w:r w:rsidRPr="00401035">
        <w:rPr>
          <w:rFonts w:ascii="Cambria" w:hAnsi="Cambria" w:cs="Cambria"/>
          <w:b/>
          <w:sz w:val="18"/>
          <w:szCs w:val="18"/>
        </w:rPr>
        <w:t>6.1.1</w:t>
      </w:r>
      <w:r w:rsidRPr="00401035">
        <w:rPr>
          <w:rFonts w:ascii="Cambria" w:hAnsi="Cambria" w:cs="Cambria"/>
          <w:b/>
          <w:color w:val="000000"/>
          <w:sz w:val="18"/>
          <w:szCs w:val="18"/>
        </w:rPr>
        <w:t>.</w:t>
      </w:r>
      <w:r w:rsidRPr="00401035">
        <w:rPr>
          <w:rFonts w:ascii="Cambria" w:hAnsi="Cambria" w:cs="Cambria"/>
          <w:color w:val="000000"/>
          <w:sz w:val="18"/>
          <w:szCs w:val="18"/>
        </w:rPr>
        <w:t xml:space="preserve"> </w:t>
      </w:r>
      <w:r w:rsidRPr="00401035">
        <w:rPr>
          <w:rFonts w:ascii="Cambria" w:hAnsi="Cambria"/>
          <w:sz w:val="18"/>
          <w:szCs w:val="18"/>
        </w:rPr>
        <w:t>Os preços para aquisição do presente objeto, já devem estar inclusos todos os encargos diretos e indiretos.</w:t>
      </w:r>
      <w:r>
        <w:rPr>
          <w:rFonts w:ascii="Cambria" w:hAnsi="Cambria" w:cs="Cambria"/>
          <w:sz w:val="18"/>
          <w:szCs w:val="18"/>
        </w:rPr>
        <w:t xml:space="preserve"> </w:t>
      </w:r>
    </w:p>
    <w:p w14:paraId="7505CC07" w14:textId="77777777" w:rsidR="00265F57" w:rsidRDefault="00265F57" w:rsidP="00265F57">
      <w:pPr>
        <w:ind w:left="284" w:hanging="284"/>
        <w:jc w:val="both"/>
        <w:rPr>
          <w:rFonts w:ascii="Cambria" w:hAnsi="Cambria" w:cs="Cambria"/>
          <w:sz w:val="18"/>
          <w:szCs w:val="18"/>
        </w:rPr>
      </w:pPr>
    </w:p>
    <w:p w14:paraId="7A712303" w14:textId="77777777" w:rsidR="00265F57" w:rsidRDefault="00265F57" w:rsidP="00265F57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</w:rPr>
        <w:t>6.2. Da Prestação de Serviços</w:t>
      </w:r>
    </w:p>
    <w:p w14:paraId="61591310" w14:textId="0EF9DB73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  <w:bookmarkStart w:id="3" w:name="_Hlk79493722"/>
      <w:r>
        <w:rPr>
          <w:rFonts w:ascii="Cambria" w:eastAsia="Calibri" w:hAnsi="Cambria"/>
          <w:b/>
          <w:bCs/>
          <w:sz w:val="18"/>
          <w:szCs w:val="18"/>
        </w:rPr>
        <w:t>6.2</w:t>
      </w:r>
      <w:r>
        <w:t xml:space="preserve">. </w:t>
      </w:r>
      <w:r w:rsidR="00C56904" w:rsidRPr="00205334">
        <w:rPr>
          <w:rFonts w:ascii="Cambria" w:hAnsi="Cambria" w:cs="Arial"/>
          <w:sz w:val="18"/>
          <w:szCs w:val="18"/>
        </w:rPr>
        <w:t>Os objetos deverão ser entregue</w:t>
      </w:r>
      <w:r w:rsidR="00C56904">
        <w:rPr>
          <w:rFonts w:ascii="Cambria" w:hAnsi="Cambria" w:cs="Arial"/>
          <w:sz w:val="18"/>
          <w:szCs w:val="18"/>
        </w:rPr>
        <w:t>s</w:t>
      </w:r>
      <w:r w:rsidR="00C56904" w:rsidRPr="00205334">
        <w:rPr>
          <w:rFonts w:ascii="Cambria" w:hAnsi="Cambria" w:cs="Arial"/>
          <w:sz w:val="18"/>
          <w:szCs w:val="18"/>
        </w:rPr>
        <w:t xml:space="preserve"> no prazo máximo de </w:t>
      </w:r>
      <w:r w:rsidR="00C56904">
        <w:rPr>
          <w:rFonts w:ascii="Cambria" w:hAnsi="Cambria" w:cs="Arial"/>
          <w:sz w:val="18"/>
          <w:szCs w:val="18"/>
        </w:rPr>
        <w:t>20</w:t>
      </w:r>
      <w:r w:rsidR="00C56904" w:rsidRPr="00205334">
        <w:rPr>
          <w:rFonts w:ascii="Cambria" w:hAnsi="Cambria" w:cs="Arial"/>
          <w:sz w:val="18"/>
          <w:szCs w:val="18"/>
        </w:rPr>
        <w:t xml:space="preserve"> (</w:t>
      </w:r>
      <w:r w:rsidR="00C56904">
        <w:rPr>
          <w:rFonts w:ascii="Cambria" w:hAnsi="Cambria" w:cs="Arial"/>
          <w:sz w:val="18"/>
          <w:szCs w:val="18"/>
        </w:rPr>
        <w:t>vinte</w:t>
      </w:r>
      <w:r w:rsidR="00C56904" w:rsidRPr="00205334">
        <w:rPr>
          <w:rFonts w:ascii="Cambria" w:hAnsi="Cambria" w:cs="Arial"/>
          <w:sz w:val="18"/>
          <w:szCs w:val="18"/>
        </w:rPr>
        <w:t>) dias consecutivos após a emissão da autorização de fornecimento emitida pelo Departamento de Licitação e Compras.</w:t>
      </w:r>
    </w:p>
    <w:p w14:paraId="313D3916" w14:textId="77777777" w:rsidR="00265F57" w:rsidRDefault="00265F57" w:rsidP="00265F57">
      <w:pPr>
        <w:ind w:left="284" w:hanging="284"/>
        <w:jc w:val="both"/>
        <w:rPr>
          <w:rFonts w:ascii="Cambria" w:eastAsia="Calibri" w:hAnsi="Cambria"/>
          <w:bCs/>
          <w:sz w:val="18"/>
          <w:szCs w:val="18"/>
        </w:rPr>
      </w:pPr>
      <w:r>
        <w:rPr>
          <w:rFonts w:ascii="Cambria" w:eastAsia="Calibri" w:hAnsi="Cambria"/>
          <w:b/>
          <w:bCs/>
          <w:sz w:val="18"/>
          <w:szCs w:val="18"/>
        </w:rPr>
        <w:t>6.2.2.</w:t>
      </w:r>
      <w:r>
        <w:t xml:space="preserve"> </w:t>
      </w:r>
      <w:r>
        <w:rPr>
          <w:rFonts w:ascii="Cambria" w:eastAsia="Calibri" w:hAnsi="Cambria"/>
          <w:bCs/>
          <w:sz w:val="18"/>
          <w:szCs w:val="18"/>
        </w:rPr>
        <w:t>Caso o objeto desse processo não seja entregue de acordo com as determinações legais previstas neste termo, a Administração Pública poderá tomar as medidas cabíveis previstas em lei.</w:t>
      </w:r>
    </w:p>
    <w:p w14:paraId="14C3C687" w14:textId="77777777" w:rsidR="00265F57" w:rsidRDefault="00265F57" w:rsidP="00265F57">
      <w:pPr>
        <w:keepNext/>
        <w:shd w:val="clear" w:color="auto" w:fill="FABF8F"/>
        <w:ind w:left="284" w:hanging="284"/>
        <w:jc w:val="both"/>
        <w:outlineLvl w:val="0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6.3. Do prazo e forma de pagamento</w:t>
      </w:r>
    </w:p>
    <w:p w14:paraId="35A3F219" w14:textId="77777777" w:rsidR="00265F57" w:rsidRDefault="00265F57" w:rsidP="00265F57">
      <w:pPr>
        <w:pStyle w:val="Rodap"/>
        <w:tabs>
          <w:tab w:val="clear" w:pos="4252"/>
          <w:tab w:val="clear" w:pos="8504"/>
          <w:tab w:val="center" w:pos="4419"/>
          <w:tab w:val="right" w:pos="8838"/>
        </w:tabs>
        <w:ind w:left="284" w:hanging="284"/>
        <w:jc w:val="both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b/>
          <w:bCs/>
          <w:color w:val="000000"/>
          <w:sz w:val="18"/>
          <w:szCs w:val="18"/>
        </w:rPr>
        <w:t>6.3.1.</w:t>
      </w:r>
      <w:r>
        <w:rPr>
          <w:rFonts w:ascii="Cambria" w:hAnsi="Cambria"/>
          <w:color w:val="000000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O setor financeiro reserva-se do direito de solicitar impreterivelmente a qualquer momento, todas as certidões negativas que comprovem a regularidade fiscal da contratada.</w:t>
      </w:r>
    </w:p>
    <w:p w14:paraId="6D8B86BD" w14:textId="77777777" w:rsidR="00265F57" w:rsidRDefault="00265F57" w:rsidP="00265F57">
      <w:pPr>
        <w:pStyle w:val="PargrafodaLista"/>
        <w:jc w:val="both"/>
        <w:rPr>
          <w:rFonts w:ascii="Cambria" w:hAnsi="Cambria"/>
          <w:sz w:val="18"/>
          <w:szCs w:val="18"/>
        </w:rPr>
      </w:pPr>
    </w:p>
    <w:bookmarkEnd w:id="3"/>
    <w:p w14:paraId="1CBD02D0" w14:textId="77777777" w:rsidR="00265F57" w:rsidRDefault="00265F57" w:rsidP="00265F57">
      <w:pPr>
        <w:ind w:left="284" w:hanging="284"/>
        <w:jc w:val="both"/>
        <w:rPr>
          <w:rFonts w:ascii="Cambria" w:eastAsia="Calibri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6.3.2 </w:t>
      </w:r>
      <w:r>
        <w:rPr>
          <w:rFonts w:ascii="Cambria" w:hAnsi="Cambria"/>
          <w:sz w:val="18"/>
          <w:szCs w:val="18"/>
        </w:rPr>
        <w:t>O pagamento será efetuado em até 30 (trinta) dias após a entrega da nota fiscal/fatura devidamente atestado e vistoriado através de crédito em banco, agência e conta corrente, indicado pela CONTRATADA, de acordo com o cronograma físico-financeiro.</w:t>
      </w:r>
    </w:p>
    <w:p w14:paraId="1A21ACAC" w14:textId="77777777" w:rsidR="00265F57" w:rsidRDefault="00265F57" w:rsidP="00265F57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</w:rPr>
        <w:t>7. Das obrigações</w:t>
      </w:r>
    </w:p>
    <w:p w14:paraId="18EA046D" w14:textId="77777777" w:rsidR="00265F57" w:rsidRDefault="00265F57" w:rsidP="00265F57">
      <w:pPr>
        <w:ind w:left="284" w:hanging="284"/>
        <w:jc w:val="both"/>
        <w:rPr>
          <w:rFonts w:ascii="Cambria" w:hAnsi="Cambria" w:cs="Times New Roman"/>
          <w:sz w:val="18"/>
          <w:szCs w:val="18"/>
          <w:lang w:eastAsia="pt-BR"/>
        </w:rPr>
      </w:pPr>
      <w:r>
        <w:rPr>
          <w:rFonts w:ascii="Cambria" w:hAnsi="Cambria" w:cs="Cambria"/>
          <w:b/>
          <w:sz w:val="18"/>
          <w:szCs w:val="18"/>
        </w:rPr>
        <w:t>7.1</w:t>
      </w:r>
      <w:bookmarkStart w:id="4" w:name="_Hlk79493779"/>
      <w:r>
        <w:rPr>
          <w:rFonts w:ascii="Cambria" w:hAnsi="Cambria" w:cs="Cambria"/>
          <w:b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Além das obrigações resultantes da observância do disposto na Lei n.º 14.133/2021, são obrigações da CONTRATANTE;</w:t>
      </w:r>
    </w:p>
    <w:p w14:paraId="64B87714" w14:textId="77777777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7.2. </w:t>
      </w:r>
      <w:r>
        <w:rPr>
          <w:rFonts w:ascii="Cambria" w:hAnsi="Cambria"/>
          <w:sz w:val="18"/>
          <w:szCs w:val="18"/>
        </w:rPr>
        <w:t>Efetuar os pagamentos devidos;</w:t>
      </w:r>
    </w:p>
    <w:p w14:paraId="13BD1DEC" w14:textId="77777777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7.3. </w:t>
      </w:r>
      <w:r>
        <w:rPr>
          <w:rFonts w:ascii="Cambria" w:hAnsi="Cambria"/>
          <w:sz w:val="18"/>
          <w:szCs w:val="18"/>
        </w:rPr>
        <w:t>Proporcionar todas as facilidades para que a CONTRATADA possa desempenhar os compromissos assumidos, bem como pagar pelos serviços prestados;</w:t>
      </w:r>
    </w:p>
    <w:p w14:paraId="5931B08A" w14:textId="77777777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7.4. </w:t>
      </w:r>
      <w:r>
        <w:rPr>
          <w:rFonts w:ascii="Cambria" w:hAnsi="Cambria"/>
          <w:sz w:val="18"/>
          <w:szCs w:val="18"/>
        </w:rPr>
        <w:t>Fiscalizar a execução deste contrato, apontado vícios e defeitos, e determinar as correções;</w:t>
      </w:r>
    </w:p>
    <w:p w14:paraId="624E74C0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7.</w:t>
      </w:r>
      <w:r w:rsidRPr="00C74BA5">
        <w:rPr>
          <w:rFonts w:ascii="Cambria" w:hAnsi="Cambria"/>
          <w:b/>
          <w:sz w:val="18"/>
          <w:szCs w:val="18"/>
        </w:rPr>
        <w:t>5</w:t>
      </w:r>
      <w:r>
        <w:rPr>
          <w:rFonts w:ascii="Cambria" w:hAnsi="Cambria"/>
          <w:b/>
          <w:sz w:val="18"/>
          <w:szCs w:val="18"/>
        </w:rPr>
        <w:t>.</w:t>
      </w:r>
      <w:r>
        <w:rPr>
          <w:rFonts w:ascii="Cambria" w:hAnsi="Cambria"/>
          <w:sz w:val="18"/>
          <w:szCs w:val="18"/>
        </w:rPr>
        <w:t xml:space="preserve"> Notificar a contratada, por escrito, da ocorrência de eventuais imperfeições no curso da execução dos serviços, fixando prazo para sua correção;</w:t>
      </w:r>
    </w:p>
    <w:p w14:paraId="76E1C2B0" w14:textId="77777777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7.6 </w:t>
      </w:r>
      <w:r>
        <w:rPr>
          <w:rFonts w:ascii="Cambria" w:hAnsi="Cambria"/>
          <w:sz w:val="18"/>
          <w:szCs w:val="18"/>
        </w:rPr>
        <w:t>Notificar a CONTRATADA por escrito e com antecedência, sobre multas, penalidades e quaisquer débitos de sua responsabilidade.</w:t>
      </w:r>
    </w:p>
    <w:bookmarkEnd w:id="4"/>
    <w:p w14:paraId="4DF6CB14" w14:textId="77777777" w:rsidR="00265F57" w:rsidRDefault="00265F57" w:rsidP="00265F57">
      <w:pPr>
        <w:ind w:left="284" w:hanging="284"/>
        <w:jc w:val="both"/>
        <w:rPr>
          <w:rFonts w:ascii="Cambria" w:hAnsi="Cambria" w:cs="Cambria"/>
          <w:b/>
          <w:sz w:val="18"/>
          <w:szCs w:val="18"/>
        </w:rPr>
      </w:pPr>
    </w:p>
    <w:p w14:paraId="0FD9A2E6" w14:textId="77777777" w:rsidR="00265F57" w:rsidRDefault="00265F57" w:rsidP="00265F57">
      <w:pPr>
        <w:shd w:val="clear" w:color="auto" w:fill="FBD4B4"/>
        <w:tabs>
          <w:tab w:val="right" w:pos="9638"/>
        </w:tabs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</w:rPr>
        <w:t>8. DA Contratada</w:t>
      </w:r>
      <w:r>
        <w:rPr>
          <w:rFonts w:ascii="Cambria" w:hAnsi="Cambria" w:cs="Cambria"/>
          <w:b/>
          <w:sz w:val="18"/>
          <w:szCs w:val="18"/>
        </w:rPr>
        <w:tab/>
      </w:r>
    </w:p>
    <w:p w14:paraId="2B4B02DC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</w:t>
      </w:r>
      <w:r>
        <w:rPr>
          <w:rFonts w:ascii="Cambria" w:hAnsi="Cambria"/>
          <w:sz w:val="18"/>
          <w:szCs w:val="18"/>
        </w:rPr>
        <w:t xml:space="preserve"> A CONTRATADA obriga-se a: </w:t>
      </w:r>
    </w:p>
    <w:p w14:paraId="77B97953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8.2</w:t>
      </w:r>
      <w:r>
        <w:rPr>
          <w:rFonts w:ascii="Cambria" w:hAnsi="Cambria"/>
          <w:sz w:val="18"/>
          <w:szCs w:val="18"/>
        </w:rPr>
        <w:t xml:space="preserve"> Além das obrigações resultantes da observância do disposto na Lei </w:t>
      </w:r>
      <w:proofErr w:type="gramStart"/>
      <w:r>
        <w:rPr>
          <w:rFonts w:ascii="Cambria" w:hAnsi="Cambria"/>
          <w:sz w:val="18"/>
          <w:szCs w:val="18"/>
        </w:rPr>
        <w:t>n.º</w:t>
      </w:r>
      <w:proofErr w:type="gramEnd"/>
      <w:r>
        <w:rPr>
          <w:rFonts w:ascii="Cambria" w:hAnsi="Cambria"/>
          <w:sz w:val="18"/>
          <w:szCs w:val="18"/>
        </w:rPr>
        <w:t xml:space="preserve">14.133/2021, são obrigações da CONTRATADA: </w:t>
      </w:r>
    </w:p>
    <w:p w14:paraId="21706954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8.3</w:t>
      </w:r>
      <w:r>
        <w:rPr>
          <w:rFonts w:ascii="Cambria" w:hAnsi="Cambria"/>
          <w:sz w:val="18"/>
          <w:szCs w:val="18"/>
        </w:rPr>
        <w:t xml:space="preserve"> Manter inalterados os preços e condições propostas </w:t>
      </w:r>
    </w:p>
    <w:p w14:paraId="70857EE0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8.4</w:t>
      </w:r>
      <w:r>
        <w:rPr>
          <w:rFonts w:ascii="Cambria" w:hAnsi="Cambria"/>
          <w:sz w:val="18"/>
          <w:szCs w:val="18"/>
        </w:rPr>
        <w:t xml:space="preserve"> Não transferir a terceiros, total ou parcial, os serviços sem a prévia e expressa anuência da Contratante; </w:t>
      </w:r>
    </w:p>
    <w:p w14:paraId="4C613C87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8.5</w:t>
      </w:r>
      <w:r>
        <w:rPr>
          <w:rFonts w:ascii="Cambria" w:hAnsi="Cambria"/>
          <w:sz w:val="18"/>
          <w:szCs w:val="18"/>
        </w:rPr>
        <w:t xml:space="preserve"> Executar fielmente o contrato, em conformidade com as cláusulas avençadas e normas estabelecidas na Lei n.º 14.1333/2021 e suas alterações e observância das leis, decretos, regulamentos, portarias e normas federais, estaduais e municipais, diretas e indiretas e indiretamente aplicáveis. </w:t>
      </w:r>
    </w:p>
    <w:p w14:paraId="495BE946" w14:textId="77777777" w:rsidR="00265F57" w:rsidRPr="00C74BA5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lastRenderedPageBreak/>
        <w:t>8.6</w:t>
      </w:r>
      <w:r>
        <w:rPr>
          <w:rFonts w:ascii="Cambria" w:hAnsi="Cambria"/>
          <w:sz w:val="18"/>
          <w:szCs w:val="18"/>
        </w:rPr>
        <w:t xml:space="preserve"> Prestar os serviços dentro dos parâmetros e rotinas estabelecidos, em observância </w:t>
      </w:r>
      <w:proofErr w:type="gramStart"/>
      <w:r>
        <w:rPr>
          <w:rFonts w:ascii="Cambria" w:hAnsi="Cambria"/>
          <w:sz w:val="18"/>
          <w:szCs w:val="18"/>
        </w:rPr>
        <w:t>ás</w:t>
      </w:r>
      <w:proofErr w:type="gramEnd"/>
      <w:r>
        <w:rPr>
          <w:rFonts w:ascii="Cambria" w:hAnsi="Cambria"/>
          <w:sz w:val="18"/>
          <w:szCs w:val="18"/>
        </w:rPr>
        <w:t xml:space="preserve"> normas legais e regulamentares aplicáveis e </w:t>
      </w:r>
      <w:proofErr w:type="gramStart"/>
      <w:r>
        <w:rPr>
          <w:rFonts w:ascii="Cambria" w:hAnsi="Cambria"/>
          <w:sz w:val="18"/>
          <w:szCs w:val="18"/>
        </w:rPr>
        <w:t>ás</w:t>
      </w:r>
      <w:proofErr w:type="gramEnd"/>
      <w:r>
        <w:rPr>
          <w:rFonts w:ascii="Cambria" w:hAnsi="Cambria"/>
          <w:sz w:val="18"/>
          <w:szCs w:val="18"/>
        </w:rPr>
        <w:t xml:space="preserve"> recomendações aceitas pela boa </w:t>
      </w:r>
      <w:r w:rsidRPr="00C74BA5">
        <w:rPr>
          <w:rFonts w:ascii="Cambria" w:hAnsi="Cambria"/>
          <w:sz w:val="18"/>
          <w:szCs w:val="18"/>
        </w:rPr>
        <w:t xml:space="preserve">técnica e não transferir a outrem, no todo, o objeto adjudicado; </w:t>
      </w:r>
    </w:p>
    <w:p w14:paraId="66110149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8.7</w:t>
      </w:r>
      <w:r>
        <w:rPr>
          <w:rFonts w:ascii="Cambria" w:hAnsi="Cambria"/>
          <w:sz w:val="18"/>
          <w:szCs w:val="18"/>
        </w:rPr>
        <w:t xml:space="preserve"> Manter durante toda a execução do contrato, em compatibilidade com as obrigações assumidas, todas as condições de habilitação e qualificação exigidas na licitação; </w:t>
      </w:r>
    </w:p>
    <w:p w14:paraId="356B4C13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8.8</w:t>
      </w:r>
      <w:r>
        <w:rPr>
          <w:rFonts w:ascii="Cambria" w:hAnsi="Cambria"/>
          <w:sz w:val="18"/>
          <w:szCs w:val="18"/>
        </w:rPr>
        <w:t xml:space="preserve"> Responsabilizar-se pelo uso indevido dos documentos, materiais e equipamentos eventualmente colocados sob sua guarda pela CONTRATANTE. </w:t>
      </w:r>
    </w:p>
    <w:p w14:paraId="705246B9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8.9</w:t>
      </w:r>
      <w:r>
        <w:rPr>
          <w:rFonts w:ascii="Cambria" w:hAnsi="Cambria"/>
          <w:sz w:val="18"/>
          <w:szCs w:val="18"/>
        </w:rPr>
        <w:t xml:space="preserve"> A CONTRATADA deverá assumir a responsabilidade por todas as providências e obrigações estabelecidas na legislação especifica de acidentes do trabalho quando, em ocorrência da espécie, forem </w:t>
      </w:r>
      <w:proofErr w:type="spellStart"/>
      <w:r>
        <w:rPr>
          <w:rFonts w:ascii="Cambria" w:hAnsi="Cambria"/>
          <w:sz w:val="18"/>
          <w:szCs w:val="18"/>
        </w:rPr>
        <w:t>vitimas</w:t>
      </w:r>
      <w:proofErr w:type="spellEnd"/>
      <w:r>
        <w:rPr>
          <w:rFonts w:ascii="Cambria" w:hAnsi="Cambria"/>
          <w:sz w:val="18"/>
          <w:szCs w:val="18"/>
        </w:rPr>
        <w:t xml:space="preserve"> os seus empregados, no desempenho de suas funções ou em conexão com eles. </w:t>
      </w:r>
    </w:p>
    <w:p w14:paraId="1F700E89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8.10</w:t>
      </w:r>
      <w:r>
        <w:rPr>
          <w:rFonts w:ascii="Cambria" w:hAnsi="Cambria"/>
          <w:sz w:val="18"/>
          <w:szCs w:val="18"/>
        </w:rPr>
        <w:t xml:space="preserve"> Arcar com todas as despesas de execução do objeto, incluindo tributos, transporte, hospedagem e alimentação. </w:t>
      </w:r>
    </w:p>
    <w:p w14:paraId="28EA63D4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8.11</w:t>
      </w:r>
      <w:r>
        <w:rPr>
          <w:rFonts w:ascii="Cambria" w:hAnsi="Cambria"/>
          <w:sz w:val="18"/>
          <w:szCs w:val="18"/>
        </w:rPr>
        <w:t xml:space="preserve"> Manter durante toda vigência do contrato a sua regularidade fiscal e trabalhista. </w:t>
      </w:r>
    </w:p>
    <w:p w14:paraId="43048F7C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8.12</w:t>
      </w:r>
      <w:r>
        <w:rPr>
          <w:rFonts w:ascii="Cambria" w:hAnsi="Cambria"/>
          <w:sz w:val="18"/>
          <w:szCs w:val="18"/>
        </w:rPr>
        <w:t xml:space="preserve"> Comunicar a secretaria qualquer anormalidade de caráter urgente e prestar os esclarecimentos julgados necessários. </w:t>
      </w:r>
    </w:p>
    <w:p w14:paraId="21016F3A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8.13</w:t>
      </w:r>
      <w:r>
        <w:rPr>
          <w:rFonts w:ascii="Cambria" w:hAnsi="Cambria"/>
          <w:sz w:val="18"/>
          <w:szCs w:val="18"/>
        </w:rPr>
        <w:t xml:space="preserve"> Manter informada a secretaria quanto a mudanças de endereço, telefones, fax e </w:t>
      </w:r>
      <w:proofErr w:type="spellStart"/>
      <w:r>
        <w:rPr>
          <w:rFonts w:ascii="Cambria" w:hAnsi="Cambria"/>
          <w:sz w:val="18"/>
          <w:szCs w:val="18"/>
        </w:rPr>
        <w:t>email</w:t>
      </w:r>
      <w:proofErr w:type="spellEnd"/>
      <w:r>
        <w:rPr>
          <w:rFonts w:ascii="Cambria" w:hAnsi="Cambria"/>
          <w:sz w:val="18"/>
          <w:szCs w:val="18"/>
        </w:rPr>
        <w:t xml:space="preserve"> de seu estabelecimento. </w:t>
      </w:r>
    </w:p>
    <w:p w14:paraId="4F14BC1E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8.14</w:t>
      </w:r>
      <w:r>
        <w:rPr>
          <w:rFonts w:ascii="Cambria" w:hAnsi="Cambria"/>
          <w:sz w:val="18"/>
          <w:szCs w:val="18"/>
        </w:rPr>
        <w:t xml:space="preserve"> Atender com prontidão as reclamações por parte da contratante, objeto da presente licitação; </w:t>
      </w:r>
    </w:p>
    <w:p w14:paraId="69819FA4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8.15</w:t>
      </w:r>
      <w:r>
        <w:rPr>
          <w:rFonts w:ascii="Cambria" w:hAnsi="Cambria"/>
          <w:sz w:val="18"/>
          <w:szCs w:val="18"/>
        </w:rPr>
        <w:t xml:space="preserve"> Cumprir fielmente o objeto do presente instrumento, seguindo a legislação vigente, inclusive as Instruções Normativas dos órgãos de fiscalização. </w:t>
      </w:r>
    </w:p>
    <w:p w14:paraId="2CD64121" w14:textId="77777777" w:rsidR="00265F57" w:rsidRDefault="00265F57" w:rsidP="00265F57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8.16</w:t>
      </w:r>
      <w:r>
        <w:rPr>
          <w:rFonts w:ascii="Cambria" w:hAnsi="Cambria"/>
          <w:sz w:val="18"/>
          <w:szCs w:val="18"/>
        </w:rPr>
        <w:t xml:space="preserve"> Executar os serviços dentro dos padrões e normas das entidades fiscalizadoras e emitir relatórios sobre o andamento dos serviços a cada 30 dias. </w:t>
      </w:r>
    </w:p>
    <w:p w14:paraId="328D4DB4" w14:textId="77777777" w:rsidR="00265F57" w:rsidRDefault="00265F57" w:rsidP="00265F57">
      <w:pPr>
        <w:shd w:val="clear" w:color="auto" w:fill="F7CAAC"/>
        <w:autoSpaceDN w:val="0"/>
        <w:adjustRightInd w:val="0"/>
        <w:ind w:left="142" w:hanging="142"/>
        <w:jc w:val="both"/>
        <w:rPr>
          <w:rFonts w:ascii="Cambria" w:hAnsi="Cambria" w:cs="Calibri"/>
          <w:b/>
          <w:sz w:val="18"/>
          <w:szCs w:val="18"/>
          <w:lang w:eastAsia="pt-BR"/>
        </w:rPr>
      </w:pPr>
      <w:r>
        <w:rPr>
          <w:rFonts w:ascii="Cambria" w:hAnsi="Cambria" w:cs="Calibri"/>
          <w:b/>
          <w:sz w:val="18"/>
          <w:szCs w:val="18"/>
          <w:lang w:eastAsia="pt-BR"/>
        </w:rPr>
        <w:t>9. Do Reajuste</w:t>
      </w:r>
    </w:p>
    <w:p w14:paraId="71EACD80" w14:textId="77777777" w:rsidR="00265F57" w:rsidRDefault="00265F57" w:rsidP="00265F57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  <w:lang w:eastAsia="pt-BR"/>
        </w:rPr>
        <w:t xml:space="preserve">9.1.  </w:t>
      </w:r>
      <w:r>
        <w:rPr>
          <w:rFonts w:ascii="Cambria" w:hAnsi="Cambria"/>
          <w:sz w:val="18"/>
          <w:szCs w:val="18"/>
        </w:rPr>
        <w:t>Os preços serão fixos e irreajustáveis.</w:t>
      </w:r>
    </w:p>
    <w:p w14:paraId="57DAA2E8" w14:textId="77777777" w:rsidR="00265F57" w:rsidRDefault="00265F57" w:rsidP="00265F57">
      <w:pPr>
        <w:pStyle w:val="Cabealho"/>
        <w:shd w:val="clear" w:color="auto" w:fill="FBD4B4"/>
        <w:tabs>
          <w:tab w:val="clear" w:pos="4252"/>
          <w:tab w:val="clear" w:pos="8504"/>
          <w:tab w:val="left" w:pos="708"/>
          <w:tab w:val="center" w:pos="4419"/>
          <w:tab w:val="right" w:pos="8838"/>
          <w:tab w:val="right" w:pos="9638"/>
        </w:tabs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</w:rPr>
        <w:t>10. Da Fiscalização do Contrato</w:t>
      </w:r>
      <w:r>
        <w:rPr>
          <w:rFonts w:ascii="Cambria" w:hAnsi="Cambria" w:cs="Cambria"/>
          <w:b/>
          <w:sz w:val="18"/>
          <w:szCs w:val="18"/>
        </w:rPr>
        <w:tab/>
      </w:r>
    </w:p>
    <w:p w14:paraId="79A87E69" w14:textId="77777777" w:rsidR="00265F57" w:rsidRDefault="00265F57" w:rsidP="00265F57">
      <w:pPr>
        <w:tabs>
          <w:tab w:val="left" w:pos="4536"/>
          <w:tab w:val="left" w:pos="5387"/>
        </w:tabs>
        <w:autoSpaceDE w:val="0"/>
        <w:autoSpaceDN w:val="0"/>
        <w:adjustRightInd w:val="0"/>
        <w:jc w:val="both"/>
        <w:rPr>
          <w:rFonts w:ascii="Cambria" w:hAnsi="Cambria" w:cs="Cambria"/>
          <w:b/>
          <w:bCs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</w:rPr>
        <w:t xml:space="preserve">10.1. </w:t>
      </w:r>
      <w:r>
        <w:rPr>
          <w:rFonts w:ascii="Cambria" w:hAnsi="Cambria" w:cs="Cambria"/>
          <w:sz w:val="18"/>
          <w:szCs w:val="18"/>
        </w:rPr>
        <w:t>A</w:t>
      </w:r>
      <w:r w:rsidRPr="00D200EE">
        <w:rPr>
          <w:rFonts w:ascii="Cambria" w:hAnsi="Cambria" w:cs="Cambria"/>
          <w:sz w:val="18"/>
          <w:szCs w:val="18"/>
        </w:rPr>
        <w:t xml:space="preserve"> servidor</w:t>
      </w:r>
      <w:r>
        <w:rPr>
          <w:rFonts w:ascii="Cambria" w:hAnsi="Cambria" w:cs="Cambria"/>
          <w:sz w:val="18"/>
          <w:szCs w:val="18"/>
        </w:rPr>
        <w:t xml:space="preserve">a Vanusa Aires Carvalho, </w:t>
      </w:r>
      <w:r w:rsidRPr="00D200EE">
        <w:rPr>
          <w:rFonts w:ascii="Cambria" w:hAnsi="Cambria" w:cs="Cambria"/>
          <w:sz w:val="18"/>
          <w:szCs w:val="18"/>
        </w:rPr>
        <w:t xml:space="preserve">ficará responsável pelo acompanhamento </w:t>
      </w:r>
      <w:r>
        <w:rPr>
          <w:rFonts w:ascii="Cambria" w:hAnsi="Cambria" w:cs="Cambria"/>
          <w:sz w:val="18"/>
          <w:szCs w:val="18"/>
        </w:rPr>
        <w:t>d</w:t>
      </w:r>
      <w:r w:rsidRPr="00D200EE">
        <w:rPr>
          <w:rFonts w:ascii="Cambria" w:hAnsi="Cambria" w:cs="Cambria"/>
          <w:sz w:val="18"/>
          <w:szCs w:val="18"/>
        </w:rPr>
        <w:t>o Serviço.</w:t>
      </w:r>
    </w:p>
    <w:p w14:paraId="50068412" w14:textId="77777777" w:rsidR="00265F57" w:rsidRDefault="00265F57" w:rsidP="00265F57">
      <w:pPr>
        <w:shd w:val="clear" w:color="auto" w:fill="F7CAAC"/>
        <w:autoSpaceDN w:val="0"/>
        <w:jc w:val="both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11. Da vigência do Contrato</w:t>
      </w:r>
    </w:p>
    <w:p w14:paraId="25057F2E" w14:textId="77777777" w:rsidR="00265F57" w:rsidRDefault="00265F57" w:rsidP="00265F57">
      <w:pPr>
        <w:pStyle w:val="Corpodetexto"/>
        <w:rPr>
          <w:rFonts w:ascii="Cambria" w:eastAsiaTheme="minorHAnsi" w:hAnsi="Cambria" w:cs="Cambria"/>
          <w:b/>
          <w:sz w:val="18"/>
          <w:szCs w:val="18"/>
          <w:lang w:val="pt-BR" w:eastAsia="en-US"/>
        </w:rPr>
      </w:pPr>
      <w:r w:rsidRPr="00E72E0C">
        <w:rPr>
          <w:rFonts w:ascii="Cambria" w:eastAsiaTheme="minorHAnsi" w:hAnsi="Cambria" w:cs="Cambria"/>
          <w:b/>
          <w:sz w:val="18"/>
          <w:szCs w:val="18"/>
          <w:lang w:val="pt-BR" w:eastAsia="en-US"/>
        </w:rPr>
        <w:t xml:space="preserve">11.1 </w:t>
      </w:r>
      <w:r>
        <w:rPr>
          <w:rFonts w:ascii="Cambria" w:hAnsi="Cambria"/>
          <w:sz w:val="18"/>
          <w:szCs w:val="18"/>
        </w:rPr>
        <w:t xml:space="preserve">A vigência do contrato terá início a partir de </w:t>
      </w:r>
      <w:r>
        <w:rPr>
          <w:rFonts w:ascii="Cambria" w:hAnsi="Cambria"/>
          <w:sz w:val="18"/>
          <w:szCs w:val="18"/>
          <w:lang w:val="pt-BR"/>
        </w:rPr>
        <w:t>sua assinatura</w:t>
      </w:r>
      <w:r>
        <w:rPr>
          <w:rFonts w:ascii="Cambria" w:hAnsi="Cambria"/>
          <w:sz w:val="18"/>
          <w:szCs w:val="18"/>
        </w:rPr>
        <w:t xml:space="preserve"> e</w:t>
      </w:r>
      <w:r>
        <w:rPr>
          <w:rFonts w:ascii="Cambria" w:hAnsi="Cambria"/>
          <w:sz w:val="18"/>
          <w:szCs w:val="18"/>
          <w:lang w:val="pt-BR"/>
        </w:rPr>
        <w:t xml:space="preserve"> vigorará até 31 de </w:t>
      </w:r>
      <w:proofErr w:type="gramStart"/>
      <w:r>
        <w:rPr>
          <w:rFonts w:ascii="Cambria" w:hAnsi="Cambria"/>
          <w:sz w:val="18"/>
          <w:szCs w:val="18"/>
          <w:lang w:val="pt-BR"/>
        </w:rPr>
        <w:t>Dezembro</w:t>
      </w:r>
      <w:proofErr w:type="gramEnd"/>
      <w:r>
        <w:rPr>
          <w:rFonts w:ascii="Cambria" w:hAnsi="Cambria"/>
          <w:sz w:val="18"/>
          <w:szCs w:val="18"/>
          <w:lang w:val="pt-BR"/>
        </w:rPr>
        <w:t xml:space="preserve"> de 2026</w:t>
      </w:r>
      <w:r>
        <w:rPr>
          <w:rFonts w:ascii="Cambria" w:hAnsi="Cambria"/>
          <w:sz w:val="18"/>
          <w:szCs w:val="18"/>
        </w:rPr>
        <w:t>, podendo ser prorrogado por iguais ou sucessivos períodos nos termos da Lei Federal n°14.133/21 e suas alterações</w:t>
      </w:r>
      <w:r>
        <w:rPr>
          <w:rFonts w:ascii="Cambria" w:hAnsi="Cambria"/>
          <w:sz w:val="18"/>
          <w:szCs w:val="18"/>
          <w:lang w:val="pt-BR"/>
        </w:rPr>
        <w:t>.</w:t>
      </w:r>
    </w:p>
    <w:p w14:paraId="5EECDCFA" w14:textId="77777777" w:rsidR="00265F57" w:rsidRDefault="00265F57" w:rsidP="00265F57">
      <w:pPr>
        <w:pStyle w:val="Corpodetexto"/>
        <w:rPr>
          <w:rFonts w:ascii="Cambria" w:hAnsi="Cambria" w:cs="Cambria"/>
          <w:b/>
          <w:bCs/>
          <w:sz w:val="18"/>
          <w:szCs w:val="18"/>
        </w:rPr>
      </w:pPr>
      <w:r>
        <w:rPr>
          <w:rFonts w:ascii="Cambria" w:hAnsi="Cambria" w:cs="Cambria"/>
          <w:b/>
          <w:bCs/>
          <w:sz w:val="18"/>
          <w:szCs w:val="18"/>
        </w:rPr>
        <w:t xml:space="preserve"> </w:t>
      </w:r>
    </w:p>
    <w:p w14:paraId="3FE657C9" w14:textId="77777777" w:rsidR="00265F57" w:rsidRDefault="00265F57" w:rsidP="00265F57">
      <w:pPr>
        <w:shd w:val="clear" w:color="auto" w:fill="F7CAAC"/>
        <w:autoSpaceDN w:val="0"/>
        <w:jc w:val="both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12. Das Penalidades</w:t>
      </w:r>
    </w:p>
    <w:p w14:paraId="02C28241" w14:textId="77777777" w:rsidR="00265F57" w:rsidRDefault="00265F57" w:rsidP="00265F57">
      <w:pPr>
        <w:autoSpaceDN w:val="0"/>
        <w:ind w:left="284" w:hanging="284"/>
        <w:jc w:val="both"/>
        <w:rPr>
          <w:rFonts w:ascii="Cambria" w:hAnsi="Cambria" w:cs="Cambria"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12.1.</w:t>
      </w:r>
      <w:r>
        <w:rPr>
          <w:rFonts w:ascii="Cambria" w:hAnsi="Cambria" w:cs="Calibri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Em caso de inexecução total ou parcial deste instrumento, a CONTRATANTE poderá sujeitar a CONTRATADA </w:t>
      </w:r>
      <w:proofErr w:type="gramStart"/>
      <w:r>
        <w:rPr>
          <w:rFonts w:ascii="Cambria" w:hAnsi="Cambria"/>
          <w:sz w:val="18"/>
          <w:szCs w:val="18"/>
        </w:rPr>
        <w:t>ás</w:t>
      </w:r>
      <w:proofErr w:type="gramEnd"/>
      <w:r>
        <w:rPr>
          <w:rFonts w:ascii="Cambria" w:hAnsi="Cambria"/>
          <w:sz w:val="18"/>
          <w:szCs w:val="18"/>
        </w:rPr>
        <w:t xml:space="preserve"> penalidades previstas na Lei 14.133/21 e previstas no instrumento contratual.</w:t>
      </w:r>
    </w:p>
    <w:p w14:paraId="7B0BAEFB" w14:textId="77777777" w:rsidR="00265F57" w:rsidRPr="008835B3" w:rsidRDefault="00265F57" w:rsidP="00265F57">
      <w:pPr>
        <w:shd w:val="clear" w:color="auto" w:fill="F7CAAC"/>
        <w:autoSpaceDN w:val="0"/>
        <w:jc w:val="both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 xml:space="preserve">13. Da Dotação </w:t>
      </w:r>
    </w:p>
    <w:p w14:paraId="0A44DC4F" w14:textId="77777777" w:rsidR="00265F57" w:rsidRPr="00C56904" w:rsidRDefault="00265F57" w:rsidP="00265F57">
      <w:pPr>
        <w:rPr>
          <w:rFonts w:ascii="Cambria" w:hAnsi="Cambria"/>
          <w:color w:val="000000" w:themeColor="text1"/>
          <w:sz w:val="18"/>
          <w:szCs w:val="18"/>
        </w:rPr>
      </w:pPr>
      <w:r w:rsidRPr="00C56904">
        <w:rPr>
          <w:rFonts w:ascii="Cambria" w:hAnsi="Cambria" w:cs="Cambria"/>
          <w:color w:val="000000" w:themeColor="text1"/>
          <w:sz w:val="18"/>
          <w:szCs w:val="18"/>
        </w:rPr>
        <w:t xml:space="preserve">13.1 </w:t>
      </w:r>
      <w:r w:rsidRPr="00C56904">
        <w:rPr>
          <w:rFonts w:ascii="Cambria" w:hAnsi="Cambria"/>
          <w:color w:val="000000" w:themeColor="text1"/>
          <w:sz w:val="18"/>
          <w:szCs w:val="18"/>
        </w:rPr>
        <w:t>A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despesa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decorrente</w:t>
      </w:r>
      <w:r w:rsidRPr="00C56904">
        <w:rPr>
          <w:rFonts w:ascii="Cambria" w:hAnsi="Cambria"/>
          <w:color w:val="000000" w:themeColor="text1"/>
          <w:spacing w:val="-4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da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execução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dos</w:t>
      </w:r>
      <w:r w:rsidRPr="00C56904">
        <w:rPr>
          <w:rFonts w:ascii="Cambria" w:hAnsi="Cambria"/>
          <w:color w:val="000000" w:themeColor="text1"/>
          <w:spacing w:val="-6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serviços</w:t>
      </w:r>
      <w:r w:rsidRPr="00C56904">
        <w:rPr>
          <w:rFonts w:ascii="Cambria" w:hAnsi="Cambria"/>
          <w:color w:val="000000" w:themeColor="text1"/>
          <w:spacing w:val="-3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correrá</w:t>
      </w:r>
      <w:r w:rsidRPr="00C56904">
        <w:rPr>
          <w:rFonts w:ascii="Cambria" w:hAnsi="Cambria"/>
          <w:color w:val="000000" w:themeColor="text1"/>
          <w:spacing w:val="-3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à</w:t>
      </w:r>
      <w:r w:rsidRPr="00C56904">
        <w:rPr>
          <w:rFonts w:ascii="Cambria" w:hAnsi="Cambria"/>
          <w:color w:val="000000" w:themeColor="text1"/>
          <w:spacing w:val="-4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conta</w:t>
      </w:r>
      <w:r w:rsidRPr="00C56904">
        <w:rPr>
          <w:rFonts w:ascii="Cambria" w:hAnsi="Cambria"/>
          <w:color w:val="000000" w:themeColor="text1"/>
          <w:spacing w:val="-2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da</w:t>
      </w:r>
      <w:r w:rsidRPr="00C56904">
        <w:rPr>
          <w:rFonts w:ascii="Cambria" w:hAnsi="Cambria"/>
          <w:color w:val="000000" w:themeColor="text1"/>
          <w:spacing w:val="-3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seguinte:</w:t>
      </w:r>
    </w:p>
    <w:p w14:paraId="26A025A5" w14:textId="77777777" w:rsidR="00C56904" w:rsidRPr="00C56904" w:rsidRDefault="00C56904" w:rsidP="00C56904">
      <w:pPr>
        <w:rPr>
          <w:rFonts w:ascii="Cambria" w:hAnsi="Cambria"/>
          <w:b/>
          <w:bCs/>
          <w:sz w:val="18"/>
          <w:szCs w:val="18"/>
          <w:u w:val="single"/>
        </w:rPr>
      </w:pPr>
      <w:bookmarkStart w:id="5" w:name="_Hlk160520114"/>
      <w:r w:rsidRPr="00C56904">
        <w:rPr>
          <w:rFonts w:ascii="Cambria" w:hAnsi="Cambria"/>
          <w:b/>
          <w:bCs/>
          <w:sz w:val="18"/>
          <w:szCs w:val="18"/>
          <w:u w:val="single"/>
        </w:rPr>
        <w:t>DOTAÇÃO:</w:t>
      </w:r>
    </w:p>
    <w:p w14:paraId="68D0F4F8" w14:textId="1C14CB70" w:rsidR="00C56904" w:rsidRDefault="00C56904" w:rsidP="00C56904">
      <w:pPr>
        <w:tabs>
          <w:tab w:val="left" w:pos="4536"/>
          <w:tab w:val="left" w:pos="5387"/>
        </w:tabs>
        <w:ind w:right="57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18"/>
          <w:szCs w:val="18"/>
        </w:rPr>
        <w:t>05.1501.</w:t>
      </w:r>
      <w:r w:rsidRPr="00C56904">
        <w:rPr>
          <w:rFonts w:ascii="Cambria" w:hAnsi="Cambria" w:cs="Arial"/>
          <w:sz w:val="18"/>
          <w:szCs w:val="18"/>
        </w:rPr>
        <w:t>10.122.0018.2021</w:t>
      </w:r>
      <w:r w:rsidRPr="00C56904">
        <w:rPr>
          <w:rFonts w:ascii="Cambria" w:hAnsi="Cambria"/>
          <w:sz w:val="18"/>
          <w:szCs w:val="18"/>
        </w:rPr>
        <w:t xml:space="preserve">- </w:t>
      </w:r>
      <w:r w:rsidRPr="00C56904">
        <w:rPr>
          <w:rFonts w:ascii="Cambria" w:hAnsi="Cambria" w:cs="Arial"/>
          <w:sz w:val="18"/>
          <w:szCs w:val="18"/>
        </w:rPr>
        <w:t>ATIVIDADES ADMINISTRATIVAS - SECRETARIA/FUNDO MUNICIPAL DE SAÚDE</w:t>
      </w:r>
    </w:p>
    <w:p w14:paraId="3382A7FA" w14:textId="7778C0B3" w:rsidR="00C56904" w:rsidRPr="00C56904" w:rsidRDefault="00C56904" w:rsidP="00C56904">
      <w:pPr>
        <w:tabs>
          <w:tab w:val="left" w:pos="4536"/>
          <w:tab w:val="left" w:pos="5387"/>
        </w:tabs>
        <w:ind w:right="57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Arial"/>
          <w:sz w:val="18"/>
          <w:szCs w:val="18"/>
        </w:rPr>
        <w:t>05.1501.10.301.0018.2033 – Manutenção das Unidades de Saúde</w:t>
      </w:r>
    </w:p>
    <w:p w14:paraId="3352B99E" w14:textId="77777777" w:rsidR="00C56904" w:rsidRPr="00C56904" w:rsidRDefault="00C56904" w:rsidP="00C56904">
      <w:pPr>
        <w:tabs>
          <w:tab w:val="left" w:pos="4536"/>
          <w:tab w:val="left" w:pos="5387"/>
        </w:tabs>
        <w:ind w:right="57"/>
        <w:rPr>
          <w:rFonts w:ascii="Cambria" w:hAnsi="Cambria"/>
          <w:sz w:val="18"/>
          <w:szCs w:val="18"/>
        </w:rPr>
      </w:pPr>
      <w:r w:rsidRPr="00C56904">
        <w:rPr>
          <w:rFonts w:ascii="Cambria" w:hAnsi="Cambria"/>
          <w:b/>
          <w:bCs/>
          <w:sz w:val="18"/>
          <w:szCs w:val="18"/>
          <w:u w:val="single"/>
        </w:rPr>
        <w:t>ELEMENTO DE DESPESA</w:t>
      </w:r>
      <w:r w:rsidRPr="00C56904">
        <w:rPr>
          <w:rFonts w:ascii="Cambria" w:hAnsi="Cambria"/>
          <w:sz w:val="18"/>
          <w:szCs w:val="18"/>
        </w:rPr>
        <w:t>:</w:t>
      </w:r>
    </w:p>
    <w:p w14:paraId="07A7AEFB" w14:textId="588D657D" w:rsidR="00C56904" w:rsidRDefault="00C56904" w:rsidP="00C56904">
      <w:pPr>
        <w:tabs>
          <w:tab w:val="left" w:pos="4536"/>
          <w:tab w:val="left" w:pos="5387"/>
        </w:tabs>
        <w:ind w:right="57"/>
        <w:jc w:val="both"/>
        <w:rPr>
          <w:rFonts w:ascii="Cambria" w:hAnsi="Cambria"/>
          <w:sz w:val="18"/>
          <w:szCs w:val="18"/>
        </w:rPr>
      </w:pPr>
      <w:r w:rsidRPr="00C56904">
        <w:rPr>
          <w:rFonts w:ascii="Cambria" w:hAnsi="Cambria"/>
          <w:sz w:val="18"/>
          <w:szCs w:val="18"/>
        </w:rPr>
        <w:t xml:space="preserve">3.3.90.39 </w:t>
      </w:r>
      <w:r w:rsidR="003C5BC2">
        <w:rPr>
          <w:rFonts w:ascii="Cambria" w:hAnsi="Cambria"/>
          <w:sz w:val="18"/>
          <w:szCs w:val="18"/>
        </w:rPr>
        <w:t xml:space="preserve">- </w:t>
      </w:r>
      <w:r w:rsidRPr="00C56904">
        <w:rPr>
          <w:rFonts w:ascii="Cambria" w:hAnsi="Cambria"/>
          <w:sz w:val="18"/>
          <w:szCs w:val="18"/>
        </w:rPr>
        <w:t>182 – OUTROS SERVIÇOS DE TERCEIROS-PESSOA JURÍDICA</w:t>
      </w:r>
    </w:p>
    <w:p w14:paraId="0E90BFAA" w14:textId="77777777" w:rsidR="003C5BC2" w:rsidRDefault="00C56904" w:rsidP="003C5BC2">
      <w:pPr>
        <w:tabs>
          <w:tab w:val="left" w:pos="4536"/>
          <w:tab w:val="left" w:pos="5387"/>
        </w:tabs>
        <w:ind w:right="57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3.3.90.3</w:t>
      </w:r>
      <w:r w:rsidR="003C5BC2">
        <w:rPr>
          <w:rFonts w:ascii="Cambria" w:hAnsi="Cambria"/>
          <w:sz w:val="18"/>
          <w:szCs w:val="18"/>
        </w:rPr>
        <w:t>9</w:t>
      </w:r>
      <w:r>
        <w:rPr>
          <w:rFonts w:ascii="Cambria" w:hAnsi="Cambria"/>
          <w:sz w:val="18"/>
          <w:szCs w:val="18"/>
        </w:rPr>
        <w:t xml:space="preserve"> – 214 – </w:t>
      </w:r>
      <w:r w:rsidR="003C5BC2" w:rsidRPr="00C56904">
        <w:rPr>
          <w:rFonts w:ascii="Cambria" w:hAnsi="Cambria"/>
          <w:sz w:val="18"/>
          <w:szCs w:val="18"/>
        </w:rPr>
        <w:t>OUTROS SERVIÇOS DE TERCEIROS-PESSOA JURÍDICA</w:t>
      </w:r>
    </w:p>
    <w:p w14:paraId="11CD99E1" w14:textId="62159374" w:rsidR="00C56904" w:rsidRPr="00C56904" w:rsidRDefault="00C56904" w:rsidP="00C56904">
      <w:pPr>
        <w:tabs>
          <w:tab w:val="left" w:pos="4536"/>
          <w:tab w:val="left" w:pos="5387"/>
        </w:tabs>
        <w:ind w:right="57"/>
        <w:jc w:val="both"/>
        <w:rPr>
          <w:rFonts w:ascii="Cambria" w:hAnsi="Cambria"/>
          <w:sz w:val="18"/>
          <w:szCs w:val="18"/>
        </w:rPr>
      </w:pPr>
    </w:p>
    <w:p w14:paraId="46F078B9" w14:textId="77777777" w:rsidR="00C56904" w:rsidRPr="00C56904" w:rsidRDefault="00C56904" w:rsidP="00C56904">
      <w:pPr>
        <w:tabs>
          <w:tab w:val="left" w:pos="4536"/>
          <w:tab w:val="left" w:pos="5387"/>
        </w:tabs>
        <w:ind w:right="57"/>
        <w:rPr>
          <w:rFonts w:ascii="Cambria" w:hAnsi="Cambria"/>
          <w:b/>
          <w:bCs/>
          <w:sz w:val="18"/>
          <w:szCs w:val="18"/>
        </w:rPr>
      </w:pPr>
      <w:r w:rsidRPr="00C56904">
        <w:rPr>
          <w:rFonts w:ascii="Cambria" w:hAnsi="Cambria"/>
          <w:b/>
          <w:bCs/>
          <w:sz w:val="18"/>
          <w:szCs w:val="18"/>
          <w:u w:val="single"/>
        </w:rPr>
        <w:t>FONTES DE RECURSOS</w:t>
      </w:r>
      <w:r w:rsidRPr="00C56904">
        <w:rPr>
          <w:rFonts w:ascii="Cambria" w:hAnsi="Cambria"/>
          <w:b/>
          <w:bCs/>
          <w:sz w:val="18"/>
          <w:szCs w:val="18"/>
        </w:rPr>
        <w:t>:</w:t>
      </w:r>
    </w:p>
    <w:bookmarkEnd w:id="5"/>
    <w:p w14:paraId="12542B20" w14:textId="77777777" w:rsidR="00C56904" w:rsidRPr="00C56904" w:rsidRDefault="00C56904" w:rsidP="00C56904">
      <w:pPr>
        <w:tabs>
          <w:tab w:val="left" w:pos="4536"/>
          <w:tab w:val="left" w:pos="5387"/>
        </w:tabs>
        <w:ind w:right="57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bCs/>
          <w:sz w:val="18"/>
          <w:szCs w:val="18"/>
        </w:rPr>
        <w:t>1.600.0000.000000</w:t>
      </w:r>
      <w:r w:rsidRPr="00C56904">
        <w:rPr>
          <w:rFonts w:ascii="Cambria" w:hAnsi="Cambria" w:cs="Arial"/>
          <w:sz w:val="18"/>
          <w:szCs w:val="18"/>
        </w:rPr>
        <w:t>-BLOCO CUSTEIO – TRANSF FUNDO DE REC DO SUS</w:t>
      </w:r>
    </w:p>
    <w:p w14:paraId="01A3C30B" w14:textId="77777777" w:rsidR="00C56904" w:rsidRPr="00C56904" w:rsidRDefault="00C56904" w:rsidP="00C56904">
      <w:pPr>
        <w:tabs>
          <w:tab w:val="left" w:pos="4536"/>
          <w:tab w:val="left" w:pos="5387"/>
        </w:tabs>
        <w:ind w:right="57"/>
        <w:rPr>
          <w:rFonts w:ascii="Cambria" w:hAnsi="Cambria" w:cs="Arial"/>
          <w:sz w:val="18"/>
          <w:szCs w:val="18"/>
        </w:rPr>
      </w:pPr>
      <w:r w:rsidRPr="00C56904">
        <w:rPr>
          <w:rFonts w:ascii="Cambria" w:hAnsi="Cambria" w:cs="Arial"/>
          <w:bCs/>
          <w:sz w:val="18"/>
          <w:szCs w:val="18"/>
        </w:rPr>
        <w:t>1.621.0000.000000</w:t>
      </w:r>
      <w:r w:rsidRPr="00C56904">
        <w:rPr>
          <w:rFonts w:ascii="Cambria" w:hAnsi="Cambria" w:cs="Arial"/>
          <w:sz w:val="18"/>
          <w:szCs w:val="18"/>
        </w:rPr>
        <w:t>-OUTRAS TRANFERENCIAS SUS-ESTADO</w:t>
      </w:r>
    </w:p>
    <w:p w14:paraId="027E1EDE" w14:textId="77777777" w:rsidR="00C56904" w:rsidRPr="00C56904" w:rsidRDefault="00C56904" w:rsidP="00C56904">
      <w:pPr>
        <w:tabs>
          <w:tab w:val="center" w:pos="4252"/>
          <w:tab w:val="right" w:pos="8504"/>
        </w:tabs>
        <w:ind w:left="284" w:hanging="284"/>
        <w:rPr>
          <w:rFonts w:ascii="Cambria" w:hAnsi="Cambria" w:cs="Arial"/>
          <w:bCs/>
          <w:sz w:val="18"/>
          <w:szCs w:val="18"/>
          <w:lang w:val="pt-PT"/>
        </w:rPr>
      </w:pPr>
      <w:r w:rsidRPr="00C56904">
        <w:rPr>
          <w:rFonts w:ascii="Cambria" w:hAnsi="Cambria" w:cs="Arial"/>
          <w:bCs/>
          <w:sz w:val="18"/>
          <w:szCs w:val="18"/>
          <w:lang w:val="pt-PT"/>
        </w:rPr>
        <w:t>1.500.1002.000000 – RECURSOS PROPRIOS – SAUDE</w:t>
      </w:r>
    </w:p>
    <w:p w14:paraId="4155C812" w14:textId="77777777" w:rsidR="00C56904" w:rsidRPr="00706EF6" w:rsidRDefault="00C56904" w:rsidP="00C56904">
      <w:pPr>
        <w:rPr>
          <w:rFonts w:asciiTheme="majorHAnsi" w:hAnsiTheme="majorHAnsi" w:cs="Arial"/>
          <w:sz w:val="16"/>
          <w:szCs w:val="16"/>
        </w:rPr>
      </w:pPr>
      <w:bookmarkStart w:id="6" w:name="_Hlk229577035"/>
      <w:r w:rsidRPr="00C56904">
        <w:rPr>
          <w:rFonts w:ascii="Cambria" w:hAnsi="Cambria" w:cs="Arial"/>
          <w:sz w:val="18"/>
          <w:szCs w:val="18"/>
        </w:rPr>
        <w:t>1.600.3110.000000 EMENDAS PARLAMENTARES SUS - INDIVDUAL</w:t>
      </w:r>
    </w:p>
    <w:bookmarkEnd w:id="6"/>
    <w:p w14:paraId="2068EE7B" w14:textId="4ADB1DFC" w:rsidR="00265F57" w:rsidRDefault="00265F57" w:rsidP="00265F57">
      <w:pPr>
        <w:jc w:val="right"/>
        <w:rPr>
          <w:rFonts w:ascii="Cambria" w:hAnsi="Cambria" w:cs="Cambria"/>
          <w:sz w:val="18"/>
          <w:szCs w:val="18"/>
        </w:rPr>
      </w:pPr>
      <w:r w:rsidRPr="00A75D4F">
        <w:rPr>
          <w:rFonts w:ascii="Cambria" w:hAnsi="Cambria" w:cs="Cambria"/>
          <w:sz w:val="18"/>
          <w:szCs w:val="18"/>
        </w:rPr>
        <w:t>Sucupira</w:t>
      </w:r>
      <w:r>
        <w:rPr>
          <w:rFonts w:ascii="Cambria" w:hAnsi="Cambria" w:cs="Cambria"/>
          <w:sz w:val="18"/>
          <w:szCs w:val="18"/>
        </w:rPr>
        <w:t xml:space="preserve"> </w:t>
      </w:r>
      <w:r w:rsidRPr="00A75D4F">
        <w:rPr>
          <w:rFonts w:ascii="Cambria" w:hAnsi="Cambria" w:cs="Cambria"/>
          <w:sz w:val="18"/>
          <w:szCs w:val="18"/>
        </w:rPr>
        <w:t>-</w:t>
      </w:r>
      <w:r>
        <w:rPr>
          <w:rFonts w:ascii="Cambria" w:hAnsi="Cambria" w:cs="Cambria"/>
          <w:sz w:val="18"/>
          <w:szCs w:val="18"/>
        </w:rPr>
        <w:t xml:space="preserve"> </w:t>
      </w:r>
      <w:r w:rsidRPr="00A75D4F">
        <w:rPr>
          <w:rFonts w:ascii="Cambria" w:hAnsi="Cambria" w:cs="Cambria"/>
          <w:sz w:val="18"/>
          <w:szCs w:val="18"/>
        </w:rPr>
        <w:t xml:space="preserve">TO, </w:t>
      </w:r>
      <w:r w:rsidR="00366E58">
        <w:rPr>
          <w:rFonts w:ascii="Cambria" w:hAnsi="Cambria" w:cs="Cambria"/>
          <w:sz w:val="18"/>
          <w:szCs w:val="18"/>
        </w:rPr>
        <w:t>08</w:t>
      </w:r>
      <w:r w:rsidRPr="00A75D4F">
        <w:rPr>
          <w:rFonts w:ascii="Cambria" w:hAnsi="Cambria" w:cs="Cambria"/>
          <w:sz w:val="18"/>
          <w:szCs w:val="18"/>
        </w:rPr>
        <w:t xml:space="preserve"> de </w:t>
      </w:r>
      <w:proofErr w:type="gramStart"/>
      <w:r w:rsidR="00447D9F">
        <w:rPr>
          <w:rFonts w:ascii="Cambria" w:hAnsi="Cambria" w:cs="Cambria"/>
          <w:sz w:val="18"/>
          <w:szCs w:val="18"/>
        </w:rPr>
        <w:t>Junho</w:t>
      </w:r>
      <w:proofErr w:type="gramEnd"/>
      <w:r w:rsidRPr="00A75D4F">
        <w:rPr>
          <w:rFonts w:ascii="Cambria" w:hAnsi="Cambria" w:cs="Cambria"/>
          <w:sz w:val="18"/>
          <w:szCs w:val="18"/>
        </w:rPr>
        <w:t xml:space="preserve"> de 202</w:t>
      </w:r>
      <w:r>
        <w:rPr>
          <w:rFonts w:ascii="Cambria" w:hAnsi="Cambria" w:cs="Cambria"/>
          <w:sz w:val="18"/>
          <w:szCs w:val="18"/>
        </w:rPr>
        <w:t>6</w:t>
      </w:r>
      <w:r w:rsidRPr="00A75D4F">
        <w:rPr>
          <w:rFonts w:ascii="Cambria" w:hAnsi="Cambria" w:cs="Cambria"/>
          <w:sz w:val="18"/>
          <w:szCs w:val="18"/>
        </w:rPr>
        <w:t>.</w:t>
      </w:r>
    </w:p>
    <w:p w14:paraId="7491A2F2" w14:textId="77777777" w:rsidR="00265F57" w:rsidRDefault="00265F57" w:rsidP="00265F57">
      <w:pPr>
        <w:ind w:left="4956"/>
        <w:jc w:val="both"/>
        <w:rPr>
          <w:rFonts w:ascii="Cambria" w:hAnsi="Cambria" w:cs="Cambria"/>
          <w:sz w:val="18"/>
          <w:szCs w:val="18"/>
        </w:rPr>
      </w:pPr>
    </w:p>
    <w:p w14:paraId="12251BF2" w14:textId="77777777" w:rsidR="00265F57" w:rsidRDefault="00265F57" w:rsidP="00265F57">
      <w:pPr>
        <w:jc w:val="both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sz w:val="18"/>
          <w:szCs w:val="18"/>
        </w:rPr>
        <w:t>Responsável:</w:t>
      </w:r>
    </w:p>
    <w:p w14:paraId="34ADDA79" w14:textId="77777777" w:rsidR="00265F57" w:rsidRPr="006024DA" w:rsidRDefault="00265F57" w:rsidP="00265F57">
      <w:pPr>
        <w:spacing w:after="0" w:line="240" w:lineRule="auto"/>
        <w:jc w:val="center"/>
        <w:rPr>
          <w:rFonts w:ascii="Cambria" w:hAnsi="Cambria" w:cs="Cambria"/>
          <w:b/>
          <w:color w:val="000000" w:themeColor="text1"/>
          <w:sz w:val="18"/>
          <w:szCs w:val="18"/>
        </w:rPr>
      </w:pPr>
      <w:r>
        <w:rPr>
          <w:rFonts w:ascii="Cambria" w:hAnsi="Cambria" w:cs="Cambria"/>
          <w:b/>
          <w:color w:val="000000" w:themeColor="text1"/>
          <w:sz w:val="18"/>
          <w:szCs w:val="18"/>
        </w:rPr>
        <w:t>SIMONE BOTELHO AZEVEDO MILHOMEM</w:t>
      </w:r>
    </w:p>
    <w:p w14:paraId="0CA31958" w14:textId="77777777" w:rsidR="00265F57" w:rsidRDefault="00265F57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  <w:r w:rsidRPr="006024DA">
        <w:rPr>
          <w:rFonts w:ascii="Cambria" w:hAnsi="Cambria"/>
          <w:color w:val="000000" w:themeColor="text1"/>
          <w:sz w:val="18"/>
          <w:szCs w:val="18"/>
        </w:rPr>
        <w:t xml:space="preserve">Secretária Municipal de </w:t>
      </w:r>
      <w:r>
        <w:rPr>
          <w:rFonts w:ascii="Cambria" w:hAnsi="Cambria"/>
          <w:color w:val="000000" w:themeColor="text1"/>
          <w:sz w:val="18"/>
          <w:szCs w:val="18"/>
        </w:rPr>
        <w:t>Saúde</w:t>
      </w:r>
    </w:p>
    <w:p w14:paraId="68100016" w14:textId="77777777" w:rsidR="00265F57" w:rsidRDefault="00265F57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8E031E5" w14:textId="77777777" w:rsidR="00265F57" w:rsidRDefault="00265F57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BE6F93A" w14:textId="77777777" w:rsidR="00265F57" w:rsidRDefault="00265F57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6F41A82" w14:textId="77777777" w:rsidR="00265F57" w:rsidRDefault="00265F57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2B5FD66" w14:textId="77777777" w:rsidR="00447D9F" w:rsidRDefault="00447D9F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F33C987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2D9920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1C8BA6B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838C8AA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222FCCB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E6BD8E8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7C5401C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6225300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D871B6C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0753FE4F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F7EA2A9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C219281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E640E93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4AD4D93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3158516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FA17AEC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5FF25D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0B9F74F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EA697B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05C4C14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ABEDCEE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9E21F4D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7F8F649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270BE83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F987A68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A067A1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2C4172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7112C2E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0D6B258B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1E07757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5D6E701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97A9D5B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E39252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4B39A24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9946CD5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0FC41186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51E2636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D6AC67D" w14:textId="77777777" w:rsidR="003C5BC2" w:rsidRDefault="003C5BC2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FCA1141" w14:textId="77777777" w:rsidR="00447D9F" w:rsidRDefault="00447D9F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EA116F2" w14:textId="77777777" w:rsidR="00447D9F" w:rsidRPr="001A661B" w:rsidRDefault="00447D9F" w:rsidP="00265F57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DA9D168" w14:textId="77777777" w:rsidR="00265F57" w:rsidRDefault="00265F57" w:rsidP="00265F57">
      <w:pPr>
        <w:tabs>
          <w:tab w:val="left" w:pos="64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ANEXO II</w:t>
      </w:r>
    </w:p>
    <w:p w14:paraId="16D35701" w14:textId="77777777" w:rsidR="00265F57" w:rsidRDefault="00265F57" w:rsidP="00265F57">
      <w:pPr>
        <w:tabs>
          <w:tab w:val="left" w:pos="64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MODELO DE PROPOSTA</w:t>
      </w:r>
    </w:p>
    <w:p w14:paraId="44BD7B2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Apresentamos nossa proposta para a </w:t>
      </w:r>
      <w:r>
        <w:rPr>
          <w:rFonts w:ascii="Times New Roman" w:hAnsi="Times New Roman" w:cs="Times New Roman"/>
          <w:b/>
          <w:sz w:val="24"/>
          <w:szCs w:val="24"/>
        </w:rPr>
        <w:t>DISPENSA DE LICITAÇÃO Nº __/2026, cujo objeto é_______</w:t>
      </w:r>
      <w:r>
        <w:rPr>
          <w:rFonts w:ascii="Times New Roman" w:hAnsi="Times New Roman" w:cs="Times New Roman"/>
          <w:sz w:val="24"/>
          <w:szCs w:val="24"/>
        </w:rPr>
        <w:t>, acatando todas as estipulações consignadas no respectivo Edital e seus anexos.</w:t>
      </w:r>
    </w:p>
    <w:p w14:paraId="3429A2EA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5BC380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IDENTIFICAÇÃO DO PROPONENTE:</w:t>
      </w:r>
    </w:p>
    <w:p w14:paraId="2767CCD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da empresa:-----------------------------------------------------------------------------------</w:t>
      </w:r>
    </w:p>
    <w:p w14:paraId="5429DE38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CNPJ---------------------------------------------------------------------------------------------------Endereço:----------------------------------------------------------------------------------------------</w:t>
      </w:r>
    </w:p>
    <w:p w14:paraId="653EF830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Representante Legal:--------------------------------------------------------------------------------</w:t>
      </w:r>
    </w:p>
    <w:p w14:paraId="3BC42E37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Carteira de identidade e CPF:----------------------------------------------------------------------Nome do banco, agência e número da conta bancária:------------------------------------------</w:t>
      </w:r>
    </w:p>
    <w:tbl>
      <w:tblPr>
        <w:tblW w:w="6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3112"/>
        <w:gridCol w:w="1135"/>
        <w:gridCol w:w="1277"/>
      </w:tblGrid>
      <w:tr w:rsidR="00265F57" w14:paraId="7BA910EE" w14:textId="77777777" w:rsidTr="000456E1">
        <w:trPr>
          <w:trHeight w:val="43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02DD995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2A010EA9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059C21AB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1C46068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Valor Total </w:t>
            </w:r>
          </w:p>
          <w:p w14:paraId="75B353F7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65F57" w14:paraId="52A1D7EF" w14:textId="77777777" w:rsidTr="000456E1">
        <w:trPr>
          <w:trHeight w:val="1658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7160" w14:textId="77777777" w:rsidR="00265F57" w:rsidRDefault="00265F57" w:rsidP="000456E1">
            <w:pPr>
              <w:tabs>
                <w:tab w:val="left" w:pos="11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2D8B" w14:textId="77777777" w:rsidR="00265F57" w:rsidRDefault="00265F57" w:rsidP="000456E1">
            <w:pPr>
              <w:pStyle w:val="xm1655370490976983391default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F3C8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01AB" w14:textId="77777777" w:rsidR="00265F57" w:rsidRDefault="00265F57" w:rsidP="000456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</w:tbl>
    <w:p w14:paraId="25E5CB5C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75299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VALIDADE DA PROPOSTA DE PREÇOS.</w:t>
      </w:r>
    </w:p>
    <w:p w14:paraId="42E8B10A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 </w:t>
      </w:r>
      <w:r>
        <w:rPr>
          <w:rFonts w:ascii="Times New Roman" w:hAnsi="Times New Roman" w:cs="Times New Roman"/>
          <w:sz w:val="24"/>
          <w:szCs w:val="24"/>
        </w:rPr>
        <w:t>A proposta terá validade de 60 (sessenta) dias, a partir da data de abertura da dispensa.</w:t>
      </w:r>
    </w:p>
    <w:p w14:paraId="73DCB767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74E466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 LOCAL E PRAZO DE EXECUÇÃO DOS SERVIÇOS:</w:t>
      </w:r>
    </w:p>
    <w:p w14:paraId="206B122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3.1 </w:t>
      </w:r>
      <w:r>
        <w:rPr>
          <w:rFonts w:ascii="Times New Roman" w:hAnsi="Times New Roman" w:cs="Times New Roman"/>
          <w:sz w:val="24"/>
          <w:szCs w:val="24"/>
          <w:highlight w:val="yellow"/>
        </w:rPr>
        <w:t>De acordo com o especificado no Anexo I do Edital.</w:t>
      </w:r>
    </w:p>
    <w:p w14:paraId="46A4D1DD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C13E7BF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DECLARAMOS, para fins de participação no processo dispensa em pauta, sob as penas da Lei, que o proponente concorda e se submete a todos os termos, normas e especificações pertinentes ao Edital, bem como, às leis, decretos, portarias e resoluções cujas normas incidam sobre a presente dispensa. Declaramos ainda, que nos preços cotados já estão incluídas eventuais vantagens e/ou abatimentos, impostos, taxas e encargos sócias, obrigações trabalhistas, previdenciárias, fiscais e comerciais, assim </w:t>
      </w:r>
      <w:r>
        <w:rPr>
          <w:rFonts w:ascii="Times New Roman" w:hAnsi="Times New Roman" w:cs="Times New Roman"/>
          <w:sz w:val="24"/>
          <w:szCs w:val="24"/>
        </w:rPr>
        <w:lastRenderedPageBreak/>
        <w:t>como despesas com transportes e deslocamentos e outras quaisquer que incidam sobre o fornecimento.</w:t>
      </w:r>
    </w:p>
    <w:p w14:paraId="62AE69C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81C8D2C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A60AC5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9BFAFBD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___________________, _______ de 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_______.</w:t>
      </w:r>
    </w:p>
    <w:p w14:paraId="59C5B95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64ADC8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6B7D57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</w:t>
      </w:r>
    </w:p>
    <w:p w14:paraId="5CB44879" w14:textId="77777777" w:rsidR="00265F57" w:rsidRDefault="00265F57" w:rsidP="00265F57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</w:t>
      </w:r>
    </w:p>
    <w:p w14:paraId="0B4D29F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14DC3" wp14:editId="2B612588">
                <wp:simplePos x="0" y="0"/>
                <wp:positionH relativeFrom="column">
                  <wp:posOffset>3771900</wp:posOffset>
                </wp:positionH>
                <wp:positionV relativeFrom="paragraph">
                  <wp:posOffset>57785</wp:posOffset>
                </wp:positionV>
                <wp:extent cx="2171700" cy="800100"/>
                <wp:effectExtent l="0" t="0" r="19050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7558427" w14:textId="77777777" w:rsidR="00265F57" w:rsidRDefault="00265F57" w:rsidP="00265F5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6BB8C88" w14:textId="77777777" w:rsidR="00265F57" w:rsidRDefault="00265F57" w:rsidP="00265F5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914DC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97pt;margin-top:4.55pt;width:171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">
                <v:textbox>
                  <w:txbxContent>
                    <w:p w14:paraId="17558427" w14:textId="77777777" w:rsidR="00265F57" w:rsidRDefault="00265F57" w:rsidP="00265F5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6BB8C88" w14:textId="77777777" w:rsidR="00265F57" w:rsidRDefault="00265F57" w:rsidP="00265F5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Carimbo do CNPJ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RG: ____________________________</w:t>
      </w:r>
    </w:p>
    <w:p w14:paraId="2A4ED02E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 ___________________________</w:t>
      </w:r>
    </w:p>
    <w:p w14:paraId="2C952F1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BFF3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BA988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795744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15B3B6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9BF5B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Obs.:</w:t>
      </w:r>
    </w:p>
    <w:p w14:paraId="1A2ECBA5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presente proposta deverá ser apresentada preferencialmente em papel timbrado do proponente.</w:t>
      </w:r>
    </w:p>
    <w:p w14:paraId="10474213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BE912C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D3F649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9C3C4B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C1C0B1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0A3006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E13B55" w14:textId="77777777" w:rsidR="00265F57" w:rsidRDefault="00265F57" w:rsidP="00265F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AE0DF6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1F5A674B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6A396250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367D8E80" w14:textId="77777777" w:rsidR="00265F57" w:rsidRDefault="00265F57" w:rsidP="00265F5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ANEXO III – MODELOS DECLARAÇÃO DE INEXISTÊNCIA DE FATOS SUPERVENIENTES IMPEDITIVOS DA HABILITAÇÃO</w:t>
      </w:r>
    </w:p>
    <w:p w14:paraId="09D08C82" w14:textId="77777777" w:rsidR="00265F57" w:rsidRPr="006A6AEC" w:rsidRDefault="00265F57" w:rsidP="00265F5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0AB200F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.......(Razão Social da </w:t>
      </w:r>
      <w:proofErr w:type="gramStart"/>
      <w:r>
        <w:rPr>
          <w:rFonts w:ascii="Arial" w:hAnsi="Arial" w:cs="Arial"/>
        </w:rPr>
        <w:t>Empresa).......</w:t>
      </w:r>
      <w:proofErr w:type="gramEnd"/>
      <w:r>
        <w:rPr>
          <w:rFonts w:ascii="Arial" w:hAnsi="Arial" w:cs="Arial"/>
        </w:rPr>
        <w:t xml:space="preserve">, estabelecida na ........(endereço </w:t>
      </w:r>
      <w:proofErr w:type="gramStart"/>
      <w:r>
        <w:rPr>
          <w:rFonts w:ascii="Arial" w:hAnsi="Arial" w:cs="Arial"/>
        </w:rPr>
        <w:t>completo).........</w:t>
      </w:r>
      <w:proofErr w:type="gramEnd"/>
      <w:r>
        <w:rPr>
          <w:rFonts w:ascii="Arial" w:hAnsi="Arial" w:cs="Arial"/>
        </w:rPr>
        <w:t xml:space="preserve">, inscrita no CNPJ sob </w:t>
      </w:r>
      <w:proofErr w:type="spellStart"/>
      <w:r>
        <w:rPr>
          <w:rFonts w:ascii="Arial" w:hAnsi="Arial" w:cs="Arial"/>
        </w:rPr>
        <w:t>n.°</w:t>
      </w:r>
      <w:proofErr w:type="spellEnd"/>
      <w:r>
        <w:rPr>
          <w:rFonts w:ascii="Arial" w:hAnsi="Arial" w:cs="Arial"/>
        </w:rPr>
        <w:t xml:space="preserve"> ..............................., neste ato representada pelo seu .........(representante/sócio/</w:t>
      </w:r>
      <w:proofErr w:type="gramStart"/>
      <w:r>
        <w:rPr>
          <w:rFonts w:ascii="Arial" w:hAnsi="Arial" w:cs="Arial"/>
        </w:rPr>
        <w:t>procurador)......</w:t>
      </w:r>
      <w:proofErr w:type="gramEnd"/>
      <w:r>
        <w:rPr>
          <w:rFonts w:ascii="Arial" w:hAnsi="Arial" w:cs="Arial"/>
        </w:rPr>
        <w:t>, brasileiro, RG n°................, CPF n°............ residente e domiciliado (endereço), no uso de suas atribuições legais, vem:</w:t>
      </w:r>
    </w:p>
    <w:p w14:paraId="5FF9A834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7B6BB0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DECLARAR, para todos os fins de direito junto a Dispensa de Licitação nº ___/2026, do Município de Sucupira/TO, a inexistência de fatos supervenientes impeditivos da habilitação ou que comprometam a idoneidade da proponente nos termos do Artigo </w:t>
      </w:r>
      <w:proofErr w:type="gramStart"/>
      <w:r>
        <w:rPr>
          <w:rFonts w:ascii="Arial" w:hAnsi="Arial" w:cs="Arial"/>
        </w:rPr>
        <w:t>63,  inciso</w:t>
      </w:r>
      <w:proofErr w:type="gramEnd"/>
      <w:r>
        <w:rPr>
          <w:rFonts w:ascii="Arial" w:hAnsi="Arial" w:cs="Arial"/>
        </w:rPr>
        <w:t xml:space="preserve"> II, da Lei 14.133, de 1º de abril de 2021 e suas alterações subsequentes.</w:t>
      </w:r>
    </w:p>
    <w:p w14:paraId="08325AE8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ED63BD1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ser verdade, firmo a presente para que surta seus jurídicos e legais efeitos.</w:t>
      </w:r>
    </w:p>
    <w:p w14:paraId="4BC189F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AD73FD8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................., ............... de ................................ de 2026.</w:t>
      </w:r>
    </w:p>
    <w:p w14:paraId="0EB91D4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A4340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2C6C120F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Responsável da Empresa, CPF e RG:</w:t>
      </w:r>
    </w:p>
    <w:p w14:paraId="48FDA17D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52922A9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6237699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Obs.:</w:t>
      </w:r>
    </w:p>
    <w:p w14:paraId="2989B72E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presente declaração deverá ser apresentada preferencialmente em papel timbrado do proponente.</w:t>
      </w:r>
    </w:p>
    <w:p w14:paraId="2345334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0CC32C2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4C416C4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1AA3253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49595AD1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03FDD467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3BCA2A0B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55BBAB6E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1BAC8716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44C70E97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23878828" w14:textId="77777777" w:rsidR="00265F57" w:rsidRDefault="00265F57" w:rsidP="00265F5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ANEXO IV - MODELO DECLARAÇÃO DE ACEITAÇÃO</w:t>
      </w:r>
    </w:p>
    <w:p w14:paraId="217F1D1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48B6B19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39867F7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Eu,________________ (nome completo), </w:t>
      </w:r>
      <w:proofErr w:type="spellStart"/>
      <w:r>
        <w:rPr>
          <w:rFonts w:ascii="Arial" w:hAnsi="Arial" w:cs="Arial"/>
        </w:rPr>
        <w:t>CPF:_____________________representante</w:t>
      </w:r>
      <w:proofErr w:type="spellEnd"/>
      <w:r>
        <w:rPr>
          <w:rFonts w:ascii="Arial" w:hAnsi="Arial" w:cs="Arial"/>
        </w:rPr>
        <w:t xml:space="preserve"> legal da empresa __________________________, CNPJ _____________________, interessada em participar na Dispensa nº___/2026, da Prefeitura Municipal de Sucupira - TO, </w:t>
      </w:r>
      <w:r>
        <w:rPr>
          <w:rFonts w:ascii="Arial" w:hAnsi="Arial" w:cs="Arial"/>
          <w:b/>
          <w:bCs/>
        </w:rPr>
        <w:t>DECLARO</w:t>
      </w:r>
      <w:r>
        <w:rPr>
          <w:rFonts w:ascii="Arial" w:hAnsi="Arial" w:cs="Arial"/>
        </w:rPr>
        <w:t xml:space="preserve">, sob as penas da Lei, que, </w:t>
      </w:r>
    </w:p>
    <w:p w14:paraId="58D925F4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D91D676" w14:textId="77777777" w:rsidR="00265F57" w:rsidRDefault="00265F57" w:rsidP="00265F5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proponente tem pleno conhecimento do objeto licitado e está de acordo com as exigências constantes no edital e seus anexos, sendo as mesmas consideradas na elaboração da nossa proposta.</w:t>
      </w:r>
    </w:p>
    <w:p w14:paraId="7EDD3804" w14:textId="77777777" w:rsidR="00265F57" w:rsidRDefault="00265F57" w:rsidP="00265F57">
      <w:pPr>
        <w:jc w:val="both"/>
        <w:rPr>
          <w:rFonts w:ascii="Arial" w:hAnsi="Arial" w:cs="Arial"/>
        </w:rPr>
      </w:pPr>
    </w:p>
    <w:p w14:paraId="07BAF8C7" w14:textId="77777777" w:rsidR="00265F57" w:rsidRDefault="00265F57" w:rsidP="00265F57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Assumimos inteira responsabilidade pela autenticidade de todos os documentos apresentados, sujeitando-nos a eventuais averiguações que se fizerem necessárias;</w:t>
      </w:r>
    </w:p>
    <w:p w14:paraId="2AE69F92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</w:p>
    <w:p w14:paraId="6C845D22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</w:p>
    <w:p w14:paraId="2CF5CAED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Sucupira – TO, ______ de _____________________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2026.</w:t>
      </w:r>
    </w:p>
    <w:p w14:paraId="6C76BD63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</w:p>
    <w:p w14:paraId="224C7042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</w:p>
    <w:p w14:paraId="697B6007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Contratada</w:t>
      </w:r>
    </w:p>
    <w:p w14:paraId="3D1FD465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Nome, RG. – representante legal</w:t>
      </w:r>
    </w:p>
    <w:p w14:paraId="0923F718" w14:textId="77777777" w:rsidR="00265F57" w:rsidRDefault="00265F57" w:rsidP="00265F5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(carimbo da empresa)</w:t>
      </w:r>
    </w:p>
    <w:p w14:paraId="43CB0360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E4D416E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4D404B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4C5753C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Obs.:</w:t>
      </w:r>
    </w:p>
    <w:p w14:paraId="062F64B4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presente declaração deverá ser apresentada preferencialmente em papel timbrado do proponente.</w:t>
      </w:r>
    </w:p>
    <w:p w14:paraId="63370210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50571440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37B0BF6E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12ACB32F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0662CBD9" w14:textId="77777777" w:rsidR="00265F57" w:rsidRDefault="00265F57" w:rsidP="00265F57">
      <w:pPr>
        <w:jc w:val="both"/>
        <w:rPr>
          <w:rFonts w:ascii="Arial" w:hAnsi="Arial" w:cs="Arial"/>
          <w:b/>
          <w:bCs/>
        </w:rPr>
      </w:pPr>
    </w:p>
    <w:p w14:paraId="1732F909" w14:textId="77777777" w:rsidR="00265F57" w:rsidRDefault="00265F57" w:rsidP="00265F5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ANEXO V – </w:t>
      </w:r>
      <w:bookmarkStart w:id="7" w:name="_Hlk187744177"/>
      <w:r>
        <w:rPr>
          <w:rFonts w:ascii="Arial" w:hAnsi="Arial" w:cs="Arial"/>
          <w:b/>
          <w:bCs/>
        </w:rPr>
        <w:t>MODELO DE DECLARAÇÃO DE CUMPRIMENTO A CONSTITUIÇÃO FEDERAL</w:t>
      </w:r>
      <w:bookmarkEnd w:id="7"/>
    </w:p>
    <w:p w14:paraId="19888066" w14:textId="77777777" w:rsidR="00265F57" w:rsidRDefault="00265F57" w:rsidP="00265F5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4B29063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.......(Razão Social da </w:t>
      </w:r>
      <w:proofErr w:type="gramStart"/>
      <w:r>
        <w:rPr>
          <w:rFonts w:ascii="Arial" w:hAnsi="Arial" w:cs="Arial"/>
        </w:rPr>
        <w:t>Empresa).......</w:t>
      </w:r>
      <w:proofErr w:type="gramEnd"/>
      <w:r>
        <w:rPr>
          <w:rFonts w:ascii="Arial" w:hAnsi="Arial" w:cs="Arial"/>
        </w:rPr>
        <w:t xml:space="preserve">, estabelecida na ........(endereço </w:t>
      </w:r>
      <w:proofErr w:type="gramStart"/>
      <w:r>
        <w:rPr>
          <w:rFonts w:ascii="Arial" w:hAnsi="Arial" w:cs="Arial"/>
        </w:rPr>
        <w:t>completo).........</w:t>
      </w:r>
      <w:proofErr w:type="gramEnd"/>
      <w:r>
        <w:rPr>
          <w:rFonts w:ascii="Arial" w:hAnsi="Arial" w:cs="Arial"/>
        </w:rPr>
        <w:t xml:space="preserve">, inscrita no CNPJ sob </w:t>
      </w:r>
      <w:proofErr w:type="spellStart"/>
      <w:r>
        <w:rPr>
          <w:rFonts w:ascii="Arial" w:hAnsi="Arial" w:cs="Arial"/>
        </w:rPr>
        <w:t>n.°</w:t>
      </w:r>
      <w:proofErr w:type="spellEnd"/>
      <w:r>
        <w:rPr>
          <w:rFonts w:ascii="Arial" w:hAnsi="Arial" w:cs="Arial"/>
        </w:rPr>
        <w:t xml:space="preserve"> ..............................., neste ato representada pelo seu .........(representante/sócio/</w:t>
      </w:r>
      <w:proofErr w:type="gramStart"/>
      <w:r>
        <w:rPr>
          <w:rFonts w:ascii="Arial" w:hAnsi="Arial" w:cs="Arial"/>
        </w:rPr>
        <w:t>procurador)......</w:t>
      </w:r>
      <w:proofErr w:type="gramEnd"/>
      <w:r>
        <w:rPr>
          <w:rFonts w:ascii="Arial" w:hAnsi="Arial" w:cs="Arial"/>
        </w:rPr>
        <w:t>, brasileiro, RG n°................, CPF n°............ residente e domiciliado (endereço), no uso de suas atribuições legais, vem:</w:t>
      </w:r>
    </w:p>
    <w:p w14:paraId="7159FCCE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44458AF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DECLARAR que não possuímos, em nosso Quadro de Pessoal, empregados menores de 18 (dezoito) anos em trabalho noturno, perigoso ou insalubre e em qualquer trabalho, menores de 16 (dezesseis) anos, salvo na condição de aprendiz, a partir de 14 (quatorze) anos, em observância ao inciso XXXIII do art. 7º da Constituição Federal e art. 68, inciso VI da Lei nº 14.133/2021.</w:t>
      </w:r>
    </w:p>
    <w:p w14:paraId="6D0AF023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7AB6241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ser verdade, firmo a presente para que surta seus jurídicos e legais efeitos.</w:t>
      </w:r>
    </w:p>
    <w:p w14:paraId="64E5350C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830FA9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................., ............... de ................................ de 2026.</w:t>
      </w:r>
    </w:p>
    <w:p w14:paraId="1A0ADFB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34DC9A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CFFBC1D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9E078E8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738B23FC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Responsável da Empresa, CPF e RG:</w:t>
      </w:r>
    </w:p>
    <w:p w14:paraId="3BF0743B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2A7D4AD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B96B123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Obs.:</w:t>
      </w:r>
    </w:p>
    <w:p w14:paraId="6F165FB5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presente declaração deverá ser apresentada preferencialmente em papel timbrado do proponente.</w:t>
      </w:r>
    </w:p>
    <w:p w14:paraId="48629458" w14:textId="77777777" w:rsidR="00265F57" w:rsidRDefault="00265F57" w:rsidP="00265F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0BE39D9A" w14:textId="77777777" w:rsidR="00265F57" w:rsidRDefault="00265F57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B18D248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A64F22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8EDB6F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22C9A60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BB105ED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757AFA8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004C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660E0C" w14:textId="77777777" w:rsidR="003C5BC2" w:rsidRDefault="003C5BC2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21E434" w14:textId="77777777" w:rsidR="00265F57" w:rsidRDefault="00265F57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3C6EC4" w14:textId="77777777" w:rsidR="00265F57" w:rsidRDefault="00265F57" w:rsidP="00265F57">
      <w:pPr>
        <w:tabs>
          <w:tab w:val="left" w:pos="64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8" w:name="_Hlk185582539"/>
      <w:r>
        <w:rPr>
          <w:rFonts w:ascii="Times New Roman" w:hAnsi="Times New Roman" w:cs="Times New Roman"/>
          <w:b/>
          <w:sz w:val="24"/>
          <w:szCs w:val="24"/>
        </w:rPr>
        <w:lastRenderedPageBreak/>
        <w:t>ANEXO VI – MINUTA DO CONTRATO</w:t>
      </w:r>
    </w:p>
    <w:p w14:paraId="227220CF" w14:textId="77777777" w:rsidR="00265F57" w:rsidRDefault="00265F57" w:rsidP="00265F57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61633E" w14:textId="77777777" w:rsidR="00265F57" w:rsidRDefault="00265F57" w:rsidP="00265F57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119" w:right="-8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CONTRATO Nº. ___/2026/DISPENSA</w:t>
      </w:r>
    </w:p>
    <w:p w14:paraId="26290449" w14:textId="277B0A25" w:rsidR="00265F57" w:rsidRDefault="00265F57" w:rsidP="00265F57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119" w:right="-8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Nº 02</w:t>
      </w:r>
      <w:r w:rsidR="00447D9F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/2026</w:t>
      </w:r>
    </w:p>
    <w:p w14:paraId="0E96384B" w14:textId="77777777" w:rsidR="00265F57" w:rsidRDefault="00265F57" w:rsidP="00265F57">
      <w:pPr>
        <w:pStyle w:val="Rodap"/>
        <w:tabs>
          <w:tab w:val="clear" w:pos="8504"/>
          <w:tab w:val="right" w:pos="9356"/>
        </w:tabs>
        <w:ind w:left="2268" w:right="-85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FA4B92" w14:textId="77777777" w:rsidR="00265F57" w:rsidRDefault="00265F57" w:rsidP="00265F57">
      <w:pPr>
        <w:tabs>
          <w:tab w:val="left" w:pos="144"/>
          <w:tab w:val="left" w:pos="864"/>
          <w:tab w:val="left" w:pos="158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119" w:right="-85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INSTRUMENTO CONTRATUAL </w:t>
      </w:r>
      <w:r>
        <w:rPr>
          <w:rFonts w:ascii="Times New Roman" w:hAnsi="Times New Roman" w:cs="Times New Roman"/>
          <w:sz w:val="24"/>
          <w:szCs w:val="24"/>
        </w:rPr>
        <w:t xml:space="preserve">Que entre si fazem de um lado como </w:t>
      </w:r>
      <w:r>
        <w:rPr>
          <w:rFonts w:ascii="Times New Roman" w:hAnsi="Times New Roman" w:cs="Times New Roman"/>
          <w:b/>
          <w:sz w:val="24"/>
          <w:szCs w:val="24"/>
        </w:rPr>
        <w:t>CONTRATANTE: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Pr="00B05C2B">
        <w:rPr>
          <w:rFonts w:ascii="Times New Roman" w:hAnsi="Times New Roman" w:cs="Times New Roman"/>
          <w:b/>
          <w:bCs/>
          <w:sz w:val="24"/>
          <w:szCs w:val="24"/>
        </w:rPr>
        <w:t>FUNDO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MUNICIPAL DE ____-TO CNPJ: </w:t>
      </w:r>
      <w:r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situado _______, por seu Gestor em exercício, Sr. 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, (qualificação) inscrito no CPF nº ____ e RG  nº ____ SSP/__ e de outro lado como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CONTRATADO: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xxxxxxxxx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(nome fantasia)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empresa individual, inscrita no CNPJ n. _____, com sede na _______, doravante denominada CONTRATADA, celebram o presente Contrato, nos termos das normas atinentes à matéria e de acordo com as cláusulas e condições a seguir enumeradas:</w:t>
      </w:r>
    </w:p>
    <w:p w14:paraId="2431EDF7" w14:textId="77777777" w:rsidR="00265F57" w:rsidRDefault="00265F57" w:rsidP="00265F57">
      <w:pPr>
        <w:tabs>
          <w:tab w:val="left" w:pos="144"/>
          <w:tab w:val="left" w:pos="864"/>
          <w:tab w:val="left" w:pos="1584"/>
          <w:tab w:val="left" w:pos="2304"/>
        </w:tabs>
        <w:ind w:left="2268" w:right="-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A82F2F9" w14:textId="77777777" w:rsidR="00265F57" w:rsidRDefault="00265F57" w:rsidP="00265F57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2268" w:right="-852"/>
        <w:jc w:val="both"/>
        <w:rPr>
          <w:rFonts w:ascii="Times New Roman" w:hAnsi="Times New Roman" w:cs="Times New Roman"/>
          <w:sz w:val="24"/>
          <w:szCs w:val="24"/>
        </w:rPr>
      </w:pPr>
    </w:p>
    <w:p w14:paraId="7CB016EA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– DO OBJETO</w:t>
      </w:r>
    </w:p>
    <w:p w14:paraId="0A6C14C2" w14:textId="4B9EC4C5" w:rsidR="00265F57" w:rsidRDefault="00447D9F" w:rsidP="00265F57">
      <w:pPr>
        <w:pStyle w:val="PargrafodaLista"/>
        <w:numPr>
          <w:ilvl w:val="1"/>
          <w:numId w:val="12"/>
        </w:numPr>
        <w:ind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"/>
        </w:rPr>
        <w:t>C</w:t>
      </w:r>
      <w:r w:rsidRPr="00265F57">
        <w:rPr>
          <w:rFonts w:ascii="Times New Roman" w:hAnsi="Times New Roman" w:cs="Times New Roman"/>
          <w:sz w:val="24"/>
          <w:szCs w:val="24"/>
          <w:lang w:val="pt"/>
        </w:rPr>
        <w:t>ontratação de empresa especializada para fornecimento de materiais gráficos e serviços de serigrafia visando atender as demandas do fundo municipal de saúde</w:t>
      </w:r>
      <w:r w:rsidR="00265F57" w:rsidRPr="000F62B2">
        <w:rPr>
          <w:rFonts w:ascii="Times New Roman" w:hAnsi="Times New Roman" w:cs="Times New Roman"/>
          <w:sz w:val="24"/>
          <w:szCs w:val="24"/>
        </w:rPr>
        <w:t>.</w:t>
      </w:r>
    </w:p>
    <w:p w14:paraId="6F6512CB" w14:textId="77777777" w:rsidR="00265F57" w:rsidRPr="000F62B2" w:rsidRDefault="00265F57" w:rsidP="00265F57">
      <w:pPr>
        <w:pStyle w:val="PargrafodaLista"/>
        <w:ind w:left="-162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138ED80E" w14:textId="77777777" w:rsidR="00265F57" w:rsidRPr="000F62B2" w:rsidRDefault="00265F57" w:rsidP="00265F57">
      <w:pPr>
        <w:pStyle w:val="PargrafodaLista"/>
        <w:numPr>
          <w:ilvl w:val="1"/>
          <w:numId w:val="12"/>
        </w:numPr>
        <w:ind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2B2">
        <w:rPr>
          <w:rFonts w:ascii="Times New Roman" w:hAnsi="Times New Roman" w:cs="Times New Roman"/>
          <w:b/>
          <w:sz w:val="24"/>
          <w:szCs w:val="24"/>
        </w:rPr>
        <w:t>CLÁUSULA SEGUNDA - DO VALOR</w:t>
      </w:r>
    </w:p>
    <w:p w14:paraId="6A03508C" w14:textId="70CA0EEA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 O valor total pelos serviços é de R$ ____ (____).</w:t>
      </w:r>
    </w:p>
    <w:tbl>
      <w:tblPr>
        <w:tblStyle w:val="Tabelacomgrade"/>
        <w:tblW w:w="9365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46"/>
        <w:gridCol w:w="970"/>
        <w:gridCol w:w="780"/>
        <w:gridCol w:w="2786"/>
        <w:gridCol w:w="1276"/>
        <w:gridCol w:w="2707"/>
      </w:tblGrid>
      <w:tr w:rsidR="00447D9F" w:rsidRPr="00447D9F" w14:paraId="77F1522E" w14:textId="77777777" w:rsidTr="000456E1">
        <w:trPr>
          <w:trHeight w:val="111"/>
        </w:trPr>
        <w:tc>
          <w:tcPr>
            <w:tcW w:w="846" w:type="dxa"/>
            <w:shd w:val="clear" w:color="auto" w:fill="F7CAAC" w:themeFill="accent2" w:themeFillTint="66"/>
          </w:tcPr>
          <w:p w14:paraId="44284D00" w14:textId="77777777" w:rsidR="00447D9F" w:rsidRPr="00447D9F" w:rsidRDefault="00447D9F" w:rsidP="000456E1">
            <w:pPr>
              <w:jc w:val="both"/>
              <w:rPr>
                <w:b/>
                <w:bCs/>
                <w:sz w:val="22"/>
                <w:szCs w:val="22"/>
              </w:rPr>
            </w:pPr>
            <w:r w:rsidRPr="00447D9F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70" w:type="dxa"/>
            <w:shd w:val="clear" w:color="auto" w:fill="F7CAAC" w:themeFill="accent2" w:themeFillTint="66"/>
            <w:vAlign w:val="center"/>
          </w:tcPr>
          <w:p w14:paraId="591EE38C" w14:textId="77777777" w:rsidR="00447D9F" w:rsidRPr="00447D9F" w:rsidRDefault="00447D9F" w:rsidP="000456E1">
            <w:pPr>
              <w:jc w:val="both"/>
              <w:rPr>
                <w:b/>
                <w:bCs/>
                <w:sz w:val="22"/>
                <w:szCs w:val="22"/>
              </w:rPr>
            </w:pPr>
            <w:r w:rsidRPr="00447D9F">
              <w:rPr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780" w:type="dxa"/>
            <w:shd w:val="clear" w:color="auto" w:fill="F7CAAC" w:themeFill="accent2" w:themeFillTint="66"/>
            <w:vAlign w:val="center"/>
          </w:tcPr>
          <w:p w14:paraId="110C56F1" w14:textId="77777777" w:rsidR="00447D9F" w:rsidRPr="00447D9F" w:rsidRDefault="00447D9F" w:rsidP="000456E1">
            <w:pPr>
              <w:jc w:val="both"/>
              <w:rPr>
                <w:b/>
                <w:bCs/>
                <w:sz w:val="22"/>
                <w:szCs w:val="22"/>
              </w:rPr>
            </w:pPr>
            <w:r w:rsidRPr="00447D9F"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2786" w:type="dxa"/>
            <w:shd w:val="clear" w:color="auto" w:fill="F7CAAC" w:themeFill="accent2" w:themeFillTint="66"/>
            <w:vAlign w:val="center"/>
          </w:tcPr>
          <w:p w14:paraId="2170104D" w14:textId="77777777" w:rsidR="00447D9F" w:rsidRPr="00447D9F" w:rsidRDefault="00447D9F" w:rsidP="000456E1">
            <w:pPr>
              <w:jc w:val="both"/>
              <w:rPr>
                <w:b/>
                <w:bCs/>
                <w:sz w:val="22"/>
                <w:szCs w:val="22"/>
              </w:rPr>
            </w:pPr>
            <w:r w:rsidRPr="00447D9F">
              <w:rPr>
                <w:b/>
                <w:bCs/>
                <w:sz w:val="22"/>
                <w:szCs w:val="22"/>
              </w:rPr>
              <w:t>DISCRIMINAÇÃO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632E2F04" w14:textId="77777777" w:rsidR="00447D9F" w:rsidRPr="00447D9F" w:rsidRDefault="00447D9F" w:rsidP="000456E1">
            <w:pPr>
              <w:jc w:val="both"/>
              <w:rPr>
                <w:b/>
                <w:bCs/>
                <w:sz w:val="22"/>
                <w:szCs w:val="22"/>
              </w:rPr>
            </w:pPr>
            <w:r w:rsidRPr="00447D9F">
              <w:rPr>
                <w:b/>
                <w:bCs/>
                <w:sz w:val="22"/>
                <w:szCs w:val="22"/>
              </w:rPr>
              <w:t>VALOR UNIT.</w:t>
            </w:r>
          </w:p>
        </w:tc>
        <w:tc>
          <w:tcPr>
            <w:tcW w:w="2707" w:type="dxa"/>
            <w:shd w:val="clear" w:color="auto" w:fill="F7CAAC" w:themeFill="accent2" w:themeFillTint="66"/>
          </w:tcPr>
          <w:p w14:paraId="7DCE8C82" w14:textId="77777777" w:rsidR="00447D9F" w:rsidRPr="00447D9F" w:rsidRDefault="00447D9F" w:rsidP="000456E1">
            <w:pPr>
              <w:jc w:val="both"/>
              <w:rPr>
                <w:b/>
                <w:bCs/>
                <w:sz w:val="22"/>
                <w:szCs w:val="22"/>
              </w:rPr>
            </w:pPr>
            <w:r w:rsidRPr="00447D9F"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447D9F" w:rsidRPr="00447D9F" w14:paraId="4389DD3E" w14:textId="77777777" w:rsidTr="000456E1">
        <w:trPr>
          <w:trHeight w:val="591"/>
        </w:trPr>
        <w:tc>
          <w:tcPr>
            <w:tcW w:w="846" w:type="dxa"/>
          </w:tcPr>
          <w:p w14:paraId="7FEAB1C2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01</w:t>
            </w:r>
          </w:p>
        </w:tc>
        <w:tc>
          <w:tcPr>
            <w:tcW w:w="970" w:type="dxa"/>
            <w:vAlign w:val="center"/>
          </w:tcPr>
          <w:p w14:paraId="69B253D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300</w:t>
            </w:r>
          </w:p>
        </w:tc>
        <w:tc>
          <w:tcPr>
            <w:tcW w:w="780" w:type="dxa"/>
            <w:vAlign w:val="center"/>
          </w:tcPr>
          <w:p w14:paraId="79473C6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center"/>
          </w:tcPr>
          <w:p w14:paraId="3CE4A7A3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Ficha odontológica, F16, sulfite 180gr, F/V, 1 cor.</w:t>
            </w:r>
          </w:p>
        </w:tc>
        <w:tc>
          <w:tcPr>
            <w:tcW w:w="1276" w:type="dxa"/>
          </w:tcPr>
          <w:p w14:paraId="2AFFF3D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383AD1A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26602B8E" w14:textId="77777777" w:rsidTr="000456E1">
        <w:trPr>
          <w:trHeight w:val="912"/>
        </w:trPr>
        <w:tc>
          <w:tcPr>
            <w:tcW w:w="846" w:type="dxa"/>
          </w:tcPr>
          <w:p w14:paraId="1AF96ABE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6D80BEFB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02</w:t>
            </w:r>
          </w:p>
        </w:tc>
        <w:tc>
          <w:tcPr>
            <w:tcW w:w="970" w:type="dxa"/>
            <w:vAlign w:val="center"/>
          </w:tcPr>
          <w:p w14:paraId="7F2B99B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80</w:t>
            </w:r>
          </w:p>
        </w:tc>
        <w:tc>
          <w:tcPr>
            <w:tcW w:w="780" w:type="dxa"/>
            <w:vAlign w:val="center"/>
          </w:tcPr>
          <w:p w14:paraId="46B50F78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Bloco</w:t>
            </w:r>
          </w:p>
        </w:tc>
        <w:tc>
          <w:tcPr>
            <w:tcW w:w="2786" w:type="dxa"/>
            <w:vAlign w:val="center"/>
          </w:tcPr>
          <w:p w14:paraId="2B1F508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 xml:space="preserve">Receituário controle especial, colorido, 50x2, papel copiativo, F18, papel sulfite 75gr. 50 </w:t>
            </w:r>
            <w:proofErr w:type="spellStart"/>
            <w:r w:rsidRPr="00447D9F">
              <w:rPr>
                <w:sz w:val="22"/>
                <w:szCs w:val="22"/>
              </w:rPr>
              <w:t>un</w:t>
            </w:r>
            <w:proofErr w:type="spellEnd"/>
            <w:r w:rsidRPr="00447D9F">
              <w:rPr>
                <w:sz w:val="22"/>
                <w:szCs w:val="22"/>
              </w:rPr>
              <w:t xml:space="preserve"> por bloco, 1° e 2° vias</w:t>
            </w:r>
          </w:p>
        </w:tc>
        <w:tc>
          <w:tcPr>
            <w:tcW w:w="1276" w:type="dxa"/>
          </w:tcPr>
          <w:p w14:paraId="6B610E0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5640B39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6A0F33B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440D60A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3A80AE35" w14:textId="77777777" w:rsidTr="000456E1">
        <w:trPr>
          <w:trHeight w:val="886"/>
        </w:trPr>
        <w:tc>
          <w:tcPr>
            <w:tcW w:w="846" w:type="dxa"/>
          </w:tcPr>
          <w:p w14:paraId="5273ABF8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3A992A9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03</w:t>
            </w:r>
          </w:p>
        </w:tc>
        <w:tc>
          <w:tcPr>
            <w:tcW w:w="970" w:type="dxa"/>
            <w:vAlign w:val="center"/>
          </w:tcPr>
          <w:p w14:paraId="21032F4F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30</w:t>
            </w:r>
          </w:p>
        </w:tc>
        <w:tc>
          <w:tcPr>
            <w:tcW w:w="780" w:type="dxa"/>
            <w:vAlign w:val="center"/>
          </w:tcPr>
          <w:p w14:paraId="123A9E60" w14:textId="77777777" w:rsidR="00447D9F" w:rsidRPr="00447D9F" w:rsidRDefault="00447D9F" w:rsidP="000456E1">
            <w:pPr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Bloco</w:t>
            </w:r>
          </w:p>
        </w:tc>
        <w:tc>
          <w:tcPr>
            <w:tcW w:w="2786" w:type="dxa"/>
            <w:vAlign w:val="center"/>
          </w:tcPr>
          <w:p w14:paraId="6DDA96F3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 xml:space="preserve">Receituário azul, F24, papel sulfite 75gr, numerado. 50 </w:t>
            </w:r>
            <w:proofErr w:type="spellStart"/>
            <w:r w:rsidRPr="00447D9F">
              <w:rPr>
                <w:sz w:val="22"/>
                <w:szCs w:val="22"/>
              </w:rPr>
              <w:t>un</w:t>
            </w:r>
            <w:proofErr w:type="spellEnd"/>
            <w:r w:rsidRPr="00447D9F">
              <w:rPr>
                <w:sz w:val="22"/>
                <w:szCs w:val="22"/>
              </w:rPr>
              <w:t xml:space="preserve"> por bloco</w:t>
            </w:r>
          </w:p>
        </w:tc>
        <w:tc>
          <w:tcPr>
            <w:tcW w:w="1276" w:type="dxa"/>
          </w:tcPr>
          <w:p w14:paraId="75DDCC7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58F978CC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759C114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F4FFBE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3009BB3F" w14:textId="77777777" w:rsidTr="000456E1">
        <w:trPr>
          <w:trHeight w:val="111"/>
        </w:trPr>
        <w:tc>
          <w:tcPr>
            <w:tcW w:w="846" w:type="dxa"/>
          </w:tcPr>
          <w:p w14:paraId="75A7EB8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602ECA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04</w:t>
            </w:r>
          </w:p>
        </w:tc>
        <w:tc>
          <w:tcPr>
            <w:tcW w:w="970" w:type="dxa"/>
            <w:vAlign w:val="center"/>
          </w:tcPr>
          <w:p w14:paraId="793D005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3443866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04</w:t>
            </w:r>
          </w:p>
        </w:tc>
        <w:tc>
          <w:tcPr>
            <w:tcW w:w="780" w:type="dxa"/>
            <w:vAlign w:val="center"/>
          </w:tcPr>
          <w:p w14:paraId="1D8864F4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1495B351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Bloco</w:t>
            </w:r>
          </w:p>
        </w:tc>
        <w:tc>
          <w:tcPr>
            <w:tcW w:w="2786" w:type="dxa"/>
            <w:vAlign w:val="bottom"/>
          </w:tcPr>
          <w:p w14:paraId="4E0CF9A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Controle de </w:t>
            </w:r>
            <w:proofErr w:type="spellStart"/>
            <w:r w:rsidRPr="00447D9F">
              <w:rPr>
                <w:rFonts w:eastAsia="Verdana"/>
                <w:sz w:val="22"/>
                <w:szCs w:val="22"/>
              </w:rPr>
              <w:t>lavajato</w:t>
            </w:r>
            <w:proofErr w:type="spellEnd"/>
            <w:r w:rsidRPr="00447D9F">
              <w:rPr>
                <w:rFonts w:eastAsia="Verdana"/>
                <w:sz w:val="22"/>
                <w:szCs w:val="22"/>
              </w:rPr>
              <w:t xml:space="preserve">, 1 cor, 50x2, numerado, F32. </w:t>
            </w:r>
            <w:r w:rsidRPr="00447D9F">
              <w:rPr>
                <w:sz w:val="22"/>
                <w:szCs w:val="22"/>
              </w:rPr>
              <w:t xml:space="preserve">50 </w:t>
            </w:r>
            <w:proofErr w:type="spellStart"/>
            <w:r w:rsidRPr="00447D9F">
              <w:rPr>
                <w:sz w:val="22"/>
                <w:szCs w:val="22"/>
              </w:rPr>
              <w:t>un</w:t>
            </w:r>
            <w:proofErr w:type="spellEnd"/>
            <w:r w:rsidRPr="00447D9F">
              <w:rPr>
                <w:sz w:val="22"/>
                <w:szCs w:val="22"/>
              </w:rPr>
              <w:t xml:space="preserve"> por bloco</w:t>
            </w:r>
          </w:p>
        </w:tc>
        <w:tc>
          <w:tcPr>
            <w:tcW w:w="1276" w:type="dxa"/>
          </w:tcPr>
          <w:p w14:paraId="62D148B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11E05DCB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677AF422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2F4AFD0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5822227A" w14:textId="77777777" w:rsidTr="000456E1">
        <w:trPr>
          <w:trHeight w:val="111"/>
        </w:trPr>
        <w:tc>
          <w:tcPr>
            <w:tcW w:w="846" w:type="dxa"/>
          </w:tcPr>
          <w:p w14:paraId="00611CF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28A097E8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05</w:t>
            </w:r>
          </w:p>
        </w:tc>
        <w:tc>
          <w:tcPr>
            <w:tcW w:w="970" w:type="dxa"/>
            <w:vAlign w:val="center"/>
          </w:tcPr>
          <w:p w14:paraId="33F05BE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27026CC2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04</w:t>
            </w:r>
          </w:p>
        </w:tc>
        <w:tc>
          <w:tcPr>
            <w:tcW w:w="780" w:type="dxa"/>
            <w:vAlign w:val="center"/>
          </w:tcPr>
          <w:p w14:paraId="23131F0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2F9A0D2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Bloco</w:t>
            </w:r>
          </w:p>
        </w:tc>
        <w:tc>
          <w:tcPr>
            <w:tcW w:w="2786" w:type="dxa"/>
            <w:vAlign w:val="bottom"/>
          </w:tcPr>
          <w:p w14:paraId="43F6B70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Planilha solicitação de consulta, tam. A4, 1 cor, papel sulfite 75gr. </w:t>
            </w:r>
            <w:r w:rsidRPr="00447D9F">
              <w:rPr>
                <w:sz w:val="22"/>
                <w:szCs w:val="22"/>
              </w:rPr>
              <w:t xml:space="preserve">50 </w:t>
            </w:r>
            <w:proofErr w:type="spellStart"/>
            <w:r w:rsidRPr="00447D9F">
              <w:rPr>
                <w:sz w:val="22"/>
                <w:szCs w:val="22"/>
              </w:rPr>
              <w:t>un</w:t>
            </w:r>
            <w:proofErr w:type="spellEnd"/>
            <w:r w:rsidRPr="00447D9F">
              <w:rPr>
                <w:sz w:val="22"/>
                <w:szCs w:val="22"/>
              </w:rPr>
              <w:t xml:space="preserve"> por bloco</w:t>
            </w:r>
          </w:p>
        </w:tc>
        <w:tc>
          <w:tcPr>
            <w:tcW w:w="1276" w:type="dxa"/>
          </w:tcPr>
          <w:p w14:paraId="6AD87409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CE87E13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4E395BA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97E94E1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4708C25A" w14:textId="77777777" w:rsidTr="000456E1">
        <w:trPr>
          <w:trHeight w:val="111"/>
        </w:trPr>
        <w:tc>
          <w:tcPr>
            <w:tcW w:w="846" w:type="dxa"/>
          </w:tcPr>
          <w:p w14:paraId="309178A4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57CDE8A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06</w:t>
            </w:r>
          </w:p>
        </w:tc>
        <w:tc>
          <w:tcPr>
            <w:tcW w:w="970" w:type="dxa"/>
            <w:vAlign w:val="center"/>
          </w:tcPr>
          <w:p w14:paraId="1162DD3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25</w:t>
            </w:r>
          </w:p>
        </w:tc>
        <w:tc>
          <w:tcPr>
            <w:tcW w:w="780" w:type="dxa"/>
            <w:vAlign w:val="center"/>
          </w:tcPr>
          <w:p w14:paraId="18CCF6E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Bloco.</w:t>
            </w:r>
          </w:p>
        </w:tc>
        <w:tc>
          <w:tcPr>
            <w:tcW w:w="2786" w:type="dxa"/>
            <w:vAlign w:val="bottom"/>
          </w:tcPr>
          <w:p w14:paraId="0A27A0D5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Laudo para solicitação/autorização de procedimentos ambulatorial, F9, 1 cor </w:t>
            </w:r>
            <w:r w:rsidRPr="00447D9F">
              <w:rPr>
                <w:sz w:val="22"/>
                <w:szCs w:val="22"/>
              </w:rPr>
              <w:t xml:space="preserve">50 </w:t>
            </w:r>
            <w:proofErr w:type="spellStart"/>
            <w:r w:rsidRPr="00447D9F">
              <w:rPr>
                <w:sz w:val="22"/>
                <w:szCs w:val="22"/>
              </w:rPr>
              <w:t>un</w:t>
            </w:r>
            <w:proofErr w:type="spellEnd"/>
            <w:r w:rsidRPr="00447D9F">
              <w:rPr>
                <w:sz w:val="22"/>
                <w:szCs w:val="22"/>
              </w:rPr>
              <w:t xml:space="preserve"> por bloco</w:t>
            </w:r>
          </w:p>
        </w:tc>
        <w:tc>
          <w:tcPr>
            <w:tcW w:w="1276" w:type="dxa"/>
          </w:tcPr>
          <w:p w14:paraId="2D51BA5C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336730FE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18CF4463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27F41B6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257E62C5" w14:textId="77777777" w:rsidTr="000456E1">
        <w:trPr>
          <w:trHeight w:val="957"/>
        </w:trPr>
        <w:tc>
          <w:tcPr>
            <w:tcW w:w="846" w:type="dxa"/>
          </w:tcPr>
          <w:p w14:paraId="3614CB5D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56CA925D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07</w:t>
            </w:r>
          </w:p>
        </w:tc>
        <w:tc>
          <w:tcPr>
            <w:tcW w:w="970" w:type="dxa"/>
            <w:vAlign w:val="center"/>
          </w:tcPr>
          <w:p w14:paraId="345DE2F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04</w:t>
            </w:r>
          </w:p>
        </w:tc>
        <w:tc>
          <w:tcPr>
            <w:tcW w:w="780" w:type="dxa"/>
            <w:vAlign w:val="center"/>
          </w:tcPr>
          <w:p w14:paraId="10D9B84A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0B7FA11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Banner em lona, impressão colorida, acabamento em turbo PV, madeira e ponteira, 120X90cm</w:t>
            </w:r>
          </w:p>
        </w:tc>
        <w:tc>
          <w:tcPr>
            <w:tcW w:w="1276" w:type="dxa"/>
          </w:tcPr>
          <w:p w14:paraId="3A53974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33DFEAF8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3045F3F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6AC928A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27EE2785" w14:textId="77777777" w:rsidTr="000456E1">
        <w:trPr>
          <w:trHeight w:val="111"/>
        </w:trPr>
        <w:tc>
          <w:tcPr>
            <w:tcW w:w="846" w:type="dxa"/>
          </w:tcPr>
          <w:p w14:paraId="7C9FE09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08</w:t>
            </w:r>
          </w:p>
        </w:tc>
        <w:tc>
          <w:tcPr>
            <w:tcW w:w="970" w:type="dxa"/>
            <w:vAlign w:val="center"/>
          </w:tcPr>
          <w:p w14:paraId="1C78674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03</w:t>
            </w:r>
          </w:p>
        </w:tc>
        <w:tc>
          <w:tcPr>
            <w:tcW w:w="780" w:type="dxa"/>
            <w:vAlign w:val="center"/>
          </w:tcPr>
          <w:p w14:paraId="521E3DCB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6D358762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Banners tamanho 2,50 m x 1,20m</w:t>
            </w:r>
          </w:p>
        </w:tc>
        <w:tc>
          <w:tcPr>
            <w:tcW w:w="1276" w:type="dxa"/>
          </w:tcPr>
          <w:p w14:paraId="3997B75C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0C620889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1546FED3" w14:textId="77777777" w:rsidTr="000456E1">
        <w:trPr>
          <w:trHeight w:val="503"/>
        </w:trPr>
        <w:tc>
          <w:tcPr>
            <w:tcW w:w="846" w:type="dxa"/>
          </w:tcPr>
          <w:p w14:paraId="766ED22F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1482501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09</w:t>
            </w:r>
          </w:p>
        </w:tc>
        <w:tc>
          <w:tcPr>
            <w:tcW w:w="970" w:type="dxa"/>
            <w:vAlign w:val="center"/>
          </w:tcPr>
          <w:p w14:paraId="6647FF89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732321E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100</w:t>
            </w:r>
          </w:p>
        </w:tc>
        <w:tc>
          <w:tcPr>
            <w:tcW w:w="780" w:type="dxa"/>
            <w:vAlign w:val="center"/>
          </w:tcPr>
          <w:p w14:paraId="25D893C7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00AA12B0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179B91CD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Cartão de controle anticoncepcional </w:t>
            </w:r>
          </w:p>
        </w:tc>
        <w:tc>
          <w:tcPr>
            <w:tcW w:w="1276" w:type="dxa"/>
          </w:tcPr>
          <w:p w14:paraId="4635313A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1AE558E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1814CB5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0CA2053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7D008888" w14:textId="77777777" w:rsidTr="000456E1">
        <w:trPr>
          <w:trHeight w:val="633"/>
        </w:trPr>
        <w:tc>
          <w:tcPr>
            <w:tcW w:w="846" w:type="dxa"/>
          </w:tcPr>
          <w:p w14:paraId="5FAAA311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303EA8C8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10</w:t>
            </w:r>
          </w:p>
        </w:tc>
        <w:tc>
          <w:tcPr>
            <w:tcW w:w="970" w:type="dxa"/>
            <w:vAlign w:val="center"/>
          </w:tcPr>
          <w:p w14:paraId="6EDDBFD1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C14B9D9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20</w:t>
            </w:r>
          </w:p>
        </w:tc>
        <w:tc>
          <w:tcPr>
            <w:tcW w:w="780" w:type="dxa"/>
            <w:vAlign w:val="center"/>
          </w:tcPr>
          <w:p w14:paraId="522A9CA9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47C8EFA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Bloco</w:t>
            </w:r>
          </w:p>
        </w:tc>
        <w:tc>
          <w:tcPr>
            <w:tcW w:w="2786" w:type="dxa"/>
            <w:vAlign w:val="bottom"/>
          </w:tcPr>
          <w:p w14:paraId="029E1DCE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Ficha de referência lado 01 e contra referência lado 2</w:t>
            </w:r>
          </w:p>
        </w:tc>
        <w:tc>
          <w:tcPr>
            <w:tcW w:w="1276" w:type="dxa"/>
          </w:tcPr>
          <w:p w14:paraId="06EA164C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5D660666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2E106F02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477F62DD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010A19B1" w14:textId="77777777" w:rsidTr="000456E1">
        <w:trPr>
          <w:trHeight w:val="316"/>
        </w:trPr>
        <w:tc>
          <w:tcPr>
            <w:tcW w:w="846" w:type="dxa"/>
          </w:tcPr>
          <w:p w14:paraId="1882B7D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11</w:t>
            </w:r>
          </w:p>
        </w:tc>
        <w:tc>
          <w:tcPr>
            <w:tcW w:w="970" w:type="dxa"/>
            <w:vAlign w:val="center"/>
          </w:tcPr>
          <w:p w14:paraId="69D3F624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200</w:t>
            </w:r>
          </w:p>
        </w:tc>
        <w:tc>
          <w:tcPr>
            <w:tcW w:w="780" w:type="dxa"/>
            <w:vAlign w:val="center"/>
          </w:tcPr>
          <w:p w14:paraId="0396BC04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48B79F5F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Etiqueta p/ frasco citologia</w:t>
            </w:r>
          </w:p>
        </w:tc>
        <w:tc>
          <w:tcPr>
            <w:tcW w:w="1276" w:type="dxa"/>
          </w:tcPr>
          <w:p w14:paraId="4769E903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451CE857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0058532F" w14:textId="77777777" w:rsidTr="000456E1">
        <w:trPr>
          <w:trHeight w:val="512"/>
        </w:trPr>
        <w:tc>
          <w:tcPr>
            <w:tcW w:w="846" w:type="dxa"/>
          </w:tcPr>
          <w:p w14:paraId="7B8844B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35C1CB4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12</w:t>
            </w:r>
          </w:p>
        </w:tc>
        <w:tc>
          <w:tcPr>
            <w:tcW w:w="970" w:type="dxa"/>
            <w:vAlign w:val="center"/>
          </w:tcPr>
          <w:p w14:paraId="66A0F04F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72FEE66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250</w:t>
            </w:r>
          </w:p>
        </w:tc>
        <w:tc>
          <w:tcPr>
            <w:tcW w:w="780" w:type="dxa"/>
            <w:vAlign w:val="center"/>
          </w:tcPr>
          <w:p w14:paraId="14D9A7E2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7D0A40FF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Bloco</w:t>
            </w:r>
          </w:p>
        </w:tc>
        <w:tc>
          <w:tcPr>
            <w:tcW w:w="2786" w:type="dxa"/>
            <w:vAlign w:val="bottom"/>
          </w:tcPr>
          <w:p w14:paraId="0D6C63D0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Receituário simples, </w:t>
            </w:r>
            <w:r w:rsidRPr="00447D9F">
              <w:rPr>
                <w:sz w:val="22"/>
                <w:szCs w:val="22"/>
              </w:rPr>
              <w:t xml:space="preserve">50 </w:t>
            </w:r>
            <w:proofErr w:type="spellStart"/>
            <w:r w:rsidRPr="00447D9F">
              <w:rPr>
                <w:sz w:val="22"/>
                <w:szCs w:val="22"/>
              </w:rPr>
              <w:t>un</w:t>
            </w:r>
            <w:proofErr w:type="spellEnd"/>
            <w:r w:rsidRPr="00447D9F">
              <w:rPr>
                <w:sz w:val="22"/>
                <w:szCs w:val="22"/>
              </w:rPr>
              <w:t xml:space="preserve"> por bloco</w:t>
            </w:r>
          </w:p>
        </w:tc>
        <w:tc>
          <w:tcPr>
            <w:tcW w:w="1276" w:type="dxa"/>
          </w:tcPr>
          <w:p w14:paraId="123DC8B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7496653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05E75C31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17C875B5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6AA3F4A0" w14:textId="77777777" w:rsidTr="000456E1">
        <w:trPr>
          <w:trHeight w:val="2049"/>
        </w:trPr>
        <w:tc>
          <w:tcPr>
            <w:tcW w:w="846" w:type="dxa"/>
          </w:tcPr>
          <w:p w14:paraId="577BEEE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88973BB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5C29A44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490EFDF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13</w:t>
            </w:r>
          </w:p>
        </w:tc>
        <w:tc>
          <w:tcPr>
            <w:tcW w:w="970" w:type="dxa"/>
            <w:vAlign w:val="center"/>
          </w:tcPr>
          <w:p w14:paraId="074F05F2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180</w:t>
            </w:r>
          </w:p>
        </w:tc>
        <w:tc>
          <w:tcPr>
            <w:tcW w:w="780" w:type="dxa"/>
            <w:vAlign w:val="center"/>
          </w:tcPr>
          <w:p w14:paraId="7DA3D6C6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11735D2C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Camisetas eventos, gola O, tamanhos </w:t>
            </w:r>
            <w:r w:rsidRPr="00447D9F">
              <w:rPr>
                <w:sz w:val="22"/>
                <w:szCs w:val="22"/>
              </w:rPr>
              <w:t xml:space="preserve">variados, personalização definidas de acordo com cada evento a ser realizado, malha PV </w:t>
            </w:r>
            <w:proofErr w:type="spellStart"/>
            <w:r w:rsidRPr="00447D9F">
              <w:rPr>
                <w:sz w:val="22"/>
                <w:szCs w:val="22"/>
              </w:rPr>
              <w:t>antipilling</w:t>
            </w:r>
            <w:proofErr w:type="spellEnd"/>
            <w:r w:rsidRPr="00447D9F">
              <w:rPr>
                <w:sz w:val="22"/>
                <w:szCs w:val="22"/>
              </w:rPr>
              <w:t xml:space="preserve"> 67% poliéster 33% viscose gramatura 170 grama, personalizada em </w:t>
            </w:r>
            <w:proofErr w:type="spellStart"/>
            <w:r w:rsidRPr="00447D9F">
              <w:rPr>
                <w:sz w:val="22"/>
                <w:szCs w:val="22"/>
              </w:rPr>
              <w:t>Silk</w:t>
            </w:r>
            <w:proofErr w:type="spellEnd"/>
            <w:r w:rsidRPr="00447D9F">
              <w:rPr>
                <w:sz w:val="22"/>
                <w:szCs w:val="22"/>
              </w:rPr>
              <w:t xml:space="preserve"> policromia. Cores de malha variadas.</w:t>
            </w:r>
          </w:p>
        </w:tc>
        <w:tc>
          <w:tcPr>
            <w:tcW w:w="1276" w:type="dxa"/>
          </w:tcPr>
          <w:p w14:paraId="11CA228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129C2C3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C597EF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068B806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2C68A66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45C4B0A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5BA04CF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C5742A0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19576DCB" w14:textId="77777777" w:rsidTr="000456E1">
        <w:trPr>
          <w:trHeight w:val="1105"/>
        </w:trPr>
        <w:tc>
          <w:tcPr>
            <w:tcW w:w="846" w:type="dxa"/>
          </w:tcPr>
          <w:p w14:paraId="2EEC8BBF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43B9EE4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14</w:t>
            </w:r>
          </w:p>
        </w:tc>
        <w:tc>
          <w:tcPr>
            <w:tcW w:w="970" w:type="dxa"/>
            <w:vAlign w:val="center"/>
          </w:tcPr>
          <w:p w14:paraId="4EF64BF1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1.500</w:t>
            </w:r>
          </w:p>
        </w:tc>
        <w:tc>
          <w:tcPr>
            <w:tcW w:w="780" w:type="dxa"/>
            <w:vAlign w:val="center"/>
          </w:tcPr>
          <w:p w14:paraId="59CC40F4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0BE4B9C5" w14:textId="77777777" w:rsidR="00447D9F" w:rsidRPr="00447D9F" w:rsidRDefault="00447D9F" w:rsidP="000456E1">
            <w:pPr>
              <w:jc w:val="both"/>
              <w:rPr>
                <w:sz w:val="22"/>
                <w:szCs w:val="22"/>
                <w:lang w:val="pt-PT"/>
              </w:rPr>
            </w:pPr>
            <w:r w:rsidRPr="00447D9F">
              <w:rPr>
                <w:sz w:val="22"/>
                <w:szCs w:val="22"/>
                <w:lang w:val="pt-PT"/>
              </w:rPr>
              <w:t>PASTA DE PROCESSO SAÚDE F-4 PAPEL SULFIT 180G 1 COR AZUL</w:t>
            </w:r>
          </w:p>
        </w:tc>
        <w:tc>
          <w:tcPr>
            <w:tcW w:w="1276" w:type="dxa"/>
          </w:tcPr>
          <w:p w14:paraId="60B767F9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71C9824" w14:textId="77777777" w:rsidR="00447D9F" w:rsidRPr="00447D9F" w:rsidRDefault="00447D9F" w:rsidP="000456E1">
            <w:pPr>
              <w:jc w:val="both"/>
              <w:rPr>
                <w:sz w:val="22"/>
                <w:szCs w:val="22"/>
                <w:lang w:val="pt-PT"/>
              </w:rPr>
            </w:pPr>
          </w:p>
        </w:tc>
        <w:tc>
          <w:tcPr>
            <w:tcW w:w="2707" w:type="dxa"/>
          </w:tcPr>
          <w:p w14:paraId="1F05915F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33A69964" w14:textId="77777777" w:rsidR="00447D9F" w:rsidRPr="00447D9F" w:rsidRDefault="00447D9F" w:rsidP="000456E1">
            <w:pPr>
              <w:jc w:val="both"/>
              <w:rPr>
                <w:sz w:val="22"/>
                <w:szCs w:val="22"/>
                <w:lang w:val="pt-PT"/>
              </w:rPr>
            </w:pPr>
          </w:p>
        </w:tc>
      </w:tr>
      <w:tr w:rsidR="00447D9F" w:rsidRPr="00447D9F" w14:paraId="7FE59C3B" w14:textId="77777777" w:rsidTr="000456E1">
        <w:trPr>
          <w:trHeight w:val="572"/>
        </w:trPr>
        <w:tc>
          <w:tcPr>
            <w:tcW w:w="846" w:type="dxa"/>
          </w:tcPr>
          <w:p w14:paraId="4A1BBDC4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254BEAD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15</w:t>
            </w:r>
          </w:p>
        </w:tc>
        <w:tc>
          <w:tcPr>
            <w:tcW w:w="970" w:type="dxa"/>
            <w:vAlign w:val="center"/>
          </w:tcPr>
          <w:p w14:paraId="6C7BE289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7AE8BB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03</w:t>
            </w:r>
          </w:p>
        </w:tc>
        <w:tc>
          <w:tcPr>
            <w:tcW w:w="780" w:type="dxa"/>
            <w:vAlign w:val="center"/>
          </w:tcPr>
          <w:p w14:paraId="2E32E5B1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71A27497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005FB507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carro em adesivo digital impresso, (Carro de passeio 4 portas).</w:t>
            </w:r>
          </w:p>
        </w:tc>
        <w:tc>
          <w:tcPr>
            <w:tcW w:w="1276" w:type="dxa"/>
          </w:tcPr>
          <w:p w14:paraId="72B07DDE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7D9B3EB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75D839C6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32D676E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75D78177" w14:textId="77777777" w:rsidTr="000456E1">
        <w:trPr>
          <w:trHeight w:val="572"/>
        </w:trPr>
        <w:tc>
          <w:tcPr>
            <w:tcW w:w="846" w:type="dxa"/>
          </w:tcPr>
          <w:p w14:paraId="26A78942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0449834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16</w:t>
            </w:r>
          </w:p>
        </w:tc>
        <w:tc>
          <w:tcPr>
            <w:tcW w:w="970" w:type="dxa"/>
            <w:vAlign w:val="center"/>
          </w:tcPr>
          <w:p w14:paraId="133D9CD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01</w:t>
            </w:r>
          </w:p>
        </w:tc>
        <w:tc>
          <w:tcPr>
            <w:tcW w:w="780" w:type="dxa"/>
          </w:tcPr>
          <w:p w14:paraId="3DB60B51" w14:textId="77777777" w:rsidR="00447D9F" w:rsidRPr="00447D9F" w:rsidRDefault="00447D9F" w:rsidP="000456E1">
            <w:pPr>
              <w:rPr>
                <w:rFonts w:eastAsia="Verdana"/>
                <w:sz w:val="22"/>
                <w:szCs w:val="22"/>
              </w:rPr>
            </w:pPr>
          </w:p>
          <w:p w14:paraId="0BDCF2E7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365F3E8B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porta de vidro em adesivo digital impresso, tamanho aproximado 4.43 de largura e 2.25 de altura.</w:t>
            </w:r>
          </w:p>
        </w:tc>
        <w:tc>
          <w:tcPr>
            <w:tcW w:w="1276" w:type="dxa"/>
          </w:tcPr>
          <w:p w14:paraId="7EEF1DEE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365C1F95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0734752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27FA487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05973D88" w14:textId="77777777" w:rsidTr="000456E1">
        <w:trPr>
          <w:trHeight w:val="572"/>
        </w:trPr>
        <w:tc>
          <w:tcPr>
            <w:tcW w:w="846" w:type="dxa"/>
          </w:tcPr>
          <w:p w14:paraId="678EBBC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9C784E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642A58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17</w:t>
            </w:r>
          </w:p>
        </w:tc>
        <w:tc>
          <w:tcPr>
            <w:tcW w:w="970" w:type="dxa"/>
            <w:vAlign w:val="center"/>
          </w:tcPr>
          <w:p w14:paraId="65D4FF70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37584BE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516472B9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01</w:t>
            </w:r>
          </w:p>
        </w:tc>
        <w:tc>
          <w:tcPr>
            <w:tcW w:w="780" w:type="dxa"/>
          </w:tcPr>
          <w:p w14:paraId="1591F794" w14:textId="77777777" w:rsidR="00447D9F" w:rsidRPr="00447D9F" w:rsidRDefault="00447D9F" w:rsidP="000456E1">
            <w:pPr>
              <w:rPr>
                <w:rFonts w:eastAsia="Verdana"/>
                <w:sz w:val="22"/>
                <w:szCs w:val="22"/>
              </w:rPr>
            </w:pPr>
          </w:p>
          <w:p w14:paraId="1BD3B079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2325E548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7FD9AE07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porta, lado 1 e lado 2, com divisória, em adesivo digital impresso, tamanho aproximado 1.21 de largura e 2.10 de altura.</w:t>
            </w:r>
          </w:p>
        </w:tc>
        <w:tc>
          <w:tcPr>
            <w:tcW w:w="1276" w:type="dxa"/>
          </w:tcPr>
          <w:p w14:paraId="5CF64F8E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056F51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530572E2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131527F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DA9E1E1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94B3759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39CFBE41" w14:textId="77777777" w:rsidTr="000456E1">
        <w:trPr>
          <w:trHeight w:val="572"/>
        </w:trPr>
        <w:tc>
          <w:tcPr>
            <w:tcW w:w="846" w:type="dxa"/>
          </w:tcPr>
          <w:p w14:paraId="162048F9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6F9C45A1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18</w:t>
            </w:r>
          </w:p>
        </w:tc>
        <w:tc>
          <w:tcPr>
            <w:tcW w:w="970" w:type="dxa"/>
            <w:vAlign w:val="center"/>
          </w:tcPr>
          <w:p w14:paraId="59283523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03</w:t>
            </w:r>
          </w:p>
        </w:tc>
        <w:tc>
          <w:tcPr>
            <w:tcW w:w="780" w:type="dxa"/>
          </w:tcPr>
          <w:p w14:paraId="768B5F18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5BCC24B0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41A84F46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porta de vidro em adesivo digital impresso, tamanhos aproximados entre 90 e 1.25 de largura 2.05 e 2.20 de altura.</w:t>
            </w:r>
          </w:p>
        </w:tc>
        <w:tc>
          <w:tcPr>
            <w:tcW w:w="1276" w:type="dxa"/>
          </w:tcPr>
          <w:p w14:paraId="70F61A6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C5ECEEF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4C357C9E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3AFA926A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4F20F018" w14:textId="77777777" w:rsidTr="000456E1">
        <w:trPr>
          <w:trHeight w:val="572"/>
        </w:trPr>
        <w:tc>
          <w:tcPr>
            <w:tcW w:w="846" w:type="dxa"/>
          </w:tcPr>
          <w:p w14:paraId="71C2A3F8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5319518F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0D5ACD8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19</w:t>
            </w:r>
          </w:p>
        </w:tc>
        <w:tc>
          <w:tcPr>
            <w:tcW w:w="970" w:type="dxa"/>
            <w:vAlign w:val="center"/>
          </w:tcPr>
          <w:p w14:paraId="6F8B106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500216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310DF689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01</w:t>
            </w:r>
          </w:p>
        </w:tc>
        <w:tc>
          <w:tcPr>
            <w:tcW w:w="780" w:type="dxa"/>
          </w:tcPr>
          <w:p w14:paraId="7FB7AD3F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447E5507" w14:textId="77777777" w:rsidR="00447D9F" w:rsidRPr="00447D9F" w:rsidRDefault="00447D9F" w:rsidP="000456E1">
            <w:pPr>
              <w:rPr>
                <w:rFonts w:eastAsia="Verdana"/>
                <w:sz w:val="22"/>
                <w:szCs w:val="22"/>
              </w:rPr>
            </w:pPr>
          </w:p>
          <w:p w14:paraId="3D90D339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7803F7D6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porta de vidro em adesivo digital impresso, tamanhos aproximados entre 2.50 de largura 2.12 de altura.</w:t>
            </w:r>
          </w:p>
        </w:tc>
        <w:tc>
          <w:tcPr>
            <w:tcW w:w="1276" w:type="dxa"/>
          </w:tcPr>
          <w:p w14:paraId="4B47CD8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1CA530A1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8474FE2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32D037D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8FB096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51A557AA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1DAFCD73" w14:textId="77777777" w:rsidTr="000456E1">
        <w:trPr>
          <w:trHeight w:val="237"/>
        </w:trPr>
        <w:tc>
          <w:tcPr>
            <w:tcW w:w="846" w:type="dxa"/>
          </w:tcPr>
          <w:p w14:paraId="3DA7B2AB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57E1DD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20</w:t>
            </w:r>
          </w:p>
        </w:tc>
        <w:tc>
          <w:tcPr>
            <w:tcW w:w="970" w:type="dxa"/>
            <w:vAlign w:val="center"/>
          </w:tcPr>
          <w:p w14:paraId="324AB0A5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76677BF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01</w:t>
            </w:r>
          </w:p>
        </w:tc>
        <w:tc>
          <w:tcPr>
            <w:tcW w:w="780" w:type="dxa"/>
          </w:tcPr>
          <w:p w14:paraId="7B0C6EC6" w14:textId="77777777" w:rsidR="00447D9F" w:rsidRPr="00447D9F" w:rsidRDefault="00447D9F" w:rsidP="000456E1">
            <w:pPr>
              <w:rPr>
                <w:rFonts w:eastAsia="Verdana"/>
                <w:sz w:val="22"/>
                <w:szCs w:val="22"/>
              </w:rPr>
            </w:pPr>
          </w:p>
          <w:p w14:paraId="2702A86E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2C04393D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vidro em adesivo digital impresso, tamanho aproximado 1.16 de largura e 1.16 de altura</w:t>
            </w:r>
          </w:p>
        </w:tc>
        <w:tc>
          <w:tcPr>
            <w:tcW w:w="1276" w:type="dxa"/>
          </w:tcPr>
          <w:p w14:paraId="39149242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53BB12F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3E0955A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727D1FF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7810A43D" w14:textId="77777777" w:rsidTr="000456E1">
        <w:trPr>
          <w:trHeight w:val="952"/>
        </w:trPr>
        <w:tc>
          <w:tcPr>
            <w:tcW w:w="846" w:type="dxa"/>
          </w:tcPr>
          <w:p w14:paraId="7C6975E3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74DC7FBF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21</w:t>
            </w:r>
          </w:p>
        </w:tc>
        <w:tc>
          <w:tcPr>
            <w:tcW w:w="970" w:type="dxa"/>
            <w:vAlign w:val="center"/>
          </w:tcPr>
          <w:p w14:paraId="4A1DAD02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01</w:t>
            </w:r>
          </w:p>
        </w:tc>
        <w:tc>
          <w:tcPr>
            <w:tcW w:w="780" w:type="dxa"/>
          </w:tcPr>
          <w:p w14:paraId="6F8311D8" w14:textId="77777777" w:rsidR="00447D9F" w:rsidRPr="00447D9F" w:rsidRDefault="00447D9F" w:rsidP="000456E1">
            <w:pPr>
              <w:rPr>
                <w:rFonts w:eastAsia="Verdana"/>
                <w:sz w:val="22"/>
                <w:szCs w:val="22"/>
              </w:rPr>
            </w:pPr>
          </w:p>
          <w:p w14:paraId="12508FCC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37A93032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Plotagem de vidro em adesivo digital impresso, tamanho aproximado 2.78 de largura e 2.72 de altura</w:t>
            </w:r>
          </w:p>
        </w:tc>
        <w:tc>
          <w:tcPr>
            <w:tcW w:w="1276" w:type="dxa"/>
          </w:tcPr>
          <w:p w14:paraId="70AAB2A5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5F9464E4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5AEF6FE5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EA481B4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7A433837" w14:textId="77777777" w:rsidTr="000456E1">
        <w:trPr>
          <w:trHeight w:val="641"/>
        </w:trPr>
        <w:tc>
          <w:tcPr>
            <w:tcW w:w="846" w:type="dxa"/>
          </w:tcPr>
          <w:p w14:paraId="3179ADC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240D4BD8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22</w:t>
            </w:r>
          </w:p>
        </w:tc>
        <w:tc>
          <w:tcPr>
            <w:tcW w:w="970" w:type="dxa"/>
            <w:vAlign w:val="center"/>
          </w:tcPr>
          <w:p w14:paraId="2D23640D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1C2249C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300</w:t>
            </w:r>
          </w:p>
        </w:tc>
        <w:tc>
          <w:tcPr>
            <w:tcW w:w="780" w:type="dxa"/>
            <w:vAlign w:val="center"/>
          </w:tcPr>
          <w:p w14:paraId="50033F00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2794C409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proofErr w:type="spellStart"/>
            <w:r w:rsidRPr="00447D9F">
              <w:rPr>
                <w:rFonts w:eastAsia="Verdana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2786" w:type="dxa"/>
            <w:vAlign w:val="bottom"/>
          </w:tcPr>
          <w:p w14:paraId="1131495D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 xml:space="preserve">Bandeirolas personalizadas para </w:t>
            </w:r>
            <w:proofErr w:type="spellStart"/>
            <w:r w:rsidRPr="00447D9F">
              <w:rPr>
                <w:rFonts w:eastAsia="Verdana"/>
                <w:sz w:val="22"/>
                <w:szCs w:val="22"/>
              </w:rPr>
              <w:t>arraiá</w:t>
            </w:r>
            <w:proofErr w:type="spellEnd"/>
          </w:p>
        </w:tc>
        <w:tc>
          <w:tcPr>
            <w:tcW w:w="1276" w:type="dxa"/>
          </w:tcPr>
          <w:p w14:paraId="2AD8423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456FF744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736DBEA5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5437C311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0748ECBF" w14:textId="77777777" w:rsidTr="000456E1">
        <w:trPr>
          <w:trHeight w:val="5629"/>
        </w:trPr>
        <w:tc>
          <w:tcPr>
            <w:tcW w:w="846" w:type="dxa"/>
          </w:tcPr>
          <w:p w14:paraId="7FD09C66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010CF02B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8663F84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359F970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670BD75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E20FEE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02DFD61D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025C31E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23</w:t>
            </w:r>
          </w:p>
        </w:tc>
        <w:tc>
          <w:tcPr>
            <w:tcW w:w="970" w:type="dxa"/>
            <w:vAlign w:val="center"/>
          </w:tcPr>
          <w:p w14:paraId="23BB32A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5F93694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150</w:t>
            </w:r>
          </w:p>
        </w:tc>
        <w:tc>
          <w:tcPr>
            <w:tcW w:w="780" w:type="dxa"/>
            <w:vAlign w:val="center"/>
          </w:tcPr>
          <w:p w14:paraId="353B2B4D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39F906A2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proofErr w:type="spellStart"/>
            <w:r w:rsidRPr="00447D9F">
              <w:rPr>
                <w:rFonts w:eastAsia="Verdana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2786" w:type="dxa"/>
            <w:vAlign w:val="bottom"/>
          </w:tcPr>
          <w:p w14:paraId="218050A4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Garrafa tipo squeeze personalizada</w:t>
            </w:r>
          </w:p>
          <w:p w14:paraId="52A26A9C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Descrição técnica:</w:t>
            </w:r>
          </w:p>
          <w:p w14:paraId="3BE0C401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Garrafa tipo squeeze, confeccionada em material plástico atóxico e resistente (</w:t>
            </w:r>
            <w:proofErr w:type="spellStart"/>
            <w:r w:rsidRPr="00447D9F">
              <w:rPr>
                <w:rFonts w:eastAsia="Verdana"/>
                <w:sz w:val="22"/>
                <w:szCs w:val="22"/>
              </w:rPr>
              <w:t>ex</w:t>
            </w:r>
            <w:proofErr w:type="spellEnd"/>
            <w:r w:rsidRPr="00447D9F">
              <w:rPr>
                <w:rFonts w:eastAsia="Verdana"/>
                <w:sz w:val="22"/>
                <w:szCs w:val="22"/>
              </w:rPr>
              <w:t xml:space="preserve">: polietileno de alta densidade – PEAD), com capacidade de 500 ml a 750 ml, com tampa </w:t>
            </w:r>
            <w:proofErr w:type="spellStart"/>
            <w:r w:rsidRPr="00447D9F">
              <w:rPr>
                <w:rFonts w:eastAsia="Verdana"/>
                <w:sz w:val="22"/>
                <w:szCs w:val="22"/>
              </w:rPr>
              <w:t>rosqueável</w:t>
            </w:r>
            <w:proofErr w:type="spellEnd"/>
            <w:r w:rsidRPr="00447D9F">
              <w:rPr>
                <w:rFonts w:eastAsia="Verdana"/>
                <w:sz w:val="22"/>
                <w:szCs w:val="22"/>
              </w:rPr>
              <w:t xml:space="preserve"> e bico dosador retrátil. Produto reutilizável, leve, de fácil manuseio e higienização.</w:t>
            </w:r>
          </w:p>
          <w:p w14:paraId="38CC3254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Corpo da garrafa com acabamento pintado e personalizado com logo da instituição, conforme arte a ser fornecida pelo contratante. Pintura com tinta atóxica, resistente à lavagem e ao uso contínuo.</w:t>
            </w:r>
          </w:p>
        </w:tc>
        <w:tc>
          <w:tcPr>
            <w:tcW w:w="1276" w:type="dxa"/>
          </w:tcPr>
          <w:p w14:paraId="0CB3A3C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29F966F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1F5B0B8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2D6D0EE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619F07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C2B9D7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044B59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6F72482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707" w:type="dxa"/>
          </w:tcPr>
          <w:p w14:paraId="5240455D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6B1D07A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E977F4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44FAD861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64BD861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6B8E499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E266F82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390DBB1" w14:textId="77777777" w:rsidR="00447D9F" w:rsidRPr="00447D9F" w:rsidRDefault="00447D9F" w:rsidP="000456E1">
            <w:pPr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47D9F" w:rsidRPr="00447D9F" w14:paraId="7B697473" w14:textId="77777777" w:rsidTr="000456E1">
        <w:trPr>
          <w:trHeight w:val="907"/>
        </w:trPr>
        <w:tc>
          <w:tcPr>
            <w:tcW w:w="846" w:type="dxa"/>
          </w:tcPr>
          <w:p w14:paraId="13AF0DE4" w14:textId="77777777" w:rsidR="00447D9F" w:rsidRPr="00447D9F" w:rsidRDefault="00447D9F" w:rsidP="000456E1">
            <w:pPr>
              <w:rPr>
                <w:sz w:val="22"/>
                <w:szCs w:val="22"/>
              </w:rPr>
            </w:pPr>
          </w:p>
          <w:p w14:paraId="3DB4A7A4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24</w:t>
            </w:r>
          </w:p>
        </w:tc>
        <w:tc>
          <w:tcPr>
            <w:tcW w:w="970" w:type="dxa"/>
            <w:vAlign w:val="center"/>
          </w:tcPr>
          <w:p w14:paraId="569000D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D7C1B4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200</w:t>
            </w:r>
          </w:p>
        </w:tc>
        <w:tc>
          <w:tcPr>
            <w:tcW w:w="780" w:type="dxa"/>
            <w:vAlign w:val="center"/>
          </w:tcPr>
          <w:p w14:paraId="4D2F6C54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2F5B9DF8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68C8098F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Bloco de nota personalizados conforme evento</w:t>
            </w:r>
          </w:p>
          <w:p w14:paraId="5D23A45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 xml:space="preserve">148 x 210 mm (A5) </w:t>
            </w:r>
          </w:p>
        </w:tc>
        <w:tc>
          <w:tcPr>
            <w:tcW w:w="1276" w:type="dxa"/>
          </w:tcPr>
          <w:p w14:paraId="3B638A72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4C31B2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7BF52B36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0787AFA1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4615C882" w14:textId="77777777" w:rsidTr="000456E1">
        <w:trPr>
          <w:trHeight w:val="809"/>
        </w:trPr>
        <w:tc>
          <w:tcPr>
            <w:tcW w:w="846" w:type="dxa"/>
          </w:tcPr>
          <w:p w14:paraId="17A54C20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3B663447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25</w:t>
            </w:r>
          </w:p>
        </w:tc>
        <w:tc>
          <w:tcPr>
            <w:tcW w:w="970" w:type="dxa"/>
            <w:vAlign w:val="center"/>
          </w:tcPr>
          <w:p w14:paraId="5AF05AAA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51D3018D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150</w:t>
            </w:r>
          </w:p>
        </w:tc>
        <w:tc>
          <w:tcPr>
            <w:tcW w:w="780" w:type="dxa"/>
            <w:vAlign w:val="center"/>
          </w:tcPr>
          <w:p w14:paraId="26EF573D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46F290E8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62ADF4A3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Carteiras personalizadas, ideal para guardar documentos e cartões, dinheiro</w:t>
            </w:r>
          </w:p>
        </w:tc>
        <w:tc>
          <w:tcPr>
            <w:tcW w:w="1276" w:type="dxa"/>
          </w:tcPr>
          <w:p w14:paraId="468F01AF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74062B3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7C175BD8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272B603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536DF6E9" w14:textId="77777777" w:rsidTr="000456E1">
        <w:trPr>
          <w:trHeight w:val="572"/>
        </w:trPr>
        <w:tc>
          <w:tcPr>
            <w:tcW w:w="846" w:type="dxa"/>
          </w:tcPr>
          <w:p w14:paraId="4CBA1079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26</w:t>
            </w:r>
          </w:p>
        </w:tc>
        <w:tc>
          <w:tcPr>
            <w:tcW w:w="970" w:type="dxa"/>
            <w:vAlign w:val="center"/>
          </w:tcPr>
          <w:p w14:paraId="1916C55B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200</w:t>
            </w:r>
          </w:p>
        </w:tc>
        <w:tc>
          <w:tcPr>
            <w:tcW w:w="780" w:type="dxa"/>
            <w:vAlign w:val="center"/>
          </w:tcPr>
          <w:p w14:paraId="199DEDE8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5ABC9973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 xml:space="preserve">Canetas personalizadas </w:t>
            </w:r>
          </w:p>
        </w:tc>
        <w:tc>
          <w:tcPr>
            <w:tcW w:w="1276" w:type="dxa"/>
          </w:tcPr>
          <w:p w14:paraId="1057A526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0D676A8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7B4A1BF0" w14:textId="77777777" w:rsidTr="000456E1">
        <w:trPr>
          <w:trHeight w:val="572"/>
        </w:trPr>
        <w:tc>
          <w:tcPr>
            <w:tcW w:w="846" w:type="dxa"/>
          </w:tcPr>
          <w:p w14:paraId="3CA621E2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4C6EC1C1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27</w:t>
            </w:r>
          </w:p>
        </w:tc>
        <w:tc>
          <w:tcPr>
            <w:tcW w:w="970" w:type="dxa"/>
            <w:vAlign w:val="center"/>
          </w:tcPr>
          <w:p w14:paraId="500BDD1B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722E4666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05</w:t>
            </w:r>
          </w:p>
        </w:tc>
        <w:tc>
          <w:tcPr>
            <w:tcW w:w="780" w:type="dxa"/>
            <w:vAlign w:val="center"/>
          </w:tcPr>
          <w:p w14:paraId="744F9EFA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2D92DAA0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75DA0510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Tapete 120x60 capacho personalizado</w:t>
            </w:r>
          </w:p>
        </w:tc>
        <w:tc>
          <w:tcPr>
            <w:tcW w:w="1276" w:type="dxa"/>
          </w:tcPr>
          <w:p w14:paraId="480127F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F66A04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4F1F4EBB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7F1C49DA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  <w:tr w:rsidR="00447D9F" w:rsidRPr="00447D9F" w14:paraId="23FF0DCF" w14:textId="77777777" w:rsidTr="000456E1">
        <w:trPr>
          <w:trHeight w:val="771"/>
        </w:trPr>
        <w:tc>
          <w:tcPr>
            <w:tcW w:w="846" w:type="dxa"/>
          </w:tcPr>
          <w:p w14:paraId="651ECE2E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69D8AE9F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28</w:t>
            </w:r>
          </w:p>
        </w:tc>
        <w:tc>
          <w:tcPr>
            <w:tcW w:w="970" w:type="dxa"/>
            <w:vAlign w:val="center"/>
          </w:tcPr>
          <w:p w14:paraId="38B009E4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</w:p>
          <w:p w14:paraId="54783A88" w14:textId="77777777" w:rsidR="00447D9F" w:rsidRPr="00447D9F" w:rsidRDefault="00447D9F" w:rsidP="000456E1">
            <w:pPr>
              <w:jc w:val="center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10</w:t>
            </w:r>
          </w:p>
        </w:tc>
        <w:tc>
          <w:tcPr>
            <w:tcW w:w="780" w:type="dxa"/>
            <w:vAlign w:val="center"/>
          </w:tcPr>
          <w:p w14:paraId="236A50EB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</w:p>
          <w:p w14:paraId="40AF1539" w14:textId="77777777" w:rsidR="00447D9F" w:rsidRPr="00447D9F" w:rsidRDefault="00447D9F" w:rsidP="000456E1">
            <w:pPr>
              <w:jc w:val="center"/>
              <w:rPr>
                <w:rFonts w:eastAsia="Verdana"/>
                <w:sz w:val="22"/>
                <w:szCs w:val="22"/>
              </w:rPr>
            </w:pPr>
            <w:r w:rsidRPr="00447D9F">
              <w:rPr>
                <w:rFonts w:eastAsia="Verdana"/>
                <w:sz w:val="22"/>
                <w:szCs w:val="22"/>
              </w:rPr>
              <w:t>Unid.</w:t>
            </w:r>
          </w:p>
        </w:tc>
        <w:tc>
          <w:tcPr>
            <w:tcW w:w="2786" w:type="dxa"/>
            <w:vAlign w:val="bottom"/>
          </w:tcPr>
          <w:p w14:paraId="17CDFAFC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  <w:r w:rsidRPr="00447D9F">
              <w:rPr>
                <w:sz w:val="22"/>
                <w:szCs w:val="22"/>
              </w:rPr>
              <w:t>Painel de malha sublimação,1,5X1,5mt</w:t>
            </w:r>
          </w:p>
        </w:tc>
        <w:tc>
          <w:tcPr>
            <w:tcW w:w="1276" w:type="dxa"/>
          </w:tcPr>
          <w:p w14:paraId="54224FC4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435AF136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07" w:type="dxa"/>
          </w:tcPr>
          <w:p w14:paraId="12E48ABF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  <w:p w14:paraId="64AB8AF7" w14:textId="77777777" w:rsidR="00447D9F" w:rsidRPr="00447D9F" w:rsidRDefault="00447D9F" w:rsidP="000456E1">
            <w:pPr>
              <w:jc w:val="both"/>
              <w:rPr>
                <w:sz w:val="22"/>
                <w:szCs w:val="22"/>
              </w:rPr>
            </w:pPr>
          </w:p>
        </w:tc>
      </w:tr>
    </w:tbl>
    <w:p w14:paraId="07C01827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6F6B3E79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 - DO PAGAMENTO</w:t>
      </w:r>
    </w:p>
    <w:p w14:paraId="00488B8A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O pagamento será efetuado até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5º </w:t>
      </w:r>
      <w:r>
        <w:rPr>
          <w:rFonts w:ascii="Times New Roman" w:hAnsi="Times New Roman" w:cs="Times New Roman"/>
          <w:sz w:val="24"/>
          <w:szCs w:val="24"/>
        </w:rPr>
        <w:t xml:space="preserve">dia subsequente </w:t>
      </w:r>
      <w:proofErr w:type="spellStart"/>
      <w:r>
        <w:rPr>
          <w:rFonts w:ascii="Times New Roman" w:hAnsi="Times New Roman" w:cs="Times New Roman"/>
          <w:sz w:val="24"/>
          <w:szCs w:val="24"/>
        </w:rPr>
        <w:t>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prestação dos serviços, mediante emissão de Nota Fiscal ou contra recibo;</w:t>
      </w:r>
    </w:p>
    <w:p w14:paraId="7A1DF00A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 - DA DESPESA</w:t>
      </w:r>
    </w:p>
    <w:p w14:paraId="698EB7B4" w14:textId="4F9B5646" w:rsidR="00265F57" w:rsidRPr="00C65CBB" w:rsidRDefault="00265F57" w:rsidP="003C5BC2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A despesa será imputada à conta do crédito consignado no orçamento do CONTRATANTE, enquadrando-se conforme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dotação seguinte: Funcional Programática nº </w:t>
      </w:r>
      <w:r>
        <w:rPr>
          <w:rFonts w:ascii="Times New Roman" w:hAnsi="Times New Roman" w:cs="Times New Roman"/>
          <w:sz w:val="24"/>
          <w:szCs w:val="24"/>
        </w:rPr>
        <w:t>10.122.0018.2021</w:t>
      </w:r>
      <w:r w:rsidR="003C5BC2">
        <w:rPr>
          <w:rFonts w:ascii="Times New Roman" w:hAnsi="Times New Roman" w:cs="Times New Roman"/>
          <w:sz w:val="24"/>
          <w:szCs w:val="24"/>
        </w:rPr>
        <w:t>/10.301.0018.2033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Natureza da Despesa nº339039, Fonte nº 1.500.1002</w:t>
      </w:r>
      <w:r w:rsidR="003C5BC2">
        <w:rPr>
          <w:rFonts w:ascii="Times New Roman" w:hAnsi="Times New Roman" w:cs="Times New Roman"/>
          <w:color w:val="000000" w:themeColor="text1"/>
          <w:sz w:val="24"/>
          <w:szCs w:val="24"/>
        </w:rPr>
        <w:t>/1.600.3110/1.600.0000/1.621.0000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32A5739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CLÁUSULA QUINTA - DA VIGÊNCIA</w:t>
      </w:r>
    </w:p>
    <w:p w14:paraId="2A60EF97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O contrato terá vigência a partir de sua assinatura e vigorará até 31 de </w:t>
      </w:r>
      <w:proofErr w:type="gramStart"/>
      <w:r>
        <w:rPr>
          <w:rFonts w:ascii="Times New Roman" w:hAnsi="Times New Roman" w:cs="Times New Roman"/>
          <w:sz w:val="24"/>
          <w:szCs w:val="24"/>
        </w:rPr>
        <w:t>Dezembro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63D42B13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SUBCLAUSULA PRIMEIRA</w:t>
      </w:r>
      <w:r>
        <w:rPr>
          <w:rFonts w:hint="eastAsia"/>
          <w:sz w:val="24"/>
          <w:szCs w:val="24"/>
        </w:rPr>
        <w:t xml:space="preserve"> – O presente Contrato</w:t>
      </w:r>
      <w:r>
        <w:rPr>
          <w:sz w:val="24"/>
          <w:szCs w:val="24"/>
          <w:lang w:val="pt-BR"/>
        </w:rPr>
        <w:t xml:space="preserve"> é regido de acordo com o inciso II do art. 75 da Lei nº 14.133/2021</w:t>
      </w:r>
      <w:r>
        <w:rPr>
          <w:rFonts w:hint="eastAsia"/>
          <w:sz w:val="24"/>
          <w:szCs w:val="24"/>
        </w:rPr>
        <w:t>.</w:t>
      </w:r>
    </w:p>
    <w:p w14:paraId="5D857315" w14:textId="77777777" w:rsidR="00265F57" w:rsidRDefault="00265F57" w:rsidP="00265F57">
      <w:pPr>
        <w:pStyle w:val="Corpodetexto"/>
        <w:ind w:left="-567" w:right="-1135"/>
        <w:rPr>
          <w:sz w:val="24"/>
          <w:szCs w:val="24"/>
          <w:lang w:val="pt-BR"/>
        </w:rPr>
      </w:pPr>
    </w:p>
    <w:p w14:paraId="639CDE25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Contrato poderá ser alterado, nos casos previstos pelo disposto no art. </w:t>
      </w:r>
      <w:r>
        <w:rPr>
          <w:sz w:val="24"/>
          <w:szCs w:val="24"/>
          <w:lang w:val="pt-BR"/>
        </w:rPr>
        <w:t>124</w:t>
      </w:r>
      <w:r>
        <w:rPr>
          <w:rFonts w:hint="eastAsia"/>
          <w:sz w:val="24"/>
          <w:szCs w:val="24"/>
        </w:rPr>
        <w:t xml:space="preserve"> da Lei </w:t>
      </w:r>
      <w:r>
        <w:rPr>
          <w:sz w:val="24"/>
          <w:szCs w:val="24"/>
          <w:lang w:val="pt-BR"/>
        </w:rPr>
        <w:t>14.133/2021</w:t>
      </w:r>
      <w:r>
        <w:rPr>
          <w:rFonts w:hint="eastAsia"/>
          <w:sz w:val="24"/>
          <w:szCs w:val="24"/>
        </w:rPr>
        <w:t>, sempre através de termos aditivos numerados em ordem crescente.</w:t>
      </w:r>
    </w:p>
    <w:p w14:paraId="14031267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</w:p>
    <w:p w14:paraId="54E5AE8B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SÉXTA - DA RESCISÃO</w:t>
      </w:r>
    </w:p>
    <w:p w14:paraId="0A65DC06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sz w:val="24"/>
          <w:szCs w:val="24"/>
          <w:lang w:val="pt-BR"/>
        </w:rPr>
        <w:t xml:space="preserve">6.1. </w:t>
      </w:r>
      <w:r>
        <w:rPr>
          <w:rFonts w:hint="eastAsia"/>
          <w:sz w:val="24"/>
          <w:szCs w:val="24"/>
        </w:rPr>
        <w:t xml:space="preserve">A inexecução total ou parcial do contrato enseja a sua rescisão com as consequências contratuais e as previstas na Lei </w:t>
      </w:r>
      <w:r>
        <w:rPr>
          <w:sz w:val="24"/>
          <w:szCs w:val="24"/>
          <w:lang w:val="pt-BR"/>
        </w:rPr>
        <w:t>14.133/2021</w:t>
      </w:r>
      <w:r>
        <w:rPr>
          <w:rFonts w:hint="eastAsia"/>
          <w:sz w:val="24"/>
          <w:szCs w:val="24"/>
        </w:rPr>
        <w:t>.</w:t>
      </w:r>
    </w:p>
    <w:p w14:paraId="00B67746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sz w:val="24"/>
          <w:szCs w:val="24"/>
          <w:lang w:val="pt-BR"/>
        </w:rPr>
        <w:t xml:space="preserve">6.2. </w:t>
      </w:r>
      <w:r>
        <w:rPr>
          <w:rFonts w:hint="eastAsia"/>
          <w:sz w:val="24"/>
          <w:szCs w:val="24"/>
        </w:rPr>
        <w:t xml:space="preserve">O presente Contrato será rescindido de pleno direito, independente de interpelação judicial ou extrajudicial, por qualquer um dos motivos previstos </w:t>
      </w:r>
      <w:r>
        <w:rPr>
          <w:sz w:val="24"/>
          <w:szCs w:val="24"/>
          <w:lang w:val="pt-BR"/>
        </w:rPr>
        <w:t>no</w:t>
      </w:r>
      <w:r>
        <w:rPr>
          <w:rFonts w:hint="eastAsia"/>
          <w:sz w:val="24"/>
          <w:szCs w:val="24"/>
        </w:rPr>
        <w:t xml:space="preserve"> Artigo </w:t>
      </w:r>
      <w:r>
        <w:rPr>
          <w:sz w:val="24"/>
          <w:szCs w:val="24"/>
          <w:lang w:val="pt-BR"/>
        </w:rPr>
        <w:t xml:space="preserve">155 </w:t>
      </w:r>
      <w:r>
        <w:rPr>
          <w:rFonts w:hint="eastAsia"/>
          <w:sz w:val="24"/>
          <w:szCs w:val="24"/>
        </w:rPr>
        <w:t xml:space="preserve">e nas demais situações previstas </w:t>
      </w:r>
      <w:r>
        <w:rPr>
          <w:sz w:val="24"/>
          <w:szCs w:val="24"/>
          <w:lang w:val="pt-BR"/>
        </w:rPr>
        <w:t>em seus incisos</w:t>
      </w:r>
      <w:r>
        <w:rPr>
          <w:rFonts w:hint="eastAsia"/>
          <w:sz w:val="24"/>
          <w:szCs w:val="24"/>
        </w:rPr>
        <w:t xml:space="preserve">, todos da Lei </w:t>
      </w:r>
      <w:r>
        <w:rPr>
          <w:sz w:val="24"/>
          <w:szCs w:val="24"/>
          <w:lang w:val="pt-BR"/>
        </w:rPr>
        <w:t>14.133/2021</w:t>
      </w:r>
      <w:r>
        <w:rPr>
          <w:rFonts w:hint="eastAsia"/>
          <w:sz w:val="24"/>
          <w:szCs w:val="24"/>
        </w:rPr>
        <w:t xml:space="preserve"> e alterações</w:t>
      </w:r>
      <w:r>
        <w:rPr>
          <w:sz w:val="24"/>
          <w:szCs w:val="24"/>
          <w:lang w:val="pt-BR"/>
        </w:rPr>
        <w:t>.</w:t>
      </w:r>
    </w:p>
    <w:p w14:paraId="730A6888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</w:p>
    <w:p w14:paraId="71591AC5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SÉTIMA - DOS DIREITOS DA ADMINISTRAÇÃO EM CASO DE RESCISÃO</w:t>
      </w:r>
    </w:p>
    <w:p w14:paraId="0264FC91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7.1 Nos casos de rescisão previstos neste contrato, a Administração adotará as seguintes providências:</w:t>
      </w:r>
    </w:p>
    <w:p w14:paraId="773A0A09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 - assunção imediata do objeto do contrato, no estado e local que se encontrar;</w:t>
      </w:r>
    </w:p>
    <w:p w14:paraId="089FE06E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II - execução dos valores das multas e indenizações a ela devidos; e</w:t>
      </w:r>
    </w:p>
    <w:p w14:paraId="78718864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III - retenção dos créditos decorrentes do contrato, até o limite dos prejuízos causados à Administração.</w:t>
      </w:r>
    </w:p>
    <w:p w14:paraId="368A5984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</w:p>
    <w:p w14:paraId="7498FA16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OITAVA - DAS PENALIDADES</w:t>
      </w:r>
    </w:p>
    <w:p w14:paraId="2BBF15BB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8.1 O atraso injustificado na prestação dos serviços sujeitará a CONTRATADA à multa de mora, de acordo com os seguintes percentuais, garantida prévia defesa:</w:t>
      </w:r>
    </w:p>
    <w:p w14:paraId="5CB16499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a) de 0,5% (cinco décimos por cento) ao dia, quando a CONTRATADA, sem justa causa, cumprir a obrigação assumida;</w:t>
      </w:r>
    </w:p>
    <w:p w14:paraId="1C6D2E3B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b) 20% sobre o valor deste contrato à parte que descumprir qualquer cláusula contratual;</w:t>
      </w:r>
    </w:p>
    <w:p w14:paraId="23934F73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</w:p>
    <w:p w14:paraId="655BA33A" w14:textId="77777777" w:rsidR="00265F57" w:rsidRDefault="00265F57" w:rsidP="00265F57">
      <w:pPr>
        <w:pStyle w:val="Corpodetexto"/>
        <w:ind w:left="-567" w:right="-1135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CLÁUSULA NONA – DAS OBRIGAÇÕES </w:t>
      </w:r>
    </w:p>
    <w:p w14:paraId="0791C79C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9.1 Compete à CONTRATADA:</w:t>
      </w:r>
    </w:p>
    <w:p w14:paraId="7EA34F7C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Prestar os serviços objeto do contrato com eficiência e presteza, dentro dos padrões exigidos pela Administração, obrigando-se, especialmente, à:</w:t>
      </w:r>
    </w:p>
    <w:p w14:paraId="5A2D4181" w14:textId="77777777" w:rsidR="00265F57" w:rsidRDefault="00265F57" w:rsidP="00265F57">
      <w:pPr>
        <w:pStyle w:val="Corpodetexto"/>
        <w:numPr>
          <w:ilvl w:val="0"/>
          <w:numId w:val="7"/>
        </w:numPr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prestar os serviços objeto do contrato com eficiência e presteza, dentro dos padrões exigidos pela Administração, obrigando-se, especialmente, à:</w:t>
      </w:r>
    </w:p>
    <w:p w14:paraId="1536DCA4" w14:textId="77777777" w:rsidR="00265F57" w:rsidRDefault="00265F57" w:rsidP="00265F57">
      <w:pPr>
        <w:pStyle w:val="Corpodetexto"/>
        <w:ind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 - cumprir as obrigações estabelecidas.</w:t>
      </w:r>
    </w:p>
    <w:p w14:paraId="74BB2CD5" w14:textId="77777777" w:rsidR="00265F57" w:rsidRDefault="00265F57" w:rsidP="00265F57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  <w:t>II - cumprir orientação do órgão fiscalizador e/ou do executor do Contrato;</w:t>
      </w:r>
    </w:p>
    <w:p w14:paraId="4BB3DC7E" w14:textId="77777777" w:rsidR="00265F57" w:rsidRDefault="00265F57" w:rsidP="00265F57">
      <w:pPr>
        <w:spacing w:after="0" w:line="240" w:lineRule="auto"/>
        <w:ind w:right="-1176"/>
        <w:jc w:val="both"/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  <w:t>III - ressarcir ao CONTRATANTE quaisquer danos ou prejuízos causados à Administração em decorrência da execução dos serviços;</w:t>
      </w:r>
    </w:p>
    <w:p w14:paraId="4E1EA404" w14:textId="77777777" w:rsidR="00265F57" w:rsidRDefault="00265F57" w:rsidP="00265F57">
      <w:pPr>
        <w:spacing w:after="0" w:line="240" w:lineRule="auto"/>
        <w:ind w:leftChars="-300" w:left="-204" w:hangingChars="190" w:hanging="456"/>
        <w:jc w:val="both"/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  <w:t>b) A CONTRATADA terá responsabilidade pela escrituração e defesa referente a contabilidade, inerente ao período de contratação, mesmo após vencimento do contrato, no que couber.</w:t>
      </w:r>
    </w:p>
    <w:p w14:paraId="088709EB" w14:textId="77777777" w:rsidR="00265F57" w:rsidRDefault="00265F57" w:rsidP="00265F57">
      <w:pPr>
        <w:ind w:right="-568"/>
        <w:jc w:val="both"/>
        <w:rPr>
          <w:sz w:val="24"/>
          <w:szCs w:val="24"/>
        </w:rPr>
      </w:pPr>
    </w:p>
    <w:p w14:paraId="3F943564" w14:textId="77777777" w:rsidR="00265F57" w:rsidRDefault="00265F57" w:rsidP="00265F57">
      <w:pPr>
        <w:pStyle w:val="Corpodetexto"/>
        <w:numPr>
          <w:ilvl w:val="1"/>
          <w:numId w:val="8"/>
        </w:numPr>
        <w:tabs>
          <w:tab w:val="left" w:pos="708"/>
        </w:tabs>
        <w:ind w:left="-567" w:right="-1135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Compete ao CONTRATANTE,</w:t>
      </w:r>
    </w:p>
    <w:p w14:paraId="33D11FEF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a) Fiscalizar a execução dos serviços, através de técnicos designados para esta finalidade;</w:t>
      </w:r>
    </w:p>
    <w:p w14:paraId="78C2EF29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b) Atestar através da Fiscalização a nota fiscal/fatura, para emissão de pagamento;</w:t>
      </w:r>
    </w:p>
    <w:p w14:paraId="695DE1D7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c) Pagar pelos serviços prestados e atestados pelo Controle Interno.</w:t>
      </w:r>
    </w:p>
    <w:p w14:paraId="51ADEF50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d) Disponibilizar em tempo hábil, os meios necessários para a realização dos serviços como espaço físico adequado, equipamentos de informática necessários, acesso a internet de boa qualidade.</w:t>
      </w:r>
    </w:p>
    <w:p w14:paraId="18C2B3B8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e) Disponibilizar a CONTRATADA tempestivamente em boa ordem todos os documentos necessários para que ocorram os registros contábeis tempestivamente.</w:t>
      </w:r>
    </w:p>
    <w:p w14:paraId="007563A7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</w:p>
    <w:p w14:paraId="327CADEC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- DA FISCALIZAÇÃO</w:t>
      </w:r>
    </w:p>
    <w:p w14:paraId="74290FAC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 Fica designado o Gestor de Contratos que terá poderes para fiscalizar a ação da CONTRATADA no desempenho dos serviços objeto deste Contrato, podendo, para tanto, tomar as medidas julgadas necessárias ao bom andamento dos mesmos.</w:t>
      </w:r>
    </w:p>
    <w:p w14:paraId="664B3620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PRIMEIRA - DO FORO</w:t>
      </w:r>
    </w:p>
    <w:p w14:paraId="6E685CCA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 Fica eleito o Foro da comarca de Gurupi/TO, para dirimir eventuais dúvidas relativas ao cumprimento deste pacto.</w:t>
      </w:r>
    </w:p>
    <w:p w14:paraId="34BC9231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41412F5A" w14:textId="77777777" w:rsidR="00265F57" w:rsidRDefault="00265F57" w:rsidP="00265F57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E, por estarem de acordo, foi mandado lavrar o presente Contrato, do qual se extraíram 03 (três) vias, para um só efeito, as quais, depois de lidas, são assinadas pelos representantes das partes e pelas testemunhas abaixo.</w:t>
      </w:r>
    </w:p>
    <w:p w14:paraId="7CC26975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</w:p>
    <w:p w14:paraId="49549E92" w14:textId="77777777" w:rsidR="00265F57" w:rsidRDefault="00265F57" w:rsidP="00265F57">
      <w:pPr>
        <w:pStyle w:val="Corpodetexto"/>
        <w:ind w:left="-567" w:right="-1135"/>
        <w:rPr>
          <w:sz w:val="24"/>
          <w:szCs w:val="24"/>
        </w:rPr>
      </w:pPr>
      <w:r>
        <w:rPr>
          <w:sz w:val="24"/>
          <w:szCs w:val="24"/>
          <w:lang w:val="pt-BR"/>
        </w:rPr>
        <w:t>Sucupira</w:t>
      </w:r>
      <w:r>
        <w:rPr>
          <w:rFonts w:hint="eastAsia"/>
          <w:sz w:val="24"/>
          <w:szCs w:val="24"/>
        </w:rPr>
        <w:t>/</w:t>
      </w:r>
      <w:proofErr w:type="gramStart"/>
      <w:r>
        <w:rPr>
          <w:rFonts w:hint="eastAsia"/>
          <w:sz w:val="24"/>
          <w:szCs w:val="24"/>
        </w:rPr>
        <w:t>TO,</w:t>
      </w:r>
      <w:r>
        <w:rPr>
          <w:sz w:val="24"/>
          <w:szCs w:val="24"/>
          <w:lang w:val="pt-BR"/>
        </w:rPr>
        <w:t>_</w:t>
      </w:r>
      <w:proofErr w:type="gramEnd"/>
      <w:r>
        <w:rPr>
          <w:sz w:val="24"/>
          <w:szCs w:val="24"/>
          <w:lang w:val="pt-BR"/>
        </w:rPr>
        <w:t xml:space="preserve">_ </w:t>
      </w:r>
      <w:r>
        <w:rPr>
          <w:rFonts w:hint="eastAsia"/>
          <w:sz w:val="24"/>
          <w:szCs w:val="24"/>
        </w:rPr>
        <w:t>de</w:t>
      </w:r>
      <w:r>
        <w:rPr>
          <w:sz w:val="24"/>
          <w:szCs w:val="24"/>
          <w:lang w:val="pt-BR"/>
        </w:rPr>
        <w:t xml:space="preserve"> ____</w:t>
      </w:r>
      <w:r>
        <w:rPr>
          <w:rFonts w:hint="eastAsia"/>
          <w:sz w:val="24"/>
          <w:szCs w:val="24"/>
        </w:rPr>
        <w:t xml:space="preserve"> de 202</w:t>
      </w:r>
      <w:r>
        <w:rPr>
          <w:sz w:val="24"/>
          <w:szCs w:val="24"/>
          <w:lang w:val="pt-BR"/>
        </w:rPr>
        <w:t>6</w:t>
      </w:r>
      <w:r>
        <w:rPr>
          <w:rFonts w:hint="eastAsia"/>
          <w:sz w:val="24"/>
          <w:szCs w:val="24"/>
        </w:rPr>
        <w:t>.</w:t>
      </w:r>
    </w:p>
    <w:p w14:paraId="4E5424A0" w14:textId="77777777" w:rsidR="00265F57" w:rsidRDefault="00265F57" w:rsidP="00265F57">
      <w:pPr>
        <w:pStyle w:val="Corpodetexto"/>
        <w:ind w:right="-852"/>
        <w:rPr>
          <w:sz w:val="24"/>
          <w:szCs w:val="24"/>
        </w:rPr>
      </w:pPr>
    </w:p>
    <w:p w14:paraId="0D0DE2F2" w14:textId="77777777" w:rsidR="00265F57" w:rsidRDefault="00265F57" w:rsidP="00265F57">
      <w:pPr>
        <w:pStyle w:val="Corpodetexto"/>
        <w:ind w:right="-852"/>
        <w:rPr>
          <w:sz w:val="24"/>
          <w:szCs w:val="24"/>
        </w:rPr>
      </w:pPr>
    </w:p>
    <w:p w14:paraId="68C82911" w14:textId="77777777" w:rsidR="00265F57" w:rsidRDefault="00265F57" w:rsidP="00265F57">
      <w:pPr>
        <w:pStyle w:val="Corpodetexto"/>
        <w:ind w:right="-852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__________________________________________________</w:t>
      </w:r>
    </w:p>
    <w:p w14:paraId="61DC5222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proofErr w:type="spellStart"/>
      <w:r>
        <w:rPr>
          <w:b/>
          <w:sz w:val="24"/>
          <w:szCs w:val="24"/>
          <w:lang w:val="pt-BR"/>
        </w:rPr>
        <w:t>xxxxxxxxxxx</w:t>
      </w:r>
      <w:proofErr w:type="spellEnd"/>
    </w:p>
    <w:p w14:paraId="5C47BDD6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Fundo Municipal de Saúde</w:t>
      </w:r>
    </w:p>
    <w:p w14:paraId="474AB2A1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Contratante</w:t>
      </w:r>
    </w:p>
    <w:p w14:paraId="17B395F2" w14:textId="77777777" w:rsidR="00265F57" w:rsidRDefault="00265F57" w:rsidP="00265F57">
      <w:pPr>
        <w:pStyle w:val="Corpodetexto"/>
        <w:ind w:right="-852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______________________________________________</w:t>
      </w:r>
    </w:p>
    <w:p w14:paraId="5F8C1504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proofErr w:type="spellStart"/>
      <w:r>
        <w:rPr>
          <w:b/>
          <w:bCs/>
          <w:sz w:val="24"/>
          <w:szCs w:val="24"/>
          <w:lang w:val="pt-BR"/>
        </w:rPr>
        <w:t>xxxxxxx</w:t>
      </w:r>
      <w:proofErr w:type="spellEnd"/>
    </w:p>
    <w:p w14:paraId="1C0F2BD2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Contratado</w:t>
      </w:r>
    </w:p>
    <w:p w14:paraId="0D10EA50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</w:rPr>
      </w:pPr>
    </w:p>
    <w:p w14:paraId="5CF9BC6D" w14:textId="77777777" w:rsidR="00265F57" w:rsidRDefault="00265F57" w:rsidP="00265F57">
      <w:pPr>
        <w:pStyle w:val="Corpodetexto"/>
        <w:ind w:right="-852"/>
        <w:jc w:val="center"/>
        <w:rPr>
          <w:b/>
          <w:sz w:val="24"/>
          <w:szCs w:val="24"/>
        </w:rPr>
      </w:pPr>
    </w:p>
    <w:p w14:paraId="73BE98BB" w14:textId="77777777" w:rsidR="00265F57" w:rsidRDefault="00265F57" w:rsidP="00265F57">
      <w:pPr>
        <w:pStyle w:val="Recuodecorpodetexto"/>
        <w:ind w:left="0" w:right="-852"/>
        <w:rPr>
          <w:b/>
          <w:i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 </w:t>
      </w:r>
      <w:r>
        <w:rPr>
          <w:b/>
          <w:i/>
          <w:sz w:val="24"/>
          <w:szCs w:val="24"/>
        </w:rPr>
        <w:t>TESTEMUNHAS:</w:t>
      </w:r>
    </w:p>
    <w:p w14:paraId="71F636CA" w14:textId="77777777" w:rsidR="00265F57" w:rsidRDefault="00265F57" w:rsidP="00265F57">
      <w:pPr>
        <w:pStyle w:val="Corpodetexto"/>
        <w:ind w:right="-85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1.__________________________________ 2.__________________________________</w:t>
      </w:r>
    </w:p>
    <w:p w14:paraId="0DA0E324" w14:textId="77777777" w:rsidR="00265F57" w:rsidRDefault="00265F57" w:rsidP="00265F57">
      <w:pPr>
        <w:pStyle w:val="Corpodetexto"/>
        <w:ind w:right="-852"/>
        <w:rPr>
          <w:b/>
          <w:sz w:val="24"/>
          <w:szCs w:val="24"/>
        </w:rPr>
      </w:pPr>
    </w:p>
    <w:p w14:paraId="70368403" w14:textId="77777777" w:rsidR="00265F57" w:rsidRPr="00F63035" w:rsidRDefault="00265F57" w:rsidP="00265F57">
      <w:pPr>
        <w:pStyle w:val="Corpodetexto"/>
        <w:ind w:right="-852"/>
        <w:rPr>
          <w:b/>
          <w:sz w:val="24"/>
          <w:szCs w:val="24"/>
          <w:lang w:val="pt-BR"/>
        </w:rPr>
      </w:pPr>
      <w:r>
        <w:rPr>
          <w:rFonts w:hint="eastAsia"/>
          <w:b/>
          <w:sz w:val="24"/>
          <w:szCs w:val="24"/>
        </w:rPr>
        <w:t>CPF Nº ___________________________ CPF Nº ______________________________</w:t>
      </w:r>
      <w:bookmarkEnd w:id="8"/>
    </w:p>
    <w:p w14:paraId="7673602C" w14:textId="77777777" w:rsidR="00265F57" w:rsidRDefault="00265F57" w:rsidP="00265F57"/>
    <w:p w14:paraId="433D6634" w14:textId="77777777" w:rsidR="00265F57" w:rsidRDefault="00265F57" w:rsidP="00265F57"/>
    <w:p w14:paraId="2586BA39" w14:textId="77777777" w:rsidR="00265F57" w:rsidRDefault="00265F57" w:rsidP="00265F57"/>
    <w:p w14:paraId="3CA2F4AC" w14:textId="77777777" w:rsidR="00265F57" w:rsidRDefault="00265F57" w:rsidP="00265F57"/>
    <w:p w14:paraId="552C00B4" w14:textId="77777777" w:rsidR="00007441" w:rsidRDefault="00007441"/>
    <w:sectPr w:rsidR="00007441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91FB6" w14:textId="77777777" w:rsidR="00535891" w:rsidRDefault="00535891" w:rsidP="00265F57">
      <w:pPr>
        <w:spacing w:after="0" w:line="240" w:lineRule="auto"/>
      </w:pPr>
      <w:r>
        <w:separator/>
      </w:r>
    </w:p>
  </w:endnote>
  <w:endnote w:type="continuationSeparator" w:id="0">
    <w:p w14:paraId="0DD5B3F5" w14:textId="77777777" w:rsidR="00535891" w:rsidRDefault="00535891" w:rsidP="00265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-BoldMT">
    <w:altName w:val="Arial"/>
    <w:charset w:val="00"/>
    <w:family w:val="swiss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4F536" w14:textId="77777777" w:rsidR="00535891" w:rsidRDefault="00535891" w:rsidP="00265F57">
      <w:pPr>
        <w:spacing w:after="0" w:line="240" w:lineRule="auto"/>
      </w:pPr>
      <w:r>
        <w:separator/>
      </w:r>
    </w:p>
  </w:footnote>
  <w:footnote w:type="continuationSeparator" w:id="0">
    <w:p w14:paraId="5811E1D9" w14:textId="77777777" w:rsidR="00535891" w:rsidRDefault="00535891" w:rsidP="00265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72A93" w14:textId="70105C2B" w:rsidR="00265F57" w:rsidRDefault="00265F57" w:rsidP="00265F57">
    <w:pPr>
      <w:pStyle w:val="Cabealho"/>
      <w:jc w:val="center"/>
    </w:pPr>
    <w:r>
      <w:rPr>
        <w:noProof/>
        <w:sz w:val="10"/>
        <w:szCs w:val="16"/>
        <w:lang w:eastAsia="pt-BR"/>
      </w:rPr>
      <w:drawing>
        <wp:inline distT="0" distB="0" distL="0" distR="0" wp14:anchorId="3EACD223" wp14:editId="07064D94">
          <wp:extent cx="3205480" cy="794313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54" cy="8025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A0CDCC"/>
    <w:multiLevelType w:val="singleLevel"/>
    <w:tmpl w:val="DFA0CDCC"/>
    <w:lvl w:ilvl="0">
      <w:start w:val="1"/>
      <w:numFmt w:val="lowerLetter"/>
      <w:suff w:val="space"/>
      <w:lvlText w:val="%1)"/>
      <w:lvlJc w:val="left"/>
      <w:pPr>
        <w:ind w:left="0" w:firstLine="0"/>
      </w:pPr>
    </w:lvl>
  </w:abstractNum>
  <w:abstractNum w:abstractNumId="1" w15:restartNumberingAfterBreak="0">
    <w:nsid w:val="13D63AD2"/>
    <w:multiLevelType w:val="multilevel"/>
    <w:tmpl w:val="13D63AD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30ED"/>
    <w:multiLevelType w:val="multilevel"/>
    <w:tmpl w:val="2B3E30ED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3" w15:restartNumberingAfterBreak="0">
    <w:nsid w:val="2C2077D4"/>
    <w:multiLevelType w:val="multilevel"/>
    <w:tmpl w:val="2C2077D4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3AD237A2"/>
    <w:multiLevelType w:val="multilevel"/>
    <w:tmpl w:val="0E32173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16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5" w15:restartNumberingAfterBreak="0">
    <w:nsid w:val="3B48687B"/>
    <w:multiLevelType w:val="multilevel"/>
    <w:tmpl w:val="3B48687B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43BB2443"/>
    <w:multiLevelType w:val="multilevel"/>
    <w:tmpl w:val="43BB2443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BF2414E"/>
    <w:multiLevelType w:val="multilevel"/>
    <w:tmpl w:val="014E787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8" w15:restartNumberingAfterBreak="0">
    <w:nsid w:val="5D067F1E"/>
    <w:multiLevelType w:val="multilevel"/>
    <w:tmpl w:val="5D067F1E"/>
    <w:lvl w:ilvl="0">
      <w:start w:val="9"/>
      <w:numFmt w:val="decimal"/>
      <w:lvlText w:val="%1"/>
      <w:lvlJc w:val="left"/>
      <w:pPr>
        <w:ind w:left="360" w:hanging="360"/>
      </w:pPr>
      <w:rPr>
        <w:rFonts w:cstheme="minorBidi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theme="min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/>
      </w:rPr>
    </w:lvl>
  </w:abstractNum>
  <w:abstractNum w:abstractNumId="9" w15:restartNumberingAfterBreak="0">
    <w:nsid w:val="60084BA5"/>
    <w:multiLevelType w:val="multilevel"/>
    <w:tmpl w:val="85127F4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0" w15:restartNumberingAfterBreak="0">
    <w:nsid w:val="77A54D44"/>
    <w:multiLevelType w:val="multilevel"/>
    <w:tmpl w:val="D0CCDC5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515" w:hanging="48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2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2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6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8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080" w:hanging="1800"/>
      </w:pPr>
      <w:rPr>
        <w:rFonts w:hint="default"/>
        <w:b/>
      </w:rPr>
    </w:lvl>
  </w:abstractNum>
  <w:abstractNum w:abstractNumId="11" w15:restartNumberingAfterBreak="0">
    <w:nsid w:val="78291234"/>
    <w:multiLevelType w:val="multilevel"/>
    <w:tmpl w:val="354889F8"/>
    <w:lvl w:ilvl="0">
      <w:start w:val="5"/>
      <w:numFmt w:val="decimal"/>
      <w:lvlText w:val="%1"/>
      <w:lvlJc w:val="left"/>
      <w:pPr>
        <w:ind w:left="480" w:hanging="480"/>
      </w:pPr>
      <w:rPr>
        <w:rFonts w:eastAsia="Book Antiqua"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eastAsia="Book Antiqua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eastAsia="Book Antiqua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eastAsia="Book Antiqua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="Book Antiqua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eastAsia="Book Antiqua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eastAsia="Book Antiqua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eastAsia="Book Antiqua"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eastAsia="Book Antiqua" w:hint="default"/>
      </w:rPr>
    </w:lvl>
  </w:abstractNum>
  <w:abstractNum w:abstractNumId="12" w15:restartNumberingAfterBreak="0">
    <w:nsid w:val="7B1236C6"/>
    <w:multiLevelType w:val="multilevel"/>
    <w:tmpl w:val="7B1236C6"/>
    <w:lvl w:ilvl="0">
      <w:start w:val="1"/>
      <w:numFmt w:val="bullet"/>
      <w:lvlText w:val=""/>
      <w:lvlJc w:val="left"/>
      <w:pPr>
        <w:tabs>
          <w:tab w:val="left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2147"/>
        </w:tabs>
        <w:ind w:left="2147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307"/>
        </w:tabs>
        <w:ind w:left="4307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left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467"/>
        </w:tabs>
        <w:ind w:left="6467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left" w:pos="7187"/>
        </w:tabs>
        <w:ind w:left="7187" w:hanging="360"/>
      </w:pPr>
      <w:rPr>
        <w:rFonts w:ascii="Wingdings" w:hAnsi="Wingdings" w:hint="default"/>
      </w:rPr>
    </w:lvl>
  </w:abstractNum>
  <w:num w:numId="1" w16cid:durableId="1731689704">
    <w:abstractNumId w:val="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067980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9511816">
    <w:abstractNumId w:val="8"/>
    <w:lvlOverride w:ilvl="0">
      <w:startOverride w:val="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24238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7957056">
    <w:abstractNumId w:val="1"/>
  </w:num>
  <w:num w:numId="6" w16cid:durableId="965114997">
    <w:abstractNumId w:val="12"/>
  </w:num>
  <w:num w:numId="7" w16cid:durableId="1726563821">
    <w:abstractNumId w:val="0"/>
    <w:lvlOverride w:ilvl="0">
      <w:startOverride w:val="1"/>
    </w:lvlOverride>
  </w:num>
  <w:num w:numId="8" w16cid:durableId="234359967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7757159">
    <w:abstractNumId w:val="7"/>
  </w:num>
  <w:num w:numId="10" w16cid:durableId="850068324">
    <w:abstractNumId w:val="9"/>
  </w:num>
  <w:num w:numId="11" w16cid:durableId="2121876683">
    <w:abstractNumId w:val="10"/>
  </w:num>
  <w:num w:numId="12" w16cid:durableId="1797139910">
    <w:abstractNumId w:val="4"/>
  </w:num>
  <w:num w:numId="13" w16cid:durableId="1764295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F57"/>
    <w:rsid w:val="00007441"/>
    <w:rsid w:val="00076765"/>
    <w:rsid w:val="0008176D"/>
    <w:rsid w:val="0016388B"/>
    <w:rsid w:val="00265F57"/>
    <w:rsid w:val="002F7A96"/>
    <w:rsid w:val="00366E58"/>
    <w:rsid w:val="003C5BC2"/>
    <w:rsid w:val="00447D9F"/>
    <w:rsid w:val="00535891"/>
    <w:rsid w:val="006C67FA"/>
    <w:rsid w:val="007E3F33"/>
    <w:rsid w:val="009D4510"/>
    <w:rsid w:val="00B5704C"/>
    <w:rsid w:val="00C56904"/>
    <w:rsid w:val="00FA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8D5D6"/>
  <w15:chartTrackingRefBased/>
  <w15:docId w15:val="{AC120802-0D69-4084-8639-8CDF49F6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F57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5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5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5F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5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5F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5F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5F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5F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5F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5F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5F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5F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5F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5F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5F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5F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5F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5F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5F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5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5F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5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qFormat/>
    <w:rsid w:val="00265F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rsid w:val="00265F57"/>
    <w:rPr>
      <w:i/>
      <w:iCs/>
      <w:color w:val="404040" w:themeColor="text1" w:themeTint="BF"/>
    </w:rPr>
  </w:style>
  <w:style w:type="paragraph" w:styleId="PargrafodaLista">
    <w:name w:val="List Paragraph"/>
    <w:aliases w:val="Texto,Lista Itens,List Paragraph,DOCs_Paragrafo-1,Segundo,Normal com bullets"/>
    <w:basedOn w:val="Normal"/>
    <w:link w:val="PargrafodaListaChar"/>
    <w:uiPriority w:val="34"/>
    <w:qFormat/>
    <w:rsid w:val="00265F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5F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5F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5F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5F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265F57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qFormat/>
    <w:rsid w:val="00265F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65F57"/>
    <w:rPr>
      <w:kern w:val="0"/>
      <w14:ligatures w14:val="none"/>
    </w:rPr>
  </w:style>
  <w:style w:type="paragraph" w:styleId="Rodap">
    <w:name w:val="footer"/>
    <w:basedOn w:val="Normal"/>
    <w:link w:val="RodapChar"/>
    <w:unhideWhenUsed/>
    <w:qFormat/>
    <w:rsid w:val="00265F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65F57"/>
    <w:rPr>
      <w:kern w:val="0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265F57"/>
    <w:pPr>
      <w:tabs>
        <w:tab w:val="left" w:pos="354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character" w:customStyle="1" w:styleId="CorpodetextoChar">
    <w:name w:val="Corpo de texto Char"/>
    <w:basedOn w:val="Fontepargpadro"/>
    <w:link w:val="Corpodetexto"/>
    <w:rsid w:val="00265F57"/>
    <w:rPr>
      <w:rFonts w:ascii="Times New Roman" w:eastAsia="Times New Roman" w:hAnsi="Times New Roman" w:cs="Times New Roman"/>
      <w:kern w:val="0"/>
      <w:sz w:val="28"/>
      <w:szCs w:val="20"/>
      <w:lang w:val="zh-CN" w:eastAsia="zh-CN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65F5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65F57"/>
    <w:rPr>
      <w:kern w:val="0"/>
      <w14:ligatures w14:val="none"/>
    </w:rPr>
  </w:style>
  <w:style w:type="paragraph" w:customStyle="1" w:styleId="dou-paragraph">
    <w:name w:val="dou-paragraph"/>
    <w:basedOn w:val="Normal"/>
    <w:rsid w:val="00265F57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paragraph" w:customStyle="1" w:styleId="Default">
    <w:name w:val="Default"/>
    <w:qFormat/>
    <w:rsid w:val="00265F57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xm1655370490976983391default">
    <w:name w:val="x_m1655370490976983391default"/>
    <w:basedOn w:val="Normal"/>
    <w:qFormat/>
    <w:rsid w:val="00265F57"/>
    <w:pPr>
      <w:spacing w:before="100" w:beforeAutospacing="1" w:after="100" w:afterAutospacing="1"/>
    </w:pPr>
    <w:rPr>
      <w:rFonts w:ascii="Times New Roman" w:eastAsia="Calibri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39"/>
    <w:qFormat/>
    <w:rsid w:val="00265F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Texto Char,Lista Itens Char,List Paragraph Char,DOCs_Paragrafo-1 Char,Segundo Char,Normal com bullets Char"/>
    <w:basedOn w:val="Fontepargpadro"/>
    <w:link w:val="PargrafodaLista"/>
    <w:uiPriority w:val="34"/>
    <w:qFormat/>
    <w:rsid w:val="00265F57"/>
  </w:style>
  <w:style w:type="paragraph" w:styleId="SemEspaamento">
    <w:name w:val="No Spacing"/>
    <w:uiPriority w:val="1"/>
    <w:qFormat/>
    <w:rsid w:val="00265F57"/>
    <w:pPr>
      <w:spacing w:after="0" w:line="240" w:lineRule="auto"/>
    </w:pPr>
    <w:rPr>
      <w14:ligatures w14:val="none"/>
    </w:rPr>
  </w:style>
  <w:style w:type="paragraph" w:customStyle="1" w:styleId="Rodap1">
    <w:name w:val="Rodapé1"/>
    <w:basedOn w:val="Normal"/>
    <w:rsid w:val="00265F57"/>
    <w:pPr>
      <w:widowControl w:val="0"/>
      <w:suppressLineNumbers/>
      <w:tabs>
        <w:tab w:val="center" w:pos="4818"/>
        <w:tab w:val="right" w:pos="9637"/>
      </w:tabs>
      <w:autoSpaceDN w:val="0"/>
      <w:spacing w:line="259" w:lineRule="auto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690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cupira.to.gov.br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nc.org.br/" TargetMode="External"/><Relationship Id="rId12" Type="http://schemas.openxmlformats.org/officeDocument/2006/relationships/hyperlink" Target="https://portaldatransparencia.gov.br/sancoes/consul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ntas.tcu.gov.br/certidao/Web/Certidao/NadaConsta/home.fac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ortaldecompraspublicas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nc.org.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23</Pages>
  <Words>6209</Words>
  <Characters>33529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JDC-INFORMATICA</dc:creator>
  <cp:keywords/>
  <dc:description/>
  <cp:lastModifiedBy>JDC-INFORMATICA</cp:lastModifiedBy>
  <cp:revision>4</cp:revision>
  <cp:lastPrinted>2026-06-09T10:44:00Z</cp:lastPrinted>
  <dcterms:created xsi:type="dcterms:W3CDTF">2026-06-01T13:26:00Z</dcterms:created>
  <dcterms:modified xsi:type="dcterms:W3CDTF">2026-06-09T10:46:00Z</dcterms:modified>
</cp:coreProperties>
</file>