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80732E" w14:textId="77777777" w:rsidR="00CF0C2D" w:rsidRPr="009E29AA" w:rsidRDefault="00CF0C2D" w:rsidP="00CF0C2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16"/>
          <w:szCs w:val="16"/>
          <w:bdr w:val="none" w:sz="0" w:space="0" w:color="auto" w:frame="1"/>
          <w:lang w:eastAsia="pt-BR"/>
        </w:rPr>
      </w:pPr>
    </w:p>
    <w:p w14:paraId="37CF6F86" w14:textId="77777777" w:rsidR="00CF0C2D" w:rsidRDefault="00CF0C2D" w:rsidP="00CF0C2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16"/>
          <w:szCs w:val="16"/>
          <w:bdr w:val="none" w:sz="0" w:space="0" w:color="auto" w:frame="1"/>
          <w:lang w:eastAsia="pt-BR"/>
        </w:rPr>
      </w:pPr>
    </w:p>
    <w:p w14:paraId="2CC076BA" w14:textId="77777777" w:rsidR="00CF0C2D" w:rsidRDefault="00CF0C2D" w:rsidP="00CF0C2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16"/>
          <w:szCs w:val="16"/>
          <w:bdr w:val="none" w:sz="0" w:space="0" w:color="auto" w:frame="1"/>
          <w:lang w:eastAsia="pt-BR"/>
        </w:rPr>
      </w:pPr>
    </w:p>
    <w:p w14:paraId="6E978DBE" w14:textId="77777777" w:rsidR="00CF0C2D" w:rsidRPr="009E29AA" w:rsidRDefault="00CF0C2D" w:rsidP="00CF0C2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16"/>
          <w:szCs w:val="16"/>
          <w:bdr w:val="none" w:sz="0" w:space="0" w:color="auto" w:frame="1"/>
          <w:lang w:eastAsia="pt-BR"/>
        </w:rPr>
      </w:pPr>
    </w:p>
    <w:p w14:paraId="2BF629EB" w14:textId="77777777" w:rsidR="00CF0C2D" w:rsidRDefault="00CF0C2D" w:rsidP="00CF0C2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14A5D66C" w14:textId="77777777" w:rsidR="00E24F0E" w:rsidRDefault="00E24F0E" w:rsidP="00CF0C2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391FB265" w14:textId="77777777" w:rsidR="00E24F0E" w:rsidRPr="009E29AA" w:rsidRDefault="00E24F0E" w:rsidP="00CF0C2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1DB2F131" w14:textId="77777777" w:rsidR="00CF0C2D" w:rsidRPr="009E29AA" w:rsidRDefault="00CF0C2D" w:rsidP="00CF0C2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  <w:r w:rsidRPr="009E29AA"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  <w:t>INTENÇÃO DE DISPENSA DE LICITAÇÃO</w:t>
      </w:r>
    </w:p>
    <w:p w14:paraId="74DBAFF3" w14:textId="77777777" w:rsidR="00CF0C2D" w:rsidRPr="009E29AA" w:rsidRDefault="00CF0C2D" w:rsidP="00CF0C2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lang w:eastAsia="pt-BR"/>
        </w:rPr>
      </w:pPr>
      <w:r w:rsidRPr="009E29AA"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  <w:t>ART. 75, INCISO II, DA LEI FEDERAL Nº 14.133/2021.</w:t>
      </w:r>
    </w:p>
    <w:p w14:paraId="2AFA0499" w14:textId="2AB6971B" w:rsidR="00CF0C2D" w:rsidRPr="00EF4B75" w:rsidRDefault="00CF0C2D" w:rsidP="00CF0C2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hAnsi="Arial" w:cs="Arial"/>
          <w:b/>
          <w:sz w:val="16"/>
          <w:szCs w:val="16"/>
        </w:rPr>
      </w:pP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O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</w:t>
      </w:r>
      <w:r w:rsidRPr="009E29AA">
        <w:rPr>
          <w:rFonts w:ascii="Arial" w:eastAsia="Times New Roman" w:hAnsi="Arial" w:cs="Arial"/>
          <w:b/>
          <w:bCs/>
          <w:sz w:val="16"/>
          <w:szCs w:val="16"/>
          <w:bdr w:val="none" w:sz="0" w:space="0" w:color="auto" w:frame="1"/>
          <w:lang w:eastAsia="pt-BR"/>
        </w:rPr>
        <w:t>MUNICÍPIO DE TAPEJARA-RS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, inscrito no CNPJ/MF sob o nº </w:t>
      </w:r>
      <w:r w:rsidRPr="009E29AA">
        <w:rPr>
          <w:rFonts w:ascii="Arial" w:hAnsi="Arial" w:cs="Arial"/>
          <w:sz w:val="16"/>
          <w:szCs w:val="16"/>
        </w:rPr>
        <w:t>CNPJ sob n° 87.615.449/0001-42, com sede na Rua do Comércio, n° 1468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, na cidade de Tapejara - RS, CEP 99.950-000, </w:t>
      </w:r>
      <w:r w:rsidRPr="009E29AA">
        <w:rPr>
          <w:rFonts w:ascii="Arial" w:hAnsi="Arial" w:cs="Arial"/>
          <w:sz w:val="16"/>
          <w:szCs w:val="16"/>
        </w:rPr>
        <w:t xml:space="preserve">neste ato representado por seu Prefeito Municipal em exercício, </w:t>
      </w:r>
      <w:r w:rsidRPr="009E29AA">
        <w:rPr>
          <w:rFonts w:ascii="Arial" w:hAnsi="Arial" w:cs="Arial"/>
          <w:b/>
          <w:sz w:val="16"/>
          <w:szCs w:val="16"/>
        </w:rPr>
        <w:t xml:space="preserve">Sr. </w:t>
      </w:r>
      <w:proofErr w:type="spellStart"/>
      <w:r w:rsidRPr="009E29AA">
        <w:rPr>
          <w:rFonts w:ascii="Arial" w:hAnsi="Arial" w:cs="Arial"/>
          <w:b/>
          <w:sz w:val="16"/>
          <w:szCs w:val="16"/>
        </w:rPr>
        <w:t>Evanir</w:t>
      </w:r>
      <w:proofErr w:type="spellEnd"/>
      <w:r w:rsidRPr="009E29AA">
        <w:rPr>
          <w:rFonts w:ascii="Arial" w:hAnsi="Arial" w:cs="Arial"/>
          <w:b/>
          <w:sz w:val="16"/>
          <w:szCs w:val="16"/>
        </w:rPr>
        <w:t xml:space="preserve"> Wolff</w:t>
      </w:r>
      <w:r w:rsidRPr="009E29AA">
        <w:rPr>
          <w:rFonts w:ascii="Arial" w:hAnsi="Arial" w:cs="Arial"/>
          <w:sz w:val="16"/>
          <w:szCs w:val="16"/>
        </w:rPr>
        <w:t xml:space="preserve">, 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nos termos do art. 75, inciso II, da Lei Federal nº 14.133, de 01 de abril de 2021, TORNA PÚBLICO que tem interesse em realizar a 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“</w:t>
      </w:r>
      <w:r w:rsidR="00F02E6E">
        <w:rPr>
          <w:rFonts w:ascii="Arial" w:hAnsi="Arial" w:cs="Arial"/>
          <w:b/>
          <w:sz w:val="16"/>
          <w:szCs w:val="16"/>
        </w:rPr>
        <w:t>Contratação de serviço elétrico e hidráulico para realização de serviços de manutenção nos postos de saúde</w:t>
      </w:r>
      <w:r>
        <w:rPr>
          <w:rFonts w:ascii="Arial" w:hAnsi="Arial" w:cs="Arial"/>
          <w:b/>
          <w:sz w:val="16"/>
          <w:szCs w:val="16"/>
        </w:rPr>
        <w:t>”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.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Pr="009B1DCF">
          <w:rPr>
            <w:rStyle w:val="Hyperlink"/>
            <w:rFonts w:ascii="Arial" w:eastAsia="Times New Roman" w:hAnsi="Arial" w:cs="Arial"/>
            <w:sz w:val="16"/>
            <w:szCs w:val="16"/>
            <w:bdr w:val="none" w:sz="0" w:space="0" w:color="auto" w:frame="1"/>
            <w:lang w:eastAsia="pt-BR"/>
          </w:rPr>
          <w:t>compras3@tapejara.rs.gov.br</w:t>
        </w:r>
      </w:hyperlink>
      <w:r w:rsidRPr="009E29AA">
        <w:rPr>
          <w:rFonts w:ascii="Arial" w:eastAsia="Times New Roman" w:hAnsi="Arial" w:cs="Arial"/>
          <w:sz w:val="16"/>
          <w:szCs w:val="16"/>
          <w:u w:val="single"/>
          <w:bdr w:val="none" w:sz="0" w:space="0" w:color="auto" w:frame="1"/>
          <w:lang w:eastAsia="pt-BR"/>
        </w:rPr>
        <w:t>,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das 8h às 17h, 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 xml:space="preserve">até o dia </w:t>
      </w:r>
      <w:r w:rsidR="00F02E6E">
        <w:rPr>
          <w:rFonts w:ascii="Arial" w:eastAsia="Times New Roman" w:hAnsi="Arial" w:cs="Arial"/>
          <w:b/>
          <w:sz w:val="16"/>
          <w:szCs w:val="16"/>
          <w:lang w:eastAsia="pt-BR"/>
        </w:rPr>
        <w:t>19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/0</w:t>
      </w:r>
      <w:r w:rsidR="00F02E6E">
        <w:rPr>
          <w:rFonts w:ascii="Arial" w:eastAsia="Times New Roman" w:hAnsi="Arial" w:cs="Arial"/>
          <w:b/>
          <w:sz w:val="16"/>
          <w:szCs w:val="16"/>
          <w:lang w:eastAsia="pt-BR"/>
        </w:rPr>
        <w:t>8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/2024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. Tapejara, </w:t>
      </w:r>
      <w:r w:rsidR="00052F18">
        <w:rPr>
          <w:rFonts w:ascii="Arial" w:eastAsia="Times New Roman" w:hAnsi="Arial" w:cs="Arial"/>
          <w:sz w:val="16"/>
          <w:szCs w:val="16"/>
          <w:lang w:eastAsia="pt-BR"/>
        </w:rPr>
        <w:t>14</w:t>
      </w:r>
      <w:bookmarkStart w:id="0" w:name="_GoBack"/>
      <w:bookmarkEnd w:id="0"/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de </w:t>
      </w:r>
      <w:r>
        <w:rPr>
          <w:rFonts w:ascii="Arial" w:eastAsia="Times New Roman" w:hAnsi="Arial" w:cs="Arial"/>
          <w:sz w:val="16"/>
          <w:szCs w:val="16"/>
          <w:lang w:eastAsia="pt-BR"/>
        </w:rPr>
        <w:t>Ju</w:t>
      </w:r>
      <w:r w:rsidR="008B0079">
        <w:rPr>
          <w:rFonts w:ascii="Arial" w:eastAsia="Times New Roman" w:hAnsi="Arial" w:cs="Arial"/>
          <w:sz w:val="16"/>
          <w:szCs w:val="16"/>
          <w:lang w:eastAsia="pt-BR"/>
        </w:rPr>
        <w:t>l</w:t>
      </w:r>
      <w:r>
        <w:rPr>
          <w:rFonts w:ascii="Arial" w:eastAsia="Times New Roman" w:hAnsi="Arial" w:cs="Arial"/>
          <w:sz w:val="16"/>
          <w:szCs w:val="16"/>
          <w:lang w:eastAsia="pt-BR"/>
        </w:rPr>
        <w:t xml:space="preserve">ho 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de 2024. </w:t>
      </w:r>
      <w:proofErr w:type="spellStart"/>
      <w:r w:rsidRPr="009E29AA">
        <w:rPr>
          <w:rFonts w:ascii="Arial" w:hAnsi="Arial" w:cs="Arial"/>
          <w:sz w:val="16"/>
          <w:szCs w:val="16"/>
        </w:rPr>
        <w:t>Evanir</w:t>
      </w:r>
      <w:proofErr w:type="spellEnd"/>
      <w:r w:rsidRPr="009E29AA">
        <w:rPr>
          <w:rFonts w:ascii="Arial" w:hAnsi="Arial" w:cs="Arial"/>
          <w:sz w:val="16"/>
          <w:szCs w:val="16"/>
        </w:rPr>
        <w:t xml:space="preserve"> Wolff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Prefeito Municipal.</w:t>
      </w:r>
    </w:p>
    <w:p w14:paraId="548F3D38" w14:textId="77777777" w:rsidR="00CF0C2D" w:rsidRPr="009E29AA" w:rsidRDefault="00CF0C2D" w:rsidP="00CF0C2D">
      <w:pPr>
        <w:rPr>
          <w:rFonts w:ascii="Arial" w:hAnsi="Arial" w:cs="Arial"/>
          <w:sz w:val="16"/>
          <w:szCs w:val="16"/>
        </w:rPr>
      </w:pPr>
    </w:p>
    <w:p w14:paraId="162C6CCE" w14:textId="77777777" w:rsidR="00CF0C2D" w:rsidRPr="003D6B9A" w:rsidRDefault="00CF0C2D" w:rsidP="00CF0C2D">
      <w:pPr>
        <w:rPr>
          <w:rFonts w:ascii="Arial" w:hAnsi="Arial" w:cs="Arial"/>
          <w:sz w:val="18"/>
          <w:szCs w:val="18"/>
        </w:rPr>
      </w:pPr>
    </w:p>
    <w:p w14:paraId="4156DE0C" w14:textId="77777777" w:rsidR="00CF0C2D" w:rsidRDefault="00CF0C2D" w:rsidP="00CF0C2D">
      <w:pPr>
        <w:rPr>
          <w:rFonts w:ascii="Arial" w:hAnsi="Arial" w:cs="Arial"/>
          <w:sz w:val="20"/>
          <w:szCs w:val="20"/>
        </w:rPr>
      </w:pPr>
    </w:p>
    <w:p w14:paraId="3C914994" w14:textId="77777777" w:rsidR="00CF0C2D" w:rsidRDefault="00CF0C2D" w:rsidP="00CF0C2D">
      <w:pPr>
        <w:rPr>
          <w:rFonts w:ascii="Arial" w:hAnsi="Arial" w:cs="Arial"/>
          <w:sz w:val="20"/>
          <w:szCs w:val="20"/>
        </w:rPr>
      </w:pPr>
    </w:p>
    <w:p w14:paraId="155A9DE1" w14:textId="6929BE8F" w:rsidR="005F0FE3" w:rsidRPr="00CF0C2D" w:rsidRDefault="005F0FE3" w:rsidP="00CF0C2D"/>
    <w:sectPr w:rsidR="005F0FE3" w:rsidRPr="00CF0C2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052F1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052F1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052F1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52F18"/>
    <w:rsid w:val="00064181"/>
    <w:rsid w:val="0008414F"/>
    <w:rsid w:val="000C267C"/>
    <w:rsid w:val="000F55C7"/>
    <w:rsid w:val="00175DF5"/>
    <w:rsid w:val="00195A1D"/>
    <w:rsid w:val="001E3341"/>
    <w:rsid w:val="002832A0"/>
    <w:rsid w:val="00284EC5"/>
    <w:rsid w:val="002E3D8C"/>
    <w:rsid w:val="00365E15"/>
    <w:rsid w:val="0040634A"/>
    <w:rsid w:val="005A0D46"/>
    <w:rsid w:val="005F0FE3"/>
    <w:rsid w:val="008B0079"/>
    <w:rsid w:val="008C02C0"/>
    <w:rsid w:val="009A0A07"/>
    <w:rsid w:val="00A44862"/>
    <w:rsid w:val="00AF1277"/>
    <w:rsid w:val="00B90DAE"/>
    <w:rsid w:val="00BE420C"/>
    <w:rsid w:val="00CF0C2D"/>
    <w:rsid w:val="00D921FC"/>
    <w:rsid w:val="00DB4A25"/>
    <w:rsid w:val="00E24F0E"/>
    <w:rsid w:val="00F0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CF0C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4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4F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26</cp:revision>
  <cp:lastPrinted>2024-07-17T18:51:00Z</cp:lastPrinted>
  <dcterms:created xsi:type="dcterms:W3CDTF">2024-07-03T20:09:00Z</dcterms:created>
  <dcterms:modified xsi:type="dcterms:W3CDTF">2024-08-14T18:45:00Z</dcterms:modified>
</cp:coreProperties>
</file>