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520" w:rsidRDefault="007F0520" w:rsidP="00681923">
      <w:pPr>
        <w:pStyle w:val="Ttulo"/>
        <w:rPr>
          <w:rFonts w:eastAsia="Calibri"/>
        </w:rPr>
      </w:pPr>
    </w:p>
    <w:p w:rsidR="001953F3" w:rsidRDefault="001953F3" w:rsidP="00D6090E">
      <w:pPr>
        <w:tabs>
          <w:tab w:val="left" w:pos="5103"/>
        </w:tabs>
        <w:rPr>
          <w:rFonts w:ascii="Calibri" w:eastAsia="Calibri" w:hAnsi="Calibri" w:cs="Times New Roman"/>
          <w:kern w:val="0"/>
        </w:rPr>
      </w:pPr>
    </w:p>
    <w:p w:rsidR="00225BCC" w:rsidRPr="00B74DE2" w:rsidRDefault="007F0520" w:rsidP="00D6090E">
      <w:pPr>
        <w:shd w:val="clear" w:color="auto" w:fill="FFFFFF"/>
        <w:tabs>
          <w:tab w:val="left" w:pos="4962"/>
          <w:tab w:val="left" w:pos="5103"/>
        </w:tabs>
        <w:spacing w:after="0" w:line="240" w:lineRule="auto"/>
        <w:ind w:left="567" w:right="3401"/>
        <w:jc w:val="center"/>
        <w:outlineLvl w:val="0"/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</w:pPr>
      <w:r w:rsidRPr="00B74DE2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</w:p>
    <w:p w:rsidR="00245F32" w:rsidRPr="00B74DE2" w:rsidRDefault="007F0520" w:rsidP="00D6090E">
      <w:pPr>
        <w:shd w:val="clear" w:color="auto" w:fill="FFFFFF"/>
        <w:tabs>
          <w:tab w:val="left" w:pos="4962"/>
          <w:tab w:val="left" w:pos="5103"/>
        </w:tabs>
        <w:spacing w:after="0" w:line="240" w:lineRule="auto"/>
        <w:ind w:left="567" w:right="3401"/>
        <w:jc w:val="both"/>
        <w:outlineLvl w:val="0"/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</w:pPr>
      <w:r w:rsidRPr="00B74DE2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 xml:space="preserve">ART. 75, INCISO </w:t>
      </w:r>
      <w:r w:rsidR="00703FF8" w:rsidRPr="00B74DE2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</w:t>
      </w:r>
      <w:r w:rsidRPr="00B74DE2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I, DA LEI FEDERAL Nº 14.133/2021.</w:t>
      </w:r>
      <w:r w:rsidR="00C9084D" w:rsidRPr="00B74DE2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 xml:space="preserve"> </w:t>
      </w:r>
    </w:p>
    <w:p w:rsidR="007F0520" w:rsidRPr="00D308BF" w:rsidRDefault="007F0520" w:rsidP="00D308BF">
      <w:pPr>
        <w:shd w:val="clear" w:color="auto" w:fill="FFFFFF"/>
        <w:tabs>
          <w:tab w:val="left" w:pos="4962"/>
          <w:tab w:val="left" w:pos="5103"/>
        </w:tabs>
        <w:spacing w:after="0" w:line="240" w:lineRule="auto"/>
        <w:ind w:left="567" w:right="3401"/>
        <w:jc w:val="both"/>
        <w:outlineLvl w:val="0"/>
        <w:rPr>
          <w:rFonts w:ascii="Arial" w:eastAsia="Times New Roman" w:hAnsi="Arial" w:cs="Arial"/>
          <w:b/>
          <w:bCs/>
          <w:sz w:val="18"/>
          <w:szCs w:val="18"/>
          <w:lang w:eastAsia="pt-BR"/>
        </w:rPr>
      </w:pPr>
      <w:r w:rsidRPr="00B74DE2"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B74DE2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 w:rsidRPr="00B74DE2">
        <w:rPr>
          <w:rFonts w:ascii="Arial" w:hAnsi="Arial" w:cs="Arial"/>
          <w:sz w:val="18"/>
          <w:szCs w:val="18"/>
        </w:rPr>
        <w:t>CNPJ sob n° 87.615.449/0001-42, com sede na Rua do Comércio, n° 1468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 w:rsidRPr="00B74DE2">
        <w:rPr>
          <w:rFonts w:ascii="Arial" w:hAnsi="Arial" w:cs="Arial"/>
          <w:sz w:val="18"/>
          <w:szCs w:val="18"/>
        </w:rPr>
        <w:t xml:space="preserve">neste ato representado por seu Prefeito Municipal, </w:t>
      </w:r>
      <w:r w:rsidR="00681923" w:rsidRPr="00B74DE2"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 w:rsidR="00681923" w:rsidRPr="00B74DE2">
        <w:rPr>
          <w:rFonts w:ascii="Arial" w:hAnsi="Arial" w:cs="Arial"/>
          <w:b/>
          <w:sz w:val="18"/>
          <w:szCs w:val="18"/>
        </w:rPr>
        <w:t>Evanir</w:t>
      </w:r>
      <w:proofErr w:type="spellEnd"/>
      <w:r w:rsidR="00681923" w:rsidRPr="00B74DE2">
        <w:rPr>
          <w:rFonts w:ascii="Arial" w:hAnsi="Arial" w:cs="Arial"/>
          <w:b/>
          <w:sz w:val="18"/>
          <w:szCs w:val="18"/>
        </w:rPr>
        <w:t xml:space="preserve"> Wolff</w:t>
      </w:r>
      <w:r w:rsidRPr="00B74DE2">
        <w:rPr>
          <w:rFonts w:ascii="Arial" w:hAnsi="Arial" w:cs="Arial"/>
          <w:sz w:val="18"/>
          <w:szCs w:val="18"/>
        </w:rPr>
        <w:t xml:space="preserve">, 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 xml:space="preserve">nos termos do art. 75, inciso </w:t>
      </w:r>
      <w:r w:rsidR="00703FF8" w:rsidRPr="00B74DE2">
        <w:rPr>
          <w:rFonts w:ascii="Arial" w:eastAsia="Times New Roman" w:hAnsi="Arial" w:cs="Arial"/>
          <w:sz w:val="18"/>
          <w:szCs w:val="18"/>
          <w:lang w:eastAsia="pt-BR"/>
        </w:rPr>
        <w:t>I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>I, da Lei Federal nº 14.133, de 01 de abril de 2021, TORNA PÚBLICO que tem interesse em realizar a “</w:t>
      </w:r>
      <w:r w:rsidR="00876DFA" w:rsidRPr="00B74DE2">
        <w:rPr>
          <w:rFonts w:ascii="Arial" w:eastAsia="Times New Roman" w:hAnsi="Arial" w:cs="Arial"/>
          <w:b/>
          <w:bCs/>
          <w:sz w:val="18"/>
          <w:szCs w:val="18"/>
          <w:lang w:eastAsia="pt-BR"/>
        </w:rPr>
        <w:t>Contratação de empresa para serviço</w:t>
      </w:r>
      <w:r w:rsidR="00876DFA">
        <w:rPr>
          <w:rFonts w:ascii="Arial" w:eastAsia="Times New Roman" w:hAnsi="Arial" w:cs="Arial"/>
          <w:b/>
          <w:bCs/>
          <w:sz w:val="18"/>
          <w:szCs w:val="18"/>
          <w:lang w:eastAsia="pt-BR"/>
        </w:rPr>
        <w:t xml:space="preserve"> de mão de obra e peças para reforma do telhado do Centro Cultural José Maria Vigo da Silveira, com aplicação de Recurso da Politica Nacional Aldir Blanc – </w:t>
      </w:r>
      <w:bookmarkStart w:id="0" w:name="_GoBack"/>
      <w:bookmarkEnd w:id="0"/>
      <w:r w:rsidR="00876DFA">
        <w:rPr>
          <w:rFonts w:ascii="Arial" w:eastAsia="Times New Roman" w:hAnsi="Arial" w:cs="Arial"/>
          <w:b/>
          <w:bCs/>
          <w:sz w:val="18"/>
          <w:szCs w:val="18"/>
          <w:lang w:eastAsia="pt-BR"/>
        </w:rPr>
        <w:t>PNAB”</w:t>
      </w:r>
      <w:r w:rsidR="00876DFA">
        <w:rPr>
          <w:rFonts w:ascii="Arial" w:eastAsia="Times New Roman" w:hAnsi="Arial" w:cs="Arial"/>
          <w:sz w:val="18"/>
          <w:szCs w:val="18"/>
          <w:lang w:eastAsia="pt-BR"/>
        </w:rPr>
        <w:t xml:space="preserve">. 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 xml:space="preserve">Considerando o exposto e a intenção de realização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7" w:history="1">
        <w:r w:rsidR="008B7F56" w:rsidRPr="00B74DE2">
          <w:rPr>
            <w:rStyle w:val="Hyperlink"/>
            <w:rFonts w:ascii="Arial" w:eastAsia="Times New Roman" w:hAnsi="Arial" w:cs="Arial"/>
            <w:color w:val="auto"/>
            <w:sz w:val="18"/>
            <w:szCs w:val="18"/>
            <w:bdr w:val="none" w:sz="0" w:space="0" w:color="auto" w:frame="1"/>
            <w:lang w:eastAsia="pt-BR"/>
          </w:rPr>
          <w:t>compras1@tapejara.rs.gov.br</w:t>
        </w:r>
      </w:hyperlink>
      <w:r w:rsidRPr="00B74DE2"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 w:rsidRPr="00B74DE2"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até o dia </w:t>
      </w:r>
      <w:r w:rsidR="00876DFA">
        <w:rPr>
          <w:rFonts w:ascii="Arial" w:eastAsia="Times New Roman" w:hAnsi="Arial" w:cs="Arial"/>
          <w:b/>
          <w:sz w:val="18"/>
          <w:szCs w:val="18"/>
          <w:lang w:eastAsia="pt-BR"/>
        </w:rPr>
        <w:t>10/12</w:t>
      </w:r>
      <w:r w:rsidRPr="00B74DE2">
        <w:rPr>
          <w:rFonts w:ascii="Arial" w:eastAsia="Times New Roman" w:hAnsi="Arial" w:cs="Arial"/>
          <w:b/>
          <w:sz w:val="18"/>
          <w:szCs w:val="18"/>
          <w:lang w:eastAsia="pt-BR"/>
        </w:rPr>
        <w:t>/2024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 xml:space="preserve">. Tapejara, </w:t>
      </w:r>
      <w:r w:rsidR="00876DFA">
        <w:rPr>
          <w:rFonts w:ascii="Arial" w:eastAsia="Times New Roman" w:hAnsi="Arial" w:cs="Arial"/>
          <w:sz w:val="18"/>
          <w:szCs w:val="18"/>
          <w:lang w:eastAsia="pt-BR"/>
        </w:rPr>
        <w:t>05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 xml:space="preserve"> de </w:t>
      </w:r>
      <w:r w:rsidR="00876DFA">
        <w:rPr>
          <w:rFonts w:ascii="Arial" w:eastAsia="Times New Roman" w:hAnsi="Arial" w:cs="Arial"/>
          <w:sz w:val="18"/>
          <w:szCs w:val="18"/>
          <w:lang w:eastAsia="pt-BR"/>
        </w:rPr>
        <w:t xml:space="preserve">Dezembro 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 xml:space="preserve">de 2024. </w:t>
      </w:r>
      <w:proofErr w:type="spellStart"/>
      <w:r w:rsidR="00B32BCF" w:rsidRPr="00B74DE2"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 w:rsidR="00B32BCF" w:rsidRPr="00B74DE2">
        <w:rPr>
          <w:rFonts w:ascii="Arial" w:eastAsia="Times New Roman" w:hAnsi="Arial" w:cs="Arial"/>
          <w:sz w:val="18"/>
          <w:szCs w:val="18"/>
          <w:lang w:eastAsia="pt-BR"/>
        </w:rPr>
        <w:t xml:space="preserve"> Wolff 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>– Prefeit</w:t>
      </w:r>
      <w:r w:rsidR="00B32BCF" w:rsidRPr="00B74DE2">
        <w:rPr>
          <w:rFonts w:ascii="Arial" w:eastAsia="Times New Roman" w:hAnsi="Arial" w:cs="Arial"/>
          <w:sz w:val="18"/>
          <w:szCs w:val="18"/>
          <w:lang w:eastAsia="pt-BR"/>
        </w:rPr>
        <w:t>o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 xml:space="preserve"> Municipal.</w:t>
      </w:r>
    </w:p>
    <w:p w:rsidR="007F0520" w:rsidRDefault="007F0520" w:rsidP="00D6090E">
      <w:pPr>
        <w:tabs>
          <w:tab w:val="left" w:pos="4962"/>
        </w:tabs>
        <w:rPr>
          <w:rFonts w:ascii="Arial" w:eastAsia="Calibri" w:hAnsi="Arial" w:cs="Arial"/>
          <w:sz w:val="16"/>
          <w:szCs w:val="16"/>
        </w:rPr>
      </w:pPr>
    </w:p>
    <w:p w:rsidR="007F0520" w:rsidRDefault="007F0520" w:rsidP="00D6090E">
      <w:pPr>
        <w:tabs>
          <w:tab w:val="left" w:pos="4962"/>
        </w:tabs>
        <w:rPr>
          <w:rFonts w:ascii="Arial" w:hAnsi="Arial" w:cs="Arial"/>
          <w:sz w:val="18"/>
          <w:szCs w:val="18"/>
        </w:rPr>
      </w:pPr>
    </w:p>
    <w:p w:rsidR="007F0520" w:rsidRDefault="007F0520" w:rsidP="007F0520">
      <w:pPr>
        <w:rPr>
          <w:rFonts w:ascii="Arial" w:hAnsi="Arial" w:cs="Arial"/>
          <w:sz w:val="20"/>
          <w:szCs w:val="20"/>
        </w:rPr>
      </w:pPr>
    </w:p>
    <w:p w:rsidR="007F0520" w:rsidRDefault="007F0520" w:rsidP="007F0520">
      <w:pPr>
        <w:rPr>
          <w:rFonts w:ascii="Arial" w:hAnsi="Arial" w:cs="Arial"/>
          <w:sz w:val="20"/>
          <w:szCs w:val="20"/>
        </w:rPr>
      </w:pPr>
    </w:p>
    <w:p w:rsidR="005F0FE3" w:rsidRPr="007F0520" w:rsidRDefault="005F0FE3" w:rsidP="007F0520"/>
    <w:p w:rsidR="00290DC4" w:rsidRPr="007F0520" w:rsidRDefault="00290DC4"/>
    <w:sectPr w:rsidR="00290DC4" w:rsidRPr="007F0520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6DFA" w:rsidRDefault="00876DFA" w:rsidP="005F0FE3">
      <w:pPr>
        <w:spacing w:after="0" w:line="240" w:lineRule="auto"/>
      </w:pPr>
      <w:r>
        <w:separator/>
      </w:r>
    </w:p>
  </w:endnote>
  <w:endnote w:type="continuationSeparator" w:id="0">
    <w:p w:rsidR="00876DFA" w:rsidRDefault="00876DFA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6DFA" w:rsidRDefault="00876DFA" w:rsidP="005F0FE3">
      <w:pPr>
        <w:spacing w:after="0" w:line="240" w:lineRule="auto"/>
      </w:pPr>
      <w:r>
        <w:separator/>
      </w:r>
    </w:p>
  </w:footnote>
  <w:footnote w:type="continuationSeparator" w:id="0">
    <w:p w:rsidR="00876DFA" w:rsidRDefault="00876DFA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6DFA" w:rsidRDefault="00876DFA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2051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6DFA" w:rsidRDefault="00876DFA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52" type="#_x0000_t75" alt="/Users/douglascadini/Desktop/folhaA4.png" style="position:absolute;margin-left:-73.05pt;margin-top:-64.55pt;width:595pt;height:842pt;z-index:-251644928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6DFA" w:rsidRDefault="00876DFA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2049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700B8"/>
    <w:rsid w:val="0007644C"/>
    <w:rsid w:val="000C267C"/>
    <w:rsid w:val="00112265"/>
    <w:rsid w:val="001953F3"/>
    <w:rsid w:val="00195A1D"/>
    <w:rsid w:val="001E229D"/>
    <w:rsid w:val="001F196C"/>
    <w:rsid w:val="001F4591"/>
    <w:rsid w:val="001F486E"/>
    <w:rsid w:val="00225BCC"/>
    <w:rsid w:val="00227A96"/>
    <w:rsid w:val="00245F32"/>
    <w:rsid w:val="002739E7"/>
    <w:rsid w:val="00290DC4"/>
    <w:rsid w:val="002A12B6"/>
    <w:rsid w:val="002E3D8C"/>
    <w:rsid w:val="0038746A"/>
    <w:rsid w:val="00407C2D"/>
    <w:rsid w:val="00461DFA"/>
    <w:rsid w:val="00462F86"/>
    <w:rsid w:val="005A0D46"/>
    <w:rsid w:val="005F0FE3"/>
    <w:rsid w:val="00623399"/>
    <w:rsid w:val="00681923"/>
    <w:rsid w:val="006D6498"/>
    <w:rsid w:val="00703FF8"/>
    <w:rsid w:val="007A3675"/>
    <w:rsid w:val="007E21B0"/>
    <w:rsid w:val="007F0520"/>
    <w:rsid w:val="00846E50"/>
    <w:rsid w:val="00867871"/>
    <w:rsid w:val="00876DFA"/>
    <w:rsid w:val="008B7F56"/>
    <w:rsid w:val="008C02C0"/>
    <w:rsid w:val="009A0A07"/>
    <w:rsid w:val="00A1189F"/>
    <w:rsid w:val="00A44862"/>
    <w:rsid w:val="00A7630F"/>
    <w:rsid w:val="00AD4537"/>
    <w:rsid w:val="00B32BCF"/>
    <w:rsid w:val="00B42C3B"/>
    <w:rsid w:val="00B42F84"/>
    <w:rsid w:val="00B63A38"/>
    <w:rsid w:val="00B74DE2"/>
    <w:rsid w:val="00B90DAE"/>
    <w:rsid w:val="00C42C96"/>
    <w:rsid w:val="00C9084D"/>
    <w:rsid w:val="00CD575D"/>
    <w:rsid w:val="00CE7D56"/>
    <w:rsid w:val="00D308BF"/>
    <w:rsid w:val="00D6090E"/>
    <w:rsid w:val="00DB4A25"/>
    <w:rsid w:val="00DF13E1"/>
    <w:rsid w:val="00E03CE4"/>
    <w:rsid w:val="00E519AA"/>
    <w:rsid w:val="00EA08FA"/>
    <w:rsid w:val="00F17D0F"/>
    <w:rsid w:val="00F747DA"/>
    <w:rsid w:val="00F81955"/>
    <w:rsid w:val="00FD1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1@tapejara.rs.gov.br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188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PrefeituraT13</cp:lastModifiedBy>
  <cp:revision>17</cp:revision>
  <cp:lastPrinted>2024-11-22T11:21:00Z</cp:lastPrinted>
  <dcterms:created xsi:type="dcterms:W3CDTF">2024-10-30T16:40:00Z</dcterms:created>
  <dcterms:modified xsi:type="dcterms:W3CDTF">2024-12-05T19:19:00Z</dcterms:modified>
</cp:coreProperties>
</file>