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1707AB32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70096F" w:rsidRPr="0070096F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Aquisição de recarga de 14 metros cúbicos de Gás de proteção do tipo Atal, para atender as demandas da Secretaria Municipal da Agricultura, Desenvolvimento Rural e Meio Ambiente.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270741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70096F">
        <w:rPr>
          <w:rFonts w:ascii="Arial" w:eastAsia="Times New Roman" w:hAnsi="Arial" w:cs="Arial"/>
          <w:b/>
          <w:sz w:val="18"/>
          <w:szCs w:val="18"/>
          <w:lang w:eastAsia="pt-BR"/>
        </w:rPr>
        <w:t>31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563516">
        <w:rPr>
          <w:rFonts w:ascii="Arial" w:eastAsia="Times New Roman" w:hAnsi="Arial" w:cs="Arial"/>
          <w:sz w:val="18"/>
          <w:szCs w:val="18"/>
          <w:lang w:eastAsia="pt-BR"/>
        </w:rPr>
        <w:t>2</w:t>
      </w:r>
      <w:r w:rsidR="0070096F">
        <w:rPr>
          <w:rFonts w:ascii="Arial" w:eastAsia="Times New Roman" w:hAnsi="Arial" w:cs="Arial"/>
          <w:sz w:val="18"/>
          <w:szCs w:val="18"/>
          <w:lang w:eastAsia="pt-BR"/>
        </w:rPr>
        <w:t>8</w:t>
      </w:r>
      <w:bookmarkStart w:id="0" w:name="_GoBack"/>
      <w:bookmarkEnd w:id="0"/>
      <w:r w:rsidR="003A75EA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de 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Janeiro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70096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70096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70096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1D63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A75EA"/>
    <w:rsid w:val="0043211B"/>
    <w:rsid w:val="00563516"/>
    <w:rsid w:val="005816BA"/>
    <w:rsid w:val="005A0D46"/>
    <w:rsid w:val="005F0FE3"/>
    <w:rsid w:val="006A713B"/>
    <w:rsid w:val="006D4AE1"/>
    <w:rsid w:val="006D5863"/>
    <w:rsid w:val="0070096F"/>
    <w:rsid w:val="007178DA"/>
    <w:rsid w:val="00751610"/>
    <w:rsid w:val="007D33E3"/>
    <w:rsid w:val="007F0520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E42D5"/>
    <w:rsid w:val="00B90DAE"/>
    <w:rsid w:val="00BB1CB1"/>
    <w:rsid w:val="00BB2636"/>
    <w:rsid w:val="00BC11AA"/>
    <w:rsid w:val="00C5524B"/>
    <w:rsid w:val="00D83D00"/>
    <w:rsid w:val="00DB0BD9"/>
    <w:rsid w:val="00DB4A25"/>
    <w:rsid w:val="00E13A60"/>
    <w:rsid w:val="00E57649"/>
    <w:rsid w:val="00E57DEC"/>
    <w:rsid w:val="00E9517B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59</cp:revision>
  <dcterms:created xsi:type="dcterms:W3CDTF">2024-07-03T20:09:00Z</dcterms:created>
  <dcterms:modified xsi:type="dcterms:W3CDTF">2025-01-28T16:45:00Z</dcterms:modified>
</cp:coreProperties>
</file>