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7F5C62CC" w14:textId="7BB7A2F0" w:rsidR="00CD7305"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305">
        <w:rPr>
          <w:rFonts w:ascii="Times New Roman" w:hAnsi="Times New Roman" w:cs="Times New Roman"/>
          <w:b/>
          <w:bCs/>
          <w:sz w:val="24"/>
          <w:szCs w:val="20"/>
        </w:rPr>
        <w:t>FM</w:t>
      </w:r>
      <w:r w:rsidR="008E6F49">
        <w:rPr>
          <w:rFonts w:ascii="Times New Roman" w:hAnsi="Times New Roman" w:cs="Times New Roman"/>
          <w:b/>
          <w:bCs/>
          <w:sz w:val="24"/>
          <w:szCs w:val="20"/>
        </w:rPr>
        <w:t>AS – BS 044</w:t>
      </w:r>
      <w:r w:rsidR="00CD7305" w:rsidRPr="00CD7305">
        <w:rPr>
          <w:rFonts w:ascii="Times New Roman" w:hAnsi="Times New Roman" w:cs="Times New Roman"/>
          <w:b/>
          <w:bCs/>
          <w:sz w:val="24"/>
          <w:szCs w:val="20"/>
        </w:rPr>
        <w:t>/2024</w:t>
      </w:r>
    </w:p>
    <w:p w14:paraId="74B48881" w14:textId="5ABD4DD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305" w:rsidRPr="00CD7305">
        <w:rPr>
          <w:rFonts w:ascii="Times New Roman" w:hAnsi="Times New Roman" w:cs="Times New Roman"/>
          <w:b/>
          <w:bCs/>
          <w:sz w:val="24"/>
          <w:szCs w:val="20"/>
        </w:rPr>
        <w:t>FM</w:t>
      </w:r>
      <w:r w:rsidR="008E6F49">
        <w:rPr>
          <w:rFonts w:ascii="Times New Roman" w:hAnsi="Times New Roman" w:cs="Times New Roman"/>
          <w:b/>
          <w:bCs/>
          <w:sz w:val="24"/>
          <w:szCs w:val="20"/>
        </w:rPr>
        <w:t>A</w:t>
      </w:r>
      <w:r w:rsidR="00CD7305" w:rsidRPr="00CD7305">
        <w:rPr>
          <w:rFonts w:ascii="Times New Roman" w:hAnsi="Times New Roman" w:cs="Times New Roman"/>
          <w:b/>
          <w:bCs/>
          <w:sz w:val="24"/>
          <w:szCs w:val="20"/>
        </w:rPr>
        <w:t xml:space="preserve">S – BS </w:t>
      </w:r>
      <w:r w:rsidR="008E6F49">
        <w:rPr>
          <w:rFonts w:ascii="Times New Roman" w:hAnsi="Times New Roman" w:cs="Times New Roman"/>
          <w:b/>
          <w:bCs/>
          <w:sz w:val="24"/>
          <w:szCs w:val="20"/>
        </w:rPr>
        <w:t>39</w:t>
      </w:r>
      <w:r w:rsidR="00CD7305" w:rsidRPr="00CD7305">
        <w:rPr>
          <w:rFonts w:ascii="Times New Roman" w:hAnsi="Times New Roman" w:cs="Times New Roman"/>
          <w:b/>
          <w:bCs/>
          <w:sz w:val="24"/>
          <w:szCs w:val="20"/>
        </w:rPr>
        <w:t>/2024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762AD7A0" w14:textId="285D8B42" w:rsidR="008E6F49" w:rsidRPr="008E6F49" w:rsidRDefault="0047691C" w:rsidP="008E6F49">
      <w:pPr>
        <w:jc w:val="both"/>
        <w:rPr>
          <w:rFonts w:eastAsia="Calibri" w:cstheme="minorHAnsi"/>
          <w:bCs/>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8E6F49" w:rsidRPr="008E6F49">
        <w:rPr>
          <w:rFonts w:eastAsia="Calibri" w:cstheme="minorHAnsi"/>
          <w:bCs/>
          <w:sz w:val="24"/>
          <w:szCs w:val="24"/>
        </w:rPr>
        <w:t>A contratação de instrutor pessoa física/jurídica corte e costura básico com certificado, para atender as necessidades do Fundo Municipal de Assistência Social deste Município de Bernardo Sayão To, no exercício de 2024.</w:t>
      </w:r>
    </w:p>
    <w:p w14:paraId="721F103E" w14:textId="1CF4201A" w:rsidR="001D3AD4" w:rsidRPr="00D7703B" w:rsidRDefault="001D3AD4" w:rsidP="00995115">
      <w:pPr>
        <w:spacing w:after="160" w:line="259"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29BAF9AF" w14:textId="77777777" w:rsidR="001D3AD4" w:rsidRPr="00D7703B" w:rsidRDefault="001D3AD4" w:rsidP="009868FB">
      <w:pPr>
        <w:spacing w:after="0" w:line="240" w:lineRule="auto"/>
        <w:jc w:val="both"/>
        <w:rPr>
          <w:rFonts w:ascii="Times New Roman" w:hAnsi="Times New Roman" w:cs="Times New Roman"/>
          <w:sz w:val="24"/>
        </w:rPr>
      </w:pPr>
    </w:p>
    <w:p w14:paraId="7AB0D795" w14:textId="5BA39B0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5B53EED0"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BD6005">
        <w:rPr>
          <w:rFonts w:ascii="Times New Roman" w:eastAsia="Times New Roman" w:hAnsi="Times New Roman"/>
          <w:b/>
          <w:bCs/>
          <w:sz w:val="20"/>
          <w:szCs w:val="20"/>
          <w:lang w:val="pt-PT"/>
        </w:rPr>
        <w:t>FUNDO MUNICIPAL DE ASSISTÊNCIA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267C7C84"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8E6F49">
        <w:rPr>
          <w:rFonts w:ascii="Times New Roman" w:eastAsia="Times New Roman" w:hAnsi="Times New Roman"/>
          <w:b/>
          <w:bCs/>
          <w:sz w:val="20"/>
          <w:szCs w:val="20"/>
          <w:lang w:val="pt-PT"/>
        </w:rPr>
        <w:t>26</w:t>
      </w:r>
      <w:r w:rsidR="001853B5">
        <w:rPr>
          <w:rFonts w:ascii="Times New Roman" w:eastAsia="Times New Roman" w:hAnsi="Times New Roman"/>
          <w:b/>
          <w:bCs/>
          <w:sz w:val="20"/>
          <w:szCs w:val="20"/>
          <w:lang w:val="pt-PT"/>
        </w:rPr>
        <w:t>/</w:t>
      </w:r>
      <w:r w:rsidR="00612EFA">
        <w:rPr>
          <w:rFonts w:ascii="Times New Roman" w:eastAsia="Times New Roman" w:hAnsi="Times New Roman"/>
          <w:b/>
          <w:bCs/>
          <w:sz w:val="20"/>
          <w:szCs w:val="20"/>
          <w:lang w:val="pt-PT"/>
        </w:rPr>
        <w:t>0</w:t>
      </w:r>
      <w:r w:rsidR="00995115">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AD5359">
        <w:rPr>
          <w:rFonts w:ascii="Times New Roman" w:eastAsia="Times New Roman" w:hAnsi="Times New Roman"/>
          <w:b/>
          <w:bCs/>
          <w:sz w:val="20"/>
          <w:szCs w:val="20"/>
          <w:lang w:val="pt-PT"/>
        </w:rPr>
        <w:t>4</w:t>
      </w:r>
      <w:r w:rsidRPr="004234F7">
        <w:rPr>
          <w:rFonts w:ascii="Times New Roman" w:eastAsia="Times New Roman" w:hAnsi="Times New Roman"/>
          <w:b/>
          <w:bCs/>
          <w:sz w:val="20"/>
          <w:szCs w:val="20"/>
          <w:lang w:val="pt-PT"/>
        </w:rPr>
        <w:t>.</w:t>
      </w:r>
    </w:p>
    <w:p w14:paraId="09ECE89E" w14:textId="1149D6CD"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DAS PROPOSTA DE PREÇOS </w:t>
      </w:r>
      <w:r w:rsidR="008E6F49">
        <w:rPr>
          <w:rFonts w:ascii="Times New Roman" w:eastAsia="Times New Roman" w:hAnsi="Times New Roman"/>
          <w:b/>
          <w:bCs/>
          <w:sz w:val="20"/>
          <w:szCs w:val="20"/>
          <w:lang w:val="pt-PT"/>
        </w:rPr>
        <w:t>28</w:t>
      </w:r>
      <w:r w:rsidRPr="004234F7">
        <w:rPr>
          <w:rFonts w:ascii="Times New Roman" w:eastAsia="Times New Roman" w:hAnsi="Times New Roman"/>
          <w:b/>
          <w:bCs/>
          <w:sz w:val="20"/>
          <w:szCs w:val="20"/>
          <w:lang w:val="pt-PT"/>
        </w:rPr>
        <w:t>/0</w:t>
      </w:r>
      <w:r w:rsidR="00995115">
        <w:rPr>
          <w:rFonts w:ascii="Times New Roman" w:eastAsia="Times New Roman" w:hAnsi="Times New Roman"/>
          <w:b/>
          <w:bCs/>
          <w:sz w:val="20"/>
          <w:szCs w:val="20"/>
          <w:lang w:val="pt-PT"/>
        </w:rPr>
        <w:t>2</w:t>
      </w:r>
      <w:r w:rsidR="008E6F49">
        <w:rPr>
          <w:rFonts w:ascii="Times New Roman" w:eastAsia="Times New Roman" w:hAnsi="Times New Roman"/>
          <w:b/>
          <w:bCs/>
          <w:sz w:val="20"/>
          <w:szCs w:val="20"/>
          <w:lang w:val="pt-PT"/>
        </w:rPr>
        <w:t>/2024, as 11</w:t>
      </w:r>
      <w:r w:rsidR="003F42C8">
        <w:rPr>
          <w:rFonts w:ascii="Times New Roman" w:eastAsia="Times New Roman" w:hAnsi="Times New Roman"/>
          <w:b/>
          <w:bCs/>
          <w:sz w:val="20"/>
          <w:szCs w:val="20"/>
          <w:lang w:val="pt-PT"/>
        </w:rPr>
        <w:t>h00</w:t>
      </w:r>
      <w:r w:rsidRPr="004234F7">
        <w:rPr>
          <w:rFonts w:ascii="Times New Roman" w:eastAsia="Times New Roman" w:hAnsi="Times New Roman"/>
          <w:b/>
          <w:bCs/>
          <w:sz w:val="20"/>
          <w:szCs w:val="20"/>
          <w:lang w:val="pt-PT"/>
        </w:rPr>
        <w:t>min.</w:t>
      </w:r>
    </w:p>
    <w:p w14:paraId="60A4B96F" w14:textId="0D877091"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8E6F49">
        <w:rPr>
          <w:rFonts w:ascii="Times New Roman" w:eastAsia="Times New Roman" w:hAnsi="Times New Roman"/>
          <w:b/>
          <w:bCs/>
          <w:sz w:val="20"/>
          <w:szCs w:val="20"/>
          <w:lang w:val="pt-PT"/>
        </w:rPr>
        <w:t>28</w:t>
      </w:r>
      <w:r w:rsidRPr="004234F7">
        <w:rPr>
          <w:rFonts w:ascii="Times New Roman" w:eastAsia="Times New Roman" w:hAnsi="Times New Roman"/>
          <w:b/>
          <w:bCs/>
          <w:sz w:val="20"/>
          <w:szCs w:val="20"/>
          <w:lang w:val="pt-PT"/>
        </w:rPr>
        <w:t>/0</w:t>
      </w:r>
      <w:r w:rsidR="00995115">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 xml:space="preserve">/2024, às </w:t>
      </w:r>
      <w:r w:rsidR="008E6F49">
        <w:rPr>
          <w:rFonts w:ascii="Times New Roman" w:eastAsia="Times New Roman" w:hAnsi="Times New Roman"/>
          <w:b/>
          <w:bCs/>
          <w:sz w:val="20"/>
          <w:szCs w:val="20"/>
          <w:lang w:val="pt-PT"/>
        </w:rPr>
        <w:t>12</w:t>
      </w:r>
      <w:r w:rsidRPr="004234F7">
        <w:rPr>
          <w:rFonts w:ascii="Times New Roman" w:eastAsia="Times New Roman" w:hAnsi="Times New Roman"/>
          <w:b/>
          <w:bCs/>
          <w:sz w:val="20"/>
          <w:szCs w:val="20"/>
          <w:lang w:val="pt-PT"/>
        </w:rPr>
        <w:t>h00min.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3B9D9786" w14:textId="262F1281" w:rsidR="00A06223" w:rsidRDefault="00A06223" w:rsidP="00A06223">
      <w:pPr>
        <w:pStyle w:val="Default"/>
        <w:numPr>
          <w:ilvl w:val="1"/>
          <w:numId w:val="46"/>
        </w:numPr>
        <w:tabs>
          <w:tab w:val="left" w:pos="142"/>
        </w:tabs>
        <w:ind w:left="709"/>
        <w:jc w:val="both"/>
        <w:rPr>
          <w:b/>
          <w:bCs/>
          <w:color w:val="auto"/>
        </w:rPr>
      </w:pPr>
      <w:r>
        <w:rPr>
          <w:b/>
          <w:color w:val="auto"/>
        </w:rPr>
        <w:t xml:space="preserve">O FUNDO MUNICIPAL DE ASSISTENCIA SOCIAL BERNARDO SAYÃO/TO, </w:t>
      </w:r>
      <w:r>
        <w:rPr>
          <w:color w:val="auto"/>
        </w:rPr>
        <w:t xml:space="preserve">através da Secretaria Municipal de </w:t>
      </w:r>
      <w:r w:rsidR="008E6F49">
        <w:rPr>
          <w:color w:val="auto"/>
        </w:rPr>
        <w:t>Assistência Social</w:t>
      </w:r>
      <w:r>
        <w:rPr>
          <w:color w:val="auto"/>
        </w:rPr>
        <w:t>, torna público que está aberto o processo de DIS</w:t>
      </w:r>
      <w:r w:rsidR="008E6F49">
        <w:rPr>
          <w:color w:val="auto"/>
        </w:rPr>
        <w:t>PENSA DE LICITAÇÃO PM – BS Nº 039</w:t>
      </w:r>
      <w:r>
        <w:rPr>
          <w:color w:val="auto"/>
        </w:rPr>
        <w:t>/2024, a fim de receber propostas adicionais, do tipo “MENOR PREÇO”</w:t>
      </w:r>
      <w:r>
        <w:t>, conforme especificações constantes no Anexo I (Termo de Referência) do Edital</w:t>
      </w:r>
      <w:r>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463FABD1" w14:textId="06DF5FEF" w:rsidR="00CC2DE1" w:rsidRPr="008E6F49" w:rsidRDefault="00783378" w:rsidP="007073E7">
      <w:pPr>
        <w:spacing w:after="0"/>
        <w:jc w:val="both"/>
        <w:rPr>
          <w:rFonts w:cstheme="minorHAnsi"/>
          <w:bCs/>
          <w:lang w:val="pt-PT"/>
        </w:rPr>
      </w:pPr>
      <w:r w:rsidRPr="003D38D6">
        <w:rPr>
          <w:sz w:val="24"/>
        </w:rPr>
        <w:t>O presente edital de contratação diret</w:t>
      </w:r>
      <w:r w:rsidR="005B67B8" w:rsidRPr="003D38D6">
        <w:rPr>
          <w:sz w:val="24"/>
        </w:rPr>
        <w:t>a, tem como objetivo realizar a</w:t>
      </w:r>
      <w:r w:rsidR="005B67B8" w:rsidRPr="003D38D6">
        <w:rPr>
          <w:rFonts w:ascii="Arial" w:hAnsi="Arial" w:cs="Arial"/>
          <w:bCs/>
          <w:sz w:val="24"/>
        </w:rPr>
        <w:t xml:space="preserve"> </w:t>
      </w:r>
      <w:r w:rsidR="008E6F49" w:rsidRPr="008E6F49">
        <w:rPr>
          <w:rFonts w:eastAsia="Calibri" w:cstheme="minorHAnsi"/>
          <w:bCs/>
          <w:sz w:val="24"/>
          <w:szCs w:val="24"/>
        </w:rPr>
        <w:t>contratação de instrutor pessoa física/jurídica corte e costura básico com certificado, para atender as necessidades do Fundo Municipal de Assistência Social deste Município de Bernardo Sayão To, no exercício de 2024</w:t>
      </w:r>
      <w:r w:rsidR="004F6D62" w:rsidRPr="008E6F49">
        <w:rPr>
          <w:rFonts w:eastAsia="Calibri" w:cstheme="minorHAnsi"/>
          <w:sz w:val="24"/>
          <w:szCs w:val="24"/>
        </w:rPr>
        <w:t>.</w:t>
      </w:r>
    </w:p>
    <w:p w14:paraId="3FB5F560" w14:textId="416AE09E" w:rsidR="00851008" w:rsidRPr="00D7703B" w:rsidRDefault="0085100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Os licitantes interessados, deverão apresentar toda a documentação de acordo com o artigo 75, § 3º, da Lei federal 14.133/2021, em envelope lacrado, protocolado no prédio da </w:t>
      </w:r>
      <w:r w:rsidR="0002509F" w:rsidRPr="00D7703B">
        <w:rPr>
          <w:bCs/>
          <w:color w:val="auto"/>
          <w:lang w:val="pt-PT"/>
        </w:rPr>
        <w:t>P</w:t>
      </w:r>
      <w:r w:rsidRPr="00D7703B">
        <w:rPr>
          <w:bCs/>
          <w:color w:val="auto"/>
          <w:lang w:val="pt-PT"/>
        </w:rPr>
        <w:t xml:space="preserve">refeitura </w:t>
      </w:r>
      <w:r w:rsidR="0002509F" w:rsidRPr="00D7703B">
        <w:rPr>
          <w:bCs/>
          <w:color w:val="auto"/>
          <w:lang w:val="pt-PT"/>
        </w:rPr>
        <w:t>M</w:t>
      </w:r>
      <w:r w:rsidRPr="00D7703B">
        <w:rPr>
          <w:bCs/>
          <w:color w:val="auto"/>
          <w:lang w:val="pt-PT"/>
        </w:rPr>
        <w:t xml:space="preserve">unicipal de </w:t>
      </w:r>
      <w:r w:rsidR="0002509F" w:rsidRPr="00D7703B">
        <w:rPr>
          <w:bCs/>
          <w:color w:val="auto"/>
          <w:lang w:val="pt-PT"/>
        </w:rPr>
        <w:t>Bernardo Sayão</w:t>
      </w:r>
      <w:r w:rsidRPr="00D7703B">
        <w:rPr>
          <w:bCs/>
          <w:color w:val="auto"/>
          <w:lang w:val="pt-PT"/>
        </w:rPr>
        <w:t xml:space="preserve"> Tocantins</w:t>
      </w:r>
      <w:r w:rsidR="00F76678" w:rsidRPr="00D7703B">
        <w:rPr>
          <w:bCs/>
          <w:color w:val="auto"/>
          <w:lang w:val="pt-PT"/>
        </w:rPr>
        <w:t xml:space="preserve"> ou via e-mail </w:t>
      </w:r>
      <w:hyperlink r:id="rId8" w:history="1">
        <w:r w:rsidR="00F76678" w:rsidRPr="00D7703B">
          <w:rPr>
            <w:rStyle w:val="Hyperlink"/>
            <w:bCs/>
            <w:lang w:val="pt-PT"/>
          </w:rPr>
          <w:t>pmbscpl2021@gmail.com</w:t>
        </w:r>
      </w:hyperlink>
      <w:r w:rsidRPr="00D7703B">
        <w:rPr>
          <w:bCs/>
          <w:color w:val="auto"/>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color w:val="auto"/>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2FB278A"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29E19A66" w14:textId="4D7BF4B2" w:rsidR="00CD7305" w:rsidRPr="00CD7305"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 xml:space="preserve">PROCESSO ADMINISTRATIVO FMS – BS </w:t>
      </w:r>
      <w:r w:rsidR="00AF2633">
        <w:rPr>
          <w:rFonts w:ascii="Times New Roman" w:hAnsi="Times New Roman" w:cs="Times New Roman"/>
          <w:sz w:val="24"/>
          <w:szCs w:val="24"/>
        </w:rPr>
        <w:t>044</w:t>
      </w:r>
      <w:r w:rsidRPr="00CD7305">
        <w:rPr>
          <w:rFonts w:ascii="Times New Roman" w:hAnsi="Times New Roman" w:cs="Times New Roman"/>
          <w:sz w:val="24"/>
          <w:szCs w:val="24"/>
        </w:rPr>
        <w:t>/2024</w:t>
      </w:r>
    </w:p>
    <w:p w14:paraId="02CF2A08" w14:textId="1E7DC0A2" w:rsidR="00EE654E"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 xml:space="preserve">DISPENSA DE LICITAÇÃO FMS – BS </w:t>
      </w:r>
      <w:r w:rsidR="00AF2633">
        <w:rPr>
          <w:rFonts w:ascii="Times New Roman" w:hAnsi="Times New Roman" w:cs="Times New Roman"/>
          <w:sz w:val="24"/>
          <w:szCs w:val="24"/>
        </w:rPr>
        <w:t>039</w:t>
      </w:r>
      <w:r w:rsidRPr="00CD7305">
        <w:rPr>
          <w:rFonts w:ascii="Times New Roman" w:hAnsi="Times New Roman" w:cs="Times New Roman"/>
          <w:sz w:val="24"/>
          <w:szCs w:val="24"/>
        </w:rPr>
        <w:t>/2024</w:t>
      </w:r>
    </w:p>
    <w:p w14:paraId="73C6BAB8" w14:textId="77777777" w:rsidR="00CD7305" w:rsidRPr="00D7703B"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BA7C9A" w:rsidRPr="00D7703B">
        <w:fldChar w:fldCharType="begin"/>
      </w:r>
      <w:r w:rsidR="00BA7C9A" w:rsidRPr="00D7703B">
        <w:instrText xml:space="preserve"> HYPERLINK "http://www.portaldoempreendedor.gov.br" </w:instrText>
      </w:r>
      <w:r w:rsidR="00BA7C9A" w:rsidRPr="00D7703B">
        <w:fldChar w:fldCharType="separate"/>
      </w:r>
      <w:r w:rsidRPr="00D7703B">
        <w:rPr>
          <w:bCs/>
          <w:color w:val="auto"/>
          <w:lang w:val="pt-PT"/>
        </w:rPr>
        <w:t>www.portaldoempreendedor.gov.br</w:t>
      </w:r>
      <w:r w:rsidR="00BA7C9A" w:rsidRPr="00D7703B">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BA7C9A" w:rsidRPr="00D7703B">
        <w:fldChar w:fldCharType="begin"/>
      </w:r>
      <w:r w:rsidR="00BA7C9A" w:rsidRPr="00D7703B">
        <w:instrText xml:space="preserve"> HYPERLINK "http://www.tst.jus.br/certid%C3%A3o" \h </w:instrText>
      </w:r>
      <w:r w:rsidR="00BA7C9A" w:rsidRPr="00D7703B">
        <w:fldChar w:fldCharType="separate"/>
      </w:r>
      <w:r w:rsidRPr="00D7703B">
        <w:rPr>
          <w:bCs/>
          <w:color w:val="auto"/>
          <w:lang w:val="pt-PT"/>
        </w:rPr>
        <w:t>www.tst.jus.br/certidão,</w:t>
      </w:r>
      <w:r w:rsidR="00BA7C9A" w:rsidRPr="00D7703B">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BA7C9A" w:rsidRPr="00D7703B">
        <w:fldChar w:fldCharType="begin"/>
      </w:r>
      <w:r w:rsidR="00BA7C9A" w:rsidRPr="00D7703B">
        <w:instrText xml:space="preserve"> HYPERLINK "http://www.planalto.gov.br/ccivil_03/_Ato2007-2010/2009/Lei/L12187.htm" </w:instrText>
      </w:r>
      <w:r w:rsidR="00BA7C9A" w:rsidRPr="00D7703B">
        <w:fldChar w:fldCharType="separate"/>
      </w:r>
      <w:r w:rsidRPr="00D7703B">
        <w:rPr>
          <w:bCs/>
          <w:color w:val="auto"/>
          <w:lang w:val="pt-PT"/>
        </w:rPr>
        <w:t>Lei nº 12.187, de 29 de dezembro de 2009.</w:t>
      </w:r>
      <w:r w:rsidR="00BA7C9A" w:rsidRPr="00D7703B">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9" w:history="1">
        <w:r w:rsidR="00D307E7" w:rsidRPr="00F64E24">
          <w:rPr>
            <w:rStyle w:val="Hyperlink"/>
          </w:rPr>
          <w:t>www.bernardosayao.to.gov.br</w:t>
        </w:r>
      </w:hyperlink>
      <w:r w:rsidRPr="00D7703B">
        <w:rPr>
          <w:color w:val="auto"/>
        </w:rPr>
        <w:t xml:space="preserve">) </w:t>
      </w:r>
      <w:r w:rsidRPr="00D7703B">
        <w:rPr>
          <w:color w:val="auto"/>
        </w:rPr>
        <w:lastRenderedPageBreak/>
        <w:t>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74B8174B" w14:textId="77777777" w:rsidR="00995115" w:rsidRPr="00D7703B" w:rsidRDefault="00995115" w:rsidP="009868FB">
      <w:pPr>
        <w:pStyle w:val="Default"/>
        <w:tabs>
          <w:tab w:val="left" w:pos="851"/>
        </w:tabs>
        <w:jc w:val="both"/>
        <w:rPr>
          <w:color w:val="auto"/>
        </w:rPr>
      </w:pPr>
    </w:p>
    <w:p w14:paraId="267876B4" w14:textId="3BBAC791"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AF2633">
        <w:rPr>
          <w:rFonts w:ascii="Times New Roman" w:hAnsi="Times New Roman" w:cs="Times New Roman"/>
          <w:b/>
          <w:bCs/>
          <w:sz w:val="24"/>
          <w:szCs w:val="24"/>
        </w:rPr>
        <w:t>23</w:t>
      </w:r>
      <w:r w:rsidR="00CD7305">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proofErr w:type="gramStart"/>
      <w:r w:rsidR="00AF2633">
        <w:rPr>
          <w:rFonts w:ascii="Times New Roman" w:hAnsi="Times New Roman" w:cs="Times New Roman"/>
          <w:b/>
          <w:bCs/>
          <w:sz w:val="24"/>
          <w:szCs w:val="24"/>
        </w:rPr>
        <w:t>fevereiro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w:t>
      </w:r>
      <w:proofErr w:type="gramEnd"/>
      <w:r w:rsidR="001B49B5" w:rsidRPr="00D7703B">
        <w:rPr>
          <w:rFonts w:ascii="Times New Roman" w:hAnsi="Times New Roman" w:cs="Times New Roman"/>
          <w:b/>
          <w:bCs/>
          <w:sz w:val="24"/>
          <w:szCs w:val="24"/>
        </w:rPr>
        <w:t xml:space="preserv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5629BE5" w14:textId="77777777" w:rsidR="00995115" w:rsidRPr="00D7703B" w:rsidRDefault="00995115" w:rsidP="009868FB">
      <w:pPr>
        <w:autoSpaceDE w:val="0"/>
        <w:autoSpaceDN w:val="0"/>
        <w:adjustRightInd w:val="0"/>
        <w:spacing w:after="0" w:line="240" w:lineRule="auto"/>
        <w:jc w:val="both"/>
        <w:rPr>
          <w:rFonts w:ascii="Times New Roman" w:hAnsi="Times New Roman" w:cs="Times New Roman"/>
          <w:b/>
          <w:bCs/>
          <w:sz w:val="24"/>
          <w:szCs w:val="24"/>
        </w:rPr>
      </w:pPr>
    </w:p>
    <w:p w14:paraId="443B20E5"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 xml:space="preserve">FUNDO MUNICIPAL DE ASSISTÊNCIA SOCIAL DE BERNARDO SAYÃO, </w:t>
      </w:r>
    </w:p>
    <w:p w14:paraId="2B69C962"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CNPJ N.º 13.055.273/0001-85</w:t>
      </w:r>
    </w:p>
    <w:p w14:paraId="145F866D"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ELISZÂNGELA ALVINO DA SILVA ANTUNES</w:t>
      </w:r>
    </w:p>
    <w:p w14:paraId="42E7DC11" w14:textId="7086248D" w:rsidR="00E53590" w:rsidRDefault="00E53590" w:rsidP="004F6D62">
      <w:pPr>
        <w:pStyle w:val="Default"/>
        <w:tabs>
          <w:tab w:val="left" w:pos="1985"/>
        </w:tabs>
        <w:jc w:val="center"/>
        <w:rPr>
          <w:rFonts w:ascii="Arial" w:eastAsia="Calibri" w:hAnsi="Arial" w:cs="Arial"/>
          <w:color w:val="auto"/>
          <w:lang w:eastAsia="en-US"/>
        </w:rPr>
      </w:pPr>
      <w:r>
        <w:rPr>
          <w:rFonts w:ascii="Arial" w:eastAsia="Calibri" w:hAnsi="Arial" w:cs="Arial"/>
          <w:color w:val="auto"/>
          <w:lang w:eastAsia="en-US"/>
        </w:rPr>
        <w:t>Secretária de Assistência Social</w:t>
      </w: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0786E5BD" w14:textId="77777777" w:rsidR="00AF2633" w:rsidRDefault="00AF2633" w:rsidP="009868FB">
      <w:pPr>
        <w:pStyle w:val="Default"/>
        <w:tabs>
          <w:tab w:val="left" w:pos="1985"/>
        </w:tabs>
        <w:jc w:val="center"/>
        <w:rPr>
          <w:b/>
          <w:bCs/>
          <w:color w:val="auto"/>
          <w:lang w:val="pt-PT"/>
        </w:rPr>
      </w:pPr>
    </w:p>
    <w:p w14:paraId="5D2831E4" w14:textId="77777777" w:rsidR="00AF2633" w:rsidRDefault="00AF2633" w:rsidP="009868FB">
      <w:pPr>
        <w:pStyle w:val="Default"/>
        <w:tabs>
          <w:tab w:val="left" w:pos="1985"/>
        </w:tabs>
        <w:jc w:val="center"/>
        <w:rPr>
          <w:b/>
          <w:bCs/>
          <w:color w:val="auto"/>
          <w:lang w:val="pt-PT"/>
        </w:rPr>
      </w:pPr>
    </w:p>
    <w:p w14:paraId="6A0ED470" w14:textId="77777777" w:rsidR="00AF2633" w:rsidRDefault="00AF2633" w:rsidP="009868FB">
      <w:pPr>
        <w:pStyle w:val="Default"/>
        <w:tabs>
          <w:tab w:val="left" w:pos="1985"/>
        </w:tabs>
        <w:jc w:val="center"/>
        <w:rPr>
          <w:b/>
          <w:bCs/>
          <w:color w:val="auto"/>
          <w:lang w:val="pt-PT"/>
        </w:rPr>
      </w:pPr>
    </w:p>
    <w:p w14:paraId="55F8BA02" w14:textId="77777777" w:rsidR="00AF2633" w:rsidRDefault="00AF2633" w:rsidP="009868FB">
      <w:pPr>
        <w:pStyle w:val="Default"/>
        <w:tabs>
          <w:tab w:val="left" w:pos="1985"/>
        </w:tabs>
        <w:jc w:val="center"/>
        <w:rPr>
          <w:b/>
          <w:bCs/>
          <w:color w:val="auto"/>
          <w:lang w:val="pt-PT"/>
        </w:rPr>
      </w:pPr>
    </w:p>
    <w:p w14:paraId="4204B917" w14:textId="77777777" w:rsidR="00AF2633" w:rsidRDefault="00AF2633" w:rsidP="009868FB">
      <w:pPr>
        <w:pStyle w:val="Default"/>
        <w:tabs>
          <w:tab w:val="left" w:pos="1985"/>
        </w:tabs>
        <w:jc w:val="center"/>
        <w:rPr>
          <w:b/>
          <w:bCs/>
          <w:color w:val="auto"/>
          <w:lang w:val="pt-PT"/>
        </w:rPr>
      </w:pPr>
    </w:p>
    <w:p w14:paraId="4A3D8371" w14:textId="77777777" w:rsidR="00AF2633" w:rsidRDefault="00AF2633"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3C0504E4" w14:textId="77777777" w:rsidR="004F6D62" w:rsidRDefault="004F6D62" w:rsidP="009868FB">
      <w:pPr>
        <w:pStyle w:val="Default"/>
        <w:tabs>
          <w:tab w:val="left" w:pos="1985"/>
        </w:tabs>
        <w:jc w:val="center"/>
        <w:rPr>
          <w:b/>
          <w:bCs/>
          <w:color w:val="auto"/>
          <w:lang w:val="pt-PT"/>
        </w:rPr>
      </w:pPr>
    </w:p>
    <w:p w14:paraId="2799706D" w14:textId="77777777" w:rsidR="004F6D62" w:rsidRDefault="004F6D62" w:rsidP="009868FB">
      <w:pPr>
        <w:pStyle w:val="Default"/>
        <w:tabs>
          <w:tab w:val="left" w:pos="1985"/>
        </w:tabs>
        <w:jc w:val="center"/>
        <w:rPr>
          <w:b/>
          <w:bCs/>
          <w:color w:val="auto"/>
          <w:lang w:val="pt-PT"/>
        </w:rPr>
      </w:pPr>
    </w:p>
    <w:p w14:paraId="447AD805" w14:textId="77777777" w:rsidR="004F6D62" w:rsidRDefault="004F6D62" w:rsidP="009868FB">
      <w:pPr>
        <w:pStyle w:val="Default"/>
        <w:tabs>
          <w:tab w:val="left" w:pos="1985"/>
        </w:tabs>
        <w:jc w:val="center"/>
        <w:rPr>
          <w:b/>
          <w:bCs/>
          <w:color w:val="auto"/>
          <w:lang w:val="pt-PT"/>
        </w:rPr>
      </w:pPr>
    </w:p>
    <w:p w14:paraId="37BE0A2A" w14:textId="77777777" w:rsidR="004F6D62" w:rsidRDefault="004F6D62"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7777777"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1D073808" w14:textId="77777777" w:rsidR="00F97A28" w:rsidRPr="00F97A28" w:rsidRDefault="00F97A28" w:rsidP="00F97A28">
      <w:pPr>
        <w:spacing w:after="160" w:line="259" w:lineRule="auto"/>
        <w:jc w:val="center"/>
        <w:rPr>
          <w:rFonts w:ascii="Arial" w:eastAsia="Calibri" w:hAnsi="Arial" w:cs="Arial"/>
        </w:rPr>
      </w:pPr>
      <w:bookmarkStart w:id="8" w:name="_Hlk70670729"/>
    </w:p>
    <w:p w14:paraId="38FD3B3C" w14:textId="77777777" w:rsidR="00F97A28" w:rsidRPr="00F97A28" w:rsidRDefault="00F97A28" w:rsidP="00F97A28">
      <w:pPr>
        <w:spacing w:after="160" w:line="259" w:lineRule="auto"/>
        <w:jc w:val="center"/>
        <w:rPr>
          <w:rFonts w:ascii="Arial" w:eastAsia="Calibri" w:hAnsi="Arial" w:cs="Arial"/>
        </w:rPr>
      </w:pPr>
      <w:r w:rsidRPr="00F97A28">
        <w:rPr>
          <w:rFonts w:ascii="Arial" w:eastAsia="Calibri" w:hAnsi="Arial" w:cs="Arial"/>
        </w:rPr>
        <w:t>TERMO DE REFERÊNCIA</w:t>
      </w:r>
    </w:p>
    <w:p w14:paraId="65D64CB4" w14:textId="77777777" w:rsidR="00F97A28" w:rsidRPr="00F97A28" w:rsidRDefault="00F97A28" w:rsidP="00F97A28">
      <w:pPr>
        <w:spacing w:after="160" w:line="259" w:lineRule="auto"/>
        <w:rPr>
          <w:rFonts w:ascii="Arial" w:eastAsia="Calibri" w:hAnsi="Arial" w:cs="Arial"/>
        </w:rPr>
      </w:pPr>
      <w:r w:rsidRPr="00F97A28">
        <w:rPr>
          <w:rFonts w:ascii="Arial" w:eastAsia="Calibri" w:hAnsi="Arial" w:cs="Arial"/>
        </w:rPr>
        <w:t>Órgão responsável: Secretaria Municipal de Assistência Social.</w:t>
      </w:r>
    </w:p>
    <w:p w14:paraId="69498269" w14:textId="77777777" w:rsidR="00F97A28" w:rsidRPr="00F97A28" w:rsidRDefault="00F97A28" w:rsidP="00F97A28">
      <w:pPr>
        <w:numPr>
          <w:ilvl w:val="0"/>
          <w:numId w:val="43"/>
        </w:numPr>
        <w:spacing w:after="0" w:line="259" w:lineRule="auto"/>
        <w:ind w:left="284" w:hanging="284"/>
        <w:contextualSpacing/>
        <w:rPr>
          <w:rFonts w:ascii="Arial" w:eastAsia="Calibri" w:hAnsi="Arial" w:cs="Arial"/>
          <w:b/>
          <w:bCs/>
        </w:rPr>
      </w:pPr>
      <w:r w:rsidRPr="00F97A28">
        <w:rPr>
          <w:rFonts w:ascii="Arial" w:eastAsia="Calibri" w:hAnsi="Arial" w:cs="Arial"/>
        </w:rPr>
        <w:t xml:space="preserve"> </w:t>
      </w:r>
      <w:r w:rsidRPr="00F97A28">
        <w:rPr>
          <w:rFonts w:ascii="Arial" w:eastAsia="Calibri" w:hAnsi="Arial" w:cs="Arial"/>
          <w:b/>
          <w:bCs/>
        </w:rPr>
        <w:t>OBJETO</w:t>
      </w:r>
    </w:p>
    <w:p w14:paraId="441CDB00" w14:textId="77777777" w:rsidR="00F97A28" w:rsidRPr="00F97A28" w:rsidRDefault="00F97A28" w:rsidP="00F97A28">
      <w:pPr>
        <w:spacing w:after="0"/>
        <w:jc w:val="both"/>
        <w:rPr>
          <w:rFonts w:ascii="Cambria" w:eastAsia="Calibri" w:hAnsi="Cambria" w:cs="Arial"/>
          <w:b/>
          <w:color w:val="000000"/>
          <w:sz w:val="24"/>
          <w:szCs w:val="24"/>
        </w:rPr>
      </w:pPr>
      <w:r w:rsidRPr="00F97A28">
        <w:rPr>
          <w:rFonts w:ascii="Arial Narrow" w:eastAsia="Courier New" w:hAnsi="Arial Narrow" w:cs="Courier New"/>
          <w:sz w:val="24"/>
          <w:szCs w:val="24"/>
          <w:lang w:val="pt-PT"/>
        </w:rPr>
        <w:t>Contratação de instrutor pessoa fisica/  ou jurídica  corte e costura básico com certificado</w:t>
      </w:r>
      <w:r w:rsidRPr="00F97A28">
        <w:rPr>
          <w:rFonts w:ascii="Arial Narrow" w:eastAsia="Calibri" w:hAnsi="Arial Narrow" w:cs="Helvetica"/>
          <w:color w:val="000000"/>
          <w:sz w:val="24"/>
          <w:szCs w:val="24"/>
          <w:shd w:val="clear" w:color="auto" w:fill="FFFFFF"/>
        </w:rPr>
        <w:t xml:space="preserve">, para atender as necessidades do fundo municipal  de assistência social deste município de Bernardo Sayão -TO, no exercício de 2024.  </w:t>
      </w:r>
    </w:p>
    <w:p w14:paraId="220A5536" w14:textId="77777777" w:rsidR="00F97A28" w:rsidRPr="00F97A28" w:rsidRDefault="00F97A28" w:rsidP="00F97A28">
      <w:pPr>
        <w:spacing w:after="0"/>
        <w:jc w:val="both"/>
        <w:rPr>
          <w:rFonts w:ascii="Arial" w:eastAsia="Calibri" w:hAnsi="Arial" w:cs="Arial"/>
          <w:sz w:val="10"/>
          <w:szCs w:val="10"/>
        </w:rPr>
      </w:pPr>
    </w:p>
    <w:p w14:paraId="0173B3AA" w14:textId="77777777" w:rsidR="00F97A28" w:rsidRPr="00F97A28" w:rsidRDefault="00F97A28" w:rsidP="00F97A28">
      <w:pPr>
        <w:spacing w:after="0"/>
        <w:ind w:left="426"/>
        <w:contextualSpacing/>
        <w:jc w:val="both"/>
        <w:rPr>
          <w:rFonts w:ascii="Arial" w:eastAsia="Calibri" w:hAnsi="Arial" w:cs="Arial"/>
          <w:sz w:val="10"/>
          <w:szCs w:val="10"/>
        </w:rPr>
      </w:pPr>
    </w:p>
    <w:p w14:paraId="4EC03954" w14:textId="77777777" w:rsidR="00F97A28" w:rsidRPr="00F97A28" w:rsidRDefault="00F97A28" w:rsidP="00F97A28">
      <w:pPr>
        <w:numPr>
          <w:ilvl w:val="0"/>
          <w:numId w:val="43"/>
        </w:numPr>
        <w:spacing w:after="0" w:line="259" w:lineRule="auto"/>
        <w:ind w:left="426" w:hanging="426"/>
        <w:contextualSpacing/>
        <w:rPr>
          <w:rFonts w:ascii="Arial" w:eastAsia="Calibri" w:hAnsi="Arial" w:cs="Arial"/>
          <w:b/>
          <w:bCs/>
        </w:rPr>
      </w:pPr>
      <w:r w:rsidRPr="00F97A28">
        <w:rPr>
          <w:rFonts w:ascii="Arial" w:eastAsia="Calibri" w:hAnsi="Arial" w:cs="Arial"/>
          <w:b/>
          <w:bCs/>
        </w:rPr>
        <w:t>JUSTIFICATIVA</w:t>
      </w:r>
    </w:p>
    <w:p w14:paraId="3F642AAD" w14:textId="77777777" w:rsidR="00F97A28" w:rsidRPr="00F97A28" w:rsidRDefault="00F97A28" w:rsidP="00F97A28">
      <w:pPr>
        <w:spacing w:after="0"/>
        <w:jc w:val="both"/>
        <w:rPr>
          <w:rFonts w:ascii="Arial" w:eastAsia="Calibri" w:hAnsi="Arial" w:cs="Arial"/>
          <w:bCs/>
          <w:sz w:val="24"/>
          <w:szCs w:val="24"/>
        </w:rPr>
      </w:pPr>
      <w:r w:rsidRPr="00F97A28">
        <w:rPr>
          <w:rFonts w:ascii="Arial" w:eastAsia="Calibri" w:hAnsi="Arial" w:cs="Arial"/>
          <w:bCs/>
          <w:sz w:val="24"/>
          <w:szCs w:val="24"/>
        </w:rPr>
        <w:t xml:space="preserve">      Justifica-se essa   Contratação de instrutor pessoa física/ ou jurídica corte e costura básico com certificado. Estas atividades incluirão dinâmicas, com função de produzir bem-estar e espaço adequado para troca de experiências. Os grupos serão compostos de mulheres que participam dos Programas Governamentais como Bolsa Família, Benefícios Eventuais, Programas de Atenção Integral a Família, Serviço de Convivência e Fortalecimento de Vínculos, proporcionados através da Secretaria Municipal de Saúde e Ação Social, desenvolvidos através do CRAS. Aulas teóricas e práticas, utilizando várias técnicas, entre elas: instruções e funcionamento de máquinas de costura, medidas, tabelas e manequim. E confecção de saias, blusas, golas, mangas, blazer entre outros.</w:t>
      </w:r>
    </w:p>
    <w:p w14:paraId="00C60804" w14:textId="77777777" w:rsidR="00F97A28" w:rsidRPr="00F97A28" w:rsidRDefault="00F97A28" w:rsidP="00F97A28">
      <w:pPr>
        <w:spacing w:after="0"/>
        <w:contextualSpacing/>
        <w:jc w:val="both"/>
        <w:rPr>
          <w:rFonts w:ascii="Arial" w:eastAsia="Calibri" w:hAnsi="Arial" w:cs="Arial"/>
          <w:sz w:val="10"/>
          <w:szCs w:val="10"/>
        </w:rPr>
      </w:pPr>
    </w:p>
    <w:p w14:paraId="482E3AC6" w14:textId="77777777" w:rsidR="00F97A28" w:rsidRPr="00F97A28" w:rsidRDefault="00F97A28" w:rsidP="00F97A28">
      <w:pPr>
        <w:spacing w:after="0"/>
        <w:contextualSpacing/>
        <w:jc w:val="both"/>
        <w:rPr>
          <w:rFonts w:ascii="Arial" w:eastAsia="Calibri" w:hAnsi="Arial" w:cs="Arial"/>
          <w:sz w:val="10"/>
          <w:szCs w:val="10"/>
        </w:rPr>
      </w:pPr>
    </w:p>
    <w:p w14:paraId="3091960C"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b/>
          <w:bCs/>
        </w:rPr>
        <w:t>3 - DO ENQUADRAMENTO LEGAL:</w:t>
      </w:r>
    </w:p>
    <w:p w14:paraId="5C3620AD" w14:textId="77777777" w:rsidR="00F97A28" w:rsidRPr="00F97A28" w:rsidRDefault="00F97A28" w:rsidP="00F97A28">
      <w:pPr>
        <w:spacing w:after="0"/>
        <w:jc w:val="both"/>
        <w:rPr>
          <w:rFonts w:ascii="Arial" w:eastAsia="Calibri" w:hAnsi="Arial" w:cs="Arial"/>
          <w:b/>
          <w:bCs/>
          <w:sz w:val="10"/>
          <w:szCs w:val="10"/>
        </w:rPr>
      </w:pPr>
    </w:p>
    <w:p w14:paraId="23907048"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3.1. O presente termo de referência tem como base legal a Lei Federal 14.133/2021 (Nova Lei de Licitações, especificadamente em seu artigo 75, inciso II).</w:t>
      </w:r>
    </w:p>
    <w:p w14:paraId="77302F0D"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3.2. O procedimento observado obedece ao disposto no artigo 72, incisos I a VIII, bem como o Decreto Municipal 054/2022.</w:t>
      </w:r>
    </w:p>
    <w:p w14:paraId="0E8A0F12"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3.3. Nas palavras do ilustre professor Ronny Charles: “Quando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6170D711" w14:textId="77777777" w:rsidR="00F97A28" w:rsidRPr="00F97A28" w:rsidRDefault="00F97A28" w:rsidP="00F97A28">
      <w:pPr>
        <w:shd w:val="clear" w:color="auto" w:fill="FFFFFF"/>
        <w:spacing w:after="0"/>
        <w:jc w:val="both"/>
        <w:rPr>
          <w:rFonts w:ascii="Arial" w:eastAsia="Times New Roman" w:hAnsi="Arial" w:cs="Arial"/>
          <w:color w:val="202124"/>
          <w:lang w:eastAsia="pt-BR"/>
        </w:rPr>
      </w:pPr>
      <w:r w:rsidRPr="00F97A28">
        <w:rPr>
          <w:rFonts w:ascii="Arial" w:eastAsia="Calibri" w:hAnsi="Arial" w:cs="Arial"/>
        </w:rPr>
        <w:t xml:space="preserve">3.4. Nesse mesmo sentido, o nobre doutrinador Adilson Abreu Dallari destaca que: “Nem sempre, é verdade, a licitação leva uma contratação mais vantajosa. Não pode ocorrer, em virtude da realização do procedimento licitatório, é o sacrifício de outros valores e princípios consagrados pela ordem Jurídica, especialmente o princípio da eficiência.” </w:t>
      </w:r>
    </w:p>
    <w:p w14:paraId="40F7837D"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 xml:space="preserve">3.5. No presente caso, a dispensa de licitação torna-se mais viável ao procedimento licitatório, porém deve ser pormenorizada em um procedimento formal, não sendo afastado nenhuma das premissas básicas de um procedimento licitatório, como a busca pelo melhor atendimento </w:t>
      </w:r>
      <w:proofErr w:type="spellStart"/>
      <w:r w:rsidRPr="00F97A28">
        <w:rPr>
          <w:rFonts w:ascii="Arial" w:eastAsia="Calibri" w:hAnsi="Arial" w:cs="Arial"/>
        </w:rPr>
        <w:t>á</w:t>
      </w:r>
      <w:proofErr w:type="spellEnd"/>
      <w:r w:rsidRPr="00F97A28">
        <w:rPr>
          <w:rFonts w:ascii="Arial" w:eastAsia="Calibri" w:hAnsi="Arial" w:cs="Arial"/>
        </w:rPr>
        <w:t xml:space="preserve"> </w:t>
      </w:r>
      <w:r w:rsidRPr="00F97A28">
        <w:rPr>
          <w:rFonts w:ascii="Arial" w:eastAsia="Calibri" w:hAnsi="Arial" w:cs="Arial"/>
        </w:rPr>
        <w:lastRenderedPageBreak/>
        <w:t>finalidade pública e respeito a princípios basilares como a impessoalidade, moralidade, publicidade dentre outros;</w:t>
      </w:r>
    </w:p>
    <w:p w14:paraId="727C23DB"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3.6. A contratação, via dispensa de licitação, em razão do montante total e da apresentação da proposta mais vantajosa, torna-se menos custosa economicamente e pragmaticamente do que à realização do processo licitatório, além de tornar mais célere e eficiente a contratação, que visa à consecução do interesse público.</w:t>
      </w:r>
    </w:p>
    <w:p w14:paraId="1F787369" w14:textId="77777777" w:rsidR="00F97A28" w:rsidRPr="00F97A28" w:rsidRDefault="00F97A28" w:rsidP="00F97A28">
      <w:pPr>
        <w:spacing w:after="0"/>
        <w:jc w:val="both"/>
        <w:rPr>
          <w:rFonts w:ascii="Arial" w:eastAsia="Calibri" w:hAnsi="Arial" w:cs="Arial"/>
        </w:rPr>
      </w:pPr>
    </w:p>
    <w:p w14:paraId="6AF03784"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b/>
          <w:bCs/>
        </w:rPr>
        <w:t>4 - ESCOLHA DO FORNECEDOR:</w:t>
      </w:r>
    </w:p>
    <w:p w14:paraId="1C8EC1E2" w14:textId="77777777" w:rsidR="00F97A28" w:rsidRPr="00F97A28" w:rsidRDefault="00F97A28" w:rsidP="00F97A28">
      <w:pPr>
        <w:spacing w:after="0"/>
        <w:jc w:val="both"/>
        <w:rPr>
          <w:rFonts w:ascii="Arial" w:eastAsia="Calibri" w:hAnsi="Arial" w:cs="Arial"/>
          <w:b/>
          <w:bCs/>
          <w:sz w:val="10"/>
          <w:szCs w:val="10"/>
        </w:rPr>
      </w:pPr>
    </w:p>
    <w:p w14:paraId="2BB0C98E"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4.1. No que diz respeito a RAZÃO DA ESCOLHA DO FORNECEDOR, em atendimento ao que preconiza o artigo 72, VI da Lei 14.133/2021 e o Decreto Municipal 054/2022, justifica-se por se tratar de empresa na área do objeto de pretensão contratual, que preenche os requisitos de habilitação e qualificação mínima necessária, além de ter ofertado a proposta mais vantajosa para a administração;</w:t>
      </w:r>
    </w:p>
    <w:p w14:paraId="383106E2" w14:textId="77777777" w:rsidR="00F97A28" w:rsidRPr="00F97A28" w:rsidRDefault="00F97A28" w:rsidP="00F97A28">
      <w:pPr>
        <w:spacing w:after="0"/>
        <w:jc w:val="both"/>
        <w:rPr>
          <w:rFonts w:ascii="Arial" w:eastAsia="Calibri" w:hAnsi="Arial" w:cs="Arial"/>
          <w:sz w:val="10"/>
          <w:szCs w:val="10"/>
        </w:rPr>
      </w:pPr>
    </w:p>
    <w:p w14:paraId="4BE1CBB7"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b/>
          <w:bCs/>
        </w:rPr>
        <w:t>5 - DA JUSTIFICATIVA DOS PREÇOS:</w:t>
      </w:r>
    </w:p>
    <w:p w14:paraId="30510D7D" w14:textId="77777777" w:rsidR="00F97A28" w:rsidRPr="00F97A28" w:rsidRDefault="00F97A28" w:rsidP="00F97A28">
      <w:pPr>
        <w:spacing w:after="0"/>
        <w:jc w:val="both"/>
        <w:rPr>
          <w:rFonts w:ascii="Arial" w:eastAsia="Calibri" w:hAnsi="Arial" w:cs="Arial"/>
          <w:b/>
          <w:bCs/>
          <w:sz w:val="10"/>
          <w:szCs w:val="10"/>
        </w:rPr>
      </w:pPr>
    </w:p>
    <w:p w14:paraId="307F3E5E"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5.1. No que diz respeito a JUSTIFICATIVA DE PREÇOS, em atendimento ao que preconiza o artigo 72, VII da Lei 14.133/2021 e o Decreto Municipal 054/2022, foi realizado pesquisa de mercado, tendo sido apresentada 3 (três) cotações de preços, junto ao processo, tendo as empresas apresentado as propostas para a administração pública;</w:t>
      </w:r>
    </w:p>
    <w:p w14:paraId="1C885A57" w14:textId="77777777" w:rsidR="00F97A28" w:rsidRPr="00F97A28" w:rsidRDefault="00F97A28" w:rsidP="00F97A28">
      <w:pPr>
        <w:spacing w:after="0"/>
        <w:jc w:val="both"/>
        <w:rPr>
          <w:rFonts w:ascii="Arial" w:eastAsia="Calibri" w:hAnsi="Arial" w:cs="Arial"/>
        </w:rPr>
      </w:pPr>
      <w:r w:rsidRPr="00F97A28">
        <w:rPr>
          <w:rFonts w:ascii="Arial" w:eastAsia="Calibri" w:hAnsi="Arial" w:cs="Arial"/>
        </w:rPr>
        <w:t>5.2. Sendo assim, declara-se que o preço praticado para a presente contratação é compatível com o mercado, sendo considerado justo a proposta mais vantajosa para esta Administração.</w:t>
      </w:r>
    </w:p>
    <w:p w14:paraId="35FE8C4E" w14:textId="77777777" w:rsidR="00F97A28" w:rsidRPr="00F97A28" w:rsidRDefault="00F97A28" w:rsidP="00F97A28">
      <w:pPr>
        <w:spacing w:after="0"/>
        <w:jc w:val="both"/>
        <w:rPr>
          <w:rFonts w:ascii="Arial" w:eastAsia="Calibri" w:hAnsi="Arial" w:cs="Arial"/>
          <w:sz w:val="10"/>
          <w:szCs w:val="10"/>
        </w:rPr>
      </w:pPr>
    </w:p>
    <w:p w14:paraId="015957DE"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b/>
          <w:bCs/>
        </w:rPr>
        <w:t>6 - DO REGIME DE EXECUÇÃO, LOCAL E DA FORMA DE PRESTAÇÃO DE SERVIÇOS:</w:t>
      </w:r>
    </w:p>
    <w:p w14:paraId="5B8C96B8" w14:textId="77777777" w:rsidR="00F97A28" w:rsidRPr="00F97A28" w:rsidRDefault="00F97A28" w:rsidP="00F97A28">
      <w:pPr>
        <w:spacing w:after="0"/>
        <w:jc w:val="both"/>
        <w:rPr>
          <w:rFonts w:ascii="Arial" w:eastAsia="Calibri" w:hAnsi="Arial" w:cs="Arial"/>
          <w:b/>
          <w:bCs/>
          <w:sz w:val="10"/>
          <w:szCs w:val="10"/>
        </w:rPr>
      </w:pPr>
    </w:p>
    <w:p w14:paraId="3B7EFE17"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rPr>
        <w:t>6.1 O serviço contratado será realizado por execução direta.</w:t>
      </w:r>
    </w:p>
    <w:p w14:paraId="11E69738" w14:textId="77777777" w:rsidR="00F97A28" w:rsidRPr="00F97A28" w:rsidRDefault="00F97A28" w:rsidP="00F97A28">
      <w:pPr>
        <w:spacing w:after="0"/>
        <w:contextualSpacing/>
        <w:jc w:val="both"/>
        <w:rPr>
          <w:rFonts w:ascii="Arial" w:eastAsia="Calibri" w:hAnsi="Arial" w:cs="Arial"/>
        </w:rPr>
      </w:pPr>
      <w:r w:rsidRPr="00F97A28">
        <w:rPr>
          <w:rFonts w:ascii="Arial" w:eastAsia="Calibri" w:hAnsi="Arial" w:cs="Arial"/>
        </w:rPr>
        <w:t>A execução do objeto seguirá a seguinte dinâmica:</w:t>
      </w:r>
    </w:p>
    <w:p w14:paraId="5643F12C" w14:textId="77777777" w:rsidR="00F97A28" w:rsidRPr="00F97A28" w:rsidRDefault="00F97A28" w:rsidP="00F97A28">
      <w:pPr>
        <w:spacing w:after="0"/>
        <w:contextualSpacing/>
        <w:jc w:val="both"/>
        <w:rPr>
          <w:rFonts w:ascii="Arial" w:eastAsia="Calibri" w:hAnsi="Arial" w:cs="Arial"/>
          <w:sz w:val="10"/>
          <w:szCs w:val="10"/>
        </w:rPr>
      </w:pPr>
    </w:p>
    <w:p w14:paraId="0787F6CF" w14:textId="77777777" w:rsidR="00F97A28" w:rsidRPr="00F97A28" w:rsidRDefault="00F97A28" w:rsidP="00F97A28">
      <w:pPr>
        <w:numPr>
          <w:ilvl w:val="0"/>
          <w:numId w:val="44"/>
        </w:numPr>
        <w:spacing w:after="0" w:line="259" w:lineRule="auto"/>
        <w:contextualSpacing/>
        <w:jc w:val="both"/>
        <w:rPr>
          <w:rFonts w:ascii="Arial" w:eastAsia="Calibri" w:hAnsi="Arial" w:cs="Arial"/>
        </w:rPr>
      </w:pPr>
      <w:r w:rsidRPr="00F97A28">
        <w:rPr>
          <w:rFonts w:ascii="Arial" w:eastAsia="Calibri" w:hAnsi="Arial" w:cs="Arial"/>
        </w:rPr>
        <w:t>Localidade (onde os serviços serão prestados): Na sede, no setor de contabilidade e arrecadação.</w:t>
      </w:r>
    </w:p>
    <w:p w14:paraId="0614242A" w14:textId="77777777" w:rsidR="00F97A28" w:rsidRPr="00F97A28" w:rsidRDefault="00F97A28" w:rsidP="00F97A28">
      <w:pPr>
        <w:numPr>
          <w:ilvl w:val="0"/>
          <w:numId w:val="44"/>
        </w:numPr>
        <w:spacing w:after="0" w:line="259" w:lineRule="auto"/>
        <w:contextualSpacing/>
        <w:jc w:val="both"/>
        <w:rPr>
          <w:rFonts w:ascii="Arial" w:eastAsia="Calibri" w:hAnsi="Arial" w:cs="Arial"/>
        </w:rPr>
      </w:pPr>
      <w:r w:rsidRPr="00F97A28">
        <w:rPr>
          <w:rFonts w:ascii="Arial" w:eastAsia="Calibri" w:hAnsi="Arial" w:cs="Arial"/>
        </w:rPr>
        <w:t>Dias e horários da prestação do serviço: 07h00 às 13h:00</w:t>
      </w:r>
    </w:p>
    <w:p w14:paraId="4DBC253E" w14:textId="77777777" w:rsidR="00F97A28" w:rsidRPr="00F97A28" w:rsidRDefault="00F97A28" w:rsidP="00F97A28">
      <w:pPr>
        <w:numPr>
          <w:ilvl w:val="0"/>
          <w:numId w:val="44"/>
        </w:numPr>
        <w:spacing w:after="0" w:line="259" w:lineRule="auto"/>
        <w:contextualSpacing/>
        <w:jc w:val="both"/>
        <w:rPr>
          <w:rFonts w:ascii="Arial" w:eastAsia="Calibri" w:hAnsi="Arial" w:cs="Arial"/>
        </w:rPr>
      </w:pPr>
      <w:r w:rsidRPr="00F97A28">
        <w:rPr>
          <w:rFonts w:ascii="Arial" w:eastAsia="Calibri" w:hAnsi="Arial" w:cs="Arial"/>
        </w:rPr>
        <w:t>Periodicidade dos serviços: Diário</w:t>
      </w:r>
    </w:p>
    <w:p w14:paraId="45ED8806" w14:textId="77777777" w:rsidR="00F97A28" w:rsidRPr="00F97A28" w:rsidRDefault="00F97A28" w:rsidP="00F97A28">
      <w:pPr>
        <w:spacing w:after="0"/>
        <w:jc w:val="both"/>
        <w:rPr>
          <w:rFonts w:ascii="Arial" w:eastAsia="Calibri" w:hAnsi="Arial" w:cs="Arial"/>
          <w:sz w:val="10"/>
          <w:szCs w:val="10"/>
        </w:rPr>
      </w:pPr>
    </w:p>
    <w:p w14:paraId="4488397A" w14:textId="77777777" w:rsidR="00F97A28" w:rsidRPr="00F97A28" w:rsidRDefault="00F97A28" w:rsidP="00F97A28">
      <w:pPr>
        <w:spacing w:after="0"/>
        <w:jc w:val="both"/>
        <w:rPr>
          <w:rFonts w:ascii="Arial" w:eastAsia="Calibri" w:hAnsi="Arial" w:cs="Arial"/>
          <w:b/>
          <w:bCs/>
        </w:rPr>
      </w:pPr>
      <w:r w:rsidRPr="00F97A28">
        <w:rPr>
          <w:rFonts w:ascii="Arial" w:eastAsia="Calibri" w:hAnsi="Arial" w:cs="Arial"/>
          <w:b/>
          <w:bCs/>
        </w:rPr>
        <w:t>7 - ESPECIFICAÇÕES / DETALHAMENTO:</w:t>
      </w:r>
    </w:p>
    <w:p w14:paraId="3911DB5B" w14:textId="77777777" w:rsidR="00F97A28" w:rsidRPr="00F97A28" w:rsidRDefault="00F97A28" w:rsidP="00F97A28">
      <w:pPr>
        <w:spacing w:after="0"/>
        <w:jc w:val="both"/>
        <w:rPr>
          <w:rFonts w:ascii="Arial" w:eastAsia="Calibri" w:hAnsi="Arial" w:cs="Arial"/>
          <w:b/>
          <w:bCs/>
          <w:sz w:val="10"/>
          <w:szCs w:val="10"/>
        </w:rPr>
      </w:pPr>
    </w:p>
    <w:tbl>
      <w:tblPr>
        <w:tblStyle w:val="Tabelacomgrade14"/>
        <w:tblW w:w="9067" w:type="dxa"/>
        <w:tblInd w:w="0" w:type="dxa"/>
        <w:tblLook w:val="04A0" w:firstRow="1" w:lastRow="0" w:firstColumn="1" w:lastColumn="0" w:noHBand="0" w:noVBand="1"/>
      </w:tblPr>
      <w:tblGrid>
        <w:gridCol w:w="4673"/>
        <w:gridCol w:w="1134"/>
        <w:gridCol w:w="1559"/>
        <w:gridCol w:w="1701"/>
      </w:tblGrid>
      <w:tr w:rsidR="00F97A28" w:rsidRPr="00F97A28" w14:paraId="44ADEAF1" w14:textId="77777777" w:rsidTr="002E5724">
        <w:tc>
          <w:tcPr>
            <w:tcW w:w="9067" w:type="dxa"/>
            <w:gridSpan w:val="4"/>
            <w:tcBorders>
              <w:top w:val="single" w:sz="4" w:space="0" w:color="auto"/>
              <w:left w:val="single" w:sz="4" w:space="0" w:color="auto"/>
              <w:bottom w:val="single" w:sz="4" w:space="0" w:color="auto"/>
              <w:right w:val="single" w:sz="4" w:space="0" w:color="auto"/>
            </w:tcBorders>
            <w:hideMark/>
          </w:tcPr>
          <w:p w14:paraId="7D190A52" w14:textId="77777777" w:rsidR="00F97A28" w:rsidRPr="00F97A28" w:rsidRDefault="00F97A28" w:rsidP="00F97A28">
            <w:pPr>
              <w:spacing w:after="160" w:line="259" w:lineRule="auto"/>
              <w:jc w:val="center"/>
              <w:rPr>
                <w:rFonts w:cs="Calibri"/>
                <w:b/>
                <w:bCs/>
              </w:rPr>
            </w:pPr>
            <w:r w:rsidRPr="00F97A28">
              <w:rPr>
                <w:rFonts w:cs="Calibri"/>
                <w:b/>
                <w:bCs/>
              </w:rPr>
              <w:t>Quantidade de serviço da solução a ser contratada</w:t>
            </w:r>
          </w:p>
        </w:tc>
      </w:tr>
      <w:tr w:rsidR="00F97A28" w:rsidRPr="00F97A28" w14:paraId="40C734CB" w14:textId="77777777" w:rsidTr="00C45666">
        <w:trPr>
          <w:trHeight w:val="465"/>
        </w:trPr>
        <w:tc>
          <w:tcPr>
            <w:tcW w:w="4673" w:type="dxa"/>
            <w:tcBorders>
              <w:top w:val="single" w:sz="4" w:space="0" w:color="auto"/>
              <w:left w:val="single" w:sz="4" w:space="0" w:color="auto"/>
              <w:bottom w:val="single" w:sz="4" w:space="0" w:color="auto"/>
              <w:right w:val="single" w:sz="4" w:space="0" w:color="auto"/>
            </w:tcBorders>
            <w:vAlign w:val="center"/>
            <w:hideMark/>
          </w:tcPr>
          <w:p w14:paraId="5F1B02D4" w14:textId="77777777" w:rsidR="00F97A28" w:rsidRPr="00F97A28" w:rsidRDefault="00F97A28" w:rsidP="00F97A28">
            <w:pPr>
              <w:spacing w:after="160" w:line="259" w:lineRule="auto"/>
              <w:jc w:val="center"/>
            </w:pPr>
            <w:r w:rsidRPr="00F97A28">
              <w:t>DESCRIÇÃO</w:t>
            </w:r>
          </w:p>
        </w:tc>
        <w:tc>
          <w:tcPr>
            <w:tcW w:w="1134" w:type="dxa"/>
            <w:tcBorders>
              <w:top w:val="single" w:sz="4" w:space="0" w:color="auto"/>
              <w:left w:val="single" w:sz="4" w:space="0" w:color="auto"/>
              <w:bottom w:val="single" w:sz="4" w:space="0" w:color="auto"/>
              <w:right w:val="single" w:sz="4" w:space="0" w:color="auto"/>
            </w:tcBorders>
            <w:hideMark/>
          </w:tcPr>
          <w:p w14:paraId="2A4872B5" w14:textId="77777777" w:rsidR="00F97A28" w:rsidRPr="00F97A28" w:rsidRDefault="00F97A28" w:rsidP="00F97A28">
            <w:pPr>
              <w:spacing w:after="160" w:line="259" w:lineRule="auto"/>
              <w:jc w:val="center"/>
            </w:pPr>
            <w:r w:rsidRPr="00F97A28">
              <w:t>Quant.</w:t>
            </w:r>
          </w:p>
          <w:p w14:paraId="38654E9D" w14:textId="5227D563" w:rsidR="00F97A28" w:rsidRPr="00F97A28" w:rsidRDefault="00F97A28" w:rsidP="00F97A28">
            <w:pPr>
              <w:spacing w:after="160" w:line="259"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185B41B" w14:textId="1C242945" w:rsidR="00F97A28" w:rsidRPr="00F97A28" w:rsidRDefault="00C45666" w:rsidP="00F97A28">
            <w:pPr>
              <w:spacing w:after="160" w:line="259" w:lineRule="auto"/>
              <w:jc w:val="center"/>
            </w:pPr>
            <w:r>
              <w:t>Valor Horas trabalhadas</w:t>
            </w:r>
          </w:p>
        </w:tc>
        <w:tc>
          <w:tcPr>
            <w:tcW w:w="1701" w:type="dxa"/>
            <w:tcBorders>
              <w:top w:val="single" w:sz="4" w:space="0" w:color="auto"/>
              <w:left w:val="single" w:sz="4" w:space="0" w:color="auto"/>
              <w:bottom w:val="single" w:sz="4" w:space="0" w:color="auto"/>
              <w:right w:val="single" w:sz="4" w:space="0" w:color="auto"/>
            </w:tcBorders>
          </w:tcPr>
          <w:p w14:paraId="215B25D6" w14:textId="56C17E28" w:rsidR="00F97A28" w:rsidRPr="00F97A28" w:rsidRDefault="00C45666" w:rsidP="00C45666">
            <w:pPr>
              <w:spacing w:after="160" w:line="259" w:lineRule="auto"/>
            </w:pPr>
            <w:r>
              <w:t xml:space="preserve">Valor </w:t>
            </w:r>
            <w:r w:rsidRPr="00F97A28">
              <w:t>Total</w:t>
            </w:r>
          </w:p>
        </w:tc>
      </w:tr>
      <w:tr w:rsidR="00F97A28" w:rsidRPr="00F97A28" w14:paraId="25D91276" w14:textId="77777777" w:rsidTr="00C45666">
        <w:trPr>
          <w:trHeight w:val="959"/>
        </w:trPr>
        <w:tc>
          <w:tcPr>
            <w:tcW w:w="4673" w:type="dxa"/>
            <w:tcBorders>
              <w:top w:val="single" w:sz="4" w:space="0" w:color="auto"/>
              <w:left w:val="single" w:sz="4" w:space="0" w:color="auto"/>
              <w:bottom w:val="single" w:sz="4" w:space="0" w:color="auto"/>
              <w:right w:val="single" w:sz="4" w:space="0" w:color="auto"/>
            </w:tcBorders>
            <w:vAlign w:val="center"/>
          </w:tcPr>
          <w:p w14:paraId="35413679" w14:textId="219A56DD" w:rsidR="00F97A28" w:rsidRPr="00F97A28" w:rsidRDefault="00F97A28" w:rsidP="00C45666">
            <w:pPr>
              <w:spacing w:after="160" w:line="276" w:lineRule="auto"/>
              <w:jc w:val="both"/>
              <w:rPr>
                <w:rFonts w:ascii="Cambria" w:hAnsi="Cambria" w:cs="Arial"/>
                <w:b/>
                <w:color w:val="000000"/>
                <w:sz w:val="24"/>
                <w:szCs w:val="24"/>
              </w:rPr>
            </w:pPr>
            <w:r w:rsidRPr="00F97A28">
              <w:rPr>
                <w:rFonts w:ascii="Arial Narrow" w:hAnsi="Arial Narrow" w:cs="Courier New"/>
                <w:sz w:val="24"/>
                <w:szCs w:val="24"/>
                <w:lang w:val="pt-PT"/>
              </w:rPr>
              <w:t>Contratação de instrutor pessoa fisica/  ou jurídica  corte e costura básico com certificado</w:t>
            </w:r>
            <w:r w:rsidRPr="00F97A28">
              <w:rPr>
                <w:rFonts w:ascii="Arial Narrow" w:hAnsi="Arial Narrow" w:cs="Helvetica"/>
                <w:color w:val="000000"/>
                <w:sz w:val="24"/>
                <w:szCs w:val="24"/>
                <w:shd w:val="clear" w:color="auto" w:fill="FFFFFF"/>
              </w:rPr>
              <w:t>, para atender as necessidades do fundo municipal  de assistência social deste município de Bernardo Sayão</w:t>
            </w:r>
            <w:r>
              <w:rPr>
                <w:rFonts w:ascii="Arial Narrow" w:hAnsi="Arial Narrow" w:cs="Helvetica"/>
                <w:color w:val="000000"/>
                <w:sz w:val="24"/>
                <w:szCs w:val="24"/>
                <w:shd w:val="clear" w:color="auto" w:fill="FFFFFF"/>
              </w:rPr>
              <w:t xml:space="preserve"> </w:t>
            </w:r>
            <w:r w:rsidRPr="00F97A28">
              <w:rPr>
                <w:rFonts w:ascii="Arial Narrow" w:hAnsi="Arial Narrow" w:cs="Helvetica"/>
                <w:color w:val="000000"/>
                <w:sz w:val="24"/>
                <w:szCs w:val="24"/>
                <w:shd w:val="clear" w:color="auto" w:fill="FFFFFF"/>
              </w:rPr>
              <w:t xml:space="preserve">-TO, no exercício de 2024.  </w:t>
            </w:r>
            <w:bookmarkStart w:id="9" w:name="_GoBack"/>
            <w:bookmarkEnd w:id="9"/>
          </w:p>
          <w:p w14:paraId="21D39AEC" w14:textId="77777777" w:rsidR="00F97A28" w:rsidRPr="00F97A28" w:rsidRDefault="00F97A28" w:rsidP="00F97A28">
            <w:pPr>
              <w:spacing w:after="160" w:line="259" w:lineRule="auto"/>
            </w:pPr>
          </w:p>
          <w:p w14:paraId="4DEB16D7" w14:textId="77777777" w:rsidR="00F97A28" w:rsidRPr="00F97A28" w:rsidRDefault="00F97A28" w:rsidP="00F97A28">
            <w:pPr>
              <w:spacing w:after="160" w:line="259" w:lineRule="auto"/>
              <w:jc w:val="center"/>
            </w:pPr>
          </w:p>
        </w:tc>
        <w:tc>
          <w:tcPr>
            <w:tcW w:w="1134" w:type="dxa"/>
            <w:tcBorders>
              <w:top w:val="single" w:sz="4" w:space="0" w:color="auto"/>
              <w:left w:val="single" w:sz="4" w:space="0" w:color="auto"/>
              <w:bottom w:val="single" w:sz="4" w:space="0" w:color="auto"/>
              <w:right w:val="single" w:sz="4" w:space="0" w:color="auto"/>
            </w:tcBorders>
          </w:tcPr>
          <w:p w14:paraId="4ED81E68" w14:textId="77777777" w:rsidR="00F97A28" w:rsidRPr="00F97A28" w:rsidRDefault="00F97A28" w:rsidP="00F97A28">
            <w:pPr>
              <w:spacing w:after="160" w:line="259" w:lineRule="auto"/>
              <w:jc w:val="center"/>
            </w:pPr>
            <w:r w:rsidRPr="00F97A28">
              <w:lastRenderedPageBreak/>
              <w:t>12</w:t>
            </w:r>
          </w:p>
        </w:tc>
        <w:tc>
          <w:tcPr>
            <w:tcW w:w="1559" w:type="dxa"/>
            <w:tcBorders>
              <w:top w:val="single" w:sz="4" w:space="0" w:color="auto"/>
              <w:left w:val="single" w:sz="4" w:space="0" w:color="auto"/>
              <w:bottom w:val="single" w:sz="4" w:space="0" w:color="auto"/>
              <w:right w:val="single" w:sz="4" w:space="0" w:color="auto"/>
            </w:tcBorders>
            <w:vAlign w:val="center"/>
          </w:tcPr>
          <w:p w14:paraId="54134FA0" w14:textId="25280AC3" w:rsidR="00F97A28" w:rsidRPr="00F97A28" w:rsidRDefault="00C45666" w:rsidP="00F97A28">
            <w:r>
              <w:t xml:space="preserve">R$ </w:t>
            </w:r>
            <w:r w:rsidR="00F97A28" w:rsidRPr="00F97A28">
              <w:t>57,12</w:t>
            </w:r>
          </w:p>
        </w:tc>
        <w:tc>
          <w:tcPr>
            <w:tcW w:w="1701" w:type="dxa"/>
            <w:tcBorders>
              <w:top w:val="single" w:sz="4" w:space="0" w:color="auto"/>
              <w:left w:val="single" w:sz="4" w:space="0" w:color="auto"/>
              <w:bottom w:val="single" w:sz="4" w:space="0" w:color="auto"/>
              <w:right w:val="single" w:sz="4" w:space="0" w:color="auto"/>
            </w:tcBorders>
          </w:tcPr>
          <w:p w14:paraId="03E290C9" w14:textId="000D8CB9" w:rsidR="00F97A28" w:rsidRPr="00F97A28" w:rsidRDefault="00C45666" w:rsidP="00F97A28">
            <w:pPr>
              <w:spacing w:after="160" w:line="259" w:lineRule="auto"/>
              <w:jc w:val="center"/>
            </w:pPr>
            <w:r>
              <w:t xml:space="preserve">R$ </w:t>
            </w:r>
            <w:r w:rsidR="00F97A28" w:rsidRPr="00F97A28">
              <w:t>8.224,80</w:t>
            </w:r>
          </w:p>
        </w:tc>
      </w:tr>
      <w:tr w:rsidR="00F97A28" w:rsidRPr="00F97A28" w14:paraId="574014B0" w14:textId="77777777" w:rsidTr="00C45666">
        <w:trPr>
          <w:trHeight w:val="157"/>
        </w:trPr>
        <w:tc>
          <w:tcPr>
            <w:tcW w:w="4673" w:type="dxa"/>
            <w:tcBorders>
              <w:top w:val="single" w:sz="4" w:space="0" w:color="auto"/>
              <w:left w:val="single" w:sz="4" w:space="0" w:color="auto"/>
              <w:bottom w:val="single" w:sz="4" w:space="0" w:color="auto"/>
              <w:right w:val="single" w:sz="4" w:space="0" w:color="auto"/>
            </w:tcBorders>
            <w:vAlign w:val="center"/>
          </w:tcPr>
          <w:p w14:paraId="13A60F7D" w14:textId="77777777" w:rsidR="00F97A28" w:rsidRPr="00F97A28" w:rsidRDefault="00F97A28" w:rsidP="00F97A28">
            <w:pPr>
              <w:spacing w:after="160" w:line="259" w:lineRule="auto"/>
              <w:jc w:val="center"/>
            </w:pPr>
            <w:r w:rsidRPr="00F97A28">
              <w:lastRenderedPageBreak/>
              <w:t>VALOR TOTAL:</w:t>
            </w:r>
          </w:p>
        </w:tc>
        <w:tc>
          <w:tcPr>
            <w:tcW w:w="4394" w:type="dxa"/>
            <w:gridSpan w:val="3"/>
            <w:tcBorders>
              <w:top w:val="single" w:sz="4" w:space="0" w:color="auto"/>
              <w:left w:val="single" w:sz="4" w:space="0" w:color="auto"/>
              <w:bottom w:val="single" w:sz="4" w:space="0" w:color="auto"/>
              <w:right w:val="single" w:sz="4" w:space="0" w:color="auto"/>
            </w:tcBorders>
          </w:tcPr>
          <w:p w14:paraId="64ACE0FC" w14:textId="77777777" w:rsidR="00F97A28" w:rsidRPr="00F97A28" w:rsidRDefault="00F97A28" w:rsidP="00F97A28">
            <w:pPr>
              <w:spacing w:after="160" w:line="259" w:lineRule="auto"/>
              <w:jc w:val="center"/>
            </w:pPr>
            <w:r w:rsidRPr="00F97A28">
              <w:t xml:space="preserve">                                                          R$8.224,80</w:t>
            </w:r>
          </w:p>
        </w:tc>
      </w:tr>
    </w:tbl>
    <w:p w14:paraId="5066886A" w14:textId="77777777" w:rsidR="00F97A28" w:rsidRPr="00F97A28" w:rsidRDefault="00F97A28" w:rsidP="00F97A28">
      <w:pPr>
        <w:spacing w:after="160" w:line="259" w:lineRule="auto"/>
        <w:jc w:val="both"/>
        <w:rPr>
          <w:rFonts w:ascii="Arial" w:eastAsia="Calibri" w:hAnsi="Arial" w:cs="Arial"/>
          <w:b/>
          <w:bCs/>
          <w:sz w:val="10"/>
          <w:szCs w:val="10"/>
        </w:rPr>
      </w:pPr>
    </w:p>
    <w:p w14:paraId="088C3A9B" w14:textId="77777777" w:rsidR="00F97A28" w:rsidRPr="00F97A28" w:rsidRDefault="00F97A28" w:rsidP="00F97A28">
      <w:pPr>
        <w:spacing w:after="160" w:line="256" w:lineRule="auto"/>
        <w:jc w:val="both"/>
        <w:rPr>
          <w:rFonts w:ascii="Arial" w:eastAsia="Calibri" w:hAnsi="Arial" w:cs="Arial"/>
        </w:rPr>
      </w:pPr>
      <w:bookmarkStart w:id="10" w:name="_Hlk122279308"/>
      <w:r w:rsidRPr="00F97A28">
        <w:rPr>
          <w:rFonts w:ascii="Arial" w:eastAsia="Calibri" w:hAnsi="Arial" w:cs="Arial"/>
        </w:rPr>
        <w:t>R</w:t>
      </w:r>
      <w:bookmarkStart w:id="11" w:name="_Hlk112684316"/>
      <w:bookmarkStart w:id="12" w:name="_Hlk125125823"/>
      <w:r w:rsidRPr="00F97A28">
        <w:rPr>
          <w:rFonts w:ascii="Arial" w:eastAsia="Calibri" w:hAnsi="Arial" w:cs="Arial"/>
        </w:rPr>
        <w:t>$8.224,80(oito mil duzentos e vinte e quatro e oitenta centavos)</w:t>
      </w:r>
      <w:bookmarkEnd w:id="10"/>
      <w:bookmarkEnd w:id="11"/>
      <w:r w:rsidRPr="00F97A28">
        <w:rPr>
          <w:rFonts w:ascii="Arial" w:eastAsia="Calibri" w:hAnsi="Arial" w:cs="Arial"/>
        </w:rPr>
        <w:t>.</w:t>
      </w:r>
      <w:bookmarkEnd w:id="12"/>
    </w:p>
    <w:p w14:paraId="06B0F599" w14:textId="77777777" w:rsidR="00F97A28" w:rsidRPr="00F97A28" w:rsidRDefault="00F97A28" w:rsidP="00F97A28">
      <w:pPr>
        <w:spacing w:after="160" w:line="259" w:lineRule="auto"/>
        <w:jc w:val="both"/>
        <w:rPr>
          <w:rFonts w:ascii="Arial" w:eastAsia="Calibri" w:hAnsi="Arial" w:cs="Arial"/>
          <w:b/>
          <w:bCs/>
          <w:sz w:val="10"/>
          <w:szCs w:val="10"/>
        </w:rPr>
      </w:pPr>
    </w:p>
    <w:p w14:paraId="4DCAA547"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8 - DA DESCRIÇÃO DA SOLUÇÃO</w:t>
      </w:r>
    </w:p>
    <w:p w14:paraId="7233858F" w14:textId="77777777" w:rsidR="00F97A28" w:rsidRPr="00F97A28" w:rsidRDefault="00F97A28" w:rsidP="00F97A28">
      <w:pPr>
        <w:spacing w:after="0"/>
        <w:jc w:val="both"/>
        <w:rPr>
          <w:rFonts w:ascii="Arial" w:eastAsia="Calibri" w:hAnsi="Arial" w:cs="Arial"/>
          <w:b/>
          <w:bCs/>
          <w:sz w:val="10"/>
          <w:szCs w:val="10"/>
        </w:rPr>
      </w:pPr>
    </w:p>
    <w:p w14:paraId="3D97A6F3" w14:textId="77777777" w:rsidR="00F97A28" w:rsidRPr="00F97A28" w:rsidRDefault="00F97A28" w:rsidP="00F97A28">
      <w:pPr>
        <w:spacing w:after="0"/>
        <w:jc w:val="both"/>
        <w:rPr>
          <w:rFonts w:ascii="Cambria" w:eastAsia="Calibri" w:hAnsi="Cambria" w:cs="Arial"/>
          <w:b/>
          <w:color w:val="000000"/>
          <w:sz w:val="24"/>
          <w:szCs w:val="24"/>
        </w:rPr>
      </w:pPr>
      <w:r w:rsidRPr="00F97A28">
        <w:rPr>
          <w:rFonts w:ascii="Arial" w:eastAsia="Calibri" w:hAnsi="Arial" w:cs="Arial"/>
          <w:sz w:val="23"/>
          <w:szCs w:val="23"/>
        </w:rPr>
        <w:t xml:space="preserve">8.1. A descrição da solução como um todo, abrange a </w:t>
      </w:r>
      <w:r w:rsidRPr="00F97A28">
        <w:rPr>
          <w:rFonts w:ascii="Arial Narrow" w:eastAsia="Courier New" w:hAnsi="Arial Narrow" w:cs="Courier New"/>
          <w:sz w:val="24"/>
          <w:szCs w:val="24"/>
          <w:lang w:val="pt-PT"/>
        </w:rPr>
        <w:t xml:space="preserve">Contratação de instrutor pessoa fisica/ ou </w:t>
      </w:r>
      <w:proofErr w:type="gramStart"/>
      <w:r w:rsidRPr="00F97A28">
        <w:rPr>
          <w:rFonts w:ascii="Arial Narrow" w:eastAsia="Courier New" w:hAnsi="Arial Narrow" w:cs="Courier New"/>
          <w:sz w:val="24"/>
          <w:szCs w:val="24"/>
          <w:lang w:val="pt-PT"/>
        </w:rPr>
        <w:t>jurídica  corte</w:t>
      </w:r>
      <w:proofErr w:type="gramEnd"/>
      <w:r w:rsidRPr="00F97A28">
        <w:rPr>
          <w:rFonts w:ascii="Arial Narrow" w:eastAsia="Courier New" w:hAnsi="Arial Narrow" w:cs="Courier New"/>
          <w:sz w:val="24"/>
          <w:szCs w:val="24"/>
          <w:lang w:val="pt-PT"/>
        </w:rPr>
        <w:t xml:space="preserve"> e costura básico com certificado</w:t>
      </w:r>
      <w:r w:rsidRPr="00F97A28">
        <w:rPr>
          <w:rFonts w:ascii="Arial Narrow" w:eastAsia="Calibri" w:hAnsi="Arial Narrow" w:cs="Helvetica"/>
          <w:color w:val="000000"/>
          <w:sz w:val="24"/>
          <w:szCs w:val="24"/>
          <w:shd w:val="clear" w:color="auto" w:fill="FFFFFF"/>
        </w:rPr>
        <w:t xml:space="preserve">, para atender as necessidades do fundo municipal  de assistência social deste município de Bernardo </w:t>
      </w:r>
      <w:proofErr w:type="spellStart"/>
      <w:r w:rsidRPr="00F97A28">
        <w:rPr>
          <w:rFonts w:ascii="Arial Narrow" w:eastAsia="Calibri" w:hAnsi="Arial Narrow" w:cs="Helvetica"/>
          <w:color w:val="000000"/>
          <w:sz w:val="24"/>
          <w:szCs w:val="24"/>
          <w:shd w:val="clear" w:color="auto" w:fill="FFFFFF"/>
        </w:rPr>
        <w:t>Sayão-TO</w:t>
      </w:r>
      <w:proofErr w:type="spellEnd"/>
      <w:r w:rsidRPr="00F97A28">
        <w:rPr>
          <w:rFonts w:ascii="Arial Narrow" w:eastAsia="Calibri" w:hAnsi="Arial Narrow" w:cs="Helvetica"/>
          <w:color w:val="000000"/>
          <w:sz w:val="24"/>
          <w:szCs w:val="24"/>
          <w:shd w:val="clear" w:color="auto" w:fill="FFFFFF"/>
        </w:rPr>
        <w:t xml:space="preserve">, no exercício de 2024.  </w:t>
      </w:r>
    </w:p>
    <w:p w14:paraId="7DEC969C" w14:textId="77777777" w:rsidR="00F97A28" w:rsidRPr="00F97A28" w:rsidRDefault="00F97A28" w:rsidP="00F97A28">
      <w:pPr>
        <w:spacing w:after="0"/>
        <w:jc w:val="both"/>
        <w:rPr>
          <w:rFonts w:ascii="Arial" w:eastAsia="Calibri" w:hAnsi="Arial" w:cs="Arial"/>
          <w:b/>
          <w:bCs/>
          <w:sz w:val="23"/>
          <w:szCs w:val="23"/>
        </w:rPr>
      </w:pPr>
    </w:p>
    <w:p w14:paraId="785AD2CF"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8.2. A contratação em tela visa dar continuidade aos serviços acessórios que dão sustentabilidade à otimização e adequação das atividades da administração pública, em suas atribuições finalísticas.</w:t>
      </w:r>
    </w:p>
    <w:p w14:paraId="4F563E04"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8.3. Os serviços deverão ser executados com zelo e destreza, e de acordo com as descrições, detalhamento e especificações contidas nesse Termo de Referência, não eximindo a empresa da responsabilidade da execução de outras atividades atinentes ao objeto, a qualquer tempo e a critério da Administração.</w:t>
      </w:r>
    </w:p>
    <w:p w14:paraId="3A96122B" w14:textId="77777777" w:rsidR="00F97A28" w:rsidRPr="00F97A28" w:rsidRDefault="00F97A28" w:rsidP="00F97A28">
      <w:pPr>
        <w:spacing w:after="0"/>
        <w:jc w:val="both"/>
        <w:rPr>
          <w:rFonts w:ascii="Arial" w:eastAsia="Calibri" w:hAnsi="Arial" w:cs="Arial"/>
          <w:sz w:val="23"/>
          <w:szCs w:val="23"/>
        </w:rPr>
      </w:pPr>
    </w:p>
    <w:p w14:paraId="2A43D8FC"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9 - DA GESTÃO DO CONTRATO</w:t>
      </w:r>
    </w:p>
    <w:p w14:paraId="07E7FB7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10.1. A fiscalização da contratação, decorrente desta dispensa de licitação, será acompanhada e fiscalizada por servidor da Administração, especialmente designados, nos termos do artigo 117 da Lei Federal 14.133/2021.</w:t>
      </w:r>
    </w:p>
    <w:p w14:paraId="69A6B562"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10.2. A contratante deverá indiciar um responsável legal, através de documento encaminhado para o e-mail pmbscpl2021@gmail.com ou protocolado pessoalmente no setor de licitações e contratos deste município, indicando os respectivos contatos (e-mail, celular e Whatsapp), com poderes para representá-lo perante essa municipalidade na execução do contrato decorrente da dispensa de licitação objeto deste termo de referência.</w:t>
      </w:r>
    </w:p>
    <w:p w14:paraId="3B89506F" w14:textId="77777777" w:rsidR="00F97A28" w:rsidRPr="00F97A28" w:rsidRDefault="00F97A28" w:rsidP="00F97A28">
      <w:pPr>
        <w:spacing w:after="0"/>
        <w:jc w:val="both"/>
        <w:rPr>
          <w:rFonts w:ascii="Arial" w:eastAsia="Calibri" w:hAnsi="Arial" w:cs="Arial"/>
          <w:sz w:val="23"/>
          <w:szCs w:val="23"/>
        </w:rPr>
      </w:pPr>
    </w:p>
    <w:p w14:paraId="1DDF9861"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 xml:space="preserve">10 - DO RECEBIMENTO DO OBJETO E DOS CRITÉRIOS PARA MEDIÇÃO E PAGAMENTO. </w:t>
      </w:r>
    </w:p>
    <w:p w14:paraId="25E583DA"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11.1. O recebimento do objeto do contrato, decorrente da referida dispensa de licitação, se dará:</w:t>
      </w:r>
    </w:p>
    <w:p w14:paraId="7100080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a) provisoriamente, pelo responsável por seu acompanhamento e fiscalização, mediante termo detalhado, quando verificado o cumprimento das exigências de caráter técnico;</w:t>
      </w:r>
    </w:p>
    <w:p w14:paraId="2940D979"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b) definitivamente, por servidor ou comissão designada pela autoridade competente, mediante termo detalhado que comprove o atendimento das exigências contratuais;</w:t>
      </w:r>
    </w:p>
    <w:p w14:paraId="37E3C435"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11.2. O pagamento será realizado no prazo máximo de até 30 (trinta) dias, contados a partir do recebimento da Nota Fiscal ou Fatura, através de ordem bancária, para crédito em banco, </w:t>
      </w:r>
      <w:r w:rsidRPr="00F97A28">
        <w:rPr>
          <w:rFonts w:ascii="Arial" w:eastAsia="Calibri" w:hAnsi="Arial" w:cs="Arial"/>
          <w:sz w:val="23"/>
          <w:szCs w:val="23"/>
        </w:rPr>
        <w:lastRenderedPageBreak/>
        <w:t>agência e conta corrente indicados pelo contratado, respeitada a ordem cronológica prevista no artigo 142 e seus incisos da Lei Federal 14.133/21.</w:t>
      </w:r>
    </w:p>
    <w:p w14:paraId="37EB0982"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11.3. Considera-se ocorrido o recebimento da nota fiscal ou fatura no momento em que o órgão contratante atestar a execução do objeto do contrato.</w:t>
      </w:r>
    </w:p>
    <w:p w14:paraId="4ED89B6A"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11.4. A Nota Fiscal ou Fatura deverá ser obrigatoriamente acompanhada da comprovação da regularidade fiscal, mediante consulta aos sítios eletrônicos oficiais ou à documentação mencionada no art. 68 da Lei Federal 14.133/2021.</w:t>
      </w:r>
    </w:p>
    <w:p w14:paraId="66CF0D85"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11 - RECURSOS ORÇAMENTÁRIOS</w:t>
      </w:r>
    </w:p>
    <w:p w14:paraId="30468341"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sz w:val="23"/>
          <w:szCs w:val="23"/>
        </w:rPr>
        <w:t>12.1. Os custos com a presente contratação correrão por conta da seguinte dotação orçamentária: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1021"/>
        <w:gridCol w:w="1015"/>
        <w:gridCol w:w="992"/>
        <w:gridCol w:w="1118"/>
        <w:gridCol w:w="1279"/>
        <w:gridCol w:w="753"/>
        <w:gridCol w:w="1408"/>
        <w:gridCol w:w="826"/>
      </w:tblGrid>
      <w:tr w:rsidR="00F97A28" w:rsidRPr="00F97A28" w14:paraId="7F161237" w14:textId="77777777" w:rsidTr="002E5724">
        <w:trPr>
          <w:trHeight w:val="255"/>
        </w:trPr>
        <w:tc>
          <w:tcPr>
            <w:tcW w:w="9461" w:type="dxa"/>
            <w:gridSpan w:val="9"/>
            <w:tcBorders>
              <w:top w:val="single" w:sz="4" w:space="0" w:color="auto"/>
              <w:left w:val="single" w:sz="4" w:space="0" w:color="auto"/>
              <w:bottom w:val="single" w:sz="4" w:space="0" w:color="auto"/>
              <w:right w:val="single" w:sz="4" w:space="0" w:color="auto"/>
            </w:tcBorders>
            <w:hideMark/>
          </w:tcPr>
          <w:p w14:paraId="1C262996" w14:textId="77777777" w:rsidR="00F97A28" w:rsidRPr="00F97A28" w:rsidRDefault="00F97A28" w:rsidP="00F97A28">
            <w:pPr>
              <w:spacing w:after="0" w:line="240" w:lineRule="auto"/>
              <w:jc w:val="center"/>
              <w:rPr>
                <w:rFonts w:ascii="Arial" w:eastAsia="Calibri" w:hAnsi="Arial" w:cs="Arial"/>
                <w:b/>
                <w:bCs/>
                <w:sz w:val="18"/>
                <w:szCs w:val="18"/>
                <w:lang w:eastAsia="pt-BR"/>
              </w:rPr>
            </w:pPr>
            <w:r w:rsidRPr="00F97A28">
              <w:rPr>
                <w:rFonts w:ascii="Arial" w:eastAsia="Calibri" w:hAnsi="Arial" w:cs="Arial"/>
                <w:b/>
                <w:bCs/>
                <w:sz w:val="18"/>
                <w:szCs w:val="18"/>
                <w:lang w:eastAsia="pt-BR"/>
              </w:rPr>
              <w:t>PREVISÃO ORÇAMENTÁRIA E CLASSIFICAÇÃO DESPESA</w:t>
            </w:r>
          </w:p>
        </w:tc>
      </w:tr>
      <w:tr w:rsidR="00F97A28" w:rsidRPr="00F97A28" w14:paraId="73F1007E" w14:textId="77777777" w:rsidTr="002E5724">
        <w:trPr>
          <w:trHeight w:val="433"/>
        </w:trPr>
        <w:tc>
          <w:tcPr>
            <w:tcW w:w="1049" w:type="dxa"/>
            <w:tcBorders>
              <w:top w:val="single" w:sz="4" w:space="0" w:color="auto"/>
              <w:left w:val="single" w:sz="4" w:space="0" w:color="auto"/>
              <w:bottom w:val="single" w:sz="4" w:space="0" w:color="auto"/>
              <w:right w:val="single" w:sz="4" w:space="0" w:color="auto"/>
            </w:tcBorders>
            <w:hideMark/>
          </w:tcPr>
          <w:p w14:paraId="0CC5C710" w14:textId="77777777" w:rsidR="00F97A28" w:rsidRPr="00F97A28" w:rsidRDefault="00F97A28" w:rsidP="00F97A28">
            <w:pPr>
              <w:spacing w:after="0"/>
              <w:jc w:val="both"/>
              <w:rPr>
                <w:rFonts w:ascii="Cambria" w:eastAsia="Calibri" w:hAnsi="Cambria" w:cs="Times New Roman"/>
                <w:b/>
                <w:bCs/>
                <w:sz w:val="18"/>
                <w:szCs w:val="18"/>
                <w:lang w:eastAsia="pt-BR"/>
              </w:rPr>
            </w:pPr>
            <w:r w:rsidRPr="00F97A28">
              <w:rPr>
                <w:rFonts w:ascii="Cambria" w:eastAsia="Calibri" w:hAnsi="Cambria" w:cs="Times New Roman"/>
                <w:b/>
                <w:bCs/>
                <w:sz w:val="18"/>
                <w:szCs w:val="18"/>
                <w:lang w:eastAsia="pt-BR"/>
              </w:rPr>
              <w:t>ORÇÃO</w:t>
            </w:r>
          </w:p>
        </w:tc>
        <w:tc>
          <w:tcPr>
            <w:tcW w:w="1021" w:type="dxa"/>
            <w:tcBorders>
              <w:top w:val="single" w:sz="4" w:space="0" w:color="auto"/>
              <w:left w:val="single" w:sz="4" w:space="0" w:color="auto"/>
              <w:bottom w:val="single" w:sz="4" w:space="0" w:color="auto"/>
              <w:right w:val="single" w:sz="4" w:space="0" w:color="auto"/>
            </w:tcBorders>
            <w:hideMark/>
          </w:tcPr>
          <w:p w14:paraId="1A7266B0" w14:textId="77777777" w:rsidR="00F97A28" w:rsidRPr="00F97A28" w:rsidRDefault="00F97A28" w:rsidP="00F97A28">
            <w:pPr>
              <w:spacing w:after="0"/>
              <w:jc w:val="both"/>
              <w:rPr>
                <w:rFonts w:ascii="Cambria" w:eastAsia="Calibri" w:hAnsi="Cambria" w:cs="Times New Roman"/>
                <w:b/>
                <w:bCs/>
                <w:sz w:val="18"/>
                <w:szCs w:val="18"/>
                <w:lang w:eastAsia="pt-BR"/>
              </w:rPr>
            </w:pPr>
            <w:r w:rsidRPr="00F97A28">
              <w:rPr>
                <w:rFonts w:ascii="Cambria" w:eastAsia="Calibri" w:hAnsi="Cambria" w:cs="Times New Roman"/>
                <w:b/>
                <w:bCs/>
                <w:sz w:val="18"/>
                <w:szCs w:val="18"/>
                <w:lang w:eastAsia="pt-BR"/>
              </w:rPr>
              <w:t>UNID.</w:t>
            </w:r>
          </w:p>
        </w:tc>
        <w:tc>
          <w:tcPr>
            <w:tcW w:w="1015" w:type="dxa"/>
            <w:tcBorders>
              <w:top w:val="single" w:sz="4" w:space="0" w:color="auto"/>
              <w:left w:val="single" w:sz="4" w:space="0" w:color="auto"/>
              <w:bottom w:val="single" w:sz="4" w:space="0" w:color="auto"/>
              <w:right w:val="single" w:sz="4" w:space="0" w:color="auto"/>
            </w:tcBorders>
            <w:hideMark/>
          </w:tcPr>
          <w:p w14:paraId="31DA386B" w14:textId="77777777" w:rsidR="00F97A28" w:rsidRPr="00F97A28" w:rsidRDefault="00F97A28" w:rsidP="00F97A28">
            <w:pPr>
              <w:spacing w:after="0" w:line="240" w:lineRule="auto"/>
              <w:jc w:val="center"/>
              <w:rPr>
                <w:rFonts w:ascii="Arial" w:eastAsia="Calibri" w:hAnsi="Arial" w:cs="Arial"/>
                <w:bCs/>
                <w:sz w:val="18"/>
                <w:szCs w:val="18"/>
                <w:lang w:eastAsia="pt-BR"/>
              </w:rPr>
            </w:pPr>
            <w:r w:rsidRPr="00F97A28">
              <w:rPr>
                <w:rFonts w:ascii="Arial" w:eastAsia="Calibri" w:hAnsi="Arial" w:cs="Arial"/>
                <w:bCs/>
                <w:sz w:val="18"/>
                <w:szCs w:val="18"/>
                <w:lang w:eastAsia="pt-BR"/>
              </w:rPr>
              <w:t>FICHA</w:t>
            </w:r>
          </w:p>
        </w:tc>
        <w:tc>
          <w:tcPr>
            <w:tcW w:w="992" w:type="dxa"/>
            <w:tcBorders>
              <w:top w:val="single" w:sz="4" w:space="0" w:color="auto"/>
              <w:left w:val="single" w:sz="4" w:space="0" w:color="auto"/>
              <w:bottom w:val="single" w:sz="4" w:space="0" w:color="auto"/>
              <w:right w:val="single" w:sz="4" w:space="0" w:color="auto"/>
            </w:tcBorders>
            <w:hideMark/>
          </w:tcPr>
          <w:p w14:paraId="1BB3297B"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FUNÇÃO</w:t>
            </w:r>
          </w:p>
        </w:tc>
        <w:tc>
          <w:tcPr>
            <w:tcW w:w="1118" w:type="dxa"/>
            <w:tcBorders>
              <w:top w:val="single" w:sz="4" w:space="0" w:color="auto"/>
              <w:left w:val="single" w:sz="4" w:space="0" w:color="auto"/>
              <w:bottom w:val="single" w:sz="4" w:space="0" w:color="auto"/>
              <w:right w:val="single" w:sz="4" w:space="0" w:color="auto"/>
            </w:tcBorders>
            <w:hideMark/>
          </w:tcPr>
          <w:p w14:paraId="434B0789"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SUB- FUNÇÃO</w:t>
            </w:r>
          </w:p>
        </w:tc>
        <w:tc>
          <w:tcPr>
            <w:tcW w:w="1279" w:type="dxa"/>
            <w:tcBorders>
              <w:top w:val="single" w:sz="4" w:space="0" w:color="auto"/>
              <w:left w:val="single" w:sz="4" w:space="0" w:color="auto"/>
              <w:bottom w:val="single" w:sz="4" w:space="0" w:color="auto"/>
              <w:right w:val="single" w:sz="4" w:space="0" w:color="auto"/>
            </w:tcBorders>
            <w:hideMark/>
          </w:tcPr>
          <w:p w14:paraId="306CE0EC"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PROGRAMA</w:t>
            </w:r>
          </w:p>
        </w:tc>
        <w:tc>
          <w:tcPr>
            <w:tcW w:w="753" w:type="dxa"/>
            <w:tcBorders>
              <w:top w:val="single" w:sz="4" w:space="0" w:color="auto"/>
              <w:left w:val="single" w:sz="4" w:space="0" w:color="auto"/>
              <w:bottom w:val="single" w:sz="4" w:space="0" w:color="auto"/>
              <w:right w:val="single" w:sz="4" w:space="0" w:color="auto"/>
            </w:tcBorders>
            <w:hideMark/>
          </w:tcPr>
          <w:p w14:paraId="5BFD8284"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PROJ. /ATIV.</w:t>
            </w:r>
          </w:p>
        </w:tc>
        <w:tc>
          <w:tcPr>
            <w:tcW w:w="1408" w:type="dxa"/>
            <w:tcBorders>
              <w:top w:val="single" w:sz="4" w:space="0" w:color="auto"/>
              <w:left w:val="single" w:sz="4" w:space="0" w:color="auto"/>
              <w:bottom w:val="single" w:sz="4" w:space="0" w:color="auto"/>
              <w:right w:val="single" w:sz="4" w:space="0" w:color="auto"/>
            </w:tcBorders>
            <w:hideMark/>
          </w:tcPr>
          <w:p w14:paraId="2784F86B"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CLASSIFICAÇÃO</w:t>
            </w:r>
          </w:p>
        </w:tc>
        <w:tc>
          <w:tcPr>
            <w:tcW w:w="826" w:type="dxa"/>
            <w:tcBorders>
              <w:top w:val="single" w:sz="4" w:space="0" w:color="auto"/>
              <w:left w:val="single" w:sz="4" w:space="0" w:color="auto"/>
              <w:bottom w:val="single" w:sz="4" w:space="0" w:color="auto"/>
              <w:right w:val="single" w:sz="4" w:space="0" w:color="auto"/>
            </w:tcBorders>
            <w:hideMark/>
          </w:tcPr>
          <w:p w14:paraId="333ADB04" w14:textId="77777777" w:rsidR="00F97A28" w:rsidRPr="00F97A28" w:rsidRDefault="00F97A28" w:rsidP="00F97A28">
            <w:pPr>
              <w:spacing w:after="0" w:line="240" w:lineRule="auto"/>
              <w:jc w:val="both"/>
              <w:rPr>
                <w:rFonts w:ascii="Arial" w:eastAsia="Calibri" w:hAnsi="Arial" w:cs="Arial"/>
                <w:bCs/>
                <w:sz w:val="18"/>
                <w:szCs w:val="18"/>
                <w:lang w:eastAsia="pt-BR"/>
              </w:rPr>
            </w:pPr>
            <w:r w:rsidRPr="00F97A28">
              <w:rPr>
                <w:rFonts w:ascii="Arial" w:eastAsia="Calibri" w:hAnsi="Arial" w:cs="Arial"/>
                <w:bCs/>
                <w:sz w:val="18"/>
                <w:szCs w:val="18"/>
                <w:lang w:eastAsia="pt-BR"/>
              </w:rPr>
              <w:t>FONTE</w:t>
            </w:r>
          </w:p>
        </w:tc>
      </w:tr>
      <w:tr w:rsidR="00F97A28" w:rsidRPr="00F97A28" w14:paraId="12E53A6F" w14:textId="77777777" w:rsidTr="002E5724">
        <w:trPr>
          <w:trHeight w:val="283"/>
        </w:trPr>
        <w:tc>
          <w:tcPr>
            <w:tcW w:w="1049" w:type="dxa"/>
            <w:tcBorders>
              <w:top w:val="single" w:sz="4" w:space="0" w:color="auto"/>
              <w:left w:val="single" w:sz="4" w:space="0" w:color="auto"/>
              <w:bottom w:val="single" w:sz="4" w:space="0" w:color="auto"/>
              <w:right w:val="single" w:sz="4" w:space="0" w:color="auto"/>
            </w:tcBorders>
            <w:hideMark/>
          </w:tcPr>
          <w:p w14:paraId="7FACCC05" w14:textId="77777777" w:rsidR="00F97A28" w:rsidRPr="00F97A28" w:rsidRDefault="00F97A28" w:rsidP="00F97A28">
            <w:pPr>
              <w:spacing w:after="0"/>
              <w:jc w:val="center"/>
              <w:rPr>
                <w:rFonts w:ascii="Cambria" w:eastAsia="Calibri" w:hAnsi="Cambria" w:cs="Times New Roman"/>
                <w:b/>
                <w:bCs/>
                <w:color w:val="000000"/>
                <w:sz w:val="18"/>
                <w:szCs w:val="18"/>
                <w:lang w:eastAsia="pt-BR"/>
              </w:rPr>
            </w:pPr>
            <w:r w:rsidRPr="00F97A28">
              <w:rPr>
                <w:rFonts w:ascii="Cambria" w:eastAsia="Calibri" w:hAnsi="Cambria" w:cs="Times New Roman"/>
                <w:b/>
                <w:bCs/>
                <w:color w:val="000000"/>
                <w:sz w:val="18"/>
                <w:szCs w:val="18"/>
                <w:lang w:eastAsia="pt-BR"/>
              </w:rPr>
              <w:t>04.16.00</w:t>
            </w:r>
          </w:p>
        </w:tc>
        <w:tc>
          <w:tcPr>
            <w:tcW w:w="1021" w:type="dxa"/>
            <w:tcBorders>
              <w:top w:val="single" w:sz="4" w:space="0" w:color="auto"/>
              <w:left w:val="single" w:sz="4" w:space="0" w:color="auto"/>
              <w:bottom w:val="single" w:sz="4" w:space="0" w:color="auto"/>
              <w:right w:val="single" w:sz="4" w:space="0" w:color="auto"/>
            </w:tcBorders>
            <w:hideMark/>
          </w:tcPr>
          <w:p w14:paraId="231BCB89" w14:textId="77777777" w:rsidR="00F97A28" w:rsidRPr="00F97A28" w:rsidRDefault="00F97A28" w:rsidP="00F97A28">
            <w:pPr>
              <w:spacing w:after="0"/>
              <w:jc w:val="center"/>
              <w:rPr>
                <w:rFonts w:ascii="Cambria" w:eastAsia="Calibri" w:hAnsi="Cambria" w:cs="Times New Roman"/>
                <w:b/>
                <w:bCs/>
                <w:color w:val="000000"/>
                <w:sz w:val="18"/>
                <w:szCs w:val="18"/>
                <w:lang w:eastAsia="pt-BR"/>
              </w:rPr>
            </w:pPr>
            <w:r w:rsidRPr="00F97A28">
              <w:rPr>
                <w:rFonts w:ascii="Cambria" w:eastAsia="Calibri" w:hAnsi="Cambria" w:cs="Times New Roman"/>
                <w:b/>
                <w:bCs/>
                <w:color w:val="000000"/>
                <w:sz w:val="18"/>
                <w:szCs w:val="18"/>
                <w:lang w:eastAsia="pt-BR"/>
              </w:rPr>
              <w:t>16</w:t>
            </w:r>
          </w:p>
        </w:tc>
        <w:tc>
          <w:tcPr>
            <w:tcW w:w="1015" w:type="dxa"/>
            <w:tcBorders>
              <w:top w:val="single" w:sz="4" w:space="0" w:color="auto"/>
              <w:left w:val="single" w:sz="4" w:space="0" w:color="auto"/>
              <w:bottom w:val="single" w:sz="4" w:space="0" w:color="auto"/>
              <w:right w:val="single" w:sz="4" w:space="0" w:color="auto"/>
            </w:tcBorders>
            <w:hideMark/>
          </w:tcPr>
          <w:p w14:paraId="7C5C1A03"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449</w:t>
            </w:r>
          </w:p>
        </w:tc>
        <w:tc>
          <w:tcPr>
            <w:tcW w:w="992" w:type="dxa"/>
            <w:tcBorders>
              <w:top w:val="single" w:sz="4" w:space="0" w:color="auto"/>
              <w:left w:val="single" w:sz="4" w:space="0" w:color="auto"/>
              <w:bottom w:val="single" w:sz="4" w:space="0" w:color="auto"/>
              <w:right w:val="single" w:sz="4" w:space="0" w:color="auto"/>
            </w:tcBorders>
            <w:hideMark/>
          </w:tcPr>
          <w:p w14:paraId="745EDDB9"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08</w:t>
            </w:r>
          </w:p>
        </w:tc>
        <w:tc>
          <w:tcPr>
            <w:tcW w:w="1118" w:type="dxa"/>
            <w:tcBorders>
              <w:top w:val="single" w:sz="4" w:space="0" w:color="auto"/>
              <w:left w:val="single" w:sz="4" w:space="0" w:color="auto"/>
              <w:bottom w:val="single" w:sz="4" w:space="0" w:color="auto"/>
              <w:right w:val="single" w:sz="4" w:space="0" w:color="auto"/>
            </w:tcBorders>
            <w:hideMark/>
          </w:tcPr>
          <w:p w14:paraId="766CED20"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244</w:t>
            </w:r>
          </w:p>
        </w:tc>
        <w:tc>
          <w:tcPr>
            <w:tcW w:w="1279" w:type="dxa"/>
            <w:tcBorders>
              <w:top w:val="single" w:sz="4" w:space="0" w:color="auto"/>
              <w:left w:val="single" w:sz="4" w:space="0" w:color="auto"/>
              <w:bottom w:val="single" w:sz="4" w:space="0" w:color="auto"/>
              <w:right w:val="single" w:sz="4" w:space="0" w:color="auto"/>
            </w:tcBorders>
            <w:hideMark/>
          </w:tcPr>
          <w:p w14:paraId="4BD1EC9F"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0104</w:t>
            </w:r>
          </w:p>
        </w:tc>
        <w:tc>
          <w:tcPr>
            <w:tcW w:w="753" w:type="dxa"/>
            <w:tcBorders>
              <w:top w:val="single" w:sz="4" w:space="0" w:color="auto"/>
              <w:left w:val="single" w:sz="4" w:space="0" w:color="auto"/>
              <w:bottom w:val="single" w:sz="4" w:space="0" w:color="auto"/>
              <w:right w:val="single" w:sz="4" w:space="0" w:color="auto"/>
            </w:tcBorders>
            <w:hideMark/>
          </w:tcPr>
          <w:p w14:paraId="4F6F5D50"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2.134</w:t>
            </w:r>
          </w:p>
        </w:tc>
        <w:tc>
          <w:tcPr>
            <w:tcW w:w="1408" w:type="dxa"/>
            <w:tcBorders>
              <w:top w:val="single" w:sz="4" w:space="0" w:color="auto"/>
              <w:left w:val="single" w:sz="4" w:space="0" w:color="auto"/>
              <w:bottom w:val="single" w:sz="4" w:space="0" w:color="auto"/>
              <w:right w:val="single" w:sz="4" w:space="0" w:color="auto"/>
            </w:tcBorders>
            <w:hideMark/>
          </w:tcPr>
          <w:p w14:paraId="7E5B9FD3"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3.3.90.39.00</w:t>
            </w:r>
          </w:p>
        </w:tc>
        <w:tc>
          <w:tcPr>
            <w:tcW w:w="826" w:type="dxa"/>
            <w:tcBorders>
              <w:top w:val="single" w:sz="4" w:space="0" w:color="auto"/>
              <w:left w:val="single" w:sz="4" w:space="0" w:color="auto"/>
              <w:bottom w:val="single" w:sz="4" w:space="0" w:color="auto"/>
              <w:right w:val="single" w:sz="4" w:space="0" w:color="auto"/>
            </w:tcBorders>
            <w:hideMark/>
          </w:tcPr>
          <w:p w14:paraId="1C0F52B9" w14:textId="77777777" w:rsidR="00F97A28" w:rsidRPr="00F97A28" w:rsidRDefault="00F97A28" w:rsidP="00F97A28">
            <w:pPr>
              <w:spacing w:after="0" w:line="240" w:lineRule="auto"/>
              <w:jc w:val="center"/>
              <w:rPr>
                <w:rFonts w:ascii="Arial" w:eastAsia="Calibri" w:hAnsi="Arial" w:cs="Arial"/>
                <w:bCs/>
                <w:color w:val="000000"/>
                <w:sz w:val="18"/>
                <w:szCs w:val="18"/>
                <w:lang w:eastAsia="pt-BR"/>
              </w:rPr>
            </w:pPr>
            <w:r w:rsidRPr="00F97A28">
              <w:rPr>
                <w:rFonts w:ascii="Arial" w:eastAsia="Calibri" w:hAnsi="Arial" w:cs="Arial"/>
                <w:bCs/>
                <w:color w:val="000000"/>
                <w:sz w:val="18"/>
                <w:szCs w:val="18"/>
                <w:lang w:eastAsia="pt-BR"/>
              </w:rPr>
              <w:t>1.500</w:t>
            </w:r>
          </w:p>
        </w:tc>
      </w:tr>
    </w:tbl>
    <w:p w14:paraId="7EFF62C7" w14:textId="77777777" w:rsidR="00F97A28" w:rsidRPr="00F97A28" w:rsidRDefault="00F97A28" w:rsidP="00F97A28">
      <w:pPr>
        <w:spacing w:after="0"/>
        <w:jc w:val="both"/>
        <w:rPr>
          <w:rFonts w:ascii="Calibri" w:eastAsia="Times New Roman" w:hAnsi="Calibri" w:cs="Times New Roman"/>
          <w:sz w:val="12"/>
          <w:szCs w:val="12"/>
          <w:lang w:eastAsia="pt-BR"/>
        </w:rPr>
      </w:pPr>
    </w:p>
    <w:p w14:paraId="267D5DD0" w14:textId="77777777" w:rsidR="00F97A28" w:rsidRPr="00F97A28" w:rsidRDefault="00F97A28" w:rsidP="00F97A28">
      <w:pPr>
        <w:spacing w:after="0"/>
        <w:jc w:val="both"/>
        <w:rPr>
          <w:rFonts w:ascii="Arial" w:eastAsia="Calibri" w:hAnsi="Arial" w:cs="Arial"/>
          <w:b/>
          <w:bCs/>
          <w:sz w:val="23"/>
          <w:szCs w:val="23"/>
        </w:rPr>
      </w:pPr>
    </w:p>
    <w:p w14:paraId="3284AF3C"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12 - FORMA E CRITÉRIO DE SELEÇÃO DO FORNECEDOR.</w:t>
      </w:r>
    </w:p>
    <w:p w14:paraId="27434CE4"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13.1. A seleção do prestador de serviço foi baseada com base nos requisitos previstos neste termo de referência, atrelado a proposta mais vantajosa apresentada pelas empresas, conforme documentos acostados aos autos do processo.</w:t>
      </w:r>
    </w:p>
    <w:p w14:paraId="5BE9943A"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13.2. A empresa contratada é notória em sua área de especialização, tendo cumprido todos os requisitos de habilitação exigidos, especialmente a habilitação jurídica, regularidade fiscal e trabalhista, qualificação econômico-financeira e qualificação técnica.</w:t>
      </w:r>
    </w:p>
    <w:p w14:paraId="2AE86743" w14:textId="77777777" w:rsidR="00F97A28" w:rsidRPr="00F97A28" w:rsidRDefault="00F97A28" w:rsidP="00F97A28">
      <w:pPr>
        <w:spacing w:after="0"/>
        <w:jc w:val="both"/>
        <w:rPr>
          <w:rFonts w:ascii="Arial" w:eastAsia="Calibri" w:hAnsi="Arial" w:cs="Arial"/>
          <w:sz w:val="10"/>
          <w:szCs w:val="10"/>
        </w:rPr>
      </w:pPr>
    </w:p>
    <w:p w14:paraId="30CE4849"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13 - DO PRAZO CONTRATUAL.</w:t>
      </w:r>
    </w:p>
    <w:p w14:paraId="74B7F54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O prazo de vigência do contrato é fixado a partir da data da sua assinatura e terá duração até 31 de dezembro de 2024.</w:t>
      </w:r>
    </w:p>
    <w:p w14:paraId="5049A00D" w14:textId="77777777" w:rsidR="00F97A28" w:rsidRPr="00F97A28" w:rsidRDefault="00F97A28" w:rsidP="00F97A28">
      <w:pPr>
        <w:spacing w:after="0"/>
        <w:jc w:val="both"/>
        <w:rPr>
          <w:rFonts w:ascii="Arial" w:eastAsia="Calibri" w:hAnsi="Arial" w:cs="Arial"/>
          <w:sz w:val="10"/>
          <w:szCs w:val="10"/>
        </w:rPr>
      </w:pPr>
    </w:p>
    <w:p w14:paraId="338DE4EC"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14 - OBRIGAÇÕES DA CONTRATADA</w:t>
      </w:r>
    </w:p>
    <w:p w14:paraId="6593EF2C"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15.1. A CONTRATADA obriga-se a:</w:t>
      </w:r>
    </w:p>
    <w:p w14:paraId="774B6916"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15.1.1. </w:t>
      </w:r>
      <w:proofErr w:type="gramStart"/>
      <w:r w:rsidRPr="00F97A28">
        <w:rPr>
          <w:rFonts w:ascii="Arial" w:eastAsia="Calibri" w:hAnsi="Arial" w:cs="Arial"/>
          <w:sz w:val="23"/>
          <w:szCs w:val="23"/>
        </w:rPr>
        <w:t>executar</w:t>
      </w:r>
      <w:proofErr w:type="gramEnd"/>
      <w:r w:rsidRPr="00F97A28">
        <w:rPr>
          <w:rFonts w:ascii="Arial" w:eastAsia="Calibri" w:hAnsi="Arial" w:cs="Arial"/>
          <w:sz w:val="23"/>
          <w:szCs w:val="23"/>
        </w:rPr>
        <w:t xml:space="preserve"> os serviços conforme especificações da Termo de Referência e de sua proposta, com os recursos necessários ao perfeito cumprimento das cláusulas contratuais;</w:t>
      </w:r>
    </w:p>
    <w:p w14:paraId="230B65BC"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15.1.2. </w:t>
      </w:r>
      <w:proofErr w:type="gramStart"/>
      <w:r w:rsidRPr="00F97A28">
        <w:rPr>
          <w:rFonts w:ascii="Arial" w:eastAsia="Calibri" w:hAnsi="Arial" w:cs="Arial"/>
          <w:sz w:val="23"/>
          <w:szCs w:val="23"/>
        </w:rPr>
        <w:t>reparar</w:t>
      </w:r>
      <w:proofErr w:type="gramEnd"/>
      <w:r w:rsidRPr="00F97A28">
        <w:rPr>
          <w:rFonts w:ascii="Arial" w:eastAsia="Calibri" w:hAnsi="Arial" w:cs="Arial"/>
          <w:sz w:val="23"/>
          <w:szCs w:val="23"/>
        </w:rPr>
        <w:t>, corrigir, remover, reconstruir ou substituir, às suas expensas, no total ou em parte, os serviços efetuados em que se verificarem vícios, defeitos ou incorreções resultantes da execução ou dos materiais empregados, a critério da Administração;</w:t>
      </w:r>
    </w:p>
    <w:p w14:paraId="074A90C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15.1.3. </w:t>
      </w:r>
      <w:proofErr w:type="gramStart"/>
      <w:r w:rsidRPr="00F97A28">
        <w:rPr>
          <w:rFonts w:ascii="Arial" w:eastAsia="Calibri" w:hAnsi="Arial" w:cs="Arial"/>
          <w:sz w:val="23"/>
          <w:szCs w:val="23"/>
        </w:rPr>
        <w:t>arcar</w:t>
      </w:r>
      <w:proofErr w:type="gramEnd"/>
      <w:r w:rsidRPr="00F97A28">
        <w:rPr>
          <w:rFonts w:ascii="Arial" w:eastAsia="Calibri" w:hAnsi="Arial" w:cs="Arial"/>
          <w:sz w:val="23"/>
          <w:szCs w:val="23"/>
        </w:rPr>
        <w:t xml:space="preserve"> com a responsabilidade civil por todos e quaisquer danos materiais e morais causados pela ação ou omissão de seus empregados, trabalhadores, prepostos ou representantes, dolosa ou culposamente, a Prefeitura ou a terceiros;</w:t>
      </w:r>
    </w:p>
    <w:p w14:paraId="52A0CD9A"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15.1.4. </w:t>
      </w:r>
      <w:proofErr w:type="gramStart"/>
      <w:r w:rsidRPr="00F97A28">
        <w:rPr>
          <w:rFonts w:ascii="Arial" w:eastAsia="Calibri" w:hAnsi="Arial" w:cs="Arial"/>
          <w:sz w:val="23"/>
          <w:szCs w:val="23"/>
        </w:rPr>
        <w:t>utilizar</w:t>
      </w:r>
      <w:proofErr w:type="gramEnd"/>
      <w:r w:rsidRPr="00F97A28">
        <w:rPr>
          <w:rFonts w:ascii="Arial" w:eastAsia="Calibri" w:hAnsi="Arial" w:cs="Arial"/>
          <w:sz w:val="23"/>
          <w:szCs w:val="23"/>
        </w:rPr>
        <w:t xml:space="preserve"> empregados habilitados e com conhecimentos básicos dos serviços a serem executados, de conformidade com as normas e determinações em vigor;</w:t>
      </w:r>
    </w:p>
    <w:p w14:paraId="7DFC6655"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15.1.6. </w:t>
      </w:r>
      <w:proofErr w:type="gramStart"/>
      <w:r w:rsidRPr="00F97A28">
        <w:rPr>
          <w:rFonts w:ascii="Arial" w:eastAsia="Calibri" w:hAnsi="Arial" w:cs="Arial"/>
          <w:sz w:val="23"/>
          <w:szCs w:val="23"/>
        </w:rPr>
        <w:t>apresentar</w:t>
      </w:r>
      <w:proofErr w:type="gramEnd"/>
      <w:r w:rsidRPr="00F97A28">
        <w:rPr>
          <w:rFonts w:ascii="Arial" w:eastAsia="Calibri" w:hAnsi="Arial" w:cs="Arial"/>
          <w:sz w:val="23"/>
          <w:szCs w:val="23"/>
        </w:rPr>
        <w:t xml:space="preserve"> d CONTRATANTE, quando for o caso, a relação nominal dos empregados que adentrarão o órgão para a execução do serviço, os quais devem estar devidamente identificados por meio de crachá;</w:t>
      </w:r>
    </w:p>
    <w:p w14:paraId="56EEBF7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15.1.7. </w:t>
      </w:r>
      <w:proofErr w:type="gramStart"/>
      <w:r w:rsidRPr="00F97A28">
        <w:rPr>
          <w:rFonts w:ascii="Arial" w:eastAsia="Calibri" w:hAnsi="Arial" w:cs="Arial"/>
          <w:sz w:val="23"/>
          <w:szCs w:val="23"/>
        </w:rPr>
        <w:t>responsabilizar</w:t>
      </w:r>
      <w:proofErr w:type="gramEnd"/>
      <w:r w:rsidRPr="00F97A28">
        <w:rPr>
          <w:rFonts w:ascii="Arial" w:eastAsia="Calibri" w:hAnsi="Arial" w:cs="Arial"/>
          <w:sz w:val="23"/>
          <w:szCs w:val="23"/>
        </w:rPr>
        <w:t>-se por todas as obrigações trabalhistas, sociais, previdenciárias, tributárias e as demais previstas na legislação específica;</w:t>
      </w:r>
    </w:p>
    <w:p w14:paraId="20342A59"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lastRenderedPageBreak/>
        <w:t xml:space="preserve">15.1.8. </w:t>
      </w:r>
      <w:proofErr w:type="gramStart"/>
      <w:r w:rsidRPr="00F97A28">
        <w:rPr>
          <w:rFonts w:ascii="Arial" w:eastAsia="Calibri" w:hAnsi="Arial" w:cs="Arial"/>
          <w:sz w:val="23"/>
          <w:szCs w:val="23"/>
        </w:rPr>
        <w:t>instruir</w:t>
      </w:r>
      <w:proofErr w:type="gramEnd"/>
      <w:r w:rsidRPr="00F97A28">
        <w:rPr>
          <w:rFonts w:ascii="Arial" w:eastAsia="Calibri" w:hAnsi="Arial" w:cs="Arial"/>
          <w:sz w:val="23"/>
          <w:szCs w:val="23"/>
        </w:rPr>
        <w:t xml:space="preserve"> seus empregados quanto d necessidade de acatar as orientações da Administração, inclusive quanto ao cumprimento das Normas Internas, quando for o caso; 15.1.9. </w:t>
      </w:r>
      <w:proofErr w:type="gramStart"/>
      <w:r w:rsidRPr="00F97A28">
        <w:rPr>
          <w:rFonts w:ascii="Arial" w:eastAsia="Calibri" w:hAnsi="Arial" w:cs="Arial"/>
          <w:sz w:val="23"/>
          <w:szCs w:val="23"/>
        </w:rPr>
        <w:t>relatar</w:t>
      </w:r>
      <w:proofErr w:type="gramEnd"/>
      <w:r w:rsidRPr="00F97A28">
        <w:rPr>
          <w:rFonts w:ascii="Arial" w:eastAsia="Calibri" w:hAnsi="Arial" w:cs="Arial"/>
          <w:sz w:val="23"/>
          <w:szCs w:val="23"/>
        </w:rPr>
        <w:t xml:space="preserve"> a Prefeitura toda e qualquer irregularidade verificada no decorrer da prestação dos serviços;</w:t>
      </w:r>
    </w:p>
    <w:p w14:paraId="0C496450"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15.1.10. </w:t>
      </w:r>
      <w:proofErr w:type="gramStart"/>
      <w:r w:rsidRPr="00F97A28">
        <w:rPr>
          <w:rFonts w:ascii="Arial" w:eastAsia="Calibri" w:hAnsi="Arial" w:cs="Arial"/>
          <w:sz w:val="23"/>
          <w:szCs w:val="23"/>
        </w:rPr>
        <w:t>não</w:t>
      </w:r>
      <w:proofErr w:type="gramEnd"/>
      <w:r w:rsidRPr="00F97A28">
        <w:rPr>
          <w:rFonts w:ascii="Arial" w:eastAsia="Calibri" w:hAnsi="Arial" w:cs="Arial"/>
          <w:sz w:val="23"/>
          <w:szCs w:val="23"/>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769A0B94"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15.1.11. </w:t>
      </w:r>
      <w:proofErr w:type="gramStart"/>
      <w:r w:rsidRPr="00F97A28">
        <w:rPr>
          <w:rFonts w:ascii="Arial" w:eastAsia="Calibri" w:hAnsi="Arial" w:cs="Arial"/>
          <w:sz w:val="23"/>
          <w:szCs w:val="23"/>
        </w:rPr>
        <w:t>manter</w:t>
      </w:r>
      <w:proofErr w:type="gramEnd"/>
      <w:r w:rsidRPr="00F97A28">
        <w:rPr>
          <w:rFonts w:ascii="Arial" w:eastAsia="Calibri" w:hAnsi="Arial" w:cs="Arial"/>
          <w:sz w:val="23"/>
          <w:szCs w:val="23"/>
        </w:rPr>
        <w:t xml:space="preserve"> durante toda a vigência do contrato, em compatibilidade com as obrigações assumidas, todas as condições de habilitação e qualificação exigidas na contratação;</w:t>
      </w:r>
    </w:p>
    <w:p w14:paraId="0EBB27A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 xml:space="preserve">15.1.12. </w:t>
      </w:r>
      <w:proofErr w:type="gramStart"/>
      <w:r w:rsidRPr="00F97A28">
        <w:rPr>
          <w:rFonts w:ascii="Arial" w:eastAsia="Calibri" w:hAnsi="Arial" w:cs="Arial"/>
          <w:sz w:val="23"/>
          <w:szCs w:val="23"/>
        </w:rPr>
        <w:t>não</w:t>
      </w:r>
      <w:proofErr w:type="gramEnd"/>
      <w:r w:rsidRPr="00F97A28">
        <w:rPr>
          <w:rFonts w:ascii="Arial" w:eastAsia="Calibri" w:hAnsi="Arial" w:cs="Arial"/>
          <w:sz w:val="23"/>
          <w:szCs w:val="23"/>
        </w:rPr>
        <w:t xml:space="preserve"> transferir a terceiros, por qualquer forma, nem mesmo parcialmente, as obrigações assumidas, nem subcontratar qualquer das prestações a que está obrigada, exceto nas condições se previamente autorizadas pela Administração;</w:t>
      </w:r>
    </w:p>
    <w:p w14:paraId="3CECE0F3"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15.2. Os serviços serão executados pela CONTRATADA na forma descrita no Termo de Referência.</w:t>
      </w:r>
    </w:p>
    <w:p w14:paraId="667E955A"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15.3. Os termos indicados na proposta vinculam a referida contratação;</w:t>
      </w:r>
    </w:p>
    <w:p w14:paraId="21349E0D" w14:textId="77777777" w:rsidR="00F97A28" w:rsidRPr="00F97A28" w:rsidRDefault="00F97A28" w:rsidP="00F97A28">
      <w:pPr>
        <w:spacing w:after="0"/>
        <w:jc w:val="both"/>
        <w:rPr>
          <w:rFonts w:ascii="Arial" w:eastAsia="Calibri" w:hAnsi="Arial" w:cs="Arial"/>
          <w:sz w:val="10"/>
          <w:szCs w:val="10"/>
        </w:rPr>
      </w:pPr>
    </w:p>
    <w:p w14:paraId="7AA011F7"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15 - OBRIGAÇÕES DA CONTRATANTE</w:t>
      </w:r>
    </w:p>
    <w:p w14:paraId="69DE283D"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16.1. A CONTRATANTE obriga-se a;</w:t>
      </w:r>
    </w:p>
    <w:p w14:paraId="0ABAA194"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16.1.2. Exigir o cumprimento de todas as obrigações assumidas pela CONTRATADA, de acordo com as cláusulas contratuais e os termos de sua proposta;</w:t>
      </w:r>
    </w:p>
    <w:p w14:paraId="34D55015"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16.1.3. Exercer o acompanhamento e a fiscalização dos serviços, por servidor especialmente designado, anotando em registro próprio as falhas detectadas, indicando dia, mês e ano, bem como o nome dos empregados eventualmente envolvidos, e encaminhando os apontamentos d autoridade competente para as providências cabíveis;</w:t>
      </w:r>
    </w:p>
    <w:p w14:paraId="766DFAA3"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16.1.4. Notificar a CONTRATADA por escrito da ocorrência de eventuais imperfeições no curso da execução dos serviços, fixando prazo para a sua correção;</w:t>
      </w:r>
    </w:p>
    <w:p w14:paraId="7435243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16.1.5. Pagar a CONTRATADA o valor resultante da prestação do serviço, na forma do contrato;</w:t>
      </w:r>
    </w:p>
    <w:p w14:paraId="35BB4C7D" w14:textId="77777777" w:rsidR="00F97A28" w:rsidRPr="00F97A28" w:rsidRDefault="00F97A28" w:rsidP="00F97A28">
      <w:pPr>
        <w:spacing w:after="0"/>
        <w:jc w:val="both"/>
        <w:rPr>
          <w:rFonts w:ascii="Arial" w:eastAsia="Calibri" w:hAnsi="Arial" w:cs="Arial"/>
          <w:sz w:val="23"/>
          <w:szCs w:val="23"/>
        </w:rPr>
      </w:pPr>
    </w:p>
    <w:p w14:paraId="6D7230A6"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16 - PRAZO DE VIGÊNCIA DO CONTRATO</w:t>
      </w:r>
    </w:p>
    <w:p w14:paraId="50C136F5" w14:textId="77777777" w:rsidR="00F97A28" w:rsidRPr="00F97A28" w:rsidRDefault="00F97A28" w:rsidP="00F97A28">
      <w:pPr>
        <w:spacing w:after="0"/>
        <w:jc w:val="both"/>
        <w:rPr>
          <w:rFonts w:ascii="Arial" w:eastAsia="Calibri" w:hAnsi="Arial" w:cs="Arial"/>
          <w:b/>
          <w:bCs/>
          <w:sz w:val="10"/>
          <w:szCs w:val="10"/>
        </w:rPr>
      </w:pPr>
    </w:p>
    <w:p w14:paraId="1F662927"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17.1. O Município de Bernardo Sayão reserva-se no direito de impugnar os serviços prestados, se esses não estiverem de acordo com as especificações contidas neste Termo de referência.</w:t>
      </w:r>
    </w:p>
    <w:p w14:paraId="2D456FF9"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17.2. Os casos omissos serão resolvidos com base nos dispositivos constantes na Lei Federal 14.133/2021 e no Decreto Municipal 054/2022.</w:t>
      </w:r>
    </w:p>
    <w:p w14:paraId="5BE55CC7" w14:textId="77777777" w:rsidR="00F97A28" w:rsidRPr="00F97A28" w:rsidRDefault="00F97A28" w:rsidP="00F97A28">
      <w:pPr>
        <w:spacing w:after="0"/>
        <w:jc w:val="both"/>
        <w:rPr>
          <w:rFonts w:ascii="Arial" w:eastAsia="Calibri" w:hAnsi="Arial" w:cs="Arial"/>
          <w:sz w:val="10"/>
          <w:szCs w:val="10"/>
        </w:rPr>
      </w:pPr>
    </w:p>
    <w:p w14:paraId="0925166A" w14:textId="77777777" w:rsidR="00F97A28" w:rsidRPr="00F97A28" w:rsidRDefault="00F97A28" w:rsidP="00F97A28">
      <w:pPr>
        <w:spacing w:after="0"/>
        <w:jc w:val="both"/>
        <w:rPr>
          <w:rFonts w:ascii="Arial" w:eastAsia="Calibri" w:hAnsi="Arial" w:cs="Arial"/>
          <w:b/>
          <w:bCs/>
          <w:sz w:val="23"/>
          <w:szCs w:val="23"/>
        </w:rPr>
      </w:pPr>
      <w:r w:rsidRPr="00F97A28">
        <w:rPr>
          <w:rFonts w:ascii="Arial" w:eastAsia="Calibri" w:hAnsi="Arial" w:cs="Arial"/>
          <w:b/>
          <w:bCs/>
          <w:sz w:val="23"/>
          <w:szCs w:val="23"/>
        </w:rPr>
        <w:t>17 - DAS</w:t>
      </w:r>
      <w:r w:rsidRPr="00F97A28">
        <w:rPr>
          <w:rFonts w:ascii="Arial" w:eastAsia="Calibri" w:hAnsi="Arial" w:cs="Arial"/>
          <w:b/>
          <w:bCs/>
          <w:spacing w:val="-9"/>
          <w:sz w:val="23"/>
          <w:szCs w:val="23"/>
        </w:rPr>
        <w:t xml:space="preserve"> </w:t>
      </w:r>
      <w:r w:rsidRPr="00F97A28">
        <w:rPr>
          <w:rFonts w:ascii="Arial" w:eastAsia="Calibri" w:hAnsi="Arial" w:cs="Arial"/>
          <w:b/>
          <w:bCs/>
          <w:sz w:val="23"/>
          <w:szCs w:val="23"/>
        </w:rPr>
        <w:t>DISPOSIÇÕES</w:t>
      </w:r>
      <w:r w:rsidRPr="00F97A28">
        <w:rPr>
          <w:rFonts w:ascii="Arial" w:eastAsia="Calibri" w:hAnsi="Arial" w:cs="Arial"/>
          <w:b/>
          <w:bCs/>
          <w:spacing w:val="-8"/>
          <w:sz w:val="23"/>
          <w:szCs w:val="23"/>
        </w:rPr>
        <w:t xml:space="preserve"> </w:t>
      </w:r>
      <w:r w:rsidRPr="00F97A28">
        <w:rPr>
          <w:rFonts w:ascii="Arial" w:eastAsia="Calibri" w:hAnsi="Arial" w:cs="Arial"/>
          <w:b/>
          <w:bCs/>
          <w:sz w:val="23"/>
          <w:szCs w:val="23"/>
        </w:rPr>
        <w:t>GERAIS</w:t>
      </w:r>
    </w:p>
    <w:p w14:paraId="6ED984FF"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No</w:t>
      </w:r>
      <w:r w:rsidRPr="00F97A28">
        <w:rPr>
          <w:rFonts w:ascii="Arial" w:eastAsia="Calibri" w:hAnsi="Arial" w:cs="Arial"/>
          <w:spacing w:val="1"/>
          <w:sz w:val="23"/>
          <w:szCs w:val="23"/>
        </w:rPr>
        <w:t xml:space="preserve"> </w:t>
      </w:r>
      <w:r w:rsidRPr="00F97A28">
        <w:rPr>
          <w:rFonts w:ascii="Arial" w:eastAsia="Calibri" w:hAnsi="Arial" w:cs="Arial"/>
          <w:sz w:val="23"/>
          <w:szCs w:val="23"/>
        </w:rPr>
        <w:t>caso</w:t>
      </w:r>
      <w:r w:rsidRPr="00F97A28">
        <w:rPr>
          <w:rFonts w:ascii="Arial" w:eastAsia="Calibri" w:hAnsi="Arial" w:cs="Arial"/>
          <w:spacing w:val="1"/>
          <w:sz w:val="23"/>
          <w:szCs w:val="23"/>
        </w:rPr>
        <w:t xml:space="preserve"> </w:t>
      </w:r>
      <w:r w:rsidRPr="00F97A28">
        <w:rPr>
          <w:rFonts w:ascii="Arial" w:eastAsia="Calibri" w:hAnsi="Arial" w:cs="Arial"/>
          <w:sz w:val="23"/>
          <w:szCs w:val="23"/>
        </w:rPr>
        <w:t>de</w:t>
      </w:r>
      <w:r w:rsidRPr="00F97A28">
        <w:rPr>
          <w:rFonts w:ascii="Arial" w:eastAsia="Calibri" w:hAnsi="Arial" w:cs="Arial"/>
          <w:spacing w:val="1"/>
          <w:sz w:val="23"/>
          <w:szCs w:val="23"/>
        </w:rPr>
        <w:t xml:space="preserve"> </w:t>
      </w:r>
      <w:r w:rsidRPr="00F97A28">
        <w:rPr>
          <w:rFonts w:ascii="Arial" w:eastAsia="Calibri" w:hAnsi="Arial" w:cs="Arial"/>
          <w:sz w:val="23"/>
          <w:szCs w:val="23"/>
        </w:rPr>
        <w:t>todos</w:t>
      </w:r>
      <w:r w:rsidRPr="00F97A28">
        <w:rPr>
          <w:rFonts w:ascii="Arial" w:eastAsia="Calibri" w:hAnsi="Arial" w:cs="Arial"/>
          <w:spacing w:val="1"/>
          <w:sz w:val="23"/>
          <w:szCs w:val="23"/>
        </w:rPr>
        <w:t xml:space="preserve"> </w:t>
      </w:r>
      <w:r w:rsidRPr="00F97A28">
        <w:rPr>
          <w:rFonts w:ascii="Arial" w:eastAsia="Calibri" w:hAnsi="Arial" w:cs="Arial"/>
          <w:sz w:val="23"/>
          <w:szCs w:val="23"/>
        </w:rPr>
        <w:t>os</w:t>
      </w:r>
      <w:r w:rsidRPr="00F97A28">
        <w:rPr>
          <w:rFonts w:ascii="Arial" w:eastAsia="Calibri" w:hAnsi="Arial" w:cs="Arial"/>
          <w:spacing w:val="1"/>
          <w:sz w:val="23"/>
          <w:szCs w:val="23"/>
        </w:rPr>
        <w:t xml:space="preserve"> </w:t>
      </w:r>
      <w:r w:rsidRPr="00F97A28">
        <w:rPr>
          <w:rFonts w:ascii="Arial" w:eastAsia="Calibri" w:hAnsi="Arial" w:cs="Arial"/>
          <w:sz w:val="23"/>
          <w:szCs w:val="23"/>
        </w:rPr>
        <w:t>fornecedores</w:t>
      </w:r>
      <w:r w:rsidRPr="00F97A28">
        <w:rPr>
          <w:rFonts w:ascii="Arial" w:eastAsia="Calibri" w:hAnsi="Arial" w:cs="Arial"/>
          <w:spacing w:val="1"/>
          <w:sz w:val="23"/>
          <w:szCs w:val="23"/>
        </w:rPr>
        <w:t xml:space="preserve"> </w:t>
      </w:r>
      <w:r w:rsidRPr="00F97A28">
        <w:rPr>
          <w:rFonts w:ascii="Arial" w:eastAsia="Calibri" w:hAnsi="Arial" w:cs="Arial"/>
          <w:sz w:val="23"/>
          <w:szCs w:val="23"/>
        </w:rPr>
        <w:t>restarem</w:t>
      </w:r>
      <w:r w:rsidRPr="00F97A28">
        <w:rPr>
          <w:rFonts w:ascii="Arial" w:eastAsia="Calibri" w:hAnsi="Arial" w:cs="Arial"/>
          <w:spacing w:val="1"/>
          <w:sz w:val="23"/>
          <w:szCs w:val="23"/>
        </w:rPr>
        <w:t xml:space="preserve"> </w:t>
      </w:r>
      <w:r w:rsidRPr="00F97A28">
        <w:rPr>
          <w:rFonts w:ascii="Arial" w:eastAsia="Calibri" w:hAnsi="Arial" w:cs="Arial"/>
          <w:sz w:val="23"/>
          <w:szCs w:val="23"/>
        </w:rPr>
        <w:t>desclassificados ou inabilitados (procedimento fracassado),</w:t>
      </w:r>
      <w:r w:rsidRPr="00F97A28">
        <w:rPr>
          <w:rFonts w:ascii="Arial" w:eastAsia="Calibri" w:hAnsi="Arial" w:cs="Arial"/>
          <w:spacing w:val="-142"/>
          <w:sz w:val="23"/>
          <w:szCs w:val="23"/>
        </w:rPr>
        <w:t xml:space="preserve"> </w:t>
      </w:r>
      <w:r w:rsidRPr="00F97A28">
        <w:rPr>
          <w:rFonts w:ascii="Arial" w:eastAsia="Calibri" w:hAnsi="Arial" w:cs="Arial"/>
          <w:sz w:val="23"/>
          <w:szCs w:val="23"/>
        </w:rPr>
        <w:t>a</w:t>
      </w:r>
      <w:r w:rsidRPr="00F97A28">
        <w:rPr>
          <w:rFonts w:ascii="Arial" w:eastAsia="Calibri" w:hAnsi="Arial" w:cs="Arial"/>
          <w:spacing w:val="-2"/>
          <w:sz w:val="23"/>
          <w:szCs w:val="23"/>
        </w:rPr>
        <w:t xml:space="preserve"> </w:t>
      </w:r>
      <w:r w:rsidRPr="00F97A28">
        <w:rPr>
          <w:rFonts w:ascii="Arial" w:eastAsia="Calibri" w:hAnsi="Arial" w:cs="Arial"/>
          <w:sz w:val="23"/>
          <w:szCs w:val="23"/>
        </w:rPr>
        <w:t>Administração</w:t>
      </w:r>
      <w:r w:rsidRPr="00F97A28">
        <w:rPr>
          <w:rFonts w:ascii="Arial" w:eastAsia="Calibri" w:hAnsi="Arial" w:cs="Arial"/>
          <w:spacing w:val="-1"/>
          <w:sz w:val="23"/>
          <w:szCs w:val="23"/>
        </w:rPr>
        <w:t xml:space="preserve"> </w:t>
      </w:r>
      <w:r w:rsidRPr="00F97A28">
        <w:rPr>
          <w:rFonts w:ascii="Arial" w:eastAsia="Calibri" w:hAnsi="Arial" w:cs="Arial"/>
          <w:sz w:val="23"/>
          <w:szCs w:val="23"/>
        </w:rPr>
        <w:t>poderá:</w:t>
      </w:r>
    </w:p>
    <w:p w14:paraId="29D01616"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proofErr w:type="gramStart"/>
      <w:r w:rsidRPr="00F97A28">
        <w:rPr>
          <w:rFonts w:ascii="Arial" w:eastAsia="Calibri" w:hAnsi="Arial" w:cs="Arial"/>
          <w:sz w:val="23"/>
          <w:szCs w:val="23"/>
        </w:rPr>
        <w:t>republicar</w:t>
      </w:r>
      <w:proofErr w:type="gramEnd"/>
      <w:r w:rsidRPr="00F97A28">
        <w:rPr>
          <w:rFonts w:ascii="Arial" w:eastAsia="Calibri" w:hAnsi="Arial" w:cs="Arial"/>
          <w:spacing w:val="-6"/>
          <w:sz w:val="23"/>
          <w:szCs w:val="23"/>
        </w:rPr>
        <w:t xml:space="preserve"> </w:t>
      </w:r>
      <w:r w:rsidRPr="00F97A28">
        <w:rPr>
          <w:rFonts w:ascii="Arial" w:eastAsia="Calibri" w:hAnsi="Arial" w:cs="Arial"/>
          <w:sz w:val="23"/>
          <w:szCs w:val="23"/>
        </w:rPr>
        <w:t>o</w:t>
      </w:r>
      <w:r w:rsidRPr="00F97A28">
        <w:rPr>
          <w:rFonts w:ascii="Arial" w:eastAsia="Calibri" w:hAnsi="Arial" w:cs="Arial"/>
          <w:spacing w:val="-5"/>
          <w:sz w:val="23"/>
          <w:szCs w:val="23"/>
        </w:rPr>
        <w:t xml:space="preserve"> </w:t>
      </w:r>
      <w:r w:rsidRPr="00F97A28">
        <w:rPr>
          <w:rFonts w:ascii="Arial" w:eastAsia="Calibri" w:hAnsi="Arial" w:cs="Arial"/>
          <w:sz w:val="23"/>
          <w:szCs w:val="23"/>
        </w:rPr>
        <w:t>presente</w:t>
      </w:r>
      <w:r w:rsidRPr="00F97A28">
        <w:rPr>
          <w:rFonts w:ascii="Arial" w:eastAsia="Calibri" w:hAnsi="Arial" w:cs="Arial"/>
          <w:spacing w:val="-5"/>
          <w:sz w:val="23"/>
          <w:szCs w:val="23"/>
        </w:rPr>
        <w:t xml:space="preserve"> </w:t>
      </w:r>
      <w:r w:rsidRPr="00F97A28">
        <w:rPr>
          <w:rFonts w:ascii="Arial" w:eastAsia="Calibri" w:hAnsi="Arial" w:cs="Arial"/>
          <w:sz w:val="23"/>
          <w:szCs w:val="23"/>
        </w:rPr>
        <w:t>aviso</w:t>
      </w:r>
      <w:r w:rsidRPr="00F97A28">
        <w:rPr>
          <w:rFonts w:ascii="Arial" w:eastAsia="Calibri" w:hAnsi="Arial" w:cs="Arial"/>
          <w:spacing w:val="-5"/>
          <w:sz w:val="23"/>
          <w:szCs w:val="23"/>
        </w:rPr>
        <w:t xml:space="preserve"> </w:t>
      </w:r>
      <w:r w:rsidRPr="00F97A28">
        <w:rPr>
          <w:rFonts w:ascii="Arial" w:eastAsia="Calibri" w:hAnsi="Arial" w:cs="Arial"/>
          <w:sz w:val="23"/>
          <w:szCs w:val="23"/>
        </w:rPr>
        <w:t>com</w:t>
      </w:r>
      <w:r w:rsidRPr="00F97A28">
        <w:rPr>
          <w:rFonts w:ascii="Arial" w:eastAsia="Calibri" w:hAnsi="Arial" w:cs="Arial"/>
          <w:spacing w:val="-6"/>
          <w:sz w:val="23"/>
          <w:szCs w:val="23"/>
        </w:rPr>
        <w:t xml:space="preserve"> </w:t>
      </w:r>
      <w:r w:rsidRPr="00F97A28">
        <w:rPr>
          <w:rFonts w:ascii="Arial" w:eastAsia="Calibri" w:hAnsi="Arial" w:cs="Arial"/>
          <w:sz w:val="23"/>
          <w:szCs w:val="23"/>
        </w:rPr>
        <w:t>uma</w:t>
      </w:r>
      <w:r w:rsidRPr="00F97A28">
        <w:rPr>
          <w:rFonts w:ascii="Arial" w:eastAsia="Calibri" w:hAnsi="Arial" w:cs="Arial"/>
          <w:spacing w:val="-5"/>
          <w:sz w:val="23"/>
          <w:szCs w:val="23"/>
        </w:rPr>
        <w:t xml:space="preserve"> </w:t>
      </w:r>
      <w:r w:rsidRPr="00F97A28">
        <w:rPr>
          <w:rFonts w:ascii="Arial" w:eastAsia="Calibri" w:hAnsi="Arial" w:cs="Arial"/>
          <w:sz w:val="23"/>
          <w:szCs w:val="23"/>
        </w:rPr>
        <w:t>nova</w:t>
      </w:r>
      <w:r w:rsidRPr="00F97A28">
        <w:rPr>
          <w:rFonts w:ascii="Arial" w:eastAsia="Calibri" w:hAnsi="Arial" w:cs="Arial"/>
          <w:spacing w:val="-5"/>
          <w:sz w:val="23"/>
          <w:szCs w:val="23"/>
        </w:rPr>
        <w:t xml:space="preserve"> </w:t>
      </w:r>
      <w:r w:rsidRPr="00F97A28">
        <w:rPr>
          <w:rFonts w:ascii="Arial" w:eastAsia="Calibri" w:hAnsi="Arial" w:cs="Arial"/>
          <w:sz w:val="23"/>
          <w:szCs w:val="23"/>
        </w:rPr>
        <w:t>data;</w:t>
      </w:r>
    </w:p>
    <w:p w14:paraId="2EEC0FC0"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proofErr w:type="gramStart"/>
      <w:r w:rsidRPr="00F97A28">
        <w:rPr>
          <w:rFonts w:ascii="Arial" w:eastAsia="Calibri" w:hAnsi="Arial" w:cs="Arial"/>
          <w:sz w:val="23"/>
          <w:szCs w:val="23"/>
        </w:rPr>
        <w:t>valer</w:t>
      </w:r>
      <w:proofErr w:type="gramEnd"/>
      <w:r w:rsidRPr="00F97A28">
        <w:rPr>
          <w:rFonts w:ascii="Arial" w:eastAsia="Calibri" w:hAnsi="Arial" w:cs="Arial"/>
          <w:sz w:val="23"/>
          <w:szCs w:val="23"/>
        </w:rPr>
        <w:t>-se, para a contratação, de proposta obtida</w:t>
      </w:r>
      <w:r w:rsidRPr="00F97A28">
        <w:rPr>
          <w:rFonts w:ascii="Arial" w:eastAsia="Calibri" w:hAnsi="Arial" w:cs="Arial"/>
          <w:spacing w:val="1"/>
          <w:sz w:val="23"/>
          <w:szCs w:val="23"/>
        </w:rPr>
        <w:t xml:space="preserve"> </w:t>
      </w:r>
      <w:r w:rsidRPr="00F97A28">
        <w:rPr>
          <w:rFonts w:ascii="Arial" w:eastAsia="Calibri" w:hAnsi="Arial" w:cs="Arial"/>
          <w:sz w:val="23"/>
          <w:szCs w:val="23"/>
        </w:rPr>
        <w:t>na</w:t>
      </w:r>
      <w:r w:rsidRPr="00F97A28">
        <w:rPr>
          <w:rFonts w:ascii="Arial" w:eastAsia="Calibri" w:hAnsi="Arial" w:cs="Arial"/>
          <w:spacing w:val="-19"/>
          <w:sz w:val="23"/>
          <w:szCs w:val="23"/>
        </w:rPr>
        <w:t xml:space="preserve"> </w:t>
      </w:r>
      <w:r w:rsidRPr="00F97A28">
        <w:rPr>
          <w:rFonts w:ascii="Arial" w:eastAsia="Calibri" w:hAnsi="Arial" w:cs="Arial"/>
          <w:sz w:val="23"/>
          <w:szCs w:val="23"/>
        </w:rPr>
        <w:t>pesquisa</w:t>
      </w:r>
      <w:r w:rsidRPr="00F97A28">
        <w:rPr>
          <w:rFonts w:ascii="Arial" w:eastAsia="Calibri" w:hAnsi="Arial" w:cs="Arial"/>
          <w:spacing w:val="-18"/>
          <w:sz w:val="23"/>
          <w:szCs w:val="23"/>
        </w:rPr>
        <w:t xml:space="preserve"> </w:t>
      </w:r>
      <w:r w:rsidRPr="00F97A28">
        <w:rPr>
          <w:rFonts w:ascii="Arial" w:eastAsia="Calibri" w:hAnsi="Arial" w:cs="Arial"/>
          <w:sz w:val="23"/>
          <w:szCs w:val="23"/>
        </w:rPr>
        <w:t>de</w:t>
      </w:r>
      <w:r w:rsidRPr="00F97A28">
        <w:rPr>
          <w:rFonts w:ascii="Arial" w:eastAsia="Calibri" w:hAnsi="Arial" w:cs="Arial"/>
          <w:spacing w:val="-19"/>
          <w:sz w:val="23"/>
          <w:szCs w:val="23"/>
        </w:rPr>
        <w:t xml:space="preserve"> </w:t>
      </w:r>
      <w:r w:rsidRPr="00F97A28">
        <w:rPr>
          <w:rFonts w:ascii="Arial" w:eastAsia="Calibri" w:hAnsi="Arial" w:cs="Arial"/>
          <w:sz w:val="23"/>
          <w:szCs w:val="23"/>
        </w:rPr>
        <w:t>preços</w:t>
      </w:r>
      <w:r w:rsidRPr="00F97A28">
        <w:rPr>
          <w:rFonts w:ascii="Arial" w:eastAsia="Calibri" w:hAnsi="Arial" w:cs="Arial"/>
          <w:spacing w:val="-18"/>
          <w:sz w:val="23"/>
          <w:szCs w:val="23"/>
        </w:rPr>
        <w:t xml:space="preserve"> </w:t>
      </w:r>
      <w:r w:rsidRPr="00F97A28">
        <w:rPr>
          <w:rFonts w:ascii="Arial" w:eastAsia="Calibri" w:hAnsi="Arial" w:cs="Arial"/>
          <w:sz w:val="23"/>
          <w:szCs w:val="23"/>
        </w:rPr>
        <w:t>que</w:t>
      </w:r>
      <w:r w:rsidRPr="00F97A28">
        <w:rPr>
          <w:rFonts w:ascii="Arial" w:eastAsia="Calibri" w:hAnsi="Arial" w:cs="Arial"/>
          <w:spacing w:val="-18"/>
          <w:sz w:val="23"/>
          <w:szCs w:val="23"/>
        </w:rPr>
        <w:t xml:space="preserve"> </w:t>
      </w:r>
      <w:r w:rsidRPr="00F97A28">
        <w:rPr>
          <w:rFonts w:ascii="Arial" w:eastAsia="Calibri" w:hAnsi="Arial" w:cs="Arial"/>
          <w:sz w:val="23"/>
          <w:szCs w:val="23"/>
        </w:rPr>
        <w:t>serviu</w:t>
      </w:r>
      <w:r w:rsidRPr="00F97A28">
        <w:rPr>
          <w:rFonts w:ascii="Arial" w:eastAsia="Calibri" w:hAnsi="Arial" w:cs="Arial"/>
          <w:spacing w:val="-19"/>
          <w:sz w:val="23"/>
          <w:szCs w:val="23"/>
        </w:rPr>
        <w:t xml:space="preserve"> </w:t>
      </w:r>
      <w:r w:rsidRPr="00F97A28">
        <w:rPr>
          <w:rFonts w:ascii="Arial" w:eastAsia="Calibri" w:hAnsi="Arial" w:cs="Arial"/>
          <w:sz w:val="23"/>
          <w:szCs w:val="23"/>
        </w:rPr>
        <w:t>de</w:t>
      </w:r>
      <w:r w:rsidRPr="00F97A28">
        <w:rPr>
          <w:rFonts w:ascii="Arial" w:eastAsia="Calibri" w:hAnsi="Arial" w:cs="Arial"/>
          <w:spacing w:val="-18"/>
          <w:sz w:val="23"/>
          <w:szCs w:val="23"/>
        </w:rPr>
        <w:t xml:space="preserve"> </w:t>
      </w:r>
      <w:r w:rsidRPr="00F97A28">
        <w:rPr>
          <w:rFonts w:ascii="Arial" w:eastAsia="Calibri" w:hAnsi="Arial" w:cs="Arial"/>
          <w:sz w:val="23"/>
          <w:szCs w:val="23"/>
        </w:rPr>
        <w:t>base</w:t>
      </w:r>
      <w:r w:rsidRPr="00F97A28">
        <w:rPr>
          <w:rFonts w:ascii="Arial" w:eastAsia="Calibri" w:hAnsi="Arial" w:cs="Arial"/>
          <w:spacing w:val="-18"/>
          <w:sz w:val="23"/>
          <w:szCs w:val="23"/>
        </w:rPr>
        <w:t xml:space="preserve"> </w:t>
      </w:r>
      <w:r w:rsidRPr="00F97A28">
        <w:rPr>
          <w:rFonts w:ascii="Arial" w:eastAsia="Calibri" w:hAnsi="Arial" w:cs="Arial"/>
          <w:sz w:val="23"/>
          <w:szCs w:val="23"/>
        </w:rPr>
        <w:t>ao</w:t>
      </w:r>
      <w:r w:rsidRPr="00F97A28">
        <w:rPr>
          <w:rFonts w:ascii="Arial" w:eastAsia="Calibri" w:hAnsi="Arial" w:cs="Arial"/>
          <w:spacing w:val="-19"/>
          <w:sz w:val="23"/>
          <w:szCs w:val="23"/>
        </w:rPr>
        <w:t xml:space="preserve"> </w:t>
      </w:r>
      <w:r w:rsidRPr="00F97A28">
        <w:rPr>
          <w:rFonts w:ascii="Arial" w:eastAsia="Calibri" w:hAnsi="Arial" w:cs="Arial"/>
          <w:sz w:val="23"/>
          <w:szCs w:val="23"/>
        </w:rPr>
        <w:t>procedimento,</w:t>
      </w:r>
      <w:r w:rsidRPr="00F97A28">
        <w:rPr>
          <w:rFonts w:ascii="Arial" w:eastAsia="Calibri" w:hAnsi="Arial" w:cs="Arial"/>
          <w:spacing w:val="-18"/>
          <w:sz w:val="23"/>
          <w:szCs w:val="23"/>
        </w:rPr>
        <w:t xml:space="preserve"> </w:t>
      </w:r>
      <w:r w:rsidRPr="00F97A28">
        <w:rPr>
          <w:rFonts w:ascii="Arial" w:eastAsia="Calibri" w:hAnsi="Arial" w:cs="Arial"/>
          <w:sz w:val="23"/>
          <w:szCs w:val="23"/>
        </w:rPr>
        <w:t xml:space="preserve">se </w:t>
      </w:r>
      <w:r w:rsidRPr="00F97A28">
        <w:rPr>
          <w:rFonts w:ascii="Arial" w:eastAsia="Calibri" w:hAnsi="Arial" w:cs="Arial"/>
          <w:spacing w:val="-142"/>
          <w:sz w:val="23"/>
          <w:szCs w:val="23"/>
        </w:rPr>
        <w:t xml:space="preserve"> </w:t>
      </w:r>
      <w:r w:rsidRPr="00F97A28">
        <w:rPr>
          <w:rFonts w:ascii="Arial" w:eastAsia="Calibri" w:hAnsi="Arial" w:cs="Arial"/>
          <w:sz w:val="23"/>
          <w:szCs w:val="23"/>
        </w:rPr>
        <w:t>houver, privilegiando-se os menores preços, sempre que</w:t>
      </w:r>
      <w:r w:rsidRPr="00F97A28">
        <w:rPr>
          <w:rFonts w:ascii="Arial" w:eastAsia="Calibri" w:hAnsi="Arial" w:cs="Arial"/>
          <w:spacing w:val="1"/>
          <w:sz w:val="23"/>
          <w:szCs w:val="23"/>
        </w:rPr>
        <w:t xml:space="preserve"> </w:t>
      </w:r>
      <w:r w:rsidRPr="00F97A28">
        <w:rPr>
          <w:rFonts w:ascii="Arial" w:eastAsia="Calibri" w:hAnsi="Arial" w:cs="Arial"/>
          <w:sz w:val="23"/>
          <w:szCs w:val="23"/>
        </w:rPr>
        <w:t xml:space="preserve">possível, e desde que atendidas às condições de habilitação </w:t>
      </w:r>
      <w:r w:rsidRPr="00F97A28">
        <w:rPr>
          <w:rFonts w:ascii="Arial" w:eastAsia="Calibri" w:hAnsi="Arial" w:cs="Arial"/>
          <w:spacing w:val="-142"/>
          <w:sz w:val="23"/>
          <w:szCs w:val="23"/>
        </w:rPr>
        <w:t xml:space="preserve"> </w:t>
      </w:r>
      <w:r w:rsidRPr="00F97A28">
        <w:rPr>
          <w:rFonts w:ascii="Arial" w:eastAsia="Calibri" w:hAnsi="Arial" w:cs="Arial"/>
          <w:sz w:val="23"/>
          <w:szCs w:val="23"/>
        </w:rPr>
        <w:t>exigidas.</w:t>
      </w:r>
    </w:p>
    <w:p w14:paraId="312516B6"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No caso do subitem anterior, a contratação será</w:t>
      </w:r>
      <w:r w:rsidRPr="00F97A28">
        <w:rPr>
          <w:rFonts w:ascii="Arial" w:eastAsia="Calibri" w:hAnsi="Arial" w:cs="Arial"/>
          <w:spacing w:val="1"/>
          <w:sz w:val="23"/>
          <w:szCs w:val="23"/>
        </w:rPr>
        <w:t xml:space="preserve"> </w:t>
      </w:r>
      <w:r w:rsidRPr="00F97A28">
        <w:rPr>
          <w:rFonts w:ascii="Arial" w:eastAsia="Calibri" w:hAnsi="Arial" w:cs="Arial"/>
          <w:sz w:val="23"/>
          <w:szCs w:val="23"/>
        </w:rPr>
        <w:t>operacionalizada</w:t>
      </w:r>
      <w:r w:rsidRPr="00F97A28">
        <w:rPr>
          <w:rFonts w:ascii="Arial" w:eastAsia="Calibri" w:hAnsi="Arial" w:cs="Arial"/>
          <w:spacing w:val="-3"/>
          <w:sz w:val="23"/>
          <w:szCs w:val="23"/>
        </w:rPr>
        <w:t xml:space="preserve"> </w:t>
      </w:r>
      <w:r w:rsidRPr="00F97A28">
        <w:rPr>
          <w:rFonts w:ascii="Arial" w:eastAsia="Calibri" w:hAnsi="Arial" w:cs="Arial"/>
          <w:sz w:val="23"/>
          <w:szCs w:val="23"/>
        </w:rPr>
        <w:t>fora</w:t>
      </w:r>
      <w:r w:rsidRPr="00F97A28">
        <w:rPr>
          <w:rFonts w:ascii="Arial" w:eastAsia="Calibri" w:hAnsi="Arial" w:cs="Arial"/>
          <w:spacing w:val="-3"/>
          <w:sz w:val="23"/>
          <w:szCs w:val="23"/>
        </w:rPr>
        <w:t xml:space="preserve"> </w:t>
      </w:r>
      <w:r w:rsidRPr="00F97A28">
        <w:rPr>
          <w:rFonts w:ascii="Arial" w:eastAsia="Calibri" w:hAnsi="Arial" w:cs="Arial"/>
          <w:sz w:val="23"/>
          <w:szCs w:val="23"/>
        </w:rPr>
        <w:t>deste</w:t>
      </w:r>
      <w:r w:rsidRPr="00F97A28">
        <w:rPr>
          <w:rFonts w:ascii="Arial" w:eastAsia="Calibri" w:hAnsi="Arial" w:cs="Arial"/>
          <w:spacing w:val="-2"/>
          <w:sz w:val="23"/>
          <w:szCs w:val="23"/>
        </w:rPr>
        <w:t xml:space="preserve"> </w:t>
      </w:r>
      <w:r w:rsidRPr="00F97A28">
        <w:rPr>
          <w:rFonts w:ascii="Arial" w:eastAsia="Calibri" w:hAnsi="Arial" w:cs="Arial"/>
          <w:sz w:val="23"/>
          <w:szCs w:val="23"/>
        </w:rPr>
        <w:t>procedimento.</w:t>
      </w:r>
    </w:p>
    <w:p w14:paraId="76E51569"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proofErr w:type="gramStart"/>
      <w:r w:rsidRPr="00F97A28">
        <w:rPr>
          <w:rFonts w:ascii="Arial" w:eastAsia="Calibri" w:hAnsi="Arial" w:cs="Arial"/>
          <w:sz w:val="23"/>
          <w:szCs w:val="23"/>
        </w:rPr>
        <w:lastRenderedPageBreak/>
        <w:t>fixar</w:t>
      </w:r>
      <w:proofErr w:type="gramEnd"/>
      <w:r w:rsidRPr="00F97A28">
        <w:rPr>
          <w:rFonts w:ascii="Arial" w:eastAsia="Calibri" w:hAnsi="Arial" w:cs="Arial"/>
          <w:sz w:val="23"/>
          <w:szCs w:val="23"/>
        </w:rPr>
        <w:t xml:space="preserve"> prazo para que possa haver adequação das</w:t>
      </w:r>
      <w:r w:rsidRPr="00F97A28">
        <w:rPr>
          <w:rFonts w:ascii="Arial" w:eastAsia="Calibri" w:hAnsi="Arial" w:cs="Arial"/>
          <w:spacing w:val="1"/>
          <w:sz w:val="23"/>
          <w:szCs w:val="23"/>
        </w:rPr>
        <w:t xml:space="preserve"> </w:t>
      </w:r>
      <w:r w:rsidRPr="00F97A28">
        <w:rPr>
          <w:rFonts w:ascii="Arial" w:eastAsia="Calibri" w:hAnsi="Arial" w:cs="Arial"/>
          <w:spacing w:val="-1"/>
          <w:sz w:val="23"/>
          <w:szCs w:val="23"/>
        </w:rPr>
        <w:t>propostas</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ou</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da</w:t>
      </w:r>
      <w:r w:rsidRPr="00F97A28">
        <w:rPr>
          <w:rFonts w:ascii="Arial" w:eastAsia="Calibri" w:hAnsi="Arial" w:cs="Arial"/>
          <w:spacing w:val="-33"/>
          <w:sz w:val="23"/>
          <w:szCs w:val="23"/>
        </w:rPr>
        <w:t xml:space="preserve"> </w:t>
      </w:r>
      <w:r w:rsidRPr="00F97A28">
        <w:rPr>
          <w:rFonts w:ascii="Arial" w:eastAsia="Calibri" w:hAnsi="Arial" w:cs="Arial"/>
          <w:spacing w:val="-1"/>
          <w:sz w:val="23"/>
          <w:szCs w:val="23"/>
        </w:rPr>
        <w:t>documentação</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de</w:t>
      </w:r>
      <w:r w:rsidRPr="00F97A28">
        <w:rPr>
          <w:rFonts w:ascii="Arial" w:eastAsia="Calibri" w:hAnsi="Arial" w:cs="Arial"/>
          <w:spacing w:val="-38"/>
          <w:sz w:val="23"/>
          <w:szCs w:val="23"/>
        </w:rPr>
        <w:t xml:space="preserve"> </w:t>
      </w:r>
      <w:r w:rsidRPr="00F97A28">
        <w:rPr>
          <w:rFonts w:ascii="Arial" w:eastAsia="Calibri" w:hAnsi="Arial" w:cs="Arial"/>
          <w:spacing w:val="-1"/>
          <w:sz w:val="23"/>
          <w:szCs w:val="23"/>
        </w:rPr>
        <w:t>habilitação,</w:t>
      </w:r>
      <w:r w:rsidRPr="00F97A28">
        <w:rPr>
          <w:rFonts w:ascii="Arial" w:eastAsia="Calibri" w:hAnsi="Arial" w:cs="Arial"/>
          <w:spacing w:val="-31"/>
          <w:sz w:val="23"/>
          <w:szCs w:val="23"/>
        </w:rPr>
        <w:t xml:space="preserve"> </w:t>
      </w:r>
      <w:r w:rsidRPr="00F97A28">
        <w:rPr>
          <w:rFonts w:ascii="Arial" w:eastAsia="Calibri" w:hAnsi="Arial" w:cs="Arial"/>
          <w:spacing w:val="-1"/>
          <w:sz w:val="23"/>
          <w:szCs w:val="23"/>
        </w:rPr>
        <w:t>conforme</w:t>
      </w:r>
      <w:r w:rsidRPr="00F97A28">
        <w:rPr>
          <w:rFonts w:ascii="Arial" w:eastAsia="Calibri" w:hAnsi="Arial" w:cs="Arial"/>
          <w:spacing w:val="-33"/>
          <w:sz w:val="23"/>
          <w:szCs w:val="23"/>
        </w:rPr>
        <w:t xml:space="preserve"> </w:t>
      </w:r>
      <w:r w:rsidRPr="00F97A28">
        <w:rPr>
          <w:rFonts w:ascii="Arial" w:eastAsia="Calibri" w:hAnsi="Arial" w:cs="Arial"/>
          <w:spacing w:val="-1"/>
          <w:sz w:val="23"/>
          <w:szCs w:val="23"/>
        </w:rPr>
        <w:t>o</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caso.</w:t>
      </w:r>
    </w:p>
    <w:p w14:paraId="4D73606B"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proofErr w:type="gramStart"/>
      <w:r w:rsidRPr="00F97A28">
        <w:rPr>
          <w:rFonts w:ascii="Arial" w:eastAsia="Calibri" w:hAnsi="Arial" w:cs="Arial"/>
          <w:spacing w:val="-1"/>
          <w:sz w:val="23"/>
          <w:szCs w:val="23"/>
        </w:rPr>
        <w:t xml:space="preserve">As </w:t>
      </w:r>
      <w:r w:rsidRPr="00F97A28">
        <w:rPr>
          <w:rFonts w:ascii="Arial" w:eastAsia="Calibri" w:hAnsi="Arial" w:cs="Arial"/>
          <w:spacing w:val="-35"/>
          <w:sz w:val="23"/>
          <w:szCs w:val="23"/>
        </w:rPr>
        <w:t xml:space="preserve"> </w:t>
      </w:r>
      <w:r w:rsidRPr="00F97A28">
        <w:rPr>
          <w:rFonts w:ascii="Arial" w:eastAsia="Calibri" w:hAnsi="Arial" w:cs="Arial"/>
          <w:spacing w:val="-1"/>
          <w:sz w:val="23"/>
          <w:szCs w:val="23"/>
        </w:rPr>
        <w:t>providências</w:t>
      </w:r>
      <w:proofErr w:type="gramEnd"/>
      <w:r w:rsidRPr="00F97A28">
        <w:rPr>
          <w:rFonts w:ascii="Arial" w:eastAsia="Calibri" w:hAnsi="Arial" w:cs="Arial"/>
          <w:spacing w:val="-1"/>
          <w:sz w:val="23"/>
          <w:szCs w:val="23"/>
        </w:rPr>
        <w:t xml:space="preserve"> </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 xml:space="preserve">dos </w:t>
      </w:r>
      <w:r w:rsidRPr="00F97A28">
        <w:rPr>
          <w:rFonts w:ascii="Arial" w:eastAsia="Calibri" w:hAnsi="Arial" w:cs="Arial"/>
          <w:spacing w:val="-35"/>
          <w:sz w:val="23"/>
          <w:szCs w:val="23"/>
        </w:rPr>
        <w:t xml:space="preserve"> </w:t>
      </w:r>
      <w:r w:rsidRPr="00F97A28">
        <w:rPr>
          <w:rFonts w:ascii="Arial" w:eastAsia="Calibri" w:hAnsi="Arial" w:cs="Arial"/>
          <w:spacing w:val="-1"/>
          <w:sz w:val="23"/>
          <w:szCs w:val="23"/>
        </w:rPr>
        <w:t>subitens</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 xml:space="preserve"> (b  </w:t>
      </w:r>
      <w:r w:rsidRPr="00F97A28">
        <w:rPr>
          <w:rFonts w:ascii="Arial" w:eastAsia="Calibri" w:hAnsi="Arial" w:cs="Arial"/>
          <w:spacing w:val="-35"/>
          <w:sz w:val="23"/>
          <w:szCs w:val="23"/>
        </w:rPr>
        <w:t xml:space="preserve"> </w:t>
      </w:r>
      <w:r w:rsidRPr="00F97A28">
        <w:rPr>
          <w:rFonts w:ascii="Arial" w:eastAsia="Calibri" w:hAnsi="Arial" w:cs="Arial"/>
          <w:spacing w:val="-1"/>
          <w:sz w:val="23"/>
          <w:szCs w:val="23"/>
        </w:rPr>
        <w:t>e</w:t>
      </w:r>
      <w:r w:rsidRPr="00F97A28">
        <w:rPr>
          <w:rFonts w:ascii="Arial" w:eastAsia="Calibri" w:hAnsi="Arial" w:cs="Arial"/>
          <w:spacing w:val="-34"/>
          <w:sz w:val="23"/>
          <w:szCs w:val="23"/>
        </w:rPr>
        <w:t xml:space="preserve"> </w:t>
      </w:r>
      <w:r w:rsidRPr="00F97A28">
        <w:rPr>
          <w:rFonts w:ascii="Arial" w:eastAsia="Calibri" w:hAnsi="Arial" w:cs="Arial"/>
          <w:spacing w:val="-1"/>
          <w:sz w:val="23"/>
          <w:szCs w:val="23"/>
        </w:rPr>
        <w:t xml:space="preserve">  c) </w:t>
      </w:r>
      <w:r w:rsidRPr="00F97A28">
        <w:rPr>
          <w:rFonts w:ascii="Arial" w:eastAsia="Calibri" w:hAnsi="Arial" w:cs="Arial"/>
          <w:spacing w:val="-35"/>
          <w:sz w:val="23"/>
          <w:szCs w:val="23"/>
        </w:rPr>
        <w:t xml:space="preserve">  </w:t>
      </w:r>
      <w:r w:rsidRPr="00F97A28">
        <w:rPr>
          <w:rFonts w:ascii="Arial" w:eastAsia="Calibri" w:hAnsi="Arial" w:cs="Arial"/>
          <w:sz w:val="23"/>
          <w:szCs w:val="23"/>
        </w:rPr>
        <w:t>acima</w:t>
      </w:r>
      <w:r w:rsidRPr="00F97A28">
        <w:rPr>
          <w:rFonts w:ascii="Arial" w:eastAsia="Calibri" w:hAnsi="Arial" w:cs="Arial"/>
          <w:spacing w:val="-34"/>
          <w:sz w:val="23"/>
          <w:szCs w:val="23"/>
        </w:rPr>
        <w:t xml:space="preserve">  </w:t>
      </w:r>
      <w:r w:rsidRPr="00F97A28">
        <w:rPr>
          <w:rFonts w:ascii="Arial" w:eastAsia="Calibri" w:hAnsi="Arial" w:cs="Arial"/>
          <w:sz w:val="23"/>
          <w:szCs w:val="23"/>
        </w:rPr>
        <w:t>poderão</w:t>
      </w:r>
      <w:r w:rsidRPr="00F97A28">
        <w:rPr>
          <w:rFonts w:ascii="Arial" w:eastAsia="Calibri" w:hAnsi="Arial" w:cs="Arial"/>
          <w:spacing w:val="-142"/>
          <w:sz w:val="23"/>
          <w:szCs w:val="23"/>
        </w:rPr>
        <w:t xml:space="preserve">                 </w:t>
      </w:r>
      <w:r w:rsidRPr="00F97A28">
        <w:rPr>
          <w:rFonts w:ascii="Arial" w:eastAsia="Calibri" w:hAnsi="Arial" w:cs="Arial"/>
          <w:sz w:val="23"/>
          <w:szCs w:val="23"/>
        </w:rPr>
        <w:t xml:space="preserve"> ser utilizadas se não houver o comparecimento de quaisquer</w:t>
      </w:r>
      <w:r w:rsidRPr="00F97A28">
        <w:rPr>
          <w:rFonts w:ascii="Arial" w:eastAsia="Calibri" w:hAnsi="Arial" w:cs="Arial"/>
          <w:spacing w:val="1"/>
          <w:sz w:val="23"/>
          <w:szCs w:val="23"/>
        </w:rPr>
        <w:t xml:space="preserve"> </w:t>
      </w:r>
      <w:r w:rsidRPr="00F97A28">
        <w:rPr>
          <w:rFonts w:ascii="Arial" w:eastAsia="Calibri" w:hAnsi="Arial" w:cs="Arial"/>
          <w:sz w:val="23"/>
          <w:szCs w:val="23"/>
        </w:rPr>
        <w:t>fornecedores</w:t>
      </w:r>
      <w:r w:rsidRPr="00F97A28">
        <w:rPr>
          <w:rFonts w:ascii="Arial" w:eastAsia="Calibri" w:hAnsi="Arial" w:cs="Arial"/>
          <w:spacing w:val="-4"/>
          <w:sz w:val="23"/>
          <w:szCs w:val="23"/>
        </w:rPr>
        <w:t xml:space="preserve"> </w:t>
      </w:r>
      <w:r w:rsidRPr="00F97A28">
        <w:rPr>
          <w:rFonts w:ascii="Arial" w:eastAsia="Calibri" w:hAnsi="Arial" w:cs="Arial"/>
          <w:sz w:val="23"/>
          <w:szCs w:val="23"/>
        </w:rPr>
        <w:t>interessados</w:t>
      </w:r>
      <w:r w:rsidRPr="00F97A28">
        <w:rPr>
          <w:rFonts w:ascii="Arial" w:eastAsia="Calibri" w:hAnsi="Arial" w:cs="Arial"/>
          <w:spacing w:val="-4"/>
          <w:sz w:val="23"/>
          <w:szCs w:val="23"/>
        </w:rPr>
        <w:t xml:space="preserve"> </w:t>
      </w:r>
      <w:r w:rsidRPr="00F97A28">
        <w:rPr>
          <w:rFonts w:ascii="Arial" w:eastAsia="Calibri" w:hAnsi="Arial" w:cs="Arial"/>
          <w:sz w:val="23"/>
          <w:szCs w:val="23"/>
        </w:rPr>
        <w:t>(procedimento</w:t>
      </w:r>
      <w:r w:rsidRPr="00F97A28">
        <w:rPr>
          <w:rFonts w:ascii="Arial" w:eastAsia="Calibri" w:hAnsi="Arial" w:cs="Arial"/>
          <w:spacing w:val="-4"/>
          <w:sz w:val="23"/>
          <w:szCs w:val="23"/>
        </w:rPr>
        <w:t xml:space="preserve"> </w:t>
      </w:r>
      <w:r w:rsidRPr="00F97A28">
        <w:rPr>
          <w:rFonts w:ascii="Arial" w:eastAsia="Calibri" w:hAnsi="Arial" w:cs="Arial"/>
          <w:sz w:val="23"/>
          <w:szCs w:val="23"/>
        </w:rPr>
        <w:t>deserto).</w:t>
      </w:r>
    </w:p>
    <w:p w14:paraId="5E46CBB3"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Havendo a necessidade de realização de ato de qualquer</w:t>
      </w:r>
      <w:r w:rsidRPr="00F97A28">
        <w:rPr>
          <w:rFonts w:ascii="Arial" w:eastAsia="Calibri" w:hAnsi="Arial" w:cs="Arial"/>
          <w:spacing w:val="-142"/>
          <w:sz w:val="23"/>
          <w:szCs w:val="23"/>
        </w:rPr>
        <w:t xml:space="preserve">      </w:t>
      </w:r>
      <w:r w:rsidRPr="00F97A28">
        <w:rPr>
          <w:rFonts w:ascii="Arial" w:eastAsia="Calibri" w:hAnsi="Arial" w:cs="Arial"/>
          <w:sz w:val="23"/>
          <w:szCs w:val="23"/>
        </w:rPr>
        <w:t>natureza pelos fornecedores, cujo prazo não conste deste</w:t>
      </w:r>
      <w:r w:rsidRPr="00F97A28">
        <w:rPr>
          <w:rFonts w:ascii="Arial" w:eastAsia="Calibri" w:hAnsi="Arial" w:cs="Arial"/>
          <w:spacing w:val="1"/>
          <w:sz w:val="23"/>
          <w:szCs w:val="23"/>
        </w:rPr>
        <w:t xml:space="preserve"> </w:t>
      </w:r>
      <w:r w:rsidRPr="00F97A28">
        <w:rPr>
          <w:rFonts w:ascii="Arial" w:eastAsia="Calibri" w:hAnsi="Arial" w:cs="Arial"/>
          <w:sz w:val="23"/>
          <w:szCs w:val="23"/>
        </w:rPr>
        <w:t>Aviso de Contratação Direta, deverá ser atendido o prazo</w:t>
      </w:r>
      <w:r w:rsidRPr="00F97A28">
        <w:rPr>
          <w:rFonts w:ascii="Arial" w:eastAsia="Calibri" w:hAnsi="Arial" w:cs="Arial"/>
          <w:spacing w:val="1"/>
          <w:sz w:val="23"/>
          <w:szCs w:val="23"/>
        </w:rPr>
        <w:t xml:space="preserve"> </w:t>
      </w:r>
      <w:r w:rsidRPr="00F97A28">
        <w:rPr>
          <w:rFonts w:ascii="Arial" w:eastAsia="Calibri" w:hAnsi="Arial" w:cs="Arial"/>
          <w:sz w:val="23"/>
          <w:szCs w:val="23"/>
        </w:rPr>
        <w:t>indicado</w:t>
      </w:r>
      <w:r w:rsidRPr="00F97A28">
        <w:rPr>
          <w:rFonts w:ascii="Arial" w:eastAsia="Calibri" w:hAnsi="Arial" w:cs="Arial"/>
          <w:spacing w:val="1"/>
          <w:sz w:val="23"/>
          <w:szCs w:val="23"/>
        </w:rPr>
        <w:t xml:space="preserve"> </w:t>
      </w:r>
      <w:r w:rsidRPr="00F97A28">
        <w:rPr>
          <w:rFonts w:ascii="Arial" w:eastAsia="Calibri" w:hAnsi="Arial" w:cs="Arial"/>
          <w:sz w:val="23"/>
          <w:szCs w:val="23"/>
        </w:rPr>
        <w:t>pelo</w:t>
      </w:r>
      <w:r w:rsidRPr="00F97A28">
        <w:rPr>
          <w:rFonts w:ascii="Arial" w:eastAsia="Calibri" w:hAnsi="Arial" w:cs="Arial"/>
          <w:spacing w:val="1"/>
          <w:sz w:val="23"/>
          <w:szCs w:val="23"/>
        </w:rPr>
        <w:t xml:space="preserve"> </w:t>
      </w:r>
      <w:r w:rsidRPr="00F97A28">
        <w:rPr>
          <w:rFonts w:ascii="Arial" w:eastAsia="Calibri" w:hAnsi="Arial" w:cs="Arial"/>
          <w:sz w:val="23"/>
          <w:szCs w:val="23"/>
        </w:rPr>
        <w:t>agente</w:t>
      </w:r>
      <w:r w:rsidRPr="00F97A28">
        <w:rPr>
          <w:rFonts w:ascii="Arial" w:eastAsia="Calibri" w:hAnsi="Arial" w:cs="Arial"/>
          <w:spacing w:val="1"/>
          <w:sz w:val="23"/>
          <w:szCs w:val="23"/>
        </w:rPr>
        <w:t xml:space="preserve"> </w:t>
      </w:r>
      <w:r w:rsidRPr="00F97A28">
        <w:rPr>
          <w:rFonts w:ascii="Arial" w:eastAsia="Calibri" w:hAnsi="Arial" w:cs="Arial"/>
          <w:sz w:val="23"/>
          <w:szCs w:val="23"/>
        </w:rPr>
        <w:t>competente</w:t>
      </w:r>
      <w:r w:rsidRPr="00F97A28">
        <w:rPr>
          <w:rFonts w:ascii="Arial" w:eastAsia="Calibri" w:hAnsi="Arial" w:cs="Arial"/>
          <w:spacing w:val="1"/>
          <w:sz w:val="23"/>
          <w:szCs w:val="23"/>
        </w:rPr>
        <w:t xml:space="preserve"> </w:t>
      </w:r>
      <w:r w:rsidRPr="00F97A28">
        <w:rPr>
          <w:rFonts w:ascii="Arial" w:eastAsia="Calibri" w:hAnsi="Arial" w:cs="Arial"/>
          <w:sz w:val="23"/>
          <w:szCs w:val="23"/>
        </w:rPr>
        <w:t>da</w:t>
      </w:r>
      <w:r w:rsidRPr="00F97A28">
        <w:rPr>
          <w:rFonts w:ascii="Arial" w:eastAsia="Calibri" w:hAnsi="Arial" w:cs="Arial"/>
          <w:spacing w:val="1"/>
          <w:sz w:val="23"/>
          <w:szCs w:val="23"/>
        </w:rPr>
        <w:t xml:space="preserve"> </w:t>
      </w:r>
      <w:r w:rsidRPr="00F97A28">
        <w:rPr>
          <w:rFonts w:ascii="Arial" w:eastAsia="Calibri" w:hAnsi="Arial" w:cs="Arial"/>
          <w:sz w:val="23"/>
          <w:szCs w:val="23"/>
        </w:rPr>
        <w:t>Administração</w:t>
      </w:r>
      <w:r w:rsidRPr="00F97A28">
        <w:rPr>
          <w:rFonts w:ascii="Arial" w:eastAsia="Calibri" w:hAnsi="Arial" w:cs="Arial"/>
          <w:spacing w:val="1"/>
          <w:sz w:val="23"/>
          <w:szCs w:val="23"/>
        </w:rPr>
        <w:t xml:space="preserve"> </w:t>
      </w:r>
      <w:r w:rsidRPr="00F97A28">
        <w:rPr>
          <w:rFonts w:ascii="Arial" w:eastAsia="Calibri" w:hAnsi="Arial" w:cs="Arial"/>
          <w:sz w:val="23"/>
          <w:szCs w:val="23"/>
        </w:rPr>
        <w:t>na</w:t>
      </w:r>
      <w:r w:rsidRPr="00F97A28">
        <w:rPr>
          <w:rFonts w:ascii="Arial" w:eastAsia="Calibri" w:hAnsi="Arial" w:cs="Arial"/>
          <w:spacing w:val="1"/>
          <w:sz w:val="23"/>
          <w:szCs w:val="23"/>
        </w:rPr>
        <w:t xml:space="preserve"> </w:t>
      </w:r>
      <w:r w:rsidRPr="00F97A28">
        <w:rPr>
          <w:rFonts w:ascii="Arial" w:eastAsia="Calibri" w:hAnsi="Arial" w:cs="Arial"/>
          <w:sz w:val="23"/>
          <w:szCs w:val="23"/>
        </w:rPr>
        <w:t>respectiva</w:t>
      </w:r>
      <w:r w:rsidRPr="00F97A28">
        <w:rPr>
          <w:rFonts w:ascii="Arial" w:eastAsia="Calibri" w:hAnsi="Arial" w:cs="Arial"/>
          <w:spacing w:val="-2"/>
          <w:sz w:val="23"/>
          <w:szCs w:val="23"/>
        </w:rPr>
        <w:t xml:space="preserve"> </w:t>
      </w:r>
      <w:r w:rsidRPr="00F97A28">
        <w:rPr>
          <w:rFonts w:ascii="Arial" w:eastAsia="Calibri" w:hAnsi="Arial" w:cs="Arial"/>
          <w:sz w:val="23"/>
          <w:szCs w:val="23"/>
        </w:rPr>
        <w:t>notificação.</w:t>
      </w:r>
    </w:p>
    <w:p w14:paraId="5D018245"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Caberá ao fornecedor acompanhar as operações, ficando</w:t>
      </w:r>
      <w:r w:rsidRPr="00F97A28">
        <w:rPr>
          <w:rFonts w:ascii="Arial" w:eastAsia="Calibri" w:hAnsi="Arial" w:cs="Arial"/>
          <w:spacing w:val="1"/>
          <w:sz w:val="23"/>
          <w:szCs w:val="23"/>
        </w:rPr>
        <w:t xml:space="preserve"> </w:t>
      </w:r>
      <w:r w:rsidRPr="00F97A28">
        <w:rPr>
          <w:rFonts w:ascii="Arial" w:eastAsia="Calibri" w:hAnsi="Arial" w:cs="Arial"/>
          <w:sz w:val="23"/>
          <w:szCs w:val="23"/>
        </w:rPr>
        <w:t>responsável pelo ônus decorrente da perda do negócio diante</w:t>
      </w:r>
      <w:r w:rsidRPr="00F97A28">
        <w:rPr>
          <w:rFonts w:ascii="Arial" w:eastAsia="Calibri" w:hAnsi="Arial" w:cs="Arial"/>
          <w:spacing w:val="-142"/>
          <w:sz w:val="23"/>
          <w:szCs w:val="23"/>
        </w:rPr>
        <w:t xml:space="preserve"> </w:t>
      </w:r>
      <w:r w:rsidRPr="00F97A28">
        <w:rPr>
          <w:rFonts w:ascii="Arial" w:eastAsia="Calibri" w:hAnsi="Arial" w:cs="Arial"/>
          <w:sz w:val="23"/>
          <w:szCs w:val="23"/>
        </w:rPr>
        <w:t>da</w:t>
      </w:r>
      <w:r w:rsidRPr="00F97A28">
        <w:rPr>
          <w:rFonts w:ascii="Arial" w:eastAsia="Calibri" w:hAnsi="Arial" w:cs="Arial"/>
          <w:spacing w:val="1"/>
          <w:sz w:val="23"/>
          <w:szCs w:val="23"/>
        </w:rPr>
        <w:t xml:space="preserve"> </w:t>
      </w:r>
      <w:r w:rsidRPr="00F97A28">
        <w:rPr>
          <w:rFonts w:ascii="Arial" w:eastAsia="Calibri" w:hAnsi="Arial" w:cs="Arial"/>
          <w:sz w:val="23"/>
          <w:szCs w:val="23"/>
        </w:rPr>
        <w:t>inobservância</w:t>
      </w:r>
      <w:r w:rsidRPr="00F97A28">
        <w:rPr>
          <w:rFonts w:ascii="Arial" w:eastAsia="Calibri" w:hAnsi="Arial" w:cs="Arial"/>
          <w:spacing w:val="1"/>
          <w:sz w:val="23"/>
          <w:szCs w:val="23"/>
        </w:rPr>
        <w:t xml:space="preserve"> </w:t>
      </w:r>
      <w:r w:rsidRPr="00F97A28">
        <w:rPr>
          <w:rFonts w:ascii="Arial" w:eastAsia="Calibri" w:hAnsi="Arial" w:cs="Arial"/>
          <w:sz w:val="23"/>
          <w:szCs w:val="23"/>
        </w:rPr>
        <w:t>de</w:t>
      </w:r>
      <w:r w:rsidRPr="00F97A28">
        <w:rPr>
          <w:rFonts w:ascii="Arial" w:eastAsia="Calibri" w:hAnsi="Arial" w:cs="Arial"/>
          <w:spacing w:val="1"/>
          <w:sz w:val="23"/>
          <w:szCs w:val="23"/>
        </w:rPr>
        <w:t xml:space="preserve"> </w:t>
      </w:r>
      <w:r w:rsidRPr="00F97A28">
        <w:rPr>
          <w:rFonts w:ascii="Arial" w:eastAsia="Calibri" w:hAnsi="Arial" w:cs="Arial"/>
          <w:sz w:val="23"/>
          <w:szCs w:val="23"/>
        </w:rPr>
        <w:t>quaisquer</w:t>
      </w:r>
      <w:r w:rsidRPr="00F97A28">
        <w:rPr>
          <w:rFonts w:ascii="Arial" w:eastAsia="Calibri" w:hAnsi="Arial" w:cs="Arial"/>
          <w:spacing w:val="1"/>
          <w:sz w:val="23"/>
          <w:szCs w:val="23"/>
        </w:rPr>
        <w:t xml:space="preserve"> </w:t>
      </w:r>
      <w:r w:rsidRPr="00F97A28">
        <w:rPr>
          <w:rFonts w:ascii="Arial" w:eastAsia="Calibri" w:hAnsi="Arial" w:cs="Arial"/>
          <w:sz w:val="23"/>
          <w:szCs w:val="23"/>
        </w:rPr>
        <w:t>mensagens</w:t>
      </w:r>
      <w:r w:rsidRPr="00F97A28">
        <w:rPr>
          <w:rFonts w:ascii="Arial" w:eastAsia="Calibri" w:hAnsi="Arial" w:cs="Arial"/>
          <w:spacing w:val="1"/>
          <w:sz w:val="23"/>
          <w:szCs w:val="23"/>
        </w:rPr>
        <w:t xml:space="preserve"> </w:t>
      </w:r>
      <w:r w:rsidRPr="00F97A28">
        <w:rPr>
          <w:rFonts w:ascii="Arial" w:eastAsia="Calibri" w:hAnsi="Arial" w:cs="Arial"/>
          <w:sz w:val="23"/>
          <w:szCs w:val="23"/>
        </w:rPr>
        <w:t>emitidas</w:t>
      </w:r>
      <w:r w:rsidRPr="00F97A28">
        <w:rPr>
          <w:rFonts w:ascii="Arial" w:eastAsia="Calibri" w:hAnsi="Arial" w:cs="Arial"/>
          <w:spacing w:val="1"/>
          <w:sz w:val="23"/>
          <w:szCs w:val="23"/>
        </w:rPr>
        <w:t xml:space="preserve"> pela </w:t>
      </w:r>
      <w:r w:rsidRPr="00F97A28">
        <w:rPr>
          <w:rFonts w:ascii="Arial" w:eastAsia="Calibri" w:hAnsi="Arial" w:cs="Arial"/>
          <w:spacing w:val="-142"/>
          <w:sz w:val="23"/>
          <w:szCs w:val="23"/>
        </w:rPr>
        <w:t xml:space="preserve">       </w:t>
      </w:r>
      <w:r w:rsidRPr="00F97A28">
        <w:rPr>
          <w:rFonts w:ascii="Arial" w:eastAsia="Calibri" w:hAnsi="Arial" w:cs="Arial"/>
          <w:sz w:val="23"/>
          <w:szCs w:val="23"/>
        </w:rPr>
        <w:t>Administração</w:t>
      </w:r>
      <w:r w:rsidRPr="00F97A28">
        <w:rPr>
          <w:rFonts w:ascii="Arial" w:eastAsia="Calibri" w:hAnsi="Arial" w:cs="Arial"/>
          <w:spacing w:val="-2"/>
          <w:sz w:val="23"/>
          <w:szCs w:val="23"/>
        </w:rPr>
        <w:t xml:space="preserve"> </w:t>
      </w:r>
      <w:r w:rsidRPr="00F97A28">
        <w:rPr>
          <w:rFonts w:ascii="Arial" w:eastAsia="Calibri" w:hAnsi="Arial" w:cs="Arial"/>
          <w:sz w:val="23"/>
          <w:szCs w:val="23"/>
        </w:rPr>
        <w:t>ou</w:t>
      </w:r>
      <w:r w:rsidRPr="00F97A28">
        <w:rPr>
          <w:rFonts w:ascii="Arial" w:eastAsia="Calibri" w:hAnsi="Arial" w:cs="Arial"/>
          <w:spacing w:val="-2"/>
          <w:sz w:val="23"/>
          <w:szCs w:val="23"/>
        </w:rPr>
        <w:t xml:space="preserve"> </w:t>
      </w:r>
      <w:r w:rsidRPr="00F97A28">
        <w:rPr>
          <w:rFonts w:ascii="Arial" w:eastAsia="Calibri" w:hAnsi="Arial" w:cs="Arial"/>
          <w:sz w:val="23"/>
          <w:szCs w:val="23"/>
        </w:rPr>
        <w:t>de</w:t>
      </w:r>
      <w:r w:rsidRPr="00F97A28">
        <w:rPr>
          <w:rFonts w:ascii="Arial" w:eastAsia="Calibri" w:hAnsi="Arial" w:cs="Arial"/>
          <w:spacing w:val="-2"/>
          <w:sz w:val="23"/>
          <w:szCs w:val="23"/>
        </w:rPr>
        <w:t xml:space="preserve"> </w:t>
      </w:r>
      <w:r w:rsidRPr="00F97A28">
        <w:rPr>
          <w:rFonts w:ascii="Arial" w:eastAsia="Calibri" w:hAnsi="Arial" w:cs="Arial"/>
          <w:sz w:val="23"/>
          <w:szCs w:val="23"/>
        </w:rPr>
        <w:t>sua</w:t>
      </w:r>
      <w:r w:rsidRPr="00F97A28">
        <w:rPr>
          <w:rFonts w:ascii="Arial" w:eastAsia="Calibri" w:hAnsi="Arial" w:cs="Arial"/>
          <w:spacing w:val="-2"/>
          <w:sz w:val="23"/>
          <w:szCs w:val="23"/>
        </w:rPr>
        <w:t xml:space="preserve"> </w:t>
      </w:r>
      <w:r w:rsidRPr="00F97A28">
        <w:rPr>
          <w:rFonts w:ascii="Arial" w:eastAsia="Calibri" w:hAnsi="Arial" w:cs="Arial"/>
          <w:sz w:val="23"/>
          <w:szCs w:val="23"/>
        </w:rPr>
        <w:t>desconexão.</w:t>
      </w:r>
    </w:p>
    <w:p w14:paraId="1DEF6EA7"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Não havendo expediente ou ocorrendo qualquer fato</w:t>
      </w:r>
      <w:r w:rsidRPr="00F97A28">
        <w:rPr>
          <w:rFonts w:ascii="Arial" w:eastAsia="Calibri" w:hAnsi="Arial" w:cs="Arial"/>
          <w:spacing w:val="1"/>
          <w:sz w:val="23"/>
          <w:szCs w:val="23"/>
        </w:rPr>
        <w:t xml:space="preserve"> </w:t>
      </w:r>
      <w:r w:rsidRPr="00F97A28">
        <w:rPr>
          <w:rFonts w:ascii="Arial" w:eastAsia="Calibri" w:hAnsi="Arial" w:cs="Arial"/>
          <w:sz w:val="23"/>
          <w:szCs w:val="23"/>
        </w:rPr>
        <w:t>superveniente que impeça a realização do certame na data</w:t>
      </w:r>
      <w:r w:rsidRPr="00F97A28">
        <w:rPr>
          <w:rFonts w:ascii="Arial" w:eastAsia="Calibri" w:hAnsi="Arial" w:cs="Arial"/>
          <w:spacing w:val="1"/>
          <w:sz w:val="23"/>
          <w:szCs w:val="23"/>
        </w:rPr>
        <w:t xml:space="preserve"> </w:t>
      </w:r>
      <w:r w:rsidRPr="00F97A28">
        <w:rPr>
          <w:rFonts w:ascii="Arial" w:eastAsia="Calibri" w:hAnsi="Arial" w:cs="Arial"/>
          <w:sz w:val="23"/>
          <w:szCs w:val="23"/>
        </w:rPr>
        <w:t>marcada, a sessão será automaticamente transferida para o</w:t>
      </w:r>
      <w:r w:rsidRPr="00F97A28">
        <w:rPr>
          <w:rFonts w:ascii="Arial" w:eastAsia="Calibri" w:hAnsi="Arial" w:cs="Arial"/>
          <w:spacing w:val="1"/>
          <w:sz w:val="23"/>
          <w:szCs w:val="23"/>
        </w:rPr>
        <w:t xml:space="preserve"> </w:t>
      </w:r>
      <w:r w:rsidRPr="00F97A28">
        <w:rPr>
          <w:rFonts w:ascii="Arial" w:eastAsia="Calibri" w:hAnsi="Arial" w:cs="Arial"/>
          <w:sz w:val="23"/>
          <w:szCs w:val="23"/>
        </w:rPr>
        <w:t>primeiro</w:t>
      </w:r>
      <w:r w:rsidRPr="00F97A28">
        <w:rPr>
          <w:rFonts w:ascii="Arial" w:eastAsia="Calibri" w:hAnsi="Arial" w:cs="Arial"/>
          <w:spacing w:val="1"/>
          <w:sz w:val="23"/>
          <w:szCs w:val="23"/>
        </w:rPr>
        <w:t xml:space="preserve"> </w:t>
      </w:r>
      <w:r w:rsidRPr="00F97A28">
        <w:rPr>
          <w:rFonts w:ascii="Arial" w:eastAsia="Calibri" w:hAnsi="Arial" w:cs="Arial"/>
          <w:sz w:val="23"/>
          <w:szCs w:val="23"/>
        </w:rPr>
        <w:t>dia</w:t>
      </w:r>
      <w:r w:rsidRPr="00F97A28">
        <w:rPr>
          <w:rFonts w:ascii="Arial" w:eastAsia="Calibri" w:hAnsi="Arial" w:cs="Arial"/>
          <w:spacing w:val="1"/>
          <w:sz w:val="23"/>
          <w:szCs w:val="23"/>
        </w:rPr>
        <w:t xml:space="preserve"> </w:t>
      </w:r>
      <w:r w:rsidRPr="00F97A28">
        <w:rPr>
          <w:rFonts w:ascii="Arial" w:eastAsia="Calibri" w:hAnsi="Arial" w:cs="Arial"/>
          <w:sz w:val="23"/>
          <w:szCs w:val="23"/>
        </w:rPr>
        <w:t>útil</w:t>
      </w:r>
      <w:r w:rsidRPr="00F97A28">
        <w:rPr>
          <w:rFonts w:ascii="Arial" w:eastAsia="Calibri" w:hAnsi="Arial" w:cs="Arial"/>
          <w:spacing w:val="1"/>
          <w:sz w:val="23"/>
          <w:szCs w:val="23"/>
        </w:rPr>
        <w:t xml:space="preserve"> </w:t>
      </w:r>
      <w:r w:rsidRPr="00F97A28">
        <w:rPr>
          <w:rFonts w:ascii="Arial" w:eastAsia="Calibri" w:hAnsi="Arial" w:cs="Arial"/>
          <w:sz w:val="23"/>
          <w:szCs w:val="23"/>
        </w:rPr>
        <w:t>subsequente,</w:t>
      </w:r>
      <w:r w:rsidRPr="00F97A28">
        <w:rPr>
          <w:rFonts w:ascii="Arial" w:eastAsia="Calibri" w:hAnsi="Arial" w:cs="Arial"/>
          <w:spacing w:val="1"/>
          <w:sz w:val="23"/>
          <w:szCs w:val="23"/>
        </w:rPr>
        <w:t xml:space="preserve"> </w:t>
      </w:r>
      <w:r w:rsidRPr="00F97A28">
        <w:rPr>
          <w:rFonts w:ascii="Arial" w:eastAsia="Calibri" w:hAnsi="Arial" w:cs="Arial"/>
          <w:sz w:val="23"/>
          <w:szCs w:val="23"/>
        </w:rPr>
        <w:t>no</w:t>
      </w:r>
      <w:r w:rsidRPr="00F97A28">
        <w:rPr>
          <w:rFonts w:ascii="Arial" w:eastAsia="Calibri" w:hAnsi="Arial" w:cs="Arial"/>
          <w:spacing w:val="1"/>
          <w:sz w:val="23"/>
          <w:szCs w:val="23"/>
        </w:rPr>
        <w:t xml:space="preserve"> </w:t>
      </w:r>
      <w:r w:rsidRPr="00F97A28">
        <w:rPr>
          <w:rFonts w:ascii="Arial" w:eastAsia="Calibri" w:hAnsi="Arial" w:cs="Arial"/>
          <w:sz w:val="23"/>
          <w:szCs w:val="23"/>
        </w:rPr>
        <w:t>mesmo</w:t>
      </w:r>
      <w:r w:rsidRPr="00F97A28">
        <w:rPr>
          <w:rFonts w:ascii="Arial" w:eastAsia="Calibri" w:hAnsi="Arial" w:cs="Arial"/>
          <w:spacing w:val="1"/>
          <w:sz w:val="23"/>
          <w:szCs w:val="23"/>
        </w:rPr>
        <w:t xml:space="preserve"> </w:t>
      </w:r>
      <w:r w:rsidRPr="00F97A28">
        <w:rPr>
          <w:rFonts w:ascii="Arial" w:eastAsia="Calibri" w:hAnsi="Arial" w:cs="Arial"/>
          <w:sz w:val="23"/>
          <w:szCs w:val="23"/>
        </w:rPr>
        <w:t xml:space="preserve">horário </w:t>
      </w:r>
      <w:r w:rsidRPr="00F97A28">
        <w:rPr>
          <w:rFonts w:ascii="Arial" w:eastAsia="Calibri" w:hAnsi="Arial" w:cs="Arial"/>
          <w:spacing w:val="-142"/>
          <w:sz w:val="23"/>
          <w:szCs w:val="23"/>
        </w:rPr>
        <w:t xml:space="preserve">  </w:t>
      </w:r>
      <w:r w:rsidRPr="00F97A28">
        <w:rPr>
          <w:rFonts w:ascii="Arial" w:eastAsia="Calibri" w:hAnsi="Arial" w:cs="Arial"/>
          <w:sz w:val="23"/>
          <w:szCs w:val="23"/>
        </w:rPr>
        <w:t>anteriormente estabelecido, desde que não haja comunicação</w:t>
      </w:r>
      <w:r w:rsidRPr="00F97A28">
        <w:rPr>
          <w:rFonts w:ascii="Arial" w:eastAsia="Calibri" w:hAnsi="Arial" w:cs="Arial"/>
          <w:spacing w:val="1"/>
          <w:sz w:val="23"/>
          <w:szCs w:val="23"/>
        </w:rPr>
        <w:t xml:space="preserve"> </w:t>
      </w:r>
      <w:r w:rsidRPr="00F97A28">
        <w:rPr>
          <w:rFonts w:ascii="Arial" w:eastAsia="Calibri" w:hAnsi="Arial" w:cs="Arial"/>
          <w:sz w:val="23"/>
          <w:szCs w:val="23"/>
        </w:rPr>
        <w:t>em</w:t>
      </w:r>
      <w:r w:rsidRPr="00F97A28">
        <w:rPr>
          <w:rFonts w:ascii="Arial" w:eastAsia="Calibri" w:hAnsi="Arial" w:cs="Arial"/>
          <w:spacing w:val="-2"/>
          <w:sz w:val="23"/>
          <w:szCs w:val="23"/>
        </w:rPr>
        <w:t xml:space="preserve"> </w:t>
      </w:r>
      <w:r w:rsidRPr="00F97A28">
        <w:rPr>
          <w:rFonts w:ascii="Arial" w:eastAsia="Calibri" w:hAnsi="Arial" w:cs="Arial"/>
          <w:sz w:val="23"/>
          <w:szCs w:val="23"/>
        </w:rPr>
        <w:t>contrário.</w:t>
      </w:r>
    </w:p>
    <w:p w14:paraId="0574D17E"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No</w:t>
      </w:r>
      <w:r w:rsidRPr="00F97A28">
        <w:rPr>
          <w:rFonts w:ascii="Arial" w:eastAsia="Calibri" w:hAnsi="Arial" w:cs="Arial"/>
          <w:spacing w:val="1"/>
          <w:sz w:val="23"/>
          <w:szCs w:val="23"/>
        </w:rPr>
        <w:t xml:space="preserve"> </w:t>
      </w:r>
      <w:r w:rsidRPr="00F97A28">
        <w:rPr>
          <w:rFonts w:ascii="Arial" w:eastAsia="Calibri" w:hAnsi="Arial" w:cs="Arial"/>
          <w:sz w:val="23"/>
          <w:szCs w:val="23"/>
        </w:rPr>
        <w:t>julgamento</w:t>
      </w:r>
      <w:r w:rsidRPr="00F97A28">
        <w:rPr>
          <w:rFonts w:ascii="Arial" w:eastAsia="Calibri" w:hAnsi="Arial" w:cs="Arial"/>
          <w:spacing w:val="1"/>
          <w:sz w:val="23"/>
          <w:szCs w:val="23"/>
        </w:rPr>
        <w:t xml:space="preserve"> </w:t>
      </w:r>
      <w:r w:rsidRPr="00F97A28">
        <w:rPr>
          <w:rFonts w:ascii="Arial" w:eastAsia="Calibri" w:hAnsi="Arial" w:cs="Arial"/>
          <w:sz w:val="23"/>
          <w:szCs w:val="23"/>
        </w:rPr>
        <w:t>das</w:t>
      </w:r>
      <w:r w:rsidRPr="00F97A28">
        <w:rPr>
          <w:rFonts w:ascii="Arial" w:eastAsia="Calibri" w:hAnsi="Arial" w:cs="Arial"/>
          <w:spacing w:val="1"/>
          <w:sz w:val="23"/>
          <w:szCs w:val="23"/>
        </w:rPr>
        <w:t xml:space="preserve"> </w:t>
      </w:r>
      <w:r w:rsidRPr="00F97A28">
        <w:rPr>
          <w:rFonts w:ascii="Arial" w:eastAsia="Calibri" w:hAnsi="Arial" w:cs="Arial"/>
          <w:sz w:val="23"/>
          <w:szCs w:val="23"/>
        </w:rPr>
        <w:t>propostas</w:t>
      </w:r>
      <w:r w:rsidRPr="00F97A28">
        <w:rPr>
          <w:rFonts w:ascii="Arial" w:eastAsia="Calibri" w:hAnsi="Arial" w:cs="Arial"/>
          <w:spacing w:val="1"/>
          <w:sz w:val="23"/>
          <w:szCs w:val="23"/>
        </w:rPr>
        <w:t xml:space="preserve"> </w:t>
      </w:r>
      <w:r w:rsidRPr="00F97A28">
        <w:rPr>
          <w:rFonts w:ascii="Arial" w:eastAsia="Calibri" w:hAnsi="Arial" w:cs="Arial"/>
          <w:sz w:val="23"/>
          <w:szCs w:val="23"/>
        </w:rPr>
        <w:t>e</w:t>
      </w:r>
      <w:r w:rsidRPr="00F97A28">
        <w:rPr>
          <w:rFonts w:ascii="Arial" w:eastAsia="Calibri" w:hAnsi="Arial" w:cs="Arial"/>
          <w:spacing w:val="1"/>
          <w:sz w:val="23"/>
          <w:szCs w:val="23"/>
        </w:rPr>
        <w:t xml:space="preserve"> </w:t>
      </w:r>
      <w:r w:rsidRPr="00F97A28">
        <w:rPr>
          <w:rFonts w:ascii="Arial" w:eastAsia="Calibri" w:hAnsi="Arial" w:cs="Arial"/>
          <w:sz w:val="23"/>
          <w:szCs w:val="23"/>
        </w:rPr>
        <w:t>da</w:t>
      </w:r>
      <w:r w:rsidRPr="00F97A28">
        <w:rPr>
          <w:rFonts w:ascii="Arial" w:eastAsia="Calibri" w:hAnsi="Arial" w:cs="Arial"/>
          <w:spacing w:val="1"/>
          <w:sz w:val="23"/>
          <w:szCs w:val="23"/>
        </w:rPr>
        <w:t xml:space="preserve"> </w:t>
      </w:r>
      <w:r w:rsidRPr="00F97A28">
        <w:rPr>
          <w:rFonts w:ascii="Arial" w:eastAsia="Calibri" w:hAnsi="Arial" w:cs="Arial"/>
          <w:sz w:val="23"/>
          <w:szCs w:val="23"/>
        </w:rPr>
        <w:t>habilitação,</w:t>
      </w:r>
      <w:r w:rsidRPr="00F97A28">
        <w:rPr>
          <w:rFonts w:ascii="Arial" w:eastAsia="Calibri" w:hAnsi="Arial" w:cs="Arial"/>
          <w:spacing w:val="1"/>
          <w:sz w:val="23"/>
          <w:szCs w:val="23"/>
        </w:rPr>
        <w:t xml:space="preserve"> </w:t>
      </w:r>
      <w:r w:rsidRPr="00F97A28">
        <w:rPr>
          <w:rFonts w:ascii="Arial" w:eastAsia="Calibri" w:hAnsi="Arial" w:cs="Arial"/>
          <w:sz w:val="23"/>
          <w:szCs w:val="23"/>
        </w:rPr>
        <w:t>a</w:t>
      </w:r>
      <w:r w:rsidRPr="00F97A28">
        <w:rPr>
          <w:rFonts w:ascii="Arial" w:eastAsia="Calibri" w:hAnsi="Arial" w:cs="Arial"/>
          <w:spacing w:val="-142"/>
          <w:sz w:val="23"/>
          <w:szCs w:val="23"/>
        </w:rPr>
        <w:t xml:space="preserve"> </w:t>
      </w:r>
      <w:r w:rsidRPr="00F97A28">
        <w:rPr>
          <w:rFonts w:ascii="Arial" w:eastAsia="Calibri" w:hAnsi="Arial" w:cs="Arial"/>
          <w:sz w:val="23"/>
          <w:szCs w:val="23"/>
        </w:rPr>
        <w:t>Administração</w:t>
      </w:r>
      <w:r w:rsidRPr="00F97A28">
        <w:rPr>
          <w:rFonts w:ascii="Arial" w:eastAsia="Calibri" w:hAnsi="Arial" w:cs="Arial"/>
          <w:spacing w:val="12"/>
          <w:sz w:val="23"/>
          <w:szCs w:val="23"/>
        </w:rPr>
        <w:t xml:space="preserve"> </w:t>
      </w:r>
      <w:r w:rsidRPr="00F97A28">
        <w:rPr>
          <w:rFonts w:ascii="Arial" w:eastAsia="Calibri" w:hAnsi="Arial" w:cs="Arial"/>
          <w:sz w:val="23"/>
          <w:szCs w:val="23"/>
        </w:rPr>
        <w:t>poderá</w:t>
      </w:r>
      <w:r w:rsidRPr="00F97A28">
        <w:rPr>
          <w:rFonts w:ascii="Arial" w:eastAsia="Calibri" w:hAnsi="Arial" w:cs="Arial"/>
          <w:spacing w:val="13"/>
          <w:sz w:val="23"/>
          <w:szCs w:val="23"/>
        </w:rPr>
        <w:t xml:space="preserve"> </w:t>
      </w:r>
      <w:r w:rsidRPr="00F97A28">
        <w:rPr>
          <w:rFonts w:ascii="Arial" w:eastAsia="Calibri" w:hAnsi="Arial" w:cs="Arial"/>
          <w:sz w:val="23"/>
          <w:szCs w:val="23"/>
        </w:rPr>
        <w:t>sanar</w:t>
      </w:r>
      <w:r w:rsidRPr="00F97A28">
        <w:rPr>
          <w:rFonts w:ascii="Arial" w:eastAsia="Calibri" w:hAnsi="Arial" w:cs="Arial"/>
          <w:spacing w:val="13"/>
          <w:sz w:val="23"/>
          <w:szCs w:val="23"/>
        </w:rPr>
        <w:t xml:space="preserve"> </w:t>
      </w:r>
      <w:r w:rsidRPr="00F97A28">
        <w:rPr>
          <w:rFonts w:ascii="Arial" w:eastAsia="Calibri" w:hAnsi="Arial" w:cs="Arial"/>
          <w:sz w:val="23"/>
          <w:szCs w:val="23"/>
        </w:rPr>
        <w:t>erros</w:t>
      </w:r>
      <w:r w:rsidRPr="00F97A28">
        <w:rPr>
          <w:rFonts w:ascii="Arial" w:eastAsia="Calibri" w:hAnsi="Arial" w:cs="Arial"/>
          <w:spacing w:val="13"/>
          <w:sz w:val="23"/>
          <w:szCs w:val="23"/>
        </w:rPr>
        <w:t xml:space="preserve"> </w:t>
      </w:r>
      <w:r w:rsidRPr="00F97A28">
        <w:rPr>
          <w:rFonts w:ascii="Arial" w:eastAsia="Calibri" w:hAnsi="Arial" w:cs="Arial"/>
          <w:sz w:val="23"/>
          <w:szCs w:val="23"/>
        </w:rPr>
        <w:t>ou</w:t>
      </w:r>
      <w:r w:rsidRPr="00F97A28">
        <w:rPr>
          <w:rFonts w:ascii="Arial" w:eastAsia="Calibri" w:hAnsi="Arial" w:cs="Arial"/>
          <w:spacing w:val="13"/>
          <w:sz w:val="23"/>
          <w:szCs w:val="23"/>
        </w:rPr>
        <w:t xml:space="preserve"> </w:t>
      </w:r>
      <w:r w:rsidRPr="00F97A28">
        <w:rPr>
          <w:rFonts w:ascii="Arial" w:eastAsia="Calibri" w:hAnsi="Arial" w:cs="Arial"/>
          <w:sz w:val="23"/>
          <w:szCs w:val="23"/>
        </w:rPr>
        <w:t>falhas</w:t>
      </w:r>
      <w:r w:rsidRPr="00F97A28">
        <w:rPr>
          <w:rFonts w:ascii="Arial" w:eastAsia="Calibri" w:hAnsi="Arial" w:cs="Arial"/>
          <w:spacing w:val="13"/>
          <w:sz w:val="23"/>
          <w:szCs w:val="23"/>
        </w:rPr>
        <w:t xml:space="preserve"> </w:t>
      </w:r>
      <w:r w:rsidRPr="00F97A28">
        <w:rPr>
          <w:rFonts w:ascii="Arial" w:eastAsia="Calibri" w:hAnsi="Arial" w:cs="Arial"/>
          <w:sz w:val="23"/>
          <w:szCs w:val="23"/>
        </w:rPr>
        <w:t>que</w:t>
      </w:r>
      <w:r w:rsidRPr="00F97A28">
        <w:rPr>
          <w:rFonts w:ascii="Arial" w:eastAsia="Calibri" w:hAnsi="Arial" w:cs="Arial"/>
          <w:spacing w:val="13"/>
          <w:sz w:val="23"/>
          <w:szCs w:val="23"/>
        </w:rPr>
        <w:t xml:space="preserve"> </w:t>
      </w:r>
      <w:r w:rsidRPr="00F97A28">
        <w:rPr>
          <w:rFonts w:ascii="Arial" w:eastAsia="Calibri" w:hAnsi="Arial" w:cs="Arial"/>
          <w:sz w:val="23"/>
          <w:szCs w:val="23"/>
        </w:rPr>
        <w:t>não</w:t>
      </w:r>
      <w:r w:rsidRPr="00F97A28">
        <w:rPr>
          <w:rFonts w:ascii="Arial" w:eastAsia="Calibri" w:hAnsi="Arial" w:cs="Arial"/>
          <w:spacing w:val="13"/>
          <w:sz w:val="23"/>
          <w:szCs w:val="23"/>
        </w:rPr>
        <w:t xml:space="preserve"> </w:t>
      </w:r>
      <w:proofErr w:type="gramStart"/>
      <w:r w:rsidRPr="00F97A28">
        <w:rPr>
          <w:rFonts w:ascii="Arial" w:eastAsia="Calibri" w:hAnsi="Arial" w:cs="Arial"/>
          <w:sz w:val="23"/>
          <w:szCs w:val="23"/>
        </w:rPr>
        <w:t xml:space="preserve">alterem </w:t>
      </w:r>
      <w:r w:rsidRPr="00F97A28">
        <w:rPr>
          <w:rFonts w:ascii="Arial" w:eastAsia="Calibri" w:hAnsi="Arial" w:cs="Arial"/>
          <w:spacing w:val="-141"/>
          <w:sz w:val="23"/>
          <w:szCs w:val="23"/>
        </w:rPr>
        <w:t xml:space="preserve"> </w:t>
      </w:r>
      <w:r w:rsidRPr="00F97A28">
        <w:rPr>
          <w:rFonts w:ascii="Arial" w:eastAsia="Calibri" w:hAnsi="Arial" w:cs="Arial"/>
          <w:sz w:val="23"/>
          <w:szCs w:val="23"/>
        </w:rPr>
        <w:t>a</w:t>
      </w:r>
      <w:proofErr w:type="gramEnd"/>
      <w:r w:rsidRPr="00F97A28">
        <w:rPr>
          <w:rFonts w:ascii="Arial" w:eastAsia="Calibri" w:hAnsi="Arial" w:cs="Arial"/>
          <w:sz w:val="23"/>
          <w:szCs w:val="23"/>
        </w:rPr>
        <w:t xml:space="preserve"> substância das propostas, dos documentos e sua validade</w:t>
      </w:r>
      <w:r w:rsidRPr="00F97A28">
        <w:rPr>
          <w:rFonts w:ascii="Arial" w:eastAsia="Calibri" w:hAnsi="Arial" w:cs="Arial"/>
          <w:spacing w:val="1"/>
          <w:sz w:val="23"/>
          <w:szCs w:val="23"/>
        </w:rPr>
        <w:t xml:space="preserve"> </w:t>
      </w:r>
      <w:r w:rsidRPr="00F97A28">
        <w:rPr>
          <w:rFonts w:ascii="Arial" w:eastAsia="Calibri" w:hAnsi="Arial" w:cs="Arial"/>
          <w:sz w:val="23"/>
          <w:szCs w:val="23"/>
        </w:rPr>
        <w:t>jurídica, mediante despacho fundamentado, registrado em Ata</w:t>
      </w:r>
      <w:r w:rsidRPr="00F97A28">
        <w:rPr>
          <w:rFonts w:ascii="Arial" w:eastAsia="Calibri" w:hAnsi="Arial" w:cs="Arial"/>
          <w:spacing w:val="-142"/>
          <w:sz w:val="23"/>
          <w:szCs w:val="23"/>
        </w:rPr>
        <w:t xml:space="preserve">            </w:t>
      </w:r>
      <w:r w:rsidRPr="00F97A28">
        <w:rPr>
          <w:rFonts w:ascii="Arial" w:eastAsia="Calibri" w:hAnsi="Arial" w:cs="Arial"/>
          <w:sz w:val="23"/>
          <w:szCs w:val="23"/>
        </w:rPr>
        <w:t xml:space="preserve"> e acessível a todos, atribuindo-lhes validade e eficácia</w:t>
      </w:r>
      <w:r w:rsidRPr="00F97A28">
        <w:rPr>
          <w:rFonts w:ascii="Arial" w:eastAsia="Calibri" w:hAnsi="Arial" w:cs="Arial"/>
          <w:spacing w:val="1"/>
          <w:sz w:val="23"/>
          <w:szCs w:val="23"/>
        </w:rPr>
        <w:t xml:space="preserve"> </w:t>
      </w:r>
      <w:r w:rsidRPr="00F97A28">
        <w:rPr>
          <w:rFonts w:ascii="Arial" w:eastAsia="Calibri" w:hAnsi="Arial" w:cs="Arial"/>
          <w:sz w:val="23"/>
          <w:szCs w:val="23"/>
        </w:rPr>
        <w:t>para</w:t>
      </w:r>
      <w:r w:rsidRPr="00F97A28">
        <w:rPr>
          <w:rFonts w:ascii="Arial" w:eastAsia="Calibri" w:hAnsi="Arial" w:cs="Arial"/>
          <w:spacing w:val="-3"/>
          <w:sz w:val="23"/>
          <w:szCs w:val="23"/>
        </w:rPr>
        <w:t xml:space="preserve"> </w:t>
      </w:r>
      <w:r w:rsidRPr="00F97A28">
        <w:rPr>
          <w:rFonts w:ascii="Arial" w:eastAsia="Calibri" w:hAnsi="Arial" w:cs="Arial"/>
          <w:sz w:val="23"/>
          <w:szCs w:val="23"/>
        </w:rPr>
        <w:t>fins</w:t>
      </w:r>
      <w:r w:rsidRPr="00F97A28">
        <w:rPr>
          <w:rFonts w:ascii="Arial" w:eastAsia="Calibri" w:hAnsi="Arial" w:cs="Arial"/>
          <w:spacing w:val="-2"/>
          <w:sz w:val="23"/>
          <w:szCs w:val="23"/>
        </w:rPr>
        <w:t xml:space="preserve"> </w:t>
      </w:r>
      <w:r w:rsidRPr="00F97A28">
        <w:rPr>
          <w:rFonts w:ascii="Arial" w:eastAsia="Calibri" w:hAnsi="Arial" w:cs="Arial"/>
          <w:sz w:val="23"/>
          <w:szCs w:val="23"/>
        </w:rPr>
        <w:t>de</w:t>
      </w:r>
      <w:r w:rsidRPr="00F97A28">
        <w:rPr>
          <w:rFonts w:ascii="Arial" w:eastAsia="Calibri" w:hAnsi="Arial" w:cs="Arial"/>
          <w:spacing w:val="-2"/>
          <w:sz w:val="23"/>
          <w:szCs w:val="23"/>
        </w:rPr>
        <w:t xml:space="preserve"> </w:t>
      </w:r>
      <w:r w:rsidRPr="00F97A28">
        <w:rPr>
          <w:rFonts w:ascii="Arial" w:eastAsia="Calibri" w:hAnsi="Arial" w:cs="Arial"/>
          <w:sz w:val="23"/>
          <w:szCs w:val="23"/>
        </w:rPr>
        <w:t>habilitação</w:t>
      </w:r>
      <w:r w:rsidRPr="00F97A28">
        <w:rPr>
          <w:rFonts w:ascii="Arial" w:eastAsia="Calibri" w:hAnsi="Arial" w:cs="Arial"/>
          <w:spacing w:val="-3"/>
          <w:sz w:val="23"/>
          <w:szCs w:val="23"/>
        </w:rPr>
        <w:t xml:space="preserve"> </w:t>
      </w:r>
      <w:r w:rsidRPr="00F97A28">
        <w:rPr>
          <w:rFonts w:ascii="Arial" w:eastAsia="Calibri" w:hAnsi="Arial" w:cs="Arial"/>
          <w:sz w:val="23"/>
          <w:szCs w:val="23"/>
        </w:rPr>
        <w:t>e</w:t>
      </w:r>
      <w:r w:rsidRPr="00F97A28">
        <w:rPr>
          <w:rFonts w:ascii="Arial" w:eastAsia="Calibri" w:hAnsi="Arial" w:cs="Arial"/>
          <w:spacing w:val="-2"/>
          <w:sz w:val="23"/>
          <w:szCs w:val="23"/>
        </w:rPr>
        <w:t xml:space="preserve"> </w:t>
      </w:r>
      <w:r w:rsidRPr="00F97A28">
        <w:rPr>
          <w:rFonts w:ascii="Arial" w:eastAsia="Calibri" w:hAnsi="Arial" w:cs="Arial"/>
          <w:sz w:val="23"/>
          <w:szCs w:val="23"/>
        </w:rPr>
        <w:t>classificação.</w:t>
      </w:r>
    </w:p>
    <w:p w14:paraId="6D957390"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As normas disciplinadoras deste Aviso de Contratação</w:t>
      </w:r>
      <w:r w:rsidRPr="00F97A28">
        <w:rPr>
          <w:rFonts w:ascii="Arial" w:eastAsia="Calibri" w:hAnsi="Arial" w:cs="Arial"/>
          <w:spacing w:val="1"/>
          <w:sz w:val="23"/>
          <w:szCs w:val="23"/>
        </w:rPr>
        <w:t xml:space="preserve"> </w:t>
      </w:r>
      <w:r w:rsidRPr="00F97A28">
        <w:rPr>
          <w:rFonts w:ascii="Arial" w:eastAsia="Calibri" w:hAnsi="Arial" w:cs="Arial"/>
          <w:sz w:val="23"/>
          <w:szCs w:val="23"/>
        </w:rPr>
        <w:t>Direta serão sempre interpretadas em favor da ampliação da</w:t>
      </w:r>
      <w:r w:rsidRPr="00F97A28">
        <w:rPr>
          <w:rFonts w:ascii="Arial" w:eastAsia="Calibri" w:hAnsi="Arial" w:cs="Arial"/>
          <w:spacing w:val="1"/>
          <w:sz w:val="23"/>
          <w:szCs w:val="23"/>
        </w:rPr>
        <w:t xml:space="preserve"> </w:t>
      </w:r>
      <w:r w:rsidRPr="00F97A28">
        <w:rPr>
          <w:rFonts w:ascii="Arial" w:eastAsia="Calibri" w:hAnsi="Arial" w:cs="Arial"/>
          <w:sz w:val="23"/>
          <w:szCs w:val="23"/>
        </w:rPr>
        <w:t>disputa entre os interessados, desde que não comprometam o</w:t>
      </w:r>
      <w:r w:rsidRPr="00F97A28">
        <w:rPr>
          <w:rFonts w:ascii="Arial" w:eastAsia="Calibri" w:hAnsi="Arial" w:cs="Arial"/>
          <w:spacing w:val="1"/>
          <w:sz w:val="23"/>
          <w:szCs w:val="23"/>
        </w:rPr>
        <w:t xml:space="preserve"> </w:t>
      </w:r>
      <w:r w:rsidRPr="00F97A28">
        <w:rPr>
          <w:rFonts w:ascii="Arial" w:eastAsia="Calibri" w:hAnsi="Arial" w:cs="Arial"/>
          <w:sz w:val="23"/>
          <w:szCs w:val="23"/>
        </w:rPr>
        <w:t>interesse da Administração, o princípio da isonomia, a</w:t>
      </w:r>
      <w:r w:rsidRPr="00F97A28">
        <w:rPr>
          <w:rFonts w:ascii="Arial" w:eastAsia="Calibri" w:hAnsi="Arial" w:cs="Arial"/>
          <w:spacing w:val="1"/>
          <w:sz w:val="23"/>
          <w:szCs w:val="23"/>
        </w:rPr>
        <w:t xml:space="preserve"> </w:t>
      </w:r>
      <w:r w:rsidRPr="00F97A28">
        <w:rPr>
          <w:rFonts w:ascii="Arial" w:eastAsia="Calibri" w:hAnsi="Arial" w:cs="Arial"/>
          <w:sz w:val="23"/>
          <w:szCs w:val="23"/>
        </w:rPr>
        <w:t>finalidade</w:t>
      </w:r>
      <w:r w:rsidRPr="00F97A28">
        <w:rPr>
          <w:rFonts w:ascii="Arial" w:eastAsia="Calibri" w:hAnsi="Arial" w:cs="Arial"/>
          <w:spacing w:val="-3"/>
          <w:sz w:val="23"/>
          <w:szCs w:val="23"/>
        </w:rPr>
        <w:t xml:space="preserve"> </w:t>
      </w:r>
      <w:r w:rsidRPr="00F97A28">
        <w:rPr>
          <w:rFonts w:ascii="Arial" w:eastAsia="Calibri" w:hAnsi="Arial" w:cs="Arial"/>
          <w:sz w:val="23"/>
          <w:szCs w:val="23"/>
        </w:rPr>
        <w:t>e</w:t>
      </w:r>
      <w:r w:rsidRPr="00F97A28">
        <w:rPr>
          <w:rFonts w:ascii="Arial" w:eastAsia="Calibri" w:hAnsi="Arial" w:cs="Arial"/>
          <w:spacing w:val="-2"/>
          <w:sz w:val="23"/>
          <w:szCs w:val="23"/>
        </w:rPr>
        <w:t xml:space="preserve"> </w:t>
      </w:r>
      <w:r w:rsidRPr="00F97A28">
        <w:rPr>
          <w:rFonts w:ascii="Arial" w:eastAsia="Calibri" w:hAnsi="Arial" w:cs="Arial"/>
          <w:sz w:val="23"/>
          <w:szCs w:val="23"/>
        </w:rPr>
        <w:t>a</w:t>
      </w:r>
      <w:r w:rsidRPr="00F97A28">
        <w:rPr>
          <w:rFonts w:ascii="Arial" w:eastAsia="Calibri" w:hAnsi="Arial" w:cs="Arial"/>
          <w:spacing w:val="-2"/>
          <w:sz w:val="23"/>
          <w:szCs w:val="23"/>
        </w:rPr>
        <w:t xml:space="preserve"> </w:t>
      </w:r>
      <w:r w:rsidRPr="00F97A28">
        <w:rPr>
          <w:rFonts w:ascii="Arial" w:eastAsia="Calibri" w:hAnsi="Arial" w:cs="Arial"/>
          <w:sz w:val="23"/>
          <w:szCs w:val="23"/>
        </w:rPr>
        <w:t>segurança</w:t>
      </w:r>
      <w:r w:rsidRPr="00F97A28">
        <w:rPr>
          <w:rFonts w:ascii="Arial" w:eastAsia="Calibri" w:hAnsi="Arial" w:cs="Arial"/>
          <w:spacing w:val="-2"/>
          <w:sz w:val="23"/>
          <w:szCs w:val="23"/>
        </w:rPr>
        <w:t xml:space="preserve"> </w:t>
      </w:r>
      <w:r w:rsidRPr="00F97A28">
        <w:rPr>
          <w:rFonts w:ascii="Arial" w:eastAsia="Calibri" w:hAnsi="Arial" w:cs="Arial"/>
          <w:sz w:val="23"/>
          <w:szCs w:val="23"/>
        </w:rPr>
        <w:t>da</w:t>
      </w:r>
      <w:r w:rsidRPr="00F97A28">
        <w:rPr>
          <w:rFonts w:ascii="Arial" w:eastAsia="Calibri" w:hAnsi="Arial" w:cs="Arial"/>
          <w:spacing w:val="-2"/>
          <w:sz w:val="23"/>
          <w:szCs w:val="23"/>
        </w:rPr>
        <w:t xml:space="preserve"> </w:t>
      </w:r>
      <w:r w:rsidRPr="00F97A28">
        <w:rPr>
          <w:rFonts w:ascii="Arial" w:eastAsia="Calibri" w:hAnsi="Arial" w:cs="Arial"/>
          <w:sz w:val="23"/>
          <w:szCs w:val="23"/>
        </w:rPr>
        <w:t>contratação.</w:t>
      </w:r>
    </w:p>
    <w:p w14:paraId="197F3C46"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Os</w:t>
      </w:r>
      <w:r w:rsidRPr="00F97A28">
        <w:rPr>
          <w:rFonts w:ascii="Arial" w:eastAsia="Calibri" w:hAnsi="Arial" w:cs="Arial"/>
          <w:spacing w:val="17"/>
          <w:sz w:val="23"/>
          <w:szCs w:val="23"/>
        </w:rPr>
        <w:t xml:space="preserve"> </w:t>
      </w:r>
      <w:r w:rsidRPr="00F97A28">
        <w:rPr>
          <w:rFonts w:ascii="Arial" w:eastAsia="Calibri" w:hAnsi="Arial" w:cs="Arial"/>
          <w:sz w:val="23"/>
          <w:szCs w:val="23"/>
        </w:rPr>
        <w:t>fornecedores</w:t>
      </w:r>
      <w:r w:rsidRPr="00F97A28">
        <w:rPr>
          <w:rFonts w:ascii="Arial" w:eastAsia="Calibri" w:hAnsi="Arial" w:cs="Arial"/>
          <w:spacing w:val="18"/>
          <w:sz w:val="23"/>
          <w:szCs w:val="23"/>
        </w:rPr>
        <w:t xml:space="preserve"> </w:t>
      </w:r>
      <w:r w:rsidRPr="00F97A28">
        <w:rPr>
          <w:rFonts w:ascii="Arial" w:eastAsia="Calibri" w:hAnsi="Arial" w:cs="Arial"/>
          <w:sz w:val="23"/>
          <w:szCs w:val="23"/>
        </w:rPr>
        <w:t>assumem</w:t>
      </w:r>
      <w:r w:rsidRPr="00F97A28">
        <w:rPr>
          <w:rFonts w:ascii="Arial" w:eastAsia="Calibri" w:hAnsi="Arial" w:cs="Arial"/>
          <w:spacing w:val="18"/>
          <w:sz w:val="23"/>
          <w:szCs w:val="23"/>
        </w:rPr>
        <w:t xml:space="preserve"> </w:t>
      </w:r>
      <w:r w:rsidRPr="00F97A28">
        <w:rPr>
          <w:rFonts w:ascii="Arial" w:eastAsia="Calibri" w:hAnsi="Arial" w:cs="Arial"/>
          <w:sz w:val="23"/>
          <w:szCs w:val="23"/>
        </w:rPr>
        <w:t>todos</w:t>
      </w:r>
      <w:r w:rsidRPr="00F97A28">
        <w:rPr>
          <w:rFonts w:ascii="Arial" w:eastAsia="Calibri" w:hAnsi="Arial" w:cs="Arial"/>
          <w:spacing w:val="17"/>
          <w:sz w:val="23"/>
          <w:szCs w:val="23"/>
        </w:rPr>
        <w:t xml:space="preserve"> </w:t>
      </w:r>
      <w:r w:rsidRPr="00F97A28">
        <w:rPr>
          <w:rFonts w:ascii="Arial" w:eastAsia="Calibri" w:hAnsi="Arial" w:cs="Arial"/>
          <w:sz w:val="23"/>
          <w:szCs w:val="23"/>
        </w:rPr>
        <w:t>os</w:t>
      </w:r>
      <w:r w:rsidRPr="00F97A28">
        <w:rPr>
          <w:rFonts w:ascii="Arial" w:eastAsia="Calibri" w:hAnsi="Arial" w:cs="Arial"/>
          <w:spacing w:val="13"/>
          <w:sz w:val="23"/>
          <w:szCs w:val="23"/>
        </w:rPr>
        <w:t xml:space="preserve"> </w:t>
      </w:r>
      <w:r w:rsidRPr="00F97A28">
        <w:rPr>
          <w:rFonts w:ascii="Arial" w:eastAsia="Calibri" w:hAnsi="Arial" w:cs="Arial"/>
          <w:sz w:val="23"/>
          <w:szCs w:val="23"/>
        </w:rPr>
        <w:t>custos</w:t>
      </w:r>
      <w:r w:rsidRPr="00F97A28">
        <w:rPr>
          <w:rFonts w:ascii="Arial" w:eastAsia="Calibri" w:hAnsi="Arial" w:cs="Arial"/>
          <w:spacing w:val="18"/>
          <w:sz w:val="23"/>
          <w:szCs w:val="23"/>
        </w:rPr>
        <w:t xml:space="preserve"> </w:t>
      </w:r>
      <w:r w:rsidRPr="00F97A28">
        <w:rPr>
          <w:rFonts w:ascii="Arial" w:eastAsia="Calibri" w:hAnsi="Arial" w:cs="Arial"/>
          <w:sz w:val="23"/>
          <w:szCs w:val="23"/>
        </w:rPr>
        <w:t>de</w:t>
      </w:r>
      <w:r w:rsidRPr="00F97A28">
        <w:rPr>
          <w:rFonts w:ascii="Arial" w:eastAsia="Calibri" w:hAnsi="Arial" w:cs="Arial"/>
          <w:spacing w:val="17"/>
          <w:sz w:val="23"/>
          <w:szCs w:val="23"/>
        </w:rPr>
        <w:t xml:space="preserve"> </w:t>
      </w:r>
      <w:r w:rsidRPr="00F97A28">
        <w:rPr>
          <w:rFonts w:ascii="Arial" w:eastAsia="Calibri" w:hAnsi="Arial" w:cs="Arial"/>
          <w:sz w:val="23"/>
          <w:szCs w:val="23"/>
        </w:rPr>
        <w:t>preparação</w:t>
      </w:r>
      <w:r w:rsidRPr="00F97A28">
        <w:rPr>
          <w:rFonts w:ascii="Arial" w:eastAsia="Calibri" w:hAnsi="Arial" w:cs="Arial"/>
          <w:spacing w:val="-141"/>
          <w:sz w:val="23"/>
          <w:szCs w:val="23"/>
        </w:rPr>
        <w:t xml:space="preserve"> </w:t>
      </w:r>
      <w:r w:rsidRPr="00F97A28">
        <w:rPr>
          <w:rFonts w:ascii="Arial" w:eastAsia="Calibri" w:hAnsi="Arial" w:cs="Arial"/>
          <w:sz w:val="23"/>
          <w:szCs w:val="23"/>
        </w:rPr>
        <w:t>e</w:t>
      </w:r>
      <w:r w:rsidRPr="00F97A28">
        <w:rPr>
          <w:rFonts w:ascii="Arial" w:eastAsia="Calibri" w:hAnsi="Arial" w:cs="Arial"/>
          <w:spacing w:val="-20"/>
          <w:sz w:val="23"/>
          <w:szCs w:val="23"/>
        </w:rPr>
        <w:t xml:space="preserve"> </w:t>
      </w:r>
      <w:r w:rsidRPr="00F97A28">
        <w:rPr>
          <w:rFonts w:ascii="Arial" w:eastAsia="Calibri" w:hAnsi="Arial" w:cs="Arial"/>
          <w:sz w:val="23"/>
          <w:szCs w:val="23"/>
        </w:rPr>
        <w:t>apresentação</w:t>
      </w:r>
      <w:r w:rsidRPr="00F97A28">
        <w:rPr>
          <w:rFonts w:ascii="Arial" w:eastAsia="Calibri" w:hAnsi="Arial" w:cs="Arial"/>
          <w:spacing w:val="-19"/>
          <w:sz w:val="23"/>
          <w:szCs w:val="23"/>
        </w:rPr>
        <w:t xml:space="preserve"> </w:t>
      </w:r>
      <w:r w:rsidRPr="00F97A28">
        <w:rPr>
          <w:rFonts w:ascii="Arial" w:eastAsia="Calibri" w:hAnsi="Arial" w:cs="Arial"/>
          <w:sz w:val="23"/>
          <w:szCs w:val="23"/>
        </w:rPr>
        <w:t>de</w:t>
      </w:r>
      <w:r w:rsidRPr="00F97A28">
        <w:rPr>
          <w:rFonts w:ascii="Arial" w:eastAsia="Calibri" w:hAnsi="Arial" w:cs="Arial"/>
          <w:spacing w:val="-20"/>
          <w:sz w:val="23"/>
          <w:szCs w:val="23"/>
        </w:rPr>
        <w:t xml:space="preserve"> </w:t>
      </w:r>
      <w:r w:rsidRPr="00F97A28">
        <w:rPr>
          <w:rFonts w:ascii="Arial" w:eastAsia="Calibri" w:hAnsi="Arial" w:cs="Arial"/>
          <w:sz w:val="23"/>
          <w:szCs w:val="23"/>
        </w:rPr>
        <w:t>suas</w:t>
      </w:r>
      <w:r w:rsidRPr="00F97A28">
        <w:rPr>
          <w:rFonts w:ascii="Arial" w:eastAsia="Calibri" w:hAnsi="Arial" w:cs="Arial"/>
          <w:spacing w:val="-19"/>
          <w:sz w:val="23"/>
          <w:szCs w:val="23"/>
        </w:rPr>
        <w:t xml:space="preserve"> </w:t>
      </w:r>
      <w:r w:rsidRPr="00F97A28">
        <w:rPr>
          <w:rFonts w:ascii="Arial" w:eastAsia="Calibri" w:hAnsi="Arial" w:cs="Arial"/>
          <w:sz w:val="23"/>
          <w:szCs w:val="23"/>
        </w:rPr>
        <w:t>propostas</w:t>
      </w:r>
      <w:r w:rsidRPr="00F97A28">
        <w:rPr>
          <w:rFonts w:ascii="Arial" w:eastAsia="Calibri" w:hAnsi="Arial" w:cs="Arial"/>
          <w:spacing w:val="-20"/>
          <w:sz w:val="23"/>
          <w:szCs w:val="23"/>
        </w:rPr>
        <w:t xml:space="preserve"> </w:t>
      </w:r>
      <w:r w:rsidRPr="00F97A28">
        <w:rPr>
          <w:rFonts w:ascii="Arial" w:eastAsia="Calibri" w:hAnsi="Arial" w:cs="Arial"/>
          <w:sz w:val="23"/>
          <w:szCs w:val="23"/>
        </w:rPr>
        <w:t>e</w:t>
      </w:r>
      <w:r w:rsidRPr="00F97A28">
        <w:rPr>
          <w:rFonts w:ascii="Arial" w:eastAsia="Calibri" w:hAnsi="Arial" w:cs="Arial"/>
          <w:spacing w:val="-24"/>
          <w:sz w:val="23"/>
          <w:szCs w:val="23"/>
        </w:rPr>
        <w:t xml:space="preserve"> </w:t>
      </w:r>
      <w:r w:rsidRPr="00F97A28">
        <w:rPr>
          <w:rFonts w:ascii="Arial" w:eastAsia="Calibri" w:hAnsi="Arial" w:cs="Arial"/>
          <w:sz w:val="23"/>
          <w:szCs w:val="23"/>
        </w:rPr>
        <w:t>a</w:t>
      </w:r>
      <w:r w:rsidRPr="00F97A28">
        <w:rPr>
          <w:rFonts w:ascii="Arial" w:eastAsia="Calibri" w:hAnsi="Arial" w:cs="Arial"/>
          <w:spacing w:val="-20"/>
          <w:sz w:val="23"/>
          <w:szCs w:val="23"/>
        </w:rPr>
        <w:t xml:space="preserve"> </w:t>
      </w:r>
      <w:r w:rsidRPr="00F97A28">
        <w:rPr>
          <w:rFonts w:ascii="Arial" w:eastAsia="Calibri" w:hAnsi="Arial" w:cs="Arial"/>
          <w:sz w:val="23"/>
          <w:szCs w:val="23"/>
        </w:rPr>
        <w:t>Administração</w:t>
      </w:r>
      <w:r w:rsidRPr="00F97A28">
        <w:rPr>
          <w:rFonts w:ascii="Arial" w:eastAsia="Calibri" w:hAnsi="Arial" w:cs="Arial"/>
          <w:spacing w:val="-19"/>
          <w:sz w:val="23"/>
          <w:szCs w:val="23"/>
        </w:rPr>
        <w:t xml:space="preserve"> </w:t>
      </w:r>
      <w:r w:rsidRPr="00F97A28">
        <w:rPr>
          <w:rFonts w:ascii="Arial" w:eastAsia="Calibri" w:hAnsi="Arial" w:cs="Arial"/>
          <w:sz w:val="23"/>
          <w:szCs w:val="23"/>
        </w:rPr>
        <w:t>não</w:t>
      </w:r>
      <w:r w:rsidRPr="00F97A28">
        <w:rPr>
          <w:rFonts w:ascii="Arial" w:eastAsia="Calibri" w:hAnsi="Arial" w:cs="Arial"/>
          <w:spacing w:val="-20"/>
          <w:sz w:val="23"/>
          <w:szCs w:val="23"/>
        </w:rPr>
        <w:t xml:space="preserve"> </w:t>
      </w:r>
      <w:r w:rsidRPr="00F97A28">
        <w:rPr>
          <w:rFonts w:ascii="Arial" w:eastAsia="Calibri" w:hAnsi="Arial" w:cs="Arial"/>
          <w:sz w:val="23"/>
          <w:szCs w:val="23"/>
        </w:rPr>
        <w:t>será,</w:t>
      </w:r>
      <w:r w:rsidRPr="00F97A28">
        <w:rPr>
          <w:rFonts w:ascii="Arial" w:eastAsia="Calibri" w:hAnsi="Arial" w:cs="Arial"/>
          <w:spacing w:val="-141"/>
          <w:sz w:val="23"/>
          <w:szCs w:val="23"/>
        </w:rPr>
        <w:t xml:space="preserve"> </w:t>
      </w:r>
      <w:r w:rsidRPr="00F97A28">
        <w:rPr>
          <w:rFonts w:ascii="Arial" w:eastAsia="Calibri" w:hAnsi="Arial" w:cs="Arial"/>
          <w:sz w:val="23"/>
          <w:szCs w:val="23"/>
        </w:rPr>
        <w:t>em</w:t>
      </w:r>
      <w:r w:rsidRPr="00F97A28">
        <w:rPr>
          <w:rFonts w:ascii="Arial" w:eastAsia="Calibri" w:hAnsi="Arial" w:cs="Arial"/>
          <w:spacing w:val="42"/>
          <w:sz w:val="23"/>
          <w:szCs w:val="23"/>
        </w:rPr>
        <w:t xml:space="preserve"> </w:t>
      </w:r>
      <w:r w:rsidRPr="00F97A28">
        <w:rPr>
          <w:rFonts w:ascii="Arial" w:eastAsia="Calibri" w:hAnsi="Arial" w:cs="Arial"/>
          <w:sz w:val="23"/>
          <w:szCs w:val="23"/>
        </w:rPr>
        <w:t>nenhum</w:t>
      </w:r>
      <w:r w:rsidRPr="00F97A28">
        <w:rPr>
          <w:rFonts w:ascii="Arial" w:eastAsia="Calibri" w:hAnsi="Arial" w:cs="Arial"/>
          <w:spacing w:val="42"/>
          <w:sz w:val="23"/>
          <w:szCs w:val="23"/>
        </w:rPr>
        <w:t xml:space="preserve"> </w:t>
      </w:r>
      <w:r w:rsidRPr="00F97A28">
        <w:rPr>
          <w:rFonts w:ascii="Arial" w:eastAsia="Calibri" w:hAnsi="Arial" w:cs="Arial"/>
          <w:sz w:val="23"/>
          <w:szCs w:val="23"/>
        </w:rPr>
        <w:t>caso,</w:t>
      </w:r>
      <w:r w:rsidRPr="00F97A28">
        <w:rPr>
          <w:rFonts w:ascii="Arial" w:eastAsia="Calibri" w:hAnsi="Arial" w:cs="Arial"/>
          <w:spacing w:val="42"/>
          <w:sz w:val="23"/>
          <w:szCs w:val="23"/>
        </w:rPr>
        <w:t xml:space="preserve"> </w:t>
      </w:r>
      <w:r w:rsidRPr="00F97A28">
        <w:rPr>
          <w:rFonts w:ascii="Arial" w:eastAsia="Calibri" w:hAnsi="Arial" w:cs="Arial"/>
          <w:sz w:val="23"/>
          <w:szCs w:val="23"/>
        </w:rPr>
        <w:t>responsável</w:t>
      </w:r>
      <w:r w:rsidRPr="00F97A28">
        <w:rPr>
          <w:rFonts w:ascii="Arial" w:eastAsia="Calibri" w:hAnsi="Arial" w:cs="Arial"/>
          <w:spacing w:val="47"/>
          <w:sz w:val="23"/>
          <w:szCs w:val="23"/>
        </w:rPr>
        <w:t xml:space="preserve"> </w:t>
      </w:r>
      <w:r w:rsidRPr="00F97A28">
        <w:rPr>
          <w:rFonts w:ascii="Arial" w:eastAsia="Calibri" w:hAnsi="Arial" w:cs="Arial"/>
          <w:sz w:val="23"/>
          <w:szCs w:val="23"/>
        </w:rPr>
        <w:t>por</w:t>
      </w:r>
      <w:r w:rsidRPr="00F97A28">
        <w:rPr>
          <w:rFonts w:ascii="Arial" w:eastAsia="Calibri" w:hAnsi="Arial" w:cs="Arial"/>
          <w:spacing w:val="42"/>
          <w:sz w:val="23"/>
          <w:szCs w:val="23"/>
        </w:rPr>
        <w:t xml:space="preserve"> </w:t>
      </w:r>
      <w:r w:rsidRPr="00F97A28">
        <w:rPr>
          <w:rFonts w:ascii="Arial" w:eastAsia="Calibri" w:hAnsi="Arial" w:cs="Arial"/>
          <w:sz w:val="23"/>
          <w:szCs w:val="23"/>
        </w:rPr>
        <w:t>esses</w:t>
      </w:r>
      <w:r w:rsidRPr="00F97A28">
        <w:rPr>
          <w:rFonts w:ascii="Arial" w:eastAsia="Calibri" w:hAnsi="Arial" w:cs="Arial"/>
          <w:spacing w:val="42"/>
          <w:sz w:val="23"/>
          <w:szCs w:val="23"/>
        </w:rPr>
        <w:t xml:space="preserve"> </w:t>
      </w:r>
      <w:r w:rsidRPr="00F97A28">
        <w:rPr>
          <w:rFonts w:ascii="Arial" w:eastAsia="Calibri" w:hAnsi="Arial" w:cs="Arial"/>
          <w:sz w:val="23"/>
          <w:szCs w:val="23"/>
        </w:rPr>
        <w:t>custos, independentemente</w:t>
      </w:r>
      <w:r w:rsidRPr="00F97A28">
        <w:rPr>
          <w:rFonts w:ascii="Arial" w:eastAsia="Calibri" w:hAnsi="Arial" w:cs="Arial"/>
          <w:spacing w:val="-25"/>
          <w:sz w:val="23"/>
          <w:szCs w:val="23"/>
        </w:rPr>
        <w:t xml:space="preserve"> </w:t>
      </w:r>
      <w:r w:rsidRPr="00F97A28">
        <w:rPr>
          <w:rFonts w:ascii="Arial" w:eastAsia="Calibri" w:hAnsi="Arial" w:cs="Arial"/>
          <w:sz w:val="23"/>
          <w:szCs w:val="23"/>
        </w:rPr>
        <w:t>da</w:t>
      </w:r>
      <w:r w:rsidRPr="00F97A28">
        <w:rPr>
          <w:rFonts w:ascii="Arial" w:eastAsia="Calibri" w:hAnsi="Arial" w:cs="Arial"/>
          <w:spacing w:val="-25"/>
          <w:sz w:val="23"/>
          <w:szCs w:val="23"/>
        </w:rPr>
        <w:t xml:space="preserve"> </w:t>
      </w:r>
      <w:r w:rsidRPr="00F97A28">
        <w:rPr>
          <w:rFonts w:ascii="Arial" w:eastAsia="Calibri" w:hAnsi="Arial" w:cs="Arial"/>
          <w:sz w:val="23"/>
          <w:szCs w:val="23"/>
        </w:rPr>
        <w:t>condução</w:t>
      </w:r>
      <w:r w:rsidRPr="00F97A28">
        <w:rPr>
          <w:rFonts w:ascii="Arial" w:eastAsia="Calibri" w:hAnsi="Arial" w:cs="Arial"/>
          <w:spacing w:val="-24"/>
          <w:sz w:val="23"/>
          <w:szCs w:val="23"/>
        </w:rPr>
        <w:t xml:space="preserve"> </w:t>
      </w:r>
      <w:r w:rsidRPr="00F97A28">
        <w:rPr>
          <w:rFonts w:ascii="Arial" w:eastAsia="Calibri" w:hAnsi="Arial" w:cs="Arial"/>
          <w:sz w:val="23"/>
          <w:szCs w:val="23"/>
        </w:rPr>
        <w:t>ou</w:t>
      </w:r>
      <w:r w:rsidRPr="00F97A28">
        <w:rPr>
          <w:rFonts w:ascii="Arial" w:eastAsia="Calibri" w:hAnsi="Arial" w:cs="Arial"/>
          <w:spacing w:val="-20"/>
          <w:sz w:val="23"/>
          <w:szCs w:val="23"/>
        </w:rPr>
        <w:t xml:space="preserve"> </w:t>
      </w:r>
      <w:r w:rsidRPr="00F97A28">
        <w:rPr>
          <w:rFonts w:ascii="Arial" w:eastAsia="Calibri" w:hAnsi="Arial" w:cs="Arial"/>
          <w:sz w:val="23"/>
          <w:szCs w:val="23"/>
        </w:rPr>
        <w:t>do</w:t>
      </w:r>
      <w:r w:rsidRPr="00F97A28">
        <w:rPr>
          <w:rFonts w:ascii="Arial" w:eastAsia="Calibri" w:hAnsi="Arial" w:cs="Arial"/>
          <w:spacing w:val="-25"/>
          <w:sz w:val="23"/>
          <w:szCs w:val="23"/>
        </w:rPr>
        <w:t xml:space="preserve"> </w:t>
      </w:r>
      <w:r w:rsidRPr="00F97A28">
        <w:rPr>
          <w:rFonts w:ascii="Arial" w:eastAsia="Calibri" w:hAnsi="Arial" w:cs="Arial"/>
          <w:sz w:val="23"/>
          <w:szCs w:val="23"/>
        </w:rPr>
        <w:t>resultado</w:t>
      </w:r>
      <w:r w:rsidRPr="00F97A28">
        <w:rPr>
          <w:rFonts w:ascii="Arial" w:eastAsia="Calibri" w:hAnsi="Arial" w:cs="Arial"/>
          <w:spacing w:val="-24"/>
          <w:sz w:val="23"/>
          <w:szCs w:val="23"/>
        </w:rPr>
        <w:t xml:space="preserve"> </w:t>
      </w:r>
      <w:r w:rsidRPr="00F97A28">
        <w:rPr>
          <w:rFonts w:ascii="Arial" w:eastAsia="Calibri" w:hAnsi="Arial" w:cs="Arial"/>
          <w:sz w:val="23"/>
          <w:szCs w:val="23"/>
        </w:rPr>
        <w:t>do</w:t>
      </w:r>
      <w:r w:rsidRPr="00F97A28">
        <w:rPr>
          <w:rFonts w:ascii="Arial" w:eastAsia="Calibri" w:hAnsi="Arial" w:cs="Arial"/>
          <w:spacing w:val="-25"/>
          <w:sz w:val="23"/>
          <w:szCs w:val="23"/>
        </w:rPr>
        <w:t xml:space="preserve"> </w:t>
      </w:r>
      <w:r w:rsidRPr="00F97A28">
        <w:rPr>
          <w:rFonts w:ascii="Arial" w:eastAsia="Calibri" w:hAnsi="Arial" w:cs="Arial"/>
          <w:sz w:val="23"/>
          <w:szCs w:val="23"/>
        </w:rPr>
        <w:t>processo</w:t>
      </w:r>
      <w:r w:rsidRPr="00F97A28">
        <w:rPr>
          <w:rFonts w:ascii="Arial" w:eastAsia="Calibri" w:hAnsi="Arial" w:cs="Arial"/>
          <w:spacing w:val="-19"/>
          <w:sz w:val="23"/>
          <w:szCs w:val="23"/>
        </w:rPr>
        <w:t xml:space="preserve"> </w:t>
      </w:r>
      <w:r w:rsidRPr="00F97A28">
        <w:rPr>
          <w:rFonts w:ascii="Arial" w:eastAsia="Calibri" w:hAnsi="Arial" w:cs="Arial"/>
          <w:sz w:val="23"/>
          <w:szCs w:val="23"/>
        </w:rPr>
        <w:t>de</w:t>
      </w:r>
      <w:r w:rsidRPr="00F97A28">
        <w:rPr>
          <w:rFonts w:ascii="Arial" w:eastAsia="Calibri" w:hAnsi="Arial" w:cs="Arial"/>
          <w:spacing w:val="-142"/>
          <w:sz w:val="23"/>
          <w:szCs w:val="23"/>
        </w:rPr>
        <w:t xml:space="preserve"> </w:t>
      </w:r>
      <w:r w:rsidRPr="00F97A28">
        <w:rPr>
          <w:rFonts w:ascii="Arial" w:eastAsia="Calibri" w:hAnsi="Arial" w:cs="Arial"/>
          <w:sz w:val="23"/>
          <w:szCs w:val="23"/>
        </w:rPr>
        <w:t>contratação.</w:t>
      </w:r>
    </w:p>
    <w:p w14:paraId="4137FEB4"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Em caso de divergência entre disposições deste</w:t>
      </w:r>
      <w:r w:rsidRPr="00F97A28">
        <w:rPr>
          <w:rFonts w:ascii="Arial" w:eastAsia="Calibri" w:hAnsi="Arial" w:cs="Arial"/>
          <w:spacing w:val="1"/>
          <w:sz w:val="23"/>
          <w:szCs w:val="23"/>
        </w:rPr>
        <w:t xml:space="preserve"> </w:t>
      </w:r>
      <w:r w:rsidRPr="00F97A28">
        <w:rPr>
          <w:rFonts w:ascii="Arial" w:eastAsia="Calibri" w:hAnsi="Arial" w:cs="Arial"/>
          <w:sz w:val="23"/>
          <w:szCs w:val="23"/>
        </w:rPr>
        <w:t>Aviso</w:t>
      </w:r>
      <w:r w:rsidRPr="00F97A28">
        <w:rPr>
          <w:rFonts w:ascii="Arial" w:eastAsia="Calibri" w:hAnsi="Arial" w:cs="Arial"/>
          <w:spacing w:val="-19"/>
          <w:sz w:val="23"/>
          <w:szCs w:val="23"/>
        </w:rPr>
        <w:t xml:space="preserve"> </w:t>
      </w:r>
      <w:r w:rsidRPr="00F97A28">
        <w:rPr>
          <w:rFonts w:ascii="Arial" w:eastAsia="Calibri" w:hAnsi="Arial" w:cs="Arial"/>
          <w:sz w:val="23"/>
          <w:szCs w:val="23"/>
        </w:rPr>
        <w:t>de</w:t>
      </w:r>
      <w:r w:rsidRPr="00F97A28">
        <w:rPr>
          <w:rFonts w:ascii="Arial" w:eastAsia="Calibri" w:hAnsi="Arial" w:cs="Arial"/>
          <w:spacing w:val="-18"/>
          <w:sz w:val="23"/>
          <w:szCs w:val="23"/>
        </w:rPr>
        <w:t xml:space="preserve"> </w:t>
      </w:r>
      <w:r w:rsidRPr="00F97A28">
        <w:rPr>
          <w:rFonts w:ascii="Arial" w:eastAsia="Calibri" w:hAnsi="Arial" w:cs="Arial"/>
          <w:sz w:val="23"/>
          <w:szCs w:val="23"/>
        </w:rPr>
        <w:t>Contratação</w:t>
      </w:r>
      <w:r w:rsidRPr="00F97A28">
        <w:rPr>
          <w:rFonts w:ascii="Arial" w:eastAsia="Calibri" w:hAnsi="Arial" w:cs="Arial"/>
          <w:spacing w:val="-19"/>
          <w:sz w:val="23"/>
          <w:szCs w:val="23"/>
        </w:rPr>
        <w:t xml:space="preserve"> </w:t>
      </w:r>
      <w:r w:rsidRPr="00F97A28">
        <w:rPr>
          <w:rFonts w:ascii="Arial" w:eastAsia="Calibri" w:hAnsi="Arial" w:cs="Arial"/>
          <w:sz w:val="23"/>
          <w:szCs w:val="23"/>
        </w:rPr>
        <w:t>Direta</w:t>
      </w:r>
      <w:r w:rsidRPr="00F97A28">
        <w:rPr>
          <w:rFonts w:ascii="Arial" w:eastAsia="Calibri" w:hAnsi="Arial" w:cs="Arial"/>
          <w:spacing w:val="-18"/>
          <w:sz w:val="23"/>
          <w:szCs w:val="23"/>
        </w:rPr>
        <w:t xml:space="preserve"> </w:t>
      </w:r>
      <w:r w:rsidRPr="00F97A28">
        <w:rPr>
          <w:rFonts w:ascii="Arial" w:eastAsia="Calibri" w:hAnsi="Arial" w:cs="Arial"/>
          <w:sz w:val="23"/>
          <w:szCs w:val="23"/>
        </w:rPr>
        <w:t>e</w:t>
      </w:r>
      <w:r w:rsidRPr="00F97A28">
        <w:rPr>
          <w:rFonts w:ascii="Arial" w:eastAsia="Calibri" w:hAnsi="Arial" w:cs="Arial"/>
          <w:spacing w:val="-18"/>
          <w:sz w:val="23"/>
          <w:szCs w:val="23"/>
        </w:rPr>
        <w:t xml:space="preserve"> </w:t>
      </w:r>
      <w:r w:rsidRPr="00F97A28">
        <w:rPr>
          <w:rFonts w:ascii="Arial" w:eastAsia="Calibri" w:hAnsi="Arial" w:cs="Arial"/>
          <w:sz w:val="23"/>
          <w:szCs w:val="23"/>
        </w:rPr>
        <w:t>de</w:t>
      </w:r>
      <w:r w:rsidRPr="00F97A28">
        <w:rPr>
          <w:rFonts w:ascii="Arial" w:eastAsia="Calibri" w:hAnsi="Arial" w:cs="Arial"/>
          <w:spacing w:val="-19"/>
          <w:sz w:val="23"/>
          <w:szCs w:val="23"/>
        </w:rPr>
        <w:t xml:space="preserve"> </w:t>
      </w:r>
      <w:r w:rsidRPr="00F97A28">
        <w:rPr>
          <w:rFonts w:ascii="Arial" w:eastAsia="Calibri" w:hAnsi="Arial" w:cs="Arial"/>
          <w:sz w:val="23"/>
          <w:szCs w:val="23"/>
        </w:rPr>
        <w:t>seus</w:t>
      </w:r>
      <w:r w:rsidRPr="00F97A28">
        <w:rPr>
          <w:rFonts w:ascii="Arial" w:eastAsia="Calibri" w:hAnsi="Arial" w:cs="Arial"/>
          <w:spacing w:val="-18"/>
          <w:sz w:val="23"/>
          <w:szCs w:val="23"/>
        </w:rPr>
        <w:t xml:space="preserve"> </w:t>
      </w:r>
      <w:r w:rsidRPr="00F97A28">
        <w:rPr>
          <w:rFonts w:ascii="Arial" w:eastAsia="Calibri" w:hAnsi="Arial" w:cs="Arial"/>
          <w:sz w:val="23"/>
          <w:szCs w:val="23"/>
        </w:rPr>
        <w:t>anexos</w:t>
      </w:r>
      <w:r w:rsidRPr="00F97A28">
        <w:rPr>
          <w:rFonts w:ascii="Arial" w:eastAsia="Calibri" w:hAnsi="Arial" w:cs="Arial"/>
          <w:spacing w:val="-18"/>
          <w:sz w:val="23"/>
          <w:szCs w:val="23"/>
        </w:rPr>
        <w:t xml:space="preserve"> </w:t>
      </w:r>
      <w:r w:rsidRPr="00F97A28">
        <w:rPr>
          <w:rFonts w:ascii="Arial" w:eastAsia="Calibri" w:hAnsi="Arial" w:cs="Arial"/>
          <w:sz w:val="23"/>
          <w:szCs w:val="23"/>
        </w:rPr>
        <w:t>ou</w:t>
      </w:r>
      <w:r w:rsidRPr="00F97A28">
        <w:rPr>
          <w:rFonts w:ascii="Arial" w:eastAsia="Calibri" w:hAnsi="Arial" w:cs="Arial"/>
          <w:spacing w:val="-19"/>
          <w:sz w:val="23"/>
          <w:szCs w:val="23"/>
        </w:rPr>
        <w:t xml:space="preserve"> </w:t>
      </w:r>
      <w:r w:rsidRPr="00F97A28">
        <w:rPr>
          <w:rFonts w:ascii="Arial" w:eastAsia="Calibri" w:hAnsi="Arial" w:cs="Arial"/>
          <w:sz w:val="23"/>
          <w:szCs w:val="23"/>
        </w:rPr>
        <w:t>demais</w:t>
      </w:r>
      <w:r w:rsidRPr="00F97A28">
        <w:rPr>
          <w:rFonts w:ascii="Arial" w:eastAsia="Calibri" w:hAnsi="Arial" w:cs="Arial"/>
          <w:spacing w:val="-18"/>
          <w:sz w:val="23"/>
          <w:szCs w:val="23"/>
        </w:rPr>
        <w:t xml:space="preserve"> </w:t>
      </w:r>
      <w:r w:rsidRPr="00F97A28">
        <w:rPr>
          <w:rFonts w:ascii="Arial" w:eastAsia="Calibri" w:hAnsi="Arial" w:cs="Arial"/>
          <w:sz w:val="23"/>
          <w:szCs w:val="23"/>
        </w:rPr>
        <w:t>peças que</w:t>
      </w:r>
      <w:r w:rsidRPr="00F97A28">
        <w:rPr>
          <w:rFonts w:ascii="Arial" w:eastAsia="Calibri" w:hAnsi="Arial" w:cs="Arial"/>
          <w:spacing w:val="-4"/>
          <w:sz w:val="23"/>
          <w:szCs w:val="23"/>
        </w:rPr>
        <w:t xml:space="preserve"> </w:t>
      </w:r>
      <w:r w:rsidRPr="00F97A28">
        <w:rPr>
          <w:rFonts w:ascii="Arial" w:eastAsia="Calibri" w:hAnsi="Arial" w:cs="Arial"/>
          <w:sz w:val="23"/>
          <w:szCs w:val="23"/>
        </w:rPr>
        <w:t>compõem</w:t>
      </w:r>
      <w:r w:rsidRPr="00F97A28">
        <w:rPr>
          <w:rFonts w:ascii="Arial" w:eastAsia="Calibri" w:hAnsi="Arial" w:cs="Arial"/>
          <w:spacing w:val="-3"/>
          <w:sz w:val="23"/>
          <w:szCs w:val="23"/>
        </w:rPr>
        <w:t xml:space="preserve"> </w:t>
      </w:r>
      <w:r w:rsidRPr="00F97A28">
        <w:rPr>
          <w:rFonts w:ascii="Arial" w:eastAsia="Calibri" w:hAnsi="Arial" w:cs="Arial"/>
          <w:sz w:val="23"/>
          <w:szCs w:val="23"/>
        </w:rPr>
        <w:t>o</w:t>
      </w:r>
      <w:r w:rsidRPr="00F97A28">
        <w:rPr>
          <w:rFonts w:ascii="Arial" w:eastAsia="Calibri" w:hAnsi="Arial" w:cs="Arial"/>
          <w:spacing w:val="-4"/>
          <w:sz w:val="23"/>
          <w:szCs w:val="23"/>
        </w:rPr>
        <w:t xml:space="preserve"> </w:t>
      </w:r>
      <w:r w:rsidRPr="00F97A28">
        <w:rPr>
          <w:rFonts w:ascii="Arial" w:eastAsia="Calibri" w:hAnsi="Arial" w:cs="Arial"/>
          <w:sz w:val="23"/>
          <w:szCs w:val="23"/>
        </w:rPr>
        <w:t>processo prevalecerá</w:t>
      </w:r>
      <w:r w:rsidRPr="00F97A28">
        <w:rPr>
          <w:rFonts w:ascii="Arial" w:eastAsia="Calibri" w:hAnsi="Arial" w:cs="Arial"/>
          <w:spacing w:val="-3"/>
          <w:sz w:val="23"/>
          <w:szCs w:val="23"/>
        </w:rPr>
        <w:t xml:space="preserve"> </w:t>
      </w:r>
      <w:r w:rsidRPr="00F97A28">
        <w:rPr>
          <w:rFonts w:ascii="Arial" w:eastAsia="Calibri" w:hAnsi="Arial" w:cs="Arial"/>
          <w:sz w:val="23"/>
          <w:szCs w:val="23"/>
        </w:rPr>
        <w:t>as</w:t>
      </w:r>
      <w:r w:rsidRPr="00F97A28">
        <w:rPr>
          <w:rFonts w:ascii="Arial" w:eastAsia="Calibri" w:hAnsi="Arial" w:cs="Arial"/>
          <w:spacing w:val="-4"/>
          <w:sz w:val="23"/>
          <w:szCs w:val="23"/>
        </w:rPr>
        <w:t xml:space="preserve"> </w:t>
      </w:r>
      <w:r w:rsidRPr="00F97A28">
        <w:rPr>
          <w:rFonts w:ascii="Arial" w:eastAsia="Calibri" w:hAnsi="Arial" w:cs="Arial"/>
          <w:sz w:val="23"/>
          <w:szCs w:val="23"/>
        </w:rPr>
        <w:t>deste</w:t>
      </w:r>
      <w:r w:rsidRPr="00F97A28">
        <w:rPr>
          <w:rFonts w:ascii="Arial" w:eastAsia="Calibri" w:hAnsi="Arial" w:cs="Arial"/>
          <w:spacing w:val="-3"/>
          <w:sz w:val="23"/>
          <w:szCs w:val="23"/>
        </w:rPr>
        <w:t xml:space="preserve"> </w:t>
      </w:r>
      <w:r w:rsidRPr="00F97A28">
        <w:rPr>
          <w:rFonts w:ascii="Arial" w:eastAsia="Calibri" w:hAnsi="Arial" w:cs="Arial"/>
          <w:sz w:val="23"/>
          <w:szCs w:val="23"/>
        </w:rPr>
        <w:t>Aviso.</w:t>
      </w:r>
    </w:p>
    <w:p w14:paraId="1C331EDA"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Da</w:t>
      </w:r>
      <w:r w:rsidRPr="00F97A28">
        <w:rPr>
          <w:rFonts w:ascii="Arial" w:eastAsia="Calibri" w:hAnsi="Arial" w:cs="Arial"/>
          <w:spacing w:val="1"/>
          <w:sz w:val="23"/>
          <w:szCs w:val="23"/>
        </w:rPr>
        <w:t xml:space="preserve"> </w:t>
      </w:r>
      <w:r w:rsidRPr="00F97A28">
        <w:rPr>
          <w:rFonts w:ascii="Arial" w:eastAsia="Calibri" w:hAnsi="Arial" w:cs="Arial"/>
          <w:sz w:val="23"/>
          <w:szCs w:val="23"/>
        </w:rPr>
        <w:t>sessão</w:t>
      </w:r>
      <w:r w:rsidRPr="00F97A28">
        <w:rPr>
          <w:rFonts w:ascii="Arial" w:eastAsia="Calibri" w:hAnsi="Arial" w:cs="Arial"/>
          <w:spacing w:val="1"/>
          <w:sz w:val="23"/>
          <w:szCs w:val="23"/>
        </w:rPr>
        <w:t xml:space="preserve"> </w:t>
      </w:r>
      <w:r w:rsidRPr="00F97A28">
        <w:rPr>
          <w:rFonts w:ascii="Arial" w:eastAsia="Calibri" w:hAnsi="Arial" w:cs="Arial"/>
          <w:sz w:val="23"/>
          <w:szCs w:val="23"/>
        </w:rPr>
        <w:t>pública</w:t>
      </w:r>
      <w:r w:rsidRPr="00F97A28">
        <w:rPr>
          <w:rFonts w:ascii="Arial" w:eastAsia="Calibri" w:hAnsi="Arial" w:cs="Arial"/>
          <w:spacing w:val="1"/>
          <w:sz w:val="23"/>
          <w:szCs w:val="23"/>
        </w:rPr>
        <w:t xml:space="preserve"> </w:t>
      </w:r>
      <w:r w:rsidRPr="00F97A28">
        <w:rPr>
          <w:rFonts w:ascii="Arial" w:eastAsia="Calibri" w:hAnsi="Arial" w:cs="Arial"/>
          <w:sz w:val="23"/>
          <w:szCs w:val="23"/>
        </w:rPr>
        <w:t>será</w:t>
      </w:r>
      <w:r w:rsidRPr="00F97A28">
        <w:rPr>
          <w:rFonts w:ascii="Arial" w:eastAsia="Calibri" w:hAnsi="Arial" w:cs="Arial"/>
          <w:spacing w:val="1"/>
          <w:sz w:val="23"/>
          <w:szCs w:val="23"/>
        </w:rPr>
        <w:t xml:space="preserve"> </w:t>
      </w:r>
      <w:r w:rsidRPr="00F97A28">
        <w:rPr>
          <w:rFonts w:ascii="Arial" w:eastAsia="Calibri" w:hAnsi="Arial" w:cs="Arial"/>
          <w:sz w:val="23"/>
          <w:szCs w:val="23"/>
        </w:rPr>
        <w:t>divulgada</w:t>
      </w:r>
      <w:r w:rsidRPr="00F97A28">
        <w:rPr>
          <w:rFonts w:ascii="Arial" w:eastAsia="Calibri" w:hAnsi="Arial" w:cs="Arial"/>
          <w:spacing w:val="1"/>
          <w:sz w:val="23"/>
          <w:szCs w:val="23"/>
        </w:rPr>
        <w:t xml:space="preserve"> </w:t>
      </w:r>
      <w:r w:rsidRPr="00F97A28">
        <w:rPr>
          <w:rFonts w:ascii="Arial" w:eastAsia="Calibri" w:hAnsi="Arial" w:cs="Arial"/>
          <w:sz w:val="23"/>
          <w:szCs w:val="23"/>
        </w:rPr>
        <w:t>Ata</w:t>
      </w:r>
      <w:r w:rsidRPr="00F97A28">
        <w:rPr>
          <w:rFonts w:ascii="Arial" w:eastAsia="Calibri" w:hAnsi="Arial" w:cs="Arial"/>
          <w:spacing w:val="1"/>
          <w:sz w:val="23"/>
          <w:szCs w:val="23"/>
        </w:rPr>
        <w:t xml:space="preserve"> </w:t>
      </w:r>
      <w:r w:rsidRPr="00F97A28">
        <w:rPr>
          <w:rFonts w:ascii="Arial" w:eastAsia="Calibri" w:hAnsi="Arial" w:cs="Arial"/>
          <w:sz w:val="23"/>
          <w:szCs w:val="23"/>
        </w:rPr>
        <w:t>com</w:t>
      </w:r>
      <w:r w:rsidRPr="00F97A28">
        <w:rPr>
          <w:rFonts w:ascii="Arial" w:eastAsia="Calibri" w:hAnsi="Arial" w:cs="Arial"/>
          <w:spacing w:val="1"/>
          <w:sz w:val="23"/>
          <w:szCs w:val="23"/>
        </w:rPr>
        <w:t xml:space="preserve"> </w:t>
      </w:r>
      <w:r w:rsidRPr="00F97A28">
        <w:rPr>
          <w:rFonts w:ascii="Arial" w:eastAsia="Calibri" w:hAnsi="Arial" w:cs="Arial"/>
          <w:sz w:val="23"/>
          <w:szCs w:val="23"/>
        </w:rPr>
        <w:t>publicação</w:t>
      </w:r>
      <w:r w:rsidRPr="00F97A28">
        <w:rPr>
          <w:rFonts w:ascii="Arial" w:eastAsia="Calibri" w:hAnsi="Arial" w:cs="Arial"/>
          <w:spacing w:val="-4"/>
          <w:sz w:val="23"/>
          <w:szCs w:val="23"/>
        </w:rPr>
        <w:t xml:space="preserve"> </w:t>
      </w:r>
      <w:r w:rsidRPr="00F97A28">
        <w:rPr>
          <w:rFonts w:ascii="Arial" w:eastAsia="Calibri" w:hAnsi="Arial" w:cs="Arial"/>
          <w:sz w:val="23"/>
          <w:szCs w:val="23"/>
        </w:rPr>
        <w:t>do</w:t>
      </w:r>
      <w:r w:rsidRPr="00F97A28">
        <w:rPr>
          <w:rFonts w:ascii="Arial" w:eastAsia="Calibri" w:hAnsi="Arial" w:cs="Arial"/>
          <w:spacing w:val="-3"/>
          <w:sz w:val="23"/>
          <w:szCs w:val="23"/>
        </w:rPr>
        <w:t xml:space="preserve"> </w:t>
      </w:r>
      <w:r w:rsidRPr="00F97A28">
        <w:rPr>
          <w:rFonts w:ascii="Arial" w:eastAsia="Calibri" w:hAnsi="Arial" w:cs="Arial"/>
          <w:sz w:val="23"/>
          <w:szCs w:val="23"/>
        </w:rPr>
        <w:t>site</w:t>
      </w:r>
      <w:r w:rsidRPr="00F97A28">
        <w:rPr>
          <w:rFonts w:ascii="Arial" w:eastAsia="Calibri" w:hAnsi="Arial" w:cs="Arial"/>
          <w:spacing w:val="-4"/>
          <w:sz w:val="23"/>
          <w:szCs w:val="23"/>
        </w:rPr>
        <w:t xml:space="preserve"> </w:t>
      </w:r>
      <w:r w:rsidRPr="00F97A28">
        <w:rPr>
          <w:rFonts w:ascii="Arial" w:eastAsia="Calibri" w:hAnsi="Arial" w:cs="Arial"/>
          <w:sz w:val="23"/>
          <w:szCs w:val="23"/>
        </w:rPr>
        <w:t>do</w:t>
      </w:r>
      <w:r w:rsidRPr="00F97A28">
        <w:rPr>
          <w:rFonts w:ascii="Arial" w:eastAsia="Calibri" w:hAnsi="Arial" w:cs="Arial"/>
          <w:spacing w:val="-3"/>
          <w:sz w:val="23"/>
          <w:szCs w:val="23"/>
        </w:rPr>
        <w:t xml:space="preserve"> </w:t>
      </w:r>
      <w:r w:rsidRPr="00F97A28">
        <w:rPr>
          <w:rFonts w:ascii="Arial" w:eastAsia="Calibri" w:hAnsi="Arial" w:cs="Arial"/>
          <w:sz w:val="23"/>
          <w:szCs w:val="23"/>
        </w:rPr>
        <w:t>município,</w:t>
      </w:r>
      <w:r w:rsidRPr="00F97A28">
        <w:rPr>
          <w:rFonts w:ascii="Arial" w:eastAsia="Calibri" w:hAnsi="Arial" w:cs="Arial"/>
          <w:spacing w:val="-3"/>
          <w:sz w:val="23"/>
          <w:szCs w:val="23"/>
        </w:rPr>
        <w:t xml:space="preserve"> </w:t>
      </w:r>
      <w:r w:rsidRPr="00F97A28">
        <w:rPr>
          <w:rFonts w:ascii="Arial" w:eastAsia="Calibri" w:hAnsi="Arial" w:cs="Arial"/>
          <w:sz w:val="23"/>
          <w:szCs w:val="23"/>
        </w:rPr>
        <w:t>no</w:t>
      </w:r>
      <w:r w:rsidRPr="00F97A28">
        <w:rPr>
          <w:rFonts w:ascii="Arial" w:eastAsia="Calibri" w:hAnsi="Arial" w:cs="Arial"/>
          <w:spacing w:val="-4"/>
          <w:sz w:val="23"/>
          <w:szCs w:val="23"/>
        </w:rPr>
        <w:t xml:space="preserve"> </w:t>
      </w:r>
      <w:r w:rsidRPr="00F97A28">
        <w:rPr>
          <w:rFonts w:ascii="Arial" w:eastAsia="Calibri" w:hAnsi="Arial" w:cs="Arial"/>
          <w:sz w:val="23"/>
          <w:szCs w:val="23"/>
        </w:rPr>
        <w:t>diário eletrônico</w:t>
      </w:r>
      <w:r w:rsidRPr="00F97A28">
        <w:rPr>
          <w:rFonts w:ascii="Arial" w:eastAsia="Calibri" w:hAnsi="Arial" w:cs="Arial"/>
          <w:spacing w:val="-3"/>
          <w:sz w:val="23"/>
          <w:szCs w:val="23"/>
        </w:rPr>
        <w:t xml:space="preserve"> </w:t>
      </w:r>
      <w:r w:rsidRPr="00F97A28">
        <w:rPr>
          <w:rFonts w:ascii="Arial" w:eastAsia="Calibri" w:hAnsi="Arial" w:cs="Arial"/>
          <w:sz w:val="23"/>
          <w:szCs w:val="23"/>
        </w:rPr>
        <w:t>oficial.</w:t>
      </w:r>
    </w:p>
    <w:p w14:paraId="70335467" w14:textId="77777777" w:rsidR="00F97A28" w:rsidRPr="00F97A28" w:rsidRDefault="00F97A28" w:rsidP="00F97A28">
      <w:pPr>
        <w:numPr>
          <w:ilvl w:val="0"/>
          <w:numId w:val="37"/>
        </w:numPr>
        <w:spacing w:after="0" w:line="259" w:lineRule="auto"/>
        <w:ind w:left="714" w:hanging="357"/>
        <w:jc w:val="both"/>
        <w:rPr>
          <w:rFonts w:ascii="Arial" w:eastAsia="Calibri" w:hAnsi="Arial" w:cs="Arial"/>
          <w:sz w:val="23"/>
          <w:szCs w:val="23"/>
        </w:rPr>
      </w:pPr>
      <w:r w:rsidRPr="00F97A28">
        <w:rPr>
          <w:rFonts w:ascii="Arial" w:eastAsia="Calibri" w:hAnsi="Arial" w:cs="Arial"/>
          <w:sz w:val="23"/>
          <w:szCs w:val="23"/>
        </w:rPr>
        <w:t>Integram este Aviso de Contratação Direta, para</w:t>
      </w:r>
      <w:r w:rsidRPr="00F97A28">
        <w:rPr>
          <w:rFonts w:ascii="Arial" w:eastAsia="Calibri" w:hAnsi="Arial" w:cs="Arial"/>
          <w:spacing w:val="1"/>
          <w:sz w:val="23"/>
          <w:szCs w:val="23"/>
        </w:rPr>
        <w:t xml:space="preserve"> </w:t>
      </w:r>
      <w:r w:rsidRPr="00F97A28">
        <w:rPr>
          <w:rFonts w:ascii="Arial" w:eastAsia="Calibri" w:hAnsi="Arial" w:cs="Arial"/>
          <w:sz w:val="23"/>
          <w:szCs w:val="23"/>
        </w:rPr>
        <w:t>todos</w:t>
      </w:r>
      <w:r w:rsidRPr="00F97A28">
        <w:rPr>
          <w:rFonts w:ascii="Arial" w:eastAsia="Calibri" w:hAnsi="Arial" w:cs="Arial"/>
          <w:spacing w:val="-3"/>
          <w:sz w:val="23"/>
          <w:szCs w:val="23"/>
        </w:rPr>
        <w:t xml:space="preserve"> </w:t>
      </w:r>
      <w:r w:rsidRPr="00F97A28">
        <w:rPr>
          <w:rFonts w:ascii="Arial" w:eastAsia="Calibri" w:hAnsi="Arial" w:cs="Arial"/>
          <w:sz w:val="23"/>
          <w:szCs w:val="23"/>
        </w:rPr>
        <w:t>os</w:t>
      </w:r>
      <w:r w:rsidRPr="00F97A28">
        <w:rPr>
          <w:rFonts w:ascii="Arial" w:eastAsia="Calibri" w:hAnsi="Arial" w:cs="Arial"/>
          <w:spacing w:val="-2"/>
          <w:sz w:val="23"/>
          <w:szCs w:val="23"/>
        </w:rPr>
        <w:t xml:space="preserve"> </w:t>
      </w:r>
      <w:r w:rsidRPr="00F97A28">
        <w:rPr>
          <w:rFonts w:ascii="Arial" w:eastAsia="Calibri" w:hAnsi="Arial" w:cs="Arial"/>
          <w:sz w:val="23"/>
          <w:szCs w:val="23"/>
        </w:rPr>
        <w:t>fins</w:t>
      </w:r>
      <w:r w:rsidRPr="00F97A28">
        <w:rPr>
          <w:rFonts w:ascii="Arial" w:eastAsia="Calibri" w:hAnsi="Arial" w:cs="Arial"/>
          <w:spacing w:val="-3"/>
          <w:sz w:val="23"/>
          <w:szCs w:val="23"/>
        </w:rPr>
        <w:t xml:space="preserve"> </w:t>
      </w:r>
      <w:r w:rsidRPr="00F97A28">
        <w:rPr>
          <w:rFonts w:ascii="Arial" w:eastAsia="Calibri" w:hAnsi="Arial" w:cs="Arial"/>
          <w:sz w:val="23"/>
          <w:szCs w:val="23"/>
        </w:rPr>
        <w:t>e</w:t>
      </w:r>
      <w:r w:rsidRPr="00F97A28">
        <w:rPr>
          <w:rFonts w:ascii="Arial" w:eastAsia="Calibri" w:hAnsi="Arial" w:cs="Arial"/>
          <w:spacing w:val="-2"/>
          <w:sz w:val="23"/>
          <w:szCs w:val="23"/>
        </w:rPr>
        <w:t xml:space="preserve"> </w:t>
      </w:r>
      <w:r w:rsidRPr="00F97A28">
        <w:rPr>
          <w:rFonts w:ascii="Arial" w:eastAsia="Calibri" w:hAnsi="Arial" w:cs="Arial"/>
          <w:sz w:val="23"/>
          <w:szCs w:val="23"/>
        </w:rPr>
        <w:t>efeitos,</w:t>
      </w:r>
      <w:r w:rsidRPr="00F97A28">
        <w:rPr>
          <w:rFonts w:ascii="Arial" w:eastAsia="Calibri" w:hAnsi="Arial" w:cs="Arial"/>
          <w:spacing w:val="-3"/>
          <w:sz w:val="23"/>
          <w:szCs w:val="23"/>
        </w:rPr>
        <w:t xml:space="preserve"> </w:t>
      </w:r>
      <w:r w:rsidRPr="00F97A28">
        <w:rPr>
          <w:rFonts w:ascii="Arial" w:eastAsia="Calibri" w:hAnsi="Arial" w:cs="Arial"/>
          <w:sz w:val="23"/>
          <w:szCs w:val="23"/>
        </w:rPr>
        <w:t>os</w:t>
      </w:r>
      <w:r w:rsidRPr="00F97A28">
        <w:rPr>
          <w:rFonts w:ascii="Arial" w:eastAsia="Calibri" w:hAnsi="Arial" w:cs="Arial"/>
          <w:spacing w:val="-2"/>
          <w:sz w:val="23"/>
          <w:szCs w:val="23"/>
        </w:rPr>
        <w:t xml:space="preserve"> </w:t>
      </w:r>
      <w:r w:rsidRPr="00F97A28">
        <w:rPr>
          <w:rFonts w:ascii="Arial" w:eastAsia="Calibri" w:hAnsi="Arial" w:cs="Arial"/>
          <w:sz w:val="23"/>
          <w:szCs w:val="23"/>
        </w:rPr>
        <w:t>seguintes</w:t>
      </w:r>
      <w:r w:rsidRPr="00F97A28">
        <w:rPr>
          <w:rFonts w:ascii="Arial" w:eastAsia="Calibri" w:hAnsi="Arial" w:cs="Arial"/>
          <w:spacing w:val="-3"/>
          <w:sz w:val="23"/>
          <w:szCs w:val="23"/>
        </w:rPr>
        <w:t xml:space="preserve"> </w:t>
      </w:r>
      <w:r w:rsidRPr="00F97A28">
        <w:rPr>
          <w:rFonts w:ascii="Arial" w:eastAsia="Calibri" w:hAnsi="Arial" w:cs="Arial"/>
          <w:sz w:val="23"/>
          <w:szCs w:val="23"/>
        </w:rPr>
        <w:t>anexos:</w:t>
      </w:r>
    </w:p>
    <w:p w14:paraId="7C39F0FF" w14:textId="77777777" w:rsidR="00F97A28" w:rsidRPr="00F97A28" w:rsidRDefault="00F97A28" w:rsidP="00F97A28">
      <w:pPr>
        <w:spacing w:after="0"/>
        <w:jc w:val="both"/>
        <w:rPr>
          <w:rFonts w:ascii="Arial" w:eastAsia="Calibri" w:hAnsi="Arial" w:cs="Arial"/>
          <w:sz w:val="10"/>
          <w:szCs w:val="10"/>
        </w:rPr>
      </w:pPr>
    </w:p>
    <w:p w14:paraId="55DF50F5" w14:textId="77777777" w:rsidR="00F97A28" w:rsidRPr="00F97A28" w:rsidRDefault="00F97A28" w:rsidP="00F97A28">
      <w:pPr>
        <w:spacing w:after="0"/>
        <w:jc w:val="both"/>
        <w:rPr>
          <w:rFonts w:ascii="Arial" w:eastAsia="Calibri" w:hAnsi="Arial" w:cs="Arial"/>
          <w:sz w:val="23"/>
          <w:szCs w:val="23"/>
        </w:rPr>
      </w:pPr>
      <w:r w:rsidRPr="00F97A28">
        <w:rPr>
          <w:rFonts w:ascii="Arial" w:eastAsia="Calibri" w:hAnsi="Arial" w:cs="Arial"/>
          <w:sz w:val="23"/>
          <w:szCs w:val="23"/>
        </w:rPr>
        <w:t>Fica eleito o foro da Comarca de Colinas do Tocantins - TO para dirimir qualquer controvérsia acerca da presente</w:t>
      </w:r>
      <w:r w:rsidRPr="00F97A28">
        <w:rPr>
          <w:rFonts w:ascii="Arial" w:eastAsia="Calibri" w:hAnsi="Arial" w:cs="Arial"/>
          <w:spacing w:val="1"/>
          <w:sz w:val="23"/>
          <w:szCs w:val="23"/>
        </w:rPr>
        <w:t xml:space="preserve"> </w:t>
      </w:r>
      <w:r w:rsidRPr="00F97A28">
        <w:rPr>
          <w:rFonts w:ascii="Arial" w:eastAsia="Calibri" w:hAnsi="Arial" w:cs="Arial"/>
          <w:sz w:val="23"/>
          <w:szCs w:val="23"/>
        </w:rPr>
        <w:t>contratação</w:t>
      </w:r>
      <w:r w:rsidRPr="00F97A28">
        <w:rPr>
          <w:rFonts w:ascii="Arial" w:eastAsia="Calibri" w:hAnsi="Arial" w:cs="Arial"/>
          <w:spacing w:val="-2"/>
          <w:sz w:val="23"/>
          <w:szCs w:val="23"/>
        </w:rPr>
        <w:t xml:space="preserve"> </w:t>
      </w:r>
      <w:r w:rsidRPr="00F97A28">
        <w:rPr>
          <w:rFonts w:ascii="Arial" w:eastAsia="Calibri" w:hAnsi="Arial" w:cs="Arial"/>
          <w:sz w:val="23"/>
          <w:szCs w:val="23"/>
        </w:rPr>
        <w:t>direta.</w:t>
      </w:r>
    </w:p>
    <w:p w14:paraId="7331BD9D" w14:textId="77777777" w:rsidR="00F97A28" w:rsidRPr="00F97A28" w:rsidRDefault="00F97A28" w:rsidP="00F97A28">
      <w:pPr>
        <w:spacing w:after="0"/>
        <w:ind w:left="714"/>
        <w:jc w:val="both"/>
        <w:rPr>
          <w:rFonts w:ascii="Arial" w:eastAsia="Calibri" w:hAnsi="Arial" w:cs="Arial"/>
          <w:sz w:val="10"/>
          <w:szCs w:val="10"/>
        </w:rPr>
      </w:pPr>
    </w:p>
    <w:p w14:paraId="56441E7A" w14:textId="77777777" w:rsidR="00F97A28" w:rsidRPr="00F97A28" w:rsidRDefault="00F97A28" w:rsidP="00F97A28">
      <w:pPr>
        <w:spacing w:after="160" w:line="259" w:lineRule="auto"/>
        <w:jc w:val="both"/>
        <w:rPr>
          <w:rFonts w:ascii="Arial" w:eastAsia="Calibri" w:hAnsi="Arial" w:cs="Arial"/>
          <w:b/>
          <w:bCs/>
          <w:sz w:val="23"/>
          <w:szCs w:val="23"/>
        </w:rPr>
      </w:pPr>
    </w:p>
    <w:p w14:paraId="0E5224A3" w14:textId="4127CAA5" w:rsidR="00F97A28" w:rsidRDefault="00F97A28" w:rsidP="00F97A28">
      <w:pPr>
        <w:spacing w:after="160" w:line="259" w:lineRule="auto"/>
        <w:ind w:left="360"/>
        <w:jc w:val="right"/>
        <w:rPr>
          <w:rFonts w:ascii="Arial" w:eastAsia="Calibri" w:hAnsi="Arial" w:cs="Arial"/>
          <w:color w:val="FF0000"/>
        </w:rPr>
      </w:pPr>
      <w:r w:rsidRPr="00F97A28">
        <w:rPr>
          <w:rFonts w:ascii="Arial" w:eastAsia="Calibri" w:hAnsi="Arial" w:cs="Arial"/>
          <w:sz w:val="23"/>
          <w:szCs w:val="23"/>
        </w:rPr>
        <w:t>Bernardo Sayão - TO, 2</w:t>
      </w:r>
      <w:r w:rsidRPr="00F97A28">
        <w:rPr>
          <w:rFonts w:ascii="Arial" w:eastAsia="Calibri" w:hAnsi="Arial" w:cs="Arial"/>
          <w:sz w:val="23"/>
          <w:szCs w:val="23"/>
        </w:rPr>
        <w:t>3</w:t>
      </w:r>
      <w:r w:rsidRPr="00F97A28">
        <w:rPr>
          <w:rFonts w:ascii="Arial" w:eastAsia="Calibri" w:hAnsi="Arial" w:cs="Arial"/>
          <w:sz w:val="23"/>
          <w:szCs w:val="23"/>
        </w:rPr>
        <w:t xml:space="preserve"> de fevereiro de 2024</w:t>
      </w:r>
      <w:r w:rsidRPr="00F97A28">
        <w:rPr>
          <w:rFonts w:ascii="Arial" w:eastAsia="Calibri" w:hAnsi="Arial" w:cs="Arial"/>
          <w:color w:val="FF0000"/>
        </w:rPr>
        <w:t>.</w:t>
      </w:r>
    </w:p>
    <w:p w14:paraId="2E95E214" w14:textId="77777777" w:rsidR="00F97A28" w:rsidRDefault="00F97A28" w:rsidP="00F97A28">
      <w:pPr>
        <w:spacing w:after="160" w:line="259" w:lineRule="auto"/>
        <w:ind w:left="360"/>
        <w:jc w:val="right"/>
        <w:rPr>
          <w:rFonts w:ascii="Arial" w:eastAsia="Calibri" w:hAnsi="Arial" w:cs="Arial"/>
          <w:color w:val="FF0000"/>
        </w:rPr>
      </w:pPr>
    </w:p>
    <w:p w14:paraId="470ED8CE" w14:textId="77777777" w:rsidR="00F97A28" w:rsidRPr="00F97A28" w:rsidRDefault="00F97A28" w:rsidP="00F97A28">
      <w:pPr>
        <w:spacing w:after="160" w:line="259" w:lineRule="auto"/>
        <w:ind w:left="360"/>
        <w:jc w:val="right"/>
        <w:rPr>
          <w:rFonts w:ascii="Arial" w:eastAsia="Calibri" w:hAnsi="Arial" w:cs="Arial"/>
        </w:rPr>
      </w:pPr>
    </w:p>
    <w:p w14:paraId="00542D6D" w14:textId="77777777" w:rsidR="00F97A28" w:rsidRPr="00F97A28" w:rsidRDefault="00F97A28" w:rsidP="00F97A28">
      <w:pPr>
        <w:tabs>
          <w:tab w:val="left" w:pos="3585"/>
        </w:tabs>
        <w:spacing w:after="0" w:line="259" w:lineRule="auto"/>
        <w:jc w:val="center"/>
        <w:rPr>
          <w:rFonts w:ascii="Arial" w:eastAsia="Calibri" w:hAnsi="Arial" w:cs="Arial"/>
          <w:sz w:val="24"/>
          <w:szCs w:val="24"/>
        </w:rPr>
      </w:pPr>
      <w:r w:rsidRPr="00F97A28">
        <w:rPr>
          <w:rFonts w:ascii="Arial" w:eastAsia="Calibri" w:hAnsi="Arial" w:cs="Arial"/>
        </w:rPr>
        <w:softHyphen/>
      </w:r>
      <w:r w:rsidRPr="00F97A28">
        <w:rPr>
          <w:rFonts w:ascii="Arial" w:eastAsia="Calibri" w:hAnsi="Arial" w:cs="Arial"/>
        </w:rPr>
        <w:softHyphen/>
      </w:r>
      <w:r w:rsidRPr="00F97A28">
        <w:rPr>
          <w:rFonts w:ascii="Arial" w:eastAsia="Calibri" w:hAnsi="Arial" w:cs="Arial"/>
          <w:sz w:val="24"/>
          <w:szCs w:val="24"/>
        </w:rPr>
        <w:t>___________________________________</w:t>
      </w:r>
    </w:p>
    <w:p w14:paraId="385F6885" w14:textId="5FA62C73" w:rsidR="00F97A28" w:rsidRPr="00F97A28" w:rsidRDefault="00F97A28" w:rsidP="00F97A28">
      <w:pPr>
        <w:spacing w:after="0" w:line="259" w:lineRule="auto"/>
        <w:jc w:val="center"/>
        <w:rPr>
          <w:rFonts w:ascii="Arial" w:eastAsia="Calibri" w:hAnsi="Arial" w:cs="Arial"/>
        </w:rPr>
      </w:pPr>
      <w:r w:rsidRPr="00F97A28">
        <w:rPr>
          <w:rFonts w:ascii="Arial" w:eastAsia="Calibri" w:hAnsi="Arial" w:cs="Arial"/>
        </w:rPr>
        <w:t>Eliszângela</w:t>
      </w:r>
      <w:r w:rsidRPr="00F97A28">
        <w:rPr>
          <w:rFonts w:ascii="Arial" w:eastAsia="Calibri" w:hAnsi="Arial" w:cs="Arial"/>
        </w:rPr>
        <w:t xml:space="preserve"> Alvino da Silva Antunes</w:t>
      </w:r>
    </w:p>
    <w:p w14:paraId="3F397974" w14:textId="77777777" w:rsidR="00F97A28" w:rsidRPr="00F97A28" w:rsidRDefault="00F97A28" w:rsidP="00F97A28">
      <w:pPr>
        <w:spacing w:after="0" w:line="259" w:lineRule="auto"/>
        <w:jc w:val="center"/>
        <w:rPr>
          <w:rFonts w:ascii="Arial" w:eastAsia="Calibri" w:hAnsi="Arial" w:cs="Arial"/>
          <w:sz w:val="18"/>
          <w:szCs w:val="18"/>
        </w:rPr>
      </w:pPr>
      <w:r w:rsidRPr="00F97A28">
        <w:rPr>
          <w:rFonts w:ascii="Arial" w:eastAsia="Calibri" w:hAnsi="Arial" w:cs="Arial"/>
          <w:sz w:val="18"/>
          <w:szCs w:val="18"/>
        </w:rPr>
        <w:t>Secretária de Assistência Social</w:t>
      </w:r>
    </w:p>
    <w:p w14:paraId="1AF535C7" w14:textId="77777777" w:rsidR="00F97A28" w:rsidRPr="00F97A28" w:rsidRDefault="00F97A28" w:rsidP="00F97A28">
      <w:pPr>
        <w:spacing w:after="0" w:line="240" w:lineRule="auto"/>
        <w:ind w:left="360"/>
        <w:jc w:val="center"/>
        <w:rPr>
          <w:rFonts w:ascii="Arial" w:eastAsia="Calibri" w:hAnsi="Arial" w:cs="Arial"/>
        </w:rPr>
      </w:pPr>
    </w:p>
    <w:p w14:paraId="239B39AC" w14:textId="77777777" w:rsidR="00C25000" w:rsidRDefault="00C25000" w:rsidP="00881A9C">
      <w:pPr>
        <w:pStyle w:val="Default"/>
        <w:tabs>
          <w:tab w:val="left" w:pos="1985"/>
        </w:tabs>
        <w:jc w:val="center"/>
        <w:rPr>
          <w:b/>
          <w:bCs/>
          <w:color w:val="auto"/>
          <w:lang w:val="pt-PT"/>
        </w:rPr>
      </w:pPr>
    </w:p>
    <w:p w14:paraId="52D739C5" w14:textId="77777777" w:rsidR="00CD7305" w:rsidRDefault="00CD7305" w:rsidP="00881A9C">
      <w:pPr>
        <w:pStyle w:val="Default"/>
        <w:tabs>
          <w:tab w:val="left" w:pos="1985"/>
        </w:tabs>
        <w:jc w:val="center"/>
        <w:rPr>
          <w:b/>
          <w:bCs/>
          <w:color w:val="auto"/>
          <w:lang w:val="pt-PT"/>
        </w:rPr>
      </w:pPr>
    </w:p>
    <w:p w14:paraId="25D02F15" w14:textId="77777777" w:rsidR="00CD7305" w:rsidRDefault="00CD7305" w:rsidP="00881A9C">
      <w:pPr>
        <w:pStyle w:val="Default"/>
        <w:tabs>
          <w:tab w:val="left" w:pos="1985"/>
        </w:tabs>
        <w:jc w:val="center"/>
        <w:rPr>
          <w:b/>
          <w:bCs/>
          <w:color w:val="auto"/>
          <w:lang w:val="pt-PT"/>
        </w:rPr>
      </w:pPr>
    </w:p>
    <w:p w14:paraId="3EAAFD6A" w14:textId="77777777" w:rsidR="00CD7305" w:rsidRDefault="00CD7305" w:rsidP="00881A9C">
      <w:pPr>
        <w:pStyle w:val="Default"/>
        <w:tabs>
          <w:tab w:val="left" w:pos="1985"/>
        </w:tabs>
        <w:jc w:val="center"/>
        <w:rPr>
          <w:b/>
          <w:bCs/>
          <w:color w:val="auto"/>
          <w:lang w:val="pt-PT"/>
        </w:rPr>
      </w:pPr>
    </w:p>
    <w:p w14:paraId="6EB41676" w14:textId="77777777" w:rsidR="00CD7305" w:rsidRDefault="00CD7305" w:rsidP="00881A9C">
      <w:pPr>
        <w:pStyle w:val="Default"/>
        <w:tabs>
          <w:tab w:val="left" w:pos="1985"/>
        </w:tabs>
        <w:jc w:val="center"/>
        <w:rPr>
          <w:b/>
          <w:bCs/>
          <w:color w:val="auto"/>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529E8399"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67B593B5"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3BF0787F" w14:textId="77777777" w:rsidR="00676F3B" w:rsidRPr="00D7703B" w:rsidRDefault="00676F3B" w:rsidP="00676F3B">
      <w:pPr>
        <w:spacing w:after="0" w:line="240" w:lineRule="auto"/>
        <w:jc w:val="both"/>
        <w:rPr>
          <w:rFonts w:ascii="Times New Roman" w:hAnsi="Times New Roman" w:cs="Times New Roman"/>
          <w:b/>
          <w:bCs/>
          <w:sz w:val="24"/>
          <w:szCs w:val="24"/>
        </w:rPr>
      </w:pPr>
    </w:p>
    <w:p w14:paraId="134B6FA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0068F57" w14:textId="77777777" w:rsidR="00676F3B" w:rsidRPr="00D7703B" w:rsidRDefault="00676F3B" w:rsidP="00676F3B">
      <w:pPr>
        <w:spacing w:after="0" w:line="240" w:lineRule="auto"/>
        <w:rPr>
          <w:rFonts w:ascii="Times New Roman" w:hAnsi="Times New Roman" w:cs="Times New Roman"/>
          <w:sz w:val="24"/>
          <w:szCs w:val="24"/>
        </w:rPr>
      </w:pPr>
    </w:p>
    <w:p w14:paraId="26B5CF41" w14:textId="77777777" w:rsidR="00676F3B" w:rsidRPr="00D7703B" w:rsidRDefault="00676F3B" w:rsidP="00676F3B">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Pr="00D7703B" w:rsidRDefault="00E46FA4" w:rsidP="00E46FA4">
      <w:pPr>
        <w:spacing w:after="0" w:line="240" w:lineRule="auto"/>
        <w:jc w:val="center"/>
        <w:rPr>
          <w:rFonts w:ascii="Times New Roman" w:hAnsi="Times New Roman" w:cs="Times New Roman"/>
          <w:b/>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3"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D9E657E"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455EF71C"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673AB63A" w14:textId="77777777" w:rsidR="00676F3B" w:rsidRPr="00D7703B" w:rsidRDefault="00676F3B" w:rsidP="00676F3B">
      <w:pPr>
        <w:spacing w:after="0" w:line="240" w:lineRule="auto"/>
        <w:jc w:val="both"/>
        <w:rPr>
          <w:rFonts w:ascii="Times New Roman" w:hAnsi="Times New Roman" w:cs="Times New Roman"/>
          <w:b/>
          <w:bCs/>
          <w:sz w:val="24"/>
          <w:szCs w:val="24"/>
        </w:rPr>
      </w:pPr>
    </w:p>
    <w:p w14:paraId="526DACBB"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54885DB8" w14:textId="77777777" w:rsidR="00676F3B" w:rsidRPr="00D7703B" w:rsidRDefault="00676F3B" w:rsidP="00676F3B">
      <w:pPr>
        <w:spacing w:after="0" w:line="240" w:lineRule="auto"/>
        <w:rPr>
          <w:rFonts w:ascii="Times New Roman" w:hAnsi="Times New Roman" w:cs="Times New Roman"/>
          <w:sz w:val="24"/>
          <w:szCs w:val="24"/>
        </w:rPr>
      </w:pP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3"/>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Default="002E7AE1" w:rsidP="00D71338">
      <w:pPr>
        <w:spacing w:after="0" w:line="240" w:lineRule="auto"/>
        <w:jc w:val="center"/>
        <w:rPr>
          <w:rFonts w:ascii="Times New Roman" w:hAnsi="Times New Roman" w:cs="Times New Roman"/>
          <w:b/>
          <w:sz w:val="24"/>
          <w:szCs w:val="24"/>
        </w:rPr>
      </w:pPr>
    </w:p>
    <w:p w14:paraId="05041BF6" w14:textId="77777777" w:rsidR="00F97A28" w:rsidRDefault="00F97A28" w:rsidP="00D71338">
      <w:pPr>
        <w:spacing w:after="0" w:line="240" w:lineRule="auto"/>
        <w:jc w:val="center"/>
        <w:rPr>
          <w:rFonts w:ascii="Times New Roman" w:hAnsi="Times New Roman" w:cs="Times New Roman"/>
          <w:b/>
          <w:sz w:val="24"/>
          <w:szCs w:val="24"/>
        </w:rPr>
      </w:pPr>
    </w:p>
    <w:p w14:paraId="09B15A3A" w14:textId="77777777" w:rsidR="00F97A28" w:rsidRPr="00D7703B" w:rsidRDefault="00F97A28"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A777F47" w14:textId="77777777" w:rsidR="000E1542" w:rsidRPr="00D7703B" w:rsidRDefault="000E1542" w:rsidP="00D71338">
      <w:pPr>
        <w:spacing w:after="0" w:line="240" w:lineRule="auto"/>
        <w:jc w:val="center"/>
        <w:rPr>
          <w:rFonts w:ascii="Times New Roman" w:hAnsi="Times New Roman" w:cs="Times New Roman"/>
          <w:b/>
          <w:sz w:val="24"/>
          <w:szCs w:val="24"/>
        </w:rPr>
      </w:pPr>
    </w:p>
    <w:p w14:paraId="555ACBB7" w14:textId="77777777" w:rsidR="000E1542" w:rsidRPr="00D7703B" w:rsidRDefault="000E1542" w:rsidP="00D71338">
      <w:pPr>
        <w:spacing w:after="0" w:line="240" w:lineRule="auto"/>
        <w:jc w:val="center"/>
        <w:rPr>
          <w:rFonts w:ascii="Times New Roman" w:hAnsi="Times New Roman" w:cs="Times New Roman"/>
          <w:b/>
          <w:sz w:val="24"/>
          <w:szCs w:val="24"/>
        </w:rPr>
      </w:pPr>
    </w:p>
    <w:p w14:paraId="17460E50"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4"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7CF2AD45"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PROCESSO ADMINISTRATIVO </w:t>
      </w:r>
    </w:p>
    <w:p w14:paraId="04EE1D17" w14:textId="77777777" w:rsidR="00ED576B" w:rsidRPr="00D7703B" w:rsidRDefault="00ED576B" w:rsidP="00ED576B">
      <w:pPr>
        <w:spacing w:after="0" w:line="240" w:lineRule="auto"/>
        <w:jc w:val="both"/>
        <w:rPr>
          <w:rFonts w:ascii="Times New Roman" w:hAnsi="Times New Roman" w:cs="Times New Roman"/>
          <w:b/>
          <w:sz w:val="24"/>
          <w:szCs w:val="24"/>
        </w:rPr>
      </w:pPr>
    </w:p>
    <w:p w14:paraId="3DDEB9EC" w14:textId="77777777" w:rsidR="00ED576B" w:rsidRPr="00D7703B" w:rsidRDefault="00ED576B" w:rsidP="00ED576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DISPENSA DE LICITAÇÃO </w:t>
      </w:r>
    </w:p>
    <w:p w14:paraId="248F5FEA" w14:textId="77777777" w:rsidR="00ED576B" w:rsidRPr="00D7703B" w:rsidRDefault="00ED576B" w:rsidP="00ED576B">
      <w:pPr>
        <w:spacing w:after="0" w:line="240" w:lineRule="auto"/>
        <w:jc w:val="both"/>
        <w:rPr>
          <w:rFonts w:ascii="Times New Roman" w:hAnsi="Times New Roman" w:cs="Times New Roman"/>
          <w:b/>
          <w:bCs/>
          <w:sz w:val="24"/>
          <w:szCs w:val="24"/>
        </w:rPr>
      </w:pPr>
    </w:p>
    <w:p w14:paraId="2B5F4AEF" w14:textId="77777777" w:rsidR="00ED576B" w:rsidRPr="00D7703B" w:rsidRDefault="00ED576B" w:rsidP="00ED576B">
      <w:pPr>
        <w:spacing w:after="0" w:line="240" w:lineRule="auto"/>
        <w:jc w:val="both"/>
        <w:rPr>
          <w:rFonts w:ascii="Times New Roman" w:hAnsi="Times New Roman" w:cs="Times New Roman"/>
          <w:sz w:val="24"/>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p>
    <w:p w14:paraId="3CA3D817" w14:textId="2D831A23" w:rsidR="00D71338" w:rsidRPr="00D7703B" w:rsidRDefault="00D71338" w:rsidP="00D71338">
      <w:pPr>
        <w:spacing w:after="0" w:line="240" w:lineRule="auto"/>
        <w:jc w:val="both"/>
        <w:rPr>
          <w:rFonts w:ascii="Times New Roman" w:hAnsi="Times New Roman" w:cs="Times New Roman"/>
          <w:b/>
          <w:sz w:val="24"/>
          <w:szCs w:val="24"/>
        </w:rPr>
      </w:pP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4"/>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Pr="00D7703B" w:rsidRDefault="00C46A53"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595504E5" w14:textId="77777777" w:rsidR="0054354B" w:rsidRDefault="0054354B" w:rsidP="00D71338">
      <w:pPr>
        <w:spacing w:after="0" w:line="240" w:lineRule="auto"/>
        <w:jc w:val="both"/>
        <w:rPr>
          <w:rFonts w:ascii="Times New Roman" w:hAnsi="Times New Roman" w:cs="Times New Roman"/>
          <w:b/>
          <w:sz w:val="24"/>
          <w:szCs w:val="24"/>
        </w:rPr>
      </w:pPr>
    </w:p>
    <w:p w14:paraId="2DA9A7CC" w14:textId="77777777" w:rsidR="0054354B" w:rsidRDefault="0054354B"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15564FFF" w14:textId="77777777" w:rsidR="00D71338" w:rsidRPr="00C25000" w:rsidRDefault="00D71338" w:rsidP="00D71338">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PROCESSO ADMINISTRATIVO </w:t>
      </w:r>
    </w:p>
    <w:p w14:paraId="2B47A069" w14:textId="77777777" w:rsidR="00D71338" w:rsidRPr="00C25000" w:rsidRDefault="00D71338" w:rsidP="00D71338">
      <w:pPr>
        <w:spacing w:after="0" w:line="240" w:lineRule="auto"/>
        <w:jc w:val="both"/>
        <w:rPr>
          <w:rFonts w:ascii="Times New Roman" w:hAnsi="Times New Roman" w:cs="Times New Roman"/>
          <w:b/>
          <w:sz w:val="24"/>
          <w:szCs w:val="24"/>
        </w:rPr>
      </w:pPr>
    </w:p>
    <w:p w14:paraId="75E1AD84" w14:textId="77777777" w:rsidR="00D71338" w:rsidRPr="00C25000" w:rsidRDefault="00D71338" w:rsidP="00D71338">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DISPENSA DE LICITAÇÃO </w:t>
      </w:r>
    </w:p>
    <w:p w14:paraId="6DCA84D4" w14:textId="77777777" w:rsidR="00D71338" w:rsidRPr="00C25000" w:rsidRDefault="00D71338" w:rsidP="00D71338">
      <w:pPr>
        <w:spacing w:after="0" w:line="240" w:lineRule="auto"/>
        <w:jc w:val="both"/>
        <w:rPr>
          <w:rFonts w:ascii="Times New Roman" w:hAnsi="Times New Roman" w:cs="Times New Roman"/>
          <w:b/>
          <w:bCs/>
          <w:sz w:val="24"/>
          <w:szCs w:val="24"/>
        </w:rPr>
      </w:pPr>
    </w:p>
    <w:p w14:paraId="0D56BE2B" w14:textId="77777777" w:rsidR="00D71338" w:rsidRPr="00C25000" w:rsidRDefault="00D71338" w:rsidP="00D71338">
      <w:pPr>
        <w:spacing w:after="0" w:line="240" w:lineRule="auto"/>
        <w:jc w:val="both"/>
        <w:rPr>
          <w:rFonts w:ascii="Times New Roman" w:hAnsi="Times New Roman" w:cs="Times New Roman"/>
          <w:sz w:val="24"/>
          <w:szCs w:val="24"/>
        </w:rPr>
      </w:pPr>
      <w:r w:rsidRPr="00C25000">
        <w:rPr>
          <w:rFonts w:ascii="Times New Roman" w:hAnsi="Times New Roman" w:cs="Times New Roman"/>
          <w:b/>
          <w:sz w:val="24"/>
          <w:szCs w:val="24"/>
        </w:rPr>
        <w:t>OBJETO:</w:t>
      </w:r>
      <w:r w:rsidRPr="00C25000">
        <w:rPr>
          <w:rFonts w:ascii="Times New Roman" w:hAnsi="Times New Roman" w:cs="Times New Roman"/>
          <w:sz w:val="24"/>
          <w:szCs w:val="24"/>
        </w:rPr>
        <w:t xml:space="preserve"> </w:t>
      </w:r>
    </w:p>
    <w:p w14:paraId="557644A6" w14:textId="447C0FC6" w:rsidR="00676F3B" w:rsidRPr="00C25000" w:rsidRDefault="00676F3B" w:rsidP="00676F3B">
      <w:pPr>
        <w:spacing w:after="0" w:line="240" w:lineRule="auto"/>
        <w:rPr>
          <w:rFonts w:ascii="Times New Roman" w:hAnsi="Times New Roman" w:cs="Times New Roman"/>
          <w:sz w:val="24"/>
          <w:szCs w:val="24"/>
        </w:rPr>
      </w:pPr>
    </w:p>
    <w:p w14:paraId="6675EFDA" w14:textId="77777777" w:rsidR="00342D69" w:rsidRPr="00C25000" w:rsidRDefault="00342D69" w:rsidP="00676F3B">
      <w:pPr>
        <w:spacing w:after="0" w:line="240" w:lineRule="auto"/>
        <w:rPr>
          <w:rFonts w:ascii="Times New Roman" w:hAnsi="Times New Roman" w:cs="Times New Roman"/>
          <w:sz w:val="24"/>
          <w:szCs w:val="24"/>
        </w:rPr>
      </w:pP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5" w:name="_Hlk70671437"/>
      <w:r w:rsidRPr="00C25000">
        <w:rPr>
          <w:rFonts w:ascii="Times New Roman" w:hAnsi="Times New Roman" w:cs="Times New Roman"/>
          <w:b/>
          <w:sz w:val="24"/>
          <w:szCs w:val="24"/>
        </w:rPr>
        <w:t>RESPONSÁVEL PELA ASSINATURA DO CONTRATO</w:t>
      </w:r>
      <w:bookmarkEnd w:id="15"/>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6"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w:t>
      </w:r>
      <w:r w:rsidRPr="00C25000">
        <w:rPr>
          <w:rFonts w:ascii="Times New Roman" w:hAnsi="Times New Roman" w:cs="Times New Roman"/>
          <w:sz w:val="24"/>
          <w:szCs w:val="24"/>
        </w:rPr>
        <w:lastRenderedPageBreak/>
        <w:t xml:space="preserve">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6"/>
    <w:p w14:paraId="24FECF0C" w14:textId="77777777" w:rsidR="00676F3B" w:rsidRPr="00C25000" w:rsidRDefault="00676F3B" w:rsidP="005D0A4E">
      <w:pPr>
        <w:spacing w:after="0" w:line="240" w:lineRule="auto"/>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772A2F34" w14:textId="77777777" w:rsidR="0054354B" w:rsidRPr="00D7703B" w:rsidRDefault="0054354B" w:rsidP="009868FB">
      <w:pPr>
        <w:tabs>
          <w:tab w:val="left" w:pos="142"/>
        </w:tabs>
        <w:spacing w:after="0" w:line="240" w:lineRule="auto"/>
        <w:jc w:val="center"/>
        <w:rPr>
          <w:rFonts w:ascii="Times New Roman" w:hAnsi="Times New Roman" w:cs="Times New Roman"/>
          <w:b/>
          <w:bCs/>
          <w:sz w:val="24"/>
          <w:szCs w:val="24"/>
        </w:rPr>
      </w:pPr>
    </w:p>
    <w:p w14:paraId="6D9D421C" w14:textId="77777777"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A40C570"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71E309F0"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2E013B7E"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48DB1481"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w:t>
      </w:r>
      <w:r w:rsidR="00AF2633">
        <w:rPr>
          <w:b/>
          <w:bCs/>
          <w:kern w:val="36"/>
          <w:sz w:val="24"/>
          <w:szCs w:val="24"/>
        </w:rPr>
        <w:t>XX</w:t>
      </w:r>
      <w:proofErr w:type="spellEnd"/>
      <w:r>
        <w:rPr>
          <w:b/>
          <w:bCs/>
          <w:kern w:val="36"/>
          <w:sz w:val="24"/>
          <w:szCs w:val="24"/>
        </w:rPr>
        <w:t>/2024.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w:t>
      </w:r>
      <w:r w:rsidR="00ED1B62">
        <w:rPr>
          <w:b/>
          <w:bCs/>
          <w:kern w:val="36"/>
          <w:sz w:val="24"/>
          <w:szCs w:val="24"/>
        </w:rPr>
        <w:t>XX</w:t>
      </w:r>
      <w:proofErr w:type="spellEnd"/>
      <w:r>
        <w:rPr>
          <w:b/>
          <w:bCs/>
          <w:kern w:val="36"/>
          <w:sz w:val="24"/>
          <w:szCs w:val="24"/>
        </w:rPr>
        <w:t>/2024.</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proofErr w:type="gramStart"/>
      <w:r w:rsidRPr="005B22E1">
        <w:rPr>
          <w:rFonts w:ascii="Arial" w:hAnsi="Arial" w:cs="Arial"/>
          <w:sz w:val="24"/>
          <w:szCs w:val="24"/>
        </w:rPr>
        <w:t>xxxxxxxxxxxxxx</w:t>
      </w:r>
      <w:proofErr w:type="spellEnd"/>
      <w:proofErr w:type="gram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77777777"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3DD1AD49"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sidR="00ED1B62">
        <w:rPr>
          <w:b/>
          <w:sz w:val="24"/>
          <w:szCs w:val="24"/>
        </w:rPr>
        <w:t>.039</w:t>
      </w:r>
      <w:r>
        <w:rPr>
          <w:b/>
          <w:sz w:val="24"/>
          <w:szCs w:val="24"/>
        </w:rPr>
        <w:t>/</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6769BE1" w14:textId="5674C972" w:rsidR="00E53590" w:rsidRDefault="00ED1B62" w:rsidP="00C25000">
      <w:pPr>
        <w:jc w:val="both"/>
        <w:rPr>
          <w:rFonts w:ascii="Arial" w:eastAsia="Calibri" w:hAnsi="Arial" w:cs="Arial"/>
          <w:sz w:val="24"/>
          <w:szCs w:val="24"/>
        </w:rPr>
      </w:pPr>
      <w:r w:rsidRPr="00ED1B62">
        <w:rPr>
          <w:rFonts w:ascii="Arial" w:eastAsia="Calibri" w:hAnsi="Arial" w:cs="Arial"/>
          <w:sz w:val="24"/>
          <w:szCs w:val="24"/>
        </w:rPr>
        <w:t>A contratação de instrutor pessoa física/jurídica corte e costura básico com certificado, para atender as necessidades do Fundo Municipal de Assistência Social deste Município de Bernardo Sayão To, no exercício de 2024</w:t>
      </w:r>
      <w:r w:rsidR="00E53590" w:rsidRPr="00E53590">
        <w:rPr>
          <w:rFonts w:ascii="Arial" w:eastAsia="Calibri" w:hAnsi="Arial" w:cs="Arial"/>
          <w:sz w:val="24"/>
          <w:szCs w:val="24"/>
        </w:rPr>
        <w:t>.</w:t>
      </w:r>
    </w:p>
    <w:p w14:paraId="4149A7AF" w14:textId="0F46B86B"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tbl>
      <w:tblPr>
        <w:tblW w:w="10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7"/>
        <w:gridCol w:w="850"/>
        <w:gridCol w:w="993"/>
        <w:gridCol w:w="1449"/>
        <w:gridCol w:w="1916"/>
      </w:tblGrid>
      <w:tr w:rsidR="00E51D37" w:rsidRPr="003F5273" w14:paraId="6A44A098" w14:textId="77777777" w:rsidTr="00ED1B62">
        <w:trPr>
          <w:trHeight w:val="456"/>
          <w:jc w:val="center"/>
        </w:trPr>
        <w:tc>
          <w:tcPr>
            <w:tcW w:w="5067" w:type="dxa"/>
            <w:shd w:val="clear" w:color="auto" w:fill="auto"/>
          </w:tcPr>
          <w:p w14:paraId="032E23F1" w14:textId="77777777" w:rsidR="00E51D37" w:rsidRPr="003F5273" w:rsidRDefault="00E51D37" w:rsidP="00C25000">
            <w:pPr>
              <w:ind w:right="-5047" w:firstLine="142"/>
              <w:jc w:val="both"/>
              <w:rPr>
                <w:bCs/>
              </w:rPr>
            </w:pPr>
            <w:r w:rsidRPr="003F5273">
              <w:rPr>
                <w:bCs/>
              </w:rPr>
              <w:t>DESCRIÇÃO DOS SERVIÇOS</w:t>
            </w:r>
          </w:p>
        </w:tc>
        <w:tc>
          <w:tcPr>
            <w:tcW w:w="850" w:type="dxa"/>
          </w:tcPr>
          <w:p w14:paraId="1C25754C" w14:textId="77777777" w:rsidR="00E51D37" w:rsidRPr="003F5273" w:rsidRDefault="00E51D37" w:rsidP="00C25000">
            <w:pPr>
              <w:jc w:val="both"/>
              <w:rPr>
                <w:bCs/>
              </w:rPr>
            </w:pPr>
            <w:r w:rsidRPr="003F5273">
              <w:rPr>
                <w:bCs/>
              </w:rPr>
              <w:t>UNID.</w:t>
            </w:r>
          </w:p>
        </w:tc>
        <w:tc>
          <w:tcPr>
            <w:tcW w:w="993" w:type="dxa"/>
          </w:tcPr>
          <w:p w14:paraId="142F33B6" w14:textId="5C6A84CD" w:rsidR="00E51D37" w:rsidRPr="003F5273" w:rsidRDefault="00ED1B62" w:rsidP="00C25000">
            <w:pPr>
              <w:jc w:val="both"/>
              <w:rPr>
                <w:bCs/>
              </w:rPr>
            </w:pPr>
            <w:r>
              <w:rPr>
                <w:bCs/>
              </w:rPr>
              <w:t>QUAT.</w:t>
            </w:r>
          </w:p>
        </w:tc>
        <w:tc>
          <w:tcPr>
            <w:tcW w:w="1449" w:type="dxa"/>
          </w:tcPr>
          <w:p w14:paraId="71DF8157" w14:textId="77777777" w:rsidR="00E51D37" w:rsidRPr="003F5273" w:rsidRDefault="00E51D37" w:rsidP="00C25000">
            <w:pPr>
              <w:jc w:val="both"/>
              <w:rPr>
                <w:bCs/>
              </w:rPr>
            </w:pPr>
            <w:r w:rsidRPr="003F5273">
              <w:rPr>
                <w:bCs/>
              </w:rPr>
              <w:t>VALOR UNIT.</w:t>
            </w:r>
          </w:p>
        </w:tc>
        <w:tc>
          <w:tcPr>
            <w:tcW w:w="1916" w:type="dxa"/>
          </w:tcPr>
          <w:p w14:paraId="7868DF1F" w14:textId="7FD34504" w:rsidR="00E51D37" w:rsidRPr="003F5273" w:rsidRDefault="00ED1B62" w:rsidP="00C25000">
            <w:pPr>
              <w:jc w:val="both"/>
              <w:rPr>
                <w:bCs/>
              </w:rPr>
            </w:pPr>
            <w:r w:rsidRPr="003F5273">
              <w:rPr>
                <w:bCs/>
              </w:rPr>
              <w:t xml:space="preserve">VALOR </w:t>
            </w:r>
            <w:r>
              <w:rPr>
                <w:bCs/>
              </w:rPr>
              <w:t>GLOBAL</w:t>
            </w:r>
          </w:p>
        </w:tc>
      </w:tr>
      <w:tr w:rsidR="00E51D37" w:rsidRPr="003F5273" w14:paraId="4484E176" w14:textId="77777777" w:rsidTr="00ED1B62">
        <w:trPr>
          <w:trHeight w:val="414"/>
          <w:jc w:val="center"/>
        </w:trPr>
        <w:tc>
          <w:tcPr>
            <w:tcW w:w="5067" w:type="dxa"/>
            <w:shd w:val="clear" w:color="auto" w:fill="auto"/>
          </w:tcPr>
          <w:p w14:paraId="65D1DCA1" w14:textId="019045A9" w:rsidR="00E51D37" w:rsidRPr="00CD7305" w:rsidRDefault="00ED1B62" w:rsidP="00CD7305">
            <w:pPr>
              <w:spacing w:after="160" w:line="259" w:lineRule="auto"/>
              <w:jc w:val="both"/>
              <w:rPr>
                <w:rFonts w:ascii="Arial" w:eastAsia="Calibri" w:hAnsi="Arial" w:cs="Arial"/>
                <w:szCs w:val="24"/>
              </w:rPr>
            </w:pPr>
            <w:r w:rsidRPr="00ED1B62">
              <w:rPr>
                <w:rFonts w:ascii="Arial" w:eastAsia="Calibri" w:hAnsi="Arial" w:cs="Arial"/>
                <w:szCs w:val="24"/>
              </w:rPr>
              <w:t xml:space="preserve">A contratação de instrutor pessoa física/jurídica corte e costura básico com certificado, para atender as necessidades do Fundo Municipal de </w:t>
            </w:r>
            <w:r w:rsidRPr="00ED1B62">
              <w:rPr>
                <w:rFonts w:ascii="Arial" w:eastAsia="Calibri" w:hAnsi="Arial" w:cs="Arial"/>
                <w:szCs w:val="24"/>
              </w:rPr>
              <w:lastRenderedPageBreak/>
              <w:t>Assistência Social deste Município de Bernardo Sayão To, no exercício de 2024</w:t>
            </w:r>
          </w:p>
        </w:tc>
        <w:tc>
          <w:tcPr>
            <w:tcW w:w="850" w:type="dxa"/>
          </w:tcPr>
          <w:p w14:paraId="3F09FE88" w14:textId="6632E426" w:rsidR="00E51D37" w:rsidRPr="003F5273" w:rsidRDefault="001F113E" w:rsidP="00C25000">
            <w:pPr>
              <w:jc w:val="both"/>
              <w:rPr>
                <w:bCs/>
              </w:rPr>
            </w:pPr>
            <w:r>
              <w:rPr>
                <w:bCs/>
              </w:rPr>
              <w:lastRenderedPageBreak/>
              <w:t>XXX</w:t>
            </w:r>
          </w:p>
        </w:tc>
        <w:tc>
          <w:tcPr>
            <w:tcW w:w="993" w:type="dxa"/>
          </w:tcPr>
          <w:p w14:paraId="7D766C69" w14:textId="1F653C40" w:rsidR="00E51D37" w:rsidRPr="003F5273" w:rsidRDefault="001F113E" w:rsidP="00C25000">
            <w:pPr>
              <w:rPr>
                <w:bCs/>
              </w:rPr>
            </w:pPr>
            <w:r>
              <w:rPr>
                <w:bCs/>
              </w:rPr>
              <w:t>XXX</w:t>
            </w:r>
          </w:p>
        </w:tc>
        <w:tc>
          <w:tcPr>
            <w:tcW w:w="1449" w:type="dxa"/>
          </w:tcPr>
          <w:p w14:paraId="432A0383" w14:textId="52CA37A3" w:rsidR="00E51D37" w:rsidRPr="009A74BE" w:rsidRDefault="001F04E1" w:rsidP="00C25000">
            <w:pPr>
              <w:jc w:val="both"/>
              <w:rPr>
                <w:bCs/>
                <w:highlight w:val="yellow"/>
              </w:rPr>
            </w:pPr>
            <w:r>
              <w:t>R$ XXXX</w:t>
            </w:r>
          </w:p>
        </w:tc>
        <w:tc>
          <w:tcPr>
            <w:tcW w:w="1916"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C25000">
      <w:pPr>
        <w:pStyle w:val="PargrafodaLista"/>
        <w:widowControl w:val="0"/>
        <w:numPr>
          <w:ilvl w:val="1"/>
          <w:numId w:val="30"/>
        </w:numPr>
        <w:autoSpaceDE w:val="0"/>
        <w:autoSpaceDN w:val="0"/>
        <w:spacing w:after="0" w:line="244" w:lineRule="auto"/>
        <w:ind w:left="0"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54E705E" w14:textId="77777777" w:rsidR="00E51D37" w:rsidRPr="000026A9" w:rsidRDefault="00E51D37" w:rsidP="00C25000">
      <w:pPr>
        <w:pStyle w:val="PargrafodaLista"/>
        <w:ind w:left="0"/>
        <w:rPr>
          <w:rFonts w:ascii="Times New Roman" w:hAnsi="Times New Roman" w:cs="Times New Roman"/>
          <w:sz w:val="24"/>
          <w:szCs w:val="24"/>
        </w:rPr>
      </w:pPr>
    </w:p>
    <w:p w14:paraId="5D39B1AB" w14:textId="77777777" w:rsidR="00E51D37" w:rsidRDefault="00E51D37" w:rsidP="00C25000">
      <w:pPr>
        <w:spacing w:line="244" w:lineRule="auto"/>
        <w:ind w:right="-170" w:firstLine="426"/>
        <w:rPr>
          <w:rFonts w:eastAsia="Arial"/>
          <w:b/>
          <w:bCs/>
          <w:sz w:val="24"/>
          <w:szCs w:val="24"/>
        </w:rPr>
      </w:pPr>
      <w:r w:rsidRPr="00ED1B62">
        <w:rPr>
          <w:b/>
          <w:bCs/>
          <w:sz w:val="24"/>
          <w:szCs w:val="24"/>
        </w:rPr>
        <w:t>CLÁUSULA</w:t>
      </w:r>
      <w:r w:rsidRPr="00ED1B62">
        <w:rPr>
          <w:rFonts w:eastAsia="Arial"/>
          <w:b/>
          <w:bCs/>
          <w:sz w:val="24"/>
          <w:szCs w:val="24"/>
        </w:rPr>
        <w:t xml:space="preserve"> QUARTA - DA FORMA DE EXECUÇÃO</w:t>
      </w:r>
    </w:p>
    <w:p w14:paraId="720C4F3F" w14:textId="77777777" w:rsidR="00ED1B62" w:rsidRDefault="0034101C" w:rsidP="00C25000">
      <w:pPr>
        <w:tabs>
          <w:tab w:val="left" w:pos="597"/>
        </w:tabs>
        <w:spacing w:before="93"/>
        <w:ind w:right="57"/>
        <w:rPr>
          <w:rFonts w:ascii="Times New Roman" w:hAnsi="Times New Roman" w:cs="Times New Roman"/>
          <w:sz w:val="24"/>
          <w:szCs w:val="24"/>
        </w:rPr>
      </w:pPr>
      <w:r>
        <w:rPr>
          <w:rFonts w:ascii="Times New Roman" w:hAnsi="Times New Roman" w:cs="Times New Roman"/>
          <w:sz w:val="24"/>
          <w:szCs w:val="24"/>
        </w:rPr>
        <w:t xml:space="preserve">4.1 </w:t>
      </w:r>
      <w:r w:rsidRPr="0034101C">
        <w:rPr>
          <w:rFonts w:ascii="Times New Roman" w:hAnsi="Times New Roman" w:cs="Times New Roman"/>
          <w:sz w:val="24"/>
          <w:szCs w:val="24"/>
        </w:rPr>
        <w:t xml:space="preserve">A contratada deverá ter disponibilidade durante a vigência contratual o funcionamento dos serviços prestado nas dependências </w:t>
      </w:r>
      <w:r w:rsidR="002F722D">
        <w:rPr>
          <w:rFonts w:ascii="Times New Roman" w:hAnsi="Times New Roman" w:cs="Times New Roman"/>
          <w:sz w:val="24"/>
          <w:szCs w:val="24"/>
        </w:rPr>
        <w:t xml:space="preserve">da Secretaria Municipal de </w:t>
      </w:r>
      <w:r w:rsidR="00E53590">
        <w:rPr>
          <w:rFonts w:ascii="Times New Roman" w:hAnsi="Times New Roman" w:cs="Times New Roman"/>
          <w:sz w:val="24"/>
          <w:szCs w:val="24"/>
        </w:rPr>
        <w:t>Assistência Social</w:t>
      </w:r>
      <w:r w:rsidRPr="0034101C">
        <w:rPr>
          <w:rFonts w:ascii="Times New Roman" w:hAnsi="Times New Roman" w:cs="Times New Roman"/>
          <w:sz w:val="24"/>
          <w:szCs w:val="24"/>
        </w:rPr>
        <w:t xml:space="preserve">. </w:t>
      </w:r>
    </w:p>
    <w:p w14:paraId="12699F50" w14:textId="5D491DCB"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3D38D6">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Arcar com todas as despesas e custas necessárias ao fiel desempenho do contrato e dele </w:t>
      </w:r>
      <w:r w:rsidRPr="00722765">
        <w:rPr>
          <w:rFonts w:ascii="Times New Roman" w:hAnsi="Times New Roman" w:cs="Times New Roman"/>
          <w:bCs/>
          <w:sz w:val="24"/>
          <w:szCs w:val="24"/>
          <w:lang w:val="x-none"/>
        </w:rPr>
        <w:lastRenderedPageBreak/>
        <w:t>decorrentes.</w:t>
      </w:r>
    </w:p>
    <w:p w14:paraId="4C99984D" w14:textId="77777777" w:rsidR="00E51D37" w:rsidRPr="005E2751" w:rsidRDefault="00E51D37" w:rsidP="00C25000">
      <w:pPr>
        <w:pStyle w:val="PargrafodaLista"/>
        <w:ind w:left="0"/>
        <w:rPr>
          <w:rFonts w:ascii="Times New Roman" w:hAnsi="Times New Roman" w:cs="Times New Roman"/>
          <w:bCs/>
          <w:lang w:val="x-none"/>
        </w:rPr>
      </w:pPr>
    </w:p>
    <w:p w14:paraId="3B74AEFE" w14:textId="77777777" w:rsidR="00E51D37" w:rsidRDefault="00E51D37" w:rsidP="00C25000">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C25000">
      <w:pPr>
        <w:pStyle w:val="PargrafodaLista"/>
        <w:ind w:left="0"/>
        <w:rPr>
          <w:rFonts w:ascii="Times New Roman" w:hAnsi="Times New Roman" w:cs="Times New Roman"/>
          <w:bCs/>
        </w:rPr>
      </w:pP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93"/>
        <w:gridCol w:w="992"/>
        <w:gridCol w:w="820"/>
        <w:gridCol w:w="901"/>
        <w:gridCol w:w="1004"/>
        <w:gridCol w:w="1197"/>
        <w:gridCol w:w="1114"/>
        <w:gridCol w:w="1199"/>
        <w:gridCol w:w="1136"/>
      </w:tblGrid>
      <w:tr w:rsidR="00E51D37" w:rsidRPr="006C1131"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C25000">
            <w:pPr>
              <w:jc w:val="center"/>
              <w:rPr>
                <w:rFonts w:eastAsia="Calibri"/>
                <w:b/>
                <w:sz w:val="16"/>
                <w:szCs w:val="16"/>
              </w:rPr>
            </w:pPr>
            <w:r w:rsidRPr="006C1131">
              <w:rPr>
                <w:rFonts w:eastAsia="Calibri"/>
                <w:b/>
                <w:sz w:val="16"/>
                <w:szCs w:val="16"/>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C25000">
            <w:pPr>
              <w:jc w:val="center"/>
              <w:rPr>
                <w:rFonts w:eastAsia="Calibri"/>
                <w:b/>
                <w:sz w:val="16"/>
                <w:szCs w:val="16"/>
              </w:rPr>
            </w:pPr>
            <w:r w:rsidRPr="006C1131">
              <w:rPr>
                <w:rFonts w:eastAsia="Calibri"/>
                <w:b/>
                <w:sz w:val="16"/>
                <w:szCs w:val="16"/>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C25000">
            <w:pPr>
              <w:jc w:val="center"/>
              <w:rPr>
                <w:rFonts w:eastAsia="Calibri"/>
                <w:b/>
                <w:sz w:val="16"/>
                <w:szCs w:val="16"/>
              </w:rPr>
            </w:pPr>
            <w:r w:rsidRPr="006C1131">
              <w:rPr>
                <w:rFonts w:eastAsia="Calibri"/>
                <w:b/>
                <w:sz w:val="16"/>
                <w:szCs w:val="16"/>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C25000">
            <w:pPr>
              <w:rPr>
                <w:rFonts w:eastAsia="Calibri"/>
                <w:b/>
                <w:sz w:val="16"/>
                <w:szCs w:val="16"/>
              </w:rPr>
            </w:pPr>
            <w:r w:rsidRPr="006C1131">
              <w:rPr>
                <w:rFonts w:eastAsia="Calibri"/>
                <w:b/>
                <w:sz w:val="16"/>
                <w:szCs w:val="16"/>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C25000">
            <w:pPr>
              <w:jc w:val="center"/>
              <w:rPr>
                <w:rFonts w:eastAsia="Calibri"/>
                <w:b/>
                <w:sz w:val="16"/>
                <w:szCs w:val="16"/>
              </w:rPr>
            </w:pPr>
            <w:r w:rsidRPr="006C1131">
              <w:rPr>
                <w:rFonts w:eastAsia="Calibri"/>
                <w:b/>
                <w:sz w:val="16"/>
                <w:szCs w:val="16"/>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C25000">
            <w:pPr>
              <w:rPr>
                <w:rFonts w:eastAsia="Calibri"/>
                <w:b/>
                <w:sz w:val="16"/>
                <w:szCs w:val="16"/>
              </w:rPr>
            </w:pPr>
            <w:r w:rsidRPr="006C1131">
              <w:rPr>
                <w:rFonts w:eastAsia="Calibri"/>
                <w:b/>
                <w:sz w:val="16"/>
                <w:szCs w:val="16"/>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C25000">
            <w:pPr>
              <w:rPr>
                <w:rFonts w:eastAsia="Calibri"/>
                <w:b/>
                <w:sz w:val="16"/>
                <w:szCs w:val="16"/>
              </w:rPr>
            </w:pPr>
            <w:r w:rsidRPr="006C1131">
              <w:rPr>
                <w:rFonts w:eastAsia="Calibri"/>
                <w:b/>
                <w:sz w:val="16"/>
                <w:szCs w:val="16"/>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C25000">
            <w:pPr>
              <w:jc w:val="center"/>
              <w:rPr>
                <w:rFonts w:eastAsia="Calibri"/>
                <w:b/>
                <w:sz w:val="16"/>
                <w:szCs w:val="16"/>
              </w:rPr>
            </w:pPr>
            <w:r w:rsidRPr="006C1131">
              <w:rPr>
                <w:rFonts w:eastAsia="Calibri"/>
                <w:b/>
                <w:sz w:val="16"/>
                <w:szCs w:val="16"/>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C25000">
            <w:pPr>
              <w:jc w:val="center"/>
              <w:rPr>
                <w:rFonts w:eastAsia="Calibri"/>
                <w:b/>
                <w:sz w:val="16"/>
                <w:szCs w:val="16"/>
              </w:rPr>
            </w:pPr>
            <w:r w:rsidRPr="006C1131">
              <w:rPr>
                <w:rFonts w:eastAsia="Calibri"/>
                <w:b/>
                <w:sz w:val="16"/>
                <w:szCs w:val="16"/>
              </w:rPr>
              <w:t>FONTE</w:t>
            </w:r>
          </w:p>
        </w:tc>
      </w:tr>
      <w:tr w:rsidR="00E51D37" w:rsidRPr="006C1131"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C25000">
            <w:pPr>
              <w:jc w:val="center"/>
              <w:rPr>
                <w:rFonts w:eastAsia="Calibri"/>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C25000">
            <w:pPr>
              <w:jc w:val="center"/>
              <w:rPr>
                <w:rFonts w:eastAsia="Calibri"/>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C25000">
            <w:pPr>
              <w:jc w:val="center"/>
              <w:rPr>
                <w:rFonts w:eastAsia="Calibri"/>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C25000">
            <w:pPr>
              <w:jc w:val="center"/>
              <w:rPr>
                <w:rFonts w:eastAsia="Calibri"/>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C25000">
            <w:pPr>
              <w:jc w:val="center"/>
              <w:rPr>
                <w:rFonts w:eastAsia="Calibri"/>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C25000">
            <w:pPr>
              <w:rPr>
                <w:rFonts w:eastAsia="Calibri"/>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C25000">
            <w:pPr>
              <w:jc w:val="center"/>
              <w:rPr>
                <w:rFonts w:eastAsia="Calibri"/>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C25000">
            <w:pPr>
              <w:jc w:val="center"/>
              <w:rPr>
                <w:rFonts w:eastAsia="Calibri"/>
                <w:b/>
                <w:sz w:val="16"/>
                <w:szCs w:val="16"/>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C25000">
            <w:pPr>
              <w:jc w:val="center"/>
              <w:rPr>
                <w:rFonts w:eastAsia="Calibri"/>
                <w:b/>
                <w:sz w:val="16"/>
                <w:szCs w:val="16"/>
              </w:rPr>
            </w:pPr>
          </w:p>
        </w:tc>
      </w:tr>
    </w:tbl>
    <w:p w14:paraId="75702D08" w14:textId="77777777" w:rsidR="001F113E" w:rsidRDefault="001F113E" w:rsidP="00C25000">
      <w:pPr>
        <w:tabs>
          <w:tab w:val="left" w:pos="587"/>
        </w:tabs>
        <w:spacing w:before="11"/>
        <w:ind w:right="915"/>
        <w:rPr>
          <w:b/>
          <w:bCs/>
          <w:sz w:val="24"/>
          <w:szCs w:val="24"/>
        </w:rPr>
      </w:pPr>
    </w:p>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B83330" w:rsidRDefault="003D38D6" w:rsidP="003D38D6">
      <w:pPr>
        <w:pStyle w:val="PargrafodaLista"/>
        <w:widowControl w:val="0"/>
        <w:tabs>
          <w:tab w:val="left" w:pos="284"/>
          <w:tab w:val="left" w:pos="587"/>
        </w:tabs>
        <w:autoSpaceDE w:val="0"/>
        <w:autoSpaceDN w:val="0"/>
        <w:spacing w:after="0" w:line="240" w:lineRule="auto"/>
        <w:ind w:left="0" w:right="-113"/>
        <w:jc w:val="both"/>
        <w:rPr>
          <w:rFonts w:ascii="Times New Roman" w:hAnsi="Times New Roman" w:cs="Times New Roman"/>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2 (dois) ou mais </w:t>
      </w:r>
      <w:r w:rsidRPr="00B83330">
        <w:rPr>
          <w:rFonts w:ascii="Times New Roman" w:hAnsi="Times New Roman" w:cs="Times New Roman"/>
          <w:sz w:val="24"/>
          <w:szCs w:val="24"/>
        </w:rPr>
        <w:lastRenderedPageBreak/>
        <w:t>empregados públicos pertencentes aos seus quadros permanentes, preferencialmente com, no mínimo, 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rPr>
      </w:pPr>
      <w:r w:rsidRPr="00875588">
        <w:rPr>
          <w:color w:val="000000"/>
        </w:rPr>
        <w:t xml:space="preserve">Da aplicação das sanções previstas nos incisos I, II e III do art. 156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O recurso de que trata o </w:t>
      </w:r>
      <w:r w:rsidRPr="00875588">
        <w:rPr>
          <w:bCs/>
          <w:color w:val="000000"/>
        </w:rPr>
        <w:t>item anterior</w:t>
      </w:r>
      <w:r w:rsidRPr="00875588">
        <w:rPr>
          <w:color w:val="000000"/>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Da aplicação da sanção prevista no inciso IV do art. 156 da lei 14.133/2021 caberá apenas pedido de reconsideração, que deverá ser apresentado no prazo de 15 (quinze) </w:t>
      </w:r>
      <w:proofErr w:type="gramStart"/>
      <w:r w:rsidRPr="00875588">
        <w:rPr>
          <w:color w:val="000000"/>
        </w:rPr>
        <w:t>dias</w:t>
      </w:r>
      <w:proofErr w:type="gramEnd"/>
      <w:r w:rsidRPr="00875588">
        <w:rPr>
          <w:color w:val="000000"/>
        </w:rPr>
        <w:t xml:space="preserve"> úteis, contado da data da intimação, e decidido no prazo máximo de 20 (vinte) dias úteis, contado do seu recebimento conforme art. 167 da lei 14.133/2021;</w:t>
      </w:r>
    </w:p>
    <w:p w14:paraId="74C23A69" w14:textId="77C8920A"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O recurso e o pedido de reconsideração terão efeito suspensivo do ato </w:t>
      </w:r>
      <w:proofErr w:type="spellStart"/>
      <w:r w:rsidRPr="00875588">
        <w:rPr>
          <w:color w:val="000000"/>
        </w:rPr>
        <w:t>ou</w:t>
      </w:r>
      <w:proofErr w:type="spellEnd"/>
      <w:r w:rsidRPr="00875588">
        <w:rPr>
          <w:color w:val="000000"/>
        </w:rPr>
        <w:t xml:space="preserve">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N</w:t>
      </w:r>
      <w:r w:rsidR="00BE69D7">
        <w:rPr>
          <w:color w:val="000000"/>
        </w:rPr>
        <w:t>a elaboração de suas decisões, á</w:t>
      </w:r>
      <w:r w:rsidRPr="00875588">
        <w:rPr>
          <w:color w:val="000000"/>
        </w:rPr>
        <w:t xml:space="preserve"> autoridade competente será auxiliada pelo órgão de assessoramento </w:t>
      </w:r>
      <w:r w:rsidR="00BE69D7">
        <w:rPr>
          <w:color w:val="000000"/>
        </w:rPr>
        <w:t>jurídico</w:t>
      </w:r>
      <w:r w:rsidRPr="00875588">
        <w:rPr>
          <w:color w:val="000000"/>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w:t>
      </w:r>
      <w:r w:rsidRPr="00875588">
        <w:rPr>
          <w:rFonts w:ascii="Times New Roman" w:eastAsia="Arial" w:hAnsi="Times New Roman" w:cs="Times New Roman"/>
          <w:bCs/>
          <w:sz w:val="24"/>
          <w:szCs w:val="24"/>
        </w:rPr>
        <w:lastRenderedPageBreak/>
        <w:t>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Default="001F113E"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6ADBF36F" w14:textId="77777777" w:rsidR="001F113E" w:rsidRDefault="001F113E" w:rsidP="00013EAB">
      <w:pPr>
        <w:spacing w:after="0"/>
        <w:jc w:val="center"/>
        <w:rPr>
          <w:rFonts w:ascii="Times New Roman" w:hAnsi="Times New Roman" w:cs="Times New Roman"/>
          <w:sz w:val="24"/>
          <w:szCs w:val="24"/>
        </w:rPr>
      </w:pPr>
    </w:p>
    <w:p w14:paraId="367E6F75"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______________________________________</w:t>
      </w:r>
    </w:p>
    <w:p w14:paraId="4B78AE2F" w14:textId="68143CFE" w:rsidR="00B07A88" w:rsidRPr="00E53590" w:rsidRDefault="00AD5359" w:rsidP="00013EAB">
      <w:pPr>
        <w:spacing w:after="0"/>
        <w:jc w:val="center"/>
        <w:rPr>
          <w:rFonts w:ascii="Times New Roman" w:hAnsi="Times New Roman" w:cs="Times New Roman"/>
          <w:b/>
          <w:bCs/>
          <w:sz w:val="20"/>
          <w:szCs w:val="24"/>
        </w:rPr>
      </w:pPr>
      <w:proofErr w:type="spellStart"/>
      <w:proofErr w:type="gramStart"/>
      <w:r w:rsidRPr="00E53590">
        <w:rPr>
          <w:rFonts w:ascii="Times New Roman" w:hAnsi="Times New Roman" w:cs="Times New Roman"/>
          <w:b/>
          <w:bCs/>
          <w:sz w:val="20"/>
          <w:szCs w:val="24"/>
        </w:rPr>
        <w:t>xxxxxxxxxxxxxxxxx</w:t>
      </w:r>
      <w:proofErr w:type="spellEnd"/>
      <w:proofErr w:type="gramEnd"/>
    </w:p>
    <w:p w14:paraId="05598B58" w14:textId="7AD101CB" w:rsidR="00B07A88" w:rsidRPr="00E53590" w:rsidRDefault="00B07A88"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 xml:space="preserve">CNPJ </w:t>
      </w:r>
      <w:proofErr w:type="spellStart"/>
      <w:r w:rsidR="00AD5359" w:rsidRPr="00E53590">
        <w:rPr>
          <w:rFonts w:ascii="Times New Roman" w:hAnsi="Times New Roman" w:cs="Times New Roman"/>
          <w:sz w:val="20"/>
          <w:szCs w:val="24"/>
        </w:rPr>
        <w:t>xxxxxxxxxxxxxx</w:t>
      </w:r>
      <w:proofErr w:type="spellEnd"/>
    </w:p>
    <w:p w14:paraId="6692090C" w14:textId="672E5E55" w:rsidR="00013EAB" w:rsidRPr="00E53590" w:rsidRDefault="00AD5359" w:rsidP="00013EAB">
      <w:pPr>
        <w:spacing w:after="0"/>
        <w:jc w:val="center"/>
        <w:rPr>
          <w:rFonts w:ascii="Times New Roman" w:hAnsi="Times New Roman" w:cs="Times New Roman"/>
          <w:b/>
          <w:sz w:val="20"/>
          <w:szCs w:val="24"/>
        </w:rPr>
      </w:pPr>
      <w:proofErr w:type="spellStart"/>
      <w:proofErr w:type="gramStart"/>
      <w:r w:rsidRPr="00E53590">
        <w:rPr>
          <w:rFonts w:ascii="Times New Roman" w:hAnsi="Times New Roman" w:cs="Times New Roman"/>
          <w:sz w:val="20"/>
          <w:szCs w:val="24"/>
        </w:rPr>
        <w:t>xxxxxxxxxxxxxxxxxxxxxxx</w:t>
      </w:r>
      <w:proofErr w:type="spellEnd"/>
      <w:proofErr w:type="gramEnd"/>
    </w:p>
    <w:p w14:paraId="0B720D72"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CONTRATANTE</w:t>
      </w:r>
    </w:p>
    <w:p w14:paraId="1316C710" w14:textId="77777777" w:rsidR="001F113E" w:rsidRPr="00E53590" w:rsidRDefault="001F113E" w:rsidP="00013EAB">
      <w:pPr>
        <w:spacing w:after="0"/>
        <w:jc w:val="center"/>
        <w:rPr>
          <w:rFonts w:ascii="Times New Roman" w:hAnsi="Times New Roman" w:cs="Times New Roman"/>
          <w:sz w:val="20"/>
          <w:szCs w:val="24"/>
        </w:rPr>
      </w:pPr>
    </w:p>
    <w:p w14:paraId="42AAE6F3" w14:textId="77777777" w:rsidR="00013EAB" w:rsidRPr="00E53590" w:rsidRDefault="00013EAB" w:rsidP="00013EAB">
      <w:pPr>
        <w:spacing w:after="0"/>
        <w:jc w:val="center"/>
        <w:rPr>
          <w:rFonts w:ascii="Times New Roman" w:eastAsia="Constantia" w:hAnsi="Times New Roman" w:cs="Times New Roman"/>
          <w:sz w:val="20"/>
          <w:szCs w:val="24"/>
        </w:rPr>
      </w:pPr>
      <w:r w:rsidRPr="00E53590">
        <w:rPr>
          <w:rFonts w:ascii="Times New Roman" w:eastAsia="Constantia" w:hAnsi="Times New Roman" w:cs="Times New Roman"/>
          <w:sz w:val="20"/>
          <w:szCs w:val="24"/>
        </w:rPr>
        <w:t>______________________________________</w:t>
      </w:r>
    </w:p>
    <w:p w14:paraId="316AD843" w14:textId="77777777" w:rsidR="00013EAB" w:rsidRPr="00E53590" w:rsidRDefault="00013EAB" w:rsidP="00013EAB">
      <w:pPr>
        <w:spacing w:after="0"/>
        <w:jc w:val="center"/>
        <w:rPr>
          <w:rFonts w:ascii="Times New Roman" w:hAnsi="Times New Roman" w:cs="Times New Roman"/>
          <w:b/>
          <w:sz w:val="20"/>
          <w:szCs w:val="24"/>
        </w:rPr>
      </w:pPr>
      <w:r w:rsidRPr="00E53590">
        <w:rPr>
          <w:rFonts w:ascii="Times New Roman" w:hAnsi="Times New Roman" w:cs="Times New Roman"/>
          <w:b/>
          <w:sz w:val="20"/>
          <w:szCs w:val="24"/>
        </w:rPr>
        <w:t>XXXXXXXXXXXXXXXXXXXXXXXXXX</w:t>
      </w:r>
    </w:p>
    <w:p w14:paraId="6AF74FF7"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CNPJ Nº XXXXXXXXXXX</w:t>
      </w:r>
    </w:p>
    <w:p w14:paraId="538B1535" w14:textId="2E804F9C" w:rsidR="002E7AE1"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CONTRATADO</w:t>
      </w:r>
    </w:p>
    <w:p w14:paraId="19B96367" w14:textId="77777777" w:rsidR="002E7AE1" w:rsidRPr="00E53590" w:rsidRDefault="002E7AE1" w:rsidP="00013EAB">
      <w:pPr>
        <w:spacing w:after="0"/>
        <w:jc w:val="center"/>
        <w:rPr>
          <w:rFonts w:ascii="Times New Roman" w:hAnsi="Times New Roman" w:cs="Times New Roman"/>
          <w:sz w:val="20"/>
          <w:szCs w:val="24"/>
        </w:rPr>
      </w:pPr>
    </w:p>
    <w:p w14:paraId="0E3FF069" w14:textId="77777777" w:rsidR="001F113E" w:rsidRPr="00E53590" w:rsidRDefault="001F113E" w:rsidP="00013EAB">
      <w:pPr>
        <w:spacing w:after="0"/>
        <w:jc w:val="center"/>
        <w:rPr>
          <w:rFonts w:ascii="Times New Roman" w:hAnsi="Times New Roman" w:cs="Times New Roman"/>
          <w:sz w:val="20"/>
          <w:szCs w:val="24"/>
        </w:rPr>
      </w:pPr>
    </w:p>
    <w:p w14:paraId="355BC752" w14:textId="77777777" w:rsidR="00013EAB" w:rsidRPr="00E53590" w:rsidRDefault="00013EAB" w:rsidP="00013EAB">
      <w:pPr>
        <w:spacing w:after="0"/>
        <w:rPr>
          <w:rFonts w:ascii="Times New Roman" w:hAnsi="Times New Roman" w:cs="Times New Roman"/>
          <w:b/>
          <w:sz w:val="20"/>
          <w:szCs w:val="24"/>
        </w:rPr>
      </w:pPr>
      <w:r w:rsidRPr="00E53590">
        <w:rPr>
          <w:rFonts w:ascii="Times New Roman" w:hAnsi="Times New Roman" w:cs="Times New Roman"/>
          <w:b/>
          <w:sz w:val="20"/>
          <w:szCs w:val="24"/>
        </w:rPr>
        <w:t>TESTEMUNHAS:</w:t>
      </w:r>
    </w:p>
    <w:p w14:paraId="4B81CA0B" w14:textId="0AFC0255" w:rsidR="00013EAB" w:rsidRPr="00E53590" w:rsidRDefault="00013EAB" w:rsidP="00013EAB">
      <w:pPr>
        <w:spacing w:after="0"/>
        <w:rPr>
          <w:rFonts w:ascii="Arial" w:hAnsi="Arial" w:cs="Arial"/>
          <w:sz w:val="20"/>
          <w:szCs w:val="24"/>
        </w:rPr>
      </w:pPr>
      <w:r w:rsidRPr="00E53590">
        <w:rPr>
          <w:rFonts w:ascii="Times New Roman" w:hAnsi="Times New Roman" w:cs="Times New Roman"/>
          <w:sz w:val="20"/>
          <w:szCs w:val="24"/>
        </w:rPr>
        <w:t>NOME:________________________________CPF:_________________</w:t>
      </w:r>
      <w:r w:rsidRPr="00E53590">
        <w:rPr>
          <w:rFonts w:ascii="Arial" w:hAnsi="Arial" w:cs="Arial"/>
          <w:sz w:val="20"/>
          <w:szCs w:val="24"/>
        </w:rPr>
        <w:t>_________</w:t>
      </w:r>
    </w:p>
    <w:sectPr w:rsidR="00013EAB" w:rsidRPr="00E53590" w:rsidSect="00C25000">
      <w:headerReference w:type="default" r:id="rId10"/>
      <w:footerReference w:type="default" r:id="rId11"/>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28C99" w14:textId="77777777" w:rsidR="008E6F49" w:rsidRDefault="008E6F49" w:rsidP="00C47E8B">
      <w:pPr>
        <w:spacing w:after="0" w:line="240" w:lineRule="auto"/>
      </w:pPr>
      <w:r>
        <w:separator/>
      </w:r>
    </w:p>
  </w:endnote>
  <w:endnote w:type="continuationSeparator" w:id="0">
    <w:p w14:paraId="6C2201FE" w14:textId="77777777" w:rsidR="008E6F49" w:rsidRDefault="008E6F49"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Content>
      <w:p w14:paraId="46E1AC32" w14:textId="0F116C01" w:rsidR="008E6F49" w:rsidRDefault="008E6F49">
        <w:pPr>
          <w:pStyle w:val="Rodap"/>
          <w:jc w:val="right"/>
        </w:pPr>
        <w:r>
          <w:fldChar w:fldCharType="begin"/>
        </w:r>
        <w:r>
          <w:instrText>PAGE   \* MERGEFORMAT</w:instrText>
        </w:r>
        <w:r>
          <w:fldChar w:fldCharType="separate"/>
        </w:r>
        <w:r w:rsidR="004463FE">
          <w:rPr>
            <w:noProof/>
          </w:rPr>
          <w:t>23</w:t>
        </w:r>
        <w:r>
          <w:fldChar w:fldCharType="end"/>
        </w:r>
      </w:p>
    </w:sdtContent>
  </w:sdt>
  <w:p w14:paraId="5728605C" w14:textId="77777777" w:rsidR="008E6F49" w:rsidRDefault="008E6F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670DC" w14:textId="77777777" w:rsidR="008E6F49" w:rsidRDefault="008E6F49" w:rsidP="00C47E8B">
      <w:pPr>
        <w:spacing w:after="0" w:line="240" w:lineRule="auto"/>
      </w:pPr>
      <w:r>
        <w:separator/>
      </w:r>
    </w:p>
  </w:footnote>
  <w:footnote w:type="continuationSeparator" w:id="0">
    <w:p w14:paraId="00B86B58" w14:textId="77777777" w:rsidR="008E6F49" w:rsidRDefault="008E6F49"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8E6F49" w:rsidRDefault="008E6F49"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8E6F49" w:rsidRDefault="008E6F49" w:rsidP="00CD7B11">
    <w:pPr>
      <w:pStyle w:val="Cabealho"/>
      <w:jc w:val="center"/>
    </w:pPr>
  </w:p>
  <w:p w14:paraId="2C1A0354" w14:textId="0E462921" w:rsidR="008E6F49" w:rsidRDefault="008E6F49" w:rsidP="00CD7B11">
    <w:pPr>
      <w:pStyle w:val="Cabealho"/>
      <w:jc w:val="center"/>
    </w:pPr>
  </w:p>
  <w:p w14:paraId="03AE1A56" w14:textId="77777777" w:rsidR="008E6F49" w:rsidRPr="0041466F" w:rsidRDefault="008E6F49"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8E6F49" w:rsidRPr="0041466F" w:rsidRDefault="008E6F49"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8E6F49" w:rsidRPr="0041466F" w:rsidRDefault="008E6F49"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8E6F49" w:rsidRPr="0041466F" w:rsidRDefault="008E6F49"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8E6F49" w:rsidRPr="0041466F" w:rsidRDefault="008E6F49"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42C8"/>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3FE"/>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3900"/>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2F4E"/>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110"/>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6F49"/>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5F8F"/>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223"/>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633"/>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005"/>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666"/>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590"/>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B6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97A28"/>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2CB055"/>
  <w15:docId w15:val="{4344A35D-CDEC-49C8-AFEF-EDA952AB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F97A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51739116">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00621809">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scpl2021@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2B816-C914-4B95-940B-262B2E995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24</Pages>
  <Words>7164</Words>
  <Characters>38690</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notbook</cp:lastModifiedBy>
  <cp:revision>845</cp:revision>
  <cp:lastPrinted>2024-01-31T14:40:00Z</cp:lastPrinted>
  <dcterms:created xsi:type="dcterms:W3CDTF">2018-05-04T18:55:00Z</dcterms:created>
  <dcterms:modified xsi:type="dcterms:W3CDTF">2024-02-23T13:39:00Z</dcterms:modified>
</cp:coreProperties>
</file>