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A33C3A" w14:textId="339012B5" w:rsidR="00C5770E" w:rsidRPr="00F55313" w:rsidRDefault="00305D1F" w:rsidP="00C5770E">
      <w:pPr>
        <w:tabs>
          <w:tab w:val="left" w:pos="142"/>
        </w:tabs>
        <w:spacing w:after="0" w:line="240" w:lineRule="auto"/>
        <w:jc w:val="center"/>
        <w:rPr>
          <w:rFonts w:ascii="Times New Roman" w:hAnsi="Times New Roman" w:cs="Times New Roman"/>
          <w:b/>
          <w:bCs/>
          <w:sz w:val="24"/>
          <w:szCs w:val="20"/>
        </w:rPr>
      </w:pPr>
      <w:r>
        <w:rPr>
          <w:rFonts w:ascii="Times New Roman" w:hAnsi="Times New Roman" w:cs="Times New Roman"/>
          <w:b/>
          <w:bCs/>
          <w:sz w:val="24"/>
          <w:szCs w:val="20"/>
        </w:rPr>
        <w:t xml:space="preserve">EDITAL </w:t>
      </w:r>
    </w:p>
    <w:p w14:paraId="57B9245A" w14:textId="7EB32CF4"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PROCESSO ADMINISTRATIVO </w:t>
      </w:r>
      <w:r w:rsidR="00CD7B11" w:rsidRPr="00F55313">
        <w:rPr>
          <w:rFonts w:ascii="Times New Roman" w:hAnsi="Times New Roman" w:cs="Times New Roman"/>
          <w:b/>
          <w:bCs/>
          <w:sz w:val="24"/>
          <w:szCs w:val="20"/>
        </w:rPr>
        <w:t xml:space="preserve">PM – BS nº </w:t>
      </w:r>
      <w:r w:rsidR="00BD5547">
        <w:rPr>
          <w:rFonts w:ascii="Times New Roman" w:hAnsi="Times New Roman" w:cs="Times New Roman"/>
          <w:b/>
          <w:bCs/>
          <w:sz w:val="24"/>
          <w:szCs w:val="20"/>
        </w:rPr>
        <w:t>0</w:t>
      </w:r>
      <w:r w:rsidR="007A627E">
        <w:rPr>
          <w:rFonts w:ascii="Times New Roman" w:hAnsi="Times New Roman" w:cs="Times New Roman"/>
          <w:b/>
          <w:bCs/>
          <w:sz w:val="24"/>
          <w:szCs w:val="20"/>
        </w:rPr>
        <w:t>34</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74B48881" w14:textId="7C689081" w:rsidR="00C5770E" w:rsidRPr="00F55313" w:rsidRDefault="007D6666" w:rsidP="00C5770E">
      <w:pPr>
        <w:tabs>
          <w:tab w:val="left" w:pos="142"/>
        </w:tabs>
        <w:spacing w:after="0" w:line="240" w:lineRule="auto"/>
        <w:jc w:val="center"/>
        <w:rPr>
          <w:rFonts w:ascii="Times New Roman" w:hAnsi="Times New Roman" w:cs="Times New Roman"/>
          <w:b/>
          <w:bCs/>
          <w:sz w:val="24"/>
          <w:szCs w:val="20"/>
        </w:rPr>
      </w:pPr>
      <w:r w:rsidRPr="00F55313">
        <w:rPr>
          <w:rFonts w:ascii="Times New Roman" w:hAnsi="Times New Roman" w:cs="Times New Roman"/>
          <w:b/>
          <w:bCs/>
          <w:sz w:val="24"/>
          <w:szCs w:val="20"/>
        </w:rPr>
        <w:t xml:space="preserve">DISPENSA DE LICITAÇÃO </w:t>
      </w:r>
      <w:r w:rsidR="00CD7B11" w:rsidRPr="00F55313">
        <w:rPr>
          <w:rFonts w:ascii="Times New Roman" w:hAnsi="Times New Roman" w:cs="Times New Roman"/>
          <w:b/>
          <w:bCs/>
          <w:sz w:val="24"/>
          <w:szCs w:val="20"/>
        </w:rPr>
        <w:t xml:space="preserve">PM – BS nº </w:t>
      </w:r>
      <w:r w:rsidR="00DA4BE1">
        <w:rPr>
          <w:rFonts w:ascii="Times New Roman" w:hAnsi="Times New Roman" w:cs="Times New Roman"/>
          <w:b/>
          <w:bCs/>
          <w:sz w:val="24"/>
          <w:szCs w:val="20"/>
        </w:rPr>
        <w:t>0</w:t>
      </w:r>
      <w:r w:rsidR="007A627E">
        <w:rPr>
          <w:rFonts w:ascii="Times New Roman" w:hAnsi="Times New Roman" w:cs="Times New Roman"/>
          <w:b/>
          <w:bCs/>
          <w:sz w:val="24"/>
          <w:szCs w:val="20"/>
        </w:rPr>
        <w:t>25</w:t>
      </w:r>
      <w:r w:rsidR="00CD7B11" w:rsidRPr="00F55313">
        <w:rPr>
          <w:rFonts w:ascii="Times New Roman" w:hAnsi="Times New Roman" w:cs="Times New Roman"/>
          <w:b/>
          <w:bCs/>
          <w:sz w:val="24"/>
          <w:szCs w:val="20"/>
        </w:rPr>
        <w:t>/202</w:t>
      </w:r>
      <w:r w:rsidR="00305D1F">
        <w:rPr>
          <w:rFonts w:ascii="Times New Roman" w:hAnsi="Times New Roman" w:cs="Times New Roman"/>
          <w:b/>
          <w:bCs/>
          <w:sz w:val="24"/>
          <w:szCs w:val="20"/>
        </w:rPr>
        <w:t>6</w:t>
      </w:r>
    </w:p>
    <w:p w14:paraId="4BC6BCDB" w14:textId="0A5AC92E" w:rsidR="00F724D1" w:rsidRPr="00D7703B" w:rsidRDefault="00962836" w:rsidP="00962836">
      <w:pPr>
        <w:tabs>
          <w:tab w:val="left" w:pos="142"/>
          <w:tab w:val="center" w:pos="4678"/>
          <w:tab w:val="left" w:pos="7530"/>
        </w:tabs>
        <w:spacing w:after="0" w:line="240" w:lineRule="auto"/>
        <w:rPr>
          <w:rFonts w:ascii="Times New Roman" w:hAnsi="Times New Roman" w:cs="Times New Roman"/>
          <w:b/>
          <w:bCs/>
          <w:sz w:val="32"/>
          <w:szCs w:val="20"/>
        </w:rPr>
      </w:pPr>
      <w:r w:rsidRPr="00F55313">
        <w:rPr>
          <w:rFonts w:ascii="Times New Roman" w:hAnsi="Times New Roman" w:cs="Times New Roman"/>
          <w:b/>
          <w:bCs/>
          <w:sz w:val="24"/>
          <w:szCs w:val="20"/>
        </w:rPr>
        <w:tab/>
      </w:r>
      <w:r w:rsidRPr="00F55313">
        <w:rPr>
          <w:rFonts w:ascii="Times New Roman" w:hAnsi="Times New Roman" w:cs="Times New Roman"/>
          <w:b/>
          <w:bCs/>
          <w:sz w:val="24"/>
          <w:szCs w:val="20"/>
        </w:rPr>
        <w:tab/>
      </w:r>
      <w:r w:rsidR="0063330F" w:rsidRPr="00F55313">
        <w:rPr>
          <w:rFonts w:ascii="Times New Roman" w:hAnsi="Times New Roman" w:cs="Times New Roman"/>
          <w:b/>
          <w:bCs/>
          <w:sz w:val="24"/>
          <w:szCs w:val="20"/>
        </w:rPr>
        <w:t>MENOR PREÇO</w:t>
      </w:r>
      <w:r w:rsidRPr="00D7703B">
        <w:rPr>
          <w:rFonts w:ascii="Times New Roman" w:hAnsi="Times New Roman" w:cs="Times New Roman"/>
          <w:b/>
          <w:bCs/>
          <w:sz w:val="32"/>
          <w:szCs w:val="20"/>
        </w:rPr>
        <w:tab/>
      </w:r>
    </w:p>
    <w:p w14:paraId="378B9A9F" w14:textId="77777777" w:rsidR="0047691C" w:rsidRPr="00D7703B" w:rsidRDefault="0047691C" w:rsidP="0047691C">
      <w:pPr>
        <w:spacing w:after="0" w:line="240" w:lineRule="auto"/>
        <w:jc w:val="both"/>
        <w:rPr>
          <w:rFonts w:ascii="Times New Roman" w:hAnsi="Times New Roman" w:cs="Times New Roman"/>
          <w:b/>
          <w:bCs/>
          <w:sz w:val="24"/>
          <w:szCs w:val="24"/>
        </w:rPr>
      </w:pPr>
    </w:p>
    <w:p w14:paraId="2EAC625C" w14:textId="77777777" w:rsidR="00967C69" w:rsidRDefault="0047691C" w:rsidP="00967C69">
      <w:pPr>
        <w:pStyle w:val="PargrafodaLista"/>
        <w:spacing w:after="0"/>
        <w:ind w:left="360"/>
        <w:jc w:val="both"/>
        <w:rPr>
          <w:rFonts w:ascii="Arial"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967C69" w:rsidRPr="00D15CEE">
        <w:rPr>
          <w:rFonts w:ascii="Arial" w:hAnsi="Arial" w:cs="Arial"/>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gramStart"/>
      <w:r w:rsidR="00967C69" w:rsidRPr="00D15CEE">
        <w:rPr>
          <w:rFonts w:ascii="Arial" w:hAnsi="Arial" w:cs="Arial"/>
        </w:rPr>
        <w:t>Sayão-TO</w:t>
      </w:r>
      <w:proofErr w:type="gramEnd"/>
      <w:r w:rsidR="00967C69" w:rsidRPr="00D15CEE">
        <w:rPr>
          <w:rFonts w:ascii="Arial" w:hAnsi="Arial" w:cs="Arial"/>
        </w:rPr>
        <w:t>, no exercício de 2026.</w:t>
      </w:r>
    </w:p>
    <w:p w14:paraId="7389F631" w14:textId="2646279C" w:rsidR="00BD5547" w:rsidRPr="00BD5547" w:rsidRDefault="00BD5547" w:rsidP="00BD5547">
      <w:pPr>
        <w:pStyle w:val="PargrafodaLista"/>
        <w:spacing w:after="0"/>
        <w:ind w:left="360"/>
        <w:jc w:val="both"/>
        <w:rPr>
          <w:rFonts w:ascii="Arial" w:eastAsia="Calibri" w:hAnsi="Arial" w:cs="Arial"/>
        </w:rPr>
      </w:pPr>
    </w:p>
    <w:p w14:paraId="721F103E" w14:textId="4C8170DB" w:rsidR="001D3AD4" w:rsidRPr="00D7703B" w:rsidRDefault="001D3AD4" w:rsidP="00305D1F">
      <w:pPr>
        <w:jc w:val="both"/>
        <w:rPr>
          <w:rFonts w:ascii="Times New Roman" w:hAnsi="Times New Roman" w:cs="Times New Roman"/>
          <w:b/>
          <w:sz w:val="24"/>
        </w:rPr>
      </w:pPr>
      <w:r w:rsidRPr="00D7703B">
        <w:rPr>
          <w:rFonts w:ascii="Times New Roman" w:hAnsi="Times New Roman" w:cs="Times New Roman"/>
          <w:b/>
          <w:sz w:val="24"/>
        </w:rPr>
        <w:t>LOCAL PARA RETIRADA DO EDITAL E SEUS ANEXOS:</w:t>
      </w:r>
    </w:p>
    <w:p w14:paraId="2CBF084B" w14:textId="77777777" w:rsidR="001D3AD4" w:rsidRPr="00D7703B" w:rsidRDefault="001D3AD4" w:rsidP="009868FB">
      <w:pPr>
        <w:spacing w:after="0" w:line="240" w:lineRule="auto"/>
        <w:jc w:val="both"/>
        <w:rPr>
          <w:rFonts w:ascii="Times New Roman" w:hAnsi="Times New Roman" w:cs="Times New Roman"/>
          <w:sz w:val="24"/>
        </w:rPr>
      </w:pPr>
    </w:p>
    <w:p w14:paraId="37AE0322" w14:textId="002783C2"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Pessoalmente na sede da Prefeitura Municipal de </w:t>
      </w:r>
      <w:r w:rsidR="00CD7B11" w:rsidRPr="00D7703B">
        <w:rPr>
          <w:rFonts w:ascii="Times New Roman" w:hAnsi="Times New Roman" w:cs="Times New Roman"/>
          <w:sz w:val="24"/>
        </w:rPr>
        <w:t>Bernardo Sayão</w:t>
      </w:r>
      <w:r w:rsidRPr="00D7703B">
        <w:rPr>
          <w:rFonts w:ascii="Times New Roman" w:hAnsi="Times New Roman" w:cs="Times New Roman"/>
          <w:sz w:val="24"/>
        </w:rPr>
        <w:t xml:space="preserve"> localizada na </w:t>
      </w:r>
      <w:r w:rsidR="005220B3" w:rsidRPr="00D7703B">
        <w:rPr>
          <w:rFonts w:ascii="Times New Roman" w:hAnsi="Times New Roman" w:cs="Times New Roman"/>
          <w:sz w:val="24"/>
        </w:rPr>
        <w:t xml:space="preserve">Avenida </w:t>
      </w:r>
      <w:r w:rsidR="0002509F" w:rsidRPr="00D7703B">
        <w:rPr>
          <w:rFonts w:ascii="Times New Roman" w:hAnsi="Times New Roman" w:cs="Times New Roman"/>
          <w:sz w:val="24"/>
        </w:rPr>
        <w:t>Antônio</w:t>
      </w:r>
      <w:r w:rsidR="005220B3" w:rsidRPr="00D7703B">
        <w:rPr>
          <w:rFonts w:ascii="Times New Roman" w:hAnsi="Times New Roman" w:cs="Times New Roman"/>
          <w:sz w:val="24"/>
        </w:rPr>
        <w:t xml:space="preserve"> Pescone, nº 378</w:t>
      </w:r>
      <w:r w:rsidR="00CD7B11" w:rsidRPr="00D7703B">
        <w:rPr>
          <w:rFonts w:ascii="Times New Roman" w:hAnsi="Times New Roman" w:cs="Times New Roman"/>
          <w:sz w:val="24"/>
        </w:rPr>
        <w:t>, Centro</w:t>
      </w:r>
      <w:r w:rsidR="009745B8" w:rsidRPr="00D7703B">
        <w:rPr>
          <w:rFonts w:ascii="Times New Roman" w:hAnsi="Times New Roman" w:cs="Times New Roman"/>
          <w:sz w:val="24"/>
        </w:rPr>
        <w:t xml:space="preserve">, </w:t>
      </w:r>
      <w:r w:rsidR="005220B3" w:rsidRPr="00D7703B">
        <w:rPr>
          <w:rFonts w:ascii="Times New Roman" w:hAnsi="Times New Roman" w:cs="Times New Roman"/>
          <w:sz w:val="24"/>
        </w:rPr>
        <w:t>Bernardo Sayão</w:t>
      </w:r>
      <w:r w:rsidRPr="00D7703B">
        <w:rPr>
          <w:rFonts w:ascii="Times New Roman" w:hAnsi="Times New Roman" w:cs="Times New Roman"/>
          <w:sz w:val="24"/>
        </w:rPr>
        <w:t>, na sala da Comissão Permanente de Licitações.</w:t>
      </w:r>
    </w:p>
    <w:p w14:paraId="7AB0D795" w14:textId="4B9CCAF7" w:rsidR="001D3AD4" w:rsidRPr="00D7703B" w:rsidRDefault="001D3AD4" w:rsidP="00333566">
      <w:pPr>
        <w:numPr>
          <w:ilvl w:val="0"/>
          <w:numId w:val="1"/>
        </w:numPr>
        <w:spacing w:after="0" w:line="240" w:lineRule="auto"/>
        <w:jc w:val="both"/>
        <w:rPr>
          <w:rFonts w:ascii="Times New Roman" w:hAnsi="Times New Roman" w:cs="Times New Roman"/>
          <w:sz w:val="24"/>
        </w:rPr>
      </w:pPr>
      <w:r w:rsidRPr="00D7703B">
        <w:rPr>
          <w:rFonts w:ascii="Times New Roman" w:hAnsi="Times New Roman" w:cs="Times New Roman"/>
          <w:sz w:val="24"/>
        </w:rPr>
        <w:t xml:space="preserve">Download de cópia do edital e seus anexos através do site oficial do município de </w:t>
      </w:r>
      <w:r w:rsidR="00300E76" w:rsidRPr="00D7703B">
        <w:rPr>
          <w:rFonts w:ascii="Times New Roman" w:hAnsi="Times New Roman" w:cs="Times New Roman"/>
          <w:sz w:val="24"/>
        </w:rPr>
        <w:t>Bernardo Sayão</w:t>
      </w:r>
      <w:r w:rsidR="002A72F0" w:rsidRPr="00D7703B">
        <w:rPr>
          <w:rFonts w:ascii="Times New Roman" w:hAnsi="Times New Roman" w:cs="Times New Roman"/>
          <w:sz w:val="24"/>
        </w:rPr>
        <w:t xml:space="preserve"> do Tocantins</w:t>
      </w:r>
      <w:r w:rsidRPr="00D7703B">
        <w:rPr>
          <w:rFonts w:ascii="Times New Roman" w:hAnsi="Times New Roman" w:cs="Times New Roman"/>
          <w:sz w:val="24"/>
        </w:rPr>
        <w:t xml:space="preserve">, acessado através do link: </w:t>
      </w:r>
      <w:r w:rsidR="002A72F0" w:rsidRPr="00D7703B">
        <w:rPr>
          <w:rFonts w:ascii="Times New Roman" w:hAnsi="Times New Roman" w:cs="Times New Roman"/>
          <w:sz w:val="24"/>
        </w:rPr>
        <w:t>https://</w:t>
      </w:r>
      <w:r w:rsidR="00300E76" w:rsidRPr="00D7703B">
        <w:rPr>
          <w:rFonts w:ascii="Times New Roman" w:hAnsi="Times New Roman" w:cs="Times New Roman"/>
          <w:sz w:val="24"/>
        </w:rPr>
        <w:t>www.</w:t>
      </w:r>
      <w:r w:rsidR="005220B3" w:rsidRPr="00D7703B">
        <w:rPr>
          <w:rFonts w:ascii="Times New Roman" w:hAnsi="Times New Roman" w:cs="Times New Roman"/>
          <w:sz w:val="24"/>
        </w:rPr>
        <w:t>bernardosayao.to.gov.br</w:t>
      </w:r>
      <w:r w:rsidR="002A72F0" w:rsidRPr="00D7703B">
        <w:rPr>
          <w:rFonts w:ascii="Times New Roman" w:hAnsi="Times New Roman" w:cs="Times New Roman"/>
          <w:sz w:val="24"/>
        </w:rPr>
        <w:t>.</w:t>
      </w:r>
    </w:p>
    <w:p w14:paraId="6429611C" w14:textId="77AB4EF7" w:rsidR="004234F7" w:rsidRPr="004234F7" w:rsidRDefault="004234F7" w:rsidP="004234F7">
      <w:pPr>
        <w:pStyle w:val="PargrafodaLista"/>
        <w:numPr>
          <w:ilvl w:val="0"/>
          <w:numId w:val="1"/>
        </w:numPr>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ÓRGÃO GERENCIADOR: </w:t>
      </w:r>
      <w:r w:rsidR="00DA4BE1">
        <w:rPr>
          <w:rFonts w:ascii="Times New Roman" w:eastAsia="Times New Roman" w:hAnsi="Times New Roman"/>
          <w:b/>
          <w:bCs/>
          <w:sz w:val="20"/>
          <w:szCs w:val="20"/>
          <w:lang w:val="pt-PT"/>
        </w:rPr>
        <w:t>FUNDO MUNICIPAL DE ASSISTÊNCIA SOCIAL</w:t>
      </w:r>
      <w:r w:rsidRPr="004234F7">
        <w:rPr>
          <w:rFonts w:ascii="Times New Roman" w:eastAsia="Times New Roman" w:hAnsi="Times New Roman"/>
          <w:b/>
          <w:bCs/>
          <w:sz w:val="20"/>
          <w:szCs w:val="20"/>
          <w:lang w:val="pt-PT"/>
        </w:rPr>
        <w:t>;</w:t>
      </w:r>
    </w:p>
    <w:p w14:paraId="227F5DFE" w14:textId="77777777" w:rsidR="004234F7" w:rsidRPr="004234F7" w:rsidRDefault="004234F7" w:rsidP="004234F7">
      <w:pPr>
        <w:pStyle w:val="PargrafodaLista"/>
        <w:widowControl w:val="0"/>
        <w:numPr>
          <w:ilvl w:val="0"/>
          <w:numId w:val="1"/>
        </w:numPr>
        <w:tabs>
          <w:tab w:val="left" w:pos="2790"/>
        </w:tabs>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DA SESSÃO PÚBLICA:</w:t>
      </w:r>
      <w:r w:rsidRPr="004234F7">
        <w:rPr>
          <w:rFonts w:ascii="Times New Roman" w:eastAsia="Times New Roman" w:hAnsi="Times New Roman"/>
          <w:b/>
          <w:bCs/>
          <w:sz w:val="20"/>
          <w:szCs w:val="20"/>
          <w:lang w:val="pt-PT"/>
        </w:rPr>
        <w:tab/>
      </w:r>
    </w:p>
    <w:p w14:paraId="0B45A58E" w14:textId="65FF4975"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RECEBIMENTO DAS PROPOSTAS FINANCE</w:t>
      </w:r>
      <w:r w:rsidR="00B05566">
        <w:rPr>
          <w:rFonts w:ascii="Times New Roman" w:eastAsia="Times New Roman" w:hAnsi="Times New Roman"/>
          <w:b/>
          <w:bCs/>
          <w:sz w:val="20"/>
          <w:szCs w:val="20"/>
          <w:lang w:val="pt-PT"/>
        </w:rPr>
        <w:t xml:space="preserve">IRAS: </w:t>
      </w:r>
      <w:r w:rsidR="001853B5">
        <w:rPr>
          <w:rFonts w:ascii="Times New Roman" w:eastAsia="Times New Roman" w:hAnsi="Times New Roman"/>
          <w:b/>
          <w:bCs/>
          <w:sz w:val="20"/>
          <w:szCs w:val="20"/>
          <w:lang w:val="pt-PT"/>
        </w:rPr>
        <w:t xml:space="preserve">dia </w:t>
      </w:r>
      <w:r w:rsidR="00CB605D">
        <w:rPr>
          <w:rFonts w:ascii="Times New Roman" w:eastAsia="Times New Roman" w:hAnsi="Times New Roman"/>
          <w:b/>
          <w:bCs/>
          <w:sz w:val="20"/>
          <w:szCs w:val="20"/>
          <w:lang w:val="pt-PT"/>
        </w:rPr>
        <w:t>28/01</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Pr="004234F7">
        <w:rPr>
          <w:rFonts w:ascii="Times New Roman" w:eastAsia="Times New Roman" w:hAnsi="Times New Roman"/>
          <w:b/>
          <w:bCs/>
          <w:sz w:val="20"/>
          <w:szCs w:val="20"/>
          <w:lang w:val="pt-PT"/>
        </w:rPr>
        <w:t>.</w:t>
      </w:r>
    </w:p>
    <w:p w14:paraId="1CA9FBE5" w14:textId="5C90C61C" w:rsidR="00794A34" w:rsidRPr="00794A34" w:rsidRDefault="00794A34" w:rsidP="00794A34">
      <w:pPr>
        <w:pStyle w:val="PargrafodaLista"/>
        <w:numPr>
          <w:ilvl w:val="0"/>
          <w:numId w:val="1"/>
        </w:numPr>
        <w:rPr>
          <w:rFonts w:ascii="Times New Roman" w:eastAsia="Times New Roman" w:hAnsi="Times New Roman"/>
          <w:b/>
          <w:bCs/>
          <w:sz w:val="20"/>
          <w:szCs w:val="20"/>
          <w:lang w:val="pt-PT"/>
        </w:rPr>
      </w:pPr>
      <w:r w:rsidRPr="00794A34">
        <w:rPr>
          <w:rFonts w:ascii="Times New Roman" w:eastAsia="Times New Roman" w:hAnsi="Times New Roman"/>
          <w:b/>
          <w:bCs/>
          <w:sz w:val="20"/>
          <w:szCs w:val="20"/>
          <w:lang w:val="pt-PT"/>
        </w:rPr>
        <w:t xml:space="preserve">FIM DO RECEBIMENTO </w:t>
      </w:r>
      <w:proofErr w:type="gramStart"/>
      <w:r w:rsidRPr="00794A34">
        <w:rPr>
          <w:rFonts w:ascii="Times New Roman" w:eastAsia="Times New Roman" w:hAnsi="Times New Roman"/>
          <w:b/>
          <w:bCs/>
          <w:sz w:val="20"/>
          <w:szCs w:val="20"/>
          <w:lang w:val="pt-PT"/>
        </w:rPr>
        <w:t>DAS PROPOSTA</w:t>
      </w:r>
      <w:proofErr w:type="gramEnd"/>
      <w:r w:rsidRPr="00794A34">
        <w:rPr>
          <w:rFonts w:ascii="Times New Roman" w:eastAsia="Times New Roman" w:hAnsi="Times New Roman"/>
          <w:b/>
          <w:bCs/>
          <w:sz w:val="20"/>
          <w:szCs w:val="20"/>
          <w:lang w:val="pt-PT"/>
        </w:rPr>
        <w:t xml:space="preserve"> DE PREÇOS </w:t>
      </w:r>
      <w:r w:rsidR="00CB605D">
        <w:rPr>
          <w:rFonts w:ascii="Times New Roman" w:eastAsia="Times New Roman" w:hAnsi="Times New Roman"/>
          <w:b/>
          <w:bCs/>
          <w:sz w:val="20"/>
          <w:szCs w:val="20"/>
          <w:lang w:val="pt-PT"/>
        </w:rPr>
        <w:t>30</w:t>
      </w:r>
      <w:r w:rsidR="00DA4BE1">
        <w:rPr>
          <w:rFonts w:ascii="Times New Roman" w:eastAsia="Times New Roman" w:hAnsi="Times New Roman"/>
          <w:b/>
          <w:bCs/>
          <w:sz w:val="20"/>
          <w:szCs w:val="20"/>
          <w:lang w:val="pt-PT"/>
        </w:rPr>
        <w:t>/</w:t>
      </w:r>
      <w:r w:rsidR="00CB605D">
        <w:rPr>
          <w:rFonts w:ascii="Times New Roman" w:eastAsia="Times New Roman" w:hAnsi="Times New Roman"/>
          <w:b/>
          <w:bCs/>
          <w:sz w:val="20"/>
          <w:szCs w:val="20"/>
          <w:lang w:val="pt-PT"/>
        </w:rPr>
        <w:t>01</w:t>
      </w:r>
      <w:r w:rsidRPr="00794A34">
        <w:rPr>
          <w:rFonts w:ascii="Times New Roman" w:eastAsia="Times New Roman" w:hAnsi="Times New Roman"/>
          <w:b/>
          <w:bCs/>
          <w:sz w:val="20"/>
          <w:szCs w:val="20"/>
          <w:lang w:val="pt-PT"/>
        </w:rPr>
        <w:t>/202</w:t>
      </w:r>
      <w:r w:rsidR="00DA4BE1">
        <w:rPr>
          <w:rFonts w:ascii="Times New Roman" w:eastAsia="Times New Roman" w:hAnsi="Times New Roman"/>
          <w:b/>
          <w:bCs/>
          <w:sz w:val="20"/>
          <w:szCs w:val="20"/>
          <w:lang w:val="pt-PT"/>
        </w:rPr>
        <w:t>6</w:t>
      </w:r>
      <w:r w:rsidRPr="00794A34">
        <w:rPr>
          <w:rFonts w:ascii="Times New Roman" w:eastAsia="Times New Roman" w:hAnsi="Times New Roman"/>
          <w:b/>
          <w:bCs/>
          <w:sz w:val="20"/>
          <w:szCs w:val="20"/>
          <w:lang w:val="pt-PT"/>
        </w:rPr>
        <w:t>, Presencialmente: no prédio do órgão, até às 13h00 do dia estabelecido e por e-mail: até às 23h59 do mesmo dia.</w:t>
      </w:r>
    </w:p>
    <w:p w14:paraId="60A4B96F" w14:textId="20001DD3" w:rsidR="004234F7" w:rsidRPr="004234F7" w:rsidRDefault="004234F7" w:rsidP="004234F7">
      <w:pPr>
        <w:pStyle w:val="PargrafodaLista"/>
        <w:widowControl w:val="0"/>
        <w:numPr>
          <w:ilvl w:val="0"/>
          <w:numId w:val="1"/>
        </w:numPr>
        <w:autoSpaceDE w:val="0"/>
        <w:autoSpaceDN w:val="0"/>
        <w:spacing w:after="0" w:line="240" w:lineRule="auto"/>
        <w:jc w:val="both"/>
        <w:rPr>
          <w:rFonts w:ascii="Times New Roman" w:eastAsia="Times New Roman" w:hAnsi="Times New Roman"/>
          <w:b/>
          <w:bCs/>
          <w:sz w:val="20"/>
          <w:szCs w:val="20"/>
          <w:lang w:val="pt-PT"/>
        </w:rPr>
      </w:pPr>
      <w:r w:rsidRPr="004234F7">
        <w:rPr>
          <w:rFonts w:ascii="Times New Roman" w:eastAsia="Times New Roman" w:hAnsi="Times New Roman"/>
          <w:b/>
          <w:bCs/>
          <w:sz w:val="20"/>
          <w:szCs w:val="20"/>
          <w:lang w:val="pt-PT"/>
        </w:rPr>
        <w:t xml:space="preserve">ABERTURA DAS PROPOSTAS DE PREÇO: </w:t>
      </w:r>
      <w:r w:rsidR="00CB605D">
        <w:rPr>
          <w:rFonts w:ascii="Times New Roman" w:eastAsia="Times New Roman" w:hAnsi="Times New Roman"/>
          <w:b/>
          <w:bCs/>
          <w:sz w:val="20"/>
          <w:szCs w:val="20"/>
          <w:lang w:val="pt-PT"/>
        </w:rPr>
        <w:t>04</w:t>
      </w:r>
      <w:r w:rsidR="003516B3">
        <w:rPr>
          <w:rFonts w:ascii="Times New Roman" w:eastAsia="Times New Roman" w:hAnsi="Times New Roman"/>
          <w:b/>
          <w:bCs/>
          <w:sz w:val="20"/>
          <w:szCs w:val="20"/>
          <w:lang w:val="pt-PT"/>
        </w:rPr>
        <w:t>/0</w:t>
      </w:r>
      <w:r w:rsidR="00CB605D">
        <w:rPr>
          <w:rFonts w:ascii="Times New Roman" w:eastAsia="Times New Roman" w:hAnsi="Times New Roman"/>
          <w:b/>
          <w:bCs/>
          <w:sz w:val="20"/>
          <w:szCs w:val="20"/>
          <w:lang w:val="pt-PT"/>
        </w:rPr>
        <w:t>2</w:t>
      </w:r>
      <w:r w:rsidRPr="004234F7">
        <w:rPr>
          <w:rFonts w:ascii="Times New Roman" w:eastAsia="Times New Roman" w:hAnsi="Times New Roman"/>
          <w:b/>
          <w:bCs/>
          <w:sz w:val="20"/>
          <w:szCs w:val="20"/>
          <w:lang w:val="pt-PT"/>
        </w:rPr>
        <w:t>/202</w:t>
      </w:r>
      <w:r w:rsidR="00305D1F">
        <w:rPr>
          <w:rFonts w:ascii="Times New Roman" w:eastAsia="Times New Roman" w:hAnsi="Times New Roman"/>
          <w:b/>
          <w:bCs/>
          <w:sz w:val="20"/>
          <w:szCs w:val="20"/>
          <w:lang w:val="pt-PT"/>
        </w:rPr>
        <w:t>6</w:t>
      </w:r>
      <w:r w:rsidR="00CB605D">
        <w:rPr>
          <w:rFonts w:ascii="Times New Roman" w:eastAsia="Times New Roman" w:hAnsi="Times New Roman"/>
          <w:b/>
          <w:bCs/>
          <w:sz w:val="20"/>
          <w:szCs w:val="20"/>
          <w:lang w:val="pt-PT"/>
        </w:rPr>
        <w:t>, às 09</w:t>
      </w:r>
      <w:r w:rsidRPr="004234F7">
        <w:rPr>
          <w:rFonts w:ascii="Times New Roman" w:eastAsia="Times New Roman" w:hAnsi="Times New Roman"/>
          <w:b/>
          <w:bCs/>
          <w:sz w:val="20"/>
          <w:szCs w:val="20"/>
          <w:lang w:val="pt-PT"/>
        </w:rPr>
        <w:t>h</w:t>
      </w:r>
      <w:r w:rsidR="003516B3">
        <w:rPr>
          <w:rFonts w:ascii="Times New Roman" w:eastAsia="Times New Roman" w:hAnsi="Times New Roman"/>
          <w:b/>
          <w:bCs/>
          <w:sz w:val="20"/>
          <w:szCs w:val="20"/>
          <w:lang w:val="pt-PT"/>
        </w:rPr>
        <w:t>3</w:t>
      </w:r>
      <w:r w:rsidRPr="004234F7">
        <w:rPr>
          <w:rFonts w:ascii="Times New Roman" w:eastAsia="Times New Roman" w:hAnsi="Times New Roman"/>
          <w:b/>
          <w:bCs/>
          <w:sz w:val="20"/>
          <w:szCs w:val="20"/>
          <w:lang w:val="pt-PT"/>
        </w:rPr>
        <w:t>0min.</w:t>
      </w:r>
    </w:p>
    <w:p w14:paraId="7D869C33" w14:textId="77777777" w:rsidR="0047691C" w:rsidRPr="00D7703B" w:rsidRDefault="0047691C" w:rsidP="009868FB">
      <w:pPr>
        <w:autoSpaceDE w:val="0"/>
        <w:autoSpaceDN w:val="0"/>
        <w:adjustRightInd w:val="0"/>
        <w:spacing w:after="0" w:line="240" w:lineRule="auto"/>
        <w:ind w:right="4252"/>
        <w:jc w:val="both"/>
        <w:rPr>
          <w:rFonts w:ascii="Times New Roman" w:hAnsi="Times New Roman" w:cs="Times New Roman"/>
          <w:b/>
          <w:bCs/>
          <w:sz w:val="24"/>
        </w:rPr>
      </w:pPr>
    </w:p>
    <w:p w14:paraId="3C0DE953" w14:textId="0EFC2BEC"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color w:val="000000"/>
          <w:sz w:val="24"/>
          <w:szCs w:val="24"/>
        </w:rPr>
      </w:pPr>
      <w:r w:rsidRPr="00D7703B">
        <w:rPr>
          <w:rFonts w:ascii="Times New Roman" w:hAnsi="Times New Roman" w:cs="Times New Roman"/>
          <w:b/>
          <w:bCs/>
          <w:color w:val="000000"/>
          <w:sz w:val="26"/>
          <w:szCs w:val="26"/>
          <w:u w:val="single"/>
        </w:rPr>
        <w:t>DECLARAÇÃO DE EXCLUSIVIDADE</w:t>
      </w:r>
      <w:r w:rsidRPr="00D7703B">
        <w:rPr>
          <w:rFonts w:ascii="Times New Roman" w:hAnsi="Times New Roman" w:cs="Times New Roman"/>
          <w:b/>
          <w:color w:val="000000"/>
          <w:sz w:val="24"/>
          <w:szCs w:val="24"/>
        </w:rPr>
        <w:t xml:space="preserve"> </w:t>
      </w:r>
    </w:p>
    <w:p w14:paraId="7CBCF428" w14:textId="77777777" w:rsidR="001F4386" w:rsidRPr="00D7703B" w:rsidRDefault="001F4386" w:rsidP="009868FB">
      <w:pPr>
        <w:autoSpaceDE w:val="0"/>
        <w:autoSpaceDN w:val="0"/>
        <w:adjustRightInd w:val="0"/>
        <w:spacing w:after="0" w:line="240" w:lineRule="auto"/>
        <w:ind w:right="20"/>
        <w:jc w:val="center"/>
        <w:rPr>
          <w:rFonts w:ascii="Times New Roman" w:hAnsi="Times New Roman" w:cs="Times New Roman"/>
          <w:b/>
          <w:bCs/>
          <w:color w:val="000000"/>
          <w:sz w:val="26"/>
          <w:szCs w:val="26"/>
          <w:u w:val="single"/>
        </w:rPr>
      </w:pPr>
    </w:p>
    <w:p w14:paraId="6A79308B" w14:textId="31043169" w:rsidR="006C6316" w:rsidRPr="00D7703B" w:rsidRDefault="001F4386" w:rsidP="006A4CDE">
      <w:pPr>
        <w:spacing w:after="0" w:line="240" w:lineRule="auto"/>
        <w:jc w:val="both"/>
        <w:rPr>
          <w:rFonts w:ascii="Times New Roman" w:hAnsi="Times New Roman" w:cs="Times New Roman"/>
          <w:b/>
          <w:color w:val="000000"/>
          <w:sz w:val="24"/>
          <w:szCs w:val="24"/>
        </w:rPr>
      </w:pPr>
      <w:r w:rsidRPr="00D7703B">
        <w:rPr>
          <w:rFonts w:ascii="Times New Roman" w:hAnsi="Times New Roman" w:cs="Times New Roman"/>
          <w:bCs/>
          <w:sz w:val="24"/>
          <w:szCs w:val="24"/>
        </w:rPr>
        <w:t>E</w:t>
      </w:r>
      <w:r w:rsidRPr="00D7703B">
        <w:rPr>
          <w:rFonts w:ascii="Times New Roman" w:hAnsi="Times New Roman" w:cs="Times New Roman"/>
          <w:color w:val="000000"/>
          <w:sz w:val="24"/>
          <w:szCs w:val="24"/>
        </w:rPr>
        <w:t>m face do valor estimado pelo departamento de compras, que o presente process</w:t>
      </w:r>
      <w:r w:rsidR="00B86A12" w:rsidRPr="00D7703B">
        <w:rPr>
          <w:rFonts w:ascii="Times New Roman" w:hAnsi="Times New Roman" w:cs="Times New Roman"/>
          <w:color w:val="000000"/>
          <w:sz w:val="24"/>
          <w:szCs w:val="24"/>
        </w:rPr>
        <w:t>o</w:t>
      </w:r>
      <w:r w:rsidRPr="00D7703B">
        <w:rPr>
          <w:rFonts w:ascii="Times New Roman" w:hAnsi="Times New Roman" w:cs="Times New Roman"/>
          <w:color w:val="000000"/>
          <w:sz w:val="24"/>
          <w:szCs w:val="24"/>
        </w:rPr>
        <w:t xml:space="preserve"> será processado com </w:t>
      </w:r>
      <w:r w:rsidRPr="00D7703B">
        <w:rPr>
          <w:rFonts w:ascii="Times New Roman" w:hAnsi="Times New Roman" w:cs="Times New Roman"/>
          <w:b/>
          <w:color w:val="000000"/>
          <w:sz w:val="24"/>
          <w:szCs w:val="24"/>
        </w:rPr>
        <w:t>adjudicação exclusiva para microempreendedores individuais (MEI), microempresas (ME) e empresas de pequeno porte (EPP),</w:t>
      </w:r>
      <w:r w:rsidRPr="00D7703B">
        <w:rPr>
          <w:rFonts w:ascii="Times New Roman" w:hAnsi="Times New Roman" w:cs="Times New Roman"/>
          <w:color w:val="000000"/>
          <w:sz w:val="24"/>
          <w:szCs w:val="24"/>
        </w:rPr>
        <w:t xml:space="preserve"> em conformidade com o Artigo 48º da Lei 123/06</w:t>
      </w:r>
      <w:r w:rsidR="00CD7B11" w:rsidRPr="00D7703B">
        <w:rPr>
          <w:rFonts w:ascii="Times New Roman" w:hAnsi="Times New Roman" w:cs="Times New Roman"/>
          <w:color w:val="000000"/>
          <w:sz w:val="24"/>
          <w:szCs w:val="24"/>
        </w:rPr>
        <w:t>, Artigo 6º do decreto 8.538/1</w:t>
      </w:r>
    </w:p>
    <w:p w14:paraId="5B331336" w14:textId="33E684A1" w:rsidR="006C6316" w:rsidRPr="00D7703B" w:rsidRDefault="006C6316" w:rsidP="009868FB">
      <w:pPr>
        <w:tabs>
          <w:tab w:val="left" w:pos="142"/>
        </w:tabs>
        <w:spacing w:after="0" w:line="240" w:lineRule="auto"/>
        <w:jc w:val="center"/>
        <w:rPr>
          <w:rFonts w:ascii="Times New Roman" w:hAnsi="Times New Roman" w:cs="Times New Roman"/>
        </w:rPr>
      </w:pPr>
    </w:p>
    <w:p w14:paraId="24F98078" w14:textId="77777777" w:rsidR="00C47E8B" w:rsidRPr="00D7703B" w:rsidRDefault="0092324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 xml:space="preserve">DO </w:t>
      </w:r>
      <w:r w:rsidR="00C47E8B" w:rsidRPr="00D7703B">
        <w:rPr>
          <w:rFonts w:ascii="Times New Roman" w:hAnsi="Times New Roman" w:cs="Times New Roman"/>
          <w:b/>
          <w:bCs/>
          <w:sz w:val="24"/>
          <w:szCs w:val="24"/>
        </w:rPr>
        <w:t>PREÂMBULO</w:t>
      </w:r>
    </w:p>
    <w:p w14:paraId="12C24AF2" w14:textId="77777777" w:rsidR="00951AED" w:rsidRPr="00D7703B" w:rsidRDefault="00951AED" w:rsidP="009868FB">
      <w:pPr>
        <w:pStyle w:val="Default"/>
        <w:jc w:val="both"/>
        <w:rPr>
          <w:rFonts w:eastAsiaTheme="minorHAnsi"/>
          <w:b/>
          <w:bCs/>
          <w:color w:val="auto"/>
          <w:lang w:eastAsia="en-US"/>
        </w:rPr>
      </w:pPr>
    </w:p>
    <w:p w14:paraId="42C1E71A" w14:textId="4202A01F" w:rsidR="00162818" w:rsidRPr="00D7703B" w:rsidRDefault="005220B3" w:rsidP="00333566">
      <w:pPr>
        <w:pStyle w:val="Default"/>
        <w:numPr>
          <w:ilvl w:val="1"/>
          <w:numId w:val="2"/>
        </w:numPr>
        <w:tabs>
          <w:tab w:val="left" w:pos="1134"/>
        </w:tabs>
        <w:ind w:left="0" w:firstLine="0"/>
        <w:jc w:val="both"/>
        <w:rPr>
          <w:b/>
          <w:bCs/>
          <w:color w:val="auto"/>
        </w:rPr>
      </w:pPr>
      <w:r w:rsidRPr="00D7703B">
        <w:rPr>
          <w:b/>
          <w:color w:val="auto"/>
        </w:rPr>
        <w:t xml:space="preserve">A PREFEITURA MUNICIPAL DE BERNARDO SAYÃO/TO, </w:t>
      </w:r>
      <w:r w:rsidR="004D72CF" w:rsidRPr="00D7703B">
        <w:rPr>
          <w:color w:val="auto"/>
        </w:rPr>
        <w:t>através d</w:t>
      </w:r>
      <w:r w:rsidR="0037382F" w:rsidRPr="00D7703B">
        <w:rPr>
          <w:color w:val="auto"/>
        </w:rPr>
        <w:t xml:space="preserve">a Secretaria Municipal de </w:t>
      </w:r>
      <w:r w:rsidR="00DA4BE1">
        <w:rPr>
          <w:color w:val="auto"/>
        </w:rPr>
        <w:t>Assistência Social</w:t>
      </w:r>
      <w:r w:rsidR="00C47E8B" w:rsidRPr="00D7703B">
        <w:rPr>
          <w:color w:val="auto"/>
        </w:rPr>
        <w:t xml:space="preserve">, torna público </w:t>
      </w:r>
      <w:r w:rsidR="00FA4509" w:rsidRPr="00D7703B">
        <w:rPr>
          <w:color w:val="auto"/>
        </w:rPr>
        <w:t xml:space="preserve">que está aberto o processo de </w:t>
      </w:r>
      <w:r w:rsidR="007D6666" w:rsidRPr="00D7703B">
        <w:rPr>
          <w:color w:val="auto"/>
        </w:rPr>
        <w:t xml:space="preserve">DISPENSA DE LICITAÇÃO </w:t>
      </w:r>
      <w:r w:rsidRPr="00D7703B">
        <w:rPr>
          <w:color w:val="auto"/>
        </w:rPr>
        <w:t xml:space="preserve">PM – BS Nº </w:t>
      </w:r>
      <w:r w:rsidR="00697ABC">
        <w:rPr>
          <w:color w:val="auto"/>
        </w:rPr>
        <w:t>02</w:t>
      </w:r>
      <w:r w:rsidR="00497D31">
        <w:rPr>
          <w:color w:val="auto"/>
        </w:rPr>
        <w:t>5</w:t>
      </w:r>
      <w:r w:rsidR="00300E76" w:rsidRPr="00D7703B">
        <w:rPr>
          <w:color w:val="auto"/>
        </w:rPr>
        <w:t>/202</w:t>
      </w:r>
      <w:r w:rsidR="00305D1F">
        <w:rPr>
          <w:color w:val="auto"/>
        </w:rPr>
        <w:t>6</w:t>
      </w:r>
      <w:r w:rsidR="00FA4509" w:rsidRPr="00D7703B">
        <w:rPr>
          <w:color w:val="auto"/>
        </w:rPr>
        <w:t xml:space="preserve">, a fim de receber propostas adicionais, </w:t>
      </w:r>
      <w:r w:rsidR="00C47E8B" w:rsidRPr="00D7703B">
        <w:rPr>
          <w:color w:val="auto"/>
        </w:rPr>
        <w:t xml:space="preserve">do tipo </w:t>
      </w:r>
      <w:r w:rsidR="00921623" w:rsidRPr="00D7703B">
        <w:rPr>
          <w:color w:val="auto"/>
        </w:rPr>
        <w:t>“</w:t>
      </w:r>
      <w:r w:rsidR="0063330F" w:rsidRPr="00D7703B">
        <w:rPr>
          <w:color w:val="auto"/>
        </w:rPr>
        <w:t>MENOR PREÇO</w:t>
      </w:r>
      <w:r w:rsidR="00921623" w:rsidRPr="00D7703B">
        <w:rPr>
          <w:color w:val="auto"/>
        </w:rPr>
        <w:t>”</w:t>
      </w:r>
      <w:r w:rsidR="000A6BC9" w:rsidRPr="00D7703B">
        <w:t>, conforme especificações constantes no Anexo I (Termo de Referência) do Edital</w:t>
      </w:r>
      <w:r w:rsidR="000A6BC9" w:rsidRPr="00D7703B">
        <w:rPr>
          <w:b/>
          <w:bCs/>
          <w:color w:val="auto"/>
        </w:rPr>
        <w:t>.</w:t>
      </w:r>
    </w:p>
    <w:p w14:paraId="60AC3931" w14:textId="13AF5230" w:rsidR="00196748" w:rsidRPr="00D7703B" w:rsidRDefault="00196748" w:rsidP="00851008">
      <w:pPr>
        <w:pStyle w:val="Default"/>
        <w:tabs>
          <w:tab w:val="left" w:pos="1134"/>
        </w:tabs>
        <w:jc w:val="both"/>
        <w:rPr>
          <w:bCs/>
          <w:color w:val="auto"/>
          <w:lang w:val="pt-PT"/>
        </w:rPr>
      </w:pPr>
    </w:p>
    <w:p w14:paraId="7F1675A7" w14:textId="77777777" w:rsidR="00CB605D" w:rsidRDefault="00783378" w:rsidP="00497D31">
      <w:pPr>
        <w:pStyle w:val="PargrafodaLista"/>
        <w:spacing w:after="0"/>
        <w:ind w:left="360"/>
        <w:jc w:val="both"/>
        <w:rPr>
          <w:rFonts w:ascii="Arial" w:hAnsi="Arial" w:cs="Arial"/>
        </w:rPr>
      </w:pPr>
      <w:r w:rsidRPr="000E2DF8">
        <w:t>O presente edital de contratação diret</w:t>
      </w:r>
      <w:r w:rsidR="005B67B8" w:rsidRPr="000E2DF8">
        <w:t>a</w:t>
      </w:r>
      <w:proofErr w:type="gramStart"/>
      <w:r w:rsidR="005B67B8" w:rsidRPr="000E2DF8">
        <w:t>, tem</w:t>
      </w:r>
      <w:proofErr w:type="gramEnd"/>
      <w:r w:rsidR="005B67B8" w:rsidRPr="000E2DF8">
        <w:t xml:space="preserve"> como objetivo realizar </w:t>
      </w:r>
      <w:r w:rsidR="00CB605D" w:rsidRPr="00D15CEE">
        <w:rPr>
          <w:rFonts w:ascii="Arial" w:hAnsi="Arial" w:cs="Arial"/>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spellStart"/>
      <w:r w:rsidR="00CB605D" w:rsidRPr="00D15CEE">
        <w:rPr>
          <w:rFonts w:ascii="Arial" w:hAnsi="Arial" w:cs="Arial"/>
        </w:rPr>
        <w:t>Sayão-TO</w:t>
      </w:r>
      <w:proofErr w:type="spellEnd"/>
      <w:r w:rsidR="00CB605D" w:rsidRPr="00D15CEE">
        <w:rPr>
          <w:rFonts w:ascii="Arial" w:hAnsi="Arial" w:cs="Arial"/>
        </w:rPr>
        <w:t>, no exercício de 2026.</w:t>
      </w:r>
    </w:p>
    <w:p w14:paraId="3FB5F560" w14:textId="1BAC8ADF" w:rsidR="00851008" w:rsidRPr="00497D31" w:rsidRDefault="00851008" w:rsidP="00497D31">
      <w:pPr>
        <w:pStyle w:val="PargrafodaLista"/>
        <w:spacing w:after="0"/>
        <w:ind w:left="360"/>
        <w:jc w:val="both"/>
        <w:rPr>
          <w:rFonts w:ascii="Arial" w:eastAsia="Calibri" w:hAnsi="Arial" w:cs="Arial"/>
        </w:rPr>
      </w:pPr>
      <w:r w:rsidRPr="00497D31">
        <w:rPr>
          <w:bCs/>
          <w:lang w:val="pt-PT"/>
        </w:rPr>
        <w:t>Os licitantes interessados</w:t>
      </w:r>
      <w:proofErr w:type="gramStart"/>
      <w:r w:rsidRPr="00497D31">
        <w:rPr>
          <w:bCs/>
          <w:lang w:val="pt-PT"/>
        </w:rPr>
        <w:t>, deverão</w:t>
      </w:r>
      <w:proofErr w:type="gramEnd"/>
      <w:r w:rsidRPr="00497D31">
        <w:rPr>
          <w:bCs/>
          <w:lang w:val="pt-PT"/>
        </w:rPr>
        <w:t xml:space="preserve"> apresentar toda a documentação de acordo com o artigo 75, § 3º, da Lei federal 14.133/2021, em envelope lacrado, protocolado no prédio da </w:t>
      </w:r>
      <w:r w:rsidR="0002509F" w:rsidRPr="00497D31">
        <w:rPr>
          <w:bCs/>
          <w:lang w:val="pt-PT"/>
        </w:rPr>
        <w:t>P</w:t>
      </w:r>
      <w:r w:rsidRPr="00497D31">
        <w:rPr>
          <w:bCs/>
          <w:lang w:val="pt-PT"/>
        </w:rPr>
        <w:t xml:space="preserve">refeitura </w:t>
      </w:r>
      <w:r w:rsidR="0002509F" w:rsidRPr="00497D31">
        <w:rPr>
          <w:bCs/>
          <w:lang w:val="pt-PT"/>
        </w:rPr>
        <w:t>M</w:t>
      </w:r>
      <w:r w:rsidRPr="00497D31">
        <w:rPr>
          <w:bCs/>
          <w:lang w:val="pt-PT"/>
        </w:rPr>
        <w:t xml:space="preserve">unicipal </w:t>
      </w:r>
      <w:proofErr w:type="gramStart"/>
      <w:r w:rsidRPr="00497D31">
        <w:rPr>
          <w:bCs/>
          <w:lang w:val="pt-PT"/>
        </w:rPr>
        <w:lastRenderedPageBreak/>
        <w:t>de</w:t>
      </w:r>
      <w:proofErr w:type="gramEnd"/>
      <w:r w:rsidRPr="00497D31">
        <w:rPr>
          <w:bCs/>
          <w:lang w:val="pt-PT"/>
        </w:rPr>
        <w:t xml:space="preserve"> </w:t>
      </w:r>
      <w:r w:rsidR="0002509F" w:rsidRPr="00497D31">
        <w:rPr>
          <w:bCs/>
          <w:lang w:val="pt-PT"/>
        </w:rPr>
        <w:t>Bernardo Sayão</w:t>
      </w:r>
      <w:r w:rsidRPr="00497D31">
        <w:rPr>
          <w:bCs/>
          <w:lang w:val="pt-PT"/>
        </w:rPr>
        <w:t xml:space="preserve"> Tocantins</w:t>
      </w:r>
      <w:r w:rsidR="00F76678" w:rsidRPr="00497D31">
        <w:rPr>
          <w:bCs/>
          <w:lang w:val="pt-PT"/>
        </w:rPr>
        <w:t xml:space="preserve"> ou via e-mail </w:t>
      </w:r>
      <w:hyperlink r:id="rId9" w:history="1">
        <w:r w:rsidR="00F76678" w:rsidRPr="00497D31">
          <w:rPr>
            <w:rStyle w:val="Hyperlink"/>
            <w:bCs/>
            <w:lang w:val="pt-PT"/>
          </w:rPr>
          <w:t>pmbscpl2021@gmail.com</w:t>
        </w:r>
      </w:hyperlink>
      <w:r w:rsidRPr="00497D31">
        <w:rPr>
          <w:bCs/>
          <w:lang w:val="pt-PT"/>
        </w:rPr>
        <w:t>,</w:t>
      </w:r>
      <w:r w:rsidR="00F76678" w:rsidRPr="00D7703B">
        <w:t xml:space="preserve"> </w:t>
      </w:r>
      <w:r w:rsidR="005220B3" w:rsidRPr="00D7703B">
        <w:t xml:space="preserve">localizada na Avenida </w:t>
      </w:r>
      <w:r w:rsidR="0002509F" w:rsidRPr="00D7703B">
        <w:t>Antônio</w:t>
      </w:r>
      <w:r w:rsidR="005220B3" w:rsidRPr="00D7703B">
        <w:t xml:space="preserve"> Pescone, nº 378, Centro, Bernardo Sayão</w:t>
      </w:r>
      <w:r w:rsidRPr="00497D31">
        <w:rPr>
          <w:bCs/>
          <w:lang w:val="pt-PT"/>
        </w:rPr>
        <w:t>.</w:t>
      </w:r>
    </w:p>
    <w:p w14:paraId="1BF5CC93" w14:textId="77777777" w:rsidR="00851008" w:rsidRPr="00D7703B" w:rsidRDefault="00851008" w:rsidP="009868FB">
      <w:pPr>
        <w:pStyle w:val="Default"/>
        <w:tabs>
          <w:tab w:val="left" w:pos="1134"/>
        </w:tabs>
        <w:jc w:val="both"/>
        <w:rPr>
          <w:b/>
          <w:bCs/>
          <w:color w:val="auto"/>
        </w:rPr>
      </w:pPr>
    </w:p>
    <w:p w14:paraId="23CBAB56" w14:textId="499800D3" w:rsidR="00162818" w:rsidRPr="00D7703B" w:rsidRDefault="0019674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Este processo será regido pela </w:t>
      </w:r>
      <w:r w:rsidR="0037382F" w:rsidRPr="00D7703B">
        <w:rPr>
          <w:bCs/>
          <w:color w:val="auto"/>
          <w:lang w:val="pt-PT"/>
        </w:rPr>
        <w:t>Lei</w:t>
      </w:r>
      <w:r w:rsidRPr="00D7703B">
        <w:rPr>
          <w:bCs/>
          <w:color w:val="auto"/>
          <w:lang w:val="pt-PT"/>
        </w:rPr>
        <w:t xml:space="preserve"> Federal</w:t>
      </w:r>
      <w:r w:rsidR="0037382F" w:rsidRPr="00D7703B">
        <w:rPr>
          <w:bCs/>
          <w:color w:val="auto"/>
          <w:lang w:val="pt-PT"/>
        </w:rPr>
        <w:t xml:space="preserve"> nº 14.133/21 de 01 de abril de 2021</w:t>
      </w:r>
      <w:r w:rsidRPr="00D7703B">
        <w:rPr>
          <w:bCs/>
          <w:color w:val="auto"/>
          <w:lang w:val="pt-PT"/>
        </w:rPr>
        <w:t>, em especial o artigo 75, inciso II.</w:t>
      </w:r>
    </w:p>
    <w:p w14:paraId="6D897A75" w14:textId="77777777" w:rsidR="007641FB" w:rsidRPr="00D7703B" w:rsidRDefault="007641FB" w:rsidP="009868FB">
      <w:pPr>
        <w:pStyle w:val="Default"/>
        <w:tabs>
          <w:tab w:val="left" w:pos="851"/>
        </w:tabs>
        <w:jc w:val="both"/>
        <w:rPr>
          <w:color w:val="auto"/>
        </w:rPr>
      </w:pPr>
    </w:p>
    <w:p w14:paraId="4E2BDF47" w14:textId="77777777" w:rsidR="00C47E8B" w:rsidRPr="00D7703B" w:rsidRDefault="002B7285" w:rsidP="00333566">
      <w:pPr>
        <w:pStyle w:val="Default"/>
        <w:numPr>
          <w:ilvl w:val="1"/>
          <w:numId w:val="2"/>
        </w:numPr>
        <w:tabs>
          <w:tab w:val="left" w:pos="1134"/>
        </w:tabs>
        <w:ind w:left="0" w:firstLine="0"/>
        <w:jc w:val="both"/>
        <w:rPr>
          <w:color w:val="auto"/>
        </w:rPr>
      </w:pPr>
      <w:r w:rsidRPr="00D7703B">
        <w:rPr>
          <w:color w:val="auto"/>
        </w:rPr>
        <w:t>Constituem</w:t>
      </w:r>
      <w:r w:rsidR="00C47E8B" w:rsidRPr="00D7703B">
        <w:rPr>
          <w:color w:val="auto"/>
        </w:rPr>
        <w:t xml:space="preserve"> parte integrante</w:t>
      </w:r>
      <w:r w:rsidRPr="00D7703B">
        <w:rPr>
          <w:color w:val="auto"/>
        </w:rPr>
        <w:t>s</w:t>
      </w:r>
      <w:r w:rsidR="00C47E8B" w:rsidRPr="00D7703B">
        <w:rPr>
          <w:color w:val="auto"/>
        </w:rPr>
        <w:t xml:space="preserve"> deste Edital:</w:t>
      </w:r>
    </w:p>
    <w:p w14:paraId="04217B8A" w14:textId="77777777" w:rsidR="00E0212B" w:rsidRPr="00D7703B" w:rsidRDefault="00E0212B" w:rsidP="009868FB">
      <w:pPr>
        <w:pStyle w:val="Default"/>
        <w:tabs>
          <w:tab w:val="left" w:pos="1985"/>
        </w:tabs>
        <w:jc w:val="both"/>
        <w:rPr>
          <w:bCs/>
          <w:color w:val="auto"/>
          <w:lang w:val="pt-PT"/>
        </w:rPr>
      </w:pPr>
    </w:p>
    <w:p w14:paraId="138D2152" w14:textId="1F5C8431" w:rsidR="00C47E8B" w:rsidRPr="00D7703B" w:rsidRDefault="00F63768"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w:t>
      </w:r>
      <w:r w:rsidR="00C47E8B" w:rsidRPr="00D7703B">
        <w:rPr>
          <w:bCs/>
          <w:color w:val="auto"/>
          <w:lang w:val="pt-PT"/>
        </w:rPr>
        <w:t xml:space="preserve">I – </w:t>
      </w:r>
      <w:r w:rsidR="00867EFF" w:rsidRPr="00D7703B">
        <w:rPr>
          <w:bCs/>
          <w:color w:val="auto"/>
          <w:lang w:val="pt-PT"/>
        </w:rPr>
        <w:t xml:space="preserve">Termo de </w:t>
      </w:r>
      <w:r w:rsidR="00B16335" w:rsidRPr="00D7703B">
        <w:rPr>
          <w:bCs/>
          <w:color w:val="auto"/>
          <w:lang w:val="pt-PT"/>
        </w:rPr>
        <w:t>Referência</w:t>
      </w:r>
      <w:r w:rsidR="00C47E8B" w:rsidRPr="00D7703B">
        <w:rPr>
          <w:bCs/>
          <w:color w:val="auto"/>
          <w:lang w:val="pt-PT"/>
        </w:rPr>
        <w:t>;</w:t>
      </w:r>
    </w:p>
    <w:p w14:paraId="28440581" w14:textId="77777777" w:rsidR="00E0212B" w:rsidRPr="00D7703B" w:rsidRDefault="00E0212B" w:rsidP="009868FB">
      <w:pPr>
        <w:pStyle w:val="Default"/>
        <w:tabs>
          <w:tab w:val="left" w:pos="1134"/>
        </w:tabs>
        <w:jc w:val="both"/>
        <w:rPr>
          <w:bCs/>
          <w:color w:val="auto"/>
          <w:lang w:val="pt-PT"/>
        </w:rPr>
      </w:pPr>
    </w:p>
    <w:p w14:paraId="549400FA" w14:textId="2C9B7E0B" w:rsidR="00B8541A" w:rsidRPr="00D7703B" w:rsidRDefault="003F7B9D"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 – </w:t>
      </w:r>
      <w:r w:rsidR="00196748" w:rsidRPr="00D7703B">
        <w:t>Declaração de empregador pessoa jurídica</w:t>
      </w:r>
      <w:r w:rsidRPr="00D7703B">
        <w:rPr>
          <w:bCs/>
          <w:color w:val="auto"/>
          <w:lang w:val="pt-PT"/>
        </w:rPr>
        <w:t>;</w:t>
      </w:r>
    </w:p>
    <w:p w14:paraId="5899C49B" w14:textId="77777777" w:rsidR="00196748" w:rsidRPr="00D7703B" w:rsidRDefault="00196748" w:rsidP="009868FB">
      <w:pPr>
        <w:pStyle w:val="Default"/>
        <w:tabs>
          <w:tab w:val="left" w:pos="1134"/>
        </w:tabs>
        <w:jc w:val="both"/>
        <w:rPr>
          <w:bCs/>
          <w:color w:val="auto"/>
          <w:lang w:val="pt-PT"/>
        </w:rPr>
      </w:pPr>
    </w:p>
    <w:p w14:paraId="1FC93D58" w14:textId="209E59AF" w:rsidR="00B8541A" w:rsidRPr="00D7703B" w:rsidRDefault="00B8541A"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ANEXO III – </w:t>
      </w:r>
      <w:r w:rsidR="00196748" w:rsidRPr="00D7703B">
        <w:t>Declaração de inidoneidade e fato superveniente</w:t>
      </w:r>
      <w:r w:rsidR="00120700" w:rsidRPr="00D7703B">
        <w:rPr>
          <w:bCs/>
          <w:color w:val="auto"/>
          <w:lang w:val="pt-PT"/>
        </w:rPr>
        <w:t>;</w:t>
      </w:r>
    </w:p>
    <w:p w14:paraId="06432D91" w14:textId="66406905" w:rsidR="00B8541A" w:rsidRPr="00D7703B" w:rsidRDefault="00B8541A" w:rsidP="009868FB">
      <w:pPr>
        <w:pStyle w:val="Default"/>
        <w:tabs>
          <w:tab w:val="left" w:pos="1134"/>
        </w:tabs>
        <w:jc w:val="both"/>
        <w:rPr>
          <w:bCs/>
          <w:color w:val="auto"/>
          <w:lang w:val="pt-PT"/>
        </w:rPr>
      </w:pPr>
    </w:p>
    <w:p w14:paraId="5009E16C" w14:textId="52DC53DA" w:rsidR="004344C7" w:rsidRPr="00D7703B" w:rsidRDefault="004344C7" w:rsidP="00333566">
      <w:pPr>
        <w:pStyle w:val="Default"/>
        <w:numPr>
          <w:ilvl w:val="2"/>
          <w:numId w:val="2"/>
        </w:numPr>
        <w:tabs>
          <w:tab w:val="left" w:pos="1134"/>
        </w:tabs>
        <w:ind w:left="0" w:firstLine="0"/>
        <w:jc w:val="both"/>
        <w:rPr>
          <w:bCs/>
          <w:color w:val="auto"/>
          <w:lang w:val="pt-PT"/>
        </w:rPr>
      </w:pPr>
      <w:r w:rsidRPr="00D7703B">
        <w:rPr>
          <w:bCs/>
          <w:color w:val="auto"/>
          <w:lang w:val="pt-PT"/>
        </w:rPr>
        <w:t>ANEXO IV – Declaração de MEI, ME ou EPP</w:t>
      </w:r>
    </w:p>
    <w:p w14:paraId="15EE1B21" w14:textId="77777777" w:rsidR="004344C7" w:rsidRPr="00D7703B" w:rsidRDefault="004344C7" w:rsidP="009868FB">
      <w:pPr>
        <w:pStyle w:val="Default"/>
        <w:tabs>
          <w:tab w:val="left" w:pos="1134"/>
        </w:tabs>
        <w:jc w:val="both"/>
        <w:rPr>
          <w:bCs/>
          <w:color w:val="auto"/>
          <w:lang w:val="pt-PT"/>
        </w:rPr>
      </w:pPr>
    </w:p>
    <w:p w14:paraId="5A37C9EC" w14:textId="0906F14E" w:rsidR="00C47E8B" w:rsidRDefault="00FB2F9F" w:rsidP="00333566">
      <w:pPr>
        <w:pStyle w:val="Default"/>
        <w:numPr>
          <w:ilvl w:val="2"/>
          <w:numId w:val="2"/>
        </w:numPr>
        <w:tabs>
          <w:tab w:val="left" w:pos="1134"/>
        </w:tabs>
        <w:ind w:left="0" w:firstLine="0"/>
        <w:jc w:val="both"/>
        <w:rPr>
          <w:bCs/>
          <w:color w:val="auto"/>
          <w:lang w:val="pt-PT"/>
        </w:rPr>
      </w:pPr>
      <w:r w:rsidRPr="00D7703B">
        <w:rPr>
          <w:bCs/>
          <w:color w:val="auto"/>
          <w:lang w:val="pt-PT"/>
        </w:rPr>
        <w:t>ANEXO</w:t>
      </w:r>
      <w:r w:rsidR="00C47E8B" w:rsidRPr="00D7703B">
        <w:rPr>
          <w:bCs/>
          <w:color w:val="auto"/>
          <w:lang w:val="pt-PT"/>
        </w:rPr>
        <w:t xml:space="preserve"> </w:t>
      </w:r>
      <w:r w:rsidR="00891DC1" w:rsidRPr="00D7703B">
        <w:rPr>
          <w:bCs/>
          <w:color w:val="auto"/>
          <w:lang w:val="pt-PT"/>
        </w:rPr>
        <w:t>V</w:t>
      </w:r>
      <w:r w:rsidR="00C47E8B" w:rsidRPr="00D7703B">
        <w:rPr>
          <w:bCs/>
          <w:color w:val="auto"/>
          <w:lang w:val="pt-PT"/>
        </w:rPr>
        <w:t xml:space="preserve"> – </w:t>
      </w:r>
      <w:r w:rsidR="00196748" w:rsidRPr="00D7703B">
        <w:rPr>
          <w:bCs/>
          <w:color w:val="auto"/>
          <w:lang w:val="pt-PT"/>
        </w:rPr>
        <w:t>Modelo de proposta de preços;</w:t>
      </w:r>
    </w:p>
    <w:p w14:paraId="189B5BE8" w14:textId="77777777" w:rsidR="0095200A" w:rsidRDefault="0095200A" w:rsidP="0095200A">
      <w:pPr>
        <w:pStyle w:val="PargrafodaLista"/>
        <w:rPr>
          <w:bCs/>
          <w:lang w:val="pt-PT"/>
        </w:rPr>
      </w:pPr>
    </w:p>
    <w:p w14:paraId="7BC02159" w14:textId="46C26CA8"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 – Declaração De Conformidade De Proposta</w:t>
      </w:r>
      <w:r>
        <w:rPr>
          <w:bCs/>
          <w:color w:val="auto"/>
          <w:lang w:val="pt-PT"/>
        </w:rPr>
        <w:t>;</w:t>
      </w:r>
    </w:p>
    <w:p w14:paraId="2BCF40A0" w14:textId="77777777" w:rsidR="0095200A" w:rsidRDefault="0095200A" w:rsidP="0095200A">
      <w:pPr>
        <w:pStyle w:val="PargrafodaLista"/>
        <w:rPr>
          <w:bCs/>
          <w:lang w:val="pt-PT"/>
        </w:rPr>
      </w:pPr>
    </w:p>
    <w:p w14:paraId="618F5854" w14:textId="77777777" w:rsid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 – Declaração De Reserva Para Pessoa Com Deficiência E Reabilitados Da Previdência</w:t>
      </w:r>
      <w:r>
        <w:rPr>
          <w:bCs/>
          <w:color w:val="auto"/>
          <w:lang w:val="pt-PT"/>
        </w:rPr>
        <w:t>.</w:t>
      </w:r>
    </w:p>
    <w:p w14:paraId="50E0ACB1" w14:textId="77777777" w:rsidR="0095200A" w:rsidRDefault="0095200A" w:rsidP="0095200A">
      <w:pPr>
        <w:pStyle w:val="PargrafodaLista"/>
        <w:rPr>
          <w:bCs/>
          <w:lang w:val="pt-PT"/>
        </w:rPr>
      </w:pPr>
    </w:p>
    <w:p w14:paraId="1D57FE22" w14:textId="533C71A5" w:rsidR="0095200A" w:rsidRPr="0095200A" w:rsidRDefault="0095200A" w:rsidP="0095200A">
      <w:pPr>
        <w:pStyle w:val="Default"/>
        <w:numPr>
          <w:ilvl w:val="2"/>
          <w:numId w:val="2"/>
        </w:numPr>
        <w:tabs>
          <w:tab w:val="left" w:pos="1134"/>
        </w:tabs>
        <w:ind w:left="0" w:firstLine="0"/>
        <w:jc w:val="both"/>
        <w:rPr>
          <w:bCs/>
          <w:color w:val="auto"/>
          <w:lang w:val="pt-PT"/>
        </w:rPr>
      </w:pPr>
      <w:r w:rsidRPr="0095200A">
        <w:rPr>
          <w:bCs/>
          <w:color w:val="auto"/>
          <w:lang w:val="pt-PT"/>
        </w:rPr>
        <w:t>ANEXO VIII – Minuta do Termo de Contrato</w:t>
      </w:r>
    </w:p>
    <w:p w14:paraId="6B781336" w14:textId="77777777" w:rsidR="0095200A" w:rsidRDefault="0095200A" w:rsidP="0095200A">
      <w:pPr>
        <w:pStyle w:val="Default"/>
        <w:tabs>
          <w:tab w:val="left" w:pos="1134"/>
        </w:tabs>
        <w:jc w:val="both"/>
        <w:rPr>
          <w:bCs/>
          <w:color w:val="auto"/>
          <w:lang w:val="pt-PT"/>
        </w:rPr>
      </w:pPr>
    </w:p>
    <w:p w14:paraId="0FC3A92C" w14:textId="77777777"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DAS CONDIÇÕES DE PARTICIPAÇÃO</w:t>
      </w:r>
    </w:p>
    <w:p w14:paraId="603DBACC" w14:textId="77777777" w:rsidR="00EE4FB4" w:rsidRPr="00D7703B" w:rsidRDefault="00EE4FB4" w:rsidP="009868FB">
      <w:pPr>
        <w:pStyle w:val="Default"/>
        <w:tabs>
          <w:tab w:val="left" w:pos="1134"/>
        </w:tabs>
        <w:jc w:val="both"/>
        <w:rPr>
          <w:color w:val="auto"/>
        </w:rPr>
      </w:pPr>
    </w:p>
    <w:p w14:paraId="3B341EB1" w14:textId="77777777" w:rsidR="00EE4FB4" w:rsidRPr="00D7703B" w:rsidRDefault="00EE4FB4" w:rsidP="00333566">
      <w:pPr>
        <w:pStyle w:val="Default"/>
        <w:numPr>
          <w:ilvl w:val="1"/>
          <w:numId w:val="2"/>
        </w:numPr>
        <w:tabs>
          <w:tab w:val="left" w:pos="1134"/>
        </w:tabs>
        <w:ind w:left="0" w:firstLine="0"/>
        <w:jc w:val="both"/>
        <w:rPr>
          <w:color w:val="auto"/>
        </w:rPr>
      </w:pPr>
      <w:r w:rsidRPr="00D7703B">
        <w:rPr>
          <w:color w:val="auto"/>
        </w:rPr>
        <w:t>Participação</w:t>
      </w:r>
      <w:r w:rsidR="00A45976" w:rsidRPr="00D7703B">
        <w:rPr>
          <w:color w:val="auto"/>
        </w:rPr>
        <w:t xml:space="preserve"> na licitação implica, automaticamente, aceitação integral dos termos deste Edital e seus Anexos e Leis aplicáveis.</w:t>
      </w:r>
    </w:p>
    <w:p w14:paraId="7124F1F4" w14:textId="77777777" w:rsidR="00EE4FB4" w:rsidRPr="00D7703B" w:rsidRDefault="00EE4FB4" w:rsidP="009868FB">
      <w:pPr>
        <w:pStyle w:val="Default"/>
        <w:tabs>
          <w:tab w:val="left" w:pos="1134"/>
        </w:tabs>
        <w:jc w:val="both"/>
        <w:rPr>
          <w:color w:val="auto"/>
        </w:rPr>
      </w:pPr>
    </w:p>
    <w:p w14:paraId="31630B56" w14:textId="77777777" w:rsidR="00A45976" w:rsidRPr="00D7703B" w:rsidRDefault="00A45976" w:rsidP="00333566">
      <w:pPr>
        <w:pStyle w:val="Default"/>
        <w:numPr>
          <w:ilvl w:val="1"/>
          <w:numId w:val="2"/>
        </w:numPr>
        <w:tabs>
          <w:tab w:val="left" w:pos="1134"/>
        </w:tabs>
        <w:ind w:left="0" w:firstLine="0"/>
        <w:jc w:val="both"/>
        <w:rPr>
          <w:color w:val="auto"/>
        </w:rPr>
      </w:pPr>
      <w:r w:rsidRPr="00D7703B">
        <w:rPr>
          <w:color w:val="auto"/>
        </w:rPr>
        <w:t>É vedada a participação de empresa:</w:t>
      </w:r>
    </w:p>
    <w:p w14:paraId="3FB6B916" w14:textId="77777777" w:rsidR="002F721D" w:rsidRPr="00D7703B" w:rsidRDefault="002F721D" w:rsidP="009868FB">
      <w:pPr>
        <w:pStyle w:val="Default"/>
        <w:tabs>
          <w:tab w:val="left" w:pos="1134"/>
        </w:tabs>
        <w:jc w:val="both"/>
        <w:rPr>
          <w:color w:val="auto"/>
        </w:rPr>
      </w:pPr>
    </w:p>
    <w:p w14:paraId="5FE74879"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 recuperação judicial ou extrajudicial, em processo de falência, sob concurso de credores, em dissolução ou em liquidação;</w:t>
      </w:r>
    </w:p>
    <w:p w14:paraId="46D42EBC" w14:textId="77777777" w:rsidR="002F721D" w:rsidRPr="00D7703B" w:rsidRDefault="002F721D" w:rsidP="009868FB">
      <w:pPr>
        <w:pStyle w:val="Default"/>
        <w:tabs>
          <w:tab w:val="left" w:pos="1134"/>
        </w:tabs>
        <w:jc w:val="both"/>
        <w:rPr>
          <w:bCs/>
          <w:color w:val="auto"/>
          <w:lang w:val="pt-PT"/>
        </w:rPr>
      </w:pPr>
    </w:p>
    <w:p w14:paraId="5511C7E6" w14:textId="3725CDE4"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Declarada inidônea pela Administração Pública de qualquer esfera de Governo da Federação e, caso participe do processo licitatório, estará sujeita às penalidades previstas </w:t>
      </w:r>
      <w:r w:rsidR="00A813D3" w:rsidRPr="00D7703B">
        <w:rPr>
          <w:bCs/>
          <w:color w:val="auto"/>
          <w:lang w:val="pt-PT"/>
        </w:rPr>
        <w:t>na</w:t>
      </w:r>
      <w:r w:rsidRPr="00D7703B">
        <w:rPr>
          <w:bCs/>
          <w:color w:val="auto"/>
          <w:lang w:val="pt-PT"/>
        </w:rPr>
        <w:t xml:space="preserve"> Lei Federal </w:t>
      </w:r>
      <w:r w:rsidR="00A813D3" w:rsidRPr="00D7703B">
        <w:rPr>
          <w:bCs/>
          <w:color w:val="auto"/>
          <w:lang w:val="pt-PT"/>
        </w:rPr>
        <w:t>14.133/21</w:t>
      </w:r>
      <w:r w:rsidRPr="00D7703B">
        <w:rPr>
          <w:bCs/>
          <w:color w:val="auto"/>
          <w:lang w:val="pt-PT"/>
        </w:rPr>
        <w:t>;</w:t>
      </w:r>
    </w:p>
    <w:p w14:paraId="262EA816" w14:textId="77777777" w:rsidR="002F721D" w:rsidRPr="00D7703B" w:rsidRDefault="002F721D" w:rsidP="009868FB">
      <w:pPr>
        <w:pStyle w:val="Default"/>
        <w:tabs>
          <w:tab w:val="left" w:pos="1134"/>
        </w:tabs>
        <w:jc w:val="both"/>
        <w:rPr>
          <w:bCs/>
          <w:color w:val="auto"/>
          <w:lang w:val="pt-PT"/>
        </w:rPr>
      </w:pPr>
    </w:p>
    <w:p w14:paraId="66F30C30" w14:textId="77777777" w:rsidR="00A45976"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Suspensa de licitar junto a Administração pública em qualquer ente Federal;</w:t>
      </w:r>
    </w:p>
    <w:p w14:paraId="1527701F" w14:textId="77777777" w:rsidR="002F721D" w:rsidRPr="00D7703B" w:rsidRDefault="002F721D" w:rsidP="009868FB">
      <w:pPr>
        <w:pStyle w:val="Default"/>
        <w:tabs>
          <w:tab w:val="left" w:pos="1134"/>
        </w:tabs>
        <w:jc w:val="both"/>
        <w:rPr>
          <w:bCs/>
          <w:color w:val="auto"/>
          <w:lang w:val="pt-PT"/>
        </w:rPr>
      </w:pPr>
    </w:p>
    <w:p w14:paraId="0153AFEB" w14:textId="77777777" w:rsidR="00A45976" w:rsidRPr="00D7703B" w:rsidRDefault="002F721D" w:rsidP="00333566">
      <w:pPr>
        <w:pStyle w:val="Default"/>
        <w:numPr>
          <w:ilvl w:val="2"/>
          <w:numId w:val="2"/>
        </w:numPr>
        <w:tabs>
          <w:tab w:val="left" w:pos="1134"/>
        </w:tabs>
        <w:ind w:left="0" w:firstLine="0"/>
        <w:jc w:val="both"/>
        <w:rPr>
          <w:bCs/>
          <w:color w:val="auto"/>
          <w:lang w:val="pt-PT"/>
        </w:rPr>
      </w:pPr>
      <w:r w:rsidRPr="00D7703B">
        <w:rPr>
          <w:bCs/>
          <w:color w:val="auto"/>
          <w:lang w:val="pt-PT"/>
        </w:rPr>
        <w:t>C</w:t>
      </w:r>
      <w:r w:rsidR="00A45976" w:rsidRPr="00D7703B">
        <w:rPr>
          <w:bCs/>
          <w:color w:val="auto"/>
          <w:lang w:val="pt-PT"/>
        </w:rPr>
        <w:t>ujos sócios, diretores, representantes ou procuradores pertençam, simultaneamente, a mais de uma empresa licitante;</w:t>
      </w:r>
    </w:p>
    <w:p w14:paraId="02907635" w14:textId="77777777" w:rsidR="002F721D" w:rsidRPr="00D7703B" w:rsidRDefault="002F721D" w:rsidP="009868FB">
      <w:pPr>
        <w:pStyle w:val="Default"/>
        <w:tabs>
          <w:tab w:val="left" w:pos="1134"/>
        </w:tabs>
        <w:jc w:val="both"/>
        <w:rPr>
          <w:bCs/>
          <w:color w:val="auto"/>
          <w:lang w:val="pt-PT"/>
        </w:rPr>
      </w:pPr>
    </w:p>
    <w:p w14:paraId="65A0D497" w14:textId="77777777" w:rsidR="00EE4FB4" w:rsidRPr="00D7703B" w:rsidRDefault="00A45976" w:rsidP="00333566">
      <w:pPr>
        <w:pStyle w:val="Default"/>
        <w:numPr>
          <w:ilvl w:val="2"/>
          <w:numId w:val="2"/>
        </w:numPr>
        <w:tabs>
          <w:tab w:val="left" w:pos="1134"/>
        </w:tabs>
        <w:ind w:left="0" w:firstLine="0"/>
        <w:jc w:val="both"/>
        <w:rPr>
          <w:bCs/>
          <w:color w:val="auto"/>
          <w:lang w:val="pt-PT"/>
        </w:rPr>
      </w:pPr>
      <w:r w:rsidRPr="00D7703B">
        <w:rPr>
          <w:bCs/>
          <w:color w:val="auto"/>
          <w:lang w:val="pt-PT"/>
        </w:rPr>
        <w:t>Empresas alcançadas por quaisquer das hipóteses elencadas no § 4º, do art. 3º, da Lei Complementar nº 123/2006.</w:t>
      </w:r>
    </w:p>
    <w:p w14:paraId="482DAE40" w14:textId="77777777" w:rsidR="00781279" w:rsidRPr="00D7703B" w:rsidRDefault="00781279" w:rsidP="009868FB">
      <w:pPr>
        <w:pStyle w:val="Default"/>
        <w:tabs>
          <w:tab w:val="left" w:pos="851"/>
        </w:tabs>
        <w:jc w:val="both"/>
        <w:rPr>
          <w:color w:val="auto"/>
        </w:rPr>
      </w:pPr>
    </w:p>
    <w:p w14:paraId="1B82A24C" w14:textId="2E3C1061"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REPRESENTAÇÃO DO ENVELOPE</w:t>
      </w:r>
    </w:p>
    <w:p w14:paraId="7D98F74D" w14:textId="77777777" w:rsidR="0087343F" w:rsidRPr="00D7703B" w:rsidRDefault="0087343F" w:rsidP="009868FB">
      <w:pPr>
        <w:pStyle w:val="Default"/>
        <w:tabs>
          <w:tab w:val="left" w:pos="851"/>
        </w:tabs>
        <w:jc w:val="both"/>
        <w:rPr>
          <w:color w:val="auto"/>
        </w:rPr>
      </w:pPr>
    </w:p>
    <w:p w14:paraId="70543FED" w14:textId="58B77C96" w:rsidR="00002F35" w:rsidRPr="00D7703B" w:rsidRDefault="00BA399A" w:rsidP="00BA399A">
      <w:pPr>
        <w:pStyle w:val="Default"/>
        <w:numPr>
          <w:ilvl w:val="1"/>
          <w:numId w:val="2"/>
        </w:numPr>
        <w:tabs>
          <w:tab w:val="left" w:pos="1134"/>
        </w:tabs>
        <w:jc w:val="both"/>
        <w:rPr>
          <w:color w:val="auto"/>
        </w:rPr>
      </w:pPr>
      <w:r>
        <w:rPr>
          <w:color w:val="auto"/>
        </w:rPr>
        <w:t>Na Prefeitura M</w:t>
      </w:r>
      <w:r w:rsidR="00BD0BA0" w:rsidRPr="00D7703B">
        <w:rPr>
          <w:color w:val="auto"/>
        </w:rPr>
        <w:t xml:space="preserve">unicipal de </w:t>
      </w:r>
      <w:r w:rsidR="005220B3" w:rsidRPr="00D7703B">
        <w:rPr>
          <w:color w:val="auto"/>
        </w:rPr>
        <w:t>Bernardo Sayão/TO</w:t>
      </w:r>
      <w:r w:rsidR="00BD0BA0" w:rsidRPr="00D7703B">
        <w:rPr>
          <w:color w:val="auto"/>
        </w:rPr>
        <w:t>, qualquer interessado</w:t>
      </w:r>
      <w:r w:rsidR="00880D03" w:rsidRPr="00D7703B">
        <w:rPr>
          <w:color w:val="auto"/>
        </w:rPr>
        <w:t xml:space="preserve"> </w:t>
      </w:r>
      <w:r w:rsidR="007A4A2E" w:rsidRPr="00D7703B">
        <w:rPr>
          <w:color w:val="auto"/>
        </w:rPr>
        <w:t>poderá protocolar o</w:t>
      </w:r>
      <w:r w:rsidR="00002F35" w:rsidRPr="00D7703B">
        <w:rPr>
          <w:color w:val="auto"/>
        </w:rPr>
        <w:t xml:space="preserve"> envelope</w:t>
      </w:r>
      <w:r w:rsidR="007A4A2E" w:rsidRPr="00D7703B">
        <w:rPr>
          <w:color w:val="auto"/>
        </w:rPr>
        <w:t xml:space="preserve"> da proposta de preço e dos documentos de habilitação.</w:t>
      </w:r>
    </w:p>
    <w:p w14:paraId="1B676576" w14:textId="4E23B095" w:rsidR="00A76383" w:rsidRPr="00D7703B" w:rsidRDefault="00A76383" w:rsidP="009868FB">
      <w:pPr>
        <w:pStyle w:val="Default"/>
        <w:tabs>
          <w:tab w:val="left" w:pos="851"/>
        </w:tabs>
        <w:jc w:val="both"/>
        <w:rPr>
          <w:color w:val="auto"/>
        </w:rPr>
      </w:pPr>
    </w:p>
    <w:p w14:paraId="61956655" w14:textId="1FCA15A9" w:rsidR="001B16F0" w:rsidRPr="00D7703B" w:rsidRDefault="005220B3"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b/>
          <w:bCs/>
          <w:sz w:val="24"/>
          <w:szCs w:val="24"/>
        </w:rPr>
      </w:pPr>
      <w:r w:rsidRPr="00D7703B">
        <w:rPr>
          <w:rFonts w:ascii="Times New Roman" w:hAnsi="Times New Roman" w:cs="Times New Roman"/>
          <w:b/>
          <w:bCs/>
          <w:sz w:val="24"/>
          <w:szCs w:val="24"/>
        </w:rPr>
        <w:t>PREFEITURA MUNICIPAL DE BERNARDO SAYÃO/TO</w:t>
      </w:r>
    </w:p>
    <w:p w14:paraId="3F85F91D" w14:textId="35979F44"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Envelope Único</w:t>
      </w:r>
    </w:p>
    <w:p w14:paraId="413D97FB" w14:textId="77777777" w:rsidR="001B16F0" w:rsidRPr="00D7703B" w:rsidRDefault="001B16F0" w:rsidP="001B16F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center"/>
        <w:rPr>
          <w:rFonts w:ascii="Times New Roman" w:hAnsi="Times New Roman" w:cs="Times New Roman"/>
          <w:sz w:val="24"/>
          <w:szCs w:val="24"/>
        </w:rPr>
      </w:pPr>
    </w:p>
    <w:p w14:paraId="77796FDE" w14:textId="14377FA5" w:rsidR="002B7BE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PROCESSO ADMINISTRATIVO </w:t>
      </w:r>
      <w:r w:rsidR="005220B3" w:rsidRPr="00D7703B">
        <w:rPr>
          <w:rFonts w:ascii="Times New Roman" w:hAnsi="Times New Roman" w:cs="Times New Roman"/>
          <w:sz w:val="24"/>
          <w:szCs w:val="24"/>
        </w:rPr>
        <w:t xml:space="preserve">PM – BS Nº </w:t>
      </w:r>
      <w:r w:rsidR="00967C69">
        <w:rPr>
          <w:rFonts w:ascii="Times New Roman" w:hAnsi="Times New Roman" w:cs="Times New Roman"/>
          <w:sz w:val="24"/>
          <w:szCs w:val="24"/>
        </w:rPr>
        <w:t>34</w:t>
      </w:r>
      <w:r w:rsidR="005220B3" w:rsidRPr="00D7703B">
        <w:rPr>
          <w:rFonts w:ascii="Times New Roman" w:hAnsi="Times New Roman" w:cs="Times New Roman"/>
          <w:sz w:val="24"/>
          <w:szCs w:val="24"/>
        </w:rPr>
        <w:t>/202</w:t>
      </w:r>
      <w:r w:rsidR="00305D1F">
        <w:rPr>
          <w:rFonts w:ascii="Times New Roman" w:hAnsi="Times New Roman" w:cs="Times New Roman"/>
          <w:sz w:val="24"/>
          <w:szCs w:val="24"/>
        </w:rPr>
        <w:t>6</w:t>
      </w:r>
    </w:p>
    <w:p w14:paraId="7092B5E0" w14:textId="00B0557E" w:rsidR="001B16F0" w:rsidRPr="00D7703B" w:rsidRDefault="007D6666" w:rsidP="002B7BE0">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 xml:space="preserve">DISPENSA DE LICITAÇÃO </w:t>
      </w:r>
      <w:r w:rsidR="005220B3" w:rsidRPr="00D7703B">
        <w:rPr>
          <w:rFonts w:ascii="Times New Roman" w:hAnsi="Times New Roman" w:cs="Times New Roman"/>
          <w:sz w:val="24"/>
          <w:szCs w:val="24"/>
        </w:rPr>
        <w:t xml:space="preserve">PM – BS nº </w:t>
      </w:r>
      <w:r w:rsidR="00967C69">
        <w:rPr>
          <w:rFonts w:ascii="Times New Roman" w:hAnsi="Times New Roman" w:cs="Times New Roman"/>
          <w:sz w:val="24"/>
          <w:szCs w:val="24"/>
        </w:rPr>
        <w:t>25</w:t>
      </w:r>
      <w:r w:rsidR="00BA399A">
        <w:rPr>
          <w:rFonts w:ascii="Times New Roman" w:hAnsi="Times New Roman" w:cs="Times New Roman"/>
          <w:sz w:val="24"/>
          <w:szCs w:val="24"/>
        </w:rPr>
        <w:t>/202</w:t>
      </w:r>
      <w:r w:rsidR="00305D1F">
        <w:rPr>
          <w:rFonts w:ascii="Times New Roman" w:hAnsi="Times New Roman" w:cs="Times New Roman"/>
          <w:sz w:val="24"/>
          <w:szCs w:val="24"/>
        </w:rPr>
        <w:t>6</w:t>
      </w:r>
    </w:p>
    <w:p w14:paraId="02CF2A08" w14:textId="7777777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p>
    <w:p w14:paraId="7966A6C2" w14:textId="0FFA7DA7" w:rsidR="00EE654E" w:rsidRPr="00D7703B" w:rsidRDefault="00EE654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DADOS EMPRESARIAIS</w:t>
      </w:r>
    </w:p>
    <w:p w14:paraId="5EE20C1D" w14:textId="608C174C" w:rsidR="00C47E8B" w:rsidRPr="00D7703B" w:rsidRDefault="00C47E8B"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(Razão Social da Proponente e CNPJ)</w:t>
      </w:r>
    </w:p>
    <w:p w14:paraId="20F7AA2D" w14:textId="77777777" w:rsidR="0085733E" w:rsidRPr="00D7703B" w:rsidRDefault="0085733E"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Endereço:</w:t>
      </w:r>
    </w:p>
    <w:p w14:paraId="58483A91" w14:textId="77777777" w:rsidR="0085733E"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Telefone:</w:t>
      </w:r>
    </w:p>
    <w:p w14:paraId="1E03F212" w14:textId="407BE83D" w:rsidR="00BA399A" w:rsidRPr="00D7703B" w:rsidRDefault="00BA399A"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E-mail:</w:t>
      </w:r>
    </w:p>
    <w:p w14:paraId="65FBABAF"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Cidade:</w:t>
      </w:r>
    </w:p>
    <w:p w14:paraId="02F63EB5" w14:textId="77777777" w:rsidR="007658A1" w:rsidRPr="00D7703B" w:rsidRDefault="007658A1" w:rsidP="009868FB">
      <w:pPr>
        <w:pBdr>
          <w:top w:val="single" w:sz="4" w:space="1" w:color="auto"/>
          <w:left w:val="single" w:sz="4" w:space="4" w:color="auto"/>
          <w:bottom w:val="single" w:sz="4" w:space="1" w:color="auto"/>
          <w:right w:val="single" w:sz="4" w:space="1" w:color="auto"/>
        </w:pBdr>
        <w:autoSpaceDE w:val="0"/>
        <w:autoSpaceDN w:val="0"/>
        <w:adjustRightInd w:val="0"/>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rPr>
        <w:t>Estado</w:t>
      </w:r>
    </w:p>
    <w:p w14:paraId="72132938" w14:textId="77777777" w:rsidR="00693042" w:rsidRPr="00D7703B" w:rsidRDefault="00693042" w:rsidP="009868FB">
      <w:pPr>
        <w:pStyle w:val="Default"/>
        <w:tabs>
          <w:tab w:val="left" w:pos="851"/>
        </w:tabs>
        <w:jc w:val="both"/>
        <w:rPr>
          <w:color w:val="auto"/>
        </w:rPr>
      </w:pPr>
    </w:p>
    <w:p w14:paraId="14F49B38" w14:textId="1138974D" w:rsidR="007E70A4" w:rsidRPr="00D7703B" w:rsidRDefault="00550B8B" w:rsidP="00BA399A">
      <w:pPr>
        <w:pStyle w:val="PargrafodaLista"/>
        <w:numPr>
          <w:ilvl w:val="0"/>
          <w:numId w:val="2"/>
        </w:numPr>
        <w:pBdr>
          <w:left w:val="single" w:sz="4" w:space="16"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FORMA DE</w:t>
      </w:r>
      <w:r w:rsidR="007E70A4" w:rsidRPr="00D7703B">
        <w:rPr>
          <w:rFonts w:ascii="Times New Roman" w:hAnsi="Times New Roman" w:cs="Times New Roman"/>
          <w:b/>
          <w:bCs/>
          <w:sz w:val="24"/>
          <w:szCs w:val="24"/>
        </w:rPr>
        <w:t xml:space="preserve"> JULGAMENTO DAS PROPOSTAS</w:t>
      </w:r>
      <w:r w:rsidRPr="00D7703B">
        <w:rPr>
          <w:rFonts w:ascii="Times New Roman" w:hAnsi="Times New Roman" w:cs="Times New Roman"/>
          <w:b/>
          <w:bCs/>
          <w:sz w:val="24"/>
          <w:szCs w:val="24"/>
        </w:rPr>
        <w:t xml:space="preserve"> E HABILITAÇÃO</w:t>
      </w:r>
    </w:p>
    <w:p w14:paraId="06F37CC7" w14:textId="77777777" w:rsidR="007E70A4" w:rsidRPr="00D7703B" w:rsidRDefault="007E70A4" w:rsidP="009868FB">
      <w:pPr>
        <w:pStyle w:val="Default"/>
        <w:tabs>
          <w:tab w:val="left" w:pos="851"/>
        </w:tabs>
        <w:jc w:val="both"/>
        <w:rPr>
          <w:color w:val="auto"/>
        </w:rPr>
      </w:pPr>
    </w:p>
    <w:p w14:paraId="46069212" w14:textId="443FF818" w:rsidR="007E70A4" w:rsidRPr="00D7703B" w:rsidRDefault="007E70A4" w:rsidP="00333566">
      <w:pPr>
        <w:pStyle w:val="Default"/>
        <w:numPr>
          <w:ilvl w:val="1"/>
          <w:numId w:val="2"/>
        </w:numPr>
        <w:tabs>
          <w:tab w:val="left" w:pos="1134"/>
        </w:tabs>
        <w:ind w:left="0" w:firstLine="0"/>
        <w:jc w:val="both"/>
        <w:rPr>
          <w:color w:val="auto"/>
        </w:rPr>
      </w:pPr>
      <w:r w:rsidRPr="00D7703B">
        <w:rPr>
          <w:color w:val="auto"/>
        </w:rPr>
        <w:t>O julgamento das propostas</w:t>
      </w:r>
      <w:r w:rsidR="00362337" w:rsidRPr="00D7703B">
        <w:rPr>
          <w:color w:val="auto"/>
        </w:rPr>
        <w:t xml:space="preserve"> e dos documentos de habilitação, será precedido pelo departamento de compras, e</w:t>
      </w:r>
      <w:r w:rsidRPr="00D7703B">
        <w:rPr>
          <w:color w:val="auto"/>
        </w:rPr>
        <w:t xml:space="preserve"> observará</w:t>
      </w:r>
      <w:r w:rsidR="00362337" w:rsidRPr="00D7703B">
        <w:rPr>
          <w:color w:val="auto"/>
        </w:rPr>
        <w:t xml:space="preserve"> o disposto na 14.133/21 de 01 de abril de 2021.</w:t>
      </w:r>
    </w:p>
    <w:p w14:paraId="051E83BA" w14:textId="6F1F4D97" w:rsidR="007E70A4" w:rsidRPr="00D7703B" w:rsidRDefault="007E70A4" w:rsidP="009868FB">
      <w:pPr>
        <w:pStyle w:val="Default"/>
        <w:tabs>
          <w:tab w:val="left" w:pos="851"/>
        </w:tabs>
        <w:jc w:val="both"/>
        <w:rPr>
          <w:color w:val="auto"/>
        </w:rPr>
      </w:pPr>
    </w:p>
    <w:p w14:paraId="1EF0854E" w14:textId="58C66877"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A abertura dos envelopes, ocorrerá em até 3 (três) dias uteis, após findado o prazo de recebimento dos envelopes supramencionado neste edital.</w:t>
      </w:r>
    </w:p>
    <w:p w14:paraId="4EA28455" w14:textId="4BBB8852" w:rsidR="00016152" w:rsidRPr="00D7703B" w:rsidRDefault="00016152" w:rsidP="00016152">
      <w:pPr>
        <w:pStyle w:val="Default"/>
        <w:tabs>
          <w:tab w:val="left" w:pos="1134"/>
        </w:tabs>
        <w:jc w:val="both"/>
        <w:rPr>
          <w:color w:val="auto"/>
        </w:rPr>
      </w:pPr>
    </w:p>
    <w:p w14:paraId="74698AA7" w14:textId="7FDC47F0" w:rsidR="00016152" w:rsidRPr="00D7703B" w:rsidRDefault="00016152" w:rsidP="00333566">
      <w:pPr>
        <w:pStyle w:val="Default"/>
        <w:numPr>
          <w:ilvl w:val="1"/>
          <w:numId w:val="2"/>
        </w:numPr>
        <w:tabs>
          <w:tab w:val="left" w:pos="1134"/>
        </w:tabs>
        <w:ind w:left="0" w:firstLine="0"/>
        <w:jc w:val="both"/>
        <w:rPr>
          <w:color w:val="auto"/>
        </w:rPr>
      </w:pPr>
      <w:r w:rsidRPr="00D7703B">
        <w:rPr>
          <w:color w:val="auto"/>
        </w:rPr>
        <w:t>Para avaliação do arcabouço documental, será seguido dos seguintes critérios;</w:t>
      </w:r>
    </w:p>
    <w:p w14:paraId="40C0B01C" w14:textId="77777777" w:rsidR="00016152" w:rsidRPr="00D7703B" w:rsidRDefault="00016152" w:rsidP="009868FB">
      <w:pPr>
        <w:pStyle w:val="Default"/>
        <w:tabs>
          <w:tab w:val="left" w:pos="851"/>
        </w:tabs>
        <w:jc w:val="both"/>
        <w:rPr>
          <w:color w:val="auto"/>
        </w:rPr>
      </w:pPr>
    </w:p>
    <w:p w14:paraId="7EB0191C" w14:textId="0F2EED2F"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Abertura d</w:t>
      </w:r>
      <w:r w:rsidR="00B76FDC" w:rsidRPr="00D7703B">
        <w:rPr>
          <w:bCs/>
          <w:color w:val="auto"/>
          <w:lang w:val="pt-PT"/>
        </w:rPr>
        <w:t>o envelope</w:t>
      </w:r>
      <w:r w:rsidRPr="00D7703B">
        <w:rPr>
          <w:bCs/>
          <w:color w:val="auto"/>
          <w:lang w:val="pt-PT"/>
        </w:rPr>
        <w:t>;</w:t>
      </w:r>
    </w:p>
    <w:p w14:paraId="44C03D42" w14:textId="77777777" w:rsidR="007E70A4" w:rsidRPr="00D7703B" w:rsidRDefault="007E70A4" w:rsidP="00B76FDC">
      <w:pPr>
        <w:pStyle w:val="Default"/>
        <w:tabs>
          <w:tab w:val="left" w:pos="1134"/>
        </w:tabs>
        <w:jc w:val="both"/>
        <w:rPr>
          <w:bCs/>
          <w:color w:val="auto"/>
          <w:lang w:val="pt-PT"/>
        </w:rPr>
      </w:pPr>
    </w:p>
    <w:p w14:paraId="1DFAF102" w14:textId="61CB2B70"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Conformidade da proposta</w:t>
      </w:r>
      <w:r w:rsidR="00B76FDC" w:rsidRPr="00D7703B">
        <w:rPr>
          <w:bCs/>
          <w:color w:val="auto"/>
          <w:lang w:val="pt-PT"/>
        </w:rPr>
        <w:t>, selecionado a mais vantajosa</w:t>
      </w:r>
      <w:r w:rsidRPr="00D7703B">
        <w:rPr>
          <w:bCs/>
          <w:color w:val="auto"/>
          <w:lang w:val="pt-PT"/>
        </w:rPr>
        <w:t>;</w:t>
      </w:r>
    </w:p>
    <w:p w14:paraId="3EFCA002" w14:textId="77777777" w:rsidR="007E70A4" w:rsidRPr="00D7703B" w:rsidRDefault="007E70A4" w:rsidP="00B76FDC">
      <w:pPr>
        <w:pStyle w:val="Default"/>
        <w:tabs>
          <w:tab w:val="left" w:pos="1134"/>
        </w:tabs>
        <w:jc w:val="both"/>
        <w:rPr>
          <w:bCs/>
          <w:color w:val="auto"/>
          <w:lang w:val="pt-PT"/>
        </w:rPr>
      </w:pPr>
    </w:p>
    <w:p w14:paraId="7C935519" w14:textId="4F4D0D79" w:rsidR="007E70A4" w:rsidRPr="00D7703B" w:rsidRDefault="00B76FDC" w:rsidP="00333566">
      <w:pPr>
        <w:pStyle w:val="Default"/>
        <w:numPr>
          <w:ilvl w:val="2"/>
          <w:numId w:val="2"/>
        </w:numPr>
        <w:tabs>
          <w:tab w:val="left" w:pos="1134"/>
        </w:tabs>
        <w:ind w:left="0" w:firstLine="0"/>
        <w:jc w:val="both"/>
        <w:rPr>
          <w:bCs/>
          <w:color w:val="auto"/>
          <w:lang w:val="pt-PT"/>
        </w:rPr>
      </w:pPr>
      <w:r w:rsidRPr="00D7703B">
        <w:rPr>
          <w:bCs/>
          <w:color w:val="auto"/>
          <w:lang w:val="pt-PT"/>
        </w:rPr>
        <w:t>Apreciação da condição de habilitação</w:t>
      </w:r>
      <w:r w:rsidR="007E70A4" w:rsidRPr="00D7703B">
        <w:rPr>
          <w:bCs/>
          <w:color w:val="auto"/>
          <w:lang w:val="pt-PT"/>
        </w:rPr>
        <w:t>;</w:t>
      </w:r>
    </w:p>
    <w:p w14:paraId="3B34A142" w14:textId="77777777" w:rsidR="007E70A4" w:rsidRPr="00D7703B" w:rsidRDefault="007E70A4" w:rsidP="00B76FDC">
      <w:pPr>
        <w:pStyle w:val="Default"/>
        <w:tabs>
          <w:tab w:val="left" w:pos="1134"/>
        </w:tabs>
        <w:jc w:val="both"/>
        <w:rPr>
          <w:bCs/>
          <w:color w:val="auto"/>
          <w:lang w:val="pt-PT"/>
        </w:rPr>
      </w:pPr>
    </w:p>
    <w:p w14:paraId="7012A609" w14:textId="77777777" w:rsidR="007E70A4" w:rsidRPr="00D7703B" w:rsidRDefault="007E70A4"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do vencedor;</w:t>
      </w:r>
    </w:p>
    <w:p w14:paraId="16789A10" w14:textId="77777777" w:rsidR="007E70A4" w:rsidRPr="00D7703B" w:rsidRDefault="007E70A4" w:rsidP="009868FB">
      <w:pPr>
        <w:spacing w:after="0" w:line="240" w:lineRule="auto"/>
        <w:rPr>
          <w:rFonts w:ascii="Times New Roman" w:hAnsi="Times New Roman" w:cs="Times New Roman"/>
          <w:sz w:val="24"/>
        </w:rPr>
      </w:pPr>
    </w:p>
    <w:p w14:paraId="3291E5B9" w14:textId="0B73FD7D" w:rsidR="00C47E8B" w:rsidRPr="00D7703B" w:rsidRDefault="00C47E8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DOCUMENTOS DE HABILITAÇÃO</w:t>
      </w:r>
    </w:p>
    <w:p w14:paraId="0E29DBCF" w14:textId="4CD28B90" w:rsidR="00BA2E55" w:rsidRPr="00D7703B" w:rsidRDefault="00BA2E55" w:rsidP="00BA2E55">
      <w:pPr>
        <w:pStyle w:val="Default"/>
        <w:tabs>
          <w:tab w:val="left" w:pos="851"/>
        </w:tabs>
        <w:jc w:val="both"/>
        <w:rPr>
          <w:b/>
          <w:bCs/>
          <w:color w:val="auto"/>
        </w:rPr>
      </w:pPr>
    </w:p>
    <w:p w14:paraId="0C15A8FA" w14:textId="6E461CF6" w:rsidR="00D334E1" w:rsidRPr="00D7703B" w:rsidRDefault="00D334E1" w:rsidP="00333566">
      <w:pPr>
        <w:pStyle w:val="Default"/>
        <w:numPr>
          <w:ilvl w:val="1"/>
          <w:numId w:val="2"/>
        </w:numPr>
        <w:tabs>
          <w:tab w:val="left" w:pos="1134"/>
        </w:tabs>
        <w:ind w:left="0" w:firstLine="0"/>
        <w:jc w:val="both"/>
        <w:rPr>
          <w:color w:val="auto"/>
        </w:rPr>
      </w:pPr>
      <w:r w:rsidRPr="00D7703B">
        <w:rPr>
          <w:color w:val="auto"/>
        </w:rPr>
        <w:t>Como condição prévia ao exame da documentação de habilitação</w:t>
      </w:r>
      <w:r w:rsidR="00692F60" w:rsidRPr="00D7703B">
        <w:rPr>
          <w:color w:val="auto"/>
        </w:rPr>
        <w:t xml:space="preserve"> </w:t>
      </w:r>
      <w:r w:rsidRPr="00D7703B">
        <w:rPr>
          <w:color w:val="auto"/>
        </w:rPr>
        <w:t xml:space="preserve">do licitante detentor da proposta classificada em primeiro lugar, </w:t>
      </w:r>
      <w:r w:rsidR="00692F60" w:rsidRPr="00D7703B">
        <w:rPr>
          <w:color w:val="auto"/>
        </w:rPr>
        <w:t>será</w:t>
      </w:r>
      <w:r w:rsidRPr="00D7703B">
        <w:rPr>
          <w:color w:val="auto"/>
        </w:rPr>
        <w:t xml:space="preserve"> verificará o eventual descumprimento das condições de participação, especialmente quanto à existência de sanção que impeça a participação no certame ou a futura contratação, mediante a consulta aos seguintes cadastros:</w:t>
      </w:r>
    </w:p>
    <w:p w14:paraId="360045A1" w14:textId="77777777" w:rsidR="00D334E1" w:rsidRPr="00D7703B" w:rsidRDefault="00D334E1" w:rsidP="00D334E1">
      <w:pPr>
        <w:pStyle w:val="Default"/>
        <w:tabs>
          <w:tab w:val="left" w:pos="1985"/>
        </w:tabs>
        <w:ind w:left="851"/>
        <w:jc w:val="both"/>
        <w:rPr>
          <w:bCs/>
          <w:color w:val="auto"/>
          <w:lang w:val="pt-PT"/>
        </w:rPr>
      </w:pPr>
    </w:p>
    <w:p w14:paraId="437BFDEA" w14:textId="77777777"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Consulta Consolidada do Tribunal de Contas da União (https://certidoes-apf.apps.tcu.gov.br/).</w:t>
      </w:r>
    </w:p>
    <w:p w14:paraId="0852FFF3" w14:textId="77777777" w:rsidR="00D334E1" w:rsidRPr="00D7703B" w:rsidRDefault="00D334E1" w:rsidP="00692F60">
      <w:pPr>
        <w:tabs>
          <w:tab w:val="left" w:pos="1701"/>
        </w:tabs>
        <w:spacing w:after="0"/>
        <w:ind w:left="851"/>
        <w:jc w:val="both"/>
        <w:rPr>
          <w:rFonts w:ascii="Times New Roman" w:hAnsi="Times New Roman" w:cs="Times New Roman"/>
          <w:sz w:val="24"/>
          <w:szCs w:val="24"/>
        </w:rPr>
      </w:pPr>
    </w:p>
    <w:p w14:paraId="7331C339" w14:textId="3FAF4716" w:rsidR="00D334E1" w:rsidRPr="00D7703B" w:rsidRDefault="00D334E1" w:rsidP="00333566">
      <w:pPr>
        <w:pStyle w:val="PargrafodaLista"/>
        <w:numPr>
          <w:ilvl w:val="0"/>
          <w:numId w:val="8"/>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lastRenderedPageBreak/>
        <w:t xml:space="preserve">Constatada a existência de sanção, </w:t>
      </w:r>
      <w:r w:rsidR="00692F60" w:rsidRPr="00D7703B">
        <w:rPr>
          <w:rFonts w:ascii="Times New Roman" w:hAnsi="Times New Roman" w:cs="Times New Roman"/>
          <w:sz w:val="24"/>
          <w:szCs w:val="24"/>
        </w:rPr>
        <w:t xml:space="preserve">a comissão </w:t>
      </w:r>
      <w:r w:rsidRPr="00D7703B">
        <w:rPr>
          <w:rFonts w:ascii="Times New Roman" w:hAnsi="Times New Roman" w:cs="Times New Roman"/>
          <w:sz w:val="24"/>
          <w:szCs w:val="24"/>
        </w:rPr>
        <w:t>reputará o licitante inabilitado, por falta de condição de participação.</w:t>
      </w:r>
    </w:p>
    <w:p w14:paraId="4440FC23" w14:textId="77777777" w:rsidR="00D334E1" w:rsidRPr="00D7703B" w:rsidRDefault="00D334E1" w:rsidP="00BA2E55">
      <w:pPr>
        <w:pStyle w:val="Default"/>
        <w:tabs>
          <w:tab w:val="left" w:pos="851"/>
        </w:tabs>
        <w:jc w:val="both"/>
        <w:rPr>
          <w:b/>
          <w:bCs/>
          <w:color w:val="auto"/>
          <w:lang w:val="pt-PT"/>
        </w:rPr>
      </w:pPr>
    </w:p>
    <w:p w14:paraId="449AC4B0" w14:textId="7956B34F"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jurídica:</w:t>
      </w:r>
    </w:p>
    <w:p w14:paraId="332D5321" w14:textId="255ACF6F" w:rsidR="007B58DD" w:rsidRPr="00D7703B" w:rsidRDefault="007B58DD" w:rsidP="007B58DD">
      <w:pPr>
        <w:pStyle w:val="Default"/>
        <w:tabs>
          <w:tab w:val="left" w:pos="1134"/>
        </w:tabs>
        <w:jc w:val="both"/>
        <w:rPr>
          <w:bCs/>
          <w:color w:val="auto"/>
          <w:lang w:val="pt-PT"/>
        </w:rPr>
      </w:pPr>
    </w:p>
    <w:p w14:paraId="2890CC06" w14:textId="40D62C34"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Cópia autenticada em cartório dos seguintes documentos. Exceto para casos de documentos com autenticação digital;</w:t>
      </w:r>
    </w:p>
    <w:p w14:paraId="55EFD8CC" w14:textId="77777777" w:rsidR="00BA2E55" w:rsidRPr="00D7703B" w:rsidRDefault="00BA2E55" w:rsidP="00AF532F">
      <w:pPr>
        <w:pStyle w:val="Default"/>
        <w:tabs>
          <w:tab w:val="left" w:pos="1134"/>
        </w:tabs>
        <w:jc w:val="both"/>
        <w:rPr>
          <w:bCs/>
          <w:color w:val="auto"/>
          <w:lang w:val="pt-PT"/>
        </w:rPr>
      </w:pPr>
    </w:p>
    <w:p w14:paraId="6D5CEE8C"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empresário individual: Ato Constitutivo de Empresa Individual, devidamente registrado na Junta Comercial da respectiva sede;</w:t>
      </w:r>
    </w:p>
    <w:p w14:paraId="213870B0" w14:textId="77777777" w:rsidR="00BA2E55" w:rsidRPr="00D7703B" w:rsidRDefault="00BA2E55" w:rsidP="00AF532F">
      <w:pPr>
        <w:pStyle w:val="Default"/>
        <w:tabs>
          <w:tab w:val="left" w:pos="1134"/>
        </w:tabs>
        <w:jc w:val="both"/>
        <w:rPr>
          <w:bCs/>
          <w:color w:val="auto"/>
          <w:lang w:val="pt-PT"/>
        </w:rPr>
      </w:pPr>
    </w:p>
    <w:p w14:paraId="0D47E549"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Em se tratando de Microempreendedor Individual – MEI: Certificado da Condição de Microempreendedor Individual - CCMEI, cuja aceitação ficará condicionada à verificação da autenticidade no sítio </w:t>
      </w:r>
      <w:hyperlink r:id="rId10" w:history="1">
        <w:r w:rsidRPr="00D7703B">
          <w:rPr>
            <w:bCs/>
            <w:color w:val="auto"/>
            <w:lang w:val="pt-PT"/>
          </w:rPr>
          <w:t>www.portaldoempreendedor.gov.br</w:t>
        </w:r>
      </w:hyperlink>
      <w:r w:rsidRPr="00D7703B">
        <w:rPr>
          <w:bCs/>
          <w:color w:val="auto"/>
          <w:lang w:val="pt-PT"/>
        </w:rPr>
        <w:t>;</w:t>
      </w:r>
    </w:p>
    <w:p w14:paraId="1A33D0BA" w14:textId="77777777" w:rsidR="00BA2E55" w:rsidRPr="00D7703B" w:rsidRDefault="00BA2E55" w:rsidP="00AF1C6B">
      <w:pPr>
        <w:pStyle w:val="Default"/>
        <w:tabs>
          <w:tab w:val="left" w:pos="1134"/>
        </w:tabs>
        <w:jc w:val="both"/>
        <w:rPr>
          <w:bCs/>
          <w:color w:val="auto"/>
          <w:lang w:val="pt-PT"/>
        </w:rPr>
      </w:pPr>
    </w:p>
    <w:p w14:paraId="50DB33AE"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5A7853" w14:textId="77777777" w:rsidR="00BA2E55" w:rsidRPr="00D7703B" w:rsidRDefault="00BA2E55" w:rsidP="00AF1C6B">
      <w:pPr>
        <w:pStyle w:val="Default"/>
        <w:tabs>
          <w:tab w:val="left" w:pos="1134"/>
        </w:tabs>
        <w:jc w:val="both"/>
        <w:rPr>
          <w:bCs/>
          <w:color w:val="auto"/>
          <w:lang w:val="pt-PT"/>
        </w:rPr>
      </w:pPr>
    </w:p>
    <w:p w14:paraId="1DC6C106"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sociedade simples: Inscrição do Ato Constitutivo no Registro Civil das Pessoas Jurídicas do local de sua sede, acompanhada de prova da indicação dos seus administradores;</w:t>
      </w:r>
    </w:p>
    <w:p w14:paraId="6CE7D7D9" w14:textId="77777777" w:rsidR="00BA2E55" w:rsidRPr="00D7703B" w:rsidRDefault="00BA2E55" w:rsidP="00AF1C6B">
      <w:pPr>
        <w:pStyle w:val="Default"/>
        <w:tabs>
          <w:tab w:val="left" w:pos="1134"/>
        </w:tabs>
        <w:jc w:val="both"/>
        <w:rPr>
          <w:bCs/>
          <w:color w:val="auto"/>
          <w:lang w:val="pt-PT"/>
        </w:rPr>
      </w:pPr>
    </w:p>
    <w:p w14:paraId="1550836A"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No caso de microempresa ou empresa de pequeno porte: Certidão Expedida Pela Junta Comercial ou pelo Registro Civil Das Pessoas Jurídicas, conforme o caso, que comprove a condição de microempresa ou empresa de pequeno porte, como determinado pelo Departamento Nacional de Registro do Comércio - DNRC;</w:t>
      </w:r>
    </w:p>
    <w:p w14:paraId="4CCE3C6B" w14:textId="77777777" w:rsidR="00BA2E55" w:rsidRPr="00D7703B" w:rsidRDefault="00BA2E55" w:rsidP="00AF1C6B">
      <w:pPr>
        <w:pStyle w:val="Default"/>
        <w:tabs>
          <w:tab w:val="left" w:pos="1134"/>
        </w:tabs>
        <w:jc w:val="both"/>
        <w:rPr>
          <w:bCs/>
          <w:color w:val="auto"/>
          <w:lang w:val="pt-PT"/>
        </w:rPr>
      </w:pPr>
    </w:p>
    <w:p w14:paraId="1EF0B69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Carteira de Identidade ou documento equivalente que contenha foto.</w:t>
      </w:r>
    </w:p>
    <w:p w14:paraId="13992036" w14:textId="77777777" w:rsidR="00BA2E55" w:rsidRPr="00D7703B" w:rsidRDefault="00BA2E55" w:rsidP="00AF1C6B">
      <w:pPr>
        <w:pStyle w:val="Default"/>
        <w:tabs>
          <w:tab w:val="left" w:pos="1134"/>
        </w:tabs>
        <w:jc w:val="both"/>
        <w:rPr>
          <w:bCs/>
          <w:color w:val="auto"/>
          <w:lang w:val="pt-PT"/>
        </w:rPr>
      </w:pPr>
    </w:p>
    <w:p w14:paraId="7475864A" w14:textId="21E1A0AB"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comprovante de enquadramento como MEI, ME e EPP através de certidão emitida pela junta comercial do estado sede do licitante ou através declaração </w:t>
      </w:r>
      <w:r w:rsidR="00AF1C6B" w:rsidRPr="00D7703B">
        <w:rPr>
          <w:bCs/>
          <w:color w:val="auto"/>
          <w:lang w:val="pt-PT"/>
        </w:rPr>
        <w:t>conforme modelo do Anexo IV</w:t>
      </w:r>
      <w:r w:rsidRPr="00D7703B">
        <w:rPr>
          <w:bCs/>
          <w:color w:val="auto"/>
          <w:lang w:val="pt-PT"/>
        </w:rPr>
        <w:t xml:space="preserve">. </w:t>
      </w:r>
    </w:p>
    <w:p w14:paraId="5BADBA72" w14:textId="77777777" w:rsidR="00BA2E55" w:rsidRPr="00D7703B" w:rsidRDefault="00BA2E55" w:rsidP="00AF1C6B">
      <w:pPr>
        <w:pStyle w:val="Default"/>
        <w:tabs>
          <w:tab w:val="left" w:pos="1134"/>
        </w:tabs>
        <w:jc w:val="both"/>
        <w:rPr>
          <w:bCs/>
          <w:color w:val="auto"/>
          <w:lang w:val="pt-PT"/>
        </w:rPr>
      </w:pPr>
    </w:p>
    <w:p w14:paraId="32D6811B"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regularidade fiscal e trabalhista</w:t>
      </w:r>
    </w:p>
    <w:p w14:paraId="6A23AC8B" w14:textId="77777777" w:rsidR="00BA2E55" w:rsidRPr="00D7703B" w:rsidRDefault="00BA2E55" w:rsidP="007C32F3">
      <w:pPr>
        <w:pStyle w:val="Default"/>
        <w:tabs>
          <w:tab w:val="left" w:pos="1134"/>
        </w:tabs>
        <w:jc w:val="both"/>
        <w:rPr>
          <w:bCs/>
          <w:color w:val="auto"/>
          <w:lang w:val="pt-PT"/>
        </w:rPr>
      </w:pPr>
    </w:p>
    <w:p w14:paraId="759F322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Débitos Relativos aos Tributos Federais e à Dívida Ativa da União. Conforme Portaria Conjunta PGFN/RFB nº 1.751, de 2 de outubro de 2014, ou outra equivalente na forma da Lei;</w:t>
      </w:r>
    </w:p>
    <w:p w14:paraId="7752E976" w14:textId="77777777" w:rsidR="00BA2E55" w:rsidRPr="00D7703B" w:rsidRDefault="00BA2E55" w:rsidP="007C32F3">
      <w:pPr>
        <w:pStyle w:val="Default"/>
        <w:tabs>
          <w:tab w:val="left" w:pos="1134"/>
        </w:tabs>
        <w:jc w:val="both"/>
        <w:rPr>
          <w:bCs/>
          <w:color w:val="auto"/>
          <w:lang w:val="pt-PT"/>
        </w:rPr>
      </w:pPr>
    </w:p>
    <w:p w14:paraId="42D34D2D"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Estaduais;</w:t>
      </w:r>
    </w:p>
    <w:p w14:paraId="3F44942F" w14:textId="77777777" w:rsidR="00BA2E55" w:rsidRPr="00D7703B" w:rsidRDefault="00BA2E55" w:rsidP="007C32F3">
      <w:pPr>
        <w:pStyle w:val="Default"/>
        <w:tabs>
          <w:tab w:val="left" w:pos="1134"/>
        </w:tabs>
        <w:jc w:val="both"/>
        <w:rPr>
          <w:bCs/>
          <w:color w:val="auto"/>
          <w:lang w:val="pt-PT"/>
        </w:rPr>
      </w:pPr>
    </w:p>
    <w:p w14:paraId="44F5AAF0"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Certidão Negativa, ou Certidão Positiva com efeito de Negativa de Débito Municipais do domicílio ou sede da licitante, ou outra equivalente na forma da Lei;</w:t>
      </w:r>
    </w:p>
    <w:p w14:paraId="1FAB8731" w14:textId="77777777" w:rsidR="00BA2E55" w:rsidRPr="00D7703B" w:rsidRDefault="00BA2E55" w:rsidP="007C32F3">
      <w:pPr>
        <w:pStyle w:val="Default"/>
        <w:tabs>
          <w:tab w:val="left" w:pos="1134"/>
        </w:tabs>
        <w:jc w:val="both"/>
        <w:rPr>
          <w:bCs/>
          <w:color w:val="auto"/>
          <w:lang w:val="pt-PT"/>
        </w:rPr>
      </w:pPr>
    </w:p>
    <w:p w14:paraId="126E19A7"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inexistência de débitos perante a Justiça do Trabalho, mediante a apresentação de Certidão Negativa de Débitos Trabalhistas – CNDT, emitida através do site </w:t>
      </w:r>
      <w:hyperlink r:id="rId11">
        <w:r w:rsidRPr="00D7703B">
          <w:rPr>
            <w:bCs/>
            <w:color w:val="auto"/>
            <w:lang w:val="pt-PT"/>
          </w:rPr>
          <w:t>www.tst.jus.br/certidão,</w:t>
        </w:r>
      </w:hyperlink>
      <w:r w:rsidRPr="00D7703B">
        <w:rPr>
          <w:bCs/>
          <w:color w:val="auto"/>
          <w:lang w:val="pt-PT"/>
        </w:rPr>
        <w:t xml:space="preserve"> de acordo com a Lei nº 12.440, de 07/07/2011, ou outra que tenha a mesma comprovação na forma da lei.</w:t>
      </w:r>
    </w:p>
    <w:p w14:paraId="24DACDA6" w14:textId="77777777" w:rsidR="00BA2E55" w:rsidRPr="00D7703B" w:rsidRDefault="00BA2E55" w:rsidP="007C32F3">
      <w:pPr>
        <w:pStyle w:val="Default"/>
        <w:tabs>
          <w:tab w:val="left" w:pos="1134"/>
        </w:tabs>
        <w:jc w:val="both"/>
        <w:rPr>
          <w:bCs/>
          <w:color w:val="auto"/>
          <w:lang w:val="pt-PT"/>
        </w:rPr>
      </w:pPr>
    </w:p>
    <w:p w14:paraId="791012B2"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Prova de regularidade perante o Fundo de Garantia por Tempo de Serviço, devidamente válida, emitida pela Caixa Econômica Federal, que comprove inexistência de débito perante o FGTS;</w:t>
      </w:r>
    </w:p>
    <w:p w14:paraId="78AA3C1C" w14:textId="77777777" w:rsidR="00BA2E55" w:rsidRPr="00D7703B" w:rsidRDefault="00BA2E55" w:rsidP="007C32F3">
      <w:pPr>
        <w:pStyle w:val="Default"/>
        <w:tabs>
          <w:tab w:val="left" w:pos="1134"/>
        </w:tabs>
        <w:jc w:val="both"/>
        <w:rPr>
          <w:bCs/>
          <w:color w:val="auto"/>
          <w:lang w:val="pt-PT"/>
        </w:rPr>
      </w:pPr>
    </w:p>
    <w:p w14:paraId="35D0EB58"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Comprovante de inscrição Cadastro Nacional de Pessoa Jurídica CNPJ e/ou Prova de inscrição no Cadastro Geral de Contribuintes (CGC);</w:t>
      </w:r>
    </w:p>
    <w:p w14:paraId="2AE15B79" w14:textId="77777777" w:rsidR="00BA2E55" w:rsidRPr="00D7703B" w:rsidRDefault="00BA2E55" w:rsidP="007C32F3">
      <w:pPr>
        <w:pStyle w:val="Default"/>
        <w:tabs>
          <w:tab w:val="left" w:pos="1134"/>
        </w:tabs>
        <w:jc w:val="both"/>
        <w:rPr>
          <w:bCs/>
          <w:color w:val="auto"/>
          <w:lang w:val="pt-PT"/>
        </w:rPr>
      </w:pPr>
    </w:p>
    <w:p w14:paraId="227EF5E5" w14:textId="2B6B8465"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Prova de Inscrição no Cadastro de Contribuintes Estadual ou Municipal, relativo ao domicílio ou sede da licitante, </w:t>
      </w:r>
      <w:r w:rsidR="008C588F" w:rsidRPr="00D7703B">
        <w:rPr>
          <w:bCs/>
          <w:color w:val="auto"/>
          <w:lang w:val="pt-PT"/>
        </w:rPr>
        <w:t>facultado para microempreendedores individuais</w:t>
      </w:r>
      <w:r w:rsidRPr="00D7703B">
        <w:rPr>
          <w:bCs/>
          <w:color w:val="auto"/>
          <w:lang w:val="pt-PT"/>
        </w:rPr>
        <w:t>;</w:t>
      </w:r>
    </w:p>
    <w:p w14:paraId="7BAC09DC" w14:textId="77777777" w:rsidR="00BA2E55" w:rsidRPr="00D7703B" w:rsidRDefault="00BA2E55" w:rsidP="007C32F3">
      <w:pPr>
        <w:pStyle w:val="Default"/>
        <w:tabs>
          <w:tab w:val="left" w:pos="1134"/>
        </w:tabs>
        <w:jc w:val="both"/>
        <w:rPr>
          <w:bCs/>
          <w:color w:val="auto"/>
          <w:lang w:val="pt-PT"/>
        </w:rPr>
      </w:pPr>
    </w:p>
    <w:p w14:paraId="12033B8E" w14:textId="77777777" w:rsidR="00BA2E55" w:rsidRPr="00D7703B" w:rsidRDefault="00BA2E55" w:rsidP="00333566">
      <w:pPr>
        <w:pStyle w:val="Default"/>
        <w:numPr>
          <w:ilvl w:val="1"/>
          <w:numId w:val="2"/>
        </w:numPr>
        <w:tabs>
          <w:tab w:val="left" w:pos="1134"/>
        </w:tabs>
        <w:ind w:left="0" w:firstLine="0"/>
        <w:jc w:val="both"/>
        <w:rPr>
          <w:b/>
          <w:bCs/>
          <w:color w:val="auto"/>
        </w:rPr>
      </w:pPr>
      <w:r w:rsidRPr="00D7703B">
        <w:rPr>
          <w:b/>
          <w:bCs/>
          <w:color w:val="auto"/>
        </w:rPr>
        <w:t>Da habilitação técnica</w:t>
      </w:r>
    </w:p>
    <w:p w14:paraId="4558F228" w14:textId="77777777" w:rsidR="00BD2AB4" w:rsidRPr="00D7703B" w:rsidRDefault="00BD2AB4" w:rsidP="00BD2AB4">
      <w:pPr>
        <w:pStyle w:val="Default"/>
        <w:tabs>
          <w:tab w:val="left" w:pos="1134"/>
        </w:tabs>
        <w:jc w:val="both"/>
        <w:rPr>
          <w:bCs/>
          <w:color w:val="auto"/>
          <w:lang w:val="pt-PT"/>
        </w:rPr>
      </w:pPr>
    </w:p>
    <w:p w14:paraId="0D9F3B0A" w14:textId="28BD6179"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Apresentar ao menos 1 (um) Comprovante da Capacidade Técnica, o atestado de capacidade técnica, em nome do técnico responsável, expedido por pessoa jurídica de direito público ou privado, que comprove o desempenho de atividades compatíveis em características correspondentes </w:t>
      </w:r>
      <w:r w:rsidR="00611391" w:rsidRPr="00D7703B">
        <w:rPr>
          <w:bCs/>
          <w:color w:val="auto"/>
          <w:lang w:val="pt-PT"/>
        </w:rPr>
        <w:t>ao objeto</w:t>
      </w:r>
      <w:r w:rsidRPr="00D7703B">
        <w:rPr>
          <w:bCs/>
          <w:color w:val="auto"/>
          <w:lang w:val="pt-PT"/>
        </w:rPr>
        <w:t xml:space="preserve"> desta Licitação. </w:t>
      </w:r>
    </w:p>
    <w:p w14:paraId="30A8ACC0" w14:textId="77777777" w:rsidR="00BA2E55" w:rsidRPr="00D7703B" w:rsidRDefault="00BA2E55" w:rsidP="00BD2AB4">
      <w:pPr>
        <w:pStyle w:val="Default"/>
        <w:tabs>
          <w:tab w:val="left" w:pos="1134"/>
        </w:tabs>
        <w:jc w:val="both"/>
        <w:rPr>
          <w:bCs/>
          <w:color w:val="auto"/>
          <w:lang w:val="pt-PT"/>
        </w:rPr>
      </w:pPr>
    </w:p>
    <w:p w14:paraId="51F80B7B" w14:textId="77777777"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A apresentação de atestados, deverá ser em nome de pessoas jurídicas de direito público ou privado, no caso de pessoas jurídicas de direito privado deverá ter firma reconhecida.</w:t>
      </w:r>
    </w:p>
    <w:p w14:paraId="33DD3D55" w14:textId="77777777" w:rsidR="00BA2E55" w:rsidRPr="00D7703B" w:rsidRDefault="00BA2E55" w:rsidP="008738D1">
      <w:pPr>
        <w:tabs>
          <w:tab w:val="left" w:pos="1701"/>
        </w:tabs>
        <w:spacing w:after="0"/>
        <w:ind w:left="851"/>
        <w:jc w:val="both"/>
        <w:rPr>
          <w:rFonts w:ascii="Times New Roman" w:hAnsi="Times New Roman" w:cs="Times New Roman"/>
          <w:sz w:val="24"/>
          <w:szCs w:val="24"/>
        </w:rPr>
      </w:pPr>
    </w:p>
    <w:p w14:paraId="4986C2F1" w14:textId="35883ED0" w:rsidR="00BA2E55" w:rsidRPr="00D7703B" w:rsidRDefault="00BA2E55" w:rsidP="00456ACB">
      <w:pPr>
        <w:pStyle w:val="PargrafodaLista"/>
        <w:numPr>
          <w:ilvl w:val="0"/>
          <w:numId w:val="11"/>
        </w:numPr>
        <w:tabs>
          <w:tab w:val="left" w:pos="1701"/>
        </w:tabs>
        <w:spacing w:after="0"/>
        <w:ind w:left="851" w:firstLine="0"/>
        <w:jc w:val="both"/>
        <w:rPr>
          <w:rFonts w:ascii="Times New Roman" w:hAnsi="Times New Roman" w:cs="Times New Roman"/>
          <w:sz w:val="24"/>
          <w:szCs w:val="24"/>
        </w:rPr>
      </w:pPr>
      <w:r w:rsidRPr="00D7703B">
        <w:rPr>
          <w:rFonts w:ascii="Times New Roman" w:hAnsi="Times New Roman" w:cs="Times New Roman"/>
          <w:sz w:val="24"/>
          <w:szCs w:val="24"/>
        </w:rPr>
        <w:t>Os atestados deverão se referir a</w:t>
      </w:r>
      <w:r w:rsidR="00611391" w:rsidRPr="00D7703B">
        <w:rPr>
          <w:rFonts w:ascii="Times New Roman" w:hAnsi="Times New Roman" w:cs="Times New Roman"/>
          <w:sz w:val="24"/>
          <w:szCs w:val="24"/>
        </w:rPr>
        <w:t>o</w:t>
      </w:r>
      <w:r w:rsidRPr="00D7703B">
        <w:rPr>
          <w:rFonts w:ascii="Times New Roman" w:hAnsi="Times New Roman" w:cs="Times New Roman"/>
          <w:sz w:val="24"/>
          <w:szCs w:val="24"/>
        </w:rPr>
        <w:t xml:space="preserve"> serviço</w:t>
      </w:r>
      <w:r w:rsidR="00611391" w:rsidRPr="00D7703B">
        <w:rPr>
          <w:rFonts w:ascii="Times New Roman" w:hAnsi="Times New Roman" w:cs="Times New Roman"/>
          <w:sz w:val="24"/>
          <w:szCs w:val="24"/>
        </w:rPr>
        <w:t>/fornecimento</w:t>
      </w:r>
      <w:r w:rsidRPr="00D7703B">
        <w:rPr>
          <w:rFonts w:ascii="Times New Roman" w:hAnsi="Times New Roman" w:cs="Times New Roman"/>
          <w:sz w:val="24"/>
          <w:szCs w:val="24"/>
        </w:rPr>
        <w:t xml:space="preserve"> no âmbito de sua atividade econômica principal ou secundária especificadas no contrato social vigente;</w:t>
      </w:r>
    </w:p>
    <w:p w14:paraId="51F161F4" w14:textId="77777777" w:rsidR="00BA2E55" w:rsidRPr="00D7703B" w:rsidRDefault="00BA2E55" w:rsidP="00811E86">
      <w:pPr>
        <w:pStyle w:val="Default"/>
        <w:tabs>
          <w:tab w:val="left" w:pos="1134"/>
        </w:tabs>
        <w:jc w:val="both"/>
        <w:rPr>
          <w:bCs/>
          <w:color w:val="auto"/>
        </w:rPr>
      </w:pPr>
    </w:p>
    <w:p w14:paraId="3447B5A4" w14:textId="7777777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As licitantes deverão apresentar Certidão Negativa de Falência e Concordata e Ações e Execuções Cíveis e Fiscais expedida pelo Cartório Distribuidor da sede da pessoa jurídica, as empresas de estados onde os processos tramitam 100% online, serão aceitas certidões emitidas online;</w:t>
      </w:r>
    </w:p>
    <w:p w14:paraId="3E1032EA" w14:textId="77777777" w:rsidR="00BA2E55" w:rsidRPr="00D7703B" w:rsidRDefault="00BA2E55" w:rsidP="00811E86">
      <w:pPr>
        <w:pStyle w:val="Default"/>
        <w:tabs>
          <w:tab w:val="left" w:pos="1134"/>
        </w:tabs>
        <w:jc w:val="both"/>
        <w:rPr>
          <w:bCs/>
          <w:color w:val="auto"/>
          <w:lang w:val="pt-PT"/>
        </w:rPr>
      </w:pPr>
    </w:p>
    <w:p w14:paraId="66C9BB31" w14:textId="3D56C5B7"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empregador pessoa jurídica, conforme modelo do </w:t>
      </w:r>
      <w:r w:rsidR="005F5DFC" w:rsidRPr="00D7703B">
        <w:rPr>
          <w:bCs/>
          <w:color w:val="auto"/>
          <w:lang w:val="pt-PT"/>
        </w:rPr>
        <w:t xml:space="preserve">ANEXO II </w:t>
      </w:r>
      <w:r w:rsidRPr="00D7703B">
        <w:rPr>
          <w:bCs/>
          <w:color w:val="auto"/>
          <w:lang w:val="pt-PT"/>
        </w:rPr>
        <w:t>do termo de referência;</w:t>
      </w:r>
    </w:p>
    <w:p w14:paraId="641F3073" w14:textId="77777777" w:rsidR="00BA2E55" w:rsidRPr="00D7703B" w:rsidRDefault="00BA2E55" w:rsidP="005F5DFC">
      <w:pPr>
        <w:pStyle w:val="Default"/>
        <w:tabs>
          <w:tab w:val="left" w:pos="1134"/>
        </w:tabs>
        <w:jc w:val="both"/>
        <w:rPr>
          <w:bCs/>
          <w:color w:val="auto"/>
          <w:lang w:val="pt-PT"/>
        </w:rPr>
      </w:pPr>
    </w:p>
    <w:p w14:paraId="1B9289F7" w14:textId="50B4491F" w:rsidR="00BA2E55" w:rsidRPr="00D7703B" w:rsidRDefault="00BA2E55" w:rsidP="00333566">
      <w:pPr>
        <w:pStyle w:val="Default"/>
        <w:numPr>
          <w:ilvl w:val="2"/>
          <w:numId w:val="2"/>
        </w:numPr>
        <w:tabs>
          <w:tab w:val="left" w:pos="1134"/>
        </w:tabs>
        <w:ind w:left="0" w:firstLine="0"/>
        <w:jc w:val="both"/>
        <w:rPr>
          <w:bCs/>
          <w:color w:val="auto"/>
          <w:lang w:val="pt-PT"/>
        </w:rPr>
      </w:pPr>
      <w:r w:rsidRPr="00D7703B">
        <w:rPr>
          <w:bCs/>
          <w:color w:val="auto"/>
          <w:lang w:val="pt-PT"/>
        </w:rPr>
        <w:t xml:space="preserve">Declaração de inidoneidade e fato superveniente impeditivo da habilitação, conforme modelo do </w:t>
      </w:r>
      <w:r w:rsidR="005F5DFC" w:rsidRPr="00D7703B">
        <w:rPr>
          <w:bCs/>
          <w:color w:val="auto"/>
          <w:lang w:val="pt-PT"/>
        </w:rPr>
        <w:t>ANEXO III</w:t>
      </w:r>
      <w:r w:rsidRPr="00D7703B">
        <w:rPr>
          <w:bCs/>
          <w:color w:val="auto"/>
          <w:lang w:val="pt-PT"/>
        </w:rPr>
        <w:t xml:space="preserve"> do termo de referência;</w:t>
      </w:r>
    </w:p>
    <w:p w14:paraId="077D9961" w14:textId="20F17373" w:rsidR="00BA2E55" w:rsidRPr="00D7703B" w:rsidRDefault="00BA2E55" w:rsidP="009868FB">
      <w:pPr>
        <w:autoSpaceDE w:val="0"/>
        <w:autoSpaceDN w:val="0"/>
        <w:adjustRightInd w:val="0"/>
        <w:spacing w:after="0" w:line="240" w:lineRule="auto"/>
        <w:jc w:val="both"/>
        <w:rPr>
          <w:rFonts w:ascii="Times New Roman" w:hAnsi="Times New Roman" w:cs="Times New Roman"/>
          <w:sz w:val="24"/>
          <w:szCs w:val="24"/>
        </w:rPr>
      </w:pPr>
    </w:p>
    <w:p w14:paraId="1D7F8246" w14:textId="77777777" w:rsidR="00525EEB" w:rsidRPr="00D7703B" w:rsidRDefault="00525EEB" w:rsidP="00333566">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PROPOSTA DE PREÇO</w:t>
      </w:r>
      <w:r w:rsidRPr="00D7703B">
        <w:rPr>
          <w:rFonts w:ascii="Times New Roman" w:hAnsi="Times New Roman" w:cs="Times New Roman"/>
          <w:b/>
          <w:bCs/>
          <w:sz w:val="24"/>
          <w:szCs w:val="24"/>
        </w:rPr>
        <w:tab/>
      </w:r>
    </w:p>
    <w:p w14:paraId="3FB58342" w14:textId="77777777" w:rsidR="00525EEB" w:rsidRPr="00D7703B" w:rsidRDefault="00525EEB" w:rsidP="00525EEB">
      <w:pPr>
        <w:pStyle w:val="Default"/>
        <w:tabs>
          <w:tab w:val="left" w:pos="1134"/>
        </w:tabs>
        <w:jc w:val="both"/>
        <w:rPr>
          <w:color w:val="auto"/>
        </w:rPr>
      </w:pPr>
    </w:p>
    <w:p w14:paraId="31794DEC" w14:textId="1FB147E1"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ser apresentada observando-se o modelo constante no Anexo </w:t>
      </w:r>
      <w:r w:rsidR="00016152" w:rsidRPr="00D7703B">
        <w:rPr>
          <w:color w:val="auto"/>
        </w:rPr>
        <w:t>V</w:t>
      </w:r>
      <w:r w:rsidRPr="00D7703B">
        <w:rPr>
          <w:color w:val="auto"/>
        </w:rPr>
        <w:t xml:space="preserve"> ou em modelo próprio, desde que contenha as informações exigidas neste termo de referência, impressa em papel personalizado da empresa (se tiver), elaborada em língua portuguesa, apresentada sem alternativas, emendas, borrões, rasuras, ressalvas, entrelinhas ou omissões, devendo ser entregue em uma única via. Suas folhas devem estar rubricadas e assinada pelo seu representante legal, devendo ainda constar:</w:t>
      </w:r>
    </w:p>
    <w:p w14:paraId="15AF3380" w14:textId="77777777" w:rsidR="00525EEB" w:rsidRPr="00D7703B" w:rsidRDefault="00525EEB" w:rsidP="00525EEB">
      <w:pPr>
        <w:pStyle w:val="Default"/>
        <w:tabs>
          <w:tab w:val="left" w:pos="1134"/>
        </w:tabs>
        <w:jc w:val="both"/>
        <w:rPr>
          <w:color w:val="auto"/>
        </w:rPr>
      </w:pPr>
    </w:p>
    <w:p w14:paraId="7D576407" w14:textId="464B6DB4"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lastRenderedPageBreak/>
        <w:t xml:space="preserve">Descrição completa do objeto </w:t>
      </w:r>
      <w:r w:rsidR="001447EF" w:rsidRPr="00D7703B">
        <w:rPr>
          <w:bCs/>
          <w:color w:val="auto"/>
          <w:lang w:val="pt-PT"/>
        </w:rPr>
        <w:t>do</w:t>
      </w:r>
      <w:r w:rsidRPr="00D7703B">
        <w:rPr>
          <w:bCs/>
          <w:color w:val="auto"/>
          <w:lang w:val="pt-PT"/>
        </w:rPr>
        <w:t xml:space="preserve"> termo de referência;</w:t>
      </w:r>
    </w:p>
    <w:p w14:paraId="1CA55908" w14:textId="77777777" w:rsidR="00525EEB" w:rsidRPr="00D7703B" w:rsidRDefault="00525EEB" w:rsidP="001447EF">
      <w:pPr>
        <w:pStyle w:val="Default"/>
        <w:tabs>
          <w:tab w:val="left" w:pos="1134"/>
        </w:tabs>
        <w:jc w:val="both"/>
        <w:rPr>
          <w:bCs/>
          <w:color w:val="auto"/>
          <w:lang w:val="pt-PT"/>
        </w:rPr>
      </w:pPr>
    </w:p>
    <w:p w14:paraId="0E553E62"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Conter identificação completa da licitante, tais como: razão social, nome fantasia, CNPJ/MF, endereço completo, telefone, fax e endereço eletrônico (e-mail) da proponente se houver;</w:t>
      </w:r>
    </w:p>
    <w:p w14:paraId="7746EB19" w14:textId="77777777" w:rsidR="00525EEB" w:rsidRPr="00D7703B" w:rsidRDefault="00525EEB" w:rsidP="001447EF">
      <w:pPr>
        <w:pStyle w:val="Default"/>
        <w:tabs>
          <w:tab w:val="left" w:pos="1134"/>
        </w:tabs>
        <w:jc w:val="both"/>
        <w:rPr>
          <w:bCs/>
          <w:color w:val="auto"/>
          <w:lang w:val="pt-PT"/>
        </w:rPr>
      </w:pPr>
    </w:p>
    <w:p w14:paraId="76B61271" w14:textId="277E588E"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Valor unitário e total de cada um dos itens e valor global;</w:t>
      </w:r>
    </w:p>
    <w:p w14:paraId="41EE7CB3" w14:textId="77777777" w:rsidR="00525EEB" w:rsidRPr="00D7703B" w:rsidRDefault="00525EEB" w:rsidP="001447EF">
      <w:pPr>
        <w:pStyle w:val="Default"/>
        <w:tabs>
          <w:tab w:val="left" w:pos="1134"/>
        </w:tabs>
        <w:jc w:val="both"/>
        <w:rPr>
          <w:bCs/>
          <w:color w:val="auto"/>
          <w:lang w:val="pt-PT"/>
        </w:rPr>
      </w:pPr>
    </w:p>
    <w:p w14:paraId="7532BE68" w14:textId="77777777"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Prazo de validade da proposta, que não poderá ser inferior a 60 (sessenta) dias, contados a partir da data de sua emissão;</w:t>
      </w:r>
    </w:p>
    <w:p w14:paraId="36BFA4C0" w14:textId="77777777" w:rsidR="00525EEB" w:rsidRPr="00D7703B" w:rsidRDefault="00525EEB" w:rsidP="001447EF">
      <w:pPr>
        <w:pStyle w:val="Default"/>
        <w:tabs>
          <w:tab w:val="left" w:pos="1134"/>
        </w:tabs>
        <w:jc w:val="both"/>
        <w:rPr>
          <w:bCs/>
          <w:color w:val="auto"/>
          <w:lang w:val="pt-PT"/>
        </w:rPr>
      </w:pPr>
    </w:p>
    <w:p w14:paraId="71203516" w14:textId="6967DD3F" w:rsidR="00525EEB" w:rsidRPr="00D7703B" w:rsidRDefault="00525EEB" w:rsidP="00333566">
      <w:pPr>
        <w:pStyle w:val="Default"/>
        <w:numPr>
          <w:ilvl w:val="2"/>
          <w:numId w:val="2"/>
        </w:numPr>
        <w:tabs>
          <w:tab w:val="left" w:pos="1134"/>
        </w:tabs>
        <w:ind w:left="0" w:firstLine="0"/>
        <w:jc w:val="both"/>
        <w:rPr>
          <w:bCs/>
          <w:color w:val="auto"/>
          <w:lang w:val="pt-PT"/>
        </w:rPr>
      </w:pPr>
      <w:r w:rsidRPr="00D7703B">
        <w:rPr>
          <w:bCs/>
          <w:color w:val="auto"/>
          <w:lang w:val="pt-PT"/>
        </w:rPr>
        <w:t>Declaração expressa de que o preço proposto todos os custos diretos e indiretos necessários para a execução completa do</w:t>
      </w:r>
      <w:r w:rsidR="00611391" w:rsidRPr="00D7703B">
        <w:rPr>
          <w:bCs/>
          <w:color w:val="auto"/>
          <w:lang w:val="pt-PT"/>
        </w:rPr>
        <w:t xml:space="preserve"> objeto </w:t>
      </w:r>
      <w:r w:rsidRPr="00D7703B">
        <w:rPr>
          <w:bCs/>
          <w:color w:val="auto"/>
          <w:lang w:val="pt-PT"/>
        </w:rPr>
        <w:t xml:space="preserve">discriminado no </w:t>
      </w:r>
      <w:r w:rsidR="001447EF" w:rsidRPr="00D7703B">
        <w:rPr>
          <w:bCs/>
          <w:color w:val="auto"/>
          <w:lang w:val="pt-PT"/>
        </w:rPr>
        <w:t>termo de referência</w:t>
      </w:r>
      <w:r w:rsidRPr="00D7703B">
        <w:rPr>
          <w:bCs/>
          <w:color w:val="auto"/>
          <w:lang w:val="pt-PT"/>
        </w:rPr>
        <w:t>.</w:t>
      </w:r>
    </w:p>
    <w:p w14:paraId="428FC018" w14:textId="77777777" w:rsidR="00525EEB" w:rsidRPr="00D7703B" w:rsidRDefault="00525EEB" w:rsidP="00525EEB">
      <w:pPr>
        <w:pStyle w:val="Default"/>
        <w:tabs>
          <w:tab w:val="left" w:pos="1985"/>
        </w:tabs>
        <w:jc w:val="both"/>
        <w:rPr>
          <w:bCs/>
          <w:color w:val="auto"/>
          <w:lang w:val="pt-PT"/>
        </w:rPr>
      </w:pPr>
    </w:p>
    <w:p w14:paraId="1FC92DEA" w14:textId="76AB9943" w:rsidR="00525EEB" w:rsidRPr="00D7703B" w:rsidRDefault="00525EEB" w:rsidP="00333566">
      <w:pPr>
        <w:pStyle w:val="Default"/>
        <w:numPr>
          <w:ilvl w:val="1"/>
          <w:numId w:val="2"/>
        </w:numPr>
        <w:tabs>
          <w:tab w:val="left" w:pos="1134"/>
        </w:tabs>
        <w:ind w:left="0" w:firstLine="0"/>
        <w:jc w:val="both"/>
        <w:rPr>
          <w:color w:val="auto"/>
        </w:rPr>
      </w:pPr>
      <w:r w:rsidRPr="00D7703B">
        <w:rPr>
          <w:color w:val="auto"/>
        </w:rPr>
        <w:t xml:space="preserve">A proposta deverá </w:t>
      </w:r>
      <w:r w:rsidR="00AB335D" w:rsidRPr="00D7703B">
        <w:rPr>
          <w:color w:val="auto"/>
        </w:rPr>
        <w:t>conter a indicação d</w:t>
      </w:r>
      <w:r w:rsidR="00BA399A">
        <w:rPr>
          <w:color w:val="auto"/>
        </w:rPr>
        <w:t>a</w:t>
      </w:r>
      <w:r w:rsidRPr="00D7703B">
        <w:rPr>
          <w:color w:val="auto"/>
        </w:rPr>
        <w:t xml:space="preserve"> </w:t>
      </w:r>
      <w:r w:rsidR="00BA399A">
        <w:rPr>
          <w:color w:val="auto"/>
        </w:rPr>
        <w:t>descrição do serviço</w:t>
      </w:r>
      <w:r w:rsidR="00AB335D" w:rsidRPr="00D7703B">
        <w:rPr>
          <w:color w:val="auto"/>
        </w:rPr>
        <w:t xml:space="preserve"> </w:t>
      </w:r>
      <w:r w:rsidR="00BA399A">
        <w:rPr>
          <w:color w:val="auto"/>
        </w:rPr>
        <w:t>a ser prestado</w:t>
      </w:r>
      <w:r w:rsidR="00AB335D" w:rsidRPr="00D7703B">
        <w:rPr>
          <w:color w:val="auto"/>
        </w:rPr>
        <w:t>, exceto nos casos de contratação de serviços</w:t>
      </w:r>
      <w:r w:rsidRPr="00D7703B">
        <w:rPr>
          <w:color w:val="auto"/>
        </w:rPr>
        <w:t>.</w:t>
      </w:r>
    </w:p>
    <w:p w14:paraId="7CC408B3" w14:textId="77777777" w:rsidR="00281FDD" w:rsidRPr="00D7703B" w:rsidRDefault="00281FDD" w:rsidP="00281FDD">
      <w:pPr>
        <w:pStyle w:val="Default"/>
        <w:tabs>
          <w:tab w:val="left" w:pos="851"/>
        </w:tabs>
        <w:jc w:val="both"/>
        <w:rPr>
          <w:color w:val="auto"/>
        </w:rPr>
      </w:pPr>
    </w:p>
    <w:p w14:paraId="078EB4DD"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EM CASO DE EMPATE</w:t>
      </w:r>
    </w:p>
    <w:p w14:paraId="08BD4340" w14:textId="77777777" w:rsidR="00281FDD" w:rsidRPr="00D7703B" w:rsidRDefault="00281FDD" w:rsidP="00281FDD">
      <w:pPr>
        <w:pStyle w:val="Default"/>
        <w:tabs>
          <w:tab w:val="left" w:pos="1134"/>
        </w:tabs>
        <w:jc w:val="both"/>
        <w:rPr>
          <w:color w:val="auto"/>
        </w:rPr>
      </w:pPr>
    </w:p>
    <w:p w14:paraId="5FC9B43B"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caso de empate entre duas ou mais propostas, serão utilizados os seguintes critérios de desempate, nesta ordem:</w:t>
      </w:r>
    </w:p>
    <w:p w14:paraId="58142E4C" w14:textId="77777777" w:rsidR="00281FDD" w:rsidRPr="00D7703B" w:rsidRDefault="00281FDD" w:rsidP="00281FDD">
      <w:pPr>
        <w:pStyle w:val="Default"/>
        <w:tabs>
          <w:tab w:val="left" w:pos="1134"/>
        </w:tabs>
        <w:jc w:val="both"/>
        <w:rPr>
          <w:color w:val="auto"/>
        </w:rPr>
      </w:pPr>
      <w:bookmarkStart w:id="0" w:name="art60i"/>
      <w:bookmarkEnd w:id="0"/>
    </w:p>
    <w:p w14:paraId="194104E9"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Disputa final, hipótese em que os licitantes empatados poderão apresentar nova proposta em ato contínuo à classificação;</w:t>
      </w:r>
    </w:p>
    <w:p w14:paraId="6E661650" w14:textId="77777777" w:rsidR="00281FDD" w:rsidRPr="00D7703B" w:rsidRDefault="00281FDD" w:rsidP="00281FDD">
      <w:pPr>
        <w:pStyle w:val="Default"/>
        <w:tabs>
          <w:tab w:val="left" w:pos="1134"/>
        </w:tabs>
        <w:jc w:val="both"/>
        <w:rPr>
          <w:bCs/>
          <w:color w:val="auto"/>
          <w:lang w:val="pt-PT"/>
        </w:rPr>
      </w:pPr>
      <w:bookmarkStart w:id="1" w:name="art60ii"/>
      <w:bookmarkEnd w:id="1"/>
    </w:p>
    <w:p w14:paraId="5D72F9B1"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Avaliação do desempenho contratual prévio dos licitantes, para a qual deverão preferencialmente ser utilizados registros cadastrais para efeito de atesto de cumprimento de obrigações previstos nesta Lei;</w:t>
      </w:r>
    </w:p>
    <w:p w14:paraId="1EE1D43E" w14:textId="77777777" w:rsidR="00281FDD" w:rsidRPr="00D7703B" w:rsidRDefault="00281FDD" w:rsidP="00281FDD">
      <w:pPr>
        <w:pStyle w:val="Default"/>
        <w:tabs>
          <w:tab w:val="left" w:pos="1134"/>
        </w:tabs>
        <w:jc w:val="both"/>
        <w:rPr>
          <w:bCs/>
          <w:color w:val="auto"/>
          <w:lang w:val="pt-PT"/>
        </w:rPr>
      </w:pPr>
      <w:bookmarkStart w:id="2" w:name="art60iii"/>
      <w:bookmarkEnd w:id="2"/>
    </w:p>
    <w:p w14:paraId="5898194D"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ações de equidade entre homens e mulheres no ambiente de trabalho, conforme regulamento;</w:t>
      </w:r>
    </w:p>
    <w:p w14:paraId="5E0F8373" w14:textId="77777777" w:rsidR="00281FDD" w:rsidRPr="00D7703B" w:rsidRDefault="00281FDD" w:rsidP="00281FDD">
      <w:pPr>
        <w:pStyle w:val="Default"/>
        <w:tabs>
          <w:tab w:val="left" w:pos="1134"/>
        </w:tabs>
        <w:jc w:val="both"/>
        <w:rPr>
          <w:bCs/>
          <w:color w:val="auto"/>
          <w:lang w:val="pt-PT"/>
        </w:rPr>
      </w:pPr>
      <w:bookmarkStart w:id="3" w:name="art60iv"/>
      <w:bookmarkEnd w:id="3"/>
    </w:p>
    <w:p w14:paraId="1432C2E0"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Desenvolvimento pelo licitante de programa de integridade, conforme orientações dos órgãos de controle.</w:t>
      </w:r>
    </w:p>
    <w:p w14:paraId="7A6AB4A8" w14:textId="77777777" w:rsidR="00281FDD" w:rsidRPr="00D7703B" w:rsidRDefault="00281FDD" w:rsidP="00281FDD">
      <w:pPr>
        <w:pStyle w:val="Default"/>
        <w:tabs>
          <w:tab w:val="left" w:pos="1134"/>
        </w:tabs>
        <w:jc w:val="both"/>
        <w:rPr>
          <w:color w:val="auto"/>
        </w:rPr>
      </w:pPr>
    </w:p>
    <w:p w14:paraId="6AA19474"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Em igualdade de condições, se não houver desempate, será assegurada preferência, sucessivamente, aos bens e serviços produzidos ou prestados por:</w:t>
      </w:r>
    </w:p>
    <w:p w14:paraId="53C9170F" w14:textId="77777777" w:rsidR="00281FDD" w:rsidRPr="00D7703B" w:rsidRDefault="00281FDD" w:rsidP="00281FDD">
      <w:pPr>
        <w:pStyle w:val="Default"/>
        <w:tabs>
          <w:tab w:val="left" w:pos="1134"/>
        </w:tabs>
        <w:jc w:val="both"/>
        <w:rPr>
          <w:color w:val="auto"/>
        </w:rPr>
      </w:pPr>
      <w:bookmarkStart w:id="4" w:name="art60§1i"/>
      <w:bookmarkEnd w:id="4"/>
    </w:p>
    <w:p w14:paraId="64866A0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39E3E46" w14:textId="77777777" w:rsidR="00281FDD" w:rsidRPr="00D7703B" w:rsidRDefault="00281FDD" w:rsidP="00281FDD">
      <w:pPr>
        <w:pStyle w:val="Default"/>
        <w:tabs>
          <w:tab w:val="left" w:pos="1134"/>
        </w:tabs>
        <w:jc w:val="both"/>
        <w:rPr>
          <w:bCs/>
          <w:color w:val="auto"/>
          <w:lang w:val="pt-PT"/>
        </w:rPr>
      </w:pPr>
      <w:bookmarkStart w:id="5" w:name="art60§1ii"/>
      <w:bookmarkEnd w:id="5"/>
    </w:p>
    <w:p w14:paraId="38C7D1F5"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brasileiras;</w:t>
      </w:r>
    </w:p>
    <w:p w14:paraId="64CE6544" w14:textId="77777777" w:rsidR="00281FDD" w:rsidRPr="00D7703B" w:rsidRDefault="00281FDD" w:rsidP="00281FDD">
      <w:pPr>
        <w:pStyle w:val="Default"/>
        <w:tabs>
          <w:tab w:val="left" w:pos="1134"/>
        </w:tabs>
        <w:jc w:val="both"/>
        <w:rPr>
          <w:bCs/>
          <w:color w:val="auto"/>
          <w:lang w:val="pt-PT"/>
        </w:rPr>
      </w:pPr>
      <w:bookmarkStart w:id="6" w:name="art60§1iii"/>
      <w:bookmarkEnd w:id="6"/>
    </w:p>
    <w:p w14:paraId="5D0FC38F" w14:textId="77777777" w:rsidR="00281FDD" w:rsidRPr="00D7703B" w:rsidRDefault="00281FDD" w:rsidP="00281FDD">
      <w:pPr>
        <w:pStyle w:val="Default"/>
        <w:numPr>
          <w:ilvl w:val="2"/>
          <w:numId w:val="2"/>
        </w:numPr>
        <w:tabs>
          <w:tab w:val="left" w:pos="1134"/>
        </w:tabs>
        <w:ind w:left="0" w:firstLine="0"/>
        <w:jc w:val="both"/>
        <w:rPr>
          <w:bCs/>
          <w:color w:val="auto"/>
          <w:lang w:val="pt-PT"/>
        </w:rPr>
      </w:pPr>
      <w:r w:rsidRPr="00D7703B">
        <w:rPr>
          <w:bCs/>
          <w:color w:val="auto"/>
          <w:lang w:val="pt-PT"/>
        </w:rPr>
        <w:t>Empresas que invistam em pesquisa e no desenvolvimento de tecnologia no País;</w:t>
      </w:r>
    </w:p>
    <w:p w14:paraId="40CE2755" w14:textId="77777777" w:rsidR="00281FDD" w:rsidRPr="00D7703B" w:rsidRDefault="00281FDD" w:rsidP="00281FDD">
      <w:pPr>
        <w:pStyle w:val="Default"/>
        <w:tabs>
          <w:tab w:val="left" w:pos="1134"/>
        </w:tabs>
        <w:jc w:val="both"/>
        <w:rPr>
          <w:bCs/>
          <w:color w:val="auto"/>
          <w:lang w:val="pt-PT"/>
        </w:rPr>
      </w:pPr>
    </w:p>
    <w:p w14:paraId="3FC7AE50" w14:textId="77777777" w:rsidR="00281FDD" w:rsidRPr="00D7703B" w:rsidRDefault="00281FDD" w:rsidP="00281FDD">
      <w:pPr>
        <w:pStyle w:val="Default"/>
        <w:numPr>
          <w:ilvl w:val="2"/>
          <w:numId w:val="2"/>
        </w:numPr>
        <w:tabs>
          <w:tab w:val="left" w:pos="1134"/>
        </w:tabs>
        <w:ind w:left="0" w:firstLine="0"/>
        <w:jc w:val="both"/>
        <w:rPr>
          <w:bCs/>
          <w:color w:val="auto"/>
          <w:lang w:val="pt-PT"/>
        </w:rPr>
      </w:pPr>
      <w:bookmarkStart w:id="7" w:name="art60§1iv"/>
      <w:bookmarkEnd w:id="7"/>
      <w:r w:rsidRPr="00D7703B">
        <w:rPr>
          <w:bCs/>
          <w:color w:val="auto"/>
          <w:lang w:val="pt-PT"/>
        </w:rPr>
        <w:t>Empresas que comprovem a prática de mitigação, nos termos da </w:t>
      </w:r>
      <w:r w:rsidR="00305D1F">
        <w:fldChar w:fldCharType="begin"/>
      </w:r>
      <w:r w:rsidR="00305D1F">
        <w:instrText xml:space="preserve"> HYPERLINK "http://www.planalto.gov.br/ccivil_03/_Ato2007-2010/2009/Lei/L12187.htm" </w:instrText>
      </w:r>
      <w:r w:rsidR="00305D1F">
        <w:fldChar w:fldCharType="separate"/>
      </w:r>
      <w:r w:rsidRPr="00D7703B">
        <w:rPr>
          <w:bCs/>
          <w:color w:val="auto"/>
          <w:lang w:val="pt-PT"/>
        </w:rPr>
        <w:t xml:space="preserve">Lei nº 12.187, de 29 de dezembro de </w:t>
      </w:r>
      <w:proofErr w:type="gramStart"/>
      <w:r w:rsidRPr="00D7703B">
        <w:rPr>
          <w:bCs/>
          <w:color w:val="auto"/>
          <w:lang w:val="pt-PT"/>
        </w:rPr>
        <w:t>2009.</w:t>
      </w:r>
      <w:proofErr w:type="gramEnd"/>
      <w:r w:rsidR="00305D1F">
        <w:rPr>
          <w:bCs/>
          <w:color w:val="auto"/>
          <w:lang w:val="pt-PT"/>
        </w:rPr>
        <w:fldChar w:fldCharType="end"/>
      </w:r>
    </w:p>
    <w:p w14:paraId="6A770302" w14:textId="77777777" w:rsidR="00281FDD" w:rsidRPr="00D7703B" w:rsidRDefault="00281FDD" w:rsidP="00281FDD">
      <w:pPr>
        <w:pStyle w:val="Default"/>
        <w:tabs>
          <w:tab w:val="left" w:pos="1134"/>
        </w:tabs>
        <w:jc w:val="both"/>
        <w:rPr>
          <w:bCs/>
          <w:color w:val="auto"/>
          <w:lang w:val="pt-PT"/>
        </w:rPr>
      </w:pPr>
    </w:p>
    <w:p w14:paraId="72BB5CA8" w14:textId="77777777" w:rsidR="00281FDD" w:rsidRPr="00D7703B" w:rsidRDefault="00281FDD" w:rsidP="00281FDD">
      <w:pPr>
        <w:pStyle w:val="PargrafodaLista"/>
        <w:numPr>
          <w:ilvl w:val="0"/>
          <w:numId w:val="2"/>
        </w:numPr>
        <w:pBdr>
          <w:left w:val="single" w:sz="4" w:space="4" w:color="auto"/>
        </w:pBdr>
        <w:autoSpaceDE w:val="0"/>
        <w:autoSpaceDN w:val="0"/>
        <w:adjustRightInd w:val="0"/>
        <w:spacing w:after="0" w:line="240" w:lineRule="auto"/>
        <w:ind w:left="1134" w:hanging="992"/>
        <w:rPr>
          <w:rFonts w:ascii="Times New Roman" w:hAnsi="Times New Roman" w:cs="Times New Roman"/>
          <w:b/>
          <w:bCs/>
          <w:sz w:val="24"/>
          <w:szCs w:val="24"/>
        </w:rPr>
      </w:pPr>
      <w:r w:rsidRPr="00D7703B">
        <w:rPr>
          <w:rFonts w:ascii="Times New Roman" w:hAnsi="Times New Roman" w:cs="Times New Roman"/>
          <w:b/>
          <w:bCs/>
          <w:sz w:val="24"/>
          <w:szCs w:val="24"/>
        </w:rPr>
        <w:t>DA DIVULGAÇÃO DO RESULTADO</w:t>
      </w:r>
    </w:p>
    <w:p w14:paraId="18DE9FAE" w14:textId="77777777" w:rsidR="00281FDD" w:rsidRPr="00D7703B" w:rsidRDefault="00281FDD" w:rsidP="00281FDD">
      <w:pPr>
        <w:pStyle w:val="Default"/>
        <w:tabs>
          <w:tab w:val="left" w:pos="851"/>
        </w:tabs>
        <w:jc w:val="both"/>
        <w:rPr>
          <w:color w:val="auto"/>
        </w:rPr>
      </w:pPr>
    </w:p>
    <w:p w14:paraId="2FA0996C" w14:textId="3A9AAECA"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O resultado final será divulgado na integra em forma de extrato no diário oficial, bem como a disponibilização da cópia da ata no site oficial do município (</w:t>
      </w:r>
      <w:hyperlink r:id="rId12" w:history="1">
        <w:r w:rsidR="00D307E7" w:rsidRPr="00F64E24">
          <w:rPr>
            <w:rStyle w:val="Hyperlink"/>
          </w:rPr>
          <w:t>www.bernardosayao.to.gov.br</w:t>
        </w:r>
      </w:hyperlink>
      <w:r w:rsidRPr="00D7703B">
        <w:rPr>
          <w:color w:val="auto"/>
        </w:rPr>
        <w:t>) o resultado final, com a indicação do fornecedor classificado em primeiro lugar e respectivamente a indicação do item vencido.</w:t>
      </w:r>
    </w:p>
    <w:p w14:paraId="3F2A9B74" w14:textId="77777777" w:rsidR="00281FDD" w:rsidRPr="00D7703B" w:rsidRDefault="00281FDD" w:rsidP="00281FDD">
      <w:pPr>
        <w:pStyle w:val="Default"/>
        <w:tabs>
          <w:tab w:val="left" w:pos="1134"/>
        </w:tabs>
        <w:jc w:val="both"/>
        <w:rPr>
          <w:color w:val="auto"/>
        </w:rPr>
      </w:pPr>
    </w:p>
    <w:p w14:paraId="609A7519" w14:textId="77777777" w:rsidR="00281FDD" w:rsidRPr="00D7703B" w:rsidRDefault="00281FDD" w:rsidP="00281FDD">
      <w:pPr>
        <w:pStyle w:val="Default"/>
        <w:numPr>
          <w:ilvl w:val="1"/>
          <w:numId w:val="2"/>
        </w:numPr>
        <w:tabs>
          <w:tab w:val="left" w:pos="1134"/>
        </w:tabs>
        <w:ind w:left="0" w:firstLine="0"/>
        <w:jc w:val="both"/>
        <w:rPr>
          <w:color w:val="auto"/>
        </w:rPr>
      </w:pPr>
      <w:r w:rsidRPr="00D7703B">
        <w:rPr>
          <w:color w:val="auto"/>
        </w:rPr>
        <w:t>Será enviada também cópia da ata de julgamento para o e-mail de todos os interessados que ofertarem propostas para o presente processo em até 3 (três) dias uteis após a abertura.</w:t>
      </w:r>
    </w:p>
    <w:p w14:paraId="208B369F" w14:textId="77777777" w:rsidR="00281FDD" w:rsidRDefault="00281FDD" w:rsidP="00281FDD">
      <w:pPr>
        <w:pStyle w:val="Default"/>
        <w:tabs>
          <w:tab w:val="left" w:pos="851"/>
        </w:tabs>
        <w:jc w:val="both"/>
        <w:rPr>
          <w:color w:val="auto"/>
        </w:rPr>
      </w:pPr>
    </w:p>
    <w:p w14:paraId="1E12A5AA" w14:textId="77777777" w:rsidR="00AD5359" w:rsidRPr="00D7703B" w:rsidRDefault="00AD5359" w:rsidP="00281FDD">
      <w:pPr>
        <w:pStyle w:val="Default"/>
        <w:tabs>
          <w:tab w:val="left" w:pos="851"/>
        </w:tabs>
        <w:jc w:val="both"/>
        <w:rPr>
          <w:color w:val="auto"/>
        </w:rPr>
      </w:pPr>
    </w:p>
    <w:p w14:paraId="708907DE" w14:textId="77777777" w:rsidR="00281FDD" w:rsidRDefault="00281FDD" w:rsidP="009868FB">
      <w:pPr>
        <w:pStyle w:val="Default"/>
        <w:tabs>
          <w:tab w:val="left" w:pos="851"/>
        </w:tabs>
        <w:jc w:val="both"/>
        <w:rPr>
          <w:color w:val="auto"/>
        </w:rPr>
      </w:pPr>
    </w:p>
    <w:p w14:paraId="0903FA7E" w14:textId="77777777" w:rsidR="00C47E0D" w:rsidRDefault="00C47E0D" w:rsidP="009868FB">
      <w:pPr>
        <w:pStyle w:val="Default"/>
        <w:tabs>
          <w:tab w:val="left" w:pos="851"/>
        </w:tabs>
        <w:jc w:val="both"/>
        <w:rPr>
          <w:color w:val="auto"/>
        </w:rPr>
      </w:pPr>
    </w:p>
    <w:p w14:paraId="78AD5A35" w14:textId="77777777" w:rsidR="00C47E0D" w:rsidRPr="00D7703B" w:rsidRDefault="00C47E0D" w:rsidP="009868FB">
      <w:pPr>
        <w:pStyle w:val="Default"/>
        <w:tabs>
          <w:tab w:val="left" w:pos="851"/>
        </w:tabs>
        <w:jc w:val="both"/>
        <w:rPr>
          <w:color w:val="auto"/>
        </w:rPr>
      </w:pPr>
    </w:p>
    <w:p w14:paraId="267876B4" w14:textId="4590CA07" w:rsidR="0022187F" w:rsidRPr="00D7703B" w:rsidRDefault="0002509F" w:rsidP="009868FB">
      <w:pPr>
        <w:autoSpaceDE w:val="0"/>
        <w:autoSpaceDN w:val="0"/>
        <w:adjustRightInd w:val="0"/>
        <w:spacing w:after="0" w:line="240" w:lineRule="auto"/>
        <w:jc w:val="right"/>
        <w:rPr>
          <w:rFonts w:ascii="Times New Roman" w:hAnsi="Times New Roman" w:cs="Times New Roman"/>
          <w:b/>
          <w:bCs/>
          <w:sz w:val="24"/>
          <w:szCs w:val="24"/>
        </w:rPr>
      </w:pPr>
      <w:r w:rsidRPr="00D7703B">
        <w:rPr>
          <w:rFonts w:ascii="Times New Roman" w:hAnsi="Times New Roman" w:cs="Times New Roman"/>
          <w:b/>
          <w:bCs/>
          <w:sz w:val="24"/>
          <w:szCs w:val="24"/>
        </w:rPr>
        <w:t>Bernardo Sayão</w:t>
      </w:r>
      <w:r w:rsidR="00591CE4" w:rsidRPr="00D7703B">
        <w:rPr>
          <w:rFonts w:ascii="Times New Roman" w:hAnsi="Times New Roman" w:cs="Times New Roman"/>
          <w:b/>
          <w:bCs/>
          <w:sz w:val="24"/>
          <w:szCs w:val="24"/>
        </w:rPr>
        <w:t xml:space="preserve">/TO, aos </w:t>
      </w:r>
      <w:r w:rsidR="007A627E">
        <w:rPr>
          <w:rFonts w:ascii="Times New Roman" w:hAnsi="Times New Roman" w:cs="Times New Roman"/>
          <w:b/>
          <w:bCs/>
          <w:sz w:val="24"/>
          <w:szCs w:val="24"/>
        </w:rPr>
        <w:t>21</w:t>
      </w:r>
      <w:r w:rsidR="00D307E7">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de </w:t>
      </w:r>
      <w:r w:rsidR="00AD5359">
        <w:rPr>
          <w:rFonts w:ascii="Times New Roman" w:hAnsi="Times New Roman" w:cs="Times New Roman"/>
          <w:b/>
          <w:bCs/>
          <w:sz w:val="24"/>
          <w:szCs w:val="24"/>
        </w:rPr>
        <w:t>janeiro</w:t>
      </w:r>
      <w:proofErr w:type="gramStart"/>
      <w:r w:rsidR="00AD5359">
        <w:rPr>
          <w:rFonts w:ascii="Times New Roman" w:hAnsi="Times New Roman" w:cs="Times New Roman"/>
          <w:b/>
          <w:bCs/>
          <w:sz w:val="24"/>
          <w:szCs w:val="24"/>
        </w:rPr>
        <w:t xml:space="preserve"> </w:t>
      </w:r>
      <w:r w:rsidR="001B49B5" w:rsidRPr="00D7703B">
        <w:rPr>
          <w:rFonts w:ascii="Times New Roman" w:hAnsi="Times New Roman" w:cs="Times New Roman"/>
          <w:b/>
          <w:bCs/>
          <w:sz w:val="24"/>
          <w:szCs w:val="24"/>
        </w:rPr>
        <w:t xml:space="preserve"> </w:t>
      </w:r>
      <w:proofErr w:type="gramEnd"/>
      <w:r w:rsidR="001B49B5" w:rsidRPr="00D7703B">
        <w:rPr>
          <w:rFonts w:ascii="Times New Roman" w:hAnsi="Times New Roman" w:cs="Times New Roman"/>
          <w:b/>
          <w:bCs/>
          <w:sz w:val="24"/>
          <w:szCs w:val="24"/>
        </w:rPr>
        <w:t>de 202</w:t>
      </w:r>
      <w:r w:rsidR="00305D1F">
        <w:rPr>
          <w:rFonts w:ascii="Times New Roman" w:hAnsi="Times New Roman" w:cs="Times New Roman"/>
          <w:b/>
          <w:bCs/>
          <w:sz w:val="24"/>
          <w:szCs w:val="24"/>
        </w:rPr>
        <w:t>6</w:t>
      </w:r>
      <w:r w:rsidR="001B49B5" w:rsidRPr="00D7703B">
        <w:rPr>
          <w:rFonts w:ascii="Times New Roman" w:hAnsi="Times New Roman" w:cs="Times New Roman"/>
          <w:b/>
          <w:bCs/>
          <w:sz w:val="24"/>
          <w:szCs w:val="24"/>
        </w:rPr>
        <w:t>.</w:t>
      </w:r>
    </w:p>
    <w:p w14:paraId="0F3FF456" w14:textId="330855B7" w:rsidR="00532B42" w:rsidRPr="00D7703B" w:rsidRDefault="00532B42" w:rsidP="009868FB">
      <w:pPr>
        <w:autoSpaceDE w:val="0"/>
        <w:autoSpaceDN w:val="0"/>
        <w:adjustRightInd w:val="0"/>
        <w:spacing w:after="0" w:line="240" w:lineRule="auto"/>
        <w:jc w:val="both"/>
        <w:rPr>
          <w:rFonts w:ascii="Times New Roman" w:hAnsi="Times New Roman" w:cs="Times New Roman"/>
          <w:b/>
          <w:bCs/>
          <w:sz w:val="24"/>
          <w:szCs w:val="24"/>
        </w:rPr>
      </w:pPr>
    </w:p>
    <w:p w14:paraId="6D6ABC0E" w14:textId="32BD64FD" w:rsidR="00754FF9"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2D6AAA6D"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7018E525" w14:textId="77777777" w:rsidR="00C47E0D"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061BBC93" w14:textId="77777777" w:rsidR="00C47E0D" w:rsidRPr="00D7703B" w:rsidRDefault="00C47E0D" w:rsidP="009868FB">
      <w:pPr>
        <w:autoSpaceDE w:val="0"/>
        <w:autoSpaceDN w:val="0"/>
        <w:adjustRightInd w:val="0"/>
        <w:spacing w:after="0" w:line="240" w:lineRule="auto"/>
        <w:jc w:val="both"/>
        <w:rPr>
          <w:rFonts w:ascii="Times New Roman" w:hAnsi="Times New Roman" w:cs="Times New Roman"/>
          <w:b/>
          <w:bCs/>
          <w:sz w:val="24"/>
          <w:szCs w:val="24"/>
        </w:rPr>
      </w:pPr>
    </w:p>
    <w:p w14:paraId="26D81A26" w14:textId="77777777" w:rsidR="00754FF9" w:rsidRPr="00D7703B" w:rsidRDefault="00754FF9" w:rsidP="009868FB">
      <w:pPr>
        <w:autoSpaceDE w:val="0"/>
        <w:autoSpaceDN w:val="0"/>
        <w:adjustRightInd w:val="0"/>
        <w:spacing w:after="0" w:line="240" w:lineRule="auto"/>
        <w:jc w:val="both"/>
        <w:rPr>
          <w:rFonts w:ascii="Times New Roman" w:hAnsi="Times New Roman" w:cs="Times New Roman"/>
          <w:b/>
          <w:bCs/>
          <w:sz w:val="24"/>
          <w:szCs w:val="24"/>
        </w:rPr>
      </w:pPr>
    </w:p>
    <w:p w14:paraId="579E0777" w14:textId="77777777" w:rsidR="00F55313" w:rsidRPr="00786DA4" w:rsidRDefault="00F55313" w:rsidP="00F55313">
      <w:pPr>
        <w:pStyle w:val="PargrafodaLista"/>
        <w:widowControl w:val="0"/>
        <w:tabs>
          <w:tab w:val="left" w:pos="545"/>
        </w:tabs>
        <w:autoSpaceDE w:val="0"/>
        <w:autoSpaceDN w:val="0"/>
        <w:spacing w:after="0"/>
        <w:ind w:left="0"/>
        <w:jc w:val="center"/>
        <w:rPr>
          <w:rFonts w:ascii="Arial" w:hAnsi="Arial" w:cs="Arial"/>
          <w:sz w:val="24"/>
          <w:szCs w:val="24"/>
        </w:rPr>
      </w:pPr>
      <w:r w:rsidRPr="00786DA4">
        <w:rPr>
          <w:rFonts w:ascii="Arial" w:hAnsi="Arial" w:cs="Arial"/>
          <w:sz w:val="24"/>
          <w:szCs w:val="24"/>
        </w:rPr>
        <w:t>____________________________________</w:t>
      </w:r>
    </w:p>
    <w:p w14:paraId="2C0F6255" w14:textId="77777777" w:rsidR="00855E93" w:rsidRPr="00855E93" w:rsidRDefault="00855E93" w:rsidP="00F55313">
      <w:pPr>
        <w:pStyle w:val="PargrafodaLista"/>
        <w:widowControl w:val="0"/>
        <w:tabs>
          <w:tab w:val="left" w:pos="545"/>
        </w:tabs>
        <w:autoSpaceDE w:val="0"/>
        <w:autoSpaceDN w:val="0"/>
        <w:spacing w:after="0"/>
        <w:ind w:left="0"/>
        <w:jc w:val="center"/>
        <w:rPr>
          <w:rFonts w:ascii="Arial" w:hAnsi="Arial" w:cs="Arial"/>
          <w:b/>
          <w:sz w:val="24"/>
          <w:szCs w:val="24"/>
        </w:rPr>
      </w:pPr>
      <w:r w:rsidRPr="00855E93">
        <w:rPr>
          <w:rFonts w:ascii="Arial" w:hAnsi="Arial" w:cs="Arial"/>
          <w:b/>
          <w:sz w:val="24"/>
          <w:szCs w:val="24"/>
        </w:rPr>
        <w:t xml:space="preserve">Eliszangela Alvino da Silva Antunes </w:t>
      </w:r>
    </w:p>
    <w:p w14:paraId="31EF1BE7" w14:textId="653C3104" w:rsidR="00F55313" w:rsidRPr="00786DA4" w:rsidRDefault="00855E93" w:rsidP="00F55313">
      <w:pPr>
        <w:pStyle w:val="PargrafodaLista"/>
        <w:widowControl w:val="0"/>
        <w:tabs>
          <w:tab w:val="left" w:pos="545"/>
        </w:tabs>
        <w:autoSpaceDE w:val="0"/>
        <w:autoSpaceDN w:val="0"/>
        <w:spacing w:after="0"/>
        <w:ind w:left="0"/>
        <w:jc w:val="center"/>
        <w:rPr>
          <w:rFonts w:ascii="Arial" w:hAnsi="Arial" w:cs="Arial"/>
          <w:b/>
          <w:sz w:val="24"/>
          <w:szCs w:val="24"/>
        </w:rPr>
      </w:pPr>
      <w:r>
        <w:rPr>
          <w:rFonts w:ascii="Arial" w:hAnsi="Arial" w:cs="Arial"/>
          <w:b/>
          <w:sz w:val="24"/>
          <w:szCs w:val="24"/>
        </w:rPr>
        <w:t>Secretaria Municipal de Assistência Social</w:t>
      </w:r>
    </w:p>
    <w:p w14:paraId="29AE556F" w14:textId="2010560C" w:rsidR="00BF25AE" w:rsidRPr="00D7703B" w:rsidRDefault="00BF25AE" w:rsidP="009868FB">
      <w:pPr>
        <w:pStyle w:val="Default"/>
        <w:tabs>
          <w:tab w:val="left" w:pos="1985"/>
        </w:tabs>
        <w:jc w:val="center"/>
        <w:rPr>
          <w:b/>
          <w:bCs/>
          <w:color w:val="auto"/>
          <w:lang w:val="pt-PT"/>
        </w:rPr>
      </w:pPr>
    </w:p>
    <w:p w14:paraId="61FB2232" w14:textId="782B60F5" w:rsidR="001B49B5" w:rsidRDefault="001B49B5" w:rsidP="009868FB">
      <w:pPr>
        <w:pStyle w:val="Default"/>
        <w:tabs>
          <w:tab w:val="left" w:pos="1985"/>
        </w:tabs>
        <w:jc w:val="center"/>
        <w:rPr>
          <w:b/>
          <w:bCs/>
          <w:color w:val="auto"/>
          <w:lang w:val="pt-PT"/>
        </w:rPr>
      </w:pPr>
    </w:p>
    <w:p w14:paraId="38426FD1" w14:textId="77777777" w:rsidR="00915E9B" w:rsidRDefault="00915E9B" w:rsidP="009868FB">
      <w:pPr>
        <w:pStyle w:val="Default"/>
        <w:tabs>
          <w:tab w:val="left" w:pos="1985"/>
        </w:tabs>
        <w:jc w:val="center"/>
        <w:rPr>
          <w:b/>
          <w:bCs/>
          <w:color w:val="auto"/>
          <w:lang w:val="pt-PT"/>
        </w:rPr>
      </w:pPr>
    </w:p>
    <w:p w14:paraId="4E926031" w14:textId="77777777" w:rsidR="00BD5547" w:rsidRDefault="00BD5547" w:rsidP="009868FB">
      <w:pPr>
        <w:pStyle w:val="Default"/>
        <w:tabs>
          <w:tab w:val="left" w:pos="1985"/>
        </w:tabs>
        <w:jc w:val="center"/>
        <w:rPr>
          <w:b/>
          <w:bCs/>
          <w:color w:val="auto"/>
          <w:lang w:val="pt-PT"/>
        </w:rPr>
      </w:pPr>
    </w:p>
    <w:p w14:paraId="60810DAB" w14:textId="77777777" w:rsidR="00BD5547" w:rsidRDefault="00BD5547" w:rsidP="009868FB">
      <w:pPr>
        <w:pStyle w:val="Default"/>
        <w:tabs>
          <w:tab w:val="left" w:pos="1985"/>
        </w:tabs>
        <w:jc w:val="center"/>
        <w:rPr>
          <w:b/>
          <w:bCs/>
          <w:color w:val="auto"/>
          <w:lang w:val="pt-PT"/>
        </w:rPr>
      </w:pPr>
    </w:p>
    <w:p w14:paraId="51F6391A" w14:textId="77777777" w:rsidR="00BD5547" w:rsidRDefault="00BD5547" w:rsidP="009868FB">
      <w:pPr>
        <w:pStyle w:val="Default"/>
        <w:tabs>
          <w:tab w:val="left" w:pos="1985"/>
        </w:tabs>
        <w:jc w:val="center"/>
        <w:rPr>
          <w:b/>
          <w:bCs/>
          <w:color w:val="auto"/>
          <w:lang w:val="pt-PT"/>
        </w:rPr>
      </w:pPr>
    </w:p>
    <w:p w14:paraId="67C87792" w14:textId="77777777" w:rsidR="00915E9B" w:rsidRDefault="00915E9B" w:rsidP="009868FB">
      <w:pPr>
        <w:pStyle w:val="Default"/>
        <w:tabs>
          <w:tab w:val="left" w:pos="1985"/>
        </w:tabs>
        <w:jc w:val="center"/>
        <w:rPr>
          <w:b/>
          <w:bCs/>
          <w:color w:val="auto"/>
          <w:lang w:val="pt-PT"/>
        </w:rPr>
      </w:pPr>
    </w:p>
    <w:p w14:paraId="10A0034B" w14:textId="77777777" w:rsidR="00915E9B" w:rsidRDefault="00915E9B" w:rsidP="009868FB">
      <w:pPr>
        <w:pStyle w:val="Default"/>
        <w:tabs>
          <w:tab w:val="left" w:pos="1985"/>
        </w:tabs>
        <w:jc w:val="center"/>
        <w:rPr>
          <w:b/>
          <w:bCs/>
          <w:color w:val="auto"/>
          <w:lang w:val="pt-PT"/>
        </w:rPr>
      </w:pPr>
    </w:p>
    <w:p w14:paraId="30344797" w14:textId="77777777" w:rsidR="000B5486" w:rsidRDefault="000B5486" w:rsidP="009868FB">
      <w:pPr>
        <w:pStyle w:val="Default"/>
        <w:tabs>
          <w:tab w:val="left" w:pos="1985"/>
        </w:tabs>
        <w:jc w:val="center"/>
        <w:rPr>
          <w:b/>
          <w:bCs/>
          <w:color w:val="auto"/>
          <w:lang w:val="pt-PT"/>
        </w:rPr>
      </w:pPr>
    </w:p>
    <w:p w14:paraId="60AB3476" w14:textId="77777777" w:rsidR="000B5486" w:rsidRDefault="000B5486" w:rsidP="009868FB">
      <w:pPr>
        <w:pStyle w:val="Default"/>
        <w:tabs>
          <w:tab w:val="left" w:pos="1985"/>
        </w:tabs>
        <w:jc w:val="center"/>
        <w:rPr>
          <w:b/>
          <w:bCs/>
          <w:color w:val="auto"/>
          <w:lang w:val="pt-PT"/>
        </w:rPr>
      </w:pPr>
    </w:p>
    <w:p w14:paraId="23086D15" w14:textId="77777777" w:rsidR="000B5486" w:rsidRDefault="000B5486" w:rsidP="009868FB">
      <w:pPr>
        <w:pStyle w:val="Default"/>
        <w:tabs>
          <w:tab w:val="left" w:pos="1985"/>
        </w:tabs>
        <w:jc w:val="center"/>
        <w:rPr>
          <w:b/>
          <w:bCs/>
          <w:color w:val="auto"/>
          <w:lang w:val="pt-PT"/>
        </w:rPr>
      </w:pPr>
    </w:p>
    <w:p w14:paraId="154D8CC8" w14:textId="77777777" w:rsidR="000B5486" w:rsidRDefault="000B5486" w:rsidP="009868FB">
      <w:pPr>
        <w:pStyle w:val="Default"/>
        <w:tabs>
          <w:tab w:val="left" w:pos="1985"/>
        </w:tabs>
        <w:jc w:val="center"/>
        <w:rPr>
          <w:b/>
          <w:bCs/>
          <w:color w:val="auto"/>
          <w:lang w:val="pt-PT"/>
        </w:rPr>
      </w:pPr>
    </w:p>
    <w:p w14:paraId="6EC52E15" w14:textId="77777777" w:rsidR="00D565AC" w:rsidRDefault="00D565AC" w:rsidP="009868FB">
      <w:pPr>
        <w:pStyle w:val="Default"/>
        <w:tabs>
          <w:tab w:val="left" w:pos="1985"/>
        </w:tabs>
        <w:jc w:val="center"/>
        <w:rPr>
          <w:b/>
          <w:bCs/>
          <w:color w:val="auto"/>
          <w:lang w:val="pt-PT"/>
        </w:rPr>
      </w:pPr>
    </w:p>
    <w:p w14:paraId="1D85CC53" w14:textId="77777777" w:rsidR="00D565AC" w:rsidRDefault="00D565AC" w:rsidP="009868FB">
      <w:pPr>
        <w:pStyle w:val="Default"/>
        <w:tabs>
          <w:tab w:val="left" w:pos="1985"/>
        </w:tabs>
        <w:jc w:val="center"/>
        <w:rPr>
          <w:b/>
          <w:bCs/>
          <w:color w:val="auto"/>
          <w:lang w:val="pt-PT"/>
        </w:rPr>
      </w:pPr>
    </w:p>
    <w:p w14:paraId="30FC46D3" w14:textId="77777777" w:rsidR="00D565AC" w:rsidRDefault="00D565AC" w:rsidP="009868FB">
      <w:pPr>
        <w:pStyle w:val="Default"/>
        <w:tabs>
          <w:tab w:val="left" w:pos="1985"/>
        </w:tabs>
        <w:jc w:val="center"/>
        <w:rPr>
          <w:b/>
          <w:bCs/>
          <w:color w:val="auto"/>
          <w:lang w:val="pt-PT"/>
        </w:rPr>
      </w:pPr>
    </w:p>
    <w:p w14:paraId="6DF98E6F" w14:textId="77777777" w:rsidR="00BD5547" w:rsidRDefault="00BD5547" w:rsidP="009868FB">
      <w:pPr>
        <w:pStyle w:val="Default"/>
        <w:tabs>
          <w:tab w:val="left" w:pos="1985"/>
        </w:tabs>
        <w:jc w:val="center"/>
        <w:rPr>
          <w:b/>
          <w:bCs/>
          <w:color w:val="auto"/>
          <w:lang w:val="pt-PT"/>
        </w:rPr>
      </w:pPr>
    </w:p>
    <w:p w14:paraId="19DA190F" w14:textId="77777777" w:rsidR="00BD5547" w:rsidRDefault="00BD5547" w:rsidP="009868FB">
      <w:pPr>
        <w:pStyle w:val="Default"/>
        <w:tabs>
          <w:tab w:val="left" w:pos="1985"/>
        </w:tabs>
        <w:jc w:val="center"/>
        <w:rPr>
          <w:b/>
          <w:bCs/>
          <w:color w:val="auto"/>
          <w:lang w:val="pt-PT"/>
        </w:rPr>
      </w:pPr>
    </w:p>
    <w:p w14:paraId="3FF15426" w14:textId="77777777" w:rsidR="000B5486" w:rsidRDefault="000B5486" w:rsidP="009868FB">
      <w:pPr>
        <w:pStyle w:val="Default"/>
        <w:tabs>
          <w:tab w:val="left" w:pos="1985"/>
        </w:tabs>
        <w:jc w:val="center"/>
        <w:rPr>
          <w:b/>
          <w:bCs/>
          <w:color w:val="auto"/>
          <w:lang w:val="pt-PT"/>
        </w:rPr>
      </w:pPr>
    </w:p>
    <w:p w14:paraId="0F704044" w14:textId="77777777" w:rsidR="001739C8" w:rsidRDefault="001739C8" w:rsidP="009868FB">
      <w:pPr>
        <w:pStyle w:val="Default"/>
        <w:tabs>
          <w:tab w:val="left" w:pos="1985"/>
        </w:tabs>
        <w:jc w:val="center"/>
        <w:rPr>
          <w:b/>
          <w:bCs/>
          <w:color w:val="auto"/>
          <w:lang w:val="pt-PT"/>
        </w:rPr>
      </w:pPr>
    </w:p>
    <w:p w14:paraId="1BB0F0B0" w14:textId="77777777" w:rsidR="00497D31" w:rsidRDefault="00497D31" w:rsidP="00D307E7">
      <w:pPr>
        <w:spacing w:after="160" w:line="259" w:lineRule="auto"/>
        <w:jc w:val="center"/>
        <w:rPr>
          <w:rFonts w:ascii="Times New Roman" w:hAnsi="Times New Roman" w:cs="Times New Roman"/>
          <w:b/>
          <w:bCs/>
          <w:lang w:val="pt-PT"/>
        </w:rPr>
      </w:pPr>
    </w:p>
    <w:p w14:paraId="6E0E5BEA" w14:textId="77777777" w:rsidR="00497D31" w:rsidRDefault="00497D31" w:rsidP="00D307E7">
      <w:pPr>
        <w:spacing w:after="160" w:line="259" w:lineRule="auto"/>
        <w:jc w:val="center"/>
        <w:rPr>
          <w:rFonts w:ascii="Times New Roman" w:hAnsi="Times New Roman" w:cs="Times New Roman"/>
          <w:b/>
          <w:bCs/>
          <w:lang w:val="pt-PT"/>
        </w:rPr>
      </w:pPr>
    </w:p>
    <w:p w14:paraId="0E33A8A1" w14:textId="167BA218" w:rsidR="007223A0" w:rsidRPr="00D307E7" w:rsidRDefault="007223A0" w:rsidP="00D307E7">
      <w:pPr>
        <w:spacing w:after="160" w:line="259" w:lineRule="auto"/>
        <w:jc w:val="center"/>
        <w:rPr>
          <w:rFonts w:ascii="Arial" w:eastAsia="Calibri" w:hAnsi="Arial" w:cs="Arial"/>
        </w:rPr>
      </w:pPr>
      <w:r w:rsidRPr="00D7703B">
        <w:rPr>
          <w:rFonts w:ascii="Times New Roman" w:hAnsi="Times New Roman" w:cs="Times New Roman"/>
          <w:b/>
          <w:bCs/>
          <w:lang w:val="pt-PT"/>
        </w:rPr>
        <w:lastRenderedPageBreak/>
        <w:t>ANEXO I</w:t>
      </w:r>
      <w:r w:rsidRPr="00D7703B">
        <w:rPr>
          <w:rFonts w:ascii="Times New Roman" w:hAnsi="Times New Roman" w:cs="Times New Roman"/>
          <w:bCs/>
          <w:lang w:val="pt-PT"/>
        </w:rPr>
        <w:t xml:space="preserve"> – </w:t>
      </w:r>
      <w:r w:rsidR="00D307E7" w:rsidRPr="00D307E7">
        <w:rPr>
          <w:rFonts w:ascii="Arial" w:eastAsia="Calibri" w:hAnsi="Arial" w:cs="Arial"/>
        </w:rPr>
        <w:t>TERMO DE REFERÊNCIA</w:t>
      </w:r>
      <w:r w:rsidR="00D307E7">
        <w:rPr>
          <w:rFonts w:ascii="Arial" w:eastAsia="Calibri" w:hAnsi="Arial" w:cs="Arial"/>
        </w:rPr>
        <w:t xml:space="preserve"> </w:t>
      </w:r>
      <w:r w:rsidRPr="00D7703B">
        <w:rPr>
          <w:rFonts w:ascii="Times New Roman" w:hAnsi="Times New Roman" w:cs="Times New Roman"/>
          <w:bCs/>
          <w:lang w:val="pt-PT"/>
        </w:rPr>
        <w:t xml:space="preserve"> (Projeto Básico);</w:t>
      </w:r>
    </w:p>
    <w:p w14:paraId="7AF758A6" w14:textId="715C6638" w:rsidR="005B67B8" w:rsidRPr="00691A7C" w:rsidRDefault="005B67B8" w:rsidP="005B67B8">
      <w:pPr>
        <w:tabs>
          <w:tab w:val="left" w:pos="1254"/>
          <w:tab w:val="left" w:pos="10023"/>
        </w:tabs>
        <w:spacing w:before="64" w:line="482" w:lineRule="auto"/>
        <w:ind w:left="4058" w:right="100" w:hanging="3875"/>
        <w:rPr>
          <w:rFonts w:ascii="Arial" w:hAnsi="Arial" w:cs="Arial"/>
          <w:b/>
        </w:rPr>
      </w:pPr>
      <w:r w:rsidRPr="007C7FB2">
        <w:rPr>
          <w:rFonts w:ascii="Arial" w:hAnsi="Arial" w:cs="Arial"/>
          <w:b/>
          <w:shd w:val="clear" w:color="auto" w:fill="D9D9D9"/>
        </w:rPr>
        <w:t>DISPENSA</w:t>
      </w:r>
      <w:r w:rsidRPr="007C7FB2">
        <w:rPr>
          <w:rFonts w:ascii="Arial" w:hAnsi="Arial" w:cs="Arial"/>
          <w:b/>
          <w:spacing w:val="-5"/>
          <w:shd w:val="clear" w:color="auto" w:fill="D9D9D9"/>
        </w:rPr>
        <w:t xml:space="preserve"> </w:t>
      </w:r>
      <w:r w:rsidRPr="007C7FB2">
        <w:rPr>
          <w:rFonts w:ascii="Arial" w:hAnsi="Arial" w:cs="Arial"/>
          <w:b/>
          <w:shd w:val="clear" w:color="auto" w:fill="D9D9D9"/>
        </w:rPr>
        <w:t>DE</w:t>
      </w:r>
      <w:r w:rsidRPr="007C7FB2">
        <w:rPr>
          <w:rFonts w:ascii="Arial" w:hAnsi="Arial" w:cs="Arial"/>
          <w:b/>
          <w:spacing w:val="-2"/>
          <w:shd w:val="clear" w:color="auto" w:fill="D9D9D9"/>
        </w:rPr>
        <w:t xml:space="preserve"> </w:t>
      </w:r>
      <w:r w:rsidRPr="007C7FB2">
        <w:rPr>
          <w:rFonts w:ascii="Arial" w:hAnsi="Arial" w:cs="Arial"/>
          <w:b/>
          <w:shd w:val="clear" w:color="auto" w:fill="D9D9D9"/>
        </w:rPr>
        <w:t xml:space="preserve">LICITAÇÃO </w:t>
      </w:r>
      <w:r w:rsidRPr="007C7FB2">
        <w:rPr>
          <w:rFonts w:ascii="Arial" w:hAnsi="Arial" w:cs="Arial"/>
          <w:b/>
          <w:spacing w:val="-2"/>
          <w:shd w:val="clear" w:color="auto" w:fill="D9D9D9"/>
        </w:rPr>
        <w:t>COM</w:t>
      </w:r>
      <w:r w:rsidRPr="007C7FB2">
        <w:rPr>
          <w:rFonts w:ascii="Arial" w:hAnsi="Arial" w:cs="Arial"/>
          <w:b/>
          <w:spacing w:val="-5"/>
          <w:shd w:val="clear" w:color="auto" w:fill="D9D9D9"/>
        </w:rPr>
        <w:t xml:space="preserve"> </w:t>
      </w:r>
      <w:r w:rsidRPr="007C7FB2">
        <w:rPr>
          <w:rFonts w:ascii="Arial" w:hAnsi="Arial" w:cs="Arial"/>
          <w:b/>
          <w:shd w:val="clear" w:color="auto" w:fill="D9D9D9"/>
        </w:rPr>
        <w:t>BASE</w:t>
      </w:r>
      <w:r w:rsidRPr="007C7FB2">
        <w:rPr>
          <w:rFonts w:ascii="Arial" w:hAnsi="Arial" w:cs="Arial"/>
          <w:b/>
          <w:spacing w:val="-2"/>
          <w:shd w:val="clear" w:color="auto" w:fill="D9D9D9"/>
        </w:rPr>
        <w:t xml:space="preserve"> </w:t>
      </w:r>
      <w:r w:rsidRPr="007C7FB2">
        <w:rPr>
          <w:rFonts w:ascii="Arial" w:hAnsi="Arial" w:cs="Arial"/>
          <w:b/>
          <w:shd w:val="clear" w:color="auto" w:fill="D9D9D9"/>
        </w:rPr>
        <w:t>NO</w:t>
      </w:r>
      <w:r w:rsidRPr="007C7FB2">
        <w:rPr>
          <w:rFonts w:ascii="Arial" w:hAnsi="Arial" w:cs="Arial"/>
          <w:b/>
          <w:spacing w:val="-5"/>
          <w:shd w:val="clear" w:color="auto" w:fill="D9D9D9"/>
        </w:rPr>
        <w:t xml:space="preserve"> </w:t>
      </w:r>
      <w:r w:rsidRPr="007C7FB2">
        <w:rPr>
          <w:rFonts w:ascii="Arial" w:hAnsi="Arial" w:cs="Arial"/>
          <w:b/>
          <w:shd w:val="clear" w:color="auto" w:fill="D9D9D9"/>
        </w:rPr>
        <w:t>ART.</w:t>
      </w:r>
      <w:r w:rsidRPr="007C7FB2">
        <w:rPr>
          <w:rFonts w:ascii="Arial" w:hAnsi="Arial" w:cs="Arial"/>
          <w:b/>
          <w:spacing w:val="-4"/>
          <w:shd w:val="clear" w:color="auto" w:fill="D9D9D9"/>
        </w:rPr>
        <w:t xml:space="preserve"> </w:t>
      </w:r>
      <w:r w:rsidRPr="007C7FB2">
        <w:rPr>
          <w:rFonts w:ascii="Arial" w:hAnsi="Arial" w:cs="Arial"/>
          <w:b/>
          <w:shd w:val="clear" w:color="auto" w:fill="D9D9D9"/>
        </w:rPr>
        <w:t>Nº</w:t>
      </w:r>
      <w:r w:rsidRPr="007C7FB2">
        <w:rPr>
          <w:rFonts w:ascii="Arial" w:hAnsi="Arial" w:cs="Arial"/>
          <w:b/>
          <w:spacing w:val="-2"/>
          <w:shd w:val="clear" w:color="auto" w:fill="D9D9D9"/>
        </w:rPr>
        <w:t xml:space="preserve"> </w:t>
      </w:r>
      <w:r w:rsidRPr="007C7FB2">
        <w:rPr>
          <w:rFonts w:ascii="Arial" w:hAnsi="Arial" w:cs="Arial"/>
          <w:b/>
          <w:shd w:val="clear" w:color="auto" w:fill="D9D9D9"/>
        </w:rPr>
        <w:t>75,</w:t>
      </w:r>
      <w:r w:rsidRPr="007C7FB2">
        <w:rPr>
          <w:rFonts w:ascii="Arial" w:hAnsi="Arial" w:cs="Arial"/>
          <w:b/>
          <w:spacing w:val="-5"/>
          <w:shd w:val="clear" w:color="auto" w:fill="D9D9D9"/>
        </w:rPr>
        <w:t xml:space="preserve"> </w:t>
      </w:r>
      <w:r w:rsidRPr="007C7FB2">
        <w:rPr>
          <w:rFonts w:ascii="Arial" w:hAnsi="Arial" w:cs="Arial"/>
          <w:b/>
          <w:shd w:val="clear" w:color="auto" w:fill="D9D9D9"/>
        </w:rPr>
        <w:t>INCISO</w:t>
      </w:r>
      <w:r w:rsidRPr="007C7FB2">
        <w:rPr>
          <w:rFonts w:ascii="Arial" w:hAnsi="Arial" w:cs="Arial"/>
          <w:b/>
          <w:spacing w:val="-2"/>
          <w:shd w:val="clear" w:color="auto" w:fill="D9D9D9"/>
        </w:rPr>
        <w:t xml:space="preserve"> </w:t>
      </w:r>
      <w:r w:rsidRPr="007C7FB2">
        <w:rPr>
          <w:rFonts w:ascii="Arial" w:hAnsi="Arial" w:cs="Arial"/>
          <w:b/>
          <w:shd w:val="clear" w:color="auto" w:fill="D9D9D9"/>
        </w:rPr>
        <w:t>I</w:t>
      </w:r>
      <w:r w:rsidR="00F369DC">
        <w:rPr>
          <w:rFonts w:ascii="Arial" w:hAnsi="Arial" w:cs="Arial"/>
          <w:b/>
          <w:shd w:val="clear" w:color="auto" w:fill="D9D9D9"/>
        </w:rPr>
        <w:t>I</w:t>
      </w:r>
      <w:r w:rsidRPr="007C7FB2">
        <w:rPr>
          <w:rFonts w:ascii="Arial" w:hAnsi="Arial" w:cs="Arial"/>
          <w:b/>
          <w:spacing w:val="-5"/>
          <w:shd w:val="clear" w:color="auto" w:fill="D9D9D9"/>
        </w:rPr>
        <w:t xml:space="preserve"> </w:t>
      </w:r>
      <w:r w:rsidRPr="007C7FB2">
        <w:rPr>
          <w:rFonts w:ascii="Arial" w:hAnsi="Arial" w:cs="Arial"/>
          <w:b/>
          <w:shd w:val="clear" w:color="auto" w:fill="D9D9D9"/>
        </w:rPr>
        <w:t>da</w:t>
      </w:r>
      <w:r w:rsidRPr="007C7FB2">
        <w:rPr>
          <w:rFonts w:ascii="Arial" w:hAnsi="Arial" w:cs="Arial"/>
          <w:b/>
          <w:spacing w:val="-2"/>
          <w:shd w:val="clear" w:color="auto" w:fill="D9D9D9"/>
        </w:rPr>
        <w:t xml:space="preserve"> </w:t>
      </w:r>
      <w:r w:rsidRPr="007C7FB2">
        <w:rPr>
          <w:rFonts w:ascii="Arial" w:hAnsi="Arial" w:cs="Arial"/>
          <w:b/>
          <w:shd w:val="clear" w:color="auto" w:fill="D9D9D9"/>
        </w:rPr>
        <w:t>Lei</w:t>
      </w:r>
      <w:r w:rsidRPr="007C7FB2">
        <w:rPr>
          <w:rFonts w:ascii="Arial" w:hAnsi="Arial" w:cs="Arial"/>
          <w:b/>
          <w:spacing w:val="-2"/>
          <w:shd w:val="clear" w:color="auto" w:fill="D9D9D9"/>
        </w:rPr>
        <w:t xml:space="preserve"> </w:t>
      </w:r>
      <w:r w:rsidRPr="007C7FB2">
        <w:rPr>
          <w:rFonts w:ascii="Arial" w:hAnsi="Arial" w:cs="Arial"/>
          <w:b/>
          <w:shd w:val="clear" w:color="auto" w:fill="D9D9D9"/>
        </w:rPr>
        <w:t>14.133/2021.</w:t>
      </w:r>
    </w:p>
    <w:p w14:paraId="2E16D17C" w14:textId="77777777" w:rsidR="007A627E" w:rsidRPr="00892811" w:rsidRDefault="007A627E" w:rsidP="007A627E">
      <w:pPr>
        <w:jc w:val="center"/>
        <w:rPr>
          <w:rFonts w:ascii="Arial" w:hAnsi="Arial" w:cs="Arial"/>
        </w:rPr>
      </w:pPr>
      <w:bookmarkStart w:id="8" w:name="_Hlk70670729"/>
      <w:r w:rsidRPr="00892811">
        <w:rPr>
          <w:rFonts w:ascii="Arial" w:hAnsi="Arial" w:cs="Arial"/>
        </w:rPr>
        <w:t>TERMO DE REFERÊNCIA</w:t>
      </w:r>
    </w:p>
    <w:p w14:paraId="1295D9A5" w14:textId="77777777" w:rsidR="007A627E" w:rsidRPr="00892811" w:rsidRDefault="007A627E" w:rsidP="007A627E">
      <w:pPr>
        <w:pStyle w:val="PargrafodaLista"/>
        <w:numPr>
          <w:ilvl w:val="1"/>
          <w:numId w:val="42"/>
        </w:numPr>
        <w:contextualSpacing w:val="0"/>
        <w:rPr>
          <w:rFonts w:ascii="Arial" w:hAnsi="Arial" w:cs="Arial"/>
        </w:rPr>
      </w:pPr>
      <w:r w:rsidRPr="00892811">
        <w:rPr>
          <w:rFonts w:ascii="Arial" w:hAnsi="Arial" w:cs="Arial"/>
        </w:rPr>
        <w:t xml:space="preserve">Constitui objeto do presente Termo de Referência </w:t>
      </w:r>
      <w:proofErr w:type="gramStart"/>
      <w:r w:rsidRPr="00892811">
        <w:rPr>
          <w:rFonts w:ascii="Arial" w:hAnsi="Arial" w:cs="Arial"/>
        </w:rPr>
        <w:t>a</w:t>
      </w:r>
      <w:proofErr w:type="gramEnd"/>
      <w:r w:rsidRPr="00892811">
        <w:rPr>
          <w:rFonts w:ascii="Arial" w:hAnsi="Arial" w:cs="Arial"/>
        </w:rPr>
        <w:t xml:space="preserve"> pretensa:</w:t>
      </w:r>
    </w:p>
    <w:p w14:paraId="19CB597F" w14:textId="77777777" w:rsidR="007A627E" w:rsidRDefault="007A627E" w:rsidP="007A627E">
      <w:pPr>
        <w:pStyle w:val="PargrafodaLista"/>
        <w:spacing w:after="0"/>
        <w:ind w:left="360"/>
        <w:jc w:val="both"/>
        <w:rPr>
          <w:rFonts w:ascii="Arial" w:hAnsi="Arial" w:cs="Arial"/>
        </w:rPr>
      </w:pPr>
      <w:r w:rsidRPr="00D15CEE">
        <w:rPr>
          <w:rFonts w:ascii="Arial" w:hAnsi="Arial" w:cs="Arial"/>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gramStart"/>
      <w:r w:rsidRPr="00D15CEE">
        <w:rPr>
          <w:rFonts w:ascii="Arial" w:hAnsi="Arial" w:cs="Arial"/>
        </w:rPr>
        <w:t>Sayão-TO</w:t>
      </w:r>
      <w:proofErr w:type="gramEnd"/>
      <w:r w:rsidRPr="00D15CEE">
        <w:rPr>
          <w:rFonts w:ascii="Arial" w:hAnsi="Arial" w:cs="Arial"/>
        </w:rPr>
        <w:t>, no exercício de 2026.</w:t>
      </w:r>
    </w:p>
    <w:p w14:paraId="29352CB6" w14:textId="77777777" w:rsidR="007A627E" w:rsidRPr="00892811" w:rsidRDefault="007A627E" w:rsidP="007A627E">
      <w:pPr>
        <w:pStyle w:val="PargrafodaLista"/>
        <w:spacing w:after="0"/>
        <w:ind w:left="360"/>
        <w:jc w:val="both"/>
        <w:rPr>
          <w:rFonts w:ascii="Arial" w:hAnsi="Arial" w:cs="Arial"/>
        </w:rPr>
      </w:pPr>
    </w:p>
    <w:p w14:paraId="78011835" w14:textId="77777777" w:rsidR="007A627E" w:rsidRPr="00892811" w:rsidRDefault="007A627E" w:rsidP="007A627E">
      <w:pPr>
        <w:pStyle w:val="PargrafodaLista"/>
        <w:numPr>
          <w:ilvl w:val="0"/>
          <w:numId w:val="42"/>
        </w:numPr>
        <w:contextualSpacing w:val="0"/>
        <w:jc w:val="both"/>
        <w:rPr>
          <w:rFonts w:ascii="Arial" w:hAnsi="Arial" w:cs="Arial"/>
        </w:rPr>
      </w:pPr>
      <w:r w:rsidRPr="00892811">
        <w:rPr>
          <w:rFonts w:ascii="Arial" w:hAnsi="Arial" w:cs="Arial"/>
        </w:rPr>
        <w:t>JUSTIFICATIVA</w:t>
      </w:r>
    </w:p>
    <w:p w14:paraId="5D0A9E24" w14:textId="77777777" w:rsidR="007A627E" w:rsidRPr="00892811" w:rsidRDefault="007A627E" w:rsidP="007A627E">
      <w:pPr>
        <w:pStyle w:val="PargrafodaLista"/>
        <w:framePr w:hSpace="141" w:wrap="around" w:vAnchor="page" w:hAnchor="margin" w:y="496"/>
        <w:ind w:left="360"/>
        <w:jc w:val="both"/>
        <w:rPr>
          <w:rFonts w:ascii="Arial" w:hAnsi="Arial" w:cs="Arial"/>
        </w:rPr>
      </w:pPr>
    </w:p>
    <w:p w14:paraId="7B61B2B3" w14:textId="77777777" w:rsidR="007A627E" w:rsidRDefault="007A627E" w:rsidP="007A627E">
      <w:pPr>
        <w:pStyle w:val="PargrafodaLista"/>
        <w:ind w:left="360"/>
        <w:jc w:val="both"/>
        <w:rPr>
          <w:rFonts w:ascii="Arial" w:hAnsi="Arial" w:cs="Arial"/>
        </w:rPr>
      </w:pPr>
      <w:bookmarkStart w:id="9" w:name="_GoBack"/>
      <w:r w:rsidRPr="00D15CEE">
        <w:rPr>
          <w:rFonts w:ascii="Arial" w:hAnsi="Arial" w:cs="Arial"/>
        </w:rPr>
        <w:t xml:space="preserve">Justifica-se a necessidade para prestação de serviço de manutenção dos equipamentos de refrigeração, ar condicionados, instalação e recarga de gás para atender as demandas do Fundo Municipal de Assistência Social, Município de Bernardo </w:t>
      </w:r>
      <w:proofErr w:type="gramStart"/>
      <w:r w:rsidRPr="00D15CEE">
        <w:rPr>
          <w:rFonts w:ascii="Arial" w:hAnsi="Arial" w:cs="Arial"/>
        </w:rPr>
        <w:t>Sayão-TO</w:t>
      </w:r>
      <w:proofErr w:type="gramEnd"/>
      <w:r w:rsidRPr="00D15CEE">
        <w:rPr>
          <w:rFonts w:ascii="Arial" w:hAnsi="Arial" w:cs="Arial"/>
        </w:rPr>
        <w:t>, no exercício de 2026. Conforme o quadro abaixo, que demonstram as respectivas dotações orçamentárias</w:t>
      </w:r>
      <w:r w:rsidRPr="00D15CEE">
        <w:rPr>
          <w:rFonts w:ascii="Arial" w:hAnsi="Arial" w:cs="Arial"/>
          <w:b/>
        </w:rPr>
        <w:t>.</w:t>
      </w:r>
      <w:r w:rsidRPr="00D15CEE">
        <w:rPr>
          <w:rFonts w:ascii="Arial" w:hAnsi="Arial" w:cs="Arial"/>
        </w:rPr>
        <w:t xml:space="preserve"> Os equipamentos</w:t>
      </w:r>
      <w:r w:rsidRPr="00D15CEE">
        <w:rPr>
          <w:rFonts w:ascii="Arial" w:hAnsi="Arial" w:cs="Arial"/>
          <w:b/>
        </w:rPr>
        <w:t xml:space="preserve"> </w:t>
      </w:r>
      <w:r w:rsidRPr="00D15CEE">
        <w:rPr>
          <w:rFonts w:ascii="Arial" w:hAnsi="Arial" w:cs="Arial"/>
        </w:rPr>
        <w:t xml:space="preserve">de material permanente necessitam de manutenção periódica e limpeza para garantir o melhor funcionamento dos aparelhos e sua durabilidade. A Resolução RE nº 9, de 16/01/2003, da ANVISA – Agência Nacional de Vigilância Sanitária, estabelece as condições mínimas a serem obedecidas em prédios com sistemas de refrigeração artificial, determinando critérios rígidos de manutenção, operação e controle, impondo obrigatoriedade de atendimento aos proprietários e administradores de prédios públicos sob pena de graves sanções. Assim, verifica-se que a manutenção preventiva além de ser uma necessidade indispensável ao equipamento é, também, uma exigência normativa de caráter obrigatório. Tais equipamentos são imprescindíveis ao desenvolvimento das atividades deste órgão, uma vez que proporciona o bem-estar, saúde e conforto térmico aos servidores e usuários dos estabelecimentos de saúde. Desta forma é muito importante à conservação dos equipamentos de condicionamento e distribuição do ar, visto que a má qualidade da climatização podem causar graves problemas de saúde e prejuízos incalculáveis. A aquisição será de forma parcelada conforme a demanda do fundo municipal de assistência social durante o exercício de 2026. </w:t>
      </w:r>
    </w:p>
    <w:bookmarkEnd w:id="9"/>
    <w:p w14:paraId="72B0FD37" w14:textId="77777777" w:rsidR="00CB605D" w:rsidRDefault="00CB605D" w:rsidP="007A627E">
      <w:pPr>
        <w:pStyle w:val="PargrafodaLista"/>
        <w:ind w:left="360"/>
        <w:jc w:val="both"/>
        <w:rPr>
          <w:rFonts w:ascii="Arial" w:hAnsi="Arial" w:cs="Arial"/>
        </w:rPr>
      </w:pPr>
    </w:p>
    <w:p w14:paraId="6E11853F" w14:textId="1CB54F54" w:rsidR="007A627E" w:rsidRPr="00892811" w:rsidRDefault="007A627E" w:rsidP="007A627E">
      <w:pPr>
        <w:pStyle w:val="PargrafodaLista"/>
        <w:ind w:left="360"/>
        <w:jc w:val="both"/>
        <w:rPr>
          <w:rFonts w:ascii="Arial" w:hAnsi="Arial" w:cs="Arial"/>
        </w:rPr>
      </w:pPr>
      <w:r w:rsidRPr="00892811">
        <w:rPr>
          <w:rFonts w:ascii="Arial" w:hAnsi="Arial" w:cs="Arial"/>
        </w:rPr>
        <w:t xml:space="preserve">3.0. </w:t>
      </w:r>
      <w:r w:rsidR="00CB605D">
        <w:rPr>
          <w:rFonts w:ascii="Arial" w:hAnsi="Arial" w:cs="Arial"/>
        </w:rPr>
        <w:t>PRESTAÇÃO DE SERVIÇOS</w:t>
      </w:r>
    </w:p>
    <w:p w14:paraId="3131A46B" w14:textId="77777777" w:rsidR="007A627E" w:rsidRPr="00892811" w:rsidRDefault="007A627E" w:rsidP="007A627E">
      <w:pPr>
        <w:jc w:val="both"/>
        <w:rPr>
          <w:rFonts w:ascii="Arial" w:hAnsi="Arial" w:cs="Arial"/>
        </w:rPr>
      </w:pPr>
      <w:r w:rsidRPr="00892811">
        <w:rPr>
          <w:rFonts w:ascii="Arial" w:hAnsi="Arial" w:cs="Arial"/>
        </w:rPr>
        <w:t>3.1. As características e especificações do objeto da referida contratação são:</w:t>
      </w:r>
    </w:p>
    <w:tbl>
      <w:tblPr>
        <w:tblW w:w="9510" w:type="dxa"/>
        <w:tblInd w:w="262" w:type="dxa"/>
        <w:tblLook w:val="04A0" w:firstRow="1" w:lastRow="0" w:firstColumn="1" w:lastColumn="0" w:noHBand="0" w:noVBand="1"/>
      </w:tblPr>
      <w:tblGrid>
        <w:gridCol w:w="839"/>
        <w:gridCol w:w="6520"/>
        <w:gridCol w:w="1134"/>
        <w:gridCol w:w="1017"/>
      </w:tblGrid>
      <w:tr w:rsidR="007A627E" w:rsidRPr="00697ABC" w14:paraId="5F70FF19" w14:textId="77777777" w:rsidTr="00CB605D">
        <w:tc>
          <w:tcPr>
            <w:tcW w:w="9510" w:type="dxa"/>
            <w:gridSpan w:val="4"/>
            <w:tcBorders>
              <w:top w:val="single" w:sz="4" w:space="0" w:color="auto"/>
              <w:left w:val="single" w:sz="4" w:space="0" w:color="auto"/>
              <w:bottom w:val="single" w:sz="4" w:space="0" w:color="auto"/>
              <w:right w:val="single" w:sz="4" w:space="0" w:color="auto"/>
            </w:tcBorders>
          </w:tcPr>
          <w:p w14:paraId="587D7150" w14:textId="77777777" w:rsidR="007A627E" w:rsidRPr="00697ABC" w:rsidRDefault="007A627E" w:rsidP="00CB605D">
            <w:pPr>
              <w:jc w:val="both"/>
              <w:rPr>
                <w:rFonts w:ascii="Arial" w:hAnsi="Arial" w:cs="Arial"/>
                <w:sz w:val="20"/>
              </w:rPr>
            </w:pPr>
            <w:r w:rsidRPr="00697ABC">
              <w:rPr>
                <w:rFonts w:ascii="Arial" w:hAnsi="Arial" w:cs="Arial"/>
                <w:sz w:val="20"/>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gramStart"/>
            <w:r w:rsidRPr="00697ABC">
              <w:rPr>
                <w:rFonts w:ascii="Arial" w:hAnsi="Arial" w:cs="Arial"/>
                <w:sz w:val="20"/>
              </w:rPr>
              <w:t>Sayão-TO</w:t>
            </w:r>
            <w:proofErr w:type="gramEnd"/>
            <w:r w:rsidRPr="00697ABC">
              <w:rPr>
                <w:rFonts w:ascii="Arial" w:hAnsi="Arial" w:cs="Arial"/>
                <w:sz w:val="20"/>
              </w:rPr>
              <w:t>, no exercício de 2026.</w:t>
            </w:r>
          </w:p>
        </w:tc>
      </w:tr>
      <w:tr w:rsidR="007A627E" w:rsidRPr="00697ABC" w14:paraId="573F74E6" w14:textId="77777777" w:rsidTr="00CB605D">
        <w:tblPrEx>
          <w:tblCellMar>
            <w:left w:w="70" w:type="dxa"/>
            <w:right w:w="70" w:type="dxa"/>
          </w:tblCellMar>
        </w:tblPrEx>
        <w:trPr>
          <w:trHeight w:val="300"/>
        </w:trPr>
        <w:tc>
          <w:tcPr>
            <w:tcW w:w="839"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CF757A6" w14:textId="77777777" w:rsidR="007A627E" w:rsidRPr="00697ABC" w:rsidRDefault="007A627E" w:rsidP="00CB605D">
            <w:pPr>
              <w:jc w:val="center"/>
              <w:rPr>
                <w:rFonts w:ascii="Arial" w:hAnsi="Arial" w:cs="Arial"/>
                <w:b/>
                <w:bCs/>
                <w:color w:val="000000"/>
                <w:sz w:val="20"/>
              </w:rPr>
            </w:pPr>
            <w:r w:rsidRPr="00697ABC">
              <w:rPr>
                <w:rFonts w:ascii="Arial" w:hAnsi="Arial" w:cs="Arial"/>
                <w:b/>
                <w:bCs/>
                <w:color w:val="000000"/>
                <w:sz w:val="20"/>
              </w:rPr>
              <w:t>ITEM</w:t>
            </w:r>
          </w:p>
        </w:tc>
        <w:tc>
          <w:tcPr>
            <w:tcW w:w="6520" w:type="dxa"/>
            <w:tcBorders>
              <w:top w:val="single" w:sz="4" w:space="0" w:color="auto"/>
              <w:left w:val="nil"/>
              <w:bottom w:val="single" w:sz="4" w:space="0" w:color="auto"/>
              <w:right w:val="single" w:sz="4" w:space="0" w:color="auto"/>
            </w:tcBorders>
            <w:shd w:val="clear" w:color="000000" w:fill="D9D9D9"/>
            <w:noWrap/>
            <w:vAlign w:val="center"/>
            <w:hideMark/>
          </w:tcPr>
          <w:p w14:paraId="07EA2E8F" w14:textId="77777777" w:rsidR="007A627E" w:rsidRPr="00697ABC" w:rsidRDefault="007A627E" w:rsidP="00CB605D">
            <w:pPr>
              <w:jc w:val="center"/>
              <w:rPr>
                <w:rFonts w:ascii="Arial" w:hAnsi="Arial" w:cs="Arial"/>
                <w:b/>
                <w:bCs/>
                <w:color w:val="000000"/>
                <w:sz w:val="20"/>
              </w:rPr>
            </w:pPr>
            <w:r w:rsidRPr="00697ABC">
              <w:rPr>
                <w:rFonts w:ascii="Arial" w:hAnsi="Arial" w:cs="Arial"/>
                <w:b/>
                <w:bCs/>
                <w:color w:val="000000"/>
                <w:sz w:val="20"/>
              </w:rPr>
              <w:t>DESCRIÇÃO</w:t>
            </w:r>
          </w:p>
        </w:tc>
        <w:tc>
          <w:tcPr>
            <w:tcW w:w="1134" w:type="dxa"/>
            <w:tcBorders>
              <w:top w:val="single" w:sz="4" w:space="0" w:color="auto"/>
              <w:left w:val="nil"/>
              <w:bottom w:val="single" w:sz="4" w:space="0" w:color="auto"/>
              <w:right w:val="single" w:sz="4" w:space="0" w:color="auto"/>
            </w:tcBorders>
            <w:shd w:val="clear" w:color="000000" w:fill="D0CECE"/>
            <w:vAlign w:val="center"/>
          </w:tcPr>
          <w:p w14:paraId="3E08E0B7" w14:textId="77777777" w:rsidR="007A627E" w:rsidRPr="00697ABC" w:rsidRDefault="007A627E" w:rsidP="00CB605D">
            <w:pPr>
              <w:jc w:val="center"/>
              <w:rPr>
                <w:rFonts w:ascii="Arial" w:hAnsi="Arial" w:cs="Arial"/>
                <w:b/>
                <w:bCs/>
                <w:color w:val="000000"/>
                <w:sz w:val="20"/>
              </w:rPr>
            </w:pPr>
            <w:r w:rsidRPr="00697ABC">
              <w:rPr>
                <w:rFonts w:ascii="Arial" w:hAnsi="Arial" w:cs="Arial"/>
                <w:b/>
                <w:bCs/>
                <w:color w:val="000000"/>
                <w:sz w:val="20"/>
              </w:rPr>
              <w:t>UND</w:t>
            </w:r>
          </w:p>
        </w:tc>
        <w:tc>
          <w:tcPr>
            <w:tcW w:w="1017" w:type="dxa"/>
            <w:tcBorders>
              <w:top w:val="single" w:sz="4" w:space="0" w:color="auto"/>
              <w:left w:val="nil"/>
              <w:bottom w:val="single" w:sz="4" w:space="0" w:color="auto"/>
              <w:right w:val="single" w:sz="4" w:space="0" w:color="auto"/>
            </w:tcBorders>
            <w:shd w:val="clear" w:color="000000" w:fill="D0CECE"/>
            <w:noWrap/>
            <w:vAlign w:val="center"/>
            <w:hideMark/>
          </w:tcPr>
          <w:p w14:paraId="75A1B23B" w14:textId="77777777" w:rsidR="007A627E" w:rsidRPr="00697ABC" w:rsidRDefault="007A627E" w:rsidP="00CB605D">
            <w:pPr>
              <w:jc w:val="center"/>
              <w:rPr>
                <w:rFonts w:ascii="Arial" w:hAnsi="Arial" w:cs="Arial"/>
                <w:b/>
                <w:bCs/>
                <w:color w:val="000000"/>
                <w:sz w:val="20"/>
              </w:rPr>
            </w:pPr>
            <w:r w:rsidRPr="00697ABC">
              <w:rPr>
                <w:rFonts w:ascii="Arial" w:hAnsi="Arial" w:cs="Arial"/>
                <w:b/>
                <w:bCs/>
                <w:color w:val="000000"/>
                <w:sz w:val="20"/>
              </w:rPr>
              <w:t xml:space="preserve">QUANT. </w:t>
            </w:r>
          </w:p>
        </w:tc>
      </w:tr>
      <w:tr w:rsidR="007A627E" w:rsidRPr="00697ABC" w14:paraId="38DD162F" w14:textId="77777777" w:rsidTr="00CB6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hideMark/>
          </w:tcPr>
          <w:p w14:paraId="387471F3" w14:textId="77777777" w:rsidR="007A627E" w:rsidRPr="00697ABC" w:rsidRDefault="007A627E" w:rsidP="00CB605D">
            <w:pPr>
              <w:jc w:val="center"/>
              <w:rPr>
                <w:rFonts w:ascii="Arial" w:hAnsi="Arial" w:cs="Arial"/>
                <w:b/>
                <w:bCs/>
                <w:color w:val="000000"/>
                <w:sz w:val="20"/>
              </w:rPr>
            </w:pPr>
            <w:proofErr w:type="gramStart"/>
            <w:r w:rsidRPr="00697ABC">
              <w:rPr>
                <w:rFonts w:ascii="Arial" w:hAnsi="Arial" w:cs="Arial"/>
                <w:b/>
                <w:color w:val="000000"/>
                <w:sz w:val="20"/>
              </w:rPr>
              <w:t>1</w:t>
            </w:r>
            <w:proofErr w:type="gramEnd"/>
          </w:p>
        </w:tc>
        <w:tc>
          <w:tcPr>
            <w:tcW w:w="6520" w:type="dxa"/>
            <w:shd w:val="clear" w:color="000000" w:fill="FFFFFF"/>
            <w:vAlign w:val="bottom"/>
          </w:tcPr>
          <w:p w14:paraId="66443B4F"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MENSAL NOS APARELHOS DE AR CONDICIONADO </w:t>
            </w:r>
            <w:proofErr w:type="gramStart"/>
            <w:r w:rsidRPr="00697ABC">
              <w:rPr>
                <w:rFonts w:ascii="Calibri" w:hAnsi="Calibri" w:cs="Calibri"/>
                <w:sz w:val="20"/>
              </w:rPr>
              <w:t>SPLSTS,</w:t>
            </w:r>
            <w:proofErr w:type="gramEnd"/>
            <w:r w:rsidRPr="00697ABC">
              <w:rPr>
                <w:rFonts w:ascii="Calibri" w:hAnsi="Calibri" w:cs="Calibri"/>
                <w:sz w:val="20"/>
              </w:rPr>
              <w:t xml:space="preserve">DE 7.000 A 18.000 BTU´S DE TODOS OS MODELOS E MARCAS DESDE que contenha o patrimônio prestado conforme plano de manutenção </w:t>
            </w:r>
            <w:r w:rsidRPr="00697ABC">
              <w:rPr>
                <w:rFonts w:ascii="Calibri" w:hAnsi="Calibri" w:cs="Calibri"/>
                <w:sz w:val="20"/>
              </w:rPr>
              <w:lastRenderedPageBreak/>
              <w:t>operação e controle –PMOC a  ser elaborado e executado pela contratada, em concordância com a norma ABNT 1397:2014 e em concordância com as rotinas de manutenção estabelecidas no termo de referencia, estando inclusos a disponibilização por parte daquela de toda a mão de obra necessários a respectiva prestação. (incluindo limpeza, remanejamento, lubrificação de todas as peças</w:t>
            </w:r>
            <w:proofErr w:type="gramStart"/>
            <w:r w:rsidRPr="00697ABC">
              <w:rPr>
                <w:rFonts w:ascii="Calibri" w:hAnsi="Calibri" w:cs="Calibri"/>
                <w:sz w:val="20"/>
              </w:rPr>
              <w:t>)</w:t>
            </w:r>
            <w:proofErr w:type="gramEnd"/>
          </w:p>
        </w:tc>
        <w:tc>
          <w:tcPr>
            <w:tcW w:w="1134" w:type="dxa"/>
            <w:shd w:val="clear" w:color="000000" w:fill="FFFFFF"/>
            <w:vAlign w:val="bottom"/>
          </w:tcPr>
          <w:p w14:paraId="62A44334" w14:textId="77777777" w:rsidR="007A627E" w:rsidRPr="00697ABC" w:rsidRDefault="007A627E" w:rsidP="00CB605D">
            <w:pPr>
              <w:jc w:val="center"/>
              <w:rPr>
                <w:rFonts w:ascii="Arial" w:hAnsi="Arial" w:cs="Arial"/>
                <w:bCs/>
                <w:color w:val="000000"/>
                <w:sz w:val="20"/>
              </w:rPr>
            </w:pPr>
            <w:r w:rsidRPr="00697ABC">
              <w:rPr>
                <w:rFonts w:ascii="Calibri" w:hAnsi="Calibri" w:cs="Calibri"/>
                <w:sz w:val="20"/>
              </w:rPr>
              <w:lastRenderedPageBreak/>
              <w:t>SV</w:t>
            </w:r>
          </w:p>
        </w:tc>
        <w:tc>
          <w:tcPr>
            <w:tcW w:w="1017" w:type="dxa"/>
            <w:shd w:val="clear" w:color="000000" w:fill="FFFFFF"/>
            <w:noWrap/>
            <w:vAlign w:val="bottom"/>
          </w:tcPr>
          <w:p w14:paraId="52B3053F"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60</w:t>
            </w:r>
          </w:p>
        </w:tc>
      </w:tr>
      <w:tr w:rsidR="007A627E" w:rsidRPr="00697ABC" w14:paraId="0747E121" w14:textId="77777777" w:rsidTr="00CB6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14A8C9D1" w14:textId="77777777" w:rsidR="007A627E" w:rsidRPr="00697ABC" w:rsidRDefault="007A627E" w:rsidP="00CB605D">
            <w:pPr>
              <w:jc w:val="center"/>
              <w:rPr>
                <w:rFonts w:ascii="Arial" w:hAnsi="Arial" w:cs="Arial"/>
                <w:b/>
                <w:color w:val="000000"/>
                <w:sz w:val="20"/>
              </w:rPr>
            </w:pPr>
            <w:proofErr w:type="gramStart"/>
            <w:r w:rsidRPr="00697ABC">
              <w:rPr>
                <w:rFonts w:ascii="Arial" w:hAnsi="Arial" w:cs="Arial"/>
                <w:b/>
                <w:color w:val="000000"/>
                <w:sz w:val="20"/>
              </w:rPr>
              <w:lastRenderedPageBreak/>
              <w:t>2</w:t>
            </w:r>
            <w:proofErr w:type="gramEnd"/>
          </w:p>
        </w:tc>
        <w:tc>
          <w:tcPr>
            <w:tcW w:w="6520" w:type="dxa"/>
            <w:shd w:val="clear" w:color="000000" w:fill="FFFFFF"/>
            <w:vAlign w:val="bottom"/>
          </w:tcPr>
          <w:p w14:paraId="2A530801" w14:textId="77777777" w:rsidR="007A627E" w:rsidRPr="00697ABC" w:rsidRDefault="007A627E" w:rsidP="00CB605D">
            <w:pPr>
              <w:rPr>
                <w:rFonts w:ascii="Arial" w:hAnsi="Arial" w:cs="Arial"/>
                <w:b/>
                <w:bCs/>
                <w:color w:val="000000"/>
                <w:sz w:val="20"/>
              </w:rPr>
            </w:pPr>
            <w:r w:rsidRPr="00697ABC">
              <w:rPr>
                <w:rFonts w:ascii="Calibri" w:hAnsi="Calibri" w:cs="Calibri"/>
                <w:sz w:val="20"/>
              </w:rPr>
              <w:t>SERVIÇO DE MANUTENÇÃO PREVENTIVA MENSAL NOS APARELHOS DE GELADEIRA FROST FREE DE 180 ATÉ 320 LITROS DE TODOS OS MODELOS E MARCAS DESDE QUE CONTENHA O PATRIMÔNIO PRESTADO CONFORME PLANO DE MANUTENÇÃO OPERÇÃO E CONTROLE – PMOC A SER ELABORADO E EXECUTADO PELA CONTRATADA EM CONCORDÂNCIA COM A NORMA DA ABNT 1397:2014 E</w:t>
            </w:r>
            <w:proofErr w:type="gramStart"/>
            <w:r w:rsidRPr="00697ABC">
              <w:rPr>
                <w:rFonts w:ascii="Calibri" w:hAnsi="Calibri" w:cs="Calibri"/>
                <w:sz w:val="20"/>
              </w:rPr>
              <w:t xml:space="preserve">  </w:t>
            </w:r>
            <w:proofErr w:type="gramEnd"/>
            <w:r w:rsidRPr="00697ABC">
              <w:rPr>
                <w:rFonts w:ascii="Calibri" w:hAnsi="Calibri" w:cs="Calibri"/>
                <w:sz w:val="20"/>
              </w:rPr>
              <w:t>EM CONCORDÂNCIA COM AS ROTINAS DE MANUTENÇÃO ETABELECIDAS NO TERMO DE REFERÊNCIA ESTANDO INCLUSOS A DISPONILIBILIZAÇÃO POR PARTE DAQUELA DE TODA A MÃO DE OBRA NECESSÁRIA Á RESPECTIVA PRETSÇÃO ( INCLUINDO LIMPEZA,REMANEJAMENTO , LUBRIFICAÇÃO DE TODAS AS PEÇAS)</w:t>
            </w:r>
          </w:p>
        </w:tc>
        <w:tc>
          <w:tcPr>
            <w:tcW w:w="1134" w:type="dxa"/>
            <w:shd w:val="clear" w:color="000000" w:fill="FFFFFF"/>
            <w:vAlign w:val="bottom"/>
          </w:tcPr>
          <w:p w14:paraId="4E66E73A" w14:textId="77777777" w:rsidR="007A627E" w:rsidRPr="00697ABC" w:rsidRDefault="007A627E" w:rsidP="00CB605D">
            <w:pPr>
              <w:jc w:val="center"/>
              <w:rPr>
                <w:rFonts w:ascii="Arial" w:hAnsi="Arial" w:cs="Arial"/>
                <w:bCs/>
                <w:color w:val="000000"/>
                <w:sz w:val="20"/>
              </w:rPr>
            </w:pPr>
            <w:r w:rsidRPr="00697ABC">
              <w:rPr>
                <w:rFonts w:ascii="Calibri" w:hAnsi="Calibri" w:cs="Calibri"/>
                <w:sz w:val="20"/>
              </w:rPr>
              <w:t>SV</w:t>
            </w:r>
          </w:p>
        </w:tc>
        <w:tc>
          <w:tcPr>
            <w:tcW w:w="1017" w:type="dxa"/>
            <w:shd w:val="clear" w:color="000000" w:fill="FFFFFF"/>
            <w:noWrap/>
            <w:vAlign w:val="bottom"/>
          </w:tcPr>
          <w:p w14:paraId="5CC1863E"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20</w:t>
            </w:r>
          </w:p>
        </w:tc>
      </w:tr>
      <w:tr w:rsidR="007A627E" w:rsidRPr="00697ABC" w14:paraId="04CA5175" w14:textId="77777777" w:rsidTr="00CB6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6B9451FA" w14:textId="77777777" w:rsidR="007A627E" w:rsidRPr="00697ABC" w:rsidRDefault="007A627E" w:rsidP="00CB605D">
            <w:pPr>
              <w:jc w:val="center"/>
              <w:rPr>
                <w:rFonts w:ascii="Arial" w:hAnsi="Arial" w:cs="Arial"/>
                <w:b/>
                <w:color w:val="000000"/>
                <w:sz w:val="20"/>
              </w:rPr>
            </w:pPr>
            <w:proofErr w:type="gramStart"/>
            <w:r w:rsidRPr="00697ABC">
              <w:rPr>
                <w:rFonts w:ascii="Arial" w:hAnsi="Arial" w:cs="Arial"/>
                <w:b/>
                <w:color w:val="000000"/>
                <w:sz w:val="20"/>
              </w:rPr>
              <w:t>3</w:t>
            </w:r>
            <w:proofErr w:type="gramEnd"/>
          </w:p>
        </w:tc>
        <w:tc>
          <w:tcPr>
            <w:tcW w:w="6520" w:type="dxa"/>
            <w:shd w:val="clear" w:color="000000" w:fill="FFFFFF"/>
            <w:vAlign w:val="bottom"/>
          </w:tcPr>
          <w:p w14:paraId="3419DD5B"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PREVENTIVA MENSAL NOS APARELHOS DE BEBEDOUROS DE PARDE ATÉ 40 LITROS DE TODOS OS MODELOS E MARCAS DESDE QUE CONTENHA O PATRIMÔNIO PRESTADO CONFORME PLANO DE MANUTENÇÃO OPERAÇÃO E CONTROLE – PMOC A SER ELABORADO E EXECUTADO PELA CONTRATADA EM CONCORDÂNCIA COM A NORMA DA ABNT 1397:2014 E EM CONCORÂNCIA COM AS ROTINAS DE MANUTENÇÃO ESTABELECIDAS NO TERMO DE REFERÊNCIA, ESTANDO INCLUSOS A DISPONIBILIZAÇÃO POR PARTE DAQUELA DE TODA A MÃO DE OBRA NECESSÁRIA Á RESPECTIVA </w:t>
            </w:r>
            <w:proofErr w:type="gramStart"/>
            <w:r w:rsidRPr="00697ABC">
              <w:rPr>
                <w:rFonts w:ascii="Calibri" w:hAnsi="Calibri" w:cs="Calibri"/>
                <w:sz w:val="20"/>
              </w:rPr>
              <w:t>PRESTAÇÃO.</w:t>
            </w:r>
            <w:proofErr w:type="gramEnd"/>
            <w:r w:rsidRPr="00697ABC">
              <w:rPr>
                <w:rFonts w:ascii="Calibri" w:hAnsi="Calibri" w:cs="Calibri"/>
                <w:sz w:val="20"/>
              </w:rPr>
              <w:t>(INCLUINDO LIMPEZA,REMANEJAMENTO, LUBRIFICAÇÃO DE TODAS AS PEÇAS)</w:t>
            </w:r>
          </w:p>
        </w:tc>
        <w:tc>
          <w:tcPr>
            <w:tcW w:w="1134" w:type="dxa"/>
            <w:shd w:val="clear" w:color="000000" w:fill="FFFFFF"/>
            <w:vAlign w:val="bottom"/>
          </w:tcPr>
          <w:p w14:paraId="5F4DB783" w14:textId="77777777" w:rsidR="007A627E" w:rsidRPr="00697ABC" w:rsidRDefault="007A627E" w:rsidP="00CB605D">
            <w:pPr>
              <w:jc w:val="center"/>
              <w:rPr>
                <w:rFonts w:ascii="Arial" w:hAnsi="Arial" w:cs="Arial"/>
                <w:bCs/>
                <w:color w:val="000000"/>
                <w:sz w:val="20"/>
              </w:rPr>
            </w:pPr>
            <w:r w:rsidRPr="00697ABC">
              <w:rPr>
                <w:rFonts w:ascii="Calibri" w:hAnsi="Calibri" w:cs="Calibri"/>
                <w:sz w:val="20"/>
              </w:rPr>
              <w:t>SV</w:t>
            </w:r>
          </w:p>
        </w:tc>
        <w:tc>
          <w:tcPr>
            <w:tcW w:w="1017" w:type="dxa"/>
            <w:shd w:val="clear" w:color="000000" w:fill="FFFFFF"/>
            <w:noWrap/>
            <w:vAlign w:val="bottom"/>
          </w:tcPr>
          <w:p w14:paraId="4385F30F"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15</w:t>
            </w:r>
          </w:p>
        </w:tc>
      </w:tr>
      <w:tr w:rsidR="007A627E" w:rsidRPr="00697ABC" w14:paraId="28A1BD81" w14:textId="77777777" w:rsidTr="00CB6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60A3A229" w14:textId="77777777" w:rsidR="007A627E" w:rsidRPr="00697ABC" w:rsidRDefault="007A627E" w:rsidP="00CB605D">
            <w:pPr>
              <w:jc w:val="center"/>
              <w:rPr>
                <w:rFonts w:ascii="Arial" w:hAnsi="Arial" w:cs="Arial"/>
                <w:b/>
                <w:color w:val="000000"/>
                <w:sz w:val="20"/>
              </w:rPr>
            </w:pPr>
            <w:proofErr w:type="gramStart"/>
            <w:r w:rsidRPr="00697ABC">
              <w:rPr>
                <w:rFonts w:ascii="Arial" w:hAnsi="Arial" w:cs="Arial"/>
                <w:b/>
                <w:color w:val="000000"/>
                <w:sz w:val="20"/>
              </w:rPr>
              <w:t>4</w:t>
            </w:r>
            <w:proofErr w:type="gramEnd"/>
          </w:p>
        </w:tc>
        <w:tc>
          <w:tcPr>
            <w:tcW w:w="6520" w:type="dxa"/>
            <w:shd w:val="clear" w:color="000000" w:fill="FFFFFF"/>
            <w:vAlign w:val="bottom"/>
          </w:tcPr>
          <w:p w14:paraId="0090E2A1" w14:textId="77777777" w:rsidR="007A627E" w:rsidRPr="00697ABC" w:rsidRDefault="007A627E" w:rsidP="00CB605D">
            <w:pPr>
              <w:rPr>
                <w:rFonts w:ascii="Arial" w:hAnsi="Arial" w:cs="Arial"/>
                <w:b/>
                <w:bCs/>
                <w:color w:val="000000"/>
                <w:sz w:val="20"/>
              </w:rPr>
            </w:pPr>
            <w:r w:rsidRPr="00697ABC">
              <w:rPr>
                <w:rFonts w:ascii="Calibri" w:hAnsi="Calibri" w:cs="Calibri"/>
                <w:sz w:val="20"/>
              </w:rPr>
              <w:t>SERVIÇO DE MANUTENÇÃO PREVENTIVA MENSAL NOS APARELHOS DE FREEZZER VERTICAL E HORIZONTAL DE 100 A 550 LITROS DE TODOS OS MODELOS E MARCAS DESDE QUE CONTENHA O PATRIMÔNIO</w:t>
            </w:r>
            <w:proofErr w:type="gramStart"/>
            <w:r w:rsidRPr="00697ABC">
              <w:rPr>
                <w:rFonts w:ascii="Calibri" w:hAnsi="Calibri" w:cs="Calibri"/>
                <w:sz w:val="20"/>
              </w:rPr>
              <w:t xml:space="preserve">  </w:t>
            </w:r>
            <w:proofErr w:type="gramEnd"/>
            <w:r w:rsidRPr="00697ABC">
              <w:rPr>
                <w:rFonts w:ascii="Calibri" w:hAnsi="Calibri" w:cs="Calibri"/>
                <w:sz w:val="20"/>
              </w:rPr>
              <w:t>PRESTADO CONFORME PLANO DE MANUTENÇÃO OPERAÇÃO E CONTROLE – PMOC A SER ELABORADO E EXECUTADO PELA CONTRATADA E CONCORDÂNCIA COM A NORMA DA ABNT 1397:2014 E EM CONCORDÂNCIA COM AS ROTINAS DE MANUTENÇÃO ESTABELECIDAS NO TERMO DE REFERÊNCIA, ESTANDO INCLUSOS A DISPONIBILIZAÇÃO POR PARTE DAQUELA DE TODA A MÃO DE OBRA NECESSÁRIA Á RESPECTIVA PRESTAÇÃO.(INCLUINDO LIMPEZA,REMANEJAMENTO,LUBRIBIFICAÇÃO DE TODAS AS PEÇAS)</w:t>
            </w:r>
          </w:p>
        </w:tc>
        <w:tc>
          <w:tcPr>
            <w:tcW w:w="1134" w:type="dxa"/>
            <w:shd w:val="clear" w:color="000000" w:fill="FFFFFF"/>
            <w:vAlign w:val="bottom"/>
          </w:tcPr>
          <w:p w14:paraId="5152E4E6" w14:textId="77777777" w:rsidR="007A627E" w:rsidRPr="00697ABC" w:rsidRDefault="007A627E" w:rsidP="00CB605D">
            <w:pPr>
              <w:jc w:val="center"/>
              <w:rPr>
                <w:rFonts w:ascii="Arial" w:hAnsi="Arial" w:cs="Arial"/>
                <w:bCs/>
                <w:color w:val="000000"/>
                <w:sz w:val="20"/>
              </w:rPr>
            </w:pPr>
            <w:r w:rsidRPr="00697ABC">
              <w:rPr>
                <w:rFonts w:ascii="Calibri" w:hAnsi="Calibri" w:cs="Calibri"/>
                <w:sz w:val="20"/>
              </w:rPr>
              <w:t>SV</w:t>
            </w:r>
          </w:p>
        </w:tc>
        <w:tc>
          <w:tcPr>
            <w:tcW w:w="1017" w:type="dxa"/>
            <w:shd w:val="clear" w:color="000000" w:fill="FFFFFF"/>
            <w:noWrap/>
            <w:vAlign w:val="bottom"/>
          </w:tcPr>
          <w:p w14:paraId="74241E0D" w14:textId="77777777" w:rsidR="007A627E" w:rsidRPr="00697ABC" w:rsidRDefault="007A627E" w:rsidP="00CB605D">
            <w:pPr>
              <w:jc w:val="center"/>
              <w:rPr>
                <w:rFonts w:ascii="Arial" w:hAnsi="Arial" w:cs="Arial"/>
                <w:b/>
                <w:bCs/>
                <w:color w:val="000000"/>
                <w:sz w:val="20"/>
              </w:rPr>
            </w:pPr>
            <w:proofErr w:type="gramStart"/>
            <w:r w:rsidRPr="00697ABC">
              <w:rPr>
                <w:rFonts w:ascii="Calibri" w:hAnsi="Calibri" w:cs="Calibri"/>
                <w:color w:val="000000" w:themeColor="text1"/>
                <w:sz w:val="20"/>
              </w:rPr>
              <w:t>7</w:t>
            </w:r>
            <w:proofErr w:type="gramEnd"/>
          </w:p>
        </w:tc>
      </w:tr>
      <w:tr w:rsidR="007A627E" w:rsidRPr="00697ABC" w14:paraId="79030406" w14:textId="77777777" w:rsidTr="00CB6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5FEFBD2D" w14:textId="77777777" w:rsidR="007A627E" w:rsidRPr="00697ABC" w:rsidRDefault="007A627E" w:rsidP="00CB605D">
            <w:pPr>
              <w:jc w:val="center"/>
              <w:rPr>
                <w:rFonts w:ascii="Arial" w:hAnsi="Arial" w:cs="Arial"/>
                <w:b/>
                <w:color w:val="000000"/>
                <w:sz w:val="20"/>
              </w:rPr>
            </w:pPr>
            <w:proofErr w:type="gramStart"/>
            <w:r w:rsidRPr="00697ABC">
              <w:rPr>
                <w:rFonts w:ascii="Arial" w:hAnsi="Arial" w:cs="Arial"/>
                <w:b/>
                <w:color w:val="000000"/>
                <w:sz w:val="20"/>
              </w:rPr>
              <w:t>5</w:t>
            </w:r>
            <w:proofErr w:type="gramEnd"/>
          </w:p>
        </w:tc>
        <w:tc>
          <w:tcPr>
            <w:tcW w:w="6520" w:type="dxa"/>
            <w:shd w:val="clear" w:color="000000" w:fill="FFFFFF"/>
            <w:vAlign w:val="bottom"/>
          </w:tcPr>
          <w:p w14:paraId="0B3953D9"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PREVENTIVA MENSAL NOS APRELHOS DE MAQUINA DE LAVAR ROUPAS DE </w:t>
            </w:r>
            <w:proofErr w:type="gramStart"/>
            <w:r w:rsidRPr="00697ABC">
              <w:rPr>
                <w:rFonts w:ascii="Calibri" w:hAnsi="Calibri" w:cs="Calibri"/>
                <w:sz w:val="20"/>
              </w:rPr>
              <w:t>7</w:t>
            </w:r>
            <w:proofErr w:type="gramEnd"/>
            <w:r w:rsidRPr="00697ABC">
              <w:rPr>
                <w:rFonts w:ascii="Calibri" w:hAnsi="Calibri" w:cs="Calibri"/>
                <w:sz w:val="20"/>
              </w:rPr>
              <w:t xml:space="preserve"> ATÉ 188 KG. DE TODOS OS MODELOS E  MARCA, DESDE QUE CONTENHA O PATRIMÔNIO PRESTADO CONFORME PLANO DE MANUTENÇÃO OPERAÇÃO E CONTROLE – PMOC A SER ELABORADA E EXECUTADO PELA CONTRATADA EM CONCORDÂNCIA COM A NORMA DA ABNT 1397:2014 E EM CONCORDÂNCIA COM AS ROTINAS DE MANUTENÇÃO COM AS ROTINAS DE MANUTENÇÃO ESTABELECIDAS NO TERMO DE REFERÊNCIA, ESTANDO INCLUSIVOS A DISPONIBILIZAÇÃO POR </w:t>
            </w:r>
            <w:r w:rsidRPr="00697ABC">
              <w:rPr>
                <w:rFonts w:ascii="Calibri" w:hAnsi="Calibri" w:cs="Calibri"/>
                <w:sz w:val="20"/>
              </w:rPr>
              <w:lastRenderedPageBreak/>
              <w:t>PARTE DAQUELA DE TODA A MÃO DE OBRA NECESSÁRIA Á RESPCTIVA PRESTAÇÃO.(INCLUINDO LIMPEZA,REMANEJAMENTO, LUBRIFICAÇÃO DE TODAS AS PEÇAS)</w:t>
            </w:r>
          </w:p>
        </w:tc>
        <w:tc>
          <w:tcPr>
            <w:tcW w:w="1134" w:type="dxa"/>
            <w:shd w:val="clear" w:color="000000" w:fill="FFFFFF"/>
            <w:vAlign w:val="bottom"/>
          </w:tcPr>
          <w:p w14:paraId="31525FE9" w14:textId="77777777" w:rsidR="007A627E" w:rsidRPr="00697ABC" w:rsidRDefault="007A627E" w:rsidP="00CB605D">
            <w:pPr>
              <w:jc w:val="center"/>
              <w:rPr>
                <w:rFonts w:ascii="Arial" w:hAnsi="Arial" w:cs="Arial"/>
                <w:bCs/>
                <w:color w:val="000000"/>
                <w:sz w:val="20"/>
              </w:rPr>
            </w:pPr>
            <w:r w:rsidRPr="00697ABC">
              <w:rPr>
                <w:rFonts w:ascii="Calibri" w:hAnsi="Calibri" w:cs="Calibri"/>
                <w:sz w:val="20"/>
              </w:rPr>
              <w:lastRenderedPageBreak/>
              <w:t>SV</w:t>
            </w:r>
          </w:p>
        </w:tc>
        <w:tc>
          <w:tcPr>
            <w:tcW w:w="1017" w:type="dxa"/>
            <w:shd w:val="clear" w:color="000000" w:fill="FFFFFF"/>
            <w:noWrap/>
            <w:vAlign w:val="bottom"/>
          </w:tcPr>
          <w:p w14:paraId="40362A56"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10</w:t>
            </w:r>
          </w:p>
        </w:tc>
      </w:tr>
      <w:tr w:rsidR="007A627E" w:rsidRPr="00697ABC" w14:paraId="7818C745" w14:textId="77777777" w:rsidTr="00CB605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PrEx>
        <w:trPr>
          <w:trHeight w:val="70"/>
        </w:trPr>
        <w:tc>
          <w:tcPr>
            <w:tcW w:w="839" w:type="dxa"/>
            <w:shd w:val="clear" w:color="000000" w:fill="FFFFFF"/>
            <w:noWrap/>
            <w:vAlign w:val="center"/>
          </w:tcPr>
          <w:p w14:paraId="03BE51C5" w14:textId="77777777" w:rsidR="007A627E" w:rsidRPr="00697ABC" w:rsidRDefault="007A627E" w:rsidP="00CB605D">
            <w:pPr>
              <w:jc w:val="center"/>
              <w:rPr>
                <w:rFonts w:ascii="Arial" w:hAnsi="Arial" w:cs="Arial"/>
                <w:b/>
                <w:color w:val="000000"/>
                <w:sz w:val="20"/>
              </w:rPr>
            </w:pPr>
            <w:proofErr w:type="gramStart"/>
            <w:r w:rsidRPr="00697ABC">
              <w:rPr>
                <w:rFonts w:ascii="Arial" w:hAnsi="Arial" w:cs="Arial"/>
                <w:b/>
                <w:color w:val="000000"/>
                <w:sz w:val="20"/>
              </w:rPr>
              <w:lastRenderedPageBreak/>
              <w:t>6</w:t>
            </w:r>
            <w:proofErr w:type="gramEnd"/>
          </w:p>
        </w:tc>
        <w:tc>
          <w:tcPr>
            <w:tcW w:w="6520" w:type="dxa"/>
            <w:shd w:val="clear" w:color="000000" w:fill="FFFFFF"/>
            <w:vAlign w:val="bottom"/>
          </w:tcPr>
          <w:p w14:paraId="3753A226"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PREVENTIVA MENSAL NOS APARELHOS DE VENTILADORES DE PAREDE, TETO E CHÃO DE TODOS OS MODELOS E MARCAS, DESDE QUE CONTENHA O PATRIMÔNIO PRESTADO CONFORME PLANO DE MANUTENÇÃO OPERAÇÃO E CONTRROLE- PMOC A SER ELABORADO E EXECUTADO PELA CONTRATADA EM CONCORDÂNCIA COM A NORMA DA ABNT 1397:2014 E EM CONCORÂNCIA COM AS ROTINAS DE MANUTENÇÃO ESTABELECIDAS NO TERMO DE REFERÊNCIA, ESTANDO INCLUSOS A DISPONIBILIZAÇÃO POR PARTE DAQUELA DE TODA A MÃO DE OBRA NECESSÁRIA Á RESPECTIVA </w:t>
            </w:r>
            <w:proofErr w:type="gramStart"/>
            <w:r w:rsidRPr="00697ABC">
              <w:rPr>
                <w:rFonts w:ascii="Calibri" w:hAnsi="Calibri" w:cs="Calibri"/>
                <w:sz w:val="20"/>
              </w:rPr>
              <w:t>PRESTAÇÃO.</w:t>
            </w:r>
            <w:proofErr w:type="gramEnd"/>
            <w:r w:rsidRPr="00697ABC">
              <w:rPr>
                <w:rFonts w:ascii="Calibri" w:hAnsi="Calibri" w:cs="Calibri"/>
                <w:sz w:val="20"/>
              </w:rPr>
              <w:t>(INCLUINDO LIMPEZA,REMANEJAMENTO,LUBRIFICAÇÃO DE TODAS AS PECÇAS)</w:t>
            </w:r>
          </w:p>
        </w:tc>
        <w:tc>
          <w:tcPr>
            <w:tcW w:w="1134" w:type="dxa"/>
            <w:shd w:val="clear" w:color="000000" w:fill="FFFFFF"/>
            <w:vAlign w:val="bottom"/>
          </w:tcPr>
          <w:p w14:paraId="1E804C65" w14:textId="77777777" w:rsidR="007A627E" w:rsidRPr="00697ABC" w:rsidRDefault="007A627E" w:rsidP="00CB605D">
            <w:pPr>
              <w:jc w:val="center"/>
              <w:rPr>
                <w:rFonts w:ascii="Arial" w:hAnsi="Arial" w:cs="Arial"/>
                <w:bCs/>
                <w:color w:val="000000"/>
                <w:sz w:val="20"/>
              </w:rPr>
            </w:pPr>
            <w:r w:rsidRPr="00697ABC">
              <w:rPr>
                <w:rFonts w:ascii="Calibri" w:hAnsi="Calibri" w:cs="Calibri"/>
                <w:sz w:val="20"/>
              </w:rPr>
              <w:t>SV</w:t>
            </w:r>
          </w:p>
        </w:tc>
        <w:tc>
          <w:tcPr>
            <w:tcW w:w="1017" w:type="dxa"/>
            <w:shd w:val="clear" w:color="000000" w:fill="FFFFFF"/>
            <w:noWrap/>
            <w:vAlign w:val="bottom"/>
          </w:tcPr>
          <w:p w14:paraId="3AFF8832"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16</w:t>
            </w:r>
          </w:p>
        </w:tc>
      </w:tr>
    </w:tbl>
    <w:p w14:paraId="69A18B7D" w14:textId="77777777" w:rsidR="007A627E" w:rsidRPr="00892811" w:rsidRDefault="007A627E" w:rsidP="007A627E">
      <w:pPr>
        <w:jc w:val="both"/>
        <w:rPr>
          <w:rFonts w:ascii="Arial" w:hAnsi="Arial" w:cs="Arial"/>
        </w:rPr>
      </w:pPr>
    </w:p>
    <w:p w14:paraId="75712A20" w14:textId="77777777" w:rsidR="007A627E" w:rsidRPr="00892811" w:rsidRDefault="007A627E" w:rsidP="007A627E">
      <w:pPr>
        <w:jc w:val="both"/>
        <w:rPr>
          <w:rFonts w:ascii="Arial" w:hAnsi="Arial" w:cs="Arial"/>
        </w:rPr>
      </w:pPr>
      <w:r w:rsidRPr="00892811">
        <w:rPr>
          <w:rFonts w:ascii="Arial" w:hAnsi="Arial" w:cs="Arial"/>
        </w:rPr>
        <w:t>3.2. Detalhamento do Objeto</w:t>
      </w: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
        <w:gridCol w:w="654"/>
        <w:gridCol w:w="8"/>
        <w:gridCol w:w="6250"/>
        <w:gridCol w:w="1276"/>
        <w:gridCol w:w="1418"/>
      </w:tblGrid>
      <w:tr w:rsidR="007A627E" w:rsidRPr="00697ABC" w14:paraId="2BA17B59" w14:textId="77777777" w:rsidTr="00CB605D">
        <w:trPr>
          <w:gridBefore w:val="1"/>
          <w:wBefore w:w="34" w:type="dxa"/>
        </w:trPr>
        <w:tc>
          <w:tcPr>
            <w:tcW w:w="9606" w:type="dxa"/>
            <w:gridSpan w:val="5"/>
          </w:tcPr>
          <w:p w14:paraId="116A0729" w14:textId="77777777" w:rsidR="007A627E" w:rsidRPr="00697ABC" w:rsidRDefault="007A627E" w:rsidP="00CB605D">
            <w:pPr>
              <w:jc w:val="both"/>
              <w:rPr>
                <w:rFonts w:ascii="Arial" w:hAnsi="Arial" w:cs="Arial"/>
                <w:sz w:val="20"/>
              </w:rPr>
            </w:pPr>
            <w:r w:rsidRPr="00697ABC">
              <w:rPr>
                <w:rFonts w:ascii="Arial" w:hAnsi="Arial" w:cs="Arial"/>
                <w:sz w:val="20"/>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gramStart"/>
            <w:r w:rsidRPr="00697ABC">
              <w:rPr>
                <w:rFonts w:ascii="Arial" w:hAnsi="Arial" w:cs="Arial"/>
                <w:sz w:val="20"/>
              </w:rPr>
              <w:t>Sayão-TO</w:t>
            </w:r>
            <w:proofErr w:type="gramEnd"/>
            <w:r w:rsidRPr="00697ABC">
              <w:rPr>
                <w:rFonts w:ascii="Arial" w:hAnsi="Arial" w:cs="Arial"/>
                <w:sz w:val="20"/>
              </w:rPr>
              <w:t>, no exercício de 2026.</w:t>
            </w:r>
          </w:p>
        </w:tc>
      </w:tr>
      <w:tr w:rsidR="007A627E" w:rsidRPr="00697ABC" w14:paraId="5E6AC3E7" w14:textId="77777777" w:rsidTr="00CB6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wBefore w:w="34" w:type="dxa"/>
          <w:trHeight w:val="300"/>
        </w:trPr>
        <w:tc>
          <w:tcPr>
            <w:tcW w:w="662"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D05DBCC" w14:textId="77777777" w:rsidR="007A627E" w:rsidRPr="00697ABC" w:rsidRDefault="007A627E" w:rsidP="00CB605D">
            <w:pPr>
              <w:jc w:val="center"/>
              <w:rPr>
                <w:rFonts w:ascii="Arial" w:hAnsi="Arial" w:cs="Arial"/>
                <w:b/>
                <w:bCs/>
                <w:color w:val="000000"/>
                <w:sz w:val="20"/>
              </w:rPr>
            </w:pPr>
            <w:r w:rsidRPr="00697ABC">
              <w:rPr>
                <w:rFonts w:ascii="Arial" w:hAnsi="Arial" w:cs="Arial"/>
                <w:b/>
                <w:bCs/>
                <w:color w:val="000000"/>
                <w:sz w:val="20"/>
              </w:rPr>
              <w:t>ITEM</w:t>
            </w:r>
          </w:p>
        </w:tc>
        <w:tc>
          <w:tcPr>
            <w:tcW w:w="6250" w:type="dxa"/>
            <w:tcBorders>
              <w:top w:val="single" w:sz="4" w:space="0" w:color="auto"/>
              <w:left w:val="nil"/>
              <w:bottom w:val="single" w:sz="4" w:space="0" w:color="auto"/>
              <w:right w:val="single" w:sz="4" w:space="0" w:color="auto"/>
            </w:tcBorders>
            <w:shd w:val="clear" w:color="000000" w:fill="D9D9D9"/>
            <w:noWrap/>
            <w:vAlign w:val="center"/>
            <w:hideMark/>
          </w:tcPr>
          <w:p w14:paraId="14CE127B" w14:textId="77777777" w:rsidR="007A627E" w:rsidRPr="00697ABC" w:rsidRDefault="007A627E" w:rsidP="00CB605D">
            <w:pPr>
              <w:jc w:val="center"/>
              <w:rPr>
                <w:rFonts w:ascii="Arial" w:hAnsi="Arial" w:cs="Arial"/>
                <w:b/>
                <w:bCs/>
                <w:color w:val="000000"/>
                <w:sz w:val="20"/>
              </w:rPr>
            </w:pPr>
            <w:r w:rsidRPr="00697ABC">
              <w:rPr>
                <w:rFonts w:ascii="Arial" w:hAnsi="Arial" w:cs="Arial"/>
                <w:b/>
                <w:bCs/>
                <w:color w:val="000000"/>
                <w:sz w:val="20"/>
              </w:rPr>
              <w:t>DESCRIÇÃO</w:t>
            </w:r>
          </w:p>
        </w:tc>
        <w:tc>
          <w:tcPr>
            <w:tcW w:w="1276" w:type="dxa"/>
            <w:tcBorders>
              <w:top w:val="single" w:sz="4" w:space="0" w:color="auto"/>
              <w:left w:val="nil"/>
              <w:bottom w:val="single" w:sz="4" w:space="0" w:color="auto"/>
              <w:right w:val="single" w:sz="4" w:space="0" w:color="auto"/>
            </w:tcBorders>
            <w:shd w:val="clear" w:color="000000" w:fill="D0CECE"/>
            <w:vAlign w:val="center"/>
            <w:hideMark/>
          </w:tcPr>
          <w:p w14:paraId="40A7A56B" w14:textId="77777777" w:rsidR="007A627E" w:rsidRPr="00697ABC" w:rsidRDefault="007A627E" w:rsidP="00CB605D">
            <w:pPr>
              <w:jc w:val="center"/>
              <w:rPr>
                <w:rFonts w:ascii="Arial" w:hAnsi="Arial" w:cs="Arial"/>
                <w:b/>
                <w:bCs/>
                <w:color w:val="000000"/>
                <w:sz w:val="20"/>
              </w:rPr>
            </w:pPr>
            <w:r w:rsidRPr="00697ABC">
              <w:rPr>
                <w:rFonts w:ascii="Arial" w:hAnsi="Arial" w:cs="Arial"/>
                <w:b/>
                <w:bCs/>
                <w:color w:val="000000"/>
                <w:sz w:val="20"/>
              </w:rPr>
              <w:t>UND</w:t>
            </w:r>
          </w:p>
        </w:tc>
        <w:tc>
          <w:tcPr>
            <w:tcW w:w="1418" w:type="dxa"/>
            <w:tcBorders>
              <w:top w:val="single" w:sz="4" w:space="0" w:color="auto"/>
              <w:left w:val="nil"/>
              <w:bottom w:val="single" w:sz="4" w:space="0" w:color="auto"/>
              <w:right w:val="single" w:sz="4" w:space="0" w:color="auto"/>
            </w:tcBorders>
            <w:shd w:val="clear" w:color="000000" w:fill="D0CECE"/>
            <w:noWrap/>
            <w:vAlign w:val="center"/>
            <w:hideMark/>
          </w:tcPr>
          <w:p w14:paraId="7A81BE34" w14:textId="77777777" w:rsidR="007A627E" w:rsidRPr="00697ABC" w:rsidRDefault="007A627E" w:rsidP="00CB605D">
            <w:pPr>
              <w:jc w:val="center"/>
              <w:rPr>
                <w:rFonts w:ascii="Arial" w:hAnsi="Arial" w:cs="Arial"/>
                <w:b/>
                <w:bCs/>
                <w:color w:val="000000"/>
                <w:sz w:val="20"/>
              </w:rPr>
            </w:pPr>
            <w:r w:rsidRPr="00697ABC">
              <w:rPr>
                <w:rFonts w:ascii="Arial" w:hAnsi="Arial" w:cs="Arial"/>
                <w:b/>
                <w:bCs/>
                <w:color w:val="000000"/>
                <w:sz w:val="20"/>
              </w:rPr>
              <w:t xml:space="preserve">QUANT. </w:t>
            </w:r>
          </w:p>
        </w:tc>
      </w:tr>
      <w:tr w:rsidR="007A627E" w:rsidRPr="00697ABC" w14:paraId="2E72DFEE" w14:textId="77777777" w:rsidTr="00CB605D">
        <w:tblPrEx>
          <w:tblCellMar>
            <w:left w:w="70" w:type="dxa"/>
            <w:right w:w="70" w:type="dxa"/>
          </w:tblCellMar>
        </w:tblPrEx>
        <w:trPr>
          <w:trHeight w:val="70"/>
        </w:trPr>
        <w:tc>
          <w:tcPr>
            <w:tcW w:w="688" w:type="dxa"/>
            <w:gridSpan w:val="2"/>
            <w:shd w:val="clear" w:color="000000" w:fill="FFFFFF"/>
            <w:noWrap/>
            <w:vAlign w:val="center"/>
            <w:hideMark/>
          </w:tcPr>
          <w:p w14:paraId="40EA6E3A" w14:textId="77777777" w:rsidR="007A627E" w:rsidRPr="00697ABC" w:rsidRDefault="007A627E" w:rsidP="00CB605D">
            <w:pPr>
              <w:jc w:val="center"/>
              <w:rPr>
                <w:rFonts w:ascii="Arial" w:hAnsi="Arial" w:cs="Arial"/>
                <w:b/>
                <w:bCs/>
                <w:color w:val="000000"/>
                <w:sz w:val="20"/>
              </w:rPr>
            </w:pPr>
            <w:proofErr w:type="gramStart"/>
            <w:r w:rsidRPr="00697ABC">
              <w:rPr>
                <w:rFonts w:ascii="Arial" w:hAnsi="Arial" w:cs="Arial"/>
                <w:b/>
                <w:color w:val="000000"/>
                <w:sz w:val="20"/>
              </w:rPr>
              <w:t>1</w:t>
            </w:r>
            <w:proofErr w:type="gramEnd"/>
          </w:p>
        </w:tc>
        <w:tc>
          <w:tcPr>
            <w:tcW w:w="6258" w:type="dxa"/>
            <w:gridSpan w:val="2"/>
            <w:shd w:val="clear" w:color="000000" w:fill="FFFFFF"/>
            <w:vAlign w:val="bottom"/>
          </w:tcPr>
          <w:p w14:paraId="7C9383D4"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MENSAL NOS APARELHOS DE AR CONDICIONADO </w:t>
            </w:r>
            <w:proofErr w:type="gramStart"/>
            <w:r w:rsidRPr="00697ABC">
              <w:rPr>
                <w:rFonts w:ascii="Calibri" w:hAnsi="Calibri" w:cs="Calibri"/>
                <w:sz w:val="20"/>
              </w:rPr>
              <w:t>SPLSTS,</w:t>
            </w:r>
            <w:proofErr w:type="gramEnd"/>
            <w:r w:rsidRPr="00697ABC">
              <w:rPr>
                <w:rFonts w:ascii="Calibri" w:hAnsi="Calibri" w:cs="Calibri"/>
                <w:sz w:val="20"/>
              </w:rPr>
              <w:t>DE 7.000 A 18.000 BTU´S DE TODOS OS MODELOS E MARCAS DESDE que contenha o patrimônio prestado conforme plano de manutenção operação e controle –PMOC a  ser elaborado e executado pela contratada, em concordância com a norma ABNT 1397:2014 e em concordância com as rotinas de manutenção estabelecidas no termo de referencia, estando inclusos a disponibilização por parte daquela de toda a mão de obra necessários a respectiva prestação. (incluindo limpeza, remanejamento, lubrificação de todas as peças</w:t>
            </w:r>
            <w:proofErr w:type="gramStart"/>
            <w:r w:rsidRPr="00697ABC">
              <w:rPr>
                <w:rFonts w:ascii="Calibri" w:hAnsi="Calibri" w:cs="Calibri"/>
                <w:sz w:val="20"/>
              </w:rPr>
              <w:t>)</w:t>
            </w:r>
            <w:proofErr w:type="gramEnd"/>
          </w:p>
        </w:tc>
        <w:tc>
          <w:tcPr>
            <w:tcW w:w="1276" w:type="dxa"/>
            <w:shd w:val="clear" w:color="000000" w:fill="FFFFFF"/>
            <w:vAlign w:val="bottom"/>
          </w:tcPr>
          <w:p w14:paraId="42355746"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t>SV</w:t>
            </w:r>
          </w:p>
        </w:tc>
        <w:tc>
          <w:tcPr>
            <w:tcW w:w="1418" w:type="dxa"/>
            <w:shd w:val="clear" w:color="000000" w:fill="FFFFFF"/>
            <w:noWrap/>
            <w:vAlign w:val="bottom"/>
          </w:tcPr>
          <w:p w14:paraId="1361EAA1"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60</w:t>
            </w:r>
          </w:p>
        </w:tc>
      </w:tr>
      <w:tr w:rsidR="007A627E" w:rsidRPr="00697ABC" w14:paraId="74D0313A" w14:textId="77777777" w:rsidTr="00CB605D">
        <w:tblPrEx>
          <w:tblCellMar>
            <w:left w:w="70" w:type="dxa"/>
            <w:right w:w="70" w:type="dxa"/>
          </w:tblCellMar>
        </w:tblPrEx>
        <w:trPr>
          <w:trHeight w:val="70"/>
        </w:trPr>
        <w:tc>
          <w:tcPr>
            <w:tcW w:w="688" w:type="dxa"/>
            <w:gridSpan w:val="2"/>
            <w:shd w:val="clear" w:color="000000" w:fill="FFFFFF"/>
            <w:noWrap/>
            <w:vAlign w:val="center"/>
          </w:tcPr>
          <w:p w14:paraId="08058535" w14:textId="77777777" w:rsidR="007A627E" w:rsidRPr="00697ABC" w:rsidRDefault="007A627E" w:rsidP="00CB605D">
            <w:pPr>
              <w:jc w:val="center"/>
              <w:rPr>
                <w:rFonts w:ascii="Arial" w:hAnsi="Arial" w:cs="Arial"/>
                <w:b/>
                <w:color w:val="000000"/>
                <w:sz w:val="20"/>
              </w:rPr>
            </w:pPr>
            <w:proofErr w:type="gramStart"/>
            <w:r w:rsidRPr="00697ABC">
              <w:rPr>
                <w:rFonts w:ascii="Arial" w:hAnsi="Arial" w:cs="Arial"/>
                <w:b/>
                <w:color w:val="000000"/>
                <w:sz w:val="20"/>
              </w:rPr>
              <w:t>2</w:t>
            </w:r>
            <w:proofErr w:type="gramEnd"/>
          </w:p>
        </w:tc>
        <w:tc>
          <w:tcPr>
            <w:tcW w:w="6258" w:type="dxa"/>
            <w:gridSpan w:val="2"/>
            <w:shd w:val="clear" w:color="000000" w:fill="FFFFFF"/>
            <w:vAlign w:val="bottom"/>
          </w:tcPr>
          <w:p w14:paraId="56D3EA44" w14:textId="77777777" w:rsidR="007A627E" w:rsidRPr="00697ABC" w:rsidRDefault="007A627E" w:rsidP="00CB605D">
            <w:pPr>
              <w:rPr>
                <w:rFonts w:ascii="Arial" w:hAnsi="Arial" w:cs="Arial"/>
                <w:b/>
                <w:bCs/>
                <w:color w:val="000000"/>
                <w:sz w:val="20"/>
              </w:rPr>
            </w:pPr>
            <w:r w:rsidRPr="00697ABC">
              <w:rPr>
                <w:rFonts w:ascii="Calibri" w:hAnsi="Calibri" w:cs="Calibri"/>
                <w:sz w:val="20"/>
              </w:rPr>
              <w:t>SERVIÇO DE MANUTENÇÃO PREVENTIVA MENSAL NOS APARELHOS DE GELADEIRA FROST FREE DE 180 ATÉ 320 LITROS DE TODOS OS MODELOS E MARCAS DESDE QUE CONTENHA O PATRIMÔNIO PRESTADO CONFORME PLANO DE MANUTENÇÃO OPERÇÃO E CONTROLE – PMOC A SER ELABORADO E EXECUTADO PELA CONTRATADA EM CONCORDÂNCIA COM A NORMA DA ABNT 1397:2014 E</w:t>
            </w:r>
            <w:proofErr w:type="gramStart"/>
            <w:r w:rsidRPr="00697ABC">
              <w:rPr>
                <w:rFonts w:ascii="Calibri" w:hAnsi="Calibri" w:cs="Calibri"/>
                <w:sz w:val="20"/>
              </w:rPr>
              <w:t xml:space="preserve">  </w:t>
            </w:r>
            <w:proofErr w:type="gramEnd"/>
            <w:r w:rsidRPr="00697ABC">
              <w:rPr>
                <w:rFonts w:ascii="Calibri" w:hAnsi="Calibri" w:cs="Calibri"/>
                <w:sz w:val="20"/>
              </w:rPr>
              <w:t>EM CONCORDÂNCIA COM AS ROTINAS DE MANUTENÇÃO ETABELECIDAS NO TERMO DE REFERÊNCIA ESTANDO INCLUSOS A DISPONILIBILIZAÇÃO POR PARTE DAQUELA DE TODA A MÃO DE OBRA NECESSÁRIA Á RESPECTIVA PRETSÇÃO ( INCLUINDO LIMPEZA,REMANEJAMENTO , LUBRIFICAÇÃO DE TODAS AS PEÇAS)</w:t>
            </w:r>
          </w:p>
        </w:tc>
        <w:tc>
          <w:tcPr>
            <w:tcW w:w="1276" w:type="dxa"/>
            <w:shd w:val="clear" w:color="000000" w:fill="FFFFFF"/>
            <w:vAlign w:val="bottom"/>
          </w:tcPr>
          <w:p w14:paraId="1ACF0C65"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t>SV</w:t>
            </w:r>
          </w:p>
        </w:tc>
        <w:tc>
          <w:tcPr>
            <w:tcW w:w="1418" w:type="dxa"/>
            <w:shd w:val="clear" w:color="000000" w:fill="FFFFFF"/>
            <w:noWrap/>
            <w:vAlign w:val="bottom"/>
          </w:tcPr>
          <w:p w14:paraId="141B426E"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20</w:t>
            </w:r>
          </w:p>
        </w:tc>
      </w:tr>
      <w:tr w:rsidR="007A627E" w:rsidRPr="00697ABC" w14:paraId="590ACA68" w14:textId="77777777" w:rsidTr="00CB605D">
        <w:tblPrEx>
          <w:tblCellMar>
            <w:left w:w="70" w:type="dxa"/>
            <w:right w:w="70" w:type="dxa"/>
          </w:tblCellMar>
        </w:tblPrEx>
        <w:trPr>
          <w:trHeight w:val="70"/>
        </w:trPr>
        <w:tc>
          <w:tcPr>
            <w:tcW w:w="688" w:type="dxa"/>
            <w:gridSpan w:val="2"/>
            <w:shd w:val="clear" w:color="000000" w:fill="FFFFFF"/>
            <w:noWrap/>
            <w:vAlign w:val="center"/>
          </w:tcPr>
          <w:p w14:paraId="71FD71E8" w14:textId="77777777" w:rsidR="007A627E" w:rsidRPr="00697ABC" w:rsidRDefault="007A627E" w:rsidP="00CB605D">
            <w:pPr>
              <w:jc w:val="center"/>
              <w:rPr>
                <w:rFonts w:ascii="Arial" w:hAnsi="Arial" w:cs="Arial"/>
                <w:b/>
                <w:color w:val="000000"/>
                <w:sz w:val="20"/>
              </w:rPr>
            </w:pPr>
            <w:proofErr w:type="gramStart"/>
            <w:r w:rsidRPr="00697ABC">
              <w:rPr>
                <w:rFonts w:ascii="Arial" w:hAnsi="Arial" w:cs="Arial"/>
                <w:b/>
                <w:color w:val="000000"/>
                <w:sz w:val="20"/>
              </w:rPr>
              <w:t>3</w:t>
            </w:r>
            <w:proofErr w:type="gramEnd"/>
          </w:p>
        </w:tc>
        <w:tc>
          <w:tcPr>
            <w:tcW w:w="6258" w:type="dxa"/>
            <w:gridSpan w:val="2"/>
            <w:shd w:val="clear" w:color="000000" w:fill="FFFFFF"/>
            <w:vAlign w:val="bottom"/>
          </w:tcPr>
          <w:p w14:paraId="2307CA98"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PREVENTIVA MENSAL NOS APARELHOS DE BEBEDOUROS DE PARDE ATÉ 40 LITROS DE TODOS OS MODELOS E MARCAS DESDE QUE CONTENHA O PATRIMÔNIO PRESTADO CONFORME PLANO DE MANUTENÇÃO OPERAÇÃO E CONTROLE – PMOC A SER </w:t>
            </w:r>
            <w:r w:rsidRPr="00697ABC">
              <w:rPr>
                <w:rFonts w:ascii="Calibri" w:hAnsi="Calibri" w:cs="Calibri"/>
                <w:sz w:val="20"/>
              </w:rPr>
              <w:lastRenderedPageBreak/>
              <w:t xml:space="preserve">ELABORADO E EXECUTADO PELA CONTRATADA EM CONCORDÂNCIA COM A NORMA DA ABNT 1397:2014 E EM CONCORÂNCIA COM AS ROTINAS DE MANUTENÇÃO ESTABELECIDAS NO TERMO DE REFERÊNCIA, ESTANDO INCLUSOS A DISPONIBILIZAÇÃO POR PARTE DAQUELA DE TODA A MÃO DE OBRA NECESSÁRIA Á RESPECTIVA </w:t>
            </w:r>
            <w:proofErr w:type="gramStart"/>
            <w:r w:rsidRPr="00697ABC">
              <w:rPr>
                <w:rFonts w:ascii="Calibri" w:hAnsi="Calibri" w:cs="Calibri"/>
                <w:sz w:val="20"/>
              </w:rPr>
              <w:t>PRESTAÇÃO.</w:t>
            </w:r>
            <w:proofErr w:type="gramEnd"/>
            <w:r w:rsidRPr="00697ABC">
              <w:rPr>
                <w:rFonts w:ascii="Calibri" w:hAnsi="Calibri" w:cs="Calibri"/>
                <w:sz w:val="20"/>
              </w:rPr>
              <w:t>(INCLUINDO LIMPEZA,REMANEJAMENTO, LUBRIFICAÇÃO DE TODAS AS PEÇAS)</w:t>
            </w:r>
          </w:p>
        </w:tc>
        <w:tc>
          <w:tcPr>
            <w:tcW w:w="1276" w:type="dxa"/>
            <w:shd w:val="clear" w:color="000000" w:fill="FFFFFF"/>
            <w:vAlign w:val="bottom"/>
          </w:tcPr>
          <w:p w14:paraId="7CF3DFB0"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lastRenderedPageBreak/>
              <w:t>SV</w:t>
            </w:r>
          </w:p>
        </w:tc>
        <w:tc>
          <w:tcPr>
            <w:tcW w:w="1418" w:type="dxa"/>
            <w:shd w:val="clear" w:color="000000" w:fill="FFFFFF"/>
            <w:noWrap/>
            <w:vAlign w:val="bottom"/>
          </w:tcPr>
          <w:p w14:paraId="32D9652A"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15</w:t>
            </w:r>
          </w:p>
        </w:tc>
      </w:tr>
      <w:tr w:rsidR="007A627E" w:rsidRPr="00697ABC" w14:paraId="014BC0C0" w14:textId="77777777" w:rsidTr="00CB605D">
        <w:tblPrEx>
          <w:tblCellMar>
            <w:left w:w="70" w:type="dxa"/>
            <w:right w:w="70" w:type="dxa"/>
          </w:tblCellMar>
        </w:tblPrEx>
        <w:trPr>
          <w:trHeight w:val="70"/>
        </w:trPr>
        <w:tc>
          <w:tcPr>
            <w:tcW w:w="688" w:type="dxa"/>
            <w:gridSpan w:val="2"/>
            <w:shd w:val="clear" w:color="000000" w:fill="FFFFFF"/>
            <w:noWrap/>
            <w:vAlign w:val="center"/>
          </w:tcPr>
          <w:p w14:paraId="0E03E2EF" w14:textId="77777777" w:rsidR="007A627E" w:rsidRPr="00697ABC" w:rsidRDefault="007A627E" w:rsidP="00CB605D">
            <w:pPr>
              <w:jc w:val="center"/>
              <w:rPr>
                <w:rFonts w:ascii="Arial" w:hAnsi="Arial" w:cs="Arial"/>
                <w:b/>
                <w:color w:val="000000"/>
                <w:sz w:val="20"/>
              </w:rPr>
            </w:pPr>
            <w:proofErr w:type="gramStart"/>
            <w:r w:rsidRPr="00697ABC">
              <w:rPr>
                <w:rFonts w:ascii="Arial" w:hAnsi="Arial" w:cs="Arial"/>
                <w:b/>
                <w:color w:val="000000"/>
                <w:sz w:val="20"/>
              </w:rPr>
              <w:lastRenderedPageBreak/>
              <w:t>4</w:t>
            </w:r>
            <w:proofErr w:type="gramEnd"/>
          </w:p>
        </w:tc>
        <w:tc>
          <w:tcPr>
            <w:tcW w:w="6258" w:type="dxa"/>
            <w:gridSpan w:val="2"/>
            <w:shd w:val="clear" w:color="000000" w:fill="FFFFFF"/>
            <w:vAlign w:val="bottom"/>
          </w:tcPr>
          <w:p w14:paraId="4625948F" w14:textId="77777777" w:rsidR="007A627E" w:rsidRPr="00697ABC" w:rsidRDefault="007A627E" w:rsidP="00CB605D">
            <w:pPr>
              <w:rPr>
                <w:rFonts w:ascii="Arial" w:hAnsi="Arial" w:cs="Arial"/>
                <w:b/>
                <w:bCs/>
                <w:color w:val="000000"/>
                <w:sz w:val="20"/>
              </w:rPr>
            </w:pPr>
            <w:r w:rsidRPr="00697ABC">
              <w:rPr>
                <w:rFonts w:ascii="Calibri" w:hAnsi="Calibri" w:cs="Calibri"/>
                <w:sz w:val="20"/>
              </w:rPr>
              <w:t>SERVIÇO DE MANUTENÇÃO PREVENTIVA MENSAL NOS APARELHOS DE FREEZZER VERTICAL E HORIZONTAL DE 100 A 550 LITROS DE TODOS OS MODELOS E MARCAS DESDE QUE CONTENHA O PATRIMÔNIO</w:t>
            </w:r>
            <w:proofErr w:type="gramStart"/>
            <w:r w:rsidRPr="00697ABC">
              <w:rPr>
                <w:rFonts w:ascii="Calibri" w:hAnsi="Calibri" w:cs="Calibri"/>
                <w:sz w:val="20"/>
              </w:rPr>
              <w:t xml:space="preserve">  </w:t>
            </w:r>
            <w:proofErr w:type="gramEnd"/>
            <w:r w:rsidRPr="00697ABC">
              <w:rPr>
                <w:rFonts w:ascii="Calibri" w:hAnsi="Calibri" w:cs="Calibri"/>
                <w:sz w:val="20"/>
              </w:rPr>
              <w:t>PRESTADO CONFORME PLANO DE MANUTENÇÃO OPERAÇÃO E CONTROLE – PMOC A SER ELABORADO E EXECUTADO PELA CONTRATADA E CONCORDÂNCIA COM A NORMA DA ABNT 1397:2014 E EM CONCORDÂNCIA COM AS ROTINAS DE MANUTENÇÃO ESTABELECIDAS NO TERMO DE REFERÊNCIA, ESTANDO INCLUSOS A DISPONIBILIZAÇÃO POR PARTE DAQUELA DE TODA A MÃO DE OBRA NECESSÁRIA Á RESPECTIVA PRESTAÇÃO.(INCLUINDO LIMPEZA,REMANEJAMENTO,LUBRIBIFICAÇÃO DE TODAS AS PEÇAS)</w:t>
            </w:r>
          </w:p>
        </w:tc>
        <w:tc>
          <w:tcPr>
            <w:tcW w:w="1276" w:type="dxa"/>
            <w:shd w:val="clear" w:color="000000" w:fill="FFFFFF"/>
            <w:vAlign w:val="bottom"/>
          </w:tcPr>
          <w:p w14:paraId="2AC11275"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t>SV</w:t>
            </w:r>
          </w:p>
        </w:tc>
        <w:tc>
          <w:tcPr>
            <w:tcW w:w="1418" w:type="dxa"/>
            <w:shd w:val="clear" w:color="000000" w:fill="FFFFFF"/>
            <w:noWrap/>
            <w:vAlign w:val="bottom"/>
          </w:tcPr>
          <w:p w14:paraId="4BEDEA8B" w14:textId="77777777" w:rsidR="007A627E" w:rsidRPr="00697ABC" w:rsidRDefault="007A627E" w:rsidP="00CB605D">
            <w:pPr>
              <w:jc w:val="center"/>
              <w:rPr>
                <w:rFonts w:ascii="Arial" w:hAnsi="Arial" w:cs="Arial"/>
                <w:b/>
                <w:bCs/>
                <w:color w:val="000000"/>
                <w:sz w:val="20"/>
              </w:rPr>
            </w:pPr>
            <w:proofErr w:type="gramStart"/>
            <w:r w:rsidRPr="00697ABC">
              <w:rPr>
                <w:rFonts w:ascii="Calibri" w:hAnsi="Calibri" w:cs="Calibri"/>
                <w:color w:val="000000" w:themeColor="text1"/>
                <w:sz w:val="20"/>
              </w:rPr>
              <w:t>7</w:t>
            </w:r>
            <w:proofErr w:type="gramEnd"/>
          </w:p>
        </w:tc>
      </w:tr>
      <w:tr w:rsidR="007A627E" w:rsidRPr="00697ABC" w14:paraId="2DF1E268" w14:textId="77777777" w:rsidTr="00CB605D">
        <w:tblPrEx>
          <w:tblCellMar>
            <w:left w:w="70" w:type="dxa"/>
            <w:right w:w="70" w:type="dxa"/>
          </w:tblCellMar>
        </w:tblPrEx>
        <w:trPr>
          <w:trHeight w:val="70"/>
        </w:trPr>
        <w:tc>
          <w:tcPr>
            <w:tcW w:w="688" w:type="dxa"/>
            <w:gridSpan w:val="2"/>
            <w:shd w:val="clear" w:color="000000" w:fill="FFFFFF"/>
            <w:noWrap/>
            <w:vAlign w:val="center"/>
          </w:tcPr>
          <w:p w14:paraId="522E2897" w14:textId="77777777" w:rsidR="007A627E" w:rsidRPr="00697ABC" w:rsidRDefault="007A627E" w:rsidP="00CB605D">
            <w:pPr>
              <w:jc w:val="center"/>
              <w:rPr>
                <w:rFonts w:ascii="Arial" w:hAnsi="Arial" w:cs="Arial"/>
                <w:b/>
                <w:color w:val="000000"/>
                <w:sz w:val="20"/>
              </w:rPr>
            </w:pPr>
            <w:proofErr w:type="gramStart"/>
            <w:r w:rsidRPr="00697ABC">
              <w:rPr>
                <w:rFonts w:ascii="Arial" w:hAnsi="Arial" w:cs="Arial"/>
                <w:b/>
                <w:color w:val="000000"/>
                <w:sz w:val="20"/>
              </w:rPr>
              <w:t>4</w:t>
            </w:r>
            <w:proofErr w:type="gramEnd"/>
          </w:p>
        </w:tc>
        <w:tc>
          <w:tcPr>
            <w:tcW w:w="6258" w:type="dxa"/>
            <w:gridSpan w:val="2"/>
            <w:shd w:val="clear" w:color="000000" w:fill="FFFFFF"/>
            <w:vAlign w:val="bottom"/>
          </w:tcPr>
          <w:p w14:paraId="4FD81474"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PREVENTIVA MENSAL NOS APRELHOS DE MAQUINA DE LAVAR ROUPAS DE </w:t>
            </w:r>
            <w:proofErr w:type="gramStart"/>
            <w:r w:rsidRPr="00697ABC">
              <w:rPr>
                <w:rFonts w:ascii="Calibri" w:hAnsi="Calibri" w:cs="Calibri"/>
                <w:sz w:val="20"/>
              </w:rPr>
              <w:t>7</w:t>
            </w:r>
            <w:proofErr w:type="gramEnd"/>
            <w:r w:rsidRPr="00697ABC">
              <w:rPr>
                <w:rFonts w:ascii="Calibri" w:hAnsi="Calibri" w:cs="Calibri"/>
                <w:sz w:val="20"/>
              </w:rPr>
              <w:t xml:space="preserve"> ATÉ 188 KG. DE TODOS OS MODELOS E  MARCA, DESDE QUE CONTENHA O PATRIMÔNIO PRESTADO CONFORME PLANO DE MANUTENÇÃO OPERAÇÃO E CONTROLE – PMOC A SER ELABORADA E EXECUTADO PELA CONTRATADA EM CONCORDÂNCIA COM A NORMA DA ABNT 1397:2014 E EM CONCORDÂNCIA COM AS ROTINAS DE MANUTENÇÃO COM AS ROTINAS DE MANUTENÇÃO ESTABELECIDAS NO TERMO DE REFERÊNCIA, ESTANDO INCLUSIVOS A DISPONIBILIZAÇÃO POR PARTE DAQUELA DE TODA A MÃO DE OBRA NECESSÁRIA Á RESPCTIVA PRESTAÇÃO.(INCLUINDO LIMPEZA,REMANEJAMENTO, LUBRIFICAÇÃO DE TODAS AS PEÇAS)</w:t>
            </w:r>
          </w:p>
        </w:tc>
        <w:tc>
          <w:tcPr>
            <w:tcW w:w="1276" w:type="dxa"/>
            <w:shd w:val="clear" w:color="000000" w:fill="FFFFFF"/>
            <w:vAlign w:val="bottom"/>
          </w:tcPr>
          <w:p w14:paraId="2F958527"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t>SV</w:t>
            </w:r>
          </w:p>
        </w:tc>
        <w:tc>
          <w:tcPr>
            <w:tcW w:w="1418" w:type="dxa"/>
            <w:shd w:val="clear" w:color="000000" w:fill="FFFFFF"/>
            <w:noWrap/>
            <w:vAlign w:val="bottom"/>
          </w:tcPr>
          <w:p w14:paraId="1621E8EF"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10</w:t>
            </w:r>
          </w:p>
        </w:tc>
      </w:tr>
      <w:tr w:rsidR="007A627E" w:rsidRPr="00697ABC" w14:paraId="4F6E9DA3" w14:textId="77777777" w:rsidTr="00CB605D">
        <w:tblPrEx>
          <w:tblCellMar>
            <w:left w:w="70" w:type="dxa"/>
            <w:right w:w="70" w:type="dxa"/>
          </w:tblCellMar>
        </w:tblPrEx>
        <w:trPr>
          <w:trHeight w:val="70"/>
        </w:trPr>
        <w:tc>
          <w:tcPr>
            <w:tcW w:w="688" w:type="dxa"/>
            <w:gridSpan w:val="2"/>
            <w:shd w:val="clear" w:color="000000" w:fill="FFFFFF"/>
            <w:noWrap/>
            <w:vAlign w:val="center"/>
          </w:tcPr>
          <w:p w14:paraId="3387717F" w14:textId="77777777" w:rsidR="007A627E" w:rsidRPr="00697ABC" w:rsidRDefault="007A627E" w:rsidP="00CB605D">
            <w:pPr>
              <w:jc w:val="center"/>
              <w:rPr>
                <w:rFonts w:ascii="Arial" w:hAnsi="Arial" w:cs="Arial"/>
                <w:b/>
                <w:color w:val="000000"/>
                <w:sz w:val="20"/>
              </w:rPr>
            </w:pPr>
            <w:proofErr w:type="gramStart"/>
            <w:r w:rsidRPr="00697ABC">
              <w:rPr>
                <w:rFonts w:ascii="Arial" w:hAnsi="Arial" w:cs="Arial"/>
                <w:b/>
                <w:color w:val="000000"/>
                <w:sz w:val="20"/>
              </w:rPr>
              <w:t>6</w:t>
            </w:r>
            <w:proofErr w:type="gramEnd"/>
          </w:p>
        </w:tc>
        <w:tc>
          <w:tcPr>
            <w:tcW w:w="6258" w:type="dxa"/>
            <w:gridSpan w:val="2"/>
            <w:shd w:val="clear" w:color="000000" w:fill="FFFFFF"/>
            <w:vAlign w:val="bottom"/>
          </w:tcPr>
          <w:p w14:paraId="6E19D413"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PREVENTIVA MENSAL NOS APARELHOS DE VENTILADORES DE PAREDE, TETO E CHÃO DE TODOS OS MODELOS E MARCAS, DESDE QUE CONTENHA O PATRIMÔNIO PRESTADO CONFORME PLANO DE MANUTENÇÃO OPERAÇÃO E CONTRROLE- PMOC A SER ELABORADO E EXECUTADO PELA CONTRATADA EM CONCORDÂNCIA COM A NORMA DA ABNT 1397:2014 E EM CONCORÂNCIA COM AS ROTINAS DE MANUTENÇÃO ESTABELECIDAS NO TERMO DE REFERÊNCIA, ESTANDO INCLUSOS A DISPONIBILIZAÇÃO POR PARTE DAQUELA DE TODA A MÃO DE OBRA NECESSÁRIA Á RESPECTIVA </w:t>
            </w:r>
            <w:proofErr w:type="gramStart"/>
            <w:r w:rsidRPr="00697ABC">
              <w:rPr>
                <w:rFonts w:ascii="Calibri" w:hAnsi="Calibri" w:cs="Calibri"/>
                <w:sz w:val="20"/>
              </w:rPr>
              <w:t>PRESTAÇÃO.</w:t>
            </w:r>
            <w:proofErr w:type="gramEnd"/>
            <w:r w:rsidRPr="00697ABC">
              <w:rPr>
                <w:rFonts w:ascii="Calibri" w:hAnsi="Calibri" w:cs="Calibri"/>
                <w:sz w:val="20"/>
              </w:rPr>
              <w:t>(INCLUINDO LIMPEZA,REMANEJAMENTO,LUBRIFICAÇÃO DE TODAS AS PECÇAS)</w:t>
            </w:r>
          </w:p>
        </w:tc>
        <w:tc>
          <w:tcPr>
            <w:tcW w:w="1276" w:type="dxa"/>
            <w:shd w:val="clear" w:color="000000" w:fill="FFFFFF"/>
            <w:vAlign w:val="bottom"/>
          </w:tcPr>
          <w:p w14:paraId="6FE9CCEB"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t>SV</w:t>
            </w:r>
          </w:p>
        </w:tc>
        <w:tc>
          <w:tcPr>
            <w:tcW w:w="1418" w:type="dxa"/>
            <w:shd w:val="clear" w:color="000000" w:fill="FFFFFF"/>
            <w:noWrap/>
            <w:vAlign w:val="bottom"/>
          </w:tcPr>
          <w:p w14:paraId="7767427D"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16</w:t>
            </w:r>
          </w:p>
        </w:tc>
      </w:tr>
    </w:tbl>
    <w:p w14:paraId="28F79101" w14:textId="77777777" w:rsidR="007A627E" w:rsidRPr="00892811" w:rsidRDefault="007A627E" w:rsidP="007A627E">
      <w:pPr>
        <w:jc w:val="both"/>
        <w:rPr>
          <w:rFonts w:ascii="Arial" w:hAnsi="Arial" w:cs="Arial"/>
        </w:rPr>
      </w:pPr>
      <w:r w:rsidRPr="00892811">
        <w:rPr>
          <w:rFonts w:ascii="Arial" w:hAnsi="Arial" w:cs="Arial"/>
        </w:rPr>
        <w:t>3.3. Do Valor Estimado.</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4262"/>
        <w:gridCol w:w="848"/>
        <w:gridCol w:w="992"/>
        <w:gridCol w:w="1278"/>
        <w:gridCol w:w="1524"/>
      </w:tblGrid>
      <w:tr w:rsidR="007A627E" w:rsidRPr="00892811" w14:paraId="7927D8FF" w14:textId="77777777" w:rsidTr="00CB605D">
        <w:tc>
          <w:tcPr>
            <w:tcW w:w="9570" w:type="dxa"/>
            <w:gridSpan w:val="6"/>
          </w:tcPr>
          <w:p w14:paraId="3C8298AC" w14:textId="77777777" w:rsidR="007A627E" w:rsidRPr="00892811" w:rsidRDefault="007A627E" w:rsidP="00CB605D">
            <w:pPr>
              <w:jc w:val="both"/>
              <w:rPr>
                <w:rFonts w:ascii="Arial" w:hAnsi="Arial" w:cs="Arial"/>
              </w:rPr>
            </w:pPr>
            <w:r w:rsidRPr="00D15CEE">
              <w:rPr>
                <w:rFonts w:ascii="Arial" w:hAnsi="Arial" w:cs="Arial"/>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gramStart"/>
            <w:r w:rsidRPr="00D15CEE">
              <w:rPr>
                <w:rFonts w:ascii="Arial" w:hAnsi="Arial" w:cs="Arial"/>
              </w:rPr>
              <w:t>Sayão-TO</w:t>
            </w:r>
            <w:proofErr w:type="gramEnd"/>
            <w:r w:rsidRPr="00D15CEE">
              <w:rPr>
                <w:rFonts w:ascii="Arial" w:hAnsi="Arial" w:cs="Arial"/>
              </w:rPr>
              <w:t>, no exercício de 2026.</w:t>
            </w:r>
          </w:p>
        </w:tc>
      </w:tr>
      <w:tr w:rsidR="007A627E" w:rsidRPr="00892811" w14:paraId="7669E080" w14:textId="77777777" w:rsidTr="00CB6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666"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08BC98AA" w14:textId="77777777" w:rsidR="007A627E" w:rsidRPr="00892811" w:rsidRDefault="007A627E" w:rsidP="00CB605D">
            <w:pPr>
              <w:jc w:val="center"/>
              <w:rPr>
                <w:rFonts w:ascii="Arial" w:hAnsi="Arial" w:cs="Arial"/>
                <w:b/>
                <w:bCs/>
                <w:color w:val="000000"/>
              </w:rPr>
            </w:pPr>
            <w:r w:rsidRPr="00892811">
              <w:rPr>
                <w:rFonts w:ascii="Arial" w:hAnsi="Arial" w:cs="Arial"/>
                <w:b/>
                <w:bCs/>
                <w:color w:val="000000"/>
              </w:rPr>
              <w:t>ITEM</w:t>
            </w:r>
          </w:p>
        </w:tc>
        <w:tc>
          <w:tcPr>
            <w:tcW w:w="4262" w:type="dxa"/>
            <w:tcBorders>
              <w:top w:val="single" w:sz="4" w:space="0" w:color="auto"/>
              <w:left w:val="nil"/>
              <w:bottom w:val="single" w:sz="4" w:space="0" w:color="auto"/>
              <w:right w:val="single" w:sz="4" w:space="0" w:color="auto"/>
            </w:tcBorders>
            <w:shd w:val="clear" w:color="000000" w:fill="D9D9D9"/>
            <w:noWrap/>
            <w:vAlign w:val="center"/>
            <w:hideMark/>
          </w:tcPr>
          <w:p w14:paraId="46396622" w14:textId="77777777" w:rsidR="007A627E" w:rsidRPr="00892811" w:rsidRDefault="007A627E" w:rsidP="00CB605D">
            <w:pPr>
              <w:jc w:val="center"/>
              <w:rPr>
                <w:rFonts w:ascii="Arial" w:hAnsi="Arial" w:cs="Arial"/>
                <w:b/>
                <w:bCs/>
                <w:color w:val="000000"/>
              </w:rPr>
            </w:pPr>
            <w:r w:rsidRPr="00892811">
              <w:rPr>
                <w:rFonts w:ascii="Arial" w:hAnsi="Arial" w:cs="Arial"/>
                <w:b/>
                <w:bCs/>
                <w:color w:val="000000"/>
              </w:rPr>
              <w:t>DESCRIÇÃO</w:t>
            </w:r>
          </w:p>
        </w:tc>
        <w:tc>
          <w:tcPr>
            <w:tcW w:w="848" w:type="dxa"/>
            <w:tcBorders>
              <w:top w:val="single" w:sz="4" w:space="0" w:color="auto"/>
              <w:left w:val="nil"/>
              <w:bottom w:val="single" w:sz="4" w:space="0" w:color="auto"/>
              <w:right w:val="single" w:sz="4" w:space="0" w:color="auto"/>
            </w:tcBorders>
            <w:shd w:val="clear" w:color="000000" w:fill="D0CECE"/>
            <w:vAlign w:val="center"/>
            <w:hideMark/>
          </w:tcPr>
          <w:p w14:paraId="230FFEEB" w14:textId="77777777" w:rsidR="007A627E" w:rsidRPr="00892811" w:rsidRDefault="007A627E" w:rsidP="00CB605D">
            <w:pPr>
              <w:jc w:val="center"/>
              <w:rPr>
                <w:rFonts w:ascii="Arial" w:hAnsi="Arial" w:cs="Arial"/>
                <w:b/>
                <w:bCs/>
                <w:color w:val="000000"/>
              </w:rPr>
            </w:pPr>
            <w:r w:rsidRPr="00892811">
              <w:rPr>
                <w:rFonts w:ascii="Arial" w:hAnsi="Arial" w:cs="Arial"/>
                <w:b/>
                <w:bCs/>
                <w:color w:val="000000"/>
              </w:rPr>
              <w:t xml:space="preserve">UND </w:t>
            </w:r>
          </w:p>
        </w:tc>
        <w:tc>
          <w:tcPr>
            <w:tcW w:w="992" w:type="dxa"/>
            <w:tcBorders>
              <w:top w:val="single" w:sz="4" w:space="0" w:color="auto"/>
              <w:left w:val="nil"/>
              <w:bottom w:val="single" w:sz="4" w:space="0" w:color="auto"/>
              <w:right w:val="single" w:sz="4" w:space="0" w:color="auto"/>
            </w:tcBorders>
            <w:shd w:val="clear" w:color="000000" w:fill="D0CECE"/>
            <w:noWrap/>
            <w:vAlign w:val="center"/>
            <w:hideMark/>
          </w:tcPr>
          <w:p w14:paraId="37B34BAC" w14:textId="77777777" w:rsidR="007A627E" w:rsidRPr="00892811" w:rsidRDefault="007A627E" w:rsidP="00CB605D">
            <w:pPr>
              <w:jc w:val="center"/>
              <w:rPr>
                <w:rFonts w:ascii="Arial" w:hAnsi="Arial" w:cs="Arial"/>
                <w:b/>
                <w:bCs/>
                <w:color w:val="000000"/>
              </w:rPr>
            </w:pPr>
            <w:r w:rsidRPr="00892811">
              <w:rPr>
                <w:rFonts w:ascii="Arial" w:hAnsi="Arial" w:cs="Arial"/>
                <w:b/>
                <w:bCs/>
                <w:color w:val="000000"/>
              </w:rPr>
              <w:t xml:space="preserve">QUANT. </w:t>
            </w:r>
          </w:p>
        </w:tc>
        <w:tc>
          <w:tcPr>
            <w:tcW w:w="1278" w:type="dxa"/>
            <w:tcBorders>
              <w:top w:val="single" w:sz="4" w:space="0" w:color="auto"/>
              <w:left w:val="nil"/>
              <w:bottom w:val="single" w:sz="4" w:space="0" w:color="auto"/>
              <w:right w:val="single" w:sz="4" w:space="0" w:color="auto"/>
            </w:tcBorders>
            <w:shd w:val="clear" w:color="000000" w:fill="D0CECE"/>
            <w:noWrap/>
            <w:vAlign w:val="center"/>
            <w:hideMark/>
          </w:tcPr>
          <w:p w14:paraId="746AD834" w14:textId="77777777" w:rsidR="007A627E" w:rsidRPr="00892811" w:rsidRDefault="007A627E" w:rsidP="00CB605D">
            <w:pPr>
              <w:jc w:val="center"/>
              <w:rPr>
                <w:rFonts w:ascii="Arial" w:hAnsi="Arial" w:cs="Arial"/>
                <w:b/>
                <w:bCs/>
                <w:color w:val="000000"/>
              </w:rPr>
            </w:pPr>
            <w:r w:rsidRPr="00892811">
              <w:rPr>
                <w:rFonts w:ascii="Arial" w:hAnsi="Arial" w:cs="Arial"/>
                <w:b/>
                <w:bCs/>
                <w:color w:val="000000"/>
              </w:rPr>
              <w:t xml:space="preserve"> V. UNIT. </w:t>
            </w:r>
          </w:p>
        </w:tc>
        <w:tc>
          <w:tcPr>
            <w:tcW w:w="1524" w:type="dxa"/>
            <w:tcBorders>
              <w:top w:val="single" w:sz="4" w:space="0" w:color="auto"/>
              <w:left w:val="nil"/>
              <w:bottom w:val="single" w:sz="4" w:space="0" w:color="auto"/>
              <w:right w:val="single" w:sz="4" w:space="0" w:color="auto"/>
            </w:tcBorders>
            <w:shd w:val="clear" w:color="000000" w:fill="D0CECE"/>
            <w:noWrap/>
            <w:vAlign w:val="center"/>
            <w:hideMark/>
          </w:tcPr>
          <w:p w14:paraId="41F5311C" w14:textId="77777777" w:rsidR="007A627E" w:rsidRPr="00892811" w:rsidRDefault="007A627E" w:rsidP="00CB605D">
            <w:pPr>
              <w:jc w:val="center"/>
              <w:rPr>
                <w:rFonts w:ascii="Arial" w:hAnsi="Arial" w:cs="Arial"/>
                <w:b/>
                <w:bCs/>
                <w:color w:val="000000"/>
              </w:rPr>
            </w:pPr>
            <w:r w:rsidRPr="00892811">
              <w:rPr>
                <w:rFonts w:ascii="Arial" w:hAnsi="Arial" w:cs="Arial"/>
                <w:b/>
                <w:bCs/>
                <w:color w:val="000000"/>
              </w:rPr>
              <w:t xml:space="preserve"> V. TOTAL </w:t>
            </w:r>
          </w:p>
        </w:tc>
      </w:tr>
      <w:tr w:rsidR="007A627E" w:rsidRPr="00892811" w14:paraId="209B9A2F" w14:textId="77777777" w:rsidTr="00CB6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9"/>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6D68CD4" w14:textId="77777777" w:rsidR="007A627E" w:rsidRPr="00697ABC" w:rsidRDefault="007A627E" w:rsidP="00CB605D">
            <w:pPr>
              <w:jc w:val="center"/>
              <w:rPr>
                <w:rFonts w:ascii="Arial" w:hAnsi="Arial" w:cs="Arial"/>
                <w:b/>
                <w:bCs/>
                <w:color w:val="000000"/>
                <w:sz w:val="20"/>
              </w:rPr>
            </w:pPr>
            <w:proofErr w:type="gramStart"/>
            <w:r w:rsidRPr="00697ABC">
              <w:rPr>
                <w:rFonts w:ascii="Arial" w:hAnsi="Arial" w:cs="Arial"/>
                <w:b/>
                <w:bCs/>
                <w:color w:val="000000"/>
                <w:sz w:val="20"/>
              </w:rPr>
              <w:lastRenderedPageBreak/>
              <w:t>1</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7FE58471"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MENSAL NOS APARELHOS DE AR CONDICIONADO </w:t>
            </w:r>
            <w:proofErr w:type="gramStart"/>
            <w:r w:rsidRPr="00697ABC">
              <w:rPr>
                <w:rFonts w:ascii="Calibri" w:hAnsi="Calibri" w:cs="Calibri"/>
                <w:sz w:val="20"/>
              </w:rPr>
              <w:t>SPLSTS,</w:t>
            </w:r>
            <w:proofErr w:type="gramEnd"/>
            <w:r w:rsidRPr="00697ABC">
              <w:rPr>
                <w:rFonts w:ascii="Calibri" w:hAnsi="Calibri" w:cs="Calibri"/>
                <w:sz w:val="20"/>
              </w:rPr>
              <w:t>DE 7.000 A 18.000 BTU´S DE TODOS OS MODELOS E MARCAS DESDE que contenha o patrimônio prestado conforme plano de manutenção operação e controle –PMOC a  ser elaborado e executado pela contratada, em concordância com a norma ABNT 1397:2014 e em concordância com as rotinas de manutenção estabelecidas no termo de referencia, estando inclusos a disponibilização por parte daquela de toda a mão de obra necessários a respectiva prestação. (incluindo limpeza, remanejamento, lubrificação de todas as peças</w:t>
            </w:r>
            <w:proofErr w:type="gramStart"/>
            <w:r w:rsidRPr="00697ABC">
              <w:rPr>
                <w:rFonts w:ascii="Calibri" w:hAnsi="Calibri" w:cs="Calibri"/>
                <w:sz w:val="20"/>
              </w:rPr>
              <w:t>)</w:t>
            </w:r>
            <w:proofErr w:type="gramEnd"/>
          </w:p>
        </w:tc>
        <w:tc>
          <w:tcPr>
            <w:tcW w:w="848" w:type="dxa"/>
            <w:tcBorders>
              <w:top w:val="single" w:sz="4" w:space="0" w:color="auto"/>
              <w:left w:val="nil"/>
              <w:bottom w:val="single" w:sz="4" w:space="0" w:color="auto"/>
              <w:right w:val="single" w:sz="4" w:space="0" w:color="auto"/>
            </w:tcBorders>
            <w:shd w:val="clear" w:color="000000" w:fill="FFFFFF"/>
            <w:vAlign w:val="bottom"/>
          </w:tcPr>
          <w:p w14:paraId="2316E4AE"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t>SV</w:t>
            </w:r>
          </w:p>
        </w:tc>
        <w:tc>
          <w:tcPr>
            <w:tcW w:w="992" w:type="dxa"/>
            <w:tcBorders>
              <w:top w:val="single" w:sz="4" w:space="0" w:color="auto"/>
              <w:left w:val="nil"/>
              <w:bottom w:val="single" w:sz="4" w:space="0" w:color="auto"/>
              <w:right w:val="single" w:sz="4" w:space="0" w:color="auto"/>
            </w:tcBorders>
            <w:shd w:val="clear" w:color="000000" w:fill="FFFFFF"/>
            <w:noWrap/>
            <w:vAlign w:val="bottom"/>
          </w:tcPr>
          <w:p w14:paraId="404FA3FA"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60</w:t>
            </w:r>
          </w:p>
        </w:tc>
        <w:tc>
          <w:tcPr>
            <w:tcW w:w="1278" w:type="dxa"/>
            <w:tcBorders>
              <w:top w:val="single" w:sz="4" w:space="0" w:color="auto"/>
              <w:left w:val="nil"/>
              <w:bottom w:val="single" w:sz="4" w:space="0" w:color="auto"/>
              <w:right w:val="single" w:sz="4" w:space="0" w:color="auto"/>
            </w:tcBorders>
            <w:shd w:val="clear" w:color="000000" w:fill="FFFFFF"/>
            <w:noWrap/>
            <w:vAlign w:val="center"/>
          </w:tcPr>
          <w:p w14:paraId="4A529393"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R$222,6667</w:t>
            </w:r>
          </w:p>
        </w:tc>
        <w:tc>
          <w:tcPr>
            <w:tcW w:w="1524" w:type="dxa"/>
            <w:tcBorders>
              <w:top w:val="single" w:sz="4" w:space="0" w:color="auto"/>
              <w:left w:val="nil"/>
              <w:bottom w:val="single" w:sz="4" w:space="0" w:color="auto"/>
              <w:right w:val="single" w:sz="4" w:space="0" w:color="auto"/>
            </w:tcBorders>
            <w:noWrap/>
            <w:vAlign w:val="center"/>
          </w:tcPr>
          <w:p w14:paraId="5CF43B81"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R$13.360,00</w:t>
            </w:r>
          </w:p>
        </w:tc>
      </w:tr>
      <w:tr w:rsidR="007A627E" w:rsidRPr="00892811" w14:paraId="727DE9EF" w14:textId="77777777" w:rsidTr="00CB6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9"/>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0C76BA25" w14:textId="77777777" w:rsidR="007A627E" w:rsidRPr="00697ABC" w:rsidRDefault="007A627E" w:rsidP="00CB605D">
            <w:pPr>
              <w:jc w:val="center"/>
              <w:rPr>
                <w:rFonts w:ascii="Arial" w:hAnsi="Arial" w:cs="Arial"/>
                <w:b/>
                <w:bCs/>
                <w:color w:val="000000"/>
                <w:sz w:val="20"/>
              </w:rPr>
            </w:pPr>
            <w:proofErr w:type="gramStart"/>
            <w:r w:rsidRPr="00697ABC">
              <w:rPr>
                <w:rFonts w:ascii="Arial" w:hAnsi="Arial" w:cs="Arial"/>
                <w:b/>
                <w:bCs/>
                <w:color w:val="000000"/>
                <w:sz w:val="20"/>
              </w:rPr>
              <w:t>2</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41CFD257" w14:textId="77777777" w:rsidR="007A627E" w:rsidRPr="00697ABC" w:rsidRDefault="007A627E" w:rsidP="00CB605D">
            <w:pPr>
              <w:rPr>
                <w:rFonts w:ascii="Arial" w:hAnsi="Arial" w:cs="Arial"/>
                <w:b/>
                <w:bCs/>
                <w:color w:val="000000"/>
                <w:sz w:val="20"/>
              </w:rPr>
            </w:pPr>
            <w:r w:rsidRPr="00697ABC">
              <w:rPr>
                <w:rFonts w:ascii="Calibri" w:hAnsi="Calibri" w:cs="Calibri"/>
                <w:sz w:val="20"/>
              </w:rPr>
              <w:t>SERVIÇO DE MANUTENÇÃO PREVENTIVA MENSAL NOS APARELHOS DE GELADEIRA FROST FREE DE 180 ATÉ 320 LITROS DE TODOS OS MODELOS E MARCAS DESDE QUE CONTENHA O PATRIMÔNIO PRESTADO CONFORME PLANO DE MANUTENÇÃO OPERÇÃO E CONTROLE – PMOC A SER ELABORADO E EXECUTADO PELA CONTRATADA EM CONCORDÂNCIA COM A NORMA DA ABNT 1397:2014 E</w:t>
            </w:r>
            <w:proofErr w:type="gramStart"/>
            <w:r w:rsidRPr="00697ABC">
              <w:rPr>
                <w:rFonts w:ascii="Calibri" w:hAnsi="Calibri" w:cs="Calibri"/>
                <w:sz w:val="20"/>
              </w:rPr>
              <w:t xml:space="preserve">  </w:t>
            </w:r>
            <w:proofErr w:type="gramEnd"/>
            <w:r w:rsidRPr="00697ABC">
              <w:rPr>
                <w:rFonts w:ascii="Calibri" w:hAnsi="Calibri" w:cs="Calibri"/>
                <w:sz w:val="20"/>
              </w:rPr>
              <w:t>EM CONCORDÂNCIA COM AS ROTINAS DE MANUTENÇÃO ETABELECIDAS NO TERMO DE REFERÊNCIA ESTANDO INCLUSOS A DISPONILIBILIZAÇÃO POR PARTE DAQUELA DE TODA A MÃO DE OBRA NECESSÁRIA Á RESPECTIVA PRETSÇÃO ( INCLUINDO LIMPEZA,REMANEJAMENTO , LUBRIFICAÇÃO DE TODAS AS PEÇAS)</w:t>
            </w:r>
          </w:p>
        </w:tc>
        <w:tc>
          <w:tcPr>
            <w:tcW w:w="848" w:type="dxa"/>
            <w:tcBorders>
              <w:top w:val="single" w:sz="4" w:space="0" w:color="auto"/>
              <w:left w:val="nil"/>
              <w:bottom w:val="single" w:sz="4" w:space="0" w:color="auto"/>
              <w:right w:val="single" w:sz="4" w:space="0" w:color="auto"/>
            </w:tcBorders>
            <w:shd w:val="clear" w:color="000000" w:fill="FFFFFF"/>
            <w:vAlign w:val="bottom"/>
          </w:tcPr>
          <w:p w14:paraId="5CC53696"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t>SV</w:t>
            </w:r>
          </w:p>
        </w:tc>
        <w:tc>
          <w:tcPr>
            <w:tcW w:w="992" w:type="dxa"/>
            <w:tcBorders>
              <w:top w:val="single" w:sz="4" w:space="0" w:color="auto"/>
              <w:left w:val="nil"/>
              <w:bottom w:val="single" w:sz="4" w:space="0" w:color="auto"/>
              <w:right w:val="single" w:sz="4" w:space="0" w:color="auto"/>
            </w:tcBorders>
            <w:shd w:val="clear" w:color="000000" w:fill="FFFFFF"/>
            <w:noWrap/>
            <w:vAlign w:val="bottom"/>
          </w:tcPr>
          <w:p w14:paraId="14CBF050"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20</w:t>
            </w:r>
          </w:p>
        </w:tc>
        <w:tc>
          <w:tcPr>
            <w:tcW w:w="1278" w:type="dxa"/>
            <w:tcBorders>
              <w:top w:val="single" w:sz="4" w:space="0" w:color="auto"/>
              <w:left w:val="nil"/>
              <w:bottom w:val="single" w:sz="4" w:space="0" w:color="auto"/>
              <w:right w:val="single" w:sz="4" w:space="0" w:color="auto"/>
            </w:tcBorders>
            <w:shd w:val="clear" w:color="000000" w:fill="FFFFFF"/>
            <w:noWrap/>
            <w:vAlign w:val="center"/>
          </w:tcPr>
          <w:p w14:paraId="6ECEDC0A"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R$283,00</w:t>
            </w:r>
          </w:p>
        </w:tc>
        <w:tc>
          <w:tcPr>
            <w:tcW w:w="1524" w:type="dxa"/>
            <w:tcBorders>
              <w:top w:val="single" w:sz="4" w:space="0" w:color="auto"/>
              <w:left w:val="nil"/>
              <w:bottom w:val="single" w:sz="4" w:space="0" w:color="auto"/>
              <w:right w:val="single" w:sz="4" w:space="0" w:color="auto"/>
            </w:tcBorders>
            <w:noWrap/>
            <w:vAlign w:val="center"/>
          </w:tcPr>
          <w:p w14:paraId="10DC6791"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R$5.660,00</w:t>
            </w:r>
          </w:p>
        </w:tc>
      </w:tr>
      <w:tr w:rsidR="007A627E" w:rsidRPr="00892811" w14:paraId="2549DB32" w14:textId="77777777" w:rsidTr="00CB6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9"/>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638461DE" w14:textId="77777777" w:rsidR="007A627E" w:rsidRPr="00697ABC" w:rsidRDefault="007A627E" w:rsidP="00CB605D">
            <w:pPr>
              <w:jc w:val="center"/>
              <w:rPr>
                <w:rFonts w:ascii="Arial" w:hAnsi="Arial" w:cs="Arial"/>
                <w:b/>
                <w:bCs/>
                <w:color w:val="000000"/>
                <w:sz w:val="20"/>
              </w:rPr>
            </w:pPr>
            <w:proofErr w:type="gramStart"/>
            <w:r w:rsidRPr="00697ABC">
              <w:rPr>
                <w:rFonts w:ascii="Arial" w:hAnsi="Arial" w:cs="Arial"/>
                <w:b/>
                <w:bCs/>
                <w:color w:val="000000"/>
                <w:sz w:val="20"/>
              </w:rPr>
              <w:t>3</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68AB7F27"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PREVENTIVA MENSAL NOS APARELHOS DE BEBEDOUROS DE PARDE ATÉ 40 LITROS DE TODOS OS MODELOS E MARCAS DESDE QUE CONTENHA O PATRIMÔNIO PRESTADO CONFORME PLANO DE MANUTENÇÃO OPERAÇÃO E CONTROLE – PMOC A SER ELABORADO E EXECUTADO PELA CONTRATADA EM CONCORDÂNCIA COM A NORMA DA ABNT 1397:2014 E EM CONCORÂNCIA COM AS ROTINAS DE MANUTENÇÃO ESTABELECIDAS NO TERMO DE REFERÊNCIA, ESTANDO INCLUSOS A DISPONIBILIZAÇÃO POR PARTE DAQUELA DE TODA A MÃO DE OBRA NECESSÁRIA Á RESPECTIVA </w:t>
            </w:r>
            <w:proofErr w:type="gramStart"/>
            <w:r w:rsidRPr="00697ABC">
              <w:rPr>
                <w:rFonts w:ascii="Calibri" w:hAnsi="Calibri" w:cs="Calibri"/>
                <w:sz w:val="20"/>
              </w:rPr>
              <w:t>PRESTAÇÃO.</w:t>
            </w:r>
            <w:proofErr w:type="gramEnd"/>
            <w:r w:rsidRPr="00697ABC">
              <w:rPr>
                <w:rFonts w:ascii="Calibri" w:hAnsi="Calibri" w:cs="Calibri"/>
                <w:sz w:val="20"/>
              </w:rPr>
              <w:t xml:space="preserve">(INCLUINDO LIMPEZA,REMANEJAMENTO, LUBRIFICAÇÃO DE </w:t>
            </w:r>
            <w:r w:rsidRPr="00697ABC">
              <w:rPr>
                <w:rFonts w:ascii="Calibri" w:hAnsi="Calibri" w:cs="Calibri"/>
                <w:sz w:val="20"/>
              </w:rPr>
              <w:lastRenderedPageBreak/>
              <w:t>TODAS AS PEÇAS)</w:t>
            </w:r>
          </w:p>
        </w:tc>
        <w:tc>
          <w:tcPr>
            <w:tcW w:w="848" w:type="dxa"/>
            <w:tcBorders>
              <w:top w:val="single" w:sz="4" w:space="0" w:color="auto"/>
              <w:left w:val="nil"/>
              <w:bottom w:val="single" w:sz="4" w:space="0" w:color="auto"/>
              <w:right w:val="single" w:sz="4" w:space="0" w:color="auto"/>
            </w:tcBorders>
            <w:shd w:val="clear" w:color="000000" w:fill="FFFFFF"/>
            <w:vAlign w:val="bottom"/>
          </w:tcPr>
          <w:p w14:paraId="1639DE87"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lastRenderedPageBreak/>
              <w:t>SV</w:t>
            </w:r>
          </w:p>
        </w:tc>
        <w:tc>
          <w:tcPr>
            <w:tcW w:w="992" w:type="dxa"/>
            <w:tcBorders>
              <w:top w:val="single" w:sz="4" w:space="0" w:color="auto"/>
              <w:left w:val="nil"/>
              <w:bottom w:val="single" w:sz="4" w:space="0" w:color="auto"/>
              <w:right w:val="single" w:sz="4" w:space="0" w:color="auto"/>
            </w:tcBorders>
            <w:shd w:val="clear" w:color="000000" w:fill="FFFFFF"/>
            <w:noWrap/>
            <w:vAlign w:val="bottom"/>
          </w:tcPr>
          <w:p w14:paraId="451A8EF9"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15</w:t>
            </w:r>
          </w:p>
        </w:tc>
        <w:tc>
          <w:tcPr>
            <w:tcW w:w="1278" w:type="dxa"/>
            <w:tcBorders>
              <w:top w:val="single" w:sz="4" w:space="0" w:color="auto"/>
              <w:left w:val="nil"/>
              <w:bottom w:val="single" w:sz="4" w:space="0" w:color="auto"/>
              <w:right w:val="single" w:sz="4" w:space="0" w:color="auto"/>
            </w:tcBorders>
            <w:shd w:val="clear" w:color="000000" w:fill="FFFFFF"/>
            <w:noWrap/>
            <w:vAlign w:val="center"/>
          </w:tcPr>
          <w:p w14:paraId="26EBCD8F"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R$176,00</w:t>
            </w:r>
          </w:p>
        </w:tc>
        <w:tc>
          <w:tcPr>
            <w:tcW w:w="1524" w:type="dxa"/>
            <w:tcBorders>
              <w:top w:val="single" w:sz="4" w:space="0" w:color="auto"/>
              <w:left w:val="nil"/>
              <w:bottom w:val="single" w:sz="4" w:space="0" w:color="auto"/>
              <w:right w:val="single" w:sz="4" w:space="0" w:color="auto"/>
            </w:tcBorders>
            <w:noWrap/>
            <w:vAlign w:val="center"/>
          </w:tcPr>
          <w:p w14:paraId="3F39BE64"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R$2.640,00</w:t>
            </w:r>
          </w:p>
        </w:tc>
      </w:tr>
      <w:tr w:rsidR="007A627E" w:rsidRPr="00892811" w14:paraId="5CA4B9EE" w14:textId="77777777" w:rsidTr="00CB6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9"/>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D6AD0FA" w14:textId="77777777" w:rsidR="007A627E" w:rsidRPr="00697ABC" w:rsidRDefault="007A627E" w:rsidP="00CB605D">
            <w:pPr>
              <w:jc w:val="center"/>
              <w:rPr>
                <w:rFonts w:ascii="Arial" w:hAnsi="Arial" w:cs="Arial"/>
                <w:b/>
                <w:bCs/>
                <w:color w:val="000000"/>
                <w:sz w:val="20"/>
              </w:rPr>
            </w:pPr>
            <w:proofErr w:type="gramStart"/>
            <w:r w:rsidRPr="00697ABC">
              <w:rPr>
                <w:rFonts w:ascii="Arial" w:hAnsi="Arial" w:cs="Arial"/>
                <w:b/>
                <w:bCs/>
                <w:color w:val="000000"/>
                <w:sz w:val="20"/>
              </w:rPr>
              <w:lastRenderedPageBreak/>
              <w:t>4</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25DFC90F" w14:textId="77777777" w:rsidR="007A627E" w:rsidRPr="00697ABC" w:rsidRDefault="007A627E" w:rsidP="00CB605D">
            <w:pPr>
              <w:rPr>
                <w:rFonts w:ascii="Arial" w:hAnsi="Arial" w:cs="Arial"/>
                <w:b/>
                <w:bCs/>
                <w:color w:val="000000"/>
                <w:sz w:val="20"/>
              </w:rPr>
            </w:pPr>
            <w:r w:rsidRPr="00697ABC">
              <w:rPr>
                <w:rFonts w:ascii="Calibri" w:hAnsi="Calibri" w:cs="Calibri"/>
                <w:sz w:val="20"/>
              </w:rPr>
              <w:t>SERVIÇO DE MANUTENÇÃO PREVENTIVA MENSAL NOS APARELHOS DE FREEZZER VERTICAL E HORIZONTAL DE 100 A 550 LITROS DE TODOS OS MODELOS E MARCAS DESDE QUE CONTENHA O PATRIMÔNIO</w:t>
            </w:r>
            <w:proofErr w:type="gramStart"/>
            <w:r w:rsidRPr="00697ABC">
              <w:rPr>
                <w:rFonts w:ascii="Calibri" w:hAnsi="Calibri" w:cs="Calibri"/>
                <w:sz w:val="20"/>
              </w:rPr>
              <w:t xml:space="preserve">  </w:t>
            </w:r>
            <w:proofErr w:type="gramEnd"/>
            <w:r w:rsidRPr="00697ABC">
              <w:rPr>
                <w:rFonts w:ascii="Calibri" w:hAnsi="Calibri" w:cs="Calibri"/>
                <w:sz w:val="20"/>
              </w:rPr>
              <w:t>PRESTADO CONFORME PLANO DE MANUTENÇÃO OPERAÇÃO E CONTROLE – PMOC A SER ELABORADO E EXECUTADO PELA CONTRATADA E CONCORDÂNCIA COM A NORMA DA ABNT 1397:2014 E EM CONCORDÂNCIA COM AS ROTINAS DE MANUTENÇÃO ESTABELECIDAS NO TERMO DE REFERÊNCIA, ESTANDO INCLUSOS A DISPONIBILIZAÇÃO POR PARTE DAQUELA DE TODA A MÃO DE OBRA NECESSÁRIA Á RESPECTIVA PRESTAÇÃO.(INCLUINDO LIMPEZA,REMANEJAMENTO,LUBRIBIFICAÇÃO DE TODAS AS PEÇAS)</w:t>
            </w:r>
          </w:p>
        </w:tc>
        <w:tc>
          <w:tcPr>
            <w:tcW w:w="848" w:type="dxa"/>
            <w:tcBorders>
              <w:top w:val="single" w:sz="4" w:space="0" w:color="auto"/>
              <w:left w:val="nil"/>
              <w:bottom w:val="single" w:sz="4" w:space="0" w:color="auto"/>
              <w:right w:val="single" w:sz="4" w:space="0" w:color="auto"/>
            </w:tcBorders>
            <w:shd w:val="clear" w:color="000000" w:fill="FFFFFF"/>
            <w:vAlign w:val="bottom"/>
          </w:tcPr>
          <w:p w14:paraId="15310DCF"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t>SV</w:t>
            </w:r>
          </w:p>
        </w:tc>
        <w:tc>
          <w:tcPr>
            <w:tcW w:w="992" w:type="dxa"/>
            <w:tcBorders>
              <w:top w:val="single" w:sz="4" w:space="0" w:color="auto"/>
              <w:left w:val="nil"/>
              <w:bottom w:val="single" w:sz="4" w:space="0" w:color="auto"/>
              <w:right w:val="single" w:sz="4" w:space="0" w:color="auto"/>
            </w:tcBorders>
            <w:shd w:val="clear" w:color="000000" w:fill="FFFFFF"/>
            <w:noWrap/>
            <w:vAlign w:val="bottom"/>
          </w:tcPr>
          <w:p w14:paraId="15EB6B02" w14:textId="77777777" w:rsidR="007A627E" w:rsidRPr="00697ABC" w:rsidRDefault="007A627E" w:rsidP="00CB605D">
            <w:pPr>
              <w:jc w:val="center"/>
              <w:rPr>
                <w:rFonts w:ascii="Arial" w:hAnsi="Arial" w:cs="Arial"/>
                <w:b/>
                <w:bCs/>
                <w:color w:val="000000"/>
                <w:sz w:val="20"/>
              </w:rPr>
            </w:pPr>
            <w:proofErr w:type="gramStart"/>
            <w:r w:rsidRPr="00697ABC">
              <w:rPr>
                <w:rFonts w:ascii="Calibri" w:hAnsi="Calibri" w:cs="Calibri"/>
                <w:color w:val="000000" w:themeColor="text1"/>
                <w:sz w:val="20"/>
              </w:rPr>
              <w:t>7</w:t>
            </w:r>
            <w:proofErr w:type="gramEnd"/>
          </w:p>
        </w:tc>
        <w:tc>
          <w:tcPr>
            <w:tcW w:w="1278" w:type="dxa"/>
            <w:tcBorders>
              <w:top w:val="single" w:sz="4" w:space="0" w:color="auto"/>
              <w:left w:val="nil"/>
              <w:bottom w:val="single" w:sz="4" w:space="0" w:color="auto"/>
              <w:right w:val="single" w:sz="4" w:space="0" w:color="auto"/>
            </w:tcBorders>
            <w:shd w:val="clear" w:color="000000" w:fill="FFFFFF"/>
            <w:noWrap/>
            <w:vAlign w:val="center"/>
          </w:tcPr>
          <w:p w14:paraId="0374F709"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R$301,00</w:t>
            </w:r>
          </w:p>
        </w:tc>
        <w:tc>
          <w:tcPr>
            <w:tcW w:w="1524" w:type="dxa"/>
            <w:tcBorders>
              <w:top w:val="single" w:sz="4" w:space="0" w:color="auto"/>
              <w:left w:val="nil"/>
              <w:bottom w:val="single" w:sz="4" w:space="0" w:color="auto"/>
              <w:right w:val="single" w:sz="4" w:space="0" w:color="auto"/>
            </w:tcBorders>
            <w:noWrap/>
            <w:vAlign w:val="center"/>
          </w:tcPr>
          <w:p w14:paraId="3935B670"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R$2.107,00</w:t>
            </w:r>
          </w:p>
        </w:tc>
      </w:tr>
      <w:tr w:rsidR="007A627E" w:rsidRPr="00892811" w14:paraId="5FFA303F" w14:textId="77777777" w:rsidTr="00CB6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9"/>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367DD819" w14:textId="77777777" w:rsidR="007A627E" w:rsidRPr="00697ABC" w:rsidRDefault="007A627E" w:rsidP="00CB605D">
            <w:pPr>
              <w:jc w:val="center"/>
              <w:rPr>
                <w:rFonts w:ascii="Arial" w:hAnsi="Arial" w:cs="Arial"/>
                <w:b/>
                <w:bCs/>
                <w:color w:val="000000"/>
                <w:sz w:val="20"/>
              </w:rPr>
            </w:pPr>
            <w:proofErr w:type="gramStart"/>
            <w:r w:rsidRPr="00697ABC">
              <w:rPr>
                <w:rFonts w:ascii="Arial" w:hAnsi="Arial" w:cs="Arial"/>
                <w:b/>
                <w:bCs/>
                <w:color w:val="000000"/>
                <w:sz w:val="20"/>
              </w:rPr>
              <w:t>5</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14D7FB7F"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PREVENTIVA MENSAL NOS APRELHOS DE MAQUINA DE LAVAR ROUPAS DE </w:t>
            </w:r>
            <w:proofErr w:type="gramStart"/>
            <w:r w:rsidRPr="00697ABC">
              <w:rPr>
                <w:rFonts w:ascii="Calibri" w:hAnsi="Calibri" w:cs="Calibri"/>
                <w:sz w:val="20"/>
              </w:rPr>
              <w:t>7</w:t>
            </w:r>
            <w:proofErr w:type="gramEnd"/>
            <w:r w:rsidRPr="00697ABC">
              <w:rPr>
                <w:rFonts w:ascii="Calibri" w:hAnsi="Calibri" w:cs="Calibri"/>
                <w:sz w:val="20"/>
              </w:rPr>
              <w:t xml:space="preserve"> ATÉ 188 KG. DE TODOS OS MODELOS E  MARCA, DESDE QUE CONTENHA O PATRIMÔNIO PRESTADO CONFORME PLANO DE MANUTENÇÃO OPERAÇÃO E CONTROLE – PMOC A SER ELABORADA E EXECUTADO PELA CONTRATADA EM CONCORDÂNCIA COM A NORMA DA ABNT 1397:2014 E EM CONCORDÂNCIA COM AS ROTINAS DE MANUTENÇÃO COM AS ROTINAS DE MANUTENÇÃO ESTABELECIDAS NO TERMO DE REFERÊNCIA, ESTANDO INCLUSIVOS A DISPONIBILIZAÇÃO POR PARTE DAQUELA DE TODA A MÃO DE OBRA NECESSÁRIA Á RESPCTIVA PRESTAÇÃO.(INCLUINDO LIMPEZA,REMANEJAMENTO, LUBRIFICAÇÃO DE TODAS AS PEÇAS)</w:t>
            </w:r>
          </w:p>
        </w:tc>
        <w:tc>
          <w:tcPr>
            <w:tcW w:w="848" w:type="dxa"/>
            <w:tcBorders>
              <w:top w:val="single" w:sz="4" w:space="0" w:color="auto"/>
              <w:left w:val="nil"/>
              <w:bottom w:val="single" w:sz="4" w:space="0" w:color="auto"/>
              <w:right w:val="single" w:sz="4" w:space="0" w:color="auto"/>
            </w:tcBorders>
            <w:shd w:val="clear" w:color="000000" w:fill="FFFFFF"/>
            <w:vAlign w:val="bottom"/>
          </w:tcPr>
          <w:p w14:paraId="3CD7E465"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t>SV</w:t>
            </w:r>
          </w:p>
        </w:tc>
        <w:tc>
          <w:tcPr>
            <w:tcW w:w="992" w:type="dxa"/>
            <w:tcBorders>
              <w:top w:val="single" w:sz="4" w:space="0" w:color="auto"/>
              <w:left w:val="nil"/>
              <w:bottom w:val="single" w:sz="4" w:space="0" w:color="auto"/>
              <w:right w:val="single" w:sz="4" w:space="0" w:color="auto"/>
            </w:tcBorders>
            <w:shd w:val="clear" w:color="000000" w:fill="FFFFFF"/>
            <w:noWrap/>
            <w:vAlign w:val="bottom"/>
          </w:tcPr>
          <w:p w14:paraId="4161C571"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10</w:t>
            </w:r>
          </w:p>
        </w:tc>
        <w:tc>
          <w:tcPr>
            <w:tcW w:w="1278" w:type="dxa"/>
            <w:tcBorders>
              <w:top w:val="single" w:sz="4" w:space="0" w:color="auto"/>
              <w:left w:val="nil"/>
              <w:bottom w:val="single" w:sz="4" w:space="0" w:color="auto"/>
              <w:right w:val="single" w:sz="4" w:space="0" w:color="auto"/>
            </w:tcBorders>
            <w:shd w:val="clear" w:color="000000" w:fill="FFFFFF"/>
            <w:noWrap/>
            <w:vAlign w:val="center"/>
          </w:tcPr>
          <w:p w14:paraId="5EE05637"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R$181,6667</w:t>
            </w:r>
          </w:p>
        </w:tc>
        <w:tc>
          <w:tcPr>
            <w:tcW w:w="1524" w:type="dxa"/>
            <w:tcBorders>
              <w:top w:val="single" w:sz="4" w:space="0" w:color="auto"/>
              <w:left w:val="nil"/>
              <w:bottom w:val="single" w:sz="4" w:space="0" w:color="auto"/>
              <w:right w:val="single" w:sz="4" w:space="0" w:color="auto"/>
            </w:tcBorders>
            <w:noWrap/>
            <w:vAlign w:val="center"/>
          </w:tcPr>
          <w:p w14:paraId="5F5877D6"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R$1.816,6667</w:t>
            </w:r>
          </w:p>
        </w:tc>
      </w:tr>
      <w:tr w:rsidR="007A627E" w:rsidRPr="00892811" w14:paraId="65C375DB" w14:textId="77777777" w:rsidTr="00CB6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99"/>
        </w:trPr>
        <w:tc>
          <w:tcPr>
            <w:tcW w:w="666" w:type="dxa"/>
            <w:tcBorders>
              <w:top w:val="single" w:sz="4" w:space="0" w:color="auto"/>
              <w:left w:val="single" w:sz="4" w:space="0" w:color="auto"/>
              <w:bottom w:val="single" w:sz="4" w:space="0" w:color="auto"/>
              <w:right w:val="single" w:sz="4" w:space="0" w:color="auto"/>
            </w:tcBorders>
            <w:shd w:val="clear" w:color="000000" w:fill="FFFFFF"/>
            <w:noWrap/>
            <w:vAlign w:val="center"/>
          </w:tcPr>
          <w:p w14:paraId="1C19C31F" w14:textId="77777777" w:rsidR="007A627E" w:rsidRPr="00697ABC" w:rsidRDefault="007A627E" w:rsidP="00CB605D">
            <w:pPr>
              <w:jc w:val="center"/>
              <w:rPr>
                <w:rFonts w:ascii="Arial" w:hAnsi="Arial" w:cs="Arial"/>
                <w:b/>
                <w:bCs/>
                <w:color w:val="000000"/>
                <w:sz w:val="20"/>
              </w:rPr>
            </w:pPr>
            <w:proofErr w:type="gramStart"/>
            <w:r w:rsidRPr="00697ABC">
              <w:rPr>
                <w:rFonts w:ascii="Arial" w:hAnsi="Arial" w:cs="Arial"/>
                <w:b/>
                <w:bCs/>
                <w:color w:val="000000"/>
                <w:sz w:val="20"/>
              </w:rPr>
              <w:t>6</w:t>
            </w:r>
            <w:proofErr w:type="gramEnd"/>
          </w:p>
        </w:tc>
        <w:tc>
          <w:tcPr>
            <w:tcW w:w="4262" w:type="dxa"/>
            <w:tcBorders>
              <w:top w:val="single" w:sz="4" w:space="0" w:color="auto"/>
              <w:left w:val="nil"/>
              <w:bottom w:val="single" w:sz="4" w:space="0" w:color="auto"/>
              <w:right w:val="single" w:sz="4" w:space="0" w:color="auto"/>
            </w:tcBorders>
            <w:shd w:val="clear" w:color="000000" w:fill="FFFFFF"/>
            <w:vAlign w:val="bottom"/>
          </w:tcPr>
          <w:p w14:paraId="235F34C2" w14:textId="77777777" w:rsidR="007A627E" w:rsidRPr="00697ABC" w:rsidRDefault="007A627E" w:rsidP="00CB605D">
            <w:pPr>
              <w:rPr>
                <w:rFonts w:ascii="Arial" w:hAnsi="Arial" w:cs="Arial"/>
                <w:b/>
                <w:bCs/>
                <w:color w:val="000000"/>
                <w:sz w:val="20"/>
              </w:rPr>
            </w:pPr>
            <w:r w:rsidRPr="00697ABC">
              <w:rPr>
                <w:rFonts w:ascii="Calibri" w:hAnsi="Calibri" w:cs="Calibri"/>
                <w:sz w:val="20"/>
              </w:rPr>
              <w:t xml:space="preserve">SERVIÇO DE MANUTENÇÃO PREVENTIVA MENSAL NOS APARELHOS DE VENTILADORES DE PAREDE, TETO E CHÃO DE TODOS OS MODELOS E MARCAS, DESDE QUE CONTENHA O PATRIMÔNIO PRESTADO CONFORME PLANO DE MANUTENÇÃO OPERAÇÃO E CONTRROLE- PMOC A SER ELABORADO E EXECUTADO PELA CONTRATADA EM CONCORDÂNCIA COM A NORMA DA ABNT 1397:2014 E EM CONCORÂNCIA COM AS ROTINAS DE MANUTENÇÃO ESTABELECIDAS NO TERMO DE REFERÊNCIA, ESTANDO INCLUSOS A </w:t>
            </w:r>
            <w:r w:rsidRPr="00697ABC">
              <w:rPr>
                <w:rFonts w:ascii="Calibri" w:hAnsi="Calibri" w:cs="Calibri"/>
                <w:sz w:val="20"/>
              </w:rPr>
              <w:lastRenderedPageBreak/>
              <w:t xml:space="preserve">DISPONIBILIZAÇÃO POR PARTE DAQUELA DE TODA A MÃO DE OBRA NECESSÁRIA Á RESPECTIVA </w:t>
            </w:r>
            <w:proofErr w:type="gramStart"/>
            <w:r w:rsidRPr="00697ABC">
              <w:rPr>
                <w:rFonts w:ascii="Calibri" w:hAnsi="Calibri" w:cs="Calibri"/>
                <w:sz w:val="20"/>
              </w:rPr>
              <w:t>PRESTAÇÃO.</w:t>
            </w:r>
            <w:proofErr w:type="gramEnd"/>
            <w:r w:rsidRPr="00697ABC">
              <w:rPr>
                <w:rFonts w:ascii="Calibri" w:hAnsi="Calibri" w:cs="Calibri"/>
                <w:sz w:val="20"/>
              </w:rPr>
              <w:t>(INCLUINDO LIMPEZA,REMANEJAMENTO,LUBRIFICAÇÃO DE TODAS AS PECÇAS)</w:t>
            </w:r>
          </w:p>
        </w:tc>
        <w:tc>
          <w:tcPr>
            <w:tcW w:w="848" w:type="dxa"/>
            <w:tcBorders>
              <w:top w:val="single" w:sz="4" w:space="0" w:color="auto"/>
              <w:left w:val="nil"/>
              <w:bottom w:val="single" w:sz="4" w:space="0" w:color="auto"/>
              <w:right w:val="single" w:sz="4" w:space="0" w:color="auto"/>
            </w:tcBorders>
            <w:shd w:val="clear" w:color="000000" w:fill="FFFFFF"/>
            <w:vAlign w:val="bottom"/>
          </w:tcPr>
          <w:p w14:paraId="1677CEAC" w14:textId="77777777" w:rsidR="007A627E" w:rsidRPr="00697ABC" w:rsidRDefault="007A627E" w:rsidP="00CB605D">
            <w:pPr>
              <w:jc w:val="center"/>
              <w:rPr>
                <w:rFonts w:ascii="Arial" w:hAnsi="Arial" w:cs="Arial"/>
                <w:b/>
                <w:bCs/>
                <w:color w:val="000000"/>
                <w:sz w:val="20"/>
              </w:rPr>
            </w:pPr>
            <w:r w:rsidRPr="00697ABC">
              <w:rPr>
                <w:rFonts w:ascii="Calibri" w:hAnsi="Calibri" w:cs="Calibri"/>
                <w:sz w:val="20"/>
              </w:rPr>
              <w:lastRenderedPageBreak/>
              <w:t>SV</w:t>
            </w:r>
          </w:p>
        </w:tc>
        <w:tc>
          <w:tcPr>
            <w:tcW w:w="992" w:type="dxa"/>
            <w:tcBorders>
              <w:top w:val="single" w:sz="4" w:space="0" w:color="auto"/>
              <w:left w:val="nil"/>
              <w:bottom w:val="single" w:sz="4" w:space="0" w:color="auto"/>
              <w:right w:val="single" w:sz="4" w:space="0" w:color="auto"/>
            </w:tcBorders>
            <w:shd w:val="clear" w:color="000000" w:fill="FFFFFF"/>
            <w:noWrap/>
            <w:vAlign w:val="bottom"/>
          </w:tcPr>
          <w:p w14:paraId="0D4047F2" w14:textId="77777777" w:rsidR="007A627E" w:rsidRPr="00697ABC" w:rsidRDefault="007A627E" w:rsidP="00CB605D">
            <w:pPr>
              <w:jc w:val="center"/>
              <w:rPr>
                <w:rFonts w:ascii="Arial" w:hAnsi="Arial" w:cs="Arial"/>
                <w:b/>
                <w:bCs/>
                <w:color w:val="000000"/>
                <w:sz w:val="20"/>
              </w:rPr>
            </w:pPr>
            <w:r w:rsidRPr="00697ABC">
              <w:rPr>
                <w:rFonts w:ascii="Calibri" w:hAnsi="Calibri" w:cs="Calibri"/>
                <w:color w:val="000000" w:themeColor="text1"/>
                <w:sz w:val="20"/>
              </w:rPr>
              <w:t>16</w:t>
            </w:r>
          </w:p>
        </w:tc>
        <w:tc>
          <w:tcPr>
            <w:tcW w:w="1278" w:type="dxa"/>
            <w:tcBorders>
              <w:top w:val="single" w:sz="4" w:space="0" w:color="auto"/>
              <w:left w:val="nil"/>
              <w:bottom w:val="single" w:sz="4" w:space="0" w:color="auto"/>
              <w:right w:val="single" w:sz="4" w:space="0" w:color="auto"/>
            </w:tcBorders>
            <w:shd w:val="clear" w:color="000000" w:fill="FFFFFF"/>
            <w:noWrap/>
            <w:vAlign w:val="center"/>
          </w:tcPr>
          <w:p w14:paraId="7614CFE0"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R$61,00</w:t>
            </w:r>
          </w:p>
        </w:tc>
        <w:tc>
          <w:tcPr>
            <w:tcW w:w="1524" w:type="dxa"/>
            <w:tcBorders>
              <w:top w:val="single" w:sz="4" w:space="0" w:color="auto"/>
              <w:left w:val="nil"/>
              <w:bottom w:val="single" w:sz="4" w:space="0" w:color="auto"/>
              <w:right w:val="single" w:sz="4" w:space="0" w:color="auto"/>
            </w:tcBorders>
            <w:noWrap/>
            <w:vAlign w:val="center"/>
          </w:tcPr>
          <w:p w14:paraId="1777B0B9" w14:textId="77777777" w:rsidR="007A627E" w:rsidRPr="00697ABC" w:rsidRDefault="007A627E" w:rsidP="00CB605D">
            <w:pPr>
              <w:jc w:val="center"/>
              <w:rPr>
                <w:rFonts w:ascii="Arial" w:hAnsi="Arial" w:cs="Arial"/>
                <w:color w:val="000000" w:themeColor="text1"/>
                <w:sz w:val="20"/>
              </w:rPr>
            </w:pPr>
            <w:r w:rsidRPr="00697ABC">
              <w:rPr>
                <w:rFonts w:ascii="Arial" w:hAnsi="Arial" w:cs="Arial"/>
                <w:color w:val="000000" w:themeColor="text1"/>
                <w:sz w:val="20"/>
              </w:rPr>
              <w:t>R$976,00</w:t>
            </w:r>
          </w:p>
        </w:tc>
      </w:tr>
      <w:tr w:rsidR="007A627E" w:rsidRPr="00892811" w14:paraId="5FCD0725" w14:textId="77777777" w:rsidTr="00CB605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trHeight w:val="300"/>
        </w:trPr>
        <w:tc>
          <w:tcPr>
            <w:tcW w:w="8046" w:type="dxa"/>
            <w:gridSpan w:val="5"/>
            <w:tcBorders>
              <w:top w:val="single" w:sz="4" w:space="0" w:color="auto"/>
              <w:left w:val="single" w:sz="4" w:space="0" w:color="auto"/>
              <w:bottom w:val="single" w:sz="4" w:space="0" w:color="auto"/>
              <w:right w:val="single" w:sz="4" w:space="0" w:color="auto"/>
            </w:tcBorders>
            <w:noWrap/>
            <w:vAlign w:val="center"/>
            <w:hideMark/>
          </w:tcPr>
          <w:p w14:paraId="168D4BCC" w14:textId="77777777" w:rsidR="007A627E" w:rsidRPr="00697ABC" w:rsidRDefault="007A627E" w:rsidP="00CB605D">
            <w:pPr>
              <w:jc w:val="center"/>
              <w:rPr>
                <w:rFonts w:ascii="Arial" w:hAnsi="Arial" w:cs="Arial"/>
                <w:b/>
                <w:bCs/>
                <w:color w:val="000000" w:themeColor="text1"/>
                <w:sz w:val="20"/>
              </w:rPr>
            </w:pPr>
            <w:r w:rsidRPr="00697ABC">
              <w:rPr>
                <w:rFonts w:ascii="Arial" w:hAnsi="Arial" w:cs="Arial"/>
                <w:b/>
                <w:bCs/>
                <w:color w:val="000000" w:themeColor="text1"/>
                <w:sz w:val="20"/>
              </w:rPr>
              <w:lastRenderedPageBreak/>
              <w:t>VALOR TOTAL</w:t>
            </w:r>
          </w:p>
        </w:tc>
        <w:tc>
          <w:tcPr>
            <w:tcW w:w="1524" w:type="dxa"/>
            <w:tcBorders>
              <w:top w:val="single" w:sz="4" w:space="0" w:color="auto"/>
              <w:left w:val="nil"/>
              <w:bottom w:val="single" w:sz="4" w:space="0" w:color="auto"/>
              <w:right w:val="single" w:sz="4" w:space="0" w:color="auto"/>
            </w:tcBorders>
            <w:noWrap/>
            <w:vAlign w:val="center"/>
          </w:tcPr>
          <w:p w14:paraId="45A1808A" w14:textId="77777777" w:rsidR="007A627E" w:rsidRPr="00697ABC" w:rsidRDefault="007A627E" w:rsidP="00CB605D">
            <w:pPr>
              <w:jc w:val="center"/>
              <w:rPr>
                <w:rFonts w:ascii="Arial" w:hAnsi="Arial" w:cs="Arial"/>
                <w:b/>
                <w:bCs/>
                <w:color w:val="000000" w:themeColor="text1"/>
                <w:sz w:val="20"/>
              </w:rPr>
            </w:pPr>
            <w:r w:rsidRPr="00697ABC">
              <w:rPr>
                <w:rFonts w:ascii="Arial" w:hAnsi="Arial" w:cs="Arial"/>
                <w:b/>
                <w:bCs/>
                <w:color w:val="000000" w:themeColor="text1"/>
                <w:sz w:val="20"/>
              </w:rPr>
              <w:t>R$26.559,67</w:t>
            </w:r>
          </w:p>
        </w:tc>
      </w:tr>
    </w:tbl>
    <w:p w14:paraId="57980E8D" w14:textId="77777777" w:rsidR="007A627E" w:rsidRPr="00892811" w:rsidRDefault="007A627E" w:rsidP="007A627E">
      <w:pPr>
        <w:jc w:val="both"/>
        <w:rPr>
          <w:rFonts w:ascii="Arial" w:hAnsi="Arial" w:cs="Arial"/>
        </w:rPr>
      </w:pPr>
    </w:p>
    <w:p w14:paraId="7F731794" w14:textId="77777777" w:rsidR="007A627E" w:rsidRPr="00892811" w:rsidRDefault="007A627E" w:rsidP="007A627E">
      <w:pPr>
        <w:jc w:val="both"/>
        <w:rPr>
          <w:rFonts w:ascii="Arial" w:hAnsi="Arial" w:cs="Arial"/>
        </w:rPr>
      </w:pPr>
      <w:r w:rsidRPr="00892811">
        <w:rPr>
          <w:rFonts w:ascii="Arial" w:hAnsi="Arial" w:cs="Arial"/>
        </w:rPr>
        <w:t>4.0. DO TRATAMENTO DIFERENCIADO PARA ME/EPP</w:t>
      </w:r>
    </w:p>
    <w:p w14:paraId="7D5C793B" w14:textId="77777777" w:rsidR="007A627E" w:rsidRPr="00892811" w:rsidRDefault="007A627E" w:rsidP="007A627E">
      <w:pPr>
        <w:jc w:val="both"/>
        <w:rPr>
          <w:rFonts w:ascii="Arial" w:hAnsi="Arial" w:cs="Arial"/>
        </w:rPr>
      </w:pPr>
      <w:r w:rsidRPr="00892811">
        <w:rPr>
          <w:rFonts w:ascii="Arial" w:hAnsi="Arial" w:cs="Arial"/>
        </w:rPr>
        <w:t xml:space="preserve">4.1. Salienta-se que na referida contratação, será concedido o tratamento diferenciado e simplificado para as Microempresas e Empresas de Pequeno Porte, nos termos das disposições contidas nos </w:t>
      </w:r>
      <w:proofErr w:type="spellStart"/>
      <w:r w:rsidRPr="00892811">
        <w:rPr>
          <w:rFonts w:ascii="Arial" w:hAnsi="Arial" w:cs="Arial"/>
        </w:rPr>
        <w:t>Arts</w:t>
      </w:r>
      <w:proofErr w:type="spellEnd"/>
      <w:r w:rsidRPr="00892811">
        <w:rPr>
          <w:rFonts w:ascii="Arial" w:hAnsi="Arial" w:cs="Arial"/>
        </w:rPr>
        <w:t>. 47 e 48, da Lei Complementar nº 123/2006, visto estar presente a exceção prevista no inciso IV, do Art. 49, do mesmo diploma legal: Licitação dispensável - Art. 75, II, da Lei Federal nº 14.133/21.</w:t>
      </w:r>
    </w:p>
    <w:p w14:paraId="5FA3BEFF" w14:textId="77777777" w:rsidR="007A627E" w:rsidRPr="00892811" w:rsidRDefault="007A627E" w:rsidP="007A627E">
      <w:pPr>
        <w:jc w:val="both"/>
        <w:rPr>
          <w:rFonts w:ascii="Arial" w:hAnsi="Arial" w:cs="Arial"/>
        </w:rPr>
      </w:pPr>
      <w:r w:rsidRPr="00892811">
        <w:rPr>
          <w:rFonts w:ascii="Arial" w:hAnsi="Arial" w:cs="Arial"/>
        </w:rPr>
        <w:t>4.2. No processo, portanto, deverá ser considerado preferencialmente apenas os fornecedores ou executantes enquadrados como Microempresa, Empresa de Pequeno Porte e Equiparados, nos termos da legislação vigente.</w:t>
      </w:r>
    </w:p>
    <w:p w14:paraId="27E33280" w14:textId="77777777" w:rsidR="007A627E" w:rsidRPr="00892811" w:rsidRDefault="007A627E" w:rsidP="007A627E">
      <w:pPr>
        <w:jc w:val="both"/>
        <w:rPr>
          <w:rFonts w:ascii="Arial" w:hAnsi="Arial" w:cs="Arial"/>
        </w:rPr>
      </w:pPr>
      <w:r w:rsidRPr="00892811">
        <w:rPr>
          <w:rFonts w:ascii="Arial" w:hAnsi="Arial" w:cs="Arial"/>
        </w:rPr>
        <w:t>5.0.DAS OBRIGAÇÕES DO CONTRATANTE</w:t>
      </w:r>
    </w:p>
    <w:p w14:paraId="521527A0" w14:textId="77777777" w:rsidR="007A627E" w:rsidRPr="00892811" w:rsidRDefault="007A627E" w:rsidP="007A627E">
      <w:pPr>
        <w:jc w:val="both"/>
        <w:rPr>
          <w:rFonts w:ascii="Arial" w:hAnsi="Arial" w:cs="Arial"/>
        </w:rPr>
      </w:pPr>
      <w:r w:rsidRPr="00892811">
        <w:rPr>
          <w:rFonts w:ascii="Arial" w:hAnsi="Arial" w:cs="Arial"/>
        </w:rPr>
        <w:t>5.1. Efetuar o pagamento relativo ao objeto contratado efetivamente realizado, de acordo com as cláusulas do respectivo contrato ou outros instrumentos hábeis.</w:t>
      </w:r>
    </w:p>
    <w:p w14:paraId="109DF7C6" w14:textId="77777777" w:rsidR="007A627E" w:rsidRPr="00892811" w:rsidRDefault="007A627E" w:rsidP="007A627E">
      <w:pPr>
        <w:jc w:val="both"/>
        <w:rPr>
          <w:rFonts w:ascii="Arial" w:hAnsi="Arial" w:cs="Arial"/>
        </w:rPr>
      </w:pPr>
      <w:r w:rsidRPr="00892811">
        <w:rPr>
          <w:rFonts w:ascii="Arial" w:hAnsi="Arial" w:cs="Arial"/>
        </w:rPr>
        <w:t>5.2. Proporcionar ao Contratado todos os meios necessários para a fiel execução do objeto da presente contratação, nos termos do correspondente instrumento de ajuste.</w:t>
      </w:r>
    </w:p>
    <w:p w14:paraId="173727D2" w14:textId="77777777" w:rsidR="007A627E" w:rsidRPr="00892811" w:rsidRDefault="007A627E" w:rsidP="007A627E">
      <w:pPr>
        <w:jc w:val="both"/>
        <w:rPr>
          <w:rFonts w:ascii="Arial" w:hAnsi="Arial" w:cs="Arial"/>
        </w:rPr>
      </w:pPr>
      <w:r w:rsidRPr="00892811">
        <w:rPr>
          <w:rFonts w:ascii="Arial" w:hAnsi="Arial" w:cs="Arial"/>
        </w:rPr>
        <w:t>5.3. Notificar o Contratado sobre qualquer irregularidade encontrada quanto à qualidade dos produtos ou serviços, exercendo a mais ampla e completa fiscalização, o que não exime o Contratado de suas responsabilidades pactuadas e preceitos legais.</w:t>
      </w:r>
    </w:p>
    <w:p w14:paraId="39FF624E" w14:textId="77777777" w:rsidR="007A627E" w:rsidRPr="00892811" w:rsidRDefault="007A627E" w:rsidP="007A627E">
      <w:pPr>
        <w:jc w:val="both"/>
        <w:rPr>
          <w:rFonts w:ascii="Arial" w:hAnsi="Arial" w:cs="Arial"/>
        </w:rPr>
      </w:pPr>
      <w:r w:rsidRPr="00892811">
        <w:rPr>
          <w:rFonts w:ascii="Arial" w:hAnsi="Arial" w:cs="Arial"/>
        </w:rPr>
        <w:t xml:space="preserve">5.4. Observar, em compatibilidade com o objeto da contração, as disposições dos </w:t>
      </w:r>
      <w:proofErr w:type="spellStart"/>
      <w:r w:rsidRPr="00892811">
        <w:rPr>
          <w:rFonts w:ascii="Arial" w:hAnsi="Arial" w:cs="Arial"/>
        </w:rPr>
        <w:t>Arts</w:t>
      </w:r>
      <w:proofErr w:type="spellEnd"/>
      <w:r w:rsidRPr="00892811">
        <w:rPr>
          <w:rFonts w:ascii="Arial" w:hAnsi="Arial" w:cs="Arial"/>
        </w:rPr>
        <w:t>. 115 a 123 da Lei 14.133/21.</w:t>
      </w:r>
    </w:p>
    <w:p w14:paraId="156B1AF6" w14:textId="77777777" w:rsidR="007A627E" w:rsidRPr="00892811" w:rsidRDefault="007A627E" w:rsidP="007A627E">
      <w:pPr>
        <w:jc w:val="both"/>
        <w:rPr>
          <w:rFonts w:ascii="Arial" w:hAnsi="Arial" w:cs="Arial"/>
        </w:rPr>
      </w:pPr>
      <w:r w:rsidRPr="00892811">
        <w:rPr>
          <w:rFonts w:ascii="Arial" w:hAnsi="Arial" w:cs="Arial"/>
        </w:rPr>
        <w:t>6.0. DAS OBRIGAÇÕES DO CONTRATADO</w:t>
      </w:r>
    </w:p>
    <w:p w14:paraId="48F613ED" w14:textId="77777777" w:rsidR="007A627E" w:rsidRPr="00892811" w:rsidRDefault="007A627E" w:rsidP="007A627E">
      <w:pPr>
        <w:jc w:val="both"/>
        <w:rPr>
          <w:rFonts w:ascii="Arial" w:hAnsi="Arial" w:cs="Arial"/>
        </w:rPr>
      </w:pPr>
      <w:r w:rsidRPr="00892811">
        <w:rPr>
          <w:rFonts w:ascii="Arial" w:hAnsi="Arial" w:cs="Arial"/>
        </w:rPr>
        <w:t>6.1. Responsabilizar-se por todos os ônus e obrigações concernentes à legislação fiscal, civil, tributária e trabalhista, bem como por todas as despesas e compromissos assumidos, a qualquer título, perante seus fornecedores ou terceiros em razão da execução do objeto contratado.</w:t>
      </w:r>
    </w:p>
    <w:p w14:paraId="23674CA8" w14:textId="77777777" w:rsidR="007A627E" w:rsidRPr="00892811" w:rsidRDefault="007A627E" w:rsidP="007A627E">
      <w:pPr>
        <w:jc w:val="both"/>
        <w:rPr>
          <w:rFonts w:ascii="Arial" w:hAnsi="Arial" w:cs="Arial"/>
        </w:rPr>
      </w:pPr>
      <w:r w:rsidRPr="00892811">
        <w:rPr>
          <w:rFonts w:ascii="Arial" w:hAnsi="Arial" w:cs="Arial"/>
        </w:rPr>
        <w:t>6.2. Substituir, arcando com as despesas decorrentes, os materiais ou serviços que apresentarem defeitos, alterações, imperfeições ou quaisquer irregularidades discrepantes às exigências do instrumento de ajuste pactuado, ainda que constatados somente após o recebimento ou pagamento.</w:t>
      </w:r>
    </w:p>
    <w:p w14:paraId="4CF48F8A" w14:textId="77777777" w:rsidR="007A627E" w:rsidRPr="00892811" w:rsidRDefault="007A627E" w:rsidP="007A627E">
      <w:pPr>
        <w:jc w:val="both"/>
        <w:rPr>
          <w:rFonts w:ascii="Arial" w:hAnsi="Arial" w:cs="Arial"/>
        </w:rPr>
      </w:pPr>
      <w:r w:rsidRPr="00892811">
        <w:rPr>
          <w:rFonts w:ascii="Arial" w:hAnsi="Arial" w:cs="Arial"/>
        </w:rPr>
        <w:lastRenderedPageBreak/>
        <w:t>6.3. Não transferir a outrem, no todo ou em parte, o objeto da contratação, salvo mediante prévia e expressa autorização do Contratante.</w:t>
      </w:r>
    </w:p>
    <w:p w14:paraId="5D33780C" w14:textId="77777777" w:rsidR="007A627E" w:rsidRPr="00892811" w:rsidRDefault="007A627E" w:rsidP="007A627E">
      <w:pPr>
        <w:jc w:val="both"/>
        <w:rPr>
          <w:rFonts w:ascii="Arial" w:hAnsi="Arial" w:cs="Arial"/>
        </w:rPr>
      </w:pPr>
      <w:r w:rsidRPr="00892811">
        <w:rPr>
          <w:rFonts w:ascii="Arial" w:hAnsi="Arial" w:cs="Arial"/>
        </w:rPr>
        <w:t>6.4. Manter, durante a vigência do contrato ou outros instrumentos hábeis, em compatibilidade com as obrigações assumidas, todas as condições de regularidade e qualificação exigidas no respectivo processo de contratação direta por Dispensa de Licitação, conforme o caso, apresentando ao Contratante os documentos necessários, sempre que solicitado.</w:t>
      </w:r>
    </w:p>
    <w:p w14:paraId="1A91592D" w14:textId="77777777" w:rsidR="007A627E" w:rsidRPr="00892811" w:rsidRDefault="007A627E" w:rsidP="007A627E">
      <w:pPr>
        <w:jc w:val="both"/>
        <w:rPr>
          <w:rFonts w:ascii="Arial" w:hAnsi="Arial" w:cs="Arial"/>
        </w:rPr>
      </w:pPr>
      <w:r w:rsidRPr="00892811">
        <w:rPr>
          <w:rFonts w:ascii="Arial" w:hAnsi="Arial" w:cs="Arial"/>
        </w:rPr>
        <w:t>6.5. Emitir Nota Fiscal correspondente à sede ou filial da empresa que efetivamente apresentou a documentação de regularidade e qualificação exigidas quando da instrução do referido processo de contratação direta.</w:t>
      </w:r>
    </w:p>
    <w:p w14:paraId="5516CDA4" w14:textId="77777777" w:rsidR="007A627E" w:rsidRPr="00892811" w:rsidRDefault="007A627E" w:rsidP="007A627E">
      <w:pPr>
        <w:jc w:val="both"/>
        <w:rPr>
          <w:rFonts w:ascii="Arial" w:hAnsi="Arial" w:cs="Arial"/>
        </w:rPr>
      </w:pPr>
      <w:r w:rsidRPr="00892811">
        <w:rPr>
          <w:rFonts w:ascii="Arial" w:hAnsi="Arial" w:cs="Arial"/>
        </w:rPr>
        <w:t>6.6. Executar todas as obrigações assumidas sempre com observância a melhor técnica vigente, enquadrando-se, rigorosamente, dentro dos preceitos legais, normas e especificações técnicas correspondentes.</w:t>
      </w:r>
    </w:p>
    <w:p w14:paraId="66DBF28E" w14:textId="77777777" w:rsidR="007A627E" w:rsidRPr="00892811" w:rsidRDefault="007A627E" w:rsidP="007A627E">
      <w:pPr>
        <w:jc w:val="both"/>
        <w:rPr>
          <w:rFonts w:ascii="Arial" w:hAnsi="Arial" w:cs="Arial"/>
        </w:rPr>
      </w:pPr>
      <w:r w:rsidRPr="00892811">
        <w:rPr>
          <w:rFonts w:ascii="Arial" w:hAnsi="Arial" w:cs="Arial"/>
        </w:rPr>
        <w:t xml:space="preserve">6.7. Observar, em compatibilidade com o objeto da contração, as disposições dos </w:t>
      </w:r>
      <w:proofErr w:type="spellStart"/>
      <w:r w:rsidRPr="00892811">
        <w:rPr>
          <w:rFonts w:ascii="Arial" w:hAnsi="Arial" w:cs="Arial"/>
        </w:rPr>
        <w:t>Arts</w:t>
      </w:r>
      <w:proofErr w:type="spellEnd"/>
      <w:r w:rsidRPr="00892811">
        <w:rPr>
          <w:rFonts w:ascii="Arial" w:hAnsi="Arial" w:cs="Arial"/>
        </w:rPr>
        <w:t>. 115 a 123 da Lei 14.133/21.</w:t>
      </w:r>
    </w:p>
    <w:p w14:paraId="1EF51398" w14:textId="77777777" w:rsidR="007A627E" w:rsidRPr="00892811" w:rsidRDefault="007A627E" w:rsidP="007A627E">
      <w:pPr>
        <w:jc w:val="both"/>
        <w:rPr>
          <w:rFonts w:ascii="Arial" w:hAnsi="Arial" w:cs="Arial"/>
        </w:rPr>
      </w:pPr>
      <w:r w:rsidRPr="00892811">
        <w:rPr>
          <w:rFonts w:ascii="Arial" w:hAnsi="Arial" w:cs="Arial"/>
        </w:rPr>
        <w:t>7.0.DOS PRAZOS E DA VIGÊNCIA</w:t>
      </w:r>
    </w:p>
    <w:p w14:paraId="3AFD782C" w14:textId="77777777" w:rsidR="007A627E" w:rsidRPr="00892811" w:rsidRDefault="007A627E" w:rsidP="007A627E">
      <w:pPr>
        <w:jc w:val="both"/>
        <w:rPr>
          <w:rFonts w:ascii="Arial" w:hAnsi="Arial" w:cs="Arial"/>
        </w:rPr>
      </w:pPr>
      <w:r w:rsidRPr="00892811">
        <w:rPr>
          <w:rFonts w:ascii="Arial" w:hAnsi="Arial" w:cs="Arial"/>
        </w:rPr>
        <w:t>7.1. Os prazos máximos de início de etapas de execução e de conclusão do objeto da contratação, que admite prorrogação nas condições e hipóteses previstas na Lei 14.133/21, estão abaixo indicados e serão considerados da assinatura do Contrato ou equivalente:</w:t>
      </w:r>
    </w:p>
    <w:p w14:paraId="28F8148A" w14:textId="77777777" w:rsidR="007A627E" w:rsidRPr="00892811" w:rsidRDefault="007A627E" w:rsidP="007A627E">
      <w:pPr>
        <w:jc w:val="both"/>
        <w:rPr>
          <w:rFonts w:ascii="Arial" w:hAnsi="Arial" w:cs="Arial"/>
        </w:rPr>
      </w:pPr>
      <w:r w:rsidRPr="00892811">
        <w:rPr>
          <w:rFonts w:ascii="Arial" w:hAnsi="Arial" w:cs="Arial"/>
        </w:rPr>
        <w:t>7.1.1. Início: 3 (três) dias;</w:t>
      </w:r>
    </w:p>
    <w:p w14:paraId="5038C2D4" w14:textId="77777777" w:rsidR="007A627E" w:rsidRPr="00892811" w:rsidRDefault="007A627E" w:rsidP="007A627E">
      <w:pPr>
        <w:jc w:val="both"/>
        <w:rPr>
          <w:rFonts w:ascii="Arial" w:hAnsi="Arial" w:cs="Arial"/>
        </w:rPr>
      </w:pPr>
      <w:r w:rsidRPr="00892811">
        <w:rPr>
          <w:rFonts w:ascii="Arial" w:hAnsi="Arial" w:cs="Arial"/>
        </w:rPr>
        <w:t>7.1.2. Conclusão: 31 de dezembro de 202</w:t>
      </w:r>
      <w:r>
        <w:rPr>
          <w:rFonts w:ascii="Arial" w:hAnsi="Arial" w:cs="Arial"/>
        </w:rPr>
        <w:t>6</w:t>
      </w:r>
      <w:r w:rsidRPr="00892811">
        <w:rPr>
          <w:rFonts w:ascii="Arial" w:hAnsi="Arial" w:cs="Arial"/>
        </w:rPr>
        <w:t>.</w:t>
      </w:r>
    </w:p>
    <w:p w14:paraId="2C9730E8" w14:textId="77777777" w:rsidR="007A627E" w:rsidRPr="006B19DF" w:rsidRDefault="007A627E" w:rsidP="007A627E">
      <w:pPr>
        <w:jc w:val="both"/>
        <w:rPr>
          <w:rFonts w:ascii="Calibri" w:hAnsi="Calibri" w:cs="Calibri"/>
          <w:sz w:val="23"/>
          <w:szCs w:val="23"/>
        </w:rPr>
      </w:pPr>
      <w:r w:rsidRPr="00892811">
        <w:rPr>
          <w:rFonts w:ascii="Arial" w:hAnsi="Arial" w:cs="Arial"/>
        </w:rPr>
        <w:t xml:space="preserve">7.2. </w:t>
      </w:r>
      <w:r w:rsidRPr="006B19DF">
        <w:rPr>
          <w:rFonts w:ascii="Arial" w:hAnsi="Arial" w:cs="Arial"/>
        </w:rPr>
        <w:t xml:space="preserve">O prazo de vigência desta contratação terá início na data de sua assinatura e vigorará até 31 de dezembro de 2026. Tratando-se, quando caracterizado, de serviço de natureza continua, o contrato poderá ser prorrogado sucessivamente, nos termos dos </w:t>
      </w:r>
      <w:proofErr w:type="spellStart"/>
      <w:r w:rsidRPr="006B19DF">
        <w:rPr>
          <w:rFonts w:ascii="Arial" w:hAnsi="Arial" w:cs="Arial"/>
        </w:rPr>
        <w:t>arts</w:t>
      </w:r>
      <w:proofErr w:type="spellEnd"/>
      <w:r w:rsidRPr="006B19DF">
        <w:rPr>
          <w:rFonts w:ascii="Arial" w:hAnsi="Arial" w:cs="Arial"/>
        </w:rPr>
        <w:t>. 106 e 107 da Lei n° 14.133/2021, desde que haja interesse da Administração, seja comprovada a manutenção vantajosa da contratação e permaneçam atendida as condições originalmente pactuadas.</w:t>
      </w:r>
    </w:p>
    <w:p w14:paraId="3F3C11B8" w14:textId="77777777" w:rsidR="007A627E" w:rsidRPr="00892811" w:rsidRDefault="007A627E" w:rsidP="007A627E">
      <w:pPr>
        <w:jc w:val="both"/>
        <w:rPr>
          <w:rFonts w:ascii="Arial" w:hAnsi="Arial" w:cs="Arial"/>
        </w:rPr>
      </w:pPr>
      <w:r w:rsidRPr="00892811">
        <w:rPr>
          <w:rFonts w:ascii="Arial" w:hAnsi="Arial" w:cs="Arial"/>
        </w:rPr>
        <w:t>8.0. DO REAJUSTAMENTO EM SENTIDO ESTRITO</w:t>
      </w:r>
    </w:p>
    <w:p w14:paraId="7E8086B9" w14:textId="77777777" w:rsidR="007A627E" w:rsidRPr="00892811" w:rsidRDefault="007A627E" w:rsidP="007A627E">
      <w:pPr>
        <w:jc w:val="both"/>
        <w:rPr>
          <w:rFonts w:ascii="Arial" w:hAnsi="Arial" w:cs="Arial"/>
        </w:rPr>
      </w:pPr>
      <w:r w:rsidRPr="00892811">
        <w:rPr>
          <w:rFonts w:ascii="Arial" w:hAnsi="Arial" w:cs="Arial"/>
        </w:rPr>
        <w:t>8.1. Os preços contratados são fixos e irreajustáveis no prazo de assinatura do contrato até 31 de dezembro de 2024.</w:t>
      </w:r>
    </w:p>
    <w:p w14:paraId="23BD60F8" w14:textId="77777777" w:rsidR="007A627E" w:rsidRPr="00892811" w:rsidRDefault="007A627E" w:rsidP="007A627E">
      <w:pPr>
        <w:jc w:val="both"/>
        <w:rPr>
          <w:rFonts w:ascii="Arial" w:hAnsi="Arial" w:cs="Arial"/>
        </w:rPr>
      </w:pPr>
      <w:r w:rsidRPr="00892811">
        <w:rPr>
          <w:rFonts w:ascii="Arial" w:hAnsi="Arial" w:cs="Arial"/>
        </w:rPr>
        <w:t>9.0. DO PAGAMENTO</w:t>
      </w:r>
    </w:p>
    <w:p w14:paraId="333DC404" w14:textId="77777777" w:rsidR="007A627E" w:rsidRPr="00892811" w:rsidRDefault="007A627E" w:rsidP="007A627E">
      <w:pPr>
        <w:jc w:val="both"/>
        <w:rPr>
          <w:rFonts w:ascii="Arial" w:hAnsi="Arial" w:cs="Arial"/>
        </w:rPr>
      </w:pPr>
      <w:r w:rsidRPr="00892811">
        <w:rPr>
          <w:rFonts w:ascii="Arial" w:hAnsi="Arial" w:cs="Arial"/>
        </w:rPr>
        <w:t xml:space="preserve">9.1. O pagamento será realizado mediante processo regular e em observância às normas e procedimentos adotados, bem como as disposições dos </w:t>
      </w:r>
      <w:proofErr w:type="spellStart"/>
      <w:r w:rsidRPr="00892811">
        <w:rPr>
          <w:rFonts w:ascii="Arial" w:hAnsi="Arial" w:cs="Arial"/>
        </w:rPr>
        <w:t>Arts</w:t>
      </w:r>
      <w:proofErr w:type="spellEnd"/>
      <w:r w:rsidRPr="00892811">
        <w:rPr>
          <w:rFonts w:ascii="Arial" w:hAnsi="Arial" w:cs="Arial"/>
        </w:rPr>
        <w:t>. 141 a 146 da Lei 14.133/21; da seguinte maneira: Mensalmente, para ocorrer no prazo de trinta dias, contados do período de adimplemento de cada parcela.</w:t>
      </w:r>
    </w:p>
    <w:p w14:paraId="63959096" w14:textId="77777777" w:rsidR="007A627E" w:rsidRPr="00892811" w:rsidRDefault="007A627E" w:rsidP="007A627E">
      <w:pPr>
        <w:jc w:val="both"/>
        <w:rPr>
          <w:rFonts w:ascii="Arial" w:hAnsi="Arial" w:cs="Arial"/>
        </w:rPr>
      </w:pPr>
      <w:r w:rsidRPr="00892811">
        <w:rPr>
          <w:rFonts w:ascii="Arial" w:hAnsi="Arial" w:cs="Arial"/>
        </w:rPr>
        <w:t>10.0. DA VERIFICAÇÃO DA QUALIFICAÇÃO TÉCNICA E ECONÔMICO-FINANCEIRA</w:t>
      </w:r>
    </w:p>
    <w:p w14:paraId="7BD8C11A" w14:textId="77777777" w:rsidR="007A627E" w:rsidRPr="00892811" w:rsidRDefault="007A627E" w:rsidP="007A627E">
      <w:pPr>
        <w:jc w:val="both"/>
        <w:rPr>
          <w:rFonts w:ascii="Arial" w:hAnsi="Arial" w:cs="Arial"/>
        </w:rPr>
      </w:pPr>
      <w:r w:rsidRPr="00892811">
        <w:rPr>
          <w:rFonts w:ascii="Arial" w:hAnsi="Arial" w:cs="Arial"/>
        </w:rPr>
        <w:lastRenderedPageBreak/>
        <w:t>10.1. Se necessária a verificação da qualificação técnica e econômico-financeira do licitante, a documentação essencial, suficiente para comprovar as referidas capacidades, será restrita aquela definida nos Art. 67 e 69, da Lei 14.133/21, respectivamente.</w:t>
      </w:r>
    </w:p>
    <w:p w14:paraId="4574F0E4" w14:textId="77777777" w:rsidR="007A627E" w:rsidRPr="00892811" w:rsidRDefault="007A627E" w:rsidP="007A627E">
      <w:pPr>
        <w:jc w:val="both"/>
        <w:rPr>
          <w:rFonts w:ascii="Arial" w:hAnsi="Arial" w:cs="Arial"/>
        </w:rPr>
      </w:pPr>
      <w:r w:rsidRPr="00892811">
        <w:rPr>
          <w:rFonts w:ascii="Arial" w:hAnsi="Arial" w:cs="Arial"/>
        </w:rPr>
        <w:t xml:space="preserve">10.2. Salienta-se que a documentação relacionada nos </w:t>
      </w:r>
      <w:proofErr w:type="spellStart"/>
      <w:r w:rsidRPr="00892811">
        <w:rPr>
          <w:rFonts w:ascii="Arial" w:hAnsi="Arial" w:cs="Arial"/>
        </w:rPr>
        <w:t>Arts</w:t>
      </w:r>
      <w:proofErr w:type="spellEnd"/>
      <w:r w:rsidRPr="00892811">
        <w:rPr>
          <w:rFonts w:ascii="Arial" w:hAnsi="Arial" w:cs="Arial"/>
        </w:rPr>
        <w:t>. 66 a 69, da Lei 14.133/21, para demonstrar a capacidade do licitante de realizar o objeto eventualmente pactuado, dividida em habilitação jurídica; qualificação técnico-profissional e técnico-operacional; habilitações fiscal, social e trabalhista; e habilitação econômico-financeira; poderá ser dispensada, total ou parcialmente, dentre outras, nas contratações em valores inferiores a um quarto do limite para dispensa de licitação para compras em geral, conforme as disposições do Art. 70, do mesmo diploma legal.</w:t>
      </w:r>
    </w:p>
    <w:p w14:paraId="324A2AC7" w14:textId="77777777" w:rsidR="007A627E" w:rsidRPr="00892811" w:rsidRDefault="007A627E" w:rsidP="007A627E">
      <w:pPr>
        <w:jc w:val="both"/>
        <w:rPr>
          <w:rFonts w:ascii="Arial" w:hAnsi="Arial" w:cs="Arial"/>
        </w:rPr>
      </w:pPr>
      <w:r w:rsidRPr="00892811">
        <w:rPr>
          <w:rFonts w:ascii="Arial" w:hAnsi="Arial" w:cs="Arial"/>
        </w:rPr>
        <w:t>11.0.DO CRITÉRIO DE ACEITAÇÃO DO OBJETO</w:t>
      </w:r>
    </w:p>
    <w:p w14:paraId="6257E6DD" w14:textId="77777777" w:rsidR="007A627E" w:rsidRPr="00892811" w:rsidRDefault="007A627E" w:rsidP="007A627E">
      <w:pPr>
        <w:jc w:val="both"/>
        <w:rPr>
          <w:rFonts w:ascii="Arial" w:hAnsi="Arial" w:cs="Arial"/>
        </w:rPr>
      </w:pPr>
      <w:r w:rsidRPr="00892811">
        <w:rPr>
          <w:rFonts w:ascii="Arial" w:hAnsi="Arial" w:cs="Arial"/>
        </w:rPr>
        <w:t>11.1. Executada a presente contratação e observadas as condições de adimplemento das obrigações pactuadas, os procedimentos e condições para receber o seu objeto pelo Contratante obedecerão, conforme o caso, às disposições do Art. 140, da Lei 14.133/21.</w:t>
      </w:r>
    </w:p>
    <w:p w14:paraId="61408C91" w14:textId="77777777" w:rsidR="007A627E" w:rsidRPr="00892811" w:rsidRDefault="007A627E" w:rsidP="007A627E">
      <w:pPr>
        <w:jc w:val="both"/>
        <w:rPr>
          <w:rFonts w:ascii="Arial" w:hAnsi="Arial" w:cs="Arial"/>
        </w:rPr>
      </w:pPr>
      <w:r w:rsidRPr="00892811">
        <w:rPr>
          <w:rFonts w:ascii="Arial" w:hAnsi="Arial" w:cs="Arial"/>
        </w:rPr>
        <w:t>11.2. Por se tratar de serviço, a assinatura do termo detalhado de recebimento provisório, se dará pelas partes, quando verificado o cumprimento das exigências de caráter técnico, até 15 (quinze) dias da comunicação escrita do Contatado. No caso do termo detalhado de recebimento definitivo, será emitido e assinatura pelas partes, apenas após o decurso do prazo de observação ou vistoria, que comprove o atendimento das exigências contratuais, não podendo esse prazo ser superior a 90 (noventa) dias, salvo em casos excepcionais, devidamente justificados.</w:t>
      </w:r>
    </w:p>
    <w:p w14:paraId="045D802E" w14:textId="77777777" w:rsidR="007A627E" w:rsidRPr="00892811" w:rsidRDefault="007A627E" w:rsidP="007A627E">
      <w:pPr>
        <w:jc w:val="both"/>
        <w:rPr>
          <w:rFonts w:ascii="Arial" w:hAnsi="Arial" w:cs="Arial"/>
        </w:rPr>
      </w:pPr>
      <w:r w:rsidRPr="00892811">
        <w:rPr>
          <w:rFonts w:ascii="Arial" w:hAnsi="Arial" w:cs="Arial"/>
        </w:rPr>
        <w:t>12.0.DOS PROCEDIMENTOS DE FISCALIZAÇÃO E GERENCIAMENTO</w:t>
      </w:r>
    </w:p>
    <w:p w14:paraId="120B0E99" w14:textId="77777777" w:rsidR="007A627E" w:rsidRPr="00892811" w:rsidRDefault="007A627E" w:rsidP="007A627E">
      <w:pPr>
        <w:jc w:val="both"/>
        <w:rPr>
          <w:rFonts w:ascii="Arial" w:hAnsi="Arial" w:cs="Arial"/>
        </w:rPr>
      </w:pPr>
      <w:r w:rsidRPr="00892811">
        <w:rPr>
          <w:rFonts w:ascii="Arial" w:hAnsi="Arial" w:cs="Arial"/>
        </w:rPr>
        <w:t>12.1. Serão designados pelo Contratante representantes com atribuições de Gestor e Fiscal do contrato, nos termos do Art. 117, da Lei 14.133/21, especialmente para acompanhar e fiscalizar a sua execução, respectivamente, permitida a contratação de terceiros para assistência e subsídio de informações pertinentes a essas atribuições.</w:t>
      </w:r>
    </w:p>
    <w:p w14:paraId="4D3BCBAA" w14:textId="77777777" w:rsidR="007A627E" w:rsidRPr="00892811" w:rsidRDefault="007A627E" w:rsidP="007A627E">
      <w:pPr>
        <w:jc w:val="both"/>
        <w:rPr>
          <w:rFonts w:ascii="Arial" w:hAnsi="Arial" w:cs="Arial"/>
        </w:rPr>
      </w:pPr>
      <w:r w:rsidRPr="00892811">
        <w:rPr>
          <w:rFonts w:ascii="Arial" w:hAnsi="Arial" w:cs="Arial"/>
        </w:rPr>
        <w:t>13.0. DAS SANÇÕES ADMINISTRATIVAS</w:t>
      </w:r>
    </w:p>
    <w:p w14:paraId="0A01088F" w14:textId="77777777" w:rsidR="007A627E" w:rsidRPr="00892811" w:rsidRDefault="007A627E" w:rsidP="007A627E">
      <w:pPr>
        <w:jc w:val="both"/>
        <w:rPr>
          <w:rFonts w:ascii="Arial" w:hAnsi="Arial" w:cs="Arial"/>
        </w:rPr>
      </w:pPr>
      <w:r w:rsidRPr="00892811">
        <w:rPr>
          <w:rFonts w:ascii="Arial" w:hAnsi="Arial" w:cs="Arial"/>
        </w:rPr>
        <w:t xml:space="preserve">13.1. O Contratado será responsabilizado administrativamente, facultada a defesa no prazo legal do interessado, pelas infrações previstas no Art. 155, da Lei 14.133/21 e serão aplicadas, na forma, condições, regras, prazos e procedimentos definidos nos </w:t>
      </w:r>
      <w:proofErr w:type="spellStart"/>
      <w:r w:rsidRPr="00892811">
        <w:rPr>
          <w:rFonts w:ascii="Arial" w:hAnsi="Arial" w:cs="Arial"/>
        </w:rPr>
        <w:t>Arts</w:t>
      </w:r>
      <w:proofErr w:type="spellEnd"/>
      <w:r w:rsidRPr="00892811">
        <w:rPr>
          <w:rFonts w:ascii="Arial" w:hAnsi="Arial" w:cs="Arial"/>
        </w:rPr>
        <w:t xml:space="preserve">. 156 a 163, do mesmo diploma legal, as seguintes sanções: a – advertência aplicada exclusivamente pela infração administrativa de dar causa à inexecução parcial do contrato, quando não se justificar a imposição de penalidade mais grave; b – multa de mora de 0,5% (zero vírgula cinco por cento) aplicada sobre o valor do contrato, por dia de atraso injustificado na execução do objeto da contratação; c – multa de 10% (dez por cento) sobre o valor do contrato por qualquer das infrações administrativas previstas no referido Art. 155; d – impedimento de licitar e contatar no âmbito da Administração Pública direta e indireta do ente federativo que tiver aplicado a sanção, pelo prazo de dois anos, aplicada ao responsável pelas infrações administrativas previstas nos incisos II, III, IV, V, VI e VII do caput do referido Art. 155, quando não se justificar a imposição de penalidade mais grave; e – declaração de inidoneidade para licitar ou contratar </w:t>
      </w:r>
      <w:r w:rsidRPr="00892811">
        <w:rPr>
          <w:rFonts w:ascii="Arial" w:hAnsi="Arial" w:cs="Arial"/>
        </w:rPr>
        <w:lastRenderedPageBreak/>
        <w:t>no âmbito da Administração Pública direta e indireta de todos os entes federativos, pelo prazo de cinco anos, aplicada ao responsável pelas infrações administrativas previstas nos incisos VIII, IX, X, XI e XII do caput do referido Art. 155, bem como pelas infrações administrativas previstas nos incisos II, III, IV, V, VI e VII do caput do mesmo artigo que justifiquem a imposição de penalidade mais grave que a sanção referida no § 4º do referido Art. 156; f – aplicação cumulada de outras sanções previstas na Lei 14.133/21.</w:t>
      </w:r>
    </w:p>
    <w:p w14:paraId="64B21A95" w14:textId="77777777" w:rsidR="007A627E" w:rsidRPr="00892811" w:rsidRDefault="007A627E" w:rsidP="007A627E">
      <w:pPr>
        <w:jc w:val="both"/>
        <w:rPr>
          <w:rFonts w:ascii="Arial" w:hAnsi="Arial" w:cs="Arial"/>
        </w:rPr>
      </w:pPr>
      <w:r w:rsidRPr="00892811">
        <w:rPr>
          <w:rFonts w:ascii="Arial" w:hAnsi="Arial" w:cs="Arial"/>
        </w:rPr>
        <w:t>13.2. Se o valor da multa ou indenização devida não for recolhido no prazo de 15 dias após a comunicação ao Contratado, será automaticamente descontado da primeira parcela do pagamento a que o Contratado vier a fazer jus, acrescido de juros moratórios de 1% (um por cento) ao mês, ou, quando for o caso, cobrado judicialmente.</w:t>
      </w:r>
    </w:p>
    <w:p w14:paraId="1FB2AEA8" w14:textId="77777777" w:rsidR="007A627E" w:rsidRPr="00892811" w:rsidRDefault="007A627E" w:rsidP="007A627E">
      <w:pPr>
        <w:jc w:val="both"/>
        <w:rPr>
          <w:rFonts w:ascii="Arial" w:hAnsi="Arial" w:cs="Arial"/>
        </w:rPr>
      </w:pPr>
      <w:r w:rsidRPr="00892811">
        <w:rPr>
          <w:rFonts w:ascii="Arial" w:hAnsi="Arial" w:cs="Arial"/>
        </w:rPr>
        <w:t>14.0. DA COMPENSAÇÃO FINANCEIRA</w:t>
      </w:r>
    </w:p>
    <w:p w14:paraId="24E3256B" w14:textId="77777777" w:rsidR="007A627E" w:rsidRPr="00892811" w:rsidRDefault="007A627E" w:rsidP="007A627E">
      <w:pPr>
        <w:jc w:val="both"/>
        <w:rPr>
          <w:rFonts w:ascii="Arial" w:hAnsi="Arial" w:cs="Arial"/>
        </w:rPr>
      </w:pPr>
      <w:r w:rsidRPr="00892811">
        <w:rPr>
          <w:rFonts w:ascii="Arial" w:hAnsi="Arial" w:cs="Arial"/>
        </w:rPr>
        <w:t>14.1. Nos casos de eventuais atrasos de pagamento nos termos deste instrumento, e desde que o Contratado não tenha concorrido de alguma forma para o atraso, será admitida a compensação financeira, devida desde a data limite fixada para o pagamento até a data correspondente ao efetivo pagamento da parcela. Os encargos moratórios devidos em razão do atraso no pagamento serão calculados com utilização da seguinte fórmula: EM = N × VP × I, onde: EM = encargos moratórios; N = número de dias entre a data prevista para o pagamento e a do efetivo pagamento; VP = valor da parcela a ser paga; e I = índice de compensação financeira, assim apurado: I = (TX ÷ 100) ÷ 365, sendo TX = percentual do IPCA–IBGE acumulado nos últimos doze meses ou, na sua falta, um novo índice adotado pelo Governo Federal que o substitua. Na hipótese do referido índice estabelecido para a compensação financeira venha a ser extinto ou de qualquer forma não possa mais ser utilizado, será adotado, em substituição, o que vier a ser determinado pela legislação então em vigor.</w:t>
      </w:r>
    </w:p>
    <w:p w14:paraId="391F512A" w14:textId="77777777" w:rsidR="007A627E" w:rsidRPr="00892811" w:rsidRDefault="007A627E" w:rsidP="007A627E">
      <w:pPr>
        <w:jc w:val="both"/>
        <w:rPr>
          <w:rFonts w:ascii="Arial" w:hAnsi="Arial" w:cs="Arial"/>
          <w:b/>
          <w:bCs/>
        </w:rPr>
      </w:pPr>
      <w:r w:rsidRPr="00892811">
        <w:rPr>
          <w:rFonts w:ascii="Arial" w:hAnsi="Arial" w:cs="Arial"/>
          <w:b/>
          <w:bCs/>
        </w:rPr>
        <w:t>15 - REQUISITOS DA CONTRATAÇÃO:</w:t>
      </w:r>
    </w:p>
    <w:p w14:paraId="01798331" w14:textId="77777777" w:rsidR="007A627E" w:rsidRPr="00892811" w:rsidRDefault="007A627E" w:rsidP="007A627E">
      <w:pPr>
        <w:jc w:val="both"/>
        <w:rPr>
          <w:rFonts w:ascii="Arial" w:hAnsi="Arial" w:cs="Arial"/>
        </w:rPr>
      </w:pPr>
      <w:r w:rsidRPr="00892811">
        <w:rPr>
          <w:rFonts w:ascii="Arial" w:hAnsi="Arial" w:cs="Arial"/>
        </w:rPr>
        <w:t>15.1. Para que o objeto da contratação seja atendido, é necessário o atendimento de alguns requisitos mínimos necessários, dentre eles os de qualidade e capacidade de execução pelo contratado, nos termos do artigo 72, da Lei Federal 14.133/2021.</w:t>
      </w:r>
    </w:p>
    <w:p w14:paraId="2DAA947E" w14:textId="77777777" w:rsidR="007A627E" w:rsidRPr="00892811" w:rsidRDefault="007A627E" w:rsidP="007A627E">
      <w:pPr>
        <w:jc w:val="both"/>
        <w:rPr>
          <w:rFonts w:ascii="Arial" w:hAnsi="Arial" w:cs="Arial"/>
        </w:rPr>
      </w:pPr>
      <w:r w:rsidRPr="00892811">
        <w:rPr>
          <w:rFonts w:ascii="Arial" w:hAnsi="Arial" w:cs="Arial"/>
        </w:rPr>
        <w:t>15.2. Será exigido, conforme artigo 62 da Lei Federal 14.133/2021, documentos referentes a habilitação jurídica (premissa do artigo 66), habilitação técnica (rol do artigo 67), habilitação fiscal, social e trabalhista (artigo 68) habilitação econômico-financeira (rol do artigo 69), todos da mesma legislação (Lei Federal 14.133/2021).</w:t>
      </w:r>
    </w:p>
    <w:p w14:paraId="040F6744" w14:textId="77777777" w:rsidR="007A627E" w:rsidRPr="00892811" w:rsidRDefault="007A627E" w:rsidP="007A627E">
      <w:pPr>
        <w:jc w:val="both"/>
        <w:rPr>
          <w:rFonts w:ascii="Arial" w:hAnsi="Arial" w:cs="Arial"/>
        </w:rPr>
      </w:pPr>
      <w:r w:rsidRPr="00892811">
        <w:rPr>
          <w:rFonts w:ascii="Arial" w:hAnsi="Arial" w:cs="Arial"/>
        </w:rPr>
        <w:t>15.3. Sendo assim, os documentos exigidos serão conforme o edital.</w:t>
      </w:r>
    </w:p>
    <w:p w14:paraId="5DF9513D" w14:textId="77777777" w:rsidR="007A627E" w:rsidRPr="00892811" w:rsidRDefault="007A627E" w:rsidP="007A627E">
      <w:pPr>
        <w:jc w:val="both"/>
        <w:rPr>
          <w:rFonts w:ascii="Arial" w:hAnsi="Arial" w:cs="Arial"/>
        </w:rPr>
      </w:pPr>
    </w:p>
    <w:p w14:paraId="40AE75D4" w14:textId="77777777" w:rsidR="007A627E" w:rsidRPr="00892811" w:rsidRDefault="007A627E" w:rsidP="007A627E">
      <w:pPr>
        <w:pStyle w:val="Ttulo1"/>
        <w:tabs>
          <w:tab w:val="left" w:pos="851"/>
        </w:tabs>
        <w:ind w:left="360"/>
        <w:rPr>
          <w:rFonts w:ascii="Arial" w:hAnsi="Arial" w:cs="Arial"/>
        </w:rPr>
      </w:pPr>
      <w:r w:rsidRPr="00892811">
        <w:rPr>
          <w:rFonts w:ascii="Arial" w:hAnsi="Arial" w:cs="Arial"/>
        </w:rPr>
        <w:t>16.  DAS</w:t>
      </w:r>
      <w:r w:rsidRPr="00892811">
        <w:rPr>
          <w:rFonts w:ascii="Arial" w:hAnsi="Arial" w:cs="Arial"/>
          <w:spacing w:val="-9"/>
        </w:rPr>
        <w:t xml:space="preserve"> </w:t>
      </w:r>
      <w:r w:rsidRPr="00892811">
        <w:rPr>
          <w:rFonts w:ascii="Arial" w:hAnsi="Arial" w:cs="Arial"/>
        </w:rPr>
        <w:t>DISPOSIÇÕES</w:t>
      </w:r>
      <w:r w:rsidRPr="00892811">
        <w:rPr>
          <w:rFonts w:ascii="Arial" w:hAnsi="Arial" w:cs="Arial"/>
          <w:spacing w:val="-8"/>
        </w:rPr>
        <w:t xml:space="preserve"> </w:t>
      </w:r>
      <w:r w:rsidRPr="00892811">
        <w:rPr>
          <w:rFonts w:ascii="Arial" w:hAnsi="Arial" w:cs="Arial"/>
        </w:rPr>
        <w:t>GERAIS</w:t>
      </w:r>
    </w:p>
    <w:p w14:paraId="7FEB0DF1" w14:textId="77777777" w:rsidR="007A627E" w:rsidRPr="00892811" w:rsidRDefault="007A627E" w:rsidP="007A627E">
      <w:pPr>
        <w:pStyle w:val="Ttulo1"/>
        <w:tabs>
          <w:tab w:val="left" w:pos="851"/>
        </w:tabs>
        <w:ind w:left="284"/>
        <w:rPr>
          <w:rFonts w:ascii="Arial" w:hAnsi="Arial" w:cs="Arial"/>
        </w:rPr>
      </w:pPr>
    </w:p>
    <w:p w14:paraId="7782E523"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No</w:t>
      </w:r>
      <w:r w:rsidRPr="00892811">
        <w:rPr>
          <w:rFonts w:ascii="Arial" w:hAnsi="Arial" w:cs="Arial"/>
          <w:spacing w:val="1"/>
        </w:rPr>
        <w:t xml:space="preserve"> </w:t>
      </w:r>
      <w:r w:rsidRPr="00892811">
        <w:rPr>
          <w:rFonts w:ascii="Arial" w:hAnsi="Arial" w:cs="Arial"/>
        </w:rPr>
        <w:t>caso</w:t>
      </w:r>
      <w:r w:rsidRPr="00892811">
        <w:rPr>
          <w:rFonts w:ascii="Arial" w:hAnsi="Arial" w:cs="Arial"/>
          <w:spacing w:val="1"/>
        </w:rPr>
        <w:t xml:space="preserve"> </w:t>
      </w:r>
      <w:r w:rsidRPr="00892811">
        <w:rPr>
          <w:rFonts w:ascii="Arial" w:hAnsi="Arial" w:cs="Arial"/>
        </w:rPr>
        <w:t>de</w:t>
      </w:r>
      <w:r w:rsidRPr="00892811">
        <w:rPr>
          <w:rFonts w:ascii="Arial" w:hAnsi="Arial" w:cs="Arial"/>
          <w:spacing w:val="1"/>
        </w:rPr>
        <w:t xml:space="preserve"> </w:t>
      </w:r>
      <w:r w:rsidRPr="00892811">
        <w:rPr>
          <w:rFonts w:ascii="Arial" w:hAnsi="Arial" w:cs="Arial"/>
        </w:rPr>
        <w:t>todos</w:t>
      </w:r>
      <w:r w:rsidRPr="00892811">
        <w:rPr>
          <w:rFonts w:ascii="Arial" w:hAnsi="Arial" w:cs="Arial"/>
          <w:spacing w:val="1"/>
        </w:rPr>
        <w:t xml:space="preserve"> </w:t>
      </w:r>
      <w:r w:rsidRPr="00892811">
        <w:rPr>
          <w:rFonts w:ascii="Arial" w:hAnsi="Arial" w:cs="Arial"/>
        </w:rPr>
        <w:t>os</w:t>
      </w:r>
      <w:r w:rsidRPr="00892811">
        <w:rPr>
          <w:rFonts w:ascii="Arial" w:hAnsi="Arial" w:cs="Arial"/>
          <w:spacing w:val="1"/>
        </w:rPr>
        <w:t xml:space="preserve"> </w:t>
      </w:r>
      <w:r w:rsidRPr="00892811">
        <w:rPr>
          <w:rFonts w:ascii="Arial" w:hAnsi="Arial" w:cs="Arial"/>
        </w:rPr>
        <w:t>prestadores de serviço</w:t>
      </w:r>
      <w:r w:rsidRPr="00892811">
        <w:rPr>
          <w:rFonts w:ascii="Arial" w:hAnsi="Arial" w:cs="Arial"/>
          <w:spacing w:val="1"/>
        </w:rPr>
        <w:t xml:space="preserve"> </w:t>
      </w:r>
      <w:r w:rsidRPr="00892811">
        <w:rPr>
          <w:rFonts w:ascii="Arial" w:hAnsi="Arial" w:cs="Arial"/>
        </w:rPr>
        <w:t>restarem</w:t>
      </w:r>
      <w:r w:rsidRPr="00892811">
        <w:rPr>
          <w:rFonts w:ascii="Arial" w:hAnsi="Arial" w:cs="Arial"/>
          <w:spacing w:val="1"/>
        </w:rPr>
        <w:t xml:space="preserve"> </w:t>
      </w:r>
      <w:r w:rsidRPr="00892811">
        <w:rPr>
          <w:rFonts w:ascii="Arial" w:hAnsi="Arial" w:cs="Arial"/>
        </w:rPr>
        <w:t>desclassificados ou inabilitados (procedimento fracassado),</w:t>
      </w:r>
      <w:r w:rsidRPr="00892811">
        <w:rPr>
          <w:rFonts w:ascii="Arial" w:hAnsi="Arial" w:cs="Arial"/>
          <w:spacing w:val="-142"/>
        </w:rPr>
        <w:t xml:space="preserve"> </w:t>
      </w:r>
      <w:r w:rsidRPr="00892811">
        <w:rPr>
          <w:rFonts w:ascii="Arial" w:hAnsi="Arial" w:cs="Arial"/>
        </w:rPr>
        <w:t>a</w:t>
      </w:r>
      <w:r w:rsidRPr="00892811">
        <w:rPr>
          <w:rFonts w:ascii="Arial" w:hAnsi="Arial" w:cs="Arial"/>
          <w:spacing w:val="-2"/>
        </w:rPr>
        <w:t xml:space="preserve"> </w:t>
      </w:r>
      <w:r w:rsidRPr="00892811">
        <w:rPr>
          <w:rFonts w:ascii="Arial" w:hAnsi="Arial" w:cs="Arial"/>
        </w:rPr>
        <w:t>Administração</w:t>
      </w:r>
      <w:r w:rsidRPr="00892811">
        <w:rPr>
          <w:rFonts w:ascii="Arial" w:hAnsi="Arial" w:cs="Arial"/>
          <w:spacing w:val="-1"/>
        </w:rPr>
        <w:t xml:space="preserve"> </w:t>
      </w:r>
      <w:r w:rsidRPr="00892811">
        <w:rPr>
          <w:rFonts w:ascii="Arial" w:hAnsi="Arial" w:cs="Arial"/>
        </w:rPr>
        <w:t>poderá:</w:t>
      </w:r>
    </w:p>
    <w:p w14:paraId="739D6307"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Republicar</w:t>
      </w:r>
      <w:r w:rsidRPr="00892811">
        <w:rPr>
          <w:rFonts w:ascii="Arial" w:hAnsi="Arial" w:cs="Arial"/>
          <w:spacing w:val="-6"/>
        </w:rPr>
        <w:t xml:space="preserve"> </w:t>
      </w:r>
      <w:r w:rsidRPr="00892811">
        <w:rPr>
          <w:rFonts w:ascii="Arial" w:hAnsi="Arial" w:cs="Arial"/>
        </w:rPr>
        <w:t>o</w:t>
      </w:r>
      <w:r w:rsidRPr="00892811">
        <w:rPr>
          <w:rFonts w:ascii="Arial" w:hAnsi="Arial" w:cs="Arial"/>
          <w:spacing w:val="-5"/>
        </w:rPr>
        <w:t xml:space="preserve"> </w:t>
      </w:r>
      <w:r w:rsidRPr="00892811">
        <w:rPr>
          <w:rFonts w:ascii="Arial" w:hAnsi="Arial" w:cs="Arial"/>
        </w:rPr>
        <w:t>presente</w:t>
      </w:r>
      <w:r w:rsidRPr="00892811">
        <w:rPr>
          <w:rFonts w:ascii="Arial" w:hAnsi="Arial" w:cs="Arial"/>
          <w:spacing w:val="-5"/>
        </w:rPr>
        <w:t xml:space="preserve"> </w:t>
      </w:r>
      <w:r w:rsidRPr="00892811">
        <w:rPr>
          <w:rFonts w:ascii="Arial" w:hAnsi="Arial" w:cs="Arial"/>
        </w:rPr>
        <w:t>aviso</w:t>
      </w:r>
      <w:r w:rsidRPr="00892811">
        <w:rPr>
          <w:rFonts w:ascii="Arial" w:hAnsi="Arial" w:cs="Arial"/>
          <w:spacing w:val="-5"/>
        </w:rPr>
        <w:t xml:space="preserve"> </w:t>
      </w:r>
      <w:r w:rsidRPr="00892811">
        <w:rPr>
          <w:rFonts w:ascii="Arial" w:hAnsi="Arial" w:cs="Arial"/>
        </w:rPr>
        <w:t>com</w:t>
      </w:r>
      <w:r w:rsidRPr="00892811">
        <w:rPr>
          <w:rFonts w:ascii="Arial" w:hAnsi="Arial" w:cs="Arial"/>
          <w:spacing w:val="-6"/>
        </w:rPr>
        <w:t xml:space="preserve"> </w:t>
      </w:r>
      <w:r w:rsidRPr="00892811">
        <w:rPr>
          <w:rFonts w:ascii="Arial" w:hAnsi="Arial" w:cs="Arial"/>
        </w:rPr>
        <w:t>uma</w:t>
      </w:r>
      <w:r w:rsidRPr="00892811">
        <w:rPr>
          <w:rFonts w:ascii="Arial" w:hAnsi="Arial" w:cs="Arial"/>
          <w:spacing w:val="-5"/>
        </w:rPr>
        <w:t xml:space="preserve"> </w:t>
      </w:r>
      <w:r w:rsidRPr="00892811">
        <w:rPr>
          <w:rFonts w:ascii="Arial" w:hAnsi="Arial" w:cs="Arial"/>
        </w:rPr>
        <w:t>nova</w:t>
      </w:r>
      <w:r w:rsidRPr="00892811">
        <w:rPr>
          <w:rFonts w:ascii="Arial" w:hAnsi="Arial" w:cs="Arial"/>
          <w:spacing w:val="-5"/>
        </w:rPr>
        <w:t xml:space="preserve"> </w:t>
      </w:r>
      <w:r w:rsidRPr="00892811">
        <w:rPr>
          <w:rFonts w:ascii="Arial" w:hAnsi="Arial" w:cs="Arial"/>
        </w:rPr>
        <w:t>data;</w:t>
      </w:r>
    </w:p>
    <w:p w14:paraId="77ECF25C"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lastRenderedPageBreak/>
        <w:t>Valer-se, para a contratação, de proposta obtida</w:t>
      </w:r>
      <w:r w:rsidRPr="00892811">
        <w:rPr>
          <w:rFonts w:ascii="Arial" w:hAnsi="Arial" w:cs="Arial"/>
          <w:spacing w:val="1"/>
        </w:rPr>
        <w:t xml:space="preserve"> </w:t>
      </w:r>
      <w:r w:rsidRPr="00892811">
        <w:rPr>
          <w:rFonts w:ascii="Arial" w:hAnsi="Arial" w:cs="Arial"/>
        </w:rPr>
        <w:t>na</w:t>
      </w:r>
      <w:r w:rsidRPr="00892811">
        <w:rPr>
          <w:rFonts w:ascii="Arial" w:hAnsi="Arial" w:cs="Arial"/>
          <w:spacing w:val="-19"/>
        </w:rPr>
        <w:t xml:space="preserve"> </w:t>
      </w:r>
      <w:r w:rsidRPr="00892811">
        <w:rPr>
          <w:rFonts w:ascii="Arial" w:hAnsi="Arial" w:cs="Arial"/>
        </w:rPr>
        <w:t>pesquisa</w:t>
      </w:r>
      <w:r w:rsidRPr="00892811">
        <w:rPr>
          <w:rFonts w:ascii="Arial" w:hAnsi="Arial" w:cs="Arial"/>
          <w:spacing w:val="-18"/>
        </w:rPr>
        <w:t xml:space="preserve"> </w:t>
      </w:r>
      <w:r w:rsidRPr="00892811">
        <w:rPr>
          <w:rFonts w:ascii="Arial" w:hAnsi="Arial" w:cs="Arial"/>
        </w:rPr>
        <w:t>de</w:t>
      </w:r>
      <w:r w:rsidRPr="00892811">
        <w:rPr>
          <w:rFonts w:ascii="Arial" w:hAnsi="Arial" w:cs="Arial"/>
          <w:spacing w:val="-19"/>
        </w:rPr>
        <w:t xml:space="preserve"> </w:t>
      </w:r>
      <w:r w:rsidRPr="00892811">
        <w:rPr>
          <w:rFonts w:ascii="Arial" w:hAnsi="Arial" w:cs="Arial"/>
        </w:rPr>
        <w:t>preços</w:t>
      </w:r>
      <w:r w:rsidRPr="00892811">
        <w:rPr>
          <w:rFonts w:ascii="Arial" w:hAnsi="Arial" w:cs="Arial"/>
          <w:spacing w:val="-18"/>
        </w:rPr>
        <w:t xml:space="preserve"> </w:t>
      </w:r>
      <w:r w:rsidRPr="00892811">
        <w:rPr>
          <w:rFonts w:ascii="Arial" w:hAnsi="Arial" w:cs="Arial"/>
        </w:rPr>
        <w:t>que</w:t>
      </w:r>
      <w:r w:rsidRPr="00892811">
        <w:rPr>
          <w:rFonts w:ascii="Arial" w:hAnsi="Arial" w:cs="Arial"/>
          <w:spacing w:val="-18"/>
        </w:rPr>
        <w:t xml:space="preserve"> </w:t>
      </w:r>
      <w:r w:rsidRPr="00892811">
        <w:rPr>
          <w:rFonts w:ascii="Arial" w:hAnsi="Arial" w:cs="Arial"/>
        </w:rPr>
        <w:t>serviu</w:t>
      </w:r>
      <w:r w:rsidRPr="00892811">
        <w:rPr>
          <w:rFonts w:ascii="Arial" w:hAnsi="Arial" w:cs="Arial"/>
          <w:spacing w:val="-19"/>
        </w:rPr>
        <w:t xml:space="preserve"> </w:t>
      </w:r>
      <w:r w:rsidRPr="00892811">
        <w:rPr>
          <w:rFonts w:ascii="Arial" w:hAnsi="Arial" w:cs="Arial"/>
        </w:rPr>
        <w:t>de</w:t>
      </w:r>
      <w:r w:rsidRPr="00892811">
        <w:rPr>
          <w:rFonts w:ascii="Arial" w:hAnsi="Arial" w:cs="Arial"/>
          <w:spacing w:val="-18"/>
        </w:rPr>
        <w:t xml:space="preserve"> </w:t>
      </w:r>
      <w:r w:rsidRPr="00892811">
        <w:rPr>
          <w:rFonts w:ascii="Arial" w:hAnsi="Arial" w:cs="Arial"/>
        </w:rPr>
        <w:t>base</w:t>
      </w:r>
      <w:r w:rsidRPr="00892811">
        <w:rPr>
          <w:rFonts w:ascii="Arial" w:hAnsi="Arial" w:cs="Arial"/>
          <w:spacing w:val="-18"/>
        </w:rPr>
        <w:t xml:space="preserve"> </w:t>
      </w:r>
      <w:r w:rsidRPr="00892811">
        <w:rPr>
          <w:rFonts w:ascii="Arial" w:hAnsi="Arial" w:cs="Arial"/>
        </w:rPr>
        <w:t>ao</w:t>
      </w:r>
      <w:r w:rsidRPr="00892811">
        <w:rPr>
          <w:rFonts w:ascii="Arial" w:hAnsi="Arial" w:cs="Arial"/>
          <w:spacing w:val="-19"/>
        </w:rPr>
        <w:t xml:space="preserve"> </w:t>
      </w:r>
      <w:r w:rsidRPr="00892811">
        <w:rPr>
          <w:rFonts w:ascii="Arial" w:hAnsi="Arial" w:cs="Arial"/>
        </w:rPr>
        <w:t>procedimento,</w:t>
      </w:r>
      <w:r w:rsidRPr="00892811">
        <w:rPr>
          <w:rFonts w:ascii="Arial" w:hAnsi="Arial" w:cs="Arial"/>
          <w:spacing w:val="-18"/>
        </w:rPr>
        <w:t xml:space="preserve"> </w:t>
      </w:r>
      <w:r w:rsidRPr="00892811">
        <w:rPr>
          <w:rFonts w:ascii="Arial" w:hAnsi="Arial" w:cs="Arial"/>
        </w:rPr>
        <w:t>se houver, privilegiando-se os menores preços, sempre que</w:t>
      </w:r>
      <w:r w:rsidRPr="00892811">
        <w:rPr>
          <w:rFonts w:ascii="Arial" w:hAnsi="Arial" w:cs="Arial"/>
          <w:spacing w:val="1"/>
        </w:rPr>
        <w:t xml:space="preserve"> </w:t>
      </w:r>
      <w:r w:rsidRPr="00892811">
        <w:rPr>
          <w:rFonts w:ascii="Arial" w:hAnsi="Arial" w:cs="Arial"/>
        </w:rPr>
        <w:t>possível, e desde que atendidas às condições de habilitação</w:t>
      </w:r>
      <w:proofErr w:type="gramStart"/>
      <w:r w:rsidRPr="00892811">
        <w:rPr>
          <w:rFonts w:ascii="Arial" w:hAnsi="Arial" w:cs="Arial"/>
        </w:rPr>
        <w:t xml:space="preserve"> </w:t>
      </w:r>
      <w:r w:rsidRPr="00892811">
        <w:rPr>
          <w:rFonts w:ascii="Arial" w:hAnsi="Arial" w:cs="Arial"/>
          <w:spacing w:val="-142"/>
        </w:rPr>
        <w:t xml:space="preserve"> </w:t>
      </w:r>
      <w:proofErr w:type="gramEnd"/>
      <w:r w:rsidRPr="00892811">
        <w:rPr>
          <w:rFonts w:ascii="Arial" w:hAnsi="Arial" w:cs="Arial"/>
        </w:rPr>
        <w:t>exigidas.</w:t>
      </w:r>
    </w:p>
    <w:p w14:paraId="581AA623"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No caso do subitem anterior, a contratação será</w:t>
      </w:r>
      <w:r w:rsidRPr="00892811">
        <w:rPr>
          <w:rFonts w:ascii="Arial" w:hAnsi="Arial" w:cs="Arial"/>
          <w:spacing w:val="1"/>
        </w:rPr>
        <w:t xml:space="preserve"> </w:t>
      </w:r>
      <w:r w:rsidRPr="00892811">
        <w:rPr>
          <w:rFonts w:ascii="Arial" w:hAnsi="Arial" w:cs="Arial"/>
        </w:rPr>
        <w:t>operacionalizada</w:t>
      </w:r>
      <w:r w:rsidRPr="00892811">
        <w:rPr>
          <w:rFonts w:ascii="Arial" w:hAnsi="Arial" w:cs="Arial"/>
          <w:spacing w:val="-3"/>
        </w:rPr>
        <w:t xml:space="preserve"> </w:t>
      </w:r>
      <w:r w:rsidRPr="00892811">
        <w:rPr>
          <w:rFonts w:ascii="Arial" w:hAnsi="Arial" w:cs="Arial"/>
        </w:rPr>
        <w:t>fora</w:t>
      </w:r>
      <w:r w:rsidRPr="00892811">
        <w:rPr>
          <w:rFonts w:ascii="Arial" w:hAnsi="Arial" w:cs="Arial"/>
          <w:spacing w:val="-3"/>
        </w:rPr>
        <w:t xml:space="preserve"> </w:t>
      </w:r>
      <w:r w:rsidRPr="00892811">
        <w:rPr>
          <w:rFonts w:ascii="Arial" w:hAnsi="Arial" w:cs="Arial"/>
        </w:rPr>
        <w:t>deste</w:t>
      </w:r>
      <w:r w:rsidRPr="00892811">
        <w:rPr>
          <w:rFonts w:ascii="Arial" w:hAnsi="Arial" w:cs="Arial"/>
          <w:spacing w:val="-2"/>
        </w:rPr>
        <w:t xml:space="preserve"> </w:t>
      </w:r>
      <w:r w:rsidRPr="00892811">
        <w:rPr>
          <w:rFonts w:ascii="Arial" w:hAnsi="Arial" w:cs="Arial"/>
        </w:rPr>
        <w:t>procedimento.</w:t>
      </w:r>
    </w:p>
    <w:p w14:paraId="11646A27"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Fixar prazo para que possa haver adequação das</w:t>
      </w:r>
      <w:r w:rsidRPr="00892811">
        <w:rPr>
          <w:rFonts w:ascii="Arial" w:hAnsi="Arial" w:cs="Arial"/>
          <w:spacing w:val="1"/>
        </w:rPr>
        <w:t xml:space="preserve"> </w:t>
      </w:r>
      <w:r w:rsidRPr="00892811">
        <w:rPr>
          <w:rFonts w:ascii="Arial" w:hAnsi="Arial" w:cs="Arial"/>
          <w:spacing w:val="-1"/>
        </w:rPr>
        <w:t>propostas</w:t>
      </w:r>
      <w:r w:rsidRPr="00892811">
        <w:rPr>
          <w:rFonts w:ascii="Arial" w:hAnsi="Arial" w:cs="Arial"/>
          <w:spacing w:val="-34"/>
        </w:rPr>
        <w:t xml:space="preserve"> </w:t>
      </w:r>
      <w:r w:rsidRPr="00892811">
        <w:rPr>
          <w:rFonts w:ascii="Arial" w:hAnsi="Arial" w:cs="Arial"/>
          <w:spacing w:val="-1"/>
        </w:rPr>
        <w:t>ou</w:t>
      </w:r>
      <w:r w:rsidRPr="00892811">
        <w:rPr>
          <w:rFonts w:ascii="Arial" w:hAnsi="Arial" w:cs="Arial"/>
          <w:spacing w:val="-34"/>
        </w:rPr>
        <w:t xml:space="preserve"> </w:t>
      </w:r>
      <w:r w:rsidRPr="00892811">
        <w:rPr>
          <w:rFonts w:ascii="Arial" w:hAnsi="Arial" w:cs="Arial"/>
          <w:spacing w:val="-1"/>
        </w:rPr>
        <w:t>da</w:t>
      </w:r>
      <w:r w:rsidRPr="00892811">
        <w:rPr>
          <w:rFonts w:ascii="Arial" w:hAnsi="Arial" w:cs="Arial"/>
          <w:spacing w:val="-33"/>
        </w:rPr>
        <w:t xml:space="preserve"> </w:t>
      </w:r>
      <w:r w:rsidRPr="00892811">
        <w:rPr>
          <w:rFonts w:ascii="Arial" w:hAnsi="Arial" w:cs="Arial"/>
          <w:spacing w:val="-1"/>
        </w:rPr>
        <w:t>documentação</w:t>
      </w:r>
      <w:r w:rsidRPr="00892811">
        <w:rPr>
          <w:rFonts w:ascii="Arial" w:hAnsi="Arial" w:cs="Arial"/>
          <w:spacing w:val="-34"/>
        </w:rPr>
        <w:t xml:space="preserve"> </w:t>
      </w:r>
      <w:r w:rsidRPr="00892811">
        <w:rPr>
          <w:rFonts w:ascii="Arial" w:hAnsi="Arial" w:cs="Arial"/>
          <w:spacing w:val="-1"/>
        </w:rPr>
        <w:t>de</w:t>
      </w:r>
      <w:r w:rsidRPr="00892811">
        <w:rPr>
          <w:rFonts w:ascii="Arial" w:hAnsi="Arial" w:cs="Arial"/>
          <w:spacing w:val="-38"/>
        </w:rPr>
        <w:t xml:space="preserve"> </w:t>
      </w:r>
      <w:r w:rsidRPr="00892811">
        <w:rPr>
          <w:rFonts w:ascii="Arial" w:hAnsi="Arial" w:cs="Arial"/>
          <w:spacing w:val="-1"/>
        </w:rPr>
        <w:t>habilitação,</w:t>
      </w:r>
      <w:r w:rsidRPr="00892811">
        <w:rPr>
          <w:rFonts w:ascii="Arial" w:hAnsi="Arial" w:cs="Arial"/>
          <w:spacing w:val="-31"/>
        </w:rPr>
        <w:t xml:space="preserve"> </w:t>
      </w:r>
      <w:r w:rsidRPr="00892811">
        <w:rPr>
          <w:rFonts w:ascii="Arial" w:hAnsi="Arial" w:cs="Arial"/>
          <w:spacing w:val="-1"/>
        </w:rPr>
        <w:t>conforme</w:t>
      </w:r>
      <w:r w:rsidRPr="00892811">
        <w:rPr>
          <w:rFonts w:ascii="Arial" w:hAnsi="Arial" w:cs="Arial"/>
          <w:spacing w:val="-33"/>
        </w:rPr>
        <w:t xml:space="preserve"> </w:t>
      </w:r>
      <w:r w:rsidRPr="00892811">
        <w:rPr>
          <w:rFonts w:ascii="Arial" w:hAnsi="Arial" w:cs="Arial"/>
          <w:spacing w:val="-1"/>
        </w:rPr>
        <w:t>o</w:t>
      </w:r>
      <w:r w:rsidRPr="00892811">
        <w:rPr>
          <w:rFonts w:ascii="Arial" w:hAnsi="Arial" w:cs="Arial"/>
          <w:spacing w:val="-34"/>
        </w:rPr>
        <w:t xml:space="preserve"> </w:t>
      </w:r>
      <w:r w:rsidRPr="00892811">
        <w:rPr>
          <w:rFonts w:ascii="Arial" w:hAnsi="Arial" w:cs="Arial"/>
          <w:spacing w:val="-1"/>
        </w:rPr>
        <w:t>caso.</w:t>
      </w:r>
    </w:p>
    <w:p w14:paraId="5449210D"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spacing w:val="-1"/>
        </w:rPr>
        <w:t>As</w:t>
      </w:r>
      <w:r w:rsidRPr="00892811">
        <w:rPr>
          <w:rFonts w:ascii="Arial" w:hAnsi="Arial" w:cs="Arial"/>
          <w:spacing w:val="-35"/>
        </w:rPr>
        <w:t xml:space="preserve"> </w:t>
      </w:r>
      <w:r w:rsidRPr="00892811">
        <w:rPr>
          <w:rFonts w:ascii="Arial" w:hAnsi="Arial" w:cs="Arial"/>
          <w:spacing w:val="-1"/>
        </w:rPr>
        <w:t>providências</w:t>
      </w:r>
      <w:proofErr w:type="gramStart"/>
      <w:r w:rsidRPr="00892811">
        <w:rPr>
          <w:rFonts w:ascii="Arial" w:hAnsi="Arial" w:cs="Arial"/>
          <w:spacing w:val="-1"/>
        </w:rPr>
        <w:t xml:space="preserve"> </w:t>
      </w:r>
      <w:r w:rsidRPr="00892811">
        <w:rPr>
          <w:rFonts w:ascii="Arial" w:hAnsi="Arial" w:cs="Arial"/>
          <w:spacing w:val="-34"/>
        </w:rPr>
        <w:t xml:space="preserve"> </w:t>
      </w:r>
      <w:proofErr w:type="gramEnd"/>
      <w:r w:rsidRPr="00892811">
        <w:rPr>
          <w:rFonts w:ascii="Arial" w:hAnsi="Arial" w:cs="Arial"/>
          <w:spacing w:val="-1"/>
        </w:rPr>
        <w:t xml:space="preserve">dos </w:t>
      </w:r>
      <w:r w:rsidRPr="00892811">
        <w:rPr>
          <w:rFonts w:ascii="Arial" w:hAnsi="Arial" w:cs="Arial"/>
          <w:spacing w:val="-35"/>
        </w:rPr>
        <w:t xml:space="preserve"> </w:t>
      </w:r>
      <w:r w:rsidRPr="00892811">
        <w:rPr>
          <w:rFonts w:ascii="Arial" w:hAnsi="Arial" w:cs="Arial"/>
          <w:spacing w:val="-1"/>
        </w:rPr>
        <w:t>subitens</w:t>
      </w:r>
      <w:r w:rsidRPr="00892811">
        <w:rPr>
          <w:rFonts w:ascii="Arial" w:hAnsi="Arial" w:cs="Arial"/>
          <w:spacing w:val="-34"/>
        </w:rPr>
        <w:t xml:space="preserve"> </w:t>
      </w:r>
      <w:r w:rsidRPr="00892811">
        <w:rPr>
          <w:rFonts w:ascii="Arial" w:hAnsi="Arial" w:cs="Arial"/>
          <w:spacing w:val="-1"/>
        </w:rPr>
        <w:t xml:space="preserve"> (b  </w:t>
      </w:r>
      <w:r w:rsidRPr="00892811">
        <w:rPr>
          <w:rFonts w:ascii="Arial" w:hAnsi="Arial" w:cs="Arial"/>
          <w:spacing w:val="-35"/>
        </w:rPr>
        <w:t xml:space="preserve"> </w:t>
      </w:r>
      <w:r w:rsidRPr="00892811">
        <w:rPr>
          <w:rFonts w:ascii="Arial" w:hAnsi="Arial" w:cs="Arial"/>
          <w:spacing w:val="-1"/>
        </w:rPr>
        <w:t>e</w:t>
      </w:r>
      <w:r w:rsidRPr="00892811">
        <w:rPr>
          <w:rFonts w:ascii="Arial" w:hAnsi="Arial" w:cs="Arial"/>
          <w:spacing w:val="-34"/>
        </w:rPr>
        <w:t xml:space="preserve"> </w:t>
      </w:r>
      <w:r w:rsidRPr="00892811">
        <w:rPr>
          <w:rFonts w:ascii="Arial" w:hAnsi="Arial" w:cs="Arial"/>
          <w:spacing w:val="-1"/>
        </w:rPr>
        <w:t xml:space="preserve">  c) </w:t>
      </w:r>
      <w:r w:rsidRPr="00892811">
        <w:rPr>
          <w:rFonts w:ascii="Arial" w:hAnsi="Arial" w:cs="Arial"/>
          <w:spacing w:val="-35"/>
        </w:rPr>
        <w:t xml:space="preserve">  </w:t>
      </w:r>
      <w:r w:rsidRPr="00892811">
        <w:rPr>
          <w:rFonts w:ascii="Arial" w:hAnsi="Arial" w:cs="Arial"/>
        </w:rPr>
        <w:t>acima</w:t>
      </w:r>
      <w:r w:rsidRPr="00892811">
        <w:rPr>
          <w:rFonts w:ascii="Arial" w:hAnsi="Arial" w:cs="Arial"/>
          <w:spacing w:val="-34"/>
        </w:rPr>
        <w:t xml:space="preserve">  </w:t>
      </w:r>
      <w:r w:rsidRPr="00892811">
        <w:rPr>
          <w:rFonts w:ascii="Arial" w:hAnsi="Arial" w:cs="Arial"/>
        </w:rPr>
        <w:t>poderão</w:t>
      </w:r>
      <w:r w:rsidRPr="00892811">
        <w:rPr>
          <w:rFonts w:ascii="Arial" w:hAnsi="Arial" w:cs="Arial"/>
          <w:spacing w:val="-142"/>
        </w:rPr>
        <w:t xml:space="preserve">                 </w:t>
      </w:r>
      <w:r w:rsidRPr="00892811">
        <w:rPr>
          <w:rFonts w:ascii="Arial" w:hAnsi="Arial" w:cs="Arial"/>
        </w:rPr>
        <w:t xml:space="preserve"> ser utilizadas se não houver o comparecimento de quaisquer</w:t>
      </w:r>
      <w:r w:rsidRPr="00892811">
        <w:rPr>
          <w:rFonts w:ascii="Arial" w:hAnsi="Arial" w:cs="Arial"/>
          <w:spacing w:val="1"/>
        </w:rPr>
        <w:t xml:space="preserve"> </w:t>
      </w:r>
      <w:r w:rsidRPr="00892811">
        <w:rPr>
          <w:rFonts w:ascii="Arial" w:hAnsi="Arial" w:cs="Arial"/>
        </w:rPr>
        <w:t>fornecedores</w:t>
      </w:r>
      <w:r w:rsidRPr="00892811">
        <w:rPr>
          <w:rFonts w:ascii="Arial" w:hAnsi="Arial" w:cs="Arial"/>
          <w:spacing w:val="-4"/>
        </w:rPr>
        <w:t xml:space="preserve"> </w:t>
      </w:r>
      <w:r w:rsidRPr="00892811">
        <w:rPr>
          <w:rFonts w:ascii="Arial" w:hAnsi="Arial" w:cs="Arial"/>
        </w:rPr>
        <w:t>interessados</w:t>
      </w:r>
      <w:r w:rsidRPr="00892811">
        <w:rPr>
          <w:rFonts w:ascii="Arial" w:hAnsi="Arial" w:cs="Arial"/>
          <w:spacing w:val="-4"/>
        </w:rPr>
        <w:t xml:space="preserve"> </w:t>
      </w:r>
      <w:r w:rsidRPr="00892811">
        <w:rPr>
          <w:rFonts w:ascii="Arial" w:hAnsi="Arial" w:cs="Arial"/>
        </w:rPr>
        <w:t>(procedimento</w:t>
      </w:r>
      <w:r w:rsidRPr="00892811">
        <w:rPr>
          <w:rFonts w:ascii="Arial" w:hAnsi="Arial" w:cs="Arial"/>
          <w:spacing w:val="-4"/>
        </w:rPr>
        <w:t xml:space="preserve"> </w:t>
      </w:r>
      <w:r w:rsidRPr="00892811">
        <w:rPr>
          <w:rFonts w:ascii="Arial" w:hAnsi="Arial" w:cs="Arial"/>
        </w:rPr>
        <w:t>deserto).</w:t>
      </w:r>
    </w:p>
    <w:p w14:paraId="1485C31F"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Havendo a necessidade de realização de ato de qualquer</w:t>
      </w:r>
      <w:r w:rsidRPr="00892811">
        <w:rPr>
          <w:rFonts w:ascii="Arial" w:hAnsi="Arial" w:cs="Arial"/>
          <w:spacing w:val="-142"/>
        </w:rPr>
        <w:t xml:space="preserve">      </w:t>
      </w:r>
      <w:r w:rsidRPr="00892811">
        <w:rPr>
          <w:rFonts w:ascii="Arial" w:hAnsi="Arial" w:cs="Arial"/>
        </w:rPr>
        <w:t>natureza pelos fornecedores, cujo prazo não conste deste</w:t>
      </w:r>
      <w:r w:rsidRPr="00892811">
        <w:rPr>
          <w:rFonts w:ascii="Arial" w:hAnsi="Arial" w:cs="Arial"/>
          <w:spacing w:val="1"/>
        </w:rPr>
        <w:t xml:space="preserve"> </w:t>
      </w:r>
      <w:r w:rsidRPr="00892811">
        <w:rPr>
          <w:rFonts w:ascii="Arial" w:hAnsi="Arial" w:cs="Arial"/>
        </w:rPr>
        <w:t>Aviso de Contratação Direta, deverá ser atendido o prazo</w:t>
      </w:r>
      <w:r w:rsidRPr="00892811">
        <w:rPr>
          <w:rFonts w:ascii="Arial" w:hAnsi="Arial" w:cs="Arial"/>
          <w:spacing w:val="1"/>
        </w:rPr>
        <w:t xml:space="preserve"> </w:t>
      </w:r>
      <w:r w:rsidRPr="00892811">
        <w:rPr>
          <w:rFonts w:ascii="Arial" w:hAnsi="Arial" w:cs="Arial"/>
        </w:rPr>
        <w:t>indicado</w:t>
      </w:r>
      <w:r w:rsidRPr="00892811">
        <w:rPr>
          <w:rFonts w:ascii="Arial" w:hAnsi="Arial" w:cs="Arial"/>
          <w:spacing w:val="1"/>
        </w:rPr>
        <w:t xml:space="preserve"> </w:t>
      </w:r>
      <w:r w:rsidRPr="00892811">
        <w:rPr>
          <w:rFonts w:ascii="Arial" w:hAnsi="Arial" w:cs="Arial"/>
        </w:rPr>
        <w:t>pelo</w:t>
      </w:r>
      <w:r w:rsidRPr="00892811">
        <w:rPr>
          <w:rFonts w:ascii="Arial" w:hAnsi="Arial" w:cs="Arial"/>
          <w:spacing w:val="1"/>
        </w:rPr>
        <w:t xml:space="preserve"> </w:t>
      </w:r>
      <w:r w:rsidRPr="00892811">
        <w:rPr>
          <w:rFonts w:ascii="Arial" w:hAnsi="Arial" w:cs="Arial"/>
        </w:rPr>
        <w:t>agente</w:t>
      </w:r>
      <w:r w:rsidRPr="00892811">
        <w:rPr>
          <w:rFonts w:ascii="Arial" w:hAnsi="Arial" w:cs="Arial"/>
          <w:spacing w:val="1"/>
        </w:rPr>
        <w:t xml:space="preserve"> </w:t>
      </w:r>
      <w:r w:rsidRPr="00892811">
        <w:rPr>
          <w:rFonts w:ascii="Arial" w:hAnsi="Arial" w:cs="Arial"/>
        </w:rPr>
        <w:t>competente</w:t>
      </w:r>
      <w:r w:rsidRPr="00892811">
        <w:rPr>
          <w:rFonts w:ascii="Arial" w:hAnsi="Arial" w:cs="Arial"/>
          <w:spacing w:val="1"/>
        </w:rPr>
        <w:t xml:space="preserve"> </w:t>
      </w:r>
      <w:r w:rsidRPr="00892811">
        <w:rPr>
          <w:rFonts w:ascii="Arial" w:hAnsi="Arial" w:cs="Arial"/>
        </w:rPr>
        <w:t>da</w:t>
      </w:r>
      <w:r w:rsidRPr="00892811">
        <w:rPr>
          <w:rFonts w:ascii="Arial" w:hAnsi="Arial" w:cs="Arial"/>
          <w:spacing w:val="1"/>
        </w:rPr>
        <w:t xml:space="preserve"> </w:t>
      </w:r>
      <w:r w:rsidRPr="00892811">
        <w:rPr>
          <w:rFonts w:ascii="Arial" w:hAnsi="Arial" w:cs="Arial"/>
        </w:rPr>
        <w:t>Administração</w:t>
      </w:r>
      <w:r w:rsidRPr="00892811">
        <w:rPr>
          <w:rFonts w:ascii="Arial" w:hAnsi="Arial" w:cs="Arial"/>
          <w:spacing w:val="1"/>
        </w:rPr>
        <w:t xml:space="preserve"> </w:t>
      </w:r>
      <w:r w:rsidRPr="00892811">
        <w:rPr>
          <w:rFonts w:ascii="Arial" w:hAnsi="Arial" w:cs="Arial"/>
        </w:rPr>
        <w:t>na</w:t>
      </w:r>
      <w:r w:rsidRPr="00892811">
        <w:rPr>
          <w:rFonts w:ascii="Arial" w:hAnsi="Arial" w:cs="Arial"/>
          <w:spacing w:val="1"/>
        </w:rPr>
        <w:t xml:space="preserve"> </w:t>
      </w:r>
      <w:r w:rsidRPr="00892811">
        <w:rPr>
          <w:rFonts w:ascii="Arial" w:hAnsi="Arial" w:cs="Arial"/>
        </w:rPr>
        <w:t>respectiva</w:t>
      </w:r>
      <w:r w:rsidRPr="00892811">
        <w:rPr>
          <w:rFonts w:ascii="Arial" w:hAnsi="Arial" w:cs="Arial"/>
          <w:spacing w:val="-2"/>
        </w:rPr>
        <w:t xml:space="preserve"> </w:t>
      </w:r>
      <w:r w:rsidRPr="00892811">
        <w:rPr>
          <w:rFonts w:ascii="Arial" w:hAnsi="Arial" w:cs="Arial"/>
        </w:rPr>
        <w:t>notificação.</w:t>
      </w:r>
    </w:p>
    <w:p w14:paraId="6A9B361B"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Caberá ao prestador de serviço acompanhar as operações, ficando</w:t>
      </w:r>
      <w:r w:rsidRPr="00892811">
        <w:rPr>
          <w:rFonts w:ascii="Arial" w:hAnsi="Arial" w:cs="Arial"/>
          <w:spacing w:val="1"/>
        </w:rPr>
        <w:t xml:space="preserve"> </w:t>
      </w:r>
      <w:r w:rsidRPr="00892811">
        <w:rPr>
          <w:rFonts w:ascii="Arial" w:hAnsi="Arial" w:cs="Arial"/>
        </w:rPr>
        <w:t>responsável pelo ônus decorrente da perda do negócio diante</w:t>
      </w:r>
      <w:r w:rsidRPr="00892811">
        <w:rPr>
          <w:rFonts w:ascii="Arial" w:hAnsi="Arial" w:cs="Arial"/>
          <w:spacing w:val="-142"/>
        </w:rPr>
        <w:t xml:space="preserve"> </w:t>
      </w:r>
      <w:r w:rsidRPr="00892811">
        <w:rPr>
          <w:rFonts w:ascii="Arial" w:hAnsi="Arial" w:cs="Arial"/>
        </w:rPr>
        <w:t>da</w:t>
      </w:r>
      <w:r w:rsidRPr="00892811">
        <w:rPr>
          <w:rFonts w:ascii="Arial" w:hAnsi="Arial" w:cs="Arial"/>
          <w:spacing w:val="1"/>
        </w:rPr>
        <w:t xml:space="preserve"> </w:t>
      </w:r>
      <w:r w:rsidRPr="00892811">
        <w:rPr>
          <w:rFonts w:ascii="Arial" w:hAnsi="Arial" w:cs="Arial"/>
        </w:rPr>
        <w:t>inobservância</w:t>
      </w:r>
      <w:r w:rsidRPr="00892811">
        <w:rPr>
          <w:rFonts w:ascii="Arial" w:hAnsi="Arial" w:cs="Arial"/>
          <w:spacing w:val="1"/>
        </w:rPr>
        <w:t xml:space="preserve"> </w:t>
      </w:r>
      <w:r w:rsidRPr="00892811">
        <w:rPr>
          <w:rFonts w:ascii="Arial" w:hAnsi="Arial" w:cs="Arial"/>
        </w:rPr>
        <w:t>de</w:t>
      </w:r>
      <w:r w:rsidRPr="00892811">
        <w:rPr>
          <w:rFonts w:ascii="Arial" w:hAnsi="Arial" w:cs="Arial"/>
          <w:spacing w:val="1"/>
        </w:rPr>
        <w:t xml:space="preserve"> </w:t>
      </w:r>
      <w:r w:rsidRPr="00892811">
        <w:rPr>
          <w:rFonts w:ascii="Arial" w:hAnsi="Arial" w:cs="Arial"/>
        </w:rPr>
        <w:t>quaisquer</w:t>
      </w:r>
      <w:r w:rsidRPr="00892811">
        <w:rPr>
          <w:rFonts w:ascii="Arial" w:hAnsi="Arial" w:cs="Arial"/>
          <w:spacing w:val="1"/>
        </w:rPr>
        <w:t xml:space="preserve"> </w:t>
      </w:r>
      <w:r w:rsidRPr="00892811">
        <w:rPr>
          <w:rFonts w:ascii="Arial" w:hAnsi="Arial" w:cs="Arial"/>
        </w:rPr>
        <w:t>mensagens</w:t>
      </w:r>
      <w:r w:rsidRPr="00892811">
        <w:rPr>
          <w:rFonts w:ascii="Arial" w:hAnsi="Arial" w:cs="Arial"/>
          <w:spacing w:val="1"/>
        </w:rPr>
        <w:t xml:space="preserve"> </w:t>
      </w:r>
      <w:r w:rsidRPr="00892811">
        <w:rPr>
          <w:rFonts w:ascii="Arial" w:hAnsi="Arial" w:cs="Arial"/>
        </w:rPr>
        <w:t>emitidas</w:t>
      </w:r>
      <w:r w:rsidRPr="00892811">
        <w:rPr>
          <w:rFonts w:ascii="Arial" w:hAnsi="Arial" w:cs="Arial"/>
          <w:spacing w:val="1"/>
        </w:rPr>
        <w:t xml:space="preserve"> pela </w:t>
      </w:r>
      <w:r w:rsidRPr="00892811">
        <w:rPr>
          <w:rFonts w:ascii="Arial" w:hAnsi="Arial" w:cs="Arial"/>
          <w:spacing w:val="-142"/>
        </w:rPr>
        <w:t xml:space="preserve">       </w:t>
      </w:r>
      <w:r w:rsidRPr="00892811">
        <w:rPr>
          <w:rFonts w:ascii="Arial" w:hAnsi="Arial" w:cs="Arial"/>
        </w:rPr>
        <w:t>Administração</w:t>
      </w:r>
      <w:r w:rsidRPr="00892811">
        <w:rPr>
          <w:rFonts w:ascii="Arial" w:hAnsi="Arial" w:cs="Arial"/>
          <w:spacing w:val="-2"/>
        </w:rPr>
        <w:t xml:space="preserve"> </w:t>
      </w:r>
      <w:r w:rsidRPr="00892811">
        <w:rPr>
          <w:rFonts w:ascii="Arial" w:hAnsi="Arial" w:cs="Arial"/>
        </w:rPr>
        <w:t>ou</w:t>
      </w:r>
      <w:r w:rsidRPr="00892811">
        <w:rPr>
          <w:rFonts w:ascii="Arial" w:hAnsi="Arial" w:cs="Arial"/>
          <w:spacing w:val="-2"/>
        </w:rPr>
        <w:t xml:space="preserve"> </w:t>
      </w:r>
      <w:r w:rsidRPr="00892811">
        <w:rPr>
          <w:rFonts w:ascii="Arial" w:hAnsi="Arial" w:cs="Arial"/>
        </w:rPr>
        <w:t>de</w:t>
      </w:r>
      <w:r w:rsidRPr="00892811">
        <w:rPr>
          <w:rFonts w:ascii="Arial" w:hAnsi="Arial" w:cs="Arial"/>
          <w:spacing w:val="-2"/>
        </w:rPr>
        <w:t xml:space="preserve"> </w:t>
      </w:r>
      <w:r w:rsidRPr="00892811">
        <w:rPr>
          <w:rFonts w:ascii="Arial" w:hAnsi="Arial" w:cs="Arial"/>
        </w:rPr>
        <w:t>sua</w:t>
      </w:r>
      <w:r w:rsidRPr="00892811">
        <w:rPr>
          <w:rFonts w:ascii="Arial" w:hAnsi="Arial" w:cs="Arial"/>
          <w:spacing w:val="-2"/>
        </w:rPr>
        <w:t xml:space="preserve"> </w:t>
      </w:r>
      <w:r w:rsidRPr="00892811">
        <w:rPr>
          <w:rFonts w:ascii="Arial" w:hAnsi="Arial" w:cs="Arial"/>
        </w:rPr>
        <w:t>desconexão.</w:t>
      </w:r>
    </w:p>
    <w:p w14:paraId="5F778C56"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Não havendo expediente ou ocorrendo qualquer fato</w:t>
      </w:r>
      <w:r w:rsidRPr="00892811">
        <w:rPr>
          <w:rFonts w:ascii="Arial" w:hAnsi="Arial" w:cs="Arial"/>
          <w:spacing w:val="1"/>
        </w:rPr>
        <w:t xml:space="preserve"> </w:t>
      </w:r>
      <w:r w:rsidRPr="00892811">
        <w:rPr>
          <w:rFonts w:ascii="Arial" w:hAnsi="Arial" w:cs="Arial"/>
        </w:rPr>
        <w:t>superveniente que impeça a realização do certame na data</w:t>
      </w:r>
      <w:r w:rsidRPr="00892811">
        <w:rPr>
          <w:rFonts w:ascii="Arial" w:hAnsi="Arial" w:cs="Arial"/>
          <w:spacing w:val="1"/>
        </w:rPr>
        <w:t xml:space="preserve"> </w:t>
      </w:r>
      <w:r w:rsidRPr="00892811">
        <w:rPr>
          <w:rFonts w:ascii="Arial" w:hAnsi="Arial" w:cs="Arial"/>
        </w:rPr>
        <w:t>marcada, a sessão será automaticamente transferida para o</w:t>
      </w:r>
      <w:r w:rsidRPr="00892811">
        <w:rPr>
          <w:rFonts w:ascii="Arial" w:hAnsi="Arial" w:cs="Arial"/>
          <w:spacing w:val="1"/>
        </w:rPr>
        <w:t xml:space="preserve"> </w:t>
      </w:r>
      <w:r w:rsidRPr="00892811">
        <w:rPr>
          <w:rFonts w:ascii="Arial" w:hAnsi="Arial" w:cs="Arial"/>
        </w:rPr>
        <w:t>primeiro</w:t>
      </w:r>
      <w:r w:rsidRPr="00892811">
        <w:rPr>
          <w:rFonts w:ascii="Arial" w:hAnsi="Arial" w:cs="Arial"/>
          <w:spacing w:val="1"/>
        </w:rPr>
        <w:t xml:space="preserve"> </w:t>
      </w:r>
      <w:r w:rsidRPr="00892811">
        <w:rPr>
          <w:rFonts w:ascii="Arial" w:hAnsi="Arial" w:cs="Arial"/>
        </w:rPr>
        <w:t>dia</w:t>
      </w:r>
      <w:r w:rsidRPr="00892811">
        <w:rPr>
          <w:rFonts w:ascii="Arial" w:hAnsi="Arial" w:cs="Arial"/>
          <w:spacing w:val="1"/>
        </w:rPr>
        <w:t xml:space="preserve"> </w:t>
      </w:r>
      <w:r w:rsidRPr="00892811">
        <w:rPr>
          <w:rFonts w:ascii="Arial" w:hAnsi="Arial" w:cs="Arial"/>
        </w:rPr>
        <w:t>útil</w:t>
      </w:r>
      <w:r w:rsidRPr="00892811">
        <w:rPr>
          <w:rFonts w:ascii="Arial" w:hAnsi="Arial" w:cs="Arial"/>
          <w:spacing w:val="1"/>
        </w:rPr>
        <w:t xml:space="preserve"> </w:t>
      </w:r>
      <w:r w:rsidRPr="00892811">
        <w:rPr>
          <w:rFonts w:ascii="Arial" w:hAnsi="Arial" w:cs="Arial"/>
        </w:rPr>
        <w:t>subsequente,</w:t>
      </w:r>
      <w:r w:rsidRPr="00892811">
        <w:rPr>
          <w:rFonts w:ascii="Arial" w:hAnsi="Arial" w:cs="Arial"/>
          <w:spacing w:val="1"/>
        </w:rPr>
        <w:t xml:space="preserve"> </w:t>
      </w:r>
      <w:r w:rsidRPr="00892811">
        <w:rPr>
          <w:rFonts w:ascii="Arial" w:hAnsi="Arial" w:cs="Arial"/>
        </w:rPr>
        <w:t>no</w:t>
      </w:r>
      <w:r w:rsidRPr="00892811">
        <w:rPr>
          <w:rFonts w:ascii="Arial" w:hAnsi="Arial" w:cs="Arial"/>
          <w:spacing w:val="1"/>
        </w:rPr>
        <w:t xml:space="preserve"> </w:t>
      </w:r>
      <w:r w:rsidRPr="00892811">
        <w:rPr>
          <w:rFonts w:ascii="Arial" w:hAnsi="Arial" w:cs="Arial"/>
        </w:rPr>
        <w:t>mesmo</w:t>
      </w:r>
      <w:r w:rsidRPr="00892811">
        <w:rPr>
          <w:rFonts w:ascii="Arial" w:hAnsi="Arial" w:cs="Arial"/>
          <w:spacing w:val="1"/>
        </w:rPr>
        <w:t xml:space="preserve"> </w:t>
      </w:r>
      <w:r w:rsidRPr="00892811">
        <w:rPr>
          <w:rFonts w:ascii="Arial" w:hAnsi="Arial" w:cs="Arial"/>
        </w:rPr>
        <w:t xml:space="preserve">horário </w:t>
      </w:r>
      <w:r w:rsidRPr="00892811">
        <w:rPr>
          <w:rFonts w:ascii="Arial" w:hAnsi="Arial" w:cs="Arial"/>
          <w:spacing w:val="-142"/>
        </w:rPr>
        <w:t xml:space="preserve">  </w:t>
      </w:r>
      <w:r w:rsidRPr="00892811">
        <w:rPr>
          <w:rFonts w:ascii="Arial" w:hAnsi="Arial" w:cs="Arial"/>
        </w:rPr>
        <w:t>anteriormente estabelecido, desde que não haja comunicação</w:t>
      </w:r>
      <w:r w:rsidRPr="00892811">
        <w:rPr>
          <w:rFonts w:ascii="Arial" w:hAnsi="Arial" w:cs="Arial"/>
          <w:spacing w:val="1"/>
        </w:rPr>
        <w:t xml:space="preserve"> </w:t>
      </w:r>
      <w:r w:rsidRPr="00892811">
        <w:rPr>
          <w:rFonts w:ascii="Arial" w:hAnsi="Arial" w:cs="Arial"/>
        </w:rPr>
        <w:t>em</w:t>
      </w:r>
      <w:r w:rsidRPr="00892811">
        <w:rPr>
          <w:rFonts w:ascii="Arial" w:hAnsi="Arial" w:cs="Arial"/>
          <w:spacing w:val="-2"/>
        </w:rPr>
        <w:t xml:space="preserve"> </w:t>
      </w:r>
      <w:r w:rsidRPr="00892811">
        <w:rPr>
          <w:rFonts w:ascii="Arial" w:hAnsi="Arial" w:cs="Arial"/>
        </w:rPr>
        <w:t>contrário.</w:t>
      </w:r>
    </w:p>
    <w:p w14:paraId="084FB9FA"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No</w:t>
      </w:r>
      <w:r w:rsidRPr="00892811">
        <w:rPr>
          <w:rFonts w:ascii="Arial" w:hAnsi="Arial" w:cs="Arial"/>
          <w:spacing w:val="1"/>
        </w:rPr>
        <w:t xml:space="preserve"> </w:t>
      </w:r>
      <w:r w:rsidRPr="00892811">
        <w:rPr>
          <w:rFonts w:ascii="Arial" w:hAnsi="Arial" w:cs="Arial"/>
        </w:rPr>
        <w:t>julgamento</w:t>
      </w:r>
      <w:r w:rsidRPr="00892811">
        <w:rPr>
          <w:rFonts w:ascii="Arial" w:hAnsi="Arial" w:cs="Arial"/>
          <w:spacing w:val="1"/>
        </w:rPr>
        <w:t xml:space="preserve"> </w:t>
      </w:r>
      <w:r w:rsidRPr="00892811">
        <w:rPr>
          <w:rFonts w:ascii="Arial" w:hAnsi="Arial" w:cs="Arial"/>
        </w:rPr>
        <w:t>das</w:t>
      </w:r>
      <w:r w:rsidRPr="00892811">
        <w:rPr>
          <w:rFonts w:ascii="Arial" w:hAnsi="Arial" w:cs="Arial"/>
          <w:spacing w:val="1"/>
        </w:rPr>
        <w:t xml:space="preserve"> </w:t>
      </w:r>
      <w:r w:rsidRPr="00892811">
        <w:rPr>
          <w:rFonts w:ascii="Arial" w:hAnsi="Arial" w:cs="Arial"/>
        </w:rPr>
        <w:t>propostas</w:t>
      </w:r>
      <w:r w:rsidRPr="00892811">
        <w:rPr>
          <w:rFonts w:ascii="Arial" w:hAnsi="Arial" w:cs="Arial"/>
          <w:spacing w:val="1"/>
        </w:rPr>
        <w:t xml:space="preserve"> </w:t>
      </w:r>
      <w:r w:rsidRPr="00892811">
        <w:rPr>
          <w:rFonts w:ascii="Arial" w:hAnsi="Arial" w:cs="Arial"/>
        </w:rPr>
        <w:t>e</w:t>
      </w:r>
      <w:r w:rsidRPr="00892811">
        <w:rPr>
          <w:rFonts w:ascii="Arial" w:hAnsi="Arial" w:cs="Arial"/>
          <w:spacing w:val="1"/>
        </w:rPr>
        <w:t xml:space="preserve"> </w:t>
      </w:r>
      <w:r w:rsidRPr="00892811">
        <w:rPr>
          <w:rFonts w:ascii="Arial" w:hAnsi="Arial" w:cs="Arial"/>
        </w:rPr>
        <w:t>da</w:t>
      </w:r>
      <w:r w:rsidRPr="00892811">
        <w:rPr>
          <w:rFonts w:ascii="Arial" w:hAnsi="Arial" w:cs="Arial"/>
          <w:spacing w:val="1"/>
        </w:rPr>
        <w:t xml:space="preserve"> </w:t>
      </w:r>
      <w:r w:rsidRPr="00892811">
        <w:rPr>
          <w:rFonts w:ascii="Arial" w:hAnsi="Arial" w:cs="Arial"/>
        </w:rPr>
        <w:t>habilitação,</w:t>
      </w:r>
      <w:r w:rsidRPr="00892811">
        <w:rPr>
          <w:rFonts w:ascii="Arial" w:hAnsi="Arial" w:cs="Arial"/>
          <w:spacing w:val="1"/>
        </w:rPr>
        <w:t xml:space="preserve"> </w:t>
      </w:r>
      <w:r w:rsidRPr="00892811">
        <w:rPr>
          <w:rFonts w:ascii="Arial" w:hAnsi="Arial" w:cs="Arial"/>
        </w:rPr>
        <w:t>a</w:t>
      </w:r>
      <w:r w:rsidRPr="00892811">
        <w:rPr>
          <w:rFonts w:ascii="Arial" w:hAnsi="Arial" w:cs="Arial"/>
          <w:spacing w:val="-142"/>
        </w:rPr>
        <w:t xml:space="preserve"> </w:t>
      </w:r>
      <w:r w:rsidRPr="00892811">
        <w:rPr>
          <w:rFonts w:ascii="Arial" w:hAnsi="Arial" w:cs="Arial"/>
        </w:rPr>
        <w:t>Administração</w:t>
      </w:r>
      <w:r w:rsidRPr="00892811">
        <w:rPr>
          <w:rFonts w:ascii="Arial" w:hAnsi="Arial" w:cs="Arial"/>
          <w:spacing w:val="12"/>
        </w:rPr>
        <w:t xml:space="preserve"> </w:t>
      </w:r>
      <w:r w:rsidRPr="00892811">
        <w:rPr>
          <w:rFonts w:ascii="Arial" w:hAnsi="Arial" w:cs="Arial"/>
        </w:rPr>
        <w:t>poderá</w:t>
      </w:r>
      <w:r w:rsidRPr="00892811">
        <w:rPr>
          <w:rFonts w:ascii="Arial" w:hAnsi="Arial" w:cs="Arial"/>
          <w:spacing w:val="13"/>
        </w:rPr>
        <w:t xml:space="preserve"> </w:t>
      </w:r>
      <w:r w:rsidRPr="00892811">
        <w:rPr>
          <w:rFonts w:ascii="Arial" w:hAnsi="Arial" w:cs="Arial"/>
        </w:rPr>
        <w:t>sanar</w:t>
      </w:r>
      <w:r w:rsidRPr="00892811">
        <w:rPr>
          <w:rFonts w:ascii="Arial" w:hAnsi="Arial" w:cs="Arial"/>
          <w:spacing w:val="13"/>
        </w:rPr>
        <w:t xml:space="preserve"> </w:t>
      </w:r>
      <w:r w:rsidRPr="00892811">
        <w:rPr>
          <w:rFonts w:ascii="Arial" w:hAnsi="Arial" w:cs="Arial"/>
        </w:rPr>
        <w:t>erros</w:t>
      </w:r>
      <w:r w:rsidRPr="00892811">
        <w:rPr>
          <w:rFonts w:ascii="Arial" w:hAnsi="Arial" w:cs="Arial"/>
          <w:spacing w:val="13"/>
        </w:rPr>
        <w:t xml:space="preserve"> </w:t>
      </w:r>
      <w:r w:rsidRPr="00892811">
        <w:rPr>
          <w:rFonts w:ascii="Arial" w:hAnsi="Arial" w:cs="Arial"/>
        </w:rPr>
        <w:t>ou</w:t>
      </w:r>
      <w:r w:rsidRPr="00892811">
        <w:rPr>
          <w:rFonts w:ascii="Arial" w:hAnsi="Arial" w:cs="Arial"/>
          <w:spacing w:val="13"/>
        </w:rPr>
        <w:t xml:space="preserve"> </w:t>
      </w:r>
      <w:r w:rsidRPr="00892811">
        <w:rPr>
          <w:rFonts w:ascii="Arial" w:hAnsi="Arial" w:cs="Arial"/>
        </w:rPr>
        <w:t>falhas</w:t>
      </w:r>
      <w:r w:rsidRPr="00892811">
        <w:rPr>
          <w:rFonts w:ascii="Arial" w:hAnsi="Arial" w:cs="Arial"/>
          <w:spacing w:val="13"/>
        </w:rPr>
        <w:t xml:space="preserve"> </w:t>
      </w:r>
      <w:r w:rsidRPr="00892811">
        <w:rPr>
          <w:rFonts w:ascii="Arial" w:hAnsi="Arial" w:cs="Arial"/>
        </w:rPr>
        <w:t>que</w:t>
      </w:r>
      <w:r w:rsidRPr="00892811">
        <w:rPr>
          <w:rFonts w:ascii="Arial" w:hAnsi="Arial" w:cs="Arial"/>
          <w:spacing w:val="13"/>
        </w:rPr>
        <w:t xml:space="preserve"> </w:t>
      </w:r>
      <w:r w:rsidRPr="00892811">
        <w:rPr>
          <w:rFonts w:ascii="Arial" w:hAnsi="Arial" w:cs="Arial"/>
        </w:rPr>
        <w:t>não</w:t>
      </w:r>
      <w:r w:rsidRPr="00892811">
        <w:rPr>
          <w:rFonts w:ascii="Arial" w:hAnsi="Arial" w:cs="Arial"/>
          <w:spacing w:val="13"/>
        </w:rPr>
        <w:t xml:space="preserve"> </w:t>
      </w:r>
      <w:r w:rsidRPr="00892811">
        <w:rPr>
          <w:rFonts w:ascii="Arial" w:hAnsi="Arial" w:cs="Arial"/>
        </w:rPr>
        <w:t>alterem</w:t>
      </w:r>
      <w:r w:rsidRPr="00892811">
        <w:rPr>
          <w:rFonts w:ascii="Arial" w:hAnsi="Arial" w:cs="Arial"/>
          <w:spacing w:val="-141"/>
        </w:rPr>
        <w:t xml:space="preserve"> </w:t>
      </w:r>
      <w:r w:rsidRPr="00892811">
        <w:rPr>
          <w:rFonts w:ascii="Arial" w:hAnsi="Arial" w:cs="Arial"/>
        </w:rPr>
        <w:t>a substância das propostas, dos documentos e sua validade</w:t>
      </w:r>
      <w:r w:rsidRPr="00892811">
        <w:rPr>
          <w:rFonts w:ascii="Arial" w:hAnsi="Arial" w:cs="Arial"/>
          <w:spacing w:val="1"/>
        </w:rPr>
        <w:t xml:space="preserve"> </w:t>
      </w:r>
      <w:r w:rsidRPr="00892811">
        <w:rPr>
          <w:rFonts w:ascii="Arial" w:hAnsi="Arial" w:cs="Arial"/>
        </w:rPr>
        <w:t>jurídica, mediante despacho fundamentado, registrado em Ata</w:t>
      </w:r>
      <w:r w:rsidRPr="00892811">
        <w:rPr>
          <w:rFonts w:ascii="Arial" w:hAnsi="Arial" w:cs="Arial"/>
          <w:spacing w:val="-142"/>
        </w:rPr>
        <w:t xml:space="preserve">            </w:t>
      </w:r>
      <w:r w:rsidRPr="00892811">
        <w:rPr>
          <w:rFonts w:ascii="Arial" w:hAnsi="Arial" w:cs="Arial"/>
        </w:rPr>
        <w:t xml:space="preserve"> e acessível a todos, atribuindo-lhes validade e eficácia</w:t>
      </w:r>
      <w:r w:rsidRPr="00892811">
        <w:rPr>
          <w:rFonts w:ascii="Arial" w:hAnsi="Arial" w:cs="Arial"/>
          <w:spacing w:val="1"/>
        </w:rPr>
        <w:t xml:space="preserve"> </w:t>
      </w:r>
      <w:r w:rsidRPr="00892811">
        <w:rPr>
          <w:rFonts w:ascii="Arial" w:hAnsi="Arial" w:cs="Arial"/>
        </w:rPr>
        <w:t>para</w:t>
      </w:r>
      <w:r w:rsidRPr="00892811">
        <w:rPr>
          <w:rFonts w:ascii="Arial" w:hAnsi="Arial" w:cs="Arial"/>
          <w:spacing w:val="-3"/>
        </w:rPr>
        <w:t xml:space="preserve"> </w:t>
      </w:r>
      <w:r w:rsidRPr="00892811">
        <w:rPr>
          <w:rFonts w:ascii="Arial" w:hAnsi="Arial" w:cs="Arial"/>
        </w:rPr>
        <w:t>fins</w:t>
      </w:r>
      <w:r w:rsidRPr="00892811">
        <w:rPr>
          <w:rFonts w:ascii="Arial" w:hAnsi="Arial" w:cs="Arial"/>
          <w:spacing w:val="-2"/>
        </w:rPr>
        <w:t xml:space="preserve"> </w:t>
      </w:r>
      <w:r w:rsidRPr="00892811">
        <w:rPr>
          <w:rFonts w:ascii="Arial" w:hAnsi="Arial" w:cs="Arial"/>
        </w:rPr>
        <w:t>de</w:t>
      </w:r>
      <w:r w:rsidRPr="00892811">
        <w:rPr>
          <w:rFonts w:ascii="Arial" w:hAnsi="Arial" w:cs="Arial"/>
          <w:spacing w:val="-2"/>
        </w:rPr>
        <w:t xml:space="preserve"> </w:t>
      </w:r>
      <w:r w:rsidRPr="00892811">
        <w:rPr>
          <w:rFonts w:ascii="Arial" w:hAnsi="Arial" w:cs="Arial"/>
        </w:rPr>
        <w:t>habilitação</w:t>
      </w:r>
      <w:r w:rsidRPr="00892811">
        <w:rPr>
          <w:rFonts w:ascii="Arial" w:hAnsi="Arial" w:cs="Arial"/>
          <w:spacing w:val="-3"/>
        </w:rPr>
        <w:t xml:space="preserve"> </w:t>
      </w:r>
      <w:r w:rsidRPr="00892811">
        <w:rPr>
          <w:rFonts w:ascii="Arial" w:hAnsi="Arial" w:cs="Arial"/>
        </w:rPr>
        <w:t>e</w:t>
      </w:r>
      <w:r w:rsidRPr="00892811">
        <w:rPr>
          <w:rFonts w:ascii="Arial" w:hAnsi="Arial" w:cs="Arial"/>
          <w:spacing w:val="-2"/>
        </w:rPr>
        <w:t xml:space="preserve"> </w:t>
      </w:r>
      <w:r w:rsidRPr="00892811">
        <w:rPr>
          <w:rFonts w:ascii="Arial" w:hAnsi="Arial" w:cs="Arial"/>
        </w:rPr>
        <w:t>classificação.</w:t>
      </w:r>
    </w:p>
    <w:p w14:paraId="759E7386"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As normas disciplinadoras deste Aviso de Contratação</w:t>
      </w:r>
      <w:r w:rsidRPr="00892811">
        <w:rPr>
          <w:rFonts w:ascii="Arial" w:hAnsi="Arial" w:cs="Arial"/>
          <w:spacing w:val="1"/>
        </w:rPr>
        <w:t xml:space="preserve"> </w:t>
      </w:r>
      <w:r w:rsidRPr="00892811">
        <w:rPr>
          <w:rFonts w:ascii="Arial" w:hAnsi="Arial" w:cs="Arial"/>
        </w:rPr>
        <w:t>Direta serão sempre interpretadas em favor da ampliação da</w:t>
      </w:r>
      <w:r w:rsidRPr="00892811">
        <w:rPr>
          <w:rFonts w:ascii="Arial" w:hAnsi="Arial" w:cs="Arial"/>
          <w:spacing w:val="1"/>
        </w:rPr>
        <w:t xml:space="preserve"> </w:t>
      </w:r>
      <w:r w:rsidRPr="00892811">
        <w:rPr>
          <w:rFonts w:ascii="Arial" w:hAnsi="Arial" w:cs="Arial"/>
        </w:rPr>
        <w:t>disputa entre os interessados, desde que não comprometam o</w:t>
      </w:r>
      <w:r w:rsidRPr="00892811">
        <w:rPr>
          <w:rFonts w:ascii="Arial" w:hAnsi="Arial" w:cs="Arial"/>
          <w:spacing w:val="1"/>
        </w:rPr>
        <w:t xml:space="preserve"> </w:t>
      </w:r>
      <w:r w:rsidRPr="00892811">
        <w:rPr>
          <w:rFonts w:ascii="Arial" w:hAnsi="Arial" w:cs="Arial"/>
        </w:rPr>
        <w:t>interesse da Administração, o princípio da isonomia, a</w:t>
      </w:r>
      <w:r w:rsidRPr="00892811">
        <w:rPr>
          <w:rFonts w:ascii="Arial" w:hAnsi="Arial" w:cs="Arial"/>
          <w:spacing w:val="1"/>
        </w:rPr>
        <w:t xml:space="preserve"> </w:t>
      </w:r>
      <w:r w:rsidRPr="00892811">
        <w:rPr>
          <w:rFonts w:ascii="Arial" w:hAnsi="Arial" w:cs="Arial"/>
        </w:rPr>
        <w:t>finalidade</w:t>
      </w:r>
      <w:r w:rsidRPr="00892811">
        <w:rPr>
          <w:rFonts w:ascii="Arial" w:hAnsi="Arial" w:cs="Arial"/>
          <w:spacing w:val="-3"/>
        </w:rPr>
        <w:t xml:space="preserve"> </w:t>
      </w:r>
      <w:r w:rsidRPr="00892811">
        <w:rPr>
          <w:rFonts w:ascii="Arial" w:hAnsi="Arial" w:cs="Arial"/>
        </w:rPr>
        <w:t>e</w:t>
      </w:r>
      <w:r w:rsidRPr="00892811">
        <w:rPr>
          <w:rFonts w:ascii="Arial" w:hAnsi="Arial" w:cs="Arial"/>
          <w:spacing w:val="-2"/>
        </w:rPr>
        <w:t xml:space="preserve"> </w:t>
      </w:r>
      <w:r w:rsidRPr="00892811">
        <w:rPr>
          <w:rFonts w:ascii="Arial" w:hAnsi="Arial" w:cs="Arial"/>
        </w:rPr>
        <w:t>a</w:t>
      </w:r>
      <w:r w:rsidRPr="00892811">
        <w:rPr>
          <w:rFonts w:ascii="Arial" w:hAnsi="Arial" w:cs="Arial"/>
          <w:spacing w:val="-2"/>
        </w:rPr>
        <w:t xml:space="preserve"> </w:t>
      </w:r>
      <w:r w:rsidRPr="00892811">
        <w:rPr>
          <w:rFonts w:ascii="Arial" w:hAnsi="Arial" w:cs="Arial"/>
        </w:rPr>
        <w:t>segurança</w:t>
      </w:r>
      <w:r w:rsidRPr="00892811">
        <w:rPr>
          <w:rFonts w:ascii="Arial" w:hAnsi="Arial" w:cs="Arial"/>
          <w:spacing w:val="-2"/>
        </w:rPr>
        <w:t xml:space="preserve"> </w:t>
      </w:r>
      <w:r w:rsidRPr="00892811">
        <w:rPr>
          <w:rFonts w:ascii="Arial" w:hAnsi="Arial" w:cs="Arial"/>
        </w:rPr>
        <w:t>da</w:t>
      </w:r>
      <w:r w:rsidRPr="00892811">
        <w:rPr>
          <w:rFonts w:ascii="Arial" w:hAnsi="Arial" w:cs="Arial"/>
          <w:spacing w:val="-2"/>
        </w:rPr>
        <w:t xml:space="preserve"> </w:t>
      </w:r>
      <w:r w:rsidRPr="00892811">
        <w:rPr>
          <w:rFonts w:ascii="Arial" w:hAnsi="Arial" w:cs="Arial"/>
        </w:rPr>
        <w:t>contratação.</w:t>
      </w:r>
    </w:p>
    <w:p w14:paraId="5AC2D55D"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Os</w:t>
      </w:r>
      <w:r w:rsidRPr="00892811">
        <w:rPr>
          <w:rFonts w:ascii="Arial" w:hAnsi="Arial" w:cs="Arial"/>
          <w:spacing w:val="17"/>
        </w:rPr>
        <w:t xml:space="preserve"> </w:t>
      </w:r>
      <w:r w:rsidRPr="00892811">
        <w:rPr>
          <w:rFonts w:ascii="Arial" w:hAnsi="Arial" w:cs="Arial"/>
        </w:rPr>
        <w:t>prestadores de serviços</w:t>
      </w:r>
      <w:r w:rsidRPr="00892811">
        <w:rPr>
          <w:rFonts w:ascii="Arial" w:hAnsi="Arial" w:cs="Arial"/>
          <w:spacing w:val="18"/>
        </w:rPr>
        <w:t xml:space="preserve"> </w:t>
      </w:r>
      <w:r w:rsidRPr="00892811">
        <w:rPr>
          <w:rFonts w:ascii="Arial" w:hAnsi="Arial" w:cs="Arial"/>
        </w:rPr>
        <w:t>assumem</w:t>
      </w:r>
      <w:r w:rsidRPr="00892811">
        <w:rPr>
          <w:rFonts w:ascii="Arial" w:hAnsi="Arial" w:cs="Arial"/>
          <w:spacing w:val="18"/>
        </w:rPr>
        <w:t xml:space="preserve"> </w:t>
      </w:r>
      <w:r w:rsidRPr="00892811">
        <w:rPr>
          <w:rFonts w:ascii="Arial" w:hAnsi="Arial" w:cs="Arial"/>
        </w:rPr>
        <w:t>todos</w:t>
      </w:r>
      <w:r w:rsidRPr="00892811">
        <w:rPr>
          <w:rFonts w:ascii="Arial" w:hAnsi="Arial" w:cs="Arial"/>
          <w:spacing w:val="17"/>
        </w:rPr>
        <w:t xml:space="preserve"> </w:t>
      </w:r>
      <w:r w:rsidRPr="00892811">
        <w:rPr>
          <w:rFonts w:ascii="Arial" w:hAnsi="Arial" w:cs="Arial"/>
        </w:rPr>
        <w:t>os</w:t>
      </w:r>
      <w:r w:rsidRPr="00892811">
        <w:rPr>
          <w:rFonts w:ascii="Arial" w:hAnsi="Arial" w:cs="Arial"/>
          <w:spacing w:val="13"/>
        </w:rPr>
        <w:t xml:space="preserve"> </w:t>
      </w:r>
      <w:r w:rsidRPr="00892811">
        <w:rPr>
          <w:rFonts w:ascii="Arial" w:hAnsi="Arial" w:cs="Arial"/>
        </w:rPr>
        <w:t>custos</w:t>
      </w:r>
      <w:r w:rsidRPr="00892811">
        <w:rPr>
          <w:rFonts w:ascii="Arial" w:hAnsi="Arial" w:cs="Arial"/>
          <w:spacing w:val="18"/>
        </w:rPr>
        <w:t xml:space="preserve"> </w:t>
      </w:r>
      <w:r w:rsidRPr="00892811">
        <w:rPr>
          <w:rFonts w:ascii="Arial" w:hAnsi="Arial" w:cs="Arial"/>
        </w:rPr>
        <w:t>de</w:t>
      </w:r>
      <w:r w:rsidRPr="00892811">
        <w:rPr>
          <w:rFonts w:ascii="Arial" w:hAnsi="Arial" w:cs="Arial"/>
          <w:spacing w:val="17"/>
        </w:rPr>
        <w:t xml:space="preserve"> </w:t>
      </w:r>
      <w:r w:rsidRPr="00892811">
        <w:rPr>
          <w:rFonts w:ascii="Arial" w:hAnsi="Arial" w:cs="Arial"/>
        </w:rPr>
        <w:t>preparação</w:t>
      </w:r>
      <w:r w:rsidRPr="00892811">
        <w:rPr>
          <w:rFonts w:ascii="Arial" w:hAnsi="Arial" w:cs="Arial"/>
          <w:spacing w:val="-141"/>
        </w:rPr>
        <w:t xml:space="preserve"> </w:t>
      </w:r>
      <w:r w:rsidRPr="00892811">
        <w:rPr>
          <w:rFonts w:ascii="Arial" w:hAnsi="Arial" w:cs="Arial"/>
        </w:rPr>
        <w:t>e</w:t>
      </w:r>
      <w:r w:rsidRPr="00892811">
        <w:rPr>
          <w:rFonts w:ascii="Arial" w:hAnsi="Arial" w:cs="Arial"/>
          <w:spacing w:val="-20"/>
        </w:rPr>
        <w:t xml:space="preserve"> </w:t>
      </w:r>
      <w:r w:rsidRPr="00892811">
        <w:rPr>
          <w:rFonts w:ascii="Arial" w:hAnsi="Arial" w:cs="Arial"/>
        </w:rPr>
        <w:t>apresentação</w:t>
      </w:r>
      <w:r w:rsidRPr="00892811">
        <w:rPr>
          <w:rFonts w:ascii="Arial" w:hAnsi="Arial" w:cs="Arial"/>
          <w:spacing w:val="-19"/>
        </w:rPr>
        <w:t xml:space="preserve"> </w:t>
      </w:r>
      <w:r w:rsidRPr="00892811">
        <w:rPr>
          <w:rFonts w:ascii="Arial" w:hAnsi="Arial" w:cs="Arial"/>
        </w:rPr>
        <w:t>de</w:t>
      </w:r>
      <w:r w:rsidRPr="00892811">
        <w:rPr>
          <w:rFonts w:ascii="Arial" w:hAnsi="Arial" w:cs="Arial"/>
          <w:spacing w:val="-20"/>
        </w:rPr>
        <w:t xml:space="preserve"> </w:t>
      </w:r>
      <w:r w:rsidRPr="00892811">
        <w:rPr>
          <w:rFonts w:ascii="Arial" w:hAnsi="Arial" w:cs="Arial"/>
        </w:rPr>
        <w:t>suas</w:t>
      </w:r>
      <w:r w:rsidRPr="00892811">
        <w:rPr>
          <w:rFonts w:ascii="Arial" w:hAnsi="Arial" w:cs="Arial"/>
          <w:spacing w:val="-19"/>
        </w:rPr>
        <w:t xml:space="preserve"> </w:t>
      </w:r>
      <w:r w:rsidRPr="00892811">
        <w:rPr>
          <w:rFonts w:ascii="Arial" w:hAnsi="Arial" w:cs="Arial"/>
        </w:rPr>
        <w:t>propostas</w:t>
      </w:r>
      <w:r w:rsidRPr="00892811">
        <w:rPr>
          <w:rFonts w:ascii="Arial" w:hAnsi="Arial" w:cs="Arial"/>
          <w:spacing w:val="-20"/>
        </w:rPr>
        <w:t xml:space="preserve"> </w:t>
      </w:r>
      <w:r w:rsidRPr="00892811">
        <w:rPr>
          <w:rFonts w:ascii="Arial" w:hAnsi="Arial" w:cs="Arial"/>
        </w:rPr>
        <w:t>e</w:t>
      </w:r>
      <w:r w:rsidRPr="00892811">
        <w:rPr>
          <w:rFonts w:ascii="Arial" w:hAnsi="Arial" w:cs="Arial"/>
          <w:spacing w:val="-24"/>
        </w:rPr>
        <w:t xml:space="preserve"> </w:t>
      </w:r>
      <w:r w:rsidRPr="00892811">
        <w:rPr>
          <w:rFonts w:ascii="Arial" w:hAnsi="Arial" w:cs="Arial"/>
        </w:rPr>
        <w:t>a</w:t>
      </w:r>
      <w:r w:rsidRPr="00892811">
        <w:rPr>
          <w:rFonts w:ascii="Arial" w:hAnsi="Arial" w:cs="Arial"/>
          <w:spacing w:val="-20"/>
        </w:rPr>
        <w:t xml:space="preserve"> </w:t>
      </w:r>
      <w:r w:rsidRPr="00892811">
        <w:rPr>
          <w:rFonts w:ascii="Arial" w:hAnsi="Arial" w:cs="Arial"/>
        </w:rPr>
        <w:t>Administração</w:t>
      </w:r>
      <w:r w:rsidRPr="00892811">
        <w:rPr>
          <w:rFonts w:ascii="Arial" w:hAnsi="Arial" w:cs="Arial"/>
          <w:spacing w:val="-19"/>
        </w:rPr>
        <w:t xml:space="preserve"> </w:t>
      </w:r>
      <w:r w:rsidRPr="00892811">
        <w:rPr>
          <w:rFonts w:ascii="Arial" w:hAnsi="Arial" w:cs="Arial"/>
        </w:rPr>
        <w:t>não</w:t>
      </w:r>
      <w:r w:rsidRPr="00892811">
        <w:rPr>
          <w:rFonts w:ascii="Arial" w:hAnsi="Arial" w:cs="Arial"/>
          <w:spacing w:val="-20"/>
        </w:rPr>
        <w:t xml:space="preserve"> </w:t>
      </w:r>
      <w:r w:rsidRPr="00892811">
        <w:rPr>
          <w:rFonts w:ascii="Arial" w:hAnsi="Arial" w:cs="Arial"/>
        </w:rPr>
        <w:t>será,</w:t>
      </w:r>
      <w:r w:rsidRPr="00892811">
        <w:rPr>
          <w:rFonts w:ascii="Arial" w:hAnsi="Arial" w:cs="Arial"/>
          <w:spacing w:val="-141"/>
        </w:rPr>
        <w:t xml:space="preserve"> </w:t>
      </w:r>
      <w:r w:rsidRPr="00892811">
        <w:rPr>
          <w:rFonts w:ascii="Arial" w:hAnsi="Arial" w:cs="Arial"/>
        </w:rPr>
        <w:t>em</w:t>
      </w:r>
      <w:r w:rsidRPr="00892811">
        <w:rPr>
          <w:rFonts w:ascii="Arial" w:hAnsi="Arial" w:cs="Arial"/>
          <w:spacing w:val="42"/>
        </w:rPr>
        <w:t xml:space="preserve"> </w:t>
      </w:r>
      <w:r w:rsidRPr="00892811">
        <w:rPr>
          <w:rFonts w:ascii="Arial" w:hAnsi="Arial" w:cs="Arial"/>
        </w:rPr>
        <w:t>nenhum</w:t>
      </w:r>
      <w:r w:rsidRPr="00892811">
        <w:rPr>
          <w:rFonts w:ascii="Arial" w:hAnsi="Arial" w:cs="Arial"/>
          <w:spacing w:val="42"/>
        </w:rPr>
        <w:t xml:space="preserve"> </w:t>
      </w:r>
      <w:r w:rsidRPr="00892811">
        <w:rPr>
          <w:rFonts w:ascii="Arial" w:hAnsi="Arial" w:cs="Arial"/>
        </w:rPr>
        <w:t>caso,</w:t>
      </w:r>
      <w:r w:rsidRPr="00892811">
        <w:rPr>
          <w:rFonts w:ascii="Arial" w:hAnsi="Arial" w:cs="Arial"/>
          <w:spacing w:val="42"/>
        </w:rPr>
        <w:t xml:space="preserve"> </w:t>
      </w:r>
      <w:r w:rsidRPr="00892811">
        <w:rPr>
          <w:rFonts w:ascii="Arial" w:hAnsi="Arial" w:cs="Arial"/>
        </w:rPr>
        <w:t>responsável</w:t>
      </w:r>
      <w:r w:rsidRPr="00892811">
        <w:rPr>
          <w:rFonts w:ascii="Arial" w:hAnsi="Arial" w:cs="Arial"/>
          <w:spacing w:val="47"/>
        </w:rPr>
        <w:t xml:space="preserve"> </w:t>
      </w:r>
      <w:r w:rsidRPr="00892811">
        <w:rPr>
          <w:rFonts w:ascii="Arial" w:hAnsi="Arial" w:cs="Arial"/>
        </w:rPr>
        <w:t>por</w:t>
      </w:r>
      <w:r w:rsidRPr="00892811">
        <w:rPr>
          <w:rFonts w:ascii="Arial" w:hAnsi="Arial" w:cs="Arial"/>
          <w:spacing w:val="42"/>
        </w:rPr>
        <w:t xml:space="preserve"> </w:t>
      </w:r>
      <w:r w:rsidRPr="00892811">
        <w:rPr>
          <w:rFonts w:ascii="Arial" w:hAnsi="Arial" w:cs="Arial"/>
        </w:rPr>
        <w:t>esses</w:t>
      </w:r>
      <w:r w:rsidRPr="00892811">
        <w:rPr>
          <w:rFonts w:ascii="Arial" w:hAnsi="Arial" w:cs="Arial"/>
          <w:spacing w:val="42"/>
        </w:rPr>
        <w:t xml:space="preserve"> </w:t>
      </w:r>
      <w:r w:rsidRPr="00892811">
        <w:rPr>
          <w:rFonts w:ascii="Arial" w:hAnsi="Arial" w:cs="Arial"/>
        </w:rPr>
        <w:t>custos, independentemente</w:t>
      </w:r>
      <w:r w:rsidRPr="00892811">
        <w:rPr>
          <w:rFonts w:ascii="Arial" w:hAnsi="Arial" w:cs="Arial"/>
          <w:spacing w:val="-25"/>
        </w:rPr>
        <w:t xml:space="preserve"> </w:t>
      </w:r>
      <w:r w:rsidRPr="00892811">
        <w:rPr>
          <w:rFonts w:ascii="Arial" w:hAnsi="Arial" w:cs="Arial"/>
        </w:rPr>
        <w:t>da</w:t>
      </w:r>
      <w:r w:rsidRPr="00892811">
        <w:rPr>
          <w:rFonts w:ascii="Arial" w:hAnsi="Arial" w:cs="Arial"/>
          <w:spacing w:val="-25"/>
        </w:rPr>
        <w:t xml:space="preserve"> </w:t>
      </w:r>
      <w:r w:rsidRPr="00892811">
        <w:rPr>
          <w:rFonts w:ascii="Arial" w:hAnsi="Arial" w:cs="Arial"/>
        </w:rPr>
        <w:t>condução</w:t>
      </w:r>
      <w:r w:rsidRPr="00892811">
        <w:rPr>
          <w:rFonts w:ascii="Arial" w:hAnsi="Arial" w:cs="Arial"/>
          <w:spacing w:val="-24"/>
        </w:rPr>
        <w:t xml:space="preserve"> </w:t>
      </w:r>
      <w:r w:rsidRPr="00892811">
        <w:rPr>
          <w:rFonts w:ascii="Arial" w:hAnsi="Arial" w:cs="Arial"/>
        </w:rPr>
        <w:t>ou</w:t>
      </w:r>
      <w:r w:rsidRPr="00892811">
        <w:rPr>
          <w:rFonts w:ascii="Arial" w:hAnsi="Arial" w:cs="Arial"/>
          <w:spacing w:val="-20"/>
        </w:rPr>
        <w:t xml:space="preserve"> </w:t>
      </w:r>
      <w:r w:rsidRPr="00892811">
        <w:rPr>
          <w:rFonts w:ascii="Arial" w:hAnsi="Arial" w:cs="Arial"/>
        </w:rPr>
        <w:t>do</w:t>
      </w:r>
      <w:r w:rsidRPr="00892811">
        <w:rPr>
          <w:rFonts w:ascii="Arial" w:hAnsi="Arial" w:cs="Arial"/>
          <w:spacing w:val="-25"/>
        </w:rPr>
        <w:t xml:space="preserve"> </w:t>
      </w:r>
      <w:r w:rsidRPr="00892811">
        <w:rPr>
          <w:rFonts w:ascii="Arial" w:hAnsi="Arial" w:cs="Arial"/>
        </w:rPr>
        <w:t>resultado</w:t>
      </w:r>
      <w:r w:rsidRPr="00892811">
        <w:rPr>
          <w:rFonts w:ascii="Arial" w:hAnsi="Arial" w:cs="Arial"/>
          <w:spacing w:val="-24"/>
        </w:rPr>
        <w:t xml:space="preserve"> </w:t>
      </w:r>
      <w:r w:rsidRPr="00892811">
        <w:rPr>
          <w:rFonts w:ascii="Arial" w:hAnsi="Arial" w:cs="Arial"/>
        </w:rPr>
        <w:t>do</w:t>
      </w:r>
      <w:r w:rsidRPr="00892811">
        <w:rPr>
          <w:rFonts w:ascii="Arial" w:hAnsi="Arial" w:cs="Arial"/>
          <w:spacing w:val="-25"/>
        </w:rPr>
        <w:t xml:space="preserve"> </w:t>
      </w:r>
      <w:r w:rsidRPr="00892811">
        <w:rPr>
          <w:rFonts w:ascii="Arial" w:hAnsi="Arial" w:cs="Arial"/>
        </w:rPr>
        <w:t>processo</w:t>
      </w:r>
      <w:r w:rsidRPr="00892811">
        <w:rPr>
          <w:rFonts w:ascii="Arial" w:hAnsi="Arial" w:cs="Arial"/>
          <w:spacing w:val="-19"/>
        </w:rPr>
        <w:t xml:space="preserve"> </w:t>
      </w:r>
      <w:r w:rsidRPr="00892811">
        <w:rPr>
          <w:rFonts w:ascii="Arial" w:hAnsi="Arial" w:cs="Arial"/>
        </w:rPr>
        <w:t>de</w:t>
      </w:r>
      <w:r w:rsidRPr="00892811">
        <w:rPr>
          <w:rFonts w:ascii="Arial" w:hAnsi="Arial" w:cs="Arial"/>
          <w:spacing w:val="-142"/>
        </w:rPr>
        <w:t xml:space="preserve"> </w:t>
      </w:r>
      <w:r w:rsidRPr="00892811">
        <w:rPr>
          <w:rFonts w:ascii="Arial" w:hAnsi="Arial" w:cs="Arial"/>
        </w:rPr>
        <w:t>contratação.</w:t>
      </w:r>
    </w:p>
    <w:p w14:paraId="7F802A05"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Em caso de divergência entre disposições deste</w:t>
      </w:r>
      <w:r w:rsidRPr="00892811">
        <w:rPr>
          <w:rFonts w:ascii="Arial" w:hAnsi="Arial" w:cs="Arial"/>
          <w:spacing w:val="1"/>
        </w:rPr>
        <w:t xml:space="preserve"> </w:t>
      </w:r>
      <w:r w:rsidRPr="00892811">
        <w:rPr>
          <w:rFonts w:ascii="Arial" w:hAnsi="Arial" w:cs="Arial"/>
        </w:rPr>
        <w:t>Aviso</w:t>
      </w:r>
      <w:r w:rsidRPr="00892811">
        <w:rPr>
          <w:rFonts w:ascii="Arial" w:hAnsi="Arial" w:cs="Arial"/>
          <w:spacing w:val="-19"/>
        </w:rPr>
        <w:t xml:space="preserve"> </w:t>
      </w:r>
      <w:r w:rsidRPr="00892811">
        <w:rPr>
          <w:rFonts w:ascii="Arial" w:hAnsi="Arial" w:cs="Arial"/>
        </w:rPr>
        <w:t>de</w:t>
      </w:r>
      <w:r w:rsidRPr="00892811">
        <w:rPr>
          <w:rFonts w:ascii="Arial" w:hAnsi="Arial" w:cs="Arial"/>
          <w:spacing w:val="-18"/>
        </w:rPr>
        <w:t xml:space="preserve"> </w:t>
      </w:r>
      <w:r w:rsidRPr="00892811">
        <w:rPr>
          <w:rFonts w:ascii="Arial" w:hAnsi="Arial" w:cs="Arial"/>
        </w:rPr>
        <w:t>Contratação</w:t>
      </w:r>
      <w:r w:rsidRPr="00892811">
        <w:rPr>
          <w:rFonts w:ascii="Arial" w:hAnsi="Arial" w:cs="Arial"/>
          <w:spacing w:val="-19"/>
        </w:rPr>
        <w:t xml:space="preserve"> </w:t>
      </w:r>
      <w:r w:rsidRPr="00892811">
        <w:rPr>
          <w:rFonts w:ascii="Arial" w:hAnsi="Arial" w:cs="Arial"/>
        </w:rPr>
        <w:t>Direta</w:t>
      </w:r>
      <w:r w:rsidRPr="00892811">
        <w:rPr>
          <w:rFonts w:ascii="Arial" w:hAnsi="Arial" w:cs="Arial"/>
          <w:spacing w:val="-18"/>
        </w:rPr>
        <w:t xml:space="preserve"> </w:t>
      </w:r>
      <w:r w:rsidRPr="00892811">
        <w:rPr>
          <w:rFonts w:ascii="Arial" w:hAnsi="Arial" w:cs="Arial"/>
        </w:rPr>
        <w:t>e</w:t>
      </w:r>
      <w:r w:rsidRPr="00892811">
        <w:rPr>
          <w:rFonts w:ascii="Arial" w:hAnsi="Arial" w:cs="Arial"/>
          <w:spacing w:val="-18"/>
        </w:rPr>
        <w:t xml:space="preserve"> </w:t>
      </w:r>
      <w:r w:rsidRPr="00892811">
        <w:rPr>
          <w:rFonts w:ascii="Arial" w:hAnsi="Arial" w:cs="Arial"/>
        </w:rPr>
        <w:t>de</w:t>
      </w:r>
      <w:r w:rsidRPr="00892811">
        <w:rPr>
          <w:rFonts w:ascii="Arial" w:hAnsi="Arial" w:cs="Arial"/>
          <w:spacing w:val="-19"/>
        </w:rPr>
        <w:t xml:space="preserve"> </w:t>
      </w:r>
      <w:r w:rsidRPr="00892811">
        <w:rPr>
          <w:rFonts w:ascii="Arial" w:hAnsi="Arial" w:cs="Arial"/>
        </w:rPr>
        <w:t>seus</w:t>
      </w:r>
      <w:r w:rsidRPr="00892811">
        <w:rPr>
          <w:rFonts w:ascii="Arial" w:hAnsi="Arial" w:cs="Arial"/>
          <w:spacing w:val="-18"/>
        </w:rPr>
        <w:t xml:space="preserve"> </w:t>
      </w:r>
      <w:r w:rsidRPr="00892811">
        <w:rPr>
          <w:rFonts w:ascii="Arial" w:hAnsi="Arial" w:cs="Arial"/>
        </w:rPr>
        <w:t>anexos</w:t>
      </w:r>
      <w:r w:rsidRPr="00892811">
        <w:rPr>
          <w:rFonts w:ascii="Arial" w:hAnsi="Arial" w:cs="Arial"/>
          <w:spacing w:val="-18"/>
        </w:rPr>
        <w:t xml:space="preserve"> </w:t>
      </w:r>
      <w:r w:rsidRPr="00892811">
        <w:rPr>
          <w:rFonts w:ascii="Arial" w:hAnsi="Arial" w:cs="Arial"/>
        </w:rPr>
        <w:t>ou</w:t>
      </w:r>
      <w:r w:rsidRPr="00892811">
        <w:rPr>
          <w:rFonts w:ascii="Arial" w:hAnsi="Arial" w:cs="Arial"/>
          <w:spacing w:val="-19"/>
        </w:rPr>
        <w:t xml:space="preserve"> </w:t>
      </w:r>
      <w:r w:rsidRPr="00892811">
        <w:rPr>
          <w:rFonts w:ascii="Arial" w:hAnsi="Arial" w:cs="Arial"/>
        </w:rPr>
        <w:t>demais</w:t>
      </w:r>
      <w:r w:rsidRPr="00892811">
        <w:rPr>
          <w:rFonts w:ascii="Arial" w:hAnsi="Arial" w:cs="Arial"/>
          <w:spacing w:val="-18"/>
        </w:rPr>
        <w:t xml:space="preserve"> </w:t>
      </w:r>
      <w:r w:rsidRPr="00892811">
        <w:rPr>
          <w:rFonts w:ascii="Arial" w:hAnsi="Arial" w:cs="Arial"/>
        </w:rPr>
        <w:t>peças que</w:t>
      </w:r>
      <w:r w:rsidRPr="00892811">
        <w:rPr>
          <w:rFonts w:ascii="Arial" w:hAnsi="Arial" w:cs="Arial"/>
          <w:spacing w:val="-4"/>
        </w:rPr>
        <w:t xml:space="preserve"> </w:t>
      </w:r>
      <w:r w:rsidRPr="00892811">
        <w:rPr>
          <w:rFonts w:ascii="Arial" w:hAnsi="Arial" w:cs="Arial"/>
        </w:rPr>
        <w:t>compõem</w:t>
      </w:r>
      <w:r w:rsidRPr="00892811">
        <w:rPr>
          <w:rFonts w:ascii="Arial" w:hAnsi="Arial" w:cs="Arial"/>
          <w:spacing w:val="-3"/>
        </w:rPr>
        <w:t xml:space="preserve"> </w:t>
      </w:r>
      <w:r w:rsidRPr="00892811">
        <w:rPr>
          <w:rFonts w:ascii="Arial" w:hAnsi="Arial" w:cs="Arial"/>
        </w:rPr>
        <w:t>o</w:t>
      </w:r>
      <w:r w:rsidRPr="00892811">
        <w:rPr>
          <w:rFonts w:ascii="Arial" w:hAnsi="Arial" w:cs="Arial"/>
          <w:spacing w:val="-4"/>
        </w:rPr>
        <w:t xml:space="preserve"> </w:t>
      </w:r>
      <w:r w:rsidRPr="00892811">
        <w:rPr>
          <w:rFonts w:ascii="Arial" w:hAnsi="Arial" w:cs="Arial"/>
        </w:rPr>
        <w:t>processo prevalecerá</w:t>
      </w:r>
      <w:r w:rsidRPr="00892811">
        <w:rPr>
          <w:rFonts w:ascii="Arial" w:hAnsi="Arial" w:cs="Arial"/>
          <w:spacing w:val="-3"/>
        </w:rPr>
        <w:t xml:space="preserve"> </w:t>
      </w:r>
      <w:r w:rsidRPr="00892811">
        <w:rPr>
          <w:rFonts w:ascii="Arial" w:hAnsi="Arial" w:cs="Arial"/>
        </w:rPr>
        <w:t>as</w:t>
      </w:r>
      <w:r w:rsidRPr="00892811">
        <w:rPr>
          <w:rFonts w:ascii="Arial" w:hAnsi="Arial" w:cs="Arial"/>
          <w:spacing w:val="-4"/>
        </w:rPr>
        <w:t xml:space="preserve"> </w:t>
      </w:r>
      <w:r w:rsidRPr="00892811">
        <w:rPr>
          <w:rFonts w:ascii="Arial" w:hAnsi="Arial" w:cs="Arial"/>
        </w:rPr>
        <w:t>deste</w:t>
      </w:r>
      <w:r w:rsidRPr="00892811">
        <w:rPr>
          <w:rFonts w:ascii="Arial" w:hAnsi="Arial" w:cs="Arial"/>
          <w:spacing w:val="-3"/>
        </w:rPr>
        <w:t xml:space="preserve"> </w:t>
      </w:r>
      <w:r w:rsidRPr="00892811">
        <w:rPr>
          <w:rFonts w:ascii="Arial" w:hAnsi="Arial" w:cs="Arial"/>
        </w:rPr>
        <w:t>Aviso.</w:t>
      </w:r>
    </w:p>
    <w:p w14:paraId="72D90ED4"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Da</w:t>
      </w:r>
      <w:r w:rsidRPr="00892811">
        <w:rPr>
          <w:rFonts w:ascii="Arial" w:hAnsi="Arial" w:cs="Arial"/>
          <w:spacing w:val="1"/>
        </w:rPr>
        <w:t xml:space="preserve"> </w:t>
      </w:r>
      <w:r w:rsidRPr="00892811">
        <w:rPr>
          <w:rFonts w:ascii="Arial" w:hAnsi="Arial" w:cs="Arial"/>
        </w:rPr>
        <w:t>sessão</w:t>
      </w:r>
      <w:r w:rsidRPr="00892811">
        <w:rPr>
          <w:rFonts w:ascii="Arial" w:hAnsi="Arial" w:cs="Arial"/>
          <w:spacing w:val="1"/>
        </w:rPr>
        <w:t xml:space="preserve"> </w:t>
      </w:r>
      <w:r w:rsidRPr="00892811">
        <w:rPr>
          <w:rFonts w:ascii="Arial" w:hAnsi="Arial" w:cs="Arial"/>
        </w:rPr>
        <w:t>pública</w:t>
      </w:r>
      <w:r w:rsidRPr="00892811">
        <w:rPr>
          <w:rFonts w:ascii="Arial" w:hAnsi="Arial" w:cs="Arial"/>
          <w:spacing w:val="1"/>
        </w:rPr>
        <w:t xml:space="preserve"> </w:t>
      </w:r>
      <w:r w:rsidRPr="00892811">
        <w:rPr>
          <w:rFonts w:ascii="Arial" w:hAnsi="Arial" w:cs="Arial"/>
        </w:rPr>
        <w:t>será</w:t>
      </w:r>
      <w:r w:rsidRPr="00892811">
        <w:rPr>
          <w:rFonts w:ascii="Arial" w:hAnsi="Arial" w:cs="Arial"/>
          <w:spacing w:val="1"/>
        </w:rPr>
        <w:t xml:space="preserve"> </w:t>
      </w:r>
      <w:r w:rsidRPr="00892811">
        <w:rPr>
          <w:rFonts w:ascii="Arial" w:hAnsi="Arial" w:cs="Arial"/>
        </w:rPr>
        <w:t>divulgada</w:t>
      </w:r>
      <w:r w:rsidRPr="00892811">
        <w:rPr>
          <w:rFonts w:ascii="Arial" w:hAnsi="Arial" w:cs="Arial"/>
          <w:spacing w:val="1"/>
        </w:rPr>
        <w:t xml:space="preserve"> </w:t>
      </w:r>
      <w:r w:rsidRPr="00892811">
        <w:rPr>
          <w:rFonts w:ascii="Arial" w:hAnsi="Arial" w:cs="Arial"/>
        </w:rPr>
        <w:t>Ata</w:t>
      </w:r>
      <w:r w:rsidRPr="00892811">
        <w:rPr>
          <w:rFonts w:ascii="Arial" w:hAnsi="Arial" w:cs="Arial"/>
          <w:spacing w:val="1"/>
        </w:rPr>
        <w:t xml:space="preserve"> </w:t>
      </w:r>
      <w:r w:rsidRPr="00892811">
        <w:rPr>
          <w:rFonts w:ascii="Arial" w:hAnsi="Arial" w:cs="Arial"/>
        </w:rPr>
        <w:t>com</w:t>
      </w:r>
      <w:r w:rsidRPr="00892811">
        <w:rPr>
          <w:rFonts w:ascii="Arial" w:hAnsi="Arial" w:cs="Arial"/>
          <w:spacing w:val="1"/>
        </w:rPr>
        <w:t xml:space="preserve"> </w:t>
      </w:r>
      <w:r w:rsidRPr="00892811">
        <w:rPr>
          <w:rFonts w:ascii="Arial" w:hAnsi="Arial" w:cs="Arial"/>
        </w:rPr>
        <w:t>publicação</w:t>
      </w:r>
      <w:r w:rsidRPr="00892811">
        <w:rPr>
          <w:rFonts w:ascii="Arial" w:hAnsi="Arial" w:cs="Arial"/>
          <w:spacing w:val="-4"/>
        </w:rPr>
        <w:t xml:space="preserve"> </w:t>
      </w:r>
      <w:r w:rsidRPr="00892811">
        <w:rPr>
          <w:rFonts w:ascii="Arial" w:hAnsi="Arial" w:cs="Arial"/>
        </w:rPr>
        <w:t>do</w:t>
      </w:r>
      <w:r w:rsidRPr="00892811">
        <w:rPr>
          <w:rFonts w:ascii="Arial" w:hAnsi="Arial" w:cs="Arial"/>
          <w:spacing w:val="-3"/>
        </w:rPr>
        <w:t xml:space="preserve"> </w:t>
      </w:r>
      <w:r w:rsidRPr="00892811">
        <w:rPr>
          <w:rFonts w:ascii="Arial" w:hAnsi="Arial" w:cs="Arial"/>
        </w:rPr>
        <w:t>site</w:t>
      </w:r>
      <w:r w:rsidRPr="00892811">
        <w:rPr>
          <w:rFonts w:ascii="Arial" w:hAnsi="Arial" w:cs="Arial"/>
          <w:spacing w:val="-4"/>
        </w:rPr>
        <w:t xml:space="preserve"> </w:t>
      </w:r>
      <w:r w:rsidRPr="00892811">
        <w:rPr>
          <w:rFonts w:ascii="Arial" w:hAnsi="Arial" w:cs="Arial"/>
        </w:rPr>
        <w:t>do</w:t>
      </w:r>
      <w:r w:rsidRPr="00892811">
        <w:rPr>
          <w:rFonts w:ascii="Arial" w:hAnsi="Arial" w:cs="Arial"/>
          <w:spacing w:val="-3"/>
        </w:rPr>
        <w:t xml:space="preserve"> </w:t>
      </w:r>
      <w:r w:rsidRPr="00892811">
        <w:rPr>
          <w:rFonts w:ascii="Arial" w:hAnsi="Arial" w:cs="Arial"/>
        </w:rPr>
        <w:t>município,</w:t>
      </w:r>
      <w:r w:rsidRPr="00892811">
        <w:rPr>
          <w:rFonts w:ascii="Arial" w:hAnsi="Arial" w:cs="Arial"/>
          <w:spacing w:val="-3"/>
        </w:rPr>
        <w:t xml:space="preserve"> </w:t>
      </w:r>
      <w:r w:rsidRPr="00892811">
        <w:rPr>
          <w:rFonts w:ascii="Arial" w:hAnsi="Arial" w:cs="Arial"/>
        </w:rPr>
        <w:t>no</w:t>
      </w:r>
      <w:r w:rsidRPr="00892811">
        <w:rPr>
          <w:rFonts w:ascii="Arial" w:hAnsi="Arial" w:cs="Arial"/>
          <w:spacing w:val="-4"/>
        </w:rPr>
        <w:t xml:space="preserve"> </w:t>
      </w:r>
      <w:r w:rsidRPr="00892811">
        <w:rPr>
          <w:rFonts w:ascii="Arial" w:hAnsi="Arial" w:cs="Arial"/>
        </w:rPr>
        <w:t>diário eletrônico</w:t>
      </w:r>
      <w:r w:rsidRPr="00892811">
        <w:rPr>
          <w:rFonts w:ascii="Arial" w:hAnsi="Arial" w:cs="Arial"/>
          <w:spacing w:val="-3"/>
        </w:rPr>
        <w:t xml:space="preserve"> </w:t>
      </w:r>
      <w:r w:rsidRPr="00892811">
        <w:rPr>
          <w:rFonts w:ascii="Arial" w:hAnsi="Arial" w:cs="Arial"/>
        </w:rPr>
        <w:t>oficial.</w:t>
      </w:r>
    </w:p>
    <w:p w14:paraId="0C1AD587"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Integram este Aviso de Contratação Direta, para</w:t>
      </w:r>
      <w:r w:rsidRPr="00892811">
        <w:rPr>
          <w:rFonts w:ascii="Arial" w:hAnsi="Arial" w:cs="Arial"/>
          <w:spacing w:val="1"/>
        </w:rPr>
        <w:t xml:space="preserve"> </w:t>
      </w:r>
      <w:r w:rsidRPr="00892811">
        <w:rPr>
          <w:rFonts w:ascii="Arial" w:hAnsi="Arial" w:cs="Arial"/>
        </w:rPr>
        <w:t>todos</w:t>
      </w:r>
      <w:r w:rsidRPr="00892811">
        <w:rPr>
          <w:rFonts w:ascii="Arial" w:hAnsi="Arial" w:cs="Arial"/>
          <w:spacing w:val="-3"/>
        </w:rPr>
        <w:t xml:space="preserve"> </w:t>
      </w:r>
      <w:r w:rsidRPr="00892811">
        <w:rPr>
          <w:rFonts w:ascii="Arial" w:hAnsi="Arial" w:cs="Arial"/>
        </w:rPr>
        <w:t>os</w:t>
      </w:r>
      <w:r w:rsidRPr="00892811">
        <w:rPr>
          <w:rFonts w:ascii="Arial" w:hAnsi="Arial" w:cs="Arial"/>
          <w:spacing w:val="-2"/>
        </w:rPr>
        <w:t xml:space="preserve"> </w:t>
      </w:r>
      <w:r w:rsidRPr="00892811">
        <w:rPr>
          <w:rFonts w:ascii="Arial" w:hAnsi="Arial" w:cs="Arial"/>
        </w:rPr>
        <w:t>fins</w:t>
      </w:r>
      <w:r w:rsidRPr="00892811">
        <w:rPr>
          <w:rFonts w:ascii="Arial" w:hAnsi="Arial" w:cs="Arial"/>
          <w:spacing w:val="-3"/>
        </w:rPr>
        <w:t xml:space="preserve"> </w:t>
      </w:r>
      <w:r w:rsidRPr="00892811">
        <w:rPr>
          <w:rFonts w:ascii="Arial" w:hAnsi="Arial" w:cs="Arial"/>
        </w:rPr>
        <w:t>e</w:t>
      </w:r>
      <w:r w:rsidRPr="00892811">
        <w:rPr>
          <w:rFonts w:ascii="Arial" w:hAnsi="Arial" w:cs="Arial"/>
          <w:spacing w:val="-2"/>
        </w:rPr>
        <w:t xml:space="preserve"> </w:t>
      </w:r>
      <w:r w:rsidRPr="00892811">
        <w:rPr>
          <w:rFonts w:ascii="Arial" w:hAnsi="Arial" w:cs="Arial"/>
        </w:rPr>
        <w:t>efeitos,</w:t>
      </w:r>
      <w:r w:rsidRPr="00892811">
        <w:rPr>
          <w:rFonts w:ascii="Arial" w:hAnsi="Arial" w:cs="Arial"/>
          <w:spacing w:val="-3"/>
        </w:rPr>
        <w:t xml:space="preserve"> </w:t>
      </w:r>
      <w:r w:rsidRPr="00892811">
        <w:rPr>
          <w:rFonts w:ascii="Arial" w:hAnsi="Arial" w:cs="Arial"/>
        </w:rPr>
        <w:t>os</w:t>
      </w:r>
      <w:r w:rsidRPr="00892811">
        <w:rPr>
          <w:rFonts w:ascii="Arial" w:hAnsi="Arial" w:cs="Arial"/>
          <w:spacing w:val="-2"/>
        </w:rPr>
        <w:t xml:space="preserve"> </w:t>
      </w:r>
      <w:r w:rsidRPr="00892811">
        <w:rPr>
          <w:rFonts w:ascii="Arial" w:hAnsi="Arial" w:cs="Arial"/>
        </w:rPr>
        <w:t>seguintes</w:t>
      </w:r>
      <w:r w:rsidRPr="00892811">
        <w:rPr>
          <w:rFonts w:ascii="Arial" w:hAnsi="Arial" w:cs="Arial"/>
          <w:spacing w:val="-3"/>
        </w:rPr>
        <w:t xml:space="preserve"> </w:t>
      </w:r>
      <w:r w:rsidRPr="00892811">
        <w:rPr>
          <w:rFonts w:ascii="Arial" w:hAnsi="Arial" w:cs="Arial"/>
        </w:rPr>
        <w:t>anexos:</w:t>
      </w:r>
    </w:p>
    <w:p w14:paraId="7C7E4EEA" w14:textId="77777777" w:rsidR="007A627E" w:rsidRPr="00892811" w:rsidRDefault="007A627E" w:rsidP="007A627E">
      <w:pPr>
        <w:pStyle w:val="PargrafodaLista"/>
        <w:numPr>
          <w:ilvl w:val="0"/>
          <w:numId w:val="37"/>
        </w:numPr>
        <w:spacing w:after="0"/>
        <w:ind w:left="714" w:hanging="357"/>
        <w:contextualSpacing w:val="0"/>
        <w:jc w:val="both"/>
        <w:rPr>
          <w:rFonts w:ascii="Arial" w:hAnsi="Arial" w:cs="Arial"/>
        </w:rPr>
      </w:pPr>
      <w:r w:rsidRPr="00892811">
        <w:rPr>
          <w:rFonts w:ascii="Arial" w:hAnsi="Arial" w:cs="Arial"/>
        </w:rPr>
        <w:t>Fica eleito o foro da Comarca de Colinas do Tocantins - TO para dirimir qualquer controvérsia acerca da presente</w:t>
      </w:r>
      <w:r w:rsidRPr="00892811">
        <w:rPr>
          <w:rFonts w:ascii="Arial" w:hAnsi="Arial" w:cs="Arial"/>
          <w:spacing w:val="1"/>
        </w:rPr>
        <w:t xml:space="preserve"> </w:t>
      </w:r>
      <w:r w:rsidRPr="00892811">
        <w:rPr>
          <w:rFonts w:ascii="Arial" w:hAnsi="Arial" w:cs="Arial"/>
        </w:rPr>
        <w:t>contratação</w:t>
      </w:r>
      <w:r w:rsidRPr="00892811">
        <w:rPr>
          <w:rFonts w:ascii="Arial" w:hAnsi="Arial" w:cs="Arial"/>
          <w:spacing w:val="-2"/>
        </w:rPr>
        <w:t xml:space="preserve"> </w:t>
      </w:r>
      <w:r w:rsidRPr="00892811">
        <w:rPr>
          <w:rFonts w:ascii="Arial" w:hAnsi="Arial" w:cs="Arial"/>
        </w:rPr>
        <w:t>direta.</w:t>
      </w:r>
    </w:p>
    <w:p w14:paraId="50BDDE53" w14:textId="2D65BB0E" w:rsidR="007A627E" w:rsidRPr="00892811" w:rsidRDefault="007A627E" w:rsidP="007A627E">
      <w:pPr>
        <w:pStyle w:val="PargrafodaLista"/>
        <w:widowControl w:val="0"/>
        <w:tabs>
          <w:tab w:val="left" w:pos="545"/>
        </w:tabs>
        <w:autoSpaceDE w:val="0"/>
        <w:autoSpaceDN w:val="0"/>
        <w:spacing w:after="0"/>
        <w:ind w:left="0"/>
        <w:jc w:val="right"/>
        <w:rPr>
          <w:rFonts w:ascii="Arial" w:hAnsi="Arial" w:cs="Arial"/>
        </w:rPr>
      </w:pPr>
      <w:r w:rsidRPr="00892811">
        <w:rPr>
          <w:rFonts w:ascii="Arial" w:hAnsi="Arial" w:cs="Arial"/>
        </w:rPr>
        <w:t xml:space="preserve">                                                               </w:t>
      </w:r>
    </w:p>
    <w:p w14:paraId="1F06EF52" w14:textId="77777777" w:rsidR="007A627E" w:rsidRPr="00892811" w:rsidRDefault="007A627E" w:rsidP="007A627E">
      <w:pPr>
        <w:pStyle w:val="PargrafodaLista"/>
        <w:widowControl w:val="0"/>
        <w:tabs>
          <w:tab w:val="left" w:pos="545"/>
        </w:tabs>
        <w:autoSpaceDE w:val="0"/>
        <w:autoSpaceDN w:val="0"/>
        <w:spacing w:after="0"/>
        <w:ind w:left="0"/>
        <w:jc w:val="center"/>
        <w:rPr>
          <w:rFonts w:ascii="Arial" w:hAnsi="Arial" w:cs="Arial"/>
        </w:rPr>
      </w:pPr>
    </w:p>
    <w:p w14:paraId="6817D61B" w14:textId="77777777" w:rsidR="007A627E" w:rsidRPr="00892811" w:rsidRDefault="007A627E" w:rsidP="007A627E">
      <w:pPr>
        <w:pStyle w:val="PargrafodaLista"/>
        <w:widowControl w:val="0"/>
        <w:tabs>
          <w:tab w:val="left" w:pos="545"/>
        </w:tabs>
        <w:autoSpaceDE w:val="0"/>
        <w:autoSpaceDN w:val="0"/>
        <w:spacing w:after="0"/>
        <w:ind w:left="0"/>
        <w:rPr>
          <w:rFonts w:ascii="Arial" w:hAnsi="Arial" w:cs="Arial"/>
        </w:rPr>
      </w:pPr>
    </w:p>
    <w:p w14:paraId="757DC849" w14:textId="77777777" w:rsidR="007A627E" w:rsidRPr="00892811" w:rsidRDefault="007A627E" w:rsidP="007A627E">
      <w:pPr>
        <w:pStyle w:val="PargrafodaLista"/>
        <w:widowControl w:val="0"/>
        <w:tabs>
          <w:tab w:val="left" w:pos="545"/>
        </w:tabs>
        <w:autoSpaceDE w:val="0"/>
        <w:autoSpaceDN w:val="0"/>
        <w:spacing w:after="0" w:line="240" w:lineRule="auto"/>
        <w:ind w:left="0"/>
        <w:jc w:val="center"/>
        <w:rPr>
          <w:rFonts w:ascii="Arial" w:hAnsi="Arial" w:cs="Arial"/>
        </w:rPr>
      </w:pPr>
      <w:r w:rsidRPr="00892811">
        <w:rPr>
          <w:rFonts w:ascii="Arial" w:hAnsi="Arial" w:cs="Arial"/>
        </w:rPr>
        <w:t xml:space="preserve">         ____________________________________</w:t>
      </w:r>
    </w:p>
    <w:p w14:paraId="757989BC" w14:textId="77777777" w:rsidR="007A627E" w:rsidRPr="00892811" w:rsidRDefault="007A627E" w:rsidP="007A627E">
      <w:pPr>
        <w:pStyle w:val="PargrafodaLista"/>
        <w:widowControl w:val="0"/>
        <w:tabs>
          <w:tab w:val="left" w:pos="545"/>
        </w:tabs>
        <w:autoSpaceDE w:val="0"/>
        <w:autoSpaceDN w:val="0"/>
        <w:spacing w:after="0" w:line="240" w:lineRule="auto"/>
        <w:jc w:val="center"/>
        <w:rPr>
          <w:rFonts w:ascii="Arial" w:hAnsi="Arial" w:cs="Arial"/>
        </w:rPr>
      </w:pPr>
      <w:r w:rsidRPr="00892811">
        <w:rPr>
          <w:rFonts w:ascii="Arial" w:hAnsi="Arial" w:cs="Arial"/>
        </w:rPr>
        <w:t>ELISZANGELA ALVINO DA SILVA ANTUNES</w:t>
      </w:r>
    </w:p>
    <w:p w14:paraId="2C42A25E" w14:textId="03B0674B" w:rsidR="00497D31" w:rsidRDefault="007A627E" w:rsidP="00697ABC">
      <w:pPr>
        <w:pStyle w:val="PargrafodaLista"/>
        <w:widowControl w:val="0"/>
        <w:tabs>
          <w:tab w:val="left" w:pos="545"/>
        </w:tabs>
        <w:autoSpaceDE w:val="0"/>
        <w:autoSpaceDN w:val="0"/>
        <w:spacing w:after="0" w:line="240" w:lineRule="auto"/>
        <w:jc w:val="center"/>
        <w:rPr>
          <w:b/>
          <w:bCs/>
          <w:sz w:val="28"/>
          <w:szCs w:val="28"/>
          <w:lang w:val="pt-PT"/>
        </w:rPr>
      </w:pPr>
      <w:r w:rsidRPr="00892811">
        <w:rPr>
          <w:rFonts w:ascii="Arial" w:hAnsi="Arial" w:cs="Arial"/>
        </w:rPr>
        <w:t>Secretaria de Assistência Social</w:t>
      </w:r>
    </w:p>
    <w:p w14:paraId="135BB0E4" w14:textId="77777777" w:rsidR="00497D31" w:rsidRDefault="00497D31" w:rsidP="00881A9C">
      <w:pPr>
        <w:pStyle w:val="Default"/>
        <w:tabs>
          <w:tab w:val="left" w:pos="1985"/>
        </w:tabs>
        <w:jc w:val="center"/>
        <w:rPr>
          <w:b/>
          <w:bCs/>
          <w:color w:val="auto"/>
          <w:sz w:val="28"/>
          <w:szCs w:val="28"/>
          <w:lang w:val="pt-PT"/>
        </w:rPr>
      </w:pPr>
    </w:p>
    <w:p w14:paraId="217755A8" w14:textId="77777777" w:rsidR="00697ABC" w:rsidRDefault="00697ABC" w:rsidP="00697ABC">
      <w:pPr>
        <w:pStyle w:val="Default"/>
        <w:tabs>
          <w:tab w:val="left" w:pos="1985"/>
        </w:tabs>
        <w:rPr>
          <w:b/>
          <w:bCs/>
          <w:color w:val="auto"/>
          <w:sz w:val="28"/>
          <w:szCs w:val="28"/>
          <w:lang w:val="pt-PT"/>
        </w:rPr>
      </w:pPr>
    </w:p>
    <w:p w14:paraId="155E51E9" w14:textId="04B0564C" w:rsidR="00676F3B" w:rsidRPr="00D7703B" w:rsidRDefault="003F7B9D" w:rsidP="00697ABC">
      <w:pPr>
        <w:pStyle w:val="Default"/>
        <w:tabs>
          <w:tab w:val="left" w:pos="1985"/>
        </w:tabs>
        <w:rPr>
          <w:bCs/>
          <w:color w:val="auto"/>
          <w:lang w:val="pt-PT"/>
        </w:rPr>
      </w:pPr>
      <w:r w:rsidRPr="00D7703B">
        <w:rPr>
          <w:b/>
          <w:bCs/>
          <w:color w:val="auto"/>
          <w:lang w:val="pt-PT"/>
        </w:rPr>
        <w:t>ANEXO II</w:t>
      </w:r>
      <w:r w:rsidRPr="00D7703B">
        <w:rPr>
          <w:bCs/>
          <w:color w:val="auto"/>
          <w:lang w:val="pt-PT"/>
        </w:rPr>
        <w:t xml:space="preserve"> – </w:t>
      </w:r>
      <w:r w:rsidR="00881A9C" w:rsidRPr="00D7703B">
        <w:rPr>
          <w:bCs/>
          <w:color w:val="auto"/>
          <w:lang w:val="pt-PT"/>
        </w:rPr>
        <w:t>modelo de declaração de empregador pessoa jurídica</w:t>
      </w:r>
    </w:p>
    <w:p w14:paraId="5E791B4E" w14:textId="77777777" w:rsidR="00676F3B" w:rsidRPr="00D7703B" w:rsidRDefault="00676F3B" w:rsidP="00676F3B">
      <w:pPr>
        <w:spacing w:after="0" w:line="240" w:lineRule="auto"/>
        <w:jc w:val="both"/>
        <w:rPr>
          <w:rFonts w:ascii="Times New Roman" w:hAnsi="Times New Roman" w:cs="Times New Roman"/>
          <w:b/>
          <w:sz w:val="24"/>
          <w:szCs w:val="24"/>
        </w:rPr>
      </w:pPr>
    </w:p>
    <w:p w14:paraId="4A3A4BDE" w14:textId="6F6DD57F" w:rsidR="003860E8" w:rsidRPr="00D21E12" w:rsidRDefault="003860E8" w:rsidP="003860E8">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w:t>
      </w:r>
      <w:r w:rsidR="00497D31">
        <w:rPr>
          <w:rFonts w:ascii="Times New Roman" w:hAnsi="Times New Roman" w:cs="Times New Roman"/>
          <w:b/>
          <w:sz w:val="24"/>
          <w:szCs w:val="24"/>
        </w:rPr>
        <w:t>CESSO ADMINISTRATIVO PM – BS 0</w:t>
      </w:r>
      <w:r w:rsidR="007A627E">
        <w:rPr>
          <w:rFonts w:ascii="Times New Roman" w:hAnsi="Times New Roman" w:cs="Times New Roman"/>
          <w:b/>
          <w:sz w:val="24"/>
          <w:szCs w:val="24"/>
        </w:rPr>
        <w:t>34</w:t>
      </w:r>
      <w:r>
        <w:rPr>
          <w:rFonts w:ascii="Times New Roman" w:hAnsi="Times New Roman" w:cs="Times New Roman"/>
          <w:b/>
          <w:sz w:val="24"/>
          <w:szCs w:val="24"/>
        </w:rPr>
        <w:t>/2026</w:t>
      </w:r>
    </w:p>
    <w:p w14:paraId="397D6F52" w14:textId="1F88054C" w:rsidR="003860E8" w:rsidRDefault="003860E8" w:rsidP="003860E8">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w:t>
      </w:r>
      <w:r w:rsidR="007A627E">
        <w:rPr>
          <w:rFonts w:ascii="Times New Roman" w:hAnsi="Times New Roman" w:cs="Times New Roman"/>
          <w:b/>
          <w:sz w:val="24"/>
          <w:szCs w:val="24"/>
        </w:rPr>
        <w:t>25</w:t>
      </w:r>
      <w:r>
        <w:rPr>
          <w:rFonts w:ascii="Times New Roman" w:hAnsi="Times New Roman" w:cs="Times New Roman"/>
          <w:b/>
          <w:sz w:val="24"/>
          <w:szCs w:val="24"/>
        </w:rPr>
        <w:t>/2026</w:t>
      </w:r>
    </w:p>
    <w:p w14:paraId="1C24774E" w14:textId="77777777" w:rsidR="003860E8" w:rsidRDefault="003860E8" w:rsidP="003860E8">
      <w:pPr>
        <w:spacing w:after="0" w:line="240" w:lineRule="auto"/>
        <w:jc w:val="both"/>
        <w:rPr>
          <w:rFonts w:ascii="Times New Roman" w:hAnsi="Times New Roman" w:cs="Times New Roman"/>
          <w:b/>
          <w:sz w:val="24"/>
          <w:szCs w:val="24"/>
        </w:rPr>
      </w:pPr>
    </w:p>
    <w:p w14:paraId="7A4FBF65" w14:textId="202A463B" w:rsidR="007A627E" w:rsidRDefault="003860E8" w:rsidP="007A627E">
      <w:pPr>
        <w:pStyle w:val="PargrafodaLista"/>
        <w:spacing w:after="0"/>
        <w:ind w:left="360"/>
        <w:jc w:val="both"/>
        <w:rPr>
          <w:rFonts w:ascii="Arial" w:hAnsi="Arial" w:cs="Arial"/>
        </w:rPr>
      </w:pPr>
      <w:r w:rsidRPr="00D7703B">
        <w:rPr>
          <w:rFonts w:ascii="Times New Roman" w:hAnsi="Times New Roman" w:cs="Times New Roman"/>
          <w:b/>
          <w:bCs/>
          <w:sz w:val="24"/>
          <w:szCs w:val="24"/>
        </w:rPr>
        <w:t>OBJETO</w:t>
      </w:r>
      <w:r w:rsidR="007A627E">
        <w:rPr>
          <w:rFonts w:ascii="Times New Roman" w:hAnsi="Times New Roman" w:cs="Times New Roman"/>
          <w:b/>
          <w:bCs/>
          <w:sz w:val="24"/>
          <w:szCs w:val="24"/>
        </w:rPr>
        <w:t>:</w:t>
      </w:r>
      <w:r w:rsidR="007A627E" w:rsidRPr="007A627E">
        <w:rPr>
          <w:rFonts w:ascii="Arial" w:hAnsi="Arial" w:cs="Arial"/>
        </w:rPr>
        <w:t xml:space="preserve"> </w:t>
      </w:r>
      <w:r w:rsidR="007A627E" w:rsidRPr="00D15CEE">
        <w:rPr>
          <w:rFonts w:ascii="Arial" w:hAnsi="Arial" w:cs="Arial"/>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gramStart"/>
      <w:r w:rsidR="007A627E" w:rsidRPr="00D15CEE">
        <w:rPr>
          <w:rFonts w:ascii="Arial" w:hAnsi="Arial" w:cs="Arial"/>
        </w:rPr>
        <w:t>Sayão-TO</w:t>
      </w:r>
      <w:proofErr w:type="gramEnd"/>
      <w:r w:rsidR="007A627E" w:rsidRPr="00D15CEE">
        <w:rPr>
          <w:rFonts w:ascii="Arial" w:hAnsi="Arial" w:cs="Arial"/>
        </w:rPr>
        <w:t>, no exercício de 2026.</w:t>
      </w:r>
    </w:p>
    <w:p w14:paraId="1262930D" w14:textId="606E734F" w:rsidR="00D565AC" w:rsidRDefault="00D565AC" w:rsidP="007A627E">
      <w:pPr>
        <w:spacing w:after="0"/>
        <w:jc w:val="both"/>
        <w:rPr>
          <w:rFonts w:ascii="Arial" w:eastAsia="Calibri" w:hAnsi="Arial" w:cs="Arial"/>
          <w:szCs w:val="24"/>
        </w:rPr>
      </w:pPr>
    </w:p>
    <w:p w14:paraId="27DCB181" w14:textId="5672EFB3" w:rsidR="00676F3B" w:rsidRPr="00D7703B" w:rsidRDefault="00676F3B" w:rsidP="003D64EA">
      <w:pPr>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589260E0" w14:textId="16A3EBCB" w:rsidR="00676F3B" w:rsidRPr="00D7703B" w:rsidRDefault="00676F3B" w:rsidP="00623BDC">
      <w:pPr>
        <w:spacing w:after="0" w:line="240" w:lineRule="auto"/>
        <w:rPr>
          <w:rFonts w:ascii="Times New Roman" w:hAnsi="Times New Roman" w:cs="Times New Roman"/>
          <w:sz w:val="24"/>
          <w:szCs w:val="24"/>
        </w:rPr>
      </w:pPr>
    </w:p>
    <w:p w14:paraId="2999820B" w14:textId="77777777" w:rsidR="00623BDC" w:rsidRPr="00D7703B" w:rsidRDefault="00623BDC" w:rsidP="00623BDC">
      <w:pPr>
        <w:spacing w:after="0" w:line="240" w:lineRule="auto"/>
        <w:rPr>
          <w:rFonts w:ascii="Times New Roman" w:hAnsi="Times New Roman" w:cs="Times New Roman"/>
          <w:sz w:val="24"/>
          <w:szCs w:val="24"/>
        </w:rPr>
      </w:pPr>
    </w:p>
    <w:p w14:paraId="029B685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possui em seu quadro de pessoal empregado (s) menores de 18 (dezoito) anos em trabalho noturno, perigoso ou insalubre, e menores de 16 (dezesseis) anos, em qualquer trabalho, salvo na condição de aprendiz, a partir de 14 (quatorze) anos, nos termos do inciso XXXIII do art. 7 º da Constituição Federal e inciso VI, artigo 68, da Lei 14.133/2021, com redação determinada pela Lei nº 9.854/1999.</w:t>
      </w:r>
    </w:p>
    <w:p w14:paraId="1EFF7C5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F47610E" w14:textId="77777777" w:rsidR="003D64EA" w:rsidRDefault="003D64EA" w:rsidP="00676F3B">
      <w:pPr>
        <w:spacing w:after="0" w:line="240" w:lineRule="auto"/>
        <w:jc w:val="right"/>
        <w:rPr>
          <w:rFonts w:ascii="Times New Roman" w:hAnsi="Times New Roman" w:cs="Times New Roman"/>
          <w:sz w:val="24"/>
          <w:szCs w:val="24"/>
        </w:rPr>
      </w:pPr>
    </w:p>
    <w:p w14:paraId="10631135" w14:textId="77777777" w:rsidR="003D64EA" w:rsidRDefault="003D64EA" w:rsidP="00676F3B">
      <w:pPr>
        <w:spacing w:after="0" w:line="240" w:lineRule="auto"/>
        <w:jc w:val="right"/>
        <w:rPr>
          <w:rFonts w:ascii="Times New Roman" w:hAnsi="Times New Roman" w:cs="Times New Roman"/>
          <w:sz w:val="24"/>
          <w:szCs w:val="24"/>
        </w:rPr>
      </w:pPr>
    </w:p>
    <w:p w14:paraId="4A521D87" w14:textId="0D2BB21B"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7C99926F" w14:textId="77777777" w:rsidR="00676F3B" w:rsidRPr="00D7703B" w:rsidRDefault="00676F3B" w:rsidP="00676F3B">
      <w:pPr>
        <w:spacing w:after="0" w:line="240" w:lineRule="auto"/>
        <w:jc w:val="center"/>
        <w:rPr>
          <w:rFonts w:ascii="Times New Roman" w:hAnsi="Times New Roman" w:cs="Times New Roman"/>
          <w:sz w:val="24"/>
          <w:szCs w:val="24"/>
        </w:rPr>
      </w:pPr>
    </w:p>
    <w:p w14:paraId="2A93A1F7" w14:textId="77777777" w:rsidR="00676F3B" w:rsidRPr="00D7703B" w:rsidRDefault="00676F3B" w:rsidP="00676F3B">
      <w:pPr>
        <w:spacing w:after="0" w:line="240" w:lineRule="auto"/>
        <w:jc w:val="center"/>
        <w:rPr>
          <w:rFonts w:ascii="Times New Roman" w:hAnsi="Times New Roman" w:cs="Times New Roman"/>
          <w:sz w:val="24"/>
          <w:szCs w:val="24"/>
        </w:rPr>
      </w:pPr>
    </w:p>
    <w:p w14:paraId="7CB93B19" w14:textId="77777777" w:rsidR="00676F3B" w:rsidRPr="00D7703B" w:rsidRDefault="00676F3B" w:rsidP="00676F3B">
      <w:pPr>
        <w:spacing w:after="0" w:line="240" w:lineRule="auto"/>
        <w:jc w:val="center"/>
        <w:rPr>
          <w:rFonts w:ascii="Times New Roman" w:hAnsi="Times New Roman" w:cs="Times New Roman"/>
          <w:sz w:val="24"/>
          <w:szCs w:val="24"/>
        </w:rPr>
      </w:pPr>
    </w:p>
    <w:p w14:paraId="691D1B07"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1CA2B995"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9B63B08"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F037AB2"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 xml:space="preserve"> </w:t>
      </w:r>
    </w:p>
    <w:bookmarkEnd w:id="8"/>
    <w:p w14:paraId="5386E1DE" w14:textId="77777777" w:rsidR="00676F3B" w:rsidRPr="00D7703B" w:rsidRDefault="00676F3B" w:rsidP="00676F3B">
      <w:pPr>
        <w:spacing w:after="0" w:line="240" w:lineRule="auto"/>
        <w:jc w:val="center"/>
        <w:rPr>
          <w:rFonts w:ascii="Times New Roman" w:hAnsi="Times New Roman" w:cs="Times New Roman"/>
          <w:sz w:val="24"/>
          <w:szCs w:val="24"/>
        </w:rPr>
      </w:pPr>
    </w:p>
    <w:p w14:paraId="7893EE5E" w14:textId="77777777" w:rsidR="00676F3B" w:rsidRPr="00D7703B" w:rsidRDefault="00676F3B" w:rsidP="00676F3B">
      <w:pPr>
        <w:spacing w:after="0" w:line="240" w:lineRule="auto"/>
        <w:jc w:val="center"/>
        <w:rPr>
          <w:rFonts w:ascii="Times New Roman" w:hAnsi="Times New Roman" w:cs="Times New Roman"/>
          <w:sz w:val="24"/>
          <w:szCs w:val="24"/>
        </w:rPr>
      </w:pPr>
    </w:p>
    <w:p w14:paraId="5B4DC1E8"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5114C35D"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6A3DB2F" w14:textId="77777777" w:rsidR="00676F3B" w:rsidRDefault="00676F3B" w:rsidP="00676F3B">
      <w:pPr>
        <w:spacing w:after="0" w:line="240" w:lineRule="auto"/>
        <w:jc w:val="center"/>
        <w:rPr>
          <w:rFonts w:ascii="Times New Roman" w:hAnsi="Times New Roman" w:cs="Times New Roman"/>
          <w:b/>
          <w:bCs/>
          <w:sz w:val="24"/>
          <w:szCs w:val="24"/>
        </w:rPr>
      </w:pPr>
    </w:p>
    <w:p w14:paraId="2D6A441B" w14:textId="77777777" w:rsidR="000E2DF8" w:rsidRDefault="000E2DF8" w:rsidP="00676F3B">
      <w:pPr>
        <w:spacing w:after="0" w:line="240" w:lineRule="auto"/>
        <w:jc w:val="center"/>
        <w:rPr>
          <w:rFonts w:ascii="Times New Roman" w:hAnsi="Times New Roman" w:cs="Times New Roman"/>
          <w:b/>
          <w:bCs/>
          <w:sz w:val="24"/>
          <w:szCs w:val="24"/>
        </w:rPr>
      </w:pPr>
    </w:p>
    <w:p w14:paraId="26B0C7AC" w14:textId="77777777" w:rsidR="000B5486" w:rsidRDefault="000B5486" w:rsidP="00676F3B">
      <w:pPr>
        <w:spacing w:after="0" w:line="240" w:lineRule="auto"/>
        <w:jc w:val="center"/>
        <w:rPr>
          <w:rFonts w:ascii="Times New Roman" w:hAnsi="Times New Roman" w:cs="Times New Roman"/>
          <w:b/>
          <w:bCs/>
          <w:sz w:val="24"/>
          <w:szCs w:val="24"/>
        </w:rPr>
      </w:pPr>
    </w:p>
    <w:p w14:paraId="491CA51B" w14:textId="77777777" w:rsidR="00D565AC" w:rsidRDefault="00D565AC" w:rsidP="00676F3B">
      <w:pPr>
        <w:spacing w:after="0" w:line="240" w:lineRule="auto"/>
        <w:jc w:val="center"/>
        <w:rPr>
          <w:rFonts w:ascii="Times New Roman" w:hAnsi="Times New Roman" w:cs="Times New Roman"/>
          <w:b/>
          <w:bCs/>
          <w:sz w:val="24"/>
          <w:szCs w:val="24"/>
        </w:rPr>
      </w:pPr>
    </w:p>
    <w:p w14:paraId="6AF6DF0A" w14:textId="77777777" w:rsidR="00D565AC" w:rsidRDefault="00D565AC" w:rsidP="00676F3B">
      <w:pPr>
        <w:spacing w:after="0" w:line="240" w:lineRule="auto"/>
        <w:jc w:val="center"/>
        <w:rPr>
          <w:rFonts w:ascii="Times New Roman" w:hAnsi="Times New Roman" w:cs="Times New Roman"/>
          <w:b/>
          <w:bCs/>
          <w:sz w:val="24"/>
          <w:szCs w:val="24"/>
        </w:rPr>
      </w:pPr>
    </w:p>
    <w:p w14:paraId="1BD7617F" w14:textId="77777777" w:rsidR="00D565AC" w:rsidRDefault="00D565AC" w:rsidP="00676F3B">
      <w:pPr>
        <w:spacing w:after="0" w:line="240" w:lineRule="auto"/>
        <w:jc w:val="center"/>
        <w:rPr>
          <w:rFonts w:ascii="Times New Roman" w:hAnsi="Times New Roman" w:cs="Times New Roman"/>
          <w:b/>
          <w:bCs/>
          <w:sz w:val="24"/>
          <w:szCs w:val="24"/>
        </w:rPr>
      </w:pPr>
    </w:p>
    <w:p w14:paraId="30C3F71D" w14:textId="77777777" w:rsidR="00D565AC" w:rsidRDefault="00D565AC" w:rsidP="00676F3B">
      <w:pPr>
        <w:spacing w:after="0" w:line="240" w:lineRule="auto"/>
        <w:jc w:val="center"/>
        <w:rPr>
          <w:rFonts w:ascii="Times New Roman" w:hAnsi="Times New Roman" w:cs="Times New Roman"/>
          <w:b/>
          <w:bCs/>
          <w:sz w:val="24"/>
          <w:szCs w:val="24"/>
        </w:rPr>
      </w:pPr>
    </w:p>
    <w:p w14:paraId="68EBF34B" w14:textId="77777777" w:rsidR="00D565AC" w:rsidRDefault="00D565AC" w:rsidP="00676F3B">
      <w:pPr>
        <w:spacing w:after="0" w:line="240" w:lineRule="auto"/>
        <w:jc w:val="center"/>
        <w:rPr>
          <w:rFonts w:ascii="Times New Roman" w:hAnsi="Times New Roman" w:cs="Times New Roman"/>
          <w:b/>
          <w:bCs/>
          <w:sz w:val="24"/>
          <w:szCs w:val="24"/>
        </w:rPr>
      </w:pPr>
    </w:p>
    <w:p w14:paraId="14FD9495" w14:textId="77777777" w:rsidR="00B944E1" w:rsidRDefault="00B944E1" w:rsidP="00676F3B">
      <w:pPr>
        <w:spacing w:after="0" w:line="240" w:lineRule="auto"/>
        <w:jc w:val="center"/>
        <w:rPr>
          <w:rFonts w:ascii="Times New Roman" w:hAnsi="Times New Roman" w:cs="Times New Roman"/>
          <w:b/>
          <w:bCs/>
          <w:sz w:val="24"/>
          <w:szCs w:val="24"/>
        </w:rPr>
      </w:pPr>
    </w:p>
    <w:p w14:paraId="61190B5F" w14:textId="77777777" w:rsidR="00967C69" w:rsidRDefault="00967C69" w:rsidP="00676F3B">
      <w:pPr>
        <w:spacing w:after="0" w:line="240" w:lineRule="auto"/>
        <w:jc w:val="center"/>
        <w:rPr>
          <w:rFonts w:ascii="Times New Roman" w:hAnsi="Times New Roman" w:cs="Times New Roman"/>
          <w:b/>
          <w:bCs/>
          <w:sz w:val="24"/>
          <w:szCs w:val="24"/>
        </w:rPr>
      </w:pPr>
    </w:p>
    <w:p w14:paraId="69C13B10" w14:textId="77777777" w:rsidR="00967C69" w:rsidRPr="00D7703B" w:rsidRDefault="00967C69" w:rsidP="00676F3B">
      <w:pPr>
        <w:spacing w:after="0" w:line="240" w:lineRule="auto"/>
        <w:jc w:val="center"/>
        <w:rPr>
          <w:rFonts w:ascii="Times New Roman" w:hAnsi="Times New Roman" w:cs="Times New Roman"/>
          <w:b/>
          <w:bCs/>
          <w:sz w:val="24"/>
          <w:szCs w:val="24"/>
        </w:rPr>
      </w:pPr>
    </w:p>
    <w:p w14:paraId="5F39CDED" w14:textId="77777777" w:rsidR="00B944E1" w:rsidRPr="00D7703B" w:rsidRDefault="00B944E1" w:rsidP="00676F3B">
      <w:pPr>
        <w:spacing w:after="0" w:line="240" w:lineRule="auto"/>
        <w:jc w:val="center"/>
        <w:rPr>
          <w:rFonts w:ascii="Times New Roman" w:hAnsi="Times New Roman" w:cs="Times New Roman"/>
          <w:b/>
          <w:bCs/>
          <w:sz w:val="24"/>
          <w:szCs w:val="24"/>
        </w:rPr>
      </w:pPr>
    </w:p>
    <w:p w14:paraId="50FAB469" w14:textId="740559CB" w:rsidR="00676F3B" w:rsidRPr="00D7703B" w:rsidRDefault="00676F3B" w:rsidP="00E46FA4">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 xml:space="preserve">ANEXO </w:t>
      </w:r>
      <w:r w:rsidR="00D71338" w:rsidRPr="00D7703B">
        <w:rPr>
          <w:rFonts w:ascii="Times New Roman" w:hAnsi="Times New Roman" w:cs="Times New Roman"/>
          <w:b/>
          <w:sz w:val="24"/>
          <w:szCs w:val="24"/>
        </w:rPr>
        <w:t>II</w:t>
      </w:r>
      <w:r w:rsidRPr="00D7703B">
        <w:rPr>
          <w:rFonts w:ascii="Times New Roman" w:hAnsi="Times New Roman" w:cs="Times New Roman"/>
          <w:b/>
          <w:sz w:val="24"/>
          <w:szCs w:val="24"/>
        </w:rPr>
        <w:t>I</w:t>
      </w:r>
      <w:r w:rsidR="00E46FA4" w:rsidRPr="00D7703B">
        <w:rPr>
          <w:rFonts w:ascii="Times New Roman" w:hAnsi="Times New Roman" w:cs="Times New Roman"/>
          <w:bCs/>
          <w:sz w:val="24"/>
          <w:szCs w:val="24"/>
        </w:rPr>
        <w:t xml:space="preserve"> – </w:t>
      </w:r>
      <w:r w:rsidR="00E46FA4" w:rsidRPr="00D7703B">
        <w:rPr>
          <w:rFonts w:ascii="Times New Roman" w:hAnsi="Times New Roman" w:cs="Times New Roman"/>
          <w:bCs/>
          <w:sz w:val="24"/>
          <w:szCs w:val="24"/>
          <w:lang w:val="pt-PT"/>
        </w:rPr>
        <w:t xml:space="preserve">modelo de </w:t>
      </w:r>
      <w:bookmarkStart w:id="10" w:name="_Hlk70670825"/>
      <w:r w:rsidR="00E46FA4" w:rsidRPr="00D7703B">
        <w:rPr>
          <w:rFonts w:ascii="Times New Roman" w:hAnsi="Times New Roman" w:cs="Times New Roman"/>
          <w:bCs/>
          <w:sz w:val="24"/>
          <w:szCs w:val="24"/>
          <w:lang w:val="pt-PT"/>
        </w:rPr>
        <w:t>declaração negativa de inidoneidade</w:t>
      </w:r>
    </w:p>
    <w:p w14:paraId="3CE80F44" w14:textId="5E6928E8" w:rsidR="00676F3B" w:rsidRPr="00D7703B" w:rsidRDefault="00676F3B" w:rsidP="00676F3B">
      <w:pPr>
        <w:spacing w:after="0" w:line="240" w:lineRule="auto"/>
        <w:jc w:val="both"/>
        <w:rPr>
          <w:rFonts w:ascii="Times New Roman" w:hAnsi="Times New Roman" w:cs="Times New Roman"/>
          <w:b/>
          <w:sz w:val="24"/>
          <w:szCs w:val="24"/>
        </w:rPr>
      </w:pPr>
    </w:p>
    <w:p w14:paraId="03534392" w14:textId="77777777" w:rsidR="00E46FA4" w:rsidRPr="00D7703B" w:rsidRDefault="00E46FA4" w:rsidP="00676F3B">
      <w:pPr>
        <w:spacing w:after="0" w:line="240" w:lineRule="auto"/>
        <w:jc w:val="both"/>
        <w:rPr>
          <w:rFonts w:ascii="Times New Roman" w:hAnsi="Times New Roman" w:cs="Times New Roman"/>
          <w:b/>
          <w:sz w:val="24"/>
          <w:szCs w:val="24"/>
        </w:rPr>
      </w:pPr>
    </w:p>
    <w:p w14:paraId="7A8D7CEF" w14:textId="6A08BB5C" w:rsidR="0065505E" w:rsidRPr="00D21E12"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w:t>
      </w:r>
      <w:r w:rsidR="00967C69">
        <w:rPr>
          <w:rFonts w:ascii="Times New Roman" w:hAnsi="Times New Roman" w:cs="Times New Roman"/>
          <w:b/>
          <w:sz w:val="24"/>
          <w:szCs w:val="24"/>
        </w:rPr>
        <w:t>34</w:t>
      </w:r>
      <w:r>
        <w:rPr>
          <w:rFonts w:ascii="Times New Roman" w:hAnsi="Times New Roman" w:cs="Times New Roman"/>
          <w:b/>
          <w:sz w:val="24"/>
          <w:szCs w:val="24"/>
        </w:rPr>
        <w:t>/2026</w:t>
      </w:r>
    </w:p>
    <w:p w14:paraId="20FED516" w14:textId="01F8D13C" w:rsidR="0065505E"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w:t>
      </w:r>
      <w:r w:rsidR="00967C69">
        <w:rPr>
          <w:rFonts w:ascii="Times New Roman" w:hAnsi="Times New Roman" w:cs="Times New Roman"/>
          <w:b/>
          <w:sz w:val="24"/>
          <w:szCs w:val="24"/>
        </w:rPr>
        <w:t>25</w:t>
      </w:r>
      <w:r>
        <w:rPr>
          <w:rFonts w:ascii="Times New Roman" w:hAnsi="Times New Roman" w:cs="Times New Roman"/>
          <w:b/>
          <w:sz w:val="24"/>
          <w:szCs w:val="24"/>
        </w:rPr>
        <w:t>/2026</w:t>
      </w:r>
    </w:p>
    <w:p w14:paraId="6B4174FF" w14:textId="77777777" w:rsidR="0065505E" w:rsidRDefault="0065505E" w:rsidP="0065505E">
      <w:pPr>
        <w:spacing w:after="0" w:line="240" w:lineRule="auto"/>
        <w:jc w:val="both"/>
        <w:rPr>
          <w:rFonts w:ascii="Times New Roman" w:hAnsi="Times New Roman" w:cs="Times New Roman"/>
          <w:b/>
          <w:sz w:val="24"/>
          <w:szCs w:val="24"/>
        </w:rPr>
      </w:pPr>
    </w:p>
    <w:p w14:paraId="58E4A9B9" w14:textId="77777777" w:rsidR="00967C69" w:rsidRDefault="0065505E" w:rsidP="00967C69">
      <w:pPr>
        <w:pStyle w:val="PargrafodaLista"/>
        <w:spacing w:after="0"/>
        <w:ind w:left="360"/>
        <w:jc w:val="both"/>
        <w:rPr>
          <w:rFonts w:ascii="Arial"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967C69" w:rsidRPr="00D15CEE">
        <w:rPr>
          <w:rFonts w:ascii="Arial" w:hAnsi="Arial" w:cs="Arial"/>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gramStart"/>
      <w:r w:rsidR="00967C69" w:rsidRPr="00D15CEE">
        <w:rPr>
          <w:rFonts w:ascii="Arial" w:hAnsi="Arial" w:cs="Arial"/>
        </w:rPr>
        <w:t>Sayão-TO</w:t>
      </w:r>
      <w:proofErr w:type="gramEnd"/>
      <w:r w:rsidR="00967C69" w:rsidRPr="00D15CEE">
        <w:rPr>
          <w:rFonts w:ascii="Arial" w:hAnsi="Arial" w:cs="Arial"/>
        </w:rPr>
        <w:t>, no exercício de 2026.</w:t>
      </w:r>
    </w:p>
    <w:p w14:paraId="493249D4" w14:textId="574FFD37" w:rsidR="0065505E" w:rsidRPr="00497D31" w:rsidRDefault="0065505E" w:rsidP="0065505E">
      <w:pPr>
        <w:spacing w:after="0"/>
        <w:jc w:val="both"/>
        <w:rPr>
          <w:rFonts w:ascii="Arial" w:eastAsia="Calibri" w:hAnsi="Arial" w:cs="Arial"/>
        </w:rPr>
      </w:pPr>
    </w:p>
    <w:p w14:paraId="0E80493E" w14:textId="77777777" w:rsidR="00676F3B" w:rsidRPr="00D7703B" w:rsidRDefault="00676F3B" w:rsidP="00676F3B">
      <w:pPr>
        <w:spacing w:after="0" w:line="240" w:lineRule="auto"/>
        <w:jc w:val="center"/>
        <w:rPr>
          <w:rFonts w:ascii="Times New Roman" w:hAnsi="Times New Roman" w:cs="Times New Roman"/>
          <w:b/>
          <w:bCs/>
          <w:sz w:val="24"/>
          <w:szCs w:val="24"/>
        </w:rPr>
      </w:pPr>
    </w:p>
    <w:p w14:paraId="6A868A7D"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 DECLARA, sob as penas da lei, que:</w:t>
      </w:r>
    </w:p>
    <w:p w14:paraId="467BDBBD"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43F51EE0"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foi declarada inidônea para licitar ou contratar com a Administração Pública;</w:t>
      </w:r>
    </w:p>
    <w:p w14:paraId="2DAE6299"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16095EA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Que comunicará qualquer fato impeditivo ou evento superveniente à entrega dos documentos de habilitação, que venha alterar a atual situação quanto à capacidade jurídica, técnica, regularidade fiscal e idoneidade econômico-financeira.</w:t>
      </w:r>
    </w:p>
    <w:p w14:paraId="0080E2B2"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6B8578B7"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Não nos encontramos declarada inidônea para licitar ou contratar com órgãos da Administração Pública Federal, Estadual, Municipal e do Distrito Federal;</w:t>
      </w:r>
    </w:p>
    <w:bookmarkEnd w:id="10"/>
    <w:p w14:paraId="7A74EB35" w14:textId="77777777" w:rsidR="00676F3B" w:rsidRPr="00D7703B" w:rsidRDefault="00676F3B" w:rsidP="00676F3B">
      <w:pPr>
        <w:spacing w:after="0" w:line="240" w:lineRule="auto"/>
        <w:jc w:val="right"/>
        <w:rPr>
          <w:rFonts w:ascii="Times New Roman" w:hAnsi="Times New Roman" w:cs="Times New Roman"/>
          <w:sz w:val="24"/>
          <w:szCs w:val="24"/>
        </w:rPr>
      </w:pPr>
    </w:p>
    <w:p w14:paraId="727036D4" w14:textId="53C40D06"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1638131E" w14:textId="77777777" w:rsidR="00676F3B" w:rsidRPr="00D7703B" w:rsidRDefault="00676F3B" w:rsidP="00676F3B">
      <w:pPr>
        <w:spacing w:after="0" w:line="240" w:lineRule="auto"/>
        <w:jc w:val="center"/>
        <w:rPr>
          <w:rFonts w:ascii="Times New Roman" w:hAnsi="Times New Roman" w:cs="Times New Roman"/>
          <w:sz w:val="24"/>
          <w:szCs w:val="24"/>
        </w:rPr>
      </w:pPr>
    </w:p>
    <w:p w14:paraId="004222E5"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04415920"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5A04E15D"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4B68C149" w14:textId="77777777" w:rsidR="000E2DF8" w:rsidRDefault="000E2DF8" w:rsidP="00D71338">
      <w:pPr>
        <w:spacing w:after="0" w:line="240" w:lineRule="auto"/>
        <w:jc w:val="center"/>
        <w:rPr>
          <w:rFonts w:ascii="Times New Roman" w:hAnsi="Times New Roman" w:cs="Times New Roman"/>
          <w:b/>
          <w:sz w:val="24"/>
          <w:szCs w:val="24"/>
        </w:rPr>
      </w:pPr>
    </w:p>
    <w:p w14:paraId="418904A6" w14:textId="77777777" w:rsidR="00BD5547" w:rsidRDefault="00BD5547" w:rsidP="00D71338">
      <w:pPr>
        <w:spacing w:after="0" w:line="240" w:lineRule="auto"/>
        <w:jc w:val="center"/>
        <w:rPr>
          <w:rFonts w:ascii="Times New Roman" w:hAnsi="Times New Roman" w:cs="Times New Roman"/>
          <w:b/>
          <w:sz w:val="24"/>
          <w:szCs w:val="24"/>
        </w:rPr>
      </w:pPr>
    </w:p>
    <w:p w14:paraId="408434AA" w14:textId="77777777" w:rsidR="00BD5547" w:rsidRDefault="00BD5547" w:rsidP="00D71338">
      <w:pPr>
        <w:spacing w:after="0" w:line="240" w:lineRule="auto"/>
        <w:jc w:val="center"/>
        <w:rPr>
          <w:rFonts w:ascii="Times New Roman" w:hAnsi="Times New Roman" w:cs="Times New Roman"/>
          <w:b/>
          <w:sz w:val="24"/>
          <w:szCs w:val="24"/>
        </w:rPr>
      </w:pPr>
    </w:p>
    <w:p w14:paraId="2AE527DD" w14:textId="77777777" w:rsidR="00BD5547" w:rsidRDefault="00BD5547" w:rsidP="00D71338">
      <w:pPr>
        <w:spacing w:after="0" w:line="240" w:lineRule="auto"/>
        <w:jc w:val="center"/>
        <w:rPr>
          <w:rFonts w:ascii="Times New Roman" w:hAnsi="Times New Roman" w:cs="Times New Roman"/>
          <w:b/>
          <w:sz w:val="24"/>
          <w:szCs w:val="24"/>
        </w:rPr>
      </w:pPr>
    </w:p>
    <w:p w14:paraId="3437156A" w14:textId="77777777" w:rsidR="00BD5547" w:rsidRDefault="00BD5547" w:rsidP="00D71338">
      <w:pPr>
        <w:spacing w:after="0" w:line="240" w:lineRule="auto"/>
        <w:jc w:val="center"/>
        <w:rPr>
          <w:rFonts w:ascii="Times New Roman" w:hAnsi="Times New Roman" w:cs="Times New Roman"/>
          <w:b/>
          <w:sz w:val="24"/>
          <w:szCs w:val="24"/>
        </w:rPr>
      </w:pPr>
    </w:p>
    <w:p w14:paraId="403D4BF7" w14:textId="77777777" w:rsidR="00BD5547" w:rsidRDefault="00BD5547" w:rsidP="00D71338">
      <w:pPr>
        <w:spacing w:after="0" w:line="240" w:lineRule="auto"/>
        <w:jc w:val="center"/>
        <w:rPr>
          <w:rFonts w:ascii="Times New Roman" w:hAnsi="Times New Roman" w:cs="Times New Roman"/>
          <w:b/>
          <w:sz w:val="24"/>
          <w:szCs w:val="24"/>
        </w:rPr>
      </w:pPr>
    </w:p>
    <w:p w14:paraId="0A980F03" w14:textId="77777777" w:rsidR="00BD5547" w:rsidRDefault="00BD5547" w:rsidP="00D71338">
      <w:pPr>
        <w:spacing w:after="0" w:line="240" w:lineRule="auto"/>
        <w:jc w:val="center"/>
        <w:rPr>
          <w:rFonts w:ascii="Times New Roman" w:hAnsi="Times New Roman" w:cs="Times New Roman"/>
          <w:b/>
          <w:sz w:val="24"/>
          <w:szCs w:val="24"/>
        </w:rPr>
      </w:pPr>
    </w:p>
    <w:p w14:paraId="0684961F" w14:textId="77777777" w:rsidR="00BD5547" w:rsidRDefault="00BD5547" w:rsidP="00D71338">
      <w:pPr>
        <w:spacing w:after="0" w:line="240" w:lineRule="auto"/>
        <w:jc w:val="center"/>
        <w:rPr>
          <w:rFonts w:ascii="Times New Roman" w:hAnsi="Times New Roman" w:cs="Times New Roman"/>
          <w:b/>
          <w:sz w:val="24"/>
          <w:szCs w:val="24"/>
        </w:rPr>
      </w:pPr>
    </w:p>
    <w:p w14:paraId="277FE74C" w14:textId="77777777" w:rsidR="00BD5547" w:rsidRDefault="00BD5547" w:rsidP="00D71338">
      <w:pPr>
        <w:spacing w:after="0" w:line="240" w:lineRule="auto"/>
        <w:jc w:val="center"/>
        <w:rPr>
          <w:rFonts w:ascii="Times New Roman" w:hAnsi="Times New Roman" w:cs="Times New Roman"/>
          <w:b/>
          <w:sz w:val="24"/>
          <w:szCs w:val="24"/>
        </w:rPr>
      </w:pPr>
    </w:p>
    <w:p w14:paraId="70D925C0" w14:textId="77777777" w:rsidR="00BD5547" w:rsidRDefault="00BD5547" w:rsidP="00D71338">
      <w:pPr>
        <w:spacing w:after="0" w:line="240" w:lineRule="auto"/>
        <w:jc w:val="center"/>
        <w:rPr>
          <w:rFonts w:ascii="Times New Roman" w:hAnsi="Times New Roman" w:cs="Times New Roman"/>
          <w:b/>
          <w:sz w:val="24"/>
          <w:szCs w:val="24"/>
        </w:rPr>
      </w:pPr>
    </w:p>
    <w:p w14:paraId="558A1A1B" w14:textId="77777777" w:rsidR="00BD5547" w:rsidRDefault="00BD5547" w:rsidP="00D71338">
      <w:pPr>
        <w:spacing w:after="0" w:line="240" w:lineRule="auto"/>
        <w:jc w:val="center"/>
        <w:rPr>
          <w:rFonts w:ascii="Times New Roman" w:hAnsi="Times New Roman" w:cs="Times New Roman"/>
          <w:b/>
          <w:sz w:val="24"/>
          <w:szCs w:val="24"/>
        </w:rPr>
      </w:pPr>
    </w:p>
    <w:p w14:paraId="2E185241" w14:textId="77777777" w:rsidR="00BD5547" w:rsidRDefault="00BD5547" w:rsidP="00D71338">
      <w:pPr>
        <w:spacing w:after="0" w:line="240" w:lineRule="auto"/>
        <w:jc w:val="center"/>
        <w:rPr>
          <w:rFonts w:ascii="Times New Roman" w:hAnsi="Times New Roman" w:cs="Times New Roman"/>
          <w:b/>
          <w:sz w:val="24"/>
          <w:szCs w:val="24"/>
        </w:rPr>
      </w:pPr>
    </w:p>
    <w:p w14:paraId="76185649" w14:textId="77777777" w:rsidR="00BD5547" w:rsidRDefault="00BD5547" w:rsidP="00D71338">
      <w:pPr>
        <w:spacing w:after="0" w:line="240" w:lineRule="auto"/>
        <w:jc w:val="center"/>
        <w:rPr>
          <w:rFonts w:ascii="Times New Roman" w:hAnsi="Times New Roman" w:cs="Times New Roman"/>
          <w:b/>
          <w:sz w:val="24"/>
          <w:szCs w:val="24"/>
        </w:rPr>
      </w:pPr>
    </w:p>
    <w:p w14:paraId="1EB32416" w14:textId="77777777" w:rsidR="00BD5547" w:rsidRDefault="00BD5547" w:rsidP="00D71338">
      <w:pPr>
        <w:spacing w:after="0" w:line="240" w:lineRule="auto"/>
        <w:jc w:val="center"/>
        <w:rPr>
          <w:rFonts w:ascii="Times New Roman" w:hAnsi="Times New Roman" w:cs="Times New Roman"/>
          <w:b/>
          <w:sz w:val="24"/>
          <w:szCs w:val="24"/>
        </w:rPr>
      </w:pPr>
    </w:p>
    <w:p w14:paraId="597C1351" w14:textId="77777777" w:rsidR="00BD5547" w:rsidRDefault="00BD5547" w:rsidP="00D71338">
      <w:pPr>
        <w:spacing w:after="0" w:line="240" w:lineRule="auto"/>
        <w:jc w:val="center"/>
        <w:rPr>
          <w:rFonts w:ascii="Times New Roman" w:hAnsi="Times New Roman" w:cs="Times New Roman"/>
          <w:b/>
          <w:sz w:val="24"/>
          <w:szCs w:val="24"/>
        </w:rPr>
      </w:pPr>
    </w:p>
    <w:p w14:paraId="76499548" w14:textId="77777777" w:rsidR="00BD5547" w:rsidRDefault="00BD5547" w:rsidP="00D71338">
      <w:pPr>
        <w:spacing w:after="0" w:line="240" w:lineRule="auto"/>
        <w:jc w:val="center"/>
        <w:rPr>
          <w:rFonts w:ascii="Times New Roman" w:hAnsi="Times New Roman" w:cs="Times New Roman"/>
          <w:b/>
          <w:sz w:val="24"/>
          <w:szCs w:val="24"/>
        </w:rPr>
      </w:pPr>
    </w:p>
    <w:p w14:paraId="29473923" w14:textId="77777777" w:rsidR="0065505E" w:rsidRDefault="0065505E" w:rsidP="00D71338">
      <w:pPr>
        <w:spacing w:after="0" w:line="240" w:lineRule="auto"/>
        <w:jc w:val="center"/>
        <w:rPr>
          <w:rFonts w:ascii="Times New Roman" w:hAnsi="Times New Roman" w:cs="Times New Roman"/>
          <w:b/>
          <w:sz w:val="24"/>
          <w:szCs w:val="24"/>
        </w:rPr>
      </w:pPr>
    </w:p>
    <w:p w14:paraId="2C67B581" w14:textId="77777777" w:rsidR="0065505E" w:rsidRDefault="0065505E" w:rsidP="00D71338">
      <w:pPr>
        <w:spacing w:after="0" w:line="240" w:lineRule="auto"/>
        <w:jc w:val="center"/>
        <w:rPr>
          <w:rFonts w:ascii="Times New Roman" w:hAnsi="Times New Roman" w:cs="Times New Roman"/>
          <w:b/>
          <w:sz w:val="24"/>
          <w:szCs w:val="24"/>
        </w:rPr>
      </w:pPr>
    </w:p>
    <w:p w14:paraId="44B3B141" w14:textId="55EE04F5" w:rsidR="00D71338" w:rsidRPr="00D7703B" w:rsidRDefault="00D71338" w:rsidP="00D71338">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I</w:t>
      </w:r>
      <w:r w:rsidR="002E4DD8" w:rsidRPr="00D7703B">
        <w:rPr>
          <w:rFonts w:ascii="Times New Roman" w:hAnsi="Times New Roman" w:cs="Times New Roman"/>
          <w:b/>
          <w:sz w:val="24"/>
          <w:szCs w:val="24"/>
        </w:rPr>
        <w:t>V</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 xml:space="preserve">modelo de </w:t>
      </w:r>
      <w:bookmarkStart w:id="11" w:name="_Hlk70670909"/>
      <w:r w:rsidRPr="00D7703B">
        <w:rPr>
          <w:rFonts w:ascii="Times New Roman" w:hAnsi="Times New Roman" w:cs="Times New Roman"/>
          <w:bCs/>
          <w:sz w:val="24"/>
          <w:szCs w:val="24"/>
          <w:lang w:val="pt-PT"/>
        </w:rPr>
        <w:t xml:space="preserve">declaração </w:t>
      </w:r>
      <w:r w:rsidR="002E4DD8" w:rsidRPr="00D7703B">
        <w:rPr>
          <w:rFonts w:ascii="Times New Roman" w:hAnsi="Times New Roman" w:cs="Times New Roman"/>
          <w:bCs/>
          <w:sz w:val="24"/>
          <w:szCs w:val="24"/>
          <w:lang w:val="pt-PT"/>
        </w:rPr>
        <w:t>MEI, ME e EPP</w:t>
      </w:r>
    </w:p>
    <w:p w14:paraId="729FF122" w14:textId="7EDD7D97" w:rsidR="00ED576B" w:rsidRPr="00D7703B" w:rsidRDefault="00ED576B" w:rsidP="00ED576B">
      <w:pPr>
        <w:spacing w:after="0" w:line="240" w:lineRule="auto"/>
        <w:jc w:val="both"/>
        <w:rPr>
          <w:rFonts w:ascii="Times New Roman" w:hAnsi="Times New Roman" w:cs="Times New Roman"/>
          <w:b/>
          <w:sz w:val="24"/>
          <w:szCs w:val="24"/>
        </w:rPr>
      </w:pPr>
    </w:p>
    <w:p w14:paraId="35C8F9AE" w14:textId="77777777" w:rsidR="00B944E1" w:rsidRPr="00D7703B" w:rsidRDefault="00B944E1" w:rsidP="00ED576B">
      <w:pPr>
        <w:spacing w:after="0" w:line="240" w:lineRule="auto"/>
        <w:jc w:val="both"/>
        <w:rPr>
          <w:rFonts w:ascii="Times New Roman" w:hAnsi="Times New Roman" w:cs="Times New Roman"/>
          <w:b/>
          <w:sz w:val="24"/>
          <w:szCs w:val="24"/>
        </w:rPr>
      </w:pPr>
    </w:p>
    <w:p w14:paraId="21AADBC6" w14:textId="259C8D35" w:rsidR="0065505E" w:rsidRPr="00D21E12"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w:t>
      </w:r>
      <w:r w:rsidR="00967C69">
        <w:rPr>
          <w:rFonts w:ascii="Times New Roman" w:hAnsi="Times New Roman" w:cs="Times New Roman"/>
          <w:b/>
          <w:sz w:val="24"/>
          <w:szCs w:val="24"/>
        </w:rPr>
        <w:t>34</w:t>
      </w:r>
      <w:r>
        <w:rPr>
          <w:rFonts w:ascii="Times New Roman" w:hAnsi="Times New Roman" w:cs="Times New Roman"/>
          <w:b/>
          <w:sz w:val="24"/>
          <w:szCs w:val="24"/>
        </w:rPr>
        <w:t>/2026</w:t>
      </w:r>
    </w:p>
    <w:p w14:paraId="32BE0077" w14:textId="54E993BA" w:rsidR="0065505E"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w:t>
      </w:r>
      <w:r w:rsidR="00967C69">
        <w:rPr>
          <w:rFonts w:ascii="Times New Roman" w:hAnsi="Times New Roman" w:cs="Times New Roman"/>
          <w:b/>
          <w:sz w:val="24"/>
          <w:szCs w:val="24"/>
        </w:rPr>
        <w:t>2</w:t>
      </w:r>
      <w:r>
        <w:rPr>
          <w:rFonts w:ascii="Times New Roman" w:hAnsi="Times New Roman" w:cs="Times New Roman"/>
          <w:b/>
          <w:sz w:val="24"/>
          <w:szCs w:val="24"/>
        </w:rPr>
        <w:t>5/2026</w:t>
      </w:r>
    </w:p>
    <w:p w14:paraId="3E249E49" w14:textId="77777777" w:rsidR="0065505E" w:rsidRDefault="0065505E" w:rsidP="0065505E">
      <w:pPr>
        <w:spacing w:after="0" w:line="240" w:lineRule="auto"/>
        <w:jc w:val="both"/>
        <w:rPr>
          <w:rFonts w:ascii="Times New Roman" w:hAnsi="Times New Roman" w:cs="Times New Roman"/>
          <w:b/>
          <w:sz w:val="24"/>
          <w:szCs w:val="24"/>
        </w:rPr>
      </w:pPr>
    </w:p>
    <w:p w14:paraId="0B733C19" w14:textId="77777777" w:rsidR="00967C69" w:rsidRDefault="0065505E" w:rsidP="00967C69">
      <w:pPr>
        <w:pStyle w:val="PargrafodaLista"/>
        <w:spacing w:after="0"/>
        <w:ind w:left="360"/>
        <w:jc w:val="both"/>
        <w:rPr>
          <w:rFonts w:ascii="Arial"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967C69" w:rsidRPr="00D15CEE">
        <w:rPr>
          <w:rFonts w:ascii="Arial" w:hAnsi="Arial" w:cs="Arial"/>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gramStart"/>
      <w:r w:rsidR="00967C69" w:rsidRPr="00D15CEE">
        <w:rPr>
          <w:rFonts w:ascii="Arial" w:hAnsi="Arial" w:cs="Arial"/>
        </w:rPr>
        <w:t>Sayão-TO</w:t>
      </w:r>
      <w:proofErr w:type="gramEnd"/>
      <w:r w:rsidR="00967C69" w:rsidRPr="00D15CEE">
        <w:rPr>
          <w:rFonts w:ascii="Arial" w:hAnsi="Arial" w:cs="Arial"/>
        </w:rPr>
        <w:t>, no exercício de 2026.</w:t>
      </w:r>
    </w:p>
    <w:p w14:paraId="30B3A480" w14:textId="5ED5435A" w:rsidR="0065505E" w:rsidRDefault="0065505E" w:rsidP="000875A9">
      <w:pPr>
        <w:spacing w:after="0"/>
        <w:jc w:val="both"/>
        <w:rPr>
          <w:rFonts w:ascii="Times New Roman" w:hAnsi="Times New Roman" w:cs="Times New Roman"/>
          <w:sz w:val="24"/>
          <w:szCs w:val="24"/>
        </w:rPr>
      </w:pPr>
    </w:p>
    <w:p w14:paraId="4DB3AF8B" w14:textId="0994E628" w:rsidR="000875A9" w:rsidRPr="00D7703B" w:rsidRDefault="008E5CA6" w:rsidP="000875A9">
      <w:pPr>
        <w:spacing w:after="0"/>
        <w:jc w:val="both"/>
        <w:rPr>
          <w:rFonts w:ascii="Times New Roman" w:hAnsi="Times New Roman" w:cs="Times New Roman"/>
          <w:sz w:val="24"/>
        </w:rPr>
      </w:pPr>
      <w:r w:rsidRPr="00D7703B">
        <w:rPr>
          <w:rFonts w:ascii="Times New Roman" w:hAnsi="Times New Roman" w:cs="Times New Roman"/>
          <w:sz w:val="24"/>
          <w:szCs w:val="24"/>
        </w:rPr>
        <w:t xml:space="preserve">A empresa </w:t>
      </w:r>
      <w:r w:rsidRPr="00D7703B">
        <w:rPr>
          <w:rFonts w:ascii="Times New Roman" w:hAnsi="Times New Roman" w:cs="Times New Roman"/>
          <w:b/>
          <w:sz w:val="24"/>
          <w:szCs w:val="24"/>
        </w:rPr>
        <w:t>XXXXXXXXXXXXXXXXXXXXX</w:t>
      </w:r>
      <w:r w:rsidRPr="00D7703B">
        <w:rPr>
          <w:rFonts w:ascii="Times New Roman" w:hAnsi="Times New Roman" w:cs="Times New Roman"/>
          <w:sz w:val="24"/>
          <w:szCs w:val="24"/>
        </w:rPr>
        <w:t>, pessoa jurídica de direito privado, inscrita no CNPJ XXXXXXXXXXXX, estabelecida na XXXXXXXXXXXXXXXXXXXXXX, por seu representante legal abaixo assinado</w:t>
      </w:r>
      <w:r w:rsidR="000875A9" w:rsidRPr="00D7703B">
        <w:rPr>
          <w:rFonts w:ascii="Times New Roman" w:hAnsi="Times New Roman" w:cs="Times New Roman"/>
          <w:sz w:val="24"/>
        </w:rPr>
        <w:t>, em cumprimento ao solicitado, sob as penas da lei, que é Microempresa (ME)</w:t>
      </w:r>
      <w:r w:rsidR="005E6279" w:rsidRPr="00D7703B">
        <w:rPr>
          <w:rFonts w:ascii="Times New Roman" w:hAnsi="Times New Roman" w:cs="Times New Roman"/>
          <w:sz w:val="24"/>
        </w:rPr>
        <w:t>,</w:t>
      </w:r>
      <w:r w:rsidR="000875A9" w:rsidRPr="00D7703B">
        <w:rPr>
          <w:rFonts w:ascii="Times New Roman" w:hAnsi="Times New Roman" w:cs="Times New Roman"/>
          <w:sz w:val="24"/>
        </w:rPr>
        <w:t xml:space="preserve"> Empresa de Pequeno Porte (EPP) ou Microempreendedor Individual (MEI), nos termos da LC 123/2006, e</w:t>
      </w:r>
    </w:p>
    <w:p w14:paraId="01624EC0" w14:textId="77777777" w:rsidR="000875A9" w:rsidRPr="00D7703B" w:rsidRDefault="000875A9" w:rsidP="000875A9">
      <w:pPr>
        <w:spacing w:after="0"/>
        <w:jc w:val="both"/>
        <w:rPr>
          <w:rFonts w:ascii="Times New Roman" w:hAnsi="Times New Roman" w:cs="Times New Roman"/>
          <w:sz w:val="24"/>
        </w:rPr>
      </w:pPr>
    </w:p>
    <w:p w14:paraId="3373DAC4" w14:textId="77777777" w:rsidR="000875A9" w:rsidRPr="00D7703B" w:rsidRDefault="000875A9" w:rsidP="000875A9">
      <w:pPr>
        <w:spacing w:after="0"/>
        <w:jc w:val="both"/>
        <w:rPr>
          <w:rFonts w:ascii="Times New Roman" w:hAnsi="Times New Roman" w:cs="Times New Roman"/>
          <w:sz w:val="24"/>
        </w:rPr>
      </w:pPr>
      <w:proofErr w:type="gramStart"/>
      <w:r w:rsidRPr="00D7703B">
        <w:rPr>
          <w:rFonts w:ascii="Times New Roman" w:hAnsi="Times New Roman" w:cs="Times New Roman"/>
          <w:sz w:val="24"/>
        </w:rPr>
        <w:t xml:space="preserve">(        </w:t>
      </w:r>
      <w:proofErr w:type="gramEnd"/>
      <w:r w:rsidRPr="00D7703B">
        <w:rPr>
          <w:rFonts w:ascii="Times New Roman" w:hAnsi="Times New Roman" w:cs="Times New Roman"/>
          <w:sz w:val="24"/>
        </w:rPr>
        <w:t>)   possui            (         ) não possui</w:t>
      </w:r>
    </w:p>
    <w:p w14:paraId="7E9C61D3" w14:textId="77777777" w:rsidR="000875A9" w:rsidRPr="00D7703B" w:rsidRDefault="000875A9" w:rsidP="000875A9">
      <w:pPr>
        <w:spacing w:after="0"/>
        <w:jc w:val="both"/>
        <w:rPr>
          <w:rFonts w:ascii="Times New Roman" w:hAnsi="Times New Roman" w:cs="Times New Roman"/>
          <w:sz w:val="24"/>
        </w:rPr>
      </w:pPr>
    </w:p>
    <w:p w14:paraId="5061D213" w14:textId="18785946" w:rsidR="000875A9" w:rsidRPr="00D7703B" w:rsidRDefault="000875A9" w:rsidP="000875A9">
      <w:pPr>
        <w:spacing w:after="0"/>
        <w:jc w:val="both"/>
        <w:rPr>
          <w:rFonts w:ascii="Times New Roman" w:hAnsi="Times New Roman" w:cs="Times New Roman"/>
          <w:sz w:val="24"/>
        </w:rPr>
      </w:pPr>
      <w:r w:rsidRPr="00D7703B">
        <w:rPr>
          <w:rFonts w:ascii="Times New Roman" w:hAnsi="Times New Roman" w:cs="Times New Roman"/>
          <w:sz w:val="24"/>
        </w:rPr>
        <w:t xml:space="preserve">Restrições referentes à regularidade fiscal, as quais serão sanadas em </w:t>
      </w:r>
      <w:r w:rsidR="005E6279" w:rsidRPr="00D7703B">
        <w:rPr>
          <w:rFonts w:ascii="Times New Roman" w:hAnsi="Times New Roman" w:cs="Times New Roman"/>
          <w:sz w:val="24"/>
        </w:rPr>
        <w:t>até cinco</w:t>
      </w:r>
      <w:r w:rsidRPr="00D7703B">
        <w:rPr>
          <w:rFonts w:ascii="Times New Roman" w:hAnsi="Times New Roman" w:cs="Times New Roman"/>
          <w:sz w:val="24"/>
        </w:rPr>
        <w:t xml:space="preserve"> dias úteis, prorrogáveis por mais </w:t>
      </w:r>
      <w:r w:rsidR="005E6279" w:rsidRPr="00D7703B">
        <w:rPr>
          <w:rFonts w:ascii="Times New Roman" w:hAnsi="Times New Roman" w:cs="Times New Roman"/>
          <w:sz w:val="24"/>
        </w:rPr>
        <w:t>cinco</w:t>
      </w:r>
      <w:r w:rsidRPr="00D7703B">
        <w:rPr>
          <w:rFonts w:ascii="Times New Roman" w:hAnsi="Times New Roman" w:cs="Times New Roman"/>
          <w:sz w:val="24"/>
        </w:rPr>
        <w:t>.</w:t>
      </w:r>
    </w:p>
    <w:p w14:paraId="4CBEA217" w14:textId="77777777" w:rsidR="005E6279" w:rsidRPr="00D7703B" w:rsidRDefault="005E6279" w:rsidP="005E6279">
      <w:pPr>
        <w:spacing w:after="0" w:line="240" w:lineRule="auto"/>
        <w:rPr>
          <w:rFonts w:ascii="Times New Roman" w:hAnsi="Times New Roman" w:cs="Times New Roman"/>
          <w:sz w:val="24"/>
          <w:szCs w:val="24"/>
        </w:rPr>
      </w:pPr>
    </w:p>
    <w:bookmarkEnd w:id="11"/>
    <w:p w14:paraId="417D53D4" w14:textId="77777777" w:rsidR="000B5486" w:rsidRDefault="000B5486" w:rsidP="005E6279">
      <w:pPr>
        <w:spacing w:after="0" w:line="240" w:lineRule="auto"/>
        <w:jc w:val="right"/>
        <w:rPr>
          <w:rFonts w:ascii="Times New Roman" w:hAnsi="Times New Roman" w:cs="Times New Roman"/>
          <w:sz w:val="24"/>
          <w:szCs w:val="24"/>
        </w:rPr>
      </w:pPr>
    </w:p>
    <w:p w14:paraId="485D2EE3" w14:textId="6F9011E5" w:rsidR="005E6279" w:rsidRPr="00D7703B" w:rsidRDefault="005E6279" w:rsidP="005E6279">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9DC8ED6" w14:textId="77777777" w:rsidR="005E6279" w:rsidRPr="00D7703B" w:rsidRDefault="005E6279" w:rsidP="005E6279">
      <w:pPr>
        <w:spacing w:after="0" w:line="240" w:lineRule="auto"/>
        <w:jc w:val="center"/>
        <w:rPr>
          <w:rFonts w:ascii="Times New Roman" w:hAnsi="Times New Roman" w:cs="Times New Roman"/>
          <w:sz w:val="24"/>
          <w:szCs w:val="24"/>
        </w:rPr>
      </w:pPr>
    </w:p>
    <w:p w14:paraId="5D606F72" w14:textId="77777777" w:rsidR="005E6279" w:rsidRPr="00D7703B" w:rsidRDefault="005E6279" w:rsidP="005E6279">
      <w:pPr>
        <w:spacing w:after="0" w:line="240" w:lineRule="auto"/>
        <w:jc w:val="center"/>
        <w:rPr>
          <w:rFonts w:ascii="Times New Roman" w:hAnsi="Times New Roman" w:cs="Times New Roman"/>
          <w:sz w:val="24"/>
          <w:szCs w:val="24"/>
        </w:rPr>
      </w:pPr>
    </w:p>
    <w:p w14:paraId="57A06219" w14:textId="77777777" w:rsidR="005E6279" w:rsidRPr="00D7703B" w:rsidRDefault="005E6279" w:rsidP="005E6279">
      <w:pPr>
        <w:spacing w:after="0" w:line="240" w:lineRule="auto"/>
        <w:jc w:val="center"/>
        <w:rPr>
          <w:rFonts w:ascii="Times New Roman" w:hAnsi="Times New Roman" w:cs="Times New Roman"/>
          <w:sz w:val="24"/>
          <w:szCs w:val="24"/>
        </w:rPr>
      </w:pPr>
    </w:p>
    <w:p w14:paraId="3EE03252" w14:textId="77777777" w:rsidR="005E6279" w:rsidRPr="00D7703B" w:rsidRDefault="005E6279" w:rsidP="005E6279">
      <w:pPr>
        <w:spacing w:after="0" w:line="240" w:lineRule="auto"/>
        <w:jc w:val="center"/>
        <w:rPr>
          <w:rFonts w:ascii="Times New Roman" w:hAnsi="Times New Roman" w:cs="Times New Roman"/>
          <w:sz w:val="24"/>
          <w:szCs w:val="24"/>
        </w:rPr>
      </w:pPr>
    </w:p>
    <w:p w14:paraId="39F75A71" w14:textId="77777777" w:rsidR="005E6279" w:rsidRPr="00D7703B" w:rsidRDefault="005E6279" w:rsidP="005E6279">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6155750B" w14:textId="77777777" w:rsidR="005E6279" w:rsidRPr="00D7703B" w:rsidRDefault="005E6279" w:rsidP="005E6279">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6781897" w14:textId="77777777" w:rsidR="005E6279" w:rsidRPr="00D7703B" w:rsidRDefault="005E6279" w:rsidP="005E6279">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68541A6A" w14:textId="77777777" w:rsidR="005E6279" w:rsidRPr="00D7703B" w:rsidRDefault="005E6279" w:rsidP="005E6279">
      <w:pPr>
        <w:spacing w:after="0" w:line="240" w:lineRule="auto"/>
        <w:jc w:val="center"/>
        <w:rPr>
          <w:rFonts w:ascii="Times New Roman" w:hAnsi="Times New Roman" w:cs="Times New Roman"/>
          <w:sz w:val="24"/>
          <w:szCs w:val="24"/>
        </w:rPr>
      </w:pPr>
    </w:p>
    <w:p w14:paraId="198E78E0" w14:textId="452FAC32" w:rsidR="000875A9" w:rsidRPr="00D7703B" w:rsidRDefault="000875A9" w:rsidP="00D71338">
      <w:pPr>
        <w:spacing w:after="0" w:line="240" w:lineRule="auto"/>
        <w:jc w:val="both"/>
        <w:rPr>
          <w:rFonts w:ascii="Times New Roman" w:hAnsi="Times New Roman" w:cs="Times New Roman"/>
          <w:b/>
          <w:sz w:val="24"/>
          <w:szCs w:val="24"/>
        </w:rPr>
      </w:pPr>
    </w:p>
    <w:p w14:paraId="50EDD68D" w14:textId="4F4CB7A3" w:rsidR="00C46A53" w:rsidRDefault="00C46A53" w:rsidP="00D71338">
      <w:pPr>
        <w:spacing w:after="0" w:line="240" w:lineRule="auto"/>
        <w:jc w:val="both"/>
        <w:rPr>
          <w:rFonts w:ascii="Times New Roman" w:hAnsi="Times New Roman" w:cs="Times New Roman"/>
          <w:b/>
          <w:sz w:val="24"/>
          <w:szCs w:val="24"/>
        </w:rPr>
      </w:pPr>
    </w:p>
    <w:p w14:paraId="050B78A1" w14:textId="77777777" w:rsidR="001221B2" w:rsidRDefault="001221B2" w:rsidP="00D71338">
      <w:pPr>
        <w:spacing w:after="0" w:line="240" w:lineRule="auto"/>
        <w:jc w:val="both"/>
        <w:rPr>
          <w:rFonts w:ascii="Times New Roman" w:hAnsi="Times New Roman" w:cs="Times New Roman"/>
          <w:b/>
          <w:sz w:val="24"/>
          <w:szCs w:val="24"/>
        </w:rPr>
      </w:pPr>
    </w:p>
    <w:p w14:paraId="241F6479" w14:textId="77777777" w:rsidR="001221B2" w:rsidRDefault="001221B2" w:rsidP="00D71338">
      <w:pPr>
        <w:spacing w:after="0" w:line="240" w:lineRule="auto"/>
        <w:jc w:val="both"/>
        <w:rPr>
          <w:rFonts w:ascii="Times New Roman" w:hAnsi="Times New Roman" w:cs="Times New Roman"/>
          <w:b/>
          <w:sz w:val="24"/>
          <w:szCs w:val="24"/>
        </w:rPr>
      </w:pPr>
    </w:p>
    <w:p w14:paraId="635E4155" w14:textId="77777777" w:rsidR="001221B2" w:rsidRPr="00D7703B" w:rsidRDefault="001221B2" w:rsidP="00D71338">
      <w:pPr>
        <w:spacing w:after="0" w:line="240" w:lineRule="auto"/>
        <w:jc w:val="both"/>
        <w:rPr>
          <w:rFonts w:ascii="Times New Roman" w:hAnsi="Times New Roman" w:cs="Times New Roman"/>
          <w:b/>
          <w:sz w:val="24"/>
          <w:szCs w:val="24"/>
        </w:rPr>
      </w:pPr>
    </w:p>
    <w:p w14:paraId="4D2DCEF1" w14:textId="7168CE83" w:rsidR="00C46A53" w:rsidRDefault="00C46A53" w:rsidP="00D71338">
      <w:pPr>
        <w:spacing w:after="0" w:line="240" w:lineRule="auto"/>
        <w:jc w:val="both"/>
        <w:rPr>
          <w:rFonts w:ascii="Times New Roman" w:hAnsi="Times New Roman" w:cs="Times New Roman"/>
          <w:b/>
          <w:sz w:val="24"/>
          <w:szCs w:val="24"/>
        </w:rPr>
      </w:pPr>
    </w:p>
    <w:p w14:paraId="0005B8AC" w14:textId="77777777" w:rsidR="000B5486" w:rsidRDefault="000B5486" w:rsidP="00D71338">
      <w:pPr>
        <w:spacing w:after="0" w:line="240" w:lineRule="auto"/>
        <w:jc w:val="both"/>
        <w:rPr>
          <w:rFonts w:ascii="Times New Roman" w:hAnsi="Times New Roman" w:cs="Times New Roman"/>
          <w:b/>
          <w:sz w:val="24"/>
          <w:szCs w:val="24"/>
        </w:rPr>
      </w:pPr>
    </w:p>
    <w:p w14:paraId="768A4AFD" w14:textId="77777777" w:rsidR="000B5486" w:rsidRDefault="000B5486" w:rsidP="00D71338">
      <w:pPr>
        <w:spacing w:after="0" w:line="240" w:lineRule="auto"/>
        <w:jc w:val="both"/>
        <w:rPr>
          <w:rFonts w:ascii="Times New Roman" w:hAnsi="Times New Roman" w:cs="Times New Roman"/>
          <w:b/>
          <w:sz w:val="24"/>
          <w:szCs w:val="24"/>
        </w:rPr>
      </w:pPr>
    </w:p>
    <w:p w14:paraId="76F7A675" w14:textId="77777777" w:rsidR="0054354B" w:rsidRDefault="0054354B" w:rsidP="00D71338">
      <w:pPr>
        <w:spacing w:after="0" w:line="240" w:lineRule="auto"/>
        <w:jc w:val="both"/>
        <w:rPr>
          <w:rFonts w:ascii="Times New Roman" w:hAnsi="Times New Roman" w:cs="Times New Roman"/>
          <w:b/>
          <w:sz w:val="24"/>
          <w:szCs w:val="24"/>
        </w:rPr>
      </w:pPr>
    </w:p>
    <w:p w14:paraId="76BA8987" w14:textId="77777777" w:rsidR="0065505E" w:rsidRDefault="0065505E" w:rsidP="00D71338">
      <w:pPr>
        <w:spacing w:after="0" w:line="240" w:lineRule="auto"/>
        <w:jc w:val="both"/>
        <w:rPr>
          <w:rFonts w:ascii="Times New Roman" w:hAnsi="Times New Roman" w:cs="Times New Roman"/>
          <w:b/>
          <w:sz w:val="24"/>
          <w:szCs w:val="24"/>
        </w:rPr>
      </w:pPr>
    </w:p>
    <w:p w14:paraId="6D3B07BC" w14:textId="77777777" w:rsidR="0065505E" w:rsidRDefault="0065505E" w:rsidP="00D71338">
      <w:pPr>
        <w:spacing w:after="0" w:line="240" w:lineRule="auto"/>
        <w:jc w:val="both"/>
        <w:rPr>
          <w:rFonts w:ascii="Times New Roman" w:hAnsi="Times New Roman" w:cs="Times New Roman"/>
          <w:b/>
          <w:sz w:val="24"/>
          <w:szCs w:val="24"/>
        </w:rPr>
      </w:pPr>
    </w:p>
    <w:p w14:paraId="0CA4B5B4" w14:textId="77777777" w:rsidR="0065505E" w:rsidRDefault="0065505E" w:rsidP="00D71338">
      <w:pPr>
        <w:spacing w:after="0" w:line="240" w:lineRule="auto"/>
        <w:jc w:val="both"/>
        <w:rPr>
          <w:rFonts w:ascii="Times New Roman" w:hAnsi="Times New Roman" w:cs="Times New Roman"/>
          <w:b/>
          <w:sz w:val="24"/>
          <w:szCs w:val="24"/>
        </w:rPr>
      </w:pPr>
    </w:p>
    <w:p w14:paraId="187415CE" w14:textId="77777777" w:rsidR="00967C69" w:rsidRDefault="00967C69" w:rsidP="00D71338">
      <w:pPr>
        <w:spacing w:after="0" w:line="240" w:lineRule="auto"/>
        <w:jc w:val="both"/>
        <w:rPr>
          <w:rFonts w:ascii="Times New Roman" w:hAnsi="Times New Roman" w:cs="Times New Roman"/>
          <w:b/>
          <w:sz w:val="24"/>
          <w:szCs w:val="24"/>
        </w:rPr>
      </w:pPr>
    </w:p>
    <w:p w14:paraId="0335B620" w14:textId="77777777" w:rsidR="00967C69" w:rsidRDefault="00967C69" w:rsidP="00D71338">
      <w:pPr>
        <w:spacing w:after="0" w:line="240" w:lineRule="auto"/>
        <w:jc w:val="both"/>
        <w:rPr>
          <w:rFonts w:ascii="Times New Roman" w:hAnsi="Times New Roman" w:cs="Times New Roman"/>
          <w:b/>
          <w:sz w:val="24"/>
          <w:szCs w:val="24"/>
        </w:rPr>
      </w:pPr>
    </w:p>
    <w:p w14:paraId="0198CB90" w14:textId="77777777" w:rsidR="00967C69" w:rsidRDefault="00967C69" w:rsidP="00D71338">
      <w:pPr>
        <w:spacing w:after="0" w:line="240" w:lineRule="auto"/>
        <w:jc w:val="both"/>
        <w:rPr>
          <w:rFonts w:ascii="Times New Roman" w:hAnsi="Times New Roman" w:cs="Times New Roman"/>
          <w:b/>
          <w:sz w:val="24"/>
          <w:szCs w:val="24"/>
        </w:rPr>
      </w:pPr>
    </w:p>
    <w:p w14:paraId="25DB7E5A" w14:textId="77777777" w:rsidR="0065505E" w:rsidRDefault="0065505E" w:rsidP="00D71338">
      <w:pPr>
        <w:spacing w:after="0" w:line="240" w:lineRule="auto"/>
        <w:jc w:val="both"/>
        <w:rPr>
          <w:rFonts w:ascii="Times New Roman" w:hAnsi="Times New Roman" w:cs="Times New Roman"/>
          <w:b/>
          <w:sz w:val="24"/>
          <w:szCs w:val="24"/>
        </w:rPr>
      </w:pPr>
    </w:p>
    <w:p w14:paraId="49458592" w14:textId="48401359" w:rsidR="004E7828" w:rsidRPr="00424B94" w:rsidRDefault="00B05566" w:rsidP="00424B94">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                                                                                                                                                                                                                                                                                                                                                                                                                                                                                                                                                                                                                                                                                                                                                                                                                                                                                                                                                                                                                                                                                                                                                                                                                                                                                                                                                                                                                                                                                                                                                                                                                                                                                                                                                                                                                                                                                                                                                                                                                                                                                        </w:t>
      </w:r>
      <w:r w:rsidR="004E7828" w:rsidRPr="00891BC3">
        <w:rPr>
          <w:rFonts w:ascii="Arial" w:hAnsi="Arial" w:cs="Arial"/>
          <w:b/>
          <w:bCs/>
        </w:rPr>
        <w:t xml:space="preserve">ANEXO VI                                                                                                                                                 </w:t>
      </w:r>
      <w:r w:rsidR="004E7828" w:rsidRPr="00D56FCC">
        <w:rPr>
          <w:rFonts w:ascii="Arial" w:hAnsi="Arial" w:cs="Arial"/>
          <w:bCs/>
          <w:sz w:val="24"/>
        </w:rPr>
        <w:t>declaração de conformidade de proposta</w:t>
      </w:r>
    </w:p>
    <w:p w14:paraId="0B2201FE" w14:textId="77777777" w:rsidR="004E7828" w:rsidRPr="00D56FCC" w:rsidRDefault="004E7828" w:rsidP="004E7828">
      <w:pPr>
        <w:tabs>
          <w:tab w:val="left" w:pos="142"/>
        </w:tabs>
        <w:spacing w:after="0" w:line="240" w:lineRule="auto"/>
        <w:rPr>
          <w:rFonts w:ascii="Arial" w:hAnsi="Arial" w:cs="Arial"/>
          <w:bCs/>
          <w:sz w:val="24"/>
        </w:rPr>
      </w:pPr>
    </w:p>
    <w:p w14:paraId="708B12DE" w14:textId="3A582E5B" w:rsidR="0065505E" w:rsidRPr="00D21E12"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w:t>
      </w:r>
      <w:r w:rsidR="00967C69">
        <w:rPr>
          <w:rFonts w:ascii="Times New Roman" w:hAnsi="Times New Roman" w:cs="Times New Roman"/>
          <w:b/>
          <w:sz w:val="24"/>
          <w:szCs w:val="24"/>
        </w:rPr>
        <w:t>34</w:t>
      </w:r>
      <w:r>
        <w:rPr>
          <w:rFonts w:ascii="Times New Roman" w:hAnsi="Times New Roman" w:cs="Times New Roman"/>
          <w:b/>
          <w:sz w:val="24"/>
          <w:szCs w:val="24"/>
        </w:rPr>
        <w:t>/2026</w:t>
      </w:r>
    </w:p>
    <w:p w14:paraId="225FB620" w14:textId="2DD03239" w:rsidR="0065505E"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w:t>
      </w:r>
      <w:r w:rsidR="00967C69">
        <w:rPr>
          <w:rFonts w:ascii="Times New Roman" w:hAnsi="Times New Roman" w:cs="Times New Roman"/>
          <w:b/>
          <w:sz w:val="24"/>
          <w:szCs w:val="24"/>
        </w:rPr>
        <w:t>25</w:t>
      </w:r>
      <w:r>
        <w:rPr>
          <w:rFonts w:ascii="Times New Roman" w:hAnsi="Times New Roman" w:cs="Times New Roman"/>
          <w:b/>
          <w:sz w:val="24"/>
          <w:szCs w:val="24"/>
        </w:rPr>
        <w:t>/2026</w:t>
      </w:r>
    </w:p>
    <w:p w14:paraId="4CDABD9F" w14:textId="77777777" w:rsidR="0065505E" w:rsidRDefault="0065505E" w:rsidP="0065505E">
      <w:pPr>
        <w:spacing w:after="0" w:line="240" w:lineRule="auto"/>
        <w:jc w:val="both"/>
        <w:rPr>
          <w:rFonts w:ascii="Times New Roman" w:hAnsi="Times New Roman" w:cs="Times New Roman"/>
          <w:b/>
          <w:sz w:val="24"/>
          <w:szCs w:val="24"/>
        </w:rPr>
      </w:pPr>
    </w:p>
    <w:p w14:paraId="0E2AE5A6" w14:textId="77777777" w:rsidR="00967C69" w:rsidRDefault="0065505E" w:rsidP="00967C69">
      <w:pPr>
        <w:pStyle w:val="PargrafodaLista"/>
        <w:spacing w:after="0"/>
        <w:ind w:left="360"/>
        <w:jc w:val="both"/>
        <w:rPr>
          <w:rFonts w:ascii="Arial"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967C69" w:rsidRPr="00D15CEE">
        <w:rPr>
          <w:rFonts w:ascii="Arial" w:hAnsi="Arial" w:cs="Arial"/>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gramStart"/>
      <w:r w:rsidR="00967C69" w:rsidRPr="00D15CEE">
        <w:rPr>
          <w:rFonts w:ascii="Arial" w:hAnsi="Arial" w:cs="Arial"/>
        </w:rPr>
        <w:t>Sayão-TO</w:t>
      </w:r>
      <w:proofErr w:type="gramEnd"/>
      <w:r w:rsidR="00967C69" w:rsidRPr="00D15CEE">
        <w:rPr>
          <w:rFonts w:ascii="Arial" w:hAnsi="Arial" w:cs="Arial"/>
        </w:rPr>
        <w:t>, no exercício de 2026.</w:t>
      </w:r>
    </w:p>
    <w:p w14:paraId="3F3B9CD6" w14:textId="1EB8D27F" w:rsidR="0065505E" w:rsidRDefault="0065505E" w:rsidP="00967C69">
      <w:pPr>
        <w:spacing w:after="0"/>
        <w:jc w:val="both"/>
        <w:rPr>
          <w:rFonts w:ascii="Times New Roman" w:hAnsi="Times New Roman" w:cs="Times New Roman"/>
        </w:rPr>
      </w:pPr>
    </w:p>
    <w:p w14:paraId="0BCDB0A9" w14:textId="77777777" w:rsidR="004E7828" w:rsidRPr="00D56FCC" w:rsidRDefault="004E7828" w:rsidP="004E7828">
      <w:pPr>
        <w:tabs>
          <w:tab w:val="left" w:pos="142"/>
        </w:tabs>
        <w:spacing w:after="0" w:line="360" w:lineRule="auto"/>
        <w:jc w:val="both"/>
        <w:rPr>
          <w:rFonts w:ascii="Times New Roman" w:hAnsi="Times New Roman" w:cs="Times New Roman"/>
        </w:rPr>
      </w:pPr>
      <w:r w:rsidRPr="00D56FCC">
        <w:rPr>
          <w:rFonts w:ascii="Times New Roman" w:hAnsi="Times New Roman" w:cs="Times New Roman"/>
        </w:rPr>
        <w:t>A empresa [nome da empresa], [qualificação: tipo de sociedade (Ltda, S.A, etc.)], [endereço completo], inscrita no CNPJ sob o n.º [XXXXXXXXXXX], neste ato representada pelo [cargo] [nome do representante legal], portador da Carteira de Identidade n.º [XXXXXXX], inscrito no CPF sob o n.º [XXXXXXXXXX],  DECLARA, sob as penalidades da lei e sob pena de  desclassificação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nos termos do § 1º, do inciso IV, do Art. 63, da Lei nº 14.133, de 2021 e em outras normas específicas.</w:t>
      </w:r>
    </w:p>
    <w:p w14:paraId="6CFEECD4" w14:textId="77777777" w:rsidR="004E7828" w:rsidRPr="00D56FCC" w:rsidRDefault="004E7828" w:rsidP="004E7828">
      <w:pPr>
        <w:tabs>
          <w:tab w:val="left" w:pos="142"/>
        </w:tabs>
        <w:spacing w:after="0" w:line="240" w:lineRule="auto"/>
        <w:jc w:val="both"/>
        <w:rPr>
          <w:rFonts w:ascii="Times New Roman" w:hAnsi="Times New Roman" w:cs="Times New Roman"/>
        </w:rPr>
      </w:pPr>
    </w:p>
    <w:p w14:paraId="0AD06C04" w14:textId="77777777" w:rsidR="004E7828" w:rsidRDefault="004E7828" w:rsidP="004E7828">
      <w:pPr>
        <w:spacing w:after="0" w:line="240" w:lineRule="auto"/>
        <w:jc w:val="right"/>
        <w:rPr>
          <w:rFonts w:ascii="Times New Roman" w:hAnsi="Times New Roman" w:cs="Times New Roman"/>
          <w:sz w:val="24"/>
          <w:szCs w:val="24"/>
        </w:rPr>
      </w:pPr>
    </w:p>
    <w:p w14:paraId="78CC979D" w14:textId="77777777" w:rsidR="004E7828" w:rsidRDefault="004E7828" w:rsidP="004E7828">
      <w:pPr>
        <w:spacing w:after="0" w:line="240" w:lineRule="auto"/>
        <w:jc w:val="right"/>
        <w:rPr>
          <w:rFonts w:ascii="Times New Roman" w:hAnsi="Times New Roman" w:cs="Times New Roman"/>
          <w:sz w:val="24"/>
          <w:szCs w:val="24"/>
        </w:rPr>
      </w:pPr>
    </w:p>
    <w:p w14:paraId="5BE14AC9"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6CFED875" w14:textId="77777777" w:rsidR="004E7828" w:rsidRPr="00C25000" w:rsidRDefault="004E7828" w:rsidP="004E7828">
      <w:pPr>
        <w:spacing w:after="0" w:line="240" w:lineRule="auto"/>
        <w:jc w:val="center"/>
        <w:rPr>
          <w:rFonts w:ascii="Times New Roman" w:hAnsi="Times New Roman" w:cs="Times New Roman"/>
          <w:sz w:val="24"/>
          <w:szCs w:val="24"/>
        </w:rPr>
      </w:pPr>
    </w:p>
    <w:p w14:paraId="07C2FFBC" w14:textId="77777777" w:rsidR="004E7828" w:rsidRPr="00C25000" w:rsidRDefault="004E7828" w:rsidP="004E7828">
      <w:pPr>
        <w:spacing w:after="0" w:line="240" w:lineRule="auto"/>
        <w:jc w:val="center"/>
        <w:rPr>
          <w:rFonts w:ascii="Times New Roman" w:hAnsi="Times New Roman" w:cs="Times New Roman"/>
          <w:sz w:val="24"/>
          <w:szCs w:val="24"/>
        </w:rPr>
      </w:pPr>
    </w:p>
    <w:p w14:paraId="5ED99341" w14:textId="77777777" w:rsidR="004E7828" w:rsidRPr="00C25000" w:rsidRDefault="004E7828" w:rsidP="004E7828">
      <w:pPr>
        <w:spacing w:after="0" w:line="240" w:lineRule="auto"/>
        <w:jc w:val="center"/>
        <w:rPr>
          <w:rFonts w:ascii="Times New Roman" w:hAnsi="Times New Roman" w:cs="Times New Roman"/>
          <w:sz w:val="24"/>
          <w:szCs w:val="24"/>
        </w:rPr>
      </w:pPr>
    </w:p>
    <w:p w14:paraId="5BF31B26"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18656849"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055E6614"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117ED187" w14:textId="77777777" w:rsidR="004E7828" w:rsidRPr="00891BC3" w:rsidRDefault="004E7828" w:rsidP="004E7828">
      <w:pPr>
        <w:tabs>
          <w:tab w:val="left" w:pos="142"/>
        </w:tabs>
        <w:spacing w:after="0" w:line="240" w:lineRule="auto"/>
        <w:jc w:val="center"/>
        <w:rPr>
          <w:rFonts w:ascii="Arial" w:hAnsi="Arial" w:cs="Arial"/>
          <w:b/>
          <w:bCs/>
        </w:rPr>
      </w:pPr>
    </w:p>
    <w:p w14:paraId="4938EDBA"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2804CF90"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5B9B9CBB"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05BEA89B"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7E56FF5F"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6A8FE123"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0AE2672E"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6A53C3C9"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8AD7E1"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B888EC2" w14:textId="77777777" w:rsidR="00D565AC" w:rsidRDefault="00D565AC" w:rsidP="004E7828">
      <w:pPr>
        <w:tabs>
          <w:tab w:val="left" w:pos="142"/>
        </w:tabs>
        <w:spacing w:after="0" w:line="240" w:lineRule="auto"/>
        <w:jc w:val="center"/>
        <w:rPr>
          <w:rFonts w:ascii="Times New Roman" w:hAnsi="Times New Roman" w:cs="Times New Roman"/>
          <w:b/>
          <w:bCs/>
          <w:sz w:val="24"/>
          <w:szCs w:val="24"/>
        </w:rPr>
      </w:pPr>
    </w:p>
    <w:p w14:paraId="2A9D1625" w14:textId="77777777" w:rsidR="003D64EA" w:rsidRDefault="003D64EA" w:rsidP="004E7828">
      <w:pPr>
        <w:tabs>
          <w:tab w:val="left" w:pos="142"/>
        </w:tabs>
        <w:spacing w:after="0" w:line="240" w:lineRule="auto"/>
        <w:jc w:val="center"/>
        <w:rPr>
          <w:rFonts w:ascii="Times New Roman" w:hAnsi="Times New Roman" w:cs="Times New Roman"/>
          <w:b/>
          <w:bCs/>
          <w:sz w:val="24"/>
          <w:szCs w:val="24"/>
        </w:rPr>
      </w:pPr>
    </w:p>
    <w:p w14:paraId="2CBCDED9" w14:textId="77777777" w:rsidR="00226723" w:rsidRDefault="00226723" w:rsidP="004E7828">
      <w:pPr>
        <w:tabs>
          <w:tab w:val="left" w:pos="142"/>
        </w:tabs>
        <w:spacing w:after="0" w:line="240" w:lineRule="auto"/>
        <w:jc w:val="center"/>
        <w:rPr>
          <w:rFonts w:ascii="Times New Roman" w:hAnsi="Times New Roman" w:cs="Times New Roman"/>
          <w:b/>
          <w:bCs/>
          <w:sz w:val="24"/>
          <w:szCs w:val="24"/>
        </w:rPr>
      </w:pPr>
    </w:p>
    <w:p w14:paraId="526CBE2B" w14:textId="77777777" w:rsidR="000B5486" w:rsidRDefault="000B5486" w:rsidP="004E7828">
      <w:pPr>
        <w:tabs>
          <w:tab w:val="left" w:pos="142"/>
        </w:tabs>
        <w:spacing w:after="0" w:line="240" w:lineRule="auto"/>
        <w:jc w:val="center"/>
        <w:rPr>
          <w:rFonts w:ascii="Times New Roman" w:hAnsi="Times New Roman" w:cs="Times New Roman"/>
          <w:b/>
          <w:bCs/>
          <w:sz w:val="24"/>
          <w:szCs w:val="24"/>
        </w:rPr>
      </w:pPr>
    </w:p>
    <w:p w14:paraId="30C85881" w14:textId="77777777" w:rsidR="000B5486" w:rsidRPr="00891BC3" w:rsidRDefault="000B5486" w:rsidP="004E7828">
      <w:pPr>
        <w:tabs>
          <w:tab w:val="left" w:pos="142"/>
        </w:tabs>
        <w:spacing w:after="0" w:line="240" w:lineRule="auto"/>
        <w:jc w:val="center"/>
        <w:rPr>
          <w:rFonts w:ascii="Times New Roman" w:hAnsi="Times New Roman" w:cs="Times New Roman"/>
          <w:b/>
          <w:bCs/>
          <w:sz w:val="24"/>
          <w:szCs w:val="24"/>
        </w:rPr>
      </w:pPr>
    </w:p>
    <w:p w14:paraId="7BD88E77" w14:textId="77777777" w:rsidR="004E7828" w:rsidRPr="00891BC3" w:rsidRDefault="004E7828" w:rsidP="004E7828">
      <w:pPr>
        <w:tabs>
          <w:tab w:val="left" w:pos="142"/>
        </w:tabs>
        <w:spacing w:after="0" w:line="240" w:lineRule="auto"/>
        <w:jc w:val="center"/>
        <w:rPr>
          <w:rFonts w:ascii="Times New Roman" w:hAnsi="Times New Roman" w:cs="Times New Roman"/>
          <w:b/>
          <w:bCs/>
          <w:sz w:val="24"/>
          <w:szCs w:val="24"/>
        </w:rPr>
      </w:pPr>
    </w:p>
    <w:p w14:paraId="0DD695B2" w14:textId="77777777" w:rsidR="004E7828" w:rsidRDefault="004E7828" w:rsidP="004E7828">
      <w:pPr>
        <w:tabs>
          <w:tab w:val="left" w:pos="142"/>
        </w:tabs>
        <w:spacing w:after="0" w:line="240" w:lineRule="auto"/>
        <w:jc w:val="center"/>
        <w:rPr>
          <w:rFonts w:ascii="Times New Roman" w:hAnsi="Times New Roman" w:cs="Times New Roman"/>
          <w:b/>
          <w:bCs/>
          <w:sz w:val="24"/>
          <w:szCs w:val="24"/>
        </w:rPr>
      </w:pPr>
    </w:p>
    <w:p w14:paraId="7C398D20" w14:textId="77777777" w:rsidR="004E7828" w:rsidRPr="00B530E1" w:rsidRDefault="004E7828" w:rsidP="004E7828">
      <w:pPr>
        <w:tabs>
          <w:tab w:val="left" w:pos="142"/>
        </w:tabs>
        <w:spacing w:after="0" w:line="240" w:lineRule="auto"/>
        <w:jc w:val="center"/>
        <w:rPr>
          <w:rFonts w:ascii="Arial" w:hAnsi="Arial" w:cs="Arial"/>
          <w:b/>
          <w:bCs/>
        </w:rPr>
      </w:pPr>
      <w:r>
        <w:rPr>
          <w:rFonts w:ascii="Arial" w:hAnsi="Arial" w:cs="Arial"/>
          <w:b/>
          <w:bCs/>
        </w:rPr>
        <w:t>ANEXO VII</w:t>
      </w:r>
    </w:p>
    <w:p w14:paraId="46E7FF0F" w14:textId="77777777" w:rsidR="004E7828" w:rsidRPr="00D56FCC" w:rsidRDefault="004E7828" w:rsidP="004E7828">
      <w:pPr>
        <w:tabs>
          <w:tab w:val="left" w:pos="142"/>
        </w:tabs>
        <w:spacing w:after="0" w:line="240" w:lineRule="auto"/>
        <w:jc w:val="center"/>
        <w:rPr>
          <w:rFonts w:ascii="Arial" w:hAnsi="Arial" w:cs="Arial"/>
          <w:bCs/>
        </w:rPr>
      </w:pPr>
      <w:bookmarkStart w:id="12" w:name="_Hlk187588745"/>
      <w:r w:rsidRPr="00D56FCC">
        <w:rPr>
          <w:rFonts w:ascii="Arial" w:hAnsi="Arial" w:cs="Arial"/>
          <w:bCs/>
        </w:rPr>
        <w:t>Declaração de reserva para pessoa com deficiência e reabilitados da previdência</w:t>
      </w:r>
    </w:p>
    <w:bookmarkEnd w:id="12"/>
    <w:p w14:paraId="4D30B4CC" w14:textId="77777777" w:rsidR="004E7828" w:rsidRPr="00D56FCC" w:rsidRDefault="004E7828" w:rsidP="004E7828">
      <w:pPr>
        <w:tabs>
          <w:tab w:val="left" w:pos="142"/>
        </w:tabs>
        <w:spacing w:after="0" w:line="240" w:lineRule="auto"/>
        <w:jc w:val="center"/>
        <w:rPr>
          <w:rFonts w:ascii="Arial" w:hAnsi="Arial" w:cs="Arial"/>
          <w:bCs/>
        </w:rPr>
      </w:pPr>
    </w:p>
    <w:p w14:paraId="1C6E5583" w14:textId="30E45BB4" w:rsidR="0065505E" w:rsidRPr="00D21E12"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w:t>
      </w:r>
      <w:r w:rsidR="00967C69">
        <w:rPr>
          <w:rFonts w:ascii="Times New Roman" w:hAnsi="Times New Roman" w:cs="Times New Roman"/>
          <w:b/>
          <w:sz w:val="24"/>
          <w:szCs w:val="24"/>
        </w:rPr>
        <w:t>34</w:t>
      </w:r>
      <w:r>
        <w:rPr>
          <w:rFonts w:ascii="Times New Roman" w:hAnsi="Times New Roman" w:cs="Times New Roman"/>
          <w:b/>
          <w:sz w:val="24"/>
          <w:szCs w:val="24"/>
        </w:rPr>
        <w:t>/2026</w:t>
      </w:r>
    </w:p>
    <w:p w14:paraId="4FD352C3" w14:textId="419060A6" w:rsidR="0065505E" w:rsidRDefault="0065505E" w:rsidP="0065505E">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w:t>
      </w:r>
      <w:r w:rsidR="00967C69">
        <w:rPr>
          <w:rFonts w:ascii="Times New Roman" w:hAnsi="Times New Roman" w:cs="Times New Roman"/>
          <w:b/>
          <w:sz w:val="24"/>
          <w:szCs w:val="24"/>
        </w:rPr>
        <w:t>2</w:t>
      </w:r>
      <w:r>
        <w:rPr>
          <w:rFonts w:ascii="Times New Roman" w:hAnsi="Times New Roman" w:cs="Times New Roman"/>
          <w:b/>
          <w:sz w:val="24"/>
          <w:szCs w:val="24"/>
        </w:rPr>
        <w:t>5/2026</w:t>
      </w:r>
    </w:p>
    <w:p w14:paraId="791AEA50" w14:textId="77777777" w:rsidR="0065505E" w:rsidRDefault="0065505E" w:rsidP="0065505E">
      <w:pPr>
        <w:spacing w:after="0" w:line="240" w:lineRule="auto"/>
        <w:jc w:val="both"/>
        <w:rPr>
          <w:rFonts w:ascii="Times New Roman" w:hAnsi="Times New Roman" w:cs="Times New Roman"/>
          <w:b/>
          <w:sz w:val="24"/>
          <w:szCs w:val="24"/>
        </w:rPr>
      </w:pPr>
    </w:p>
    <w:p w14:paraId="4250B29B" w14:textId="77777777" w:rsidR="00967C69" w:rsidRDefault="0065505E" w:rsidP="00967C69">
      <w:pPr>
        <w:pStyle w:val="PargrafodaLista"/>
        <w:spacing w:after="0"/>
        <w:ind w:left="360"/>
        <w:jc w:val="both"/>
        <w:rPr>
          <w:rFonts w:ascii="Arial"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967C69" w:rsidRPr="00D15CEE">
        <w:rPr>
          <w:rFonts w:ascii="Arial" w:hAnsi="Arial" w:cs="Arial"/>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gramStart"/>
      <w:r w:rsidR="00967C69" w:rsidRPr="00D15CEE">
        <w:rPr>
          <w:rFonts w:ascii="Arial" w:hAnsi="Arial" w:cs="Arial"/>
        </w:rPr>
        <w:t>Sayão-TO</w:t>
      </w:r>
      <w:proofErr w:type="gramEnd"/>
      <w:r w:rsidR="00967C69" w:rsidRPr="00D15CEE">
        <w:rPr>
          <w:rFonts w:ascii="Arial" w:hAnsi="Arial" w:cs="Arial"/>
        </w:rPr>
        <w:t>, no exercício de 2026.</w:t>
      </w:r>
    </w:p>
    <w:p w14:paraId="189BF959" w14:textId="2CE0B9E1" w:rsidR="0065505E" w:rsidRPr="00497D31" w:rsidRDefault="0065505E" w:rsidP="0065505E">
      <w:pPr>
        <w:spacing w:after="0"/>
        <w:jc w:val="both"/>
        <w:rPr>
          <w:rFonts w:ascii="Arial" w:eastAsia="Calibri" w:hAnsi="Arial" w:cs="Arial"/>
        </w:rPr>
      </w:pPr>
    </w:p>
    <w:p w14:paraId="069ABF91" w14:textId="30F404F1" w:rsidR="003860E8" w:rsidRPr="00D7703B" w:rsidRDefault="003860E8" w:rsidP="003860E8">
      <w:pPr>
        <w:jc w:val="both"/>
        <w:rPr>
          <w:rFonts w:ascii="Times New Roman" w:hAnsi="Times New Roman" w:cs="Times New Roman"/>
          <w:sz w:val="24"/>
        </w:rPr>
      </w:pPr>
    </w:p>
    <w:p w14:paraId="1A1A7ADF" w14:textId="77777777" w:rsidR="004E7828" w:rsidRPr="00D56FCC" w:rsidRDefault="004E7828" w:rsidP="004E7828">
      <w:pPr>
        <w:tabs>
          <w:tab w:val="left" w:pos="142"/>
        </w:tabs>
        <w:spacing w:after="0" w:line="360" w:lineRule="auto"/>
        <w:jc w:val="both"/>
        <w:rPr>
          <w:rFonts w:ascii="Times New Roman" w:hAnsi="Times New Roman" w:cs="Times New Roman"/>
          <w:bCs/>
        </w:rPr>
      </w:pPr>
      <w:r w:rsidRPr="00D56FCC">
        <w:rPr>
          <w:rFonts w:ascii="Arial" w:hAnsi="Arial" w:cs="Arial"/>
          <w:bCs/>
        </w:rPr>
        <w:t xml:space="preserve">A empresa [nome da empresa], [qualificação: tipo de sociedade (Ltda, S.A, etc.)], [endereço </w:t>
      </w:r>
      <w:r w:rsidRPr="00D56FCC">
        <w:rPr>
          <w:rFonts w:ascii="Times New Roman" w:hAnsi="Times New Roman" w:cs="Times New Roman"/>
          <w:bCs/>
        </w:rPr>
        <w:t>completo], inscrita no CNPJ sob o n.º [XXXXXXXXXXX], neste ato representada pelo [cargo] [nome do representante legal], portador da Carteira de Identidade n.º [XXXXXXXXXX], inscrit</w:t>
      </w:r>
      <w:r>
        <w:rPr>
          <w:rFonts w:ascii="Times New Roman" w:hAnsi="Times New Roman" w:cs="Times New Roman"/>
          <w:bCs/>
        </w:rPr>
        <w:t xml:space="preserve">o no CPF sob o n.º [XXXXXXXXXX] </w:t>
      </w:r>
      <w:r w:rsidRPr="00D56FCC">
        <w:rPr>
          <w:rFonts w:ascii="Times New Roman" w:hAnsi="Times New Roman" w:cs="Times New Roman"/>
          <w:bCs/>
        </w:rPr>
        <w:t>DECLARA, sob as penalidades da lei que, cumpre com as exigências de reserva de cargos para pessoa com deficiência e para reabilitado da Previdência Social, nos termos do inciso IV, do Art. 63, da Lei nº 14.133, de 2021 e em outras normas específicas.</w:t>
      </w:r>
    </w:p>
    <w:p w14:paraId="04E87C08" w14:textId="77777777" w:rsidR="004E7828" w:rsidRPr="00D56FCC" w:rsidRDefault="004E7828" w:rsidP="004E7828">
      <w:pPr>
        <w:tabs>
          <w:tab w:val="left" w:pos="142"/>
        </w:tabs>
        <w:spacing w:after="0" w:line="240" w:lineRule="auto"/>
        <w:jc w:val="center"/>
        <w:rPr>
          <w:rFonts w:ascii="Times New Roman" w:hAnsi="Times New Roman" w:cs="Times New Roman"/>
          <w:bCs/>
        </w:rPr>
      </w:pPr>
    </w:p>
    <w:p w14:paraId="65EAE92A" w14:textId="77777777" w:rsidR="004E7828" w:rsidRPr="00B530E1" w:rsidRDefault="004E7828" w:rsidP="004E7828">
      <w:pPr>
        <w:tabs>
          <w:tab w:val="left" w:pos="142"/>
        </w:tabs>
        <w:spacing w:after="0" w:line="240" w:lineRule="auto"/>
        <w:jc w:val="center"/>
        <w:rPr>
          <w:rFonts w:ascii="Arial" w:hAnsi="Arial" w:cs="Arial"/>
          <w:b/>
          <w:bCs/>
        </w:rPr>
      </w:pPr>
    </w:p>
    <w:p w14:paraId="7FFFDB2D" w14:textId="77777777" w:rsidR="004E7828" w:rsidRPr="00B530E1" w:rsidRDefault="004E7828" w:rsidP="004E7828">
      <w:pPr>
        <w:tabs>
          <w:tab w:val="left" w:pos="142"/>
        </w:tabs>
        <w:spacing w:after="0" w:line="240" w:lineRule="auto"/>
        <w:jc w:val="center"/>
        <w:rPr>
          <w:rFonts w:ascii="Arial" w:hAnsi="Arial" w:cs="Arial"/>
          <w:b/>
          <w:bCs/>
        </w:rPr>
      </w:pPr>
    </w:p>
    <w:p w14:paraId="15885545" w14:textId="77777777" w:rsidR="004E7828" w:rsidRPr="00B530E1" w:rsidRDefault="004E7828" w:rsidP="004E7828">
      <w:pPr>
        <w:tabs>
          <w:tab w:val="left" w:pos="142"/>
        </w:tabs>
        <w:spacing w:after="0" w:line="240" w:lineRule="auto"/>
        <w:jc w:val="center"/>
        <w:rPr>
          <w:rFonts w:ascii="Arial" w:hAnsi="Arial" w:cs="Arial"/>
          <w:b/>
          <w:bCs/>
        </w:rPr>
      </w:pPr>
    </w:p>
    <w:p w14:paraId="2A3BFEBA" w14:textId="77777777" w:rsidR="004E7828" w:rsidRPr="00C25000" w:rsidRDefault="004E7828" w:rsidP="004E7828">
      <w:pPr>
        <w:spacing w:after="0" w:line="240" w:lineRule="auto"/>
        <w:jc w:val="right"/>
        <w:rPr>
          <w:rFonts w:ascii="Times New Roman" w:hAnsi="Times New Roman" w:cs="Times New Roman"/>
          <w:b/>
          <w:sz w:val="24"/>
          <w:szCs w:val="24"/>
        </w:rPr>
      </w:pPr>
      <w:r w:rsidRPr="00C25000">
        <w:rPr>
          <w:rFonts w:ascii="Times New Roman" w:hAnsi="Times New Roman" w:cs="Times New Roman"/>
          <w:sz w:val="24"/>
          <w:szCs w:val="24"/>
        </w:rPr>
        <w:t xml:space="preserve">Local / UF, em ___ de ________ </w:t>
      </w:r>
      <w:proofErr w:type="spellStart"/>
      <w:r w:rsidRPr="00C25000">
        <w:rPr>
          <w:rFonts w:ascii="Times New Roman" w:hAnsi="Times New Roman" w:cs="Times New Roman"/>
          <w:sz w:val="24"/>
          <w:szCs w:val="24"/>
        </w:rPr>
        <w:t>de</w:t>
      </w:r>
      <w:proofErr w:type="spellEnd"/>
      <w:r w:rsidRPr="00C25000">
        <w:rPr>
          <w:rFonts w:ascii="Times New Roman" w:hAnsi="Times New Roman" w:cs="Times New Roman"/>
          <w:sz w:val="24"/>
          <w:szCs w:val="24"/>
        </w:rPr>
        <w:t xml:space="preserve"> 20XX.</w:t>
      </w:r>
    </w:p>
    <w:p w14:paraId="5AA7E40F" w14:textId="77777777" w:rsidR="004E7828" w:rsidRPr="00C25000" w:rsidRDefault="004E7828" w:rsidP="004E7828">
      <w:pPr>
        <w:spacing w:after="0" w:line="240" w:lineRule="auto"/>
        <w:jc w:val="center"/>
        <w:rPr>
          <w:rFonts w:ascii="Times New Roman" w:hAnsi="Times New Roman" w:cs="Times New Roman"/>
          <w:sz w:val="24"/>
          <w:szCs w:val="24"/>
        </w:rPr>
      </w:pPr>
    </w:p>
    <w:p w14:paraId="75E50004" w14:textId="77777777" w:rsidR="004E7828" w:rsidRDefault="004E7828" w:rsidP="004E7828">
      <w:pPr>
        <w:spacing w:after="0" w:line="240" w:lineRule="auto"/>
        <w:jc w:val="center"/>
        <w:rPr>
          <w:rFonts w:ascii="Times New Roman" w:hAnsi="Times New Roman" w:cs="Times New Roman"/>
          <w:sz w:val="24"/>
          <w:szCs w:val="24"/>
        </w:rPr>
      </w:pPr>
    </w:p>
    <w:p w14:paraId="0C629875" w14:textId="77777777" w:rsidR="000B5486" w:rsidRPr="00C25000" w:rsidRDefault="000B5486" w:rsidP="004E7828">
      <w:pPr>
        <w:spacing w:after="0" w:line="240" w:lineRule="auto"/>
        <w:jc w:val="center"/>
        <w:rPr>
          <w:rFonts w:ascii="Times New Roman" w:hAnsi="Times New Roman" w:cs="Times New Roman"/>
          <w:sz w:val="24"/>
          <w:szCs w:val="24"/>
        </w:rPr>
      </w:pPr>
    </w:p>
    <w:p w14:paraId="6D3EA139" w14:textId="77777777" w:rsidR="004E7828" w:rsidRPr="00C25000" w:rsidRDefault="004E7828" w:rsidP="004E7828">
      <w:pPr>
        <w:spacing w:after="0" w:line="240" w:lineRule="auto"/>
        <w:jc w:val="center"/>
        <w:rPr>
          <w:rFonts w:ascii="Times New Roman" w:hAnsi="Times New Roman" w:cs="Times New Roman"/>
          <w:sz w:val="24"/>
          <w:szCs w:val="24"/>
        </w:rPr>
      </w:pPr>
    </w:p>
    <w:p w14:paraId="16BBE6A5" w14:textId="77777777" w:rsidR="004E7828" w:rsidRPr="00C25000" w:rsidRDefault="004E7828" w:rsidP="004E7828">
      <w:pPr>
        <w:spacing w:after="0" w:line="240" w:lineRule="auto"/>
        <w:jc w:val="center"/>
        <w:rPr>
          <w:rFonts w:ascii="Times New Roman" w:hAnsi="Times New Roman" w:cs="Times New Roman"/>
          <w:sz w:val="24"/>
          <w:szCs w:val="24"/>
        </w:rPr>
      </w:pPr>
      <w:r w:rsidRPr="00C25000">
        <w:rPr>
          <w:rFonts w:ascii="Times New Roman" w:hAnsi="Times New Roman" w:cs="Times New Roman"/>
          <w:sz w:val="24"/>
          <w:szCs w:val="24"/>
        </w:rPr>
        <w:t>___________________________</w:t>
      </w:r>
    </w:p>
    <w:p w14:paraId="418C00D0" w14:textId="77777777" w:rsidR="004E7828" w:rsidRPr="00C25000" w:rsidRDefault="004E7828" w:rsidP="004E7828">
      <w:pPr>
        <w:spacing w:after="0" w:line="240" w:lineRule="auto"/>
        <w:jc w:val="center"/>
        <w:rPr>
          <w:rFonts w:ascii="Times New Roman" w:hAnsi="Times New Roman" w:cs="Times New Roman"/>
          <w:b/>
          <w:sz w:val="24"/>
          <w:szCs w:val="24"/>
        </w:rPr>
      </w:pPr>
      <w:r w:rsidRPr="00C25000">
        <w:rPr>
          <w:rFonts w:ascii="Times New Roman" w:hAnsi="Times New Roman" w:cs="Times New Roman"/>
          <w:b/>
          <w:sz w:val="24"/>
          <w:szCs w:val="24"/>
        </w:rPr>
        <w:t>NOME / ASSINATURA</w:t>
      </w:r>
    </w:p>
    <w:p w14:paraId="3308003C" w14:textId="77777777" w:rsidR="004E7828" w:rsidRPr="00C25000" w:rsidRDefault="004E7828" w:rsidP="004E7828">
      <w:pPr>
        <w:spacing w:after="0" w:line="240" w:lineRule="auto"/>
        <w:jc w:val="center"/>
        <w:rPr>
          <w:rFonts w:ascii="Times New Roman" w:hAnsi="Times New Roman" w:cs="Times New Roman"/>
          <w:bCs/>
          <w:sz w:val="24"/>
          <w:szCs w:val="24"/>
        </w:rPr>
      </w:pPr>
      <w:r w:rsidRPr="00C25000">
        <w:rPr>
          <w:rFonts w:ascii="Times New Roman" w:hAnsi="Times New Roman" w:cs="Times New Roman"/>
          <w:bCs/>
          <w:sz w:val="24"/>
          <w:szCs w:val="24"/>
        </w:rPr>
        <w:t>CNPJ / CPF</w:t>
      </w:r>
    </w:p>
    <w:p w14:paraId="54FDBB03"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24FC4B4B" w14:textId="77777777" w:rsidR="004E7828" w:rsidRPr="00D7703B" w:rsidRDefault="004E7828" w:rsidP="004E7828">
      <w:pPr>
        <w:tabs>
          <w:tab w:val="left" w:pos="142"/>
        </w:tabs>
        <w:spacing w:after="0" w:line="240" w:lineRule="auto"/>
        <w:jc w:val="center"/>
        <w:rPr>
          <w:rFonts w:ascii="Times New Roman" w:hAnsi="Times New Roman" w:cs="Times New Roman"/>
          <w:b/>
          <w:bCs/>
          <w:sz w:val="24"/>
          <w:szCs w:val="24"/>
        </w:rPr>
      </w:pPr>
    </w:p>
    <w:p w14:paraId="0918261D" w14:textId="77777777" w:rsidR="004E7828" w:rsidRDefault="004E7828" w:rsidP="004E7828">
      <w:pPr>
        <w:spacing w:after="0" w:line="240" w:lineRule="auto"/>
        <w:rPr>
          <w:rFonts w:ascii="Times New Roman" w:hAnsi="Times New Roman" w:cs="Times New Roman"/>
          <w:b/>
          <w:sz w:val="24"/>
          <w:szCs w:val="24"/>
        </w:rPr>
      </w:pPr>
    </w:p>
    <w:p w14:paraId="7E7AEA31" w14:textId="77777777" w:rsidR="004E7828" w:rsidRDefault="004E7828" w:rsidP="00ED576B">
      <w:pPr>
        <w:spacing w:after="0" w:line="240" w:lineRule="auto"/>
        <w:jc w:val="center"/>
        <w:rPr>
          <w:rFonts w:ascii="Times New Roman" w:hAnsi="Times New Roman" w:cs="Times New Roman"/>
          <w:b/>
          <w:sz w:val="24"/>
          <w:szCs w:val="24"/>
        </w:rPr>
      </w:pPr>
    </w:p>
    <w:p w14:paraId="4C775AD4" w14:textId="77777777" w:rsidR="004E7828" w:rsidRDefault="004E7828" w:rsidP="00ED576B">
      <w:pPr>
        <w:spacing w:after="0" w:line="240" w:lineRule="auto"/>
        <w:jc w:val="center"/>
        <w:rPr>
          <w:rFonts w:ascii="Times New Roman" w:hAnsi="Times New Roman" w:cs="Times New Roman"/>
          <w:b/>
          <w:sz w:val="24"/>
          <w:szCs w:val="24"/>
        </w:rPr>
      </w:pPr>
    </w:p>
    <w:p w14:paraId="19E448C4" w14:textId="77777777" w:rsidR="004E7828" w:rsidRDefault="004E7828" w:rsidP="00ED576B">
      <w:pPr>
        <w:spacing w:after="0" w:line="240" w:lineRule="auto"/>
        <w:jc w:val="center"/>
        <w:rPr>
          <w:rFonts w:ascii="Times New Roman" w:hAnsi="Times New Roman" w:cs="Times New Roman"/>
          <w:b/>
          <w:sz w:val="24"/>
          <w:szCs w:val="24"/>
        </w:rPr>
      </w:pPr>
    </w:p>
    <w:p w14:paraId="65C84132" w14:textId="77777777" w:rsidR="004E7828" w:rsidRDefault="004E7828" w:rsidP="00ED576B">
      <w:pPr>
        <w:spacing w:after="0" w:line="240" w:lineRule="auto"/>
        <w:jc w:val="center"/>
        <w:rPr>
          <w:rFonts w:ascii="Times New Roman" w:hAnsi="Times New Roman" w:cs="Times New Roman"/>
          <w:b/>
          <w:sz w:val="24"/>
          <w:szCs w:val="24"/>
        </w:rPr>
      </w:pPr>
    </w:p>
    <w:p w14:paraId="4E7A0BA2" w14:textId="77777777" w:rsidR="004E7828" w:rsidRDefault="004E7828" w:rsidP="00ED576B">
      <w:pPr>
        <w:spacing w:after="0" w:line="240" w:lineRule="auto"/>
        <w:jc w:val="center"/>
        <w:rPr>
          <w:rFonts w:ascii="Times New Roman" w:hAnsi="Times New Roman" w:cs="Times New Roman"/>
          <w:b/>
          <w:sz w:val="24"/>
          <w:szCs w:val="24"/>
        </w:rPr>
      </w:pPr>
    </w:p>
    <w:p w14:paraId="79B3C5AF" w14:textId="77777777" w:rsidR="003860E8" w:rsidRDefault="003860E8" w:rsidP="00ED576B">
      <w:pPr>
        <w:spacing w:after="0" w:line="240" w:lineRule="auto"/>
        <w:jc w:val="center"/>
        <w:rPr>
          <w:rFonts w:ascii="Times New Roman" w:hAnsi="Times New Roman" w:cs="Times New Roman"/>
          <w:b/>
          <w:sz w:val="24"/>
          <w:szCs w:val="24"/>
        </w:rPr>
      </w:pPr>
    </w:p>
    <w:p w14:paraId="00B3CAA2" w14:textId="77777777" w:rsidR="003860E8" w:rsidRDefault="003860E8" w:rsidP="00ED576B">
      <w:pPr>
        <w:spacing w:after="0" w:line="240" w:lineRule="auto"/>
        <w:jc w:val="center"/>
        <w:rPr>
          <w:rFonts w:ascii="Times New Roman" w:hAnsi="Times New Roman" w:cs="Times New Roman"/>
          <w:b/>
          <w:sz w:val="24"/>
          <w:szCs w:val="24"/>
        </w:rPr>
      </w:pPr>
    </w:p>
    <w:p w14:paraId="0C71464D" w14:textId="77777777" w:rsidR="003860E8" w:rsidRDefault="003860E8" w:rsidP="00ED576B">
      <w:pPr>
        <w:spacing w:after="0" w:line="240" w:lineRule="auto"/>
        <w:jc w:val="center"/>
        <w:rPr>
          <w:rFonts w:ascii="Times New Roman" w:hAnsi="Times New Roman" w:cs="Times New Roman"/>
          <w:b/>
          <w:sz w:val="24"/>
          <w:szCs w:val="24"/>
        </w:rPr>
      </w:pPr>
    </w:p>
    <w:p w14:paraId="70A2BA35" w14:textId="77777777" w:rsidR="003860E8" w:rsidRDefault="003860E8" w:rsidP="00ED576B">
      <w:pPr>
        <w:spacing w:after="0" w:line="240" w:lineRule="auto"/>
        <w:jc w:val="center"/>
        <w:rPr>
          <w:rFonts w:ascii="Times New Roman" w:hAnsi="Times New Roman" w:cs="Times New Roman"/>
          <w:b/>
          <w:sz w:val="24"/>
          <w:szCs w:val="24"/>
        </w:rPr>
      </w:pPr>
    </w:p>
    <w:p w14:paraId="2DCE7E7A" w14:textId="77777777" w:rsidR="003860E8" w:rsidRDefault="003860E8" w:rsidP="00ED576B">
      <w:pPr>
        <w:spacing w:after="0" w:line="240" w:lineRule="auto"/>
        <w:jc w:val="center"/>
        <w:rPr>
          <w:rFonts w:ascii="Times New Roman" w:hAnsi="Times New Roman" w:cs="Times New Roman"/>
          <w:b/>
          <w:sz w:val="24"/>
          <w:szCs w:val="24"/>
        </w:rPr>
      </w:pPr>
    </w:p>
    <w:p w14:paraId="65D6C9E3" w14:textId="77777777" w:rsidR="003860E8" w:rsidRDefault="003860E8" w:rsidP="00ED576B">
      <w:pPr>
        <w:spacing w:after="0" w:line="240" w:lineRule="auto"/>
        <w:jc w:val="center"/>
        <w:rPr>
          <w:rFonts w:ascii="Times New Roman" w:hAnsi="Times New Roman" w:cs="Times New Roman"/>
          <w:b/>
          <w:sz w:val="24"/>
          <w:szCs w:val="24"/>
        </w:rPr>
      </w:pPr>
    </w:p>
    <w:p w14:paraId="3B1D11FB" w14:textId="77777777" w:rsidR="004E7828" w:rsidRDefault="004E7828" w:rsidP="00ED576B">
      <w:pPr>
        <w:spacing w:after="0" w:line="240" w:lineRule="auto"/>
        <w:jc w:val="center"/>
        <w:rPr>
          <w:rFonts w:ascii="Times New Roman" w:hAnsi="Times New Roman" w:cs="Times New Roman"/>
          <w:b/>
          <w:sz w:val="24"/>
          <w:szCs w:val="24"/>
        </w:rPr>
      </w:pPr>
    </w:p>
    <w:p w14:paraId="64CF59CE" w14:textId="77777777" w:rsidR="00226723" w:rsidRDefault="00226723" w:rsidP="00ED576B">
      <w:pPr>
        <w:spacing w:after="0" w:line="240" w:lineRule="auto"/>
        <w:jc w:val="center"/>
        <w:rPr>
          <w:rFonts w:ascii="Times New Roman" w:hAnsi="Times New Roman" w:cs="Times New Roman"/>
          <w:b/>
          <w:sz w:val="24"/>
          <w:szCs w:val="24"/>
        </w:rPr>
      </w:pPr>
    </w:p>
    <w:p w14:paraId="01B53085" w14:textId="77777777" w:rsidR="00226723" w:rsidRDefault="00226723" w:rsidP="00ED576B">
      <w:pPr>
        <w:spacing w:after="0" w:line="240" w:lineRule="auto"/>
        <w:jc w:val="center"/>
        <w:rPr>
          <w:rFonts w:ascii="Times New Roman" w:hAnsi="Times New Roman" w:cs="Times New Roman"/>
          <w:b/>
          <w:sz w:val="24"/>
          <w:szCs w:val="24"/>
        </w:rPr>
      </w:pPr>
    </w:p>
    <w:p w14:paraId="1CA62F2E" w14:textId="57169FF1" w:rsidR="00ED576B" w:rsidRPr="00D7703B" w:rsidRDefault="00ED576B" w:rsidP="00ED576B">
      <w:pPr>
        <w:spacing w:after="0" w:line="240" w:lineRule="auto"/>
        <w:jc w:val="center"/>
        <w:rPr>
          <w:rFonts w:ascii="Times New Roman" w:hAnsi="Times New Roman" w:cs="Times New Roman"/>
          <w:bCs/>
          <w:sz w:val="24"/>
          <w:szCs w:val="24"/>
          <w:lang w:val="pt-PT"/>
        </w:rPr>
      </w:pPr>
      <w:r w:rsidRPr="00D7703B">
        <w:rPr>
          <w:rFonts w:ascii="Times New Roman" w:hAnsi="Times New Roman" w:cs="Times New Roman"/>
          <w:b/>
          <w:sz w:val="24"/>
          <w:szCs w:val="24"/>
        </w:rPr>
        <w:t>ANEXO V</w:t>
      </w:r>
      <w:r w:rsidR="004E7828">
        <w:rPr>
          <w:rFonts w:ascii="Times New Roman" w:hAnsi="Times New Roman" w:cs="Times New Roman"/>
          <w:b/>
          <w:sz w:val="24"/>
          <w:szCs w:val="24"/>
        </w:rPr>
        <w:t>III</w:t>
      </w:r>
      <w:r w:rsidRPr="00D7703B">
        <w:rPr>
          <w:rFonts w:ascii="Times New Roman" w:hAnsi="Times New Roman" w:cs="Times New Roman"/>
          <w:bCs/>
          <w:sz w:val="24"/>
          <w:szCs w:val="24"/>
        </w:rPr>
        <w:t xml:space="preserve"> – </w:t>
      </w:r>
      <w:r w:rsidRPr="00D7703B">
        <w:rPr>
          <w:rFonts w:ascii="Times New Roman" w:hAnsi="Times New Roman" w:cs="Times New Roman"/>
          <w:bCs/>
          <w:sz w:val="24"/>
          <w:szCs w:val="24"/>
          <w:lang w:val="pt-PT"/>
        </w:rPr>
        <w:t>modelo de proposta de preços</w:t>
      </w:r>
    </w:p>
    <w:p w14:paraId="74A5BD26" w14:textId="21E0982F" w:rsidR="00D71338" w:rsidRPr="00D7703B" w:rsidRDefault="00D71338" w:rsidP="00D71338">
      <w:pPr>
        <w:spacing w:after="0" w:line="240" w:lineRule="auto"/>
        <w:jc w:val="both"/>
        <w:rPr>
          <w:rFonts w:ascii="Times New Roman" w:hAnsi="Times New Roman" w:cs="Times New Roman"/>
          <w:b/>
          <w:sz w:val="24"/>
          <w:szCs w:val="24"/>
        </w:rPr>
      </w:pPr>
    </w:p>
    <w:p w14:paraId="403B18CB" w14:textId="77777777" w:rsidR="00E153AB" w:rsidRPr="00D7703B" w:rsidRDefault="00E153AB" w:rsidP="00D71338">
      <w:pPr>
        <w:spacing w:after="0" w:line="240" w:lineRule="auto"/>
        <w:jc w:val="both"/>
        <w:rPr>
          <w:rFonts w:ascii="Times New Roman" w:hAnsi="Times New Roman" w:cs="Times New Roman"/>
          <w:b/>
          <w:sz w:val="24"/>
          <w:szCs w:val="24"/>
        </w:rPr>
      </w:pPr>
    </w:p>
    <w:p w14:paraId="5A419B10" w14:textId="1B91453B" w:rsidR="00B913C6" w:rsidRPr="00D21E12" w:rsidRDefault="00B913C6" w:rsidP="00B913C6">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PR</w:t>
      </w:r>
      <w:r>
        <w:rPr>
          <w:rFonts w:ascii="Times New Roman" w:hAnsi="Times New Roman" w:cs="Times New Roman"/>
          <w:b/>
          <w:sz w:val="24"/>
          <w:szCs w:val="24"/>
        </w:rPr>
        <w:t>OCESSO ADMINISTRATIVO PM – BS 0</w:t>
      </w:r>
      <w:r w:rsidR="00967C69">
        <w:rPr>
          <w:rFonts w:ascii="Times New Roman" w:hAnsi="Times New Roman" w:cs="Times New Roman"/>
          <w:b/>
          <w:sz w:val="24"/>
          <w:szCs w:val="24"/>
        </w:rPr>
        <w:t>34</w:t>
      </w:r>
      <w:r>
        <w:rPr>
          <w:rFonts w:ascii="Times New Roman" w:hAnsi="Times New Roman" w:cs="Times New Roman"/>
          <w:b/>
          <w:sz w:val="24"/>
          <w:szCs w:val="24"/>
        </w:rPr>
        <w:t>/2026</w:t>
      </w:r>
    </w:p>
    <w:p w14:paraId="21E6915A" w14:textId="0705CE39" w:rsidR="00B913C6" w:rsidRDefault="00B913C6" w:rsidP="00B913C6">
      <w:pPr>
        <w:spacing w:after="0" w:line="240" w:lineRule="auto"/>
        <w:jc w:val="both"/>
        <w:rPr>
          <w:rFonts w:ascii="Times New Roman" w:hAnsi="Times New Roman" w:cs="Times New Roman"/>
          <w:b/>
          <w:sz w:val="24"/>
          <w:szCs w:val="24"/>
        </w:rPr>
      </w:pPr>
      <w:r w:rsidRPr="00D21E12">
        <w:rPr>
          <w:rFonts w:ascii="Times New Roman" w:hAnsi="Times New Roman" w:cs="Times New Roman"/>
          <w:b/>
          <w:sz w:val="24"/>
          <w:szCs w:val="24"/>
        </w:rPr>
        <w:t>D</w:t>
      </w:r>
      <w:r>
        <w:rPr>
          <w:rFonts w:ascii="Times New Roman" w:hAnsi="Times New Roman" w:cs="Times New Roman"/>
          <w:b/>
          <w:sz w:val="24"/>
          <w:szCs w:val="24"/>
        </w:rPr>
        <w:t>ISPENSA DE LICITAÇÃO PM – BS 0</w:t>
      </w:r>
      <w:r w:rsidR="00967C69">
        <w:rPr>
          <w:rFonts w:ascii="Times New Roman" w:hAnsi="Times New Roman" w:cs="Times New Roman"/>
          <w:b/>
          <w:sz w:val="24"/>
          <w:szCs w:val="24"/>
        </w:rPr>
        <w:t>2</w:t>
      </w:r>
      <w:r>
        <w:rPr>
          <w:rFonts w:ascii="Times New Roman" w:hAnsi="Times New Roman" w:cs="Times New Roman"/>
          <w:b/>
          <w:sz w:val="24"/>
          <w:szCs w:val="24"/>
        </w:rPr>
        <w:t>5/2026</w:t>
      </w:r>
    </w:p>
    <w:p w14:paraId="2562E9B0" w14:textId="77777777" w:rsidR="00B913C6" w:rsidRDefault="00B913C6" w:rsidP="00B913C6">
      <w:pPr>
        <w:spacing w:after="0" w:line="240" w:lineRule="auto"/>
        <w:jc w:val="both"/>
        <w:rPr>
          <w:rFonts w:ascii="Times New Roman" w:hAnsi="Times New Roman" w:cs="Times New Roman"/>
          <w:b/>
          <w:sz w:val="24"/>
          <w:szCs w:val="24"/>
        </w:rPr>
      </w:pPr>
    </w:p>
    <w:p w14:paraId="1698CCC7" w14:textId="77777777" w:rsidR="00967C69" w:rsidRDefault="00B913C6" w:rsidP="00967C69">
      <w:pPr>
        <w:pStyle w:val="PargrafodaLista"/>
        <w:spacing w:after="0"/>
        <w:ind w:left="360"/>
        <w:jc w:val="both"/>
        <w:rPr>
          <w:rFonts w:ascii="Arial" w:hAnsi="Arial" w:cs="Arial"/>
        </w:rPr>
      </w:pPr>
      <w:r w:rsidRPr="00D7703B">
        <w:rPr>
          <w:rFonts w:ascii="Times New Roman" w:hAnsi="Times New Roman" w:cs="Times New Roman"/>
          <w:b/>
          <w:bCs/>
          <w:sz w:val="24"/>
          <w:szCs w:val="24"/>
        </w:rPr>
        <w:t>OBJETO</w:t>
      </w:r>
      <w:r w:rsidRPr="00D7703B">
        <w:rPr>
          <w:rFonts w:ascii="Times New Roman" w:hAnsi="Times New Roman" w:cs="Times New Roman"/>
          <w:sz w:val="24"/>
          <w:szCs w:val="24"/>
        </w:rPr>
        <w:t xml:space="preserve">: </w:t>
      </w:r>
      <w:r w:rsidR="00967C69" w:rsidRPr="00D15CEE">
        <w:rPr>
          <w:rFonts w:ascii="Arial" w:hAnsi="Arial" w:cs="Arial"/>
        </w:rPr>
        <w:t xml:space="preserve">Contratação de empresa para prestação de serviço de manutenção dos equipamentos de refrigeração, ar condicionados, instalação e recarga de gás para atender as demandas do fundo municipal de assistência social, município de Bernardo </w:t>
      </w:r>
      <w:proofErr w:type="gramStart"/>
      <w:r w:rsidR="00967C69" w:rsidRPr="00D15CEE">
        <w:rPr>
          <w:rFonts w:ascii="Arial" w:hAnsi="Arial" w:cs="Arial"/>
        </w:rPr>
        <w:t>Sayão-TO</w:t>
      </w:r>
      <w:proofErr w:type="gramEnd"/>
      <w:r w:rsidR="00967C69" w:rsidRPr="00D15CEE">
        <w:rPr>
          <w:rFonts w:ascii="Arial" w:hAnsi="Arial" w:cs="Arial"/>
        </w:rPr>
        <w:t>, no exercício de 2026.</w:t>
      </w:r>
    </w:p>
    <w:p w14:paraId="5EABBD0F" w14:textId="7EF4A0F1" w:rsidR="00B913C6" w:rsidRPr="00497D31" w:rsidRDefault="00B913C6" w:rsidP="00B913C6">
      <w:pPr>
        <w:spacing w:after="0"/>
        <w:jc w:val="both"/>
        <w:rPr>
          <w:rFonts w:ascii="Arial" w:eastAsia="Calibri" w:hAnsi="Arial" w:cs="Arial"/>
        </w:rPr>
      </w:pPr>
    </w:p>
    <w:p w14:paraId="7D80C428" w14:textId="77777777" w:rsidR="00B913C6" w:rsidRDefault="00B913C6" w:rsidP="00676F3B">
      <w:pPr>
        <w:spacing w:after="0" w:line="240" w:lineRule="auto"/>
        <w:jc w:val="both"/>
        <w:rPr>
          <w:rFonts w:ascii="Times New Roman" w:hAnsi="Times New Roman" w:cs="Times New Roman"/>
          <w:b/>
          <w:sz w:val="24"/>
          <w:szCs w:val="24"/>
        </w:rPr>
      </w:pPr>
    </w:p>
    <w:p w14:paraId="353488BF"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1. DADOS DA EMPRESA;</w:t>
      </w:r>
    </w:p>
    <w:p w14:paraId="3B6EC534" w14:textId="77777777" w:rsidR="00676F3B" w:rsidRPr="00D7703B" w:rsidRDefault="00676F3B" w:rsidP="00676F3B">
      <w:pPr>
        <w:spacing w:after="0" w:line="240" w:lineRule="auto"/>
        <w:jc w:val="both"/>
        <w:rPr>
          <w:rFonts w:ascii="Times New Roman" w:hAnsi="Times New Roman" w:cs="Times New Roman"/>
          <w:sz w:val="24"/>
          <w:szCs w:val="24"/>
        </w:rPr>
      </w:pPr>
    </w:p>
    <w:p w14:paraId="2390301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Razão Social: _________________________________________________________; </w:t>
      </w:r>
    </w:p>
    <w:p w14:paraId="6D92824D"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CNPJ Nº: _____________________________________________________________; </w:t>
      </w:r>
    </w:p>
    <w:p w14:paraId="289DC5E6"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Inscrição Estadual nº: ___________________________________________________; </w:t>
      </w:r>
    </w:p>
    <w:p w14:paraId="47BDE13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Endereço: ____________________________________________________________; </w:t>
      </w:r>
    </w:p>
    <w:p w14:paraId="5A75106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Fone: ________________________________________________________________; </w:t>
      </w:r>
    </w:p>
    <w:p w14:paraId="580440EC"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CEP: ________________________________________________________________;</w:t>
      </w:r>
    </w:p>
    <w:p w14:paraId="363B8C54"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Cidade: ______________________________ Estado: _________________________; </w:t>
      </w:r>
    </w:p>
    <w:p w14:paraId="25835041"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Banco __________________ Agência nº:__________Conta nº:__________________. </w:t>
      </w:r>
    </w:p>
    <w:p w14:paraId="39AA8A02"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b/>
          <w:bCs/>
          <w:sz w:val="24"/>
          <w:szCs w:val="24"/>
          <w:lang w:val="pt-PT"/>
        </w:rPr>
      </w:pPr>
    </w:p>
    <w:p w14:paraId="5E7D31A3"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 xml:space="preserve">2. </w:t>
      </w:r>
      <w:bookmarkStart w:id="13" w:name="_Hlk70671437"/>
      <w:r w:rsidRPr="00D7703B">
        <w:rPr>
          <w:rFonts w:ascii="Times New Roman" w:hAnsi="Times New Roman" w:cs="Times New Roman"/>
          <w:b/>
          <w:sz w:val="24"/>
          <w:szCs w:val="24"/>
        </w:rPr>
        <w:t>RESPONSÁVEL PELA ASSINATURA DO CONTRATO</w:t>
      </w:r>
      <w:bookmarkEnd w:id="13"/>
      <w:r w:rsidRPr="00D7703B">
        <w:rPr>
          <w:rFonts w:ascii="Times New Roman" w:hAnsi="Times New Roman" w:cs="Times New Roman"/>
          <w:b/>
          <w:sz w:val="24"/>
          <w:szCs w:val="24"/>
        </w:rPr>
        <w:t>;</w:t>
      </w:r>
    </w:p>
    <w:p w14:paraId="03E61BED" w14:textId="77777777" w:rsidR="00676F3B" w:rsidRPr="00D7703B" w:rsidRDefault="00676F3B" w:rsidP="00676F3B">
      <w:pPr>
        <w:spacing w:after="0" w:line="240" w:lineRule="auto"/>
        <w:jc w:val="both"/>
        <w:rPr>
          <w:rFonts w:ascii="Times New Roman" w:hAnsi="Times New Roman" w:cs="Times New Roman"/>
          <w:sz w:val="24"/>
          <w:szCs w:val="24"/>
        </w:rPr>
      </w:pPr>
    </w:p>
    <w:p w14:paraId="2DCA012E"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Nome: _______________________________________________________________; </w:t>
      </w:r>
    </w:p>
    <w:p w14:paraId="399C1063"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RG nº: _______________________________________________________________; </w:t>
      </w:r>
    </w:p>
    <w:p w14:paraId="332D752A"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CPF nº: ______________________________________________________________; </w:t>
      </w:r>
    </w:p>
    <w:p w14:paraId="71F4A5DF" w14:textId="77777777" w:rsidR="00676F3B" w:rsidRPr="00D7703B" w:rsidRDefault="00676F3B" w:rsidP="00676F3B">
      <w:pPr>
        <w:autoSpaceDE w:val="0"/>
        <w:autoSpaceDN w:val="0"/>
        <w:adjustRightInd w:val="0"/>
        <w:spacing w:after="0" w:line="240" w:lineRule="auto"/>
        <w:jc w:val="both"/>
        <w:rPr>
          <w:rFonts w:ascii="Times New Roman" w:hAnsi="Times New Roman" w:cs="Times New Roman"/>
          <w:sz w:val="24"/>
          <w:szCs w:val="24"/>
          <w:lang w:val="pt-PT"/>
        </w:rPr>
      </w:pPr>
      <w:r w:rsidRPr="00D7703B">
        <w:rPr>
          <w:rFonts w:ascii="Times New Roman" w:hAnsi="Times New Roman" w:cs="Times New Roman"/>
          <w:sz w:val="24"/>
          <w:szCs w:val="24"/>
          <w:lang w:val="pt-PT"/>
        </w:rPr>
        <w:t xml:space="preserve">Cargo/Função ocupada: _________________________________________________; </w:t>
      </w:r>
    </w:p>
    <w:p w14:paraId="518C3F24" w14:textId="77777777" w:rsidR="00676F3B" w:rsidRPr="00D7703B" w:rsidRDefault="00676F3B" w:rsidP="00676F3B">
      <w:pPr>
        <w:spacing w:after="0" w:line="240" w:lineRule="auto"/>
        <w:jc w:val="both"/>
        <w:rPr>
          <w:rFonts w:ascii="Times New Roman" w:hAnsi="Times New Roman" w:cs="Times New Roman"/>
          <w:sz w:val="24"/>
          <w:szCs w:val="24"/>
        </w:rPr>
      </w:pPr>
      <w:r w:rsidRPr="00D7703B">
        <w:rPr>
          <w:rFonts w:ascii="Times New Roman" w:hAnsi="Times New Roman" w:cs="Times New Roman"/>
          <w:sz w:val="24"/>
          <w:szCs w:val="24"/>
          <w:lang w:val="pt-PT"/>
        </w:rPr>
        <w:t>Fone: ________________________________________________________________.</w:t>
      </w:r>
    </w:p>
    <w:p w14:paraId="0C5F2DE9" w14:textId="77777777" w:rsidR="00676F3B" w:rsidRPr="00D7703B" w:rsidRDefault="00676F3B" w:rsidP="00676F3B">
      <w:pPr>
        <w:spacing w:after="0" w:line="240" w:lineRule="auto"/>
        <w:jc w:val="both"/>
        <w:rPr>
          <w:rFonts w:ascii="Times New Roman" w:hAnsi="Times New Roman" w:cs="Times New Roman"/>
          <w:sz w:val="24"/>
          <w:szCs w:val="24"/>
        </w:rPr>
      </w:pPr>
    </w:p>
    <w:p w14:paraId="3A70F15A"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3. PREÇOS OFERTADOS;</w:t>
      </w:r>
    </w:p>
    <w:p w14:paraId="19E7DBE5" w14:textId="77777777" w:rsidR="00676F3B" w:rsidRPr="00D7703B" w:rsidRDefault="00676F3B" w:rsidP="00676F3B">
      <w:pPr>
        <w:spacing w:after="0" w:line="240" w:lineRule="auto"/>
        <w:jc w:val="both"/>
        <w:rPr>
          <w:rFonts w:ascii="Times New Roman" w:hAnsi="Times New Roman" w:cs="Times New Roman"/>
          <w:b/>
          <w:sz w:val="24"/>
          <w:szCs w:val="24"/>
        </w:rPr>
      </w:pPr>
    </w:p>
    <w:tbl>
      <w:tblPr>
        <w:tblW w:w="9513" w:type="dxa"/>
        <w:tblInd w:w="55" w:type="dxa"/>
        <w:tblCellMar>
          <w:left w:w="70" w:type="dxa"/>
          <w:right w:w="70" w:type="dxa"/>
        </w:tblCellMar>
        <w:tblLook w:val="04A0" w:firstRow="1" w:lastRow="0" w:firstColumn="1" w:lastColumn="0" w:noHBand="0" w:noVBand="1"/>
      </w:tblPr>
      <w:tblGrid>
        <w:gridCol w:w="781"/>
        <w:gridCol w:w="4688"/>
        <w:gridCol w:w="661"/>
        <w:gridCol w:w="661"/>
        <w:gridCol w:w="1221"/>
        <w:gridCol w:w="1501"/>
      </w:tblGrid>
      <w:tr w:rsidR="00676F3B" w:rsidRPr="00D7703B" w14:paraId="5D11EFBA" w14:textId="77777777" w:rsidTr="009403AB">
        <w:trPr>
          <w:trHeight w:val="300"/>
        </w:trPr>
        <w:tc>
          <w:tcPr>
            <w:tcW w:w="714" w:type="dxa"/>
            <w:tcBorders>
              <w:top w:val="single" w:sz="4" w:space="0" w:color="auto"/>
              <w:left w:val="single" w:sz="4" w:space="0" w:color="auto"/>
              <w:bottom w:val="single" w:sz="4" w:space="0" w:color="auto"/>
              <w:right w:val="single" w:sz="4" w:space="0" w:color="auto"/>
            </w:tcBorders>
            <w:noWrap/>
            <w:vAlign w:val="center"/>
            <w:hideMark/>
          </w:tcPr>
          <w:p w14:paraId="6EEB9DA1"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ITEM</w:t>
            </w:r>
          </w:p>
        </w:tc>
        <w:tc>
          <w:tcPr>
            <w:tcW w:w="4688" w:type="dxa"/>
            <w:tcBorders>
              <w:top w:val="single" w:sz="4" w:space="0" w:color="auto"/>
              <w:left w:val="nil"/>
              <w:bottom w:val="single" w:sz="4" w:space="0" w:color="auto"/>
              <w:right w:val="single" w:sz="4" w:space="0" w:color="auto"/>
            </w:tcBorders>
            <w:noWrap/>
            <w:vAlign w:val="center"/>
            <w:hideMark/>
          </w:tcPr>
          <w:p w14:paraId="600B2797"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DESCRIMINAÇÃO</w:t>
            </w:r>
          </w:p>
        </w:tc>
        <w:tc>
          <w:tcPr>
            <w:tcW w:w="661" w:type="dxa"/>
            <w:tcBorders>
              <w:top w:val="single" w:sz="4" w:space="0" w:color="auto"/>
              <w:left w:val="nil"/>
              <w:bottom w:val="single" w:sz="4" w:space="0" w:color="auto"/>
              <w:right w:val="single" w:sz="4" w:space="0" w:color="auto"/>
            </w:tcBorders>
            <w:noWrap/>
            <w:vAlign w:val="center"/>
            <w:hideMark/>
          </w:tcPr>
          <w:p w14:paraId="26FAC0AC"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UND</w:t>
            </w:r>
          </w:p>
        </w:tc>
        <w:tc>
          <w:tcPr>
            <w:tcW w:w="615" w:type="dxa"/>
            <w:tcBorders>
              <w:top w:val="single" w:sz="4" w:space="0" w:color="auto"/>
              <w:left w:val="nil"/>
              <w:bottom w:val="single" w:sz="4" w:space="0" w:color="auto"/>
              <w:right w:val="single" w:sz="4" w:space="0" w:color="auto"/>
            </w:tcBorders>
            <w:noWrap/>
            <w:vAlign w:val="center"/>
            <w:hideMark/>
          </w:tcPr>
          <w:p w14:paraId="7CBE40C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QNT</w:t>
            </w:r>
          </w:p>
        </w:tc>
        <w:tc>
          <w:tcPr>
            <w:tcW w:w="1275" w:type="dxa"/>
            <w:tcBorders>
              <w:top w:val="single" w:sz="4" w:space="0" w:color="auto"/>
              <w:left w:val="nil"/>
              <w:bottom w:val="single" w:sz="4" w:space="0" w:color="auto"/>
              <w:right w:val="single" w:sz="4" w:space="0" w:color="auto"/>
            </w:tcBorders>
          </w:tcPr>
          <w:p w14:paraId="29C7F846"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UNIT</w:t>
            </w:r>
          </w:p>
        </w:tc>
        <w:tc>
          <w:tcPr>
            <w:tcW w:w="1560" w:type="dxa"/>
            <w:tcBorders>
              <w:top w:val="single" w:sz="4" w:space="0" w:color="auto"/>
              <w:left w:val="nil"/>
              <w:bottom w:val="single" w:sz="4" w:space="0" w:color="auto"/>
              <w:right w:val="single" w:sz="4" w:space="0" w:color="auto"/>
            </w:tcBorders>
          </w:tcPr>
          <w:p w14:paraId="778C5125" w14:textId="77777777" w:rsidR="00676F3B" w:rsidRPr="00D7703B" w:rsidRDefault="00676F3B" w:rsidP="00676F3B">
            <w:pPr>
              <w:spacing w:after="0" w:line="240" w:lineRule="auto"/>
              <w:jc w:val="center"/>
              <w:rPr>
                <w:rFonts w:ascii="Times New Roman" w:hAnsi="Times New Roman" w:cs="Times New Roman"/>
                <w:b/>
                <w:bCs/>
                <w:color w:val="000000"/>
                <w:sz w:val="24"/>
                <w:szCs w:val="24"/>
              </w:rPr>
            </w:pPr>
            <w:r w:rsidRPr="00D7703B">
              <w:rPr>
                <w:rFonts w:ascii="Times New Roman" w:hAnsi="Times New Roman" w:cs="Times New Roman"/>
                <w:b/>
                <w:bCs/>
                <w:color w:val="000000"/>
                <w:sz w:val="24"/>
                <w:szCs w:val="24"/>
              </w:rPr>
              <w:t>V. TOTAL</w:t>
            </w:r>
          </w:p>
        </w:tc>
      </w:tr>
      <w:tr w:rsidR="00676F3B" w:rsidRPr="00D7703B" w14:paraId="635B1C3D" w14:textId="77777777" w:rsidTr="009403AB">
        <w:trPr>
          <w:trHeight w:val="733"/>
        </w:trPr>
        <w:tc>
          <w:tcPr>
            <w:tcW w:w="714" w:type="dxa"/>
            <w:tcBorders>
              <w:top w:val="single" w:sz="4" w:space="0" w:color="auto"/>
              <w:left w:val="single" w:sz="4" w:space="0" w:color="auto"/>
              <w:bottom w:val="single" w:sz="4" w:space="0" w:color="auto"/>
              <w:right w:val="single" w:sz="4" w:space="0" w:color="auto"/>
            </w:tcBorders>
            <w:noWrap/>
            <w:vAlign w:val="center"/>
          </w:tcPr>
          <w:p w14:paraId="14269302" w14:textId="77777777" w:rsidR="00676F3B" w:rsidRPr="00D7703B" w:rsidRDefault="00676F3B" w:rsidP="00676F3B">
            <w:pPr>
              <w:spacing w:after="0" w:line="240" w:lineRule="auto"/>
              <w:jc w:val="center"/>
              <w:rPr>
                <w:rFonts w:ascii="Times New Roman" w:hAnsi="Times New Roman" w:cs="Times New Roman"/>
                <w:color w:val="000000"/>
                <w:sz w:val="24"/>
                <w:szCs w:val="24"/>
              </w:rPr>
            </w:pPr>
            <w:r w:rsidRPr="00D7703B">
              <w:rPr>
                <w:rFonts w:ascii="Times New Roman" w:hAnsi="Times New Roman" w:cs="Times New Roman"/>
                <w:color w:val="000000"/>
                <w:sz w:val="24"/>
                <w:szCs w:val="24"/>
              </w:rPr>
              <w:t>01</w:t>
            </w:r>
          </w:p>
        </w:tc>
        <w:tc>
          <w:tcPr>
            <w:tcW w:w="4688" w:type="dxa"/>
            <w:tcBorders>
              <w:top w:val="single" w:sz="4" w:space="0" w:color="auto"/>
              <w:left w:val="nil"/>
              <w:bottom w:val="single" w:sz="4" w:space="0" w:color="auto"/>
              <w:right w:val="single" w:sz="4" w:space="0" w:color="auto"/>
            </w:tcBorders>
            <w:vAlign w:val="center"/>
          </w:tcPr>
          <w:p w14:paraId="26E25E70" w14:textId="77777777" w:rsidR="00676F3B" w:rsidRPr="00D7703B" w:rsidRDefault="00676F3B" w:rsidP="00676F3B">
            <w:pPr>
              <w:spacing w:after="0" w:line="240" w:lineRule="auto"/>
              <w:jc w:val="both"/>
              <w:rPr>
                <w:rFonts w:ascii="Times New Roman" w:hAnsi="Times New Roman" w:cs="Times New Roman"/>
                <w:color w:val="000000"/>
                <w:sz w:val="24"/>
                <w:szCs w:val="24"/>
              </w:rPr>
            </w:pPr>
          </w:p>
        </w:tc>
        <w:tc>
          <w:tcPr>
            <w:tcW w:w="661" w:type="dxa"/>
            <w:tcBorders>
              <w:top w:val="single" w:sz="4" w:space="0" w:color="auto"/>
              <w:left w:val="nil"/>
              <w:bottom w:val="single" w:sz="4" w:space="0" w:color="auto"/>
              <w:right w:val="single" w:sz="4" w:space="0" w:color="auto"/>
            </w:tcBorders>
            <w:vAlign w:val="center"/>
          </w:tcPr>
          <w:p w14:paraId="554DB6B1" w14:textId="0E54AE34"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615" w:type="dxa"/>
            <w:tcBorders>
              <w:top w:val="single" w:sz="4" w:space="0" w:color="auto"/>
              <w:left w:val="nil"/>
              <w:bottom w:val="single" w:sz="4" w:space="0" w:color="auto"/>
              <w:right w:val="single" w:sz="4" w:space="0" w:color="auto"/>
            </w:tcBorders>
            <w:vAlign w:val="center"/>
          </w:tcPr>
          <w:p w14:paraId="2166937F" w14:textId="69697905"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275" w:type="dxa"/>
            <w:tcBorders>
              <w:top w:val="single" w:sz="4" w:space="0" w:color="auto"/>
              <w:left w:val="nil"/>
              <w:bottom w:val="single" w:sz="4" w:space="0" w:color="auto"/>
              <w:right w:val="single" w:sz="4" w:space="0" w:color="auto"/>
            </w:tcBorders>
          </w:tcPr>
          <w:p w14:paraId="773537E4"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c>
          <w:tcPr>
            <w:tcW w:w="1560" w:type="dxa"/>
            <w:tcBorders>
              <w:top w:val="single" w:sz="4" w:space="0" w:color="auto"/>
              <w:left w:val="nil"/>
              <w:bottom w:val="single" w:sz="4" w:space="0" w:color="auto"/>
              <w:right w:val="single" w:sz="4" w:space="0" w:color="auto"/>
            </w:tcBorders>
          </w:tcPr>
          <w:p w14:paraId="4FAE0DFA" w14:textId="77777777" w:rsidR="00676F3B" w:rsidRPr="00D7703B" w:rsidRDefault="00676F3B" w:rsidP="00676F3B">
            <w:pPr>
              <w:spacing w:after="0" w:line="240" w:lineRule="auto"/>
              <w:jc w:val="center"/>
              <w:rPr>
                <w:rFonts w:ascii="Times New Roman" w:hAnsi="Times New Roman" w:cs="Times New Roman"/>
                <w:color w:val="000000"/>
                <w:sz w:val="24"/>
                <w:szCs w:val="24"/>
              </w:rPr>
            </w:pPr>
          </w:p>
        </w:tc>
      </w:tr>
    </w:tbl>
    <w:p w14:paraId="395749FF" w14:textId="77777777" w:rsidR="00676F3B" w:rsidRPr="00D7703B" w:rsidRDefault="00676F3B" w:rsidP="00676F3B">
      <w:pPr>
        <w:spacing w:after="0" w:line="240" w:lineRule="auto"/>
        <w:jc w:val="both"/>
        <w:rPr>
          <w:rFonts w:ascii="Times New Roman" w:hAnsi="Times New Roman" w:cs="Times New Roman"/>
          <w:b/>
          <w:sz w:val="24"/>
          <w:szCs w:val="24"/>
        </w:rPr>
      </w:pPr>
    </w:p>
    <w:p w14:paraId="64BE7C73" w14:textId="11D533ED"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R$</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w:t>
      </w:r>
    </w:p>
    <w:p w14:paraId="7AB9262F" w14:textId="77777777" w:rsidR="00676F3B" w:rsidRPr="00D7703B" w:rsidRDefault="00676F3B" w:rsidP="00676F3B">
      <w:pPr>
        <w:spacing w:after="0" w:line="240" w:lineRule="auto"/>
        <w:jc w:val="both"/>
        <w:rPr>
          <w:rFonts w:ascii="Times New Roman" w:hAnsi="Times New Roman" w:cs="Times New Roman"/>
          <w:b/>
          <w:sz w:val="24"/>
          <w:szCs w:val="24"/>
        </w:rPr>
      </w:pPr>
    </w:p>
    <w:p w14:paraId="2BFAD42F" w14:textId="25BC2A2E"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VALOR TOTAL POR EXTENSO:</w:t>
      </w:r>
      <w:r w:rsidR="00990D83" w:rsidRPr="00D7703B">
        <w:rPr>
          <w:rFonts w:ascii="Times New Roman" w:hAnsi="Times New Roman" w:cs="Times New Roman"/>
          <w:b/>
          <w:sz w:val="24"/>
          <w:szCs w:val="24"/>
        </w:rPr>
        <w:t xml:space="preserve"> </w:t>
      </w:r>
      <w:r w:rsidR="001221B2">
        <w:rPr>
          <w:rFonts w:ascii="Times New Roman" w:hAnsi="Times New Roman" w:cs="Times New Roman"/>
          <w:b/>
          <w:sz w:val="24"/>
          <w:szCs w:val="24"/>
        </w:rPr>
        <w:t>XXXXXXXXXXXXXXXXXXX</w:t>
      </w:r>
    </w:p>
    <w:p w14:paraId="50AAD355" w14:textId="77777777" w:rsidR="00676F3B" w:rsidRPr="00D7703B" w:rsidRDefault="00676F3B" w:rsidP="00676F3B">
      <w:pPr>
        <w:spacing w:after="0" w:line="240" w:lineRule="auto"/>
        <w:jc w:val="both"/>
        <w:rPr>
          <w:rFonts w:ascii="Times New Roman" w:hAnsi="Times New Roman" w:cs="Times New Roman"/>
          <w:sz w:val="24"/>
          <w:szCs w:val="24"/>
        </w:rPr>
      </w:pPr>
    </w:p>
    <w:p w14:paraId="447A4FED"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4. DECLARAÇÃO DOS PREÇOS;</w:t>
      </w:r>
    </w:p>
    <w:p w14:paraId="23590E17" w14:textId="77777777" w:rsidR="00676F3B" w:rsidRPr="00D7703B" w:rsidRDefault="00676F3B" w:rsidP="00676F3B">
      <w:pPr>
        <w:spacing w:after="0" w:line="240" w:lineRule="auto"/>
        <w:jc w:val="both"/>
        <w:rPr>
          <w:rFonts w:ascii="Times New Roman" w:hAnsi="Times New Roman" w:cs="Times New Roman"/>
          <w:sz w:val="24"/>
          <w:szCs w:val="24"/>
        </w:rPr>
      </w:pPr>
    </w:p>
    <w:p w14:paraId="2A7E5DC6" w14:textId="6EBA7950" w:rsidR="00676F3B" w:rsidRPr="00D7703B" w:rsidRDefault="00676F3B" w:rsidP="00676F3B">
      <w:pPr>
        <w:spacing w:after="0" w:line="240" w:lineRule="auto"/>
        <w:ind w:firstLine="709"/>
        <w:jc w:val="both"/>
        <w:rPr>
          <w:rFonts w:ascii="Times New Roman" w:hAnsi="Times New Roman" w:cs="Times New Roman"/>
          <w:sz w:val="24"/>
          <w:szCs w:val="24"/>
        </w:rPr>
      </w:pPr>
      <w:bookmarkStart w:id="14" w:name="_Hlk70671334"/>
      <w:r w:rsidRPr="00D7703B">
        <w:rPr>
          <w:rFonts w:ascii="Times New Roman" w:hAnsi="Times New Roman" w:cs="Times New Roman"/>
          <w:sz w:val="24"/>
          <w:szCs w:val="24"/>
        </w:rPr>
        <w:t xml:space="preserve">Declaramos para os devidos fins de contratação que nos preços apresentados já se encontram inclusos, os lucros e todas as despesas que deverão ser suportadas pela licitante, tais como impostos, taxas, fretes, encargos, equipamentos, mão-de-obra, encargos sociais e trabalhistas, bem como todas as demais variáveis que influenciam no custo final dos </w:t>
      </w:r>
      <w:r w:rsidR="00D565AC">
        <w:rPr>
          <w:rFonts w:ascii="Times New Roman" w:hAnsi="Times New Roman" w:cs="Times New Roman"/>
          <w:sz w:val="24"/>
          <w:szCs w:val="24"/>
        </w:rPr>
        <w:t>serviços</w:t>
      </w:r>
      <w:r w:rsidRPr="00D7703B">
        <w:rPr>
          <w:rFonts w:ascii="Times New Roman" w:hAnsi="Times New Roman" w:cs="Times New Roman"/>
          <w:sz w:val="24"/>
          <w:szCs w:val="24"/>
        </w:rPr>
        <w:t xml:space="preserve">. </w:t>
      </w:r>
    </w:p>
    <w:p w14:paraId="4CE05177" w14:textId="77777777" w:rsidR="00676F3B" w:rsidRPr="00D7703B" w:rsidRDefault="00676F3B" w:rsidP="00676F3B">
      <w:pPr>
        <w:spacing w:after="0" w:line="240" w:lineRule="auto"/>
        <w:ind w:firstLine="709"/>
        <w:jc w:val="both"/>
        <w:rPr>
          <w:rFonts w:ascii="Times New Roman" w:hAnsi="Times New Roman" w:cs="Times New Roman"/>
          <w:sz w:val="24"/>
          <w:szCs w:val="24"/>
        </w:rPr>
      </w:pPr>
    </w:p>
    <w:p w14:paraId="54A22895" w14:textId="77777777" w:rsidR="00676F3B" w:rsidRPr="00D7703B" w:rsidRDefault="00676F3B" w:rsidP="00676F3B">
      <w:pPr>
        <w:spacing w:after="0" w:line="240" w:lineRule="auto"/>
        <w:ind w:firstLine="709"/>
        <w:jc w:val="both"/>
        <w:rPr>
          <w:rFonts w:ascii="Times New Roman" w:hAnsi="Times New Roman" w:cs="Times New Roman"/>
          <w:sz w:val="24"/>
          <w:szCs w:val="24"/>
        </w:rPr>
      </w:pPr>
      <w:r w:rsidRPr="00D7703B">
        <w:rPr>
          <w:rFonts w:ascii="Times New Roman" w:hAnsi="Times New Roman" w:cs="Times New Roman"/>
          <w:sz w:val="24"/>
          <w:szCs w:val="24"/>
        </w:rPr>
        <w:t>Assumimos sob as penalidades cabíveis o presente compromisso de executar o objeto no prazo e nos valores ofertados, conforme os valores constantes em nossa proposta e nas condições mencionadas no termo de referência.</w:t>
      </w:r>
    </w:p>
    <w:p w14:paraId="6BFBBA9C" w14:textId="77777777" w:rsidR="00676F3B" w:rsidRPr="00D7703B" w:rsidRDefault="00676F3B" w:rsidP="00676F3B">
      <w:pPr>
        <w:spacing w:after="0" w:line="240" w:lineRule="auto"/>
        <w:jc w:val="both"/>
        <w:rPr>
          <w:rFonts w:ascii="Times New Roman" w:hAnsi="Times New Roman" w:cs="Times New Roman"/>
          <w:sz w:val="24"/>
          <w:szCs w:val="24"/>
        </w:rPr>
      </w:pPr>
    </w:p>
    <w:p w14:paraId="3332F4C0" w14:textId="77777777" w:rsidR="00676F3B" w:rsidRPr="00D7703B" w:rsidRDefault="00676F3B" w:rsidP="00676F3B">
      <w:pPr>
        <w:spacing w:after="0" w:line="240" w:lineRule="auto"/>
        <w:jc w:val="both"/>
        <w:rPr>
          <w:rFonts w:ascii="Times New Roman" w:hAnsi="Times New Roman" w:cs="Times New Roman"/>
          <w:b/>
          <w:sz w:val="24"/>
          <w:szCs w:val="24"/>
        </w:rPr>
      </w:pPr>
      <w:r w:rsidRPr="00D7703B">
        <w:rPr>
          <w:rFonts w:ascii="Times New Roman" w:hAnsi="Times New Roman" w:cs="Times New Roman"/>
          <w:b/>
          <w:sz w:val="24"/>
          <w:szCs w:val="24"/>
        </w:rPr>
        <w:t>5. DECLARAÇÃO DE VALIDADE DA PROPOSTA;</w:t>
      </w:r>
    </w:p>
    <w:p w14:paraId="44E429D0" w14:textId="77777777" w:rsidR="00676F3B" w:rsidRPr="00D7703B" w:rsidRDefault="00676F3B" w:rsidP="00676F3B">
      <w:pPr>
        <w:spacing w:after="0" w:line="240" w:lineRule="auto"/>
        <w:jc w:val="both"/>
        <w:rPr>
          <w:rFonts w:ascii="Times New Roman" w:hAnsi="Times New Roman" w:cs="Times New Roman"/>
          <w:sz w:val="24"/>
          <w:szCs w:val="24"/>
        </w:rPr>
      </w:pPr>
    </w:p>
    <w:p w14:paraId="0024F605" w14:textId="77777777" w:rsidR="00676F3B" w:rsidRPr="00D7703B" w:rsidRDefault="00676F3B" w:rsidP="00676F3B">
      <w:pPr>
        <w:spacing w:after="0" w:line="240" w:lineRule="auto"/>
        <w:ind w:firstLine="708"/>
        <w:jc w:val="both"/>
        <w:rPr>
          <w:rFonts w:ascii="Times New Roman" w:hAnsi="Times New Roman" w:cs="Times New Roman"/>
          <w:sz w:val="24"/>
          <w:szCs w:val="24"/>
        </w:rPr>
      </w:pPr>
      <w:r w:rsidRPr="00D7703B">
        <w:rPr>
          <w:rFonts w:ascii="Times New Roman" w:hAnsi="Times New Roman" w:cs="Times New Roman"/>
          <w:sz w:val="24"/>
          <w:szCs w:val="24"/>
        </w:rPr>
        <w:t>Diante do exposto, para fins de comprovações DECLARO que essa Proposta de Preços tem a Validade de 60 (sessenta dias) corridos.</w:t>
      </w:r>
    </w:p>
    <w:bookmarkEnd w:id="14"/>
    <w:p w14:paraId="24FECF0C" w14:textId="77777777" w:rsidR="00676F3B" w:rsidRPr="00D7703B" w:rsidRDefault="00676F3B" w:rsidP="005D0A4E">
      <w:pPr>
        <w:spacing w:after="0" w:line="240" w:lineRule="auto"/>
        <w:rPr>
          <w:rFonts w:ascii="Times New Roman" w:hAnsi="Times New Roman" w:cs="Times New Roman"/>
          <w:sz w:val="24"/>
          <w:szCs w:val="24"/>
        </w:rPr>
      </w:pPr>
    </w:p>
    <w:p w14:paraId="5E59BFCC" w14:textId="79C51817" w:rsidR="00676F3B" w:rsidRPr="00D7703B" w:rsidRDefault="00676F3B" w:rsidP="00676F3B">
      <w:pPr>
        <w:spacing w:after="0" w:line="240" w:lineRule="auto"/>
        <w:jc w:val="right"/>
        <w:rPr>
          <w:rFonts w:ascii="Times New Roman" w:hAnsi="Times New Roman" w:cs="Times New Roman"/>
          <w:b/>
          <w:sz w:val="24"/>
          <w:szCs w:val="24"/>
        </w:rPr>
      </w:pPr>
      <w:r w:rsidRPr="00D7703B">
        <w:rPr>
          <w:rFonts w:ascii="Times New Roman" w:hAnsi="Times New Roman" w:cs="Times New Roman"/>
          <w:sz w:val="24"/>
          <w:szCs w:val="24"/>
        </w:rPr>
        <w:t xml:space="preserve">Local </w:t>
      </w:r>
      <w:r w:rsidR="00B944E1" w:rsidRPr="00D7703B">
        <w:rPr>
          <w:rFonts w:ascii="Times New Roman" w:hAnsi="Times New Roman" w:cs="Times New Roman"/>
          <w:sz w:val="24"/>
          <w:szCs w:val="24"/>
        </w:rPr>
        <w:t xml:space="preserve">/ UF, em ___ de ________ </w:t>
      </w:r>
      <w:proofErr w:type="spellStart"/>
      <w:r w:rsidR="00B944E1" w:rsidRPr="00D7703B">
        <w:rPr>
          <w:rFonts w:ascii="Times New Roman" w:hAnsi="Times New Roman" w:cs="Times New Roman"/>
          <w:sz w:val="24"/>
          <w:szCs w:val="24"/>
        </w:rPr>
        <w:t>de</w:t>
      </w:r>
      <w:proofErr w:type="spellEnd"/>
      <w:r w:rsidR="00B944E1" w:rsidRPr="00D7703B">
        <w:rPr>
          <w:rFonts w:ascii="Times New Roman" w:hAnsi="Times New Roman" w:cs="Times New Roman"/>
          <w:sz w:val="24"/>
          <w:szCs w:val="24"/>
        </w:rPr>
        <w:t xml:space="preserve"> 20</w:t>
      </w:r>
      <w:r w:rsidR="001221B2">
        <w:rPr>
          <w:rFonts w:ascii="Times New Roman" w:hAnsi="Times New Roman" w:cs="Times New Roman"/>
          <w:sz w:val="24"/>
          <w:szCs w:val="24"/>
        </w:rPr>
        <w:t>XX</w:t>
      </w:r>
      <w:r w:rsidRPr="00D7703B">
        <w:rPr>
          <w:rFonts w:ascii="Times New Roman" w:hAnsi="Times New Roman" w:cs="Times New Roman"/>
          <w:sz w:val="24"/>
          <w:szCs w:val="24"/>
        </w:rPr>
        <w:t>.</w:t>
      </w:r>
    </w:p>
    <w:p w14:paraId="341FE56E" w14:textId="77777777" w:rsidR="00676F3B" w:rsidRPr="00D7703B" w:rsidRDefault="00676F3B" w:rsidP="00676F3B">
      <w:pPr>
        <w:spacing w:after="0" w:line="240" w:lineRule="auto"/>
        <w:jc w:val="center"/>
        <w:rPr>
          <w:rFonts w:ascii="Times New Roman" w:hAnsi="Times New Roman" w:cs="Times New Roman"/>
          <w:sz w:val="24"/>
          <w:szCs w:val="24"/>
        </w:rPr>
      </w:pPr>
    </w:p>
    <w:p w14:paraId="46B16B27" w14:textId="77777777" w:rsidR="00676F3B" w:rsidRPr="00D7703B" w:rsidRDefault="00676F3B" w:rsidP="00676F3B">
      <w:pPr>
        <w:spacing w:after="0" w:line="240" w:lineRule="auto"/>
        <w:jc w:val="center"/>
        <w:rPr>
          <w:rFonts w:ascii="Times New Roman" w:hAnsi="Times New Roman" w:cs="Times New Roman"/>
          <w:sz w:val="24"/>
          <w:szCs w:val="24"/>
        </w:rPr>
      </w:pPr>
    </w:p>
    <w:p w14:paraId="1F6887DE" w14:textId="77777777" w:rsidR="00676F3B" w:rsidRPr="00D7703B" w:rsidRDefault="00676F3B" w:rsidP="00676F3B">
      <w:pPr>
        <w:spacing w:after="0" w:line="240" w:lineRule="auto"/>
        <w:jc w:val="center"/>
        <w:rPr>
          <w:rFonts w:ascii="Times New Roman" w:hAnsi="Times New Roman" w:cs="Times New Roman"/>
          <w:sz w:val="24"/>
          <w:szCs w:val="24"/>
        </w:rPr>
      </w:pPr>
    </w:p>
    <w:p w14:paraId="08311B2E" w14:textId="77777777" w:rsidR="00676F3B" w:rsidRPr="00D7703B" w:rsidRDefault="00676F3B" w:rsidP="00676F3B">
      <w:pPr>
        <w:spacing w:after="0" w:line="240" w:lineRule="auto"/>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w:t>
      </w:r>
    </w:p>
    <w:p w14:paraId="5EEC6AC8" w14:textId="77777777" w:rsidR="00676F3B" w:rsidRPr="00D7703B" w:rsidRDefault="00676F3B" w:rsidP="00676F3B">
      <w:pPr>
        <w:spacing w:after="0" w:line="240" w:lineRule="auto"/>
        <w:jc w:val="center"/>
        <w:rPr>
          <w:rFonts w:ascii="Times New Roman" w:hAnsi="Times New Roman" w:cs="Times New Roman"/>
          <w:b/>
          <w:sz w:val="24"/>
          <w:szCs w:val="24"/>
        </w:rPr>
      </w:pPr>
      <w:r w:rsidRPr="00D7703B">
        <w:rPr>
          <w:rFonts w:ascii="Times New Roman" w:hAnsi="Times New Roman" w:cs="Times New Roman"/>
          <w:b/>
          <w:sz w:val="24"/>
          <w:szCs w:val="24"/>
        </w:rPr>
        <w:t>NOME / ASSINATURA</w:t>
      </w:r>
    </w:p>
    <w:p w14:paraId="2EC967E7" w14:textId="77777777" w:rsidR="00676F3B" w:rsidRPr="00D7703B" w:rsidRDefault="00676F3B" w:rsidP="00676F3B">
      <w:pPr>
        <w:spacing w:after="0" w:line="240" w:lineRule="auto"/>
        <w:jc w:val="center"/>
        <w:rPr>
          <w:rFonts w:ascii="Times New Roman" w:hAnsi="Times New Roman" w:cs="Times New Roman"/>
          <w:bCs/>
          <w:sz w:val="24"/>
          <w:szCs w:val="24"/>
        </w:rPr>
      </w:pPr>
      <w:r w:rsidRPr="00D7703B">
        <w:rPr>
          <w:rFonts w:ascii="Times New Roman" w:hAnsi="Times New Roman" w:cs="Times New Roman"/>
          <w:bCs/>
          <w:sz w:val="24"/>
          <w:szCs w:val="24"/>
        </w:rPr>
        <w:t>CNPJ / CPF</w:t>
      </w:r>
    </w:p>
    <w:p w14:paraId="7FA3DC4F"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4C47C945"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9013E98"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3FCB47F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494237E"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7222A064" w14:textId="77777777" w:rsidR="00676F3B" w:rsidRPr="00D7703B" w:rsidRDefault="00676F3B" w:rsidP="00676F3B">
      <w:pPr>
        <w:widowControl w:val="0"/>
        <w:autoSpaceDE w:val="0"/>
        <w:autoSpaceDN w:val="0"/>
        <w:adjustRightInd w:val="0"/>
        <w:spacing w:after="0" w:line="240" w:lineRule="auto"/>
        <w:ind w:right="186"/>
        <w:jc w:val="both"/>
        <w:rPr>
          <w:rFonts w:ascii="Times New Roman" w:hAnsi="Times New Roman" w:cs="Times New Roman"/>
          <w:b/>
          <w:sz w:val="24"/>
          <w:szCs w:val="24"/>
        </w:rPr>
      </w:pPr>
    </w:p>
    <w:p w14:paraId="1F0E58DE" w14:textId="1191EA07" w:rsidR="00676F3B" w:rsidRPr="00D7703B" w:rsidRDefault="00676F3B" w:rsidP="009868FB">
      <w:pPr>
        <w:tabs>
          <w:tab w:val="left" w:pos="142"/>
        </w:tabs>
        <w:spacing w:after="0" w:line="240" w:lineRule="auto"/>
        <w:jc w:val="center"/>
        <w:rPr>
          <w:rFonts w:ascii="Times New Roman" w:hAnsi="Times New Roman" w:cs="Times New Roman"/>
          <w:b/>
          <w:bCs/>
          <w:sz w:val="24"/>
          <w:szCs w:val="24"/>
        </w:rPr>
      </w:pPr>
    </w:p>
    <w:p w14:paraId="25CBC2D8" w14:textId="14FEAA12"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8CF209A" w14:textId="0D225FEF"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AC6F8D6" w14:textId="3E451F9B"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7CDA4C81" w14:textId="5DB5F0D7"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E54B3D" w14:textId="2284228D"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422E4853" w14:textId="04996E79"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0D2FD507" w14:textId="13CFD48E" w:rsidR="005D0A4E" w:rsidRPr="00D7703B" w:rsidRDefault="005D0A4E" w:rsidP="009868FB">
      <w:pPr>
        <w:tabs>
          <w:tab w:val="left" w:pos="142"/>
        </w:tabs>
        <w:spacing w:after="0" w:line="240" w:lineRule="auto"/>
        <w:jc w:val="center"/>
        <w:rPr>
          <w:rFonts w:ascii="Times New Roman" w:hAnsi="Times New Roman" w:cs="Times New Roman"/>
          <w:b/>
          <w:bCs/>
          <w:sz w:val="24"/>
          <w:szCs w:val="24"/>
        </w:rPr>
      </w:pPr>
    </w:p>
    <w:p w14:paraId="2719FCF7" w14:textId="2B0A5E1B"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47C90B7F" w14:textId="06CAF13D"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32956C6E" w14:textId="296D8570"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69A4EC7B" w14:textId="77111FDE"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75C87716"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268D859F" w14:textId="77777777" w:rsidR="00456ACB" w:rsidRDefault="00456ACB" w:rsidP="009868FB">
      <w:pPr>
        <w:tabs>
          <w:tab w:val="left" w:pos="142"/>
        </w:tabs>
        <w:spacing w:after="0" w:line="240" w:lineRule="auto"/>
        <w:jc w:val="center"/>
        <w:rPr>
          <w:rFonts w:ascii="Times New Roman" w:hAnsi="Times New Roman" w:cs="Times New Roman"/>
          <w:b/>
          <w:bCs/>
          <w:sz w:val="24"/>
          <w:szCs w:val="24"/>
        </w:rPr>
      </w:pPr>
    </w:p>
    <w:p w14:paraId="3031B1BA" w14:textId="77777777" w:rsidR="00B91878" w:rsidRPr="00D7703B" w:rsidRDefault="00B91878" w:rsidP="009868FB">
      <w:pPr>
        <w:tabs>
          <w:tab w:val="left" w:pos="142"/>
        </w:tabs>
        <w:spacing w:after="0" w:line="240" w:lineRule="auto"/>
        <w:jc w:val="center"/>
        <w:rPr>
          <w:rFonts w:ascii="Times New Roman" w:hAnsi="Times New Roman" w:cs="Times New Roman"/>
          <w:b/>
          <w:bCs/>
          <w:sz w:val="24"/>
          <w:szCs w:val="24"/>
        </w:rPr>
      </w:pPr>
    </w:p>
    <w:p w14:paraId="67008B25" w14:textId="1AE70241" w:rsidR="007B1ED3" w:rsidRPr="00D7703B" w:rsidRDefault="007B1ED3" w:rsidP="009868FB">
      <w:pPr>
        <w:tabs>
          <w:tab w:val="left" w:pos="142"/>
        </w:tabs>
        <w:spacing w:after="0" w:line="240" w:lineRule="auto"/>
        <w:jc w:val="center"/>
        <w:rPr>
          <w:rFonts w:ascii="Times New Roman" w:hAnsi="Times New Roman" w:cs="Times New Roman"/>
          <w:b/>
          <w:bCs/>
          <w:sz w:val="24"/>
          <w:szCs w:val="24"/>
        </w:rPr>
      </w:pPr>
    </w:p>
    <w:p w14:paraId="2B4E3C19" w14:textId="736465AB" w:rsidR="007B1ED3" w:rsidRDefault="007B1ED3" w:rsidP="009868FB">
      <w:pPr>
        <w:tabs>
          <w:tab w:val="left" w:pos="142"/>
        </w:tabs>
        <w:spacing w:after="0" w:line="240" w:lineRule="auto"/>
        <w:jc w:val="center"/>
        <w:rPr>
          <w:rFonts w:ascii="Times New Roman" w:hAnsi="Times New Roman" w:cs="Times New Roman"/>
          <w:b/>
          <w:bCs/>
          <w:sz w:val="24"/>
          <w:szCs w:val="24"/>
        </w:rPr>
      </w:pPr>
    </w:p>
    <w:p w14:paraId="34343E7B"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34DCA67"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A5AA376"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5994B285"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38917FF1"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40E62268" w14:textId="77777777" w:rsidR="003860E8" w:rsidRDefault="003860E8" w:rsidP="009868FB">
      <w:pPr>
        <w:tabs>
          <w:tab w:val="left" w:pos="142"/>
        </w:tabs>
        <w:spacing w:after="0" w:line="240" w:lineRule="auto"/>
        <w:jc w:val="center"/>
        <w:rPr>
          <w:rFonts w:ascii="Times New Roman" w:hAnsi="Times New Roman" w:cs="Times New Roman"/>
          <w:b/>
          <w:bCs/>
          <w:sz w:val="24"/>
          <w:szCs w:val="24"/>
        </w:rPr>
      </w:pPr>
    </w:p>
    <w:p w14:paraId="7EABACE9" w14:textId="77777777" w:rsidR="00D565AC" w:rsidRDefault="00D565AC" w:rsidP="009868FB">
      <w:pPr>
        <w:tabs>
          <w:tab w:val="left" w:pos="142"/>
        </w:tabs>
        <w:spacing w:after="0" w:line="240" w:lineRule="auto"/>
        <w:jc w:val="center"/>
        <w:rPr>
          <w:rFonts w:ascii="Times New Roman" w:hAnsi="Times New Roman" w:cs="Times New Roman"/>
          <w:b/>
          <w:bCs/>
          <w:sz w:val="24"/>
          <w:szCs w:val="24"/>
        </w:rPr>
      </w:pPr>
    </w:p>
    <w:p w14:paraId="323DE219" w14:textId="77777777" w:rsidR="0054354B" w:rsidRDefault="0054354B" w:rsidP="009868FB">
      <w:pPr>
        <w:tabs>
          <w:tab w:val="left" w:pos="142"/>
        </w:tabs>
        <w:spacing w:after="0" w:line="240" w:lineRule="auto"/>
        <w:jc w:val="center"/>
        <w:rPr>
          <w:rFonts w:ascii="Times New Roman" w:hAnsi="Times New Roman" w:cs="Times New Roman"/>
          <w:b/>
          <w:bCs/>
          <w:sz w:val="24"/>
          <w:szCs w:val="24"/>
        </w:rPr>
      </w:pPr>
    </w:p>
    <w:p w14:paraId="6E86CBF3" w14:textId="268E294D" w:rsidR="00013EAB" w:rsidRPr="00E51D37" w:rsidRDefault="004E7828" w:rsidP="00E51D37">
      <w:pPr>
        <w:spacing w:after="0" w:line="240" w:lineRule="auto"/>
        <w:jc w:val="center"/>
        <w:rPr>
          <w:rFonts w:ascii="Times New Roman" w:hAnsi="Times New Roman" w:cs="Times New Roman"/>
          <w:bCs/>
          <w:sz w:val="24"/>
          <w:szCs w:val="24"/>
          <w:lang w:val="pt-PT"/>
        </w:rPr>
      </w:pPr>
      <w:r>
        <w:rPr>
          <w:rFonts w:ascii="Times New Roman" w:hAnsi="Times New Roman" w:cs="Times New Roman"/>
          <w:b/>
          <w:sz w:val="24"/>
          <w:szCs w:val="24"/>
        </w:rPr>
        <w:t>ANEXO IX</w:t>
      </w:r>
      <w:r w:rsidR="005D0A4E" w:rsidRPr="00D7703B">
        <w:rPr>
          <w:rFonts w:ascii="Times New Roman" w:hAnsi="Times New Roman" w:cs="Times New Roman"/>
          <w:bCs/>
          <w:sz w:val="24"/>
          <w:szCs w:val="24"/>
        </w:rPr>
        <w:t xml:space="preserve">– </w:t>
      </w:r>
      <w:r w:rsidR="001221B2" w:rsidRPr="001221B2">
        <w:rPr>
          <w:rFonts w:ascii="Times New Roman" w:hAnsi="Times New Roman" w:cs="Times New Roman"/>
          <w:b/>
          <w:bCs/>
          <w:sz w:val="24"/>
          <w:szCs w:val="24"/>
          <w:lang w:val="pt-PT"/>
        </w:rPr>
        <w:t>MINUTA DE CONTRATO</w:t>
      </w:r>
      <w:r w:rsidR="00E51D37">
        <w:rPr>
          <w:rFonts w:ascii="Times New Roman" w:hAnsi="Times New Roman" w:cs="Times New Roman"/>
          <w:bCs/>
          <w:sz w:val="24"/>
          <w:szCs w:val="24"/>
          <w:lang w:val="pt-PT"/>
        </w:rPr>
        <w:t xml:space="preserve"> </w:t>
      </w:r>
      <w:r w:rsidR="005B22E1" w:rsidRPr="00D7703B">
        <w:rPr>
          <w:rFonts w:ascii="Times New Roman" w:eastAsia="Constantia" w:hAnsi="Times New Roman" w:cs="Times New Roman"/>
          <w:b/>
          <w:sz w:val="24"/>
          <w:szCs w:val="24"/>
        </w:rPr>
        <w:t>N° XXX/20</w:t>
      </w:r>
      <w:r w:rsidR="001221B2">
        <w:rPr>
          <w:rFonts w:ascii="Times New Roman" w:eastAsia="Constantia" w:hAnsi="Times New Roman" w:cs="Times New Roman"/>
          <w:b/>
          <w:sz w:val="24"/>
          <w:szCs w:val="24"/>
        </w:rPr>
        <w:t>XX</w:t>
      </w:r>
    </w:p>
    <w:p w14:paraId="444B1639" w14:textId="0B1EE6BE" w:rsidR="00013EAB" w:rsidRPr="00D7703B" w:rsidRDefault="00013EAB" w:rsidP="00E51D37">
      <w:pPr>
        <w:spacing w:after="0" w:line="240" w:lineRule="auto"/>
        <w:jc w:val="both"/>
        <w:rPr>
          <w:rFonts w:ascii="Times New Roman" w:hAnsi="Times New Roman" w:cs="Times New Roman"/>
          <w:sz w:val="24"/>
          <w:szCs w:val="24"/>
        </w:rPr>
      </w:pPr>
    </w:p>
    <w:p w14:paraId="22AA2E66" w14:textId="1828F604" w:rsidR="00E51D37" w:rsidRPr="00406F53" w:rsidRDefault="00E51D37" w:rsidP="00E51D37">
      <w:pPr>
        <w:spacing w:line="240" w:lineRule="auto"/>
        <w:outlineLvl w:val="0"/>
        <w:rPr>
          <w:b/>
          <w:bCs/>
          <w:kern w:val="36"/>
          <w:sz w:val="24"/>
          <w:szCs w:val="24"/>
        </w:rPr>
      </w:pPr>
      <w:r w:rsidRPr="004C6CD0">
        <w:rPr>
          <w:b/>
          <w:bCs/>
          <w:kern w:val="36"/>
          <w:sz w:val="24"/>
          <w:szCs w:val="24"/>
        </w:rPr>
        <w:t xml:space="preserve">CONTRATO DE PRESTAÇÃO DE SERVIÇOS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xml:space="preserve">.                                                             </w:t>
      </w:r>
      <w:r w:rsidRPr="004C6CD0">
        <w:rPr>
          <w:b/>
          <w:bCs/>
          <w:kern w:val="36"/>
          <w:sz w:val="24"/>
          <w:szCs w:val="24"/>
        </w:rPr>
        <w:t xml:space="preserve">PROCESSO ADMINISTRATIVO </w:t>
      </w:r>
      <w:proofErr w:type="spellStart"/>
      <w:r w:rsidRPr="004C6CD0">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                                                                                     DISPENSA</w:t>
      </w:r>
      <w:r w:rsidRPr="002F1D28">
        <w:rPr>
          <w:b/>
          <w:bCs/>
          <w:kern w:val="36"/>
          <w:sz w:val="24"/>
          <w:szCs w:val="24"/>
        </w:rPr>
        <w:t xml:space="preserve"> DE LICITAÇÃO </w:t>
      </w:r>
      <w:proofErr w:type="spellStart"/>
      <w:r w:rsidRPr="002F1D28">
        <w:rPr>
          <w:b/>
          <w:bCs/>
          <w:kern w:val="36"/>
          <w:sz w:val="24"/>
          <w:szCs w:val="24"/>
        </w:rPr>
        <w:t>Nº</w:t>
      </w:r>
      <w:r>
        <w:rPr>
          <w:b/>
          <w:bCs/>
          <w:kern w:val="36"/>
          <w:sz w:val="24"/>
          <w:szCs w:val="24"/>
        </w:rPr>
        <w:t>.XXX</w:t>
      </w:r>
      <w:proofErr w:type="spellEnd"/>
      <w:r>
        <w:rPr>
          <w:b/>
          <w:bCs/>
          <w:kern w:val="36"/>
          <w:sz w:val="24"/>
          <w:szCs w:val="24"/>
        </w:rPr>
        <w:t>/202</w:t>
      </w:r>
      <w:r w:rsidR="00D565AC">
        <w:rPr>
          <w:b/>
          <w:bCs/>
          <w:kern w:val="36"/>
          <w:sz w:val="24"/>
          <w:szCs w:val="24"/>
        </w:rPr>
        <w:t>6</w:t>
      </w:r>
      <w:r>
        <w:rPr>
          <w:b/>
          <w:bCs/>
          <w:kern w:val="36"/>
          <w:sz w:val="24"/>
          <w:szCs w:val="24"/>
        </w:rPr>
        <w:t>.</w:t>
      </w:r>
    </w:p>
    <w:p w14:paraId="75C2B96C" w14:textId="45AD7603" w:rsidR="00E51D37" w:rsidRDefault="008D2CDF" w:rsidP="003D64EA">
      <w:pPr>
        <w:ind w:right="-41"/>
        <w:jc w:val="both"/>
        <w:rPr>
          <w:rFonts w:eastAsia="Calibri"/>
          <w:b/>
          <w:sz w:val="24"/>
          <w:szCs w:val="24"/>
        </w:rPr>
      </w:pPr>
      <w:r w:rsidRPr="008D2CDF">
        <w:rPr>
          <w:rFonts w:cstheme="minorHAnsi"/>
          <w:b/>
          <w:sz w:val="26"/>
          <w:szCs w:val="26"/>
        </w:rPr>
        <w:t>O FUNDO MUNICIPAL DE ASSISTÊNCIA SOCIAL DE BERNARDO SAYÃO</w:t>
      </w:r>
      <w:r w:rsidRPr="008D2CDF">
        <w:rPr>
          <w:rFonts w:cstheme="minorHAnsi"/>
          <w:sz w:val="26"/>
          <w:szCs w:val="26"/>
        </w:rPr>
        <w:t>, CNPJ N.º 13.055.273/0001-85, neste estado representado pôr sua atual Secretária Municipal de Assistência Social Srª. ELISZÂNGELA ALVINO DA SILVA ANTUNES, brasileira, casada, portadora do CPF nº. 900.094.361-20 e RG. Nº 032.520 residente e domiciliada na Rua 14 de julho, centro de Bernardo Sayão -TO</w:t>
      </w:r>
      <w:r w:rsidR="00E51D37" w:rsidRPr="00406F53">
        <w:rPr>
          <w:bCs/>
          <w:sz w:val="24"/>
          <w:szCs w:val="24"/>
        </w:rPr>
        <w:t xml:space="preserve">, no gozo de seus plenos direitos, doravante denominado de </w:t>
      </w:r>
      <w:r w:rsidR="00E51D37" w:rsidRPr="00406F53">
        <w:rPr>
          <w:b/>
          <w:bCs/>
          <w:sz w:val="24"/>
          <w:szCs w:val="24"/>
        </w:rPr>
        <w:t>CONTRATANTE</w:t>
      </w:r>
      <w:r w:rsidR="00E51D37" w:rsidRPr="00406F53">
        <w:rPr>
          <w:bCs/>
          <w:sz w:val="24"/>
          <w:szCs w:val="24"/>
        </w:rPr>
        <w:t xml:space="preserve"> </w:t>
      </w:r>
      <w:r w:rsidR="00E51D37" w:rsidRPr="00406F53">
        <w:rPr>
          <w:sz w:val="24"/>
          <w:szCs w:val="24"/>
        </w:rPr>
        <w:t>e de outro</w:t>
      </w:r>
      <w:r w:rsidR="00E51D37">
        <w:rPr>
          <w:sz w:val="24"/>
          <w:szCs w:val="24"/>
        </w:rPr>
        <w:t xml:space="preserve"> lado </w:t>
      </w:r>
      <w:proofErr w:type="gramStart"/>
      <w:r w:rsidR="00E51D37">
        <w:rPr>
          <w:sz w:val="24"/>
          <w:szCs w:val="24"/>
        </w:rPr>
        <w:t>a</w:t>
      </w:r>
      <w:proofErr w:type="gramEnd"/>
      <w:r w:rsidR="00E51D37">
        <w:rPr>
          <w:sz w:val="24"/>
          <w:szCs w:val="24"/>
        </w:rPr>
        <w:t xml:space="preserve"> empresa,</w:t>
      </w:r>
      <w:r w:rsidR="00E51D37" w:rsidRPr="00406F53">
        <w:rPr>
          <w:sz w:val="24"/>
          <w:szCs w:val="24"/>
        </w:rPr>
        <w:t xml:space="preserve"> </w:t>
      </w:r>
      <w:r w:rsidR="00E51D37">
        <w:rPr>
          <w:rFonts w:eastAsia="Calibri"/>
          <w:b/>
          <w:bCs/>
          <w:sz w:val="24"/>
          <w:szCs w:val="24"/>
        </w:rPr>
        <w:t>XXXXXXXXXXXXXXX</w:t>
      </w:r>
      <w:r w:rsidR="00E51D37" w:rsidRPr="00850DF2">
        <w:rPr>
          <w:rFonts w:eastAsia="Calibri"/>
          <w:b/>
          <w:bCs/>
          <w:sz w:val="24"/>
          <w:szCs w:val="24"/>
        </w:rPr>
        <w:t xml:space="preserve">, Inscrita no CNPJ sob o nº </w:t>
      </w:r>
      <w:r w:rsidR="00E51D37">
        <w:rPr>
          <w:rFonts w:eastAsia="Calibri"/>
          <w:b/>
          <w:bCs/>
          <w:sz w:val="24"/>
          <w:szCs w:val="24"/>
        </w:rPr>
        <w:t>XXXXXXXXXXXXXX</w:t>
      </w:r>
      <w:r w:rsidR="00E51D37" w:rsidRPr="00850DF2">
        <w:rPr>
          <w:rFonts w:eastAsia="Calibri"/>
          <w:b/>
          <w:bCs/>
          <w:sz w:val="24"/>
          <w:szCs w:val="24"/>
        </w:rPr>
        <w:t xml:space="preserve">, localizada na </w:t>
      </w:r>
      <w:r w:rsidR="00E51D37">
        <w:rPr>
          <w:rFonts w:eastAsia="Calibri"/>
          <w:b/>
          <w:bCs/>
          <w:sz w:val="24"/>
          <w:szCs w:val="24"/>
        </w:rPr>
        <w:t>XXXXXXXXXXXXXXX</w:t>
      </w:r>
      <w:r w:rsidR="00E51D37" w:rsidRPr="00850DF2">
        <w:rPr>
          <w:rFonts w:eastAsia="Calibri"/>
          <w:b/>
          <w:bCs/>
          <w:sz w:val="24"/>
          <w:szCs w:val="24"/>
        </w:rPr>
        <w:t xml:space="preserve">, nº </w:t>
      </w:r>
      <w:r w:rsidR="00E51D37">
        <w:rPr>
          <w:rFonts w:eastAsia="Calibri"/>
          <w:b/>
          <w:bCs/>
          <w:sz w:val="24"/>
          <w:szCs w:val="24"/>
        </w:rPr>
        <w:t>XXX</w:t>
      </w:r>
      <w:r w:rsidR="00E51D37" w:rsidRPr="00850DF2">
        <w:rPr>
          <w:rFonts w:eastAsia="Calibri"/>
          <w:b/>
          <w:bCs/>
          <w:sz w:val="24"/>
          <w:szCs w:val="24"/>
        </w:rPr>
        <w:t xml:space="preserve">, Centro- </w:t>
      </w:r>
      <w:r w:rsidR="00E51D37">
        <w:rPr>
          <w:rFonts w:eastAsia="Calibri"/>
          <w:b/>
          <w:bCs/>
          <w:sz w:val="24"/>
          <w:szCs w:val="24"/>
        </w:rPr>
        <w:t>XXXX</w:t>
      </w:r>
      <w:r w:rsidR="00E51D37" w:rsidRPr="00850DF2">
        <w:rPr>
          <w:rFonts w:eastAsia="Calibri"/>
          <w:b/>
          <w:bCs/>
          <w:sz w:val="24"/>
          <w:szCs w:val="24"/>
        </w:rPr>
        <w:t xml:space="preserve"> - </w:t>
      </w:r>
      <w:r w:rsidR="00E51D37">
        <w:rPr>
          <w:rFonts w:eastAsia="Calibri"/>
          <w:b/>
          <w:bCs/>
          <w:sz w:val="24"/>
          <w:szCs w:val="24"/>
        </w:rPr>
        <w:t>XX</w:t>
      </w:r>
      <w:r w:rsidR="00E51D37" w:rsidRPr="00850DF2">
        <w:rPr>
          <w:rFonts w:eastAsia="Calibri"/>
          <w:b/>
          <w:bCs/>
          <w:sz w:val="24"/>
          <w:szCs w:val="24"/>
        </w:rPr>
        <w:t xml:space="preserve">, neste ato representado por </w:t>
      </w:r>
      <w:r w:rsidR="00E51D37">
        <w:rPr>
          <w:rFonts w:eastAsia="Calibri"/>
          <w:b/>
          <w:bCs/>
          <w:sz w:val="24"/>
          <w:szCs w:val="24"/>
        </w:rPr>
        <w:t>XXXX</w:t>
      </w:r>
      <w:r w:rsidR="00E51D37" w:rsidRPr="00850DF2">
        <w:rPr>
          <w:rFonts w:eastAsia="Calibri"/>
          <w:b/>
          <w:bCs/>
          <w:sz w:val="24"/>
          <w:szCs w:val="24"/>
        </w:rPr>
        <w:t xml:space="preserve">, brasileiro, portador do RG de n.º </w:t>
      </w:r>
      <w:r w:rsidR="00E51D37">
        <w:rPr>
          <w:rFonts w:eastAsia="Calibri"/>
          <w:b/>
          <w:bCs/>
          <w:sz w:val="24"/>
          <w:szCs w:val="24"/>
        </w:rPr>
        <w:t>XXXXX</w:t>
      </w:r>
      <w:r w:rsidR="00E51D37" w:rsidRPr="00850DF2">
        <w:rPr>
          <w:rFonts w:eastAsia="Calibri"/>
          <w:b/>
          <w:bCs/>
          <w:sz w:val="24"/>
          <w:szCs w:val="24"/>
        </w:rPr>
        <w:t xml:space="preserve">, CPF: </w:t>
      </w:r>
      <w:r w:rsidR="00E51D37">
        <w:rPr>
          <w:rFonts w:eastAsia="Calibri"/>
          <w:b/>
          <w:bCs/>
          <w:sz w:val="24"/>
          <w:szCs w:val="24"/>
        </w:rPr>
        <w:t>XXXXX</w:t>
      </w:r>
      <w:r w:rsidR="00E51D37">
        <w:rPr>
          <w:bCs/>
        </w:rPr>
        <w:t>,</w:t>
      </w:r>
      <w:r w:rsidR="00E51D37" w:rsidRPr="00752B06">
        <w:rPr>
          <w:bCs/>
        </w:rPr>
        <w:t xml:space="preserve"> </w:t>
      </w:r>
      <w:r w:rsidR="00E51D37" w:rsidRPr="00406F53">
        <w:rPr>
          <w:rFonts w:eastAsia="Calibri"/>
          <w:sz w:val="24"/>
          <w:szCs w:val="24"/>
        </w:rPr>
        <w:t xml:space="preserve"> Doravante designada simplesmente </w:t>
      </w:r>
      <w:r w:rsidR="00E51D37" w:rsidRPr="00406F53">
        <w:rPr>
          <w:rFonts w:eastAsia="Calibri"/>
          <w:b/>
          <w:sz w:val="24"/>
          <w:szCs w:val="24"/>
        </w:rPr>
        <w:t>CONTRATADO</w:t>
      </w:r>
      <w:r w:rsidR="00E51D37">
        <w:rPr>
          <w:rFonts w:eastAsia="Calibri"/>
          <w:b/>
          <w:sz w:val="24"/>
          <w:szCs w:val="24"/>
        </w:rPr>
        <w:t xml:space="preserve"> (a);</w:t>
      </w:r>
    </w:p>
    <w:p w14:paraId="06472FC0" w14:textId="77777777" w:rsidR="00E51D37" w:rsidRDefault="00E51D37" w:rsidP="003D64EA">
      <w:pPr>
        <w:spacing w:before="94"/>
        <w:ind w:right="-737"/>
        <w:rPr>
          <w:rFonts w:eastAsia="Arial"/>
          <w:b/>
          <w:bCs/>
          <w:sz w:val="24"/>
          <w:szCs w:val="24"/>
        </w:rPr>
      </w:pPr>
      <w:r w:rsidRPr="00C43CE0">
        <w:rPr>
          <w:rFonts w:eastAsia="Arial"/>
          <w:b/>
          <w:bCs/>
          <w:sz w:val="24"/>
          <w:szCs w:val="24"/>
        </w:rPr>
        <w:t>FUNDAMENTAÇÃO LEGAL</w:t>
      </w:r>
    </w:p>
    <w:p w14:paraId="2D770176" w14:textId="28D7B557" w:rsidR="00E51D37" w:rsidRPr="00875588" w:rsidRDefault="00E51D37" w:rsidP="003D64EA">
      <w:pPr>
        <w:ind w:right="-41"/>
        <w:jc w:val="both"/>
        <w:rPr>
          <w:sz w:val="24"/>
          <w:szCs w:val="24"/>
        </w:rPr>
      </w:pPr>
      <w:r w:rsidRPr="00875588">
        <w:rPr>
          <w:sz w:val="24"/>
          <w:szCs w:val="24"/>
        </w:rPr>
        <w:t xml:space="preserve">O presente instrumento contratual está fundamentado na </w:t>
      </w:r>
      <w:r>
        <w:rPr>
          <w:b/>
          <w:sz w:val="24"/>
          <w:szCs w:val="24"/>
        </w:rPr>
        <w:t>Dispensa</w:t>
      </w:r>
      <w:r w:rsidRPr="00875588">
        <w:rPr>
          <w:b/>
          <w:sz w:val="24"/>
          <w:szCs w:val="24"/>
        </w:rPr>
        <w:t xml:space="preserve"> de licitação nº</w:t>
      </w:r>
      <w:r>
        <w:rPr>
          <w:b/>
          <w:sz w:val="24"/>
          <w:szCs w:val="24"/>
        </w:rPr>
        <w:t>.</w:t>
      </w:r>
      <w:r>
        <w:rPr>
          <w:b/>
          <w:sz w:val="24"/>
          <w:szCs w:val="24"/>
        </w:rPr>
        <w:tab/>
        <w:t>XXX/</w:t>
      </w:r>
      <w:r w:rsidRPr="00875588">
        <w:rPr>
          <w:b/>
          <w:sz w:val="24"/>
          <w:szCs w:val="24"/>
        </w:rPr>
        <w:t>202</w:t>
      </w:r>
      <w:r w:rsidR="00D565AC">
        <w:rPr>
          <w:b/>
          <w:sz w:val="24"/>
          <w:szCs w:val="24"/>
        </w:rPr>
        <w:t>6</w:t>
      </w:r>
      <w:r w:rsidRPr="00875588">
        <w:rPr>
          <w:sz w:val="24"/>
          <w:szCs w:val="24"/>
        </w:rPr>
        <w:t xml:space="preserve"> com fulcro na lei de licitações e contratos administrativos nº. 14.133 de 1º de abril de 2021, nos princípios da teoria geral dos contratos e as disposições de direito privado e nas cláusulas que seguem:</w:t>
      </w:r>
    </w:p>
    <w:p w14:paraId="1CB5DF32" w14:textId="6ABD2634" w:rsidR="00E51D37" w:rsidRPr="00406F53" w:rsidRDefault="00E51D37" w:rsidP="003D64EA">
      <w:pPr>
        <w:ind w:right="-737"/>
        <w:jc w:val="both"/>
        <w:rPr>
          <w:b/>
          <w:bCs/>
          <w:caps/>
          <w:sz w:val="24"/>
          <w:szCs w:val="24"/>
        </w:rPr>
      </w:pPr>
      <w:r w:rsidRPr="00406F53">
        <w:rPr>
          <w:b/>
          <w:bCs/>
          <w:sz w:val="24"/>
          <w:szCs w:val="24"/>
        </w:rPr>
        <w:t xml:space="preserve">CLÁUSULA PRIMEIRA – </w:t>
      </w:r>
      <w:r w:rsidRPr="00406F53">
        <w:rPr>
          <w:b/>
          <w:bCs/>
          <w:caps/>
          <w:sz w:val="24"/>
          <w:szCs w:val="24"/>
        </w:rPr>
        <w:t>Do Objeto</w:t>
      </w:r>
    </w:p>
    <w:p w14:paraId="0FA7BB05" w14:textId="1F80BDFC" w:rsidR="00C47E0D" w:rsidRPr="00C47E0D" w:rsidRDefault="00082901" w:rsidP="003D64EA">
      <w:pPr>
        <w:rPr>
          <w:rFonts w:ascii="Arial" w:hAnsi="Arial" w:cs="Arial"/>
          <w:bCs/>
        </w:rPr>
      </w:pPr>
      <w:proofErr w:type="spellStart"/>
      <w:r>
        <w:rPr>
          <w:rFonts w:ascii="Arial" w:hAnsi="Arial" w:cs="Arial"/>
          <w:bCs/>
        </w:rPr>
        <w:t>xxxxxxxxxxxxxxxxxxxxxx</w:t>
      </w:r>
      <w:proofErr w:type="spellEnd"/>
    </w:p>
    <w:p w14:paraId="4149A7AF" w14:textId="77777777" w:rsidR="00E51D37" w:rsidRDefault="00E51D37" w:rsidP="003D64EA">
      <w:pPr>
        <w:rPr>
          <w:b/>
          <w:bCs/>
          <w:sz w:val="24"/>
          <w:szCs w:val="24"/>
        </w:rPr>
      </w:pPr>
      <w:r>
        <w:rPr>
          <w:b/>
          <w:bCs/>
          <w:sz w:val="24"/>
          <w:szCs w:val="24"/>
        </w:rPr>
        <w:t xml:space="preserve">CLÁUSULA SEGUNDA - </w:t>
      </w:r>
      <w:r w:rsidRPr="0081501A">
        <w:rPr>
          <w:b/>
          <w:bCs/>
          <w:sz w:val="24"/>
          <w:szCs w:val="24"/>
        </w:rPr>
        <w:t>DO VALOR E DESCRIÇÃO DOS SERVIÇOS</w:t>
      </w:r>
    </w:p>
    <w:tbl>
      <w:tblPr>
        <w:tblW w:w="9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2"/>
        <w:gridCol w:w="850"/>
        <w:gridCol w:w="1418"/>
        <w:gridCol w:w="1415"/>
        <w:gridCol w:w="1559"/>
      </w:tblGrid>
      <w:tr w:rsidR="00E51D37" w:rsidRPr="003F5273" w14:paraId="6A44A098" w14:textId="77777777" w:rsidTr="000E2DF8">
        <w:trPr>
          <w:trHeight w:val="95"/>
          <w:jc w:val="center"/>
        </w:trPr>
        <w:tc>
          <w:tcPr>
            <w:tcW w:w="4112" w:type="dxa"/>
          </w:tcPr>
          <w:p w14:paraId="032E23F1" w14:textId="77777777" w:rsidR="00E51D37" w:rsidRPr="00C47E0D" w:rsidRDefault="00E51D37" w:rsidP="00F369DC">
            <w:pPr>
              <w:spacing w:after="0"/>
              <w:ind w:left="142" w:right="-5047" w:firstLine="142"/>
              <w:jc w:val="both"/>
              <w:rPr>
                <w:b/>
                <w:bCs/>
              </w:rPr>
            </w:pPr>
            <w:r w:rsidRPr="00C47E0D">
              <w:rPr>
                <w:b/>
                <w:bCs/>
              </w:rPr>
              <w:t>DESCRIÇÃO DOS SERVIÇOS</w:t>
            </w:r>
          </w:p>
        </w:tc>
        <w:tc>
          <w:tcPr>
            <w:tcW w:w="850" w:type="dxa"/>
          </w:tcPr>
          <w:p w14:paraId="1C25754C" w14:textId="5CA0E906" w:rsidR="00E51D37" w:rsidRPr="00C47E0D" w:rsidRDefault="003D64EA" w:rsidP="00F369DC">
            <w:pPr>
              <w:spacing w:after="0"/>
              <w:ind w:left="142"/>
              <w:jc w:val="both"/>
              <w:rPr>
                <w:b/>
                <w:bCs/>
              </w:rPr>
            </w:pPr>
            <w:r>
              <w:rPr>
                <w:b/>
                <w:bCs/>
              </w:rPr>
              <w:t>UNID</w:t>
            </w:r>
          </w:p>
        </w:tc>
        <w:tc>
          <w:tcPr>
            <w:tcW w:w="1418" w:type="dxa"/>
          </w:tcPr>
          <w:p w14:paraId="142F33B6" w14:textId="1695F3DC" w:rsidR="00E51D37" w:rsidRPr="00C47E0D" w:rsidRDefault="00C47E0D" w:rsidP="00F369DC">
            <w:pPr>
              <w:spacing w:after="0"/>
              <w:ind w:left="142"/>
              <w:jc w:val="both"/>
              <w:rPr>
                <w:b/>
                <w:bCs/>
              </w:rPr>
            </w:pPr>
            <w:r>
              <w:rPr>
                <w:b/>
                <w:bCs/>
              </w:rPr>
              <w:t>QUANT</w:t>
            </w:r>
          </w:p>
        </w:tc>
        <w:tc>
          <w:tcPr>
            <w:tcW w:w="1415" w:type="dxa"/>
          </w:tcPr>
          <w:p w14:paraId="71DF8157" w14:textId="77777777" w:rsidR="00E51D37" w:rsidRPr="00C47E0D" w:rsidRDefault="00E51D37" w:rsidP="00F369DC">
            <w:pPr>
              <w:spacing w:after="0"/>
              <w:ind w:left="142"/>
              <w:jc w:val="both"/>
              <w:rPr>
                <w:b/>
                <w:bCs/>
              </w:rPr>
            </w:pPr>
            <w:r w:rsidRPr="00C47E0D">
              <w:rPr>
                <w:b/>
                <w:bCs/>
              </w:rPr>
              <w:t>VALOR UNIT.</w:t>
            </w:r>
          </w:p>
        </w:tc>
        <w:tc>
          <w:tcPr>
            <w:tcW w:w="1559" w:type="dxa"/>
          </w:tcPr>
          <w:p w14:paraId="7868DF1F" w14:textId="21E1F0A5" w:rsidR="00E51D37" w:rsidRPr="00C47E0D" w:rsidRDefault="00E51D37" w:rsidP="00F369DC">
            <w:pPr>
              <w:spacing w:after="0"/>
              <w:ind w:left="142"/>
              <w:jc w:val="both"/>
              <w:rPr>
                <w:b/>
                <w:bCs/>
              </w:rPr>
            </w:pPr>
            <w:r w:rsidRPr="00C47E0D">
              <w:rPr>
                <w:b/>
                <w:bCs/>
              </w:rPr>
              <w:t>VALOR</w:t>
            </w:r>
            <w:proofErr w:type="gramStart"/>
            <w:r w:rsidRPr="00C47E0D">
              <w:rPr>
                <w:b/>
                <w:bCs/>
              </w:rPr>
              <w:t xml:space="preserve"> </w:t>
            </w:r>
            <w:r w:rsidR="001739C8" w:rsidRPr="00C47E0D">
              <w:rPr>
                <w:b/>
                <w:bCs/>
              </w:rPr>
              <w:t xml:space="preserve"> </w:t>
            </w:r>
            <w:proofErr w:type="gramEnd"/>
            <w:r w:rsidRPr="00C47E0D">
              <w:rPr>
                <w:b/>
                <w:bCs/>
              </w:rPr>
              <w:t>GLOBAL</w:t>
            </w:r>
          </w:p>
        </w:tc>
      </w:tr>
      <w:tr w:rsidR="00E51D37" w:rsidRPr="003F5273" w14:paraId="4484E176" w14:textId="77777777" w:rsidTr="000E2DF8">
        <w:trPr>
          <w:trHeight w:val="557"/>
          <w:jc w:val="center"/>
        </w:trPr>
        <w:tc>
          <w:tcPr>
            <w:tcW w:w="4112" w:type="dxa"/>
          </w:tcPr>
          <w:p w14:paraId="65D1DCA1" w14:textId="4487D967" w:rsidR="00E51D37" w:rsidRPr="003F5273" w:rsidRDefault="00082901" w:rsidP="00F369DC">
            <w:pPr>
              <w:ind w:left="142"/>
              <w:jc w:val="both"/>
              <w:rPr>
                <w:bCs/>
              </w:rPr>
            </w:pPr>
            <w:proofErr w:type="spellStart"/>
            <w:r>
              <w:rPr>
                <w:rFonts w:ascii="Arial" w:hAnsi="Arial" w:cs="Arial"/>
                <w:bCs/>
              </w:rPr>
              <w:t>xxxxxxxxxxxxxxxxxxx</w:t>
            </w:r>
            <w:proofErr w:type="spellEnd"/>
          </w:p>
        </w:tc>
        <w:tc>
          <w:tcPr>
            <w:tcW w:w="850" w:type="dxa"/>
          </w:tcPr>
          <w:p w14:paraId="3F09FE88" w14:textId="7D7D0720" w:rsidR="00E51D37" w:rsidRPr="003F5273" w:rsidRDefault="00082901" w:rsidP="00082901">
            <w:pPr>
              <w:ind w:left="142"/>
              <w:jc w:val="both"/>
              <w:rPr>
                <w:bCs/>
              </w:rPr>
            </w:pPr>
            <w:proofErr w:type="spellStart"/>
            <w:r>
              <w:rPr>
                <w:bCs/>
              </w:rPr>
              <w:t>xxxxx</w:t>
            </w:r>
            <w:proofErr w:type="spellEnd"/>
          </w:p>
        </w:tc>
        <w:tc>
          <w:tcPr>
            <w:tcW w:w="1418" w:type="dxa"/>
          </w:tcPr>
          <w:p w14:paraId="7D766C69" w14:textId="7FE7DFAE" w:rsidR="00E51D37" w:rsidRPr="003F5273" w:rsidRDefault="00082901" w:rsidP="00F369DC">
            <w:pPr>
              <w:ind w:left="142"/>
              <w:rPr>
                <w:bCs/>
              </w:rPr>
            </w:pPr>
            <w:proofErr w:type="spellStart"/>
            <w:r>
              <w:rPr>
                <w:bCs/>
              </w:rPr>
              <w:t>xxxxxxxxxx</w:t>
            </w:r>
            <w:proofErr w:type="spellEnd"/>
          </w:p>
        </w:tc>
        <w:tc>
          <w:tcPr>
            <w:tcW w:w="1415" w:type="dxa"/>
          </w:tcPr>
          <w:p w14:paraId="432A0383" w14:textId="52CA37A3" w:rsidR="00E51D37" w:rsidRPr="009A74BE" w:rsidRDefault="001F04E1" w:rsidP="00F369DC">
            <w:pPr>
              <w:ind w:left="142"/>
              <w:jc w:val="both"/>
              <w:rPr>
                <w:bCs/>
                <w:highlight w:val="yellow"/>
              </w:rPr>
            </w:pPr>
            <w:r>
              <w:t>R$ XXXX</w:t>
            </w:r>
          </w:p>
        </w:tc>
        <w:tc>
          <w:tcPr>
            <w:tcW w:w="1559" w:type="dxa"/>
          </w:tcPr>
          <w:p w14:paraId="3DD58CBC" w14:textId="707698A1" w:rsidR="00E51D37" w:rsidRPr="009A74BE" w:rsidRDefault="00E51D37" w:rsidP="00F369DC">
            <w:pPr>
              <w:ind w:left="142"/>
              <w:jc w:val="both"/>
              <w:rPr>
                <w:bCs/>
                <w:highlight w:val="yellow"/>
              </w:rPr>
            </w:pPr>
            <w:r w:rsidRPr="00260463">
              <w:rPr>
                <w:bCs/>
              </w:rPr>
              <w:t xml:space="preserve">R$ </w:t>
            </w:r>
            <w:r w:rsidR="001F04E1">
              <w:rPr>
                <w:bCs/>
              </w:rPr>
              <w:t>XXXXX</w:t>
            </w:r>
          </w:p>
        </w:tc>
      </w:tr>
    </w:tbl>
    <w:p w14:paraId="43C13857" w14:textId="77777777" w:rsidR="00E51D37" w:rsidRPr="00C43CE0" w:rsidRDefault="00E51D37" w:rsidP="00F369DC">
      <w:pPr>
        <w:pStyle w:val="PargrafodaLista"/>
        <w:ind w:left="142"/>
        <w:rPr>
          <w:rFonts w:ascii="Times New Roman" w:hAnsi="Times New Roman" w:cs="Times New Roman"/>
          <w:b/>
          <w:bCs/>
          <w:sz w:val="24"/>
          <w:szCs w:val="24"/>
        </w:rPr>
      </w:pPr>
    </w:p>
    <w:p w14:paraId="669B2C75" w14:textId="77777777" w:rsidR="00E51D37" w:rsidRDefault="00E51D37" w:rsidP="00F369DC">
      <w:pPr>
        <w:spacing w:before="1"/>
        <w:ind w:left="142" w:right="-567"/>
        <w:rPr>
          <w:rFonts w:eastAsia="Arial"/>
          <w:b/>
          <w:bCs/>
          <w:sz w:val="24"/>
          <w:szCs w:val="24"/>
        </w:rPr>
      </w:pPr>
      <w:r>
        <w:rPr>
          <w:b/>
          <w:bCs/>
          <w:sz w:val="24"/>
          <w:szCs w:val="24"/>
        </w:rPr>
        <w:t>CLÁUSULA</w:t>
      </w:r>
      <w:r w:rsidRPr="0081501A">
        <w:rPr>
          <w:rFonts w:eastAsia="Arial"/>
          <w:b/>
          <w:bCs/>
          <w:sz w:val="24"/>
          <w:szCs w:val="24"/>
        </w:rPr>
        <w:t xml:space="preserve"> </w:t>
      </w:r>
      <w:r>
        <w:rPr>
          <w:rFonts w:eastAsia="Arial"/>
          <w:b/>
          <w:bCs/>
          <w:sz w:val="24"/>
          <w:szCs w:val="24"/>
        </w:rPr>
        <w:t xml:space="preserve">TERCEIRA - </w:t>
      </w:r>
      <w:r w:rsidRPr="0081501A">
        <w:rPr>
          <w:rFonts w:eastAsia="Arial"/>
          <w:b/>
          <w:bCs/>
          <w:sz w:val="24"/>
          <w:szCs w:val="24"/>
        </w:rPr>
        <w:t>DOS PAGAMENTOS</w:t>
      </w:r>
    </w:p>
    <w:p w14:paraId="6A056FF3" w14:textId="77777777" w:rsidR="00E51D37" w:rsidRPr="00694F81" w:rsidRDefault="00E51D37" w:rsidP="00F369DC">
      <w:pPr>
        <w:pStyle w:val="PargrafodaLista"/>
        <w:widowControl w:val="0"/>
        <w:numPr>
          <w:ilvl w:val="1"/>
          <w:numId w:val="30"/>
        </w:numPr>
        <w:autoSpaceDE w:val="0"/>
        <w:autoSpaceDN w:val="0"/>
        <w:spacing w:before="94" w:after="0" w:line="240" w:lineRule="auto"/>
        <w:ind w:left="142" w:right="-41" w:hanging="6"/>
        <w:jc w:val="both"/>
        <w:rPr>
          <w:rFonts w:ascii="Times New Roman" w:hAnsi="Times New Roman" w:cs="Times New Roman"/>
          <w:bCs/>
          <w:sz w:val="24"/>
          <w:szCs w:val="24"/>
        </w:rPr>
      </w:pPr>
      <w:r w:rsidRPr="00694F81">
        <w:rPr>
          <w:rFonts w:ascii="Times New Roman" w:hAnsi="Times New Roman" w:cs="Times New Roman"/>
          <w:bCs/>
          <w:sz w:val="24"/>
          <w:szCs w:val="24"/>
        </w:rPr>
        <w:t>Os pagamentos serão efetuados em parcelas mensais conforme a cláusula segunda deste instrumento contratual,</w:t>
      </w:r>
      <w:r w:rsidRPr="00694F81">
        <w:rPr>
          <w:rFonts w:ascii="Times New Roman" w:hAnsi="Times New Roman" w:cs="Times New Roman"/>
          <w:b/>
          <w:bCs/>
          <w:sz w:val="24"/>
          <w:szCs w:val="24"/>
        </w:rPr>
        <w:t xml:space="preserve"> </w:t>
      </w:r>
      <w:r w:rsidRPr="00694F81">
        <w:rPr>
          <w:rFonts w:ascii="Times New Roman" w:hAnsi="Times New Roman" w:cs="Times New Roman"/>
          <w:bCs/>
          <w:sz w:val="24"/>
          <w:szCs w:val="24"/>
        </w:rPr>
        <w:t xml:space="preserve">em até 30 dias após o recebimento dos serviços prestados e da nota </w:t>
      </w:r>
      <w:r w:rsidRPr="00694F81">
        <w:rPr>
          <w:rFonts w:ascii="Times New Roman" w:hAnsi="Times New Roman" w:cs="Times New Roman"/>
          <w:bCs/>
          <w:sz w:val="24"/>
          <w:szCs w:val="24"/>
        </w:rPr>
        <w:lastRenderedPageBreak/>
        <w:t>fiscal;</w:t>
      </w:r>
    </w:p>
    <w:p w14:paraId="6DA4A93F" w14:textId="77777777" w:rsidR="00E51D37" w:rsidRPr="00694F81" w:rsidRDefault="00E51D37" w:rsidP="00F369DC">
      <w:pPr>
        <w:pStyle w:val="PargrafodaLista"/>
        <w:spacing w:before="94"/>
        <w:ind w:left="142" w:right="-41"/>
        <w:jc w:val="both"/>
        <w:rPr>
          <w:rFonts w:ascii="Times New Roman" w:hAnsi="Times New Roman" w:cs="Times New Roman"/>
          <w:bCs/>
          <w:sz w:val="24"/>
          <w:szCs w:val="24"/>
        </w:rPr>
      </w:pPr>
    </w:p>
    <w:p w14:paraId="60FDCC46" w14:textId="75337E8E" w:rsidR="00E51D37" w:rsidRPr="00694F81" w:rsidRDefault="00E51D37" w:rsidP="00F369DC">
      <w:pPr>
        <w:pStyle w:val="PargrafodaLista"/>
        <w:widowControl w:val="0"/>
        <w:numPr>
          <w:ilvl w:val="1"/>
          <w:numId w:val="30"/>
        </w:numPr>
        <w:autoSpaceDE w:val="0"/>
        <w:autoSpaceDN w:val="0"/>
        <w:spacing w:before="1" w:after="0" w:line="240" w:lineRule="auto"/>
        <w:ind w:left="142" w:right="-41" w:hanging="6"/>
        <w:jc w:val="both"/>
        <w:rPr>
          <w:rFonts w:ascii="Times New Roman" w:hAnsi="Times New Roman" w:cs="Times New Roman"/>
          <w:sz w:val="24"/>
          <w:szCs w:val="24"/>
        </w:rPr>
      </w:pPr>
      <w:r w:rsidRPr="00694F81">
        <w:rPr>
          <w:rFonts w:ascii="Times New Roman" w:hAnsi="Times New Roman" w:cs="Times New Roman"/>
          <w:sz w:val="24"/>
          <w:szCs w:val="24"/>
        </w:rPr>
        <w:t>Para</w:t>
      </w:r>
      <w:r w:rsidRPr="00694F81">
        <w:rPr>
          <w:rFonts w:ascii="Times New Roman" w:hAnsi="Times New Roman" w:cs="Times New Roman"/>
          <w:spacing w:val="-10"/>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9"/>
          <w:sz w:val="24"/>
          <w:szCs w:val="24"/>
        </w:rPr>
        <w:t xml:space="preserve"> </w:t>
      </w:r>
      <w:r w:rsidRPr="00694F81">
        <w:rPr>
          <w:rFonts w:ascii="Times New Roman" w:hAnsi="Times New Roman" w:cs="Times New Roman"/>
          <w:sz w:val="24"/>
          <w:szCs w:val="24"/>
        </w:rPr>
        <w:t>execução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trata</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item</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anterior</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o CONTRATADO</w:t>
      </w:r>
      <w:r w:rsidRPr="00694F81">
        <w:rPr>
          <w:rFonts w:ascii="Times New Roman" w:hAnsi="Times New Roman" w:cs="Times New Roman"/>
          <w:spacing w:val="-8"/>
          <w:sz w:val="24"/>
          <w:szCs w:val="24"/>
        </w:rPr>
        <w:t xml:space="preserve"> </w:t>
      </w:r>
      <w:r w:rsidRPr="00694F81">
        <w:rPr>
          <w:rFonts w:ascii="Times New Roman" w:hAnsi="Times New Roman" w:cs="Times New Roman"/>
          <w:sz w:val="24"/>
          <w:szCs w:val="24"/>
        </w:rPr>
        <w:t>deverá</w:t>
      </w:r>
      <w:r w:rsidRPr="00694F81">
        <w:rPr>
          <w:rFonts w:ascii="Times New Roman" w:hAnsi="Times New Roman" w:cs="Times New Roman"/>
          <w:spacing w:val="-7"/>
          <w:sz w:val="24"/>
          <w:szCs w:val="24"/>
        </w:rPr>
        <w:t xml:space="preserve"> </w:t>
      </w:r>
      <w:r w:rsidRPr="00694F81">
        <w:rPr>
          <w:rFonts w:ascii="Times New Roman" w:hAnsi="Times New Roman" w:cs="Times New Roman"/>
          <w:sz w:val="24"/>
          <w:szCs w:val="24"/>
        </w:rPr>
        <w:t xml:space="preserve">fazer constar na nota fiscal, o </w:t>
      </w:r>
      <w:r w:rsidR="002E7AE1" w:rsidRPr="00694F81">
        <w:rPr>
          <w:rFonts w:ascii="Times New Roman" w:hAnsi="Times New Roman" w:cs="Times New Roman"/>
          <w:sz w:val="24"/>
          <w:szCs w:val="24"/>
        </w:rPr>
        <w:t>número</w:t>
      </w:r>
      <w:r w:rsidRPr="00694F81">
        <w:rPr>
          <w:rFonts w:ascii="Times New Roman" w:hAnsi="Times New Roman" w:cs="Times New Roman"/>
          <w:sz w:val="24"/>
          <w:szCs w:val="24"/>
        </w:rPr>
        <w:t xml:space="preserve"> do contrato ou do documento </w:t>
      </w:r>
      <w:r w:rsidR="002E7AE1" w:rsidRPr="00694F81">
        <w:rPr>
          <w:rFonts w:ascii="Times New Roman" w:hAnsi="Times New Roman" w:cs="Times New Roman"/>
          <w:sz w:val="24"/>
          <w:szCs w:val="24"/>
        </w:rPr>
        <w:t>hábil</w:t>
      </w:r>
      <w:r w:rsidRPr="00694F81">
        <w:rPr>
          <w:rFonts w:ascii="Times New Roman" w:hAnsi="Times New Roman" w:cs="Times New Roman"/>
          <w:sz w:val="24"/>
          <w:szCs w:val="24"/>
        </w:rPr>
        <w:t xml:space="preserve"> com a descrição dos serviços prestados, sem rasura, em nome da CONTRATANTE, o número de sua conta bancária, o nome do Banco e a respec</w:t>
      </w:r>
      <w:r w:rsidR="00570D27">
        <w:rPr>
          <w:rFonts w:ascii="Times New Roman" w:hAnsi="Times New Roman" w:cs="Times New Roman"/>
          <w:sz w:val="24"/>
          <w:szCs w:val="24"/>
        </w:rPr>
        <w:t xml:space="preserve">tiva Agência em que deverá ser </w:t>
      </w:r>
      <w:r w:rsidRPr="00694F81">
        <w:rPr>
          <w:rFonts w:ascii="Times New Roman" w:hAnsi="Times New Roman" w:cs="Times New Roman"/>
          <w:sz w:val="24"/>
          <w:szCs w:val="24"/>
        </w:rPr>
        <w:t>creditado o valor devido pela remuneração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apurada;</w:t>
      </w:r>
    </w:p>
    <w:p w14:paraId="039272F9" w14:textId="77777777" w:rsidR="00E51D37" w:rsidRPr="00694F81" w:rsidRDefault="00E51D37" w:rsidP="00F369DC">
      <w:pPr>
        <w:pStyle w:val="PargrafodaLista"/>
        <w:ind w:left="142" w:right="-41"/>
        <w:rPr>
          <w:rFonts w:ascii="Times New Roman" w:hAnsi="Times New Roman" w:cs="Times New Roman"/>
          <w:sz w:val="24"/>
          <w:szCs w:val="24"/>
        </w:rPr>
      </w:pPr>
    </w:p>
    <w:p w14:paraId="24517042" w14:textId="607C6E26" w:rsidR="00E51D37" w:rsidRPr="00694F81" w:rsidRDefault="00E51D37" w:rsidP="00F369DC">
      <w:pPr>
        <w:pStyle w:val="PargrafodaLista"/>
        <w:widowControl w:val="0"/>
        <w:numPr>
          <w:ilvl w:val="1"/>
          <w:numId w:val="30"/>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Havendo</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erro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nota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11"/>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circunstância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que</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impeça</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14"/>
          <w:sz w:val="24"/>
          <w:szCs w:val="24"/>
        </w:rPr>
        <w:t xml:space="preserve"> </w:t>
      </w:r>
      <w:r w:rsidRPr="00694F81">
        <w:rPr>
          <w:rFonts w:ascii="Times New Roman" w:hAnsi="Times New Roman" w:cs="Times New Roman"/>
          <w:sz w:val="24"/>
          <w:szCs w:val="24"/>
        </w:rPr>
        <w:t>liquidação</w:t>
      </w:r>
      <w:r w:rsidRPr="00694F81">
        <w:rPr>
          <w:rFonts w:ascii="Times New Roman" w:hAnsi="Times New Roman" w:cs="Times New Roman"/>
          <w:spacing w:val="-13"/>
          <w:sz w:val="24"/>
          <w:szCs w:val="24"/>
        </w:rPr>
        <w:t xml:space="preserve"> </w:t>
      </w:r>
      <w:r w:rsidRPr="00694F81">
        <w:rPr>
          <w:rFonts w:ascii="Times New Roman" w:hAnsi="Times New Roman" w:cs="Times New Roman"/>
          <w:sz w:val="24"/>
          <w:szCs w:val="24"/>
        </w:rPr>
        <w:t>da</w:t>
      </w:r>
      <w:r w:rsidR="00570D27">
        <w:rPr>
          <w:rFonts w:ascii="Times New Roman" w:hAnsi="Times New Roman" w:cs="Times New Roman"/>
          <w:spacing w:val="-11"/>
          <w:sz w:val="24"/>
          <w:szCs w:val="24"/>
        </w:rPr>
        <w:t xml:space="preserve"> </w:t>
      </w:r>
      <w:r w:rsidRPr="00694F81">
        <w:rPr>
          <w:rFonts w:ascii="Times New Roman" w:hAnsi="Times New Roman" w:cs="Times New Roman"/>
          <w:sz w:val="24"/>
          <w:szCs w:val="24"/>
        </w:rPr>
        <w:t>despesa,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12"/>
          <w:sz w:val="24"/>
          <w:szCs w:val="24"/>
        </w:rPr>
        <w:t xml:space="preserve"> </w:t>
      </w:r>
      <w:r w:rsidRPr="00694F81">
        <w:rPr>
          <w:rFonts w:ascii="Times New Roman" w:hAnsi="Times New Roman" w:cs="Times New Roman"/>
          <w:sz w:val="24"/>
          <w:szCs w:val="24"/>
        </w:rPr>
        <w:t>será devolvida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à</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licitante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vencedora,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pelo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responsável</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solicitação 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ficará</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pendente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até que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aquela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providencie</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devidas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correções.</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Nesta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hipótese,</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prazo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para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pagamento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iniciar-se-á após</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regularização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da</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situação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ou</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representação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do</w:t>
      </w:r>
      <w:r w:rsidRPr="00694F81">
        <w:rPr>
          <w:rFonts w:ascii="Times New Roman" w:hAnsi="Times New Roman" w:cs="Times New Roman"/>
          <w:spacing w:val="-3"/>
          <w:sz w:val="24"/>
          <w:szCs w:val="24"/>
        </w:rPr>
        <w:t xml:space="preserve"> </w:t>
      </w:r>
      <w:r w:rsidRPr="00694F81">
        <w:rPr>
          <w:rFonts w:ascii="Times New Roman" w:hAnsi="Times New Roman" w:cs="Times New Roman"/>
          <w:sz w:val="24"/>
          <w:szCs w:val="24"/>
        </w:rPr>
        <w:t>documento</w:t>
      </w:r>
      <w:r w:rsidRPr="00694F81">
        <w:rPr>
          <w:rFonts w:ascii="Times New Roman" w:hAnsi="Times New Roman" w:cs="Times New Roman"/>
          <w:spacing w:val="-5"/>
          <w:sz w:val="24"/>
          <w:szCs w:val="24"/>
        </w:rPr>
        <w:t xml:space="preserve"> </w:t>
      </w:r>
      <w:r w:rsidRPr="00694F81">
        <w:rPr>
          <w:rFonts w:ascii="Times New Roman" w:hAnsi="Times New Roman" w:cs="Times New Roman"/>
          <w:sz w:val="24"/>
          <w:szCs w:val="24"/>
        </w:rPr>
        <w:t>fiscal,</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não</w:t>
      </w:r>
      <w:r w:rsidRPr="00694F81">
        <w:rPr>
          <w:rFonts w:ascii="Times New Roman" w:hAnsi="Times New Roman" w:cs="Times New Roman"/>
          <w:spacing w:val="-4"/>
          <w:sz w:val="24"/>
          <w:szCs w:val="24"/>
        </w:rPr>
        <w:t xml:space="preserve"> </w:t>
      </w:r>
      <w:r w:rsidRPr="00694F81">
        <w:rPr>
          <w:rFonts w:ascii="Times New Roman" w:hAnsi="Times New Roman" w:cs="Times New Roman"/>
          <w:sz w:val="24"/>
          <w:szCs w:val="24"/>
        </w:rPr>
        <w:t>acarretando</w:t>
      </w:r>
      <w:r w:rsidRPr="00694F81">
        <w:rPr>
          <w:rFonts w:ascii="Times New Roman" w:hAnsi="Times New Roman" w:cs="Times New Roman"/>
          <w:spacing w:val="-6"/>
          <w:sz w:val="24"/>
          <w:szCs w:val="24"/>
        </w:rPr>
        <w:t xml:space="preserve"> </w:t>
      </w:r>
      <w:r w:rsidRPr="00694F81">
        <w:rPr>
          <w:rFonts w:ascii="Times New Roman" w:hAnsi="Times New Roman" w:cs="Times New Roman"/>
          <w:sz w:val="24"/>
          <w:szCs w:val="24"/>
        </w:rPr>
        <w:t>qualquer ônus para a CONTRATANTE;</w:t>
      </w:r>
    </w:p>
    <w:p w14:paraId="634C577C" w14:textId="77777777" w:rsidR="00E51D37" w:rsidRPr="00694F81" w:rsidRDefault="00E51D37" w:rsidP="00F369DC">
      <w:pPr>
        <w:pStyle w:val="PargrafodaLista"/>
        <w:ind w:left="142" w:right="-41"/>
        <w:rPr>
          <w:rFonts w:ascii="Times New Roman" w:hAnsi="Times New Roman" w:cs="Times New Roman"/>
          <w:sz w:val="24"/>
          <w:szCs w:val="24"/>
        </w:rPr>
      </w:pPr>
    </w:p>
    <w:p w14:paraId="02C52324" w14:textId="77777777" w:rsidR="00E51D37" w:rsidRPr="00694F81" w:rsidRDefault="00E51D37" w:rsidP="00F369DC">
      <w:pPr>
        <w:pStyle w:val="PargrafodaLista"/>
        <w:widowControl w:val="0"/>
        <w:numPr>
          <w:ilvl w:val="1"/>
          <w:numId w:val="30"/>
        </w:numPr>
        <w:autoSpaceDE w:val="0"/>
        <w:autoSpaceDN w:val="0"/>
        <w:spacing w:before="94" w:after="0" w:line="240"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 xml:space="preserve">É obrigação do CONTRATADO de manter, durante toda a execução do contrato, em compatibilidade com as obrigações por ele assumidas, todas as condições exigidas para a </w:t>
      </w:r>
      <w:r w:rsidRPr="00694F81">
        <w:rPr>
          <w:rFonts w:ascii="Times New Roman" w:hAnsi="Times New Roman" w:cs="Times New Roman"/>
          <w:b/>
          <w:sz w:val="24"/>
          <w:szCs w:val="24"/>
        </w:rPr>
        <w:t>habilitação</w:t>
      </w:r>
      <w:r w:rsidRPr="00694F81">
        <w:rPr>
          <w:rFonts w:ascii="Times New Roman" w:hAnsi="Times New Roman" w:cs="Times New Roman"/>
          <w:sz w:val="24"/>
          <w:szCs w:val="24"/>
        </w:rPr>
        <w:t xml:space="preserve"> na licitação ou na contratação direta, conforme </w:t>
      </w:r>
      <w:r w:rsidRPr="00694F81">
        <w:rPr>
          <w:rFonts w:ascii="Times New Roman" w:hAnsi="Times New Roman" w:cs="Times New Roman"/>
          <w:b/>
          <w:bCs/>
          <w:sz w:val="24"/>
          <w:szCs w:val="24"/>
        </w:rPr>
        <w:t>art. 92º, inciso XVI da lei nº. 14.133/2021.</w:t>
      </w:r>
    </w:p>
    <w:p w14:paraId="5FE1CF8D" w14:textId="77777777" w:rsidR="00E51D37" w:rsidRPr="00694F81" w:rsidRDefault="00E51D37" w:rsidP="00F369DC">
      <w:pPr>
        <w:pStyle w:val="PargrafodaLista"/>
        <w:ind w:left="142" w:right="-41"/>
        <w:rPr>
          <w:rFonts w:ascii="Times New Roman" w:hAnsi="Times New Roman" w:cs="Times New Roman"/>
          <w:sz w:val="24"/>
          <w:szCs w:val="24"/>
        </w:rPr>
      </w:pPr>
    </w:p>
    <w:p w14:paraId="74E44C42" w14:textId="77777777" w:rsidR="00E51D37" w:rsidRPr="00694F81" w:rsidRDefault="00E51D37" w:rsidP="00082901">
      <w:pPr>
        <w:pStyle w:val="PargrafodaLista"/>
        <w:widowControl w:val="0"/>
        <w:numPr>
          <w:ilvl w:val="1"/>
          <w:numId w:val="30"/>
        </w:numPr>
        <w:autoSpaceDE w:val="0"/>
        <w:autoSpaceDN w:val="0"/>
        <w:spacing w:after="0" w:line="244" w:lineRule="auto"/>
        <w:ind w:left="142" w:right="-41" w:firstLine="0"/>
        <w:jc w:val="both"/>
        <w:rPr>
          <w:rFonts w:ascii="Times New Roman" w:hAnsi="Times New Roman" w:cs="Times New Roman"/>
          <w:sz w:val="24"/>
          <w:szCs w:val="24"/>
        </w:rPr>
      </w:pPr>
      <w:r w:rsidRPr="00694F81">
        <w:rPr>
          <w:rFonts w:ascii="Times New Roman" w:hAnsi="Times New Roman" w:cs="Times New Roman"/>
          <w:sz w:val="24"/>
          <w:szCs w:val="24"/>
        </w:rPr>
        <w:t>O pagamento será efetuado por meio de ordem bancária em nome do CONTRATADO.</w:t>
      </w:r>
    </w:p>
    <w:p w14:paraId="40874CA3" w14:textId="77777777" w:rsidR="00082901" w:rsidRDefault="00082901" w:rsidP="00F369DC">
      <w:pPr>
        <w:spacing w:line="244" w:lineRule="auto"/>
        <w:ind w:left="142" w:right="-170" w:firstLine="426"/>
        <w:rPr>
          <w:b/>
          <w:bCs/>
          <w:sz w:val="24"/>
          <w:szCs w:val="24"/>
        </w:rPr>
      </w:pPr>
    </w:p>
    <w:p w14:paraId="3FE5428A" w14:textId="77777777" w:rsidR="00C47E0D" w:rsidRDefault="00E51D37" w:rsidP="00F369DC">
      <w:pPr>
        <w:spacing w:line="244" w:lineRule="auto"/>
        <w:ind w:left="142" w:right="-170" w:firstLine="426"/>
        <w:rPr>
          <w:rFonts w:eastAsia="Arial"/>
          <w:b/>
          <w:bCs/>
          <w:sz w:val="24"/>
          <w:szCs w:val="24"/>
        </w:rPr>
      </w:pPr>
      <w:r w:rsidRPr="00082901">
        <w:rPr>
          <w:b/>
          <w:bCs/>
          <w:sz w:val="24"/>
          <w:szCs w:val="24"/>
        </w:rPr>
        <w:t>CLÁUSULA</w:t>
      </w:r>
      <w:r w:rsidRPr="00082901">
        <w:rPr>
          <w:rFonts w:eastAsia="Arial"/>
          <w:b/>
          <w:bCs/>
          <w:sz w:val="24"/>
          <w:szCs w:val="24"/>
        </w:rPr>
        <w:t xml:space="preserve"> QUARTA - DA FORMA DE EXECUÇÃO</w:t>
      </w:r>
    </w:p>
    <w:p w14:paraId="3D0F6384" w14:textId="6EC95CDE" w:rsidR="00E51D37" w:rsidRPr="00C43CE0" w:rsidRDefault="00C47E0D" w:rsidP="00082901">
      <w:pPr>
        <w:spacing w:line="244" w:lineRule="auto"/>
        <w:ind w:left="142" w:right="-170"/>
        <w:jc w:val="both"/>
        <w:rPr>
          <w:rFonts w:ascii="Times New Roman" w:hAnsi="Times New Roman" w:cs="Times New Roman"/>
        </w:rPr>
      </w:pPr>
      <w:r w:rsidRPr="00C47E0D">
        <w:rPr>
          <w:rFonts w:ascii="Times New Roman" w:hAnsi="Times New Roman" w:cs="Times New Roman"/>
          <w:sz w:val="24"/>
          <w:szCs w:val="24"/>
        </w:rPr>
        <w:t>4.1 A contratada deverá ter disponibilidade durante a vigência contratual o funcionamento dos servi</w:t>
      </w:r>
      <w:r>
        <w:rPr>
          <w:rFonts w:ascii="Times New Roman" w:hAnsi="Times New Roman" w:cs="Times New Roman"/>
          <w:sz w:val="24"/>
          <w:szCs w:val="24"/>
        </w:rPr>
        <w:t>ços prestado nas dependências da Secretaria Municipal de Administração</w:t>
      </w:r>
      <w:r w:rsidRPr="00C47E0D">
        <w:rPr>
          <w:rFonts w:ascii="Times New Roman" w:hAnsi="Times New Roman" w:cs="Times New Roman"/>
          <w:sz w:val="24"/>
          <w:szCs w:val="24"/>
        </w:rPr>
        <w:t>. Fica convencionado que poderão ocorrer visitas em carát</w:t>
      </w:r>
      <w:r>
        <w:rPr>
          <w:rFonts w:ascii="Times New Roman" w:hAnsi="Times New Roman" w:cs="Times New Roman"/>
          <w:sz w:val="24"/>
          <w:szCs w:val="24"/>
        </w:rPr>
        <w:t>er de urgências solicitadas pelo</w:t>
      </w:r>
      <w:r w:rsidRPr="00C47E0D">
        <w:rPr>
          <w:rFonts w:ascii="Times New Roman" w:hAnsi="Times New Roman" w:cs="Times New Roman"/>
          <w:sz w:val="24"/>
          <w:szCs w:val="24"/>
        </w:rPr>
        <w:t xml:space="preserve"> </w:t>
      </w:r>
      <w:r>
        <w:rPr>
          <w:rFonts w:ascii="Times New Roman" w:hAnsi="Times New Roman" w:cs="Times New Roman"/>
          <w:sz w:val="24"/>
          <w:szCs w:val="24"/>
        </w:rPr>
        <w:t>Secretário Municipal de Administração.</w:t>
      </w:r>
    </w:p>
    <w:p w14:paraId="12699F50" w14:textId="77777777" w:rsidR="00E51D37" w:rsidRDefault="00E51D37" w:rsidP="00F369DC">
      <w:pPr>
        <w:tabs>
          <w:tab w:val="left" w:pos="597"/>
        </w:tabs>
        <w:spacing w:before="93"/>
        <w:ind w:left="142" w:right="57"/>
        <w:rPr>
          <w:rFonts w:eastAsia="Arial"/>
          <w:b/>
          <w:sz w:val="24"/>
          <w:szCs w:val="24"/>
        </w:rPr>
      </w:pPr>
      <w:r>
        <w:rPr>
          <w:b/>
          <w:bCs/>
          <w:sz w:val="24"/>
          <w:szCs w:val="24"/>
        </w:rPr>
        <w:t>CLÁUSULA</w:t>
      </w:r>
      <w:r w:rsidRPr="0081501A">
        <w:rPr>
          <w:rFonts w:eastAsia="Arial"/>
          <w:b/>
          <w:sz w:val="24"/>
          <w:szCs w:val="24"/>
        </w:rPr>
        <w:t xml:space="preserve"> </w:t>
      </w:r>
      <w:r>
        <w:rPr>
          <w:rFonts w:eastAsia="Arial"/>
          <w:b/>
          <w:sz w:val="24"/>
          <w:szCs w:val="24"/>
        </w:rPr>
        <w:t xml:space="preserve">QUINTA - </w:t>
      </w:r>
      <w:r w:rsidRPr="0081501A">
        <w:rPr>
          <w:rFonts w:eastAsia="Arial"/>
          <w:b/>
          <w:sz w:val="24"/>
          <w:szCs w:val="24"/>
        </w:rPr>
        <w:t>DAS OBRIGAÇÕES DO CONTRATADO (A)</w:t>
      </w:r>
    </w:p>
    <w:p w14:paraId="43DC1135" w14:textId="639D3CC5" w:rsidR="00E51D37" w:rsidRPr="000026A9" w:rsidRDefault="00E51D37" w:rsidP="00F369DC">
      <w:pPr>
        <w:ind w:left="142"/>
        <w:rPr>
          <w:rFonts w:eastAsia="Arial"/>
          <w:sz w:val="24"/>
          <w:szCs w:val="24"/>
        </w:rPr>
      </w:pPr>
      <w:r w:rsidRPr="00C43CE0">
        <w:rPr>
          <w:rFonts w:eastAsia="Arial"/>
          <w:sz w:val="19"/>
        </w:rPr>
        <w:t xml:space="preserve">  </w:t>
      </w:r>
      <w:r w:rsidRPr="00C43CE0">
        <w:rPr>
          <w:rFonts w:eastAsia="Arial"/>
        </w:rPr>
        <w:t xml:space="preserve">As obrigações da </w:t>
      </w:r>
      <w:r w:rsidRPr="00C43CE0">
        <w:rPr>
          <w:rFonts w:eastAsia="Arial"/>
          <w:b/>
        </w:rPr>
        <w:t>CONTRATADO (A)</w:t>
      </w:r>
      <w:r w:rsidRPr="00C43CE0">
        <w:rPr>
          <w:rFonts w:eastAsia="Arial"/>
        </w:rPr>
        <w:t xml:space="preserve">: </w:t>
      </w:r>
    </w:p>
    <w:p w14:paraId="6C8CEA87"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Executar os serviços contratados valendo-se das melhores técnicas, zelo e ética, com garantia e qualidade, atendendo as especificações ou termos de referências, fornecidos pela Contratante, complementado com a proposta apresentada, e entregá-los totalmente concluídos;</w:t>
      </w:r>
    </w:p>
    <w:p w14:paraId="750E39CC" w14:textId="77777777" w:rsidR="00E51D37" w:rsidRPr="00263B8A" w:rsidRDefault="00E51D37" w:rsidP="00F369DC">
      <w:pPr>
        <w:pStyle w:val="PargrafodaLista"/>
        <w:ind w:left="142" w:right="-41"/>
        <w:jc w:val="both"/>
        <w:rPr>
          <w:rFonts w:ascii="Times New Roman" w:hAnsi="Times New Roman" w:cs="Times New Roman"/>
          <w:sz w:val="24"/>
          <w:szCs w:val="24"/>
        </w:rPr>
      </w:pPr>
    </w:p>
    <w:p w14:paraId="3DCC3195"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Realizar atendimentos presenciais e à distância, via telefone, e-mail ou qualquer outro modo de comunicação ou tecnológico;</w:t>
      </w:r>
    </w:p>
    <w:p w14:paraId="5D96FF50" w14:textId="77777777" w:rsidR="00E51D37" w:rsidRPr="00263B8A" w:rsidRDefault="00E51D37" w:rsidP="00F369DC">
      <w:pPr>
        <w:pStyle w:val="PargrafodaLista"/>
        <w:ind w:left="142" w:right="-41"/>
        <w:rPr>
          <w:rFonts w:ascii="Times New Roman" w:hAnsi="Times New Roman" w:cs="Times New Roman"/>
          <w:sz w:val="24"/>
          <w:szCs w:val="24"/>
        </w:rPr>
      </w:pPr>
    </w:p>
    <w:p w14:paraId="04CD8645"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Cumprir fielmente o presente contrato, inclusive os prazos de execução dos serviços nos termos acordados, executando-os sobre sua inteira responsabilidade, apresentando relatórios de suas atividades, sempre que solicitado pela CONTRATANTE;</w:t>
      </w:r>
    </w:p>
    <w:p w14:paraId="5BA4AF40" w14:textId="77777777" w:rsidR="00E51D37" w:rsidRPr="00263B8A" w:rsidRDefault="00E51D37" w:rsidP="00F369DC">
      <w:pPr>
        <w:pStyle w:val="PargrafodaLista"/>
        <w:ind w:left="142" w:right="-41"/>
        <w:rPr>
          <w:rFonts w:ascii="Times New Roman" w:hAnsi="Times New Roman" w:cs="Times New Roman"/>
          <w:sz w:val="24"/>
          <w:szCs w:val="24"/>
        </w:rPr>
      </w:pPr>
    </w:p>
    <w:p w14:paraId="57E40E34"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Reparar, corrigir, ou substituir, às suas expensas, no total ou em parte, os serviços onde se verificarem vícios, defeitos ou incorreções resultantes da má execução;</w:t>
      </w:r>
    </w:p>
    <w:p w14:paraId="6301C691" w14:textId="77777777" w:rsidR="00E51D37" w:rsidRPr="00263B8A" w:rsidRDefault="00E51D37" w:rsidP="00F369DC">
      <w:pPr>
        <w:pStyle w:val="PargrafodaLista"/>
        <w:ind w:left="142" w:right="-41"/>
        <w:rPr>
          <w:rFonts w:ascii="Times New Roman" w:hAnsi="Times New Roman" w:cs="Times New Roman"/>
          <w:sz w:val="24"/>
          <w:szCs w:val="24"/>
        </w:rPr>
      </w:pPr>
    </w:p>
    <w:p w14:paraId="562B952C"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 xml:space="preserve">Manter, durante toda a execução do contrato, em compatibilidade com as obrigações </w:t>
      </w:r>
      <w:r w:rsidRPr="00263B8A">
        <w:rPr>
          <w:rFonts w:ascii="Times New Roman" w:hAnsi="Times New Roman" w:cs="Times New Roman"/>
          <w:sz w:val="24"/>
          <w:szCs w:val="24"/>
        </w:rPr>
        <w:lastRenderedPageBreak/>
        <w:t>assumidas, todas as condições de habilitação e qualificação exigidas na licitação ou contratação direta;</w:t>
      </w:r>
    </w:p>
    <w:p w14:paraId="6106936C" w14:textId="77777777" w:rsidR="00E51D37" w:rsidRPr="00263B8A" w:rsidRDefault="00E51D37" w:rsidP="00F369DC">
      <w:pPr>
        <w:pStyle w:val="PargrafodaLista"/>
        <w:ind w:left="142" w:right="-41"/>
        <w:rPr>
          <w:rFonts w:ascii="Times New Roman" w:hAnsi="Times New Roman" w:cs="Times New Roman"/>
          <w:sz w:val="24"/>
          <w:szCs w:val="24"/>
        </w:rPr>
      </w:pPr>
    </w:p>
    <w:p w14:paraId="5452794A"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hanging="6"/>
        <w:jc w:val="both"/>
        <w:rPr>
          <w:rFonts w:ascii="Times New Roman" w:hAnsi="Times New Roman" w:cs="Times New Roman"/>
          <w:sz w:val="24"/>
          <w:szCs w:val="24"/>
        </w:rPr>
      </w:pPr>
      <w:r w:rsidRPr="00263B8A">
        <w:rPr>
          <w:rFonts w:ascii="Times New Roman" w:hAnsi="Times New Roman" w:cs="Times New Roman"/>
          <w:sz w:val="24"/>
          <w:szCs w:val="24"/>
        </w:rPr>
        <w:t>Responsabilizar-se pelos danos causados a CONTRATANTE ou a terceiros decorrente de sua culpa ou dolo, na execução do contrato, não excluindo ou reduzindo essa responsabilidade à fiscalização ou acompanhamento efetuado pela CONTRATANTE;</w:t>
      </w:r>
    </w:p>
    <w:p w14:paraId="7B03EAAA" w14:textId="77777777" w:rsidR="00E51D37" w:rsidRPr="00263B8A" w:rsidRDefault="00E51D37" w:rsidP="00F369DC">
      <w:pPr>
        <w:pStyle w:val="PargrafodaLista"/>
        <w:ind w:left="142" w:right="-41"/>
        <w:rPr>
          <w:rFonts w:ascii="Times New Roman" w:hAnsi="Times New Roman" w:cs="Times New Roman"/>
          <w:sz w:val="24"/>
          <w:szCs w:val="24"/>
        </w:rPr>
      </w:pPr>
    </w:p>
    <w:p w14:paraId="604E7357"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Arcar com todas as despesas, diretas e indiretas, decorrentes do fornecimento dos serviços, transportes, locomoção, alimentação, hospedagem e estadia de pessoal, pagamentos de seguros, tributos, encargos, impostos, taxas e demais obrigações vinculadas à legislação tributária, trabalhista e previdenciária;</w:t>
      </w:r>
    </w:p>
    <w:p w14:paraId="3CABCCE9" w14:textId="77777777" w:rsidR="00E51D37" w:rsidRPr="00263B8A" w:rsidRDefault="00E51D37" w:rsidP="00F369DC">
      <w:pPr>
        <w:pStyle w:val="PargrafodaLista"/>
        <w:ind w:left="142" w:right="-41"/>
        <w:rPr>
          <w:rFonts w:ascii="Times New Roman" w:hAnsi="Times New Roman" w:cs="Times New Roman"/>
          <w:sz w:val="24"/>
          <w:szCs w:val="24"/>
        </w:rPr>
      </w:pPr>
    </w:p>
    <w:p w14:paraId="25E0ED99" w14:textId="77777777" w:rsidR="00E51D37" w:rsidRPr="00263B8A" w:rsidRDefault="00E51D37" w:rsidP="00F369DC">
      <w:pPr>
        <w:pStyle w:val="PargrafodaLista"/>
        <w:widowControl w:val="0"/>
        <w:numPr>
          <w:ilvl w:val="1"/>
          <w:numId w:val="29"/>
        </w:numPr>
        <w:autoSpaceDE w:val="0"/>
        <w:autoSpaceDN w:val="0"/>
        <w:spacing w:after="0" w:line="240" w:lineRule="auto"/>
        <w:ind w:left="142" w:right="-41" w:firstLine="0"/>
        <w:jc w:val="both"/>
        <w:rPr>
          <w:rFonts w:ascii="Times New Roman" w:hAnsi="Times New Roman" w:cs="Times New Roman"/>
          <w:sz w:val="24"/>
          <w:szCs w:val="24"/>
        </w:rPr>
      </w:pPr>
      <w:r w:rsidRPr="00263B8A">
        <w:rPr>
          <w:rFonts w:ascii="Times New Roman" w:hAnsi="Times New Roman" w:cs="Times New Roman"/>
          <w:sz w:val="24"/>
          <w:szCs w:val="24"/>
        </w:rPr>
        <w:t>A regra do item antecedente não é aplicável quando o CONTRATADO executar serviços fora de domicílio da CONTRATADO ou da sede do CONTRATANTE, mas no interesse do CONTRATANTE, ocasião em que o CONTRATANTE arcará com todas as despesas necessárias ao cumprimento da tarefa empreendida.</w:t>
      </w:r>
    </w:p>
    <w:p w14:paraId="63C6BD19" w14:textId="77777777" w:rsidR="00E51D37" w:rsidRDefault="00E51D37" w:rsidP="00F369DC">
      <w:pPr>
        <w:tabs>
          <w:tab w:val="left" w:pos="609"/>
        </w:tabs>
        <w:spacing w:before="94" w:line="244" w:lineRule="auto"/>
        <w:ind w:left="142" w:right="775"/>
        <w:rPr>
          <w:rFonts w:eastAsia="Arial"/>
          <w:b/>
          <w:sz w:val="24"/>
          <w:szCs w:val="24"/>
        </w:rPr>
      </w:pPr>
      <w:r>
        <w:rPr>
          <w:b/>
          <w:bCs/>
          <w:sz w:val="24"/>
          <w:szCs w:val="24"/>
        </w:rPr>
        <w:t>CLÁUSULA</w:t>
      </w:r>
      <w:r w:rsidRPr="00D057D8">
        <w:rPr>
          <w:rFonts w:eastAsia="Arial"/>
          <w:b/>
          <w:sz w:val="24"/>
          <w:szCs w:val="24"/>
        </w:rPr>
        <w:t xml:space="preserve"> </w:t>
      </w:r>
      <w:r>
        <w:rPr>
          <w:rFonts w:eastAsia="Arial"/>
          <w:b/>
          <w:sz w:val="24"/>
          <w:szCs w:val="24"/>
        </w:rPr>
        <w:t xml:space="preserve">SEXTA - </w:t>
      </w:r>
      <w:r w:rsidRPr="00D057D8">
        <w:rPr>
          <w:rFonts w:eastAsia="Arial"/>
          <w:b/>
          <w:sz w:val="24"/>
          <w:szCs w:val="24"/>
        </w:rPr>
        <w:t>DAS OBRIGAÇÕES DA CONTRATANTE</w:t>
      </w:r>
    </w:p>
    <w:p w14:paraId="2196946E" w14:textId="223131C7" w:rsidR="00E51D37" w:rsidRPr="00C43CE0" w:rsidRDefault="00E51D37" w:rsidP="00F369DC">
      <w:pPr>
        <w:ind w:left="142" w:firstLine="426"/>
      </w:pPr>
      <w:r w:rsidRPr="00C43CE0">
        <w:t xml:space="preserve">As obrigações da </w:t>
      </w:r>
      <w:r w:rsidRPr="00C43CE0">
        <w:rPr>
          <w:b/>
        </w:rPr>
        <w:t>CONTRATANTE</w:t>
      </w:r>
      <w:r w:rsidRPr="00C43CE0">
        <w:t xml:space="preserve">: </w:t>
      </w:r>
    </w:p>
    <w:p w14:paraId="28C90F76"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Providenciar os pagamentos devidos ao CONTRATADO, nos prazos estipulados, e de acordo com as Notas Fiscais/Faturas emitidas e atestados a prestação dos serviços pelo responsável pela fiscalização</w:t>
      </w:r>
      <w:r w:rsidRPr="00722765">
        <w:rPr>
          <w:rFonts w:ascii="Times New Roman" w:hAnsi="Times New Roman" w:cs="Times New Roman"/>
          <w:bCs/>
          <w:sz w:val="24"/>
          <w:szCs w:val="24"/>
        </w:rPr>
        <w:t>;</w:t>
      </w:r>
    </w:p>
    <w:p w14:paraId="4462F0FE"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22C412EC"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Fiscalizar e acompanhar a prestação dos serviços, por intermédio de servidor designado especialmente para este fim</w:t>
      </w:r>
      <w:r w:rsidRPr="00722765">
        <w:rPr>
          <w:rFonts w:ascii="Times New Roman" w:hAnsi="Times New Roman" w:cs="Times New Roman"/>
          <w:bCs/>
          <w:sz w:val="24"/>
          <w:szCs w:val="24"/>
        </w:rPr>
        <w:t>;</w:t>
      </w:r>
    </w:p>
    <w:p w14:paraId="5716A89F" w14:textId="77777777" w:rsidR="00E51D37" w:rsidRPr="00722765" w:rsidRDefault="00E51D37" w:rsidP="00F369DC">
      <w:pPr>
        <w:pStyle w:val="PargrafodaLista"/>
        <w:ind w:left="142" w:right="-41"/>
        <w:jc w:val="both"/>
        <w:rPr>
          <w:rFonts w:ascii="Times New Roman" w:hAnsi="Times New Roman" w:cs="Times New Roman"/>
          <w:bCs/>
          <w:sz w:val="24"/>
          <w:szCs w:val="24"/>
          <w:lang w:val="x-none"/>
        </w:rPr>
      </w:pPr>
    </w:p>
    <w:p w14:paraId="1B4FC124"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Comunicar ao CONTRATADO, através do executor designado, toda e quaisquer irregularidades ocorridas na prestação dos serviços e exigir as devidas providências que demandem do CONTRATADO</w:t>
      </w:r>
      <w:r w:rsidRPr="00722765">
        <w:rPr>
          <w:rFonts w:ascii="Times New Roman" w:hAnsi="Times New Roman" w:cs="Times New Roman"/>
          <w:bCs/>
          <w:sz w:val="24"/>
          <w:szCs w:val="24"/>
        </w:rPr>
        <w:t>;</w:t>
      </w:r>
    </w:p>
    <w:p w14:paraId="5DB152B3"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76BE87F2"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Designar o responsável pelo acompanhamento e fiscalização da prestação dos serviços</w:t>
      </w:r>
      <w:r w:rsidRPr="00722765">
        <w:rPr>
          <w:rFonts w:ascii="Times New Roman" w:hAnsi="Times New Roman" w:cs="Times New Roman"/>
          <w:bCs/>
          <w:sz w:val="24"/>
          <w:szCs w:val="24"/>
        </w:rPr>
        <w:t>;</w:t>
      </w:r>
    </w:p>
    <w:p w14:paraId="067256D6"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6B7A1666"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hanging="6"/>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Atestar a execução da prestação dos serviços efetivamente realizada e conforme as especificações técnicas dos serviços</w:t>
      </w:r>
      <w:r w:rsidRPr="00722765">
        <w:rPr>
          <w:rFonts w:ascii="Times New Roman" w:hAnsi="Times New Roman" w:cs="Times New Roman"/>
          <w:bCs/>
          <w:sz w:val="24"/>
          <w:szCs w:val="24"/>
        </w:rPr>
        <w:t>;</w:t>
      </w:r>
    </w:p>
    <w:p w14:paraId="45BA2BE8" w14:textId="77777777" w:rsidR="00E51D37" w:rsidRPr="00722765" w:rsidRDefault="00E51D37" w:rsidP="00F369DC">
      <w:pPr>
        <w:pStyle w:val="PargrafodaLista"/>
        <w:ind w:left="142" w:right="-41"/>
        <w:rPr>
          <w:rFonts w:ascii="Times New Roman" w:hAnsi="Times New Roman" w:cs="Times New Roman"/>
          <w:bCs/>
          <w:sz w:val="24"/>
          <w:szCs w:val="24"/>
          <w:lang w:val="x-none"/>
        </w:rPr>
      </w:pPr>
    </w:p>
    <w:p w14:paraId="12335001" w14:textId="77777777" w:rsidR="00E51D37" w:rsidRPr="00722765" w:rsidRDefault="00E51D37" w:rsidP="00F369DC">
      <w:pPr>
        <w:pStyle w:val="PargrafodaLista"/>
        <w:widowControl w:val="0"/>
        <w:numPr>
          <w:ilvl w:val="1"/>
          <w:numId w:val="32"/>
        </w:numPr>
        <w:autoSpaceDE w:val="0"/>
        <w:autoSpaceDN w:val="0"/>
        <w:spacing w:after="0" w:line="240" w:lineRule="auto"/>
        <w:ind w:left="142" w:right="-41" w:firstLine="0"/>
        <w:contextualSpacing w:val="0"/>
        <w:jc w:val="both"/>
        <w:rPr>
          <w:rFonts w:ascii="Times New Roman" w:hAnsi="Times New Roman" w:cs="Times New Roman"/>
          <w:bCs/>
          <w:sz w:val="24"/>
          <w:szCs w:val="24"/>
          <w:lang w:val="x-none"/>
        </w:rPr>
      </w:pPr>
      <w:r w:rsidRPr="00722765">
        <w:rPr>
          <w:rFonts w:ascii="Times New Roman" w:hAnsi="Times New Roman" w:cs="Times New Roman"/>
          <w:bCs/>
          <w:sz w:val="24"/>
          <w:szCs w:val="24"/>
          <w:lang w:val="x-none"/>
        </w:rPr>
        <w:t>Fornece</w:t>
      </w:r>
      <w:r w:rsidRPr="00722765">
        <w:rPr>
          <w:rFonts w:ascii="Times New Roman" w:hAnsi="Times New Roman" w:cs="Times New Roman"/>
          <w:bCs/>
          <w:sz w:val="24"/>
          <w:szCs w:val="24"/>
        </w:rPr>
        <w:t>r</w:t>
      </w:r>
      <w:r w:rsidRPr="00722765">
        <w:rPr>
          <w:rFonts w:ascii="Times New Roman" w:hAnsi="Times New Roman" w:cs="Times New Roman"/>
          <w:bCs/>
          <w:sz w:val="24"/>
          <w:szCs w:val="24"/>
          <w:lang w:val="x-none"/>
        </w:rPr>
        <w:t xml:space="preserve"> ao CONTRATADO os elementos necessários à defesa de seus direitos, sejam documentos, procurações, certidões etc., sempre que se fizer necessário e assim que lhes for solicitado</w:t>
      </w:r>
      <w:r w:rsidRPr="00722765">
        <w:rPr>
          <w:rFonts w:ascii="Times New Roman" w:hAnsi="Times New Roman" w:cs="Times New Roman"/>
          <w:bCs/>
          <w:sz w:val="24"/>
          <w:szCs w:val="24"/>
        </w:rPr>
        <w:t>;</w:t>
      </w:r>
    </w:p>
    <w:p w14:paraId="00E5C523" w14:textId="77777777" w:rsidR="00305D1F" w:rsidRDefault="00305D1F" w:rsidP="00F369DC">
      <w:pPr>
        <w:ind w:left="142" w:right="-567"/>
        <w:rPr>
          <w:b/>
          <w:bCs/>
          <w:sz w:val="24"/>
          <w:szCs w:val="24"/>
        </w:rPr>
      </w:pPr>
    </w:p>
    <w:p w14:paraId="3B74AEFE" w14:textId="77777777" w:rsidR="00E51D37" w:rsidRDefault="00E51D37" w:rsidP="00F369DC">
      <w:pPr>
        <w:ind w:left="142" w:right="-567"/>
        <w:rPr>
          <w:b/>
          <w:bCs/>
          <w:sz w:val="24"/>
          <w:szCs w:val="24"/>
        </w:rPr>
      </w:pPr>
      <w:r>
        <w:rPr>
          <w:b/>
          <w:bCs/>
          <w:sz w:val="24"/>
          <w:szCs w:val="24"/>
        </w:rPr>
        <w:t>CLÁUSULA</w:t>
      </w:r>
      <w:r w:rsidRPr="00D057D8">
        <w:rPr>
          <w:b/>
          <w:bCs/>
          <w:sz w:val="24"/>
          <w:szCs w:val="24"/>
        </w:rPr>
        <w:t xml:space="preserve"> </w:t>
      </w:r>
      <w:r>
        <w:rPr>
          <w:b/>
          <w:bCs/>
          <w:sz w:val="24"/>
          <w:szCs w:val="24"/>
        </w:rPr>
        <w:t xml:space="preserve">SÉTIMA - </w:t>
      </w:r>
      <w:r w:rsidRPr="00D057D8">
        <w:rPr>
          <w:b/>
          <w:bCs/>
          <w:sz w:val="24"/>
          <w:szCs w:val="24"/>
        </w:rPr>
        <w:t xml:space="preserve">DA VIGÊNCIA DA CONTRATAÇÃO </w:t>
      </w:r>
    </w:p>
    <w:p w14:paraId="5F0CCE45" w14:textId="2418603A" w:rsidR="00C84C68" w:rsidRPr="00C84C68" w:rsidRDefault="003D64EA" w:rsidP="00C84C68">
      <w:pPr>
        <w:spacing w:before="1"/>
        <w:ind w:left="142" w:right="-567"/>
        <w:jc w:val="both"/>
        <w:rPr>
          <w:rFonts w:eastAsia="Arial"/>
          <w:bCs/>
          <w:sz w:val="24"/>
          <w:szCs w:val="24"/>
        </w:rPr>
      </w:pPr>
      <w:r>
        <w:rPr>
          <w:rFonts w:eastAsia="Arial"/>
          <w:bCs/>
          <w:sz w:val="24"/>
          <w:szCs w:val="24"/>
        </w:rPr>
        <w:t xml:space="preserve">7.1 </w:t>
      </w:r>
      <w:r w:rsidR="00C84C68" w:rsidRPr="00C84C68">
        <w:rPr>
          <w:rFonts w:eastAsia="Arial"/>
          <w:bCs/>
          <w:sz w:val="24"/>
          <w:szCs w:val="24"/>
        </w:rPr>
        <w:t xml:space="preserve">O prazo de vigência desta contratação terá início na data de sua assinatura e vigorará até 31 de dezembro de 2026. Tratando-se, quando caracterizado, de serviço de natureza contínua, o contrato poderá ser prorrogado sucessivamente, nos termos dos </w:t>
      </w:r>
      <w:proofErr w:type="spellStart"/>
      <w:r w:rsidR="00C84C68" w:rsidRPr="00C84C68">
        <w:rPr>
          <w:rFonts w:eastAsia="Arial"/>
          <w:bCs/>
          <w:sz w:val="24"/>
          <w:szCs w:val="24"/>
        </w:rPr>
        <w:t>arts</w:t>
      </w:r>
      <w:proofErr w:type="spellEnd"/>
      <w:r w:rsidR="00C84C68" w:rsidRPr="00C84C68">
        <w:rPr>
          <w:rFonts w:eastAsia="Arial"/>
          <w:bCs/>
          <w:sz w:val="24"/>
          <w:szCs w:val="24"/>
        </w:rPr>
        <w:t xml:space="preserve">. 106 e 107 da Lei nº 14.133/2021, </w:t>
      </w:r>
      <w:r w:rsidR="00C84C68" w:rsidRPr="00C84C68">
        <w:rPr>
          <w:rFonts w:eastAsia="Arial"/>
          <w:bCs/>
          <w:sz w:val="24"/>
          <w:szCs w:val="24"/>
        </w:rPr>
        <w:lastRenderedPageBreak/>
        <w:t>desde que haja interesse da Administração, seja comprovada a manutenção da vantajosidade da contratação e permaneçam atendidas as condições originalmente pactuadas.</w:t>
      </w:r>
    </w:p>
    <w:p w14:paraId="180F91FA" w14:textId="09520D81" w:rsidR="00E51D37" w:rsidRDefault="00E51D37" w:rsidP="00F369DC">
      <w:pPr>
        <w:spacing w:before="1"/>
        <w:ind w:left="142" w:right="-567"/>
        <w:rPr>
          <w:rFonts w:eastAsia="Arial"/>
          <w:b/>
          <w:bCs/>
          <w:sz w:val="24"/>
          <w:szCs w:val="24"/>
        </w:rPr>
      </w:pPr>
      <w:r>
        <w:rPr>
          <w:b/>
          <w:bCs/>
          <w:sz w:val="24"/>
          <w:szCs w:val="24"/>
        </w:rPr>
        <w:t>CLÁUSULA</w:t>
      </w:r>
      <w:r w:rsidRPr="00D057D8">
        <w:rPr>
          <w:rFonts w:eastAsia="Arial"/>
          <w:b/>
          <w:bCs/>
          <w:sz w:val="24"/>
          <w:szCs w:val="24"/>
        </w:rPr>
        <w:t xml:space="preserve"> </w:t>
      </w:r>
      <w:r>
        <w:rPr>
          <w:rFonts w:eastAsia="Arial"/>
          <w:b/>
          <w:bCs/>
          <w:sz w:val="24"/>
          <w:szCs w:val="24"/>
        </w:rPr>
        <w:t xml:space="preserve">OITAVA - </w:t>
      </w:r>
      <w:r w:rsidRPr="00D057D8">
        <w:rPr>
          <w:rFonts w:eastAsia="Arial"/>
          <w:b/>
          <w:bCs/>
          <w:sz w:val="24"/>
          <w:szCs w:val="24"/>
        </w:rPr>
        <w:t>DAS ALTERAÇÕES CONTRATUAIS, ACRECIMOS E SUPRESSÕES</w:t>
      </w:r>
      <w:r w:rsidR="00305D1F">
        <w:rPr>
          <w:rFonts w:eastAsia="Arial"/>
          <w:b/>
          <w:bCs/>
          <w:sz w:val="24"/>
          <w:szCs w:val="24"/>
        </w:rPr>
        <w:t>:</w:t>
      </w:r>
    </w:p>
    <w:p w14:paraId="009F671A"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Os contratos regidos por esta Lei poderão ser alterados, com as devidas justificativas conforme o art. 124 da lei 14.133/2021;</w:t>
      </w:r>
    </w:p>
    <w:p w14:paraId="7E4311C8" w14:textId="77777777" w:rsidR="00E51D37" w:rsidRPr="00722765" w:rsidRDefault="00E51D37" w:rsidP="00F369DC">
      <w:pPr>
        <w:pStyle w:val="PargrafodaLista"/>
        <w:spacing w:before="1"/>
        <w:ind w:left="142" w:right="-183"/>
        <w:jc w:val="both"/>
        <w:rPr>
          <w:rFonts w:ascii="Times New Roman" w:hAnsi="Times New Roman" w:cs="Times New Roman"/>
          <w:bCs/>
          <w:sz w:val="24"/>
          <w:szCs w:val="24"/>
        </w:rPr>
      </w:pPr>
    </w:p>
    <w:p w14:paraId="6E0E0E7B"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firstLine="0"/>
        <w:jc w:val="both"/>
        <w:rPr>
          <w:rFonts w:ascii="Times New Roman" w:hAnsi="Times New Roman" w:cs="Times New Roman"/>
          <w:bCs/>
          <w:sz w:val="24"/>
          <w:szCs w:val="24"/>
        </w:rPr>
      </w:pPr>
      <w:r w:rsidRPr="00722765">
        <w:rPr>
          <w:rFonts w:ascii="Times New Roman" w:hAnsi="Times New Roman" w:cs="Times New Roman"/>
          <w:bCs/>
          <w:sz w:val="24"/>
          <w:szCs w:val="24"/>
        </w:rPr>
        <w:t>Nas alterações unilaterais a que se refere o inciso I do </w:t>
      </w:r>
      <w:r w:rsidRPr="00722765">
        <w:rPr>
          <w:rFonts w:ascii="Times New Roman" w:hAnsi="Times New Roman" w:cs="Times New Roman"/>
          <w:b/>
          <w:bCs/>
          <w:sz w:val="24"/>
          <w:szCs w:val="24"/>
        </w:rPr>
        <w:t>caput</w:t>
      </w:r>
      <w:r w:rsidRPr="00722765">
        <w:rPr>
          <w:rFonts w:ascii="Times New Roman" w:hAnsi="Times New Roman" w:cs="Times New Roman"/>
          <w:bCs/>
          <w:sz w:val="24"/>
          <w:szCs w:val="24"/>
        </w:rPr>
        <w:t> do art. 124 da Lei 14.133/2021, 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 conforme art. 125 da lei 14.133/2021;</w:t>
      </w:r>
    </w:p>
    <w:p w14:paraId="2C4E6E8F" w14:textId="77777777" w:rsidR="00E51D37" w:rsidRPr="00722765" w:rsidRDefault="00E51D37" w:rsidP="00F369DC">
      <w:pPr>
        <w:pStyle w:val="PargrafodaLista"/>
        <w:ind w:left="142" w:right="-183"/>
        <w:rPr>
          <w:rFonts w:ascii="Times New Roman" w:hAnsi="Times New Roman" w:cs="Times New Roman"/>
          <w:bCs/>
          <w:sz w:val="24"/>
          <w:szCs w:val="24"/>
        </w:rPr>
      </w:pPr>
    </w:p>
    <w:p w14:paraId="57F430C0" w14:textId="77777777" w:rsidR="00E51D37" w:rsidRPr="00722765" w:rsidRDefault="00E51D37" w:rsidP="00F369DC">
      <w:pPr>
        <w:pStyle w:val="PargrafodaLista"/>
        <w:widowControl w:val="0"/>
        <w:numPr>
          <w:ilvl w:val="1"/>
          <w:numId w:val="33"/>
        </w:numPr>
        <w:autoSpaceDE w:val="0"/>
        <w:autoSpaceDN w:val="0"/>
        <w:spacing w:before="1" w:after="0" w:line="240" w:lineRule="auto"/>
        <w:ind w:left="142" w:right="-183" w:hanging="6"/>
        <w:jc w:val="both"/>
        <w:rPr>
          <w:rFonts w:ascii="Times New Roman" w:hAnsi="Times New Roman" w:cs="Times New Roman"/>
          <w:bCs/>
          <w:sz w:val="24"/>
          <w:szCs w:val="24"/>
        </w:rPr>
      </w:pPr>
      <w:r w:rsidRPr="00722765">
        <w:rPr>
          <w:rFonts w:ascii="Times New Roman" w:hAnsi="Times New Roman" w:cs="Times New Roman"/>
          <w:bCs/>
          <w:sz w:val="24"/>
          <w:szCs w:val="24"/>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 conforme art. 132 da lei 14.133/2021.</w:t>
      </w:r>
    </w:p>
    <w:p w14:paraId="4DFF168F" w14:textId="77777777" w:rsidR="00E51D37" w:rsidRPr="00885510" w:rsidRDefault="00E51D37" w:rsidP="00F369DC">
      <w:pPr>
        <w:pStyle w:val="PargrafodaLista"/>
        <w:ind w:left="142"/>
        <w:rPr>
          <w:rFonts w:ascii="Times New Roman" w:hAnsi="Times New Roman" w:cs="Times New Roman"/>
          <w:bCs/>
        </w:rPr>
      </w:pPr>
    </w:p>
    <w:p w14:paraId="4E113980" w14:textId="77777777" w:rsidR="00E51D37" w:rsidRDefault="00E51D37" w:rsidP="00F369DC">
      <w:pPr>
        <w:spacing w:before="1"/>
        <w:ind w:left="142" w:right="-567"/>
        <w:rPr>
          <w:rFonts w:eastAsia="Arial"/>
          <w:b/>
          <w:bCs/>
          <w:sz w:val="24"/>
          <w:szCs w:val="24"/>
        </w:rPr>
      </w:pPr>
      <w:r>
        <w:rPr>
          <w:b/>
          <w:bCs/>
          <w:sz w:val="24"/>
          <w:szCs w:val="24"/>
        </w:rPr>
        <w:t>CLÁUSULA</w:t>
      </w:r>
      <w:r w:rsidRPr="00885510">
        <w:rPr>
          <w:rFonts w:eastAsia="Arial"/>
          <w:b/>
          <w:bCs/>
          <w:sz w:val="24"/>
          <w:szCs w:val="24"/>
        </w:rPr>
        <w:t xml:space="preserve"> </w:t>
      </w:r>
      <w:r>
        <w:rPr>
          <w:rFonts w:eastAsia="Arial"/>
          <w:b/>
          <w:bCs/>
          <w:sz w:val="24"/>
          <w:szCs w:val="24"/>
        </w:rPr>
        <w:t xml:space="preserve">NONA - </w:t>
      </w:r>
      <w:r w:rsidRPr="00885510">
        <w:rPr>
          <w:rFonts w:eastAsia="Arial"/>
          <w:b/>
          <w:bCs/>
          <w:sz w:val="24"/>
          <w:szCs w:val="24"/>
        </w:rPr>
        <w:t>DAS DOTAÇÕES ORÇAMENTARIAS</w:t>
      </w:r>
    </w:p>
    <w:p w14:paraId="3BA4074B" w14:textId="7DA9FF18" w:rsidR="00E51D37" w:rsidRDefault="00E51D37" w:rsidP="00F369DC">
      <w:pPr>
        <w:spacing w:before="1"/>
        <w:ind w:left="142"/>
        <w:rPr>
          <w:rFonts w:eastAsia="Arial"/>
          <w:bCs/>
          <w:sz w:val="24"/>
          <w:szCs w:val="24"/>
        </w:rPr>
      </w:pPr>
      <w:r w:rsidRPr="00C43CE0">
        <w:rPr>
          <w:rFonts w:eastAsia="Arial"/>
          <w:bCs/>
          <w:sz w:val="24"/>
          <w:szCs w:val="24"/>
        </w:rPr>
        <w:t>As despesas decorrentes desta contratação ocorrerão por conta das seguintes dotações orçamentaria:</w:t>
      </w:r>
    </w:p>
    <w:tbl>
      <w:tblPr>
        <w:tblStyle w:val="Tabelacomgrade1"/>
        <w:tblW w:w="9356" w:type="dxa"/>
        <w:tblInd w:w="250" w:type="dxa"/>
        <w:tblLook w:val="04A0" w:firstRow="1" w:lastRow="0" w:firstColumn="1" w:lastColumn="0" w:noHBand="0" w:noVBand="1"/>
      </w:tblPr>
      <w:tblGrid>
        <w:gridCol w:w="864"/>
        <w:gridCol w:w="988"/>
        <w:gridCol w:w="776"/>
        <w:gridCol w:w="932"/>
        <w:gridCol w:w="953"/>
        <w:gridCol w:w="1177"/>
        <w:gridCol w:w="1100"/>
        <w:gridCol w:w="1125"/>
        <w:gridCol w:w="1441"/>
      </w:tblGrid>
      <w:tr w:rsidR="00E51D37" w:rsidRPr="006C1131" w14:paraId="5294CB30" w14:textId="77777777" w:rsidTr="00082901">
        <w:trPr>
          <w:trHeight w:val="323"/>
        </w:trPr>
        <w:tc>
          <w:tcPr>
            <w:tcW w:w="864" w:type="dxa"/>
            <w:tcBorders>
              <w:top w:val="single" w:sz="4" w:space="0" w:color="auto"/>
              <w:left w:val="single" w:sz="4" w:space="0" w:color="auto"/>
              <w:bottom w:val="single" w:sz="4" w:space="0" w:color="auto"/>
              <w:right w:val="single" w:sz="4" w:space="0" w:color="auto"/>
            </w:tcBorders>
            <w:hideMark/>
          </w:tcPr>
          <w:p w14:paraId="1EB89619" w14:textId="77777777" w:rsidR="00E51D37" w:rsidRPr="006C1131" w:rsidRDefault="00E51D37" w:rsidP="00F369DC">
            <w:pPr>
              <w:ind w:left="142"/>
              <w:jc w:val="center"/>
              <w:rPr>
                <w:rFonts w:eastAsia="Calibri"/>
                <w:b/>
                <w:sz w:val="16"/>
                <w:szCs w:val="16"/>
              </w:rPr>
            </w:pPr>
            <w:r w:rsidRPr="006C1131">
              <w:rPr>
                <w:rFonts w:eastAsia="Calibri"/>
                <w:b/>
                <w:sz w:val="16"/>
                <w:szCs w:val="16"/>
              </w:rPr>
              <w:t>ÓRGÃO</w:t>
            </w:r>
          </w:p>
        </w:tc>
        <w:tc>
          <w:tcPr>
            <w:tcW w:w="988" w:type="dxa"/>
            <w:tcBorders>
              <w:top w:val="single" w:sz="4" w:space="0" w:color="auto"/>
              <w:left w:val="single" w:sz="4" w:space="0" w:color="auto"/>
              <w:bottom w:val="single" w:sz="4" w:space="0" w:color="auto"/>
              <w:right w:val="single" w:sz="4" w:space="0" w:color="auto"/>
            </w:tcBorders>
            <w:hideMark/>
          </w:tcPr>
          <w:p w14:paraId="2A630C5C" w14:textId="77777777" w:rsidR="00E51D37" w:rsidRPr="006C1131" w:rsidRDefault="00E51D37" w:rsidP="00F369DC">
            <w:pPr>
              <w:ind w:left="142"/>
              <w:jc w:val="center"/>
              <w:rPr>
                <w:rFonts w:eastAsia="Calibri"/>
                <w:b/>
                <w:sz w:val="16"/>
                <w:szCs w:val="16"/>
              </w:rPr>
            </w:pPr>
            <w:r w:rsidRPr="006C1131">
              <w:rPr>
                <w:rFonts w:eastAsia="Calibri"/>
                <w:b/>
                <w:sz w:val="16"/>
                <w:szCs w:val="16"/>
              </w:rPr>
              <w:t>UNIDADE</w:t>
            </w:r>
          </w:p>
        </w:tc>
        <w:tc>
          <w:tcPr>
            <w:tcW w:w="776" w:type="dxa"/>
            <w:tcBorders>
              <w:top w:val="single" w:sz="4" w:space="0" w:color="auto"/>
              <w:left w:val="single" w:sz="4" w:space="0" w:color="auto"/>
              <w:bottom w:val="single" w:sz="4" w:space="0" w:color="auto"/>
              <w:right w:val="single" w:sz="4" w:space="0" w:color="auto"/>
            </w:tcBorders>
          </w:tcPr>
          <w:p w14:paraId="34DDDFA4" w14:textId="77777777" w:rsidR="00E51D37" w:rsidRPr="006C1131" w:rsidRDefault="00E51D37" w:rsidP="00F369DC">
            <w:pPr>
              <w:ind w:left="142"/>
              <w:jc w:val="center"/>
              <w:rPr>
                <w:rFonts w:eastAsia="Calibri"/>
                <w:b/>
                <w:sz w:val="16"/>
                <w:szCs w:val="16"/>
              </w:rPr>
            </w:pPr>
            <w:r w:rsidRPr="006C1131">
              <w:rPr>
                <w:rFonts w:eastAsia="Calibri"/>
                <w:b/>
                <w:sz w:val="16"/>
                <w:szCs w:val="16"/>
              </w:rPr>
              <w:t>FICHA</w:t>
            </w:r>
          </w:p>
        </w:tc>
        <w:tc>
          <w:tcPr>
            <w:tcW w:w="932" w:type="dxa"/>
            <w:tcBorders>
              <w:top w:val="single" w:sz="4" w:space="0" w:color="auto"/>
              <w:left w:val="single" w:sz="4" w:space="0" w:color="auto"/>
              <w:bottom w:val="single" w:sz="4" w:space="0" w:color="auto"/>
              <w:right w:val="single" w:sz="4" w:space="0" w:color="auto"/>
            </w:tcBorders>
          </w:tcPr>
          <w:p w14:paraId="3ED97596" w14:textId="77777777" w:rsidR="00E51D37" w:rsidRPr="006C1131" w:rsidRDefault="00E51D37" w:rsidP="00F369DC">
            <w:pPr>
              <w:ind w:left="142"/>
              <w:rPr>
                <w:rFonts w:eastAsia="Calibri"/>
                <w:b/>
                <w:sz w:val="16"/>
                <w:szCs w:val="16"/>
              </w:rPr>
            </w:pPr>
            <w:r w:rsidRPr="006C1131">
              <w:rPr>
                <w:rFonts w:eastAsia="Calibri"/>
                <w:b/>
                <w:sz w:val="16"/>
                <w:szCs w:val="16"/>
              </w:rPr>
              <w:t>FUNÇÃO</w:t>
            </w:r>
          </w:p>
        </w:tc>
        <w:tc>
          <w:tcPr>
            <w:tcW w:w="953" w:type="dxa"/>
            <w:tcBorders>
              <w:top w:val="single" w:sz="4" w:space="0" w:color="auto"/>
              <w:left w:val="single" w:sz="4" w:space="0" w:color="auto"/>
              <w:bottom w:val="single" w:sz="4" w:space="0" w:color="auto"/>
              <w:right w:val="single" w:sz="4" w:space="0" w:color="auto"/>
            </w:tcBorders>
          </w:tcPr>
          <w:p w14:paraId="3780E19F" w14:textId="77777777" w:rsidR="00E51D37" w:rsidRPr="006C1131" w:rsidRDefault="00E51D37" w:rsidP="00F369DC">
            <w:pPr>
              <w:ind w:left="142"/>
              <w:jc w:val="center"/>
              <w:rPr>
                <w:rFonts w:eastAsia="Calibri"/>
                <w:b/>
                <w:sz w:val="16"/>
                <w:szCs w:val="16"/>
              </w:rPr>
            </w:pPr>
            <w:r w:rsidRPr="006C1131">
              <w:rPr>
                <w:rFonts w:eastAsia="Calibri"/>
                <w:b/>
                <w:sz w:val="16"/>
                <w:szCs w:val="16"/>
              </w:rPr>
              <w:t>SUB-FUNÇÃO</w:t>
            </w:r>
          </w:p>
        </w:tc>
        <w:tc>
          <w:tcPr>
            <w:tcW w:w="1177" w:type="dxa"/>
            <w:tcBorders>
              <w:top w:val="single" w:sz="4" w:space="0" w:color="auto"/>
              <w:left w:val="single" w:sz="4" w:space="0" w:color="auto"/>
              <w:bottom w:val="single" w:sz="4" w:space="0" w:color="auto"/>
              <w:right w:val="single" w:sz="4" w:space="0" w:color="auto"/>
            </w:tcBorders>
            <w:hideMark/>
          </w:tcPr>
          <w:p w14:paraId="665C5A57" w14:textId="77777777" w:rsidR="00E51D37" w:rsidRPr="006C1131" w:rsidRDefault="00E51D37" w:rsidP="00F369DC">
            <w:pPr>
              <w:ind w:left="142"/>
              <w:rPr>
                <w:rFonts w:eastAsia="Calibri"/>
                <w:b/>
                <w:sz w:val="16"/>
                <w:szCs w:val="16"/>
              </w:rPr>
            </w:pPr>
            <w:r w:rsidRPr="006C1131">
              <w:rPr>
                <w:rFonts w:eastAsia="Calibri"/>
                <w:b/>
                <w:sz w:val="16"/>
                <w:szCs w:val="16"/>
              </w:rPr>
              <w:t>PROGRAMA</w:t>
            </w:r>
          </w:p>
        </w:tc>
        <w:tc>
          <w:tcPr>
            <w:tcW w:w="1100" w:type="dxa"/>
            <w:tcBorders>
              <w:top w:val="single" w:sz="4" w:space="0" w:color="auto"/>
              <w:left w:val="single" w:sz="4" w:space="0" w:color="auto"/>
              <w:bottom w:val="single" w:sz="4" w:space="0" w:color="auto"/>
              <w:right w:val="single" w:sz="4" w:space="0" w:color="auto"/>
            </w:tcBorders>
          </w:tcPr>
          <w:p w14:paraId="0002A3AF" w14:textId="77777777" w:rsidR="00E51D37" w:rsidRPr="006C1131" w:rsidRDefault="00E51D37" w:rsidP="00F369DC">
            <w:pPr>
              <w:ind w:left="142"/>
              <w:rPr>
                <w:rFonts w:eastAsia="Calibri"/>
                <w:b/>
                <w:sz w:val="16"/>
                <w:szCs w:val="16"/>
              </w:rPr>
            </w:pPr>
            <w:r w:rsidRPr="006C1131">
              <w:rPr>
                <w:rFonts w:eastAsia="Calibri"/>
                <w:b/>
                <w:sz w:val="16"/>
                <w:szCs w:val="16"/>
              </w:rPr>
              <w:t>PROJ.ATIV.</w:t>
            </w:r>
          </w:p>
        </w:tc>
        <w:tc>
          <w:tcPr>
            <w:tcW w:w="1125" w:type="dxa"/>
            <w:tcBorders>
              <w:top w:val="single" w:sz="4" w:space="0" w:color="auto"/>
              <w:left w:val="single" w:sz="4" w:space="0" w:color="auto"/>
              <w:bottom w:val="single" w:sz="4" w:space="0" w:color="auto"/>
              <w:right w:val="single" w:sz="4" w:space="0" w:color="auto"/>
            </w:tcBorders>
            <w:hideMark/>
          </w:tcPr>
          <w:p w14:paraId="004E2F85" w14:textId="77777777" w:rsidR="00E51D37" w:rsidRPr="006C1131" w:rsidRDefault="00E51D37" w:rsidP="00F369DC">
            <w:pPr>
              <w:ind w:left="142"/>
              <w:jc w:val="center"/>
              <w:rPr>
                <w:rFonts w:eastAsia="Calibri"/>
                <w:b/>
                <w:sz w:val="16"/>
                <w:szCs w:val="16"/>
              </w:rPr>
            </w:pPr>
            <w:r w:rsidRPr="006C1131">
              <w:rPr>
                <w:rFonts w:eastAsia="Calibri"/>
                <w:b/>
                <w:sz w:val="16"/>
                <w:szCs w:val="16"/>
              </w:rPr>
              <w:t>ELEMENTO DE DESPESA</w:t>
            </w:r>
          </w:p>
        </w:tc>
        <w:tc>
          <w:tcPr>
            <w:tcW w:w="1441" w:type="dxa"/>
            <w:tcBorders>
              <w:top w:val="single" w:sz="4" w:space="0" w:color="auto"/>
              <w:left w:val="single" w:sz="4" w:space="0" w:color="auto"/>
              <w:bottom w:val="single" w:sz="4" w:space="0" w:color="auto"/>
              <w:right w:val="single" w:sz="4" w:space="0" w:color="auto"/>
            </w:tcBorders>
          </w:tcPr>
          <w:p w14:paraId="5281A49C" w14:textId="77777777" w:rsidR="00E51D37" w:rsidRPr="006C1131" w:rsidRDefault="00E51D37" w:rsidP="00F369DC">
            <w:pPr>
              <w:ind w:left="142"/>
              <w:jc w:val="center"/>
              <w:rPr>
                <w:rFonts w:eastAsia="Calibri"/>
                <w:b/>
                <w:sz w:val="16"/>
                <w:szCs w:val="16"/>
              </w:rPr>
            </w:pPr>
            <w:r w:rsidRPr="006C1131">
              <w:rPr>
                <w:rFonts w:eastAsia="Calibri"/>
                <w:b/>
                <w:sz w:val="16"/>
                <w:szCs w:val="16"/>
              </w:rPr>
              <w:t>FONTE</w:t>
            </w:r>
          </w:p>
        </w:tc>
      </w:tr>
      <w:tr w:rsidR="00E51D37" w:rsidRPr="006C1131" w14:paraId="0351ABA5" w14:textId="77777777" w:rsidTr="00082901">
        <w:trPr>
          <w:trHeight w:val="128"/>
        </w:trPr>
        <w:tc>
          <w:tcPr>
            <w:tcW w:w="864" w:type="dxa"/>
            <w:tcBorders>
              <w:top w:val="single" w:sz="4" w:space="0" w:color="auto"/>
              <w:left w:val="single" w:sz="4" w:space="0" w:color="auto"/>
              <w:bottom w:val="single" w:sz="4" w:space="0" w:color="auto"/>
              <w:right w:val="single" w:sz="4" w:space="0" w:color="auto"/>
            </w:tcBorders>
          </w:tcPr>
          <w:p w14:paraId="3143C961" w14:textId="67CE31FA" w:rsidR="00E51D37" w:rsidRPr="006C1131" w:rsidRDefault="00E51D37" w:rsidP="00F369DC">
            <w:pPr>
              <w:ind w:left="142"/>
              <w:jc w:val="center"/>
              <w:rPr>
                <w:rFonts w:eastAsia="Calibri"/>
                <w:b/>
                <w:sz w:val="16"/>
                <w:szCs w:val="16"/>
              </w:rPr>
            </w:pPr>
          </w:p>
        </w:tc>
        <w:tc>
          <w:tcPr>
            <w:tcW w:w="988" w:type="dxa"/>
            <w:tcBorders>
              <w:top w:val="single" w:sz="4" w:space="0" w:color="auto"/>
              <w:left w:val="single" w:sz="4" w:space="0" w:color="auto"/>
              <w:bottom w:val="single" w:sz="4" w:space="0" w:color="auto"/>
              <w:right w:val="single" w:sz="4" w:space="0" w:color="auto"/>
            </w:tcBorders>
          </w:tcPr>
          <w:p w14:paraId="10915905" w14:textId="4C86BB59" w:rsidR="00E51D37" w:rsidRPr="006C1131" w:rsidRDefault="00E51D37" w:rsidP="00F369DC">
            <w:pPr>
              <w:ind w:left="142"/>
              <w:jc w:val="center"/>
              <w:rPr>
                <w:rFonts w:eastAsia="Calibri"/>
                <w:b/>
                <w:sz w:val="16"/>
                <w:szCs w:val="16"/>
              </w:rPr>
            </w:pPr>
          </w:p>
        </w:tc>
        <w:tc>
          <w:tcPr>
            <w:tcW w:w="776" w:type="dxa"/>
            <w:tcBorders>
              <w:top w:val="single" w:sz="4" w:space="0" w:color="auto"/>
              <w:left w:val="single" w:sz="4" w:space="0" w:color="auto"/>
              <w:bottom w:val="single" w:sz="4" w:space="0" w:color="auto"/>
              <w:right w:val="single" w:sz="4" w:space="0" w:color="auto"/>
            </w:tcBorders>
          </w:tcPr>
          <w:p w14:paraId="3310D2EF" w14:textId="5D8EDB7A" w:rsidR="00E51D37" w:rsidRPr="006C1131" w:rsidRDefault="00E51D37" w:rsidP="00F369DC">
            <w:pPr>
              <w:ind w:left="142"/>
              <w:jc w:val="center"/>
              <w:rPr>
                <w:rFonts w:eastAsia="Calibri"/>
                <w:b/>
                <w:sz w:val="16"/>
                <w:szCs w:val="16"/>
              </w:rPr>
            </w:pPr>
          </w:p>
        </w:tc>
        <w:tc>
          <w:tcPr>
            <w:tcW w:w="932" w:type="dxa"/>
            <w:tcBorders>
              <w:top w:val="single" w:sz="4" w:space="0" w:color="auto"/>
              <w:left w:val="single" w:sz="4" w:space="0" w:color="auto"/>
              <w:bottom w:val="single" w:sz="4" w:space="0" w:color="auto"/>
              <w:right w:val="single" w:sz="4" w:space="0" w:color="auto"/>
            </w:tcBorders>
          </w:tcPr>
          <w:p w14:paraId="2778E48E" w14:textId="523BDCB5" w:rsidR="00E51D37" w:rsidRPr="006C1131" w:rsidRDefault="00E51D37" w:rsidP="00F369DC">
            <w:pPr>
              <w:ind w:left="142"/>
              <w:jc w:val="center"/>
              <w:rPr>
                <w:rFonts w:eastAsia="Calibri"/>
                <w:b/>
                <w:sz w:val="16"/>
                <w:szCs w:val="16"/>
              </w:rPr>
            </w:pPr>
          </w:p>
        </w:tc>
        <w:tc>
          <w:tcPr>
            <w:tcW w:w="953" w:type="dxa"/>
            <w:tcBorders>
              <w:top w:val="single" w:sz="4" w:space="0" w:color="auto"/>
              <w:left w:val="single" w:sz="4" w:space="0" w:color="auto"/>
              <w:bottom w:val="single" w:sz="4" w:space="0" w:color="auto"/>
              <w:right w:val="single" w:sz="4" w:space="0" w:color="auto"/>
            </w:tcBorders>
          </w:tcPr>
          <w:p w14:paraId="63E4EB3C" w14:textId="5252EC30" w:rsidR="00E51D37" w:rsidRPr="006C1131" w:rsidRDefault="00E51D37" w:rsidP="00F369DC">
            <w:pPr>
              <w:ind w:left="142"/>
              <w:jc w:val="center"/>
              <w:rPr>
                <w:rFonts w:eastAsia="Calibri"/>
                <w:b/>
                <w:sz w:val="16"/>
                <w:szCs w:val="16"/>
              </w:rPr>
            </w:pPr>
          </w:p>
        </w:tc>
        <w:tc>
          <w:tcPr>
            <w:tcW w:w="1177" w:type="dxa"/>
            <w:tcBorders>
              <w:top w:val="single" w:sz="4" w:space="0" w:color="auto"/>
              <w:left w:val="single" w:sz="4" w:space="0" w:color="auto"/>
              <w:bottom w:val="single" w:sz="4" w:space="0" w:color="auto"/>
              <w:right w:val="single" w:sz="4" w:space="0" w:color="auto"/>
            </w:tcBorders>
          </w:tcPr>
          <w:p w14:paraId="602139DB" w14:textId="7DAC33FA" w:rsidR="00E51D37" w:rsidRPr="006C1131" w:rsidRDefault="00E51D37" w:rsidP="00F369DC">
            <w:pPr>
              <w:ind w:left="142"/>
              <w:rPr>
                <w:rFonts w:eastAsia="Calibri"/>
                <w:b/>
                <w:sz w:val="16"/>
                <w:szCs w:val="16"/>
              </w:rPr>
            </w:pPr>
          </w:p>
        </w:tc>
        <w:tc>
          <w:tcPr>
            <w:tcW w:w="1100" w:type="dxa"/>
            <w:tcBorders>
              <w:top w:val="single" w:sz="4" w:space="0" w:color="auto"/>
              <w:left w:val="single" w:sz="4" w:space="0" w:color="auto"/>
              <w:bottom w:val="single" w:sz="4" w:space="0" w:color="auto"/>
              <w:right w:val="single" w:sz="4" w:space="0" w:color="auto"/>
            </w:tcBorders>
          </w:tcPr>
          <w:p w14:paraId="75B57753" w14:textId="62A4DA5A" w:rsidR="00E51D37" w:rsidRPr="006C1131" w:rsidRDefault="00E51D37" w:rsidP="00F369DC">
            <w:pPr>
              <w:ind w:left="142"/>
              <w:jc w:val="center"/>
              <w:rPr>
                <w:rFonts w:eastAsia="Calibri"/>
                <w:b/>
                <w:sz w:val="16"/>
                <w:szCs w:val="16"/>
              </w:rPr>
            </w:pPr>
          </w:p>
        </w:tc>
        <w:tc>
          <w:tcPr>
            <w:tcW w:w="1125" w:type="dxa"/>
            <w:tcBorders>
              <w:top w:val="single" w:sz="4" w:space="0" w:color="auto"/>
              <w:left w:val="single" w:sz="4" w:space="0" w:color="auto"/>
              <w:bottom w:val="single" w:sz="4" w:space="0" w:color="auto"/>
              <w:right w:val="single" w:sz="4" w:space="0" w:color="auto"/>
            </w:tcBorders>
          </w:tcPr>
          <w:p w14:paraId="4DAF9327" w14:textId="408C54FA" w:rsidR="00E51D37" w:rsidRPr="006C1131" w:rsidRDefault="00E51D37" w:rsidP="00F369DC">
            <w:pPr>
              <w:ind w:left="142"/>
              <w:jc w:val="center"/>
              <w:rPr>
                <w:rFonts w:eastAsia="Calibri"/>
                <w:b/>
                <w:sz w:val="16"/>
                <w:szCs w:val="16"/>
              </w:rPr>
            </w:pPr>
          </w:p>
        </w:tc>
        <w:tc>
          <w:tcPr>
            <w:tcW w:w="1441" w:type="dxa"/>
            <w:tcBorders>
              <w:top w:val="single" w:sz="4" w:space="0" w:color="auto"/>
              <w:left w:val="single" w:sz="4" w:space="0" w:color="auto"/>
              <w:bottom w:val="single" w:sz="4" w:space="0" w:color="auto"/>
              <w:right w:val="single" w:sz="4" w:space="0" w:color="auto"/>
            </w:tcBorders>
          </w:tcPr>
          <w:p w14:paraId="63AD1D80" w14:textId="6C602C31" w:rsidR="00E51D37" w:rsidRPr="006C1131" w:rsidRDefault="00E51D37" w:rsidP="00F369DC">
            <w:pPr>
              <w:ind w:left="142"/>
              <w:jc w:val="center"/>
              <w:rPr>
                <w:rFonts w:eastAsia="Calibri"/>
                <w:b/>
                <w:sz w:val="16"/>
                <w:szCs w:val="16"/>
              </w:rPr>
            </w:pPr>
          </w:p>
        </w:tc>
      </w:tr>
    </w:tbl>
    <w:p w14:paraId="7EA114CE" w14:textId="77777777" w:rsidR="00E51D37" w:rsidRPr="00C43CE0" w:rsidRDefault="00E51D37" w:rsidP="00F369DC">
      <w:pPr>
        <w:tabs>
          <w:tab w:val="left" w:pos="587"/>
        </w:tabs>
        <w:spacing w:before="11"/>
        <w:ind w:left="142" w:right="915"/>
        <w:rPr>
          <w:rFonts w:eastAsia="Arial"/>
          <w:b/>
        </w:rPr>
      </w:pPr>
    </w:p>
    <w:p w14:paraId="04A8188D" w14:textId="77777777" w:rsidR="00E51D37" w:rsidRDefault="00E51D37" w:rsidP="00F369DC">
      <w:pPr>
        <w:tabs>
          <w:tab w:val="left" w:pos="587"/>
        </w:tabs>
        <w:spacing w:before="11"/>
        <w:ind w:left="142" w:right="915"/>
        <w:rPr>
          <w:b/>
          <w:color w:val="000000"/>
          <w:sz w:val="24"/>
          <w:szCs w:val="24"/>
        </w:rPr>
      </w:pPr>
      <w:r>
        <w:rPr>
          <w:b/>
          <w:bCs/>
          <w:sz w:val="24"/>
          <w:szCs w:val="24"/>
        </w:rPr>
        <w:t>CLÁUSULA</w:t>
      </w:r>
      <w:r w:rsidRPr="00885510">
        <w:rPr>
          <w:b/>
          <w:color w:val="000000"/>
          <w:sz w:val="24"/>
          <w:szCs w:val="24"/>
        </w:rPr>
        <w:t xml:space="preserve"> </w:t>
      </w:r>
      <w:r>
        <w:rPr>
          <w:b/>
          <w:color w:val="000000"/>
          <w:sz w:val="24"/>
          <w:szCs w:val="24"/>
        </w:rPr>
        <w:t xml:space="preserve">DECIMA - </w:t>
      </w:r>
      <w:r w:rsidRPr="00885510">
        <w:rPr>
          <w:b/>
          <w:color w:val="000000"/>
          <w:sz w:val="24"/>
          <w:szCs w:val="24"/>
        </w:rPr>
        <w:t>DAS INFRAÇÕES E SANÇÕES ADMINISTRATIVAS</w:t>
      </w:r>
    </w:p>
    <w:p w14:paraId="27AD68E8" w14:textId="77777777" w:rsidR="00E51D37" w:rsidRPr="00B83330" w:rsidRDefault="00E51D37" w:rsidP="00F369DC">
      <w:pPr>
        <w:pStyle w:val="PargrafodaLista"/>
        <w:widowControl w:val="0"/>
        <w:numPr>
          <w:ilvl w:val="1"/>
          <w:numId w:val="34"/>
        </w:numPr>
        <w:tabs>
          <w:tab w:val="left" w:pos="284"/>
          <w:tab w:val="left" w:pos="587"/>
        </w:tabs>
        <w:autoSpaceDE w:val="0"/>
        <w:autoSpaceDN w:val="0"/>
        <w:spacing w:before="11" w:after="0" w:line="240" w:lineRule="auto"/>
        <w:ind w:left="142" w:right="-113" w:firstLine="0"/>
        <w:jc w:val="both"/>
        <w:rPr>
          <w:rFonts w:ascii="Times New Roman" w:hAnsi="Times New Roman" w:cs="Times New Roman"/>
          <w:color w:val="000000"/>
          <w:sz w:val="24"/>
          <w:szCs w:val="24"/>
        </w:rPr>
      </w:pPr>
      <w:r w:rsidRPr="00B83330">
        <w:rPr>
          <w:rFonts w:ascii="Times New Roman" w:hAnsi="Times New Roman" w:cs="Times New Roman"/>
          <w:color w:val="000000"/>
          <w:sz w:val="24"/>
          <w:szCs w:val="24"/>
        </w:rPr>
        <w:t>As infrações e sanções administrativa será aplicada ao contratado conforme o previsto nos artigos 155 e 156 da lei nº 14. 133/2021;</w:t>
      </w:r>
    </w:p>
    <w:p w14:paraId="4D487868" w14:textId="77777777" w:rsidR="00E51D37" w:rsidRPr="00B83330" w:rsidRDefault="00E51D37" w:rsidP="00F369DC">
      <w:pPr>
        <w:pStyle w:val="PargrafodaLista"/>
        <w:widowControl w:val="0"/>
        <w:numPr>
          <w:ilvl w:val="1"/>
          <w:numId w:val="34"/>
        </w:numPr>
        <w:tabs>
          <w:tab w:val="left" w:pos="284"/>
          <w:tab w:val="left" w:pos="587"/>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A aplicação das sanções previstas nos incisos III e IV do art. 156 Lei nº 14.133/2021,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03FFDBA" w14:textId="77777777" w:rsidR="00E51D37" w:rsidRPr="00B83330" w:rsidRDefault="00E51D37" w:rsidP="00F369DC">
      <w:pPr>
        <w:tabs>
          <w:tab w:val="left" w:pos="587"/>
        </w:tabs>
        <w:ind w:left="142" w:right="-113"/>
        <w:jc w:val="both"/>
        <w:rPr>
          <w:rFonts w:eastAsia="Arial"/>
          <w:sz w:val="24"/>
          <w:szCs w:val="24"/>
        </w:rPr>
      </w:pPr>
    </w:p>
    <w:p w14:paraId="61F5C181" w14:textId="77777777" w:rsidR="00E51D37" w:rsidRDefault="00E51D37" w:rsidP="00F369DC">
      <w:pPr>
        <w:pStyle w:val="PargrafodaLista"/>
        <w:widowControl w:val="0"/>
        <w:numPr>
          <w:ilvl w:val="1"/>
          <w:numId w:val="34"/>
        </w:numPr>
        <w:tabs>
          <w:tab w:val="left" w:pos="284"/>
        </w:tabs>
        <w:autoSpaceDE w:val="0"/>
        <w:autoSpaceDN w:val="0"/>
        <w:spacing w:after="0" w:line="240" w:lineRule="auto"/>
        <w:ind w:left="142" w:right="-113" w:firstLine="0"/>
        <w:jc w:val="both"/>
        <w:rPr>
          <w:rFonts w:ascii="Times New Roman" w:hAnsi="Times New Roman" w:cs="Times New Roman"/>
          <w:sz w:val="24"/>
          <w:szCs w:val="24"/>
        </w:rPr>
      </w:pPr>
      <w:r w:rsidRPr="00B83330">
        <w:rPr>
          <w:rFonts w:ascii="Times New Roman" w:hAnsi="Times New Roman" w:cs="Times New Roman"/>
          <w:sz w:val="24"/>
          <w:szCs w:val="24"/>
        </w:rPr>
        <w:t>Em órgão ou entidade da Administração Pública cujo quadro funcional não seja formado de servidores estatutários, a comissão a que se refere ao item anterior será composta de 2 (dois) ou mais empregados públicos pertencentes aos seus quadros permanentes, preferencialmente com, no mínimo, 3 (três) anos de tempo de serviço no órgão ou entidade.</w:t>
      </w:r>
    </w:p>
    <w:p w14:paraId="0FCB2BF3" w14:textId="77777777" w:rsidR="00BE69D7" w:rsidRPr="00B83330" w:rsidRDefault="00BE69D7" w:rsidP="00F369DC">
      <w:pPr>
        <w:pStyle w:val="PargrafodaLista"/>
        <w:widowControl w:val="0"/>
        <w:tabs>
          <w:tab w:val="left" w:pos="284"/>
        </w:tabs>
        <w:autoSpaceDE w:val="0"/>
        <w:autoSpaceDN w:val="0"/>
        <w:spacing w:after="0" w:line="240" w:lineRule="auto"/>
        <w:ind w:left="142" w:right="-113"/>
        <w:jc w:val="both"/>
        <w:rPr>
          <w:rFonts w:ascii="Times New Roman" w:hAnsi="Times New Roman" w:cs="Times New Roman"/>
          <w:sz w:val="24"/>
          <w:szCs w:val="24"/>
        </w:rPr>
      </w:pPr>
    </w:p>
    <w:p w14:paraId="161AFEAF" w14:textId="77777777" w:rsidR="00E51D37" w:rsidRPr="00885510" w:rsidRDefault="00E51D37" w:rsidP="00F369DC">
      <w:pPr>
        <w:tabs>
          <w:tab w:val="left" w:pos="587"/>
        </w:tabs>
        <w:ind w:left="142" w:right="915"/>
        <w:rPr>
          <w:rFonts w:eastAsia="Arial"/>
          <w:b/>
          <w:sz w:val="24"/>
          <w:szCs w:val="24"/>
        </w:rPr>
      </w:pPr>
      <w:r>
        <w:rPr>
          <w:b/>
          <w:bCs/>
          <w:sz w:val="24"/>
          <w:szCs w:val="24"/>
        </w:rPr>
        <w:t>CLÁUSULA</w:t>
      </w:r>
      <w:r w:rsidRPr="00885510">
        <w:rPr>
          <w:rFonts w:eastAsia="Arial"/>
          <w:b/>
          <w:sz w:val="24"/>
          <w:szCs w:val="24"/>
        </w:rPr>
        <w:t xml:space="preserve"> </w:t>
      </w:r>
      <w:r>
        <w:rPr>
          <w:rFonts w:eastAsia="Arial"/>
          <w:b/>
          <w:sz w:val="24"/>
          <w:szCs w:val="24"/>
        </w:rPr>
        <w:t xml:space="preserve">DECIMA PRIMEIRA - </w:t>
      </w:r>
      <w:r w:rsidRPr="00885510">
        <w:rPr>
          <w:rFonts w:eastAsia="Arial"/>
          <w:b/>
          <w:sz w:val="24"/>
          <w:szCs w:val="24"/>
        </w:rPr>
        <w:t>DOS RECURSOS ADMINISTRATIVOS</w:t>
      </w:r>
    </w:p>
    <w:p w14:paraId="24A94795" w14:textId="3C0E687C" w:rsidR="00E51D37" w:rsidRPr="00875588" w:rsidRDefault="00E51D37" w:rsidP="00F369DC">
      <w:pPr>
        <w:pStyle w:val="NormalWeb"/>
        <w:numPr>
          <w:ilvl w:val="1"/>
          <w:numId w:val="35"/>
        </w:numPr>
        <w:tabs>
          <w:tab w:val="left" w:pos="284"/>
        </w:tabs>
        <w:spacing w:before="0" w:beforeAutospacing="0" w:after="225" w:afterAutospacing="0" w:line="240" w:lineRule="auto"/>
        <w:ind w:left="142" w:firstLine="0"/>
        <w:jc w:val="both"/>
        <w:rPr>
          <w:color w:val="000000"/>
        </w:rPr>
      </w:pPr>
      <w:r w:rsidRPr="00875588">
        <w:rPr>
          <w:color w:val="000000"/>
        </w:rPr>
        <w:lastRenderedPageBreak/>
        <w:t xml:space="preserve">Da </w:t>
      </w:r>
      <w:proofErr w:type="spellStart"/>
      <w:r w:rsidRPr="00875588">
        <w:rPr>
          <w:color w:val="000000"/>
        </w:rPr>
        <w:t>aplicação</w:t>
      </w:r>
      <w:proofErr w:type="spellEnd"/>
      <w:r w:rsidRPr="00875588">
        <w:rPr>
          <w:color w:val="000000"/>
        </w:rPr>
        <w:t xml:space="preserve"> das </w:t>
      </w:r>
      <w:proofErr w:type="spellStart"/>
      <w:r w:rsidRPr="00875588">
        <w:rPr>
          <w:color w:val="000000"/>
        </w:rPr>
        <w:t>sanções</w:t>
      </w:r>
      <w:proofErr w:type="spellEnd"/>
      <w:r w:rsidRPr="00875588">
        <w:rPr>
          <w:color w:val="000000"/>
        </w:rPr>
        <w:t xml:space="preserve"> </w:t>
      </w:r>
      <w:proofErr w:type="spellStart"/>
      <w:r w:rsidRPr="00875588">
        <w:rPr>
          <w:color w:val="000000"/>
        </w:rPr>
        <w:t>previstas</w:t>
      </w:r>
      <w:proofErr w:type="spellEnd"/>
      <w:r w:rsidRPr="00875588">
        <w:rPr>
          <w:color w:val="000000"/>
        </w:rPr>
        <w:t xml:space="preserve"> </w:t>
      </w:r>
      <w:proofErr w:type="spellStart"/>
      <w:r w:rsidRPr="00875588">
        <w:rPr>
          <w:color w:val="000000"/>
        </w:rPr>
        <w:t>nos</w:t>
      </w:r>
      <w:proofErr w:type="spellEnd"/>
      <w:r w:rsidRPr="00875588">
        <w:rPr>
          <w:color w:val="000000"/>
        </w:rPr>
        <w:t> </w:t>
      </w:r>
      <w:proofErr w:type="spellStart"/>
      <w:r w:rsidRPr="00875588">
        <w:rPr>
          <w:color w:val="000000"/>
        </w:rPr>
        <w:t>incisos</w:t>
      </w:r>
      <w:proofErr w:type="spellEnd"/>
      <w:r w:rsidRPr="00875588">
        <w:rPr>
          <w:color w:val="000000"/>
        </w:rPr>
        <w:t xml:space="preserve"> I, II e III do art. 156 da Lei 14.133/2021 caberá recurso no prazo de 15 (quinze) </w:t>
      </w:r>
      <w:r w:rsidR="00BE69D7" w:rsidRPr="00875588">
        <w:rPr>
          <w:color w:val="000000"/>
        </w:rPr>
        <w:t>Dias</w:t>
      </w:r>
      <w:r w:rsidRPr="00875588">
        <w:rPr>
          <w:color w:val="000000"/>
        </w:rPr>
        <w:t xml:space="preserve"> úteis, contado da data da intimação conforme art. 166 da lei 14.133/2021;</w:t>
      </w:r>
    </w:p>
    <w:p w14:paraId="0D2BE7F6" w14:textId="77777777" w:rsidR="00E51D37" w:rsidRPr="00875588" w:rsidRDefault="00E51D37" w:rsidP="00F369DC">
      <w:pPr>
        <w:pStyle w:val="NormalWeb"/>
        <w:numPr>
          <w:ilvl w:val="1"/>
          <w:numId w:val="35"/>
        </w:numPr>
        <w:tabs>
          <w:tab w:val="left" w:pos="284"/>
        </w:tabs>
        <w:spacing w:before="225" w:beforeAutospacing="0" w:after="225" w:afterAutospacing="0" w:line="240" w:lineRule="auto"/>
        <w:ind w:left="142" w:firstLine="0"/>
        <w:jc w:val="both"/>
        <w:rPr>
          <w:color w:val="000000"/>
        </w:rPr>
      </w:pPr>
      <w:r w:rsidRPr="00875588">
        <w:rPr>
          <w:color w:val="000000"/>
        </w:rPr>
        <w:t xml:space="preserve">O </w:t>
      </w:r>
      <w:proofErr w:type="spellStart"/>
      <w:r w:rsidRPr="00875588">
        <w:rPr>
          <w:color w:val="000000"/>
        </w:rPr>
        <w:t>recurso</w:t>
      </w:r>
      <w:proofErr w:type="spellEnd"/>
      <w:r w:rsidRPr="00875588">
        <w:rPr>
          <w:color w:val="000000"/>
        </w:rPr>
        <w:t xml:space="preserve"> de </w:t>
      </w:r>
      <w:proofErr w:type="spellStart"/>
      <w:r w:rsidRPr="00875588">
        <w:rPr>
          <w:color w:val="000000"/>
        </w:rPr>
        <w:t>que</w:t>
      </w:r>
      <w:proofErr w:type="spellEnd"/>
      <w:r w:rsidRPr="00875588">
        <w:rPr>
          <w:color w:val="000000"/>
        </w:rPr>
        <w:t xml:space="preserve"> </w:t>
      </w:r>
      <w:proofErr w:type="spellStart"/>
      <w:r w:rsidRPr="00875588">
        <w:rPr>
          <w:color w:val="000000"/>
        </w:rPr>
        <w:t>trata</w:t>
      </w:r>
      <w:proofErr w:type="spellEnd"/>
      <w:r w:rsidRPr="00875588">
        <w:rPr>
          <w:color w:val="000000"/>
        </w:rPr>
        <w:t xml:space="preserve"> o </w:t>
      </w:r>
      <w:r w:rsidRPr="00875588">
        <w:rPr>
          <w:bCs/>
          <w:color w:val="000000"/>
        </w:rPr>
        <w:t>item anterior</w:t>
      </w:r>
      <w:r w:rsidRPr="00875588">
        <w:rPr>
          <w:color w:val="000000"/>
        </w:rPr>
        <w:t xml:space="preserve"> </w:t>
      </w:r>
      <w:proofErr w:type="spellStart"/>
      <w:r w:rsidRPr="00875588">
        <w:rPr>
          <w:color w:val="000000"/>
        </w:rPr>
        <w:t>será</w:t>
      </w:r>
      <w:proofErr w:type="spellEnd"/>
      <w:r w:rsidRPr="00875588">
        <w:rPr>
          <w:color w:val="000000"/>
        </w:rPr>
        <w:t xml:space="preserve"> </w:t>
      </w:r>
      <w:proofErr w:type="spellStart"/>
      <w:r w:rsidRPr="00875588">
        <w:rPr>
          <w:color w:val="000000"/>
        </w:rPr>
        <w:t>dirigido</w:t>
      </w:r>
      <w:proofErr w:type="spellEnd"/>
      <w:r w:rsidRPr="00875588">
        <w:rPr>
          <w:color w:val="000000"/>
        </w:rPr>
        <w:t xml:space="preserve"> à </w:t>
      </w:r>
      <w:proofErr w:type="spellStart"/>
      <w:r w:rsidRPr="00875588">
        <w:rPr>
          <w:color w:val="000000"/>
        </w:rPr>
        <w:t>autoridade</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tiver</w:t>
      </w:r>
      <w:proofErr w:type="spellEnd"/>
      <w:r w:rsidRPr="00875588">
        <w:rPr>
          <w:color w:val="000000"/>
        </w:rPr>
        <w:t xml:space="preserve"> </w:t>
      </w:r>
      <w:proofErr w:type="spellStart"/>
      <w:r w:rsidRPr="00875588">
        <w:rPr>
          <w:color w:val="000000"/>
        </w:rPr>
        <w:t>proferido</w:t>
      </w:r>
      <w:proofErr w:type="spellEnd"/>
      <w:r w:rsidRPr="00875588">
        <w:rPr>
          <w:color w:val="000000"/>
        </w:rPr>
        <w:t xml:space="preserve"> a </w:t>
      </w:r>
      <w:proofErr w:type="spellStart"/>
      <w:r w:rsidRPr="00875588">
        <w:rPr>
          <w:color w:val="000000"/>
        </w:rPr>
        <w:t>decisão</w:t>
      </w:r>
      <w:proofErr w:type="spellEnd"/>
      <w:r w:rsidRPr="00875588">
        <w:rPr>
          <w:color w:val="000000"/>
        </w:rPr>
        <w:t xml:space="preserve"> recorrida, que, se </w:t>
      </w:r>
      <w:proofErr w:type="spellStart"/>
      <w:r w:rsidRPr="00875588">
        <w:rPr>
          <w:color w:val="000000"/>
        </w:rPr>
        <w:t>não</w:t>
      </w:r>
      <w:proofErr w:type="spellEnd"/>
      <w:r w:rsidRPr="00875588">
        <w:rPr>
          <w:color w:val="000000"/>
        </w:rPr>
        <w:t xml:space="preserve"> a </w:t>
      </w:r>
      <w:proofErr w:type="spellStart"/>
      <w:r w:rsidRPr="00875588">
        <w:rPr>
          <w:color w:val="000000"/>
        </w:rPr>
        <w:t>reconsiderar</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5 (cinco) dias úteis, encaminhará o recurso com sua motivação à autoridade superior, a qual deverá proferir sua decisão no prazo máximo de 20 (vinte) dias úteis, contado do recebimento dos autos;</w:t>
      </w:r>
    </w:p>
    <w:p w14:paraId="686E911F" w14:textId="77777777" w:rsidR="00E51D37" w:rsidRPr="00875588" w:rsidRDefault="00E51D37" w:rsidP="00F369DC">
      <w:pPr>
        <w:pStyle w:val="NormalWeb"/>
        <w:numPr>
          <w:ilvl w:val="1"/>
          <w:numId w:val="35"/>
        </w:numPr>
        <w:tabs>
          <w:tab w:val="left" w:pos="284"/>
        </w:tabs>
        <w:spacing w:before="225" w:beforeAutospacing="0" w:after="225" w:afterAutospacing="0" w:line="240" w:lineRule="auto"/>
        <w:ind w:left="142" w:hanging="6"/>
        <w:jc w:val="both"/>
        <w:rPr>
          <w:color w:val="000000"/>
        </w:rPr>
      </w:pPr>
      <w:r w:rsidRPr="00875588">
        <w:rPr>
          <w:color w:val="000000"/>
        </w:rPr>
        <w:t xml:space="preserve">Da aplicação da sanção prevista no inciso IV do art. 156 da lei 14.133/2021 caberá apenas pedido de reconsideração, </w:t>
      </w:r>
      <w:proofErr w:type="spellStart"/>
      <w:r w:rsidRPr="00875588">
        <w:rPr>
          <w:color w:val="000000"/>
        </w:rPr>
        <w:t>que</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ser</w:t>
      </w:r>
      <w:proofErr w:type="spellEnd"/>
      <w:r w:rsidRPr="00875588">
        <w:rPr>
          <w:color w:val="000000"/>
        </w:rPr>
        <w:t xml:space="preserve"> </w:t>
      </w:r>
      <w:proofErr w:type="spellStart"/>
      <w:r w:rsidRPr="00875588">
        <w:rPr>
          <w:color w:val="000000"/>
        </w:rPr>
        <w:t>apresentado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de 15 (quinze) dias úteis, contado da data da </w:t>
      </w:r>
      <w:proofErr w:type="spellStart"/>
      <w:r w:rsidRPr="00875588">
        <w:rPr>
          <w:color w:val="000000"/>
        </w:rPr>
        <w:t>intimação</w:t>
      </w:r>
      <w:proofErr w:type="spellEnd"/>
      <w:r w:rsidRPr="00875588">
        <w:rPr>
          <w:color w:val="000000"/>
        </w:rPr>
        <w:t xml:space="preserve">, e </w:t>
      </w:r>
      <w:proofErr w:type="spellStart"/>
      <w:r w:rsidRPr="00875588">
        <w:rPr>
          <w:color w:val="000000"/>
        </w:rPr>
        <w:t>decidido</w:t>
      </w:r>
      <w:proofErr w:type="spellEnd"/>
      <w:r w:rsidRPr="00875588">
        <w:rPr>
          <w:color w:val="000000"/>
        </w:rPr>
        <w:t xml:space="preserve"> no </w:t>
      </w:r>
      <w:proofErr w:type="spellStart"/>
      <w:r w:rsidRPr="00875588">
        <w:rPr>
          <w:color w:val="000000"/>
        </w:rPr>
        <w:t>prazo</w:t>
      </w:r>
      <w:proofErr w:type="spellEnd"/>
      <w:r w:rsidRPr="00875588">
        <w:rPr>
          <w:color w:val="000000"/>
        </w:rPr>
        <w:t xml:space="preserve"> </w:t>
      </w:r>
      <w:proofErr w:type="spellStart"/>
      <w:r w:rsidRPr="00875588">
        <w:rPr>
          <w:color w:val="000000"/>
        </w:rPr>
        <w:t>máximo</w:t>
      </w:r>
      <w:proofErr w:type="spellEnd"/>
      <w:r w:rsidRPr="00875588">
        <w:rPr>
          <w:color w:val="000000"/>
        </w:rPr>
        <w:t xml:space="preserve"> de 20 (vinte) dias úteis, contado do seu recebimento conforme art. 167 da lei 14.133/2021;</w:t>
      </w:r>
    </w:p>
    <w:p w14:paraId="74C23A69" w14:textId="77C8920A" w:rsidR="00E51D37" w:rsidRPr="00875588" w:rsidRDefault="00E51D37" w:rsidP="00F369DC">
      <w:pPr>
        <w:pStyle w:val="NormalWeb"/>
        <w:numPr>
          <w:ilvl w:val="1"/>
          <w:numId w:val="35"/>
        </w:numPr>
        <w:tabs>
          <w:tab w:val="left" w:pos="284"/>
        </w:tabs>
        <w:spacing w:before="225" w:beforeAutospacing="0" w:after="225" w:afterAutospacing="0" w:line="240" w:lineRule="auto"/>
        <w:ind w:left="142" w:hanging="6"/>
        <w:jc w:val="both"/>
        <w:rPr>
          <w:color w:val="000000"/>
        </w:rPr>
      </w:pPr>
      <w:r w:rsidRPr="00875588">
        <w:rPr>
          <w:color w:val="000000"/>
        </w:rPr>
        <w:t xml:space="preserve">O recurso e o pedido de reconsideração terão efeito suspensivo do ato ou da decisão recorrida </w:t>
      </w:r>
      <w:r w:rsidR="00BE69D7" w:rsidRPr="00875588">
        <w:rPr>
          <w:color w:val="000000"/>
        </w:rPr>
        <w:t>ate</w:t>
      </w:r>
      <w:r w:rsidRPr="00875588">
        <w:rPr>
          <w:color w:val="000000"/>
        </w:rPr>
        <w:t xml:space="preserve"> que sobrevenha decisão final da autoridade competente conforme art. 168 da lei 14.133/2021;</w:t>
      </w:r>
    </w:p>
    <w:p w14:paraId="5A47BA6A" w14:textId="18BF5DF5" w:rsidR="00E51D37" w:rsidRPr="00875588" w:rsidRDefault="00E51D37" w:rsidP="00F369DC">
      <w:pPr>
        <w:pStyle w:val="NormalWeb"/>
        <w:numPr>
          <w:ilvl w:val="1"/>
          <w:numId w:val="35"/>
        </w:numPr>
        <w:tabs>
          <w:tab w:val="left" w:pos="284"/>
        </w:tabs>
        <w:spacing w:before="225" w:beforeAutospacing="0" w:after="225" w:afterAutospacing="0" w:line="240" w:lineRule="auto"/>
        <w:ind w:left="142" w:firstLine="0"/>
        <w:jc w:val="both"/>
        <w:rPr>
          <w:color w:val="000000"/>
        </w:rPr>
      </w:pPr>
      <w:r w:rsidRPr="00875588">
        <w:rPr>
          <w:color w:val="000000"/>
        </w:rPr>
        <w:t>N</w:t>
      </w:r>
      <w:r w:rsidR="00BE69D7">
        <w:rPr>
          <w:color w:val="000000"/>
        </w:rPr>
        <w:t xml:space="preserve">a </w:t>
      </w:r>
      <w:proofErr w:type="spellStart"/>
      <w:r w:rsidR="00BE69D7">
        <w:rPr>
          <w:color w:val="000000"/>
        </w:rPr>
        <w:t>elaboração</w:t>
      </w:r>
      <w:proofErr w:type="spellEnd"/>
      <w:r w:rsidR="00BE69D7">
        <w:rPr>
          <w:color w:val="000000"/>
        </w:rPr>
        <w:t xml:space="preserve"> de </w:t>
      </w:r>
      <w:proofErr w:type="spellStart"/>
      <w:r w:rsidR="00BE69D7">
        <w:rPr>
          <w:color w:val="000000"/>
        </w:rPr>
        <w:t>suas</w:t>
      </w:r>
      <w:proofErr w:type="spellEnd"/>
      <w:r w:rsidR="00BE69D7">
        <w:rPr>
          <w:color w:val="000000"/>
        </w:rPr>
        <w:t xml:space="preserve"> </w:t>
      </w:r>
      <w:proofErr w:type="spellStart"/>
      <w:r w:rsidR="00BE69D7">
        <w:rPr>
          <w:color w:val="000000"/>
        </w:rPr>
        <w:t>decisões</w:t>
      </w:r>
      <w:proofErr w:type="spellEnd"/>
      <w:r w:rsidR="00BE69D7">
        <w:rPr>
          <w:color w:val="000000"/>
        </w:rPr>
        <w:t>, á</w:t>
      </w:r>
      <w:r w:rsidRPr="00875588">
        <w:rPr>
          <w:color w:val="000000"/>
        </w:rPr>
        <w:t xml:space="preserve"> </w:t>
      </w:r>
      <w:proofErr w:type="spellStart"/>
      <w:r w:rsidRPr="00875588">
        <w:rPr>
          <w:color w:val="000000"/>
        </w:rPr>
        <w:t>autoridade</w:t>
      </w:r>
      <w:proofErr w:type="spellEnd"/>
      <w:r w:rsidRPr="00875588">
        <w:rPr>
          <w:color w:val="000000"/>
        </w:rPr>
        <w:t xml:space="preserve"> </w:t>
      </w:r>
      <w:proofErr w:type="spellStart"/>
      <w:r w:rsidRPr="00875588">
        <w:rPr>
          <w:color w:val="000000"/>
        </w:rPr>
        <w:t>competente</w:t>
      </w:r>
      <w:proofErr w:type="spellEnd"/>
      <w:r w:rsidRPr="00875588">
        <w:rPr>
          <w:color w:val="000000"/>
        </w:rPr>
        <w:t xml:space="preserve"> </w:t>
      </w:r>
      <w:proofErr w:type="spellStart"/>
      <w:r w:rsidRPr="00875588">
        <w:rPr>
          <w:color w:val="000000"/>
        </w:rPr>
        <w:t>será</w:t>
      </w:r>
      <w:proofErr w:type="spellEnd"/>
      <w:r w:rsidRPr="00875588">
        <w:rPr>
          <w:color w:val="000000"/>
        </w:rPr>
        <w:t xml:space="preserve"> </w:t>
      </w:r>
      <w:proofErr w:type="spellStart"/>
      <w:r w:rsidRPr="00875588">
        <w:rPr>
          <w:color w:val="000000"/>
        </w:rPr>
        <w:t>auxiliada</w:t>
      </w:r>
      <w:proofErr w:type="spellEnd"/>
      <w:r w:rsidRPr="00875588">
        <w:rPr>
          <w:color w:val="000000"/>
        </w:rPr>
        <w:t xml:space="preserve"> </w:t>
      </w:r>
      <w:proofErr w:type="spellStart"/>
      <w:r w:rsidRPr="00875588">
        <w:rPr>
          <w:color w:val="000000"/>
        </w:rPr>
        <w:t>pelo</w:t>
      </w:r>
      <w:proofErr w:type="spellEnd"/>
      <w:r w:rsidRPr="00875588">
        <w:rPr>
          <w:color w:val="000000"/>
        </w:rPr>
        <w:t xml:space="preserve"> </w:t>
      </w:r>
      <w:proofErr w:type="spellStart"/>
      <w:r w:rsidRPr="00875588">
        <w:rPr>
          <w:color w:val="000000"/>
        </w:rPr>
        <w:t>órgão</w:t>
      </w:r>
      <w:proofErr w:type="spellEnd"/>
      <w:r w:rsidRPr="00875588">
        <w:rPr>
          <w:color w:val="000000"/>
        </w:rPr>
        <w:t xml:space="preserve"> de </w:t>
      </w:r>
      <w:proofErr w:type="spellStart"/>
      <w:r w:rsidRPr="00875588">
        <w:rPr>
          <w:color w:val="000000"/>
        </w:rPr>
        <w:t>assessoramento</w:t>
      </w:r>
      <w:proofErr w:type="spellEnd"/>
      <w:r w:rsidRPr="00875588">
        <w:rPr>
          <w:color w:val="000000"/>
        </w:rPr>
        <w:t xml:space="preserve"> </w:t>
      </w:r>
      <w:proofErr w:type="spellStart"/>
      <w:r w:rsidR="00BE69D7">
        <w:rPr>
          <w:color w:val="000000"/>
        </w:rPr>
        <w:t>jurídico</w:t>
      </w:r>
      <w:proofErr w:type="spellEnd"/>
      <w:r w:rsidRPr="00875588">
        <w:rPr>
          <w:color w:val="000000"/>
        </w:rPr>
        <w:t xml:space="preserve">, </w:t>
      </w:r>
      <w:proofErr w:type="spellStart"/>
      <w:r w:rsidRPr="00875588">
        <w:rPr>
          <w:color w:val="000000"/>
        </w:rPr>
        <w:t>que</w:t>
      </w:r>
      <w:proofErr w:type="spellEnd"/>
      <w:r w:rsidRPr="00875588">
        <w:rPr>
          <w:color w:val="000000"/>
        </w:rPr>
        <w:t xml:space="preserve"> </w:t>
      </w:r>
      <w:proofErr w:type="spellStart"/>
      <w:r w:rsidRPr="00875588">
        <w:rPr>
          <w:color w:val="000000"/>
        </w:rPr>
        <w:t>deverá</w:t>
      </w:r>
      <w:proofErr w:type="spellEnd"/>
      <w:r w:rsidRPr="00875588">
        <w:rPr>
          <w:color w:val="000000"/>
        </w:rPr>
        <w:t xml:space="preserve"> </w:t>
      </w:r>
      <w:proofErr w:type="spellStart"/>
      <w:r w:rsidRPr="00875588">
        <w:rPr>
          <w:color w:val="000000"/>
        </w:rPr>
        <w:t>dirimir</w:t>
      </w:r>
      <w:proofErr w:type="spellEnd"/>
      <w:r w:rsidRPr="00875588">
        <w:rPr>
          <w:color w:val="000000"/>
        </w:rPr>
        <w:t xml:space="preserve"> </w:t>
      </w:r>
      <w:proofErr w:type="spellStart"/>
      <w:r w:rsidRPr="00875588">
        <w:rPr>
          <w:color w:val="000000"/>
        </w:rPr>
        <w:t>dúvidas</w:t>
      </w:r>
      <w:proofErr w:type="spellEnd"/>
      <w:r w:rsidRPr="00875588">
        <w:rPr>
          <w:color w:val="000000"/>
        </w:rPr>
        <w:t xml:space="preserve"> e </w:t>
      </w:r>
      <w:proofErr w:type="spellStart"/>
      <w:r w:rsidRPr="00875588">
        <w:rPr>
          <w:color w:val="000000"/>
        </w:rPr>
        <w:t>subsidiá</w:t>
      </w:r>
      <w:proofErr w:type="spellEnd"/>
      <w:r w:rsidRPr="00875588">
        <w:rPr>
          <w:color w:val="000000"/>
        </w:rPr>
        <w:t xml:space="preserve">-la com as </w:t>
      </w:r>
      <w:proofErr w:type="spellStart"/>
      <w:r w:rsidRPr="00875588">
        <w:rPr>
          <w:color w:val="000000"/>
        </w:rPr>
        <w:t>informações</w:t>
      </w:r>
      <w:proofErr w:type="spellEnd"/>
      <w:r w:rsidRPr="00875588">
        <w:rPr>
          <w:color w:val="000000"/>
        </w:rPr>
        <w:t xml:space="preserve"> </w:t>
      </w:r>
      <w:proofErr w:type="spellStart"/>
      <w:r w:rsidRPr="00875588">
        <w:rPr>
          <w:color w:val="000000"/>
        </w:rPr>
        <w:t>necessárias</w:t>
      </w:r>
      <w:proofErr w:type="spellEnd"/>
      <w:r w:rsidRPr="00875588">
        <w:rPr>
          <w:color w:val="000000"/>
        </w:rPr>
        <w:t>.</w:t>
      </w:r>
    </w:p>
    <w:p w14:paraId="0CC7607C" w14:textId="77777777" w:rsidR="00E51D37" w:rsidRPr="00C43CE0" w:rsidRDefault="00E51D37" w:rsidP="00F369DC">
      <w:pPr>
        <w:pStyle w:val="TextosemFormatao1"/>
        <w:ind w:left="142"/>
        <w:rPr>
          <w:rFonts w:ascii="Times New Roman" w:eastAsia="Arial" w:hAnsi="Times New Roman" w:cs="Times New Roman"/>
          <w:b/>
          <w:bCs/>
          <w:color w:val="auto"/>
          <w:sz w:val="24"/>
          <w:szCs w:val="24"/>
          <w:lang w:val="pt-PT"/>
        </w:rPr>
      </w:pPr>
      <w:r>
        <w:rPr>
          <w:rFonts w:ascii="Times New Roman" w:hAnsi="Times New Roman" w:cs="Times New Roman"/>
          <w:b/>
          <w:bCs/>
          <w:sz w:val="24"/>
          <w:szCs w:val="24"/>
        </w:rPr>
        <w:t>CLÁUSULA</w:t>
      </w:r>
      <w:r w:rsidRPr="00C43CE0">
        <w:rPr>
          <w:rFonts w:ascii="Times New Roman" w:hAnsi="Times New Roman" w:cs="Times New Roman"/>
          <w:b/>
          <w:sz w:val="24"/>
          <w:szCs w:val="24"/>
        </w:rPr>
        <w:t xml:space="preserve"> </w:t>
      </w:r>
      <w:r>
        <w:rPr>
          <w:rFonts w:ascii="Times New Roman" w:hAnsi="Times New Roman" w:cs="Times New Roman"/>
          <w:b/>
          <w:sz w:val="24"/>
          <w:szCs w:val="24"/>
        </w:rPr>
        <w:t xml:space="preserve">DECIMA SEGUNDA - </w:t>
      </w:r>
      <w:r w:rsidRPr="00C43CE0">
        <w:rPr>
          <w:rFonts w:ascii="Times New Roman" w:hAnsi="Times New Roman" w:cs="Times New Roman"/>
          <w:b/>
          <w:sz w:val="24"/>
          <w:szCs w:val="24"/>
        </w:rPr>
        <w:t>DAS HIPÓTESES DE EXTINÇÃO DOS CONTRATOS</w:t>
      </w:r>
    </w:p>
    <w:p w14:paraId="57CD1EB5" w14:textId="77777777" w:rsidR="00E51D37" w:rsidRPr="00C43CE0" w:rsidRDefault="00E51D37" w:rsidP="00F369DC">
      <w:pPr>
        <w:pStyle w:val="TextosemFormatao1"/>
        <w:ind w:left="142"/>
        <w:jc w:val="both"/>
        <w:rPr>
          <w:rFonts w:ascii="Times New Roman" w:eastAsia="Arial" w:hAnsi="Times New Roman" w:cs="Times New Roman"/>
          <w:bCs/>
          <w:color w:val="auto"/>
          <w:sz w:val="22"/>
          <w:szCs w:val="22"/>
          <w:lang w:val="pt-PT"/>
        </w:rPr>
      </w:pPr>
    </w:p>
    <w:p w14:paraId="731FDF4A" w14:textId="77777777" w:rsidR="00E51D37" w:rsidRPr="00875588" w:rsidRDefault="00E51D37" w:rsidP="00F369DC">
      <w:pPr>
        <w:pStyle w:val="TextosemFormatao1"/>
        <w:ind w:left="142" w:right="-41"/>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A inexecução total ou parcial do Contrato ensejará sua rescisão, com as consequências contratuais, de acordo com o disposto nos Artigos 137 a 139 da Lei n.º 14.133/2021. Os casos de rescisão serão formalmente motivados nos autos do processo, assegurado o contraditório e a ampla defesa.</w:t>
      </w:r>
    </w:p>
    <w:p w14:paraId="28C61C69" w14:textId="77777777" w:rsidR="00E51D37" w:rsidRPr="00C43CE0" w:rsidRDefault="00E51D37" w:rsidP="00F369DC">
      <w:pPr>
        <w:pStyle w:val="TextosemFormatao1"/>
        <w:ind w:left="142"/>
        <w:jc w:val="both"/>
        <w:rPr>
          <w:rFonts w:ascii="Times New Roman" w:eastAsia="Arial" w:hAnsi="Times New Roman" w:cs="Times New Roman"/>
          <w:bCs/>
          <w:sz w:val="22"/>
          <w:szCs w:val="22"/>
        </w:rPr>
      </w:pPr>
    </w:p>
    <w:p w14:paraId="533CABCE" w14:textId="77777777" w:rsidR="00E51D37" w:rsidRPr="00C43CE0" w:rsidRDefault="00E51D37" w:rsidP="00F369DC">
      <w:pPr>
        <w:pStyle w:val="TextosemFormatao1"/>
        <w:ind w:left="142"/>
        <w:rPr>
          <w:rFonts w:ascii="Times New Roman" w:eastAsia="Arial" w:hAnsi="Times New Roman" w:cs="Times New Roman"/>
          <w:b/>
          <w:bCs/>
          <w:sz w:val="24"/>
          <w:szCs w:val="24"/>
        </w:rPr>
      </w:pPr>
      <w:r>
        <w:rPr>
          <w:rFonts w:ascii="Times New Roman" w:hAnsi="Times New Roman" w:cs="Times New Roman"/>
          <w:b/>
          <w:bCs/>
          <w:sz w:val="24"/>
          <w:szCs w:val="24"/>
        </w:rPr>
        <w:t>CLÁUSULA</w:t>
      </w:r>
      <w:r w:rsidRPr="00C43CE0">
        <w:rPr>
          <w:rFonts w:ascii="Times New Roman" w:eastAsia="Arial" w:hAnsi="Times New Roman" w:cs="Times New Roman"/>
          <w:b/>
          <w:bCs/>
          <w:sz w:val="24"/>
          <w:szCs w:val="24"/>
        </w:rPr>
        <w:t xml:space="preserve"> </w:t>
      </w:r>
      <w:r>
        <w:rPr>
          <w:rFonts w:ascii="Times New Roman" w:eastAsia="Arial" w:hAnsi="Times New Roman" w:cs="Times New Roman"/>
          <w:b/>
          <w:bCs/>
          <w:sz w:val="24"/>
          <w:szCs w:val="24"/>
        </w:rPr>
        <w:t xml:space="preserve">DECIMA TERCEIRA - </w:t>
      </w:r>
      <w:r w:rsidRPr="00C43CE0">
        <w:rPr>
          <w:rFonts w:ascii="Times New Roman" w:eastAsia="Arial" w:hAnsi="Times New Roman" w:cs="Times New Roman"/>
          <w:b/>
          <w:bCs/>
          <w:sz w:val="24"/>
          <w:szCs w:val="24"/>
        </w:rPr>
        <w:t>DO ACOMPANHAMENTO E DA FISCALIZAÇÃO</w:t>
      </w:r>
    </w:p>
    <w:p w14:paraId="5997D87F" w14:textId="77777777" w:rsidR="00E51D37" w:rsidRPr="00C43CE0" w:rsidRDefault="00E51D37" w:rsidP="00F369DC">
      <w:pPr>
        <w:pStyle w:val="TextosemFormatao1"/>
        <w:ind w:left="142"/>
        <w:rPr>
          <w:rFonts w:ascii="Times New Roman" w:eastAsia="Arial" w:hAnsi="Times New Roman" w:cs="Times New Roman"/>
          <w:b/>
          <w:bCs/>
        </w:rPr>
      </w:pPr>
    </w:p>
    <w:p w14:paraId="31597819" w14:textId="77777777" w:rsidR="00E51D37" w:rsidRPr="00C43CE0" w:rsidRDefault="00E51D37" w:rsidP="00F369DC">
      <w:pPr>
        <w:pStyle w:val="TextosemFormatao1"/>
        <w:ind w:left="142" w:right="-41"/>
        <w:jc w:val="both"/>
        <w:rPr>
          <w:rFonts w:ascii="Times New Roman" w:eastAsia="Arial" w:hAnsi="Times New Roman" w:cs="Times New Roman"/>
          <w:bCs/>
          <w:sz w:val="24"/>
          <w:szCs w:val="24"/>
        </w:rPr>
      </w:pPr>
      <w:r w:rsidRPr="00C43CE0">
        <w:rPr>
          <w:rFonts w:ascii="Times New Roman" w:eastAsia="Arial" w:hAnsi="Times New Roman" w:cs="Times New Roman"/>
          <w:bCs/>
          <w:sz w:val="24"/>
          <w:szCs w:val="24"/>
        </w:rPr>
        <w:t>A execução do contrato deverá ser acompanhada e fiscalizada por 1 (um) ou mais fiscais do contrato, representantes da Administração especialmente designados conforme requisitos estabelecidos no art. 7º da 14.133/2021, ou pelos respectivos substitutos, permitida a contratação de terceiros para assisti-los e subsidiá-los com informações pertinentes a essa atribuição, conforme o disposto no art. 117 da lei 14.133/2021.</w:t>
      </w:r>
    </w:p>
    <w:p w14:paraId="50612981" w14:textId="77777777" w:rsidR="00E51D37" w:rsidRPr="00C43CE0" w:rsidRDefault="00E51D37" w:rsidP="00F369DC">
      <w:pPr>
        <w:pStyle w:val="TextosemFormatao1"/>
        <w:ind w:left="142"/>
        <w:jc w:val="both"/>
        <w:rPr>
          <w:rFonts w:ascii="Times New Roman" w:eastAsia="Arial" w:hAnsi="Times New Roman" w:cs="Times New Roman"/>
          <w:bCs/>
          <w:sz w:val="24"/>
          <w:szCs w:val="24"/>
        </w:rPr>
      </w:pPr>
    </w:p>
    <w:p w14:paraId="3A820C36"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QUARTA - DA PUBLICAÇÃO</w:t>
      </w:r>
    </w:p>
    <w:p w14:paraId="2A1B3EFF" w14:textId="77777777" w:rsidR="00E51D37" w:rsidRPr="00C43CE0" w:rsidRDefault="00E51D37" w:rsidP="00F369DC">
      <w:pPr>
        <w:pStyle w:val="TextosemFormatao1"/>
        <w:ind w:left="142"/>
        <w:jc w:val="center"/>
        <w:rPr>
          <w:rFonts w:ascii="Times New Roman" w:eastAsia="Arial" w:hAnsi="Times New Roman" w:cs="Times New Roman"/>
          <w:b/>
          <w:bCs/>
          <w:sz w:val="22"/>
          <w:szCs w:val="22"/>
        </w:rPr>
      </w:pPr>
    </w:p>
    <w:p w14:paraId="724C8C22" w14:textId="41BAB46B"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14.1</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 xml:space="preserve">Para a eficácia da contratação a mesma deverá ser publicada conforme a lei federal nº 14. 133 de 1º de abril de 2021 no âmbito do município de </w:t>
      </w:r>
      <w:r>
        <w:rPr>
          <w:rFonts w:ascii="Times New Roman" w:eastAsia="Arial" w:hAnsi="Times New Roman" w:cs="Times New Roman"/>
          <w:bCs/>
          <w:sz w:val="24"/>
          <w:szCs w:val="24"/>
        </w:rPr>
        <w:t>Bernardo Sayão</w:t>
      </w:r>
      <w:r w:rsidRPr="00875588">
        <w:rPr>
          <w:rFonts w:ascii="Times New Roman" w:eastAsia="Arial" w:hAnsi="Times New Roman" w:cs="Times New Roman"/>
          <w:bCs/>
          <w:sz w:val="24"/>
          <w:szCs w:val="24"/>
        </w:rPr>
        <w:t xml:space="preserve">, Estado do Tocantins conforme segue: </w:t>
      </w:r>
    </w:p>
    <w:p w14:paraId="7DA8E9D6"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541FAFC0" w14:textId="4547570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14.2</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aviso, autorização ou extrato, a publicidade dar-se-á através de sua publicação no Diário Oficial do Município, sem prejuízo de sua tempestiva disponibilização no sistema de acompanhamento de contratações do Tribunal de Contas local, se houver;</w:t>
      </w:r>
    </w:p>
    <w:p w14:paraId="5EA64013"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p>
    <w:p w14:paraId="2AF50540" w14:textId="77777777" w:rsidR="00E51D37" w:rsidRPr="00875588" w:rsidRDefault="00E51D37" w:rsidP="00F369DC">
      <w:pPr>
        <w:pStyle w:val="TextosemFormatao1"/>
        <w:ind w:left="142"/>
        <w:jc w:val="both"/>
        <w:rPr>
          <w:rFonts w:ascii="Times New Roman" w:eastAsia="Arial" w:hAnsi="Times New Roman" w:cs="Times New Roman"/>
          <w:bCs/>
          <w:sz w:val="24"/>
          <w:szCs w:val="24"/>
        </w:rPr>
      </w:pPr>
      <w:r w:rsidRPr="00875588">
        <w:rPr>
          <w:rFonts w:ascii="Times New Roman" w:eastAsia="Arial" w:hAnsi="Times New Roman" w:cs="Times New Roman"/>
          <w:bCs/>
          <w:sz w:val="24"/>
          <w:szCs w:val="24"/>
        </w:rPr>
        <w:t>14.3</w:t>
      </w:r>
      <w:r>
        <w:rPr>
          <w:rFonts w:ascii="Times New Roman" w:eastAsia="Arial" w:hAnsi="Times New Roman" w:cs="Times New Roman"/>
          <w:bCs/>
          <w:sz w:val="24"/>
          <w:szCs w:val="24"/>
        </w:rPr>
        <w:t xml:space="preserve"> </w:t>
      </w:r>
      <w:r w:rsidRPr="00875588">
        <w:rPr>
          <w:rFonts w:ascii="Times New Roman" w:eastAsia="Arial" w:hAnsi="Times New Roman" w:cs="Times New Roman"/>
          <w:bCs/>
          <w:sz w:val="24"/>
          <w:szCs w:val="24"/>
        </w:rPr>
        <w:t>Quando a divulgação obrigatória dos atos exigidos pela citada Lei Nº 14.133/2021 no PNCP se referir a inteiro teor de documento, edital, contrato ou processo, a publicidade dar-se-á através de sua disponibilização integral e tempestiva no Portal da Transparência do Município, sem prejuízo de eventual publicação no sistema de acompanhamento de contratações do Tribunal de Contas local, se houver.</w:t>
      </w:r>
    </w:p>
    <w:p w14:paraId="14D734C1" w14:textId="77777777" w:rsidR="00E51D37" w:rsidRDefault="00E51D37" w:rsidP="00F369DC">
      <w:pPr>
        <w:pStyle w:val="TextosemFormatao1"/>
        <w:ind w:left="142"/>
        <w:jc w:val="both"/>
        <w:rPr>
          <w:rFonts w:ascii="Arial" w:eastAsia="Arial" w:hAnsi="Arial" w:cs="Arial"/>
          <w:bCs/>
          <w:sz w:val="22"/>
          <w:szCs w:val="22"/>
        </w:rPr>
      </w:pPr>
    </w:p>
    <w:p w14:paraId="1F0F950D" w14:textId="77777777" w:rsidR="00E51D37" w:rsidRPr="00885510" w:rsidRDefault="00E51D37" w:rsidP="00F369DC">
      <w:pPr>
        <w:pStyle w:val="TextosemFormatao1"/>
        <w:ind w:left="142"/>
        <w:rPr>
          <w:rFonts w:ascii="Times New Roman" w:eastAsia="Arial" w:hAnsi="Times New Roman" w:cs="Times New Roman"/>
          <w:b/>
          <w:bCs/>
          <w:sz w:val="24"/>
          <w:szCs w:val="24"/>
        </w:rPr>
      </w:pPr>
      <w:r w:rsidRPr="00885510">
        <w:rPr>
          <w:rFonts w:ascii="Times New Roman" w:hAnsi="Times New Roman" w:cs="Times New Roman"/>
          <w:b/>
          <w:bCs/>
          <w:sz w:val="24"/>
          <w:szCs w:val="24"/>
        </w:rPr>
        <w:t>CLÁUSULA</w:t>
      </w:r>
      <w:r w:rsidRPr="00885510">
        <w:rPr>
          <w:rFonts w:ascii="Times New Roman" w:eastAsia="Arial" w:hAnsi="Times New Roman" w:cs="Times New Roman"/>
          <w:b/>
          <w:bCs/>
          <w:sz w:val="24"/>
          <w:szCs w:val="24"/>
        </w:rPr>
        <w:t xml:space="preserve"> DECIMA QUINTA - DISPOSIÇÕES FINAIS</w:t>
      </w:r>
    </w:p>
    <w:p w14:paraId="33D5CB65" w14:textId="77777777" w:rsidR="00E51D37" w:rsidRDefault="00E51D37" w:rsidP="00F369DC">
      <w:pPr>
        <w:pStyle w:val="TextosemFormatao1"/>
        <w:ind w:left="142"/>
        <w:rPr>
          <w:rFonts w:ascii="Arial" w:eastAsia="Arial" w:hAnsi="Arial" w:cs="Arial"/>
          <w:b/>
          <w:bCs/>
          <w:sz w:val="24"/>
          <w:szCs w:val="24"/>
        </w:rPr>
      </w:pPr>
    </w:p>
    <w:p w14:paraId="6D350120" w14:textId="5284F1CC" w:rsidR="00E51D37" w:rsidRDefault="00E51D37" w:rsidP="00F369DC">
      <w:pPr>
        <w:ind w:left="142"/>
        <w:jc w:val="both"/>
      </w:pPr>
      <w:r w:rsidRPr="00406F53">
        <w:rPr>
          <w:bCs/>
          <w:sz w:val="24"/>
          <w:szCs w:val="24"/>
        </w:rPr>
        <w:t xml:space="preserve">Fica eleito o Foro da Comarca de </w:t>
      </w:r>
      <w:r>
        <w:rPr>
          <w:bCs/>
          <w:sz w:val="24"/>
          <w:szCs w:val="24"/>
        </w:rPr>
        <w:t>Colinas</w:t>
      </w:r>
      <w:r w:rsidRPr="00406F53">
        <w:rPr>
          <w:bCs/>
          <w:sz w:val="24"/>
          <w:szCs w:val="24"/>
        </w:rPr>
        <w:t xml:space="preserve"> - TO, para dirimir quaisquer dúvidas relativas ao cumprimento deste instrumento. E, por estarem assim justas e acertadas, celebram o presente Contrato em 03 (três) vias de igual teor, para um só efeito, sem rasuras ou emendas, o qual vai assinado pelas partes, as quais se obrigam a cumpri-lo.</w:t>
      </w:r>
    </w:p>
    <w:p w14:paraId="651B63CB" w14:textId="77777777" w:rsidR="00082901" w:rsidRDefault="00082901" w:rsidP="00013EAB">
      <w:pPr>
        <w:spacing w:after="0"/>
        <w:jc w:val="right"/>
        <w:rPr>
          <w:rFonts w:ascii="Times New Roman" w:hAnsi="Times New Roman" w:cs="Times New Roman"/>
          <w:sz w:val="24"/>
          <w:szCs w:val="24"/>
        </w:rPr>
      </w:pPr>
    </w:p>
    <w:p w14:paraId="66D0535D" w14:textId="77777777" w:rsidR="00082901" w:rsidRDefault="00082901" w:rsidP="00013EAB">
      <w:pPr>
        <w:spacing w:after="0"/>
        <w:jc w:val="right"/>
        <w:rPr>
          <w:rFonts w:ascii="Times New Roman" w:hAnsi="Times New Roman" w:cs="Times New Roman"/>
          <w:sz w:val="24"/>
          <w:szCs w:val="24"/>
        </w:rPr>
      </w:pPr>
    </w:p>
    <w:p w14:paraId="748DA482" w14:textId="67BC4C6B" w:rsidR="00013EAB" w:rsidRDefault="00B03217" w:rsidP="00013EAB">
      <w:pPr>
        <w:spacing w:after="0"/>
        <w:jc w:val="right"/>
        <w:rPr>
          <w:rFonts w:ascii="Times New Roman" w:hAnsi="Times New Roman" w:cs="Times New Roman"/>
          <w:sz w:val="24"/>
          <w:szCs w:val="24"/>
        </w:rPr>
      </w:pPr>
      <w:r w:rsidRPr="00D7703B">
        <w:rPr>
          <w:rFonts w:ascii="Times New Roman" w:hAnsi="Times New Roman" w:cs="Times New Roman"/>
          <w:sz w:val="24"/>
          <w:szCs w:val="24"/>
        </w:rPr>
        <w:t>Bernardo Sayão</w:t>
      </w:r>
      <w:r w:rsidR="00013EAB" w:rsidRPr="00D7703B">
        <w:rPr>
          <w:rFonts w:ascii="Times New Roman" w:hAnsi="Times New Roman" w:cs="Times New Roman"/>
          <w:sz w:val="24"/>
          <w:szCs w:val="24"/>
        </w:rPr>
        <w:t>/TO, XX de XXXXX de 20</w:t>
      </w:r>
      <w:r w:rsidR="00820667">
        <w:rPr>
          <w:rFonts w:ascii="Times New Roman" w:hAnsi="Times New Roman" w:cs="Times New Roman"/>
          <w:sz w:val="24"/>
          <w:szCs w:val="24"/>
        </w:rPr>
        <w:t>XX</w:t>
      </w:r>
      <w:r w:rsidR="00013EAB" w:rsidRPr="00D7703B">
        <w:rPr>
          <w:rFonts w:ascii="Times New Roman" w:hAnsi="Times New Roman" w:cs="Times New Roman"/>
          <w:sz w:val="24"/>
          <w:szCs w:val="24"/>
        </w:rPr>
        <w:t>.</w:t>
      </w:r>
    </w:p>
    <w:p w14:paraId="513CEED5" w14:textId="77777777" w:rsidR="00E51D37" w:rsidRDefault="00E51D37" w:rsidP="00013EAB">
      <w:pPr>
        <w:spacing w:after="0"/>
        <w:jc w:val="right"/>
        <w:rPr>
          <w:rFonts w:ascii="Times New Roman" w:hAnsi="Times New Roman" w:cs="Times New Roman"/>
          <w:sz w:val="24"/>
          <w:szCs w:val="24"/>
        </w:rPr>
      </w:pPr>
    </w:p>
    <w:p w14:paraId="77AA936D" w14:textId="77777777" w:rsidR="00E51D37" w:rsidRPr="00D7703B" w:rsidRDefault="00E51D37" w:rsidP="00013EAB">
      <w:pPr>
        <w:spacing w:after="0"/>
        <w:jc w:val="right"/>
        <w:rPr>
          <w:rFonts w:ascii="Times New Roman" w:hAnsi="Times New Roman" w:cs="Times New Roman"/>
          <w:sz w:val="24"/>
          <w:szCs w:val="24"/>
        </w:rPr>
      </w:pPr>
    </w:p>
    <w:p w14:paraId="367E6F75"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______________________________________</w:t>
      </w:r>
    </w:p>
    <w:p w14:paraId="4B78AE2F" w14:textId="68143CFE" w:rsidR="00B07A88" w:rsidRPr="00D7703B" w:rsidRDefault="00AD5359" w:rsidP="00013EAB">
      <w:pPr>
        <w:spacing w:after="0"/>
        <w:jc w:val="center"/>
        <w:rPr>
          <w:rFonts w:ascii="Times New Roman" w:hAnsi="Times New Roman" w:cs="Times New Roman"/>
          <w:b/>
          <w:bCs/>
          <w:sz w:val="24"/>
          <w:szCs w:val="24"/>
        </w:rPr>
      </w:pPr>
      <w:proofErr w:type="spellStart"/>
      <w:r>
        <w:rPr>
          <w:rFonts w:ascii="Times New Roman" w:hAnsi="Times New Roman" w:cs="Times New Roman"/>
          <w:b/>
          <w:bCs/>
          <w:sz w:val="24"/>
          <w:szCs w:val="24"/>
        </w:rPr>
        <w:t>xxxxxxxxxxxxxxxxx</w:t>
      </w:r>
      <w:proofErr w:type="spellEnd"/>
    </w:p>
    <w:p w14:paraId="05598B58" w14:textId="7AD101CB" w:rsidR="00B07A88" w:rsidRPr="00D7703B" w:rsidRDefault="00B07A88"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 xml:space="preserve">CNPJ </w:t>
      </w:r>
      <w:proofErr w:type="spellStart"/>
      <w:r w:rsidR="00AD5359">
        <w:rPr>
          <w:rFonts w:ascii="Times New Roman" w:hAnsi="Times New Roman" w:cs="Times New Roman"/>
          <w:sz w:val="24"/>
          <w:szCs w:val="24"/>
        </w:rPr>
        <w:t>xxxxxxxxxxxxxx</w:t>
      </w:r>
      <w:proofErr w:type="spellEnd"/>
    </w:p>
    <w:p w14:paraId="6692090C" w14:textId="672E5E55" w:rsidR="00013EAB" w:rsidRPr="00D7703B" w:rsidRDefault="00AD5359" w:rsidP="00013EAB">
      <w:pPr>
        <w:spacing w:after="0"/>
        <w:jc w:val="center"/>
        <w:rPr>
          <w:rFonts w:ascii="Times New Roman" w:hAnsi="Times New Roman" w:cs="Times New Roman"/>
          <w:b/>
          <w:sz w:val="24"/>
          <w:szCs w:val="24"/>
        </w:rPr>
      </w:pPr>
      <w:proofErr w:type="spellStart"/>
      <w:r>
        <w:rPr>
          <w:rFonts w:ascii="Times New Roman" w:hAnsi="Times New Roman" w:cs="Times New Roman"/>
          <w:sz w:val="24"/>
          <w:szCs w:val="24"/>
        </w:rPr>
        <w:t>xxxxxxxxxxxxxxxxxxxxxxx</w:t>
      </w:r>
      <w:proofErr w:type="spellEnd"/>
    </w:p>
    <w:p w14:paraId="0B720D72"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CONTRATANTE</w:t>
      </w:r>
    </w:p>
    <w:p w14:paraId="42AAE6F3" w14:textId="77777777" w:rsidR="00013EAB" w:rsidRPr="00D7703B" w:rsidRDefault="00013EAB" w:rsidP="00013EAB">
      <w:pPr>
        <w:spacing w:after="0"/>
        <w:jc w:val="center"/>
        <w:rPr>
          <w:rFonts w:ascii="Times New Roman" w:eastAsia="Constantia" w:hAnsi="Times New Roman" w:cs="Times New Roman"/>
          <w:sz w:val="24"/>
          <w:szCs w:val="24"/>
        </w:rPr>
      </w:pPr>
      <w:r w:rsidRPr="00D7703B">
        <w:rPr>
          <w:rFonts w:ascii="Times New Roman" w:eastAsia="Constantia" w:hAnsi="Times New Roman" w:cs="Times New Roman"/>
          <w:sz w:val="24"/>
          <w:szCs w:val="24"/>
        </w:rPr>
        <w:t>______________________________________</w:t>
      </w:r>
    </w:p>
    <w:p w14:paraId="316AD843" w14:textId="77777777" w:rsidR="00013EAB" w:rsidRPr="00D7703B" w:rsidRDefault="00013EAB" w:rsidP="00013EAB">
      <w:pPr>
        <w:spacing w:after="0"/>
        <w:jc w:val="center"/>
        <w:rPr>
          <w:rFonts w:ascii="Times New Roman" w:hAnsi="Times New Roman" w:cs="Times New Roman"/>
          <w:b/>
          <w:sz w:val="24"/>
          <w:szCs w:val="24"/>
        </w:rPr>
      </w:pPr>
      <w:r w:rsidRPr="00D7703B">
        <w:rPr>
          <w:rFonts w:ascii="Times New Roman" w:hAnsi="Times New Roman" w:cs="Times New Roman"/>
          <w:b/>
          <w:sz w:val="24"/>
          <w:szCs w:val="24"/>
        </w:rPr>
        <w:t>XXXXXXXXXXXXXXXXXXXXXXXXXX</w:t>
      </w:r>
    </w:p>
    <w:p w14:paraId="6AF74FF7" w14:textId="77777777" w:rsidR="00013EAB" w:rsidRPr="00D7703B"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CNPJ Nº XXXXXXXXXXX</w:t>
      </w:r>
    </w:p>
    <w:p w14:paraId="538B1535" w14:textId="2E804F9C" w:rsidR="002E7AE1" w:rsidRDefault="00013EAB" w:rsidP="00013EAB">
      <w:pPr>
        <w:spacing w:after="0"/>
        <w:jc w:val="center"/>
        <w:rPr>
          <w:rFonts w:ascii="Times New Roman" w:hAnsi="Times New Roman" w:cs="Times New Roman"/>
          <w:sz w:val="24"/>
          <w:szCs w:val="24"/>
        </w:rPr>
      </w:pPr>
      <w:r w:rsidRPr="00D7703B">
        <w:rPr>
          <w:rFonts w:ascii="Times New Roman" w:hAnsi="Times New Roman" w:cs="Times New Roman"/>
          <w:sz w:val="24"/>
          <w:szCs w:val="24"/>
        </w:rPr>
        <w:t>CONTRATADO</w:t>
      </w:r>
    </w:p>
    <w:p w14:paraId="19B96367" w14:textId="77777777" w:rsidR="002E7AE1" w:rsidRPr="00D7703B" w:rsidRDefault="002E7AE1" w:rsidP="00013EAB">
      <w:pPr>
        <w:spacing w:after="0"/>
        <w:jc w:val="center"/>
        <w:rPr>
          <w:rFonts w:ascii="Times New Roman" w:hAnsi="Times New Roman" w:cs="Times New Roman"/>
          <w:sz w:val="24"/>
          <w:szCs w:val="24"/>
        </w:rPr>
      </w:pPr>
    </w:p>
    <w:p w14:paraId="355BC752" w14:textId="77777777" w:rsidR="00013EAB" w:rsidRPr="00D7703B" w:rsidRDefault="00013EAB" w:rsidP="00013EAB">
      <w:pPr>
        <w:spacing w:after="0"/>
        <w:rPr>
          <w:rFonts w:ascii="Times New Roman" w:hAnsi="Times New Roman" w:cs="Times New Roman"/>
          <w:b/>
          <w:sz w:val="24"/>
          <w:szCs w:val="24"/>
        </w:rPr>
      </w:pPr>
      <w:r w:rsidRPr="00D7703B">
        <w:rPr>
          <w:rFonts w:ascii="Times New Roman" w:hAnsi="Times New Roman" w:cs="Times New Roman"/>
          <w:b/>
          <w:sz w:val="24"/>
          <w:szCs w:val="24"/>
        </w:rPr>
        <w:t>TESTEMUNHAS:</w:t>
      </w:r>
    </w:p>
    <w:p w14:paraId="4B81CA0B" w14:textId="0AFC0255" w:rsidR="00013EAB" w:rsidRPr="00013EAB" w:rsidRDefault="00013EAB" w:rsidP="00013EAB">
      <w:pPr>
        <w:spacing w:after="0"/>
        <w:rPr>
          <w:rFonts w:ascii="Arial" w:hAnsi="Arial" w:cs="Arial"/>
          <w:sz w:val="24"/>
          <w:szCs w:val="24"/>
        </w:rPr>
      </w:pPr>
      <w:r w:rsidRPr="00D7703B">
        <w:rPr>
          <w:rFonts w:ascii="Times New Roman" w:hAnsi="Times New Roman" w:cs="Times New Roman"/>
          <w:sz w:val="24"/>
          <w:szCs w:val="24"/>
        </w:rPr>
        <w:t>NOME:________________________________CPF:_________________</w:t>
      </w:r>
      <w:r w:rsidRPr="00013EAB">
        <w:rPr>
          <w:rFonts w:ascii="Arial" w:hAnsi="Arial" w:cs="Arial"/>
          <w:sz w:val="24"/>
          <w:szCs w:val="24"/>
        </w:rPr>
        <w:t>_________</w:t>
      </w:r>
    </w:p>
    <w:sectPr w:rsidR="00013EAB" w:rsidRPr="00013EAB" w:rsidSect="00F369DC">
      <w:headerReference w:type="default" r:id="rId13"/>
      <w:footerReference w:type="default" r:id="rId14"/>
      <w:type w:val="continuous"/>
      <w:pgSz w:w="11906" w:h="16838"/>
      <w:pgMar w:top="2127" w:right="1274" w:bottom="993" w:left="1276" w:header="284" w:footer="708" w:gutter="0"/>
      <w:cols w:space="7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3DB360" w14:textId="77777777" w:rsidR="00CB605D" w:rsidRDefault="00CB605D" w:rsidP="00C47E8B">
      <w:pPr>
        <w:spacing w:after="0" w:line="240" w:lineRule="auto"/>
      </w:pPr>
      <w:r>
        <w:separator/>
      </w:r>
    </w:p>
  </w:endnote>
  <w:endnote w:type="continuationSeparator" w:id="0">
    <w:p w14:paraId="69013E04" w14:textId="77777777" w:rsidR="00CB605D" w:rsidRDefault="00CB605D" w:rsidP="00C47E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MS Gothic"/>
    <w:panose1 w:val="00000000000000000000"/>
    <w:charset w:val="80"/>
    <w:family w:val="auto"/>
    <w:notTrueType/>
    <w:pitch w:val="default"/>
    <w:sig w:usb0="00000003" w:usb1="08070000" w:usb2="00000010" w:usb3="00000000" w:csb0="00020001" w:csb1="00000000"/>
  </w:font>
  <w:font w:name="Ecofont_Spranq_eco_Sans">
    <w:altName w:val="Calibri"/>
    <w:charset w:val="00"/>
    <w:family w:val="swiss"/>
    <w:pitch w:val="variable"/>
    <w:sig w:usb0="00000003"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auto"/>
    <w:pitch w:val="variable"/>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G Times">
    <w:altName w:val="Times New Roman"/>
    <w:panose1 w:val="00000000000000000000"/>
    <w:charset w:val="00"/>
    <w:family w:val="roman"/>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Constantia">
    <w:panose1 w:val="02030602050306030303"/>
    <w:charset w:val="00"/>
    <w:family w:val="roman"/>
    <w:pitch w:val="variable"/>
    <w:sig w:usb0="A00002EF" w:usb1="4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33002869"/>
      <w:docPartObj>
        <w:docPartGallery w:val="Page Numbers (Bottom of Page)"/>
        <w:docPartUnique/>
      </w:docPartObj>
    </w:sdtPr>
    <w:sdtContent>
      <w:p w14:paraId="46E1AC32" w14:textId="0F116C01" w:rsidR="00CB605D" w:rsidRDefault="00CB605D">
        <w:pPr>
          <w:pStyle w:val="Rodap"/>
          <w:jc w:val="right"/>
        </w:pPr>
        <w:r>
          <w:fldChar w:fldCharType="begin"/>
        </w:r>
        <w:r>
          <w:instrText>PAGE   \* MERGEFORMAT</w:instrText>
        </w:r>
        <w:r>
          <w:fldChar w:fldCharType="separate"/>
        </w:r>
        <w:r w:rsidR="004C02F9">
          <w:rPr>
            <w:noProof/>
          </w:rPr>
          <w:t>8</w:t>
        </w:r>
        <w:r>
          <w:fldChar w:fldCharType="end"/>
        </w:r>
      </w:p>
    </w:sdtContent>
  </w:sdt>
  <w:p w14:paraId="5728605C" w14:textId="77777777" w:rsidR="00CB605D" w:rsidRDefault="00CB605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CAA585" w14:textId="77777777" w:rsidR="00CB605D" w:rsidRDefault="00CB605D" w:rsidP="00C47E8B">
      <w:pPr>
        <w:spacing w:after="0" w:line="240" w:lineRule="auto"/>
      </w:pPr>
      <w:r>
        <w:separator/>
      </w:r>
    </w:p>
  </w:footnote>
  <w:footnote w:type="continuationSeparator" w:id="0">
    <w:p w14:paraId="0FCE2038" w14:textId="77777777" w:rsidR="00CB605D" w:rsidRDefault="00CB605D" w:rsidP="00C47E8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177C17" w14:textId="253EB6B0" w:rsidR="00CB605D" w:rsidRDefault="00CB605D" w:rsidP="00CD7B11">
    <w:pPr>
      <w:pStyle w:val="Cabealho"/>
      <w:jc w:val="center"/>
    </w:pPr>
    <w:r w:rsidRPr="00587C7F">
      <w:rPr>
        <w:rFonts w:ascii="Calibri" w:eastAsia="Calibri" w:hAnsi="Calibri" w:cs="Times New Roman"/>
        <w:noProof/>
        <w:lang w:eastAsia="pt-BR"/>
      </w:rPr>
      <w:drawing>
        <wp:anchor distT="0" distB="0" distL="114300" distR="114300" simplePos="0" relativeHeight="251657728" behindDoc="1" locked="0" layoutInCell="1" allowOverlap="1" wp14:anchorId="146CF340" wp14:editId="26AE90EC">
          <wp:simplePos x="0" y="0"/>
          <wp:positionH relativeFrom="column">
            <wp:posOffset>5580380</wp:posOffset>
          </wp:positionH>
          <wp:positionV relativeFrom="paragraph">
            <wp:posOffset>26670</wp:posOffset>
          </wp:positionV>
          <wp:extent cx="949325" cy="876300"/>
          <wp:effectExtent l="0" t="0" r="3175" b="0"/>
          <wp:wrapTight wrapText="bothSides">
            <wp:wrapPolygon edited="0">
              <wp:start x="0" y="0"/>
              <wp:lineTo x="0" y="21130"/>
              <wp:lineTo x="21239" y="21130"/>
              <wp:lineTo x="21239" y="0"/>
              <wp:lineTo x="0" y="0"/>
            </wp:wrapPolygon>
          </wp:wrapTight>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9325" cy="876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2C8D">
      <w:rPr>
        <w:noProof/>
        <w:lang w:eastAsia="pt-BR"/>
      </w:rPr>
      <w:drawing>
        <wp:anchor distT="0" distB="0" distL="114300" distR="114300" simplePos="0" relativeHeight="251656704" behindDoc="0" locked="0" layoutInCell="1" allowOverlap="1" wp14:anchorId="40EAFE85" wp14:editId="0FA3F3CD">
          <wp:simplePos x="0" y="0"/>
          <wp:positionH relativeFrom="margin">
            <wp:posOffset>2675890</wp:posOffset>
          </wp:positionH>
          <wp:positionV relativeFrom="paragraph">
            <wp:posOffset>29210</wp:posOffset>
          </wp:positionV>
          <wp:extent cx="752475" cy="495300"/>
          <wp:effectExtent l="0" t="0" r="952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0035BB" w14:textId="636794FF" w:rsidR="00CB605D" w:rsidRDefault="00CB605D" w:rsidP="00CD7B11">
    <w:pPr>
      <w:pStyle w:val="Cabealho"/>
      <w:jc w:val="center"/>
    </w:pPr>
  </w:p>
  <w:p w14:paraId="2C1A0354" w14:textId="0E462921" w:rsidR="00CB605D" w:rsidRDefault="00CB605D" w:rsidP="00CD7B11">
    <w:pPr>
      <w:pStyle w:val="Cabealho"/>
      <w:jc w:val="center"/>
    </w:pPr>
  </w:p>
  <w:p w14:paraId="03AE1A56" w14:textId="77777777" w:rsidR="00CB605D" w:rsidRPr="0041466F" w:rsidRDefault="00CB605D" w:rsidP="00CD7B11">
    <w:pPr>
      <w:spacing w:after="0" w:line="240" w:lineRule="auto"/>
      <w:ind w:left="15" w:right="17"/>
      <w:jc w:val="center"/>
      <w:rPr>
        <w:rFonts w:ascii="Arial" w:hAnsi="Arial" w:cs="Arial"/>
        <w:b/>
        <w:szCs w:val="24"/>
      </w:rPr>
    </w:pPr>
    <w:r w:rsidRPr="0041466F">
      <w:rPr>
        <w:rFonts w:ascii="Arial" w:hAnsi="Arial" w:cs="Arial"/>
        <w:b/>
        <w:szCs w:val="24"/>
      </w:rPr>
      <w:t>PREFEITURA</w:t>
    </w:r>
    <w:r w:rsidRPr="0041466F">
      <w:rPr>
        <w:rFonts w:ascii="Arial" w:hAnsi="Arial" w:cs="Arial"/>
        <w:b/>
        <w:spacing w:val="69"/>
        <w:szCs w:val="24"/>
      </w:rPr>
      <w:t xml:space="preserve"> </w:t>
    </w:r>
    <w:r w:rsidRPr="0041466F">
      <w:rPr>
        <w:rFonts w:ascii="Arial" w:hAnsi="Arial" w:cs="Arial"/>
        <w:b/>
        <w:szCs w:val="24"/>
      </w:rPr>
      <w:t>MUNICIPAL</w:t>
    </w:r>
    <w:r w:rsidRPr="0041466F">
      <w:rPr>
        <w:rFonts w:ascii="Arial" w:hAnsi="Arial" w:cs="Arial"/>
        <w:b/>
        <w:spacing w:val="69"/>
        <w:szCs w:val="24"/>
      </w:rPr>
      <w:t xml:space="preserve"> </w:t>
    </w:r>
    <w:r w:rsidRPr="0041466F">
      <w:rPr>
        <w:rFonts w:ascii="Arial" w:hAnsi="Arial" w:cs="Arial"/>
        <w:b/>
        <w:szCs w:val="24"/>
      </w:rPr>
      <w:t>DE</w:t>
    </w:r>
    <w:r w:rsidRPr="0041466F">
      <w:rPr>
        <w:rFonts w:ascii="Arial" w:hAnsi="Arial" w:cs="Arial"/>
        <w:b/>
        <w:spacing w:val="68"/>
        <w:szCs w:val="24"/>
      </w:rPr>
      <w:t xml:space="preserve"> </w:t>
    </w:r>
    <w:r w:rsidRPr="0041466F">
      <w:rPr>
        <w:rFonts w:ascii="Arial" w:hAnsi="Arial" w:cs="Arial"/>
        <w:b/>
        <w:szCs w:val="24"/>
      </w:rPr>
      <w:t>BERNARDO SAYÃO</w:t>
    </w:r>
  </w:p>
  <w:p w14:paraId="4934FE14" w14:textId="77777777" w:rsidR="00CB605D" w:rsidRPr="0041466F" w:rsidRDefault="00CB605D" w:rsidP="00CD7B11">
    <w:pPr>
      <w:pStyle w:val="Corpodetexto"/>
      <w:spacing w:after="0" w:line="240" w:lineRule="auto"/>
      <w:ind w:left="18" w:right="17"/>
      <w:jc w:val="center"/>
      <w:rPr>
        <w:rFonts w:ascii="Arial" w:hAnsi="Arial" w:cs="Arial"/>
        <w:sz w:val="16"/>
        <w:szCs w:val="22"/>
        <w:lang w:val="pt-BR"/>
      </w:rPr>
    </w:pPr>
    <w:r w:rsidRPr="0041466F">
      <w:rPr>
        <w:rFonts w:ascii="Arial" w:hAnsi="Arial" w:cs="Arial"/>
        <w:sz w:val="16"/>
        <w:szCs w:val="22"/>
        <w:lang w:val="pt-BR"/>
      </w:rPr>
      <w:t>CNPJ:</w:t>
    </w:r>
    <w:r w:rsidRPr="0041466F">
      <w:rPr>
        <w:rFonts w:ascii="Arial" w:hAnsi="Arial" w:cs="Arial"/>
        <w:spacing w:val="-4"/>
        <w:sz w:val="16"/>
        <w:szCs w:val="22"/>
        <w:lang w:val="pt-BR"/>
      </w:rPr>
      <w:t xml:space="preserve"> </w:t>
    </w:r>
    <w:r w:rsidRPr="0041466F">
      <w:rPr>
        <w:rFonts w:ascii="Arial" w:hAnsi="Arial" w:cs="Arial"/>
        <w:sz w:val="16"/>
        <w:szCs w:val="22"/>
        <w:lang w:val="pt-BR"/>
      </w:rPr>
      <w:t>25.086.596/0001-15</w:t>
    </w:r>
  </w:p>
  <w:p w14:paraId="11041EE2" w14:textId="77777777" w:rsidR="00CB605D" w:rsidRPr="0041466F" w:rsidRDefault="00CB605D"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AV. ANTONIO PESCONE, 378 – CENTRO - CEP: 77.755-000</w:t>
    </w:r>
  </w:p>
  <w:p w14:paraId="662180DE" w14:textId="22A38016" w:rsidR="00CB605D" w:rsidRPr="0041466F" w:rsidRDefault="00CB605D" w:rsidP="00CD7B11">
    <w:pPr>
      <w:pStyle w:val="Corpodetexto"/>
      <w:spacing w:after="0" w:line="240" w:lineRule="auto"/>
      <w:ind w:left="20" w:right="17"/>
      <w:jc w:val="center"/>
      <w:rPr>
        <w:rFonts w:ascii="Arial" w:hAnsi="Arial" w:cs="Arial"/>
        <w:sz w:val="16"/>
        <w:szCs w:val="22"/>
        <w:lang w:val="pt-BR"/>
      </w:rPr>
    </w:pPr>
    <w:r w:rsidRPr="0041466F">
      <w:rPr>
        <w:rFonts w:ascii="Arial" w:hAnsi="Arial" w:cs="Arial"/>
        <w:sz w:val="16"/>
        <w:szCs w:val="22"/>
        <w:lang w:val="pt-BR"/>
      </w:rPr>
      <w:t>BERNARDO SAYÃO – TO</w:t>
    </w:r>
    <w:proofErr w:type="gramStart"/>
    <w:r w:rsidRPr="0041466F">
      <w:rPr>
        <w:rFonts w:ascii="Arial" w:hAnsi="Arial" w:cs="Arial"/>
        <w:sz w:val="16"/>
        <w:szCs w:val="22"/>
        <w:lang w:val="pt-BR"/>
      </w:rPr>
      <w:t xml:space="preserve"> </w:t>
    </w:r>
    <w:r w:rsidRPr="0041466F">
      <w:rPr>
        <w:rFonts w:ascii="Arial" w:hAnsi="Arial" w:cs="Arial"/>
        <w:spacing w:val="-52"/>
        <w:sz w:val="16"/>
        <w:szCs w:val="22"/>
        <w:lang w:val="pt-BR"/>
      </w:rPr>
      <w:t xml:space="preserve"> </w:t>
    </w:r>
    <w:proofErr w:type="gramEnd"/>
    <w:r w:rsidRPr="0041466F">
      <w:rPr>
        <w:rFonts w:ascii="Arial" w:hAnsi="Arial" w:cs="Arial"/>
        <w:sz w:val="16"/>
        <w:szCs w:val="22"/>
        <w:lang w:val="pt-BR"/>
      </w:rPr>
      <w:t>Fone:</w:t>
    </w:r>
    <w:r w:rsidRPr="0041466F">
      <w:rPr>
        <w:rFonts w:ascii="Arial" w:hAnsi="Arial" w:cs="Arial"/>
        <w:spacing w:val="-2"/>
        <w:sz w:val="16"/>
        <w:szCs w:val="22"/>
        <w:lang w:val="pt-BR"/>
      </w:rPr>
      <w:t xml:space="preserve"> </w:t>
    </w:r>
    <w:r w:rsidRPr="0041466F">
      <w:rPr>
        <w:rFonts w:ascii="Arial" w:hAnsi="Arial" w:cs="Arial"/>
        <w:sz w:val="16"/>
        <w:szCs w:val="22"/>
        <w:lang w:val="pt-BR"/>
      </w:rPr>
      <w:t>0--</w:t>
    </w:r>
    <w:r w:rsidRPr="0041466F">
      <w:rPr>
        <w:rFonts w:ascii="Arial" w:hAnsi="Arial" w:cs="Arial"/>
        <w:spacing w:val="1"/>
        <w:sz w:val="16"/>
        <w:szCs w:val="22"/>
        <w:lang w:val="pt-BR"/>
      </w:rPr>
      <w:t xml:space="preserve"> </w:t>
    </w:r>
    <w:r w:rsidRPr="0041466F">
      <w:rPr>
        <w:rFonts w:ascii="Arial" w:hAnsi="Arial" w:cs="Arial"/>
        <w:sz w:val="16"/>
        <w:szCs w:val="22"/>
        <w:lang w:val="pt-BR"/>
      </w:rPr>
      <w:t>63</w:t>
    </w:r>
    <w:r w:rsidRPr="0041466F">
      <w:rPr>
        <w:rFonts w:ascii="Arial" w:hAnsi="Arial" w:cs="Arial"/>
        <w:spacing w:val="1"/>
        <w:sz w:val="16"/>
        <w:szCs w:val="22"/>
        <w:lang w:val="pt-BR"/>
      </w:rPr>
      <w:t xml:space="preserve"> </w:t>
    </w:r>
    <w:r w:rsidRPr="0041466F">
      <w:rPr>
        <w:rFonts w:ascii="Arial" w:hAnsi="Arial" w:cs="Arial"/>
        <w:sz w:val="16"/>
        <w:szCs w:val="22"/>
        <w:lang w:val="pt-BR"/>
      </w:rPr>
      <w:t>3422-1</w:t>
    </w:r>
    <w:r>
      <w:rPr>
        <w:rFonts w:ascii="Arial" w:hAnsi="Arial" w:cs="Arial"/>
        <w:sz w:val="16"/>
        <w:szCs w:val="22"/>
        <w:lang w:val="pt-BR"/>
      </w:rPr>
      <w:t>2</w:t>
    </w:r>
    <w:r w:rsidRPr="0041466F">
      <w:rPr>
        <w:rFonts w:ascii="Arial" w:hAnsi="Arial" w:cs="Arial"/>
        <w:sz w:val="16"/>
        <w:szCs w:val="22"/>
        <w:lang w:val="pt-BR"/>
      </w:rPr>
      <w:t>41</w:t>
    </w:r>
  </w:p>
  <w:p w14:paraId="2E59AA67" w14:textId="77777777" w:rsidR="00CB605D" w:rsidRPr="0041466F" w:rsidRDefault="00CB605D" w:rsidP="00CD7B11">
    <w:pPr>
      <w:pStyle w:val="Corpodetexto"/>
      <w:spacing w:after="0" w:line="240" w:lineRule="auto"/>
      <w:ind w:left="16" w:right="17"/>
      <w:jc w:val="center"/>
      <w:rPr>
        <w:rFonts w:ascii="Arial" w:hAnsi="Arial" w:cs="Arial"/>
        <w:sz w:val="16"/>
        <w:szCs w:val="22"/>
        <w:lang w:val="pt-BR"/>
      </w:rPr>
    </w:pPr>
    <w:r w:rsidRPr="0041466F">
      <w:rPr>
        <w:rFonts w:ascii="Arial" w:hAnsi="Arial" w:cs="Arial"/>
        <w:sz w:val="16"/>
        <w:szCs w:val="22"/>
        <w:lang w:val="pt-BR"/>
      </w:rPr>
      <w:t>E-mail:</w:t>
    </w:r>
    <w:r w:rsidRPr="0041466F">
      <w:rPr>
        <w:rFonts w:ascii="Arial" w:hAnsi="Arial" w:cs="Arial"/>
        <w:spacing w:val="-4"/>
        <w:sz w:val="16"/>
        <w:szCs w:val="22"/>
        <w:lang w:val="pt-BR"/>
      </w:rPr>
      <w:t xml:space="preserve"> </w:t>
    </w:r>
    <w:hyperlink r:id="rId3" w:history="1">
      <w:r w:rsidRPr="0041466F">
        <w:rPr>
          <w:rStyle w:val="Hyperlink"/>
          <w:rFonts w:ascii="Arial" w:hAnsi="Arial" w:cs="Arial"/>
          <w:sz w:val="16"/>
          <w:szCs w:val="22"/>
          <w:lang w:val="pt-BR"/>
        </w:rPr>
        <w:t>pmbscpl2021@gmail.com</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FFFFFF89"/>
    <w:multiLevelType w:val="singleLevel"/>
    <w:tmpl w:val="BF4C7920"/>
    <w:lvl w:ilvl="0">
      <w:start w:val="1"/>
      <w:numFmt w:val="bullet"/>
      <w:pStyle w:val="Commarcadores"/>
      <w:lvlText w:val=""/>
      <w:lvlJc w:val="left"/>
      <w:pPr>
        <w:tabs>
          <w:tab w:val="num" w:pos="360"/>
        </w:tabs>
        <w:ind w:left="360" w:hanging="360"/>
      </w:pPr>
      <w:rPr>
        <w:rFonts w:ascii="Symbol" w:hAnsi="Symbol" w:hint="default"/>
      </w:rPr>
    </w:lvl>
  </w:abstractNum>
  <w:abstractNum w:abstractNumId="2">
    <w:nsid w:val="03E47176"/>
    <w:multiLevelType w:val="hybridMultilevel"/>
    <w:tmpl w:val="88140CD8"/>
    <w:lvl w:ilvl="0" w:tplc="1214EFD6">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05414B91"/>
    <w:multiLevelType w:val="hybridMultilevel"/>
    <w:tmpl w:val="9D100C5E"/>
    <w:lvl w:ilvl="0" w:tplc="B0E2670E">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5AB2BCB"/>
    <w:multiLevelType w:val="singleLevel"/>
    <w:tmpl w:val="59A0B352"/>
    <w:lvl w:ilvl="0">
      <w:start w:val="1"/>
      <w:numFmt w:val="bullet"/>
      <w:pStyle w:val="tb1"/>
      <w:lvlText w:val=""/>
      <w:lvlJc w:val="left"/>
      <w:pPr>
        <w:tabs>
          <w:tab w:val="num" w:pos="502"/>
        </w:tabs>
        <w:ind w:left="502" w:hanging="360"/>
      </w:pPr>
      <w:rPr>
        <w:rFonts w:ascii="Symbol" w:hAnsi="Symbol" w:hint="default"/>
      </w:rPr>
    </w:lvl>
  </w:abstractNum>
  <w:abstractNum w:abstractNumId="5">
    <w:nsid w:val="081A0B35"/>
    <w:multiLevelType w:val="hybridMultilevel"/>
    <w:tmpl w:val="68E0E64A"/>
    <w:lvl w:ilvl="0" w:tplc="3CDC359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0A9C231F"/>
    <w:multiLevelType w:val="multilevel"/>
    <w:tmpl w:val="09C421CC"/>
    <w:lvl w:ilvl="0">
      <w:start w:val="1"/>
      <w:numFmt w:val="decimal"/>
      <w:pStyle w:val="Nivel1"/>
      <w:lvlText w:val="%1."/>
      <w:lvlJc w:val="left"/>
      <w:pPr>
        <w:ind w:left="644" w:hanging="360"/>
      </w:pPr>
      <w:rPr>
        <w:rFonts w:hint="default"/>
        <w:b/>
      </w:rPr>
    </w:lvl>
    <w:lvl w:ilvl="1">
      <w:start w:val="1"/>
      <w:numFmt w:val="decimal"/>
      <w:lvlText w:val="%1.%2."/>
      <w:lvlJc w:val="left"/>
      <w:pPr>
        <w:ind w:left="999" w:hanging="432"/>
      </w:pPr>
      <w:rPr>
        <w:rFonts w:hint="default"/>
        <w:b w:val="0"/>
        <w:sz w:val="20"/>
        <w:szCs w:val="20"/>
      </w:rPr>
    </w:lvl>
    <w:lvl w:ilvl="2">
      <w:start w:val="1"/>
      <w:numFmt w:val="decimal"/>
      <w:lvlText w:val="%1.%2.%3."/>
      <w:lvlJc w:val="left"/>
      <w:pPr>
        <w:ind w:left="50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ACC708D"/>
    <w:multiLevelType w:val="multilevel"/>
    <w:tmpl w:val="BD0CFE62"/>
    <w:lvl w:ilvl="0">
      <w:start w:val="4"/>
      <w:numFmt w:val="decimal"/>
      <w:lvlText w:val="%1"/>
      <w:lvlJc w:val="left"/>
      <w:pPr>
        <w:ind w:left="779" w:hanging="567"/>
      </w:pPr>
      <w:rPr>
        <w:rFonts w:hint="default"/>
        <w:lang w:val="pt-PT" w:eastAsia="pt-PT" w:bidi="pt-PT"/>
      </w:rPr>
    </w:lvl>
    <w:lvl w:ilvl="1">
      <w:start w:val="2"/>
      <w:numFmt w:val="decimal"/>
      <w:lvlText w:val="%1.%2"/>
      <w:lvlJc w:val="left"/>
      <w:pPr>
        <w:ind w:left="779" w:hanging="567"/>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21" w:hanging="709"/>
      </w:pPr>
      <w:rPr>
        <w:rFonts w:ascii="Consolas" w:eastAsia="Consolas" w:hAnsi="Consolas" w:cs="Consolas" w:hint="default"/>
        <w:spacing w:val="-2"/>
        <w:w w:val="100"/>
        <w:sz w:val="22"/>
        <w:szCs w:val="22"/>
        <w:lang w:val="pt-PT" w:eastAsia="pt-PT" w:bidi="pt-PT"/>
      </w:rPr>
    </w:lvl>
    <w:lvl w:ilvl="3">
      <w:numFmt w:val="bullet"/>
      <w:lvlText w:val="•"/>
      <w:lvlJc w:val="left"/>
      <w:pPr>
        <w:ind w:left="2983" w:hanging="709"/>
      </w:pPr>
      <w:rPr>
        <w:rFonts w:hint="default"/>
        <w:lang w:val="pt-PT" w:eastAsia="pt-PT" w:bidi="pt-PT"/>
      </w:rPr>
    </w:lvl>
    <w:lvl w:ilvl="4">
      <w:numFmt w:val="bullet"/>
      <w:lvlText w:val="•"/>
      <w:lvlJc w:val="left"/>
      <w:pPr>
        <w:ind w:left="4015" w:hanging="709"/>
      </w:pPr>
      <w:rPr>
        <w:rFonts w:hint="default"/>
        <w:lang w:val="pt-PT" w:eastAsia="pt-PT" w:bidi="pt-PT"/>
      </w:rPr>
    </w:lvl>
    <w:lvl w:ilvl="5">
      <w:numFmt w:val="bullet"/>
      <w:lvlText w:val="•"/>
      <w:lvlJc w:val="left"/>
      <w:pPr>
        <w:ind w:left="5047" w:hanging="709"/>
      </w:pPr>
      <w:rPr>
        <w:rFonts w:hint="default"/>
        <w:lang w:val="pt-PT" w:eastAsia="pt-PT" w:bidi="pt-PT"/>
      </w:rPr>
    </w:lvl>
    <w:lvl w:ilvl="6">
      <w:numFmt w:val="bullet"/>
      <w:lvlText w:val="•"/>
      <w:lvlJc w:val="left"/>
      <w:pPr>
        <w:ind w:left="6079" w:hanging="709"/>
      </w:pPr>
      <w:rPr>
        <w:rFonts w:hint="default"/>
        <w:lang w:val="pt-PT" w:eastAsia="pt-PT" w:bidi="pt-PT"/>
      </w:rPr>
    </w:lvl>
    <w:lvl w:ilvl="7">
      <w:numFmt w:val="bullet"/>
      <w:lvlText w:val="•"/>
      <w:lvlJc w:val="left"/>
      <w:pPr>
        <w:ind w:left="7110" w:hanging="709"/>
      </w:pPr>
      <w:rPr>
        <w:rFonts w:hint="default"/>
        <w:lang w:val="pt-PT" w:eastAsia="pt-PT" w:bidi="pt-PT"/>
      </w:rPr>
    </w:lvl>
    <w:lvl w:ilvl="8">
      <w:numFmt w:val="bullet"/>
      <w:lvlText w:val="•"/>
      <w:lvlJc w:val="left"/>
      <w:pPr>
        <w:ind w:left="8142" w:hanging="709"/>
      </w:pPr>
      <w:rPr>
        <w:rFonts w:hint="default"/>
        <w:lang w:val="pt-PT" w:eastAsia="pt-PT" w:bidi="pt-PT"/>
      </w:rPr>
    </w:lvl>
  </w:abstractNum>
  <w:abstractNum w:abstractNumId="8">
    <w:nsid w:val="0B392CCA"/>
    <w:multiLevelType w:val="multilevel"/>
    <w:tmpl w:val="F86CC956"/>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13416489"/>
    <w:multiLevelType w:val="multilevel"/>
    <w:tmpl w:val="9BA0B414"/>
    <w:lvl w:ilvl="0">
      <w:start w:val="1"/>
      <w:numFmt w:val="decimal"/>
      <w:lvlText w:val="%1."/>
      <w:lvlJc w:val="left"/>
      <w:pPr>
        <w:ind w:left="360" w:hanging="360"/>
      </w:pPr>
      <w:rPr>
        <w:rFonts w:hint="default"/>
      </w:rPr>
    </w:lvl>
    <w:lvl w:ilvl="1">
      <w:start w:val="1"/>
      <w:numFmt w:val="decimal"/>
      <w:lvlText w:val="%1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64C1CAB"/>
    <w:multiLevelType w:val="multilevel"/>
    <w:tmpl w:val="2BCC76A2"/>
    <w:lvl w:ilvl="0">
      <w:start w:val="1"/>
      <w:numFmt w:val="decimal"/>
      <w:lvlText w:val="%1."/>
      <w:lvlJc w:val="left"/>
      <w:pPr>
        <w:tabs>
          <w:tab w:val="num" w:pos="2204"/>
        </w:tabs>
        <w:ind w:left="2128" w:hanging="284"/>
      </w:pPr>
      <w:rPr>
        <w:rFonts w:hint="default"/>
      </w:rPr>
    </w:lvl>
    <w:lvl w:ilvl="1">
      <w:start w:val="1"/>
      <w:numFmt w:val="decimal"/>
      <w:pStyle w:val="t2"/>
      <w:lvlText w:val="%1.%2."/>
      <w:lvlJc w:val="left"/>
      <w:pPr>
        <w:tabs>
          <w:tab w:val="num" w:pos="709"/>
        </w:tabs>
        <w:ind w:left="709" w:hanging="42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18825794"/>
    <w:multiLevelType w:val="multilevel"/>
    <w:tmpl w:val="0910F476"/>
    <w:lvl w:ilvl="0">
      <w:start w:val="1"/>
      <w:numFmt w:val="decimal"/>
      <w:lvlText w:val="%1."/>
      <w:lvlJc w:val="left"/>
      <w:pPr>
        <w:ind w:left="5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212" w:hanging="450"/>
      </w:pPr>
      <w:rPr>
        <w:rFonts w:ascii="Arial" w:eastAsia="Consolas" w:hAnsi="Arial" w:cs="Arial" w:hint="default"/>
        <w:w w:val="99"/>
        <w:sz w:val="22"/>
        <w:szCs w:val="22"/>
        <w:lang w:val="pt-PT" w:eastAsia="en-US" w:bidi="ar-SA"/>
      </w:rPr>
    </w:lvl>
    <w:lvl w:ilvl="2">
      <w:numFmt w:val="bullet"/>
      <w:lvlText w:val="•"/>
      <w:lvlJc w:val="left"/>
      <w:pPr>
        <w:ind w:left="1605" w:hanging="450"/>
      </w:pPr>
      <w:rPr>
        <w:rFonts w:hint="default"/>
        <w:lang w:val="pt-PT" w:eastAsia="en-US" w:bidi="ar-SA"/>
      </w:rPr>
    </w:lvl>
    <w:lvl w:ilvl="3">
      <w:numFmt w:val="bullet"/>
      <w:lvlText w:val="•"/>
      <w:lvlJc w:val="left"/>
      <w:pPr>
        <w:ind w:left="2670" w:hanging="450"/>
      </w:pPr>
      <w:rPr>
        <w:rFonts w:hint="default"/>
        <w:lang w:val="pt-PT" w:eastAsia="en-US" w:bidi="ar-SA"/>
      </w:rPr>
    </w:lvl>
    <w:lvl w:ilvl="4">
      <w:numFmt w:val="bullet"/>
      <w:lvlText w:val="•"/>
      <w:lvlJc w:val="left"/>
      <w:pPr>
        <w:ind w:left="3735" w:hanging="450"/>
      </w:pPr>
      <w:rPr>
        <w:rFonts w:hint="default"/>
        <w:lang w:val="pt-PT" w:eastAsia="en-US" w:bidi="ar-SA"/>
      </w:rPr>
    </w:lvl>
    <w:lvl w:ilvl="5">
      <w:numFmt w:val="bullet"/>
      <w:lvlText w:val="•"/>
      <w:lvlJc w:val="left"/>
      <w:pPr>
        <w:ind w:left="4800" w:hanging="450"/>
      </w:pPr>
      <w:rPr>
        <w:rFonts w:hint="default"/>
        <w:lang w:val="pt-PT" w:eastAsia="en-US" w:bidi="ar-SA"/>
      </w:rPr>
    </w:lvl>
    <w:lvl w:ilvl="6">
      <w:numFmt w:val="bullet"/>
      <w:lvlText w:val="•"/>
      <w:lvlJc w:val="left"/>
      <w:pPr>
        <w:ind w:left="5865" w:hanging="450"/>
      </w:pPr>
      <w:rPr>
        <w:rFonts w:hint="default"/>
        <w:lang w:val="pt-PT" w:eastAsia="en-US" w:bidi="ar-SA"/>
      </w:rPr>
    </w:lvl>
    <w:lvl w:ilvl="7">
      <w:numFmt w:val="bullet"/>
      <w:lvlText w:val="•"/>
      <w:lvlJc w:val="left"/>
      <w:pPr>
        <w:ind w:left="6930" w:hanging="450"/>
      </w:pPr>
      <w:rPr>
        <w:rFonts w:hint="default"/>
        <w:lang w:val="pt-PT" w:eastAsia="en-US" w:bidi="ar-SA"/>
      </w:rPr>
    </w:lvl>
    <w:lvl w:ilvl="8">
      <w:numFmt w:val="bullet"/>
      <w:lvlText w:val="•"/>
      <w:lvlJc w:val="left"/>
      <w:pPr>
        <w:ind w:left="7996" w:hanging="450"/>
      </w:pPr>
      <w:rPr>
        <w:rFonts w:hint="default"/>
        <w:lang w:val="pt-PT" w:eastAsia="en-US" w:bidi="ar-SA"/>
      </w:rPr>
    </w:lvl>
  </w:abstractNum>
  <w:abstractNum w:abstractNumId="12">
    <w:nsid w:val="1C702727"/>
    <w:multiLevelType w:val="hybridMultilevel"/>
    <w:tmpl w:val="78C6A212"/>
    <w:lvl w:ilvl="0" w:tplc="3BC0A056">
      <w:start w:val="15"/>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0E47B76"/>
    <w:multiLevelType w:val="hybridMultilevel"/>
    <w:tmpl w:val="F3E401CA"/>
    <w:lvl w:ilvl="0" w:tplc="1400B3B2">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F285F3C">
      <w:numFmt w:val="bullet"/>
      <w:lvlText w:val="•"/>
      <w:lvlJc w:val="left"/>
      <w:pPr>
        <w:ind w:left="1108" w:hanging="428"/>
      </w:pPr>
      <w:rPr>
        <w:rFonts w:hint="default"/>
        <w:lang w:val="pt-PT" w:eastAsia="en-US" w:bidi="ar-SA"/>
      </w:rPr>
    </w:lvl>
    <w:lvl w:ilvl="2" w:tplc="FF921892">
      <w:numFmt w:val="bullet"/>
      <w:lvlText w:val="•"/>
      <w:lvlJc w:val="left"/>
      <w:pPr>
        <w:ind w:left="2097" w:hanging="428"/>
      </w:pPr>
      <w:rPr>
        <w:rFonts w:hint="default"/>
        <w:lang w:val="pt-PT" w:eastAsia="en-US" w:bidi="ar-SA"/>
      </w:rPr>
    </w:lvl>
    <w:lvl w:ilvl="3" w:tplc="1494DD3C">
      <w:numFmt w:val="bullet"/>
      <w:lvlText w:val="•"/>
      <w:lvlJc w:val="left"/>
      <w:pPr>
        <w:ind w:left="3085" w:hanging="428"/>
      </w:pPr>
      <w:rPr>
        <w:rFonts w:hint="default"/>
        <w:lang w:val="pt-PT" w:eastAsia="en-US" w:bidi="ar-SA"/>
      </w:rPr>
    </w:lvl>
    <w:lvl w:ilvl="4" w:tplc="CAD4CD2C">
      <w:numFmt w:val="bullet"/>
      <w:lvlText w:val="•"/>
      <w:lvlJc w:val="left"/>
      <w:pPr>
        <w:ind w:left="4074" w:hanging="428"/>
      </w:pPr>
      <w:rPr>
        <w:rFonts w:hint="default"/>
        <w:lang w:val="pt-PT" w:eastAsia="en-US" w:bidi="ar-SA"/>
      </w:rPr>
    </w:lvl>
    <w:lvl w:ilvl="5" w:tplc="A9FA59D6">
      <w:numFmt w:val="bullet"/>
      <w:lvlText w:val="•"/>
      <w:lvlJc w:val="left"/>
      <w:pPr>
        <w:ind w:left="5063" w:hanging="428"/>
      </w:pPr>
      <w:rPr>
        <w:rFonts w:hint="default"/>
        <w:lang w:val="pt-PT" w:eastAsia="en-US" w:bidi="ar-SA"/>
      </w:rPr>
    </w:lvl>
    <w:lvl w:ilvl="6" w:tplc="C100B3F4">
      <w:numFmt w:val="bullet"/>
      <w:lvlText w:val="•"/>
      <w:lvlJc w:val="left"/>
      <w:pPr>
        <w:ind w:left="6051" w:hanging="428"/>
      </w:pPr>
      <w:rPr>
        <w:rFonts w:hint="default"/>
        <w:lang w:val="pt-PT" w:eastAsia="en-US" w:bidi="ar-SA"/>
      </w:rPr>
    </w:lvl>
    <w:lvl w:ilvl="7" w:tplc="395AB6AA">
      <w:numFmt w:val="bullet"/>
      <w:lvlText w:val="•"/>
      <w:lvlJc w:val="left"/>
      <w:pPr>
        <w:ind w:left="7040" w:hanging="428"/>
      </w:pPr>
      <w:rPr>
        <w:rFonts w:hint="default"/>
        <w:lang w:val="pt-PT" w:eastAsia="en-US" w:bidi="ar-SA"/>
      </w:rPr>
    </w:lvl>
    <w:lvl w:ilvl="8" w:tplc="48ECEF5E">
      <w:numFmt w:val="bullet"/>
      <w:lvlText w:val="•"/>
      <w:lvlJc w:val="left"/>
      <w:pPr>
        <w:ind w:left="8029" w:hanging="428"/>
      </w:pPr>
      <w:rPr>
        <w:rFonts w:hint="default"/>
        <w:lang w:val="pt-PT" w:eastAsia="en-US" w:bidi="ar-SA"/>
      </w:rPr>
    </w:lvl>
  </w:abstractNum>
  <w:abstractNum w:abstractNumId="14">
    <w:nsid w:val="2B7A1C50"/>
    <w:multiLevelType w:val="hybridMultilevel"/>
    <w:tmpl w:val="43906718"/>
    <w:lvl w:ilvl="0" w:tplc="9296214C">
      <w:start w:val="1"/>
      <w:numFmt w:val="lowerLetter"/>
      <w:lvlText w:val="%1)"/>
      <w:lvlJc w:val="left"/>
      <w:pPr>
        <w:ind w:left="112" w:hanging="428"/>
      </w:pPr>
      <w:rPr>
        <w:rFonts w:ascii="Arial" w:eastAsia="Consolas" w:hAnsi="Arial" w:cs="Arial" w:hint="default"/>
        <w:w w:val="99"/>
        <w:sz w:val="22"/>
        <w:szCs w:val="22"/>
        <w:lang w:val="pt-PT" w:eastAsia="en-US" w:bidi="ar-SA"/>
      </w:rPr>
    </w:lvl>
    <w:lvl w:ilvl="1" w:tplc="3A425336">
      <w:numFmt w:val="bullet"/>
      <w:lvlText w:val="•"/>
      <w:lvlJc w:val="left"/>
      <w:pPr>
        <w:ind w:left="1108" w:hanging="428"/>
      </w:pPr>
      <w:rPr>
        <w:rFonts w:hint="default"/>
        <w:lang w:val="pt-PT" w:eastAsia="en-US" w:bidi="ar-SA"/>
      </w:rPr>
    </w:lvl>
    <w:lvl w:ilvl="2" w:tplc="AF0ABEE6">
      <w:numFmt w:val="bullet"/>
      <w:lvlText w:val="•"/>
      <w:lvlJc w:val="left"/>
      <w:pPr>
        <w:ind w:left="2097" w:hanging="428"/>
      </w:pPr>
      <w:rPr>
        <w:rFonts w:hint="default"/>
        <w:lang w:val="pt-PT" w:eastAsia="en-US" w:bidi="ar-SA"/>
      </w:rPr>
    </w:lvl>
    <w:lvl w:ilvl="3" w:tplc="EF145C84">
      <w:numFmt w:val="bullet"/>
      <w:lvlText w:val="•"/>
      <w:lvlJc w:val="left"/>
      <w:pPr>
        <w:ind w:left="3085" w:hanging="428"/>
      </w:pPr>
      <w:rPr>
        <w:rFonts w:hint="default"/>
        <w:lang w:val="pt-PT" w:eastAsia="en-US" w:bidi="ar-SA"/>
      </w:rPr>
    </w:lvl>
    <w:lvl w:ilvl="4" w:tplc="B0F8C8D0">
      <w:numFmt w:val="bullet"/>
      <w:lvlText w:val="•"/>
      <w:lvlJc w:val="left"/>
      <w:pPr>
        <w:ind w:left="4074" w:hanging="428"/>
      </w:pPr>
      <w:rPr>
        <w:rFonts w:hint="default"/>
        <w:lang w:val="pt-PT" w:eastAsia="en-US" w:bidi="ar-SA"/>
      </w:rPr>
    </w:lvl>
    <w:lvl w:ilvl="5" w:tplc="46442034">
      <w:numFmt w:val="bullet"/>
      <w:lvlText w:val="•"/>
      <w:lvlJc w:val="left"/>
      <w:pPr>
        <w:ind w:left="5063" w:hanging="428"/>
      </w:pPr>
      <w:rPr>
        <w:rFonts w:hint="default"/>
        <w:lang w:val="pt-PT" w:eastAsia="en-US" w:bidi="ar-SA"/>
      </w:rPr>
    </w:lvl>
    <w:lvl w:ilvl="6" w:tplc="E3CE0AD4">
      <w:numFmt w:val="bullet"/>
      <w:lvlText w:val="•"/>
      <w:lvlJc w:val="left"/>
      <w:pPr>
        <w:ind w:left="6051" w:hanging="428"/>
      </w:pPr>
      <w:rPr>
        <w:rFonts w:hint="default"/>
        <w:lang w:val="pt-PT" w:eastAsia="en-US" w:bidi="ar-SA"/>
      </w:rPr>
    </w:lvl>
    <w:lvl w:ilvl="7" w:tplc="B3DA50AA">
      <w:numFmt w:val="bullet"/>
      <w:lvlText w:val="•"/>
      <w:lvlJc w:val="left"/>
      <w:pPr>
        <w:ind w:left="7040" w:hanging="428"/>
      </w:pPr>
      <w:rPr>
        <w:rFonts w:hint="default"/>
        <w:lang w:val="pt-PT" w:eastAsia="en-US" w:bidi="ar-SA"/>
      </w:rPr>
    </w:lvl>
    <w:lvl w:ilvl="8" w:tplc="EF5080D2">
      <w:numFmt w:val="bullet"/>
      <w:lvlText w:val="•"/>
      <w:lvlJc w:val="left"/>
      <w:pPr>
        <w:ind w:left="8029" w:hanging="428"/>
      </w:pPr>
      <w:rPr>
        <w:rFonts w:hint="default"/>
        <w:lang w:val="pt-PT" w:eastAsia="en-US" w:bidi="ar-SA"/>
      </w:rPr>
    </w:lvl>
  </w:abstractNum>
  <w:abstractNum w:abstractNumId="15">
    <w:nsid w:val="3030520F"/>
    <w:multiLevelType w:val="multilevel"/>
    <w:tmpl w:val="309E9600"/>
    <w:lvl w:ilvl="0">
      <w:start w:val="4"/>
      <w:numFmt w:val="decimal"/>
      <w:lvlText w:val="%1"/>
      <w:lvlJc w:val="left"/>
      <w:pPr>
        <w:ind w:left="921" w:hanging="709"/>
      </w:pPr>
      <w:rPr>
        <w:rFonts w:hint="default"/>
        <w:lang w:val="pt-PT" w:eastAsia="en-US" w:bidi="ar-SA"/>
      </w:rPr>
    </w:lvl>
    <w:lvl w:ilvl="1">
      <w:start w:val="3"/>
      <w:numFmt w:val="decimal"/>
      <w:lvlText w:val="%1.%2"/>
      <w:lvlJc w:val="left"/>
      <w:pPr>
        <w:ind w:left="921" w:hanging="709"/>
      </w:pPr>
      <w:rPr>
        <w:rFonts w:hint="default"/>
        <w:lang w:val="pt-PT" w:eastAsia="en-US" w:bidi="ar-SA"/>
      </w:rPr>
    </w:lvl>
    <w:lvl w:ilvl="2">
      <w:start w:val="7"/>
      <w:numFmt w:val="decimal"/>
      <w:lvlText w:val="%1.%2.%3"/>
      <w:lvlJc w:val="left"/>
      <w:pPr>
        <w:ind w:left="921" w:hanging="709"/>
      </w:pPr>
      <w:rPr>
        <w:rFonts w:ascii="Consolas" w:eastAsia="Consolas" w:hAnsi="Consolas" w:cs="Consolas" w:hint="default"/>
        <w:spacing w:val="-2"/>
        <w:w w:val="100"/>
        <w:sz w:val="22"/>
        <w:szCs w:val="22"/>
        <w:lang w:val="pt-PT" w:eastAsia="en-US" w:bidi="ar-SA"/>
      </w:rPr>
    </w:lvl>
    <w:lvl w:ilvl="3">
      <w:numFmt w:val="bullet"/>
      <w:lvlText w:val="•"/>
      <w:lvlJc w:val="left"/>
      <w:pPr>
        <w:ind w:left="3681" w:hanging="709"/>
      </w:pPr>
      <w:rPr>
        <w:rFonts w:hint="default"/>
        <w:lang w:val="pt-PT" w:eastAsia="en-US" w:bidi="ar-SA"/>
      </w:rPr>
    </w:lvl>
    <w:lvl w:ilvl="4">
      <w:numFmt w:val="bullet"/>
      <w:lvlText w:val="•"/>
      <w:lvlJc w:val="left"/>
      <w:pPr>
        <w:ind w:left="4602" w:hanging="709"/>
      </w:pPr>
      <w:rPr>
        <w:rFonts w:hint="default"/>
        <w:lang w:val="pt-PT" w:eastAsia="en-US" w:bidi="ar-SA"/>
      </w:rPr>
    </w:lvl>
    <w:lvl w:ilvl="5">
      <w:numFmt w:val="bullet"/>
      <w:lvlText w:val="•"/>
      <w:lvlJc w:val="left"/>
      <w:pPr>
        <w:ind w:left="5523" w:hanging="709"/>
      </w:pPr>
      <w:rPr>
        <w:rFonts w:hint="default"/>
        <w:lang w:val="pt-PT" w:eastAsia="en-US" w:bidi="ar-SA"/>
      </w:rPr>
    </w:lvl>
    <w:lvl w:ilvl="6">
      <w:numFmt w:val="bullet"/>
      <w:lvlText w:val="•"/>
      <w:lvlJc w:val="left"/>
      <w:pPr>
        <w:ind w:left="6443" w:hanging="709"/>
      </w:pPr>
      <w:rPr>
        <w:rFonts w:hint="default"/>
        <w:lang w:val="pt-PT" w:eastAsia="en-US" w:bidi="ar-SA"/>
      </w:rPr>
    </w:lvl>
    <w:lvl w:ilvl="7">
      <w:numFmt w:val="bullet"/>
      <w:lvlText w:val="•"/>
      <w:lvlJc w:val="left"/>
      <w:pPr>
        <w:ind w:left="7364" w:hanging="709"/>
      </w:pPr>
      <w:rPr>
        <w:rFonts w:hint="default"/>
        <w:lang w:val="pt-PT" w:eastAsia="en-US" w:bidi="ar-SA"/>
      </w:rPr>
    </w:lvl>
    <w:lvl w:ilvl="8">
      <w:numFmt w:val="bullet"/>
      <w:lvlText w:val="•"/>
      <w:lvlJc w:val="left"/>
      <w:pPr>
        <w:ind w:left="8285" w:hanging="709"/>
      </w:pPr>
      <w:rPr>
        <w:rFonts w:hint="default"/>
        <w:lang w:val="pt-PT" w:eastAsia="en-US" w:bidi="ar-SA"/>
      </w:rPr>
    </w:lvl>
  </w:abstractNum>
  <w:abstractNum w:abstractNumId="16">
    <w:nsid w:val="34141D4C"/>
    <w:multiLevelType w:val="multilevel"/>
    <w:tmpl w:val="0556EDAC"/>
    <w:lvl w:ilvl="0">
      <w:start w:val="6"/>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09"/>
      </w:pPr>
      <w:rPr>
        <w:rFonts w:ascii="Arial" w:eastAsia="Consolas" w:hAnsi="Arial" w:cs="Arial" w:hint="default"/>
        <w:w w:val="99"/>
        <w:sz w:val="22"/>
        <w:szCs w:val="22"/>
        <w:lang w:val="pt-PT" w:eastAsia="en-US" w:bidi="ar-SA"/>
      </w:rPr>
    </w:lvl>
    <w:lvl w:ilvl="2">
      <w:numFmt w:val="bullet"/>
      <w:lvlText w:val="•"/>
      <w:lvlJc w:val="left"/>
      <w:pPr>
        <w:ind w:left="1502" w:hanging="709"/>
      </w:pPr>
      <w:rPr>
        <w:rFonts w:hint="default"/>
        <w:lang w:val="pt-PT" w:eastAsia="en-US" w:bidi="ar-SA"/>
      </w:rPr>
    </w:lvl>
    <w:lvl w:ilvl="3">
      <w:numFmt w:val="bullet"/>
      <w:lvlText w:val="•"/>
      <w:lvlJc w:val="left"/>
      <w:pPr>
        <w:ind w:left="2565" w:hanging="709"/>
      </w:pPr>
      <w:rPr>
        <w:rFonts w:hint="default"/>
        <w:lang w:val="pt-PT" w:eastAsia="en-US" w:bidi="ar-SA"/>
      </w:rPr>
    </w:lvl>
    <w:lvl w:ilvl="4">
      <w:numFmt w:val="bullet"/>
      <w:lvlText w:val="•"/>
      <w:lvlJc w:val="left"/>
      <w:pPr>
        <w:ind w:left="3628" w:hanging="709"/>
      </w:pPr>
      <w:rPr>
        <w:rFonts w:hint="default"/>
        <w:lang w:val="pt-PT" w:eastAsia="en-US" w:bidi="ar-SA"/>
      </w:rPr>
    </w:lvl>
    <w:lvl w:ilvl="5">
      <w:numFmt w:val="bullet"/>
      <w:lvlText w:val="•"/>
      <w:lvlJc w:val="left"/>
      <w:pPr>
        <w:ind w:left="4691" w:hanging="709"/>
      </w:pPr>
      <w:rPr>
        <w:rFonts w:hint="default"/>
        <w:lang w:val="pt-PT" w:eastAsia="en-US" w:bidi="ar-SA"/>
      </w:rPr>
    </w:lvl>
    <w:lvl w:ilvl="6">
      <w:numFmt w:val="bullet"/>
      <w:lvlText w:val="•"/>
      <w:lvlJc w:val="left"/>
      <w:pPr>
        <w:ind w:left="5754" w:hanging="709"/>
      </w:pPr>
      <w:rPr>
        <w:rFonts w:hint="default"/>
        <w:lang w:val="pt-PT" w:eastAsia="en-US" w:bidi="ar-SA"/>
      </w:rPr>
    </w:lvl>
    <w:lvl w:ilvl="7">
      <w:numFmt w:val="bullet"/>
      <w:lvlText w:val="•"/>
      <w:lvlJc w:val="left"/>
      <w:pPr>
        <w:ind w:left="6817" w:hanging="709"/>
      </w:pPr>
      <w:rPr>
        <w:rFonts w:hint="default"/>
        <w:lang w:val="pt-PT" w:eastAsia="en-US" w:bidi="ar-SA"/>
      </w:rPr>
    </w:lvl>
    <w:lvl w:ilvl="8">
      <w:numFmt w:val="bullet"/>
      <w:lvlText w:val="•"/>
      <w:lvlJc w:val="left"/>
      <w:pPr>
        <w:ind w:left="7880" w:hanging="709"/>
      </w:pPr>
      <w:rPr>
        <w:rFonts w:hint="default"/>
        <w:lang w:val="pt-PT" w:eastAsia="en-US" w:bidi="ar-SA"/>
      </w:rPr>
    </w:lvl>
  </w:abstractNum>
  <w:abstractNum w:abstractNumId="17">
    <w:nsid w:val="34641B20"/>
    <w:multiLevelType w:val="multilevel"/>
    <w:tmpl w:val="EFBC7EE4"/>
    <w:lvl w:ilvl="0">
      <w:start w:val="10"/>
      <w:numFmt w:val="decimal"/>
      <w:lvlText w:val="%1."/>
      <w:lvlJc w:val="left"/>
      <w:pPr>
        <w:ind w:left="554" w:hanging="442"/>
      </w:pPr>
      <w:rPr>
        <w:rFonts w:ascii="Arial" w:eastAsia="Consolas" w:hAnsi="Arial" w:cs="Arial" w:hint="default"/>
        <w:b/>
        <w:bCs/>
        <w:w w:val="99"/>
        <w:sz w:val="22"/>
        <w:szCs w:val="22"/>
        <w:lang w:val="pt-PT" w:eastAsia="en-US" w:bidi="ar-SA"/>
      </w:rPr>
    </w:lvl>
    <w:lvl w:ilvl="1">
      <w:start w:val="1"/>
      <w:numFmt w:val="decimal"/>
      <w:lvlText w:val="%1.%2."/>
      <w:lvlJc w:val="left"/>
      <w:pPr>
        <w:ind w:left="112" w:hanging="760"/>
      </w:pPr>
      <w:rPr>
        <w:rFonts w:ascii="Arial" w:eastAsia="Consolas" w:hAnsi="Arial" w:cs="Arial" w:hint="default"/>
        <w:w w:val="99"/>
        <w:sz w:val="22"/>
        <w:szCs w:val="22"/>
        <w:lang w:val="pt-PT" w:eastAsia="en-US" w:bidi="ar-SA"/>
      </w:rPr>
    </w:lvl>
    <w:lvl w:ilvl="2">
      <w:numFmt w:val="bullet"/>
      <w:lvlText w:val="•"/>
      <w:lvlJc w:val="left"/>
      <w:pPr>
        <w:ind w:left="1609" w:hanging="760"/>
      </w:pPr>
      <w:rPr>
        <w:rFonts w:hint="default"/>
        <w:lang w:val="pt-PT" w:eastAsia="en-US" w:bidi="ar-SA"/>
      </w:rPr>
    </w:lvl>
    <w:lvl w:ilvl="3">
      <w:numFmt w:val="bullet"/>
      <w:lvlText w:val="•"/>
      <w:lvlJc w:val="left"/>
      <w:pPr>
        <w:ind w:left="2659" w:hanging="760"/>
      </w:pPr>
      <w:rPr>
        <w:rFonts w:hint="default"/>
        <w:lang w:val="pt-PT" w:eastAsia="en-US" w:bidi="ar-SA"/>
      </w:rPr>
    </w:lvl>
    <w:lvl w:ilvl="4">
      <w:numFmt w:val="bullet"/>
      <w:lvlText w:val="•"/>
      <w:lvlJc w:val="left"/>
      <w:pPr>
        <w:ind w:left="3708" w:hanging="760"/>
      </w:pPr>
      <w:rPr>
        <w:rFonts w:hint="default"/>
        <w:lang w:val="pt-PT" w:eastAsia="en-US" w:bidi="ar-SA"/>
      </w:rPr>
    </w:lvl>
    <w:lvl w:ilvl="5">
      <w:numFmt w:val="bullet"/>
      <w:lvlText w:val="•"/>
      <w:lvlJc w:val="left"/>
      <w:pPr>
        <w:ind w:left="4758" w:hanging="760"/>
      </w:pPr>
      <w:rPr>
        <w:rFonts w:hint="default"/>
        <w:lang w:val="pt-PT" w:eastAsia="en-US" w:bidi="ar-SA"/>
      </w:rPr>
    </w:lvl>
    <w:lvl w:ilvl="6">
      <w:numFmt w:val="bullet"/>
      <w:lvlText w:val="•"/>
      <w:lvlJc w:val="left"/>
      <w:pPr>
        <w:ind w:left="5808" w:hanging="760"/>
      </w:pPr>
      <w:rPr>
        <w:rFonts w:hint="default"/>
        <w:lang w:val="pt-PT" w:eastAsia="en-US" w:bidi="ar-SA"/>
      </w:rPr>
    </w:lvl>
    <w:lvl w:ilvl="7">
      <w:numFmt w:val="bullet"/>
      <w:lvlText w:val="•"/>
      <w:lvlJc w:val="left"/>
      <w:pPr>
        <w:ind w:left="6857" w:hanging="760"/>
      </w:pPr>
      <w:rPr>
        <w:rFonts w:hint="default"/>
        <w:lang w:val="pt-PT" w:eastAsia="en-US" w:bidi="ar-SA"/>
      </w:rPr>
    </w:lvl>
    <w:lvl w:ilvl="8">
      <w:numFmt w:val="bullet"/>
      <w:lvlText w:val="•"/>
      <w:lvlJc w:val="left"/>
      <w:pPr>
        <w:ind w:left="7907" w:hanging="760"/>
      </w:pPr>
      <w:rPr>
        <w:rFonts w:hint="default"/>
        <w:lang w:val="pt-PT" w:eastAsia="en-US" w:bidi="ar-SA"/>
      </w:rPr>
    </w:lvl>
  </w:abstractNum>
  <w:abstractNum w:abstractNumId="18">
    <w:nsid w:val="3A0644E1"/>
    <w:multiLevelType w:val="hybridMultilevel"/>
    <w:tmpl w:val="A1106AE8"/>
    <w:lvl w:ilvl="0" w:tplc="AB7E6F0C">
      <w:start w:val="1"/>
      <w:numFmt w:val="lowerLetter"/>
      <w:lvlText w:val="%1)"/>
      <w:lvlJc w:val="left"/>
      <w:pPr>
        <w:ind w:left="396" w:hanging="284"/>
      </w:pPr>
      <w:rPr>
        <w:rFonts w:ascii="Arial" w:eastAsia="Consolas" w:hAnsi="Arial" w:cs="Arial" w:hint="default"/>
        <w:w w:val="99"/>
        <w:sz w:val="22"/>
        <w:szCs w:val="22"/>
        <w:lang w:val="pt-PT" w:eastAsia="en-US" w:bidi="ar-SA"/>
      </w:rPr>
    </w:lvl>
    <w:lvl w:ilvl="1" w:tplc="1BD4E904">
      <w:numFmt w:val="bullet"/>
      <w:lvlText w:val="•"/>
      <w:lvlJc w:val="left"/>
      <w:pPr>
        <w:ind w:left="1360" w:hanging="284"/>
      </w:pPr>
      <w:rPr>
        <w:rFonts w:hint="default"/>
        <w:lang w:val="pt-PT" w:eastAsia="en-US" w:bidi="ar-SA"/>
      </w:rPr>
    </w:lvl>
    <w:lvl w:ilvl="2" w:tplc="EB304D60">
      <w:numFmt w:val="bullet"/>
      <w:lvlText w:val="•"/>
      <w:lvlJc w:val="left"/>
      <w:pPr>
        <w:ind w:left="2321" w:hanging="284"/>
      </w:pPr>
      <w:rPr>
        <w:rFonts w:hint="default"/>
        <w:lang w:val="pt-PT" w:eastAsia="en-US" w:bidi="ar-SA"/>
      </w:rPr>
    </w:lvl>
    <w:lvl w:ilvl="3" w:tplc="BF5000CE">
      <w:numFmt w:val="bullet"/>
      <w:lvlText w:val="•"/>
      <w:lvlJc w:val="left"/>
      <w:pPr>
        <w:ind w:left="3281" w:hanging="284"/>
      </w:pPr>
      <w:rPr>
        <w:rFonts w:hint="default"/>
        <w:lang w:val="pt-PT" w:eastAsia="en-US" w:bidi="ar-SA"/>
      </w:rPr>
    </w:lvl>
    <w:lvl w:ilvl="4" w:tplc="3C4CA080">
      <w:numFmt w:val="bullet"/>
      <w:lvlText w:val="•"/>
      <w:lvlJc w:val="left"/>
      <w:pPr>
        <w:ind w:left="4242" w:hanging="284"/>
      </w:pPr>
      <w:rPr>
        <w:rFonts w:hint="default"/>
        <w:lang w:val="pt-PT" w:eastAsia="en-US" w:bidi="ar-SA"/>
      </w:rPr>
    </w:lvl>
    <w:lvl w:ilvl="5" w:tplc="BC4AE00E">
      <w:numFmt w:val="bullet"/>
      <w:lvlText w:val="•"/>
      <w:lvlJc w:val="left"/>
      <w:pPr>
        <w:ind w:left="5203" w:hanging="284"/>
      </w:pPr>
      <w:rPr>
        <w:rFonts w:hint="default"/>
        <w:lang w:val="pt-PT" w:eastAsia="en-US" w:bidi="ar-SA"/>
      </w:rPr>
    </w:lvl>
    <w:lvl w:ilvl="6" w:tplc="3E9AED5E">
      <w:numFmt w:val="bullet"/>
      <w:lvlText w:val="•"/>
      <w:lvlJc w:val="left"/>
      <w:pPr>
        <w:ind w:left="6163" w:hanging="284"/>
      </w:pPr>
      <w:rPr>
        <w:rFonts w:hint="default"/>
        <w:lang w:val="pt-PT" w:eastAsia="en-US" w:bidi="ar-SA"/>
      </w:rPr>
    </w:lvl>
    <w:lvl w:ilvl="7" w:tplc="CD62DA32">
      <w:numFmt w:val="bullet"/>
      <w:lvlText w:val="•"/>
      <w:lvlJc w:val="left"/>
      <w:pPr>
        <w:ind w:left="7124" w:hanging="284"/>
      </w:pPr>
      <w:rPr>
        <w:rFonts w:hint="default"/>
        <w:lang w:val="pt-PT" w:eastAsia="en-US" w:bidi="ar-SA"/>
      </w:rPr>
    </w:lvl>
    <w:lvl w:ilvl="8" w:tplc="664A7B94">
      <w:numFmt w:val="bullet"/>
      <w:lvlText w:val="•"/>
      <w:lvlJc w:val="left"/>
      <w:pPr>
        <w:ind w:left="8085" w:hanging="284"/>
      </w:pPr>
      <w:rPr>
        <w:rFonts w:hint="default"/>
        <w:lang w:val="pt-PT" w:eastAsia="en-US" w:bidi="ar-SA"/>
      </w:rPr>
    </w:lvl>
  </w:abstractNum>
  <w:abstractNum w:abstractNumId="19">
    <w:nsid w:val="3FD03D60"/>
    <w:multiLevelType w:val="multilevel"/>
    <w:tmpl w:val="DDC0CF70"/>
    <w:lvl w:ilvl="0">
      <w:start w:val="5"/>
      <w:numFmt w:val="decimal"/>
      <w:lvlText w:val="%1"/>
      <w:lvlJc w:val="left"/>
      <w:pPr>
        <w:ind w:left="333" w:hanging="221"/>
      </w:pPr>
      <w:rPr>
        <w:rFonts w:ascii="Arial" w:eastAsia="Consolas" w:hAnsi="Arial" w:cs="Arial" w:hint="default"/>
        <w:b/>
        <w:bCs/>
        <w:w w:val="99"/>
        <w:sz w:val="22"/>
        <w:szCs w:val="22"/>
        <w:lang w:val="pt-PT" w:eastAsia="en-US" w:bidi="ar-SA"/>
      </w:rPr>
    </w:lvl>
    <w:lvl w:ilvl="1">
      <w:start w:val="1"/>
      <w:numFmt w:val="decimal"/>
      <w:lvlText w:val="%1.%2."/>
      <w:lvlJc w:val="left"/>
      <w:pPr>
        <w:ind w:left="112" w:hanging="626"/>
      </w:pPr>
      <w:rPr>
        <w:rFonts w:ascii="Arial" w:eastAsia="Consolas" w:hAnsi="Arial" w:cs="Arial" w:hint="default"/>
        <w:w w:val="99"/>
        <w:sz w:val="22"/>
        <w:szCs w:val="22"/>
        <w:lang w:val="pt-PT" w:eastAsia="en-US" w:bidi="ar-SA"/>
      </w:rPr>
    </w:lvl>
    <w:lvl w:ilvl="2">
      <w:numFmt w:val="bullet"/>
      <w:lvlText w:val="•"/>
      <w:lvlJc w:val="left"/>
      <w:pPr>
        <w:ind w:left="1414" w:hanging="626"/>
      </w:pPr>
      <w:rPr>
        <w:rFonts w:hint="default"/>
        <w:lang w:val="pt-PT" w:eastAsia="en-US" w:bidi="ar-SA"/>
      </w:rPr>
    </w:lvl>
    <w:lvl w:ilvl="3">
      <w:numFmt w:val="bullet"/>
      <w:lvlText w:val="•"/>
      <w:lvlJc w:val="left"/>
      <w:pPr>
        <w:ind w:left="2488" w:hanging="626"/>
      </w:pPr>
      <w:rPr>
        <w:rFonts w:hint="default"/>
        <w:lang w:val="pt-PT" w:eastAsia="en-US" w:bidi="ar-SA"/>
      </w:rPr>
    </w:lvl>
    <w:lvl w:ilvl="4">
      <w:numFmt w:val="bullet"/>
      <w:lvlText w:val="•"/>
      <w:lvlJc w:val="left"/>
      <w:pPr>
        <w:ind w:left="3562" w:hanging="626"/>
      </w:pPr>
      <w:rPr>
        <w:rFonts w:hint="default"/>
        <w:lang w:val="pt-PT" w:eastAsia="en-US" w:bidi="ar-SA"/>
      </w:rPr>
    </w:lvl>
    <w:lvl w:ilvl="5">
      <w:numFmt w:val="bullet"/>
      <w:lvlText w:val="•"/>
      <w:lvlJc w:val="left"/>
      <w:pPr>
        <w:ind w:left="4636" w:hanging="626"/>
      </w:pPr>
      <w:rPr>
        <w:rFonts w:hint="default"/>
        <w:lang w:val="pt-PT" w:eastAsia="en-US" w:bidi="ar-SA"/>
      </w:rPr>
    </w:lvl>
    <w:lvl w:ilvl="6">
      <w:numFmt w:val="bullet"/>
      <w:lvlText w:val="•"/>
      <w:lvlJc w:val="left"/>
      <w:pPr>
        <w:ind w:left="5710" w:hanging="626"/>
      </w:pPr>
      <w:rPr>
        <w:rFonts w:hint="default"/>
        <w:lang w:val="pt-PT" w:eastAsia="en-US" w:bidi="ar-SA"/>
      </w:rPr>
    </w:lvl>
    <w:lvl w:ilvl="7">
      <w:numFmt w:val="bullet"/>
      <w:lvlText w:val="•"/>
      <w:lvlJc w:val="left"/>
      <w:pPr>
        <w:ind w:left="6784" w:hanging="626"/>
      </w:pPr>
      <w:rPr>
        <w:rFonts w:hint="default"/>
        <w:lang w:val="pt-PT" w:eastAsia="en-US" w:bidi="ar-SA"/>
      </w:rPr>
    </w:lvl>
    <w:lvl w:ilvl="8">
      <w:numFmt w:val="bullet"/>
      <w:lvlText w:val="•"/>
      <w:lvlJc w:val="left"/>
      <w:pPr>
        <w:ind w:left="7858" w:hanging="626"/>
      </w:pPr>
      <w:rPr>
        <w:rFonts w:hint="default"/>
        <w:lang w:val="pt-PT" w:eastAsia="en-US" w:bidi="ar-SA"/>
      </w:rPr>
    </w:lvl>
  </w:abstractNum>
  <w:abstractNum w:abstractNumId="20">
    <w:nsid w:val="4190038C"/>
    <w:multiLevelType w:val="multilevel"/>
    <w:tmpl w:val="88606EA8"/>
    <w:lvl w:ilvl="0">
      <w:start w:val="11"/>
      <w:numFmt w:val="decimal"/>
      <w:lvlText w:val="%1"/>
      <w:lvlJc w:val="left"/>
      <w:pPr>
        <w:ind w:left="375" w:hanging="375"/>
      </w:pPr>
      <w:rPr>
        <w:rFonts w:hint="default"/>
      </w:rPr>
    </w:lvl>
    <w:lvl w:ilvl="1">
      <w:start w:val="2"/>
      <w:numFmt w:val="decimal"/>
      <w:lvlText w:val="%1.%2"/>
      <w:lvlJc w:val="left"/>
      <w:pPr>
        <w:ind w:left="-273" w:hanging="375"/>
      </w:pPr>
      <w:rPr>
        <w:rFonts w:hint="default"/>
      </w:rPr>
    </w:lvl>
    <w:lvl w:ilvl="2">
      <w:start w:val="1"/>
      <w:numFmt w:val="decimal"/>
      <w:lvlText w:val="%1.%2.%3"/>
      <w:lvlJc w:val="left"/>
      <w:pPr>
        <w:ind w:left="-576" w:hanging="720"/>
      </w:pPr>
      <w:rPr>
        <w:rFonts w:hint="default"/>
      </w:rPr>
    </w:lvl>
    <w:lvl w:ilvl="3">
      <w:start w:val="1"/>
      <w:numFmt w:val="decimal"/>
      <w:lvlText w:val="%1.%2.%3.%4"/>
      <w:lvlJc w:val="left"/>
      <w:pPr>
        <w:ind w:left="-1224" w:hanging="720"/>
      </w:pPr>
      <w:rPr>
        <w:rFonts w:hint="default"/>
      </w:rPr>
    </w:lvl>
    <w:lvl w:ilvl="4">
      <w:start w:val="1"/>
      <w:numFmt w:val="decimal"/>
      <w:lvlText w:val="%1.%2.%3.%4.%5"/>
      <w:lvlJc w:val="left"/>
      <w:pPr>
        <w:ind w:left="-1512" w:hanging="1080"/>
      </w:pPr>
      <w:rPr>
        <w:rFonts w:hint="default"/>
      </w:rPr>
    </w:lvl>
    <w:lvl w:ilvl="5">
      <w:start w:val="1"/>
      <w:numFmt w:val="decimal"/>
      <w:lvlText w:val="%1.%2.%3.%4.%5.%6"/>
      <w:lvlJc w:val="left"/>
      <w:pPr>
        <w:ind w:left="-2160" w:hanging="1080"/>
      </w:pPr>
      <w:rPr>
        <w:rFonts w:hint="default"/>
      </w:rPr>
    </w:lvl>
    <w:lvl w:ilvl="6">
      <w:start w:val="1"/>
      <w:numFmt w:val="decimal"/>
      <w:lvlText w:val="%1.%2.%3.%4.%5.%6.%7"/>
      <w:lvlJc w:val="left"/>
      <w:pPr>
        <w:ind w:left="-2448" w:hanging="1440"/>
      </w:pPr>
      <w:rPr>
        <w:rFonts w:hint="default"/>
      </w:rPr>
    </w:lvl>
    <w:lvl w:ilvl="7">
      <w:start w:val="1"/>
      <w:numFmt w:val="decimal"/>
      <w:lvlText w:val="%1.%2.%3.%4.%5.%6.%7.%8"/>
      <w:lvlJc w:val="left"/>
      <w:pPr>
        <w:ind w:left="-3096" w:hanging="1440"/>
      </w:pPr>
      <w:rPr>
        <w:rFonts w:hint="default"/>
      </w:rPr>
    </w:lvl>
    <w:lvl w:ilvl="8">
      <w:start w:val="1"/>
      <w:numFmt w:val="decimal"/>
      <w:lvlText w:val="%1.%2.%3.%4.%5.%6.%7.%8.%9"/>
      <w:lvlJc w:val="left"/>
      <w:pPr>
        <w:ind w:left="-3384" w:hanging="1800"/>
      </w:pPr>
      <w:rPr>
        <w:rFonts w:hint="default"/>
      </w:rPr>
    </w:lvl>
  </w:abstractNum>
  <w:abstractNum w:abstractNumId="21">
    <w:nsid w:val="45790224"/>
    <w:multiLevelType w:val="multilevel"/>
    <w:tmpl w:val="6F768672"/>
    <w:lvl w:ilvl="0">
      <w:start w:val="1"/>
      <w:numFmt w:val="decimal"/>
      <w:lvlText w:val="%1."/>
      <w:lvlJc w:val="left"/>
      <w:pPr>
        <w:ind w:left="360" w:hanging="360"/>
      </w:pPr>
      <w:rPr>
        <w:rFonts w:hint="default"/>
      </w:rPr>
    </w:lvl>
    <w:lvl w:ilvl="1">
      <w:start w:val="1"/>
      <w:numFmt w:val="decimal"/>
      <w:lvlText w:val="8.%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nsid w:val="46F27918"/>
    <w:multiLevelType w:val="hybridMultilevel"/>
    <w:tmpl w:val="6818E1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474274CF"/>
    <w:multiLevelType w:val="hybridMultilevel"/>
    <w:tmpl w:val="067E837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4832792E"/>
    <w:multiLevelType w:val="hybridMultilevel"/>
    <w:tmpl w:val="4D7845BC"/>
    <w:lvl w:ilvl="0" w:tplc="CE064140">
      <w:start w:val="1"/>
      <w:numFmt w:val="upp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nsid w:val="4BDB42C7"/>
    <w:multiLevelType w:val="multilevel"/>
    <w:tmpl w:val="BAF0198A"/>
    <w:lvl w:ilvl="0">
      <w:start w:val="1"/>
      <w:numFmt w:val="decimal"/>
      <w:lvlText w:val="%1"/>
      <w:lvlJc w:val="left"/>
      <w:pPr>
        <w:ind w:left="212" w:hanging="829"/>
      </w:pPr>
      <w:rPr>
        <w:rFonts w:hint="default"/>
        <w:lang w:val="pt-PT" w:eastAsia="pt-PT" w:bidi="pt-PT"/>
      </w:rPr>
    </w:lvl>
    <w:lvl w:ilvl="1">
      <w:start w:val="1"/>
      <w:numFmt w:val="decimal"/>
      <w:lvlText w:val="%1.%2"/>
      <w:lvlJc w:val="left"/>
      <w:pPr>
        <w:ind w:left="212" w:hanging="829"/>
      </w:pPr>
      <w:rPr>
        <w:rFonts w:ascii="Consolas" w:eastAsia="Consolas" w:hAnsi="Consolas" w:cs="Consolas" w:hint="default"/>
        <w:b/>
        <w:bCs/>
        <w:spacing w:val="-2"/>
        <w:w w:val="100"/>
        <w:sz w:val="22"/>
        <w:szCs w:val="22"/>
        <w:lang w:val="pt-PT" w:eastAsia="pt-PT" w:bidi="pt-PT"/>
      </w:rPr>
    </w:lvl>
    <w:lvl w:ilvl="2">
      <w:start w:val="1"/>
      <w:numFmt w:val="decimal"/>
      <w:lvlText w:val="%1.%2.%3"/>
      <w:lvlJc w:val="left"/>
      <w:pPr>
        <w:ind w:left="940" w:hanging="728"/>
      </w:pPr>
      <w:rPr>
        <w:rFonts w:ascii="Consolas" w:eastAsia="Consolas" w:hAnsi="Consolas" w:cs="Consolas" w:hint="default"/>
        <w:spacing w:val="-2"/>
        <w:w w:val="100"/>
        <w:sz w:val="22"/>
        <w:szCs w:val="22"/>
        <w:lang w:val="pt-PT" w:eastAsia="pt-PT" w:bidi="pt-PT"/>
      </w:rPr>
    </w:lvl>
    <w:lvl w:ilvl="3">
      <w:numFmt w:val="bullet"/>
      <w:lvlText w:val="•"/>
      <w:lvlJc w:val="left"/>
      <w:pPr>
        <w:ind w:left="2999" w:hanging="728"/>
      </w:pPr>
      <w:rPr>
        <w:rFonts w:hint="default"/>
        <w:lang w:val="pt-PT" w:eastAsia="pt-PT" w:bidi="pt-PT"/>
      </w:rPr>
    </w:lvl>
    <w:lvl w:ilvl="4">
      <w:numFmt w:val="bullet"/>
      <w:lvlText w:val="•"/>
      <w:lvlJc w:val="left"/>
      <w:pPr>
        <w:ind w:left="4028" w:hanging="728"/>
      </w:pPr>
      <w:rPr>
        <w:rFonts w:hint="default"/>
        <w:lang w:val="pt-PT" w:eastAsia="pt-PT" w:bidi="pt-PT"/>
      </w:rPr>
    </w:lvl>
    <w:lvl w:ilvl="5">
      <w:numFmt w:val="bullet"/>
      <w:lvlText w:val="•"/>
      <w:lvlJc w:val="left"/>
      <w:pPr>
        <w:ind w:left="5058" w:hanging="728"/>
      </w:pPr>
      <w:rPr>
        <w:rFonts w:hint="default"/>
        <w:lang w:val="pt-PT" w:eastAsia="pt-PT" w:bidi="pt-PT"/>
      </w:rPr>
    </w:lvl>
    <w:lvl w:ilvl="6">
      <w:numFmt w:val="bullet"/>
      <w:lvlText w:val="•"/>
      <w:lvlJc w:val="left"/>
      <w:pPr>
        <w:ind w:left="6088" w:hanging="728"/>
      </w:pPr>
      <w:rPr>
        <w:rFonts w:hint="default"/>
        <w:lang w:val="pt-PT" w:eastAsia="pt-PT" w:bidi="pt-PT"/>
      </w:rPr>
    </w:lvl>
    <w:lvl w:ilvl="7">
      <w:numFmt w:val="bullet"/>
      <w:lvlText w:val="•"/>
      <w:lvlJc w:val="left"/>
      <w:pPr>
        <w:ind w:left="7117" w:hanging="728"/>
      </w:pPr>
      <w:rPr>
        <w:rFonts w:hint="default"/>
        <w:lang w:val="pt-PT" w:eastAsia="pt-PT" w:bidi="pt-PT"/>
      </w:rPr>
    </w:lvl>
    <w:lvl w:ilvl="8">
      <w:numFmt w:val="bullet"/>
      <w:lvlText w:val="•"/>
      <w:lvlJc w:val="left"/>
      <w:pPr>
        <w:ind w:left="8147" w:hanging="728"/>
      </w:pPr>
      <w:rPr>
        <w:rFonts w:hint="default"/>
        <w:lang w:val="pt-PT" w:eastAsia="pt-PT" w:bidi="pt-PT"/>
      </w:rPr>
    </w:lvl>
  </w:abstractNum>
  <w:abstractNum w:abstractNumId="26">
    <w:nsid w:val="4BF40499"/>
    <w:multiLevelType w:val="multilevel"/>
    <w:tmpl w:val="1E2A8C10"/>
    <w:lvl w:ilvl="0">
      <w:start w:val="1"/>
      <w:numFmt w:val="decimal"/>
      <w:lvlText w:val="%1."/>
      <w:lvlJc w:val="left"/>
      <w:pPr>
        <w:ind w:left="360" w:hanging="360"/>
      </w:pPr>
      <w:rPr>
        <w:rFonts w:hint="default"/>
      </w:rPr>
    </w:lvl>
    <w:lvl w:ilvl="1">
      <w:start w:val="1"/>
      <w:numFmt w:val="decimal"/>
      <w:lvlText w:val="10.%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51BA1721"/>
    <w:multiLevelType w:val="hybridMultilevel"/>
    <w:tmpl w:val="EC3C5394"/>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553525F1"/>
    <w:multiLevelType w:val="hybridMultilevel"/>
    <w:tmpl w:val="0D6422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nsid w:val="560018D6"/>
    <w:multiLevelType w:val="hybridMultilevel"/>
    <w:tmpl w:val="58E0FB44"/>
    <w:lvl w:ilvl="0" w:tplc="547C6F18">
      <w:start w:val="1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7164021"/>
    <w:multiLevelType w:val="multilevel"/>
    <w:tmpl w:val="DF1265B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upp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592B1F10"/>
    <w:multiLevelType w:val="multilevel"/>
    <w:tmpl w:val="22022510"/>
    <w:lvl w:ilvl="0">
      <w:start w:val="4"/>
      <w:numFmt w:val="decimal"/>
      <w:lvlText w:val="%1."/>
      <w:lvlJc w:val="left"/>
      <w:pPr>
        <w:ind w:left="444" w:hanging="332"/>
      </w:pPr>
      <w:rPr>
        <w:rFonts w:ascii="Arial" w:eastAsia="Consolas" w:hAnsi="Arial" w:cs="Arial" w:hint="default"/>
        <w:b/>
        <w:bCs/>
        <w:w w:val="99"/>
        <w:sz w:val="22"/>
        <w:szCs w:val="22"/>
        <w:lang w:val="pt-PT" w:eastAsia="en-US" w:bidi="ar-SA"/>
      </w:rPr>
    </w:lvl>
    <w:lvl w:ilvl="1">
      <w:start w:val="1"/>
      <w:numFmt w:val="decimal"/>
      <w:lvlText w:val="%1.%2"/>
      <w:lvlJc w:val="left"/>
      <w:pPr>
        <w:ind w:left="112" w:hanging="450"/>
      </w:pPr>
      <w:rPr>
        <w:rFonts w:ascii="Arial" w:eastAsia="Consolas" w:hAnsi="Arial" w:cs="Arial" w:hint="default"/>
        <w:w w:val="99"/>
        <w:sz w:val="22"/>
        <w:szCs w:val="22"/>
        <w:lang w:val="pt-PT" w:eastAsia="en-US" w:bidi="ar-SA"/>
      </w:rPr>
    </w:lvl>
    <w:lvl w:ilvl="2">
      <w:numFmt w:val="bullet"/>
      <w:lvlText w:val="•"/>
      <w:lvlJc w:val="left"/>
      <w:pPr>
        <w:ind w:left="1502" w:hanging="450"/>
      </w:pPr>
      <w:rPr>
        <w:rFonts w:hint="default"/>
        <w:lang w:val="pt-PT" w:eastAsia="en-US" w:bidi="ar-SA"/>
      </w:rPr>
    </w:lvl>
    <w:lvl w:ilvl="3">
      <w:numFmt w:val="bullet"/>
      <w:lvlText w:val="•"/>
      <w:lvlJc w:val="left"/>
      <w:pPr>
        <w:ind w:left="2565" w:hanging="450"/>
      </w:pPr>
      <w:rPr>
        <w:rFonts w:hint="default"/>
        <w:lang w:val="pt-PT" w:eastAsia="en-US" w:bidi="ar-SA"/>
      </w:rPr>
    </w:lvl>
    <w:lvl w:ilvl="4">
      <w:numFmt w:val="bullet"/>
      <w:lvlText w:val="•"/>
      <w:lvlJc w:val="left"/>
      <w:pPr>
        <w:ind w:left="3628" w:hanging="450"/>
      </w:pPr>
      <w:rPr>
        <w:rFonts w:hint="default"/>
        <w:lang w:val="pt-PT" w:eastAsia="en-US" w:bidi="ar-SA"/>
      </w:rPr>
    </w:lvl>
    <w:lvl w:ilvl="5">
      <w:numFmt w:val="bullet"/>
      <w:lvlText w:val="•"/>
      <w:lvlJc w:val="left"/>
      <w:pPr>
        <w:ind w:left="4691" w:hanging="450"/>
      </w:pPr>
      <w:rPr>
        <w:rFonts w:hint="default"/>
        <w:lang w:val="pt-PT" w:eastAsia="en-US" w:bidi="ar-SA"/>
      </w:rPr>
    </w:lvl>
    <w:lvl w:ilvl="6">
      <w:numFmt w:val="bullet"/>
      <w:lvlText w:val="•"/>
      <w:lvlJc w:val="left"/>
      <w:pPr>
        <w:ind w:left="5754" w:hanging="450"/>
      </w:pPr>
      <w:rPr>
        <w:rFonts w:hint="default"/>
        <w:lang w:val="pt-PT" w:eastAsia="en-US" w:bidi="ar-SA"/>
      </w:rPr>
    </w:lvl>
    <w:lvl w:ilvl="7">
      <w:numFmt w:val="bullet"/>
      <w:lvlText w:val="•"/>
      <w:lvlJc w:val="left"/>
      <w:pPr>
        <w:ind w:left="6817" w:hanging="450"/>
      </w:pPr>
      <w:rPr>
        <w:rFonts w:hint="default"/>
        <w:lang w:val="pt-PT" w:eastAsia="en-US" w:bidi="ar-SA"/>
      </w:rPr>
    </w:lvl>
    <w:lvl w:ilvl="8">
      <w:numFmt w:val="bullet"/>
      <w:lvlText w:val="•"/>
      <w:lvlJc w:val="left"/>
      <w:pPr>
        <w:ind w:left="7880" w:hanging="450"/>
      </w:pPr>
      <w:rPr>
        <w:rFonts w:hint="default"/>
        <w:lang w:val="pt-PT" w:eastAsia="en-US" w:bidi="ar-SA"/>
      </w:rPr>
    </w:lvl>
  </w:abstractNum>
  <w:abstractNum w:abstractNumId="32">
    <w:nsid w:val="5A3863D4"/>
    <w:multiLevelType w:val="hybridMultilevel"/>
    <w:tmpl w:val="D7D0CB3C"/>
    <w:lvl w:ilvl="0" w:tplc="3198F026">
      <w:start w:val="1"/>
      <w:numFmt w:val="lowerLetter"/>
      <w:lvlText w:val="%1)"/>
      <w:lvlJc w:val="left"/>
      <w:pPr>
        <w:ind w:left="112" w:hanging="567"/>
      </w:pPr>
      <w:rPr>
        <w:rFonts w:ascii="Arial" w:eastAsia="Consolas" w:hAnsi="Arial" w:cs="Arial" w:hint="default"/>
        <w:w w:val="99"/>
        <w:sz w:val="22"/>
        <w:szCs w:val="22"/>
        <w:lang w:val="pt-PT" w:eastAsia="en-US" w:bidi="ar-SA"/>
      </w:rPr>
    </w:lvl>
    <w:lvl w:ilvl="1" w:tplc="268E5D36">
      <w:numFmt w:val="bullet"/>
      <w:lvlText w:val="•"/>
      <w:lvlJc w:val="left"/>
      <w:pPr>
        <w:ind w:left="1108" w:hanging="567"/>
      </w:pPr>
      <w:rPr>
        <w:rFonts w:hint="default"/>
        <w:lang w:val="pt-PT" w:eastAsia="en-US" w:bidi="ar-SA"/>
      </w:rPr>
    </w:lvl>
    <w:lvl w:ilvl="2" w:tplc="6FD25D84">
      <w:numFmt w:val="bullet"/>
      <w:lvlText w:val="•"/>
      <w:lvlJc w:val="left"/>
      <w:pPr>
        <w:ind w:left="2097" w:hanging="567"/>
      </w:pPr>
      <w:rPr>
        <w:rFonts w:hint="default"/>
        <w:lang w:val="pt-PT" w:eastAsia="en-US" w:bidi="ar-SA"/>
      </w:rPr>
    </w:lvl>
    <w:lvl w:ilvl="3" w:tplc="224290CC">
      <w:numFmt w:val="bullet"/>
      <w:lvlText w:val="•"/>
      <w:lvlJc w:val="left"/>
      <w:pPr>
        <w:ind w:left="3085" w:hanging="567"/>
      </w:pPr>
      <w:rPr>
        <w:rFonts w:hint="default"/>
        <w:lang w:val="pt-PT" w:eastAsia="en-US" w:bidi="ar-SA"/>
      </w:rPr>
    </w:lvl>
    <w:lvl w:ilvl="4" w:tplc="6A7C73C0">
      <w:numFmt w:val="bullet"/>
      <w:lvlText w:val="•"/>
      <w:lvlJc w:val="left"/>
      <w:pPr>
        <w:ind w:left="4074" w:hanging="567"/>
      </w:pPr>
      <w:rPr>
        <w:rFonts w:hint="default"/>
        <w:lang w:val="pt-PT" w:eastAsia="en-US" w:bidi="ar-SA"/>
      </w:rPr>
    </w:lvl>
    <w:lvl w:ilvl="5" w:tplc="2F3C5C84">
      <w:numFmt w:val="bullet"/>
      <w:lvlText w:val="•"/>
      <w:lvlJc w:val="left"/>
      <w:pPr>
        <w:ind w:left="5063" w:hanging="567"/>
      </w:pPr>
      <w:rPr>
        <w:rFonts w:hint="default"/>
        <w:lang w:val="pt-PT" w:eastAsia="en-US" w:bidi="ar-SA"/>
      </w:rPr>
    </w:lvl>
    <w:lvl w:ilvl="6" w:tplc="CB5C38DE">
      <w:numFmt w:val="bullet"/>
      <w:lvlText w:val="•"/>
      <w:lvlJc w:val="left"/>
      <w:pPr>
        <w:ind w:left="6051" w:hanging="567"/>
      </w:pPr>
      <w:rPr>
        <w:rFonts w:hint="default"/>
        <w:lang w:val="pt-PT" w:eastAsia="en-US" w:bidi="ar-SA"/>
      </w:rPr>
    </w:lvl>
    <w:lvl w:ilvl="7" w:tplc="2FE03518">
      <w:numFmt w:val="bullet"/>
      <w:lvlText w:val="•"/>
      <w:lvlJc w:val="left"/>
      <w:pPr>
        <w:ind w:left="7040" w:hanging="567"/>
      </w:pPr>
      <w:rPr>
        <w:rFonts w:hint="default"/>
        <w:lang w:val="pt-PT" w:eastAsia="en-US" w:bidi="ar-SA"/>
      </w:rPr>
    </w:lvl>
    <w:lvl w:ilvl="8" w:tplc="6312FFE2">
      <w:numFmt w:val="bullet"/>
      <w:lvlText w:val="•"/>
      <w:lvlJc w:val="left"/>
      <w:pPr>
        <w:ind w:left="8029" w:hanging="567"/>
      </w:pPr>
      <w:rPr>
        <w:rFonts w:hint="default"/>
        <w:lang w:val="pt-PT" w:eastAsia="en-US" w:bidi="ar-SA"/>
      </w:rPr>
    </w:lvl>
  </w:abstractNum>
  <w:abstractNum w:abstractNumId="33">
    <w:nsid w:val="5C4632DD"/>
    <w:multiLevelType w:val="hybridMultilevel"/>
    <w:tmpl w:val="803C0480"/>
    <w:lvl w:ilvl="0" w:tplc="9566D7C6">
      <w:start w:val="10"/>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4">
    <w:nsid w:val="5C4808DD"/>
    <w:multiLevelType w:val="multilevel"/>
    <w:tmpl w:val="139EE9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5DCD391E"/>
    <w:multiLevelType w:val="multilevel"/>
    <w:tmpl w:val="1A0A4B26"/>
    <w:lvl w:ilvl="0">
      <w:start w:val="1"/>
      <w:numFmt w:val="decimal"/>
      <w:lvlText w:val="%1."/>
      <w:lvlJc w:val="left"/>
      <w:pPr>
        <w:ind w:left="502"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6">
    <w:nsid w:val="62AE06DC"/>
    <w:multiLevelType w:val="multilevel"/>
    <w:tmpl w:val="F4028F8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Theme="minorHAnsi" w:hint="default"/>
        <w:b/>
      </w:rPr>
    </w:lvl>
    <w:lvl w:ilvl="2">
      <w:start w:val="1"/>
      <w:numFmt w:val="decimal"/>
      <w:isLgl/>
      <w:lvlText w:val="%1.%2.%3."/>
      <w:lvlJc w:val="left"/>
      <w:pPr>
        <w:ind w:left="1080" w:hanging="720"/>
      </w:pPr>
      <w:rPr>
        <w:rFonts w:eastAsiaTheme="minorHAnsi" w:hint="default"/>
        <w:b/>
      </w:rPr>
    </w:lvl>
    <w:lvl w:ilvl="3">
      <w:start w:val="1"/>
      <w:numFmt w:val="decimal"/>
      <w:isLgl/>
      <w:lvlText w:val="%1.%2.%3.%4."/>
      <w:lvlJc w:val="left"/>
      <w:pPr>
        <w:ind w:left="1440" w:hanging="1080"/>
      </w:pPr>
      <w:rPr>
        <w:rFonts w:eastAsiaTheme="minorHAnsi" w:hint="default"/>
        <w:b/>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520" w:hanging="2160"/>
      </w:pPr>
      <w:rPr>
        <w:rFonts w:eastAsiaTheme="minorHAnsi" w:hint="default"/>
      </w:rPr>
    </w:lvl>
  </w:abstractNum>
  <w:abstractNum w:abstractNumId="37">
    <w:nsid w:val="685B2A71"/>
    <w:multiLevelType w:val="multilevel"/>
    <w:tmpl w:val="98B4C148"/>
    <w:lvl w:ilvl="0">
      <w:start w:val="1"/>
      <w:numFmt w:val="decimal"/>
      <w:lvlText w:val="%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68751124"/>
    <w:multiLevelType w:val="hybridMultilevel"/>
    <w:tmpl w:val="8F18316E"/>
    <w:lvl w:ilvl="0" w:tplc="1A464140">
      <w:start w:val="11"/>
      <w:numFmt w:val="decimal"/>
      <w:lvlText w:val="%1."/>
      <w:lvlJc w:val="left"/>
      <w:pPr>
        <w:ind w:left="472" w:hanging="360"/>
      </w:pPr>
      <w:rPr>
        <w:rFonts w:hint="default"/>
      </w:rPr>
    </w:lvl>
    <w:lvl w:ilvl="1" w:tplc="04160019" w:tentative="1">
      <w:start w:val="1"/>
      <w:numFmt w:val="lowerLetter"/>
      <w:lvlText w:val="%2."/>
      <w:lvlJc w:val="left"/>
      <w:pPr>
        <w:ind w:left="1192" w:hanging="360"/>
      </w:pPr>
    </w:lvl>
    <w:lvl w:ilvl="2" w:tplc="0416001B">
      <w:start w:val="1"/>
      <w:numFmt w:val="lowerRoman"/>
      <w:lvlText w:val="%3."/>
      <w:lvlJc w:val="right"/>
      <w:pPr>
        <w:ind w:left="1912" w:hanging="180"/>
      </w:pPr>
    </w:lvl>
    <w:lvl w:ilvl="3" w:tplc="0416000F" w:tentative="1">
      <w:start w:val="1"/>
      <w:numFmt w:val="decimal"/>
      <w:lvlText w:val="%4."/>
      <w:lvlJc w:val="left"/>
      <w:pPr>
        <w:ind w:left="2632" w:hanging="360"/>
      </w:pPr>
    </w:lvl>
    <w:lvl w:ilvl="4" w:tplc="04160019" w:tentative="1">
      <w:start w:val="1"/>
      <w:numFmt w:val="lowerLetter"/>
      <w:lvlText w:val="%5."/>
      <w:lvlJc w:val="left"/>
      <w:pPr>
        <w:ind w:left="3352" w:hanging="360"/>
      </w:pPr>
    </w:lvl>
    <w:lvl w:ilvl="5" w:tplc="0416001B" w:tentative="1">
      <w:start w:val="1"/>
      <w:numFmt w:val="lowerRoman"/>
      <w:lvlText w:val="%6."/>
      <w:lvlJc w:val="right"/>
      <w:pPr>
        <w:ind w:left="4072" w:hanging="180"/>
      </w:pPr>
    </w:lvl>
    <w:lvl w:ilvl="6" w:tplc="0416000F" w:tentative="1">
      <w:start w:val="1"/>
      <w:numFmt w:val="decimal"/>
      <w:lvlText w:val="%7."/>
      <w:lvlJc w:val="left"/>
      <w:pPr>
        <w:ind w:left="4792" w:hanging="360"/>
      </w:pPr>
    </w:lvl>
    <w:lvl w:ilvl="7" w:tplc="04160019" w:tentative="1">
      <w:start w:val="1"/>
      <w:numFmt w:val="lowerLetter"/>
      <w:lvlText w:val="%8."/>
      <w:lvlJc w:val="left"/>
      <w:pPr>
        <w:ind w:left="5512" w:hanging="360"/>
      </w:pPr>
    </w:lvl>
    <w:lvl w:ilvl="8" w:tplc="0416001B" w:tentative="1">
      <w:start w:val="1"/>
      <w:numFmt w:val="lowerRoman"/>
      <w:lvlText w:val="%9."/>
      <w:lvlJc w:val="right"/>
      <w:pPr>
        <w:ind w:left="6232" w:hanging="180"/>
      </w:pPr>
    </w:lvl>
  </w:abstractNum>
  <w:abstractNum w:abstractNumId="39">
    <w:nsid w:val="68D86B50"/>
    <w:multiLevelType w:val="hybridMultilevel"/>
    <w:tmpl w:val="B4E43CEA"/>
    <w:lvl w:ilvl="0" w:tplc="3FF05E68">
      <w:start w:val="6"/>
      <w:numFmt w:val="lowerLetter"/>
      <w:lvlText w:val="%1)"/>
      <w:lvlJc w:val="left"/>
      <w:pPr>
        <w:ind w:left="112" w:hanging="567"/>
      </w:pPr>
      <w:rPr>
        <w:rFonts w:ascii="Arial" w:eastAsia="Consolas" w:hAnsi="Arial" w:cs="Arial" w:hint="default"/>
        <w:w w:val="99"/>
        <w:sz w:val="22"/>
        <w:szCs w:val="22"/>
        <w:lang w:val="pt-PT" w:eastAsia="en-US" w:bidi="ar-SA"/>
      </w:rPr>
    </w:lvl>
    <w:lvl w:ilvl="1" w:tplc="047ED410">
      <w:numFmt w:val="bullet"/>
      <w:lvlText w:val="•"/>
      <w:lvlJc w:val="left"/>
      <w:pPr>
        <w:ind w:left="1108" w:hanging="567"/>
      </w:pPr>
      <w:rPr>
        <w:rFonts w:hint="default"/>
        <w:lang w:val="pt-PT" w:eastAsia="en-US" w:bidi="ar-SA"/>
      </w:rPr>
    </w:lvl>
    <w:lvl w:ilvl="2" w:tplc="F7BED89E">
      <w:numFmt w:val="bullet"/>
      <w:lvlText w:val="•"/>
      <w:lvlJc w:val="left"/>
      <w:pPr>
        <w:ind w:left="2097" w:hanging="567"/>
      </w:pPr>
      <w:rPr>
        <w:rFonts w:hint="default"/>
        <w:lang w:val="pt-PT" w:eastAsia="en-US" w:bidi="ar-SA"/>
      </w:rPr>
    </w:lvl>
    <w:lvl w:ilvl="3" w:tplc="B7C46954">
      <w:numFmt w:val="bullet"/>
      <w:lvlText w:val="•"/>
      <w:lvlJc w:val="left"/>
      <w:pPr>
        <w:ind w:left="3085" w:hanging="567"/>
      </w:pPr>
      <w:rPr>
        <w:rFonts w:hint="default"/>
        <w:lang w:val="pt-PT" w:eastAsia="en-US" w:bidi="ar-SA"/>
      </w:rPr>
    </w:lvl>
    <w:lvl w:ilvl="4" w:tplc="4672054E">
      <w:numFmt w:val="bullet"/>
      <w:lvlText w:val="•"/>
      <w:lvlJc w:val="left"/>
      <w:pPr>
        <w:ind w:left="4074" w:hanging="567"/>
      </w:pPr>
      <w:rPr>
        <w:rFonts w:hint="default"/>
        <w:lang w:val="pt-PT" w:eastAsia="en-US" w:bidi="ar-SA"/>
      </w:rPr>
    </w:lvl>
    <w:lvl w:ilvl="5" w:tplc="EB467780">
      <w:numFmt w:val="bullet"/>
      <w:lvlText w:val="•"/>
      <w:lvlJc w:val="left"/>
      <w:pPr>
        <w:ind w:left="5063" w:hanging="567"/>
      </w:pPr>
      <w:rPr>
        <w:rFonts w:hint="default"/>
        <w:lang w:val="pt-PT" w:eastAsia="en-US" w:bidi="ar-SA"/>
      </w:rPr>
    </w:lvl>
    <w:lvl w:ilvl="6" w:tplc="D82EEC4A">
      <w:numFmt w:val="bullet"/>
      <w:lvlText w:val="•"/>
      <w:lvlJc w:val="left"/>
      <w:pPr>
        <w:ind w:left="6051" w:hanging="567"/>
      </w:pPr>
      <w:rPr>
        <w:rFonts w:hint="default"/>
        <w:lang w:val="pt-PT" w:eastAsia="en-US" w:bidi="ar-SA"/>
      </w:rPr>
    </w:lvl>
    <w:lvl w:ilvl="7" w:tplc="8AC66372">
      <w:numFmt w:val="bullet"/>
      <w:lvlText w:val="•"/>
      <w:lvlJc w:val="left"/>
      <w:pPr>
        <w:ind w:left="7040" w:hanging="567"/>
      </w:pPr>
      <w:rPr>
        <w:rFonts w:hint="default"/>
        <w:lang w:val="pt-PT" w:eastAsia="en-US" w:bidi="ar-SA"/>
      </w:rPr>
    </w:lvl>
    <w:lvl w:ilvl="8" w:tplc="8FBA6C06">
      <w:numFmt w:val="bullet"/>
      <w:lvlText w:val="•"/>
      <w:lvlJc w:val="left"/>
      <w:pPr>
        <w:ind w:left="8029" w:hanging="567"/>
      </w:pPr>
      <w:rPr>
        <w:rFonts w:hint="default"/>
        <w:lang w:val="pt-PT" w:eastAsia="en-US" w:bidi="ar-SA"/>
      </w:rPr>
    </w:lvl>
  </w:abstractNum>
  <w:abstractNum w:abstractNumId="40">
    <w:nsid w:val="7B37301F"/>
    <w:multiLevelType w:val="multilevel"/>
    <w:tmpl w:val="AE70A3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nsid w:val="7F222210"/>
    <w:multiLevelType w:val="multilevel"/>
    <w:tmpl w:val="8F900C1E"/>
    <w:lvl w:ilvl="0">
      <w:start w:val="1"/>
      <w:numFmt w:val="decimal"/>
      <w:lvlText w:val="%1."/>
      <w:lvlJc w:val="left"/>
      <w:pPr>
        <w:ind w:left="360" w:hanging="360"/>
      </w:pPr>
      <w:rPr>
        <w:rFonts w:hint="default"/>
      </w:rPr>
    </w:lvl>
    <w:lvl w:ilvl="1">
      <w:start w:val="1"/>
      <w:numFmt w:val="decimal"/>
      <w:lvlText w:val="4.%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F512861"/>
    <w:multiLevelType w:val="multilevel"/>
    <w:tmpl w:val="A4167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36"/>
  </w:num>
  <w:num w:numId="3">
    <w:abstractNumId w:val="0"/>
  </w:num>
  <w:num w:numId="4">
    <w:abstractNumId w:val="6"/>
  </w:num>
  <w:num w:numId="5">
    <w:abstractNumId w:val="4"/>
  </w:num>
  <w:num w:numId="6">
    <w:abstractNumId w:val="10"/>
  </w:num>
  <w:num w:numId="7">
    <w:abstractNumId w:val="1"/>
  </w:num>
  <w:num w:numId="8">
    <w:abstractNumId w:val="3"/>
  </w:num>
  <w:num w:numId="9">
    <w:abstractNumId w:val="24"/>
  </w:num>
  <w:num w:numId="10">
    <w:abstractNumId w:val="40"/>
  </w:num>
  <w:num w:numId="11">
    <w:abstractNumId w:val="5"/>
  </w:num>
  <w:num w:numId="12">
    <w:abstractNumId w:val="2"/>
  </w:num>
  <w:num w:numId="13">
    <w:abstractNumId w:val="7"/>
  </w:num>
  <w:num w:numId="14">
    <w:abstractNumId w:val="11"/>
  </w:num>
  <w:num w:numId="15">
    <w:abstractNumId w:val="15"/>
  </w:num>
  <w:num w:numId="16">
    <w:abstractNumId w:val="32"/>
  </w:num>
  <w:num w:numId="17">
    <w:abstractNumId w:val="13"/>
  </w:num>
  <w:num w:numId="18">
    <w:abstractNumId w:val="16"/>
  </w:num>
  <w:num w:numId="19">
    <w:abstractNumId w:val="19"/>
  </w:num>
  <w:num w:numId="20">
    <w:abstractNumId w:val="31"/>
  </w:num>
  <w:num w:numId="21">
    <w:abstractNumId w:val="14"/>
  </w:num>
  <w:num w:numId="22">
    <w:abstractNumId w:val="18"/>
  </w:num>
  <w:num w:numId="23">
    <w:abstractNumId w:val="39"/>
  </w:num>
  <w:num w:numId="24">
    <w:abstractNumId w:val="25"/>
  </w:num>
  <w:num w:numId="25">
    <w:abstractNumId w:val="33"/>
  </w:num>
  <w:num w:numId="26">
    <w:abstractNumId w:val="38"/>
  </w:num>
  <w:num w:numId="27">
    <w:abstractNumId w:val="20"/>
  </w:num>
  <w:num w:numId="28">
    <w:abstractNumId w:val="17"/>
  </w:num>
  <w:num w:numId="29">
    <w:abstractNumId w:val="37"/>
  </w:num>
  <w:num w:numId="30">
    <w:abstractNumId w:val="34"/>
  </w:num>
  <w:num w:numId="31">
    <w:abstractNumId w:val="41"/>
  </w:num>
  <w:num w:numId="32">
    <w:abstractNumId w:val="8"/>
  </w:num>
  <w:num w:numId="33">
    <w:abstractNumId w:val="21"/>
  </w:num>
  <w:num w:numId="34">
    <w:abstractNumId w:val="26"/>
  </w:num>
  <w:num w:numId="35">
    <w:abstractNumId w:val="9"/>
  </w:num>
  <w:num w:numId="36">
    <w:abstractNumId w:val="12"/>
  </w:num>
  <w:num w:numId="37">
    <w:abstractNumId w:val="23"/>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0"/>
  </w:num>
  <w:num w:numId="43">
    <w:abstractNumId w:val="35"/>
  </w:num>
  <w:num w:numId="44">
    <w:abstractNumId w:val="22"/>
  </w:num>
  <w:num w:numId="45">
    <w:abstractNumId w:val="42"/>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7E8B"/>
    <w:rsid w:val="00000410"/>
    <w:rsid w:val="00001BF6"/>
    <w:rsid w:val="000022D3"/>
    <w:rsid w:val="00002F35"/>
    <w:rsid w:val="0000321A"/>
    <w:rsid w:val="000033D8"/>
    <w:rsid w:val="0000396E"/>
    <w:rsid w:val="0000439B"/>
    <w:rsid w:val="00005628"/>
    <w:rsid w:val="000059B3"/>
    <w:rsid w:val="00005C37"/>
    <w:rsid w:val="0000666B"/>
    <w:rsid w:val="00006C21"/>
    <w:rsid w:val="00010D50"/>
    <w:rsid w:val="00012A20"/>
    <w:rsid w:val="00012CA0"/>
    <w:rsid w:val="00013153"/>
    <w:rsid w:val="00013515"/>
    <w:rsid w:val="00013577"/>
    <w:rsid w:val="00013EAB"/>
    <w:rsid w:val="00013EC8"/>
    <w:rsid w:val="0001468C"/>
    <w:rsid w:val="0001471B"/>
    <w:rsid w:val="00014B6B"/>
    <w:rsid w:val="00014EE7"/>
    <w:rsid w:val="00015635"/>
    <w:rsid w:val="0001572C"/>
    <w:rsid w:val="00016152"/>
    <w:rsid w:val="000166A9"/>
    <w:rsid w:val="000171E1"/>
    <w:rsid w:val="00021500"/>
    <w:rsid w:val="00021948"/>
    <w:rsid w:val="00024E0F"/>
    <w:rsid w:val="0002509F"/>
    <w:rsid w:val="00025920"/>
    <w:rsid w:val="00026F14"/>
    <w:rsid w:val="00030B75"/>
    <w:rsid w:val="00030DD5"/>
    <w:rsid w:val="00030E0A"/>
    <w:rsid w:val="00030F1E"/>
    <w:rsid w:val="00031711"/>
    <w:rsid w:val="000317CD"/>
    <w:rsid w:val="0003217D"/>
    <w:rsid w:val="00032D0A"/>
    <w:rsid w:val="0003405A"/>
    <w:rsid w:val="0003492F"/>
    <w:rsid w:val="000350BD"/>
    <w:rsid w:val="000366E4"/>
    <w:rsid w:val="00036AF9"/>
    <w:rsid w:val="0003730A"/>
    <w:rsid w:val="000406AB"/>
    <w:rsid w:val="000407B7"/>
    <w:rsid w:val="000416F7"/>
    <w:rsid w:val="00041E32"/>
    <w:rsid w:val="00042D22"/>
    <w:rsid w:val="0004318E"/>
    <w:rsid w:val="00043FF2"/>
    <w:rsid w:val="0004423F"/>
    <w:rsid w:val="000443D9"/>
    <w:rsid w:val="00045258"/>
    <w:rsid w:val="0004567F"/>
    <w:rsid w:val="00045B94"/>
    <w:rsid w:val="00046148"/>
    <w:rsid w:val="00047546"/>
    <w:rsid w:val="00047BF1"/>
    <w:rsid w:val="00050000"/>
    <w:rsid w:val="000509BC"/>
    <w:rsid w:val="00051561"/>
    <w:rsid w:val="00051A7E"/>
    <w:rsid w:val="00051FCE"/>
    <w:rsid w:val="000530D2"/>
    <w:rsid w:val="000536BC"/>
    <w:rsid w:val="00053EAB"/>
    <w:rsid w:val="00054719"/>
    <w:rsid w:val="00054CF1"/>
    <w:rsid w:val="00054DA3"/>
    <w:rsid w:val="000555F1"/>
    <w:rsid w:val="0005692E"/>
    <w:rsid w:val="00060CE3"/>
    <w:rsid w:val="00061482"/>
    <w:rsid w:val="00061982"/>
    <w:rsid w:val="00061BC6"/>
    <w:rsid w:val="00062E41"/>
    <w:rsid w:val="00063F97"/>
    <w:rsid w:val="000649A2"/>
    <w:rsid w:val="0006708E"/>
    <w:rsid w:val="00067324"/>
    <w:rsid w:val="00070781"/>
    <w:rsid w:val="0007180E"/>
    <w:rsid w:val="00071BDA"/>
    <w:rsid w:val="00071D60"/>
    <w:rsid w:val="000720E6"/>
    <w:rsid w:val="000720F0"/>
    <w:rsid w:val="00072906"/>
    <w:rsid w:val="000730E0"/>
    <w:rsid w:val="00073CB4"/>
    <w:rsid w:val="00073D90"/>
    <w:rsid w:val="00074324"/>
    <w:rsid w:val="00074981"/>
    <w:rsid w:val="000753E6"/>
    <w:rsid w:val="00075756"/>
    <w:rsid w:val="00076E81"/>
    <w:rsid w:val="0007700D"/>
    <w:rsid w:val="00077251"/>
    <w:rsid w:val="0007761D"/>
    <w:rsid w:val="00080DEF"/>
    <w:rsid w:val="000811F8"/>
    <w:rsid w:val="00081250"/>
    <w:rsid w:val="00082901"/>
    <w:rsid w:val="000831BA"/>
    <w:rsid w:val="000836F6"/>
    <w:rsid w:val="00083830"/>
    <w:rsid w:val="00086630"/>
    <w:rsid w:val="000869D9"/>
    <w:rsid w:val="00086D71"/>
    <w:rsid w:val="000875A9"/>
    <w:rsid w:val="00087C50"/>
    <w:rsid w:val="000901C4"/>
    <w:rsid w:val="00090395"/>
    <w:rsid w:val="00091446"/>
    <w:rsid w:val="00091B13"/>
    <w:rsid w:val="00091E55"/>
    <w:rsid w:val="000926B6"/>
    <w:rsid w:val="00092BC1"/>
    <w:rsid w:val="000935FE"/>
    <w:rsid w:val="000944C6"/>
    <w:rsid w:val="0009458F"/>
    <w:rsid w:val="00094C6A"/>
    <w:rsid w:val="00094FFC"/>
    <w:rsid w:val="0009525B"/>
    <w:rsid w:val="00096003"/>
    <w:rsid w:val="00096BB2"/>
    <w:rsid w:val="00097544"/>
    <w:rsid w:val="00097CD6"/>
    <w:rsid w:val="000A06DB"/>
    <w:rsid w:val="000A1FED"/>
    <w:rsid w:val="000A1FEE"/>
    <w:rsid w:val="000A353C"/>
    <w:rsid w:val="000A40CA"/>
    <w:rsid w:val="000A4A80"/>
    <w:rsid w:val="000A4C50"/>
    <w:rsid w:val="000A4FF7"/>
    <w:rsid w:val="000A5048"/>
    <w:rsid w:val="000A63B2"/>
    <w:rsid w:val="000A6BC9"/>
    <w:rsid w:val="000A70BA"/>
    <w:rsid w:val="000A7733"/>
    <w:rsid w:val="000A7E3A"/>
    <w:rsid w:val="000A7FEF"/>
    <w:rsid w:val="000B1204"/>
    <w:rsid w:val="000B1312"/>
    <w:rsid w:val="000B160E"/>
    <w:rsid w:val="000B1D32"/>
    <w:rsid w:val="000B2160"/>
    <w:rsid w:val="000B2507"/>
    <w:rsid w:val="000B358F"/>
    <w:rsid w:val="000B3FE4"/>
    <w:rsid w:val="000B433D"/>
    <w:rsid w:val="000B445C"/>
    <w:rsid w:val="000B4630"/>
    <w:rsid w:val="000B464B"/>
    <w:rsid w:val="000B5486"/>
    <w:rsid w:val="000B548A"/>
    <w:rsid w:val="000B59DE"/>
    <w:rsid w:val="000B60C4"/>
    <w:rsid w:val="000B68D0"/>
    <w:rsid w:val="000C0179"/>
    <w:rsid w:val="000C0383"/>
    <w:rsid w:val="000C18C1"/>
    <w:rsid w:val="000C1E0F"/>
    <w:rsid w:val="000C261F"/>
    <w:rsid w:val="000C263C"/>
    <w:rsid w:val="000C2686"/>
    <w:rsid w:val="000C3B88"/>
    <w:rsid w:val="000C3F11"/>
    <w:rsid w:val="000C4529"/>
    <w:rsid w:val="000C48DE"/>
    <w:rsid w:val="000C4FEB"/>
    <w:rsid w:val="000C5304"/>
    <w:rsid w:val="000D0E5E"/>
    <w:rsid w:val="000D1291"/>
    <w:rsid w:val="000D1FB5"/>
    <w:rsid w:val="000D2F1D"/>
    <w:rsid w:val="000D3407"/>
    <w:rsid w:val="000D37A6"/>
    <w:rsid w:val="000D3B05"/>
    <w:rsid w:val="000D465B"/>
    <w:rsid w:val="000D4BF0"/>
    <w:rsid w:val="000D4CEB"/>
    <w:rsid w:val="000D51BB"/>
    <w:rsid w:val="000D567A"/>
    <w:rsid w:val="000D5D1E"/>
    <w:rsid w:val="000D6EB6"/>
    <w:rsid w:val="000D7DEF"/>
    <w:rsid w:val="000E0206"/>
    <w:rsid w:val="000E0FEF"/>
    <w:rsid w:val="000E1542"/>
    <w:rsid w:val="000E1E89"/>
    <w:rsid w:val="000E1F8E"/>
    <w:rsid w:val="000E2310"/>
    <w:rsid w:val="000E2472"/>
    <w:rsid w:val="000E2DF8"/>
    <w:rsid w:val="000E31D7"/>
    <w:rsid w:val="000E3A56"/>
    <w:rsid w:val="000E3DB6"/>
    <w:rsid w:val="000E4015"/>
    <w:rsid w:val="000E40A3"/>
    <w:rsid w:val="000E4801"/>
    <w:rsid w:val="000E4FEC"/>
    <w:rsid w:val="000E50CF"/>
    <w:rsid w:val="000E5476"/>
    <w:rsid w:val="000E55A5"/>
    <w:rsid w:val="000E5D25"/>
    <w:rsid w:val="000E5E79"/>
    <w:rsid w:val="000E7A9A"/>
    <w:rsid w:val="000E7FFE"/>
    <w:rsid w:val="000F0209"/>
    <w:rsid w:val="000F034A"/>
    <w:rsid w:val="000F0401"/>
    <w:rsid w:val="000F0674"/>
    <w:rsid w:val="000F07EC"/>
    <w:rsid w:val="000F0C99"/>
    <w:rsid w:val="000F0EA0"/>
    <w:rsid w:val="000F18E8"/>
    <w:rsid w:val="000F2212"/>
    <w:rsid w:val="000F24C4"/>
    <w:rsid w:val="000F28F0"/>
    <w:rsid w:val="000F3A88"/>
    <w:rsid w:val="000F3EEA"/>
    <w:rsid w:val="000F45A0"/>
    <w:rsid w:val="000F5351"/>
    <w:rsid w:val="000F6788"/>
    <w:rsid w:val="000F6B29"/>
    <w:rsid w:val="000F7308"/>
    <w:rsid w:val="000F7405"/>
    <w:rsid w:val="000F75CC"/>
    <w:rsid w:val="0010036F"/>
    <w:rsid w:val="0010055F"/>
    <w:rsid w:val="00100A18"/>
    <w:rsid w:val="00100B2B"/>
    <w:rsid w:val="001013AD"/>
    <w:rsid w:val="00101C3A"/>
    <w:rsid w:val="00101DAC"/>
    <w:rsid w:val="001024D2"/>
    <w:rsid w:val="001027F2"/>
    <w:rsid w:val="001035C8"/>
    <w:rsid w:val="001054D8"/>
    <w:rsid w:val="00105BF7"/>
    <w:rsid w:val="00110E5A"/>
    <w:rsid w:val="00110F25"/>
    <w:rsid w:val="001125E5"/>
    <w:rsid w:val="00112890"/>
    <w:rsid w:val="001138B0"/>
    <w:rsid w:val="00113974"/>
    <w:rsid w:val="00113C18"/>
    <w:rsid w:val="0011430C"/>
    <w:rsid w:val="001148F3"/>
    <w:rsid w:val="00114D05"/>
    <w:rsid w:val="00114E20"/>
    <w:rsid w:val="001150FE"/>
    <w:rsid w:val="001157BF"/>
    <w:rsid w:val="00115AD8"/>
    <w:rsid w:val="00115F74"/>
    <w:rsid w:val="001206E1"/>
    <w:rsid w:val="00120700"/>
    <w:rsid w:val="001221B2"/>
    <w:rsid w:val="001224D2"/>
    <w:rsid w:val="00122644"/>
    <w:rsid w:val="00122729"/>
    <w:rsid w:val="0012277F"/>
    <w:rsid w:val="00122E3F"/>
    <w:rsid w:val="00123B41"/>
    <w:rsid w:val="00124134"/>
    <w:rsid w:val="00124911"/>
    <w:rsid w:val="00124BEB"/>
    <w:rsid w:val="001253A1"/>
    <w:rsid w:val="001255E7"/>
    <w:rsid w:val="00125B3D"/>
    <w:rsid w:val="00125F7F"/>
    <w:rsid w:val="0012635A"/>
    <w:rsid w:val="00127725"/>
    <w:rsid w:val="00131469"/>
    <w:rsid w:val="00131C84"/>
    <w:rsid w:val="00132201"/>
    <w:rsid w:val="0013352B"/>
    <w:rsid w:val="001335B5"/>
    <w:rsid w:val="00136B4A"/>
    <w:rsid w:val="00137145"/>
    <w:rsid w:val="00137472"/>
    <w:rsid w:val="001376E2"/>
    <w:rsid w:val="00140632"/>
    <w:rsid w:val="00141066"/>
    <w:rsid w:val="001428E9"/>
    <w:rsid w:val="00143008"/>
    <w:rsid w:val="00143646"/>
    <w:rsid w:val="001447EF"/>
    <w:rsid w:val="00144E4C"/>
    <w:rsid w:val="00145598"/>
    <w:rsid w:val="00146396"/>
    <w:rsid w:val="00146553"/>
    <w:rsid w:val="001466ED"/>
    <w:rsid w:val="00146A25"/>
    <w:rsid w:val="00147122"/>
    <w:rsid w:val="00147763"/>
    <w:rsid w:val="001503E5"/>
    <w:rsid w:val="001512D9"/>
    <w:rsid w:val="001529BD"/>
    <w:rsid w:val="00152D85"/>
    <w:rsid w:val="0015312B"/>
    <w:rsid w:val="00153681"/>
    <w:rsid w:val="00153E41"/>
    <w:rsid w:val="00153E52"/>
    <w:rsid w:val="00156452"/>
    <w:rsid w:val="001566D5"/>
    <w:rsid w:val="001569AB"/>
    <w:rsid w:val="001574FB"/>
    <w:rsid w:val="00157CC4"/>
    <w:rsid w:val="001615E9"/>
    <w:rsid w:val="00162818"/>
    <w:rsid w:val="00163061"/>
    <w:rsid w:val="00163D12"/>
    <w:rsid w:val="0016482D"/>
    <w:rsid w:val="00164A44"/>
    <w:rsid w:val="00164AB8"/>
    <w:rsid w:val="00164FE4"/>
    <w:rsid w:val="001650D3"/>
    <w:rsid w:val="0016554B"/>
    <w:rsid w:val="0016555A"/>
    <w:rsid w:val="00165ACF"/>
    <w:rsid w:val="00165D40"/>
    <w:rsid w:val="001679E4"/>
    <w:rsid w:val="0017032E"/>
    <w:rsid w:val="0017042A"/>
    <w:rsid w:val="00170837"/>
    <w:rsid w:val="00170F20"/>
    <w:rsid w:val="00172496"/>
    <w:rsid w:val="00172B39"/>
    <w:rsid w:val="00173467"/>
    <w:rsid w:val="001735FA"/>
    <w:rsid w:val="001739C8"/>
    <w:rsid w:val="00175261"/>
    <w:rsid w:val="00175453"/>
    <w:rsid w:val="00175D4E"/>
    <w:rsid w:val="00176CF1"/>
    <w:rsid w:val="001771F3"/>
    <w:rsid w:val="00180054"/>
    <w:rsid w:val="0018005F"/>
    <w:rsid w:val="00180798"/>
    <w:rsid w:val="0018170C"/>
    <w:rsid w:val="00182274"/>
    <w:rsid w:val="00182279"/>
    <w:rsid w:val="00182FB1"/>
    <w:rsid w:val="00183049"/>
    <w:rsid w:val="00183598"/>
    <w:rsid w:val="00183F56"/>
    <w:rsid w:val="00184E66"/>
    <w:rsid w:val="001853B5"/>
    <w:rsid w:val="00185546"/>
    <w:rsid w:val="00185772"/>
    <w:rsid w:val="00186701"/>
    <w:rsid w:val="00186ADE"/>
    <w:rsid w:val="00187120"/>
    <w:rsid w:val="00190304"/>
    <w:rsid w:val="00190450"/>
    <w:rsid w:val="001906DE"/>
    <w:rsid w:val="001908C3"/>
    <w:rsid w:val="00190940"/>
    <w:rsid w:val="00191337"/>
    <w:rsid w:val="0019177D"/>
    <w:rsid w:val="00193728"/>
    <w:rsid w:val="00193EBE"/>
    <w:rsid w:val="001941AE"/>
    <w:rsid w:val="00194DAB"/>
    <w:rsid w:val="00195B8D"/>
    <w:rsid w:val="00196748"/>
    <w:rsid w:val="00196834"/>
    <w:rsid w:val="00196E86"/>
    <w:rsid w:val="00196EC3"/>
    <w:rsid w:val="00197011"/>
    <w:rsid w:val="001A0247"/>
    <w:rsid w:val="001A0EAF"/>
    <w:rsid w:val="001A218D"/>
    <w:rsid w:val="001A258D"/>
    <w:rsid w:val="001A2DEC"/>
    <w:rsid w:val="001A30F6"/>
    <w:rsid w:val="001A364C"/>
    <w:rsid w:val="001A4262"/>
    <w:rsid w:val="001A436B"/>
    <w:rsid w:val="001A466C"/>
    <w:rsid w:val="001A48D2"/>
    <w:rsid w:val="001A4D13"/>
    <w:rsid w:val="001A5A4A"/>
    <w:rsid w:val="001A618B"/>
    <w:rsid w:val="001A73D4"/>
    <w:rsid w:val="001B16F0"/>
    <w:rsid w:val="001B171C"/>
    <w:rsid w:val="001B1A6E"/>
    <w:rsid w:val="001B1F3C"/>
    <w:rsid w:val="001B330E"/>
    <w:rsid w:val="001B37ED"/>
    <w:rsid w:val="001B3C6E"/>
    <w:rsid w:val="001B3D9E"/>
    <w:rsid w:val="001B49B5"/>
    <w:rsid w:val="001B4C33"/>
    <w:rsid w:val="001B5179"/>
    <w:rsid w:val="001B6F45"/>
    <w:rsid w:val="001B7084"/>
    <w:rsid w:val="001C012D"/>
    <w:rsid w:val="001C1B07"/>
    <w:rsid w:val="001C2D7E"/>
    <w:rsid w:val="001C3B85"/>
    <w:rsid w:val="001C4467"/>
    <w:rsid w:val="001C4E82"/>
    <w:rsid w:val="001C58D3"/>
    <w:rsid w:val="001C67F7"/>
    <w:rsid w:val="001C6A55"/>
    <w:rsid w:val="001C711A"/>
    <w:rsid w:val="001D064B"/>
    <w:rsid w:val="001D1261"/>
    <w:rsid w:val="001D24D3"/>
    <w:rsid w:val="001D2771"/>
    <w:rsid w:val="001D2EA8"/>
    <w:rsid w:val="001D3164"/>
    <w:rsid w:val="001D3AD4"/>
    <w:rsid w:val="001D3CE5"/>
    <w:rsid w:val="001D532F"/>
    <w:rsid w:val="001D54D0"/>
    <w:rsid w:val="001D5515"/>
    <w:rsid w:val="001D5E27"/>
    <w:rsid w:val="001D6176"/>
    <w:rsid w:val="001D6488"/>
    <w:rsid w:val="001D65B8"/>
    <w:rsid w:val="001D713E"/>
    <w:rsid w:val="001E0BD1"/>
    <w:rsid w:val="001E2044"/>
    <w:rsid w:val="001E24C8"/>
    <w:rsid w:val="001E3F8F"/>
    <w:rsid w:val="001E4B41"/>
    <w:rsid w:val="001E4CB4"/>
    <w:rsid w:val="001E5AFD"/>
    <w:rsid w:val="001E5B65"/>
    <w:rsid w:val="001E5CB3"/>
    <w:rsid w:val="001E6488"/>
    <w:rsid w:val="001E7C19"/>
    <w:rsid w:val="001E7D5C"/>
    <w:rsid w:val="001F04E1"/>
    <w:rsid w:val="001F074F"/>
    <w:rsid w:val="001F12D5"/>
    <w:rsid w:val="001F29F2"/>
    <w:rsid w:val="001F2DE9"/>
    <w:rsid w:val="001F3DA5"/>
    <w:rsid w:val="001F4386"/>
    <w:rsid w:val="001F4B03"/>
    <w:rsid w:val="001F5B8E"/>
    <w:rsid w:val="001F6071"/>
    <w:rsid w:val="001F6076"/>
    <w:rsid w:val="001F6AD7"/>
    <w:rsid w:val="001F6D4A"/>
    <w:rsid w:val="00200D6B"/>
    <w:rsid w:val="0020151C"/>
    <w:rsid w:val="00201E98"/>
    <w:rsid w:val="00201F24"/>
    <w:rsid w:val="00202989"/>
    <w:rsid w:val="00202F45"/>
    <w:rsid w:val="002033C2"/>
    <w:rsid w:val="0020358D"/>
    <w:rsid w:val="00203AB9"/>
    <w:rsid w:val="00204873"/>
    <w:rsid w:val="00204B0A"/>
    <w:rsid w:val="0020506A"/>
    <w:rsid w:val="00205214"/>
    <w:rsid w:val="002055D7"/>
    <w:rsid w:val="0020656D"/>
    <w:rsid w:val="00206E16"/>
    <w:rsid w:val="00206FBF"/>
    <w:rsid w:val="00207209"/>
    <w:rsid w:val="00207926"/>
    <w:rsid w:val="00207E94"/>
    <w:rsid w:val="00210B21"/>
    <w:rsid w:val="00211572"/>
    <w:rsid w:val="00211680"/>
    <w:rsid w:val="002129CE"/>
    <w:rsid w:val="002144FD"/>
    <w:rsid w:val="00214B68"/>
    <w:rsid w:val="00214E8F"/>
    <w:rsid w:val="0021554F"/>
    <w:rsid w:val="0021598D"/>
    <w:rsid w:val="0021601B"/>
    <w:rsid w:val="002167FD"/>
    <w:rsid w:val="00217190"/>
    <w:rsid w:val="00217A63"/>
    <w:rsid w:val="00217B71"/>
    <w:rsid w:val="0022153F"/>
    <w:rsid w:val="002215F4"/>
    <w:rsid w:val="0022187F"/>
    <w:rsid w:val="00222D14"/>
    <w:rsid w:val="0022330A"/>
    <w:rsid w:val="0022362D"/>
    <w:rsid w:val="00223BCF"/>
    <w:rsid w:val="00223F74"/>
    <w:rsid w:val="002258C0"/>
    <w:rsid w:val="0022607D"/>
    <w:rsid w:val="002263CB"/>
    <w:rsid w:val="00226723"/>
    <w:rsid w:val="0022730F"/>
    <w:rsid w:val="00227B44"/>
    <w:rsid w:val="0023044F"/>
    <w:rsid w:val="002309A6"/>
    <w:rsid w:val="00230ACE"/>
    <w:rsid w:val="00231A7E"/>
    <w:rsid w:val="00231B1D"/>
    <w:rsid w:val="00231ED3"/>
    <w:rsid w:val="00232317"/>
    <w:rsid w:val="002327B9"/>
    <w:rsid w:val="00232A7C"/>
    <w:rsid w:val="002367A3"/>
    <w:rsid w:val="00236D1E"/>
    <w:rsid w:val="00240A3C"/>
    <w:rsid w:val="00240E83"/>
    <w:rsid w:val="0024141E"/>
    <w:rsid w:val="00241818"/>
    <w:rsid w:val="002435FA"/>
    <w:rsid w:val="00244BC3"/>
    <w:rsid w:val="00246960"/>
    <w:rsid w:val="00246DE8"/>
    <w:rsid w:val="00247254"/>
    <w:rsid w:val="00250528"/>
    <w:rsid w:val="002511AC"/>
    <w:rsid w:val="00251A6C"/>
    <w:rsid w:val="00252E11"/>
    <w:rsid w:val="00253C7D"/>
    <w:rsid w:val="00254048"/>
    <w:rsid w:val="00254B6A"/>
    <w:rsid w:val="0025519C"/>
    <w:rsid w:val="00255F3F"/>
    <w:rsid w:val="002562EC"/>
    <w:rsid w:val="002564EB"/>
    <w:rsid w:val="0025743E"/>
    <w:rsid w:val="00257895"/>
    <w:rsid w:val="00257FDC"/>
    <w:rsid w:val="00260204"/>
    <w:rsid w:val="0026089D"/>
    <w:rsid w:val="002610E5"/>
    <w:rsid w:val="002615C4"/>
    <w:rsid w:val="00261669"/>
    <w:rsid w:val="00261729"/>
    <w:rsid w:val="00262CAA"/>
    <w:rsid w:val="00263895"/>
    <w:rsid w:val="0026390D"/>
    <w:rsid w:val="002642A5"/>
    <w:rsid w:val="002642DC"/>
    <w:rsid w:val="00265968"/>
    <w:rsid w:val="00265C41"/>
    <w:rsid w:val="0026654C"/>
    <w:rsid w:val="0026661C"/>
    <w:rsid w:val="0026744B"/>
    <w:rsid w:val="00270357"/>
    <w:rsid w:val="00271D68"/>
    <w:rsid w:val="002720AC"/>
    <w:rsid w:val="002725AD"/>
    <w:rsid w:val="0027260E"/>
    <w:rsid w:val="0027395D"/>
    <w:rsid w:val="00273A4C"/>
    <w:rsid w:val="0027462F"/>
    <w:rsid w:val="00274668"/>
    <w:rsid w:val="002749D8"/>
    <w:rsid w:val="00274DD2"/>
    <w:rsid w:val="0027551D"/>
    <w:rsid w:val="00275DC4"/>
    <w:rsid w:val="00275E6E"/>
    <w:rsid w:val="002769FB"/>
    <w:rsid w:val="00276A38"/>
    <w:rsid w:val="00276CAA"/>
    <w:rsid w:val="0028101D"/>
    <w:rsid w:val="002812A6"/>
    <w:rsid w:val="00281B55"/>
    <w:rsid w:val="00281BD7"/>
    <w:rsid w:val="00281F35"/>
    <w:rsid w:val="00281FDD"/>
    <w:rsid w:val="0028239D"/>
    <w:rsid w:val="0028261B"/>
    <w:rsid w:val="00283201"/>
    <w:rsid w:val="002846DB"/>
    <w:rsid w:val="002851CE"/>
    <w:rsid w:val="00286B1E"/>
    <w:rsid w:val="00287124"/>
    <w:rsid w:val="0028714B"/>
    <w:rsid w:val="00290D57"/>
    <w:rsid w:val="00291FEB"/>
    <w:rsid w:val="00292620"/>
    <w:rsid w:val="00292702"/>
    <w:rsid w:val="00292C91"/>
    <w:rsid w:val="002932D9"/>
    <w:rsid w:val="0029379B"/>
    <w:rsid w:val="00293C33"/>
    <w:rsid w:val="00293D8C"/>
    <w:rsid w:val="00293E23"/>
    <w:rsid w:val="0029400D"/>
    <w:rsid w:val="00294632"/>
    <w:rsid w:val="00295B6C"/>
    <w:rsid w:val="0029744E"/>
    <w:rsid w:val="00297C97"/>
    <w:rsid w:val="00297D58"/>
    <w:rsid w:val="00297D6B"/>
    <w:rsid w:val="002A1546"/>
    <w:rsid w:val="002A1B23"/>
    <w:rsid w:val="002A1DDA"/>
    <w:rsid w:val="002A34FD"/>
    <w:rsid w:val="002A4C32"/>
    <w:rsid w:val="002A5120"/>
    <w:rsid w:val="002A67B4"/>
    <w:rsid w:val="002A6B9F"/>
    <w:rsid w:val="002A6C16"/>
    <w:rsid w:val="002A72F0"/>
    <w:rsid w:val="002A7433"/>
    <w:rsid w:val="002B0BF3"/>
    <w:rsid w:val="002B1139"/>
    <w:rsid w:val="002B1545"/>
    <w:rsid w:val="002B2D62"/>
    <w:rsid w:val="002B3494"/>
    <w:rsid w:val="002B37AC"/>
    <w:rsid w:val="002B595A"/>
    <w:rsid w:val="002B6DB3"/>
    <w:rsid w:val="002B7285"/>
    <w:rsid w:val="002B76E1"/>
    <w:rsid w:val="002B7BE0"/>
    <w:rsid w:val="002B7E9D"/>
    <w:rsid w:val="002C0083"/>
    <w:rsid w:val="002C1879"/>
    <w:rsid w:val="002C194D"/>
    <w:rsid w:val="002C20ED"/>
    <w:rsid w:val="002C324B"/>
    <w:rsid w:val="002C40BE"/>
    <w:rsid w:val="002C465E"/>
    <w:rsid w:val="002C507D"/>
    <w:rsid w:val="002C55CB"/>
    <w:rsid w:val="002C5B91"/>
    <w:rsid w:val="002C600B"/>
    <w:rsid w:val="002C6995"/>
    <w:rsid w:val="002C72C0"/>
    <w:rsid w:val="002C7DC3"/>
    <w:rsid w:val="002D1643"/>
    <w:rsid w:val="002D39F5"/>
    <w:rsid w:val="002D3DFE"/>
    <w:rsid w:val="002D47CA"/>
    <w:rsid w:val="002D49A4"/>
    <w:rsid w:val="002D50D1"/>
    <w:rsid w:val="002D531F"/>
    <w:rsid w:val="002D57FF"/>
    <w:rsid w:val="002D5952"/>
    <w:rsid w:val="002D644D"/>
    <w:rsid w:val="002D67CB"/>
    <w:rsid w:val="002E0AA6"/>
    <w:rsid w:val="002E1525"/>
    <w:rsid w:val="002E37B1"/>
    <w:rsid w:val="002E4DD8"/>
    <w:rsid w:val="002E54F7"/>
    <w:rsid w:val="002E63A3"/>
    <w:rsid w:val="002E678F"/>
    <w:rsid w:val="002E7A17"/>
    <w:rsid w:val="002E7AE1"/>
    <w:rsid w:val="002F0258"/>
    <w:rsid w:val="002F0333"/>
    <w:rsid w:val="002F29D7"/>
    <w:rsid w:val="002F300D"/>
    <w:rsid w:val="002F3A5B"/>
    <w:rsid w:val="002F3B56"/>
    <w:rsid w:val="002F40ED"/>
    <w:rsid w:val="002F45DC"/>
    <w:rsid w:val="002F62D3"/>
    <w:rsid w:val="002F6AA0"/>
    <w:rsid w:val="002F6B0F"/>
    <w:rsid w:val="002F721D"/>
    <w:rsid w:val="00300376"/>
    <w:rsid w:val="003008F7"/>
    <w:rsid w:val="003009C6"/>
    <w:rsid w:val="00300E76"/>
    <w:rsid w:val="00301DA2"/>
    <w:rsid w:val="003024C3"/>
    <w:rsid w:val="00302F75"/>
    <w:rsid w:val="003033C1"/>
    <w:rsid w:val="00303C01"/>
    <w:rsid w:val="0030445A"/>
    <w:rsid w:val="00304FC9"/>
    <w:rsid w:val="00305371"/>
    <w:rsid w:val="00305B2A"/>
    <w:rsid w:val="00305D1F"/>
    <w:rsid w:val="0030640B"/>
    <w:rsid w:val="003067A1"/>
    <w:rsid w:val="00306B01"/>
    <w:rsid w:val="00307C1C"/>
    <w:rsid w:val="00310BE7"/>
    <w:rsid w:val="00312DAF"/>
    <w:rsid w:val="00313B53"/>
    <w:rsid w:val="00314759"/>
    <w:rsid w:val="00315252"/>
    <w:rsid w:val="00316073"/>
    <w:rsid w:val="00316AFC"/>
    <w:rsid w:val="0031703F"/>
    <w:rsid w:val="00320195"/>
    <w:rsid w:val="003209A0"/>
    <w:rsid w:val="003209B9"/>
    <w:rsid w:val="00320F1D"/>
    <w:rsid w:val="00321539"/>
    <w:rsid w:val="00321EBF"/>
    <w:rsid w:val="003227D8"/>
    <w:rsid w:val="00323716"/>
    <w:rsid w:val="00323C49"/>
    <w:rsid w:val="00323EAC"/>
    <w:rsid w:val="003254AF"/>
    <w:rsid w:val="00325BCD"/>
    <w:rsid w:val="00325EC5"/>
    <w:rsid w:val="00326289"/>
    <w:rsid w:val="00326A64"/>
    <w:rsid w:val="00326C0B"/>
    <w:rsid w:val="003277EF"/>
    <w:rsid w:val="00327AA5"/>
    <w:rsid w:val="00330126"/>
    <w:rsid w:val="0033035B"/>
    <w:rsid w:val="00330712"/>
    <w:rsid w:val="00330D31"/>
    <w:rsid w:val="00331300"/>
    <w:rsid w:val="00331307"/>
    <w:rsid w:val="00333566"/>
    <w:rsid w:val="00336494"/>
    <w:rsid w:val="00336A3E"/>
    <w:rsid w:val="00340950"/>
    <w:rsid w:val="00340BDF"/>
    <w:rsid w:val="00340FB3"/>
    <w:rsid w:val="00341F95"/>
    <w:rsid w:val="00342D69"/>
    <w:rsid w:val="00343651"/>
    <w:rsid w:val="003444DF"/>
    <w:rsid w:val="003450D1"/>
    <w:rsid w:val="00345796"/>
    <w:rsid w:val="00346AFF"/>
    <w:rsid w:val="00346E30"/>
    <w:rsid w:val="00347B29"/>
    <w:rsid w:val="003506D3"/>
    <w:rsid w:val="00350AFA"/>
    <w:rsid w:val="00350BA7"/>
    <w:rsid w:val="00351131"/>
    <w:rsid w:val="003516B3"/>
    <w:rsid w:val="0035177F"/>
    <w:rsid w:val="00351918"/>
    <w:rsid w:val="00351C66"/>
    <w:rsid w:val="003523A2"/>
    <w:rsid w:val="00352F0C"/>
    <w:rsid w:val="00353296"/>
    <w:rsid w:val="0035333F"/>
    <w:rsid w:val="00353420"/>
    <w:rsid w:val="00353CDD"/>
    <w:rsid w:val="00353D1B"/>
    <w:rsid w:val="00354F02"/>
    <w:rsid w:val="003556AA"/>
    <w:rsid w:val="00355B13"/>
    <w:rsid w:val="00357139"/>
    <w:rsid w:val="00357B48"/>
    <w:rsid w:val="00357DAE"/>
    <w:rsid w:val="00357F88"/>
    <w:rsid w:val="00360258"/>
    <w:rsid w:val="00360F34"/>
    <w:rsid w:val="00362337"/>
    <w:rsid w:val="00362D12"/>
    <w:rsid w:val="0036359B"/>
    <w:rsid w:val="0036371D"/>
    <w:rsid w:val="00363CF4"/>
    <w:rsid w:val="00363EDB"/>
    <w:rsid w:val="00364233"/>
    <w:rsid w:val="0036698F"/>
    <w:rsid w:val="00366C50"/>
    <w:rsid w:val="003676DC"/>
    <w:rsid w:val="0036770B"/>
    <w:rsid w:val="00367A5B"/>
    <w:rsid w:val="00370AFB"/>
    <w:rsid w:val="00370C9C"/>
    <w:rsid w:val="003710FB"/>
    <w:rsid w:val="00372D07"/>
    <w:rsid w:val="0037382F"/>
    <w:rsid w:val="00374FF1"/>
    <w:rsid w:val="003757B5"/>
    <w:rsid w:val="0037686F"/>
    <w:rsid w:val="00376BA0"/>
    <w:rsid w:val="00380358"/>
    <w:rsid w:val="003807C3"/>
    <w:rsid w:val="003808FF"/>
    <w:rsid w:val="00381389"/>
    <w:rsid w:val="00382079"/>
    <w:rsid w:val="003825A3"/>
    <w:rsid w:val="003827C6"/>
    <w:rsid w:val="003828A0"/>
    <w:rsid w:val="00382E19"/>
    <w:rsid w:val="0038349B"/>
    <w:rsid w:val="00383B87"/>
    <w:rsid w:val="0038403D"/>
    <w:rsid w:val="003844D4"/>
    <w:rsid w:val="00384A26"/>
    <w:rsid w:val="00384CA7"/>
    <w:rsid w:val="00385187"/>
    <w:rsid w:val="00385231"/>
    <w:rsid w:val="00385244"/>
    <w:rsid w:val="00385785"/>
    <w:rsid w:val="003860E8"/>
    <w:rsid w:val="00386348"/>
    <w:rsid w:val="00386B3D"/>
    <w:rsid w:val="00390A73"/>
    <w:rsid w:val="00390DEA"/>
    <w:rsid w:val="00390F06"/>
    <w:rsid w:val="00391F4D"/>
    <w:rsid w:val="00392F7D"/>
    <w:rsid w:val="0039327D"/>
    <w:rsid w:val="00393D94"/>
    <w:rsid w:val="00393E8A"/>
    <w:rsid w:val="003957B0"/>
    <w:rsid w:val="003958B4"/>
    <w:rsid w:val="00395A66"/>
    <w:rsid w:val="0039656F"/>
    <w:rsid w:val="00396EB4"/>
    <w:rsid w:val="00396ED0"/>
    <w:rsid w:val="0039755D"/>
    <w:rsid w:val="003A0139"/>
    <w:rsid w:val="003A1590"/>
    <w:rsid w:val="003A1A65"/>
    <w:rsid w:val="003A3B7D"/>
    <w:rsid w:val="003A441D"/>
    <w:rsid w:val="003A5869"/>
    <w:rsid w:val="003A5C36"/>
    <w:rsid w:val="003A5FFA"/>
    <w:rsid w:val="003A61D8"/>
    <w:rsid w:val="003A63CC"/>
    <w:rsid w:val="003A646A"/>
    <w:rsid w:val="003A683B"/>
    <w:rsid w:val="003A79EA"/>
    <w:rsid w:val="003A7B6F"/>
    <w:rsid w:val="003A7CDC"/>
    <w:rsid w:val="003B121F"/>
    <w:rsid w:val="003B2B57"/>
    <w:rsid w:val="003B2E50"/>
    <w:rsid w:val="003B346E"/>
    <w:rsid w:val="003B3B2A"/>
    <w:rsid w:val="003B41B3"/>
    <w:rsid w:val="003B4252"/>
    <w:rsid w:val="003B4E1A"/>
    <w:rsid w:val="003B54A4"/>
    <w:rsid w:val="003B5533"/>
    <w:rsid w:val="003B563A"/>
    <w:rsid w:val="003B6127"/>
    <w:rsid w:val="003B62BB"/>
    <w:rsid w:val="003B6302"/>
    <w:rsid w:val="003B7925"/>
    <w:rsid w:val="003B7961"/>
    <w:rsid w:val="003B7AB7"/>
    <w:rsid w:val="003C0344"/>
    <w:rsid w:val="003C08B2"/>
    <w:rsid w:val="003C0EC5"/>
    <w:rsid w:val="003C2D59"/>
    <w:rsid w:val="003C2F51"/>
    <w:rsid w:val="003C41D7"/>
    <w:rsid w:val="003C461C"/>
    <w:rsid w:val="003C5988"/>
    <w:rsid w:val="003C696F"/>
    <w:rsid w:val="003C6C02"/>
    <w:rsid w:val="003C7F14"/>
    <w:rsid w:val="003D07D2"/>
    <w:rsid w:val="003D40D5"/>
    <w:rsid w:val="003D42EC"/>
    <w:rsid w:val="003D4967"/>
    <w:rsid w:val="003D4CAE"/>
    <w:rsid w:val="003D62B4"/>
    <w:rsid w:val="003D62F3"/>
    <w:rsid w:val="003D636E"/>
    <w:rsid w:val="003D64EA"/>
    <w:rsid w:val="003D68F7"/>
    <w:rsid w:val="003D6BD8"/>
    <w:rsid w:val="003D73ED"/>
    <w:rsid w:val="003E0154"/>
    <w:rsid w:val="003E0256"/>
    <w:rsid w:val="003E14C4"/>
    <w:rsid w:val="003E1563"/>
    <w:rsid w:val="003E1593"/>
    <w:rsid w:val="003E171C"/>
    <w:rsid w:val="003E1B50"/>
    <w:rsid w:val="003E3052"/>
    <w:rsid w:val="003E31B4"/>
    <w:rsid w:val="003E33E0"/>
    <w:rsid w:val="003E3EAF"/>
    <w:rsid w:val="003E4BF4"/>
    <w:rsid w:val="003E5587"/>
    <w:rsid w:val="003E5A3F"/>
    <w:rsid w:val="003E5F63"/>
    <w:rsid w:val="003E68B7"/>
    <w:rsid w:val="003E76A9"/>
    <w:rsid w:val="003F064E"/>
    <w:rsid w:val="003F06F4"/>
    <w:rsid w:val="003F0C34"/>
    <w:rsid w:val="003F18A6"/>
    <w:rsid w:val="003F1D3F"/>
    <w:rsid w:val="003F2638"/>
    <w:rsid w:val="003F2ACD"/>
    <w:rsid w:val="003F378A"/>
    <w:rsid w:val="003F406C"/>
    <w:rsid w:val="003F53CE"/>
    <w:rsid w:val="003F58F8"/>
    <w:rsid w:val="003F5EA3"/>
    <w:rsid w:val="003F631B"/>
    <w:rsid w:val="003F7622"/>
    <w:rsid w:val="003F766E"/>
    <w:rsid w:val="003F7B9D"/>
    <w:rsid w:val="00400B9F"/>
    <w:rsid w:val="00401143"/>
    <w:rsid w:val="004011C0"/>
    <w:rsid w:val="004014DD"/>
    <w:rsid w:val="00401668"/>
    <w:rsid w:val="0040278C"/>
    <w:rsid w:val="00402CE5"/>
    <w:rsid w:val="00403B30"/>
    <w:rsid w:val="00404191"/>
    <w:rsid w:val="004047CF"/>
    <w:rsid w:val="00404F51"/>
    <w:rsid w:val="004050D4"/>
    <w:rsid w:val="00406AD8"/>
    <w:rsid w:val="004079A2"/>
    <w:rsid w:val="00407AF0"/>
    <w:rsid w:val="00410257"/>
    <w:rsid w:val="0041049E"/>
    <w:rsid w:val="00410E3F"/>
    <w:rsid w:val="00411B48"/>
    <w:rsid w:val="00411DE2"/>
    <w:rsid w:val="00411F5D"/>
    <w:rsid w:val="0041232A"/>
    <w:rsid w:val="0041270D"/>
    <w:rsid w:val="00413EE9"/>
    <w:rsid w:val="0041466F"/>
    <w:rsid w:val="004146F9"/>
    <w:rsid w:val="0041499D"/>
    <w:rsid w:val="00414B48"/>
    <w:rsid w:val="004151B2"/>
    <w:rsid w:val="00415EF3"/>
    <w:rsid w:val="00416019"/>
    <w:rsid w:val="00416774"/>
    <w:rsid w:val="0041773A"/>
    <w:rsid w:val="00417C30"/>
    <w:rsid w:val="00417E31"/>
    <w:rsid w:val="00420765"/>
    <w:rsid w:val="00420FEC"/>
    <w:rsid w:val="0042110A"/>
    <w:rsid w:val="0042118C"/>
    <w:rsid w:val="004218C1"/>
    <w:rsid w:val="00421FFA"/>
    <w:rsid w:val="004221AF"/>
    <w:rsid w:val="00422355"/>
    <w:rsid w:val="00422513"/>
    <w:rsid w:val="004225A2"/>
    <w:rsid w:val="00422E5B"/>
    <w:rsid w:val="004234F7"/>
    <w:rsid w:val="004237E2"/>
    <w:rsid w:val="004240CD"/>
    <w:rsid w:val="00424B94"/>
    <w:rsid w:val="004255C0"/>
    <w:rsid w:val="00425FE7"/>
    <w:rsid w:val="00426062"/>
    <w:rsid w:val="0042782C"/>
    <w:rsid w:val="00430804"/>
    <w:rsid w:val="00430EC9"/>
    <w:rsid w:val="004318B2"/>
    <w:rsid w:val="004327F7"/>
    <w:rsid w:val="004334F5"/>
    <w:rsid w:val="004335BB"/>
    <w:rsid w:val="00433CB8"/>
    <w:rsid w:val="00434015"/>
    <w:rsid w:val="004344C7"/>
    <w:rsid w:val="004353F0"/>
    <w:rsid w:val="00435661"/>
    <w:rsid w:val="00435738"/>
    <w:rsid w:val="004377A1"/>
    <w:rsid w:val="00440C81"/>
    <w:rsid w:val="00443965"/>
    <w:rsid w:val="00444F3F"/>
    <w:rsid w:val="00444FCC"/>
    <w:rsid w:val="0044539F"/>
    <w:rsid w:val="004464FD"/>
    <w:rsid w:val="0044700F"/>
    <w:rsid w:val="00447BC0"/>
    <w:rsid w:val="00450A7D"/>
    <w:rsid w:val="00450A7F"/>
    <w:rsid w:val="00450AE9"/>
    <w:rsid w:val="0045326A"/>
    <w:rsid w:val="004533C1"/>
    <w:rsid w:val="00454115"/>
    <w:rsid w:val="00455063"/>
    <w:rsid w:val="00455633"/>
    <w:rsid w:val="00455DB4"/>
    <w:rsid w:val="0045668E"/>
    <w:rsid w:val="0045699C"/>
    <w:rsid w:val="00456A6B"/>
    <w:rsid w:val="00456ACB"/>
    <w:rsid w:val="00460417"/>
    <w:rsid w:val="00460B66"/>
    <w:rsid w:val="004613F7"/>
    <w:rsid w:val="0046221C"/>
    <w:rsid w:val="0046228C"/>
    <w:rsid w:val="00463813"/>
    <w:rsid w:val="0046393A"/>
    <w:rsid w:val="0046450F"/>
    <w:rsid w:val="00464571"/>
    <w:rsid w:val="00464EDF"/>
    <w:rsid w:val="00465020"/>
    <w:rsid w:val="00465364"/>
    <w:rsid w:val="00465F2B"/>
    <w:rsid w:val="00471CAC"/>
    <w:rsid w:val="00472BCB"/>
    <w:rsid w:val="00472D48"/>
    <w:rsid w:val="00473456"/>
    <w:rsid w:val="0047602C"/>
    <w:rsid w:val="004763F5"/>
    <w:rsid w:val="0047691C"/>
    <w:rsid w:val="004805E5"/>
    <w:rsid w:val="00480F34"/>
    <w:rsid w:val="004819D7"/>
    <w:rsid w:val="00482325"/>
    <w:rsid w:val="004823EC"/>
    <w:rsid w:val="00483E4E"/>
    <w:rsid w:val="00484675"/>
    <w:rsid w:val="00484B8A"/>
    <w:rsid w:val="004852E8"/>
    <w:rsid w:val="00485BDB"/>
    <w:rsid w:val="00486DA0"/>
    <w:rsid w:val="0049139C"/>
    <w:rsid w:val="004916E6"/>
    <w:rsid w:val="00491BF3"/>
    <w:rsid w:val="00492130"/>
    <w:rsid w:val="00492896"/>
    <w:rsid w:val="004928C5"/>
    <w:rsid w:val="00492C4A"/>
    <w:rsid w:val="00492DF2"/>
    <w:rsid w:val="00492E1D"/>
    <w:rsid w:val="00493794"/>
    <w:rsid w:val="00493AD4"/>
    <w:rsid w:val="00493CED"/>
    <w:rsid w:val="004942FA"/>
    <w:rsid w:val="00494BF0"/>
    <w:rsid w:val="00495180"/>
    <w:rsid w:val="00495B5A"/>
    <w:rsid w:val="00497315"/>
    <w:rsid w:val="00497D31"/>
    <w:rsid w:val="004A1048"/>
    <w:rsid w:val="004A1C78"/>
    <w:rsid w:val="004A2147"/>
    <w:rsid w:val="004A30EB"/>
    <w:rsid w:val="004A3409"/>
    <w:rsid w:val="004A4A03"/>
    <w:rsid w:val="004A4CE3"/>
    <w:rsid w:val="004A525A"/>
    <w:rsid w:val="004A5570"/>
    <w:rsid w:val="004A669A"/>
    <w:rsid w:val="004B0A9A"/>
    <w:rsid w:val="004B1032"/>
    <w:rsid w:val="004B236C"/>
    <w:rsid w:val="004B2D5B"/>
    <w:rsid w:val="004B33CA"/>
    <w:rsid w:val="004B3910"/>
    <w:rsid w:val="004B40A8"/>
    <w:rsid w:val="004B40A9"/>
    <w:rsid w:val="004B43EA"/>
    <w:rsid w:val="004B4F3B"/>
    <w:rsid w:val="004B5627"/>
    <w:rsid w:val="004B568C"/>
    <w:rsid w:val="004B60AD"/>
    <w:rsid w:val="004B6317"/>
    <w:rsid w:val="004B6706"/>
    <w:rsid w:val="004B68C3"/>
    <w:rsid w:val="004B6D6F"/>
    <w:rsid w:val="004B7285"/>
    <w:rsid w:val="004C02F9"/>
    <w:rsid w:val="004C0D61"/>
    <w:rsid w:val="004C1F18"/>
    <w:rsid w:val="004C27CC"/>
    <w:rsid w:val="004C2A5C"/>
    <w:rsid w:val="004C33B2"/>
    <w:rsid w:val="004C35AB"/>
    <w:rsid w:val="004C36C0"/>
    <w:rsid w:val="004C45C7"/>
    <w:rsid w:val="004C4C03"/>
    <w:rsid w:val="004C6031"/>
    <w:rsid w:val="004C6895"/>
    <w:rsid w:val="004C6B6F"/>
    <w:rsid w:val="004C71D1"/>
    <w:rsid w:val="004C7280"/>
    <w:rsid w:val="004C72E9"/>
    <w:rsid w:val="004C7B71"/>
    <w:rsid w:val="004D0146"/>
    <w:rsid w:val="004D0273"/>
    <w:rsid w:val="004D07DA"/>
    <w:rsid w:val="004D1722"/>
    <w:rsid w:val="004D1B81"/>
    <w:rsid w:val="004D20B5"/>
    <w:rsid w:val="004D20E9"/>
    <w:rsid w:val="004D230D"/>
    <w:rsid w:val="004D42BE"/>
    <w:rsid w:val="004D4EFA"/>
    <w:rsid w:val="004D5FF0"/>
    <w:rsid w:val="004D701E"/>
    <w:rsid w:val="004D715F"/>
    <w:rsid w:val="004D72CF"/>
    <w:rsid w:val="004E0CC0"/>
    <w:rsid w:val="004E15EA"/>
    <w:rsid w:val="004E2EE5"/>
    <w:rsid w:val="004E30EB"/>
    <w:rsid w:val="004E4316"/>
    <w:rsid w:val="004E4C04"/>
    <w:rsid w:val="004E4E8B"/>
    <w:rsid w:val="004E6B5B"/>
    <w:rsid w:val="004E6C70"/>
    <w:rsid w:val="004E7828"/>
    <w:rsid w:val="004E7835"/>
    <w:rsid w:val="004F070A"/>
    <w:rsid w:val="004F089E"/>
    <w:rsid w:val="004F0AB3"/>
    <w:rsid w:val="004F298B"/>
    <w:rsid w:val="004F2D22"/>
    <w:rsid w:val="004F3952"/>
    <w:rsid w:val="004F44C6"/>
    <w:rsid w:val="004F57E5"/>
    <w:rsid w:val="004F6B76"/>
    <w:rsid w:val="004F7100"/>
    <w:rsid w:val="004F7200"/>
    <w:rsid w:val="004F7213"/>
    <w:rsid w:val="004F7715"/>
    <w:rsid w:val="004F7FD5"/>
    <w:rsid w:val="00500C65"/>
    <w:rsid w:val="00501969"/>
    <w:rsid w:val="00502062"/>
    <w:rsid w:val="00502141"/>
    <w:rsid w:val="00503564"/>
    <w:rsid w:val="0050369F"/>
    <w:rsid w:val="00503757"/>
    <w:rsid w:val="00503BC1"/>
    <w:rsid w:val="00503CDF"/>
    <w:rsid w:val="0050443D"/>
    <w:rsid w:val="0050586F"/>
    <w:rsid w:val="00506518"/>
    <w:rsid w:val="00506B37"/>
    <w:rsid w:val="0051066F"/>
    <w:rsid w:val="005107BD"/>
    <w:rsid w:val="00511676"/>
    <w:rsid w:val="005135EB"/>
    <w:rsid w:val="00513D73"/>
    <w:rsid w:val="005145B5"/>
    <w:rsid w:val="00514688"/>
    <w:rsid w:val="00514818"/>
    <w:rsid w:val="0051541A"/>
    <w:rsid w:val="00516686"/>
    <w:rsid w:val="00517306"/>
    <w:rsid w:val="00520791"/>
    <w:rsid w:val="005207BA"/>
    <w:rsid w:val="005220B3"/>
    <w:rsid w:val="005222BB"/>
    <w:rsid w:val="005222EE"/>
    <w:rsid w:val="00522DC7"/>
    <w:rsid w:val="00522FBE"/>
    <w:rsid w:val="00523923"/>
    <w:rsid w:val="00523DD5"/>
    <w:rsid w:val="00523EBD"/>
    <w:rsid w:val="00523F6E"/>
    <w:rsid w:val="0052442E"/>
    <w:rsid w:val="0052449D"/>
    <w:rsid w:val="00524C53"/>
    <w:rsid w:val="00525A29"/>
    <w:rsid w:val="00525E8D"/>
    <w:rsid w:val="00525EEB"/>
    <w:rsid w:val="005302AA"/>
    <w:rsid w:val="005306EC"/>
    <w:rsid w:val="0053096C"/>
    <w:rsid w:val="00530F0A"/>
    <w:rsid w:val="00532153"/>
    <w:rsid w:val="00532887"/>
    <w:rsid w:val="00532B42"/>
    <w:rsid w:val="0053377B"/>
    <w:rsid w:val="00533E78"/>
    <w:rsid w:val="0053474D"/>
    <w:rsid w:val="00534874"/>
    <w:rsid w:val="0053592C"/>
    <w:rsid w:val="00535B71"/>
    <w:rsid w:val="00535D69"/>
    <w:rsid w:val="00536461"/>
    <w:rsid w:val="00536491"/>
    <w:rsid w:val="00537033"/>
    <w:rsid w:val="00537375"/>
    <w:rsid w:val="00537CFD"/>
    <w:rsid w:val="00537E2A"/>
    <w:rsid w:val="005401A9"/>
    <w:rsid w:val="005403B8"/>
    <w:rsid w:val="00542203"/>
    <w:rsid w:val="00542673"/>
    <w:rsid w:val="00542CE5"/>
    <w:rsid w:val="00542EAF"/>
    <w:rsid w:val="0054354B"/>
    <w:rsid w:val="00545C87"/>
    <w:rsid w:val="005461D4"/>
    <w:rsid w:val="005469BC"/>
    <w:rsid w:val="00547109"/>
    <w:rsid w:val="00550B8B"/>
    <w:rsid w:val="00551332"/>
    <w:rsid w:val="00551AA7"/>
    <w:rsid w:val="00551DBD"/>
    <w:rsid w:val="005522A3"/>
    <w:rsid w:val="0055288A"/>
    <w:rsid w:val="00552B27"/>
    <w:rsid w:val="00552D60"/>
    <w:rsid w:val="00554099"/>
    <w:rsid w:val="00554724"/>
    <w:rsid w:val="00554B69"/>
    <w:rsid w:val="005559F0"/>
    <w:rsid w:val="00556C24"/>
    <w:rsid w:val="005571BD"/>
    <w:rsid w:val="00560602"/>
    <w:rsid w:val="0056075A"/>
    <w:rsid w:val="00561296"/>
    <w:rsid w:val="005619EF"/>
    <w:rsid w:val="00562CBA"/>
    <w:rsid w:val="005632C3"/>
    <w:rsid w:val="00563E7C"/>
    <w:rsid w:val="00564ACF"/>
    <w:rsid w:val="00564C12"/>
    <w:rsid w:val="005650BE"/>
    <w:rsid w:val="005653BC"/>
    <w:rsid w:val="00565A93"/>
    <w:rsid w:val="00565B04"/>
    <w:rsid w:val="005662DD"/>
    <w:rsid w:val="0056662C"/>
    <w:rsid w:val="00566AC1"/>
    <w:rsid w:val="0057011A"/>
    <w:rsid w:val="00570133"/>
    <w:rsid w:val="0057019F"/>
    <w:rsid w:val="00570D27"/>
    <w:rsid w:val="00571082"/>
    <w:rsid w:val="00571238"/>
    <w:rsid w:val="00573211"/>
    <w:rsid w:val="00573671"/>
    <w:rsid w:val="00575FBB"/>
    <w:rsid w:val="005764E3"/>
    <w:rsid w:val="0057681A"/>
    <w:rsid w:val="005768DD"/>
    <w:rsid w:val="00576FCE"/>
    <w:rsid w:val="00580160"/>
    <w:rsid w:val="005801E7"/>
    <w:rsid w:val="005809A2"/>
    <w:rsid w:val="00580F9B"/>
    <w:rsid w:val="005815AF"/>
    <w:rsid w:val="005819E8"/>
    <w:rsid w:val="00581FBF"/>
    <w:rsid w:val="00582F1B"/>
    <w:rsid w:val="005838A1"/>
    <w:rsid w:val="00583AB2"/>
    <w:rsid w:val="00583C1B"/>
    <w:rsid w:val="00585193"/>
    <w:rsid w:val="00586856"/>
    <w:rsid w:val="005917AE"/>
    <w:rsid w:val="00591A51"/>
    <w:rsid w:val="00591CE4"/>
    <w:rsid w:val="00592160"/>
    <w:rsid w:val="005924A8"/>
    <w:rsid w:val="005948A4"/>
    <w:rsid w:val="005948AE"/>
    <w:rsid w:val="005952EE"/>
    <w:rsid w:val="00595779"/>
    <w:rsid w:val="00596104"/>
    <w:rsid w:val="00596164"/>
    <w:rsid w:val="00596336"/>
    <w:rsid w:val="00596587"/>
    <w:rsid w:val="005975E5"/>
    <w:rsid w:val="00597824"/>
    <w:rsid w:val="0059789C"/>
    <w:rsid w:val="00597A76"/>
    <w:rsid w:val="00597D19"/>
    <w:rsid w:val="00597F06"/>
    <w:rsid w:val="005A1A2C"/>
    <w:rsid w:val="005A2A86"/>
    <w:rsid w:val="005A4854"/>
    <w:rsid w:val="005A5A47"/>
    <w:rsid w:val="005A7D96"/>
    <w:rsid w:val="005B007E"/>
    <w:rsid w:val="005B0B39"/>
    <w:rsid w:val="005B0DCC"/>
    <w:rsid w:val="005B1ADC"/>
    <w:rsid w:val="005B1C86"/>
    <w:rsid w:val="005B22E1"/>
    <w:rsid w:val="005B2351"/>
    <w:rsid w:val="005B274D"/>
    <w:rsid w:val="005B290B"/>
    <w:rsid w:val="005B3B34"/>
    <w:rsid w:val="005B4242"/>
    <w:rsid w:val="005B47FB"/>
    <w:rsid w:val="005B61FD"/>
    <w:rsid w:val="005B67B8"/>
    <w:rsid w:val="005B6C12"/>
    <w:rsid w:val="005B70C4"/>
    <w:rsid w:val="005B77D3"/>
    <w:rsid w:val="005C0AA7"/>
    <w:rsid w:val="005C10B1"/>
    <w:rsid w:val="005C20F5"/>
    <w:rsid w:val="005C2495"/>
    <w:rsid w:val="005C24E5"/>
    <w:rsid w:val="005C2BB1"/>
    <w:rsid w:val="005C2F73"/>
    <w:rsid w:val="005C40AC"/>
    <w:rsid w:val="005C5430"/>
    <w:rsid w:val="005C54A3"/>
    <w:rsid w:val="005C64E9"/>
    <w:rsid w:val="005D04FA"/>
    <w:rsid w:val="005D0518"/>
    <w:rsid w:val="005D0A4E"/>
    <w:rsid w:val="005D1BC3"/>
    <w:rsid w:val="005D2587"/>
    <w:rsid w:val="005D2AA4"/>
    <w:rsid w:val="005D2F0D"/>
    <w:rsid w:val="005D3A08"/>
    <w:rsid w:val="005D4931"/>
    <w:rsid w:val="005D4E64"/>
    <w:rsid w:val="005D55EE"/>
    <w:rsid w:val="005D5E2C"/>
    <w:rsid w:val="005D638E"/>
    <w:rsid w:val="005D6C96"/>
    <w:rsid w:val="005D6D36"/>
    <w:rsid w:val="005D704C"/>
    <w:rsid w:val="005E0A24"/>
    <w:rsid w:val="005E0C49"/>
    <w:rsid w:val="005E0E3F"/>
    <w:rsid w:val="005E18FA"/>
    <w:rsid w:val="005E20B4"/>
    <w:rsid w:val="005E2408"/>
    <w:rsid w:val="005E265E"/>
    <w:rsid w:val="005E309D"/>
    <w:rsid w:val="005E3E20"/>
    <w:rsid w:val="005E4C27"/>
    <w:rsid w:val="005E510C"/>
    <w:rsid w:val="005E54A2"/>
    <w:rsid w:val="005E6169"/>
    <w:rsid w:val="005E6279"/>
    <w:rsid w:val="005E6937"/>
    <w:rsid w:val="005E7199"/>
    <w:rsid w:val="005E7E20"/>
    <w:rsid w:val="005F0FE0"/>
    <w:rsid w:val="005F17E5"/>
    <w:rsid w:val="005F2B68"/>
    <w:rsid w:val="005F33FF"/>
    <w:rsid w:val="005F3408"/>
    <w:rsid w:val="005F3C72"/>
    <w:rsid w:val="005F4677"/>
    <w:rsid w:val="005F55B7"/>
    <w:rsid w:val="005F55FF"/>
    <w:rsid w:val="005F5D61"/>
    <w:rsid w:val="005F5DFC"/>
    <w:rsid w:val="005F61F6"/>
    <w:rsid w:val="005F6488"/>
    <w:rsid w:val="005F66AE"/>
    <w:rsid w:val="005F67C1"/>
    <w:rsid w:val="005F6A76"/>
    <w:rsid w:val="005F6BC9"/>
    <w:rsid w:val="005F6EEB"/>
    <w:rsid w:val="00600293"/>
    <w:rsid w:val="0060243A"/>
    <w:rsid w:val="00602652"/>
    <w:rsid w:val="00602EC9"/>
    <w:rsid w:val="006038FA"/>
    <w:rsid w:val="00605126"/>
    <w:rsid w:val="00605196"/>
    <w:rsid w:val="006053F9"/>
    <w:rsid w:val="00605F73"/>
    <w:rsid w:val="00606376"/>
    <w:rsid w:val="00607314"/>
    <w:rsid w:val="00607F7F"/>
    <w:rsid w:val="0061093D"/>
    <w:rsid w:val="0061133B"/>
    <w:rsid w:val="00611391"/>
    <w:rsid w:val="006113E6"/>
    <w:rsid w:val="0061275B"/>
    <w:rsid w:val="0061284B"/>
    <w:rsid w:val="0061326D"/>
    <w:rsid w:val="006146BF"/>
    <w:rsid w:val="006153B9"/>
    <w:rsid w:val="006160DD"/>
    <w:rsid w:val="0061618E"/>
    <w:rsid w:val="0061619E"/>
    <w:rsid w:val="00616566"/>
    <w:rsid w:val="00617269"/>
    <w:rsid w:val="00617282"/>
    <w:rsid w:val="006179E8"/>
    <w:rsid w:val="0062016B"/>
    <w:rsid w:val="006206B4"/>
    <w:rsid w:val="00620852"/>
    <w:rsid w:val="00622679"/>
    <w:rsid w:val="00622EEC"/>
    <w:rsid w:val="00623BDC"/>
    <w:rsid w:val="00624071"/>
    <w:rsid w:val="0062525C"/>
    <w:rsid w:val="0062588D"/>
    <w:rsid w:val="00625DD3"/>
    <w:rsid w:val="00626139"/>
    <w:rsid w:val="006261F1"/>
    <w:rsid w:val="006275E5"/>
    <w:rsid w:val="00627808"/>
    <w:rsid w:val="00630064"/>
    <w:rsid w:val="006301DF"/>
    <w:rsid w:val="00630FAD"/>
    <w:rsid w:val="00631338"/>
    <w:rsid w:val="00631647"/>
    <w:rsid w:val="00632221"/>
    <w:rsid w:val="00633062"/>
    <w:rsid w:val="0063330F"/>
    <w:rsid w:val="00633A83"/>
    <w:rsid w:val="006345FB"/>
    <w:rsid w:val="00634B6E"/>
    <w:rsid w:val="0063594F"/>
    <w:rsid w:val="00635EAD"/>
    <w:rsid w:val="00636ED6"/>
    <w:rsid w:val="00637155"/>
    <w:rsid w:val="00637194"/>
    <w:rsid w:val="00641282"/>
    <w:rsid w:val="00641D25"/>
    <w:rsid w:val="00641E9D"/>
    <w:rsid w:val="00642691"/>
    <w:rsid w:val="00642821"/>
    <w:rsid w:val="00642A3A"/>
    <w:rsid w:val="00642DE2"/>
    <w:rsid w:val="00643ACE"/>
    <w:rsid w:val="006446FA"/>
    <w:rsid w:val="006448BA"/>
    <w:rsid w:val="0064497D"/>
    <w:rsid w:val="00644AC6"/>
    <w:rsid w:val="00644CB2"/>
    <w:rsid w:val="006464FF"/>
    <w:rsid w:val="00646BD6"/>
    <w:rsid w:val="006475B3"/>
    <w:rsid w:val="00647B77"/>
    <w:rsid w:val="006501F9"/>
    <w:rsid w:val="00650252"/>
    <w:rsid w:val="0065168C"/>
    <w:rsid w:val="006525FE"/>
    <w:rsid w:val="006529D8"/>
    <w:rsid w:val="00652BDF"/>
    <w:rsid w:val="00652BF7"/>
    <w:rsid w:val="00653138"/>
    <w:rsid w:val="006537EB"/>
    <w:rsid w:val="00653999"/>
    <w:rsid w:val="00654F62"/>
    <w:rsid w:val="0065505E"/>
    <w:rsid w:val="006558C6"/>
    <w:rsid w:val="006560E3"/>
    <w:rsid w:val="0065642F"/>
    <w:rsid w:val="00656901"/>
    <w:rsid w:val="00656E38"/>
    <w:rsid w:val="0065767D"/>
    <w:rsid w:val="006579C6"/>
    <w:rsid w:val="00657AB1"/>
    <w:rsid w:val="00657FF2"/>
    <w:rsid w:val="00660343"/>
    <w:rsid w:val="0066159A"/>
    <w:rsid w:val="00662FCB"/>
    <w:rsid w:val="006652CD"/>
    <w:rsid w:val="00665A4F"/>
    <w:rsid w:val="00665FFC"/>
    <w:rsid w:val="0066677F"/>
    <w:rsid w:val="006667C0"/>
    <w:rsid w:val="00666977"/>
    <w:rsid w:val="00666B6D"/>
    <w:rsid w:val="00666DA6"/>
    <w:rsid w:val="00667037"/>
    <w:rsid w:val="006671FF"/>
    <w:rsid w:val="00667B14"/>
    <w:rsid w:val="00670CA8"/>
    <w:rsid w:val="00670FBD"/>
    <w:rsid w:val="006714A0"/>
    <w:rsid w:val="00671574"/>
    <w:rsid w:val="0067285F"/>
    <w:rsid w:val="00672FA1"/>
    <w:rsid w:val="0067480C"/>
    <w:rsid w:val="006753F1"/>
    <w:rsid w:val="006754D9"/>
    <w:rsid w:val="00676B20"/>
    <w:rsid w:val="00676F3B"/>
    <w:rsid w:val="006776BA"/>
    <w:rsid w:val="00677C8D"/>
    <w:rsid w:val="006807DC"/>
    <w:rsid w:val="006816F0"/>
    <w:rsid w:val="00681C42"/>
    <w:rsid w:val="00682094"/>
    <w:rsid w:val="00683FB3"/>
    <w:rsid w:val="00684612"/>
    <w:rsid w:val="006846CA"/>
    <w:rsid w:val="00685AC2"/>
    <w:rsid w:val="00686959"/>
    <w:rsid w:val="00686FAD"/>
    <w:rsid w:val="006873F3"/>
    <w:rsid w:val="00687D42"/>
    <w:rsid w:val="00687DD9"/>
    <w:rsid w:val="00687EF7"/>
    <w:rsid w:val="00690658"/>
    <w:rsid w:val="00690EB6"/>
    <w:rsid w:val="00691152"/>
    <w:rsid w:val="006914F6"/>
    <w:rsid w:val="00691F2C"/>
    <w:rsid w:val="006922E7"/>
    <w:rsid w:val="00692687"/>
    <w:rsid w:val="00692AED"/>
    <w:rsid w:val="00692F60"/>
    <w:rsid w:val="00693042"/>
    <w:rsid w:val="006939B0"/>
    <w:rsid w:val="00693EB7"/>
    <w:rsid w:val="0069485A"/>
    <w:rsid w:val="00694B86"/>
    <w:rsid w:val="006956DA"/>
    <w:rsid w:val="006961AE"/>
    <w:rsid w:val="00696FC6"/>
    <w:rsid w:val="00697ABC"/>
    <w:rsid w:val="006A1455"/>
    <w:rsid w:val="006A16BB"/>
    <w:rsid w:val="006A2274"/>
    <w:rsid w:val="006A24B8"/>
    <w:rsid w:val="006A2A4F"/>
    <w:rsid w:val="006A3DE2"/>
    <w:rsid w:val="006A4CDE"/>
    <w:rsid w:val="006A4D07"/>
    <w:rsid w:val="006A51B9"/>
    <w:rsid w:val="006A66B7"/>
    <w:rsid w:val="006A6B01"/>
    <w:rsid w:val="006A71AE"/>
    <w:rsid w:val="006A7337"/>
    <w:rsid w:val="006B007C"/>
    <w:rsid w:val="006B0569"/>
    <w:rsid w:val="006B0E0E"/>
    <w:rsid w:val="006B10BC"/>
    <w:rsid w:val="006B15BF"/>
    <w:rsid w:val="006B3328"/>
    <w:rsid w:val="006B3812"/>
    <w:rsid w:val="006B46C1"/>
    <w:rsid w:val="006B5D11"/>
    <w:rsid w:val="006B5F30"/>
    <w:rsid w:val="006B606D"/>
    <w:rsid w:val="006C0176"/>
    <w:rsid w:val="006C022B"/>
    <w:rsid w:val="006C09E4"/>
    <w:rsid w:val="006C0A36"/>
    <w:rsid w:val="006C159C"/>
    <w:rsid w:val="006C19A8"/>
    <w:rsid w:val="006C3415"/>
    <w:rsid w:val="006C3ADE"/>
    <w:rsid w:val="006C4178"/>
    <w:rsid w:val="006C4643"/>
    <w:rsid w:val="006C4896"/>
    <w:rsid w:val="006C51B6"/>
    <w:rsid w:val="006C54DD"/>
    <w:rsid w:val="006C55B9"/>
    <w:rsid w:val="006C5EE1"/>
    <w:rsid w:val="006C6316"/>
    <w:rsid w:val="006C66DA"/>
    <w:rsid w:val="006C6976"/>
    <w:rsid w:val="006C711C"/>
    <w:rsid w:val="006C73AA"/>
    <w:rsid w:val="006D0228"/>
    <w:rsid w:val="006D0637"/>
    <w:rsid w:val="006D071B"/>
    <w:rsid w:val="006D1075"/>
    <w:rsid w:val="006D14A7"/>
    <w:rsid w:val="006D1C25"/>
    <w:rsid w:val="006D32D6"/>
    <w:rsid w:val="006D3A5A"/>
    <w:rsid w:val="006D3BA3"/>
    <w:rsid w:val="006D75FF"/>
    <w:rsid w:val="006E0FA1"/>
    <w:rsid w:val="006E12D7"/>
    <w:rsid w:val="006E23FC"/>
    <w:rsid w:val="006E2BA6"/>
    <w:rsid w:val="006E31CF"/>
    <w:rsid w:val="006E34C2"/>
    <w:rsid w:val="006E3ED8"/>
    <w:rsid w:val="006E581C"/>
    <w:rsid w:val="006E584E"/>
    <w:rsid w:val="006E5DE7"/>
    <w:rsid w:val="006E6394"/>
    <w:rsid w:val="006E78BD"/>
    <w:rsid w:val="006E7CAF"/>
    <w:rsid w:val="006F16D7"/>
    <w:rsid w:val="006F1C06"/>
    <w:rsid w:val="006F1C52"/>
    <w:rsid w:val="006F3189"/>
    <w:rsid w:val="006F43A5"/>
    <w:rsid w:val="006F4529"/>
    <w:rsid w:val="006F6082"/>
    <w:rsid w:val="006F718B"/>
    <w:rsid w:val="006F7832"/>
    <w:rsid w:val="00700AC5"/>
    <w:rsid w:val="00700C9B"/>
    <w:rsid w:val="00700D8F"/>
    <w:rsid w:val="00701660"/>
    <w:rsid w:val="00702B91"/>
    <w:rsid w:val="00702F4C"/>
    <w:rsid w:val="00703538"/>
    <w:rsid w:val="00703860"/>
    <w:rsid w:val="0070451C"/>
    <w:rsid w:val="00705309"/>
    <w:rsid w:val="00705BD4"/>
    <w:rsid w:val="00705C72"/>
    <w:rsid w:val="007101E4"/>
    <w:rsid w:val="00710954"/>
    <w:rsid w:val="00710DBB"/>
    <w:rsid w:val="007110AD"/>
    <w:rsid w:val="00711433"/>
    <w:rsid w:val="00711500"/>
    <w:rsid w:val="007116A6"/>
    <w:rsid w:val="00712028"/>
    <w:rsid w:val="00712672"/>
    <w:rsid w:val="00712C7D"/>
    <w:rsid w:val="00713818"/>
    <w:rsid w:val="0071489E"/>
    <w:rsid w:val="00714EA1"/>
    <w:rsid w:val="00716769"/>
    <w:rsid w:val="00716845"/>
    <w:rsid w:val="00716C0A"/>
    <w:rsid w:val="00716C33"/>
    <w:rsid w:val="00717811"/>
    <w:rsid w:val="0072046D"/>
    <w:rsid w:val="00721493"/>
    <w:rsid w:val="00722136"/>
    <w:rsid w:val="007223A0"/>
    <w:rsid w:val="00722498"/>
    <w:rsid w:val="0072297E"/>
    <w:rsid w:val="007246EE"/>
    <w:rsid w:val="00725190"/>
    <w:rsid w:val="00725256"/>
    <w:rsid w:val="00725278"/>
    <w:rsid w:val="00725749"/>
    <w:rsid w:val="00726173"/>
    <w:rsid w:val="00726E08"/>
    <w:rsid w:val="0072742A"/>
    <w:rsid w:val="00727561"/>
    <w:rsid w:val="007278EF"/>
    <w:rsid w:val="00727C1B"/>
    <w:rsid w:val="0073063F"/>
    <w:rsid w:val="007309B5"/>
    <w:rsid w:val="00731BA8"/>
    <w:rsid w:val="0073292A"/>
    <w:rsid w:val="00733653"/>
    <w:rsid w:val="0073398E"/>
    <w:rsid w:val="00734513"/>
    <w:rsid w:val="00734952"/>
    <w:rsid w:val="0073522E"/>
    <w:rsid w:val="00735B5B"/>
    <w:rsid w:val="007369DB"/>
    <w:rsid w:val="00741F0C"/>
    <w:rsid w:val="00742733"/>
    <w:rsid w:val="00742CA2"/>
    <w:rsid w:val="00742CAC"/>
    <w:rsid w:val="007442EB"/>
    <w:rsid w:val="007448C1"/>
    <w:rsid w:val="007454B6"/>
    <w:rsid w:val="007458B5"/>
    <w:rsid w:val="00745DA0"/>
    <w:rsid w:val="00745F2E"/>
    <w:rsid w:val="00746498"/>
    <w:rsid w:val="0074659C"/>
    <w:rsid w:val="007477E8"/>
    <w:rsid w:val="00751120"/>
    <w:rsid w:val="007512FA"/>
    <w:rsid w:val="00751A79"/>
    <w:rsid w:val="007538C6"/>
    <w:rsid w:val="00753A51"/>
    <w:rsid w:val="00753AC3"/>
    <w:rsid w:val="00754AB2"/>
    <w:rsid w:val="00754FF9"/>
    <w:rsid w:val="00756B10"/>
    <w:rsid w:val="00760AEA"/>
    <w:rsid w:val="007612BC"/>
    <w:rsid w:val="007628CA"/>
    <w:rsid w:val="00763784"/>
    <w:rsid w:val="007641FB"/>
    <w:rsid w:val="00764B37"/>
    <w:rsid w:val="007658A1"/>
    <w:rsid w:val="00766C1F"/>
    <w:rsid w:val="00766E28"/>
    <w:rsid w:val="00766FBC"/>
    <w:rsid w:val="007673C7"/>
    <w:rsid w:val="0076798D"/>
    <w:rsid w:val="00767DEB"/>
    <w:rsid w:val="00767E70"/>
    <w:rsid w:val="007707FD"/>
    <w:rsid w:val="00771D31"/>
    <w:rsid w:val="007723D5"/>
    <w:rsid w:val="00773BAD"/>
    <w:rsid w:val="00773F34"/>
    <w:rsid w:val="007744A5"/>
    <w:rsid w:val="00775148"/>
    <w:rsid w:val="0077567C"/>
    <w:rsid w:val="007773CA"/>
    <w:rsid w:val="00780C1A"/>
    <w:rsid w:val="00781279"/>
    <w:rsid w:val="007826D4"/>
    <w:rsid w:val="007828A2"/>
    <w:rsid w:val="00783378"/>
    <w:rsid w:val="007846F9"/>
    <w:rsid w:val="00785715"/>
    <w:rsid w:val="00785E76"/>
    <w:rsid w:val="00785FA8"/>
    <w:rsid w:val="0079038D"/>
    <w:rsid w:val="0079053A"/>
    <w:rsid w:val="0079129A"/>
    <w:rsid w:val="00791BE6"/>
    <w:rsid w:val="00791BFF"/>
    <w:rsid w:val="007925BC"/>
    <w:rsid w:val="00793009"/>
    <w:rsid w:val="00794287"/>
    <w:rsid w:val="00794A34"/>
    <w:rsid w:val="00794CB1"/>
    <w:rsid w:val="00794CF2"/>
    <w:rsid w:val="00794DB1"/>
    <w:rsid w:val="00795CB4"/>
    <w:rsid w:val="00796DBE"/>
    <w:rsid w:val="00796DD0"/>
    <w:rsid w:val="0079724B"/>
    <w:rsid w:val="007A06BB"/>
    <w:rsid w:val="007A0A24"/>
    <w:rsid w:val="007A0B77"/>
    <w:rsid w:val="007A1666"/>
    <w:rsid w:val="007A249F"/>
    <w:rsid w:val="007A25A9"/>
    <w:rsid w:val="007A2E0A"/>
    <w:rsid w:val="007A3D47"/>
    <w:rsid w:val="007A4A2E"/>
    <w:rsid w:val="007A627E"/>
    <w:rsid w:val="007A7D57"/>
    <w:rsid w:val="007B16F9"/>
    <w:rsid w:val="007B1ED3"/>
    <w:rsid w:val="007B1F43"/>
    <w:rsid w:val="007B23E8"/>
    <w:rsid w:val="007B2531"/>
    <w:rsid w:val="007B3DF1"/>
    <w:rsid w:val="007B4220"/>
    <w:rsid w:val="007B4589"/>
    <w:rsid w:val="007B58DD"/>
    <w:rsid w:val="007B735E"/>
    <w:rsid w:val="007C13CC"/>
    <w:rsid w:val="007C17E2"/>
    <w:rsid w:val="007C1B99"/>
    <w:rsid w:val="007C1DCF"/>
    <w:rsid w:val="007C205E"/>
    <w:rsid w:val="007C32F3"/>
    <w:rsid w:val="007C38A9"/>
    <w:rsid w:val="007C4516"/>
    <w:rsid w:val="007C5054"/>
    <w:rsid w:val="007C56CE"/>
    <w:rsid w:val="007C5AA3"/>
    <w:rsid w:val="007C7CBD"/>
    <w:rsid w:val="007C7DDA"/>
    <w:rsid w:val="007D18F2"/>
    <w:rsid w:val="007D3911"/>
    <w:rsid w:val="007D4022"/>
    <w:rsid w:val="007D4514"/>
    <w:rsid w:val="007D4632"/>
    <w:rsid w:val="007D4B08"/>
    <w:rsid w:val="007D4D50"/>
    <w:rsid w:val="007D4FA6"/>
    <w:rsid w:val="007D540A"/>
    <w:rsid w:val="007D547C"/>
    <w:rsid w:val="007D5513"/>
    <w:rsid w:val="007D580C"/>
    <w:rsid w:val="007D5C0B"/>
    <w:rsid w:val="007D6260"/>
    <w:rsid w:val="007D6666"/>
    <w:rsid w:val="007D761D"/>
    <w:rsid w:val="007D7B89"/>
    <w:rsid w:val="007E024E"/>
    <w:rsid w:val="007E033E"/>
    <w:rsid w:val="007E0787"/>
    <w:rsid w:val="007E0A81"/>
    <w:rsid w:val="007E1112"/>
    <w:rsid w:val="007E179E"/>
    <w:rsid w:val="007E2501"/>
    <w:rsid w:val="007E2887"/>
    <w:rsid w:val="007E291F"/>
    <w:rsid w:val="007E2BCD"/>
    <w:rsid w:val="007E377B"/>
    <w:rsid w:val="007E3ACD"/>
    <w:rsid w:val="007E3EAF"/>
    <w:rsid w:val="007E486A"/>
    <w:rsid w:val="007E4B67"/>
    <w:rsid w:val="007E70A4"/>
    <w:rsid w:val="007E7671"/>
    <w:rsid w:val="007E79CD"/>
    <w:rsid w:val="007F03A5"/>
    <w:rsid w:val="007F086C"/>
    <w:rsid w:val="007F0A62"/>
    <w:rsid w:val="007F0B69"/>
    <w:rsid w:val="007F24DA"/>
    <w:rsid w:val="007F31A4"/>
    <w:rsid w:val="007F35C4"/>
    <w:rsid w:val="007F36C1"/>
    <w:rsid w:val="007F5522"/>
    <w:rsid w:val="007F5B19"/>
    <w:rsid w:val="007F63B3"/>
    <w:rsid w:val="007F6450"/>
    <w:rsid w:val="007F6AF0"/>
    <w:rsid w:val="007F706E"/>
    <w:rsid w:val="007F7679"/>
    <w:rsid w:val="00800193"/>
    <w:rsid w:val="008005D2"/>
    <w:rsid w:val="008007DA"/>
    <w:rsid w:val="00800920"/>
    <w:rsid w:val="00800E56"/>
    <w:rsid w:val="00800EBC"/>
    <w:rsid w:val="00800F0D"/>
    <w:rsid w:val="00802C1A"/>
    <w:rsid w:val="0080335C"/>
    <w:rsid w:val="00803F0E"/>
    <w:rsid w:val="00805584"/>
    <w:rsid w:val="008067CB"/>
    <w:rsid w:val="00811074"/>
    <w:rsid w:val="00811E86"/>
    <w:rsid w:val="00811FFA"/>
    <w:rsid w:val="00812C87"/>
    <w:rsid w:val="00813B00"/>
    <w:rsid w:val="00816BF6"/>
    <w:rsid w:val="00816E5F"/>
    <w:rsid w:val="00816FDF"/>
    <w:rsid w:val="00817BA1"/>
    <w:rsid w:val="00817CA5"/>
    <w:rsid w:val="00820667"/>
    <w:rsid w:val="008206D9"/>
    <w:rsid w:val="0082082C"/>
    <w:rsid w:val="0082126A"/>
    <w:rsid w:val="00823525"/>
    <w:rsid w:val="008237FF"/>
    <w:rsid w:val="008246CE"/>
    <w:rsid w:val="00825496"/>
    <w:rsid w:val="0082764E"/>
    <w:rsid w:val="00827DE6"/>
    <w:rsid w:val="00827F81"/>
    <w:rsid w:val="008302DE"/>
    <w:rsid w:val="0083148D"/>
    <w:rsid w:val="00831E13"/>
    <w:rsid w:val="00831F52"/>
    <w:rsid w:val="00831FAD"/>
    <w:rsid w:val="00832640"/>
    <w:rsid w:val="00832D77"/>
    <w:rsid w:val="00833138"/>
    <w:rsid w:val="0083412D"/>
    <w:rsid w:val="008345AD"/>
    <w:rsid w:val="008346EF"/>
    <w:rsid w:val="00835230"/>
    <w:rsid w:val="0083574B"/>
    <w:rsid w:val="00835FDD"/>
    <w:rsid w:val="008362B9"/>
    <w:rsid w:val="00836AC0"/>
    <w:rsid w:val="00836B83"/>
    <w:rsid w:val="00840DD3"/>
    <w:rsid w:val="00841630"/>
    <w:rsid w:val="008443E2"/>
    <w:rsid w:val="008445C3"/>
    <w:rsid w:val="008445EF"/>
    <w:rsid w:val="00844C3D"/>
    <w:rsid w:val="008464C5"/>
    <w:rsid w:val="00846579"/>
    <w:rsid w:val="00846BE7"/>
    <w:rsid w:val="00846C31"/>
    <w:rsid w:val="00846FDE"/>
    <w:rsid w:val="00847108"/>
    <w:rsid w:val="008475F3"/>
    <w:rsid w:val="00847E27"/>
    <w:rsid w:val="0085052A"/>
    <w:rsid w:val="00850E99"/>
    <w:rsid w:val="00851008"/>
    <w:rsid w:val="00853DC2"/>
    <w:rsid w:val="00854500"/>
    <w:rsid w:val="0085456B"/>
    <w:rsid w:val="00854CEC"/>
    <w:rsid w:val="00855E93"/>
    <w:rsid w:val="0085733E"/>
    <w:rsid w:val="0085742E"/>
    <w:rsid w:val="008574D9"/>
    <w:rsid w:val="0086026D"/>
    <w:rsid w:val="00860608"/>
    <w:rsid w:val="008618F0"/>
    <w:rsid w:val="00862ADD"/>
    <w:rsid w:val="0086352D"/>
    <w:rsid w:val="00863B38"/>
    <w:rsid w:val="00864CCC"/>
    <w:rsid w:val="00864CF2"/>
    <w:rsid w:val="00865341"/>
    <w:rsid w:val="00865AA5"/>
    <w:rsid w:val="00865D12"/>
    <w:rsid w:val="0086655A"/>
    <w:rsid w:val="008670B9"/>
    <w:rsid w:val="00867EFF"/>
    <w:rsid w:val="00870A96"/>
    <w:rsid w:val="00871211"/>
    <w:rsid w:val="00871E37"/>
    <w:rsid w:val="0087293B"/>
    <w:rsid w:val="00872A69"/>
    <w:rsid w:val="0087343F"/>
    <w:rsid w:val="008735F6"/>
    <w:rsid w:val="0087365D"/>
    <w:rsid w:val="00873780"/>
    <w:rsid w:val="008738D1"/>
    <w:rsid w:val="0087645D"/>
    <w:rsid w:val="00876AEC"/>
    <w:rsid w:val="0087769D"/>
    <w:rsid w:val="008777A1"/>
    <w:rsid w:val="00880D03"/>
    <w:rsid w:val="008818EE"/>
    <w:rsid w:val="00881A9C"/>
    <w:rsid w:val="0088357B"/>
    <w:rsid w:val="00883C54"/>
    <w:rsid w:val="00883EB9"/>
    <w:rsid w:val="0088459B"/>
    <w:rsid w:val="008849B8"/>
    <w:rsid w:val="00884A8D"/>
    <w:rsid w:val="00884C80"/>
    <w:rsid w:val="00885517"/>
    <w:rsid w:val="00885576"/>
    <w:rsid w:val="00885608"/>
    <w:rsid w:val="00885783"/>
    <w:rsid w:val="00885F97"/>
    <w:rsid w:val="0088676A"/>
    <w:rsid w:val="00886BDD"/>
    <w:rsid w:val="0088762E"/>
    <w:rsid w:val="00887883"/>
    <w:rsid w:val="00887D3D"/>
    <w:rsid w:val="008900BC"/>
    <w:rsid w:val="00890697"/>
    <w:rsid w:val="0089140E"/>
    <w:rsid w:val="008916A4"/>
    <w:rsid w:val="00891BC2"/>
    <w:rsid w:val="00891DC1"/>
    <w:rsid w:val="00892C92"/>
    <w:rsid w:val="00893CD6"/>
    <w:rsid w:val="00893F0C"/>
    <w:rsid w:val="00895435"/>
    <w:rsid w:val="0089578D"/>
    <w:rsid w:val="008969EF"/>
    <w:rsid w:val="008A013E"/>
    <w:rsid w:val="008A026C"/>
    <w:rsid w:val="008A0550"/>
    <w:rsid w:val="008A0A6C"/>
    <w:rsid w:val="008A0CD8"/>
    <w:rsid w:val="008A0DE2"/>
    <w:rsid w:val="008A0E32"/>
    <w:rsid w:val="008A12C0"/>
    <w:rsid w:val="008A1639"/>
    <w:rsid w:val="008A2F1B"/>
    <w:rsid w:val="008A4799"/>
    <w:rsid w:val="008A492A"/>
    <w:rsid w:val="008A6615"/>
    <w:rsid w:val="008A7065"/>
    <w:rsid w:val="008A77E6"/>
    <w:rsid w:val="008B0D11"/>
    <w:rsid w:val="008B148D"/>
    <w:rsid w:val="008B14B8"/>
    <w:rsid w:val="008B1C5F"/>
    <w:rsid w:val="008B1E6B"/>
    <w:rsid w:val="008B2188"/>
    <w:rsid w:val="008B35B3"/>
    <w:rsid w:val="008B3D45"/>
    <w:rsid w:val="008B3EF9"/>
    <w:rsid w:val="008B41DA"/>
    <w:rsid w:val="008B43E9"/>
    <w:rsid w:val="008B4EDB"/>
    <w:rsid w:val="008B5476"/>
    <w:rsid w:val="008B5AF8"/>
    <w:rsid w:val="008B61F6"/>
    <w:rsid w:val="008C0792"/>
    <w:rsid w:val="008C0F72"/>
    <w:rsid w:val="008C21A0"/>
    <w:rsid w:val="008C223A"/>
    <w:rsid w:val="008C231A"/>
    <w:rsid w:val="008C2778"/>
    <w:rsid w:val="008C28D2"/>
    <w:rsid w:val="008C2B4B"/>
    <w:rsid w:val="008C2EFD"/>
    <w:rsid w:val="008C30C4"/>
    <w:rsid w:val="008C3C3A"/>
    <w:rsid w:val="008C3C67"/>
    <w:rsid w:val="008C4908"/>
    <w:rsid w:val="008C5370"/>
    <w:rsid w:val="008C588F"/>
    <w:rsid w:val="008C592D"/>
    <w:rsid w:val="008C5AAA"/>
    <w:rsid w:val="008C5E12"/>
    <w:rsid w:val="008C62C9"/>
    <w:rsid w:val="008C6DB9"/>
    <w:rsid w:val="008C76D5"/>
    <w:rsid w:val="008C784D"/>
    <w:rsid w:val="008C78C8"/>
    <w:rsid w:val="008C78DA"/>
    <w:rsid w:val="008D0486"/>
    <w:rsid w:val="008D159A"/>
    <w:rsid w:val="008D162E"/>
    <w:rsid w:val="008D1748"/>
    <w:rsid w:val="008D239F"/>
    <w:rsid w:val="008D2AFB"/>
    <w:rsid w:val="008D2CDF"/>
    <w:rsid w:val="008D2EF0"/>
    <w:rsid w:val="008D3824"/>
    <w:rsid w:val="008D3DD0"/>
    <w:rsid w:val="008D4528"/>
    <w:rsid w:val="008D58BA"/>
    <w:rsid w:val="008D5AA2"/>
    <w:rsid w:val="008D5E3F"/>
    <w:rsid w:val="008D6881"/>
    <w:rsid w:val="008D68F0"/>
    <w:rsid w:val="008D6934"/>
    <w:rsid w:val="008D6DC0"/>
    <w:rsid w:val="008D6F3F"/>
    <w:rsid w:val="008D7482"/>
    <w:rsid w:val="008D77BE"/>
    <w:rsid w:val="008D7986"/>
    <w:rsid w:val="008E0BAC"/>
    <w:rsid w:val="008E2304"/>
    <w:rsid w:val="008E283A"/>
    <w:rsid w:val="008E2C41"/>
    <w:rsid w:val="008E2F30"/>
    <w:rsid w:val="008E3A1F"/>
    <w:rsid w:val="008E3BD9"/>
    <w:rsid w:val="008E4B78"/>
    <w:rsid w:val="008E5626"/>
    <w:rsid w:val="008E56B7"/>
    <w:rsid w:val="008E5CA6"/>
    <w:rsid w:val="008E686D"/>
    <w:rsid w:val="008E6C47"/>
    <w:rsid w:val="008E6C4C"/>
    <w:rsid w:val="008E6E08"/>
    <w:rsid w:val="008E7CC9"/>
    <w:rsid w:val="008E7D29"/>
    <w:rsid w:val="008F15D4"/>
    <w:rsid w:val="008F184C"/>
    <w:rsid w:val="008F1EDD"/>
    <w:rsid w:val="008F2169"/>
    <w:rsid w:val="008F4669"/>
    <w:rsid w:val="008F5787"/>
    <w:rsid w:val="008F5BCD"/>
    <w:rsid w:val="008F7933"/>
    <w:rsid w:val="00900985"/>
    <w:rsid w:val="00900C10"/>
    <w:rsid w:val="00901D2B"/>
    <w:rsid w:val="0090225C"/>
    <w:rsid w:val="00902BCB"/>
    <w:rsid w:val="0090391C"/>
    <w:rsid w:val="00903A95"/>
    <w:rsid w:val="00904CC3"/>
    <w:rsid w:val="0090620D"/>
    <w:rsid w:val="0090665D"/>
    <w:rsid w:val="009076E4"/>
    <w:rsid w:val="00910058"/>
    <w:rsid w:val="00910E2C"/>
    <w:rsid w:val="00910FD3"/>
    <w:rsid w:val="00911392"/>
    <w:rsid w:val="00912033"/>
    <w:rsid w:val="009120D7"/>
    <w:rsid w:val="00912244"/>
    <w:rsid w:val="009134BE"/>
    <w:rsid w:val="00913B93"/>
    <w:rsid w:val="0091435E"/>
    <w:rsid w:val="009148D2"/>
    <w:rsid w:val="00914CB6"/>
    <w:rsid w:val="00914D6E"/>
    <w:rsid w:val="00915E9B"/>
    <w:rsid w:val="00915FAD"/>
    <w:rsid w:val="00916F61"/>
    <w:rsid w:val="009208DD"/>
    <w:rsid w:val="00921623"/>
    <w:rsid w:val="00922DE4"/>
    <w:rsid w:val="0092324B"/>
    <w:rsid w:val="00923F6E"/>
    <w:rsid w:val="00924099"/>
    <w:rsid w:val="00924E50"/>
    <w:rsid w:val="00925757"/>
    <w:rsid w:val="00925B54"/>
    <w:rsid w:val="009268B2"/>
    <w:rsid w:val="00926C67"/>
    <w:rsid w:val="009271CF"/>
    <w:rsid w:val="00927940"/>
    <w:rsid w:val="00930351"/>
    <w:rsid w:val="0093099A"/>
    <w:rsid w:val="00931478"/>
    <w:rsid w:val="00931533"/>
    <w:rsid w:val="009320DF"/>
    <w:rsid w:val="00933B9E"/>
    <w:rsid w:val="00934B8F"/>
    <w:rsid w:val="0093591A"/>
    <w:rsid w:val="00935B6F"/>
    <w:rsid w:val="009363C5"/>
    <w:rsid w:val="0093673F"/>
    <w:rsid w:val="0093685A"/>
    <w:rsid w:val="00936BA3"/>
    <w:rsid w:val="00936CB5"/>
    <w:rsid w:val="00937180"/>
    <w:rsid w:val="009372B9"/>
    <w:rsid w:val="00937A14"/>
    <w:rsid w:val="009403AB"/>
    <w:rsid w:val="00940936"/>
    <w:rsid w:val="00940AF8"/>
    <w:rsid w:val="00940B5B"/>
    <w:rsid w:val="009412AF"/>
    <w:rsid w:val="00941886"/>
    <w:rsid w:val="00941D7D"/>
    <w:rsid w:val="00941E2E"/>
    <w:rsid w:val="00941FFA"/>
    <w:rsid w:val="0094300C"/>
    <w:rsid w:val="0094309A"/>
    <w:rsid w:val="009430CF"/>
    <w:rsid w:val="009435C3"/>
    <w:rsid w:val="00943B49"/>
    <w:rsid w:val="00943DD8"/>
    <w:rsid w:val="0094585A"/>
    <w:rsid w:val="009467FD"/>
    <w:rsid w:val="00946A36"/>
    <w:rsid w:val="00946A82"/>
    <w:rsid w:val="00946B45"/>
    <w:rsid w:val="00947897"/>
    <w:rsid w:val="00950298"/>
    <w:rsid w:val="009508D9"/>
    <w:rsid w:val="00950A78"/>
    <w:rsid w:val="00950B27"/>
    <w:rsid w:val="0095107A"/>
    <w:rsid w:val="009517E2"/>
    <w:rsid w:val="00951AED"/>
    <w:rsid w:val="0095200A"/>
    <w:rsid w:val="00952C5C"/>
    <w:rsid w:val="009533AE"/>
    <w:rsid w:val="009534AB"/>
    <w:rsid w:val="00954507"/>
    <w:rsid w:val="00955275"/>
    <w:rsid w:val="00955E58"/>
    <w:rsid w:val="00956CFC"/>
    <w:rsid w:val="0096072B"/>
    <w:rsid w:val="0096100A"/>
    <w:rsid w:val="0096107D"/>
    <w:rsid w:val="009623AB"/>
    <w:rsid w:val="00962836"/>
    <w:rsid w:val="00962934"/>
    <w:rsid w:val="0096480C"/>
    <w:rsid w:val="00965937"/>
    <w:rsid w:val="00966675"/>
    <w:rsid w:val="009667A2"/>
    <w:rsid w:val="00967C69"/>
    <w:rsid w:val="0097035D"/>
    <w:rsid w:val="00970689"/>
    <w:rsid w:val="00971BEE"/>
    <w:rsid w:val="00971C8A"/>
    <w:rsid w:val="00971DC7"/>
    <w:rsid w:val="00971FF2"/>
    <w:rsid w:val="00972142"/>
    <w:rsid w:val="00972855"/>
    <w:rsid w:val="00972C3C"/>
    <w:rsid w:val="00972EAD"/>
    <w:rsid w:val="009736FD"/>
    <w:rsid w:val="009745B8"/>
    <w:rsid w:val="0097502A"/>
    <w:rsid w:val="00975043"/>
    <w:rsid w:val="00975120"/>
    <w:rsid w:val="00975199"/>
    <w:rsid w:val="00975607"/>
    <w:rsid w:val="00976AC9"/>
    <w:rsid w:val="00976CDC"/>
    <w:rsid w:val="0098037E"/>
    <w:rsid w:val="00980736"/>
    <w:rsid w:val="009818FE"/>
    <w:rsid w:val="00981C9C"/>
    <w:rsid w:val="00983CC2"/>
    <w:rsid w:val="0098462D"/>
    <w:rsid w:val="00984ACA"/>
    <w:rsid w:val="009852DB"/>
    <w:rsid w:val="0098629B"/>
    <w:rsid w:val="009862D0"/>
    <w:rsid w:val="009868FB"/>
    <w:rsid w:val="00987058"/>
    <w:rsid w:val="009871CD"/>
    <w:rsid w:val="00987F78"/>
    <w:rsid w:val="0099011F"/>
    <w:rsid w:val="0099085C"/>
    <w:rsid w:val="00990D83"/>
    <w:rsid w:val="0099195E"/>
    <w:rsid w:val="00991A9A"/>
    <w:rsid w:val="00991C92"/>
    <w:rsid w:val="00992051"/>
    <w:rsid w:val="009923EE"/>
    <w:rsid w:val="00992477"/>
    <w:rsid w:val="00992507"/>
    <w:rsid w:val="009925EA"/>
    <w:rsid w:val="009934C4"/>
    <w:rsid w:val="00993954"/>
    <w:rsid w:val="00995358"/>
    <w:rsid w:val="009A18C0"/>
    <w:rsid w:val="009A1C35"/>
    <w:rsid w:val="009A1F44"/>
    <w:rsid w:val="009A1FDA"/>
    <w:rsid w:val="009A38E8"/>
    <w:rsid w:val="009A4A68"/>
    <w:rsid w:val="009A4C67"/>
    <w:rsid w:val="009A5433"/>
    <w:rsid w:val="009A5A7B"/>
    <w:rsid w:val="009A657E"/>
    <w:rsid w:val="009A6828"/>
    <w:rsid w:val="009A6971"/>
    <w:rsid w:val="009A78C4"/>
    <w:rsid w:val="009B06A2"/>
    <w:rsid w:val="009B11BD"/>
    <w:rsid w:val="009B19D0"/>
    <w:rsid w:val="009B28C2"/>
    <w:rsid w:val="009B3DB9"/>
    <w:rsid w:val="009B42F1"/>
    <w:rsid w:val="009B5487"/>
    <w:rsid w:val="009B54C1"/>
    <w:rsid w:val="009B5575"/>
    <w:rsid w:val="009B60A5"/>
    <w:rsid w:val="009B6391"/>
    <w:rsid w:val="009B70E9"/>
    <w:rsid w:val="009B73D9"/>
    <w:rsid w:val="009B7E3F"/>
    <w:rsid w:val="009C065A"/>
    <w:rsid w:val="009C16AB"/>
    <w:rsid w:val="009C26D1"/>
    <w:rsid w:val="009C2A96"/>
    <w:rsid w:val="009C2E16"/>
    <w:rsid w:val="009C530F"/>
    <w:rsid w:val="009C638A"/>
    <w:rsid w:val="009C65BD"/>
    <w:rsid w:val="009C6931"/>
    <w:rsid w:val="009C6BFC"/>
    <w:rsid w:val="009C7222"/>
    <w:rsid w:val="009C7510"/>
    <w:rsid w:val="009C75ED"/>
    <w:rsid w:val="009C7E47"/>
    <w:rsid w:val="009D033D"/>
    <w:rsid w:val="009D0998"/>
    <w:rsid w:val="009D1B1D"/>
    <w:rsid w:val="009D1B7C"/>
    <w:rsid w:val="009D2133"/>
    <w:rsid w:val="009D295A"/>
    <w:rsid w:val="009D3E55"/>
    <w:rsid w:val="009D3EF8"/>
    <w:rsid w:val="009D4140"/>
    <w:rsid w:val="009D5E4C"/>
    <w:rsid w:val="009D6D90"/>
    <w:rsid w:val="009D71D5"/>
    <w:rsid w:val="009D7315"/>
    <w:rsid w:val="009E08ED"/>
    <w:rsid w:val="009E09C4"/>
    <w:rsid w:val="009E0A65"/>
    <w:rsid w:val="009E0AF2"/>
    <w:rsid w:val="009E0DC4"/>
    <w:rsid w:val="009E14A3"/>
    <w:rsid w:val="009E1642"/>
    <w:rsid w:val="009E1D3C"/>
    <w:rsid w:val="009E22FD"/>
    <w:rsid w:val="009E262D"/>
    <w:rsid w:val="009E2BE2"/>
    <w:rsid w:val="009E3AB7"/>
    <w:rsid w:val="009E4696"/>
    <w:rsid w:val="009E4FDB"/>
    <w:rsid w:val="009E5C0B"/>
    <w:rsid w:val="009E71EE"/>
    <w:rsid w:val="009F089D"/>
    <w:rsid w:val="009F2A6F"/>
    <w:rsid w:val="009F364D"/>
    <w:rsid w:val="009F3736"/>
    <w:rsid w:val="009F4E1D"/>
    <w:rsid w:val="009F5046"/>
    <w:rsid w:val="009F51E2"/>
    <w:rsid w:val="009F5645"/>
    <w:rsid w:val="009F61FC"/>
    <w:rsid w:val="009F6CF7"/>
    <w:rsid w:val="009F6D44"/>
    <w:rsid w:val="009F6FD2"/>
    <w:rsid w:val="00A0019A"/>
    <w:rsid w:val="00A004F2"/>
    <w:rsid w:val="00A00A3F"/>
    <w:rsid w:val="00A019EB"/>
    <w:rsid w:val="00A01D75"/>
    <w:rsid w:val="00A01F61"/>
    <w:rsid w:val="00A0249E"/>
    <w:rsid w:val="00A036C4"/>
    <w:rsid w:val="00A036DF"/>
    <w:rsid w:val="00A03A0A"/>
    <w:rsid w:val="00A03A61"/>
    <w:rsid w:val="00A03DC5"/>
    <w:rsid w:val="00A047B5"/>
    <w:rsid w:val="00A04C13"/>
    <w:rsid w:val="00A051D6"/>
    <w:rsid w:val="00A0526C"/>
    <w:rsid w:val="00A05698"/>
    <w:rsid w:val="00A05CF2"/>
    <w:rsid w:val="00A06582"/>
    <w:rsid w:val="00A06F2C"/>
    <w:rsid w:val="00A0793D"/>
    <w:rsid w:val="00A07A04"/>
    <w:rsid w:val="00A07E51"/>
    <w:rsid w:val="00A1061D"/>
    <w:rsid w:val="00A107CB"/>
    <w:rsid w:val="00A10F7C"/>
    <w:rsid w:val="00A111D9"/>
    <w:rsid w:val="00A119A2"/>
    <w:rsid w:val="00A11D85"/>
    <w:rsid w:val="00A139E8"/>
    <w:rsid w:val="00A14D94"/>
    <w:rsid w:val="00A153B8"/>
    <w:rsid w:val="00A15474"/>
    <w:rsid w:val="00A15FCE"/>
    <w:rsid w:val="00A16DC7"/>
    <w:rsid w:val="00A174BE"/>
    <w:rsid w:val="00A20226"/>
    <w:rsid w:val="00A20741"/>
    <w:rsid w:val="00A2100D"/>
    <w:rsid w:val="00A214D6"/>
    <w:rsid w:val="00A21ED3"/>
    <w:rsid w:val="00A223B5"/>
    <w:rsid w:val="00A22C8D"/>
    <w:rsid w:val="00A23B60"/>
    <w:rsid w:val="00A24973"/>
    <w:rsid w:val="00A251F7"/>
    <w:rsid w:val="00A26AED"/>
    <w:rsid w:val="00A2719D"/>
    <w:rsid w:val="00A27DCB"/>
    <w:rsid w:val="00A30405"/>
    <w:rsid w:val="00A307B3"/>
    <w:rsid w:val="00A3087E"/>
    <w:rsid w:val="00A30F8A"/>
    <w:rsid w:val="00A31C47"/>
    <w:rsid w:val="00A31C7E"/>
    <w:rsid w:val="00A32045"/>
    <w:rsid w:val="00A3275A"/>
    <w:rsid w:val="00A333A3"/>
    <w:rsid w:val="00A333FB"/>
    <w:rsid w:val="00A33BDC"/>
    <w:rsid w:val="00A33E00"/>
    <w:rsid w:val="00A33FEA"/>
    <w:rsid w:val="00A3496B"/>
    <w:rsid w:val="00A37212"/>
    <w:rsid w:val="00A37F8B"/>
    <w:rsid w:val="00A40CC9"/>
    <w:rsid w:val="00A42F6F"/>
    <w:rsid w:val="00A4420B"/>
    <w:rsid w:val="00A44404"/>
    <w:rsid w:val="00A44BB0"/>
    <w:rsid w:val="00A44CCF"/>
    <w:rsid w:val="00A45976"/>
    <w:rsid w:val="00A4702F"/>
    <w:rsid w:val="00A50657"/>
    <w:rsid w:val="00A50A53"/>
    <w:rsid w:val="00A5243A"/>
    <w:rsid w:val="00A527C4"/>
    <w:rsid w:val="00A52849"/>
    <w:rsid w:val="00A5296D"/>
    <w:rsid w:val="00A52F55"/>
    <w:rsid w:val="00A5377E"/>
    <w:rsid w:val="00A54DAC"/>
    <w:rsid w:val="00A55064"/>
    <w:rsid w:val="00A553CE"/>
    <w:rsid w:val="00A55C3B"/>
    <w:rsid w:val="00A560C5"/>
    <w:rsid w:val="00A56C0D"/>
    <w:rsid w:val="00A574C4"/>
    <w:rsid w:val="00A57D3D"/>
    <w:rsid w:val="00A60396"/>
    <w:rsid w:val="00A605A7"/>
    <w:rsid w:val="00A61905"/>
    <w:rsid w:val="00A61DE4"/>
    <w:rsid w:val="00A6209D"/>
    <w:rsid w:val="00A629D7"/>
    <w:rsid w:val="00A62C70"/>
    <w:rsid w:val="00A63763"/>
    <w:rsid w:val="00A649B5"/>
    <w:rsid w:val="00A6612C"/>
    <w:rsid w:val="00A671D5"/>
    <w:rsid w:val="00A6722E"/>
    <w:rsid w:val="00A676E0"/>
    <w:rsid w:val="00A67930"/>
    <w:rsid w:val="00A700A4"/>
    <w:rsid w:val="00A70582"/>
    <w:rsid w:val="00A70CF7"/>
    <w:rsid w:val="00A711A2"/>
    <w:rsid w:val="00A719EE"/>
    <w:rsid w:val="00A72141"/>
    <w:rsid w:val="00A72238"/>
    <w:rsid w:val="00A725BA"/>
    <w:rsid w:val="00A726C4"/>
    <w:rsid w:val="00A72C26"/>
    <w:rsid w:val="00A7326D"/>
    <w:rsid w:val="00A7387C"/>
    <w:rsid w:val="00A73BFE"/>
    <w:rsid w:val="00A73F62"/>
    <w:rsid w:val="00A748E7"/>
    <w:rsid w:val="00A749D0"/>
    <w:rsid w:val="00A76348"/>
    <w:rsid w:val="00A76383"/>
    <w:rsid w:val="00A76A89"/>
    <w:rsid w:val="00A77780"/>
    <w:rsid w:val="00A80B7C"/>
    <w:rsid w:val="00A811D3"/>
    <w:rsid w:val="00A813D3"/>
    <w:rsid w:val="00A81BA6"/>
    <w:rsid w:val="00A81CFE"/>
    <w:rsid w:val="00A826FC"/>
    <w:rsid w:val="00A839E7"/>
    <w:rsid w:val="00A83F64"/>
    <w:rsid w:val="00A845E0"/>
    <w:rsid w:val="00A853CD"/>
    <w:rsid w:val="00A85E7E"/>
    <w:rsid w:val="00A85FF4"/>
    <w:rsid w:val="00A86018"/>
    <w:rsid w:val="00A8622D"/>
    <w:rsid w:val="00A86A3E"/>
    <w:rsid w:val="00A86EA9"/>
    <w:rsid w:val="00A87816"/>
    <w:rsid w:val="00A90A72"/>
    <w:rsid w:val="00A91661"/>
    <w:rsid w:val="00A91763"/>
    <w:rsid w:val="00A91DE8"/>
    <w:rsid w:val="00A91E7B"/>
    <w:rsid w:val="00A9286A"/>
    <w:rsid w:val="00A93576"/>
    <w:rsid w:val="00A94419"/>
    <w:rsid w:val="00A946E9"/>
    <w:rsid w:val="00A95B2A"/>
    <w:rsid w:val="00A95BBC"/>
    <w:rsid w:val="00A95C3D"/>
    <w:rsid w:val="00A9666B"/>
    <w:rsid w:val="00A96ECB"/>
    <w:rsid w:val="00A96FA3"/>
    <w:rsid w:val="00A9706A"/>
    <w:rsid w:val="00A97DEF"/>
    <w:rsid w:val="00AA0AF0"/>
    <w:rsid w:val="00AA0FC8"/>
    <w:rsid w:val="00AA197E"/>
    <w:rsid w:val="00AA1FB0"/>
    <w:rsid w:val="00AA27C3"/>
    <w:rsid w:val="00AA3AE7"/>
    <w:rsid w:val="00AA4212"/>
    <w:rsid w:val="00AA5FA9"/>
    <w:rsid w:val="00AA629E"/>
    <w:rsid w:val="00AA7281"/>
    <w:rsid w:val="00AA7412"/>
    <w:rsid w:val="00AB0822"/>
    <w:rsid w:val="00AB16E6"/>
    <w:rsid w:val="00AB335D"/>
    <w:rsid w:val="00AB3514"/>
    <w:rsid w:val="00AB36E9"/>
    <w:rsid w:val="00AB3ACA"/>
    <w:rsid w:val="00AB3BB7"/>
    <w:rsid w:val="00AB3ECA"/>
    <w:rsid w:val="00AB4B48"/>
    <w:rsid w:val="00AB4D9A"/>
    <w:rsid w:val="00AB52CE"/>
    <w:rsid w:val="00AB5950"/>
    <w:rsid w:val="00AB5F79"/>
    <w:rsid w:val="00AB5FFC"/>
    <w:rsid w:val="00AB6697"/>
    <w:rsid w:val="00AB6BEB"/>
    <w:rsid w:val="00AB78B1"/>
    <w:rsid w:val="00AB7DD4"/>
    <w:rsid w:val="00AC0DC6"/>
    <w:rsid w:val="00AC0DFA"/>
    <w:rsid w:val="00AC1113"/>
    <w:rsid w:val="00AC16ED"/>
    <w:rsid w:val="00AC191F"/>
    <w:rsid w:val="00AC1DBD"/>
    <w:rsid w:val="00AC3E13"/>
    <w:rsid w:val="00AC4674"/>
    <w:rsid w:val="00AC4706"/>
    <w:rsid w:val="00AC59AA"/>
    <w:rsid w:val="00AC65BC"/>
    <w:rsid w:val="00AD0761"/>
    <w:rsid w:val="00AD0B70"/>
    <w:rsid w:val="00AD10BB"/>
    <w:rsid w:val="00AD2034"/>
    <w:rsid w:val="00AD25C0"/>
    <w:rsid w:val="00AD44DE"/>
    <w:rsid w:val="00AD495E"/>
    <w:rsid w:val="00AD5335"/>
    <w:rsid w:val="00AD5359"/>
    <w:rsid w:val="00AD5572"/>
    <w:rsid w:val="00AD55DA"/>
    <w:rsid w:val="00AD5BEE"/>
    <w:rsid w:val="00AD5FFF"/>
    <w:rsid w:val="00AD63E4"/>
    <w:rsid w:val="00AD661D"/>
    <w:rsid w:val="00AD6698"/>
    <w:rsid w:val="00AD674D"/>
    <w:rsid w:val="00AE023A"/>
    <w:rsid w:val="00AE061F"/>
    <w:rsid w:val="00AE080C"/>
    <w:rsid w:val="00AE237D"/>
    <w:rsid w:val="00AE3FDA"/>
    <w:rsid w:val="00AE5787"/>
    <w:rsid w:val="00AE6578"/>
    <w:rsid w:val="00AE6781"/>
    <w:rsid w:val="00AE75E7"/>
    <w:rsid w:val="00AF012F"/>
    <w:rsid w:val="00AF1C6B"/>
    <w:rsid w:val="00AF1D55"/>
    <w:rsid w:val="00AF2239"/>
    <w:rsid w:val="00AF2872"/>
    <w:rsid w:val="00AF3710"/>
    <w:rsid w:val="00AF4361"/>
    <w:rsid w:val="00AF48EC"/>
    <w:rsid w:val="00AF5181"/>
    <w:rsid w:val="00AF532F"/>
    <w:rsid w:val="00AF5531"/>
    <w:rsid w:val="00AF5963"/>
    <w:rsid w:val="00AF707B"/>
    <w:rsid w:val="00AF7660"/>
    <w:rsid w:val="00AF797E"/>
    <w:rsid w:val="00AF7C08"/>
    <w:rsid w:val="00AF7EA8"/>
    <w:rsid w:val="00AF7F80"/>
    <w:rsid w:val="00B009A8"/>
    <w:rsid w:val="00B0186C"/>
    <w:rsid w:val="00B01AED"/>
    <w:rsid w:val="00B02686"/>
    <w:rsid w:val="00B03217"/>
    <w:rsid w:val="00B03921"/>
    <w:rsid w:val="00B041E5"/>
    <w:rsid w:val="00B04B1B"/>
    <w:rsid w:val="00B04F60"/>
    <w:rsid w:val="00B04FDB"/>
    <w:rsid w:val="00B0507F"/>
    <w:rsid w:val="00B05566"/>
    <w:rsid w:val="00B055B4"/>
    <w:rsid w:val="00B05DFA"/>
    <w:rsid w:val="00B061C2"/>
    <w:rsid w:val="00B069D5"/>
    <w:rsid w:val="00B07A88"/>
    <w:rsid w:val="00B1058B"/>
    <w:rsid w:val="00B10BF7"/>
    <w:rsid w:val="00B10C8D"/>
    <w:rsid w:val="00B117E3"/>
    <w:rsid w:val="00B12911"/>
    <w:rsid w:val="00B12CA3"/>
    <w:rsid w:val="00B135C5"/>
    <w:rsid w:val="00B13698"/>
    <w:rsid w:val="00B15D01"/>
    <w:rsid w:val="00B16335"/>
    <w:rsid w:val="00B177B8"/>
    <w:rsid w:val="00B208B3"/>
    <w:rsid w:val="00B20F9E"/>
    <w:rsid w:val="00B2131B"/>
    <w:rsid w:val="00B2303E"/>
    <w:rsid w:val="00B230A4"/>
    <w:rsid w:val="00B23AE5"/>
    <w:rsid w:val="00B25237"/>
    <w:rsid w:val="00B25A57"/>
    <w:rsid w:val="00B25E60"/>
    <w:rsid w:val="00B261C3"/>
    <w:rsid w:val="00B265FF"/>
    <w:rsid w:val="00B2748A"/>
    <w:rsid w:val="00B278E0"/>
    <w:rsid w:val="00B27CE8"/>
    <w:rsid w:val="00B311FE"/>
    <w:rsid w:val="00B3144C"/>
    <w:rsid w:val="00B31536"/>
    <w:rsid w:val="00B32610"/>
    <w:rsid w:val="00B32980"/>
    <w:rsid w:val="00B32A39"/>
    <w:rsid w:val="00B32B5D"/>
    <w:rsid w:val="00B33353"/>
    <w:rsid w:val="00B33B36"/>
    <w:rsid w:val="00B35522"/>
    <w:rsid w:val="00B35AB7"/>
    <w:rsid w:val="00B362C8"/>
    <w:rsid w:val="00B37938"/>
    <w:rsid w:val="00B37F41"/>
    <w:rsid w:val="00B37FB3"/>
    <w:rsid w:val="00B406E8"/>
    <w:rsid w:val="00B4160E"/>
    <w:rsid w:val="00B419C0"/>
    <w:rsid w:val="00B41BAE"/>
    <w:rsid w:val="00B41E47"/>
    <w:rsid w:val="00B42A08"/>
    <w:rsid w:val="00B42D5B"/>
    <w:rsid w:val="00B435AA"/>
    <w:rsid w:val="00B444D6"/>
    <w:rsid w:val="00B44890"/>
    <w:rsid w:val="00B44F3E"/>
    <w:rsid w:val="00B45190"/>
    <w:rsid w:val="00B4655E"/>
    <w:rsid w:val="00B46A53"/>
    <w:rsid w:val="00B46C31"/>
    <w:rsid w:val="00B46EA3"/>
    <w:rsid w:val="00B47008"/>
    <w:rsid w:val="00B47F26"/>
    <w:rsid w:val="00B50F55"/>
    <w:rsid w:val="00B510E5"/>
    <w:rsid w:val="00B51118"/>
    <w:rsid w:val="00B51221"/>
    <w:rsid w:val="00B51CF2"/>
    <w:rsid w:val="00B51F67"/>
    <w:rsid w:val="00B5233D"/>
    <w:rsid w:val="00B53369"/>
    <w:rsid w:val="00B53802"/>
    <w:rsid w:val="00B549ED"/>
    <w:rsid w:val="00B54C59"/>
    <w:rsid w:val="00B5501A"/>
    <w:rsid w:val="00B55417"/>
    <w:rsid w:val="00B559AA"/>
    <w:rsid w:val="00B55EEF"/>
    <w:rsid w:val="00B56AAA"/>
    <w:rsid w:val="00B5722C"/>
    <w:rsid w:val="00B57484"/>
    <w:rsid w:val="00B61688"/>
    <w:rsid w:val="00B6190E"/>
    <w:rsid w:val="00B6541F"/>
    <w:rsid w:val="00B6581E"/>
    <w:rsid w:val="00B6623F"/>
    <w:rsid w:val="00B66E6C"/>
    <w:rsid w:val="00B66FCA"/>
    <w:rsid w:val="00B673DC"/>
    <w:rsid w:val="00B675E0"/>
    <w:rsid w:val="00B67637"/>
    <w:rsid w:val="00B704F1"/>
    <w:rsid w:val="00B71016"/>
    <w:rsid w:val="00B71262"/>
    <w:rsid w:val="00B7194B"/>
    <w:rsid w:val="00B71A6B"/>
    <w:rsid w:val="00B7321E"/>
    <w:rsid w:val="00B73323"/>
    <w:rsid w:val="00B73AA4"/>
    <w:rsid w:val="00B741EB"/>
    <w:rsid w:val="00B74B5A"/>
    <w:rsid w:val="00B7597E"/>
    <w:rsid w:val="00B762FE"/>
    <w:rsid w:val="00B76368"/>
    <w:rsid w:val="00B76A9D"/>
    <w:rsid w:val="00B76FDC"/>
    <w:rsid w:val="00B7750C"/>
    <w:rsid w:val="00B77D4C"/>
    <w:rsid w:val="00B77EC7"/>
    <w:rsid w:val="00B80B69"/>
    <w:rsid w:val="00B8189E"/>
    <w:rsid w:val="00B81A7D"/>
    <w:rsid w:val="00B8252A"/>
    <w:rsid w:val="00B825AF"/>
    <w:rsid w:val="00B82CD1"/>
    <w:rsid w:val="00B84DE5"/>
    <w:rsid w:val="00B8539A"/>
    <w:rsid w:val="00B8541A"/>
    <w:rsid w:val="00B86A12"/>
    <w:rsid w:val="00B8702A"/>
    <w:rsid w:val="00B87480"/>
    <w:rsid w:val="00B879F5"/>
    <w:rsid w:val="00B904C5"/>
    <w:rsid w:val="00B913C6"/>
    <w:rsid w:val="00B91878"/>
    <w:rsid w:val="00B91E63"/>
    <w:rsid w:val="00B92110"/>
    <w:rsid w:val="00B92247"/>
    <w:rsid w:val="00B926FC"/>
    <w:rsid w:val="00B944E1"/>
    <w:rsid w:val="00B94664"/>
    <w:rsid w:val="00B94D87"/>
    <w:rsid w:val="00B954EA"/>
    <w:rsid w:val="00B960FE"/>
    <w:rsid w:val="00B967DA"/>
    <w:rsid w:val="00B97C89"/>
    <w:rsid w:val="00BA086F"/>
    <w:rsid w:val="00BA2891"/>
    <w:rsid w:val="00BA28B7"/>
    <w:rsid w:val="00BA2A2F"/>
    <w:rsid w:val="00BA2E55"/>
    <w:rsid w:val="00BA399A"/>
    <w:rsid w:val="00BA3F1A"/>
    <w:rsid w:val="00BA4082"/>
    <w:rsid w:val="00BA4A55"/>
    <w:rsid w:val="00BA5336"/>
    <w:rsid w:val="00BA5648"/>
    <w:rsid w:val="00BA5F9B"/>
    <w:rsid w:val="00BA72AF"/>
    <w:rsid w:val="00BA7384"/>
    <w:rsid w:val="00BA7C9A"/>
    <w:rsid w:val="00BB059F"/>
    <w:rsid w:val="00BB05CC"/>
    <w:rsid w:val="00BB05F4"/>
    <w:rsid w:val="00BB0FBA"/>
    <w:rsid w:val="00BB15D2"/>
    <w:rsid w:val="00BB2B2B"/>
    <w:rsid w:val="00BB4E7A"/>
    <w:rsid w:val="00BB66CE"/>
    <w:rsid w:val="00BB6C84"/>
    <w:rsid w:val="00BB6D21"/>
    <w:rsid w:val="00BB7F89"/>
    <w:rsid w:val="00BC032C"/>
    <w:rsid w:val="00BC1485"/>
    <w:rsid w:val="00BC1C62"/>
    <w:rsid w:val="00BC2394"/>
    <w:rsid w:val="00BC2B28"/>
    <w:rsid w:val="00BC2D57"/>
    <w:rsid w:val="00BC3387"/>
    <w:rsid w:val="00BC3968"/>
    <w:rsid w:val="00BC3BB1"/>
    <w:rsid w:val="00BC41FA"/>
    <w:rsid w:val="00BC5A6F"/>
    <w:rsid w:val="00BC5C83"/>
    <w:rsid w:val="00BC5D2A"/>
    <w:rsid w:val="00BC6023"/>
    <w:rsid w:val="00BC68BA"/>
    <w:rsid w:val="00BC708C"/>
    <w:rsid w:val="00BC718C"/>
    <w:rsid w:val="00BD0126"/>
    <w:rsid w:val="00BD03B5"/>
    <w:rsid w:val="00BD07D4"/>
    <w:rsid w:val="00BD0BA0"/>
    <w:rsid w:val="00BD0C92"/>
    <w:rsid w:val="00BD0DED"/>
    <w:rsid w:val="00BD1B63"/>
    <w:rsid w:val="00BD2AB4"/>
    <w:rsid w:val="00BD2C5D"/>
    <w:rsid w:val="00BD32AD"/>
    <w:rsid w:val="00BD3B12"/>
    <w:rsid w:val="00BD42B0"/>
    <w:rsid w:val="00BD4B74"/>
    <w:rsid w:val="00BD5390"/>
    <w:rsid w:val="00BD5547"/>
    <w:rsid w:val="00BD5C1A"/>
    <w:rsid w:val="00BD5D78"/>
    <w:rsid w:val="00BD5DF0"/>
    <w:rsid w:val="00BD5F91"/>
    <w:rsid w:val="00BD6B4C"/>
    <w:rsid w:val="00BD7FC2"/>
    <w:rsid w:val="00BE1328"/>
    <w:rsid w:val="00BE164B"/>
    <w:rsid w:val="00BE1799"/>
    <w:rsid w:val="00BE1BA1"/>
    <w:rsid w:val="00BE23B8"/>
    <w:rsid w:val="00BE27D7"/>
    <w:rsid w:val="00BE2919"/>
    <w:rsid w:val="00BE3138"/>
    <w:rsid w:val="00BE4372"/>
    <w:rsid w:val="00BE5AA0"/>
    <w:rsid w:val="00BE63AF"/>
    <w:rsid w:val="00BE640C"/>
    <w:rsid w:val="00BE69D7"/>
    <w:rsid w:val="00BE6F4A"/>
    <w:rsid w:val="00BE777C"/>
    <w:rsid w:val="00BE7D3F"/>
    <w:rsid w:val="00BF1160"/>
    <w:rsid w:val="00BF11D2"/>
    <w:rsid w:val="00BF2310"/>
    <w:rsid w:val="00BF25AE"/>
    <w:rsid w:val="00BF27BE"/>
    <w:rsid w:val="00BF3074"/>
    <w:rsid w:val="00BF3289"/>
    <w:rsid w:val="00BF3ACD"/>
    <w:rsid w:val="00BF3F35"/>
    <w:rsid w:val="00BF4DBB"/>
    <w:rsid w:val="00BF5630"/>
    <w:rsid w:val="00BF5F69"/>
    <w:rsid w:val="00BF6965"/>
    <w:rsid w:val="00BF6A28"/>
    <w:rsid w:val="00BF6D76"/>
    <w:rsid w:val="00BF6E08"/>
    <w:rsid w:val="00BF7FE1"/>
    <w:rsid w:val="00C00068"/>
    <w:rsid w:val="00C00CAD"/>
    <w:rsid w:val="00C00D78"/>
    <w:rsid w:val="00C01C8A"/>
    <w:rsid w:val="00C020BB"/>
    <w:rsid w:val="00C03CAD"/>
    <w:rsid w:val="00C03D87"/>
    <w:rsid w:val="00C04D33"/>
    <w:rsid w:val="00C04D7E"/>
    <w:rsid w:val="00C056B8"/>
    <w:rsid w:val="00C05B0C"/>
    <w:rsid w:val="00C06264"/>
    <w:rsid w:val="00C06D8B"/>
    <w:rsid w:val="00C070C6"/>
    <w:rsid w:val="00C07EBD"/>
    <w:rsid w:val="00C107D0"/>
    <w:rsid w:val="00C10F1D"/>
    <w:rsid w:val="00C11A5D"/>
    <w:rsid w:val="00C11B96"/>
    <w:rsid w:val="00C11DF8"/>
    <w:rsid w:val="00C11F99"/>
    <w:rsid w:val="00C13C7E"/>
    <w:rsid w:val="00C13FCF"/>
    <w:rsid w:val="00C152EE"/>
    <w:rsid w:val="00C1572A"/>
    <w:rsid w:val="00C162AA"/>
    <w:rsid w:val="00C16496"/>
    <w:rsid w:val="00C1671D"/>
    <w:rsid w:val="00C16762"/>
    <w:rsid w:val="00C2033C"/>
    <w:rsid w:val="00C22B4C"/>
    <w:rsid w:val="00C231E2"/>
    <w:rsid w:val="00C23458"/>
    <w:rsid w:val="00C2352D"/>
    <w:rsid w:val="00C246DE"/>
    <w:rsid w:val="00C2522D"/>
    <w:rsid w:val="00C25CE2"/>
    <w:rsid w:val="00C25D9E"/>
    <w:rsid w:val="00C25E4A"/>
    <w:rsid w:val="00C26BC4"/>
    <w:rsid w:val="00C30AF5"/>
    <w:rsid w:val="00C30DF0"/>
    <w:rsid w:val="00C31EE2"/>
    <w:rsid w:val="00C3222C"/>
    <w:rsid w:val="00C3288C"/>
    <w:rsid w:val="00C330A0"/>
    <w:rsid w:val="00C3325C"/>
    <w:rsid w:val="00C3355D"/>
    <w:rsid w:val="00C34D44"/>
    <w:rsid w:val="00C3535C"/>
    <w:rsid w:val="00C357DE"/>
    <w:rsid w:val="00C358BC"/>
    <w:rsid w:val="00C3600B"/>
    <w:rsid w:val="00C360F8"/>
    <w:rsid w:val="00C369FE"/>
    <w:rsid w:val="00C372C4"/>
    <w:rsid w:val="00C3744D"/>
    <w:rsid w:val="00C375AB"/>
    <w:rsid w:val="00C40176"/>
    <w:rsid w:val="00C410F7"/>
    <w:rsid w:val="00C41F1D"/>
    <w:rsid w:val="00C425C2"/>
    <w:rsid w:val="00C431A0"/>
    <w:rsid w:val="00C434F3"/>
    <w:rsid w:val="00C45DE9"/>
    <w:rsid w:val="00C46464"/>
    <w:rsid w:val="00C46A53"/>
    <w:rsid w:val="00C46C8E"/>
    <w:rsid w:val="00C47C4E"/>
    <w:rsid w:val="00C47E0D"/>
    <w:rsid w:val="00C47E8B"/>
    <w:rsid w:val="00C50E43"/>
    <w:rsid w:val="00C513DF"/>
    <w:rsid w:val="00C53A01"/>
    <w:rsid w:val="00C54751"/>
    <w:rsid w:val="00C56086"/>
    <w:rsid w:val="00C5680C"/>
    <w:rsid w:val="00C56C21"/>
    <w:rsid w:val="00C5770E"/>
    <w:rsid w:val="00C61DFD"/>
    <w:rsid w:val="00C62272"/>
    <w:rsid w:val="00C624A5"/>
    <w:rsid w:val="00C62BCB"/>
    <w:rsid w:val="00C63595"/>
    <w:rsid w:val="00C63EBC"/>
    <w:rsid w:val="00C64100"/>
    <w:rsid w:val="00C64DD0"/>
    <w:rsid w:val="00C658A8"/>
    <w:rsid w:val="00C65B74"/>
    <w:rsid w:val="00C6651D"/>
    <w:rsid w:val="00C67650"/>
    <w:rsid w:val="00C67FB5"/>
    <w:rsid w:val="00C704FC"/>
    <w:rsid w:val="00C70CD8"/>
    <w:rsid w:val="00C713C0"/>
    <w:rsid w:val="00C71610"/>
    <w:rsid w:val="00C72999"/>
    <w:rsid w:val="00C72F1F"/>
    <w:rsid w:val="00C73235"/>
    <w:rsid w:val="00C743B6"/>
    <w:rsid w:val="00C74975"/>
    <w:rsid w:val="00C74ED7"/>
    <w:rsid w:val="00C75739"/>
    <w:rsid w:val="00C8084B"/>
    <w:rsid w:val="00C81912"/>
    <w:rsid w:val="00C83AED"/>
    <w:rsid w:val="00C83F02"/>
    <w:rsid w:val="00C84C68"/>
    <w:rsid w:val="00C862C7"/>
    <w:rsid w:val="00C870BC"/>
    <w:rsid w:val="00C874E8"/>
    <w:rsid w:val="00C87E4C"/>
    <w:rsid w:val="00C87ECC"/>
    <w:rsid w:val="00C90496"/>
    <w:rsid w:val="00C90677"/>
    <w:rsid w:val="00C9283C"/>
    <w:rsid w:val="00C92BAC"/>
    <w:rsid w:val="00C92ED5"/>
    <w:rsid w:val="00C92EE3"/>
    <w:rsid w:val="00C93178"/>
    <w:rsid w:val="00C9348A"/>
    <w:rsid w:val="00C9361C"/>
    <w:rsid w:val="00C93DED"/>
    <w:rsid w:val="00C962B2"/>
    <w:rsid w:val="00C96979"/>
    <w:rsid w:val="00C96E5B"/>
    <w:rsid w:val="00C9763A"/>
    <w:rsid w:val="00CA070A"/>
    <w:rsid w:val="00CA101F"/>
    <w:rsid w:val="00CA17A4"/>
    <w:rsid w:val="00CA1B9E"/>
    <w:rsid w:val="00CA1C0C"/>
    <w:rsid w:val="00CA1F1D"/>
    <w:rsid w:val="00CA22D8"/>
    <w:rsid w:val="00CA2420"/>
    <w:rsid w:val="00CA324D"/>
    <w:rsid w:val="00CA37C8"/>
    <w:rsid w:val="00CA4A86"/>
    <w:rsid w:val="00CA5EEF"/>
    <w:rsid w:val="00CA6B96"/>
    <w:rsid w:val="00CA7E32"/>
    <w:rsid w:val="00CB02B2"/>
    <w:rsid w:val="00CB0CBB"/>
    <w:rsid w:val="00CB1EDA"/>
    <w:rsid w:val="00CB43EA"/>
    <w:rsid w:val="00CB489F"/>
    <w:rsid w:val="00CB49C4"/>
    <w:rsid w:val="00CB4EFD"/>
    <w:rsid w:val="00CB518D"/>
    <w:rsid w:val="00CB5944"/>
    <w:rsid w:val="00CB5CF4"/>
    <w:rsid w:val="00CB6053"/>
    <w:rsid w:val="00CB605D"/>
    <w:rsid w:val="00CB608E"/>
    <w:rsid w:val="00CB6736"/>
    <w:rsid w:val="00CB6E6D"/>
    <w:rsid w:val="00CB70F6"/>
    <w:rsid w:val="00CB7880"/>
    <w:rsid w:val="00CB7B74"/>
    <w:rsid w:val="00CC2267"/>
    <w:rsid w:val="00CC2DE1"/>
    <w:rsid w:val="00CC2F5F"/>
    <w:rsid w:val="00CC516E"/>
    <w:rsid w:val="00CC5620"/>
    <w:rsid w:val="00CC6DA5"/>
    <w:rsid w:val="00CC7147"/>
    <w:rsid w:val="00CC719E"/>
    <w:rsid w:val="00CC7270"/>
    <w:rsid w:val="00CC78F2"/>
    <w:rsid w:val="00CD1293"/>
    <w:rsid w:val="00CD219F"/>
    <w:rsid w:val="00CD2D7C"/>
    <w:rsid w:val="00CD4299"/>
    <w:rsid w:val="00CD5146"/>
    <w:rsid w:val="00CD5388"/>
    <w:rsid w:val="00CD5FA0"/>
    <w:rsid w:val="00CD60FF"/>
    <w:rsid w:val="00CD6915"/>
    <w:rsid w:val="00CD7B11"/>
    <w:rsid w:val="00CD7DB3"/>
    <w:rsid w:val="00CE0A3F"/>
    <w:rsid w:val="00CE0D50"/>
    <w:rsid w:val="00CE0FD9"/>
    <w:rsid w:val="00CE17D7"/>
    <w:rsid w:val="00CE221F"/>
    <w:rsid w:val="00CE3390"/>
    <w:rsid w:val="00CE4014"/>
    <w:rsid w:val="00CE48F1"/>
    <w:rsid w:val="00CE4F79"/>
    <w:rsid w:val="00CE51AA"/>
    <w:rsid w:val="00CE5C98"/>
    <w:rsid w:val="00CE60ED"/>
    <w:rsid w:val="00CE616E"/>
    <w:rsid w:val="00CE65B4"/>
    <w:rsid w:val="00CE684A"/>
    <w:rsid w:val="00CE6E03"/>
    <w:rsid w:val="00CF0949"/>
    <w:rsid w:val="00CF135E"/>
    <w:rsid w:val="00CF18D0"/>
    <w:rsid w:val="00CF1E93"/>
    <w:rsid w:val="00CF2101"/>
    <w:rsid w:val="00CF24A9"/>
    <w:rsid w:val="00CF2858"/>
    <w:rsid w:val="00CF287A"/>
    <w:rsid w:val="00CF39ED"/>
    <w:rsid w:val="00CF3DD5"/>
    <w:rsid w:val="00CF4163"/>
    <w:rsid w:val="00CF41FF"/>
    <w:rsid w:val="00CF4259"/>
    <w:rsid w:val="00CF53FC"/>
    <w:rsid w:val="00CF56A4"/>
    <w:rsid w:val="00CF6CDE"/>
    <w:rsid w:val="00CF75DB"/>
    <w:rsid w:val="00CF788E"/>
    <w:rsid w:val="00CF7CF4"/>
    <w:rsid w:val="00D0046A"/>
    <w:rsid w:val="00D00589"/>
    <w:rsid w:val="00D00ABC"/>
    <w:rsid w:val="00D01A06"/>
    <w:rsid w:val="00D01EBC"/>
    <w:rsid w:val="00D0333D"/>
    <w:rsid w:val="00D039CC"/>
    <w:rsid w:val="00D0462C"/>
    <w:rsid w:val="00D05592"/>
    <w:rsid w:val="00D068B2"/>
    <w:rsid w:val="00D06FA2"/>
    <w:rsid w:val="00D07BAC"/>
    <w:rsid w:val="00D07EB8"/>
    <w:rsid w:val="00D1086B"/>
    <w:rsid w:val="00D10BDC"/>
    <w:rsid w:val="00D110BA"/>
    <w:rsid w:val="00D11B92"/>
    <w:rsid w:val="00D11E61"/>
    <w:rsid w:val="00D12826"/>
    <w:rsid w:val="00D12F7E"/>
    <w:rsid w:val="00D13978"/>
    <w:rsid w:val="00D14D69"/>
    <w:rsid w:val="00D151C5"/>
    <w:rsid w:val="00D15D18"/>
    <w:rsid w:val="00D16151"/>
    <w:rsid w:val="00D1721A"/>
    <w:rsid w:val="00D173DF"/>
    <w:rsid w:val="00D17BB9"/>
    <w:rsid w:val="00D17F83"/>
    <w:rsid w:val="00D209AF"/>
    <w:rsid w:val="00D20A5C"/>
    <w:rsid w:val="00D20CDB"/>
    <w:rsid w:val="00D21697"/>
    <w:rsid w:val="00D21E12"/>
    <w:rsid w:val="00D21F7B"/>
    <w:rsid w:val="00D226CE"/>
    <w:rsid w:val="00D22F83"/>
    <w:rsid w:val="00D2372A"/>
    <w:rsid w:val="00D24703"/>
    <w:rsid w:val="00D24922"/>
    <w:rsid w:val="00D24E8A"/>
    <w:rsid w:val="00D25B90"/>
    <w:rsid w:val="00D25BBC"/>
    <w:rsid w:val="00D27328"/>
    <w:rsid w:val="00D27B18"/>
    <w:rsid w:val="00D27E6F"/>
    <w:rsid w:val="00D307E7"/>
    <w:rsid w:val="00D31047"/>
    <w:rsid w:val="00D310F6"/>
    <w:rsid w:val="00D31DAE"/>
    <w:rsid w:val="00D31F02"/>
    <w:rsid w:val="00D32044"/>
    <w:rsid w:val="00D334E1"/>
    <w:rsid w:val="00D339F1"/>
    <w:rsid w:val="00D34C2A"/>
    <w:rsid w:val="00D35E4C"/>
    <w:rsid w:val="00D36286"/>
    <w:rsid w:val="00D36453"/>
    <w:rsid w:val="00D36EA6"/>
    <w:rsid w:val="00D379D4"/>
    <w:rsid w:val="00D37DF3"/>
    <w:rsid w:val="00D40CE9"/>
    <w:rsid w:val="00D429F2"/>
    <w:rsid w:val="00D42A48"/>
    <w:rsid w:val="00D42C41"/>
    <w:rsid w:val="00D42CBD"/>
    <w:rsid w:val="00D42F23"/>
    <w:rsid w:val="00D42F90"/>
    <w:rsid w:val="00D432BF"/>
    <w:rsid w:val="00D43386"/>
    <w:rsid w:val="00D434FB"/>
    <w:rsid w:val="00D43570"/>
    <w:rsid w:val="00D43D7D"/>
    <w:rsid w:val="00D442C2"/>
    <w:rsid w:val="00D45406"/>
    <w:rsid w:val="00D4570B"/>
    <w:rsid w:val="00D459C2"/>
    <w:rsid w:val="00D45BA6"/>
    <w:rsid w:val="00D462D3"/>
    <w:rsid w:val="00D5052E"/>
    <w:rsid w:val="00D51251"/>
    <w:rsid w:val="00D512DA"/>
    <w:rsid w:val="00D51E2F"/>
    <w:rsid w:val="00D52466"/>
    <w:rsid w:val="00D52C12"/>
    <w:rsid w:val="00D52FE0"/>
    <w:rsid w:val="00D53277"/>
    <w:rsid w:val="00D536D9"/>
    <w:rsid w:val="00D541E5"/>
    <w:rsid w:val="00D54549"/>
    <w:rsid w:val="00D5530D"/>
    <w:rsid w:val="00D55D99"/>
    <w:rsid w:val="00D565AC"/>
    <w:rsid w:val="00D5665F"/>
    <w:rsid w:val="00D57743"/>
    <w:rsid w:val="00D609F3"/>
    <w:rsid w:val="00D61C18"/>
    <w:rsid w:val="00D61C92"/>
    <w:rsid w:val="00D62008"/>
    <w:rsid w:val="00D63EED"/>
    <w:rsid w:val="00D64B07"/>
    <w:rsid w:val="00D65C46"/>
    <w:rsid w:val="00D66405"/>
    <w:rsid w:val="00D66E2F"/>
    <w:rsid w:val="00D67024"/>
    <w:rsid w:val="00D67E2C"/>
    <w:rsid w:val="00D71338"/>
    <w:rsid w:val="00D71559"/>
    <w:rsid w:val="00D71E22"/>
    <w:rsid w:val="00D7298F"/>
    <w:rsid w:val="00D72A20"/>
    <w:rsid w:val="00D72B7B"/>
    <w:rsid w:val="00D7346E"/>
    <w:rsid w:val="00D7398F"/>
    <w:rsid w:val="00D74A64"/>
    <w:rsid w:val="00D74B07"/>
    <w:rsid w:val="00D74B21"/>
    <w:rsid w:val="00D754D1"/>
    <w:rsid w:val="00D75D1D"/>
    <w:rsid w:val="00D76478"/>
    <w:rsid w:val="00D765FE"/>
    <w:rsid w:val="00D76B7B"/>
    <w:rsid w:val="00D76BA9"/>
    <w:rsid w:val="00D76F37"/>
    <w:rsid w:val="00D7703B"/>
    <w:rsid w:val="00D776A7"/>
    <w:rsid w:val="00D80681"/>
    <w:rsid w:val="00D80D79"/>
    <w:rsid w:val="00D80E0C"/>
    <w:rsid w:val="00D81B0C"/>
    <w:rsid w:val="00D81E5F"/>
    <w:rsid w:val="00D821D8"/>
    <w:rsid w:val="00D83825"/>
    <w:rsid w:val="00D83CB7"/>
    <w:rsid w:val="00D840D1"/>
    <w:rsid w:val="00D8466E"/>
    <w:rsid w:val="00D857A3"/>
    <w:rsid w:val="00D85BD7"/>
    <w:rsid w:val="00D9083D"/>
    <w:rsid w:val="00D90F24"/>
    <w:rsid w:val="00D911B4"/>
    <w:rsid w:val="00D92120"/>
    <w:rsid w:val="00D93261"/>
    <w:rsid w:val="00D93FD8"/>
    <w:rsid w:val="00D9495F"/>
    <w:rsid w:val="00D94998"/>
    <w:rsid w:val="00D9528B"/>
    <w:rsid w:val="00D95D9D"/>
    <w:rsid w:val="00D95EBC"/>
    <w:rsid w:val="00D9685B"/>
    <w:rsid w:val="00D96A31"/>
    <w:rsid w:val="00D96E84"/>
    <w:rsid w:val="00D97DE6"/>
    <w:rsid w:val="00DA00B9"/>
    <w:rsid w:val="00DA1D4C"/>
    <w:rsid w:val="00DA22A8"/>
    <w:rsid w:val="00DA26BC"/>
    <w:rsid w:val="00DA498A"/>
    <w:rsid w:val="00DA4BE1"/>
    <w:rsid w:val="00DA4E44"/>
    <w:rsid w:val="00DA5DBE"/>
    <w:rsid w:val="00DA6E32"/>
    <w:rsid w:val="00DA6FEC"/>
    <w:rsid w:val="00DA7111"/>
    <w:rsid w:val="00DB1EF2"/>
    <w:rsid w:val="00DB2197"/>
    <w:rsid w:val="00DB2CAA"/>
    <w:rsid w:val="00DB308E"/>
    <w:rsid w:val="00DB340C"/>
    <w:rsid w:val="00DB3BB3"/>
    <w:rsid w:val="00DB44EE"/>
    <w:rsid w:val="00DB486A"/>
    <w:rsid w:val="00DB4B10"/>
    <w:rsid w:val="00DB532B"/>
    <w:rsid w:val="00DB5331"/>
    <w:rsid w:val="00DB5A63"/>
    <w:rsid w:val="00DB61A7"/>
    <w:rsid w:val="00DB62FA"/>
    <w:rsid w:val="00DB6FFD"/>
    <w:rsid w:val="00DB711C"/>
    <w:rsid w:val="00DC0876"/>
    <w:rsid w:val="00DC08E6"/>
    <w:rsid w:val="00DC0D24"/>
    <w:rsid w:val="00DC1297"/>
    <w:rsid w:val="00DC2E60"/>
    <w:rsid w:val="00DC4BBC"/>
    <w:rsid w:val="00DC4D60"/>
    <w:rsid w:val="00DC533A"/>
    <w:rsid w:val="00DC56AA"/>
    <w:rsid w:val="00DC650A"/>
    <w:rsid w:val="00DC732F"/>
    <w:rsid w:val="00DC7F5E"/>
    <w:rsid w:val="00DD04D4"/>
    <w:rsid w:val="00DD1041"/>
    <w:rsid w:val="00DD2362"/>
    <w:rsid w:val="00DD23AC"/>
    <w:rsid w:val="00DD3304"/>
    <w:rsid w:val="00DD3483"/>
    <w:rsid w:val="00DD4013"/>
    <w:rsid w:val="00DD4A56"/>
    <w:rsid w:val="00DD4D46"/>
    <w:rsid w:val="00DD4F37"/>
    <w:rsid w:val="00DD6777"/>
    <w:rsid w:val="00DD7792"/>
    <w:rsid w:val="00DE0C07"/>
    <w:rsid w:val="00DE2312"/>
    <w:rsid w:val="00DE2819"/>
    <w:rsid w:val="00DE4D9D"/>
    <w:rsid w:val="00DE50A0"/>
    <w:rsid w:val="00DE5298"/>
    <w:rsid w:val="00DE5D16"/>
    <w:rsid w:val="00DE5EF6"/>
    <w:rsid w:val="00DE6C83"/>
    <w:rsid w:val="00DE6FBC"/>
    <w:rsid w:val="00DE7919"/>
    <w:rsid w:val="00DF08AF"/>
    <w:rsid w:val="00DF13D3"/>
    <w:rsid w:val="00DF181F"/>
    <w:rsid w:val="00DF228F"/>
    <w:rsid w:val="00DF26B8"/>
    <w:rsid w:val="00DF29D4"/>
    <w:rsid w:val="00DF47D4"/>
    <w:rsid w:val="00DF4BBD"/>
    <w:rsid w:val="00DF4F10"/>
    <w:rsid w:val="00DF50D9"/>
    <w:rsid w:val="00DF564B"/>
    <w:rsid w:val="00DF583A"/>
    <w:rsid w:val="00DF5B0A"/>
    <w:rsid w:val="00DF615E"/>
    <w:rsid w:val="00DF663F"/>
    <w:rsid w:val="00DF6C94"/>
    <w:rsid w:val="00E008BB"/>
    <w:rsid w:val="00E00ED9"/>
    <w:rsid w:val="00E014FE"/>
    <w:rsid w:val="00E01D42"/>
    <w:rsid w:val="00E0212B"/>
    <w:rsid w:val="00E027B1"/>
    <w:rsid w:val="00E02815"/>
    <w:rsid w:val="00E037A8"/>
    <w:rsid w:val="00E043B8"/>
    <w:rsid w:val="00E045F5"/>
    <w:rsid w:val="00E04A72"/>
    <w:rsid w:val="00E04F13"/>
    <w:rsid w:val="00E05A90"/>
    <w:rsid w:val="00E05AE0"/>
    <w:rsid w:val="00E05E60"/>
    <w:rsid w:val="00E075DC"/>
    <w:rsid w:val="00E0794D"/>
    <w:rsid w:val="00E07C12"/>
    <w:rsid w:val="00E07C15"/>
    <w:rsid w:val="00E07E5C"/>
    <w:rsid w:val="00E105EC"/>
    <w:rsid w:val="00E1174D"/>
    <w:rsid w:val="00E118E5"/>
    <w:rsid w:val="00E12F7A"/>
    <w:rsid w:val="00E13F8A"/>
    <w:rsid w:val="00E147A1"/>
    <w:rsid w:val="00E149EF"/>
    <w:rsid w:val="00E153AB"/>
    <w:rsid w:val="00E15D83"/>
    <w:rsid w:val="00E167A5"/>
    <w:rsid w:val="00E1696F"/>
    <w:rsid w:val="00E201CD"/>
    <w:rsid w:val="00E207B2"/>
    <w:rsid w:val="00E2082A"/>
    <w:rsid w:val="00E24B6C"/>
    <w:rsid w:val="00E25C31"/>
    <w:rsid w:val="00E27CA6"/>
    <w:rsid w:val="00E27E55"/>
    <w:rsid w:val="00E30001"/>
    <w:rsid w:val="00E32B8E"/>
    <w:rsid w:val="00E32E93"/>
    <w:rsid w:val="00E33DF3"/>
    <w:rsid w:val="00E35102"/>
    <w:rsid w:val="00E358CC"/>
    <w:rsid w:val="00E35A37"/>
    <w:rsid w:val="00E35C3A"/>
    <w:rsid w:val="00E36065"/>
    <w:rsid w:val="00E36B07"/>
    <w:rsid w:val="00E3709C"/>
    <w:rsid w:val="00E3713B"/>
    <w:rsid w:val="00E37E4F"/>
    <w:rsid w:val="00E40F7B"/>
    <w:rsid w:val="00E40FAA"/>
    <w:rsid w:val="00E41272"/>
    <w:rsid w:val="00E412C7"/>
    <w:rsid w:val="00E4152B"/>
    <w:rsid w:val="00E42599"/>
    <w:rsid w:val="00E42610"/>
    <w:rsid w:val="00E42E98"/>
    <w:rsid w:val="00E43297"/>
    <w:rsid w:val="00E44873"/>
    <w:rsid w:val="00E4510A"/>
    <w:rsid w:val="00E45319"/>
    <w:rsid w:val="00E46EBF"/>
    <w:rsid w:val="00E46FA4"/>
    <w:rsid w:val="00E47522"/>
    <w:rsid w:val="00E501FD"/>
    <w:rsid w:val="00E508F3"/>
    <w:rsid w:val="00E518B6"/>
    <w:rsid w:val="00E51D37"/>
    <w:rsid w:val="00E52914"/>
    <w:rsid w:val="00E52C02"/>
    <w:rsid w:val="00E53BD8"/>
    <w:rsid w:val="00E54710"/>
    <w:rsid w:val="00E5538E"/>
    <w:rsid w:val="00E5650E"/>
    <w:rsid w:val="00E56664"/>
    <w:rsid w:val="00E56B3C"/>
    <w:rsid w:val="00E57474"/>
    <w:rsid w:val="00E6039E"/>
    <w:rsid w:val="00E60932"/>
    <w:rsid w:val="00E6122E"/>
    <w:rsid w:val="00E6163F"/>
    <w:rsid w:val="00E631DF"/>
    <w:rsid w:val="00E638E1"/>
    <w:rsid w:val="00E64057"/>
    <w:rsid w:val="00E644F6"/>
    <w:rsid w:val="00E648FE"/>
    <w:rsid w:val="00E64C85"/>
    <w:rsid w:val="00E6501D"/>
    <w:rsid w:val="00E6639C"/>
    <w:rsid w:val="00E6718E"/>
    <w:rsid w:val="00E67BAE"/>
    <w:rsid w:val="00E67F13"/>
    <w:rsid w:val="00E7049F"/>
    <w:rsid w:val="00E70651"/>
    <w:rsid w:val="00E70AC2"/>
    <w:rsid w:val="00E70BAA"/>
    <w:rsid w:val="00E71A4F"/>
    <w:rsid w:val="00E7274F"/>
    <w:rsid w:val="00E72774"/>
    <w:rsid w:val="00E72A31"/>
    <w:rsid w:val="00E73037"/>
    <w:rsid w:val="00E7309B"/>
    <w:rsid w:val="00E73338"/>
    <w:rsid w:val="00E746FB"/>
    <w:rsid w:val="00E7495D"/>
    <w:rsid w:val="00E74A41"/>
    <w:rsid w:val="00E74C9E"/>
    <w:rsid w:val="00E7593C"/>
    <w:rsid w:val="00E75AAF"/>
    <w:rsid w:val="00E75C59"/>
    <w:rsid w:val="00E76A46"/>
    <w:rsid w:val="00E76E78"/>
    <w:rsid w:val="00E76EC3"/>
    <w:rsid w:val="00E80ABC"/>
    <w:rsid w:val="00E81EBE"/>
    <w:rsid w:val="00E823D3"/>
    <w:rsid w:val="00E8306C"/>
    <w:rsid w:val="00E835E8"/>
    <w:rsid w:val="00E83B6E"/>
    <w:rsid w:val="00E84F5A"/>
    <w:rsid w:val="00E9075D"/>
    <w:rsid w:val="00E91663"/>
    <w:rsid w:val="00E92173"/>
    <w:rsid w:val="00E921B5"/>
    <w:rsid w:val="00E92E49"/>
    <w:rsid w:val="00E9443E"/>
    <w:rsid w:val="00E94EC5"/>
    <w:rsid w:val="00E95D3B"/>
    <w:rsid w:val="00E95E89"/>
    <w:rsid w:val="00E9683F"/>
    <w:rsid w:val="00E969E3"/>
    <w:rsid w:val="00E96D24"/>
    <w:rsid w:val="00E96DAA"/>
    <w:rsid w:val="00EA0EDC"/>
    <w:rsid w:val="00EA15A5"/>
    <w:rsid w:val="00EA22A3"/>
    <w:rsid w:val="00EA2C8D"/>
    <w:rsid w:val="00EA2F2F"/>
    <w:rsid w:val="00EA3162"/>
    <w:rsid w:val="00EA3362"/>
    <w:rsid w:val="00EA430C"/>
    <w:rsid w:val="00EA43B0"/>
    <w:rsid w:val="00EA4521"/>
    <w:rsid w:val="00EA4DFA"/>
    <w:rsid w:val="00EA5DA8"/>
    <w:rsid w:val="00EA681B"/>
    <w:rsid w:val="00EA6CB5"/>
    <w:rsid w:val="00EA6EEC"/>
    <w:rsid w:val="00EB0490"/>
    <w:rsid w:val="00EB0E2A"/>
    <w:rsid w:val="00EB1EE2"/>
    <w:rsid w:val="00EB2699"/>
    <w:rsid w:val="00EB2FA1"/>
    <w:rsid w:val="00EB342A"/>
    <w:rsid w:val="00EB370A"/>
    <w:rsid w:val="00EB42E7"/>
    <w:rsid w:val="00EB5628"/>
    <w:rsid w:val="00EB7019"/>
    <w:rsid w:val="00EB7B54"/>
    <w:rsid w:val="00EB7F4D"/>
    <w:rsid w:val="00EC095A"/>
    <w:rsid w:val="00EC0C0A"/>
    <w:rsid w:val="00EC0EF4"/>
    <w:rsid w:val="00EC1AB4"/>
    <w:rsid w:val="00EC30B6"/>
    <w:rsid w:val="00EC4584"/>
    <w:rsid w:val="00EC46BE"/>
    <w:rsid w:val="00EC4B3D"/>
    <w:rsid w:val="00EC4C00"/>
    <w:rsid w:val="00EC5275"/>
    <w:rsid w:val="00EC618A"/>
    <w:rsid w:val="00EC6FE9"/>
    <w:rsid w:val="00EC7814"/>
    <w:rsid w:val="00EC7B9F"/>
    <w:rsid w:val="00EC7D7B"/>
    <w:rsid w:val="00ED02D7"/>
    <w:rsid w:val="00ED141E"/>
    <w:rsid w:val="00ED1502"/>
    <w:rsid w:val="00ED1FAF"/>
    <w:rsid w:val="00ED26D5"/>
    <w:rsid w:val="00ED2CE1"/>
    <w:rsid w:val="00ED303F"/>
    <w:rsid w:val="00ED3057"/>
    <w:rsid w:val="00ED394E"/>
    <w:rsid w:val="00ED3A9F"/>
    <w:rsid w:val="00ED433E"/>
    <w:rsid w:val="00ED4358"/>
    <w:rsid w:val="00ED442A"/>
    <w:rsid w:val="00ED4D2F"/>
    <w:rsid w:val="00ED576B"/>
    <w:rsid w:val="00ED6CCF"/>
    <w:rsid w:val="00ED7B79"/>
    <w:rsid w:val="00ED7F05"/>
    <w:rsid w:val="00EE073D"/>
    <w:rsid w:val="00EE09EF"/>
    <w:rsid w:val="00EE13D1"/>
    <w:rsid w:val="00EE1453"/>
    <w:rsid w:val="00EE1958"/>
    <w:rsid w:val="00EE22E8"/>
    <w:rsid w:val="00EE24E4"/>
    <w:rsid w:val="00EE25E1"/>
    <w:rsid w:val="00EE2699"/>
    <w:rsid w:val="00EE2FE4"/>
    <w:rsid w:val="00EE3486"/>
    <w:rsid w:val="00EE3A81"/>
    <w:rsid w:val="00EE3B45"/>
    <w:rsid w:val="00EE4194"/>
    <w:rsid w:val="00EE44E3"/>
    <w:rsid w:val="00EE4C52"/>
    <w:rsid w:val="00EE4FB4"/>
    <w:rsid w:val="00EE56D9"/>
    <w:rsid w:val="00EE57AA"/>
    <w:rsid w:val="00EE5944"/>
    <w:rsid w:val="00EE61F3"/>
    <w:rsid w:val="00EE63C9"/>
    <w:rsid w:val="00EE654E"/>
    <w:rsid w:val="00EE6CCE"/>
    <w:rsid w:val="00EE7334"/>
    <w:rsid w:val="00EE757E"/>
    <w:rsid w:val="00EE7689"/>
    <w:rsid w:val="00EE7888"/>
    <w:rsid w:val="00EE7974"/>
    <w:rsid w:val="00EE7AD8"/>
    <w:rsid w:val="00EF3221"/>
    <w:rsid w:val="00EF359E"/>
    <w:rsid w:val="00EF3872"/>
    <w:rsid w:val="00EF4C7B"/>
    <w:rsid w:val="00EF4E00"/>
    <w:rsid w:val="00EF531F"/>
    <w:rsid w:val="00EF5A52"/>
    <w:rsid w:val="00EF67B0"/>
    <w:rsid w:val="00EF6F4C"/>
    <w:rsid w:val="00F005FD"/>
    <w:rsid w:val="00F00D6F"/>
    <w:rsid w:val="00F00DD7"/>
    <w:rsid w:val="00F01235"/>
    <w:rsid w:val="00F0147B"/>
    <w:rsid w:val="00F016F2"/>
    <w:rsid w:val="00F0212B"/>
    <w:rsid w:val="00F02486"/>
    <w:rsid w:val="00F02DA2"/>
    <w:rsid w:val="00F02DE6"/>
    <w:rsid w:val="00F02EE6"/>
    <w:rsid w:val="00F033C1"/>
    <w:rsid w:val="00F03669"/>
    <w:rsid w:val="00F039F3"/>
    <w:rsid w:val="00F05568"/>
    <w:rsid w:val="00F05DB5"/>
    <w:rsid w:val="00F06169"/>
    <w:rsid w:val="00F0650D"/>
    <w:rsid w:val="00F06841"/>
    <w:rsid w:val="00F069D6"/>
    <w:rsid w:val="00F076FC"/>
    <w:rsid w:val="00F07E6A"/>
    <w:rsid w:val="00F10141"/>
    <w:rsid w:val="00F11C3A"/>
    <w:rsid w:val="00F1230F"/>
    <w:rsid w:val="00F12862"/>
    <w:rsid w:val="00F1447B"/>
    <w:rsid w:val="00F14F9B"/>
    <w:rsid w:val="00F1563F"/>
    <w:rsid w:val="00F16AF8"/>
    <w:rsid w:val="00F175DD"/>
    <w:rsid w:val="00F20743"/>
    <w:rsid w:val="00F20DB5"/>
    <w:rsid w:val="00F21112"/>
    <w:rsid w:val="00F21479"/>
    <w:rsid w:val="00F21650"/>
    <w:rsid w:val="00F21D11"/>
    <w:rsid w:val="00F22DE0"/>
    <w:rsid w:val="00F22FF9"/>
    <w:rsid w:val="00F2358F"/>
    <w:rsid w:val="00F23636"/>
    <w:rsid w:val="00F2467C"/>
    <w:rsid w:val="00F24BA5"/>
    <w:rsid w:val="00F25FEB"/>
    <w:rsid w:val="00F264E1"/>
    <w:rsid w:val="00F26598"/>
    <w:rsid w:val="00F27BE5"/>
    <w:rsid w:val="00F30C85"/>
    <w:rsid w:val="00F30EFE"/>
    <w:rsid w:val="00F30FEC"/>
    <w:rsid w:val="00F315C3"/>
    <w:rsid w:val="00F3168C"/>
    <w:rsid w:val="00F32544"/>
    <w:rsid w:val="00F32FE9"/>
    <w:rsid w:val="00F33576"/>
    <w:rsid w:val="00F33676"/>
    <w:rsid w:val="00F33A0D"/>
    <w:rsid w:val="00F33AB5"/>
    <w:rsid w:val="00F33C6E"/>
    <w:rsid w:val="00F33E7A"/>
    <w:rsid w:val="00F34538"/>
    <w:rsid w:val="00F3466B"/>
    <w:rsid w:val="00F34926"/>
    <w:rsid w:val="00F3516B"/>
    <w:rsid w:val="00F35792"/>
    <w:rsid w:val="00F35CEA"/>
    <w:rsid w:val="00F3695A"/>
    <w:rsid w:val="00F369DC"/>
    <w:rsid w:val="00F36D4E"/>
    <w:rsid w:val="00F37739"/>
    <w:rsid w:val="00F408B6"/>
    <w:rsid w:val="00F41362"/>
    <w:rsid w:val="00F4149C"/>
    <w:rsid w:val="00F42F9B"/>
    <w:rsid w:val="00F4317E"/>
    <w:rsid w:val="00F433F6"/>
    <w:rsid w:val="00F43432"/>
    <w:rsid w:val="00F444F6"/>
    <w:rsid w:val="00F45BF1"/>
    <w:rsid w:val="00F4617D"/>
    <w:rsid w:val="00F46592"/>
    <w:rsid w:val="00F468B4"/>
    <w:rsid w:val="00F46BF9"/>
    <w:rsid w:val="00F47FB7"/>
    <w:rsid w:val="00F502F2"/>
    <w:rsid w:val="00F51AA1"/>
    <w:rsid w:val="00F5242F"/>
    <w:rsid w:val="00F525D7"/>
    <w:rsid w:val="00F52E86"/>
    <w:rsid w:val="00F533D3"/>
    <w:rsid w:val="00F53A73"/>
    <w:rsid w:val="00F55262"/>
    <w:rsid w:val="00F55313"/>
    <w:rsid w:val="00F55F5A"/>
    <w:rsid w:val="00F56BB6"/>
    <w:rsid w:val="00F60EA5"/>
    <w:rsid w:val="00F613F8"/>
    <w:rsid w:val="00F6168C"/>
    <w:rsid w:val="00F62859"/>
    <w:rsid w:val="00F633FD"/>
    <w:rsid w:val="00F63768"/>
    <w:rsid w:val="00F63A5B"/>
    <w:rsid w:val="00F640D2"/>
    <w:rsid w:val="00F64623"/>
    <w:rsid w:val="00F65B5C"/>
    <w:rsid w:val="00F65F9F"/>
    <w:rsid w:val="00F66D91"/>
    <w:rsid w:val="00F67067"/>
    <w:rsid w:val="00F67137"/>
    <w:rsid w:val="00F67275"/>
    <w:rsid w:val="00F70023"/>
    <w:rsid w:val="00F7006B"/>
    <w:rsid w:val="00F70E87"/>
    <w:rsid w:val="00F71648"/>
    <w:rsid w:val="00F724D1"/>
    <w:rsid w:val="00F72B90"/>
    <w:rsid w:val="00F72D5F"/>
    <w:rsid w:val="00F739D7"/>
    <w:rsid w:val="00F74315"/>
    <w:rsid w:val="00F7606C"/>
    <w:rsid w:val="00F76678"/>
    <w:rsid w:val="00F76FF8"/>
    <w:rsid w:val="00F77B57"/>
    <w:rsid w:val="00F80852"/>
    <w:rsid w:val="00F81F4F"/>
    <w:rsid w:val="00F820E5"/>
    <w:rsid w:val="00F82C46"/>
    <w:rsid w:val="00F837F5"/>
    <w:rsid w:val="00F83BE5"/>
    <w:rsid w:val="00F844E5"/>
    <w:rsid w:val="00F847BE"/>
    <w:rsid w:val="00F86411"/>
    <w:rsid w:val="00F8731A"/>
    <w:rsid w:val="00F90170"/>
    <w:rsid w:val="00F90504"/>
    <w:rsid w:val="00F90791"/>
    <w:rsid w:val="00F90C88"/>
    <w:rsid w:val="00F90F60"/>
    <w:rsid w:val="00F913DA"/>
    <w:rsid w:val="00F91561"/>
    <w:rsid w:val="00F91DEC"/>
    <w:rsid w:val="00F920A0"/>
    <w:rsid w:val="00F923D3"/>
    <w:rsid w:val="00F934D4"/>
    <w:rsid w:val="00F93551"/>
    <w:rsid w:val="00F9361D"/>
    <w:rsid w:val="00F941C9"/>
    <w:rsid w:val="00F95725"/>
    <w:rsid w:val="00F95977"/>
    <w:rsid w:val="00F95F77"/>
    <w:rsid w:val="00F96091"/>
    <w:rsid w:val="00F964A4"/>
    <w:rsid w:val="00F972A2"/>
    <w:rsid w:val="00FA08B9"/>
    <w:rsid w:val="00FA1A08"/>
    <w:rsid w:val="00FA34D6"/>
    <w:rsid w:val="00FA3A44"/>
    <w:rsid w:val="00FA3CF0"/>
    <w:rsid w:val="00FA403D"/>
    <w:rsid w:val="00FA422C"/>
    <w:rsid w:val="00FA4509"/>
    <w:rsid w:val="00FA4ED0"/>
    <w:rsid w:val="00FA4FC4"/>
    <w:rsid w:val="00FA6A38"/>
    <w:rsid w:val="00FA6A4B"/>
    <w:rsid w:val="00FA7EF1"/>
    <w:rsid w:val="00FB0641"/>
    <w:rsid w:val="00FB0ECA"/>
    <w:rsid w:val="00FB1374"/>
    <w:rsid w:val="00FB2682"/>
    <w:rsid w:val="00FB2CF1"/>
    <w:rsid w:val="00FB2F9F"/>
    <w:rsid w:val="00FB3BB5"/>
    <w:rsid w:val="00FB3BFA"/>
    <w:rsid w:val="00FB482C"/>
    <w:rsid w:val="00FB4E28"/>
    <w:rsid w:val="00FB52AF"/>
    <w:rsid w:val="00FB5712"/>
    <w:rsid w:val="00FB705E"/>
    <w:rsid w:val="00FB7103"/>
    <w:rsid w:val="00FB7EB8"/>
    <w:rsid w:val="00FC00A5"/>
    <w:rsid w:val="00FC08FF"/>
    <w:rsid w:val="00FC1606"/>
    <w:rsid w:val="00FC3403"/>
    <w:rsid w:val="00FC3C2E"/>
    <w:rsid w:val="00FC4116"/>
    <w:rsid w:val="00FC56E4"/>
    <w:rsid w:val="00FC5731"/>
    <w:rsid w:val="00FC5A3E"/>
    <w:rsid w:val="00FC5CA7"/>
    <w:rsid w:val="00FC6489"/>
    <w:rsid w:val="00FC7DFB"/>
    <w:rsid w:val="00FD0E9F"/>
    <w:rsid w:val="00FD3D3E"/>
    <w:rsid w:val="00FD3F27"/>
    <w:rsid w:val="00FD4299"/>
    <w:rsid w:val="00FD456E"/>
    <w:rsid w:val="00FD463E"/>
    <w:rsid w:val="00FD530E"/>
    <w:rsid w:val="00FD54E9"/>
    <w:rsid w:val="00FD5E95"/>
    <w:rsid w:val="00FD6033"/>
    <w:rsid w:val="00FD65D4"/>
    <w:rsid w:val="00FD6634"/>
    <w:rsid w:val="00FD677B"/>
    <w:rsid w:val="00FD6ADD"/>
    <w:rsid w:val="00FE0F95"/>
    <w:rsid w:val="00FE16C2"/>
    <w:rsid w:val="00FE2C5F"/>
    <w:rsid w:val="00FE38D7"/>
    <w:rsid w:val="00FE3BD0"/>
    <w:rsid w:val="00FE40C5"/>
    <w:rsid w:val="00FE5449"/>
    <w:rsid w:val="00FF0AAD"/>
    <w:rsid w:val="00FF1672"/>
    <w:rsid w:val="00FF17BB"/>
    <w:rsid w:val="00FF1EE9"/>
    <w:rsid w:val="00FF273B"/>
    <w:rsid w:val="00FF34DE"/>
    <w:rsid w:val="00FF41DD"/>
    <w:rsid w:val="00FF458A"/>
    <w:rsid w:val="00FF47F6"/>
    <w:rsid w:val="00FF4A22"/>
    <w:rsid w:val="00FF4DBE"/>
    <w:rsid w:val="00FF53FE"/>
    <w:rsid w:val="00FF5999"/>
    <w:rsid w:val="00FF6ECA"/>
    <w:rsid w:val="00FF6EF6"/>
    <w:rsid w:val="00FF7767"/>
    <w:rsid w:val="00FF7E1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72CB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B94"/>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1"/>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9" w:qFormat="1"/>
    <w:lsdException w:name="heading 4" w:uiPriority="0" w:qFormat="1"/>
    <w:lsdException w:name="heading 5" w:uiPriority="9" w:qFormat="1"/>
    <w:lsdException w:name="heading 6" w:uiPriority="0" w:qFormat="1"/>
    <w:lsdException w:name="heading 7"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annotation reference" w:uiPriority="0"/>
    <w:lsdException w:name="List Bullet" w:uiPriority="0"/>
    <w:lsdException w:name="List 2" w:uiPriority="0"/>
    <w:lsdException w:name="List 3" w:uiPriority="0"/>
    <w:lsdException w:name="List Bullet 5" w:uiPriority="0"/>
    <w:lsdException w:name="Title" w:semiHidden="0" w:unhideWhenUsed="0" w:qFormat="1"/>
    <w:lsdException w:name="Default Paragraph Font" w:uiPriority="1"/>
    <w:lsdException w:name="Body Text" w:uiPriority="1" w:qFormat="1"/>
    <w:lsdException w:name="List Continue" w:uiPriority="0"/>
    <w:lsdException w:name="Subtitle" w:semiHidden="0"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B94"/>
  </w:style>
  <w:style w:type="paragraph" w:styleId="Ttulo1">
    <w:name w:val="heading 1"/>
    <w:basedOn w:val="Normal"/>
    <w:next w:val="Normal"/>
    <w:link w:val="Ttulo1Char"/>
    <w:uiPriority w:val="1"/>
    <w:qFormat/>
    <w:rsid w:val="00BE7D3F"/>
    <w:pPr>
      <w:keepNext/>
      <w:spacing w:after="0" w:line="240" w:lineRule="auto"/>
      <w:jc w:val="both"/>
      <w:outlineLvl w:val="0"/>
    </w:pPr>
    <w:rPr>
      <w:rFonts w:ascii="Times New Roman" w:eastAsia="Times New Roman" w:hAnsi="Times New Roman" w:cs="Times New Roman"/>
      <w:b/>
      <w:sz w:val="24"/>
      <w:szCs w:val="20"/>
      <w:lang w:eastAsia="pt-BR"/>
    </w:rPr>
  </w:style>
  <w:style w:type="paragraph" w:styleId="Ttulo2">
    <w:name w:val="heading 2"/>
    <w:basedOn w:val="Normal"/>
    <w:next w:val="Normal"/>
    <w:link w:val="Ttulo2Char"/>
    <w:qFormat/>
    <w:rsid w:val="000D7DEF"/>
    <w:pPr>
      <w:keepNext/>
      <w:tabs>
        <w:tab w:val="left" w:pos="1701"/>
      </w:tabs>
      <w:spacing w:after="0" w:line="240" w:lineRule="auto"/>
      <w:ind w:right="-1"/>
      <w:jc w:val="center"/>
      <w:outlineLvl w:val="1"/>
    </w:pPr>
    <w:rPr>
      <w:rFonts w:ascii="Times New Roman" w:eastAsia="Times New Roman" w:hAnsi="Times New Roman" w:cs="Times New Roman"/>
      <w:b/>
      <w:color w:val="000000"/>
      <w:sz w:val="20"/>
      <w:szCs w:val="20"/>
      <w:lang w:eastAsia="pt-BR"/>
    </w:rPr>
  </w:style>
  <w:style w:type="paragraph" w:styleId="Ttulo3">
    <w:name w:val="heading 3"/>
    <w:basedOn w:val="Normal"/>
    <w:next w:val="Normal"/>
    <w:link w:val="Ttulo3Char"/>
    <w:uiPriority w:val="9"/>
    <w:unhideWhenUsed/>
    <w:qFormat/>
    <w:rsid w:val="00CF41F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qFormat/>
    <w:rsid w:val="000D7DEF"/>
    <w:pPr>
      <w:keepNext/>
      <w:spacing w:before="240" w:after="60" w:line="240" w:lineRule="auto"/>
      <w:ind w:left="2832" w:hanging="708"/>
      <w:outlineLvl w:val="3"/>
    </w:pPr>
    <w:rPr>
      <w:rFonts w:ascii="Times New Roman" w:eastAsia="Times New Roman" w:hAnsi="Times New Roman" w:cs="Times New Roman"/>
      <w:b/>
      <w:i/>
      <w:sz w:val="24"/>
      <w:szCs w:val="20"/>
      <w:lang w:eastAsia="pt-BR"/>
    </w:rPr>
  </w:style>
  <w:style w:type="paragraph" w:styleId="Ttulo5">
    <w:name w:val="heading 5"/>
    <w:basedOn w:val="Normal"/>
    <w:next w:val="Normal"/>
    <w:link w:val="Ttulo5Char"/>
    <w:uiPriority w:val="9"/>
    <w:qFormat/>
    <w:rsid w:val="000D7DEF"/>
    <w:pPr>
      <w:spacing w:before="240" w:after="60" w:line="240" w:lineRule="auto"/>
      <w:ind w:left="3540" w:hanging="708"/>
      <w:outlineLvl w:val="4"/>
    </w:pPr>
    <w:rPr>
      <w:rFonts w:ascii="Arial" w:eastAsia="Times New Roman" w:hAnsi="Arial" w:cs="Times New Roman"/>
      <w:szCs w:val="20"/>
      <w:lang w:eastAsia="pt-BR"/>
    </w:rPr>
  </w:style>
  <w:style w:type="paragraph" w:styleId="Ttulo6">
    <w:name w:val="heading 6"/>
    <w:basedOn w:val="Normal"/>
    <w:next w:val="Normal"/>
    <w:link w:val="Ttulo6Char"/>
    <w:qFormat/>
    <w:rsid w:val="000D7DEF"/>
    <w:pPr>
      <w:spacing w:before="240" w:after="60" w:line="240" w:lineRule="auto"/>
      <w:ind w:left="4248" w:hanging="708"/>
      <w:outlineLvl w:val="5"/>
    </w:pPr>
    <w:rPr>
      <w:rFonts w:ascii="Arial" w:eastAsia="Times New Roman" w:hAnsi="Arial" w:cs="Times New Roman"/>
      <w:i/>
      <w:szCs w:val="20"/>
      <w:lang w:eastAsia="pt-BR"/>
    </w:rPr>
  </w:style>
  <w:style w:type="paragraph" w:styleId="Ttulo7">
    <w:name w:val="heading 7"/>
    <w:basedOn w:val="Normal"/>
    <w:next w:val="Normal"/>
    <w:link w:val="Ttulo7Char"/>
    <w:uiPriority w:val="99"/>
    <w:qFormat/>
    <w:rsid w:val="000D7DEF"/>
    <w:pPr>
      <w:spacing w:before="240" w:after="60" w:line="240" w:lineRule="auto"/>
      <w:ind w:left="4956" w:hanging="708"/>
      <w:outlineLvl w:val="6"/>
    </w:pPr>
    <w:rPr>
      <w:rFonts w:ascii="Arial" w:eastAsia="Times New Roman" w:hAnsi="Arial" w:cs="Times New Roman"/>
      <w:sz w:val="20"/>
      <w:szCs w:val="20"/>
      <w:lang w:eastAsia="pt-BR"/>
    </w:rPr>
  </w:style>
  <w:style w:type="paragraph" w:styleId="Ttulo8">
    <w:name w:val="heading 8"/>
    <w:basedOn w:val="Normal"/>
    <w:next w:val="Normal"/>
    <w:link w:val="Ttulo8Char"/>
    <w:uiPriority w:val="9"/>
    <w:qFormat/>
    <w:rsid w:val="000D7DEF"/>
    <w:pPr>
      <w:spacing w:before="240" w:after="60" w:line="240" w:lineRule="auto"/>
      <w:ind w:left="5664" w:hanging="708"/>
      <w:outlineLvl w:val="7"/>
    </w:pPr>
    <w:rPr>
      <w:rFonts w:ascii="Arial" w:eastAsia="Times New Roman" w:hAnsi="Arial" w:cs="Times New Roman"/>
      <w:i/>
      <w:sz w:val="20"/>
      <w:szCs w:val="20"/>
      <w:lang w:eastAsia="pt-BR"/>
    </w:rPr>
  </w:style>
  <w:style w:type="paragraph" w:styleId="Ttulo9">
    <w:name w:val="heading 9"/>
    <w:basedOn w:val="Normal"/>
    <w:next w:val="Normal"/>
    <w:link w:val="Ttulo9Char"/>
    <w:uiPriority w:val="9"/>
    <w:qFormat/>
    <w:rsid w:val="000D7DEF"/>
    <w:pPr>
      <w:spacing w:before="240" w:after="60" w:line="240" w:lineRule="auto"/>
      <w:ind w:left="6372" w:hanging="708"/>
      <w:outlineLvl w:val="8"/>
    </w:pPr>
    <w:rPr>
      <w:rFonts w:ascii="Arial" w:eastAsia="Times New Roman" w:hAnsi="Arial" w:cs="Times New Roman"/>
      <w:i/>
      <w:sz w:val="18"/>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Cabeçalho superior,encabezado,Heading 1a"/>
    <w:basedOn w:val="Normal"/>
    <w:link w:val="CabealhoChar"/>
    <w:uiPriority w:val="99"/>
    <w:unhideWhenUsed/>
    <w:rsid w:val="00C47E8B"/>
    <w:pPr>
      <w:tabs>
        <w:tab w:val="center" w:pos="4252"/>
        <w:tab w:val="right" w:pos="8504"/>
      </w:tabs>
      <w:spacing w:after="0" w:line="240" w:lineRule="auto"/>
    </w:pPr>
  </w:style>
  <w:style w:type="character" w:customStyle="1" w:styleId="CabealhoChar">
    <w:name w:val="Cabeçalho Char"/>
    <w:aliases w:val="hd Char,he Char,Cabeçalho superior Char,encabezado Char,Heading 1a Char"/>
    <w:basedOn w:val="Fontepargpadro"/>
    <w:link w:val="Cabealho"/>
    <w:uiPriority w:val="99"/>
    <w:rsid w:val="00C47E8B"/>
  </w:style>
  <w:style w:type="paragraph" w:styleId="Rodap">
    <w:name w:val="footer"/>
    <w:basedOn w:val="Normal"/>
    <w:link w:val="RodapChar"/>
    <w:uiPriority w:val="99"/>
    <w:unhideWhenUsed/>
    <w:rsid w:val="00C47E8B"/>
    <w:pPr>
      <w:tabs>
        <w:tab w:val="center" w:pos="4252"/>
        <w:tab w:val="right" w:pos="8504"/>
      </w:tabs>
      <w:spacing w:after="0" w:line="240" w:lineRule="auto"/>
    </w:pPr>
  </w:style>
  <w:style w:type="character" w:customStyle="1" w:styleId="RodapChar">
    <w:name w:val="Rodapé Char"/>
    <w:basedOn w:val="Fontepargpadro"/>
    <w:link w:val="Rodap"/>
    <w:uiPriority w:val="99"/>
    <w:rsid w:val="00C47E8B"/>
  </w:style>
  <w:style w:type="paragraph" w:styleId="Textodebalo">
    <w:name w:val="Balloon Text"/>
    <w:basedOn w:val="Normal"/>
    <w:link w:val="TextodebaloChar"/>
    <w:uiPriority w:val="99"/>
    <w:unhideWhenUsed/>
    <w:rsid w:val="0017032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17032E"/>
    <w:rPr>
      <w:rFonts w:ascii="Tahoma" w:hAnsi="Tahoma" w:cs="Tahoma"/>
      <w:sz w:val="16"/>
      <w:szCs w:val="16"/>
    </w:rPr>
  </w:style>
  <w:style w:type="paragraph" w:styleId="PargrafodaLista">
    <w:name w:val="List Paragraph"/>
    <w:basedOn w:val="Normal"/>
    <w:link w:val="PargrafodaListaChar"/>
    <w:uiPriority w:val="1"/>
    <w:qFormat/>
    <w:rsid w:val="00B73323"/>
    <w:pPr>
      <w:ind w:left="720"/>
      <w:contextualSpacing/>
    </w:pPr>
  </w:style>
  <w:style w:type="table" w:styleId="Tabelacomgrade">
    <w:name w:val="Table Grid"/>
    <w:basedOn w:val="Tabelanormal"/>
    <w:uiPriority w:val="39"/>
    <w:rsid w:val="00864CC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har">
    <w:name w:val="Título 1 Char"/>
    <w:basedOn w:val="Fontepargpadro"/>
    <w:link w:val="Ttulo1"/>
    <w:uiPriority w:val="1"/>
    <w:rsid w:val="00BE7D3F"/>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CF41FF"/>
    <w:rPr>
      <w:rFonts w:asciiTheme="majorHAnsi" w:eastAsiaTheme="majorEastAsia" w:hAnsiTheme="majorHAnsi" w:cstheme="majorBidi"/>
      <w:b/>
      <w:bCs/>
      <w:color w:val="4F81BD" w:themeColor="accent1"/>
    </w:rPr>
  </w:style>
  <w:style w:type="paragraph" w:customStyle="1" w:styleId="reservado3">
    <w:name w:val="reservado3"/>
    <w:basedOn w:val="Normal"/>
    <w:rsid w:val="00CF41FF"/>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cs="Times New Roman"/>
      <w:spacing w:val="-3"/>
      <w:sz w:val="24"/>
      <w:szCs w:val="20"/>
      <w:lang w:val="en-US" w:eastAsia="pt-BR"/>
    </w:rPr>
  </w:style>
  <w:style w:type="paragraph" w:customStyle="1" w:styleId="Corpodetexto31">
    <w:name w:val="Corpo de texto 31"/>
    <w:basedOn w:val="Normal"/>
    <w:rsid w:val="00C13C7E"/>
    <w:pPr>
      <w:spacing w:after="0" w:line="240" w:lineRule="auto"/>
      <w:jc w:val="both"/>
    </w:pPr>
    <w:rPr>
      <w:rFonts w:ascii="Arial" w:eastAsia="Times New Roman" w:hAnsi="Arial" w:cs="Times New Roman"/>
      <w:kern w:val="20"/>
      <w:sz w:val="16"/>
      <w:szCs w:val="20"/>
      <w:lang w:eastAsia="pt-BR"/>
    </w:rPr>
  </w:style>
  <w:style w:type="paragraph" w:customStyle="1" w:styleId="Default">
    <w:name w:val="Default"/>
    <w:rsid w:val="00943DD8"/>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SemEspaamento">
    <w:name w:val="No Spacing"/>
    <w:link w:val="SemEspaamentoChar"/>
    <w:uiPriority w:val="1"/>
    <w:qFormat/>
    <w:rsid w:val="0022607D"/>
    <w:pPr>
      <w:spacing w:after="0" w:line="240" w:lineRule="auto"/>
    </w:pPr>
    <w:rPr>
      <w:rFonts w:ascii="Calibri" w:eastAsia="Times New Roman" w:hAnsi="Calibri" w:cs="Times New Roman"/>
      <w:lang w:val="en-US" w:bidi="en-US"/>
    </w:rPr>
  </w:style>
  <w:style w:type="character" w:styleId="Forte">
    <w:name w:val="Strong"/>
    <w:basedOn w:val="Fontepargpadro"/>
    <w:uiPriority w:val="22"/>
    <w:qFormat/>
    <w:rsid w:val="00B2748A"/>
    <w:rPr>
      <w:b/>
      <w:bCs/>
    </w:rPr>
  </w:style>
  <w:style w:type="character" w:styleId="Hyperlink">
    <w:name w:val="Hyperlink"/>
    <w:basedOn w:val="Fontepargpadro"/>
    <w:uiPriority w:val="99"/>
    <w:unhideWhenUsed/>
    <w:rsid w:val="0093099A"/>
    <w:rPr>
      <w:color w:val="0000FF" w:themeColor="hyperlink"/>
      <w:u w:val="single"/>
    </w:rPr>
  </w:style>
  <w:style w:type="paragraph" w:styleId="Corpodetexto">
    <w:name w:val="Body Text"/>
    <w:basedOn w:val="Normal"/>
    <w:link w:val="CorpodetextoChar"/>
    <w:uiPriority w:val="1"/>
    <w:unhideWhenUsed/>
    <w:qFormat/>
    <w:rsid w:val="0093099A"/>
    <w:pPr>
      <w:jc w:val="both"/>
    </w:pPr>
    <w:rPr>
      <w:rFonts w:ascii="Calibri" w:eastAsia="Times New Roman" w:hAnsi="Calibri" w:cs="Times New Roman"/>
      <w:sz w:val="24"/>
      <w:szCs w:val="24"/>
      <w:lang w:val="en-US" w:bidi="en-US"/>
    </w:rPr>
  </w:style>
  <w:style w:type="character" w:customStyle="1" w:styleId="CorpodetextoChar">
    <w:name w:val="Corpo de texto Char"/>
    <w:basedOn w:val="Fontepargpadro"/>
    <w:link w:val="Corpodetexto"/>
    <w:uiPriority w:val="1"/>
    <w:rsid w:val="0093099A"/>
    <w:rPr>
      <w:rFonts w:ascii="Calibri" w:eastAsia="Times New Roman" w:hAnsi="Calibri" w:cs="Times New Roman"/>
      <w:sz w:val="24"/>
      <w:szCs w:val="24"/>
      <w:lang w:val="en-US" w:bidi="en-US"/>
    </w:rPr>
  </w:style>
  <w:style w:type="paragraph" w:styleId="NormalWeb">
    <w:name w:val="Normal (Web)"/>
    <w:basedOn w:val="Normal"/>
    <w:uiPriority w:val="99"/>
    <w:rsid w:val="00153E41"/>
    <w:pPr>
      <w:spacing w:before="100" w:beforeAutospacing="1" w:after="100" w:afterAutospacing="1"/>
    </w:pPr>
    <w:rPr>
      <w:rFonts w:ascii="Calibri" w:eastAsia="Times New Roman" w:hAnsi="Calibri" w:cs="Times New Roman"/>
      <w:sz w:val="24"/>
      <w:szCs w:val="24"/>
      <w:lang w:val="en-US" w:bidi="en-US"/>
    </w:rPr>
  </w:style>
  <w:style w:type="character" w:customStyle="1" w:styleId="SemEspaamentoChar">
    <w:name w:val="Sem Espaçamento Char"/>
    <w:link w:val="SemEspaamento"/>
    <w:uiPriority w:val="1"/>
    <w:rsid w:val="00153E41"/>
    <w:rPr>
      <w:rFonts w:ascii="Calibri" w:eastAsia="Times New Roman" w:hAnsi="Calibri" w:cs="Times New Roman"/>
      <w:lang w:val="en-US" w:bidi="en-US"/>
    </w:rPr>
  </w:style>
  <w:style w:type="character" w:customStyle="1" w:styleId="apple-converted-space">
    <w:name w:val="apple-converted-space"/>
    <w:rsid w:val="00153E41"/>
  </w:style>
  <w:style w:type="paragraph" w:styleId="Recuodecorpodetexto">
    <w:name w:val="Body Text Indent"/>
    <w:basedOn w:val="Normal"/>
    <w:link w:val="RecuodecorpodetextoChar"/>
    <w:uiPriority w:val="99"/>
    <w:unhideWhenUsed/>
    <w:rsid w:val="008464C5"/>
    <w:pPr>
      <w:spacing w:after="120"/>
      <w:ind w:left="283"/>
    </w:pPr>
  </w:style>
  <w:style w:type="character" w:customStyle="1" w:styleId="RecuodecorpodetextoChar">
    <w:name w:val="Recuo de corpo de texto Char"/>
    <w:basedOn w:val="Fontepargpadro"/>
    <w:link w:val="Recuodecorpodetexto"/>
    <w:uiPriority w:val="99"/>
    <w:semiHidden/>
    <w:rsid w:val="008464C5"/>
  </w:style>
  <w:style w:type="paragraph" w:styleId="Corpodetexto2">
    <w:name w:val="Body Text 2"/>
    <w:basedOn w:val="Normal"/>
    <w:link w:val="Corpodetexto2Char"/>
    <w:uiPriority w:val="99"/>
    <w:unhideWhenUsed/>
    <w:rsid w:val="00D01EBC"/>
    <w:pPr>
      <w:spacing w:after="120" w:line="480" w:lineRule="auto"/>
    </w:pPr>
    <w:rPr>
      <w:rFonts w:ascii="Calibri" w:eastAsia="Times New Roman" w:hAnsi="Calibri" w:cs="Times New Roman"/>
      <w:lang w:val="en-US" w:bidi="en-US"/>
    </w:rPr>
  </w:style>
  <w:style w:type="character" w:customStyle="1" w:styleId="Corpodetexto2Char">
    <w:name w:val="Corpo de texto 2 Char"/>
    <w:basedOn w:val="Fontepargpadro"/>
    <w:link w:val="Corpodetexto2"/>
    <w:uiPriority w:val="99"/>
    <w:rsid w:val="00D01EBC"/>
    <w:rPr>
      <w:rFonts w:ascii="Calibri" w:eastAsia="Times New Roman" w:hAnsi="Calibri" w:cs="Times New Roman"/>
      <w:lang w:val="en-US" w:bidi="en-US"/>
    </w:rPr>
  </w:style>
  <w:style w:type="character" w:styleId="nfaseSutil">
    <w:name w:val="Subtle Emphasis"/>
    <w:basedOn w:val="Fontepargpadro"/>
    <w:uiPriority w:val="19"/>
    <w:qFormat/>
    <w:rsid w:val="00CD4299"/>
    <w:rPr>
      <w:i/>
      <w:iCs/>
      <w:color w:val="808080" w:themeColor="text1" w:themeTint="7F"/>
    </w:rPr>
  </w:style>
  <w:style w:type="character" w:customStyle="1" w:styleId="PargrafodaListaChar">
    <w:name w:val="Parágrafo da Lista Char"/>
    <w:link w:val="PargrafodaLista"/>
    <w:uiPriority w:val="34"/>
    <w:locked/>
    <w:rsid w:val="00EE7689"/>
  </w:style>
  <w:style w:type="character" w:customStyle="1" w:styleId="fontstyle01">
    <w:name w:val="fontstyle01"/>
    <w:basedOn w:val="Fontepargpadro"/>
    <w:rsid w:val="00060CE3"/>
    <w:rPr>
      <w:rFonts w:ascii="ArialMT" w:hAnsi="ArialMT" w:hint="default"/>
      <w:b w:val="0"/>
      <w:bCs w:val="0"/>
      <w:i w:val="0"/>
      <w:iCs w:val="0"/>
      <w:color w:val="000000"/>
      <w:sz w:val="16"/>
      <w:szCs w:val="16"/>
    </w:rPr>
  </w:style>
  <w:style w:type="character" w:customStyle="1" w:styleId="Ttulo2Char">
    <w:name w:val="Título 2 Char"/>
    <w:basedOn w:val="Fontepargpadro"/>
    <w:link w:val="Ttulo2"/>
    <w:rsid w:val="000D7DEF"/>
    <w:rPr>
      <w:rFonts w:ascii="Times New Roman" w:eastAsia="Times New Roman" w:hAnsi="Times New Roman" w:cs="Times New Roman"/>
      <w:b/>
      <w:color w:val="000000"/>
      <w:sz w:val="20"/>
      <w:szCs w:val="20"/>
      <w:lang w:eastAsia="pt-BR"/>
    </w:rPr>
  </w:style>
  <w:style w:type="character" w:customStyle="1" w:styleId="Ttulo4Char">
    <w:name w:val="Título 4 Char"/>
    <w:basedOn w:val="Fontepargpadro"/>
    <w:link w:val="Ttulo4"/>
    <w:rsid w:val="000D7DEF"/>
    <w:rPr>
      <w:rFonts w:ascii="Times New Roman" w:eastAsia="Times New Roman" w:hAnsi="Times New Roman" w:cs="Times New Roman"/>
      <w:b/>
      <w:i/>
      <w:sz w:val="24"/>
      <w:szCs w:val="20"/>
      <w:lang w:eastAsia="pt-BR"/>
    </w:rPr>
  </w:style>
  <w:style w:type="character" w:customStyle="1" w:styleId="Ttulo5Char">
    <w:name w:val="Título 5 Char"/>
    <w:basedOn w:val="Fontepargpadro"/>
    <w:link w:val="Ttulo5"/>
    <w:uiPriority w:val="9"/>
    <w:rsid w:val="000D7DEF"/>
    <w:rPr>
      <w:rFonts w:ascii="Arial" w:eastAsia="Times New Roman" w:hAnsi="Arial" w:cs="Times New Roman"/>
      <w:szCs w:val="20"/>
      <w:lang w:eastAsia="pt-BR"/>
    </w:rPr>
  </w:style>
  <w:style w:type="character" w:customStyle="1" w:styleId="Ttulo6Char">
    <w:name w:val="Título 6 Char"/>
    <w:basedOn w:val="Fontepargpadro"/>
    <w:link w:val="Ttulo6"/>
    <w:rsid w:val="000D7DEF"/>
    <w:rPr>
      <w:rFonts w:ascii="Arial" w:eastAsia="Times New Roman" w:hAnsi="Arial" w:cs="Times New Roman"/>
      <w:i/>
      <w:szCs w:val="20"/>
      <w:lang w:eastAsia="pt-BR"/>
    </w:rPr>
  </w:style>
  <w:style w:type="character" w:customStyle="1" w:styleId="Ttulo7Char">
    <w:name w:val="Título 7 Char"/>
    <w:basedOn w:val="Fontepargpadro"/>
    <w:link w:val="Ttulo7"/>
    <w:uiPriority w:val="99"/>
    <w:rsid w:val="000D7DEF"/>
    <w:rPr>
      <w:rFonts w:ascii="Arial" w:eastAsia="Times New Roman" w:hAnsi="Arial" w:cs="Times New Roman"/>
      <w:sz w:val="20"/>
      <w:szCs w:val="20"/>
      <w:lang w:eastAsia="pt-BR"/>
    </w:rPr>
  </w:style>
  <w:style w:type="character" w:customStyle="1" w:styleId="Ttulo8Char">
    <w:name w:val="Título 8 Char"/>
    <w:basedOn w:val="Fontepargpadro"/>
    <w:link w:val="Ttulo8"/>
    <w:uiPriority w:val="9"/>
    <w:rsid w:val="000D7DEF"/>
    <w:rPr>
      <w:rFonts w:ascii="Arial" w:eastAsia="Times New Roman" w:hAnsi="Arial" w:cs="Times New Roman"/>
      <w:i/>
      <w:sz w:val="20"/>
      <w:szCs w:val="20"/>
      <w:lang w:eastAsia="pt-BR"/>
    </w:rPr>
  </w:style>
  <w:style w:type="character" w:customStyle="1" w:styleId="Ttulo9Char">
    <w:name w:val="Título 9 Char"/>
    <w:basedOn w:val="Fontepargpadro"/>
    <w:link w:val="Ttulo9"/>
    <w:uiPriority w:val="9"/>
    <w:rsid w:val="000D7DEF"/>
    <w:rPr>
      <w:rFonts w:ascii="Arial" w:eastAsia="Times New Roman" w:hAnsi="Arial" w:cs="Times New Roman"/>
      <w:i/>
      <w:sz w:val="18"/>
      <w:szCs w:val="20"/>
      <w:lang w:eastAsia="pt-BR"/>
    </w:rPr>
  </w:style>
  <w:style w:type="paragraph" w:customStyle="1" w:styleId="Nvel2">
    <w:name w:val="Nível 2"/>
    <w:basedOn w:val="Normal"/>
    <w:next w:val="Normal"/>
    <w:rsid w:val="000D7DEF"/>
    <w:pPr>
      <w:spacing w:after="120" w:line="240" w:lineRule="auto"/>
      <w:jc w:val="both"/>
    </w:pPr>
    <w:rPr>
      <w:rFonts w:ascii="Arial" w:eastAsia="Times New Roman" w:hAnsi="Arial" w:cs="Times New Roman"/>
      <w:b/>
      <w:sz w:val="20"/>
      <w:szCs w:val="20"/>
      <w:lang w:eastAsia="pt-BR"/>
    </w:rPr>
  </w:style>
  <w:style w:type="character" w:customStyle="1" w:styleId="normalchar1">
    <w:name w:val="normal__char1"/>
    <w:rsid w:val="000D7DEF"/>
    <w:rPr>
      <w:rFonts w:ascii="Arial" w:hAnsi="Arial" w:cs="Arial" w:hint="default"/>
      <w:strike w:val="0"/>
      <w:dstrike w:val="0"/>
      <w:sz w:val="24"/>
      <w:szCs w:val="24"/>
      <w:u w:val="none"/>
      <w:effect w:val="none"/>
    </w:rPr>
  </w:style>
  <w:style w:type="character" w:customStyle="1" w:styleId="apple-style-span">
    <w:name w:val="apple-style-span"/>
    <w:basedOn w:val="Fontepargpadro"/>
    <w:rsid w:val="000D7DEF"/>
  </w:style>
  <w:style w:type="paragraph" w:styleId="Citao">
    <w:name w:val="Quote"/>
    <w:basedOn w:val="Normal"/>
    <w:next w:val="Normal"/>
    <w:link w:val="Citao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basedOn w:val="Fontepargpadro"/>
    <w:link w:val="Citao"/>
    <w:uiPriority w:val="29"/>
    <w:rsid w:val="000D7DEF"/>
    <w:rPr>
      <w:rFonts w:ascii="Arial" w:eastAsia="Calibri" w:hAnsi="Arial" w:cs="Tahoma"/>
      <w:i/>
      <w:iCs/>
      <w:color w:val="000000"/>
      <w:sz w:val="20"/>
      <w:szCs w:val="24"/>
      <w:shd w:val="clear" w:color="auto" w:fill="FFFFCC"/>
    </w:rPr>
  </w:style>
  <w:style w:type="paragraph" w:styleId="Commarcadores5">
    <w:name w:val="List Bullet 5"/>
    <w:basedOn w:val="Normal"/>
    <w:rsid w:val="000D7DEF"/>
    <w:pPr>
      <w:numPr>
        <w:numId w:val="3"/>
      </w:numPr>
      <w:spacing w:after="0" w:line="240" w:lineRule="auto"/>
      <w:contextualSpacing/>
    </w:pPr>
    <w:rPr>
      <w:rFonts w:ascii="Arial" w:eastAsia="Times New Roman" w:hAnsi="Arial" w:cs="Tahoma"/>
      <w:sz w:val="20"/>
      <w:szCs w:val="24"/>
      <w:lang w:eastAsia="pt-BR"/>
    </w:rPr>
  </w:style>
  <w:style w:type="paragraph" w:customStyle="1" w:styleId="citao2">
    <w:name w:val="citação 2"/>
    <w:basedOn w:val="Citao"/>
    <w:link w:val="citao2Char"/>
    <w:qFormat/>
    <w:rsid w:val="000D7DEF"/>
    <w:rPr>
      <w:szCs w:val="20"/>
    </w:rPr>
  </w:style>
  <w:style w:type="character" w:customStyle="1" w:styleId="citao2Char">
    <w:name w:val="citação 2 Char"/>
    <w:basedOn w:val="CitaoChar"/>
    <w:link w:val="citao2"/>
    <w:rsid w:val="000D7DEF"/>
    <w:rPr>
      <w:rFonts w:ascii="Arial" w:eastAsia="Calibri" w:hAnsi="Arial" w:cs="Tahoma"/>
      <w:i/>
      <w:iCs/>
      <w:color w:val="000000"/>
      <w:sz w:val="20"/>
      <w:szCs w:val="20"/>
      <w:shd w:val="clear" w:color="auto" w:fill="FFFFCC"/>
    </w:rPr>
  </w:style>
  <w:style w:type="paragraph" w:customStyle="1" w:styleId="em0020ementa">
    <w:name w:val="em_0020ementa"/>
    <w:basedOn w:val="Normal"/>
    <w:rsid w:val="000D7DEF"/>
    <w:pPr>
      <w:spacing w:after="0" w:line="240" w:lineRule="auto"/>
      <w:ind w:left="4160"/>
      <w:jc w:val="both"/>
    </w:pPr>
    <w:rPr>
      <w:rFonts w:ascii="Times New Roman" w:eastAsia="Times New Roman" w:hAnsi="Times New Roman" w:cs="Times New Roman"/>
      <w:sz w:val="28"/>
      <w:szCs w:val="28"/>
      <w:lang w:eastAsia="pt-BR"/>
    </w:rPr>
  </w:style>
  <w:style w:type="character" w:customStyle="1" w:styleId="cp0020corpodespachochar1">
    <w:name w:val="cp_0020corpodespacho__char1"/>
    <w:rsid w:val="000D7DEF"/>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0D7DEF"/>
    <w:rPr>
      <w:rFonts w:ascii="Times New Roman" w:hAnsi="Times New Roman" w:cs="Times New Roman" w:hint="default"/>
      <w:strike w:val="0"/>
      <w:dstrike w:val="0"/>
      <w:sz w:val="28"/>
      <w:szCs w:val="28"/>
      <w:u w:val="none"/>
      <w:effect w:val="none"/>
    </w:rPr>
  </w:style>
  <w:style w:type="paragraph" w:customStyle="1" w:styleId="Nivel1">
    <w:name w:val="Nivel1"/>
    <w:basedOn w:val="Ttulo1"/>
    <w:next w:val="Normal"/>
    <w:link w:val="Nivel1Char"/>
    <w:qFormat/>
    <w:rsid w:val="000D7DEF"/>
    <w:pPr>
      <w:keepLines/>
      <w:numPr>
        <w:numId w:val="4"/>
      </w:numPr>
      <w:spacing w:before="480" w:after="120" w:line="276" w:lineRule="auto"/>
      <w:ind w:left="357" w:hanging="357"/>
    </w:pPr>
    <w:rPr>
      <w:rFonts w:ascii="Arial" w:eastAsiaTheme="majorEastAsia" w:hAnsi="Arial" w:cs="Arial"/>
      <w:color w:val="000000"/>
      <w:sz w:val="20"/>
    </w:rPr>
  </w:style>
  <w:style w:type="character" w:customStyle="1" w:styleId="Nivel1Char">
    <w:name w:val="Nivel1 Char"/>
    <w:basedOn w:val="Ttulo1Char"/>
    <w:link w:val="Nivel1"/>
    <w:rsid w:val="000D7DEF"/>
    <w:rPr>
      <w:rFonts w:ascii="Arial" w:eastAsiaTheme="majorEastAsia" w:hAnsi="Arial" w:cs="Arial"/>
      <w:b/>
      <w:color w:val="000000"/>
      <w:sz w:val="20"/>
      <w:szCs w:val="20"/>
      <w:lang w:eastAsia="pt-BR"/>
    </w:rPr>
  </w:style>
  <w:style w:type="paragraph" w:customStyle="1" w:styleId="Nivel01">
    <w:name w:val="Nivel 01"/>
    <w:basedOn w:val="Ttulo1"/>
    <w:next w:val="Normal"/>
    <w:link w:val="Nivel01Char"/>
    <w:qFormat/>
    <w:rsid w:val="000D7DEF"/>
    <w:pPr>
      <w:keepLines/>
      <w:spacing w:before="480" w:after="120" w:line="276" w:lineRule="auto"/>
      <w:ind w:left="360" w:right="-15" w:hanging="360"/>
    </w:pPr>
    <w:rPr>
      <w:rFonts w:ascii="Arial" w:eastAsiaTheme="majorEastAsia" w:hAnsi="Arial" w:cstheme="majorBidi"/>
      <w:bCs/>
      <w:color w:val="000000"/>
      <w:sz w:val="32"/>
      <w:szCs w:val="32"/>
    </w:rPr>
  </w:style>
  <w:style w:type="character" w:customStyle="1" w:styleId="Nivel01Char">
    <w:name w:val="Nivel 01 Char"/>
    <w:basedOn w:val="Ttulo1Char"/>
    <w:link w:val="Nivel01"/>
    <w:rsid w:val="000D7DEF"/>
    <w:rPr>
      <w:rFonts w:ascii="Arial" w:eastAsiaTheme="majorEastAsia" w:hAnsi="Arial" w:cstheme="majorBidi"/>
      <w:b/>
      <w:bCs/>
      <w:color w:val="000000"/>
      <w:sz w:val="32"/>
      <w:szCs w:val="32"/>
      <w:lang w:eastAsia="pt-BR"/>
    </w:rPr>
  </w:style>
  <w:style w:type="paragraph" w:customStyle="1" w:styleId="GradeColorida-nfase11">
    <w:name w:val="Grade Colorida - Ênfase 11"/>
    <w:basedOn w:val="Normal"/>
    <w:next w:val="Normal"/>
    <w:link w:val="GradeColorida-nfase1Char"/>
    <w:uiPriority w:val="29"/>
    <w:qFormat/>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imes New Roman"/>
      <w:i/>
      <w:iCs/>
      <w:color w:val="000000"/>
      <w:sz w:val="20"/>
      <w:szCs w:val="24"/>
      <w:lang w:val="x-none"/>
    </w:rPr>
  </w:style>
  <w:style w:type="character" w:customStyle="1" w:styleId="GradeColorida-nfase1Char">
    <w:name w:val="Grade Colorida - Ênfase 1 Char"/>
    <w:link w:val="GradeColorida-nfase11"/>
    <w:uiPriority w:val="29"/>
    <w:rsid w:val="000D7DEF"/>
    <w:rPr>
      <w:rFonts w:ascii="Arial" w:eastAsia="Calibri" w:hAnsi="Arial" w:cs="Times New Roman"/>
      <w:i/>
      <w:iCs/>
      <w:color w:val="000000"/>
      <w:sz w:val="20"/>
      <w:szCs w:val="24"/>
      <w:shd w:val="clear" w:color="auto" w:fill="FFFFCC"/>
      <w:lang w:val="x-none"/>
    </w:rPr>
  </w:style>
  <w:style w:type="paragraph" w:styleId="Reviso">
    <w:name w:val="Revision"/>
    <w:hidden/>
    <w:uiPriority w:val="99"/>
    <w:semiHidden/>
    <w:rsid w:val="000D7DEF"/>
    <w:pPr>
      <w:spacing w:after="0" w:line="240" w:lineRule="auto"/>
    </w:pPr>
    <w:rPr>
      <w:rFonts w:ascii="Arial" w:eastAsia="Times New Roman" w:hAnsi="Arial" w:cs="Tahoma"/>
      <w:sz w:val="20"/>
      <w:szCs w:val="24"/>
      <w:lang w:eastAsia="pt-BR"/>
    </w:rPr>
  </w:style>
  <w:style w:type="character" w:styleId="Refdecomentrio">
    <w:name w:val="annotation reference"/>
    <w:basedOn w:val="Fontepargpadro"/>
    <w:semiHidden/>
    <w:unhideWhenUsed/>
    <w:rsid w:val="000D7DEF"/>
    <w:rPr>
      <w:sz w:val="18"/>
      <w:szCs w:val="18"/>
    </w:rPr>
  </w:style>
  <w:style w:type="paragraph" w:styleId="Textodecomentrio">
    <w:name w:val="annotation text"/>
    <w:basedOn w:val="Normal"/>
    <w:link w:val="TextodecomentrioChar"/>
    <w:uiPriority w:val="99"/>
    <w:unhideWhenUsed/>
    <w:rsid w:val="000D7DEF"/>
    <w:pPr>
      <w:spacing w:after="0" w:line="240" w:lineRule="auto"/>
    </w:pPr>
    <w:rPr>
      <w:rFonts w:ascii="Arial" w:eastAsia="Times New Roman" w:hAnsi="Arial" w:cs="Tahoma"/>
      <w:sz w:val="24"/>
      <w:szCs w:val="24"/>
      <w:lang w:eastAsia="pt-BR"/>
    </w:rPr>
  </w:style>
  <w:style w:type="character" w:customStyle="1" w:styleId="TextodecomentrioChar">
    <w:name w:val="Texto de comentário Char"/>
    <w:basedOn w:val="Fontepargpadro"/>
    <w:link w:val="Textodecomentrio"/>
    <w:uiPriority w:val="99"/>
    <w:rsid w:val="000D7DEF"/>
    <w:rPr>
      <w:rFonts w:ascii="Arial" w:eastAsia="Times New Roman" w:hAnsi="Arial"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0D7DEF"/>
    <w:rPr>
      <w:b/>
      <w:bCs/>
      <w:sz w:val="20"/>
      <w:szCs w:val="20"/>
    </w:rPr>
  </w:style>
  <w:style w:type="character" w:customStyle="1" w:styleId="AssuntodocomentrioChar">
    <w:name w:val="Assunto do comentário Char"/>
    <w:basedOn w:val="TextodecomentrioChar"/>
    <w:link w:val="Assuntodocomentrio"/>
    <w:uiPriority w:val="99"/>
    <w:semiHidden/>
    <w:rsid w:val="000D7DEF"/>
    <w:rPr>
      <w:rFonts w:ascii="Arial" w:eastAsia="Times New Roman" w:hAnsi="Arial" w:cs="Tahoma"/>
      <w:b/>
      <w:bCs/>
      <w:sz w:val="20"/>
      <w:szCs w:val="20"/>
      <w:lang w:eastAsia="pt-BR"/>
    </w:rPr>
  </w:style>
  <w:style w:type="paragraph" w:customStyle="1" w:styleId="PADRO">
    <w:name w:val="PADRÃO"/>
    <w:rsid w:val="000D7DEF"/>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tulo">
    <w:name w:val="Title"/>
    <w:basedOn w:val="Normal"/>
    <w:link w:val="TtuloChar"/>
    <w:uiPriority w:val="99"/>
    <w:qFormat/>
    <w:rsid w:val="000D7DEF"/>
    <w:pPr>
      <w:spacing w:after="0" w:line="240" w:lineRule="auto"/>
      <w:jc w:val="center"/>
    </w:pPr>
    <w:rPr>
      <w:rFonts w:ascii="Arial" w:eastAsia="Times New Roman" w:hAnsi="Arial" w:cs="Arial"/>
      <w:b/>
      <w:bCs/>
      <w:color w:val="3366FF"/>
      <w:sz w:val="32"/>
      <w:szCs w:val="24"/>
      <w:lang w:eastAsia="pt-BR"/>
    </w:rPr>
  </w:style>
  <w:style w:type="character" w:customStyle="1" w:styleId="TtuloChar">
    <w:name w:val="Título Char"/>
    <w:basedOn w:val="Fontepargpadro"/>
    <w:link w:val="Ttulo"/>
    <w:uiPriority w:val="99"/>
    <w:rsid w:val="000D7DEF"/>
    <w:rPr>
      <w:rFonts w:ascii="Arial" w:eastAsia="Times New Roman" w:hAnsi="Arial" w:cs="Arial"/>
      <w:b/>
      <w:bCs/>
      <w:color w:val="3366FF"/>
      <w:sz w:val="32"/>
      <w:szCs w:val="24"/>
      <w:lang w:eastAsia="pt-BR"/>
    </w:rPr>
  </w:style>
  <w:style w:type="table" w:customStyle="1" w:styleId="TableNormal">
    <w:name w:val="Table Normal"/>
    <w:uiPriority w:val="2"/>
    <w:semiHidden/>
    <w:unhideWhenUsed/>
    <w:qFormat/>
    <w:rsid w:val="000D7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daTabela">
    <w:name w:val="Título da Tabela"/>
    <w:basedOn w:val="Normal"/>
    <w:rsid w:val="000D7DEF"/>
    <w:pPr>
      <w:widowControl w:val="0"/>
      <w:suppressLineNumbers/>
      <w:suppressAutoHyphens/>
      <w:spacing w:after="120" w:line="240" w:lineRule="auto"/>
      <w:jc w:val="center"/>
    </w:pPr>
    <w:rPr>
      <w:rFonts w:ascii="Times New Roman" w:eastAsia="Arial Unicode MS" w:hAnsi="Times New Roman" w:cs="Times New Roman"/>
      <w:b/>
      <w:bCs/>
      <w:i/>
      <w:iCs/>
      <w:sz w:val="20"/>
      <w:szCs w:val="20"/>
      <w:lang w:eastAsia="pt-BR"/>
    </w:rPr>
  </w:style>
  <w:style w:type="paragraph" w:customStyle="1" w:styleId="PargrafodaLista1">
    <w:name w:val="Parágrafo da Lista1"/>
    <w:basedOn w:val="Normal"/>
    <w:rsid w:val="000D7DEF"/>
    <w:pPr>
      <w:spacing w:after="0" w:line="240" w:lineRule="auto"/>
      <w:ind w:left="720"/>
    </w:pPr>
    <w:rPr>
      <w:rFonts w:ascii="Ecofont_Spranq_eco_Sans" w:eastAsia="Times New Roman" w:hAnsi="Ecofont_Spranq_eco_Sans" w:cs="Tahoma"/>
      <w:sz w:val="24"/>
      <w:szCs w:val="24"/>
      <w:lang w:eastAsia="pt-BR"/>
    </w:rPr>
  </w:style>
  <w:style w:type="paragraph" w:customStyle="1" w:styleId="Citao1">
    <w:name w:val="Citação1"/>
    <w:basedOn w:val="Normal"/>
    <w:next w:val="Normal"/>
    <w:link w:val="QuoteChar"/>
    <w:rsid w:val="000D7DEF"/>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Times New Roman" w:hAnsi="Ecofont_Spranq_eco_Sans" w:cs="Tahoma"/>
      <w:i/>
      <w:color w:val="000000"/>
      <w:sz w:val="24"/>
      <w:szCs w:val="24"/>
      <w:shd w:val="clear" w:color="auto" w:fill="FFFFCC"/>
      <w:lang w:val="x-none"/>
    </w:rPr>
  </w:style>
  <w:style w:type="character" w:customStyle="1" w:styleId="QuoteChar">
    <w:name w:val="Quote Char"/>
    <w:link w:val="Citao1"/>
    <w:rsid w:val="000D7DEF"/>
    <w:rPr>
      <w:rFonts w:ascii="Ecofont_Spranq_eco_Sans" w:eastAsia="Times New Roman" w:hAnsi="Ecofont_Spranq_eco_Sans" w:cs="Tahoma"/>
      <w:i/>
      <w:color w:val="000000"/>
      <w:sz w:val="24"/>
      <w:szCs w:val="24"/>
      <w:shd w:val="clear" w:color="auto" w:fill="FFFFCC"/>
      <w:lang w:val="x-none"/>
    </w:rPr>
  </w:style>
  <w:style w:type="character" w:styleId="HiperlinkVisitado">
    <w:name w:val="FollowedHyperlink"/>
    <w:basedOn w:val="Fontepargpadro"/>
    <w:uiPriority w:val="99"/>
    <w:unhideWhenUsed/>
    <w:rsid w:val="000D7DEF"/>
    <w:rPr>
      <w:color w:val="954F72"/>
      <w:u w:val="single"/>
    </w:rPr>
  </w:style>
  <w:style w:type="paragraph" w:customStyle="1" w:styleId="msonormal0">
    <w:name w:val="msonormal"/>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3">
    <w:name w:val="xl6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4">
    <w:name w:val="xl6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5">
    <w:name w:val="xl65"/>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pt-BR"/>
    </w:rPr>
  </w:style>
  <w:style w:type="paragraph" w:customStyle="1" w:styleId="xl66">
    <w:name w:val="xl6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pt-BR"/>
    </w:rPr>
  </w:style>
  <w:style w:type="paragraph" w:customStyle="1" w:styleId="xl67">
    <w:name w:val="xl6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eastAsia="pt-BR"/>
    </w:rPr>
  </w:style>
  <w:style w:type="paragraph" w:customStyle="1" w:styleId="xl68">
    <w:name w:val="xl6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pt-BR"/>
    </w:rPr>
  </w:style>
  <w:style w:type="paragraph" w:customStyle="1" w:styleId="BodyText21">
    <w:name w:val="Body Text 21"/>
    <w:basedOn w:val="Normal"/>
    <w:rsid w:val="000D7DEF"/>
    <w:pPr>
      <w:tabs>
        <w:tab w:val="left" w:pos="426"/>
        <w:tab w:val="left" w:pos="1134"/>
      </w:tabs>
      <w:spacing w:before="120" w:after="0" w:line="240" w:lineRule="auto"/>
      <w:jc w:val="both"/>
    </w:pPr>
    <w:rPr>
      <w:rFonts w:ascii="Arial" w:eastAsia="Times New Roman" w:hAnsi="Arial" w:cs="Times New Roman"/>
      <w:sz w:val="24"/>
      <w:szCs w:val="20"/>
      <w:lang w:eastAsia="pt-BR"/>
    </w:rPr>
  </w:style>
  <w:style w:type="paragraph" w:styleId="Corpodetexto3">
    <w:name w:val="Body Text 3"/>
    <w:basedOn w:val="Normal"/>
    <w:link w:val="Corpodetexto3Char"/>
    <w:uiPriority w:val="99"/>
    <w:rsid w:val="000D7DEF"/>
    <w:pPr>
      <w:spacing w:after="0" w:line="360" w:lineRule="auto"/>
      <w:jc w:val="both"/>
    </w:pPr>
    <w:rPr>
      <w:rFonts w:ascii="Arial Narrow" w:eastAsia="Times New Roman" w:hAnsi="Arial Narrow" w:cs="Times New Roman"/>
      <w:b/>
      <w:i/>
      <w:spacing w:val="20"/>
      <w:sz w:val="24"/>
      <w:szCs w:val="24"/>
      <w:lang w:eastAsia="pt-BR"/>
    </w:rPr>
  </w:style>
  <w:style w:type="character" w:customStyle="1" w:styleId="Corpodetexto3Char">
    <w:name w:val="Corpo de texto 3 Char"/>
    <w:basedOn w:val="Fontepargpadro"/>
    <w:link w:val="Corpodetexto3"/>
    <w:uiPriority w:val="99"/>
    <w:rsid w:val="000D7DEF"/>
    <w:rPr>
      <w:rFonts w:ascii="Arial Narrow" w:eastAsia="Times New Roman" w:hAnsi="Arial Narrow" w:cs="Times New Roman"/>
      <w:b/>
      <w:i/>
      <w:spacing w:val="20"/>
      <w:sz w:val="24"/>
      <w:szCs w:val="24"/>
      <w:lang w:eastAsia="pt-BR"/>
    </w:rPr>
  </w:style>
  <w:style w:type="paragraph" w:customStyle="1" w:styleId="Blockquote">
    <w:name w:val="Blockquote"/>
    <w:basedOn w:val="Normal"/>
    <w:rsid w:val="000D7DEF"/>
    <w:pPr>
      <w:spacing w:before="100" w:after="100" w:line="240" w:lineRule="auto"/>
      <w:ind w:left="360" w:right="360"/>
    </w:pPr>
    <w:rPr>
      <w:rFonts w:ascii="Times New Roman" w:eastAsia="Times New Roman" w:hAnsi="Times New Roman" w:cs="Times New Roman"/>
      <w:snapToGrid w:val="0"/>
      <w:sz w:val="24"/>
      <w:szCs w:val="20"/>
      <w:lang w:eastAsia="pt-BR"/>
    </w:rPr>
  </w:style>
  <w:style w:type="paragraph" w:customStyle="1" w:styleId="Estilo1">
    <w:name w:val="Estilo1"/>
    <w:basedOn w:val="Normal"/>
    <w:rsid w:val="000D7DEF"/>
    <w:pPr>
      <w:tabs>
        <w:tab w:val="left" w:pos="2268"/>
      </w:tabs>
      <w:spacing w:after="0" w:line="240" w:lineRule="auto"/>
      <w:ind w:left="2410" w:hanging="992"/>
      <w:jc w:val="both"/>
    </w:pPr>
    <w:rPr>
      <w:rFonts w:ascii="Times New Roman" w:eastAsia="Times New Roman" w:hAnsi="Times New Roman" w:cs="Times New Roman"/>
      <w:sz w:val="24"/>
      <w:szCs w:val="20"/>
      <w:lang w:eastAsia="pt-BR"/>
    </w:rPr>
  </w:style>
  <w:style w:type="paragraph" w:customStyle="1" w:styleId="Estilo2">
    <w:name w:val="Estilo2"/>
    <w:basedOn w:val="Normal"/>
    <w:rsid w:val="000D7DEF"/>
    <w:pPr>
      <w:spacing w:after="0" w:line="240" w:lineRule="auto"/>
      <w:ind w:left="2694" w:hanging="284"/>
      <w:jc w:val="both"/>
    </w:pPr>
    <w:rPr>
      <w:rFonts w:ascii="Times New Roman" w:eastAsia="Times New Roman" w:hAnsi="Times New Roman" w:cs="Times New Roman"/>
      <w:snapToGrid w:val="0"/>
      <w:sz w:val="24"/>
      <w:szCs w:val="20"/>
      <w:lang w:eastAsia="pt-BR"/>
    </w:rPr>
  </w:style>
  <w:style w:type="paragraph" w:styleId="TextosemFormatao">
    <w:name w:val="Plain Text"/>
    <w:basedOn w:val="Normal"/>
    <w:link w:val="TextosemFormataoChar"/>
    <w:uiPriority w:val="99"/>
    <w:rsid w:val="000D7DEF"/>
    <w:pPr>
      <w:spacing w:after="0" w:line="240" w:lineRule="auto"/>
    </w:pPr>
    <w:rPr>
      <w:rFonts w:ascii="Courier New" w:eastAsia="Times New Roman" w:hAnsi="Courier New" w:cs="Times New Roman"/>
      <w:sz w:val="20"/>
      <w:szCs w:val="20"/>
      <w:lang w:eastAsia="pt-BR"/>
    </w:rPr>
  </w:style>
  <w:style w:type="character" w:customStyle="1" w:styleId="TextosemFormataoChar">
    <w:name w:val="Texto sem Formatação Char"/>
    <w:basedOn w:val="Fontepargpadro"/>
    <w:link w:val="TextosemFormatao"/>
    <w:uiPriority w:val="99"/>
    <w:rsid w:val="000D7DEF"/>
    <w:rPr>
      <w:rFonts w:ascii="Courier New" w:eastAsia="Times New Roman" w:hAnsi="Courier New" w:cs="Times New Roman"/>
      <w:sz w:val="20"/>
      <w:szCs w:val="20"/>
      <w:lang w:eastAsia="pt-BR"/>
    </w:rPr>
  </w:style>
  <w:style w:type="paragraph" w:styleId="Commarcadores">
    <w:name w:val="List Bullet"/>
    <w:basedOn w:val="Normal"/>
    <w:autoRedefine/>
    <w:rsid w:val="000D7DEF"/>
    <w:pPr>
      <w:numPr>
        <w:numId w:val="7"/>
      </w:numPr>
      <w:spacing w:after="0" w:line="240" w:lineRule="auto"/>
    </w:pPr>
    <w:rPr>
      <w:rFonts w:ascii="Arial" w:eastAsia="Times New Roman" w:hAnsi="Arial" w:cs="Times New Roman"/>
      <w:i/>
      <w:spacing w:val="20"/>
      <w:sz w:val="20"/>
      <w:szCs w:val="24"/>
      <w:lang w:eastAsia="pt-BR"/>
    </w:rPr>
  </w:style>
  <w:style w:type="paragraph" w:customStyle="1" w:styleId="t2">
    <w:name w:val="t2"/>
    <w:basedOn w:val="Normal"/>
    <w:rsid w:val="000D7DEF"/>
    <w:pPr>
      <w:numPr>
        <w:ilvl w:val="1"/>
        <w:numId w:val="6"/>
      </w:numPr>
      <w:spacing w:before="120" w:after="0" w:line="240" w:lineRule="auto"/>
      <w:jc w:val="both"/>
    </w:pPr>
    <w:rPr>
      <w:rFonts w:ascii="Arial" w:eastAsia="Times New Roman" w:hAnsi="Arial" w:cs="Times New Roman"/>
      <w:b/>
      <w:sz w:val="24"/>
      <w:szCs w:val="20"/>
      <w:lang w:eastAsia="pt-BR"/>
    </w:rPr>
  </w:style>
  <w:style w:type="paragraph" w:customStyle="1" w:styleId="tb1">
    <w:name w:val="tb1"/>
    <w:basedOn w:val="Normal"/>
    <w:rsid w:val="000D7DEF"/>
    <w:pPr>
      <w:numPr>
        <w:numId w:val="5"/>
      </w:numPr>
      <w:tabs>
        <w:tab w:val="num" w:pos="213"/>
        <w:tab w:val="left" w:leader="dot" w:pos="3829"/>
      </w:tabs>
      <w:spacing w:after="0" w:line="240" w:lineRule="auto"/>
      <w:ind w:left="213" w:hanging="213"/>
      <w:jc w:val="both"/>
    </w:pPr>
    <w:rPr>
      <w:rFonts w:ascii="Arial" w:eastAsia="Times New Roman" w:hAnsi="Arial" w:cs="Times New Roman"/>
      <w:sz w:val="24"/>
      <w:szCs w:val="20"/>
      <w:lang w:eastAsia="pt-BR"/>
    </w:rPr>
  </w:style>
  <w:style w:type="paragraph" w:customStyle="1" w:styleId="tb0">
    <w:name w:val="tb0"/>
    <w:basedOn w:val="tb1"/>
    <w:rsid w:val="000D7DEF"/>
    <w:pPr>
      <w:tabs>
        <w:tab w:val="clear" w:pos="3829"/>
      </w:tabs>
    </w:pPr>
  </w:style>
  <w:style w:type="character" w:customStyle="1" w:styleId="goohl0">
    <w:name w:val="goohl0"/>
    <w:basedOn w:val="Fontepargpadro"/>
    <w:rsid w:val="000D7DEF"/>
  </w:style>
  <w:style w:type="paragraph" w:customStyle="1" w:styleId="bloco">
    <w:name w:val="bloco"/>
    <w:rsid w:val="000D7DEF"/>
    <w:pPr>
      <w:spacing w:after="0" w:line="240" w:lineRule="exact"/>
      <w:ind w:right="10800"/>
      <w:jc w:val="both"/>
    </w:pPr>
    <w:rPr>
      <w:rFonts w:ascii="Courier" w:eastAsia="Times New Roman" w:hAnsi="Courier" w:cs="Times New Roman"/>
      <w:sz w:val="24"/>
      <w:szCs w:val="20"/>
      <w:lang w:val="pt-PT" w:eastAsia="pt-BR"/>
    </w:rPr>
  </w:style>
  <w:style w:type="paragraph" w:styleId="Recuodecorpodetexto2">
    <w:name w:val="Body Text Indent 2"/>
    <w:basedOn w:val="Normal"/>
    <w:link w:val="Recuodecorpodetexto2Char"/>
    <w:uiPriority w:val="99"/>
    <w:rsid w:val="000D7DEF"/>
    <w:pPr>
      <w:spacing w:after="0" w:line="240" w:lineRule="auto"/>
      <w:ind w:firstLine="1440"/>
      <w:jc w:val="both"/>
    </w:pPr>
    <w:rPr>
      <w:rFonts w:ascii="Arial" w:eastAsia="Times New Roman" w:hAnsi="Arial" w:cs="Arial"/>
      <w:iCs/>
      <w:spacing w:val="20"/>
      <w:sz w:val="24"/>
      <w:lang w:eastAsia="pt-BR"/>
    </w:rPr>
  </w:style>
  <w:style w:type="character" w:customStyle="1" w:styleId="Recuodecorpodetexto2Char">
    <w:name w:val="Recuo de corpo de texto 2 Char"/>
    <w:basedOn w:val="Fontepargpadro"/>
    <w:link w:val="Recuodecorpodetexto2"/>
    <w:uiPriority w:val="99"/>
    <w:rsid w:val="000D7DEF"/>
    <w:rPr>
      <w:rFonts w:ascii="Arial" w:eastAsia="Times New Roman" w:hAnsi="Arial" w:cs="Arial"/>
      <w:iCs/>
      <w:spacing w:val="20"/>
      <w:sz w:val="24"/>
      <w:lang w:eastAsia="pt-BR"/>
    </w:rPr>
  </w:style>
  <w:style w:type="paragraph" w:styleId="Pr-formataoHTML">
    <w:name w:val="HTML Preformatted"/>
    <w:basedOn w:val="Normal"/>
    <w:link w:val="Pr-formataoHTMLChar"/>
    <w:rsid w:val="000D7DE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Arial Unicode MS" w:hAnsi="Arial Unicode MS" w:cs="Arial Unicode MS"/>
      <w:sz w:val="20"/>
      <w:szCs w:val="20"/>
      <w:lang w:eastAsia="pt-BR"/>
    </w:rPr>
  </w:style>
  <w:style w:type="character" w:customStyle="1" w:styleId="Pr-formataoHTMLChar">
    <w:name w:val="Pré-formatação HTML Char"/>
    <w:basedOn w:val="Fontepargpadro"/>
    <w:link w:val="Pr-formataoHTML"/>
    <w:rsid w:val="000D7DEF"/>
    <w:rPr>
      <w:rFonts w:ascii="Arial Unicode MS" w:eastAsia="Arial Unicode MS" w:hAnsi="Arial Unicode MS" w:cs="Arial Unicode MS"/>
      <w:sz w:val="20"/>
      <w:szCs w:val="20"/>
      <w:lang w:eastAsia="pt-BR"/>
    </w:rPr>
  </w:style>
  <w:style w:type="paragraph" w:customStyle="1" w:styleId="blockquote0">
    <w:name w:val="blockquote"/>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NormalArial">
    <w:name w:val="Normal + Arial"/>
    <w:aliases w:val="11 pt,Expandido por  1 pt"/>
    <w:basedOn w:val="NormalWeb"/>
    <w:rsid w:val="000D7DEF"/>
    <w:pPr>
      <w:spacing w:line="240" w:lineRule="auto"/>
      <w:jc w:val="both"/>
    </w:pPr>
    <w:rPr>
      <w:rFonts w:ascii="Arial" w:hAnsi="Arial" w:cs="Arial"/>
      <w:b/>
      <w:spacing w:val="20"/>
      <w:sz w:val="22"/>
      <w:szCs w:val="22"/>
      <w:lang w:val="pt-BR" w:eastAsia="pt-BR" w:bidi="ar-SA"/>
    </w:rPr>
  </w:style>
  <w:style w:type="paragraph" w:customStyle="1" w:styleId="Corpodetexto21">
    <w:name w:val="Corpo de texto 21"/>
    <w:basedOn w:val="Normal"/>
    <w:uiPriority w:val="99"/>
    <w:rsid w:val="000D7DEF"/>
    <w:pPr>
      <w:widowControl w:val="0"/>
      <w:spacing w:after="120" w:line="240" w:lineRule="auto"/>
      <w:jc w:val="both"/>
    </w:pPr>
    <w:rPr>
      <w:rFonts w:ascii="Times New Roman" w:eastAsia="Times New Roman" w:hAnsi="Times New Roman" w:cs="Times New Roman"/>
      <w:sz w:val="24"/>
      <w:szCs w:val="20"/>
      <w:lang w:eastAsia="pt-BR"/>
    </w:rPr>
  </w:style>
  <w:style w:type="paragraph" w:styleId="Lista2">
    <w:name w:val="List 2"/>
    <w:basedOn w:val="Normal"/>
    <w:rsid w:val="000D7DEF"/>
    <w:pPr>
      <w:spacing w:after="0" w:line="240" w:lineRule="auto"/>
      <w:ind w:left="566" w:hanging="283"/>
    </w:pPr>
    <w:rPr>
      <w:rFonts w:ascii="Times New Roman" w:eastAsia="Times New Roman" w:hAnsi="Times New Roman" w:cs="Times New Roman"/>
      <w:sz w:val="20"/>
      <w:szCs w:val="20"/>
      <w:lang w:eastAsia="pt-BR"/>
    </w:rPr>
  </w:style>
  <w:style w:type="paragraph" w:styleId="Lista3">
    <w:name w:val="List 3"/>
    <w:basedOn w:val="Normal"/>
    <w:rsid w:val="000D7DEF"/>
    <w:pPr>
      <w:spacing w:after="0" w:line="240" w:lineRule="auto"/>
      <w:ind w:left="849" w:hanging="283"/>
    </w:pPr>
    <w:rPr>
      <w:rFonts w:ascii="Times New Roman" w:eastAsia="Times New Roman" w:hAnsi="Times New Roman" w:cs="Times New Roman"/>
      <w:sz w:val="20"/>
      <w:szCs w:val="20"/>
      <w:lang w:eastAsia="pt-BR"/>
    </w:rPr>
  </w:style>
  <w:style w:type="paragraph" w:styleId="Listadecontinuao">
    <w:name w:val="List Continue"/>
    <w:basedOn w:val="Normal"/>
    <w:rsid w:val="000D7DEF"/>
    <w:pPr>
      <w:spacing w:after="120" w:line="240" w:lineRule="auto"/>
      <w:ind w:left="283"/>
    </w:pPr>
    <w:rPr>
      <w:rFonts w:ascii="Times New Roman" w:eastAsia="Times New Roman" w:hAnsi="Times New Roman" w:cs="Times New Roman"/>
      <w:sz w:val="20"/>
      <w:szCs w:val="20"/>
      <w:lang w:eastAsia="pt-BR"/>
    </w:rPr>
  </w:style>
  <w:style w:type="character" w:styleId="Refdenotaderodap">
    <w:name w:val="footnote reference"/>
    <w:rsid w:val="000D7DEF"/>
    <w:rPr>
      <w:vertAlign w:val="superscript"/>
    </w:rPr>
  </w:style>
  <w:style w:type="paragraph" w:styleId="Textodenotaderodap">
    <w:name w:val="footnote text"/>
    <w:basedOn w:val="Normal"/>
    <w:link w:val="TextodenotaderodapChar"/>
    <w:rsid w:val="000D7DEF"/>
    <w:pPr>
      <w:suppressAutoHyphens/>
      <w:spacing w:after="120" w:line="240" w:lineRule="auto"/>
      <w:ind w:firstLine="964"/>
      <w:jc w:val="both"/>
    </w:pPr>
    <w:rPr>
      <w:rFonts w:ascii="Arial" w:eastAsia="Times New Roman" w:hAnsi="Arial" w:cs="Times New Roman"/>
      <w:sz w:val="20"/>
      <w:szCs w:val="20"/>
      <w:lang w:val="x-none" w:eastAsia="ar-SA"/>
    </w:rPr>
  </w:style>
  <w:style w:type="character" w:customStyle="1" w:styleId="TextodenotaderodapChar">
    <w:name w:val="Texto de nota de rodapé Char"/>
    <w:basedOn w:val="Fontepargpadro"/>
    <w:link w:val="Textodenotaderodap"/>
    <w:rsid w:val="000D7DEF"/>
    <w:rPr>
      <w:rFonts w:ascii="Arial" w:eastAsia="Times New Roman" w:hAnsi="Arial" w:cs="Times New Roman"/>
      <w:sz w:val="20"/>
      <w:szCs w:val="20"/>
      <w:lang w:val="x-none" w:eastAsia="ar-SA"/>
    </w:rPr>
  </w:style>
  <w:style w:type="paragraph" w:customStyle="1" w:styleId="Textopr-formatado">
    <w:name w:val="Texto pré-formatado"/>
    <w:basedOn w:val="Normal"/>
    <w:rsid w:val="000D7DEF"/>
    <w:pPr>
      <w:widowControl w:val="0"/>
      <w:suppressAutoHyphens/>
      <w:spacing w:after="0" w:line="240" w:lineRule="auto"/>
    </w:pPr>
    <w:rPr>
      <w:rFonts w:ascii="Courier New" w:eastAsia="Courier New" w:hAnsi="Courier New" w:cs="Courier New"/>
      <w:color w:val="000000"/>
      <w:sz w:val="20"/>
      <w:szCs w:val="20"/>
    </w:rPr>
  </w:style>
  <w:style w:type="paragraph" w:customStyle="1" w:styleId="western">
    <w:name w:val="western"/>
    <w:basedOn w:val="Normal"/>
    <w:uiPriority w:val="99"/>
    <w:rsid w:val="000D7DEF"/>
    <w:pPr>
      <w:suppressAutoHyphens/>
      <w:spacing w:before="280" w:after="119" w:line="240" w:lineRule="auto"/>
    </w:pPr>
    <w:rPr>
      <w:rFonts w:ascii="Times New Roman" w:eastAsia="Times New Roman" w:hAnsi="Times New Roman" w:cs="Times New Roman"/>
      <w:sz w:val="24"/>
      <w:szCs w:val="24"/>
      <w:lang w:eastAsia="ar-SA"/>
    </w:rPr>
  </w:style>
  <w:style w:type="paragraph" w:customStyle="1" w:styleId="Normal1">
    <w:name w:val="Normal1"/>
    <w:rsid w:val="000D7DEF"/>
    <w:pPr>
      <w:widowControl w:val="0"/>
      <w:suppressAutoHyphens/>
      <w:spacing w:before="60"/>
    </w:pPr>
    <w:rPr>
      <w:rFonts w:ascii="Liberation Serif" w:eastAsia="DejaVu Sans" w:hAnsi="Liberation Serif" w:cs="Lohit Hindi"/>
      <w:color w:val="00000A"/>
      <w:sz w:val="24"/>
      <w:szCs w:val="24"/>
      <w:lang w:eastAsia="zh-CN" w:bidi="hi-IN"/>
    </w:rPr>
  </w:style>
  <w:style w:type="character" w:customStyle="1" w:styleId="LinkdaInternet">
    <w:name w:val="Link da Internet"/>
    <w:uiPriority w:val="99"/>
    <w:rsid w:val="000D7DEF"/>
    <w:rPr>
      <w:color w:val="0000FF"/>
      <w:u w:val="single"/>
    </w:rPr>
  </w:style>
  <w:style w:type="paragraph" w:customStyle="1" w:styleId="Corpodotexto">
    <w:name w:val="Corpo do texto"/>
    <w:basedOn w:val="Normal1"/>
    <w:rsid w:val="000D7DEF"/>
    <w:pPr>
      <w:spacing w:before="0" w:after="120" w:line="288" w:lineRule="auto"/>
    </w:pPr>
  </w:style>
  <w:style w:type="paragraph" w:customStyle="1" w:styleId="A010178">
    <w:name w:val="_A010178"/>
    <w:rsid w:val="000D7DEF"/>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xl69">
    <w:name w:val="xl69"/>
    <w:basedOn w:val="Normal"/>
    <w:rsid w:val="000D7DEF"/>
    <w:pPr>
      <w:pBdr>
        <w:top w:val="single" w:sz="4" w:space="0" w:color="auto"/>
        <w:bottom w:val="single" w:sz="4" w:space="0" w:color="auto"/>
      </w:pBdr>
      <w:shd w:val="clear" w:color="000000" w:fill="000000"/>
      <w:spacing w:before="100" w:beforeAutospacing="1" w:after="100" w:afterAutospacing="1" w:line="240" w:lineRule="auto"/>
      <w:jc w:val="center"/>
      <w:textAlignment w:val="center"/>
    </w:pPr>
    <w:rPr>
      <w:rFonts w:ascii="Arial" w:eastAsia="Times New Roman" w:hAnsi="Arial" w:cs="Arial"/>
      <w:b/>
      <w:bCs/>
      <w:color w:val="FFFFFF"/>
      <w:sz w:val="20"/>
      <w:szCs w:val="20"/>
      <w:lang w:eastAsia="pt-BR"/>
    </w:rPr>
  </w:style>
  <w:style w:type="paragraph" w:customStyle="1" w:styleId="xl70">
    <w:name w:val="xl7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pt-BR"/>
    </w:rPr>
  </w:style>
  <w:style w:type="paragraph" w:customStyle="1" w:styleId="xl71">
    <w:name w:val="xl7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2">
    <w:name w:val="xl72"/>
    <w:basedOn w:val="Normal"/>
    <w:rsid w:val="000D7DEF"/>
    <w:pPr>
      <w:spacing w:before="100" w:beforeAutospacing="1" w:after="100" w:afterAutospacing="1" w:line="240" w:lineRule="auto"/>
    </w:pPr>
    <w:rPr>
      <w:rFonts w:ascii="Arial" w:eastAsia="Times New Roman" w:hAnsi="Arial" w:cs="Arial"/>
      <w:sz w:val="24"/>
      <w:szCs w:val="24"/>
      <w:lang w:eastAsia="pt-BR"/>
    </w:rPr>
  </w:style>
  <w:style w:type="paragraph" w:customStyle="1" w:styleId="xl73">
    <w:name w:val="xl7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74">
    <w:name w:val="xl74"/>
    <w:basedOn w:val="Normal"/>
    <w:rsid w:val="000D7DEF"/>
    <w:pPr>
      <w:spacing w:before="100" w:beforeAutospacing="1" w:after="100" w:afterAutospacing="1" w:line="240" w:lineRule="auto"/>
    </w:pPr>
    <w:rPr>
      <w:rFonts w:ascii="Arial" w:eastAsia="Times New Roman" w:hAnsi="Arial" w:cs="Arial"/>
      <w:b/>
      <w:bCs/>
      <w:sz w:val="24"/>
      <w:szCs w:val="24"/>
      <w:lang w:eastAsia="pt-BR"/>
    </w:rPr>
  </w:style>
  <w:style w:type="paragraph" w:customStyle="1" w:styleId="xl75">
    <w:name w:val="xl7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6">
    <w:name w:val="xl76"/>
    <w:basedOn w:val="Normal"/>
    <w:rsid w:val="000D7DEF"/>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pt-BR"/>
    </w:rPr>
  </w:style>
  <w:style w:type="paragraph" w:customStyle="1" w:styleId="xl77">
    <w:name w:val="xl77"/>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78">
    <w:name w:val="xl78"/>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79">
    <w:name w:val="xl79"/>
    <w:basedOn w:val="Normal"/>
    <w:rsid w:val="000D7DEF"/>
    <w:pPr>
      <w:spacing w:before="100" w:beforeAutospacing="1" w:after="100" w:afterAutospacing="1" w:line="240" w:lineRule="auto"/>
      <w:jc w:val="center"/>
      <w:textAlignment w:val="center"/>
    </w:pPr>
    <w:rPr>
      <w:rFonts w:ascii="Arial" w:eastAsia="Times New Roman" w:hAnsi="Arial" w:cs="Arial"/>
      <w:sz w:val="24"/>
      <w:szCs w:val="24"/>
      <w:lang w:eastAsia="pt-BR"/>
    </w:rPr>
  </w:style>
  <w:style w:type="paragraph" w:customStyle="1" w:styleId="xl80">
    <w:name w:val="xl80"/>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pt-BR"/>
    </w:rPr>
  </w:style>
  <w:style w:type="paragraph" w:customStyle="1" w:styleId="xl81">
    <w:name w:val="xl81"/>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2">
    <w:name w:val="xl82"/>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3">
    <w:name w:val="xl83"/>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4">
    <w:name w:val="xl84"/>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pt-BR"/>
    </w:rPr>
  </w:style>
  <w:style w:type="paragraph" w:customStyle="1" w:styleId="xl85">
    <w:name w:val="xl85"/>
    <w:basedOn w:val="Normal"/>
    <w:rsid w:val="000D7DEF"/>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eastAsia="pt-BR"/>
    </w:rPr>
  </w:style>
  <w:style w:type="paragraph" w:customStyle="1" w:styleId="xl86">
    <w:name w:val="xl86"/>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pt-BR"/>
    </w:rPr>
  </w:style>
  <w:style w:type="paragraph" w:customStyle="1" w:styleId="xl87">
    <w:name w:val="xl87"/>
    <w:basedOn w:val="Normal"/>
    <w:rsid w:val="000D7D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styleId="Lista">
    <w:name w:val="List"/>
    <w:basedOn w:val="Normal"/>
    <w:uiPriority w:val="99"/>
    <w:semiHidden/>
    <w:unhideWhenUsed/>
    <w:rsid w:val="000D7DEF"/>
    <w:pPr>
      <w:spacing w:after="0" w:line="240" w:lineRule="auto"/>
      <w:ind w:left="283" w:hanging="283"/>
    </w:pPr>
    <w:rPr>
      <w:rFonts w:ascii="Times New Roman" w:eastAsia="Times New Roman" w:hAnsi="Times New Roman" w:cs="Times New Roman"/>
      <w:sz w:val="24"/>
      <w:szCs w:val="24"/>
      <w:lang w:eastAsia="pt-BR"/>
    </w:rPr>
  </w:style>
  <w:style w:type="paragraph" w:styleId="Subttulo">
    <w:name w:val="Subtitle"/>
    <w:basedOn w:val="Normal"/>
    <w:link w:val="SubttuloChar"/>
    <w:uiPriority w:val="99"/>
    <w:qFormat/>
    <w:rsid w:val="000D7DEF"/>
    <w:pPr>
      <w:spacing w:after="0" w:line="240" w:lineRule="auto"/>
      <w:jc w:val="center"/>
    </w:pPr>
    <w:rPr>
      <w:rFonts w:ascii="Times New Roman" w:eastAsia="Times New Roman" w:hAnsi="Times New Roman" w:cs="Times New Roman"/>
      <w:b/>
      <w:bCs/>
      <w:color w:val="000000"/>
      <w:sz w:val="24"/>
      <w:szCs w:val="24"/>
      <w:lang w:val="pt-PT"/>
    </w:rPr>
  </w:style>
  <w:style w:type="character" w:customStyle="1" w:styleId="SubttuloChar">
    <w:name w:val="Subtítulo Char"/>
    <w:basedOn w:val="Fontepargpadro"/>
    <w:link w:val="Subttulo"/>
    <w:uiPriority w:val="99"/>
    <w:rsid w:val="000D7DEF"/>
    <w:rPr>
      <w:rFonts w:ascii="Times New Roman" w:eastAsia="Times New Roman" w:hAnsi="Times New Roman" w:cs="Times New Roman"/>
      <w:b/>
      <w:bCs/>
      <w:color w:val="000000"/>
      <w:sz w:val="24"/>
      <w:szCs w:val="24"/>
      <w:lang w:val="pt-PT"/>
    </w:rPr>
  </w:style>
  <w:style w:type="paragraph" w:styleId="Recuodecorpodetexto3">
    <w:name w:val="Body Text Indent 3"/>
    <w:basedOn w:val="Normal"/>
    <w:link w:val="Recuodecorpodetexto3Char"/>
    <w:uiPriority w:val="99"/>
    <w:semiHidden/>
    <w:unhideWhenUsed/>
    <w:rsid w:val="000D7DEF"/>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semiHidden/>
    <w:rsid w:val="000D7DEF"/>
    <w:rPr>
      <w:rFonts w:ascii="Times New Roman" w:eastAsia="Times New Roman" w:hAnsi="Times New Roman" w:cs="Times New Roman"/>
      <w:sz w:val="16"/>
      <w:szCs w:val="16"/>
      <w:lang w:eastAsia="pt-BR"/>
    </w:rPr>
  </w:style>
  <w:style w:type="paragraph" w:styleId="Textoembloco">
    <w:name w:val="Block Text"/>
    <w:basedOn w:val="Normal"/>
    <w:uiPriority w:val="99"/>
    <w:semiHidden/>
    <w:unhideWhenUsed/>
    <w:rsid w:val="000D7DEF"/>
    <w:pPr>
      <w:shd w:val="clear" w:color="auto" w:fill="FFFFFF"/>
      <w:tabs>
        <w:tab w:val="left" w:pos="5130"/>
        <w:tab w:val="left" w:pos="5670"/>
      </w:tabs>
      <w:spacing w:after="0" w:line="240" w:lineRule="auto"/>
      <w:ind w:left="142" w:right="3618"/>
      <w:jc w:val="both"/>
    </w:pPr>
    <w:rPr>
      <w:rFonts w:ascii="Tahoma" w:eastAsia="Times New Roman" w:hAnsi="Tahoma" w:cs="Times New Roman"/>
      <w:b/>
      <w:color w:val="000000"/>
      <w:szCs w:val="24"/>
      <w:lang w:eastAsia="pt-BR"/>
    </w:rPr>
  </w:style>
  <w:style w:type="paragraph" w:customStyle="1" w:styleId="Corpotextoedital">
    <w:name w:val="Corpotexto_edital"/>
    <w:basedOn w:val="Normal"/>
    <w:rsid w:val="000D7DEF"/>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before="120" w:after="120" w:line="240" w:lineRule="auto"/>
      <w:ind w:firstLine="2268"/>
      <w:jc w:val="both"/>
    </w:pPr>
    <w:rPr>
      <w:rFonts w:ascii="Century Gothic" w:eastAsia="Times New Roman" w:hAnsi="Century Gothic" w:cs="Times New Roman"/>
      <w:sz w:val="24"/>
      <w:szCs w:val="20"/>
      <w:lang w:eastAsia="pt-BR"/>
    </w:rPr>
  </w:style>
  <w:style w:type="paragraph" w:customStyle="1" w:styleId="Pa6">
    <w:name w:val="Pa6"/>
    <w:basedOn w:val="Normal"/>
    <w:next w:val="Normal"/>
    <w:uiPriority w:val="99"/>
    <w:rsid w:val="000D7DEF"/>
    <w:pPr>
      <w:autoSpaceDE w:val="0"/>
      <w:autoSpaceDN w:val="0"/>
      <w:adjustRightInd w:val="0"/>
      <w:spacing w:after="0" w:line="241" w:lineRule="atLeast"/>
    </w:pPr>
    <w:rPr>
      <w:rFonts w:ascii="Arial" w:eastAsia="Calibri" w:hAnsi="Arial" w:cs="Arial"/>
      <w:sz w:val="24"/>
      <w:szCs w:val="24"/>
    </w:rPr>
  </w:style>
  <w:style w:type="paragraph" w:customStyle="1" w:styleId="Pa1">
    <w:name w:val="Pa1"/>
    <w:basedOn w:val="Normal"/>
    <w:next w:val="Normal"/>
    <w:uiPriority w:val="99"/>
    <w:rsid w:val="000D7DEF"/>
    <w:pPr>
      <w:autoSpaceDE w:val="0"/>
      <w:autoSpaceDN w:val="0"/>
      <w:adjustRightInd w:val="0"/>
      <w:spacing w:after="0" w:line="241" w:lineRule="atLeast"/>
    </w:pPr>
    <w:rPr>
      <w:rFonts w:ascii="Arial" w:hAnsi="Arial" w:cs="Arial"/>
      <w:sz w:val="24"/>
      <w:szCs w:val="24"/>
    </w:rPr>
  </w:style>
  <w:style w:type="paragraph" w:customStyle="1" w:styleId="Estilo">
    <w:name w:val="Estilo"/>
    <w:uiPriority w:val="99"/>
    <w:rsid w:val="000D7DEF"/>
    <w:pPr>
      <w:widowControl w:val="0"/>
      <w:autoSpaceDE w:val="0"/>
      <w:autoSpaceDN w:val="0"/>
      <w:adjustRightInd w:val="0"/>
      <w:spacing w:after="0" w:line="240" w:lineRule="auto"/>
    </w:pPr>
    <w:rPr>
      <w:rFonts w:ascii="Arial" w:eastAsia="Times New Roman" w:hAnsi="Arial" w:cs="Arial"/>
      <w:sz w:val="20"/>
      <w:szCs w:val="24"/>
      <w:lang w:eastAsia="pt-BR"/>
    </w:rPr>
  </w:style>
  <w:style w:type="paragraph" w:customStyle="1" w:styleId="ecmsobodytext">
    <w:name w:val="ec_msobodytext"/>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wrcsitcorbar">
    <w:name w:val="wrc_sitcor_bar"/>
    <w:basedOn w:val="Normal"/>
    <w:uiPriority w:val="99"/>
    <w:rsid w:val="000D7DEF"/>
    <w:pPr>
      <w:shd w:val="clear" w:color="auto" w:fill="282828"/>
      <w:spacing w:before="100" w:beforeAutospacing="1" w:after="100" w:afterAutospacing="1" w:line="240" w:lineRule="auto"/>
    </w:pPr>
    <w:rPr>
      <w:rFonts w:ascii="Arial Unicode MS" w:eastAsia="Times New Roman" w:hAnsi="Arial Unicode MS" w:cs="Times New Roman"/>
      <w:color w:val="FFFFFF"/>
      <w:sz w:val="16"/>
      <w:szCs w:val="16"/>
      <w:lang w:eastAsia="pt-BR"/>
    </w:rPr>
  </w:style>
  <w:style w:type="paragraph" w:customStyle="1" w:styleId="texto-das-discriminacoes1">
    <w:name w:val="texto-das-discriminacoes1"/>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texto-das-discriminacoes">
    <w:name w:val="texto-das-discriminacoes"/>
    <w:basedOn w:val="Normal"/>
    <w:uiPriority w:val="99"/>
    <w:rsid w:val="000D7DEF"/>
    <w:pPr>
      <w:spacing w:before="100" w:beforeAutospacing="1" w:after="100" w:afterAutospacing="1" w:line="240" w:lineRule="auto"/>
    </w:pPr>
    <w:rPr>
      <w:rFonts w:ascii="Arial" w:eastAsia="Times New Roman" w:hAnsi="Arial" w:cs="Arial"/>
      <w:color w:val="666666"/>
      <w:sz w:val="16"/>
      <w:szCs w:val="16"/>
      <w:lang w:eastAsia="pt-BR"/>
    </w:rPr>
  </w:style>
  <w:style w:type="paragraph" w:customStyle="1" w:styleId="doutrinapar">
    <w:name w:val="doutrina  par"/>
    <w:basedOn w:val="Normal"/>
    <w:uiPriority w:val="99"/>
    <w:rsid w:val="000D7DEF"/>
    <w:pPr>
      <w:suppressAutoHyphens/>
      <w:spacing w:after="0" w:line="400" w:lineRule="exact"/>
      <w:jc w:val="both"/>
    </w:pPr>
    <w:rPr>
      <w:rFonts w:ascii="CG Times" w:eastAsia="Times New Roman" w:hAnsi="CG Times" w:cs="Times New Roman"/>
      <w:sz w:val="24"/>
      <w:szCs w:val="20"/>
      <w:lang w:eastAsia="ar-SA"/>
    </w:rPr>
  </w:style>
  <w:style w:type="paragraph" w:customStyle="1" w:styleId="Recuodecorpodetexto31">
    <w:name w:val="Recuo de corpo de texto 31"/>
    <w:basedOn w:val="Normal"/>
    <w:uiPriority w:val="99"/>
    <w:rsid w:val="000D7DEF"/>
    <w:pPr>
      <w:tabs>
        <w:tab w:val="left" w:pos="0"/>
        <w:tab w:val="left" w:pos="1843"/>
        <w:tab w:val="left" w:pos="2410"/>
        <w:tab w:val="left" w:pos="2552"/>
      </w:tabs>
      <w:suppressAutoHyphens/>
      <w:spacing w:after="0" w:line="240" w:lineRule="auto"/>
      <w:ind w:firstLine="1701"/>
      <w:jc w:val="both"/>
    </w:pPr>
    <w:rPr>
      <w:rFonts w:ascii="Arial" w:eastAsia="Times New Roman" w:hAnsi="Arial" w:cs="Arial"/>
      <w:b/>
      <w:szCs w:val="24"/>
      <w:lang w:eastAsia="ar-SA"/>
    </w:rPr>
  </w:style>
  <w:style w:type="paragraph" w:customStyle="1" w:styleId="ndice">
    <w:name w:val="Índice"/>
    <w:basedOn w:val="Normal"/>
    <w:uiPriority w:val="99"/>
    <w:rsid w:val="000D7DEF"/>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WW-Recuodecorpodetexto2123">
    <w:name w:val="WW-Recuo de corpo de texto 2123"/>
    <w:basedOn w:val="Normal"/>
    <w:uiPriority w:val="99"/>
    <w:rsid w:val="000D7DEF"/>
    <w:pPr>
      <w:widowControl w:val="0"/>
      <w:tabs>
        <w:tab w:val="left" w:pos="11088"/>
        <w:tab w:val="left" w:pos="11520"/>
      </w:tabs>
      <w:suppressAutoHyphens/>
      <w:spacing w:after="0" w:line="240" w:lineRule="auto"/>
      <w:ind w:left="709" w:hanging="709"/>
      <w:jc w:val="both"/>
    </w:pPr>
    <w:rPr>
      <w:rFonts w:ascii="Arial" w:eastAsia="Times New Roman" w:hAnsi="Arial" w:cs="Times New Roman"/>
      <w:szCs w:val="20"/>
      <w:lang w:eastAsia="ar-SA"/>
    </w:rPr>
  </w:style>
  <w:style w:type="paragraph" w:customStyle="1" w:styleId="WW-NormalWeb">
    <w:name w:val="WW-Normal (Web)"/>
    <w:basedOn w:val="Normal"/>
    <w:uiPriority w:val="99"/>
    <w:rsid w:val="000D7DEF"/>
    <w:pPr>
      <w:spacing w:before="280" w:after="0" w:line="403" w:lineRule="atLeast"/>
    </w:pPr>
    <w:rPr>
      <w:rFonts w:ascii="Arial Unicode MS" w:eastAsia="Times New Roman" w:hAnsi="Arial Unicode MS" w:cs="Times New Roman"/>
      <w:sz w:val="24"/>
      <w:szCs w:val="24"/>
      <w:lang w:eastAsia="ar-SA"/>
    </w:rPr>
  </w:style>
  <w:style w:type="paragraph" w:customStyle="1" w:styleId="WW-Corpodetexto3">
    <w:name w:val="WW-Corpo de texto 3"/>
    <w:basedOn w:val="Normal"/>
    <w:uiPriority w:val="99"/>
    <w:rsid w:val="000D7DEF"/>
    <w:pPr>
      <w:widowControl w:val="0"/>
      <w:suppressAutoHyphens/>
      <w:spacing w:after="0" w:line="240" w:lineRule="auto"/>
    </w:pPr>
    <w:rPr>
      <w:rFonts w:ascii="Arial" w:eastAsia="Times New Roman" w:hAnsi="Arial" w:cs="Arial"/>
      <w:b/>
      <w:bCs/>
      <w:sz w:val="24"/>
      <w:szCs w:val="24"/>
      <w:lang w:eastAsia="ar-SA"/>
    </w:rPr>
  </w:style>
  <w:style w:type="paragraph" w:customStyle="1" w:styleId="Standard">
    <w:name w:val="Standard"/>
    <w:uiPriority w:val="99"/>
    <w:rsid w:val="000D7DEF"/>
    <w:pPr>
      <w:widowControl w:val="0"/>
      <w:suppressAutoHyphens/>
      <w:autoSpaceDN w:val="0"/>
      <w:spacing w:after="0" w:line="240" w:lineRule="auto"/>
    </w:pPr>
    <w:rPr>
      <w:rFonts w:ascii="Times New Roman" w:eastAsia="Lucida Sans Unicode" w:hAnsi="Times New Roman" w:cs="Tahoma"/>
      <w:kern w:val="3"/>
      <w:sz w:val="24"/>
      <w:szCs w:val="24"/>
      <w:lang w:eastAsia="pt-BR" w:bidi="pt-BR"/>
    </w:rPr>
  </w:style>
  <w:style w:type="paragraph" w:customStyle="1" w:styleId="Numerado">
    <w:name w:val="Numerado"/>
    <w:basedOn w:val="Normal"/>
    <w:uiPriority w:val="99"/>
    <w:rsid w:val="000D7DEF"/>
    <w:pPr>
      <w:tabs>
        <w:tab w:val="num" w:pos="720"/>
      </w:tabs>
      <w:suppressAutoHyphens/>
      <w:spacing w:after="0" w:line="360" w:lineRule="auto"/>
      <w:jc w:val="both"/>
    </w:pPr>
    <w:rPr>
      <w:rFonts w:ascii="Arial" w:eastAsia="Times New Roman" w:hAnsi="Arial" w:cs="Times New Roman"/>
      <w:sz w:val="20"/>
      <w:szCs w:val="20"/>
      <w:lang w:eastAsia="ar-SA"/>
    </w:rPr>
  </w:style>
  <w:style w:type="paragraph" w:customStyle="1" w:styleId="Corpodetexto22">
    <w:name w:val="Corpo de texto 22"/>
    <w:basedOn w:val="Normal"/>
    <w:uiPriority w:val="99"/>
    <w:rsid w:val="000D7DEF"/>
    <w:pPr>
      <w:overflowPunct w:val="0"/>
      <w:autoSpaceDE w:val="0"/>
      <w:autoSpaceDN w:val="0"/>
      <w:adjustRightInd w:val="0"/>
      <w:spacing w:after="0" w:line="240" w:lineRule="auto"/>
      <w:jc w:val="both"/>
    </w:pPr>
    <w:rPr>
      <w:rFonts w:ascii="Times New Roman" w:eastAsia="Times New Roman" w:hAnsi="Times New Roman" w:cs="Times New Roman"/>
      <w:sz w:val="24"/>
      <w:szCs w:val="20"/>
      <w:lang w:eastAsia="pt-BR"/>
    </w:rPr>
  </w:style>
  <w:style w:type="paragraph" w:customStyle="1" w:styleId="ecmsonormal">
    <w:name w:val="ec_msonormal"/>
    <w:basedOn w:val="Normal"/>
    <w:uiPriority w:val="99"/>
    <w:rsid w:val="000D7DEF"/>
    <w:pPr>
      <w:shd w:val="clear" w:color="auto" w:fill="FFFFFF"/>
      <w:spacing w:before="100" w:beforeAutospacing="1" w:after="100" w:afterAutospacing="1" w:line="240" w:lineRule="auto"/>
    </w:pPr>
    <w:rPr>
      <w:rFonts w:ascii="Verdana" w:eastAsia="Times New Roman" w:hAnsi="Verdana" w:cs="Times New Roman"/>
      <w:sz w:val="20"/>
      <w:szCs w:val="20"/>
      <w:lang w:eastAsia="pt-BR"/>
    </w:rPr>
  </w:style>
  <w:style w:type="paragraph" w:customStyle="1" w:styleId="Standarduser">
    <w:name w:val="Standard (user)"/>
    <w:uiPriority w:val="99"/>
    <w:rsid w:val="000D7DEF"/>
    <w:pPr>
      <w:suppressAutoHyphens/>
      <w:autoSpaceDN w:val="0"/>
      <w:spacing w:after="0" w:line="240" w:lineRule="auto"/>
    </w:pPr>
    <w:rPr>
      <w:rFonts w:ascii="Times New Roman" w:eastAsia="Arial" w:hAnsi="Times New Roman" w:cs="Times New Roman"/>
      <w:kern w:val="3"/>
      <w:sz w:val="24"/>
      <w:szCs w:val="24"/>
      <w:lang w:eastAsia="pt-BR"/>
    </w:rPr>
  </w:style>
  <w:style w:type="paragraph" w:customStyle="1" w:styleId="Standarduseruser">
    <w:name w:val="Standard (user) (user)"/>
    <w:uiPriority w:val="99"/>
    <w:rsid w:val="000D7DEF"/>
    <w:pPr>
      <w:suppressAutoHyphens/>
      <w:autoSpaceDN w:val="0"/>
      <w:spacing w:after="0" w:line="240" w:lineRule="auto"/>
    </w:pPr>
    <w:rPr>
      <w:rFonts w:ascii="Times New Roman" w:eastAsia="Arial" w:hAnsi="Times New Roman" w:cs="Times New Roman"/>
      <w:kern w:val="3"/>
      <w:sz w:val="20"/>
      <w:szCs w:val="20"/>
      <w:lang w:eastAsia="pt-BR"/>
    </w:rPr>
  </w:style>
  <w:style w:type="character" w:customStyle="1" w:styleId="A1">
    <w:name w:val="A1"/>
    <w:uiPriority w:val="99"/>
    <w:rsid w:val="000D7DEF"/>
    <w:rPr>
      <w:color w:val="000000"/>
      <w:sz w:val="16"/>
      <w:szCs w:val="16"/>
    </w:rPr>
  </w:style>
  <w:style w:type="character" w:customStyle="1" w:styleId="RecuodecorpodetextoChar1">
    <w:name w:val="Recuo de corpo de texto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ecuodecorpodetexto2Char1">
    <w:name w:val="Recuo de corpo de texto 2 Char1"/>
    <w:basedOn w:val="Fontepargpadro"/>
    <w:uiPriority w:val="99"/>
    <w:semiHidden/>
    <w:locked/>
    <w:rsid w:val="000D7DEF"/>
    <w:rPr>
      <w:rFonts w:ascii="Times New Roman" w:eastAsia="Times New Roman" w:hAnsi="Times New Roman" w:cs="Times New Roman"/>
      <w:sz w:val="20"/>
      <w:szCs w:val="20"/>
      <w:lang w:eastAsia="pt-BR"/>
    </w:rPr>
  </w:style>
  <w:style w:type="character" w:customStyle="1" w:styleId="RodapChar1">
    <w:name w:val="Rodapé Char1"/>
    <w:basedOn w:val="Fontepargpadro"/>
    <w:locked/>
    <w:rsid w:val="000D7DEF"/>
    <w:rPr>
      <w:lang w:eastAsia="pt-BR"/>
    </w:rPr>
  </w:style>
  <w:style w:type="character" w:customStyle="1" w:styleId="textoartigo11">
    <w:name w:val="textoartigo11"/>
    <w:basedOn w:val="Fontepargpadro"/>
    <w:rsid w:val="000D7DEF"/>
  </w:style>
  <w:style w:type="character" w:customStyle="1" w:styleId="TextosemFormataoChar1">
    <w:name w:val="Texto sem Formatação Char1"/>
    <w:basedOn w:val="Fontepargpadro"/>
    <w:uiPriority w:val="99"/>
    <w:rsid w:val="000D7DEF"/>
    <w:rPr>
      <w:rFonts w:ascii="Consolas" w:eastAsia="Times New Roman" w:hAnsi="Consolas" w:cs="Consolas" w:hint="default"/>
      <w:sz w:val="21"/>
      <w:szCs w:val="21"/>
      <w:lang w:val="en-US" w:bidi="en-US"/>
    </w:rPr>
  </w:style>
  <w:style w:type="character" w:customStyle="1" w:styleId="st1">
    <w:name w:val="st1"/>
    <w:basedOn w:val="Fontepargpadro"/>
    <w:rsid w:val="000D7DEF"/>
  </w:style>
  <w:style w:type="character" w:customStyle="1" w:styleId="TextodecomentrioChar1">
    <w:name w:val="Texto de comentário Char1"/>
    <w:basedOn w:val="Fontepargpadro"/>
    <w:uiPriority w:val="99"/>
    <w:semiHidden/>
    <w:rsid w:val="000D7DEF"/>
    <w:rPr>
      <w:rFonts w:ascii="Calibri" w:eastAsia="Times New Roman" w:hAnsi="Calibri" w:cs="Times New Roman" w:hint="default"/>
      <w:sz w:val="20"/>
      <w:szCs w:val="20"/>
      <w:lang w:val="en-US" w:bidi="en-US"/>
    </w:rPr>
  </w:style>
  <w:style w:type="character" w:customStyle="1" w:styleId="AssuntodocomentrioChar1">
    <w:name w:val="Assunto do comentário Char1"/>
    <w:basedOn w:val="TextodecomentrioChar1"/>
    <w:uiPriority w:val="99"/>
    <w:semiHidden/>
    <w:rsid w:val="000D7DEF"/>
    <w:rPr>
      <w:rFonts w:ascii="Calibri" w:eastAsia="Times New Roman" w:hAnsi="Calibri" w:cs="Times New Roman" w:hint="default"/>
      <w:b/>
      <w:bCs/>
      <w:sz w:val="20"/>
      <w:szCs w:val="20"/>
      <w:lang w:val="en-US" w:bidi="en-US"/>
    </w:rPr>
  </w:style>
  <w:style w:type="character" w:customStyle="1" w:styleId="CabealhoChar1">
    <w:name w:val="Cabeçalho Char1"/>
    <w:basedOn w:val="Fontepargpadro"/>
    <w:locked/>
    <w:rsid w:val="000D7DEF"/>
    <w:rPr>
      <w:lang w:eastAsia="pt-BR"/>
    </w:rPr>
  </w:style>
  <w:style w:type="character" w:customStyle="1" w:styleId="CorpodetextoChar1">
    <w:name w:val="Corpo de texto Char1"/>
    <w:basedOn w:val="Fontepargpadro"/>
    <w:locked/>
    <w:rsid w:val="000D7DEF"/>
    <w:rPr>
      <w:sz w:val="24"/>
    </w:rPr>
  </w:style>
  <w:style w:type="paragraph" w:customStyle="1" w:styleId="corpo">
    <w:name w:val="corpo"/>
    <w:basedOn w:val="Normal"/>
    <w:rsid w:val="000D7DE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MenoPendente1">
    <w:name w:val="Menção Pendente1"/>
    <w:basedOn w:val="Fontepargpadro"/>
    <w:uiPriority w:val="99"/>
    <w:semiHidden/>
    <w:unhideWhenUsed/>
    <w:rsid w:val="00247254"/>
    <w:rPr>
      <w:color w:val="605E5C"/>
      <w:shd w:val="clear" w:color="auto" w:fill="E1DFDD"/>
    </w:rPr>
  </w:style>
  <w:style w:type="table" w:customStyle="1" w:styleId="Tabelacomgrade1">
    <w:name w:val="Tabela com grade1"/>
    <w:basedOn w:val="Tabelanormal"/>
    <w:next w:val="Tabelacomgrade"/>
    <w:uiPriority w:val="39"/>
    <w:rsid w:val="00D307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456ACB"/>
  </w:style>
  <w:style w:type="paragraph" w:styleId="Legenda">
    <w:name w:val="caption"/>
    <w:basedOn w:val="Normal"/>
    <w:next w:val="Normal"/>
    <w:qFormat/>
    <w:rsid w:val="00456ACB"/>
    <w:pPr>
      <w:spacing w:after="0" w:line="240" w:lineRule="auto"/>
      <w:jc w:val="center"/>
    </w:pPr>
    <w:rPr>
      <w:rFonts w:ascii="Arial" w:eastAsia="Times New Roman" w:hAnsi="Arial" w:cs="Arial"/>
      <w:b/>
      <w:bCs/>
      <w:sz w:val="24"/>
      <w:szCs w:val="24"/>
      <w:lang w:eastAsia="pt-BR"/>
    </w:rPr>
  </w:style>
  <w:style w:type="table" w:customStyle="1" w:styleId="TableNormal1">
    <w:name w:val="Table Normal1"/>
    <w:uiPriority w:val="2"/>
    <w:semiHidden/>
    <w:unhideWhenUsed/>
    <w:qFormat/>
    <w:rsid w:val="00456ACB"/>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6ACB"/>
    <w:pPr>
      <w:widowControl w:val="0"/>
      <w:autoSpaceDE w:val="0"/>
      <w:autoSpaceDN w:val="0"/>
      <w:spacing w:after="0" w:line="240" w:lineRule="auto"/>
      <w:ind w:left="107"/>
    </w:pPr>
    <w:rPr>
      <w:rFonts w:ascii="Consolas" w:eastAsia="Consolas" w:hAnsi="Consolas" w:cs="Consolas"/>
      <w:lang w:val="pt-PT" w:eastAsia="pt-PT" w:bidi="pt-PT"/>
    </w:rPr>
  </w:style>
  <w:style w:type="table" w:customStyle="1" w:styleId="Tabelacomgrade2">
    <w:name w:val="Tabela com grade2"/>
    <w:basedOn w:val="Tabelanormal"/>
    <w:next w:val="Tabelacomgrade"/>
    <w:uiPriority w:val="59"/>
    <w:rsid w:val="00456A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qgajv">
    <w:name w:val="qgajv"/>
    <w:rsid w:val="00456ACB"/>
  </w:style>
  <w:style w:type="character" w:customStyle="1" w:styleId="ms-button-flexcontainer">
    <w:name w:val="ms-button-flexcontainer"/>
    <w:rsid w:val="00456ACB"/>
  </w:style>
  <w:style w:type="character" w:customStyle="1" w:styleId="secondlinecommonstyledensity">
    <w:name w:val="secondlinecommonstyledensity"/>
    <w:rsid w:val="00456ACB"/>
  </w:style>
  <w:style w:type="character" w:styleId="nfase">
    <w:name w:val="Emphasis"/>
    <w:uiPriority w:val="20"/>
    <w:qFormat/>
    <w:rsid w:val="00456ACB"/>
    <w:rPr>
      <w:i/>
      <w:iCs/>
    </w:rPr>
  </w:style>
  <w:style w:type="paragraph" w:customStyle="1" w:styleId="TextosemFormatao1">
    <w:name w:val="Texto sem Formatação1"/>
    <w:basedOn w:val="Normal"/>
    <w:rsid w:val="00E51D37"/>
    <w:pPr>
      <w:widowControl w:val="0"/>
      <w:suppressAutoHyphens/>
      <w:autoSpaceDE w:val="0"/>
      <w:spacing w:after="0" w:line="240" w:lineRule="auto"/>
    </w:pPr>
    <w:rPr>
      <w:rFonts w:ascii="Courier New" w:eastAsia="Courier New" w:hAnsi="Courier New" w:cs="Courier New"/>
      <w:color w:val="000000"/>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63838">
      <w:bodyDiv w:val="1"/>
      <w:marLeft w:val="0"/>
      <w:marRight w:val="0"/>
      <w:marTop w:val="0"/>
      <w:marBottom w:val="0"/>
      <w:divBdr>
        <w:top w:val="none" w:sz="0" w:space="0" w:color="auto"/>
        <w:left w:val="none" w:sz="0" w:space="0" w:color="auto"/>
        <w:bottom w:val="none" w:sz="0" w:space="0" w:color="auto"/>
        <w:right w:val="none" w:sz="0" w:space="0" w:color="auto"/>
      </w:divBdr>
    </w:div>
    <w:div w:id="138157712">
      <w:bodyDiv w:val="1"/>
      <w:marLeft w:val="0"/>
      <w:marRight w:val="0"/>
      <w:marTop w:val="0"/>
      <w:marBottom w:val="0"/>
      <w:divBdr>
        <w:top w:val="none" w:sz="0" w:space="0" w:color="auto"/>
        <w:left w:val="none" w:sz="0" w:space="0" w:color="auto"/>
        <w:bottom w:val="none" w:sz="0" w:space="0" w:color="auto"/>
        <w:right w:val="none" w:sz="0" w:space="0" w:color="auto"/>
      </w:divBdr>
    </w:div>
    <w:div w:id="317347698">
      <w:bodyDiv w:val="1"/>
      <w:marLeft w:val="0"/>
      <w:marRight w:val="0"/>
      <w:marTop w:val="0"/>
      <w:marBottom w:val="0"/>
      <w:divBdr>
        <w:top w:val="none" w:sz="0" w:space="0" w:color="auto"/>
        <w:left w:val="none" w:sz="0" w:space="0" w:color="auto"/>
        <w:bottom w:val="none" w:sz="0" w:space="0" w:color="auto"/>
        <w:right w:val="none" w:sz="0" w:space="0" w:color="auto"/>
      </w:divBdr>
    </w:div>
    <w:div w:id="579218421">
      <w:bodyDiv w:val="1"/>
      <w:marLeft w:val="0"/>
      <w:marRight w:val="0"/>
      <w:marTop w:val="0"/>
      <w:marBottom w:val="0"/>
      <w:divBdr>
        <w:top w:val="none" w:sz="0" w:space="0" w:color="auto"/>
        <w:left w:val="none" w:sz="0" w:space="0" w:color="auto"/>
        <w:bottom w:val="none" w:sz="0" w:space="0" w:color="auto"/>
        <w:right w:val="none" w:sz="0" w:space="0" w:color="auto"/>
      </w:divBdr>
    </w:div>
    <w:div w:id="663513653">
      <w:bodyDiv w:val="1"/>
      <w:marLeft w:val="0"/>
      <w:marRight w:val="0"/>
      <w:marTop w:val="0"/>
      <w:marBottom w:val="0"/>
      <w:divBdr>
        <w:top w:val="none" w:sz="0" w:space="0" w:color="auto"/>
        <w:left w:val="none" w:sz="0" w:space="0" w:color="auto"/>
        <w:bottom w:val="none" w:sz="0" w:space="0" w:color="auto"/>
        <w:right w:val="none" w:sz="0" w:space="0" w:color="auto"/>
      </w:divBdr>
    </w:div>
    <w:div w:id="667903917">
      <w:bodyDiv w:val="1"/>
      <w:marLeft w:val="0"/>
      <w:marRight w:val="0"/>
      <w:marTop w:val="0"/>
      <w:marBottom w:val="0"/>
      <w:divBdr>
        <w:top w:val="none" w:sz="0" w:space="0" w:color="auto"/>
        <w:left w:val="none" w:sz="0" w:space="0" w:color="auto"/>
        <w:bottom w:val="none" w:sz="0" w:space="0" w:color="auto"/>
        <w:right w:val="none" w:sz="0" w:space="0" w:color="auto"/>
      </w:divBdr>
    </w:div>
    <w:div w:id="734087823">
      <w:bodyDiv w:val="1"/>
      <w:marLeft w:val="0"/>
      <w:marRight w:val="0"/>
      <w:marTop w:val="0"/>
      <w:marBottom w:val="0"/>
      <w:divBdr>
        <w:top w:val="none" w:sz="0" w:space="0" w:color="auto"/>
        <w:left w:val="none" w:sz="0" w:space="0" w:color="auto"/>
        <w:bottom w:val="none" w:sz="0" w:space="0" w:color="auto"/>
        <w:right w:val="none" w:sz="0" w:space="0" w:color="auto"/>
      </w:divBdr>
    </w:div>
    <w:div w:id="974405272">
      <w:bodyDiv w:val="1"/>
      <w:marLeft w:val="0"/>
      <w:marRight w:val="0"/>
      <w:marTop w:val="0"/>
      <w:marBottom w:val="0"/>
      <w:divBdr>
        <w:top w:val="none" w:sz="0" w:space="0" w:color="auto"/>
        <w:left w:val="none" w:sz="0" w:space="0" w:color="auto"/>
        <w:bottom w:val="none" w:sz="0" w:space="0" w:color="auto"/>
        <w:right w:val="none" w:sz="0" w:space="0" w:color="auto"/>
      </w:divBdr>
    </w:div>
    <w:div w:id="1064377352">
      <w:bodyDiv w:val="1"/>
      <w:marLeft w:val="0"/>
      <w:marRight w:val="0"/>
      <w:marTop w:val="0"/>
      <w:marBottom w:val="0"/>
      <w:divBdr>
        <w:top w:val="none" w:sz="0" w:space="0" w:color="auto"/>
        <w:left w:val="none" w:sz="0" w:space="0" w:color="auto"/>
        <w:bottom w:val="none" w:sz="0" w:space="0" w:color="auto"/>
        <w:right w:val="none" w:sz="0" w:space="0" w:color="auto"/>
      </w:divBdr>
    </w:div>
    <w:div w:id="1094742495">
      <w:bodyDiv w:val="1"/>
      <w:marLeft w:val="0"/>
      <w:marRight w:val="0"/>
      <w:marTop w:val="0"/>
      <w:marBottom w:val="0"/>
      <w:divBdr>
        <w:top w:val="none" w:sz="0" w:space="0" w:color="auto"/>
        <w:left w:val="none" w:sz="0" w:space="0" w:color="auto"/>
        <w:bottom w:val="none" w:sz="0" w:space="0" w:color="auto"/>
        <w:right w:val="none" w:sz="0" w:space="0" w:color="auto"/>
      </w:divBdr>
    </w:div>
    <w:div w:id="1103571170">
      <w:bodyDiv w:val="1"/>
      <w:marLeft w:val="0"/>
      <w:marRight w:val="0"/>
      <w:marTop w:val="0"/>
      <w:marBottom w:val="0"/>
      <w:divBdr>
        <w:top w:val="none" w:sz="0" w:space="0" w:color="auto"/>
        <w:left w:val="none" w:sz="0" w:space="0" w:color="auto"/>
        <w:bottom w:val="none" w:sz="0" w:space="0" w:color="auto"/>
        <w:right w:val="none" w:sz="0" w:space="0" w:color="auto"/>
      </w:divBdr>
    </w:div>
    <w:div w:id="1117524695">
      <w:bodyDiv w:val="1"/>
      <w:marLeft w:val="0"/>
      <w:marRight w:val="0"/>
      <w:marTop w:val="0"/>
      <w:marBottom w:val="0"/>
      <w:divBdr>
        <w:top w:val="none" w:sz="0" w:space="0" w:color="auto"/>
        <w:left w:val="none" w:sz="0" w:space="0" w:color="auto"/>
        <w:bottom w:val="none" w:sz="0" w:space="0" w:color="auto"/>
        <w:right w:val="none" w:sz="0" w:space="0" w:color="auto"/>
      </w:divBdr>
    </w:div>
    <w:div w:id="1210141362">
      <w:bodyDiv w:val="1"/>
      <w:marLeft w:val="0"/>
      <w:marRight w:val="0"/>
      <w:marTop w:val="0"/>
      <w:marBottom w:val="0"/>
      <w:divBdr>
        <w:top w:val="none" w:sz="0" w:space="0" w:color="auto"/>
        <w:left w:val="none" w:sz="0" w:space="0" w:color="auto"/>
        <w:bottom w:val="none" w:sz="0" w:space="0" w:color="auto"/>
        <w:right w:val="none" w:sz="0" w:space="0" w:color="auto"/>
      </w:divBdr>
    </w:div>
    <w:div w:id="1238596096">
      <w:bodyDiv w:val="1"/>
      <w:marLeft w:val="0"/>
      <w:marRight w:val="0"/>
      <w:marTop w:val="0"/>
      <w:marBottom w:val="0"/>
      <w:divBdr>
        <w:top w:val="none" w:sz="0" w:space="0" w:color="auto"/>
        <w:left w:val="none" w:sz="0" w:space="0" w:color="auto"/>
        <w:bottom w:val="none" w:sz="0" w:space="0" w:color="auto"/>
        <w:right w:val="none" w:sz="0" w:space="0" w:color="auto"/>
      </w:divBdr>
    </w:div>
    <w:div w:id="1241594996">
      <w:bodyDiv w:val="1"/>
      <w:marLeft w:val="0"/>
      <w:marRight w:val="0"/>
      <w:marTop w:val="0"/>
      <w:marBottom w:val="0"/>
      <w:divBdr>
        <w:top w:val="none" w:sz="0" w:space="0" w:color="auto"/>
        <w:left w:val="none" w:sz="0" w:space="0" w:color="auto"/>
        <w:bottom w:val="none" w:sz="0" w:space="0" w:color="auto"/>
        <w:right w:val="none" w:sz="0" w:space="0" w:color="auto"/>
      </w:divBdr>
    </w:div>
    <w:div w:id="1269774459">
      <w:bodyDiv w:val="1"/>
      <w:marLeft w:val="0"/>
      <w:marRight w:val="0"/>
      <w:marTop w:val="0"/>
      <w:marBottom w:val="0"/>
      <w:divBdr>
        <w:top w:val="none" w:sz="0" w:space="0" w:color="auto"/>
        <w:left w:val="none" w:sz="0" w:space="0" w:color="auto"/>
        <w:bottom w:val="none" w:sz="0" w:space="0" w:color="auto"/>
        <w:right w:val="none" w:sz="0" w:space="0" w:color="auto"/>
      </w:divBdr>
    </w:div>
    <w:div w:id="1377588540">
      <w:bodyDiv w:val="1"/>
      <w:marLeft w:val="0"/>
      <w:marRight w:val="0"/>
      <w:marTop w:val="0"/>
      <w:marBottom w:val="0"/>
      <w:divBdr>
        <w:top w:val="none" w:sz="0" w:space="0" w:color="auto"/>
        <w:left w:val="none" w:sz="0" w:space="0" w:color="auto"/>
        <w:bottom w:val="none" w:sz="0" w:space="0" w:color="auto"/>
        <w:right w:val="none" w:sz="0" w:space="0" w:color="auto"/>
      </w:divBdr>
    </w:div>
    <w:div w:id="1467355839">
      <w:bodyDiv w:val="1"/>
      <w:marLeft w:val="0"/>
      <w:marRight w:val="0"/>
      <w:marTop w:val="0"/>
      <w:marBottom w:val="0"/>
      <w:divBdr>
        <w:top w:val="none" w:sz="0" w:space="0" w:color="auto"/>
        <w:left w:val="none" w:sz="0" w:space="0" w:color="auto"/>
        <w:bottom w:val="none" w:sz="0" w:space="0" w:color="auto"/>
        <w:right w:val="none" w:sz="0" w:space="0" w:color="auto"/>
      </w:divBdr>
    </w:div>
    <w:div w:id="1592351684">
      <w:bodyDiv w:val="1"/>
      <w:marLeft w:val="0"/>
      <w:marRight w:val="0"/>
      <w:marTop w:val="0"/>
      <w:marBottom w:val="0"/>
      <w:divBdr>
        <w:top w:val="none" w:sz="0" w:space="0" w:color="auto"/>
        <w:left w:val="none" w:sz="0" w:space="0" w:color="auto"/>
        <w:bottom w:val="none" w:sz="0" w:space="0" w:color="auto"/>
        <w:right w:val="none" w:sz="0" w:space="0" w:color="auto"/>
      </w:divBdr>
    </w:div>
    <w:div w:id="1715619572">
      <w:bodyDiv w:val="1"/>
      <w:marLeft w:val="0"/>
      <w:marRight w:val="0"/>
      <w:marTop w:val="0"/>
      <w:marBottom w:val="0"/>
      <w:divBdr>
        <w:top w:val="none" w:sz="0" w:space="0" w:color="auto"/>
        <w:left w:val="none" w:sz="0" w:space="0" w:color="auto"/>
        <w:bottom w:val="none" w:sz="0" w:space="0" w:color="auto"/>
        <w:right w:val="none" w:sz="0" w:space="0" w:color="auto"/>
      </w:divBdr>
    </w:div>
    <w:div w:id="1766917161">
      <w:bodyDiv w:val="1"/>
      <w:marLeft w:val="0"/>
      <w:marRight w:val="0"/>
      <w:marTop w:val="0"/>
      <w:marBottom w:val="0"/>
      <w:divBdr>
        <w:top w:val="none" w:sz="0" w:space="0" w:color="auto"/>
        <w:left w:val="none" w:sz="0" w:space="0" w:color="auto"/>
        <w:bottom w:val="none" w:sz="0" w:space="0" w:color="auto"/>
        <w:right w:val="none" w:sz="0" w:space="0" w:color="auto"/>
      </w:divBdr>
    </w:div>
    <w:div w:id="1943414043">
      <w:bodyDiv w:val="1"/>
      <w:marLeft w:val="0"/>
      <w:marRight w:val="0"/>
      <w:marTop w:val="0"/>
      <w:marBottom w:val="0"/>
      <w:divBdr>
        <w:top w:val="none" w:sz="0" w:space="0" w:color="auto"/>
        <w:left w:val="none" w:sz="0" w:space="0" w:color="auto"/>
        <w:bottom w:val="none" w:sz="0" w:space="0" w:color="auto"/>
        <w:right w:val="none" w:sz="0" w:space="0" w:color="auto"/>
      </w:divBdr>
    </w:div>
    <w:div w:id="2002152271">
      <w:bodyDiv w:val="1"/>
      <w:marLeft w:val="0"/>
      <w:marRight w:val="0"/>
      <w:marTop w:val="0"/>
      <w:marBottom w:val="0"/>
      <w:divBdr>
        <w:top w:val="none" w:sz="0" w:space="0" w:color="auto"/>
        <w:left w:val="none" w:sz="0" w:space="0" w:color="auto"/>
        <w:bottom w:val="none" w:sz="0" w:space="0" w:color="auto"/>
        <w:right w:val="none" w:sz="0" w:space="0" w:color="auto"/>
      </w:divBdr>
    </w:div>
    <w:div w:id="2040860799">
      <w:bodyDiv w:val="1"/>
      <w:marLeft w:val="0"/>
      <w:marRight w:val="0"/>
      <w:marTop w:val="0"/>
      <w:marBottom w:val="0"/>
      <w:divBdr>
        <w:top w:val="none" w:sz="0" w:space="0" w:color="auto"/>
        <w:left w:val="none" w:sz="0" w:space="0" w:color="auto"/>
        <w:bottom w:val="none" w:sz="0" w:space="0" w:color="auto"/>
        <w:right w:val="none" w:sz="0" w:space="0" w:color="auto"/>
      </w:divBdr>
    </w:div>
    <w:div w:id="2070685088">
      <w:bodyDiv w:val="1"/>
      <w:marLeft w:val="0"/>
      <w:marRight w:val="0"/>
      <w:marTop w:val="0"/>
      <w:marBottom w:val="0"/>
      <w:divBdr>
        <w:top w:val="none" w:sz="0" w:space="0" w:color="auto"/>
        <w:left w:val="none" w:sz="0" w:space="0" w:color="auto"/>
        <w:bottom w:val="none" w:sz="0" w:space="0" w:color="auto"/>
        <w:right w:val="none" w:sz="0" w:space="0" w:color="auto"/>
      </w:divBdr>
    </w:div>
    <w:div w:id="207738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bernardosayao.to.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st.jus.br/certid%C3%A3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www.portaldoempreendedor.gov.br" TargetMode="External"/><Relationship Id="rId4" Type="http://schemas.microsoft.com/office/2007/relationships/stylesWithEffects" Target="stylesWithEffects.xml"/><Relationship Id="rId9" Type="http://schemas.openxmlformats.org/officeDocument/2006/relationships/hyperlink" Target="mailto:pmbscpl2021@gmail.com"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49B49-6CA5-4F10-9A9B-573D75A89A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TotalTime>
  <Pages>31</Pages>
  <Words>9926</Words>
  <Characters>53601</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José Soares</dc:creator>
  <cp:lastModifiedBy>Gilce</cp:lastModifiedBy>
  <cp:revision>47</cp:revision>
  <cp:lastPrinted>2026-01-28T16:17:00Z</cp:lastPrinted>
  <dcterms:created xsi:type="dcterms:W3CDTF">2025-02-03T13:25:00Z</dcterms:created>
  <dcterms:modified xsi:type="dcterms:W3CDTF">2026-01-28T16:25:00Z</dcterms:modified>
</cp:coreProperties>
</file>