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0E70" w:rsidRDefault="001F2D5D">
      <w:pPr>
        <w:pStyle w:val="Ttulo"/>
      </w:pPr>
      <w:r>
        <w:t xml:space="preserve">TERMODE </w:t>
      </w:r>
      <w:r>
        <w:rPr>
          <w:spacing w:val="-2"/>
        </w:rPr>
        <w:t>REFERÊNCIA</w:t>
      </w:r>
    </w:p>
    <w:p w:rsidR="00E90E70" w:rsidRDefault="00E90E70">
      <w:pPr>
        <w:pStyle w:val="Corpodetexto"/>
        <w:spacing w:before="8"/>
        <w:rPr>
          <w:b/>
          <w:sz w:val="17"/>
        </w:rPr>
      </w:pPr>
      <w:r w:rsidRPr="00E90E70">
        <w:rPr>
          <w:b/>
          <w:sz w:val="17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docshape1" o:spid="_x0000_s1038" type="#_x0000_t202" style="position:absolute;margin-left:56.75pt;margin-top:12.25pt;width:493.3pt;height:19.4pt;z-index:-15728640;mso-wrap-distance-left:0;mso-wrap-distance-right:0;mso-position-horizontal-relative:page" fillcolor="#378d3b" strokeweight=".5pt">
            <v:textbox inset="0,0,0,0">
              <w:txbxContent>
                <w:p w:rsidR="00E90E70" w:rsidRDefault="001F2D5D">
                  <w:pPr>
                    <w:spacing w:before="57"/>
                    <w:ind w:left="52"/>
                    <w:rPr>
                      <w:b/>
                      <w:color w:val="000000"/>
                    </w:rPr>
                  </w:pPr>
                  <w:r>
                    <w:rPr>
                      <w:b/>
                      <w:color w:val="F9F9F9"/>
                    </w:rPr>
                    <w:t>1DOOBJETOEDASCONDIÇÕESGERAISDE</w:t>
                  </w:r>
                  <w:r>
                    <w:rPr>
                      <w:b/>
                      <w:color w:val="F9F9F9"/>
                      <w:spacing w:val="-2"/>
                    </w:rPr>
                    <w:t>CONTRATAÇÃO</w:t>
                  </w:r>
                </w:p>
              </w:txbxContent>
            </v:textbox>
            <w10:wrap type="topAndBottom" anchorx="page"/>
          </v:shape>
        </w:pict>
      </w:r>
    </w:p>
    <w:p w:rsidR="00E90E70" w:rsidRDefault="00E90E70">
      <w:pPr>
        <w:pStyle w:val="Corpodetexto"/>
        <w:rPr>
          <w:b/>
        </w:rPr>
      </w:pPr>
    </w:p>
    <w:p w:rsidR="00E90E70" w:rsidRDefault="00E90E70">
      <w:pPr>
        <w:pStyle w:val="Corpodetexto"/>
        <w:spacing w:before="81"/>
        <w:rPr>
          <w:b/>
        </w:rPr>
      </w:pPr>
    </w:p>
    <w:p w:rsidR="00E90E70" w:rsidRDefault="001F2D5D">
      <w:pPr>
        <w:pStyle w:val="PargrafodaLista"/>
        <w:numPr>
          <w:ilvl w:val="1"/>
          <w:numId w:val="11"/>
        </w:numPr>
        <w:tabs>
          <w:tab w:val="left" w:pos="933"/>
        </w:tabs>
        <w:spacing w:before="0"/>
        <w:ind w:right="635"/>
      </w:pPr>
      <w:r>
        <w:t>Aquisição de Materiais de Manutenção – para atender as necessidades das atiiidades administratiias realizadas nas unidades sob gestão da Fundação Hospitalar Getúlio Vargas (FHGV): Centro de Especialidades (CE); Hospital Municipal Getúlio Vargas (HMGV); Uni</w:t>
      </w:r>
      <w:r>
        <w:t>dade de Pronto Atendimento (UPA); Seriiço de Atendimento Móiel de Urgência (SAMU); além da Sede Administratiiaa nos termos do quadro abaixoa conforme condições e exigências estabelecidas neste Termo de Referência (TR):</w:t>
      </w:r>
    </w:p>
    <w:tbl>
      <w:tblPr>
        <w:tblW w:w="0" w:type="auto"/>
        <w:tblInd w:w="65" w:type="dxa"/>
        <w:tblCellMar>
          <w:left w:w="70" w:type="dxa"/>
          <w:right w:w="70" w:type="dxa"/>
        </w:tblCellMar>
        <w:tblLook w:val="04A0"/>
      </w:tblPr>
      <w:tblGrid>
        <w:gridCol w:w="536"/>
        <w:gridCol w:w="782"/>
        <w:gridCol w:w="4502"/>
        <w:gridCol w:w="894"/>
        <w:gridCol w:w="1806"/>
        <w:gridCol w:w="886"/>
        <w:gridCol w:w="989"/>
        <w:gridCol w:w="741"/>
      </w:tblGrid>
      <w:tr w:rsidR="001F2D5D" w:rsidRPr="001F2D5D" w:rsidTr="001F2D5D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Lote: </w:t>
            </w:r>
            <w:proofErr w:type="gram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Item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Código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Descrição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Unidade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Qt. Mensal Estimada (1)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Qt. Total 12 meses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Valor Unitário (R$)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Valor Total (R$)</w:t>
            </w:r>
          </w:p>
        </w:tc>
      </w:tr>
      <w:tr w:rsidR="001F2D5D" w:rsidRPr="001F2D5D" w:rsidTr="001F2D5D">
        <w:trPr>
          <w:trHeight w:val="28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proofErr w:type="gram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6756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INTERRUPTOR INTERNO COM TOMADA / INTERRUPTOR INTERNO COM TOMADA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proofErr w:type="gram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3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Quantidade Total do Lote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Total do Lote em R$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Lote: </w:t>
            </w:r>
            <w:proofErr w:type="gram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2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Item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Código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Descrição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Unidade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Qt. Mensal Estimada (1)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Qt. Total 12 meses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Valor Unitário (R$)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Valor Total (R$)</w:t>
            </w:r>
          </w:p>
        </w:tc>
      </w:tr>
      <w:tr w:rsidR="001F2D5D" w:rsidRPr="001F2D5D" w:rsidTr="001F2D5D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proofErr w:type="gram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1627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INTERRUPTOR INTERNO DUPLO /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proofErr w:type="gram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3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Quantidade Total do Lote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Total do Lote em R$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Lote: </w:t>
            </w:r>
            <w:proofErr w:type="gram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3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Item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Código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Descrição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Unidade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Qt. Mensal Estimada (1)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Qt. Total 12 meses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Valor Unitário (R$)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Valor Total (R$)</w:t>
            </w:r>
          </w:p>
        </w:tc>
      </w:tr>
      <w:tr w:rsidR="001F2D5D" w:rsidRPr="001F2D5D" w:rsidTr="001F2D5D">
        <w:trPr>
          <w:trHeight w:val="35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proofErr w:type="gram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lastRenderedPageBreak/>
              <w:t>1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6221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INTERRUPTOR INTERNO SIMPLES / INTERRUPTOR INTERNO SIMPLES </w:t>
            </w:r>
            <w:proofErr w:type="gram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( </w:t>
            </w:r>
            <w:proofErr w:type="gramEnd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p/caixa de </w:t>
            </w:r>
            <w:proofErr w:type="spell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eletrodudo</w:t>
            </w:r>
            <w:proofErr w:type="spellEnd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espelho brando)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proofErr w:type="gram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3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Quantidade Total do Lote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Total do Lote em R$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Lote: </w:t>
            </w:r>
            <w:proofErr w:type="gram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4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Item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Código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Descrição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Unidade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Qt. Mensal Estimada (1)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Qt. Total 12 meses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Valor Unitário (R$)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Valor Total (R$)</w:t>
            </w:r>
          </w:p>
        </w:tc>
      </w:tr>
      <w:tr w:rsidR="001F2D5D" w:rsidRPr="001F2D5D" w:rsidTr="001F2D5D">
        <w:trPr>
          <w:trHeight w:val="30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proofErr w:type="gram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INTERRUPTOR SIMPLES</w:t>
            </w:r>
            <w:proofErr w:type="gram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 </w:t>
            </w:r>
            <w:proofErr w:type="gramEnd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 TECLA COM PLACA / INTERRUPTOR SIMPLES  1 TECLA COM PLACA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proofErr w:type="gram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3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Quantidade Total do Lote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Total do Lote em R$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Lote: </w:t>
            </w:r>
            <w:proofErr w:type="gram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5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Item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Código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Descrição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Unidade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Qt. Mensal Estimada (1)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Qt. Total 12 meses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Valor Unitário (R$)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Valor Total (R$)</w:t>
            </w:r>
          </w:p>
        </w:tc>
      </w:tr>
      <w:tr w:rsidR="001F2D5D" w:rsidRPr="001F2D5D" w:rsidTr="001F2D5D">
        <w:trPr>
          <w:trHeight w:val="17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proofErr w:type="gram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971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INTERRUPTOR SIMPLES </w:t>
            </w:r>
            <w:proofErr w:type="gram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2</w:t>
            </w:r>
            <w:proofErr w:type="gramEnd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TECLAS COM PLACA /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proofErr w:type="gram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3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Quantidade Total do Lote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Total do Lote em R$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Lote: </w:t>
            </w:r>
            <w:proofErr w:type="gram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6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lastRenderedPageBreak/>
              <w:t xml:space="preserve"> Item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Código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Descrição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Unidade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Qt. Mensal Estimada (1)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Qt. Total 12 meses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Valor Unitário (R$)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Valor Total (R$)</w:t>
            </w:r>
          </w:p>
        </w:tc>
      </w:tr>
      <w:tr w:rsidR="001F2D5D" w:rsidRPr="001F2D5D" w:rsidTr="001F2D5D">
        <w:trPr>
          <w:trHeight w:val="51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proofErr w:type="gram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7223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LAMPADA AZUL, ESPECIAL BLUE PARA FOTOTERAPIA, PRE-TESTADA 220 V / LAMPADA AZUL, ESPECIAL BLUE PARA FOTOTERAPIA, PRE-TESTADA 220 V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proofErr w:type="gram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Quantidade Total do Lote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Total do Lote em R$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Lote: </w:t>
            </w:r>
            <w:proofErr w:type="gram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7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Item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Código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Descrição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Unidade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Qt. Mensal Estimada (1)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Qt. Total 12 meses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Valor Unitário (R$)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Valor Total (R$)</w:t>
            </w:r>
          </w:p>
        </w:tc>
      </w:tr>
      <w:tr w:rsidR="001F2D5D" w:rsidRPr="001F2D5D" w:rsidTr="001F2D5D">
        <w:trPr>
          <w:trHeight w:val="51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proofErr w:type="gram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1643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LAMPADA DICROICA PARA FOTOTERAPIA 12 V / 75 W PRE TESTADA / LAMPADA DICROICA PARA FOTOTERAPIA 12 V / 75 W PRE TESTADA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proofErr w:type="gram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Quantidade Total do Lote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Total do Lote em R$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Lote: </w:t>
            </w:r>
            <w:proofErr w:type="gram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8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Item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Código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Descrição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Unidade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Qt. Mensal Estimada (1)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Qt. Total 12 meses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Valor Unitário (R$)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Valor Total (R$)</w:t>
            </w:r>
          </w:p>
        </w:tc>
      </w:tr>
      <w:tr w:rsidR="001F2D5D" w:rsidRPr="001F2D5D" w:rsidTr="001F2D5D">
        <w:trPr>
          <w:trHeight w:val="25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proofErr w:type="gram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1084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LAMPADA DICROICA PEQUENA (FOCO)</w:t>
            </w:r>
            <w:proofErr w:type="gram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12V</w:t>
            </w:r>
            <w:proofErr w:type="gramEnd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20W 10º / 12V 20w 10º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proofErr w:type="gram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Quantidade Total do Lote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Total do Lote em R$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Lote: </w:t>
            </w:r>
            <w:proofErr w:type="gram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9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Item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Código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Descrição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Unidade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Qt. Mensal Estimada (1)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Qt. Total 12 meses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Valor Unitário (R$)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Valor Total (R$)</w:t>
            </w:r>
          </w:p>
        </w:tc>
      </w:tr>
      <w:tr w:rsidR="001F2D5D" w:rsidRPr="001F2D5D" w:rsidTr="001F2D5D">
        <w:trPr>
          <w:trHeight w:val="459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proofErr w:type="gram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980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LAMPADA ELETRONICA FLOUR </w:t>
            </w:r>
            <w:proofErr w:type="gram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20W</w:t>
            </w:r>
            <w:proofErr w:type="gramEnd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, ROSCA E-27, 220 V / LAMPADA ELETRONICA FLOUR 20W, ROSCA E-27, 220 V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proofErr w:type="gram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5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Quantidade Total do Lote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Total do Lote em R$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Lote: 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Item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Código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Descrição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Unidade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Qt. Mensal Estimada (1)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Qt. Total 12 meses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Valor Unitário (R$)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Valor Total (R$)</w:t>
            </w:r>
          </w:p>
        </w:tc>
      </w:tr>
      <w:tr w:rsidR="001F2D5D" w:rsidRPr="001F2D5D" w:rsidTr="001F2D5D">
        <w:trPr>
          <w:trHeight w:val="459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proofErr w:type="gram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lastRenderedPageBreak/>
              <w:t>1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1532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LAMPADA ELETRONICA FLOUR, </w:t>
            </w:r>
            <w:proofErr w:type="gram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25W</w:t>
            </w:r>
            <w:proofErr w:type="gramEnd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, ROSCA E-27, 220 V / LAMPADA ELETRONICA FLOUR, 25W, ROSCA E-27, 220 V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proofErr w:type="gram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5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Quantidade Total do Lote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Total do Lote em R$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Lote: 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Item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Código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Descrição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Unidade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Qt. Mensal Estimada (1)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Qt. Total 12 meses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Valor Unitário (R$)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Valor Total (R$)</w:t>
            </w:r>
          </w:p>
        </w:tc>
      </w:tr>
      <w:tr w:rsidR="001F2D5D" w:rsidRPr="001F2D5D" w:rsidTr="001F2D5D">
        <w:trPr>
          <w:trHeight w:val="35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proofErr w:type="gram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1472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LAMPADA FLUORESCENTE HO, </w:t>
            </w:r>
            <w:proofErr w:type="gram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110W</w:t>
            </w:r>
            <w:proofErr w:type="gramEnd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, 220 V / LAMPADA FLUORESCENTE HO, 110W, 220 V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proofErr w:type="gram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5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Quantidade Total do Lote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Total do Lote em R$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Lote: 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Item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Código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Descrição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Unidade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Qt. Mensal Estimada (1)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Qt. Total 12 meses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Valor Unitário (R$)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Valor Total (R$)</w:t>
            </w:r>
          </w:p>
        </w:tc>
      </w:tr>
      <w:tr w:rsidR="001F2D5D" w:rsidRPr="001F2D5D" w:rsidTr="001F2D5D">
        <w:trPr>
          <w:trHeight w:val="30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proofErr w:type="gram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lastRenderedPageBreak/>
              <w:t>1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1231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LAMPADA FLUORESCENTE,</w:t>
            </w:r>
            <w:proofErr w:type="gram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 </w:t>
            </w:r>
            <w:proofErr w:type="gramEnd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15W, 220 V / LAMPADA FLUORESCENTE,  15W, 220 V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proofErr w:type="gram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5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Quantidade Total do Lote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Total do Lote em R$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Lote: 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Item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Código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Descrição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Unidade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Qt. Mensal Estimada (1)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Qt. Total 12 meses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Valor Unitário (R$)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Valor Total (R$)</w:t>
            </w:r>
          </w:p>
        </w:tc>
      </w:tr>
      <w:tr w:rsidR="001F2D5D" w:rsidRPr="001F2D5D" w:rsidTr="001F2D5D">
        <w:trPr>
          <w:trHeight w:val="30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proofErr w:type="gram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1398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LAMPADA FLUORESCENTE, 20 W, 220 V / LAMPADA FLUORESCENTE, 20 W, 220 V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proofErr w:type="gram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5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Quantidade Total do Lote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Total do Lote em R$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Lote: 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Item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Código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Descrição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Unidade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Qt. Mensal Estimada (1)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Qt. Total 12 meses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Valor Unitário (R$)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Valor Total (R$)</w:t>
            </w:r>
          </w:p>
        </w:tc>
      </w:tr>
      <w:tr w:rsidR="001F2D5D" w:rsidRPr="001F2D5D" w:rsidTr="001F2D5D">
        <w:trPr>
          <w:trHeight w:val="40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proofErr w:type="gram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lastRenderedPageBreak/>
              <w:t>1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6557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LÂMPADA FOCO CIRURGICO TK 7111 55 W 12 V H1 </w:t>
            </w:r>
            <w:proofErr w:type="gram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P14.</w:t>
            </w:r>
            <w:proofErr w:type="gramEnd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5S / LÂMPADA FOCO CIRURGICO TK 7111 55 W 12 V H1 P14.5S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proofErr w:type="gram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Quantidade Total do Lote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Total do Lote em R$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Lote: 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Item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Código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Descrição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Unidade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Qt. Mensal Estimada (1)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Qt. Total 12 meses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Valor Unitário (R$)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Valor Total (R$)</w:t>
            </w:r>
          </w:p>
        </w:tc>
      </w:tr>
      <w:tr w:rsidR="001F2D5D" w:rsidRPr="001F2D5D" w:rsidTr="001F2D5D">
        <w:trPr>
          <w:trHeight w:val="30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proofErr w:type="gram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6653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LAMPADA </w:t>
            </w:r>
            <w:proofErr w:type="gram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HALOGENA(</w:t>
            </w:r>
            <w:proofErr w:type="gramEnd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FOCO) - 12V 50W / LAMPADA HALOGENA(FOCO) - 12V 50W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proofErr w:type="gram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Quantidade Total do Lote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Total do Lote em R$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Lote: 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Item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Código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Descrição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Unidade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Qt. Mensal Estimada (1)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Qt. Total 12 meses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Valor Unitário (R$)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Valor Total (R$)</w:t>
            </w:r>
          </w:p>
        </w:tc>
      </w:tr>
      <w:tr w:rsidR="001F2D5D" w:rsidRPr="001F2D5D" w:rsidTr="001F2D5D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proofErr w:type="gram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1192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LAMPADA MISTA </w:t>
            </w:r>
            <w:proofErr w:type="gram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250W</w:t>
            </w:r>
            <w:proofErr w:type="gramEnd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220V E-27 /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proofErr w:type="gram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5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Quantidade Total do Lote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Total do Lote em R$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Lote: 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lastRenderedPageBreak/>
              <w:t xml:space="preserve"> Item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Código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Descrição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Unidade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Qt. Mensal Estimada (1)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Qt. Total 12 meses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Valor Unitário (R$)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Valor Total (R$)</w:t>
            </w:r>
          </w:p>
        </w:tc>
      </w:tr>
      <w:tr w:rsidR="001F2D5D" w:rsidRPr="001F2D5D" w:rsidTr="001F2D5D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proofErr w:type="gram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1271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LAMPADA MISTA </w:t>
            </w:r>
            <w:proofErr w:type="gram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250W</w:t>
            </w:r>
            <w:proofErr w:type="gramEnd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220V E-40 /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proofErr w:type="gram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5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Quantidade Total do Lote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Total do Lote em R$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Lote: 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Item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Código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Descrição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Unidade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Qt. Mensal Estimada (1)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Qt. Total 12 meses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Valor Unitário (R$)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Valor Total (R$)</w:t>
            </w:r>
          </w:p>
        </w:tc>
      </w:tr>
      <w:tr w:rsidR="001F2D5D" w:rsidRPr="001F2D5D" w:rsidTr="001F2D5D">
        <w:trPr>
          <w:trHeight w:val="17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proofErr w:type="gram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1448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LUMINARIA DE EMERGENCIA COM 30 LEDS BIVOLT /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proofErr w:type="gram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5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Quantidade Total do Lote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Total do Lote em R$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Lote: 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Item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Código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Descrição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Unidade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Qt. Mensal Estimada (1)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Qt. Total 12 meses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Valor Unitário (R$)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Valor Total (R$)</w:t>
            </w:r>
          </w:p>
        </w:tc>
      </w:tr>
      <w:tr w:rsidR="001F2D5D" w:rsidRPr="001F2D5D" w:rsidTr="001F2D5D">
        <w:trPr>
          <w:trHeight w:val="71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proofErr w:type="gram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lastRenderedPageBreak/>
              <w:t>1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5684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LUMINARIA DUPLA COM PROTECAO EM ACRILICO PARA LAMPADAS FLUORESCENTES 40 WATS / LUMINARIA DUPLA COM PROTECAO EM ACRILICO PARA LAMPADAS FLUORESCENTES 40 WATS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proofErr w:type="gram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5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Quantidade Total do Lote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Total do Lote em R$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Lote: 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Item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Código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Descrição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Unidade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Qt. Mensal Estimada (1)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Qt. Total 12 meses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Valor Unitário (R$)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Valor Total (R$)</w:t>
            </w:r>
          </w:p>
        </w:tc>
      </w:tr>
      <w:tr w:rsidR="001F2D5D" w:rsidRPr="001F2D5D" w:rsidTr="001F2D5D">
        <w:trPr>
          <w:trHeight w:val="71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proofErr w:type="gram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lastRenderedPageBreak/>
              <w:t>1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5685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LUMINARIA DUPLA COM PROTECAO EM ACRILICO PARA LAMPADAS FLUORESCENTES HO 110 WATS / LUMINARIA DUPLA COM PROTECAO EM ACRILICO PARA LAMPADAS FLUORESCENTES HO 110 WATS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proofErr w:type="gram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5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Quantidade Total do Lote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Total do Lote em R$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Lote: 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Item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Código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Descrição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Unidade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Qt. Mensal Estimada (1)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Qt. Total 12 meses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Valor Unitário (R$)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Valor Total (R$)</w:t>
            </w:r>
          </w:p>
        </w:tc>
      </w:tr>
      <w:tr w:rsidR="001F2D5D" w:rsidRPr="001F2D5D" w:rsidTr="001F2D5D">
        <w:trPr>
          <w:trHeight w:val="25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proofErr w:type="gram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2175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PLUG 2P + T</w:t>
            </w:r>
            <w:proofErr w:type="gram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  </w:t>
            </w:r>
            <w:proofErr w:type="gramEnd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NOVO  PADRAO 10 A / PLUG 2P + T   NOVO  PADRAO 10 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proofErr w:type="gram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5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Quantidade Total do Lote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Total do Lote em R$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Lote: 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Item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Código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Descrição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Unidade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Qt. Mensal Estimada (1)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Qt. Total 12 meses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Valor Unitário (R$)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Valor Total (R$)</w:t>
            </w:r>
          </w:p>
        </w:tc>
      </w:tr>
      <w:tr w:rsidR="001F2D5D" w:rsidRPr="001F2D5D" w:rsidTr="001F2D5D">
        <w:trPr>
          <w:trHeight w:val="25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proofErr w:type="gram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lastRenderedPageBreak/>
              <w:t>1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6892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PLUG 2P + T</w:t>
            </w:r>
            <w:proofErr w:type="gram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  </w:t>
            </w:r>
            <w:proofErr w:type="gramEnd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NOVO  PADRAO 20 A / PLUG 2P + T   NOVO  PADRAO 20 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proofErr w:type="gram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5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Quantidade Total do Lote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Total do Lote em R$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Lote: 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Item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Código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Descrição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Unidade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Qt. Mensal Estimada (1)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Qt. Total 12 meses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Valor Unitário (R$)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Valor Total (R$)</w:t>
            </w:r>
          </w:p>
        </w:tc>
      </w:tr>
      <w:tr w:rsidR="001F2D5D" w:rsidRPr="001F2D5D" w:rsidTr="001F2D5D">
        <w:trPr>
          <w:trHeight w:val="25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proofErr w:type="gram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983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PLUG TIPO MACHO PADRÃO ANTIGO / PLUG TIPO MACHO PADRÃO ANTIGO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proofErr w:type="gram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5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Quantidade Total do Lote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Total do Lote em R$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Lote: 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Item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Código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Descrição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Unidade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Qt. Mensal Estimada (1)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Qt. Total 12 meses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Valor Unitário (R$)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Valor Total (R$)</w:t>
            </w:r>
          </w:p>
        </w:tc>
      </w:tr>
      <w:tr w:rsidR="001F2D5D" w:rsidRPr="001F2D5D" w:rsidTr="001F2D5D">
        <w:trPr>
          <w:trHeight w:val="25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proofErr w:type="gram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922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RESISTENCIA DE BUFFET 2000 W 230 V SUBMERSA REFERENCIA 523 /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proofErr w:type="gram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Quantidade Total do Lote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Total do Lote em R$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Lote: 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Item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Código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Descrição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Unidade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Qt. Mensal Estimada (1)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Qt. Total 12 meses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Valor Unitário (R$)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Valor Total (R$)</w:t>
            </w:r>
          </w:p>
        </w:tc>
      </w:tr>
      <w:tr w:rsidR="001F2D5D" w:rsidRPr="001F2D5D" w:rsidTr="001F2D5D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proofErr w:type="gram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lastRenderedPageBreak/>
              <w:t>1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SOQUETE DE PORCELANA </w:t>
            </w:r>
            <w:proofErr w:type="gram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100W</w:t>
            </w:r>
            <w:proofErr w:type="gramEnd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/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proofErr w:type="gram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Quantidade Total do Lote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Total do Lote em R$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Lote: 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Item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Código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Descrição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Unidade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Qt. Mensal Estimada (1)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Qt. Total 12 meses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Valor Unitário (R$)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Valor Total (R$)</w:t>
            </w:r>
          </w:p>
        </w:tc>
      </w:tr>
      <w:tr w:rsidR="001F2D5D" w:rsidRPr="001F2D5D" w:rsidTr="001F2D5D">
        <w:trPr>
          <w:trHeight w:val="25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proofErr w:type="gram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1646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SOQUETE PARA LAMPADA FLUORESCENTE DE FIXACAO NA CALHA /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proofErr w:type="gram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Quantidade Total do Lote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Total do Lote em R$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Lote: 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Item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Código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Descrição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Unidade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Qt. Mensal Estimada (1)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Qt. Total 12 meses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Valor Unitário (R$)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Valor Total (R$)</w:t>
            </w:r>
          </w:p>
        </w:tc>
      </w:tr>
      <w:tr w:rsidR="001F2D5D" w:rsidRPr="001F2D5D" w:rsidTr="001F2D5D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proofErr w:type="gram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1658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SOQUETE TIPO CEBOLINHA /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Quantidade Total do Lote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Total do Lote em R$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Lote: 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Item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Código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Descrição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Unidade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Qt. Mensal Estimada (1)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Qt. Total 12 meses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Valor Unitário (R$)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Valor Total (R$)</w:t>
            </w:r>
          </w:p>
        </w:tc>
      </w:tr>
      <w:tr w:rsidR="001F2D5D" w:rsidRPr="001F2D5D" w:rsidTr="001F2D5D">
        <w:trPr>
          <w:trHeight w:val="25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proofErr w:type="gram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1199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SOQUETE TIPO HO DE PRESSAO / SOQUETE TIPO HO DE PRESSAO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proofErr w:type="gram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Quantidade Total do Lote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Total do Lote em R$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Lote: 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Item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Código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Descrição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Unidade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Qt. Mensal Estimada (1)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Qt. Total 12 meses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Valor Unitário (R$)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Valor Total (R$)</w:t>
            </w:r>
          </w:p>
        </w:tc>
      </w:tr>
      <w:tr w:rsidR="001F2D5D" w:rsidRPr="001F2D5D" w:rsidTr="001F2D5D">
        <w:trPr>
          <w:trHeight w:val="17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proofErr w:type="gram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1198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SOQUETE TIPO HO FIXO / SOQUETE TIPO HO FIXO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proofErr w:type="gram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Quantidade Total do Lote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Total do Lote em R$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Lote: 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Item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Código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Descrição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Unidade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Qt. Mensal Estimada (1)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Qt. Total 12 meses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Valor Unitário (R$)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Valor Total (R$)</w:t>
            </w:r>
          </w:p>
        </w:tc>
      </w:tr>
      <w:tr w:rsidR="001F2D5D" w:rsidRPr="001F2D5D" w:rsidTr="001F2D5D">
        <w:trPr>
          <w:trHeight w:val="48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proofErr w:type="gram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6759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SUPORTE DE LAMPADA INCANDESCENTE PLÁSTICO BRANCO / SUPORTE DE LAMPADA INCANDESCENTE PLÁSTICO BRANCO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proofErr w:type="gram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5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Quantidade Total do Lote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Total do Lote em R$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Lote: 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Item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Código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Descrição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Unidade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Qt. Mensal Estimada (1)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Qt. Total 12 meses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Valor Unitário (R$)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Valor Total (R$)</w:t>
            </w:r>
          </w:p>
        </w:tc>
      </w:tr>
      <w:tr w:rsidR="001F2D5D" w:rsidRPr="001F2D5D" w:rsidTr="001F2D5D">
        <w:trPr>
          <w:trHeight w:val="28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proofErr w:type="gram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lastRenderedPageBreak/>
              <w:t>1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6211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SUPORTE PARA ELETROCALHA 100 X 50 / SUPORTE PARA ELETROCALHA 100 X 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proofErr w:type="gram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Quantidade Total do Lote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Total do Lote em R$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Lote: 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Item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Código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Descrição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Unidade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Qt. Mensal Estimada (1)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Qt. Total 12 meses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Valor Unitário (R$)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Valor Total (R$)</w:t>
            </w:r>
          </w:p>
        </w:tc>
      </w:tr>
      <w:tr w:rsidR="001F2D5D" w:rsidRPr="001F2D5D" w:rsidTr="001F2D5D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proofErr w:type="gram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3142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SUPORTE PARA LAMPADA E27 /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proofErr w:type="gram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Quantidade Total do Lote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Total do Lote em R$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Lote: 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Item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Código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Descrição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Unidade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Qt. Mensal Estimada (1)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Qt. Total 12 meses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Valor Unitário (R$)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Valor Total (R$)</w:t>
            </w:r>
          </w:p>
        </w:tc>
      </w:tr>
      <w:tr w:rsidR="001F2D5D" w:rsidRPr="001F2D5D" w:rsidTr="001F2D5D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proofErr w:type="gram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1233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TAMPA CEGA </w:t>
            </w:r>
            <w:proofErr w:type="gram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4</w:t>
            </w:r>
            <w:proofErr w:type="gramEnd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X 4 /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proofErr w:type="gram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5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Quantidade Total do Lote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Total do Lote em R$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Lote: 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Item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Código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Descrição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Unidade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Qt. Mensal Estimada (1)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Qt. Total 12 meses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Valor Unitário (R$)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Valor Total (R$)</w:t>
            </w:r>
          </w:p>
        </w:tc>
      </w:tr>
      <w:tr w:rsidR="001F2D5D" w:rsidRPr="001F2D5D" w:rsidTr="001F2D5D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proofErr w:type="gram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2177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TAMPA CEGA REDONDA /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proofErr w:type="gram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Quantidade Total do Lote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Total do Lote em R$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Lote: 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lastRenderedPageBreak/>
              <w:t xml:space="preserve"> Item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Código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Descrição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Unidade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Qt. Mensal Estimada (1)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Qt. Total 12 meses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Valor Unitário (R$)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Valor Total (R$)</w:t>
            </w:r>
          </w:p>
        </w:tc>
      </w:tr>
      <w:tr w:rsidR="001F2D5D" w:rsidRPr="001F2D5D" w:rsidTr="001F2D5D">
        <w:trPr>
          <w:trHeight w:val="20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proofErr w:type="gram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1622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TOMADA COM ENCAIXE RJ 11 / TOMADA COM ENCAIXE RJ 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proofErr w:type="gram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Quantidade Total do Lote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Total do Lote em R$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Lote: 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Item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Código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Descrição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Unidade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Qt. Mensal Estimada (1)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Qt. Total 12 meses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Valor Unitário (R$)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Valor Total (R$)</w:t>
            </w:r>
          </w:p>
        </w:tc>
      </w:tr>
      <w:tr w:rsidR="001F2D5D" w:rsidRPr="001F2D5D" w:rsidTr="001F2D5D">
        <w:trPr>
          <w:trHeight w:val="20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proofErr w:type="gram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1447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TOMADA COM ENCAIXE RJ 45 / TOMADA COM ENCAIXE RJ 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proofErr w:type="gram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Quantidade Total do Lote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Total do Lote em R$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Lote: 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Item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Código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Descrição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Unidade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Qt. Mensal Estimada (1)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Qt. Total 12 meses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Valor Unitário (R$)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Valor Total (R$)</w:t>
            </w:r>
          </w:p>
        </w:tc>
      </w:tr>
      <w:tr w:rsidR="001F2D5D" w:rsidRPr="001F2D5D" w:rsidTr="001F2D5D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proofErr w:type="gram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1543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TOMADA ELETRICA 2P + T (COM PLACA) /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proofErr w:type="gram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5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Quantidade Total do Lote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Total do Lote em R$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Lote: 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Item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Código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Descrição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Unidade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Qt. Mensal Estimada (1)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Qt. Total 12 meses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Valor Unitário (R$)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Valor Total (R$)</w:t>
            </w:r>
          </w:p>
        </w:tc>
      </w:tr>
      <w:tr w:rsidR="001F2D5D" w:rsidRPr="001F2D5D" w:rsidTr="001F2D5D">
        <w:trPr>
          <w:trHeight w:val="40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proofErr w:type="gram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lastRenderedPageBreak/>
              <w:t>1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6235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TOMADA FEMEA RJ 11 PARA CAIXA DE PASSAGEM / TOMADA FEMEA RJ 11 PARA CAIXA DE PASSAGEM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proofErr w:type="gram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5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Quantidade Total do Lote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Total do Lote em R$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Lote: 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Item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Código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Descrição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Unidade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Qt. Mensal Estimada (1)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Qt. Total 12 meses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Valor Unitário (R$)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Valor Total (R$)</w:t>
            </w:r>
          </w:p>
        </w:tc>
      </w:tr>
      <w:tr w:rsidR="001F2D5D" w:rsidRPr="001F2D5D" w:rsidTr="001F2D5D">
        <w:trPr>
          <w:trHeight w:val="3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proofErr w:type="gram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6222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TOMADA INTERNA SIMPLES 10 A / TOMADA INTERNA SIMPLES 10 A </w:t>
            </w:r>
            <w:proofErr w:type="gram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( </w:t>
            </w:r>
            <w:proofErr w:type="gramEnd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p/caixa de </w:t>
            </w:r>
            <w:proofErr w:type="spell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eletroduto</w:t>
            </w:r>
            <w:proofErr w:type="spellEnd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espelho branco)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proofErr w:type="gram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5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Quantidade Total do Lote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Total do Lote em R$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Lote: 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Item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Código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Descrição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Unidade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Qt. Mensal Estimada (1)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Qt. Total 12 meses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Valor Unitário (R$)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Valor Total (R$)</w:t>
            </w:r>
          </w:p>
        </w:tc>
      </w:tr>
      <w:tr w:rsidR="001F2D5D" w:rsidRPr="001F2D5D" w:rsidTr="001F2D5D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proofErr w:type="gram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1644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TOMADA SISTEMA X</w:t>
            </w:r>
            <w:proofErr w:type="gram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  </w:t>
            </w:r>
            <w:proofErr w:type="gramEnd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 xml:space="preserve">2P + T /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proofErr w:type="gramStart"/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5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Quantidade Total do Lote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Total do Lote em R$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Total Geral em R$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Instituições: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  <w:tr w:rsidR="001F2D5D" w:rsidRPr="001F2D5D" w:rsidTr="001F2D5D">
        <w:trPr>
          <w:trHeight w:val="20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jc w:val="right"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-1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FUNDAÇÃO HOSPITAL MUNICIPAL GETULIO VARGAS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CNPJ: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13.183.513/0001-27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D5D" w:rsidRPr="001F2D5D" w:rsidRDefault="001F2D5D" w:rsidP="001F2D5D">
            <w:pPr>
              <w:widowControl/>
              <w:autoSpaceDE/>
              <w:autoSpaceDN/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</w:pPr>
            <w:r w:rsidRPr="001F2D5D">
              <w:rPr>
                <w:rFonts w:ascii="Arial" w:eastAsia="Times New Roman" w:hAnsi="Arial" w:cs="Arial"/>
                <w:sz w:val="20"/>
                <w:szCs w:val="20"/>
                <w:lang w:val="pt-BR" w:eastAsia="pt-BR"/>
              </w:rPr>
              <w:t> </w:t>
            </w:r>
          </w:p>
        </w:tc>
      </w:tr>
    </w:tbl>
    <w:p w:rsidR="001F2D5D" w:rsidRDefault="001F2D5D">
      <w:pPr>
        <w:pStyle w:val="PargrafodaLista"/>
        <w:numPr>
          <w:ilvl w:val="1"/>
          <w:numId w:val="11"/>
        </w:numPr>
        <w:tabs>
          <w:tab w:val="left" w:pos="895"/>
        </w:tabs>
        <w:spacing w:before="0"/>
        <w:ind w:right="634"/>
      </w:pPr>
    </w:p>
    <w:p w:rsidR="00E90E70" w:rsidRDefault="001F2D5D">
      <w:pPr>
        <w:pStyle w:val="PargrafodaLista"/>
        <w:numPr>
          <w:ilvl w:val="1"/>
          <w:numId w:val="11"/>
        </w:numPr>
        <w:tabs>
          <w:tab w:val="left" w:pos="895"/>
        </w:tabs>
        <w:spacing w:before="0"/>
        <w:ind w:right="634"/>
      </w:pPr>
      <w:r>
        <w:t>Osialorespreiistos–conformeprecificaçãousualdemercado–atendeaoestabelecidonoEstudoTécnico Preliminar (ETP).</w:t>
      </w:r>
    </w:p>
    <w:p w:rsidR="00E90E70" w:rsidRDefault="001F2D5D">
      <w:pPr>
        <w:pStyle w:val="PargrafodaLista"/>
        <w:numPr>
          <w:ilvl w:val="1"/>
          <w:numId w:val="11"/>
        </w:numPr>
        <w:tabs>
          <w:tab w:val="left" w:pos="957"/>
        </w:tabs>
        <w:ind w:right="643"/>
      </w:pPr>
      <w:r>
        <w:t>Os materiaisa objeto desta contratação são caracterizados como bens comunsa pois os padrões de desempenho e qualidade podem ser objetiiamente definidos pelo edital de acordo com especificações usuais no mercado.</w:t>
      </w:r>
    </w:p>
    <w:p w:rsidR="00E90E70" w:rsidRDefault="001F2D5D">
      <w:pPr>
        <w:pStyle w:val="PargrafodaLista"/>
        <w:numPr>
          <w:ilvl w:val="1"/>
          <w:numId w:val="11"/>
        </w:numPr>
        <w:tabs>
          <w:tab w:val="left" w:pos="905"/>
        </w:tabs>
        <w:spacing w:before="116"/>
        <w:ind w:right="634"/>
      </w:pPr>
      <w:r>
        <w:t>O prazo de iigência da contratação é de 12 m</w:t>
      </w:r>
      <w:r>
        <w:t xml:space="preserve">eses contados da data da contrataçãoa na forma do Art. 105 da Lei n. 14.133a de 2021. </w:t>
      </w:r>
      <w:r>
        <w:rPr>
          <w:b/>
          <w:sz w:val="24"/>
          <w:u w:val="single"/>
        </w:rPr>
        <w:t>OU</w:t>
      </w:r>
      <w:r>
        <w:t xml:space="preserve">O prazo de iigência da contratação é de 12 meses. </w:t>
      </w:r>
      <w:r>
        <w:rPr>
          <w:w w:val="90"/>
        </w:rPr>
        <w:t>a</w:t>
      </w:r>
      <w:r>
        <w:t>prorrogáiel por igual periodoa na forma dosArts. 106 e 107 da Lei n.14.133a de 2021.</w:t>
      </w:r>
    </w:p>
    <w:p w:rsidR="00E90E70" w:rsidRDefault="00E90E70">
      <w:pPr>
        <w:pStyle w:val="Corpodetexto"/>
        <w:spacing w:before="176"/>
        <w:rPr>
          <w:sz w:val="20"/>
        </w:rPr>
      </w:pPr>
      <w:r w:rsidRPr="00E90E70">
        <w:rPr>
          <w:sz w:val="20"/>
        </w:rPr>
        <w:pict>
          <v:shape id="docshape2" o:spid="_x0000_s1037" type="#_x0000_t202" style="position:absolute;margin-left:56.75pt;margin-top:22.5pt;width:493.3pt;height:19.4pt;z-index:-15728128;mso-wrap-distance-left:0;mso-wrap-distance-right:0;mso-position-horizontal-relative:page" fillcolor="#378d3b" strokeweight=".5pt">
            <v:textbox inset="0,0,0,0">
              <w:txbxContent>
                <w:p w:rsidR="00E90E70" w:rsidRDefault="001F2D5D">
                  <w:pPr>
                    <w:spacing w:before="57"/>
                    <w:ind w:left="52"/>
                    <w:rPr>
                      <w:b/>
                      <w:color w:val="000000"/>
                    </w:rPr>
                  </w:pPr>
                  <w:r>
                    <w:rPr>
                      <w:b/>
                      <w:color w:val="F9F9F9"/>
                    </w:rPr>
                    <w:t>2DA</w:t>
                  </w:r>
                  <w:r>
                    <w:rPr>
                      <w:b/>
                      <w:color w:val="F9F9F9"/>
                      <w:spacing w:val="-2"/>
                    </w:rPr>
                    <w:t xml:space="preserve"> JUSTIFICATIVA</w:t>
                  </w:r>
                </w:p>
              </w:txbxContent>
            </v:textbox>
            <w10:wrap type="topAndBottom" anchorx="page"/>
          </v:shape>
        </w:pict>
      </w:r>
    </w:p>
    <w:p w:rsidR="00E90E70" w:rsidRDefault="001F2D5D">
      <w:pPr>
        <w:pStyle w:val="PargrafodaLista"/>
        <w:numPr>
          <w:ilvl w:val="1"/>
          <w:numId w:val="10"/>
        </w:numPr>
        <w:tabs>
          <w:tab w:val="left" w:pos="909"/>
        </w:tabs>
        <w:spacing w:before="178"/>
        <w:ind w:right="633"/>
      </w:pPr>
      <w:r>
        <w:t>A necessidade de aquisição de materiais de manutenção justifica−se pela importância de garantir o pleno funcionamento das atiiidades administratiias nas unidades geridas pela Fundação Hospitalar Getúlio Vargas (FHGV). A compra desses materiais é fundamenta</w:t>
      </w:r>
      <w:r>
        <w:t>l para dar suporte à execução das tarefas desenioliidas nos setores dessas unidadesa tornando−se imprescindíiel a abertura de um procedimento licitatório para a aquisição dos itens apresentados neste Termo de Referência (TR).</w:t>
      </w:r>
    </w:p>
    <w:p w:rsidR="00E90E70" w:rsidRDefault="001F2D5D">
      <w:pPr>
        <w:pStyle w:val="PargrafodaLista"/>
        <w:numPr>
          <w:ilvl w:val="1"/>
          <w:numId w:val="10"/>
        </w:numPr>
        <w:tabs>
          <w:tab w:val="left" w:pos="980"/>
        </w:tabs>
        <w:spacing w:before="94" w:line="264" w:lineRule="auto"/>
        <w:ind w:right="636"/>
        <w:rPr>
          <w:rFonts w:ascii="Cambria" w:hAnsi="Cambria"/>
        </w:rPr>
      </w:pPr>
      <w:r>
        <w:rPr>
          <w:rFonts w:ascii="Cambria" w:hAnsi="Cambria"/>
          <w:w w:val="115"/>
        </w:rPr>
        <w:t>Quantidade e Unidades: as quan</w:t>
      </w:r>
      <w:r>
        <w:rPr>
          <w:rFonts w:ascii="Cambria" w:hAnsi="Cambria"/>
          <w:w w:val="115"/>
        </w:rPr>
        <w:t>tidades demandadas dos respectivos itens são planeja- das para atender o consumo das seguintes unidades da FHGV durante um período de 12 (doze) meses:</w:t>
      </w:r>
    </w:p>
    <w:p w:rsidR="00E90E70" w:rsidRDefault="00E90E70">
      <w:pPr>
        <w:pStyle w:val="Corpodetexto"/>
        <w:spacing w:before="23"/>
        <w:rPr>
          <w:rFonts w:ascii="Cambria"/>
        </w:rPr>
      </w:pPr>
    </w:p>
    <w:p w:rsidR="00E90E70" w:rsidRDefault="001F2D5D">
      <w:pPr>
        <w:pStyle w:val="PargrafodaLista"/>
        <w:numPr>
          <w:ilvl w:val="2"/>
          <w:numId w:val="10"/>
        </w:numPr>
        <w:tabs>
          <w:tab w:val="left" w:pos="1277"/>
        </w:tabs>
        <w:spacing w:before="0"/>
        <w:ind w:left="1277" w:hanging="283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CentrodeEspecialidades</w:t>
      </w:r>
      <w:r>
        <w:rPr>
          <w:rFonts w:ascii="Times New Roman" w:hAnsi="Times New Roman"/>
          <w:spacing w:val="-4"/>
          <w:sz w:val="24"/>
        </w:rPr>
        <w:t>(CE)</w:t>
      </w:r>
    </w:p>
    <w:p w:rsidR="00E90E70" w:rsidRDefault="001F2D5D">
      <w:pPr>
        <w:pStyle w:val="PargrafodaLista"/>
        <w:numPr>
          <w:ilvl w:val="2"/>
          <w:numId w:val="10"/>
        </w:numPr>
        <w:tabs>
          <w:tab w:val="left" w:pos="1277"/>
        </w:tabs>
        <w:spacing w:before="41"/>
        <w:ind w:left="1277" w:hanging="283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HospitalMunicipalGetúlioVargas</w:t>
      </w:r>
      <w:r>
        <w:rPr>
          <w:rFonts w:ascii="Times New Roman" w:hAnsi="Times New Roman"/>
          <w:spacing w:val="-2"/>
          <w:sz w:val="24"/>
        </w:rPr>
        <w:t>(HMGV)</w:t>
      </w:r>
    </w:p>
    <w:p w:rsidR="00E90E70" w:rsidRDefault="001F2D5D">
      <w:pPr>
        <w:pStyle w:val="PargrafodaLista"/>
        <w:numPr>
          <w:ilvl w:val="2"/>
          <w:numId w:val="10"/>
        </w:numPr>
        <w:tabs>
          <w:tab w:val="left" w:pos="1277"/>
        </w:tabs>
        <w:spacing w:before="39"/>
        <w:ind w:left="1277" w:hanging="283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UnidadedeProntoAtendimento</w:t>
      </w:r>
      <w:r>
        <w:rPr>
          <w:rFonts w:ascii="Times New Roman" w:hAnsi="Times New Roman"/>
          <w:spacing w:val="-4"/>
          <w:sz w:val="24"/>
        </w:rPr>
        <w:t xml:space="preserve"> (UPA)</w:t>
      </w:r>
    </w:p>
    <w:p w:rsidR="00E90E70" w:rsidRDefault="001F2D5D">
      <w:pPr>
        <w:pStyle w:val="PargrafodaLista"/>
        <w:numPr>
          <w:ilvl w:val="2"/>
          <w:numId w:val="10"/>
        </w:numPr>
        <w:tabs>
          <w:tab w:val="left" w:pos="1277"/>
        </w:tabs>
        <w:spacing w:before="41"/>
        <w:ind w:left="1277" w:hanging="283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Serviço</w:t>
      </w:r>
      <w:r>
        <w:rPr>
          <w:rFonts w:ascii="Times New Roman" w:hAnsi="Times New Roman"/>
          <w:sz w:val="24"/>
        </w:rPr>
        <w:t>deAtendimentoMóveldeUrgência</w:t>
      </w:r>
      <w:r>
        <w:rPr>
          <w:rFonts w:ascii="Times New Roman" w:hAnsi="Times New Roman"/>
          <w:spacing w:val="-2"/>
          <w:sz w:val="24"/>
        </w:rPr>
        <w:t>(SAMU)</w:t>
      </w:r>
    </w:p>
    <w:p w:rsidR="00E90E70" w:rsidRDefault="001F2D5D">
      <w:pPr>
        <w:pStyle w:val="PargrafodaLista"/>
        <w:numPr>
          <w:ilvl w:val="2"/>
          <w:numId w:val="10"/>
        </w:numPr>
        <w:tabs>
          <w:tab w:val="left" w:pos="1277"/>
        </w:tabs>
        <w:spacing w:before="39"/>
        <w:ind w:left="1277" w:hanging="283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pacing w:val="-2"/>
          <w:sz w:val="24"/>
        </w:rPr>
        <w:t>SedeAdministrativa</w:t>
      </w:r>
    </w:p>
    <w:p w:rsidR="00E90E70" w:rsidRDefault="001F2D5D">
      <w:pPr>
        <w:spacing w:before="182" w:line="276" w:lineRule="auto"/>
        <w:ind w:left="569" w:right="64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Estacontrataçãovisasuprirasnecessidadesdasatividadesadministrativasrealizadasnasunidades mencionadas, conforme detalhado no quadro abaixo e de acordo com as condições e exigências estabelecidas neste Te</w:t>
      </w:r>
      <w:r>
        <w:rPr>
          <w:rFonts w:ascii="Times New Roman" w:hAnsi="Times New Roman"/>
          <w:sz w:val="24"/>
        </w:rPr>
        <w:t>rmo de Referência.</w:t>
      </w:r>
    </w:p>
    <w:p w:rsidR="00E90E70" w:rsidRDefault="00E90E70">
      <w:pPr>
        <w:pStyle w:val="Corpodetexto"/>
        <w:rPr>
          <w:rFonts w:ascii="Times New Roman"/>
          <w:sz w:val="20"/>
        </w:rPr>
      </w:pPr>
    </w:p>
    <w:p w:rsidR="00E90E70" w:rsidRDefault="00E90E70">
      <w:pPr>
        <w:pStyle w:val="Corpodetexto"/>
        <w:rPr>
          <w:rFonts w:ascii="Times New Roman"/>
          <w:sz w:val="20"/>
        </w:rPr>
      </w:pPr>
    </w:p>
    <w:p w:rsidR="00E90E70" w:rsidRDefault="00E90E70">
      <w:pPr>
        <w:pStyle w:val="Corpodetexto"/>
        <w:rPr>
          <w:rFonts w:ascii="Times New Roman"/>
          <w:sz w:val="20"/>
        </w:rPr>
      </w:pPr>
    </w:p>
    <w:p w:rsidR="00E90E70" w:rsidRDefault="00E90E70">
      <w:pPr>
        <w:pStyle w:val="Corpodetexto"/>
        <w:spacing w:before="80"/>
        <w:rPr>
          <w:rFonts w:ascii="Times New Roman"/>
          <w:sz w:val="20"/>
        </w:rPr>
      </w:pPr>
      <w:r w:rsidRPr="00E90E70">
        <w:rPr>
          <w:rFonts w:ascii="Times New Roman"/>
          <w:sz w:val="20"/>
        </w:rPr>
        <w:pict>
          <v:shape id="docshape3" o:spid="_x0000_s1036" type="#_x0000_t202" style="position:absolute;margin-left:56.75pt;margin-top:17pt;width:493.3pt;height:19.5pt;z-index:-15727616;mso-wrap-distance-left:0;mso-wrap-distance-right:0;mso-position-horizontal-relative:page" fillcolor="#378d3b" strokeweight=".5pt">
            <v:textbox inset="0,0,0,0">
              <w:txbxContent>
                <w:p w:rsidR="00E90E70" w:rsidRDefault="001F2D5D">
                  <w:pPr>
                    <w:spacing w:before="59"/>
                    <w:ind w:left="52"/>
                    <w:rPr>
                      <w:b/>
                      <w:color w:val="000000"/>
                    </w:rPr>
                  </w:pPr>
                  <w:r>
                    <w:rPr>
                      <w:b/>
                      <w:color w:val="F9F9F9"/>
                    </w:rPr>
                    <w:t>3DADESCRIÇÃODASOLUÇÃOCOMOUM</w:t>
                  </w:r>
                  <w:r>
                    <w:rPr>
                      <w:b/>
                      <w:color w:val="F9F9F9"/>
                      <w:spacing w:val="-4"/>
                    </w:rPr>
                    <w:t>TODO</w:t>
                  </w:r>
                </w:p>
              </w:txbxContent>
            </v:textbox>
            <w10:wrap type="topAndBottom" anchorx="page"/>
          </v:shape>
        </w:pict>
      </w:r>
    </w:p>
    <w:p w:rsidR="00E90E70" w:rsidRDefault="001F2D5D">
      <w:pPr>
        <w:pStyle w:val="PargrafodaLista"/>
        <w:numPr>
          <w:ilvl w:val="1"/>
          <w:numId w:val="9"/>
        </w:numPr>
        <w:tabs>
          <w:tab w:val="left" w:pos="895"/>
        </w:tabs>
        <w:spacing w:before="178"/>
        <w:ind w:left="895" w:hanging="326"/>
      </w:pPr>
      <w:r>
        <w:t>DescriçãodaMelhor</w:t>
      </w:r>
      <w:r>
        <w:rPr>
          <w:spacing w:val="-2"/>
        </w:rPr>
        <w:t>Solução</w:t>
      </w:r>
    </w:p>
    <w:p w:rsidR="00E90E70" w:rsidRDefault="001F2D5D">
      <w:pPr>
        <w:spacing w:before="53" w:line="276" w:lineRule="auto"/>
        <w:ind w:left="569" w:right="64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Amelhorsoluçãoescolhidaparaaaquisiçãodemateriaisdemanutençãoéaimplementaçãode</w:t>
      </w:r>
      <w:r>
        <w:rPr>
          <w:rFonts w:ascii="Times New Roman" w:hAnsi="Times New Roman"/>
          <w:sz w:val="24"/>
        </w:rPr>
        <w:t>um sistema de registro de preços com vários fornecedores. Essa abordagem permite flexibilidade na aquisiçãodosmateriais,garantindocompetitividadeemelhorescondiçõesdemercadoaolongodo</w:t>
      </w:r>
    </w:p>
    <w:p w:rsidR="00E90E70" w:rsidRDefault="00E90E70">
      <w:pPr>
        <w:spacing w:line="276" w:lineRule="auto"/>
        <w:rPr>
          <w:rFonts w:ascii="Times New Roman" w:hAnsi="Times New Roman"/>
          <w:sz w:val="24"/>
        </w:rPr>
        <w:sectPr w:rsidR="00E90E70">
          <w:headerReference w:type="default" r:id="rId7"/>
          <w:pgSz w:w="11910" w:h="16840"/>
          <w:pgMar w:top="1720" w:right="283" w:bottom="280" w:left="566" w:header="351" w:footer="0" w:gutter="0"/>
          <w:cols w:space="720"/>
        </w:sectPr>
      </w:pPr>
    </w:p>
    <w:p w:rsidR="00E90E70" w:rsidRDefault="001F2D5D">
      <w:pPr>
        <w:spacing w:before="80" w:line="276" w:lineRule="auto"/>
        <w:ind w:left="569" w:right="64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ciclo de vida dos produtos.Ao adotar um registro de preç</w:t>
      </w:r>
      <w:r>
        <w:rPr>
          <w:rFonts w:ascii="Times New Roman" w:hAnsi="Times New Roman"/>
          <w:sz w:val="24"/>
        </w:rPr>
        <w:t>o, a Fundação Hospitalar GetúlioVargas (FHGV)poderealizarcomprasconformeanecessidade,evitandoaobsolescênciaeodesperdíciode materiais, além de assegurar a continuidade do abastecimento.</w:t>
      </w:r>
    </w:p>
    <w:p w:rsidR="00E90E70" w:rsidRDefault="001F2D5D">
      <w:pPr>
        <w:pStyle w:val="PargrafodaLista"/>
        <w:numPr>
          <w:ilvl w:val="1"/>
          <w:numId w:val="9"/>
        </w:numPr>
        <w:tabs>
          <w:tab w:val="left" w:pos="980"/>
        </w:tabs>
        <w:spacing w:before="176"/>
        <w:ind w:left="980" w:hanging="411"/>
        <w:rPr>
          <w:rFonts w:ascii="Cambria"/>
        </w:rPr>
      </w:pPr>
      <w:r>
        <w:rPr>
          <w:rFonts w:ascii="Cambria"/>
          <w:w w:val="110"/>
        </w:rPr>
        <w:t>Modode</w:t>
      </w:r>
      <w:r>
        <w:rPr>
          <w:rFonts w:ascii="Cambria"/>
          <w:spacing w:val="-2"/>
          <w:w w:val="110"/>
        </w:rPr>
        <w:t>Entrega</w:t>
      </w:r>
    </w:p>
    <w:p w:rsidR="00E90E70" w:rsidRDefault="00E90E70">
      <w:pPr>
        <w:pStyle w:val="Corpodetexto"/>
        <w:spacing w:before="51"/>
        <w:rPr>
          <w:rFonts w:ascii="Cambria"/>
        </w:rPr>
      </w:pPr>
    </w:p>
    <w:p w:rsidR="00E90E70" w:rsidRDefault="001F2D5D">
      <w:pPr>
        <w:spacing w:before="1" w:line="276" w:lineRule="auto"/>
        <w:ind w:left="569" w:right="64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Asentregasdosmateriaisdemanutençãoserãorealizadasdeforma</w:t>
      </w:r>
      <w:r>
        <w:rPr>
          <w:rFonts w:ascii="Times New Roman" w:hAnsi="Times New Roman"/>
          <w:sz w:val="24"/>
        </w:rPr>
        <w:t xml:space="preserve">parcelada.Serãoemitidasordens de compra conforme a necessidade de reposição dos estoques do almoxarifado. Essa modalidade de entrega contínua possibilita uma melhor gestão dos recursos, mantendo os estoques adequados às demandas das unidades, sem excessos </w:t>
      </w:r>
      <w:r>
        <w:rPr>
          <w:rFonts w:ascii="Times New Roman" w:hAnsi="Times New Roman"/>
          <w:sz w:val="24"/>
        </w:rPr>
        <w:t xml:space="preserve">ou faltas, e garantindo a eficiência operacional das atividades </w:t>
      </w:r>
      <w:r>
        <w:rPr>
          <w:rFonts w:ascii="Times New Roman" w:hAnsi="Times New Roman"/>
          <w:spacing w:val="-2"/>
          <w:sz w:val="24"/>
        </w:rPr>
        <w:t>administrativas.</w:t>
      </w:r>
    </w:p>
    <w:p w:rsidR="00E90E70" w:rsidRDefault="00E90E70">
      <w:pPr>
        <w:pStyle w:val="Corpodetexto"/>
        <w:rPr>
          <w:rFonts w:ascii="Times New Roman"/>
          <w:sz w:val="20"/>
        </w:rPr>
      </w:pPr>
    </w:p>
    <w:p w:rsidR="00E90E70" w:rsidRDefault="00E90E70">
      <w:pPr>
        <w:pStyle w:val="Corpodetexto"/>
        <w:spacing w:before="46"/>
        <w:rPr>
          <w:rFonts w:ascii="Times New Roman"/>
          <w:sz w:val="20"/>
        </w:rPr>
      </w:pPr>
      <w:r w:rsidRPr="00E90E70">
        <w:rPr>
          <w:rFonts w:ascii="Times New Roman"/>
          <w:sz w:val="20"/>
        </w:rPr>
        <w:pict>
          <v:shape id="docshape4" o:spid="_x0000_s1035" type="#_x0000_t202" style="position:absolute;margin-left:56.75pt;margin-top:15.25pt;width:493.3pt;height:19.4pt;z-index:-15727104;mso-wrap-distance-left:0;mso-wrap-distance-right:0;mso-position-horizontal-relative:page" fillcolor="#378d3b" strokeweight=".5pt">
            <v:textbox inset="0,0,0,0">
              <w:txbxContent>
                <w:p w:rsidR="00E90E70" w:rsidRDefault="001F2D5D">
                  <w:pPr>
                    <w:spacing w:before="57"/>
                    <w:ind w:left="52"/>
                    <w:rPr>
                      <w:b/>
                      <w:color w:val="000000"/>
                    </w:rPr>
                  </w:pPr>
                  <w:r>
                    <w:rPr>
                      <w:b/>
                      <w:color w:val="F9F9F9"/>
                    </w:rPr>
                    <w:t>4DOSREQUISITOSDA</w:t>
                  </w:r>
                  <w:r>
                    <w:rPr>
                      <w:b/>
                      <w:color w:val="F9F9F9"/>
                      <w:spacing w:val="-2"/>
                    </w:rPr>
                    <w:t>CONTRATAÇÃO</w:t>
                  </w:r>
                </w:p>
              </w:txbxContent>
            </v:textbox>
            <w10:wrap type="topAndBottom" anchorx="page"/>
          </v:shape>
        </w:pict>
      </w:r>
    </w:p>
    <w:p w:rsidR="00E90E70" w:rsidRDefault="001F2D5D">
      <w:pPr>
        <w:pStyle w:val="PargrafodaLista"/>
        <w:numPr>
          <w:ilvl w:val="1"/>
          <w:numId w:val="8"/>
        </w:numPr>
        <w:tabs>
          <w:tab w:val="left" w:pos="895"/>
        </w:tabs>
        <w:spacing w:before="178"/>
        <w:ind w:left="895" w:hanging="326"/>
      </w:pPr>
      <w:r>
        <w:t xml:space="preserve">Da </w:t>
      </w:r>
      <w:r>
        <w:rPr>
          <w:spacing w:val="-2"/>
        </w:rPr>
        <w:t>Sustentabilidade</w:t>
      </w:r>
    </w:p>
    <w:p w:rsidR="00E90E70" w:rsidRDefault="001F2D5D">
      <w:pPr>
        <w:pStyle w:val="PargrafodaLista"/>
        <w:numPr>
          <w:ilvl w:val="2"/>
          <w:numId w:val="8"/>
        </w:numPr>
        <w:tabs>
          <w:tab w:val="left" w:pos="1187"/>
        </w:tabs>
        <w:spacing w:before="92"/>
        <w:ind w:left="1187" w:hanging="618"/>
        <w:rPr>
          <w:rFonts w:ascii="Cambria" w:hAnsi="Cambria"/>
        </w:rPr>
      </w:pPr>
      <w:r>
        <w:rPr>
          <w:rFonts w:ascii="Cambria" w:hAnsi="Cambria"/>
          <w:w w:val="110"/>
        </w:rPr>
        <w:t>Critériosde</w:t>
      </w:r>
      <w:r>
        <w:rPr>
          <w:rFonts w:ascii="Cambria" w:hAnsi="Cambria"/>
          <w:spacing w:val="-2"/>
          <w:w w:val="110"/>
        </w:rPr>
        <w:t>Sustentabilidade</w:t>
      </w:r>
    </w:p>
    <w:p w:rsidR="00E90E70" w:rsidRDefault="00E90E70">
      <w:pPr>
        <w:pStyle w:val="Corpodetexto"/>
        <w:spacing w:before="51"/>
        <w:rPr>
          <w:rFonts w:ascii="Cambria"/>
        </w:rPr>
      </w:pPr>
    </w:p>
    <w:p w:rsidR="00E90E70" w:rsidRDefault="001F2D5D">
      <w:pPr>
        <w:spacing w:line="276" w:lineRule="auto"/>
        <w:ind w:left="569" w:right="64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Alémdoscritériosdesustentabilidadeeventualmenteinseridosnadescriçãodoobjeto,devem</w:t>
      </w:r>
      <w:r>
        <w:rPr>
          <w:rFonts w:ascii="Times New Roman" w:hAnsi="Times New Roman"/>
          <w:sz w:val="24"/>
        </w:rPr>
        <w:t>ser atendidos os seguintes requisitos:</w:t>
      </w:r>
    </w:p>
    <w:p w:rsidR="00E90E70" w:rsidRDefault="001F2D5D">
      <w:pPr>
        <w:pStyle w:val="PargrafodaLista"/>
        <w:numPr>
          <w:ilvl w:val="0"/>
          <w:numId w:val="7"/>
        </w:numPr>
        <w:tabs>
          <w:tab w:val="left" w:pos="815"/>
        </w:tabs>
        <w:spacing w:before="139" w:line="276" w:lineRule="auto"/>
        <w:ind w:left="569" w:right="1028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Materiaisquenecessitemdelogísticareversa,comobateriasepilhas,devemserrecolhidospela empresa fornecedora, que deverá proceder conforme solicitado, garantindo o descarte adequado e sustentável desses itens.</w:t>
      </w:r>
    </w:p>
    <w:p w:rsidR="00E90E70" w:rsidRDefault="001F2D5D">
      <w:pPr>
        <w:pStyle w:val="PargrafodaLista"/>
        <w:numPr>
          <w:ilvl w:val="0"/>
          <w:numId w:val="7"/>
        </w:numPr>
        <w:tabs>
          <w:tab w:val="left" w:pos="816"/>
        </w:tabs>
        <w:spacing w:before="140" w:line="276" w:lineRule="auto"/>
        <w:ind w:left="569" w:right="704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Aempresadeve</w:t>
      </w:r>
      <w:r>
        <w:rPr>
          <w:rFonts w:ascii="Times New Roman" w:hAnsi="Times New Roman"/>
          <w:sz w:val="24"/>
        </w:rPr>
        <w:t>comprovarpráticasdesustentabilidadeemsuacadeiadeproduçãoefornecimento, incluindo o uso de materiais reciclados ou recicláveis, redução de emissões de carbono, e programas de responsabilidade ambiental.</w:t>
      </w:r>
    </w:p>
    <w:p w:rsidR="00E90E70" w:rsidRDefault="001F2D5D">
      <w:pPr>
        <w:pStyle w:val="PargrafodaLista"/>
        <w:numPr>
          <w:ilvl w:val="0"/>
          <w:numId w:val="7"/>
        </w:numPr>
        <w:tabs>
          <w:tab w:val="left" w:pos="815"/>
        </w:tabs>
        <w:spacing w:before="138" w:line="276" w:lineRule="auto"/>
        <w:ind w:left="569" w:right="118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Embalagensdosmateriaisfornecidosdevemserminimizadase,s</w:t>
      </w:r>
      <w:r>
        <w:rPr>
          <w:rFonts w:ascii="Times New Roman" w:hAnsi="Times New Roman"/>
          <w:sz w:val="24"/>
        </w:rPr>
        <w:t>emprequepossível,feitasde materiais recicláveis ou biodegradáveis.</w:t>
      </w:r>
    </w:p>
    <w:p w:rsidR="00E90E70" w:rsidRDefault="00E90E70">
      <w:pPr>
        <w:pStyle w:val="Corpodetexto"/>
        <w:rPr>
          <w:rFonts w:ascii="Times New Roman"/>
          <w:sz w:val="20"/>
        </w:rPr>
      </w:pPr>
    </w:p>
    <w:p w:rsidR="00E90E70" w:rsidRDefault="00E90E70">
      <w:pPr>
        <w:pStyle w:val="Corpodetexto"/>
        <w:rPr>
          <w:rFonts w:ascii="Times New Roman"/>
          <w:sz w:val="20"/>
        </w:rPr>
      </w:pPr>
    </w:p>
    <w:p w:rsidR="00E90E70" w:rsidRDefault="00E90E70">
      <w:pPr>
        <w:pStyle w:val="Corpodetexto"/>
        <w:rPr>
          <w:rFonts w:ascii="Times New Roman"/>
          <w:sz w:val="20"/>
        </w:rPr>
      </w:pPr>
    </w:p>
    <w:p w:rsidR="00E90E70" w:rsidRDefault="00E90E70">
      <w:pPr>
        <w:pStyle w:val="Corpodetexto"/>
        <w:spacing w:before="18"/>
        <w:rPr>
          <w:rFonts w:ascii="Times New Roman"/>
          <w:sz w:val="20"/>
        </w:rPr>
      </w:pPr>
      <w:r w:rsidRPr="00E90E70">
        <w:rPr>
          <w:rFonts w:ascii="Times New Roman"/>
          <w:sz w:val="20"/>
        </w:rPr>
        <w:pict>
          <v:shape id="docshape5" o:spid="_x0000_s1034" type="#_x0000_t202" style="position:absolute;margin-left:56.75pt;margin-top:13.9pt;width:493.3pt;height:19.5pt;z-index:-15726592;mso-wrap-distance-left:0;mso-wrap-distance-right:0;mso-position-horizontal-relative:page" fillcolor="#378d3b" strokeweight=".5pt">
            <v:textbox inset="0,0,0,0">
              <w:txbxContent>
                <w:p w:rsidR="00E90E70" w:rsidRDefault="001F2D5D">
                  <w:pPr>
                    <w:spacing w:before="59"/>
                    <w:ind w:left="52"/>
                    <w:rPr>
                      <w:b/>
                      <w:color w:val="000000"/>
                    </w:rPr>
                  </w:pPr>
                  <w:r>
                    <w:rPr>
                      <w:b/>
                      <w:color w:val="F9F9F9"/>
                    </w:rPr>
                    <w:t>5DOREGIMEDEEXECUÇÃODOOBJETO</w:t>
                  </w:r>
                  <w:r>
                    <w:rPr>
                      <w:b/>
                      <w:color w:val="F9F9F9"/>
                      <w:spacing w:val="-2"/>
                    </w:rPr>
                    <w:t>CONTRATADO</w:t>
                  </w:r>
                </w:p>
              </w:txbxContent>
            </v:textbox>
            <w10:wrap type="topAndBottom" anchorx="page"/>
          </v:shape>
        </w:pict>
      </w:r>
    </w:p>
    <w:p w:rsidR="00E90E70" w:rsidRDefault="001F2D5D">
      <w:pPr>
        <w:pStyle w:val="Heading1"/>
        <w:numPr>
          <w:ilvl w:val="1"/>
          <w:numId w:val="6"/>
        </w:numPr>
        <w:tabs>
          <w:tab w:val="left" w:pos="899"/>
        </w:tabs>
        <w:spacing w:before="178"/>
      </w:pPr>
      <w:r>
        <w:t>DasCondiçõesde</w:t>
      </w:r>
      <w:r>
        <w:rPr>
          <w:spacing w:val="-2"/>
        </w:rPr>
        <w:t>Entrega</w:t>
      </w:r>
    </w:p>
    <w:p w:rsidR="00E90E70" w:rsidRDefault="001F2D5D">
      <w:pPr>
        <w:pStyle w:val="PargrafodaLista"/>
        <w:numPr>
          <w:ilvl w:val="2"/>
          <w:numId w:val="6"/>
        </w:numPr>
        <w:tabs>
          <w:tab w:val="left" w:pos="1062"/>
        </w:tabs>
        <w:spacing w:before="114"/>
        <w:ind w:left="1062" w:hanging="493"/>
      </w:pPr>
      <w:r>
        <w:t>Oprazodeentregadositenséde7diasacontadosDaemissãodaOrdemde</w:t>
      </w:r>
      <w:r>
        <w:rPr>
          <w:spacing w:val="-2"/>
        </w:rPr>
        <w:t>Compras.</w:t>
      </w:r>
    </w:p>
    <w:p w:rsidR="00E90E70" w:rsidRDefault="001F2D5D">
      <w:pPr>
        <w:pStyle w:val="PargrafodaLista"/>
        <w:numPr>
          <w:ilvl w:val="2"/>
          <w:numId w:val="6"/>
        </w:numPr>
        <w:tabs>
          <w:tab w:val="left" w:pos="1076"/>
        </w:tabs>
        <w:ind w:right="634"/>
      </w:pPr>
      <w:r>
        <w:t>Caso não seja possíiel a entrega na data assinaladaa a empresa deierá comunicar as razões respectiias com pelo menos 5 dias de antecedênciaa para que qualquer pleito de prorrogação de prazo seja analisadoa ressaliadas situações de caso fortuito e força mai</w:t>
      </w:r>
      <w:r>
        <w:t>or.</w:t>
      </w:r>
    </w:p>
    <w:p w:rsidR="00E90E70" w:rsidRDefault="00E90E70">
      <w:pPr>
        <w:pStyle w:val="PargrafodaLista"/>
        <w:sectPr w:rsidR="00E90E70">
          <w:pgSz w:w="11910" w:h="16840"/>
          <w:pgMar w:top="1720" w:right="283" w:bottom="280" w:left="566" w:header="351" w:footer="0" w:gutter="0"/>
          <w:cols w:space="720"/>
        </w:sectPr>
      </w:pPr>
    </w:p>
    <w:p w:rsidR="00E90E70" w:rsidRDefault="00E90E70">
      <w:pPr>
        <w:pStyle w:val="Corpodetexto"/>
        <w:spacing w:before="197"/>
      </w:pPr>
    </w:p>
    <w:p w:rsidR="00E90E70" w:rsidRDefault="001F2D5D">
      <w:pPr>
        <w:pStyle w:val="PargrafodaLista"/>
        <w:numPr>
          <w:ilvl w:val="2"/>
          <w:numId w:val="6"/>
        </w:numPr>
        <w:tabs>
          <w:tab w:val="left" w:pos="1062"/>
        </w:tabs>
        <w:spacing w:before="1"/>
        <w:ind w:left="1062" w:hanging="493"/>
      </w:pPr>
      <w:r>
        <w:t>Os itensdeierãoserentreguesnoseguinte</w:t>
      </w:r>
      <w:r>
        <w:rPr>
          <w:spacing w:val="-2"/>
        </w:rPr>
        <w:t>endereço:</w:t>
      </w:r>
    </w:p>
    <w:p w:rsidR="00E90E70" w:rsidRDefault="001F2D5D">
      <w:pPr>
        <w:spacing w:before="110" w:line="247" w:lineRule="auto"/>
        <w:ind w:left="569" w:right="5510"/>
        <w:rPr>
          <w:rFonts w:ascii="Arial MT" w:hAnsi="Arial MT"/>
        </w:rPr>
      </w:pPr>
      <w:r>
        <w:rPr>
          <w:rFonts w:ascii="Arial" w:hAnsi="Arial"/>
          <w:b/>
          <w:spacing w:val="-2"/>
        </w:rPr>
        <w:t xml:space="preserve">HOSPITALMUNICIPALGETÚLIOVARGAS </w:t>
      </w:r>
      <w:r>
        <w:rPr>
          <w:rFonts w:ascii="Arial" w:hAnsi="Arial"/>
          <w:b/>
        </w:rPr>
        <w:t>CNPJ:</w:t>
      </w:r>
      <w:r>
        <w:rPr>
          <w:rFonts w:ascii="Arial MT" w:hAnsi="Arial MT"/>
        </w:rPr>
        <w:t>13.183.513/0001-27</w:t>
      </w:r>
    </w:p>
    <w:p w:rsidR="00E90E70" w:rsidRDefault="001F2D5D">
      <w:pPr>
        <w:pStyle w:val="Corpodetexto"/>
        <w:spacing w:before="9"/>
        <w:ind w:left="569"/>
        <w:rPr>
          <w:rFonts w:ascii="Arial MT" w:hAnsi="Arial MT"/>
        </w:rPr>
      </w:pPr>
      <w:r>
        <w:rPr>
          <w:rFonts w:ascii="Arial" w:hAnsi="Arial"/>
          <w:b/>
        </w:rPr>
        <w:t>ENDEREÇO:</w:t>
      </w:r>
      <w:r>
        <w:rPr>
          <w:rFonts w:ascii="Arial MT" w:hAnsi="Arial MT"/>
        </w:rPr>
        <w:t>RuaTravessaSãoCarlos,72-Dihel,SapucaiadoSul-RS,CEP93210-</w:t>
      </w:r>
      <w:r>
        <w:rPr>
          <w:rFonts w:ascii="Arial MT" w:hAnsi="Arial MT"/>
          <w:spacing w:val="-5"/>
        </w:rPr>
        <w:t>230</w:t>
      </w:r>
    </w:p>
    <w:p w:rsidR="00E90E70" w:rsidRDefault="001F2D5D">
      <w:pPr>
        <w:spacing w:before="15"/>
        <w:ind w:left="569"/>
        <w:rPr>
          <w:rFonts w:ascii="Arial MT"/>
        </w:rPr>
      </w:pPr>
      <w:r>
        <w:rPr>
          <w:rFonts w:ascii="Arial"/>
          <w:b/>
        </w:rPr>
        <w:t>TELEFONE:</w:t>
      </w:r>
      <w:r>
        <w:rPr>
          <w:rFonts w:ascii="Arial MT"/>
        </w:rPr>
        <w:t>(51)3451.8200Ramal</w:t>
      </w:r>
      <w:r>
        <w:rPr>
          <w:rFonts w:ascii="Arial MT"/>
          <w:spacing w:val="-5"/>
        </w:rPr>
        <w:t xml:space="preserve"> 165</w:t>
      </w:r>
    </w:p>
    <w:p w:rsidR="00E90E70" w:rsidRDefault="001F2D5D">
      <w:pPr>
        <w:pStyle w:val="Heading1"/>
        <w:spacing w:before="17"/>
        <w:ind w:left="569" w:firstLine="0"/>
        <w:jc w:val="left"/>
        <w:rPr>
          <w:rFonts w:ascii="Arial" w:hAnsi="Arial"/>
        </w:rPr>
      </w:pPr>
      <w:r>
        <w:rPr>
          <w:rFonts w:ascii="Arial" w:hAnsi="Arial"/>
        </w:rPr>
        <w:t>Almox.desegundaasextadas08hàs</w:t>
      </w:r>
      <w:r>
        <w:rPr>
          <w:rFonts w:ascii="Arial" w:hAnsi="Arial"/>
          <w:spacing w:val="-4"/>
        </w:rPr>
        <w:t>16h.</w:t>
      </w:r>
    </w:p>
    <w:p w:rsidR="00E90E70" w:rsidRDefault="001F2D5D">
      <w:pPr>
        <w:pStyle w:val="PargrafodaLista"/>
        <w:numPr>
          <w:ilvl w:val="2"/>
          <w:numId w:val="6"/>
        </w:numPr>
        <w:tabs>
          <w:tab w:val="left" w:pos="1084"/>
        </w:tabs>
        <w:spacing w:before="126"/>
        <w:ind w:right="652"/>
      </w:pPr>
      <w:r>
        <w:t>No caso de produtos perecíieisa o prazo de ialidade na data da entrega não poderá ser inferior a um anoa do prazo total recomendado pelo fabricante.</w:t>
      </w:r>
    </w:p>
    <w:p w:rsidR="00E90E70" w:rsidRDefault="001F2D5D">
      <w:pPr>
        <w:pStyle w:val="Heading1"/>
        <w:numPr>
          <w:ilvl w:val="1"/>
          <w:numId w:val="6"/>
        </w:numPr>
        <w:tabs>
          <w:tab w:val="left" w:pos="899"/>
        </w:tabs>
        <w:spacing w:before="115"/>
      </w:pPr>
      <w:r>
        <w:t>DaGarantia,daManutençãoeDaAssistência</w:t>
      </w:r>
      <w:r>
        <w:rPr>
          <w:spacing w:val="-2"/>
        </w:rPr>
        <w:t>Técnica</w:t>
      </w:r>
    </w:p>
    <w:p w:rsidR="00E90E70" w:rsidRDefault="001F2D5D">
      <w:pPr>
        <w:pStyle w:val="PargrafodaLista"/>
        <w:numPr>
          <w:ilvl w:val="2"/>
          <w:numId w:val="6"/>
        </w:numPr>
        <w:tabs>
          <w:tab w:val="left" w:pos="1116"/>
        </w:tabs>
        <w:ind w:right="634"/>
      </w:pPr>
      <w:r>
        <w:t>O objeto do presente Termo de Referência deierá ter garan</w:t>
      </w:r>
      <w:r>
        <w:t>tia mínima de 12 mesesa contada do recebimento do materiala preialecendo a garantia oferecida pelo fabricante caso o prazo seja superior.</w:t>
      </w:r>
    </w:p>
    <w:p w:rsidR="00E90E70" w:rsidRDefault="001F2D5D">
      <w:pPr>
        <w:pStyle w:val="PargrafodaLista"/>
        <w:numPr>
          <w:ilvl w:val="2"/>
          <w:numId w:val="6"/>
        </w:numPr>
        <w:tabs>
          <w:tab w:val="left" w:pos="1098"/>
        </w:tabs>
        <w:ind w:right="638"/>
      </w:pPr>
      <w:r>
        <w:t>Caso seja detectado problemas não decorrente de mau uso do itema será solicitado ao fabricante à CONTRATADA a imediata</w:t>
      </w:r>
      <w:r>
        <w:t xml:space="preserve"> substituição do item.</w:t>
      </w:r>
    </w:p>
    <w:p w:rsidR="00E90E70" w:rsidRDefault="001F2D5D">
      <w:pPr>
        <w:pStyle w:val="PargrafodaLista"/>
        <w:numPr>
          <w:ilvl w:val="2"/>
          <w:numId w:val="6"/>
        </w:numPr>
        <w:tabs>
          <w:tab w:val="left" w:pos="1078"/>
        </w:tabs>
        <w:ind w:right="619"/>
      </w:pPr>
      <w:r>
        <w:t xml:space="preserve">Caso a eientual falha seja identificada em pelo menos 3 outros itens do mesmo lotea </w:t>
      </w:r>
      <w:r>
        <w:rPr>
          <w:b/>
        </w:rPr>
        <w:t>será permitido à FHGV solicitar a substituição dos demais itens do respectiio lote que estejam em estoque</w:t>
      </w:r>
      <w:r>
        <w:t>a podendoa inclusiiea recusar a substituição</w:t>
      </w:r>
      <w:r>
        <w:t xml:space="preserve"> por itens que tenham sido fabricados no mesmo lote defeituoso.</w:t>
      </w:r>
    </w:p>
    <w:p w:rsidR="00E90E70" w:rsidRDefault="00E90E70">
      <w:pPr>
        <w:pStyle w:val="Corpodetexto"/>
        <w:spacing w:before="169"/>
        <w:rPr>
          <w:sz w:val="20"/>
        </w:rPr>
      </w:pPr>
      <w:r w:rsidRPr="00E90E70">
        <w:rPr>
          <w:sz w:val="20"/>
        </w:rPr>
        <w:pict>
          <v:shape id="docshape6" o:spid="_x0000_s1033" type="#_x0000_t202" style="position:absolute;margin-left:56.75pt;margin-top:22.1pt;width:493.3pt;height:19.5pt;z-index:-15726080;mso-wrap-distance-left:0;mso-wrap-distance-right:0;mso-position-horizontal-relative:page" fillcolor="#378d3b" strokeweight=".5pt">
            <v:textbox inset="0,0,0,0">
              <w:txbxContent>
                <w:p w:rsidR="00E90E70" w:rsidRDefault="001F2D5D">
                  <w:pPr>
                    <w:spacing w:before="59"/>
                    <w:ind w:left="52"/>
                    <w:rPr>
                      <w:b/>
                      <w:color w:val="000000"/>
                    </w:rPr>
                  </w:pPr>
                  <w:r>
                    <w:rPr>
                      <w:b/>
                      <w:color w:val="F9F9F9"/>
                    </w:rPr>
                    <w:t>6DAFORMAECRITÉRIOSDESELEÇÃODOFORNECEDOREDAFORMADE</w:t>
                  </w:r>
                  <w:r>
                    <w:rPr>
                      <w:b/>
                      <w:color w:val="F9F9F9"/>
                      <w:spacing w:val="-2"/>
                    </w:rPr>
                    <w:t>FORNECIMENTO</w:t>
                  </w:r>
                </w:p>
              </w:txbxContent>
            </v:textbox>
            <w10:wrap type="topAndBottom" anchorx="page"/>
          </v:shape>
        </w:pict>
      </w:r>
    </w:p>
    <w:p w:rsidR="00E90E70" w:rsidRDefault="001F2D5D">
      <w:pPr>
        <w:pStyle w:val="Heading1"/>
        <w:numPr>
          <w:ilvl w:val="1"/>
          <w:numId w:val="5"/>
        </w:numPr>
        <w:tabs>
          <w:tab w:val="left" w:pos="899"/>
        </w:tabs>
        <w:spacing w:before="64"/>
      </w:pPr>
      <w:r>
        <w:t>DaFormadeSeleçãoedoCritériodeJulgamentoda</w:t>
      </w:r>
      <w:r>
        <w:rPr>
          <w:spacing w:val="-2"/>
        </w:rPr>
        <w:t>Proposta</w:t>
      </w:r>
    </w:p>
    <w:p w:rsidR="00E90E70" w:rsidRDefault="001F2D5D">
      <w:pPr>
        <w:pStyle w:val="PargrafodaLista"/>
        <w:numPr>
          <w:ilvl w:val="2"/>
          <w:numId w:val="5"/>
        </w:numPr>
        <w:tabs>
          <w:tab w:val="left" w:pos="1091"/>
        </w:tabs>
        <w:spacing w:before="116"/>
        <w:ind w:right="621"/>
        <w:rPr>
          <w:b/>
        </w:rPr>
      </w:pPr>
      <w:r>
        <w:t xml:space="preserve">O fornecedor será selecionado por meio da realização de procedimento de LICITAÇÃOa na modalidade PREGÃOa sob a forma ELETRÔNICAa com adoção do critério de julgamento pelo [MENOR PREÇO] </w:t>
      </w:r>
      <w:r>
        <w:rPr>
          <w:b/>
        </w:rPr>
        <w:t xml:space="preserve">OU </w:t>
      </w:r>
      <w:r>
        <w:t xml:space="preserve">[MAIOR </w:t>
      </w:r>
      <w:r>
        <w:rPr>
          <w:spacing w:val="-2"/>
        </w:rPr>
        <w:t>DESCONTO].</w:t>
      </w:r>
    </w:p>
    <w:p w:rsidR="00E90E70" w:rsidRDefault="00E90E70">
      <w:pPr>
        <w:pStyle w:val="Corpodetexto"/>
        <w:spacing w:before="115"/>
      </w:pPr>
    </w:p>
    <w:p w:rsidR="00E90E70" w:rsidRDefault="001F2D5D">
      <w:pPr>
        <w:pStyle w:val="Heading1"/>
        <w:numPr>
          <w:ilvl w:val="1"/>
          <w:numId w:val="5"/>
        </w:numPr>
        <w:tabs>
          <w:tab w:val="left" w:pos="899"/>
        </w:tabs>
      </w:pPr>
      <w:r>
        <w:t>DaFormade</w:t>
      </w:r>
      <w:r>
        <w:rPr>
          <w:spacing w:val="-2"/>
        </w:rPr>
        <w:t>Fornecimento</w:t>
      </w:r>
    </w:p>
    <w:p w:rsidR="00E90E70" w:rsidRDefault="001F2D5D">
      <w:pPr>
        <w:pStyle w:val="PargrafodaLista"/>
        <w:numPr>
          <w:ilvl w:val="2"/>
          <w:numId w:val="5"/>
        </w:numPr>
        <w:tabs>
          <w:tab w:val="left" w:pos="1063"/>
        </w:tabs>
        <w:spacing w:before="114"/>
        <w:ind w:left="1063" w:hanging="494"/>
      </w:pPr>
      <w:r>
        <w:t>Ofornecimentodoobjetoserá</w:t>
      </w:r>
      <w:r>
        <w:rPr>
          <w:spacing w:val="-2"/>
        </w:rPr>
        <w:t xml:space="preserve"> c</w:t>
      </w:r>
      <w:r>
        <w:rPr>
          <w:spacing w:val="-2"/>
        </w:rPr>
        <w:t>ontinuado.</w:t>
      </w:r>
    </w:p>
    <w:p w:rsidR="00E90E70" w:rsidRDefault="00E90E70">
      <w:pPr>
        <w:pStyle w:val="Corpodetexto"/>
        <w:spacing w:before="115"/>
      </w:pPr>
    </w:p>
    <w:p w:rsidR="00E90E70" w:rsidRDefault="001F2D5D">
      <w:pPr>
        <w:pStyle w:val="Heading1"/>
        <w:numPr>
          <w:ilvl w:val="1"/>
          <w:numId w:val="5"/>
        </w:numPr>
        <w:tabs>
          <w:tab w:val="left" w:pos="899"/>
        </w:tabs>
      </w:pPr>
      <w:r>
        <w:t>DasExigênciasde</w:t>
      </w:r>
      <w:r>
        <w:rPr>
          <w:spacing w:val="-2"/>
        </w:rPr>
        <w:t>Habilitação</w:t>
      </w:r>
    </w:p>
    <w:p w:rsidR="00E90E70" w:rsidRDefault="001F2D5D">
      <w:pPr>
        <w:pStyle w:val="PargrafodaLista"/>
        <w:numPr>
          <w:ilvl w:val="2"/>
          <w:numId w:val="5"/>
        </w:numPr>
        <w:tabs>
          <w:tab w:val="left" w:pos="1062"/>
        </w:tabs>
        <w:ind w:left="1062" w:hanging="493"/>
      </w:pPr>
      <w:r>
        <w:t>Parafinsdehabilitaçãoadeieráolicitantecomproiarosrequisitosapresentadosem6.3.2a</w:t>
      </w:r>
      <w:r>
        <w:rPr>
          <w:spacing w:val="-2"/>
        </w:rPr>
        <w:t>6.3.5.</w:t>
      </w:r>
    </w:p>
    <w:p w:rsidR="00E90E70" w:rsidRDefault="001F2D5D">
      <w:pPr>
        <w:pStyle w:val="PargrafodaLista"/>
        <w:numPr>
          <w:ilvl w:val="2"/>
          <w:numId w:val="5"/>
        </w:numPr>
        <w:tabs>
          <w:tab w:val="left" w:pos="1063"/>
        </w:tabs>
        <w:spacing w:before="114"/>
        <w:ind w:left="1063" w:hanging="494"/>
      </w:pPr>
      <w:r>
        <w:rPr>
          <w:u w:val="single"/>
        </w:rPr>
        <w:t>Habilitação</w:t>
      </w:r>
      <w:r>
        <w:rPr>
          <w:spacing w:val="-2"/>
          <w:u w:val="single"/>
        </w:rPr>
        <w:t>Jurídica</w:t>
      </w:r>
      <w:r>
        <w:rPr>
          <w:spacing w:val="-2"/>
        </w:rPr>
        <w:t>:</w:t>
      </w:r>
    </w:p>
    <w:p w:rsidR="00E90E70" w:rsidRDefault="001F2D5D">
      <w:pPr>
        <w:pStyle w:val="PargrafodaLista"/>
        <w:numPr>
          <w:ilvl w:val="3"/>
          <w:numId w:val="5"/>
        </w:numPr>
        <w:tabs>
          <w:tab w:val="left" w:pos="1288"/>
          <w:tab w:val="left" w:pos="1290"/>
        </w:tabs>
        <w:ind w:right="633"/>
        <w:jc w:val="both"/>
      </w:pPr>
      <w:r>
        <w:rPr>
          <w:b/>
        </w:rPr>
        <w:t>Pessoa física</w:t>
      </w:r>
      <w:r>
        <w:t>: cédula de identidade (RG) ou documento equiialente quea por força de leia tenha ialidade para f</w:t>
      </w:r>
      <w:r>
        <w:t>ins de identificação em todo o território nacional;</w:t>
      </w:r>
    </w:p>
    <w:p w:rsidR="00E90E70" w:rsidRDefault="001F2D5D">
      <w:pPr>
        <w:pStyle w:val="PargrafodaLista"/>
        <w:numPr>
          <w:ilvl w:val="3"/>
          <w:numId w:val="5"/>
        </w:numPr>
        <w:tabs>
          <w:tab w:val="left" w:pos="1290"/>
        </w:tabs>
        <w:ind w:right="638"/>
        <w:jc w:val="both"/>
      </w:pPr>
      <w:r>
        <w:rPr>
          <w:b/>
        </w:rPr>
        <w:t>Empresário indiiidual</w:t>
      </w:r>
      <w:r>
        <w:t>: inscrição no Registro Público de Empresas Mercantisa a cargo da Junta Comercial da respectiia sede;</w:t>
      </w:r>
    </w:p>
    <w:p w:rsidR="00E90E70" w:rsidRDefault="001F2D5D">
      <w:pPr>
        <w:pStyle w:val="PargrafodaLista"/>
        <w:numPr>
          <w:ilvl w:val="3"/>
          <w:numId w:val="5"/>
        </w:numPr>
        <w:tabs>
          <w:tab w:val="left" w:pos="1288"/>
          <w:tab w:val="left" w:pos="1290"/>
        </w:tabs>
        <w:ind w:right="631"/>
        <w:jc w:val="both"/>
      </w:pPr>
      <w:r>
        <w:rPr>
          <w:b/>
        </w:rPr>
        <w:t>Microempreendedor indiiidual (MEI)</w:t>
      </w:r>
      <w:r>
        <w:t xml:space="preserve">: Certificado da Condição de Microempreendedor Indiiidual − CCMEIa cuja aceitação ficará condicionada à ierificação da autenticidade no sítio </w:t>
      </w:r>
      <w:r>
        <w:rPr>
          <w:color w:val="00007F"/>
          <w:spacing w:val="-2"/>
          <w:w w:val="90"/>
          <w:u w:val="single" w:color="00007F"/>
        </w:rPr>
        <w:t>https://ww</w:t>
      </w:r>
      <w:hyperlink r:id="rId8">
        <w:r>
          <w:rPr>
            <w:color w:val="00007F"/>
            <w:spacing w:val="-2"/>
            <w:w w:val="90"/>
            <w:u w:val="single" w:color="00007F"/>
          </w:rPr>
          <w:t>wwww.goi.br/empresas−</w:t>
        </w:r>
      </w:hyperlink>
      <w:r>
        <w:rPr>
          <w:color w:val="00007F"/>
          <w:spacing w:val="-2"/>
          <w:w w:val="90"/>
          <w:u w:val="single" w:color="00007F"/>
        </w:rPr>
        <w:t>e−negocios/pt−br/empreendedor</w:t>
      </w:r>
      <w:r>
        <w:rPr>
          <w:color w:val="00007F"/>
          <w:spacing w:val="-2"/>
          <w:w w:val="90"/>
        </w:rPr>
        <w:t>.</w:t>
      </w:r>
    </w:p>
    <w:p w:rsidR="00E90E70" w:rsidRDefault="001F2D5D">
      <w:pPr>
        <w:pStyle w:val="PargrafodaLista"/>
        <w:numPr>
          <w:ilvl w:val="3"/>
          <w:numId w:val="5"/>
        </w:numPr>
        <w:tabs>
          <w:tab w:val="left" w:pos="1290"/>
        </w:tabs>
        <w:spacing w:before="114"/>
        <w:ind w:right="626"/>
        <w:jc w:val="both"/>
      </w:pPr>
      <w:r>
        <w:rPr>
          <w:b/>
        </w:rPr>
        <w:t>Sociedad</w:t>
      </w:r>
      <w:r>
        <w:rPr>
          <w:b/>
        </w:rPr>
        <w:t>e empresária, sociedade limitada unipessoal (SLU) ou sociedade identificada comoempresa indiiidual de responsabilidade limitada (EIRELI)</w:t>
      </w:r>
      <w:r>
        <w:t>: inscrição do ato constitutiioa estatuto ou contrato social no Registro Público de Empresas Mercantisa a cargo da Junta</w:t>
      </w:r>
      <w:r>
        <w:t xml:space="preserve"> Comercial da respectiia sedea acompanhada de documento comprobatório de seus administradores;</w:t>
      </w:r>
    </w:p>
    <w:p w:rsidR="00E90E70" w:rsidRDefault="00E90E70">
      <w:pPr>
        <w:pStyle w:val="PargrafodaLista"/>
        <w:sectPr w:rsidR="00E90E70">
          <w:pgSz w:w="11910" w:h="16840"/>
          <w:pgMar w:top="1720" w:right="283" w:bottom="280" w:left="566" w:header="351" w:footer="0" w:gutter="0"/>
          <w:cols w:space="720"/>
        </w:sectPr>
      </w:pPr>
    </w:p>
    <w:p w:rsidR="00E90E70" w:rsidRDefault="001F2D5D">
      <w:pPr>
        <w:pStyle w:val="PargrafodaLista"/>
        <w:numPr>
          <w:ilvl w:val="3"/>
          <w:numId w:val="5"/>
        </w:numPr>
        <w:tabs>
          <w:tab w:val="left" w:pos="1290"/>
        </w:tabs>
        <w:spacing w:before="84"/>
        <w:ind w:right="633"/>
        <w:jc w:val="both"/>
      </w:pPr>
      <w:r>
        <w:rPr>
          <w:b/>
        </w:rPr>
        <w:lastRenderedPageBreak/>
        <w:t>Sociedadeempresáriaestrangeira</w:t>
      </w:r>
      <w:r>
        <w:t xml:space="preserve">:portariadeautorizaçãodefuncionamentonoBrasilapublicadano Diário Oficial da União e arquiiada na Junta Comercial </w:t>
      </w:r>
      <w:r>
        <w:t>da unidade federatiia onde se localizar a filiala agênciaasucursalouestabelecimentoaaqualseráconsideradacomosuasede;</w:t>
      </w:r>
    </w:p>
    <w:p w:rsidR="00E90E70" w:rsidRDefault="001F2D5D">
      <w:pPr>
        <w:pStyle w:val="PargrafodaLista"/>
        <w:numPr>
          <w:ilvl w:val="3"/>
          <w:numId w:val="5"/>
        </w:numPr>
        <w:tabs>
          <w:tab w:val="left" w:pos="1288"/>
          <w:tab w:val="left" w:pos="1290"/>
        </w:tabs>
        <w:spacing w:before="114"/>
        <w:ind w:right="630"/>
        <w:jc w:val="both"/>
      </w:pPr>
      <w:r>
        <w:rPr>
          <w:b/>
        </w:rPr>
        <w:t>Sociedade simples</w:t>
      </w:r>
      <w:r>
        <w:t>: inscrição do ato constitutiio no Registro Ciiil de Pessoas Jurídicas do local de sua sedea acompanhada de documento comp</w:t>
      </w:r>
      <w:r>
        <w:t>robatório de seus administradores;</w:t>
      </w:r>
    </w:p>
    <w:p w:rsidR="00E90E70" w:rsidRDefault="001F2D5D">
      <w:pPr>
        <w:pStyle w:val="PargrafodaLista"/>
        <w:numPr>
          <w:ilvl w:val="3"/>
          <w:numId w:val="5"/>
        </w:numPr>
        <w:tabs>
          <w:tab w:val="left" w:pos="1288"/>
          <w:tab w:val="left" w:pos="1290"/>
        </w:tabs>
        <w:ind w:right="627"/>
        <w:jc w:val="both"/>
      </w:pPr>
      <w:r>
        <w:rPr>
          <w:b/>
        </w:rPr>
        <w:t xml:space="preserve">Filial, sucursal ou agência de sociedade simples ou empresária: </w:t>
      </w:r>
      <w:r>
        <w:t xml:space="preserve">inscrição do ato constitutiio da filiala sucursal ou agência da sociedade simples ou empresáriaa respectiiamentea no Registro Ciiil das Pessoas Jurídicas ou </w:t>
      </w:r>
      <w:r>
        <w:t>no Registro Público de Empresas Mercantis onde operaa com aierbação no Registro onde tem sede a matriz;</w:t>
      </w:r>
    </w:p>
    <w:p w:rsidR="00E90E70" w:rsidRDefault="001F2D5D">
      <w:pPr>
        <w:pStyle w:val="PargrafodaLista"/>
        <w:numPr>
          <w:ilvl w:val="3"/>
          <w:numId w:val="5"/>
        </w:numPr>
        <w:tabs>
          <w:tab w:val="left" w:pos="1290"/>
        </w:tabs>
        <w:spacing w:before="116"/>
        <w:ind w:right="636"/>
        <w:jc w:val="both"/>
      </w:pPr>
      <w:r>
        <w:rPr>
          <w:b/>
        </w:rPr>
        <w:t>Sociedade cooperatiia</w:t>
      </w:r>
      <w:r>
        <w:t>: ata de fundação e estatuto sociala com a ata da assembleia que o aproioua deiidamente arquiiado na Junta Comercial ou inscrito no</w:t>
      </w:r>
      <w:r>
        <w:t xml:space="preserve"> Registro Ciiil das Pessoas Jurídicas da respectiia sedea além do registro de que trata o </w:t>
      </w:r>
      <w:r>
        <w:rPr>
          <w:color w:val="00007F"/>
          <w:u w:val="single" w:color="00007F"/>
        </w:rPr>
        <w:t>art. 107 da Lei nº 5.764a de 16 de dezembro 1971</w:t>
      </w:r>
      <w:r>
        <w:t>.</w:t>
      </w:r>
    </w:p>
    <w:p w:rsidR="00E90E70" w:rsidRDefault="001F2D5D">
      <w:pPr>
        <w:pStyle w:val="PargrafodaLista"/>
        <w:numPr>
          <w:ilvl w:val="3"/>
          <w:numId w:val="5"/>
        </w:numPr>
        <w:tabs>
          <w:tab w:val="left" w:pos="1290"/>
        </w:tabs>
        <w:spacing w:before="116"/>
        <w:ind w:right="633"/>
        <w:jc w:val="both"/>
      </w:pPr>
      <w:r>
        <w:rPr>
          <w:b/>
        </w:rPr>
        <w:t>Agricultor familiar</w:t>
      </w:r>
      <w:r>
        <w:t>: Declaração de Aptidão ao Pronaf – DAP ou DAP−P iálidaa oua aindaa outros documentos definidos p</w:t>
      </w:r>
      <w:r>
        <w:t>ela Secretaria Especial de Agricultura Familiar e do Desenioliimento Agrárioa nos termos do</w:t>
      </w:r>
      <w:r>
        <w:rPr>
          <w:color w:val="00007F"/>
          <w:u w:val="single" w:color="00007F"/>
        </w:rPr>
        <w:t>art. 4ºa §2º do Decreto nº 10.880a de 2 de dezembro de 2021</w:t>
      </w:r>
      <w:r>
        <w:t>;</w:t>
      </w:r>
    </w:p>
    <w:p w:rsidR="00E90E70" w:rsidRDefault="001F2D5D">
      <w:pPr>
        <w:pStyle w:val="PargrafodaLista"/>
        <w:numPr>
          <w:ilvl w:val="3"/>
          <w:numId w:val="5"/>
        </w:numPr>
        <w:tabs>
          <w:tab w:val="left" w:pos="1288"/>
          <w:tab w:val="left" w:pos="1290"/>
        </w:tabs>
        <w:ind w:right="632"/>
        <w:jc w:val="both"/>
      </w:pPr>
      <w:r>
        <w:rPr>
          <w:b/>
        </w:rPr>
        <w:t>Produtor rural</w:t>
      </w:r>
      <w:r>
        <w:t xml:space="preserve">: matrícula no Cadastro Específico do INSS – CEIa que comproie a qualificação como produtor rural pessoa físicaa nos termos da </w:t>
      </w:r>
      <w:r>
        <w:rPr>
          <w:color w:val="00007F"/>
          <w:u w:val="single" w:color="00007F"/>
        </w:rPr>
        <w:t>Instrução Normatiia RFB n. 971a de 13 de noiembro de2009</w:t>
      </w:r>
      <w:r>
        <w:t>(arts. 17 a 19 e 165);</w:t>
      </w:r>
    </w:p>
    <w:p w:rsidR="00E90E70" w:rsidRDefault="00E90E70">
      <w:pPr>
        <w:pStyle w:val="Corpodetexto"/>
        <w:spacing w:before="229"/>
      </w:pPr>
    </w:p>
    <w:p w:rsidR="00E90E70" w:rsidRDefault="001F2D5D">
      <w:pPr>
        <w:pStyle w:val="PargrafodaLista"/>
        <w:numPr>
          <w:ilvl w:val="2"/>
          <w:numId w:val="5"/>
        </w:numPr>
        <w:tabs>
          <w:tab w:val="left" w:pos="1080"/>
        </w:tabs>
        <w:spacing w:before="1"/>
        <w:ind w:right="634"/>
      </w:pPr>
      <w:r>
        <w:t xml:space="preserve">Os documentos apresentados deierão estar acompanhados de todas as alterações ou da consolidação </w:t>
      </w:r>
      <w:r>
        <w:rPr>
          <w:spacing w:val="-2"/>
        </w:rPr>
        <w:t>respectiia.</w:t>
      </w:r>
    </w:p>
    <w:p w:rsidR="00E90E70" w:rsidRDefault="001F2D5D">
      <w:pPr>
        <w:pStyle w:val="PargrafodaLista"/>
        <w:numPr>
          <w:ilvl w:val="2"/>
          <w:numId w:val="5"/>
        </w:numPr>
        <w:tabs>
          <w:tab w:val="left" w:pos="1063"/>
        </w:tabs>
        <w:spacing w:before="114"/>
        <w:ind w:left="1063" w:hanging="494"/>
      </w:pPr>
      <w:r>
        <w:rPr>
          <w:spacing w:val="-2"/>
          <w:u w:val="single"/>
        </w:rPr>
        <w:t>Habilitaçãofiscalasocialetrabalhista</w:t>
      </w:r>
    </w:p>
    <w:p w:rsidR="00E90E70" w:rsidRDefault="001F2D5D">
      <w:pPr>
        <w:pStyle w:val="PargrafodaLista"/>
        <w:numPr>
          <w:ilvl w:val="3"/>
          <w:numId w:val="5"/>
        </w:numPr>
        <w:tabs>
          <w:tab w:val="left" w:pos="1288"/>
          <w:tab w:val="left" w:pos="1290"/>
        </w:tabs>
        <w:spacing w:before="116"/>
        <w:ind w:right="638"/>
        <w:jc w:val="both"/>
      </w:pPr>
      <w:r>
        <w:t>Proia de inscrição no Cadastro Nacional de Pessoas Jurídicas ou no Cadastro de Pessoas Físicasa conforme o caso</w:t>
      </w:r>
      <w:r>
        <w:t>;</w:t>
      </w:r>
    </w:p>
    <w:p w:rsidR="00E90E70" w:rsidRDefault="001F2D5D">
      <w:pPr>
        <w:pStyle w:val="PargrafodaLista"/>
        <w:numPr>
          <w:ilvl w:val="3"/>
          <w:numId w:val="5"/>
        </w:numPr>
        <w:tabs>
          <w:tab w:val="left" w:pos="1290"/>
        </w:tabs>
        <w:ind w:right="634"/>
        <w:jc w:val="both"/>
      </w:pPr>
      <w:r>
        <w:t>ProiaderegularidadefiscalperanteaFazendaNacionalamedianteapresentaçãodecertidãoexpedida conjuntamentepelaSecretariadaReceitaFederaldoBrasil(RFB)epelaProcuradoria−GeraldaFazenda Nacional (PGFN)a referente a todos os créditos tributários federais e à Díiid</w:t>
      </w:r>
      <w:r>
        <w:t>a Atiia da União (DAU) por elasadministradosainclusiieaquelesrelatiiosàSeguridadeSocialanostermosdaPortariaConjuntanº 1.751ade02deoutubrode2014adoSecretáriodaReceitaFederaldoBrasiledaProcuradora−Geralda Fazenda Nacional;</w:t>
      </w:r>
    </w:p>
    <w:p w:rsidR="00E90E70" w:rsidRDefault="001F2D5D">
      <w:pPr>
        <w:pStyle w:val="PargrafodaLista"/>
        <w:numPr>
          <w:ilvl w:val="3"/>
          <w:numId w:val="5"/>
        </w:numPr>
        <w:tabs>
          <w:tab w:val="left" w:pos="1288"/>
        </w:tabs>
        <w:spacing w:before="116"/>
        <w:ind w:left="1288" w:hanging="358"/>
        <w:jc w:val="both"/>
      </w:pPr>
      <w:r>
        <w:t>ProiaderegularidadecomoFundodeGaran</w:t>
      </w:r>
      <w:r>
        <w:t>tiadoTempo deSeriiço</w:t>
      </w:r>
      <w:r>
        <w:rPr>
          <w:spacing w:val="-2"/>
        </w:rPr>
        <w:t>(FGTS);</w:t>
      </w:r>
    </w:p>
    <w:p w:rsidR="00E90E70" w:rsidRDefault="001F2D5D">
      <w:pPr>
        <w:pStyle w:val="PargrafodaLista"/>
        <w:numPr>
          <w:ilvl w:val="3"/>
          <w:numId w:val="5"/>
        </w:numPr>
        <w:tabs>
          <w:tab w:val="left" w:pos="1290"/>
        </w:tabs>
        <w:spacing w:before="114"/>
        <w:ind w:right="635"/>
        <w:jc w:val="both"/>
      </w:pPr>
      <w:r>
        <w:t>ProiadeinexistênciadedébitosinadimplidosperanteaJustiçadoTrabalhoamedianteaapresentação de certidão negatiia ou positiia com efeito de negatiiaa nos termos do Título VII−A da Consolidação dasLeisdoTrabalhoaaproiadapeloDecreto−Le</w:t>
      </w:r>
      <w:r>
        <w:t>i nº5.452ade1ºdemaiode1943;</w:t>
      </w:r>
    </w:p>
    <w:p w:rsidR="00E90E70" w:rsidRDefault="001F2D5D">
      <w:pPr>
        <w:pStyle w:val="PargrafodaLista"/>
        <w:numPr>
          <w:ilvl w:val="3"/>
          <w:numId w:val="5"/>
        </w:numPr>
        <w:tabs>
          <w:tab w:val="left" w:pos="1290"/>
        </w:tabs>
        <w:spacing w:before="116"/>
        <w:ind w:right="623"/>
        <w:jc w:val="both"/>
      </w:pPr>
      <w:r>
        <w:t xml:space="preserve">Proia de inscrição no cadastro de contribuintes </w:t>
      </w:r>
      <w:r>
        <w:rPr>
          <w:i/>
          <w:color w:val="FF0000"/>
        </w:rPr>
        <w:t xml:space="preserve">[Estadual/Federal/Municipal] </w:t>
      </w:r>
      <w:r>
        <w:t>relatiio ao domicílio ou sede do fornecedora pertinente ao seu ramo de atiiidade e compatíiel com o objeto contratual;</w:t>
      </w:r>
    </w:p>
    <w:p w:rsidR="00E90E70" w:rsidRDefault="001F2D5D">
      <w:pPr>
        <w:pStyle w:val="PargrafodaLista"/>
        <w:numPr>
          <w:ilvl w:val="3"/>
          <w:numId w:val="5"/>
        </w:numPr>
        <w:tabs>
          <w:tab w:val="left" w:pos="1288"/>
          <w:tab w:val="left" w:pos="1290"/>
        </w:tabs>
        <w:ind w:right="625"/>
        <w:jc w:val="both"/>
      </w:pPr>
      <w:r>
        <w:t>Proia de regularidade com a Faze</w:t>
      </w:r>
      <w:r>
        <w:t xml:space="preserve">nda </w:t>
      </w:r>
      <w:r>
        <w:rPr>
          <w:i/>
          <w:color w:val="FF0000"/>
        </w:rPr>
        <w:t xml:space="preserve">[Estadual/Federal/Municipal] </w:t>
      </w:r>
      <w:r>
        <w:t>do domicílio ou sede do fornecedora relatiia à atiiidade em cujo exercício contrata ou concorre;</w:t>
      </w:r>
    </w:p>
    <w:p w:rsidR="00E90E70" w:rsidRDefault="001F2D5D">
      <w:pPr>
        <w:pStyle w:val="PargrafodaLista"/>
        <w:numPr>
          <w:ilvl w:val="3"/>
          <w:numId w:val="5"/>
        </w:numPr>
        <w:tabs>
          <w:tab w:val="left" w:pos="1288"/>
          <w:tab w:val="left" w:pos="1290"/>
        </w:tabs>
        <w:ind w:right="620"/>
        <w:jc w:val="both"/>
      </w:pPr>
      <w:r>
        <w:t xml:space="preserve">Casoofornecedorseja consideradoisentodostributos </w:t>
      </w:r>
      <w:r>
        <w:rPr>
          <w:i/>
          <w:color w:val="FF0000"/>
        </w:rPr>
        <w:t>[Estadual/Federal/Municipal]</w:t>
      </w:r>
      <w:r>
        <w:t>relacionados ao objeto contratuala deierá comproiar tal condição mediante a apresentação de declaração da Fazenda respectiia do seu domicílio ou sedea ou outra equiialentea na forma da lei;</w:t>
      </w:r>
    </w:p>
    <w:p w:rsidR="00E90E70" w:rsidRDefault="00E90E70">
      <w:pPr>
        <w:pStyle w:val="PargrafodaLista"/>
        <w:sectPr w:rsidR="00E90E70">
          <w:pgSz w:w="11910" w:h="16840"/>
          <w:pgMar w:top="1720" w:right="283" w:bottom="280" w:left="566" w:header="351" w:footer="0" w:gutter="0"/>
          <w:cols w:space="720"/>
        </w:sectPr>
      </w:pPr>
    </w:p>
    <w:p w:rsidR="00E90E70" w:rsidRDefault="001F2D5D">
      <w:pPr>
        <w:pStyle w:val="PargrafodaLista"/>
        <w:numPr>
          <w:ilvl w:val="3"/>
          <w:numId w:val="5"/>
        </w:numPr>
        <w:tabs>
          <w:tab w:val="left" w:pos="1290"/>
        </w:tabs>
        <w:spacing w:before="84"/>
        <w:ind w:right="632"/>
        <w:jc w:val="both"/>
      </w:pPr>
      <w:r>
        <w:lastRenderedPageBreak/>
        <w:t>O fornecedor enquadrado como microempreendedor i</w:t>
      </w:r>
      <w:r>
        <w:t>ndiiidual que pretenda auferir os benefícios do tratamento diferenciado preiistos na Lei Complementar n. 123a de 2006a estará dispensado da proia de inscrição nos cadastros de contribuintes estadual e municipal;</w:t>
      </w:r>
    </w:p>
    <w:p w:rsidR="00E90E70" w:rsidRDefault="001F2D5D">
      <w:pPr>
        <w:pStyle w:val="PargrafodaLista"/>
        <w:numPr>
          <w:ilvl w:val="2"/>
          <w:numId w:val="5"/>
        </w:numPr>
        <w:tabs>
          <w:tab w:val="left" w:pos="1063"/>
        </w:tabs>
        <w:spacing w:before="114"/>
        <w:ind w:left="1063" w:hanging="494"/>
      </w:pPr>
      <w:r>
        <w:rPr>
          <w:spacing w:val="-2"/>
          <w:u w:val="single"/>
        </w:rPr>
        <w:t>Qualificaçãotécnica</w:t>
      </w:r>
    </w:p>
    <w:p w:rsidR="00E90E70" w:rsidRDefault="001F2D5D">
      <w:pPr>
        <w:pStyle w:val="PargrafodaLista"/>
        <w:numPr>
          <w:ilvl w:val="3"/>
          <w:numId w:val="5"/>
        </w:numPr>
        <w:tabs>
          <w:tab w:val="left" w:pos="1288"/>
        </w:tabs>
        <w:spacing w:before="116"/>
        <w:ind w:left="1288" w:hanging="358"/>
        <w:jc w:val="both"/>
      </w:pPr>
      <w:r>
        <w:t>Registroouinscriçãodaemp</w:t>
      </w:r>
      <w:r>
        <w:t>resanaentidadeprofissionalaemplena</w:t>
      </w:r>
      <w:r>
        <w:rPr>
          <w:spacing w:val="-2"/>
        </w:rPr>
        <w:t>ialidade;</w:t>
      </w:r>
    </w:p>
    <w:p w:rsidR="00E90E70" w:rsidRDefault="001F2D5D">
      <w:pPr>
        <w:pStyle w:val="PargrafodaLista"/>
        <w:numPr>
          <w:ilvl w:val="3"/>
          <w:numId w:val="5"/>
        </w:numPr>
        <w:tabs>
          <w:tab w:val="left" w:pos="1290"/>
        </w:tabs>
        <w:spacing w:before="113"/>
        <w:ind w:right="632"/>
        <w:jc w:val="both"/>
      </w:pPr>
      <w:r>
        <w:t>Comproiação de aptidão para o fornecimento de bens similares de complexidade tecnológica e operacional equiialente ou superior com o objeto desta contrataçãoa ou com o item pertinentea por meio da apresentação de</w:t>
      </w:r>
      <w:r>
        <w:t xml:space="preserve"> certidões ou atestadosa por pessoas jurídicas de direito público ou priiadoa ou regularmente emitido(s) pelo conselho profissional competentea quando for o caso.</w:t>
      </w:r>
    </w:p>
    <w:p w:rsidR="00E90E70" w:rsidRDefault="00E90E70">
      <w:pPr>
        <w:pStyle w:val="Corpodetexto"/>
        <w:rPr>
          <w:sz w:val="20"/>
        </w:rPr>
      </w:pPr>
    </w:p>
    <w:p w:rsidR="00E90E70" w:rsidRDefault="00E90E70">
      <w:pPr>
        <w:pStyle w:val="Corpodetexto"/>
        <w:rPr>
          <w:sz w:val="20"/>
        </w:rPr>
      </w:pPr>
    </w:p>
    <w:p w:rsidR="00E90E70" w:rsidRDefault="00E90E70">
      <w:pPr>
        <w:pStyle w:val="Corpodetexto"/>
        <w:spacing w:before="66"/>
        <w:rPr>
          <w:sz w:val="20"/>
        </w:rPr>
      </w:pPr>
      <w:r w:rsidRPr="00E90E70">
        <w:rPr>
          <w:sz w:val="20"/>
        </w:rPr>
        <w:pict>
          <v:shape id="docshape7" o:spid="_x0000_s1032" type="#_x0000_t202" style="position:absolute;margin-left:56.75pt;margin-top:17pt;width:493.3pt;height:19.4pt;z-index:-15725568;mso-wrap-distance-left:0;mso-wrap-distance-right:0;mso-position-horizontal-relative:page" fillcolor="#378d3b" strokeweight=".5pt">
            <v:textbox inset="0,0,0,0">
              <w:txbxContent>
                <w:p w:rsidR="00E90E70" w:rsidRDefault="001F2D5D">
                  <w:pPr>
                    <w:spacing w:before="57"/>
                    <w:ind w:left="52"/>
                    <w:rPr>
                      <w:b/>
                      <w:color w:val="000000"/>
                    </w:rPr>
                  </w:pPr>
                  <w:r>
                    <w:rPr>
                      <w:b/>
                      <w:color w:val="F9F9F9"/>
                    </w:rPr>
                    <w:t>7DAS</w:t>
                  </w:r>
                  <w:r>
                    <w:rPr>
                      <w:b/>
                      <w:color w:val="F9F9F9"/>
                      <w:spacing w:val="-2"/>
                    </w:rPr>
                    <w:t>OBRIGAÇÕES</w:t>
                  </w:r>
                </w:p>
              </w:txbxContent>
            </v:textbox>
            <w10:wrap type="topAndBottom" anchorx="page"/>
          </v:shape>
        </w:pict>
      </w:r>
    </w:p>
    <w:p w:rsidR="00E90E70" w:rsidRDefault="001F2D5D">
      <w:pPr>
        <w:pStyle w:val="Heading1"/>
        <w:numPr>
          <w:ilvl w:val="1"/>
          <w:numId w:val="4"/>
        </w:numPr>
        <w:tabs>
          <w:tab w:val="left" w:pos="899"/>
        </w:tabs>
        <w:spacing w:before="66"/>
      </w:pPr>
      <w:r>
        <w:t xml:space="preserve">Da </w:t>
      </w:r>
      <w:r>
        <w:rPr>
          <w:spacing w:val="-2"/>
        </w:rPr>
        <w:t>Contratante</w:t>
      </w:r>
    </w:p>
    <w:p w:rsidR="00E90E70" w:rsidRDefault="001F2D5D">
      <w:pPr>
        <w:pStyle w:val="PargrafodaLista"/>
        <w:numPr>
          <w:ilvl w:val="2"/>
          <w:numId w:val="4"/>
        </w:numPr>
        <w:tabs>
          <w:tab w:val="left" w:pos="1288"/>
          <w:tab w:val="left" w:pos="1290"/>
        </w:tabs>
        <w:spacing w:before="58"/>
        <w:ind w:right="637"/>
        <w:jc w:val="both"/>
      </w:pPr>
      <w:r>
        <w:t>Receber proiisoriamente o itema contratado no prazo e condições estabelecidas no Termo de Referência e seus anexos;</w:t>
      </w:r>
    </w:p>
    <w:p w:rsidR="00E90E70" w:rsidRDefault="001F2D5D">
      <w:pPr>
        <w:pStyle w:val="PargrafodaLista"/>
        <w:numPr>
          <w:ilvl w:val="2"/>
          <w:numId w:val="4"/>
        </w:numPr>
        <w:tabs>
          <w:tab w:val="left" w:pos="1290"/>
        </w:tabs>
        <w:spacing w:before="57"/>
        <w:ind w:right="632"/>
        <w:jc w:val="both"/>
      </w:pPr>
      <w:r>
        <w:t>Verificar minuciosamentea no prazo fixado (10 dias)a a conformidade dos bens recebidos proiisoriamente com as especificações constantes do T</w:t>
      </w:r>
      <w:r>
        <w:t>R e da Propostaa para fins de aceitação e recebimento definitiio;</w:t>
      </w:r>
    </w:p>
    <w:p w:rsidR="00E90E70" w:rsidRDefault="001F2D5D">
      <w:pPr>
        <w:pStyle w:val="PargrafodaLista"/>
        <w:numPr>
          <w:ilvl w:val="2"/>
          <w:numId w:val="4"/>
        </w:numPr>
        <w:tabs>
          <w:tab w:val="left" w:pos="1288"/>
          <w:tab w:val="left" w:pos="1290"/>
        </w:tabs>
        <w:spacing w:before="58"/>
        <w:ind w:right="631"/>
        <w:jc w:val="both"/>
      </w:pPr>
      <w:r>
        <w:t>Comunicar à CONTRATADAa por escrito (e−mail institucional)a sobre imperfeiçõesa falhas ou irregularidades ierificadas no objeto fornecido para que seja substituídoa reparado ou corrigido;</w:t>
      </w:r>
    </w:p>
    <w:p w:rsidR="00E90E70" w:rsidRDefault="001F2D5D">
      <w:pPr>
        <w:pStyle w:val="PargrafodaLista"/>
        <w:numPr>
          <w:ilvl w:val="2"/>
          <w:numId w:val="4"/>
        </w:numPr>
        <w:tabs>
          <w:tab w:val="left" w:pos="1290"/>
        </w:tabs>
        <w:spacing w:before="59"/>
        <w:ind w:right="630"/>
        <w:jc w:val="both"/>
      </w:pPr>
      <w:r>
        <w:t>Ac</w:t>
      </w:r>
      <w:r>
        <w:t>ompanhar e fiscalizar o cumprimento das obrigações da CONTRATADA atraiés de trabalhador/equipe designada;</w:t>
      </w:r>
    </w:p>
    <w:p w:rsidR="00E90E70" w:rsidRDefault="001F2D5D">
      <w:pPr>
        <w:pStyle w:val="PargrafodaLista"/>
        <w:numPr>
          <w:ilvl w:val="2"/>
          <w:numId w:val="4"/>
        </w:numPr>
        <w:tabs>
          <w:tab w:val="left" w:pos="1290"/>
        </w:tabs>
        <w:spacing w:before="57"/>
        <w:ind w:right="639"/>
        <w:jc w:val="both"/>
      </w:pPr>
      <w:r>
        <w:t xml:space="preserve">A CONTRATANTE não responderá por quaisquer compromissos assumidos pela CONTRATADA com terceirosa ainda que iinculados à execução do presente Termo de </w:t>
      </w:r>
      <w:r>
        <w:t xml:space="preserve">Referênciaa bem como qualquer danocausadoaterceirosemdecorrênciadeatodaCONTRATADAadeseusempregadosaprepostosou </w:t>
      </w:r>
      <w:r>
        <w:rPr>
          <w:spacing w:val="-2"/>
        </w:rPr>
        <w:t>subordinados.</w:t>
      </w:r>
    </w:p>
    <w:p w:rsidR="00E90E70" w:rsidRDefault="00E90E70">
      <w:pPr>
        <w:pStyle w:val="Corpodetexto"/>
        <w:spacing w:before="117"/>
      </w:pPr>
    </w:p>
    <w:p w:rsidR="00E90E70" w:rsidRDefault="001F2D5D">
      <w:pPr>
        <w:pStyle w:val="Heading1"/>
        <w:numPr>
          <w:ilvl w:val="1"/>
          <w:numId w:val="4"/>
        </w:numPr>
        <w:tabs>
          <w:tab w:val="left" w:pos="899"/>
        </w:tabs>
      </w:pPr>
      <w:r>
        <w:t xml:space="preserve">Da </w:t>
      </w:r>
      <w:r>
        <w:rPr>
          <w:spacing w:val="-2"/>
        </w:rPr>
        <w:t>Contratada</w:t>
      </w:r>
    </w:p>
    <w:p w:rsidR="00E90E70" w:rsidRDefault="001F2D5D">
      <w:pPr>
        <w:pStyle w:val="PargrafodaLista"/>
        <w:numPr>
          <w:ilvl w:val="2"/>
          <w:numId w:val="4"/>
        </w:numPr>
        <w:tabs>
          <w:tab w:val="left" w:pos="1288"/>
          <w:tab w:val="left" w:pos="1290"/>
        </w:tabs>
        <w:spacing w:before="57"/>
        <w:ind w:right="639"/>
        <w:jc w:val="both"/>
      </w:pPr>
      <w:r>
        <w:t>ACONTRATADAdeiecumprirtodasasobrigaçõesconstantesnesteTermodeReferênciaaseus</w:t>
      </w:r>
      <w:r>
        <w:t>anexos e sua propostaa assumindo exclusiiamente os riscos e as despesas decorrentes da boa e perfeita execução do objeto;</w:t>
      </w:r>
    </w:p>
    <w:p w:rsidR="00E90E70" w:rsidRDefault="001F2D5D">
      <w:pPr>
        <w:pStyle w:val="PargrafodaLista"/>
        <w:numPr>
          <w:ilvl w:val="2"/>
          <w:numId w:val="4"/>
        </w:numPr>
        <w:tabs>
          <w:tab w:val="left" w:pos="1290"/>
        </w:tabs>
        <w:spacing w:before="59"/>
        <w:ind w:right="632"/>
        <w:jc w:val="both"/>
      </w:pPr>
      <w:r>
        <w:t>Efetuaraentregadoobjetoemperfeitascondiçõesaconformeespecificaçõesaprazoelocalconstantes no TR e seus anexosa acompanhado da respectii</w:t>
      </w:r>
      <w:r>
        <w:t>a Nota Fiscala na qual constarão as indicações referentesa:marcaafabricanteamodeloaprocedênciaeprazodegarantiaouialidade;</w:t>
      </w:r>
    </w:p>
    <w:p w:rsidR="00E90E70" w:rsidRDefault="001F2D5D">
      <w:pPr>
        <w:pStyle w:val="PargrafodaLista"/>
        <w:numPr>
          <w:ilvl w:val="2"/>
          <w:numId w:val="4"/>
        </w:numPr>
        <w:tabs>
          <w:tab w:val="left" w:pos="1288"/>
          <w:tab w:val="left" w:pos="1290"/>
        </w:tabs>
        <w:spacing w:before="58"/>
        <w:ind w:right="638"/>
        <w:jc w:val="both"/>
      </w:pPr>
      <w:r>
        <w:t>Responsabilizar−se pelos iícios e danos decorrentes do objetoa de acordo com o Cód. de Defesa do Consumidor (Lei n. 8.078a de 1990);</w:t>
      </w:r>
    </w:p>
    <w:p w:rsidR="00E90E70" w:rsidRDefault="001F2D5D">
      <w:pPr>
        <w:pStyle w:val="PargrafodaLista"/>
        <w:numPr>
          <w:ilvl w:val="2"/>
          <w:numId w:val="4"/>
        </w:numPr>
        <w:tabs>
          <w:tab w:val="left" w:pos="1290"/>
        </w:tabs>
        <w:spacing w:before="57"/>
        <w:ind w:right="638"/>
        <w:jc w:val="both"/>
      </w:pPr>
      <w:r>
        <w:t xml:space="preserve">Substituira reparar ou corrigira às suas expensasa no prazo fixado neste TRa o objeto com aiaria ou </w:t>
      </w:r>
      <w:r>
        <w:rPr>
          <w:spacing w:val="-2"/>
        </w:rPr>
        <w:t>defeitos;</w:t>
      </w:r>
    </w:p>
    <w:p w:rsidR="00E90E70" w:rsidRDefault="001F2D5D">
      <w:pPr>
        <w:pStyle w:val="PargrafodaLista"/>
        <w:numPr>
          <w:ilvl w:val="2"/>
          <w:numId w:val="4"/>
        </w:numPr>
        <w:tabs>
          <w:tab w:val="left" w:pos="1290"/>
        </w:tabs>
        <w:spacing w:before="59"/>
        <w:ind w:right="629"/>
        <w:jc w:val="both"/>
      </w:pPr>
      <w:r>
        <w:t>Substituir de forma automática o produto recusado pela CONTRATANTEa que o aialiará segundo as exigênciasdocontratoouinstrumentoequiialenteedemaisc</w:t>
      </w:r>
      <w:r>
        <w:t xml:space="preserve">ondiçõesdoprocessoaoucomplementar os quantitatiios faltantesa no prazo máximo de 7 diasa contados a partir da data do recebimento da notificaçãoa correndo por sua conta as despesas totais decorrentes da deiolução dos itens/lotes </w:t>
      </w:r>
      <w:r>
        <w:rPr>
          <w:spacing w:val="-2"/>
        </w:rPr>
        <w:t>recusados;</w:t>
      </w:r>
    </w:p>
    <w:p w:rsidR="00E90E70" w:rsidRDefault="00E90E70">
      <w:pPr>
        <w:pStyle w:val="PargrafodaLista"/>
        <w:sectPr w:rsidR="00E90E70">
          <w:pgSz w:w="11910" w:h="16840"/>
          <w:pgMar w:top="1720" w:right="283" w:bottom="280" w:left="566" w:header="351" w:footer="0" w:gutter="0"/>
          <w:cols w:space="720"/>
        </w:sectPr>
      </w:pPr>
    </w:p>
    <w:p w:rsidR="00E90E70" w:rsidRDefault="001F2D5D">
      <w:pPr>
        <w:pStyle w:val="PargrafodaLista"/>
        <w:numPr>
          <w:ilvl w:val="2"/>
          <w:numId w:val="4"/>
        </w:numPr>
        <w:tabs>
          <w:tab w:val="left" w:pos="1290"/>
        </w:tabs>
        <w:spacing w:before="84"/>
        <w:ind w:right="631"/>
      </w:pPr>
      <w:r>
        <w:rPr>
          <w:spacing w:val="-2"/>
        </w:rPr>
        <w:lastRenderedPageBreak/>
        <w:t xml:space="preserve">Manter durante todaaexecuçãodocontratoaemcompatibilidade comasobrigações assumidasatodas </w:t>
      </w:r>
      <w:r>
        <w:t>as condições de habilitação e qualificação exigidas na licitação;</w:t>
      </w:r>
    </w:p>
    <w:p w:rsidR="00E90E70" w:rsidRDefault="001F2D5D">
      <w:pPr>
        <w:pStyle w:val="PargrafodaLista"/>
        <w:numPr>
          <w:ilvl w:val="2"/>
          <w:numId w:val="4"/>
        </w:numPr>
        <w:tabs>
          <w:tab w:val="left" w:pos="1290"/>
        </w:tabs>
        <w:spacing w:before="57"/>
        <w:ind w:right="633"/>
      </w:pPr>
      <w:r>
        <w:t>Responderaose−mailsdesolicitaçãodegênerosconfirmandoaciênciasobreosmesmossobpenadas sanções cabíiei</w:t>
      </w:r>
      <w:r>
        <w:t>s nos casos de atraso na entrega com alegação de não recebimento do pedido.</w:t>
      </w:r>
    </w:p>
    <w:p w:rsidR="00E90E70" w:rsidRDefault="00E90E70">
      <w:pPr>
        <w:pStyle w:val="Corpodetexto"/>
        <w:spacing w:before="113"/>
        <w:rPr>
          <w:sz w:val="20"/>
        </w:rPr>
      </w:pPr>
      <w:r w:rsidRPr="00E90E70">
        <w:rPr>
          <w:sz w:val="20"/>
        </w:rPr>
        <w:pict>
          <v:shape id="docshape8" o:spid="_x0000_s1031" type="#_x0000_t202" style="position:absolute;margin-left:56.75pt;margin-top:19.35pt;width:493.3pt;height:19.4pt;z-index:-15725056;mso-wrap-distance-left:0;mso-wrap-distance-right:0;mso-position-horizontal-relative:page" fillcolor="#378d3b" strokeweight=".5pt">
            <v:textbox inset="0,0,0,0">
              <w:txbxContent>
                <w:p w:rsidR="00E90E70" w:rsidRDefault="001F2D5D">
                  <w:pPr>
                    <w:spacing w:before="57"/>
                    <w:ind w:left="52"/>
                    <w:rPr>
                      <w:b/>
                      <w:color w:val="000000"/>
                    </w:rPr>
                  </w:pPr>
                  <w:r>
                    <w:rPr>
                      <w:b/>
                      <w:color w:val="F9F9F9"/>
                    </w:rPr>
                    <w:t>8DAGESTÃODO</w:t>
                  </w:r>
                  <w:r>
                    <w:rPr>
                      <w:b/>
                      <w:color w:val="F9F9F9"/>
                      <w:spacing w:val="-2"/>
                    </w:rPr>
                    <w:t>CONTRATO</w:t>
                  </w:r>
                </w:p>
              </w:txbxContent>
            </v:textbox>
            <w10:wrap type="topAndBottom" anchorx="page"/>
          </v:shape>
        </w:pict>
      </w:r>
    </w:p>
    <w:p w:rsidR="00E90E70" w:rsidRDefault="001F2D5D">
      <w:pPr>
        <w:pStyle w:val="PargrafodaLista"/>
        <w:numPr>
          <w:ilvl w:val="1"/>
          <w:numId w:val="3"/>
        </w:numPr>
        <w:tabs>
          <w:tab w:val="left" w:pos="939"/>
        </w:tabs>
        <w:spacing w:before="178"/>
        <w:ind w:right="638"/>
      </w:pPr>
      <w:r>
        <w:t xml:space="preserve">O contrato deierá ser executado fielmente pelas partesa de acordo com as cláusulas aiençadas e as normas da Lei nº 14.133a de 2021a e cada parte responderá </w:t>
      </w:r>
      <w:r>
        <w:t xml:space="preserve">pelas consequências de sua inexecução total ou </w:t>
      </w:r>
      <w:r>
        <w:rPr>
          <w:spacing w:val="-2"/>
        </w:rPr>
        <w:t>parcial.</w:t>
      </w:r>
    </w:p>
    <w:p w:rsidR="00E90E70" w:rsidRDefault="001F2D5D">
      <w:pPr>
        <w:pStyle w:val="PargrafodaLista"/>
        <w:numPr>
          <w:ilvl w:val="1"/>
          <w:numId w:val="3"/>
        </w:numPr>
        <w:tabs>
          <w:tab w:val="left" w:pos="923"/>
        </w:tabs>
        <w:spacing w:before="117"/>
        <w:ind w:right="638"/>
      </w:pPr>
      <w:r>
        <w:t xml:space="preserve">Em caso de impedimentoa ordem de paralisação ou suspensão do contratoa o cronograma de execução será prorrogado automaticamente pelo tempo correspondentea mediante comunicado formal de tal </w:t>
      </w:r>
      <w:r>
        <w:rPr>
          <w:spacing w:val="-2"/>
        </w:rPr>
        <w:t>ocorrência.</w:t>
      </w:r>
    </w:p>
    <w:p w:rsidR="00E90E70" w:rsidRDefault="001F2D5D">
      <w:pPr>
        <w:pStyle w:val="PargrafodaLista"/>
        <w:numPr>
          <w:ilvl w:val="1"/>
          <w:numId w:val="3"/>
        </w:numPr>
        <w:tabs>
          <w:tab w:val="left" w:pos="895"/>
        </w:tabs>
        <w:spacing w:before="114"/>
        <w:ind w:left="895" w:hanging="326"/>
      </w:pPr>
      <w:r>
        <w:t>AscomunicaçõesentreaFHGVeaCONTRATADA</w:t>
      </w:r>
      <w:r>
        <w:rPr>
          <w:b/>
        </w:rPr>
        <w:t>deierãoserformalizadaspore-mail</w:t>
      </w:r>
      <w:r>
        <w:rPr>
          <w:b/>
          <w:spacing w:val="-2"/>
        </w:rPr>
        <w:t>institucional</w:t>
      </w:r>
      <w:r>
        <w:rPr>
          <w:spacing w:val="-2"/>
        </w:rPr>
        <w:t>.</w:t>
      </w:r>
    </w:p>
    <w:p w:rsidR="00E90E70" w:rsidRDefault="00E90E70">
      <w:pPr>
        <w:pStyle w:val="Corpodetexto"/>
        <w:spacing w:before="115"/>
      </w:pPr>
    </w:p>
    <w:p w:rsidR="00E90E70" w:rsidRDefault="001F2D5D">
      <w:pPr>
        <w:pStyle w:val="Heading1"/>
        <w:numPr>
          <w:ilvl w:val="1"/>
          <w:numId w:val="3"/>
        </w:numPr>
        <w:tabs>
          <w:tab w:val="left" w:pos="899"/>
        </w:tabs>
      </w:pPr>
      <w:r>
        <w:t>DaFiscalizaçãodo</w:t>
      </w:r>
      <w:r>
        <w:rPr>
          <w:spacing w:val="-2"/>
        </w:rPr>
        <w:t>Contrato</w:t>
      </w:r>
    </w:p>
    <w:p w:rsidR="00E90E70" w:rsidRDefault="001F2D5D">
      <w:pPr>
        <w:pStyle w:val="PargrafodaLista"/>
        <w:numPr>
          <w:ilvl w:val="2"/>
          <w:numId w:val="3"/>
        </w:numPr>
        <w:tabs>
          <w:tab w:val="left" w:pos="1094"/>
        </w:tabs>
        <w:ind w:right="638"/>
      </w:pPr>
      <w:r>
        <w:t>A execução do contrato deierá ser acompanhada e fiscalizada pelo(s) fiscal(is) do contratoa ou pelos respectiios substitutos (</w:t>
      </w:r>
      <w:r>
        <w:rPr>
          <w:color w:val="00007F"/>
          <w:u w:val="single" w:color="00007F"/>
        </w:rPr>
        <w:t>Lei nº 14.133a de 202</w:t>
      </w:r>
      <w:r>
        <w:rPr>
          <w:color w:val="00007F"/>
          <w:u w:val="single" w:color="00007F"/>
        </w:rPr>
        <w:t>1a art. 117a caput</w:t>
      </w:r>
      <w:r>
        <w:t>).</w:t>
      </w:r>
    </w:p>
    <w:p w:rsidR="00E90E70" w:rsidRDefault="00E90E70">
      <w:pPr>
        <w:pStyle w:val="Corpodetexto"/>
        <w:spacing w:before="228"/>
      </w:pPr>
    </w:p>
    <w:p w:rsidR="00E90E70" w:rsidRDefault="001F2D5D">
      <w:pPr>
        <w:pStyle w:val="Heading1"/>
        <w:numPr>
          <w:ilvl w:val="1"/>
          <w:numId w:val="3"/>
        </w:numPr>
        <w:tabs>
          <w:tab w:val="left" w:pos="899"/>
        </w:tabs>
        <w:spacing w:before="1"/>
      </w:pPr>
      <w:r>
        <w:t>DaFiscalização</w:t>
      </w:r>
      <w:r>
        <w:rPr>
          <w:spacing w:val="-2"/>
        </w:rPr>
        <w:t>Técnica</w:t>
      </w:r>
    </w:p>
    <w:p w:rsidR="00E90E70" w:rsidRDefault="001F2D5D">
      <w:pPr>
        <w:pStyle w:val="PargrafodaLista"/>
        <w:numPr>
          <w:ilvl w:val="2"/>
          <w:numId w:val="3"/>
        </w:numPr>
        <w:tabs>
          <w:tab w:val="left" w:pos="1080"/>
        </w:tabs>
        <w:ind w:right="638"/>
      </w:pPr>
      <w:r>
        <w:t>O fiscal técnico do contrato acompanhará a execução do contratoa para que sejam cumpridas todas as condiçõesestabelecidasnocontratoade modoaassegurarosmelhoresresultadospara aFHGV.</w:t>
      </w:r>
    </w:p>
    <w:p w:rsidR="00E90E70" w:rsidRDefault="001F2D5D">
      <w:pPr>
        <w:pStyle w:val="PargrafodaLista"/>
        <w:numPr>
          <w:ilvl w:val="2"/>
          <w:numId w:val="3"/>
        </w:numPr>
        <w:tabs>
          <w:tab w:val="left" w:pos="1092"/>
        </w:tabs>
        <w:ind w:right="638"/>
      </w:pPr>
      <w:r>
        <w:t>O fiscal técnico do contrato an</w:t>
      </w:r>
      <w:r>
        <w:t>otará no histórico de gerenciamento do contrato todas as ocorrências relacionadasàexecuçãodocontratoacomadescriçãodoquefornecessárioparaaregularizaçãodasfaltasou dos defeitos obseriados. (</w:t>
      </w:r>
      <w:r>
        <w:rPr>
          <w:color w:val="00007F"/>
          <w:u w:val="single" w:color="00007F"/>
        </w:rPr>
        <w:t>Lei nº 14.133a de 2021a art. 117a §1º)</w:t>
      </w:r>
      <w:r>
        <w:rPr>
          <w:color w:val="00007F"/>
        </w:rPr>
        <w:t>.</w:t>
      </w:r>
    </w:p>
    <w:p w:rsidR="00E90E70" w:rsidRDefault="001F2D5D">
      <w:pPr>
        <w:pStyle w:val="PargrafodaLista"/>
        <w:numPr>
          <w:ilvl w:val="2"/>
          <w:numId w:val="3"/>
        </w:numPr>
        <w:tabs>
          <w:tab w:val="left" w:pos="1072"/>
        </w:tabs>
        <w:spacing w:before="114"/>
        <w:ind w:right="646"/>
      </w:pPr>
      <w:r>
        <w:t>Identificadaqualquer</w:t>
      </w:r>
      <w:r>
        <w:t>inexatidãoouirregularidadeaofiscaltécnicodocontratoemitiránotificaçõespara a correção da execução do contratoa determinando prazo para a correção.</w:t>
      </w:r>
    </w:p>
    <w:p w:rsidR="00E90E70" w:rsidRDefault="001F2D5D">
      <w:pPr>
        <w:pStyle w:val="PargrafodaLista"/>
        <w:numPr>
          <w:ilvl w:val="2"/>
          <w:numId w:val="3"/>
        </w:numPr>
        <w:tabs>
          <w:tab w:val="left" w:pos="1076"/>
        </w:tabs>
        <w:ind w:right="638"/>
      </w:pPr>
      <w:r>
        <w:t xml:space="preserve">O fiscal técnico do contrato informará ao gestor do contatoa em tempo hábila a situação que demandar decisão </w:t>
      </w:r>
      <w:r>
        <w:t>ou adoção de medidas que ultrapassem sua competênciaa para que adote as medidas necessárias e saneadorasa se for o caso.</w:t>
      </w:r>
    </w:p>
    <w:p w:rsidR="00E90E70" w:rsidRDefault="001F2D5D">
      <w:pPr>
        <w:pStyle w:val="PargrafodaLista"/>
        <w:numPr>
          <w:ilvl w:val="2"/>
          <w:numId w:val="3"/>
        </w:numPr>
        <w:tabs>
          <w:tab w:val="left" w:pos="1092"/>
        </w:tabs>
        <w:spacing w:before="116"/>
        <w:ind w:right="648"/>
      </w:pPr>
      <w:r>
        <w:t>No caso de ocorrências que possam iniiabilizar a execução do contrato nas datas aprazadasa o fiscal técnico do contrato comunicará o fa</w:t>
      </w:r>
      <w:r>
        <w:t>to imediatamente ao gestor do contrato.</w:t>
      </w:r>
    </w:p>
    <w:p w:rsidR="00E90E70" w:rsidRDefault="001F2D5D">
      <w:pPr>
        <w:pStyle w:val="PargrafodaLista"/>
        <w:numPr>
          <w:ilvl w:val="2"/>
          <w:numId w:val="3"/>
        </w:numPr>
        <w:tabs>
          <w:tab w:val="left" w:pos="1078"/>
        </w:tabs>
        <w:ind w:right="641"/>
      </w:pPr>
      <w:r>
        <w:t>O fiscal técnico do contrato comunicará ao gestor do contratoa em tempo hábila o término do contrato sob sua responsabilidadea com iistas à renoiação tempestiia ou à prorrogação contratual.</w:t>
      </w:r>
    </w:p>
    <w:p w:rsidR="00E90E70" w:rsidRDefault="00E90E70">
      <w:pPr>
        <w:pStyle w:val="Corpodetexto"/>
        <w:spacing w:before="229"/>
      </w:pPr>
    </w:p>
    <w:p w:rsidR="00E90E70" w:rsidRDefault="001F2D5D">
      <w:pPr>
        <w:pStyle w:val="Heading1"/>
        <w:numPr>
          <w:ilvl w:val="1"/>
          <w:numId w:val="3"/>
        </w:numPr>
        <w:tabs>
          <w:tab w:val="left" w:pos="899"/>
        </w:tabs>
      </w:pPr>
      <w:r>
        <w:t>DaFiscalização</w:t>
      </w:r>
      <w:r>
        <w:rPr>
          <w:spacing w:val="-2"/>
        </w:rPr>
        <w:t>Administratiia</w:t>
      </w:r>
    </w:p>
    <w:p w:rsidR="00E90E70" w:rsidRDefault="001F2D5D">
      <w:pPr>
        <w:pStyle w:val="PargrafodaLista"/>
        <w:numPr>
          <w:ilvl w:val="2"/>
          <w:numId w:val="3"/>
        </w:numPr>
        <w:tabs>
          <w:tab w:val="left" w:pos="1072"/>
        </w:tabs>
        <w:ind w:right="618"/>
      </w:pPr>
      <w:r>
        <w:t>O fiscal administratiio do contrato ierificará a manutenção das condições de habilitação da contratadaa acompanhará o empenhoa o pagamentoa as garantiasa as glosas e a formalização de apostilamento e termos aditiiosa solicitando quaisquer do</w:t>
      </w:r>
      <w:r>
        <w:t>cumentos comprobatórios pertinentesa caso necessário.</w:t>
      </w:r>
    </w:p>
    <w:p w:rsidR="00E90E70" w:rsidRDefault="001F2D5D">
      <w:pPr>
        <w:pStyle w:val="PargrafodaLista"/>
        <w:numPr>
          <w:ilvl w:val="2"/>
          <w:numId w:val="3"/>
        </w:numPr>
        <w:tabs>
          <w:tab w:val="left" w:pos="1108"/>
        </w:tabs>
        <w:spacing w:before="114"/>
        <w:ind w:right="637"/>
      </w:pPr>
      <w:r>
        <w:t>Caso ocorra descumprimento das obrigações contratuaisa o fiscal administratiio do contrato atuará tempestiiamente na solução do problemaa reportando ao gestor do contrato para que tome as proiidências c</w:t>
      </w:r>
      <w:r>
        <w:t>abíieisa quando ultrapassar a sua competência.</w:t>
      </w:r>
    </w:p>
    <w:p w:rsidR="00E90E70" w:rsidRDefault="00E90E70">
      <w:pPr>
        <w:pStyle w:val="PargrafodaLista"/>
        <w:sectPr w:rsidR="00E90E70">
          <w:pgSz w:w="11910" w:h="16840"/>
          <w:pgMar w:top="1720" w:right="283" w:bottom="280" w:left="566" w:header="351" w:footer="0" w:gutter="0"/>
          <w:cols w:space="720"/>
        </w:sectPr>
      </w:pPr>
    </w:p>
    <w:p w:rsidR="00E90E70" w:rsidRDefault="00E90E70">
      <w:pPr>
        <w:pStyle w:val="Corpodetexto"/>
        <w:spacing w:before="159"/>
      </w:pPr>
    </w:p>
    <w:p w:rsidR="00E90E70" w:rsidRDefault="001F2D5D">
      <w:pPr>
        <w:pStyle w:val="Heading1"/>
        <w:numPr>
          <w:ilvl w:val="1"/>
          <w:numId w:val="3"/>
        </w:numPr>
        <w:tabs>
          <w:tab w:val="left" w:pos="899"/>
        </w:tabs>
        <w:spacing w:before="1"/>
      </w:pPr>
      <w:r>
        <w:t>DoGestordo</w:t>
      </w:r>
      <w:r>
        <w:rPr>
          <w:spacing w:val="-2"/>
        </w:rPr>
        <w:t>Contrato</w:t>
      </w:r>
    </w:p>
    <w:p w:rsidR="00E90E70" w:rsidRDefault="001F2D5D">
      <w:pPr>
        <w:pStyle w:val="PargrafodaLista"/>
        <w:numPr>
          <w:ilvl w:val="2"/>
          <w:numId w:val="3"/>
        </w:numPr>
        <w:tabs>
          <w:tab w:val="left" w:pos="1110"/>
        </w:tabs>
        <w:spacing w:before="113"/>
        <w:ind w:right="637"/>
      </w:pPr>
      <w:r>
        <w:t>O gestor do contrato coordenará a atualização do processo de acompanhamento e fiscalização do contrato contendo todos os registros formais da execução no histórico de gerenciamento do contratoa a exemplo da ordem de seriiçoa do registro de ocorrênciasa das</w:t>
      </w:r>
      <w:r>
        <w:t xml:space="preserve"> alterações e das prorrogações contratuaisa elaborando relatório com iistas à ierificação da necessidade de adequações do contrato para fins de atendimento da finalidade da administração.</w:t>
      </w:r>
    </w:p>
    <w:p w:rsidR="00E90E70" w:rsidRDefault="001F2D5D">
      <w:pPr>
        <w:pStyle w:val="PargrafodaLista"/>
        <w:numPr>
          <w:ilvl w:val="2"/>
          <w:numId w:val="3"/>
        </w:numPr>
        <w:tabs>
          <w:tab w:val="left" w:pos="1122"/>
        </w:tabs>
        <w:spacing w:before="117"/>
        <w:ind w:right="630"/>
      </w:pPr>
      <w:r>
        <w:t>O gestor do contrato acompanhará os registros realizados pelos fisca</w:t>
      </w:r>
      <w:r>
        <w:t>is do contratoa de todas as ocorrências relacionadas à execução do contrato e as medidas adotadasa informandoa se for o casoa à autoridade superior àquelas que ultrapassarem a sua competência.</w:t>
      </w:r>
    </w:p>
    <w:p w:rsidR="00E90E70" w:rsidRDefault="001F2D5D">
      <w:pPr>
        <w:pStyle w:val="PargrafodaLista"/>
        <w:numPr>
          <w:ilvl w:val="2"/>
          <w:numId w:val="3"/>
        </w:numPr>
        <w:tabs>
          <w:tab w:val="left" w:pos="1072"/>
        </w:tabs>
        <w:ind w:right="640"/>
      </w:pPr>
      <w:r>
        <w:t>O gestordocontratoacompanhará a manutençãodascondiçõesde habili</w:t>
      </w:r>
      <w:r>
        <w:t>taçãoda contratadaapara fins deempenhodedespesae pagamentoaeanotaráosproblemas queobstemofluxonormal daliquidaçãoedo pagamento da despesa no relatório de riscos eientuais.</w:t>
      </w:r>
    </w:p>
    <w:p w:rsidR="00E90E70" w:rsidRDefault="001F2D5D">
      <w:pPr>
        <w:pStyle w:val="PargrafodaLista"/>
        <w:numPr>
          <w:ilvl w:val="2"/>
          <w:numId w:val="3"/>
        </w:numPr>
        <w:tabs>
          <w:tab w:val="left" w:pos="1102"/>
        </w:tabs>
        <w:spacing w:before="116"/>
        <w:ind w:right="631"/>
      </w:pPr>
      <w:r>
        <w:t>O gestor do contrato emitirá documento comprobatório da aialiação realizada pelos fi</w:t>
      </w:r>
      <w:r>
        <w:t>scais técnicoa administratiio e setorial quanto ao cumprimento de obrigações assumidas pelo contratadoa com menção ao seu desempenho na execução contratuala baseado nos indicadores objetiiamente definidos e aferidosa e a eientuais penalidades aplicadasa de</w:t>
      </w:r>
      <w:r>
        <w:t>iendo constar do cadastro de atesto de cumprimento de obrigações.</w:t>
      </w:r>
    </w:p>
    <w:p w:rsidR="00E90E70" w:rsidRDefault="001F2D5D">
      <w:pPr>
        <w:pStyle w:val="PargrafodaLista"/>
        <w:numPr>
          <w:ilvl w:val="2"/>
          <w:numId w:val="3"/>
        </w:numPr>
        <w:tabs>
          <w:tab w:val="left" w:pos="1147"/>
        </w:tabs>
        <w:spacing w:before="116"/>
        <w:ind w:right="636"/>
      </w:pPr>
      <w:r>
        <w:t>O gestor do contrato tomará proiidências para a formalização de processo administratiio de responsabilização parafins de aplicação desançõesa aser conduzido pela comissão de que trata o art.</w:t>
      </w:r>
      <w:r>
        <w:t>158da Leinº14.133ade2021aoupeloagenteoupelosetorcomcompetênciaparatalaconformeocaso.</w:t>
      </w:r>
    </w:p>
    <w:p w:rsidR="00E90E70" w:rsidRDefault="001F2D5D">
      <w:pPr>
        <w:pStyle w:val="PargrafodaLista"/>
        <w:numPr>
          <w:ilvl w:val="2"/>
          <w:numId w:val="3"/>
        </w:numPr>
        <w:tabs>
          <w:tab w:val="left" w:pos="1074"/>
        </w:tabs>
        <w:spacing w:before="114"/>
        <w:ind w:right="634"/>
      </w:pPr>
      <w:r>
        <w:t>O gestor do contrato deierá elaborar relatório final com informações sobre a consecução dos objetiios que tenham justificado a contratação e eientuais condutas a serem ado</w:t>
      </w:r>
      <w:r>
        <w:t>tadas para o aprimoramento das atiiidades da Administração.</w:t>
      </w:r>
    </w:p>
    <w:p w:rsidR="00E90E70" w:rsidRDefault="001F2D5D">
      <w:pPr>
        <w:pStyle w:val="PargrafodaLista"/>
        <w:numPr>
          <w:ilvl w:val="2"/>
          <w:numId w:val="3"/>
        </w:numPr>
        <w:tabs>
          <w:tab w:val="left" w:pos="1100"/>
        </w:tabs>
        <w:spacing w:before="116"/>
        <w:ind w:right="636"/>
      </w:pPr>
      <w:r>
        <w:t xml:space="preserve">O gestor do contrato deierá eniiar a documentação ao setor de contratos para a formalização dos procedimentos de liquidação e pagamentoa no ialor dimensionado pela fiscalização e gestão nos termos do </w:t>
      </w:r>
      <w:r>
        <w:rPr>
          <w:spacing w:val="-2"/>
        </w:rPr>
        <w:t>contrato.</w:t>
      </w:r>
    </w:p>
    <w:p w:rsidR="00E90E70" w:rsidRDefault="00E90E70">
      <w:pPr>
        <w:pStyle w:val="Corpodetexto"/>
        <w:spacing w:before="55"/>
        <w:rPr>
          <w:sz w:val="20"/>
        </w:rPr>
      </w:pPr>
      <w:r w:rsidRPr="00E90E70">
        <w:rPr>
          <w:sz w:val="20"/>
        </w:rPr>
        <w:pict>
          <v:shape id="docshape9" o:spid="_x0000_s1030" type="#_x0000_t202" style="position:absolute;margin-left:56.75pt;margin-top:16.4pt;width:493.3pt;height:19.5pt;z-index:-15724544;mso-wrap-distance-left:0;mso-wrap-distance-right:0;mso-position-horizontal-relative:page" fillcolor="#378d3b" strokeweight=".5pt">
            <v:textbox inset="0,0,0,0">
              <w:txbxContent>
                <w:p w:rsidR="00E90E70" w:rsidRDefault="001F2D5D">
                  <w:pPr>
                    <w:spacing w:before="59"/>
                    <w:ind w:left="52"/>
                    <w:rPr>
                      <w:b/>
                      <w:color w:val="000000"/>
                    </w:rPr>
                  </w:pPr>
                  <w:r>
                    <w:rPr>
                      <w:b/>
                      <w:color w:val="F9F9F9"/>
                    </w:rPr>
                    <w:t>9DOSCRITÉRIOSDEMEDIÇÃOEDE</w:t>
                  </w:r>
                  <w:r>
                    <w:rPr>
                      <w:b/>
                      <w:color w:val="F9F9F9"/>
                      <w:spacing w:val="-2"/>
                    </w:rPr>
                    <w:t>PAGAMENTO</w:t>
                  </w:r>
                </w:p>
              </w:txbxContent>
            </v:textbox>
            <w10:wrap type="topAndBottom" anchorx="page"/>
          </v:shape>
        </w:pict>
      </w:r>
    </w:p>
    <w:p w:rsidR="00E90E70" w:rsidRDefault="001F2D5D">
      <w:pPr>
        <w:pStyle w:val="Heading1"/>
        <w:numPr>
          <w:ilvl w:val="1"/>
          <w:numId w:val="2"/>
        </w:numPr>
        <w:tabs>
          <w:tab w:val="left" w:pos="899"/>
        </w:tabs>
        <w:spacing w:before="64"/>
      </w:pPr>
      <w:r>
        <w:t>DoReceb</w:t>
      </w:r>
      <w:r>
        <w:t>imento</w:t>
      </w:r>
      <w:r>
        <w:rPr>
          <w:spacing w:val="-2"/>
        </w:rPr>
        <w:t>Proiisório</w:t>
      </w:r>
    </w:p>
    <w:p w:rsidR="00E90E70" w:rsidRDefault="001F2D5D">
      <w:pPr>
        <w:pStyle w:val="PargrafodaLista"/>
        <w:numPr>
          <w:ilvl w:val="2"/>
          <w:numId w:val="2"/>
        </w:numPr>
        <w:tabs>
          <w:tab w:val="left" w:pos="1082"/>
        </w:tabs>
        <w:spacing w:before="116"/>
        <w:ind w:right="634"/>
      </w:pPr>
      <w:r>
        <w:t>Os itens serão recebidos PROVISORIAMENTEa de forma sumáriaa no ato da entregaa juntamente com a nota fiscal (NF)a pelo responsáiel pelo acompanhamento e fiscalização do contratoa para efeito de posterior ierificação de sua conformidade com</w:t>
      </w:r>
      <w:r>
        <w:t xml:space="preserve"> as especificações constantes no Termo de Referência e na proposta.</w:t>
      </w:r>
    </w:p>
    <w:p w:rsidR="00E90E70" w:rsidRDefault="001F2D5D">
      <w:pPr>
        <w:pStyle w:val="PargrafodaLista"/>
        <w:numPr>
          <w:ilvl w:val="2"/>
          <w:numId w:val="2"/>
        </w:numPr>
        <w:tabs>
          <w:tab w:val="left" w:pos="1064"/>
        </w:tabs>
        <w:spacing w:before="114"/>
        <w:ind w:right="638"/>
      </w:pPr>
      <w:r>
        <w:t>Ositenspoderãoserrejeitadosanotodoouemparteainclusiieantesdorecebimentoproiisórioaquando emdesacordocomasespecificaçõesconstantesnoTRenapropostaadeiendosersubstituídosnoprazode10 diasaacon</w:t>
      </w:r>
      <w:r>
        <w:t>tardanotificaçãodacontratadaaàssuascustasasemprejuízodaaplicaçãodepenalidades.</w:t>
      </w:r>
    </w:p>
    <w:p w:rsidR="00E90E70" w:rsidRDefault="001F2D5D">
      <w:pPr>
        <w:pStyle w:val="Heading1"/>
        <w:numPr>
          <w:ilvl w:val="1"/>
          <w:numId w:val="2"/>
        </w:numPr>
        <w:tabs>
          <w:tab w:val="left" w:pos="899"/>
        </w:tabs>
        <w:spacing w:before="116"/>
      </w:pPr>
      <w:r>
        <w:t>DoRecebimento</w:t>
      </w:r>
      <w:r>
        <w:rPr>
          <w:spacing w:val="-2"/>
        </w:rPr>
        <w:t>Definitiio</w:t>
      </w:r>
    </w:p>
    <w:p w:rsidR="00E90E70" w:rsidRDefault="001F2D5D">
      <w:pPr>
        <w:pStyle w:val="PargrafodaLista"/>
        <w:numPr>
          <w:ilvl w:val="2"/>
          <w:numId w:val="2"/>
        </w:numPr>
        <w:tabs>
          <w:tab w:val="left" w:pos="1083"/>
        </w:tabs>
        <w:spacing w:before="114"/>
        <w:ind w:right="638"/>
      </w:pPr>
      <w:r>
        <w:t>O recebimento DEFINITIVO ocorrerá no prazo de 10 (dez) dias úteisa a contar do recebimento da nota fiscal pela FHGVa após a ierificação da qualidade e da</w:t>
      </w:r>
      <w:r>
        <w:t xml:space="preserve"> quantidade do material e consequente aceitação dos </w:t>
      </w:r>
      <w:r>
        <w:rPr>
          <w:spacing w:val="-2"/>
        </w:rPr>
        <w:t>itens.</w:t>
      </w:r>
    </w:p>
    <w:p w:rsidR="00E90E70" w:rsidRDefault="001F2D5D">
      <w:pPr>
        <w:pStyle w:val="PargrafodaLista"/>
        <w:numPr>
          <w:ilvl w:val="2"/>
          <w:numId w:val="2"/>
        </w:numPr>
        <w:tabs>
          <w:tab w:val="left" w:pos="1086"/>
        </w:tabs>
        <w:spacing w:before="116"/>
        <w:ind w:right="621"/>
      </w:pPr>
      <w:r>
        <w:t xml:space="preserve">O prazo para recebimento DEFINITIVO poderá ser excepcionalmente prorrogadoa de forma justificadaa por igual períodoa quando houier necessidade de diligências para a aferição do atendimento das exigências </w:t>
      </w:r>
      <w:r>
        <w:rPr>
          <w:spacing w:val="-2"/>
        </w:rPr>
        <w:t>contratuais.</w:t>
      </w:r>
    </w:p>
    <w:p w:rsidR="00E90E70" w:rsidRDefault="00E90E70">
      <w:pPr>
        <w:pStyle w:val="PargrafodaLista"/>
        <w:sectPr w:rsidR="00E90E70">
          <w:pgSz w:w="11910" w:h="16840"/>
          <w:pgMar w:top="1720" w:right="283" w:bottom="280" w:left="566" w:header="351" w:footer="0" w:gutter="0"/>
          <w:cols w:space="720"/>
        </w:sectPr>
      </w:pPr>
    </w:p>
    <w:p w:rsidR="00E90E70" w:rsidRDefault="001F2D5D">
      <w:pPr>
        <w:pStyle w:val="PargrafodaLista"/>
        <w:numPr>
          <w:ilvl w:val="2"/>
          <w:numId w:val="2"/>
        </w:numPr>
        <w:tabs>
          <w:tab w:val="left" w:pos="1116"/>
        </w:tabs>
        <w:spacing w:before="84"/>
        <w:ind w:right="625"/>
      </w:pPr>
      <w:r>
        <w:lastRenderedPageBreak/>
        <w:t>No caso de controiérs</w:t>
      </w:r>
      <w:r>
        <w:t xml:space="preserve">ia sobre o objetoa quanto à dimensãoa qualidade e quantidadea deierá ser obseriado o teor do </w:t>
      </w:r>
      <w:r>
        <w:rPr>
          <w:color w:val="00007F"/>
          <w:u w:val="single" w:color="00007F"/>
        </w:rPr>
        <w:t>art. 143 da Lei nº 14.133a de 2021</w:t>
      </w:r>
      <w:r>
        <w:t xml:space="preserve">a comunicando−se à empresa para emissão de Nota Fiscal no que pertine à parcela incontroiersa da execução do objetoa para efeito </w:t>
      </w:r>
      <w:r>
        <w:t>de liquidação e pagamento.</w:t>
      </w:r>
    </w:p>
    <w:p w:rsidR="00E90E70" w:rsidRDefault="001F2D5D">
      <w:pPr>
        <w:pStyle w:val="PargrafodaLista"/>
        <w:numPr>
          <w:ilvl w:val="2"/>
          <w:numId w:val="2"/>
        </w:numPr>
        <w:tabs>
          <w:tab w:val="left" w:pos="1066"/>
        </w:tabs>
        <w:spacing w:before="114"/>
        <w:ind w:right="634"/>
      </w:pPr>
      <w:r>
        <w:t>OprazoparaasoluçãoapeloCONTRATADOadeinconsistênciasnaexecuçãodoobjetooudesaneamento da nota fiscal ou de instrumento de cobrança equiialentea ierificadas pela FHGV durante a análise préiia à liquidação de despesaa não será comput</w:t>
      </w:r>
      <w:r>
        <w:t>ado para os fins do recebimento definitiio.</w:t>
      </w:r>
    </w:p>
    <w:p w:rsidR="00E90E70" w:rsidRDefault="001F2D5D">
      <w:pPr>
        <w:pStyle w:val="PargrafodaLista"/>
        <w:numPr>
          <w:ilvl w:val="2"/>
          <w:numId w:val="2"/>
        </w:numPr>
        <w:tabs>
          <w:tab w:val="left" w:pos="1064"/>
        </w:tabs>
        <w:spacing w:before="117"/>
        <w:ind w:right="646"/>
      </w:pPr>
      <w:r>
        <w:t>O recebimento proiisório ou definitiio não excluirá a responsabilidade ciiil pela solidez e pela segurança dos bens nem a responsabilidade ético−profissional pela perfeita execução do contrato.</w:t>
      </w:r>
    </w:p>
    <w:p w:rsidR="00E90E70" w:rsidRDefault="00E90E70">
      <w:pPr>
        <w:pStyle w:val="Corpodetexto"/>
        <w:spacing w:before="228"/>
      </w:pPr>
    </w:p>
    <w:p w:rsidR="00E90E70" w:rsidRDefault="001F2D5D">
      <w:pPr>
        <w:pStyle w:val="Heading1"/>
        <w:numPr>
          <w:ilvl w:val="1"/>
          <w:numId w:val="2"/>
        </w:numPr>
        <w:tabs>
          <w:tab w:val="left" w:pos="899"/>
        </w:tabs>
      </w:pPr>
      <w:r>
        <w:t>DoPrazode</w:t>
      </w:r>
      <w:r>
        <w:rPr>
          <w:spacing w:val="-2"/>
        </w:rPr>
        <w:t>Pagament</w:t>
      </w:r>
      <w:r>
        <w:rPr>
          <w:spacing w:val="-2"/>
        </w:rPr>
        <w:t>o</w:t>
      </w:r>
    </w:p>
    <w:p w:rsidR="00E90E70" w:rsidRDefault="001F2D5D">
      <w:pPr>
        <w:pStyle w:val="Corpodetexto"/>
        <w:spacing w:before="116"/>
        <w:ind w:left="569"/>
      </w:pPr>
      <w:r>
        <w:t>Opagamentoocorrerá30diasapósrecebimentodoitemdeformadefinitiiaeapósaceitedaNota</w:t>
      </w:r>
      <w:r>
        <w:rPr>
          <w:spacing w:val="-2"/>
        </w:rPr>
        <w:t xml:space="preserve"> Fiscal.</w:t>
      </w:r>
    </w:p>
    <w:p w:rsidR="00E90E70" w:rsidRDefault="00E90E70">
      <w:pPr>
        <w:pStyle w:val="Corpodetexto"/>
        <w:spacing w:before="228"/>
      </w:pPr>
    </w:p>
    <w:p w:rsidR="00E90E70" w:rsidRDefault="001F2D5D">
      <w:pPr>
        <w:pStyle w:val="Heading1"/>
        <w:numPr>
          <w:ilvl w:val="1"/>
          <w:numId w:val="2"/>
        </w:numPr>
        <w:tabs>
          <w:tab w:val="left" w:pos="899"/>
        </w:tabs>
      </w:pPr>
      <w:r>
        <w:t>DaFormade</w:t>
      </w:r>
      <w:r>
        <w:rPr>
          <w:spacing w:val="-2"/>
        </w:rPr>
        <w:t>Pagamento</w:t>
      </w:r>
    </w:p>
    <w:p w:rsidR="00E90E70" w:rsidRDefault="00E90E70">
      <w:pPr>
        <w:pStyle w:val="Corpodetexto"/>
        <w:rPr>
          <w:b/>
        </w:rPr>
      </w:pPr>
    </w:p>
    <w:p w:rsidR="00E90E70" w:rsidRDefault="00E90E70">
      <w:pPr>
        <w:pStyle w:val="Corpodetexto"/>
        <w:rPr>
          <w:b/>
        </w:rPr>
      </w:pPr>
    </w:p>
    <w:p w:rsidR="00E90E70" w:rsidRDefault="00E90E70">
      <w:pPr>
        <w:pStyle w:val="Corpodetexto"/>
        <w:spacing w:before="116"/>
        <w:rPr>
          <w:b/>
        </w:rPr>
      </w:pPr>
    </w:p>
    <w:p w:rsidR="00E90E70" w:rsidRDefault="001F2D5D">
      <w:pPr>
        <w:pStyle w:val="PargrafodaLista"/>
        <w:numPr>
          <w:ilvl w:val="0"/>
          <w:numId w:val="1"/>
        </w:numPr>
        <w:tabs>
          <w:tab w:val="left" w:pos="779"/>
        </w:tabs>
        <w:spacing w:before="0" w:line="331" w:lineRule="auto"/>
        <w:ind w:left="569" w:right="647" w:firstLine="0"/>
        <w:jc w:val="both"/>
        <w:rPr>
          <w:color w:val="0C0C0C"/>
        </w:rPr>
      </w:pPr>
      <w:r>
        <w:rPr>
          <w:color w:val="000008"/>
        </w:rPr>
        <w:t>Apósaconferênciadomaterialfornecidoeparaseurecebimentodefinitiioaaunidadedaráoatestena</w:t>
      </w:r>
      <w:r>
        <w:rPr>
          <w:color w:val="000008"/>
        </w:rPr>
        <w:t>nota fiscal e a mesma será encaminhada para o deiido pagamento.</w:t>
      </w:r>
    </w:p>
    <w:p w:rsidR="00E90E70" w:rsidRDefault="00E90E70">
      <w:pPr>
        <w:pStyle w:val="Corpodetexto"/>
      </w:pPr>
    </w:p>
    <w:p w:rsidR="00E90E70" w:rsidRDefault="00E90E70">
      <w:pPr>
        <w:pStyle w:val="Corpodetexto"/>
      </w:pPr>
    </w:p>
    <w:p w:rsidR="00E90E70" w:rsidRDefault="00E90E70">
      <w:pPr>
        <w:pStyle w:val="Corpodetexto"/>
        <w:spacing w:before="45"/>
      </w:pPr>
    </w:p>
    <w:p w:rsidR="00E90E70" w:rsidRDefault="001F2D5D">
      <w:pPr>
        <w:pStyle w:val="PargrafodaLista"/>
        <w:numPr>
          <w:ilvl w:val="0"/>
          <w:numId w:val="1"/>
        </w:numPr>
        <w:tabs>
          <w:tab w:val="left" w:pos="563"/>
          <w:tab w:val="left" w:pos="690"/>
        </w:tabs>
        <w:spacing w:before="0" w:line="429" w:lineRule="auto"/>
        <w:ind w:left="690" w:right="836" w:hanging="360"/>
        <w:jc w:val="both"/>
        <w:rPr>
          <w:color w:val="000008"/>
        </w:rPr>
      </w:pPr>
      <w:r>
        <w:rPr>
          <w:color w:val="000008"/>
        </w:rPr>
        <w:t>Nenhum pagamento será efetuado à contratada enquanto pendente de liquidação qualquer obrigação que lhe for impostaa em iirtude de penalidades ou inadimplementoa sem que isso gere direito ao</w:t>
      </w:r>
      <w:r>
        <w:rPr>
          <w:color w:val="000008"/>
        </w:rPr>
        <w:t xml:space="preserve"> pleito de </w:t>
      </w:r>
      <w:r>
        <w:rPr>
          <w:color w:val="000008"/>
          <w:spacing w:val="-2"/>
        </w:rPr>
        <w:t>atualização.</w:t>
      </w:r>
    </w:p>
    <w:p w:rsidR="00E90E70" w:rsidRDefault="00E90E70">
      <w:pPr>
        <w:pStyle w:val="Corpodetexto"/>
      </w:pPr>
    </w:p>
    <w:p w:rsidR="00E90E70" w:rsidRDefault="00E90E70">
      <w:pPr>
        <w:pStyle w:val="Corpodetexto"/>
        <w:spacing w:before="95"/>
      </w:pPr>
    </w:p>
    <w:p w:rsidR="00E90E70" w:rsidRDefault="001F2D5D">
      <w:pPr>
        <w:pStyle w:val="PargrafodaLista"/>
        <w:numPr>
          <w:ilvl w:val="0"/>
          <w:numId w:val="1"/>
        </w:numPr>
        <w:tabs>
          <w:tab w:val="left" w:pos="583"/>
          <w:tab w:val="left" w:pos="690"/>
        </w:tabs>
        <w:spacing w:before="0" w:line="429" w:lineRule="auto"/>
        <w:ind w:left="690" w:right="841" w:hanging="360"/>
        <w:jc w:val="both"/>
        <w:rPr>
          <w:color w:val="000008"/>
        </w:rPr>
      </w:pPr>
      <w:r>
        <w:rPr>
          <w:color w:val="000008"/>
        </w:rPr>
        <w:t>A critério da Administração poderão ser descontados dos pagamentos deiidos os ialores para cobrir despesas com multasa indenizações a terceiros e outros de responsabilidade da contratada.</w:t>
      </w:r>
    </w:p>
    <w:p w:rsidR="00E90E70" w:rsidRDefault="00E90E70">
      <w:pPr>
        <w:pStyle w:val="Corpodetexto"/>
      </w:pPr>
    </w:p>
    <w:p w:rsidR="00E90E70" w:rsidRDefault="00E90E70">
      <w:pPr>
        <w:pStyle w:val="Corpodetexto"/>
        <w:spacing w:before="75"/>
      </w:pPr>
    </w:p>
    <w:p w:rsidR="00E90E70" w:rsidRDefault="001F2D5D">
      <w:pPr>
        <w:pStyle w:val="PargrafodaLista"/>
        <w:numPr>
          <w:ilvl w:val="0"/>
          <w:numId w:val="1"/>
        </w:numPr>
        <w:tabs>
          <w:tab w:val="left" w:pos="581"/>
          <w:tab w:val="left" w:pos="690"/>
        </w:tabs>
        <w:spacing w:before="1" w:line="429" w:lineRule="auto"/>
        <w:ind w:left="690" w:right="841" w:hanging="360"/>
        <w:jc w:val="both"/>
        <w:rPr>
          <w:color w:val="000008"/>
        </w:rPr>
      </w:pPr>
      <w:r>
        <w:rPr>
          <w:color w:val="000008"/>
        </w:rPr>
        <w:t>O crédito será efetuado em conta corrent</w:t>
      </w:r>
      <w:r>
        <w:rPr>
          <w:color w:val="000008"/>
        </w:rPr>
        <w:t>e da contratadaa deiendo a mesma informar no contrato e na própria notafiscalobancoaonúmeroda c/ca onome eonúmeroda agência.</w:t>
      </w:r>
    </w:p>
    <w:p w:rsidR="00E90E70" w:rsidRDefault="001F2D5D">
      <w:pPr>
        <w:pStyle w:val="PargrafodaLista"/>
        <w:numPr>
          <w:ilvl w:val="0"/>
          <w:numId w:val="1"/>
        </w:numPr>
        <w:tabs>
          <w:tab w:val="left" w:pos="546"/>
          <w:tab w:val="left" w:pos="690"/>
        </w:tabs>
        <w:spacing w:before="0" w:line="429" w:lineRule="auto"/>
        <w:ind w:left="690" w:right="822" w:hanging="360"/>
        <w:jc w:val="both"/>
        <w:rPr>
          <w:color w:val="000008"/>
        </w:rPr>
      </w:pPr>
      <w:r>
        <w:rPr>
          <w:color w:val="000008"/>
        </w:rPr>
        <w:t xml:space="preserve">Osrecursosutilizadosparapagamentodareferidadespesacorrerãoporcontadarubrica3170−materialde </w:t>
      </w:r>
      <w:r>
        <w:rPr>
          <w:color w:val="000008"/>
          <w:spacing w:val="-2"/>
        </w:rPr>
        <w:t>manutenção.</w:t>
      </w:r>
    </w:p>
    <w:p w:rsidR="00E90E70" w:rsidRDefault="00E90E70">
      <w:pPr>
        <w:pStyle w:val="Corpodetexto"/>
        <w:spacing w:before="9"/>
        <w:rPr>
          <w:sz w:val="19"/>
        </w:rPr>
      </w:pPr>
      <w:r w:rsidRPr="00E90E70">
        <w:rPr>
          <w:sz w:val="19"/>
        </w:rPr>
        <w:pict>
          <v:shape id="docshape10" o:spid="_x0000_s1029" type="#_x0000_t202" style="position:absolute;margin-left:56.75pt;margin-top:13.5pt;width:493.3pt;height:19.5pt;z-index:-15724032;mso-wrap-distance-left:0;mso-wrap-distance-right:0;mso-position-horizontal-relative:page" fillcolor="#378d3b" strokeweight=".5pt">
            <v:textbox inset="0,0,0,0">
              <w:txbxContent>
                <w:p w:rsidR="00E90E70" w:rsidRDefault="001F2D5D">
                  <w:pPr>
                    <w:spacing w:before="59"/>
                    <w:ind w:left="52"/>
                    <w:rPr>
                      <w:b/>
                      <w:color w:val="000000"/>
                    </w:rPr>
                  </w:pPr>
                  <w:r>
                    <w:rPr>
                      <w:b/>
                      <w:color w:val="F9F9F9"/>
                    </w:rPr>
                    <w:t>10DAESTIMATIVADOVALORDA</w:t>
                  </w:r>
                  <w:r>
                    <w:rPr>
                      <w:b/>
                      <w:color w:val="F9F9F9"/>
                      <w:spacing w:val="-2"/>
                    </w:rPr>
                    <w:t>CONTRATAÇÃO</w:t>
                  </w:r>
                </w:p>
              </w:txbxContent>
            </v:textbox>
            <w10:wrap type="topAndBottom" anchorx="page"/>
          </v:shape>
        </w:pict>
      </w:r>
    </w:p>
    <w:p w:rsidR="00E90E70" w:rsidRDefault="00E90E70">
      <w:pPr>
        <w:pStyle w:val="Corpodetexto"/>
        <w:rPr>
          <w:sz w:val="19"/>
        </w:rPr>
        <w:sectPr w:rsidR="00E90E70">
          <w:pgSz w:w="11910" w:h="16840"/>
          <w:pgMar w:top="1720" w:right="283" w:bottom="280" w:left="566" w:header="351" w:footer="0" w:gutter="0"/>
          <w:cols w:space="720"/>
        </w:sectPr>
      </w:pPr>
    </w:p>
    <w:p w:rsidR="00E90E70" w:rsidRDefault="001F2D5D">
      <w:pPr>
        <w:pStyle w:val="Corpodetexto"/>
        <w:spacing w:before="84"/>
        <w:ind w:left="569" w:right="645"/>
      </w:pPr>
      <w:r>
        <w:lastRenderedPageBreak/>
        <w:t>10.1Ocustoestimadototaldacontrataçãopossuicarátersigilosoeserátornadopúblicoaapenase imediatamentea após o julgamento das propostas.</w:t>
      </w:r>
    </w:p>
    <w:p w:rsidR="00E90E70" w:rsidRDefault="00E90E70">
      <w:pPr>
        <w:pStyle w:val="Corpodetexto"/>
        <w:spacing w:before="175"/>
        <w:rPr>
          <w:sz w:val="20"/>
        </w:rPr>
      </w:pPr>
      <w:r w:rsidRPr="00E90E70">
        <w:rPr>
          <w:sz w:val="20"/>
        </w:rPr>
        <w:pict>
          <v:shape id="docshape11" o:spid="_x0000_s1028" type="#_x0000_t202" style="position:absolute;margin-left:56.75pt;margin-top:22.45pt;width:493.3pt;height:19.5pt;z-index:-15723520;mso-wrap-distance-left:0;mso-wrap-distance-right:0;mso-position-horizontal-relative:page" fillcolor="#378d3b" strokeweight=".5pt">
            <v:textbox inset="0,0,0,0">
              <w:txbxContent>
                <w:p w:rsidR="00E90E70" w:rsidRDefault="001F2D5D">
                  <w:pPr>
                    <w:spacing w:before="59"/>
                    <w:ind w:left="52"/>
                    <w:rPr>
                      <w:b/>
                      <w:color w:val="000000"/>
                    </w:rPr>
                  </w:pPr>
                  <w:r>
                    <w:rPr>
                      <w:b/>
                      <w:color w:val="F9F9F9"/>
                    </w:rPr>
                    <w:t>11DAADEQUAÇÃO</w:t>
                  </w:r>
                  <w:r>
                    <w:rPr>
                      <w:b/>
                      <w:color w:val="F9F9F9"/>
                      <w:spacing w:val="-2"/>
                    </w:rPr>
                    <w:t>ORÇAMENTÁRIA</w:t>
                  </w:r>
                </w:p>
              </w:txbxContent>
            </v:textbox>
            <w10:wrap type="topAndBottom" anchorx="page"/>
          </v:shape>
        </w:pict>
      </w:r>
    </w:p>
    <w:p w:rsidR="00E90E70" w:rsidRDefault="001F2D5D">
      <w:pPr>
        <w:pStyle w:val="Corpodetexto"/>
        <w:spacing w:before="64"/>
        <w:ind w:left="569" w:right="645"/>
      </w:pPr>
      <w:r>
        <w:t xml:space="preserve">11.1 As despesas decorrentes da presente contratação correrão </w:t>
      </w:r>
      <w:r>
        <w:t>à conta de recursosdefinidos pelo setor de orçamentação e pela Diretoria Administratiia e Financeira (DAF) da FHGV.</w:t>
      </w:r>
    </w:p>
    <w:p w:rsidR="00E90E70" w:rsidRDefault="001F2D5D">
      <w:pPr>
        <w:pStyle w:val="Corpodetexto"/>
        <w:spacing w:before="115"/>
        <w:ind w:right="618"/>
        <w:jc w:val="right"/>
      </w:pPr>
      <w:r>
        <w:rPr>
          <w:spacing w:val="-4"/>
        </w:rPr>
        <w:t>SapucaiadoSula05/Agosto/2024</w:t>
      </w:r>
      <w:r>
        <w:rPr>
          <w:color w:val="C52727"/>
          <w:spacing w:val="-4"/>
        </w:rPr>
        <w:t>.</w:t>
      </w:r>
    </w:p>
    <w:p w:rsidR="00E90E70" w:rsidRDefault="00E90E70">
      <w:pPr>
        <w:pStyle w:val="Corpodetexto"/>
        <w:rPr>
          <w:sz w:val="20"/>
        </w:rPr>
      </w:pPr>
    </w:p>
    <w:p w:rsidR="00E90E70" w:rsidRDefault="00E90E70">
      <w:pPr>
        <w:pStyle w:val="Corpodetexto"/>
        <w:rPr>
          <w:sz w:val="20"/>
        </w:rPr>
      </w:pPr>
    </w:p>
    <w:p w:rsidR="00E90E70" w:rsidRDefault="00E90E70">
      <w:pPr>
        <w:pStyle w:val="Corpodetexto"/>
        <w:spacing w:before="2"/>
        <w:rPr>
          <w:sz w:val="20"/>
        </w:rPr>
      </w:pPr>
      <w:r w:rsidRPr="00E90E70">
        <w:rPr>
          <w:sz w:val="20"/>
        </w:rPr>
        <w:pict>
          <v:shape id="docshape12" o:spid="_x0000_s1027" style="position:absolute;margin-left:127.2pt;margin-top:13.55pt;width:352.05pt;height:.1pt;z-index:-15723008;mso-wrap-distance-left:0;mso-wrap-distance-right:0;mso-position-horizontal-relative:page" coordorigin="2544,271" coordsize="7041,0" path="m2544,271r7040,e" filled="f" strokeweight=".38522mm">
            <v:path arrowok="t"/>
            <w10:wrap type="topAndBottom" anchorx="page"/>
          </v:shape>
        </w:pict>
      </w:r>
    </w:p>
    <w:p w:rsidR="00E90E70" w:rsidRDefault="001F2D5D">
      <w:pPr>
        <w:pStyle w:val="Corpodetexto"/>
        <w:spacing w:before="136"/>
        <w:ind w:left="2" w:right="57"/>
        <w:jc w:val="center"/>
      </w:pPr>
      <w:r>
        <w:t>AlexandreBianchin–ChefedeSetor−</w:t>
      </w:r>
      <w:r>
        <w:rPr>
          <w:spacing w:val="-2"/>
        </w:rPr>
        <w:t>Almoxarifado</w:t>
      </w:r>
    </w:p>
    <w:p w:rsidR="00E90E70" w:rsidRDefault="00E90E70">
      <w:pPr>
        <w:pStyle w:val="Corpodetexto"/>
        <w:rPr>
          <w:sz w:val="20"/>
        </w:rPr>
      </w:pPr>
    </w:p>
    <w:p w:rsidR="00E90E70" w:rsidRDefault="00E90E70">
      <w:pPr>
        <w:pStyle w:val="Corpodetexto"/>
        <w:rPr>
          <w:sz w:val="20"/>
        </w:rPr>
      </w:pPr>
    </w:p>
    <w:p w:rsidR="00E90E70" w:rsidRDefault="00E90E70">
      <w:pPr>
        <w:pStyle w:val="Corpodetexto"/>
        <w:rPr>
          <w:sz w:val="20"/>
        </w:rPr>
      </w:pPr>
    </w:p>
    <w:p w:rsidR="00E90E70" w:rsidRDefault="00E90E70">
      <w:pPr>
        <w:pStyle w:val="Corpodetexto"/>
        <w:spacing w:before="139"/>
        <w:rPr>
          <w:sz w:val="20"/>
        </w:rPr>
      </w:pPr>
      <w:r w:rsidRPr="00E90E70">
        <w:rPr>
          <w:sz w:val="20"/>
        </w:rPr>
        <w:pict>
          <v:shape id="docshape13" o:spid="_x0000_s1026" style="position:absolute;margin-left:127.2pt;margin-top:20.4pt;width:352.05pt;height:.1pt;z-index:-15722496;mso-wrap-distance-left:0;mso-wrap-distance-right:0;mso-position-horizontal-relative:page" coordorigin="2544,408" coordsize="7041,0" path="m2544,408r7040,e" filled="f" strokeweight=".38522mm">
            <v:path arrowok="t"/>
            <w10:wrap type="topAndBottom" anchorx="page"/>
          </v:shape>
        </w:pict>
      </w:r>
    </w:p>
    <w:p w:rsidR="00E90E70" w:rsidRDefault="001F2D5D">
      <w:pPr>
        <w:pStyle w:val="Corpodetexto"/>
        <w:spacing w:before="136"/>
        <w:ind w:right="57"/>
        <w:jc w:val="center"/>
      </w:pPr>
      <w:r>
        <w:t>LeonardoCâmaraGolçalies–Coordenador−</w:t>
      </w:r>
      <w:r>
        <w:rPr>
          <w:spacing w:val="-2"/>
        </w:rPr>
        <w:t>Infraestrutura</w:t>
      </w:r>
    </w:p>
    <w:sectPr w:rsidR="00E90E70" w:rsidSect="00E90E70">
      <w:pgSz w:w="11910" w:h="16840"/>
      <w:pgMar w:top="1720" w:right="283" w:bottom="280" w:left="566" w:header="351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0E70" w:rsidRDefault="00E90E70" w:rsidP="00E90E70">
      <w:r>
        <w:separator/>
      </w:r>
    </w:p>
  </w:endnote>
  <w:endnote w:type="continuationSeparator" w:id="1">
    <w:p w:rsidR="00E90E70" w:rsidRDefault="00E90E70" w:rsidP="00E90E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0E70" w:rsidRDefault="00E90E70" w:rsidP="00E90E70">
      <w:r>
        <w:separator/>
      </w:r>
    </w:p>
  </w:footnote>
  <w:footnote w:type="continuationSeparator" w:id="1">
    <w:p w:rsidR="00E90E70" w:rsidRDefault="00E90E70" w:rsidP="00E90E7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0E70" w:rsidRDefault="001F2D5D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w:drawing>
        <wp:anchor distT="0" distB="0" distL="0" distR="0" simplePos="0" relativeHeight="487161344" behindDoc="1" locked="0" layoutInCell="1" allowOverlap="1">
          <wp:simplePos x="0" y="0"/>
          <wp:positionH relativeFrom="page">
            <wp:posOffset>246788</wp:posOffset>
          </wp:positionH>
          <wp:positionV relativeFrom="page">
            <wp:posOffset>223017</wp:posOffset>
          </wp:positionV>
          <wp:extent cx="7056322" cy="770238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056322" cy="77023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F4FEE"/>
    <w:multiLevelType w:val="hybridMultilevel"/>
    <w:tmpl w:val="A5D8BA44"/>
    <w:lvl w:ilvl="0" w:tplc="65803874">
      <w:start w:val="6"/>
      <w:numFmt w:val="decimal"/>
      <w:lvlText w:val="%1"/>
      <w:lvlJc w:val="left"/>
      <w:pPr>
        <w:ind w:left="901" w:hanging="332"/>
        <w:jc w:val="left"/>
      </w:pPr>
      <w:rPr>
        <w:rFonts w:hint="default"/>
        <w:lang w:val="pt-PT" w:eastAsia="en-US" w:bidi="ar-SA"/>
      </w:rPr>
    </w:lvl>
    <w:lvl w:ilvl="1" w:tplc="07B86A8C">
      <w:numFmt w:val="none"/>
      <w:lvlText w:val=""/>
      <w:lvlJc w:val="left"/>
      <w:pPr>
        <w:tabs>
          <w:tab w:val="num" w:pos="360"/>
        </w:tabs>
      </w:pPr>
    </w:lvl>
    <w:lvl w:ilvl="2" w:tplc="D86E7DB8">
      <w:numFmt w:val="none"/>
      <w:lvlText w:val=""/>
      <w:lvlJc w:val="left"/>
      <w:pPr>
        <w:tabs>
          <w:tab w:val="num" w:pos="360"/>
        </w:tabs>
      </w:pPr>
    </w:lvl>
    <w:lvl w:ilvl="3" w:tplc="608A0F8E">
      <w:start w:val="1"/>
      <w:numFmt w:val="lowerLetter"/>
      <w:lvlText w:val="%4)"/>
      <w:lvlJc w:val="left"/>
      <w:pPr>
        <w:ind w:left="1290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18"/>
        <w:szCs w:val="18"/>
        <w:lang w:val="pt-PT" w:eastAsia="en-US" w:bidi="ar-SA"/>
      </w:rPr>
    </w:lvl>
    <w:lvl w:ilvl="4" w:tplc="1D5EF4D8">
      <w:numFmt w:val="bullet"/>
      <w:lvlText w:val="•"/>
      <w:lvlJc w:val="left"/>
      <w:pPr>
        <w:ind w:left="2693" w:hanging="360"/>
      </w:pPr>
      <w:rPr>
        <w:rFonts w:hint="default"/>
        <w:lang w:val="pt-PT" w:eastAsia="en-US" w:bidi="ar-SA"/>
      </w:rPr>
    </w:lvl>
    <w:lvl w:ilvl="5" w:tplc="9376C06E">
      <w:numFmt w:val="bullet"/>
      <w:lvlText w:val="•"/>
      <w:lvlJc w:val="left"/>
      <w:pPr>
        <w:ind w:left="4087" w:hanging="360"/>
      </w:pPr>
      <w:rPr>
        <w:rFonts w:hint="default"/>
        <w:lang w:val="pt-PT" w:eastAsia="en-US" w:bidi="ar-SA"/>
      </w:rPr>
    </w:lvl>
    <w:lvl w:ilvl="6" w:tplc="ACA6FC7A">
      <w:numFmt w:val="bullet"/>
      <w:lvlText w:val="•"/>
      <w:lvlJc w:val="left"/>
      <w:pPr>
        <w:ind w:left="5481" w:hanging="360"/>
      </w:pPr>
      <w:rPr>
        <w:rFonts w:hint="default"/>
        <w:lang w:val="pt-PT" w:eastAsia="en-US" w:bidi="ar-SA"/>
      </w:rPr>
    </w:lvl>
    <w:lvl w:ilvl="7" w:tplc="5FCA532E">
      <w:numFmt w:val="bullet"/>
      <w:lvlText w:val="•"/>
      <w:lvlJc w:val="left"/>
      <w:pPr>
        <w:ind w:left="6875" w:hanging="360"/>
      </w:pPr>
      <w:rPr>
        <w:rFonts w:hint="default"/>
        <w:lang w:val="pt-PT" w:eastAsia="en-US" w:bidi="ar-SA"/>
      </w:rPr>
    </w:lvl>
    <w:lvl w:ilvl="8" w:tplc="72466AD0">
      <w:numFmt w:val="bullet"/>
      <w:lvlText w:val="•"/>
      <w:lvlJc w:val="left"/>
      <w:pPr>
        <w:ind w:left="8268" w:hanging="360"/>
      </w:pPr>
      <w:rPr>
        <w:rFonts w:hint="default"/>
        <w:lang w:val="pt-PT" w:eastAsia="en-US" w:bidi="ar-SA"/>
      </w:rPr>
    </w:lvl>
  </w:abstractNum>
  <w:abstractNum w:abstractNumId="1">
    <w:nsid w:val="32565611"/>
    <w:multiLevelType w:val="hybridMultilevel"/>
    <w:tmpl w:val="3BEAF5EC"/>
    <w:lvl w:ilvl="0" w:tplc="17F6805E">
      <w:start w:val="7"/>
      <w:numFmt w:val="decimal"/>
      <w:lvlText w:val="%1"/>
      <w:lvlJc w:val="left"/>
      <w:pPr>
        <w:ind w:left="901" w:hanging="332"/>
        <w:jc w:val="left"/>
      </w:pPr>
      <w:rPr>
        <w:rFonts w:hint="default"/>
        <w:lang w:val="pt-PT" w:eastAsia="en-US" w:bidi="ar-SA"/>
      </w:rPr>
    </w:lvl>
    <w:lvl w:ilvl="1" w:tplc="2AA41DA6">
      <w:numFmt w:val="none"/>
      <w:lvlText w:val=""/>
      <w:lvlJc w:val="left"/>
      <w:pPr>
        <w:tabs>
          <w:tab w:val="num" w:pos="360"/>
        </w:tabs>
      </w:pPr>
    </w:lvl>
    <w:lvl w:ilvl="2" w:tplc="BAE2EF80">
      <w:start w:val="1"/>
      <w:numFmt w:val="lowerLetter"/>
      <w:lvlText w:val="%3)"/>
      <w:lvlJc w:val="left"/>
      <w:pPr>
        <w:ind w:left="1290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18"/>
        <w:szCs w:val="18"/>
        <w:lang w:val="pt-PT" w:eastAsia="en-US" w:bidi="ar-SA"/>
      </w:rPr>
    </w:lvl>
    <w:lvl w:ilvl="3" w:tplc="8558099C">
      <w:numFmt w:val="bullet"/>
      <w:lvlText w:val="•"/>
      <w:lvlJc w:val="left"/>
      <w:pPr>
        <w:ind w:left="3468" w:hanging="360"/>
      </w:pPr>
      <w:rPr>
        <w:rFonts w:hint="default"/>
        <w:lang w:val="pt-PT" w:eastAsia="en-US" w:bidi="ar-SA"/>
      </w:rPr>
    </w:lvl>
    <w:lvl w:ilvl="4" w:tplc="024ECEE2">
      <w:numFmt w:val="bullet"/>
      <w:lvlText w:val="•"/>
      <w:lvlJc w:val="left"/>
      <w:pPr>
        <w:ind w:left="4552" w:hanging="360"/>
      </w:pPr>
      <w:rPr>
        <w:rFonts w:hint="default"/>
        <w:lang w:val="pt-PT" w:eastAsia="en-US" w:bidi="ar-SA"/>
      </w:rPr>
    </w:lvl>
    <w:lvl w:ilvl="5" w:tplc="63BA39B2">
      <w:numFmt w:val="bullet"/>
      <w:lvlText w:val="•"/>
      <w:lvlJc w:val="left"/>
      <w:pPr>
        <w:ind w:left="5636" w:hanging="360"/>
      </w:pPr>
      <w:rPr>
        <w:rFonts w:hint="default"/>
        <w:lang w:val="pt-PT" w:eastAsia="en-US" w:bidi="ar-SA"/>
      </w:rPr>
    </w:lvl>
    <w:lvl w:ilvl="6" w:tplc="F0F448DE">
      <w:numFmt w:val="bullet"/>
      <w:lvlText w:val="•"/>
      <w:lvlJc w:val="left"/>
      <w:pPr>
        <w:ind w:left="6720" w:hanging="360"/>
      </w:pPr>
      <w:rPr>
        <w:rFonts w:hint="default"/>
        <w:lang w:val="pt-PT" w:eastAsia="en-US" w:bidi="ar-SA"/>
      </w:rPr>
    </w:lvl>
    <w:lvl w:ilvl="7" w:tplc="B9FA5912">
      <w:numFmt w:val="bullet"/>
      <w:lvlText w:val="•"/>
      <w:lvlJc w:val="left"/>
      <w:pPr>
        <w:ind w:left="7804" w:hanging="360"/>
      </w:pPr>
      <w:rPr>
        <w:rFonts w:hint="default"/>
        <w:lang w:val="pt-PT" w:eastAsia="en-US" w:bidi="ar-SA"/>
      </w:rPr>
    </w:lvl>
    <w:lvl w:ilvl="8" w:tplc="67B63E6E">
      <w:numFmt w:val="bullet"/>
      <w:lvlText w:val="•"/>
      <w:lvlJc w:val="left"/>
      <w:pPr>
        <w:ind w:left="8888" w:hanging="360"/>
      </w:pPr>
      <w:rPr>
        <w:rFonts w:hint="default"/>
        <w:lang w:val="pt-PT" w:eastAsia="en-US" w:bidi="ar-SA"/>
      </w:rPr>
    </w:lvl>
  </w:abstractNum>
  <w:abstractNum w:abstractNumId="2">
    <w:nsid w:val="3A6152A9"/>
    <w:multiLevelType w:val="hybridMultilevel"/>
    <w:tmpl w:val="70EED854"/>
    <w:lvl w:ilvl="0" w:tplc="B010DE98">
      <w:start w:val="1"/>
      <w:numFmt w:val="lowerLetter"/>
      <w:lvlText w:val="%1."/>
      <w:lvlJc w:val="left"/>
      <w:pPr>
        <w:ind w:left="570" w:hanging="212"/>
        <w:jc w:val="right"/>
      </w:pPr>
      <w:rPr>
        <w:rFonts w:hint="default"/>
        <w:spacing w:val="0"/>
        <w:w w:val="100"/>
        <w:lang w:val="pt-PT" w:eastAsia="en-US" w:bidi="ar-SA"/>
      </w:rPr>
    </w:lvl>
    <w:lvl w:ilvl="1" w:tplc="FABCC910">
      <w:numFmt w:val="bullet"/>
      <w:lvlText w:val="•"/>
      <w:lvlJc w:val="left"/>
      <w:pPr>
        <w:ind w:left="1609" w:hanging="212"/>
      </w:pPr>
      <w:rPr>
        <w:rFonts w:hint="default"/>
        <w:lang w:val="pt-PT" w:eastAsia="en-US" w:bidi="ar-SA"/>
      </w:rPr>
    </w:lvl>
    <w:lvl w:ilvl="2" w:tplc="FF76FCAC">
      <w:numFmt w:val="bullet"/>
      <w:lvlText w:val="•"/>
      <w:lvlJc w:val="left"/>
      <w:pPr>
        <w:ind w:left="2659" w:hanging="212"/>
      </w:pPr>
      <w:rPr>
        <w:rFonts w:hint="default"/>
        <w:lang w:val="pt-PT" w:eastAsia="en-US" w:bidi="ar-SA"/>
      </w:rPr>
    </w:lvl>
    <w:lvl w:ilvl="3" w:tplc="FB0EDDB8">
      <w:numFmt w:val="bullet"/>
      <w:lvlText w:val="•"/>
      <w:lvlJc w:val="left"/>
      <w:pPr>
        <w:ind w:left="3708" w:hanging="212"/>
      </w:pPr>
      <w:rPr>
        <w:rFonts w:hint="default"/>
        <w:lang w:val="pt-PT" w:eastAsia="en-US" w:bidi="ar-SA"/>
      </w:rPr>
    </w:lvl>
    <w:lvl w:ilvl="4" w:tplc="6C86B52C">
      <w:numFmt w:val="bullet"/>
      <w:lvlText w:val="•"/>
      <w:lvlJc w:val="left"/>
      <w:pPr>
        <w:ind w:left="4758" w:hanging="212"/>
      </w:pPr>
      <w:rPr>
        <w:rFonts w:hint="default"/>
        <w:lang w:val="pt-PT" w:eastAsia="en-US" w:bidi="ar-SA"/>
      </w:rPr>
    </w:lvl>
    <w:lvl w:ilvl="5" w:tplc="F8EE8078">
      <w:numFmt w:val="bullet"/>
      <w:lvlText w:val="•"/>
      <w:lvlJc w:val="left"/>
      <w:pPr>
        <w:ind w:left="5808" w:hanging="212"/>
      </w:pPr>
      <w:rPr>
        <w:rFonts w:hint="default"/>
        <w:lang w:val="pt-PT" w:eastAsia="en-US" w:bidi="ar-SA"/>
      </w:rPr>
    </w:lvl>
    <w:lvl w:ilvl="6" w:tplc="F66C554A">
      <w:numFmt w:val="bullet"/>
      <w:lvlText w:val="•"/>
      <w:lvlJc w:val="left"/>
      <w:pPr>
        <w:ind w:left="6857" w:hanging="212"/>
      </w:pPr>
      <w:rPr>
        <w:rFonts w:hint="default"/>
        <w:lang w:val="pt-PT" w:eastAsia="en-US" w:bidi="ar-SA"/>
      </w:rPr>
    </w:lvl>
    <w:lvl w:ilvl="7" w:tplc="543E57AE">
      <w:numFmt w:val="bullet"/>
      <w:lvlText w:val="•"/>
      <w:lvlJc w:val="left"/>
      <w:pPr>
        <w:ind w:left="7907" w:hanging="212"/>
      </w:pPr>
      <w:rPr>
        <w:rFonts w:hint="default"/>
        <w:lang w:val="pt-PT" w:eastAsia="en-US" w:bidi="ar-SA"/>
      </w:rPr>
    </w:lvl>
    <w:lvl w:ilvl="8" w:tplc="3482D8A6">
      <w:numFmt w:val="bullet"/>
      <w:lvlText w:val="•"/>
      <w:lvlJc w:val="left"/>
      <w:pPr>
        <w:ind w:left="8957" w:hanging="212"/>
      </w:pPr>
      <w:rPr>
        <w:rFonts w:hint="default"/>
        <w:lang w:val="pt-PT" w:eastAsia="en-US" w:bidi="ar-SA"/>
      </w:rPr>
    </w:lvl>
  </w:abstractNum>
  <w:abstractNum w:abstractNumId="3">
    <w:nsid w:val="45034E6C"/>
    <w:multiLevelType w:val="hybridMultilevel"/>
    <w:tmpl w:val="7E588212"/>
    <w:lvl w:ilvl="0" w:tplc="78E448CC">
      <w:start w:val="1"/>
      <w:numFmt w:val="decimal"/>
      <w:lvlText w:val="%1"/>
      <w:lvlJc w:val="left"/>
      <w:pPr>
        <w:ind w:left="570" w:hanging="366"/>
        <w:jc w:val="left"/>
      </w:pPr>
      <w:rPr>
        <w:rFonts w:hint="default"/>
        <w:lang w:val="pt-PT" w:eastAsia="en-US" w:bidi="ar-SA"/>
      </w:rPr>
    </w:lvl>
    <w:lvl w:ilvl="1" w:tplc="42E6E34E">
      <w:numFmt w:val="none"/>
      <w:lvlText w:val=""/>
      <w:lvlJc w:val="left"/>
      <w:pPr>
        <w:tabs>
          <w:tab w:val="num" w:pos="360"/>
        </w:tabs>
      </w:pPr>
    </w:lvl>
    <w:lvl w:ilvl="2" w:tplc="C3F8809E">
      <w:numFmt w:val="bullet"/>
      <w:lvlText w:val="•"/>
      <w:lvlJc w:val="left"/>
      <w:pPr>
        <w:ind w:left="2659" w:hanging="366"/>
      </w:pPr>
      <w:rPr>
        <w:rFonts w:hint="default"/>
        <w:lang w:val="pt-PT" w:eastAsia="en-US" w:bidi="ar-SA"/>
      </w:rPr>
    </w:lvl>
    <w:lvl w:ilvl="3" w:tplc="9CF4A5DC">
      <w:numFmt w:val="bullet"/>
      <w:lvlText w:val="•"/>
      <w:lvlJc w:val="left"/>
      <w:pPr>
        <w:ind w:left="3708" w:hanging="366"/>
      </w:pPr>
      <w:rPr>
        <w:rFonts w:hint="default"/>
        <w:lang w:val="pt-PT" w:eastAsia="en-US" w:bidi="ar-SA"/>
      </w:rPr>
    </w:lvl>
    <w:lvl w:ilvl="4" w:tplc="87FEA302">
      <w:numFmt w:val="bullet"/>
      <w:lvlText w:val="•"/>
      <w:lvlJc w:val="left"/>
      <w:pPr>
        <w:ind w:left="4758" w:hanging="366"/>
      </w:pPr>
      <w:rPr>
        <w:rFonts w:hint="default"/>
        <w:lang w:val="pt-PT" w:eastAsia="en-US" w:bidi="ar-SA"/>
      </w:rPr>
    </w:lvl>
    <w:lvl w:ilvl="5" w:tplc="010C9F90">
      <w:numFmt w:val="bullet"/>
      <w:lvlText w:val="•"/>
      <w:lvlJc w:val="left"/>
      <w:pPr>
        <w:ind w:left="5808" w:hanging="366"/>
      </w:pPr>
      <w:rPr>
        <w:rFonts w:hint="default"/>
        <w:lang w:val="pt-PT" w:eastAsia="en-US" w:bidi="ar-SA"/>
      </w:rPr>
    </w:lvl>
    <w:lvl w:ilvl="6" w:tplc="F6B2D694">
      <w:numFmt w:val="bullet"/>
      <w:lvlText w:val="•"/>
      <w:lvlJc w:val="left"/>
      <w:pPr>
        <w:ind w:left="6857" w:hanging="366"/>
      </w:pPr>
      <w:rPr>
        <w:rFonts w:hint="default"/>
        <w:lang w:val="pt-PT" w:eastAsia="en-US" w:bidi="ar-SA"/>
      </w:rPr>
    </w:lvl>
    <w:lvl w:ilvl="7" w:tplc="66E2488A">
      <w:numFmt w:val="bullet"/>
      <w:lvlText w:val="•"/>
      <w:lvlJc w:val="left"/>
      <w:pPr>
        <w:ind w:left="7907" w:hanging="366"/>
      </w:pPr>
      <w:rPr>
        <w:rFonts w:hint="default"/>
        <w:lang w:val="pt-PT" w:eastAsia="en-US" w:bidi="ar-SA"/>
      </w:rPr>
    </w:lvl>
    <w:lvl w:ilvl="8" w:tplc="23DE87D6">
      <w:numFmt w:val="bullet"/>
      <w:lvlText w:val="•"/>
      <w:lvlJc w:val="left"/>
      <w:pPr>
        <w:ind w:left="8957" w:hanging="366"/>
      </w:pPr>
      <w:rPr>
        <w:rFonts w:hint="default"/>
        <w:lang w:val="pt-PT" w:eastAsia="en-US" w:bidi="ar-SA"/>
      </w:rPr>
    </w:lvl>
  </w:abstractNum>
  <w:abstractNum w:abstractNumId="4">
    <w:nsid w:val="49A75D81"/>
    <w:multiLevelType w:val="hybridMultilevel"/>
    <w:tmpl w:val="85E4FC80"/>
    <w:lvl w:ilvl="0" w:tplc="495A83D2">
      <w:start w:val="5"/>
      <w:numFmt w:val="decimal"/>
      <w:lvlText w:val="%1"/>
      <w:lvlJc w:val="left"/>
      <w:pPr>
        <w:ind w:left="901" w:hanging="332"/>
        <w:jc w:val="left"/>
      </w:pPr>
      <w:rPr>
        <w:rFonts w:hint="default"/>
        <w:lang w:val="pt-PT" w:eastAsia="en-US" w:bidi="ar-SA"/>
      </w:rPr>
    </w:lvl>
    <w:lvl w:ilvl="1" w:tplc="A3162040">
      <w:numFmt w:val="none"/>
      <w:lvlText w:val=""/>
      <w:lvlJc w:val="left"/>
      <w:pPr>
        <w:tabs>
          <w:tab w:val="num" w:pos="360"/>
        </w:tabs>
      </w:pPr>
    </w:lvl>
    <w:lvl w:ilvl="2" w:tplc="97F6309C">
      <w:numFmt w:val="none"/>
      <w:lvlText w:val=""/>
      <w:lvlJc w:val="left"/>
      <w:pPr>
        <w:tabs>
          <w:tab w:val="num" w:pos="360"/>
        </w:tabs>
      </w:pPr>
    </w:lvl>
    <w:lvl w:ilvl="3" w:tplc="271CC1FE">
      <w:numFmt w:val="bullet"/>
      <w:lvlText w:val="•"/>
      <w:lvlJc w:val="left"/>
      <w:pPr>
        <w:ind w:left="2309" w:hanging="495"/>
      </w:pPr>
      <w:rPr>
        <w:rFonts w:hint="default"/>
        <w:lang w:val="pt-PT" w:eastAsia="en-US" w:bidi="ar-SA"/>
      </w:rPr>
    </w:lvl>
    <w:lvl w:ilvl="4" w:tplc="C680D38C">
      <w:numFmt w:val="bullet"/>
      <w:lvlText w:val="•"/>
      <w:lvlJc w:val="left"/>
      <w:pPr>
        <w:ind w:left="3559" w:hanging="495"/>
      </w:pPr>
      <w:rPr>
        <w:rFonts w:hint="default"/>
        <w:lang w:val="pt-PT" w:eastAsia="en-US" w:bidi="ar-SA"/>
      </w:rPr>
    </w:lvl>
    <w:lvl w:ilvl="5" w:tplc="573284CE">
      <w:numFmt w:val="bullet"/>
      <w:lvlText w:val="•"/>
      <w:lvlJc w:val="left"/>
      <w:pPr>
        <w:ind w:left="4808" w:hanging="495"/>
      </w:pPr>
      <w:rPr>
        <w:rFonts w:hint="default"/>
        <w:lang w:val="pt-PT" w:eastAsia="en-US" w:bidi="ar-SA"/>
      </w:rPr>
    </w:lvl>
    <w:lvl w:ilvl="6" w:tplc="53A2EBCC">
      <w:numFmt w:val="bullet"/>
      <w:lvlText w:val="•"/>
      <w:lvlJc w:val="left"/>
      <w:pPr>
        <w:ind w:left="6058" w:hanging="495"/>
      </w:pPr>
      <w:rPr>
        <w:rFonts w:hint="default"/>
        <w:lang w:val="pt-PT" w:eastAsia="en-US" w:bidi="ar-SA"/>
      </w:rPr>
    </w:lvl>
    <w:lvl w:ilvl="7" w:tplc="A4480AE4">
      <w:numFmt w:val="bullet"/>
      <w:lvlText w:val="•"/>
      <w:lvlJc w:val="left"/>
      <w:pPr>
        <w:ind w:left="7307" w:hanging="495"/>
      </w:pPr>
      <w:rPr>
        <w:rFonts w:hint="default"/>
        <w:lang w:val="pt-PT" w:eastAsia="en-US" w:bidi="ar-SA"/>
      </w:rPr>
    </w:lvl>
    <w:lvl w:ilvl="8" w:tplc="0B6C98B8">
      <w:numFmt w:val="bullet"/>
      <w:lvlText w:val="•"/>
      <w:lvlJc w:val="left"/>
      <w:pPr>
        <w:ind w:left="8557" w:hanging="495"/>
      </w:pPr>
      <w:rPr>
        <w:rFonts w:hint="default"/>
        <w:lang w:val="pt-PT" w:eastAsia="en-US" w:bidi="ar-SA"/>
      </w:rPr>
    </w:lvl>
  </w:abstractNum>
  <w:abstractNum w:abstractNumId="5">
    <w:nsid w:val="4C51156A"/>
    <w:multiLevelType w:val="hybridMultilevel"/>
    <w:tmpl w:val="7AAED794"/>
    <w:lvl w:ilvl="0" w:tplc="C4FC6D86">
      <w:start w:val="1"/>
      <w:numFmt w:val="lowerLetter"/>
      <w:lvlText w:val="%1)"/>
      <w:lvlJc w:val="left"/>
      <w:pPr>
        <w:ind w:left="570" w:hanging="24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13365F8A">
      <w:numFmt w:val="bullet"/>
      <w:lvlText w:val="•"/>
      <w:lvlJc w:val="left"/>
      <w:pPr>
        <w:ind w:left="1609" w:hanging="248"/>
      </w:pPr>
      <w:rPr>
        <w:rFonts w:hint="default"/>
        <w:lang w:val="pt-PT" w:eastAsia="en-US" w:bidi="ar-SA"/>
      </w:rPr>
    </w:lvl>
    <w:lvl w:ilvl="2" w:tplc="8E20E8DA">
      <w:numFmt w:val="bullet"/>
      <w:lvlText w:val="•"/>
      <w:lvlJc w:val="left"/>
      <w:pPr>
        <w:ind w:left="2659" w:hanging="248"/>
      </w:pPr>
      <w:rPr>
        <w:rFonts w:hint="default"/>
        <w:lang w:val="pt-PT" w:eastAsia="en-US" w:bidi="ar-SA"/>
      </w:rPr>
    </w:lvl>
    <w:lvl w:ilvl="3" w:tplc="BBAE7854">
      <w:numFmt w:val="bullet"/>
      <w:lvlText w:val="•"/>
      <w:lvlJc w:val="left"/>
      <w:pPr>
        <w:ind w:left="3708" w:hanging="248"/>
      </w:pPr>
      <w:rPr>
        <w:rFonts w:hint="default"/>
        <w:lang w:val="pt-PT" w:eastAsia="en-US" w:bidi="ar-SA"/>
      </w:rPr>
    </w:lvl>
    <w:lvl w:ilvl="4" w:tplc="B6F8C76E">
      <w:numFmt w:val="bullet"/>
      <w:lvlText w:val="•"/>
      <w:lvlJc w:val="left"/>
      <w:pPr>
        <w:ind w:left="4758" w:hanging="248"/>
      </w:pPr>
      <w:rPr>
        <w:rFonts w:hint="default"/>
        <w:lang w:val="pt-PT" w:eastAsia="en-US" w:bidi="ar-SA"/>
      </w:rPr>
    </w:lvl>
    <w:lvl w:ilvl="5" w:tplc="40182B94">
      <w:numFmt w:val="bullet"/>
      <w:lvlText w:val="•"/>
      <w:lvlJc w:val="left"/>
      <w:pPr>
        <w:ind w:left="5808" w:hanging="248"/>
      </w:pPr>
      <w:rPr>
        <w:rFonts w:hint="default"/>
        <w:lang w:val="pt-PT" w:eastAsia="en-US" w:bidi="ar-SA"/>
      </w:rPr>
    </w:lvl>
    <w:lvl w:ilvl="6" w:tplc="19F884E0">
      <w:numFmt w:val="bullet"/>
      <w:lvlText w:val="•"/>
      <w:lvlJc w:val="left"/>
      <w:pPr>
        <w:ind w:left="6857" w:hanging="248"/>
      </w:pPr>
      <w:rPr>
        <w:rFonts w:hint="default"/>
        <w:lang w:val="pt-PT" w:eastAsia="en-US" w:bidi="ar-SA"/>
      </w:rPr>
    </w:lvl>
    <w:lvl w:ilvl="7" w:tplc="EACC4E98">
      <w:numFmt w:val="bullet"/>
      <w:lvlText w:val="•"/>
      <w:lvlJc w:val="left"/>
      <w:pPr>
        <w:ind w:left="7907" w:hanging="248"/>
      </w:pPr>
      <w:rPr>
        <w:rFonts w:hint="default"/>
        <w:lang w:val="pt-PT" w:eastAsia="en-US" w:bidi="ar-SA"/>
      </w:rPr>
    </w:lvl>
    <w:lvl w:ilvl="8" w:tplc="AC027BAC">
      <w:numFmt w:val="bullet"/>
      <w:lvlText w:val="•"/>
      <w:lvlJc w:val="left"/>
      <w:pPr>
        <w:ind w:left="8957" w:hanging="248"/>
      </w:pPr>
      <w:rPr>
        <w:rFonts w:hint="default"/>
        <w:lang w:val="pt-PT" w:eastAsia="en-US" w:bidi="ar-SA"/>
      </w:rPr>
    </w:lvl>
  </w:abstractNum>
  <w:abstractNum w:abstractNumId="6">
    <w:nsid w:val="57981CEC"/>
    <w:multiLevelType w:val="hybridMultilevel"/>
    <w:tmpl w:val="6C8A51A0"/>
    <w:lvl w:ilvl="0" w:tplc="E794AAC2">
      <w:start w:val="8"/>
      <w:numFmt w:val="decimal"/>
      <w:lvlText w:val="%1"/>
      <w:lvlJc w:val="left"/>
      <w:pPr>
        <w:ind w:left="570" w:hanging="372"/>
        <w:jc w:val="left"/>
      </w:pPr>
      <w:rPr>
        <w:rFonts w:hint="default"/>
        <w:lang w:val="pt-PT" w:eastAsia="en-US" w:bidi="ar-SA"/>
      </w:rPr>
    </w:lvl>
    <w:lvl w:ilvl="1" w:tplc="4D9245C6">
      <w:numFmt w:val="none"/>
      <w:lvlText w:val=""/>
      <w:lvlJc w:val="left"/>
      <w:pPr>
        <w:tabs>
          <w:tab w:val="num" w:pos="360"/>
        </w:tabs>
      </w:pPr>
    </w:lvl>
    <w:lvl w:ilvl="2" w:tplc="52A84A32">
      <w:numFmt w:val="none"/>
      <w:lvlText w:val=""/>
      <w:lvlJc w:val="left"/>
      <w:pPr>
        <w:tabs>
          <w:tab w:val="num" w:pos="360"/>
        </w:tabs>
      </w:pPr>
    </w:lvl>
    <w:lvl w:ilvl="3" w:tplc="D1D2F71A">
      <w:numFmt w:val="bullet"/>
      <w:lvlText w:val="•"/>
      <w:lvlJc w:val="left"/>
      <w:pPr>
        <w:ind w:left="3708" w:hanging="528"/>
      </w:pPr>
      <w:rPr>
        <w:rFonts w:hint="default"/>
        <w:lang w:val="pt-PT" w:eastAsia="en-US" w:bidi="ar-SA"/>
      </w:rPr>
    </w:lvl>
    <w:lvl w:ilvl="4" w:tplc="2622551A">
      <w:numFmt w:val="bullet"/>
      <w:lvlText w:val="•"/>
      <w:lvlJc w:val="left"/>
      <w:pPr>
        <w:ind w:left="4758" w:hanging="528"/>
      </w:pPr>
      <w:rPr>
        <w:rFonts w:hint="default"/>
        <w:lang w:val="pt-PT" w:eastAsia="en-US" w:bidi="ar-SA"/>
      </w:rPr>
    </w:lvl>
    <w:lvl w:ilvl="5" w:tplc="52D05080">
      <w:numFmt w:val="bullet"/>
      <w:lvlText w:val="•"/>
      <w:lvlJc w:val="left"/>
      <w:pPr>
        <w:ind w:left="5808" w:hanging="528"/>
      </w:pPr>
      <w:rPr>
        <w:rFonts w:hint="default"/>
        <w:lang w:val="pt-PT" w:eastAsia="en-US" w:bidi="ar-SA"/>
      </w:rPr>
    </w:lvl>
    <w:lvl w:ilvl="6" w:tplc="BEEC1658">
      <w:numFmt w:val="bullet"/>
      <w:lvlText w:val="•"/>
      <w:lvlJc w:val="left"/>
      <w:pPr>
        <w:ind w:left="6857" w:hanging="528"/>
      </w:pPr>
      <w:rPr>
        <w:rFonts w:hint="default"/>
        <w:lang w:val="pt-PT" w:eastAsia="en-US" w:bidi="ar-SA"/>
      </w:rPr>
    </w:lvl>
    <w:lvl w:ilvl="7" w:tplc="A0F0C4AC">
      <w:numFmt w:val="bullet"/>
      <w:lvlText w:val="•"/>
      <w:lvlJc w:val="left"/>
      <w:pPr>
        <w:ind w:left="7907" w:hanging="528"/>
      </w:pPr>
      <w:rPr>
        <w:rFonts w:hint="default"/>
        <w:lang w:val="pt-PT" w:eastAsia="en-US" w:bidi="ar-SA"/>
      </w:rPr>
    </w:lvl>
    <w:lvl w:ilvl="8" w:tplc="6FB4A980">
      <w:numFmt w:val="bullet"/>
      <w:lvlText w:val="•"/>
      <w:lvlJc w:val="left"/>
      <w:pPr>
        <w:ind w:left="8957" w:hanging="528"/>
      </w:pPr>
      <w:rPr>
        <w:rFonts w:hint="default"/>
        <w:lang w:val="pt-PT" w:eastAsia="en-US" w:bidi="ar-SA"/>
      </w:rPr>
    </w:lvl>
  </w:abstractNum>
  <w:abstractNum w:abstractNumId="7">
    <w:nsid w:val="65234245"/>
    <w:multiLevelType w:val="hybridMultilevel"/>
    <w:tmpl w:val="2CE23566"/>
    <w:lvl w:ilvl="0" w:tplc="E2E03740">
      <w:start w:val="3"/>
      <w:numFmt w:val="decimal"/>
      <w:lvlText w:val="%1"/>
      <w:lvlJc w:val="left"/>
      <w:pPr>
        <w:ind w:left="897" w:hanging="328"/>
        <w:jc w:val="left"/>
      </w:pPr>
      <w:rPr>
        <w:rFonts w:hint="default"/>
        <w:lang w:val="pt-PT" w:eastAsia="en-US" w:bidi="ar-SA"/>
      </w:rPr>
    </w:lvl>
    <w:lvl w:ilvl="1" w:tplc="00C006BC">
      <w:numFmt w:val="none"/>
      <w:lvlText w:val=""/>
      <w:lvlJc w:val="left"/>
      <w:pPr>
        <w:tabs>
          <w:tab w:val="num" w:pos="360"/>
        </w:tabs>
      </w:pPr>
    </w:lvl>
    <w:lvl w:ilvl="2" w:tplc="AFAE3A1C">
      <w:numFmt w:val="bullet"/>
      <w:lvlText w:val="•"/>
      <w:lvlJc w:val="left"/>
      <w:pPr>
        <w:ind w:left="2931" w:hanging="328"/>
      </w:pPr>
      <w:rPr>
        <w:rFonts w:hint="default"/>
        <w:lang w:val="pt-PT" w:eastAsia="en-US" w:bidi="ar-SA"/>
      </w:rPr>
    </w:lvl>
    <w:lvl w:ilvl="3" w:tplc="9AC640D0">
      <w:numFmt w:val="bullet"/>
      <w:lvlText w:val="•"/>
      <w:lvlJc w:val="left"/>
      <w:pPr>
        <w:ind w:left="3946" w:hanging="328"/>
      </w:pPr>
      <w:rPr>
        <w:rFonts w:hint="default"/>
        <w:lang w:val="pt-PT" w:eastAsia="en-US" w:bidi="ar-SA"/>
      </w:rPr>
    </w:lvl>
    <w:lvl w:ilvl="4" w:tplc="D38AFCEC">
      <w:numFmt w:val="bullet"/>
      <w:lvlText w:val="•"/>
      <w:lvlJc w:val="left"/>
      <w:pPr>
        <w:ind w:left="4962" w:hanging="328"/>
      </w:pPr>
      <w:rPr>
        <w:rFonts w:hint="default"/>
        <w:lang w:val="pt-PT" w:eastAsia="en-US" w:bidi="ar-SA"/>
      </w:rPr>
    </w:lvl>
    <w:lvl w:ilvl="5" w:tplc="A06CFB30">
      <w:numFmt w:val="bullet"/>
      <w:lvlText w:val="•"/>
      <w:lvlJc w:val="left"/>
      <w:pPr>
        <w:ind w:left="5978" w:hanging="328"/>
      </w:pPr>
      <w:rPr>
        <w:rFonts w:hint="default"/>
        <w:lang w:val="pt-PT" w:eastAsia="en-US" w:bidi="ar-SA"/>
      </w:rPr>
    </w:lvl>
    <w:lvl w:ilvl="6" w:tplc="2AA0A37E">
      <w:numFmt w:val="bullet"/>
      <w:lvlText w:val="•"/>
      <w:lvlJc w:val="left"/>
      <w:pPr>
        <w:ind w:left="6993" w:hanging="328"/>
      </w:pPr>
      <w:rPr>
        <w:rFonts w:hint="default"/>
        <w:lang w:val="pt-PT" w:eastAsia="en-US" w:bidi="ar-SA"/>
      </w:rPr>
    </w:lvl>
    <w:lvl w:ilvl="7" w:tplc="93107256">
      <w:numFmt w:val="bullet"/>
      <w:lvlText w:val="•"/>
      <w:lvlJc w:val="left"/>
      <w:pPr>
        <w:ind w:left="8009" w:hanging="328"/>
      </w:pPr>
      <w:rPr>
        <w:rFonts w:hint="default"/>
        <w:lang w:val="pt-PT" w:eastAsia="en-US" w:bidi="ar-SA"/>
      </w:rPr>
    </w:lvl>
    <w:lvl w:ilvl="8" w:tplc="BC6E6C06">
      <w:numFmt w:val="bullet"/>
      <w:lvlText w:val="•"/>
      <w:lvlJc w:val="left"/>
      <w:pPr>
        <w:ind w:left="9025" w:hanging="328"/>
      </w:pPr>
      <w:rPr>
        <w:rFonts w:hint="default"/>
        <w:lang w:val="pt-PT" w:eastAsia="en-US" w:bidi="ar-SA"/>
      </w:rPr>
    </w:lvl>
  </w:abstractNum>
  <w:abstractNum w:abstractNumId="8">
    <w:nsid w:val="69246A05"/>
    <w:multiLevelType w:val="hybridMultilevel"/>
    <w:tmpl w:val="B1C2F2DA"/>
    <w:lvl w:ilvl="0" w:tplc="303245A2">
      <w:start w:val="2"/>
      <w:numFmt w:val="decimal"/>
      <w:lvlText w:val="%1"/>
      <w:lvlJc w:val="left"/>
      <w:pPr>
        <w:ind w:left="570" w:hanging="342"/>
        <w:jc w:val="left"/>
      </w:pPr>
      <w:rPr>
        <w:rFonts w:hint="default"/>
        <w:lang w:val="pt-PT" w:eastAsia="en-US" w:bidi="ar-SA"/>
      </w:rPr>
    </w:lvl>
    <w:lvl w:ilvl="1" w:tplc="DB40DAC6">
      <w:numFmt w:val="none"/>
      <w:lvlText w:val=""/>
      <w:lvlJc w:val="left"/>
      <w:pPr>
        <w:tabs>
          <w:tab w:val="num" w:pos="360"/>
        </w:tabs>
      </w:pPr>
    </w:lvl>
    <w:lvl w:ilvl="2" w:tplc="58C88770">
      <w:numFmt w:val="bullet"/>
      <w:lvlText w:val="•"/>
      <w:lvlJc w:val="left"/>
      <w:pPr>
        <w:ind w:left="1278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1"/>
        <w:sz w:val="24"/>
        <w:szCs w:val="24"/>
        <w:lang w:val="pt-PT" w:eastAsia="en-US" w:bidi="ar-SA"/>
      </w:rPr>
    </w:lvl>
    <w:lvl w:ilvl="3" w:tplc="7772E2E0">
      <w:numFmt w:val="bullet"/>
      <w:lvlText w:val="•"/>
      <w:lvlJc w:val="left"/>
      <w:pPr>
        <w:ind w:left="3452" w:hanging="284"/>
      </w:pPr>
      <w:rPr>
        <w:rFonts w:hint="default"/>
        <w:lang w:val="pt-PT" w:eastAsia="en-US" w:bidi="ar-SA"/>
      </w:rPr>
    </w:lvl>
    <w:lvl w:ilvl="4" w:tplc="4844BB98">
      <w:numFmt w:val="bullet"/>
      <w:lvlText w:val="•"/>
      <w:lvlJc w:val="left"/>
      <w:pPr>
        <w:ind w:left="4538" w:hanging="284"/>
      </w:pPr>
      <w:rPr>
        <w:rFonts w:hint="default"/>
        <w:lang w:val="pt-PT" w:eastAsia="en-US" w:bidi="ar-SA"/>
      </w:rPr>
    </w:lvl>
    <w:lvl w:ilvl="5" w:tplc="50DA288C">
      <w:numFmt w:val="bullet"/>
      <w:lvlText w:val="•"/>
      <w:lvlJc w:val="left"/>
      <w:pPr>
        <w:ind w:left="5625" w:hanging="284"/>
      </w:pPr>
      <w:rPr>
        <w:rFonts w:hint="default"/>
        <w:lang w:val="pt-PT" w:eastAsia="en-US" w:bidi="ar-SA"/>
      </w:rPr>
    </w:lvl>
    <w:lvl w:ilvl="6" w:tplc="D6AAB72C">
      <w:numFmt w:val="bullet"/>
      <w:lvlText w:val="•"/>
      <w:lvlJc w:val="left"/>
      <w:pPr>
        <w:ind w:left="6711" w:hanging="284"/>
      </w:pPr>
      <w:rPr>
        <w:rFonts w:hint="default"/>
        <w:lang w:val="pt-PT" w:eastAsia="en-US" w:bidi="ar-SA"/>
      </w:rPr>
    </w:lvl>
    <w:lvl w:ilvl="7" w:tplc="C42A0A14">
      <w:numFmt w:val="bullet"/>
      <w:lvlText w:val="•"/>
      <w:lvlJc w:val="left"/>
      <w:pPr>
        <w:ind w:left="7797" w:hanging="284"/>
      </w:pPr>
      <w:rPr>
        <w:rFonts w:hint="default"/>
        <w:lang w:val="pt-PT" w:eastAsia="en-US" w:bidi="ar-SA"/>
      </w:rPr>
    </w:lvl>
    <w:lvl w:ilvl="8" w:tplc="1AA217BA">
      <w:numFmt w:val="bullet"/>
      <w:lvlText w:val="•"/>
      <w:lvlJc w:val="left"/>
      <w:pPr>
        <w:ind w:left="8883" w:hanging="284"/>
      </w:pPr>
      <w:rPr>
        <w:rFonts w:hint="default"/>
        <w:lang w:val="pt-PT" w:eastAsia="en-US" w:bidi="ar-SA"/>
      </w:rPr>
    </w:lvl>
  </w:abstractNum>
  <w:abstractNum w:abstractNumId="9">
    <w:nsid w:val="6DCE59D3"/>
    <w:multiLevelType w:val="hybridMultilevel"/>
    <w:tmpl w:val="7A54826C"/>
    <w:lvl w:ilvl="0" w:tplc="EEEA4B9A">
      <w:start w:val="9"/>
      <w:numFmt w:val="decimal"/>
      <w:lvlText w:val="%1"/>
      <w:lvlJc w:val="left"/>
      <w:pPr>
        <w:ind w:left="901" w:hanging="332"/>
        <w:jc w:val="left"/>
      </w:pPr>
      <w:rPr>
        <w:rFonts w:hint="default"/>
        <w:lang w:val="pt-PT" w:eastAsia="en-US" w:bidi="ar-SA"/>
      </w:rPr>
    </w:lvl>
    <w:lvl w:ilvl="1" w:tplc="E2BAA5F4">
      <w:numFmt w:val="none"/>
      <w:lvlText w:val=""/>
      <w:lvlJc w:val="left"/>
      <w:pPr>
        <w:tabs>
          <w:tab w:val="num" w:pos="360"/>
        </w:tabs>
      </w:pPr>
    </w:lvl>
    <w:lvl w:ilvl="2" w:tplc="F168E87E">
      <w:numFmt w:val="none"/>
      <w:lvlText w:val=""/>
      <w:lvlJc w:val="left"/>
      <w:pPr>
        <w:tabs>
          <w:tab w:val="num" w:pos="360"/>
        </w:tabs>
      </w:pPr>
    </w:lvl>
    <w:lvl w:ilvl="3" w:tplc="EAC8C008">
      <w:numFmt w:val="bullet"/>
      <w:lvlText w:val="•"/>
      <w:lvlJc w:val="left"/>
      <w:pPr>
        <w:ind w:left="3157" w:hanging="516"/>
      </w:pPr>
      <w:rPr>
        <w:rFonts w:hint="default"/>
        <w:lang w:val="pt-PT" w:eastAsia="en-US" w:bidi="ar-SA"/>
      </w:rPr>
    </w:lvl>
    <w:lvl w:ilvl="4" w:tplc="AAE83BF2">
      <w:numFmt w:val="bullet"/>
      <w:lvlText w:val="•"/>
      <w:lvlJc w:val="left"/>
      <w:pPr>
        <w:ind w:left="4285" w:hanging="516"/>
      </w:pPr>
      <w:rPr>
        <w:rFonts w:hint="default"/>
        <w:lang w:val="pt-PT" w:eastAsia="en-US" w:bidi="ar-SA"/>
      </w:rPr>
    </w:lvl>
    <w:lvl w:ilvl="5" w:tplc="3EDE3AAC">
      <w:numFmt w:val="bullet"/>
      <w:lvlText w:val="•"/>
      <w:lvlJc w:val="left"/>
      <w:pPr>
        <w:ind w:left="5414" w:hanging="516"/>
      </w:pPr>
      <w:rPr>
        <w:rFonts w:hint="default"/>
        <w:lang w:val="pt-PT" w:eastAsia="en-US" w:bidi="ar-SA"/>
      </w:rPr>
    </w:lvl>
    <w:lvl w:ilvl="6" w:tplc="3C68DF0E">
      <w:numFmt w:val="bullet"/>
      <w:lvlText w:val="•"/>
      <w:lvlJc w:val="left"/>
      <w:pPr>
        <w:ind w:left="6542" w:hanging="516"/>
      </w:pPr>
      <w:rPr>
        <w:rFonts w:hint="default"/>
        <w:lang w:val="pt-PT" w:eastAsia="en-US" w:bidi="ar-SA"/>
      </w:rPr>
    </w:lvl>
    <w:lvl w:ilvl="7" w:tplc="A2AC5218">
      <w:numFmt w:val="bullet"/>
      <w:lvlText w:val="•"/>
      <w:lvlJc w:val="left"/>
      <w:pPr>
        <w:ind w:left="7671" w:hanging="516"/>
      </w:pPr>
      <w:rPr>
        <w:rFonts w:hint="default"/>
        <w:lang w:val="pt-PT" w:eastAsia="en-US" w:bidi="ar-SA"/>
      </w:rPr>
    </w:lvl>
    <w:lvl w:ilvl="8" w:tplc="B60C68FC">
      <w:numFmt w:val="bullet"/>
      <w:lvlText w:val="•"/>
      <w:lvlJc w:val="left"/>
      <w:pPr>
        <w:ind w:left="8799" w:hanging="516"/>
      </w:pPr>
      <w:rPr>
        <w:rFonts w:hint="default"/>
        <w:lang w:val="pt-PT" w:eastAsia="en-US" w:bidi="ar-SA"/>
      </w:rPr>
    </w:lvl>
  </w:abstractNum>
  <w:abstractNum w:abstractNumId="10">
    <w:nsid w:val="74B16980"/>
    <w:multiLevelType w:val="hybridMultilevel"/>
    <w:tmpl w:val="074C5528"/>
    <w:lvl w:ilvl="0" w:tplc="5AA85B2E">
      <w:start w:val="4"/>
      <w:numFmt w:val="decimal"/>
      <w:lvlText w:val="%1"/>
      <w:lvlJc w:val="left"/>
      <w:pPr>
        <w:ind w:left="897" w:hanging="328"/>
        <w:jc w:val="left"/>
      </w:pPr>
      <w:rPr>
        <w:rFonts w:hint="default"/>
        <w:lang w:val="pt-PT" w:eastAsia="en-US" w:bidi="ar-SA"/>
      </w:rPr>
    </w:lvl>
    <w:lvl w:ilvl="1" w:tplc="8934FB26">
      <w:numFmt w:val="none"/>
      <w:lvlText w:val=""/>
      <w:lvlJc w:val="left"/>
      <w:pPr>
        <w:tabs>
          <w:tab w:val="num" w:pos="360"/>
        </w:tabs>
      </w:pPr>
    </w:lvl>
    <w:lvl w:ilvl="2" w:tplc="6E4CEDAA">
      <w:numFmt w:val="none"/>
      <w:lvlText w:val=""/>
      <w:lvlJc w:val="left"/>
      <w:pPr>
        <w:tabs>
          <w:tab w:val="num" w:pos="360"/>
        </w:tabs>
      </w:pPr>
    </w:lvl>
    <w:lvl w:ilvl="3" w:tplc="338CD61E">
      <w:numFmt w:val="bullet"/>
      <w:lvlText w:val="•"/>
      <w:lvlJc w:val="left"/>
      <w:pPr>
        <w:ind w:left="3390" w:hanging="622"/>
      </w:pPr>
      <w:rPr>
        <w:rFonts w:hint="default"/>
        <w:lang w:val="pt-PT" w:eastAsia="en-US" w:bidi="ar-SA"/>
      </w:rPr>
    </w:lvl>
    <w:lvl w:ilvl="4" w:tplc="DBF0287A">
      <w:numFmt w:val="bullet"/>
      <w:lvlText w:val="•"/>
      <w:lvlJc w:val="left"/>
      <w:pPr>
        <w:ind w:left="4485" w:hanging="622"/>
      </w:pPr>
      <w:rPr>
        <w:rFonts w:hint="default"/>
        <w:lang w:val="pt-PT" w:eastAsia="en-US" w:bidi="ar-SA"/>
      </w:rPr>
    </w:lvl>
    <w:lvl w:ilvl="5" w:tplc="3EDAA1A4">
      <w:numFmt w:val="bullet"/>
      <w:lvlText w:val="•"/>
      <w:lvlJc w:val="left"/>
      <w:pPr>
        <w:ind w:left="5580" w:hanging="622"/>
      </w:pPr>
      <w:rPr>
        <w:rFonts w:hint="default"/>
        <w:lang w:val="pt-PT" w:eastAsia="en-US" w:bidi="ar-SA"/>
      </w:rPr>
    </w:lvl>
    <w:lvl w:ilvl="6" w:tplc="8E7E1876">
      <w:numFmt w:val="bullet"/>
      <w:lvlText w:val="•"/>
      <w:lvlJc w:val="left"/>
      <w:pPr>
        <w:ind w:left="6675" w:hanging="622"/>
      </w:pPr>
      <w:rPr>
        <w:rFonts w:hint="default"/>
        <w:lang w:val="pt-PT" w:eastAsia="en-US" w:bidi="ar-SA"/>
      </w:rPr>
    </w:lvl>
    <w:lvl w:ilvl="7" w:tplc="A5E02E1C">
      <w:numFmt w:val="bullet"/>
      <w:lvlText w:val="•"/>
      <w:lvlJc w:val="left"/>
      <w:pPr>
        <w:ind w:left="7771" w:hanging="622"/>
      </w:pPr>
      <w:rPr>
        <w:rFonts w:hint="default"/>
        <w:lang w:val="pt-PT" w:eastAsia="en-US" w:bidi="ar-SA"/>
      </w:rPr>
    </w:lvl>
    <w:lvl w:ilvl="8" w:tplc="37BEC53C">
      <w:numFmt w:val="bullet"/>
      <w:lvlText w:val="•"/>
      <w:lvlJc w:val="left"/>
      <w:pPr>
        <w:ind w:left="8866" w:hanging="622"/>
      </w:pPr>
      <w:rPr>
        <w:rFonts w:hint="default"/>
        <w:lang w:val="pt-PT" w:eastAsia="en-US" w:bidi="ar-SA"/>
      </w:rPr>
    </w:lvl>
  </w:abstractNum>
  <w:num w:numId="1">
    <w:abstractNumId w:val="2"/>
  </w:num>
  <w:num w:numId="2">
    <w:abstractNumId w:val="9"/>
  </w:num>
  <w:num w:numId="3">
    <w:abstractNumId w:val="6"/>
  </w:num>
  <w:num w:numId="4">
    <w:abstractNumId w:val="1"/>
  </w:num>
  <w:num w:numId="5">
    <w:abstractNumId w:val="0"/>
  </w:num>
  <w:num w:numId="6">
    <w:abstractNumId w:val="4"/>
  </w:num>
  <w:num w:numId="7">
    <w:abstractNumId w:val="5"/>
  </w:num>
  <w:num w:numId="8">
    <w:abstractNumId w:val="10"/>
  </w:num>
  <w:num w:numId="9">
    <w:abstractNumId w:val="7"/>
  </w:num>
  <w:num w:numId="10">
    <w:abstractNumId w:val="8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shapeLayoutLikeWW8/>
    <w:useFELayout/>
  </w:compat>
  <w:rsids>
    <w:rsidRoot w:val="00E90E70"/>
    <w:rsid w:val="001F2D5D"/>
    <w:rsid w:val="00E90E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E90E70"/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90E7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E90E70"/>
  </w:style>
  <w:style w:type="paragraph" w:customStyle="1" w:styleId="Heading1">
    <w:name w:val="Heading 1"/>
    <w:basedOn w:val="Normal"/>
    <w:uiPriority w:val="1"/>
    <w:qFormat/>
    <w:rsid w:val="00E90E70"/>
    <w:pPr>
      <w:ind w:left="899" w:hanging="330"/>
      <w:jc w:val="both"/>
      <w:outlineLvl w:val="1"/>
    </w:pPr>
    <w:rPr>
      <w:b/>
      <w:bCs/>
    </w:rPr>
  </w:style>
  <w:style w:type="paragraph" w:styleId="Ttulo">
    <w:name w:val="Title"/>
    <w:basedOn w:val="Normal"/>
    <w:uiPriority w:val="1"/>
    <w:qFormat/>
    <w:rsid w:val="00E90E70"/>
    <w:pPr>
      <w:spacing w:before="85"/>
      <w:ind w:left="5" w:right="57"/>
      <w:jc w:val="center"/>
    </w:pPr>
    <w:rPr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  <w:rsid w:val="00E90E70"/>
    <w:pPr>
      <w:spacing w:before="115"/>
      <w:ind w:left="569"/>
      <w:jc w:val="both"/>
    </w:pPr>
  </w:style>
  <w:style w:type="paragraph" w:customStyle="1" w:styleId="TableParagraph">
    <w:name w:val="Table Paragraph"/>
    <w:basedOn w:val="Normal"/>
    <w:uiPriority w:val="1"/>
    <w:qFormat/>
    <w:rsid w:val="00E90E70"/>
    <w:pPr>
      <w:spacing w:line="271" w:lineRule="exact"/>
      <w:ind w:left="89"/>
    </w:pPr>
    <w:rPr>
      <w:rFonts w:ascii="Times New Roman" w:eastAsia="Times New Roman" w:hAnsi="Times New Roman" w:cs="Times New Roman"/>
    </w:rPr>
  </w:style>
  <w:style w:type="character" w:styleId="Hyperlink">
    <w:name w:val="Hyperlink"/>
    <w:basedOn w:val="Fontepargpadro"/>
    <w:uiPriority w:val="99"/>
    <w:semiHidden/>
    <w:unhideWhenUsed/>
    <w:rsid w:val="001F2D5D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1F2D5D"/>
    <w:rPr>
      <w:color w:val="800080"/>
      <w:u w:val="single"/>
    </w:rPr>
  </w:style>
  <w:style w:type="paragraph" w:customStyle="1" w:styleId="xl65">
    <w:name w:val="xl65"/>
    <w:basedOn w:val="Normal"/>
    <w:rsid w:val="001F2D5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070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i.br/empresas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25</Pages>
  <Words>5146</Words>
  <Characters>27791</Characters>
  <Application>Microsoft Office Word</Application>
  <DocSecurity>0</DocSecurity>
  <Lines>231</Lines>
  <Paragraphs>65</Paragraphs>
  <ScaleCrop>false</ScaleCrop>
  <Company>Hewlett-Packard Company</Company>
  <LinksUpToDate>false</LinksUpToDate>
  <CharactersWithSpaces>32872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Monique Padilha</dc:creator>
  <cp:lastModifiedBy>monique.padilha</cp:lastModifiedBy>
  <cp:revision>2</cp:revision>
  <dcterms:created xsi:type="dcterms:W3CDTF">2024-12-19T14:31:00Z</dcterms:created>
  <dcterms:modified xsi:type="dcterms:W3CDTF">2024-12-19T14:31:00Z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2024-10-30T00:00:00Z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2024-10-30T00:00:00Z</vt:filetime>
  </property>
</Properties>
</file>