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BCD16" w14:textId="77777777" w:rsidR="008A4E63" w:rsidRPr="002F0F6A" w:rsidRDefault="008A4E63" w:rsidP="009524C5"/>
    <w:p w14:paraId="7874C5D0" w14:textId="77777777" w:rsidR="009524C5" w:rsidRPr="002F0F6A" w:rsidRDefault="009524C5" w:rsidP="009524C5">
      <w:pPr>
        <w:pStyle w:val="Corpodetexto"/>
        <w:spacing w:before="7"/>
        <w:rPr>
          <w:rFonts w:ascii="Arial" w:hAnsi="Arial" w:cs="Arial"/>
          <w:b/>
          <w:u w:val="single"/>
          <w:lang w:val="pt-BR" w:eastAsia="ar-SA"/>
        </w:rPr>
      </w:pPr>
    </w:p>
    <w:tbl>
      <w:tblPr>
        <w:tblStyle w:val="TableNormal"/>
        <w:tblW w:w="9597"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2"/>
        <w:gridCol w:w="5985"/>
      </w:tblGrid>
      <w:tr w:rsidR="002F0F6A" w:rsidRPr="002F0F6A" w14:paraId="14D14BB8" w14:textId="77777777" w:rsidTr="00A41D88">
        <w:trPr>
          <w:trHeight w:val="642"/>
        </w:trPr>
        <w:tc>
          <w:tcPr>
            <w:tcW w:w="9597" w:type="dxa"/>
            <w:gridSpan w:val="2"/>
            <w:shd w:val="clear" w:color="auto" w:fill="auto"/>
          </w:tcPr>
          <w:p w14:paraId="32D5BABE" w14:textId="55F08692" w:rsidR="009524C5" w:rsidRPr="002F0F6A" w:rsidRDefault="009524C5" w:rsidP="00520737">
            <w:pPr>
              <w:pStyle w:val="TableParagraph"/>
              <w:spacing w:line="321" w:lineRule="exact"/>
              <w:ind w:left="14" w:right="4"/>
              <w:rPr>
                <w:rFonts w:ascii="Arial" w:hAnsi="Arial" w:cs="Arial"/>
                <w:b/>
                <w:sz w:val="24"/>
                <w:szCs w:val="24"/>
              </w:rPr>
            </w:pPr>
            <w:r w:rsidRPr="002F0F6A">
              <w:rPr>
                <w:rFonts w:ascii="Arial" w:hAnsi="Arial" w:cs="Arial"/>
                <w:b/>
                <w:spacing w:val="-2"/>
                <w:sz w:val="24"/>
                <w:szCs w:val="24"/>
              </w:rPr>
              <w:t xml:space="preserve">EDITAL </w:t>
            </w:r>
            <w:r w:rsidR="00321924" w:rsidRPr="002F0F6A">
              <w:rPr>
                <w:rFonts w:ascii="Arial" w:hAnsi="Arial" w:cs="Arial"/>
                <w:b/>
                <w:spacing w:val="-2"/>
                <w:sz w:val="24"/>
                <w:szCs w:val="24"/>
              </w:rPr>
              <w:t>04</w:t>
            </w:r>
            <w:r w:rsidR="002F0F6A" w:rsidRPr="002F0F6A">
              <w:rPr>
                <w:rFonts w:ascii="Arial" w:hAnsi="Arial" w:cs="Arial"/>
                <w:b/>
                <w:spacing w:val="-2"/>
                <w:sz w:val="24"/>
                <w:szCs w:val="24"/>
              </w:rPr>
              <w:t>1</w:t>
            </w:r>
            <w:r w:rsidRPr="002F0F6A">
              <w:rPr>
                <w:rFonts w:ascii="Arial" w:hAnsi="Arial" w:cs="Arial"/>
                <w:b/>
                <w:spacing w:val="-2"/>
                <w:sz w:val="24"/>
                <w:szCs w:val="24"/>
              </w:rPr>
              <w:t>/</w:t>
            </w:r>
            <w:r w:rsidR="002B452E" w:rsidRPr="002F0F6A">
              <w:rPr>
                <w:rFonts w:ascii="Arial" w:hAnsi="Arial" w:cs="Arial"/>
                <w:b/>
                <w:spacing w:val="-2"/>
                <w:sz w:val="24"/>
                <w:szCs w:val="24"/>
              </w:rPr>
              <w:t>202</w:t>
            </w:r>
            <w:r w:rsidR="00BC557C" w:rsidRPr="002F0F6A">
              <w:rPr>
                <w:rFonts w:ascii="Arial" w:hAnsi="Arial" w:cs="Arial"/>
                <w:b/>
                <w:spacing w:val="-2"/>
                <w:sz w:val="24"/>
                <w:szCs w:val="24"/>
              </w:rPr>
              <w:t>6</w:t>
            </w:r>
          </w:p>
          <w:p w14:paraId="4C69E05E" w14:textId="06E0140C" w:rsidR="009524C5" w:rsidRPr="002F0F6A" w:rsidRDefault="009524C5" w:rsidP="00BC557C">
            <w:pPr>
              <w:pStyle w:val="TableParagraph"/>
              <w:spacing w:line="302" w:lineRule="exact"/>
              <w:ind w:left="14" w:right="2"/>
              <w:rPr>
                <w:rFonts w:ascii="Arial" w:hAnsi="Arial" w:cs="Arial"/>
                <w:b/>
                <w:sz w:val="24"/>
                <w:szCs w:val="24"/>
              </w:rPr>
            </w:pPr>
            <w:r w:rsidRPr="002F0F6A">
              <w:rPr>
                <w:rFonts w:ascii="Arial" w:hAnsi="Arial" w:cs="Arial"/>
                <w:b/>
                <w:sz w:val="24"/>
                <w:szCs w:val="24"/>
              </w:rPr>
              <w:t>PREGÃO ELETRÔNICO</w:t>
            </w:r>
            <w:r w:rsidRPr="002F0F6A">
              <w:rPr>
                <w:rFonts w:ascii="Arial" w:hAnsi="Arial" w:cs="Arial"/>
                <w:b/>
                <w:spacing w:val="-6"/>
                <w:sz w:val="24"/>
                <w:szCs w:val="24"/>
              </w:rPr>
              <w:t xml:space="preserve"> </w:t>
            </w:r>
            <w:r w:rsidR="00EC16A7" w:rsidRPr="002F0F6A">
              <w:rPr>
                <w:rFonts w:ascii="Arial" w:hAnsi="Arial" w:cs="Arial"/>
                <w:b/>
                <w:spacing w:val="-6"/>
                <w:sz w:val="24"/>
                <w:szCs w:val="24"/>
              </w:rPr>
              <w:t xml:space="preserve">PARA REGISTRO DE PREÇO </w:t>
            </w:r>
            <w:r w:rsidRPr="002F0F6A">
              <w:rPr>
                <w:rFonts w:ascii="Arial" w:hAnsi="Arial" w:cs="Arial"/>
                <w:b/>
                <w:sz w:val="24"/>
                <w:szCs w:val="24"/>
              </w:rPr>
              <w:t>Nº</w:t>
            </w:r>
            <w:r w:rsidRPr="002F0F6A">
              <w:rPr>
                <w:rFonts w:ascii="Arial" w:hAnsi="Arial" w:cs="Arial"/>
                <w:b/>
                <w:spacing w:val="-4"/>
                <w:sz w:val="24"/>
                <w:szCs w:val="24"/>
              </w:rPr>
              <w:t xml:space="preserve"> </w:t>
            </w:r>
            <w:r w:rsidR="00321924" w:rsidRPr="002F0F6A">
              <w:rPr>
                <w:rFonts w:ascii="Arial" w:hAnsi="Arial" w:cs="Arial"/>
                <w:b/>
                <w:spacing w:val="-2"/>
                <w:sz w:val="24"/>
                <w:szCs w:val="24"/>
              </w:rPr>
              <w:t>0</w:t>
            </w:r>
            <w:r w:rsidR="002F0F6A" w:rsidRPr="002F0F6A">
              <w:rPr>
                <w:rFonts w:ascii="Arial" w:hAnsi="Arial" w:cs="Arial"/>
                <w:b/>
                <w:spacing w:val="-2"/>
                <w:sz w:val="24"/>
                <w:szCs w:val="24"/>
              </w:rPr>
              <w:t>04</w:t>
            </w:r>
            <w:r w:rsidRPr="002F0F6A">
              <w:rPr>
                <w:rFonts w:ascii="Arial" w:hAnsi="Arial" w:cs="Arial"/>
                <w:b/>
                <w:spacing w:val="-2"/>
                <w:sz w:val="24"/>
                <w:szCs w:val="24"/>
              </w:rPr>
              <w:t>/</w:t>
            </w:r>
            <w:r w:rsidR="002B452E" w:rsidRPr="002F0F6A">
              <w:rPr>
                <w:rFonts w:ascii="Arial" w:hAnsi="Arial" w:cs="Arial"/>
                <w:b/>
                <w:spacing w:val="-2"/>
                <w:sz w:val="24"/>
                <w:szCs w:val="24"/>
              </w:rPr>
              <w:t>202</w:t>
            </w:r>
            <w:r w:rsidR="00BC557C" w:rsidRPr="002F0F6A">
              <w:rPr>
                <w:rFonts w:ascii="Arial" w:hAnsi="Arial" w:cs="Arial"/>
                <w:b/>
                <w:spacing w:val="-2"/>
                <w:sz w:val="24"/>
                <w:szCs w:val="24"/>
              </w:rPr>
              <w:t>6</w:t>
            </w:r>
          </w:p>
        </w:tc>
      </w:tr>
      <w:tr w:rsidR="002F0F6A" w:rsidRPr="002F0F6A" w14:paraId="474F8FC0" w14:textId="77777777" w:rsidTr="00A41D88">
        <w:trPr>
          <w:trHeight w:val="275"/>
        </w:trPr>
        <w:tc>
          <w:tcPr>
            <w:tcW w:w="9597" w:type="dxa"/>
            <w:gridSpan w:val="2"/>
            <w:shd w:val="clear" w:color="auto" w:fill="auto"/>
            <w:vAlign w:val="center"/>
          </w:tcPr>
          <w:p w14:paraId="3C5295F4" w14:textId="77777777" w:rsidR="009524C5" w:rsidRPr="002F0F6A" w:rsidRDefault="009524C5" w:rsidP="00520737">
            <w:pPr>
              <w:pStyle w:val="TableParagraph"/>
              <w:spacing w:line="255" w:lineRule="exact"/>
              <w:ind w:left="14"/>
              <w:rPr>
                <w:rFonts w:ascii="Arial" w:hAnsi="Arial" w:cs="Arial"/>
                <w:sz w:val="24"/>
                <w:szCs w:val="24"/>
              </w:rPr>
            </w:pPr>
            <w:r w:rsidRPr="002F0F6A">
              <w:rPr>
                <w:rFonts w:ascii="Arial" w:hAnsi="Arial" w:cs="Arial"/>
                <w:spacing w:val="-2"/>
                <w:sz w:val="24"/>
                <w:szCs w:val="24"/>
              </w:rPr>
              <w:t>PREÂMBULO</w:t>
            </w:r>
          </w:p>
        </w:tc>
      </w:tr>
      <w:tr w:rsidR="002F0F6A" w:rsidRPr="002F0F6A" w14:paraId="5611E88F" w14:textId="77777777" w:rsidTr="00A41D88">
        <w:trPr>
          <w:trHeight w:val="309"/>
        </w:trPr>
        <w:tc>
          <w:tcPr>
            <w:tcW w:w="3612" w:type="dxa"/>
            <w:vAlign w:val="center"/>
          </w:tcPr>
          <w:p w14:paraId="524A97FC" w14:textId="77777777" w:rsidR="009524C5" w:rsidRPr="002F0F6A" w:rsidRDefault="009524C5" w:rsidP="00520737">
            <w:pPr>
              <w:pStyle w:val="TableParagraph"/>
              <w:spacing w:line="244" w:lineRule="exact"/>
              <w:jc w:val="both"/>
              <w:rPr>
                <w:rFonts w:ascii="Arial" w:hAnsi="Arial" w:cs="Arial"/>
                <w:b/>
                <w:sz w:val="24"/>
                <w:szCs w:val="24"/>
              </w:rPr>
            </w:pPr>
            <w:r w:rsidRPr="002F0F6A">
              <w:rPr>
                <w:rFonts w:ascii="Arial" w:hAnsi="Arial" w:cs="Arial"/>
                <w:b/>
                <w:sz w:val="24"/>
                <w:szCs w:val="24"/>
              </w:rPr>
              <w:t>Processo</w:t>
            </w:r>
            <w:r w:rsidRPr="002F0F6A">
              <w:rPr>
                <w:rFonts w:ascii="Arial" w:hAnsi="Arial" w:cs="Arial"/>
                <w:b/>
                <w:spacing w:val="-5"/>
                <w:sz w:val="24"/>
                <w:szCs w:val="24"/>
              </w:rPr>
              <w:t xml:space="preserve"> </w:t>
            </w:r>
            <w:r w:rsidRPr="002F0F6A">
              <w:rPr>
                <w:rFonts w:ascii="Arial" w:hAnsi="Arial" w:cs="Arial"/>
                <w:b/>
                <w:sz w:val="24"/>
                <w:szCs w:val="24"/>
              </w:rPr>
              <w:t>administrativo</w:t>
            </w:r>
            <w:r w:rsidRPr="002F0F6A">
              <w:rPr>
                <w:rFonts w:ascii="Arial" w:hAnsi="Arial" w:cs="Arial"/>
                <w:b/>
                <w:spacing w:val="-5"/>
                <w:sz w:val="24"/>
                <w:szCs w:val="24"/>
              </w:rPr>
              <w:t xml:space="preserve"> nº</w:t>
            </w:r>
          </w:p>
        </w:tc>
        <w:tc>
          <w:tcPr>
            <w:tcW w:w="5985" w:type="dxa"/>
            <w:vAlign w:val="center"/>
          </w:tcPr>
          <w:p w14:paraId="12B57338" w14:textId="25ADCBB9" w:rsidR="009524C5" w:rsidRPr="002F0F6A" w:rsidRDefault="00321924" w:rsidP="00BC557C">
            <w:pPr>
              <w:pStyle w:val="TableParagraph"/>
              <w:spacing w:line="244" w:lineRule="exact"/>
              <w:ind w:left="107"/>
              <w:jc w:val="both"/>
              <w:rPr>
                <w:rFonts w:ascii="Arial" w:hAnsi="Arial" w:cs="Arial"/>
                <w:sz w:val="24"/>
                <w:szCs w:val="24"/>
              </w:rPr>
            </w:pPr>
            <w:r w:rsidRPr="002F0F6A">
              <w:rPr>
                <w:rFonts w:ascii="Arial" w:hAnsi="Arial" w:cs="Arial"/>
                <w:sz w:val="24"/>
                <w:szCs w:val="24"/>
              </w:rPr>
              <w:t>15</w:t>
            </w:r>
            <w:r w:rsidR="002F0F6A" w:rsidRPr="002F0F6A">
              <w:rPr>
                <w:rFonts w:ascii="Arial" w:hAnsi="Arial" w:cs="Arial"/>
                <w:sz w:val="24"/>
                <w:szCs w:val="24"/>
              </w:rPr>
              <w:t>4</w:t>
            </w:r>
            <w:r w:rsidR="009524C5" w:rsidRPr="002F0F6A">
              <w:rPr>
                <w:rFonts w:ascii="Arial" w:hAnsi="Arial" w:cs="Arial"/>
                <w:sz w:val="24"/>
                <w:szCs w:val="24"/>
              </w:rPr>
              <w:t>/</w:t>
            </w:r>
            <w:r w:rsidR="002B452E" w:rsidRPr="002F0F6A">
              <w:rPr>
                <w:rFonts w:ascii="Arial" w:hAnsi="Arial" w:cs="Arial"/>
                <w:sz w:val="24"/>
                <w:szCs w:val="24"/>
              </w:rPr>
              <w:t>202</w:t>
            </w:r>
            <w:r w:rsidR="00BC557C" w:rsidRPr="002F0F6A">
              <w:rPr>
                <w:rFonts w:ascii="Arial" w:hAnsi="Arial" w:cs="Arial"/>
                <w:sz w:val="24"/>
                <w:szCs w:val="24"/>
              </w:rPr>
              <w:t>6</w:t>
            </w:r>
          </w:p>
        </w:tc>
      </w:tr>
      <w:tr w:rsidR="002F0F6A" w:rsidRPr="002F0F6A" w14:paraId="26716010" w14:textId="77777777" w:rsidTr="00A41D88">
        <w:trPr>
          <w:trHeight w:val="530"/>
        </w:trPr>
        <w:tc>
          <w:tcPr>
            <w:tcW w:w="3612" w:type="dxa"/>
            <w:vAlign w:val="center"/>
          </w:tcPr>
          <w:p w14:paraId="08139F27" w14:textId="77777777" w:rsidR="009524C5" w:rsidRPr="002F0F6A" w:rsidRDefault="009524C5" w:rsidP="00520737">
            <w:pPr>
              <w:pStyle w:val="TableParagraph"/>
              <w:jc w:val="both"/>
              <w:rPr>
                <w:rFonts w:ascii="Arial" w:hAnsi="Arial" w:cs="Arial"/>
                <w:b/>
                <w:sz w:val="24"/>
                <w:szCs w:val="24"/>
              </w:rPr>
            </w:pPr>
            <w:r w:rsidRPr="002F0F6A">
              <w:rPr>
                <w:rFonts w:ascii="Arial" w:hAnsi="Arial" w:cs="Arial"/>
                <w:b/>
                <w:sz w:val="24"/>
                <w:szCs w:val="24"/>
              </w:rPr>
              <w:t>Fundamento</w:t>
            </w:r>
            <w:r w:rsidRPr="002F0F6A">
              <w:rPr>
                <w:rFonts w:ascii="Arial" w:hAnsi="Arial" w:cs="Arial"/>
                <w:b/>
                <w:spacing w:val="-7"/>
                <w:sz w:val="24"/>
                <w:szCs w:val="24"/>
              </w:rPr>
              <w:t xml:space="preserve"> </w:t>
            </w:r>
            <w:r w:rsidRPr="002F0F6A">
              <w:rPr>
                <w:rFonts w:ascii="Arial" w:hAnsi="Arial" w:cs="Arial"/>
                <w:b/>
                <w:spacing w:val="-4"/>
                <w:sz w:val="24"/>
                <w:szCs w:val="24"/>
              </w:rPr>
              <w:t>Legal</w:t>
            </w:r>
          </w:p>
        </w:tc>
        <w:tc>
          <w:tcPr>
            <w:tcW w:w="5985" w:type="dxa"/>
            <w:vAlign w:val="center"/>
          </w:tcPr>
          <w:p w14:paraId="73CD4F8A" w14:textId="0B7F72C8" w:rsidR="009524C5" w:rsidRPr="002F0F6A" w:rsidRDefault="009524C5" w:rsidP="0039120F">
            <w:pPr>
              <w:pStyle w:val="TableParagraph"/>
              <w:spacing w:line="266" w:lineRule="exact"/>
              <w:ind w:left="107"/>
              <w:jc w:val="both"/>
              <w:rPr>
                <w:rFonts w:ascii="Arial" w:hAnsi="Arial" w:cs="Arial"/>
                <w:sz w:val="24"/>
                <w:szCs w:val="24"/>
              </w:rPr>
            </w:pPr>
            <w:r w:rsidRPr="002F0F6A">
              <w:rPr>
                <w:rFonts w:ascii="Arial" w:hAnsi="Arial" w:cs="Arial"/>
                <w:sz w:val="24"/>
                <w:szCs w:val="24"/>
              </w:rPr>
              <w:t>Lei</w:t>
            </w:r>
            <w:r w:rsidRPr="002F0F6A">
              <w:rPr>
                <w:rFonts w:ascii="Arial" w:hAnsi="Arial" w:cs="Arial"/>
                <w:spacing w:val="80"/>
                <w:sz w:val="24"/>
                <w:szCs w:val="24"/>
              </w:rPr>
              <w:t xml:space="preserve"> </w:t>
            </w:r>
            <w:r w:rsidRPr="002F0F6A">
              <w:rPr>
                <w:rFonts w:ascii="Arial" w:hAnsi="Arial" w:cs="Arial"/>
                <w:sz w:val="24"/>
                <w:szCs w:val="24"/>
              </w:rPr>
              <w:t>Federal</w:t>
            </w:r>
            <w:r w:rsidRPr="002F0F6A">
              <w:rPr>
                <w:rFonts w:ascii="Arial" w:hAnsi="Arial" w:cs="Arial"/>
                <w:spacing w:val="80"/>
                <w:sz w:val="24"/>
                <w:szCs w:val="24"/>
              </w:rPr>
              <w:t xml:space="preserve"> </w:t>
            </w:r>
            <w:r w:rsidRPr="002F0F6A">
              <w:rPr>
                <w:rFonts w:ascii="Arial" w:hAnsi="Arial" w:cs="Arial"/>
                <w:sz w:val="24"/>
                <w:szCs w:val="24"/>
              </w:rPr>
              <w:t>nº.</w:t>
            </w:r>
            <w:r w:rsidRPr="002F0F6A">
              <w:rPr>
                <w:rFonts w:ascii="Arial" w:hAnsi="Arial" w:cs="Arial"/>
                <w:spacing w:val="80"/>
                <w:sz w:val="24"/>
                <w:szCs w:val="24"/>
              </w:rPr>
              <w:t xml:space="preserve"> </w:t>
            </w:r>
            <w:r w:rsidRPr="002F0F6A">
              <w:rPr>
                <w:rFonts w:ascii="Arial" w:hAnsi="Arial" w:cs="Arial"/>
                <w:sz w:val="24"/>
                <w:szCs w:val="24"/>
              </w:rPr>
              <w:t>14.133/2021</w:t>
            </w:r>
            <w:r w:rsidRPr="002F0F6A">
              <w:rPr>
                <w:rFonts w:ascii="Arial" w:hAnsi="Arial" w:cs="Arial"/>
                <w:spacing w:val="80"/>
                <w:sz w:val="24"/>
                <w:szCs w:val="24"/>
              </w:rPr>
              <w:t xml:space="preserve"> </w:t>
            </w:r>
            <w:r w:rsidRPr="002F0F6A">
              <w:rPr>
                <w:rFonts w:ascii="Arial" w:hAnsi="Arial" w:cs="Arial"/>
                <w:sz w:val="24"/>
                <w:szCs w:val="24"/>
              </w:rPr>
              <w:t>e</w:t>
            </w:r>
            <w:r w:rsidRPr="002F0F6A">
              <w:rPr>
                <w:rFonts w:ascii="Arial" w:hAnsi="Arial" w:cs="Arial"/>
                <w:spacing w:val="80"/>
                <w:sz w:val="24"/>
                <w:szCs w:val="24"/>
              </w:rPr>
              <w:t xml:space="preserve"> </w:t>
            </w:r>
            <w:r w:rsidRPr="002F0F6A">
              <w:rPr>
                <w:rFonts w:ascii="Arial" w:hAnsi="Arial" w:cs="Arial"/>
                <w:sz w:val="24"/>
                <w:szCs w:val="24"/>
              </w:rPr>
              <w:t>Decretos</w:t>
            </w:r>
            <w:r w:rsidRPr="002F0F6A">
              <w:rPr>
                <w:rFonts w:ascii="Arial" w:hAnsi="Arial" w:cs="Arial"/>
                <w:spacing w:val="80"/>
                <w:sz w:val="24"/>
                <w:szCs w:val="24"/>
              </w:rPr>
              <w:t xml:space="preserve"> </w:t>
            </w:r>
            <w:r w:rsidRPr="002F0F6A">
              <w:rPr>
                <w:rFonts w:ascii="Arial" w:hAnsi="Arial" w:cs="Arial"/>
                <w:sz w:val="24"/>
                <w:szCs w:val="24"/>
              </w:rPr>
              <w:t>Municipais</w:t>
            </w:r>
            <w:r w:rsidRPr="002F0F6A">
              <w:rPr>
                <w:rFonts w:ascii="Arial" w:hAnsi="Arial" w:cs="Arial"/>
                <w:spacing w:val="80"/>
                <w:sz w:val="24"/>
                <w:szCs w:val="24"/>
              </w:rPr>
              <w:t xml:space="preserve"> </w:t>
            </w:r>
            <w:r w:rsidR="002B452E" w:rsidRPr="002F0F6A">
              <w:rPr>
                <w:rFonts w:ascii="Arial" w:hAnsi="Arial" w:cs="Arial"/>
                <w:sz w:val="24"/>
                <w:szCs w:val="24"/>
              </w:rPr>
              <w:t>nºs 049/2023 e 00</w:t>
            </w:r>
            <w:r w:rsidR="0039120F" w:rsidRPr="002F0F6A">
              <w:rPr>
                <w:rFonts w:ascii="Arial" w:hAnsi="Arial" w:cs="Arial"/>
                <w:sz w:val="24"/>
                <w:szCs w:val="24"/>
              </w:rPr>
              <w:t>8</w:t>
            </w:r>
            <w:r w:rsidRPr="002F0F6A">
              <w:rPr>
                <w:rFonts w:ascii="Arial" w:hAnsi="Arial" w:cs="Arial"/>
                <w:sz w:val="24"/>
                <w:szCs w:val="24"/>
              </w:rPr>
              <w:t>/</w:t>
            </w:r>
            <w:r w:rsidR="002B452E" w:rsidRPr="002F0F6A">
              <w:rPr>
                <w:rFonts w:ascii="Arial" w:hAnsi="Arial" w:cs="Arial"/>
                <w:sz w:val="24"/>
                <w:szCs w:val="24"/>
              </w:rPr>
              <w:t>202</w:t>
            </w:r>
            <w:r w:rsidR="0039120F" w:rsidRPr="002F0F6A">
              <w:rPr>
                <w:rFonts w:ascii="Arial" w:hAnsi="Arial" w:cs="Arial"/>
                <w:sz w:val="24"/>
                <w:szCs w:val="24"/>
              </w:rPr>
              <w:t>6</w:t>
            </w:r>
            <w:r w:rsidRPr="002F0F6A">
              <w:rPr>
                <w:rFonts w:ascii="Arial" w:hAnsi="Arial" w:cs="Arial"/>
                <w:sz w:val="24"/>
                <w:szCs w:val="24"/>
              </w:rPr>
              <w:t>.</w:t>
            </w:r>
          </w:p>
        </w:tc>
      </w:tr>
      <w:tr w:rsidR="002F0F6A" w:rsidRPr="002F0F6A" w14:paraId="10CCD29E" w14:textId="77777777" w:rsidTr="00A41D88">
        <w:trPr>
          <w:trHeight w:val="1055"/>
        </w:trPr>
        <w:tc>
          <w:tcPr>
            <w:tcW w:w="3612" w:type="dxa"/>
            <w:vAlign w:val="center"/>
          </w:tcPr>
          <w:p w14:paraId="667F1443" w14:textId="77777777" w:rsidR="009524C5" w:rsidRPr="002F0F6A" w:rsidRDefault="009524C5" w:rsidP="000974EE">
            <w:pPr>
              <w:pStyle w:val="TableParagraph"/>
              <w:spacing w:line="263" w:lineRule="exact"/>
              <w:jc w:val="left"/>
              <w:rPr>
                <w:rFonts w:ascii="Arial" w:hAnsi="Arial" w:cs="Arial"/>
                <w:b/>
                <w:sz w:val="24"/>
                <w:szCs w:val="24"/>
              </w:rPr>
            </w:pPr>
            <w:r w:rsidRPr="002F0F6A">
              <w:rPr>
                <w:rFonts w:ascii="Arial" w:hAnsi="Arial" w:cs="Arial"/>
                <w:b/>
                <w:spacing w:val="-2"/>
                <w:sz w:val="24"/>
                <w:szCs w:val="24"/>
              </w:rPr>
              <w:t>Objeto</w:t>
            </w:r>
          </w:p>
        </w:tc>
        <w:tc>
          <w:tcPr>
            <w:tcW w:w="5985" w:type="dxa"/>
            <w:vAlign w:val="center"/>
          </w:tcPr>
          <w:p w14:paraId="34392F00" w14:textId="4C40C83B" w:rsidR="009524C5" w:rsidRPr="002F0F6A" w:rsidRDefault="00A600D8" w:rsidP="002152D3">
            <w:pPr>
              <w:pStyle w:val="TableParagraph"/>
              <w:ind w:left="107" w:right="94"/>
              <w:jc w:val="both"/>
              <w:rPr>
                <w:rFonts w:ascii="Arial" w:hAnsi="Arial" w:cs="Arial"/>
                <w:sz w:val="24"/>
                <w:szCs w:val="24"/>
              </w:rPr>
            </w:pPr>
            <w:r w:rsidRPr="002F0F6A">
              <w:rPr>
                <w:rFonts w:ascii="Arial" w:hAnsi="Arial" w:cs="Arial"/>
                <w:sz w:val="24"/>
                <w:szCs w:val="24"/>
              </w:rPr>
              <w:t xml:space="preserve">Registro de Preço para futura e eventual </w:t>
            </w:r>
            <w:r w:rsidR="00D834B6" w:rsidRPr="002F0F6A">
              <w:rPr>
                <w:rFonts w:ascii="Arial" w:hAnsi="Arial" w:cs="Arial"/>
                <w:sz w:val="24"/>
                <w:szCs w:val="24"/>
              </w:rPr>
              <w:t>contratação de empresa especializada na realização de eventos: tradicionais, educativos, culturais, cívicos, informativos e correlatos abrangendo a execução, acompanhamento, fornecimento de insumos, infraestrutura, organização de espaço físico, locação de equipamentos, estruturas temporárias de mobiliário e materiais, ornamentação e animação musical para atender os eventos promovidos pelas Secretarias municipais da cidade de Gavião-Ba.</w:t>
            </w:r>
          </w:p>
        </w:tc>
      </w:tr>
      <w:tr w:rsidR="002F0F6A" w:rsidRPr="002F0F6A" w14:paraId="0A152CD6" w14:textId="77777777" w:rsidTr="00A41D88">
        <w:trPr>
          <w:trHeight w:val="527"/>
        </w:trPr>
        <w:tc>
          <w:tcPr>
            <w:tcW w:w="3612" w:type="dxa"/>
            <w:vAlign w:val="center"/>
          </w:tcPr>
          <w:p w14:paraId="1CB8B30B" w14:textId="77777777" w:rsidR="009524C5" w:rsidRPr="002F0F6A" w:rsidRDefault="009524C5" w:rsidP="00520737">
            <w:pPr>
              <w:pStyle w:val="TableParagraph"/>
              <w:spacing w:line="264" w:lineRule="exact"/>
              <w:jc w:val="both"/>
              <w:rPr>
                <w:rFonts w:ascii="Arial" w:hAnsi="Arial" w:cs="Arial"/>
                <w:b/>
                <w:sz w:val="24"/>
                <w:szCs w:val="24"/>
              </w:rPr>
            </w:pPr>
            <w:r w:rsidRPr="002F0F6A">
              <w:rPr>
                <w:rFonts w:ascii="Arial" w:hAnsi="Arial" w:cs="Arial"/>
                <w:b/>
                <w:sz w:val="24"/>
                <w:szCs w:val="24"/>
              </w:rPr>
              <w:t>Valor</w:t>
            </w:r>
            <w:r w:rsidRPr="002F0F6A">
              <w:rPr>
                <w:rFonts w:ascii="Arial" w:hAnsi="Arial" w:cs="Arial"/>
                <w:b/>
                <w:spacing w:val="-12"/>
                <w:sz w:val="24"/>
                <w:szCs w:val="24"/>
              </w:rPr>
              <w:t xml:space="preserve"> </w:t>
            </w:r>
            <w:r w:rsidRPr="002F0F6A">
              <w:rPr>
                <w:rFonts w:ascii="Arial" w:hAnsi="Arial" w:cs="Arial"/>
                <w:b/>
                <w:sz w:val="24"/>
                <w:szCs w:val="24"/>
              </w:rPr>
              <w:t>total</w:t>
            </w:r>
            <w:r w:rsidRPr="002F0F6A">
              <w:rPr>
                <w:rFonts w:ascii="Arial" w:hAnsi="Arial" w:cs="Arial"/>
                <w:b/>
                <w:spacing w:val="-13"/>
                <w:sz w:val="24"/>
                <w:szCs w:val="24"/>
              </w:rPr>
              <w:t xml:space="preserve"> </w:t>
            </w:r>
            <w:r w:rsidRPr="002F0F6A">
              <w:rPr>
                <w:rFonts w:ascii="Arial" w:hAnsi="Arial" w:cs="Arial"/>
                <w:b/>
                <w:sz w:val="24"/>
                <w:szCs w:val="24"/>
              </w:rPr>
              <w:t>estimado</w:t>
            </w:r>
            <w:r w:rsidRPr="002F0F6A">
              <w:rPr>
                <w:rFonts w:ascii="Arial" w:hAnsi="Arial" w:cs="Arial"/>
                <w:b/>
                <w:spacing w:val="-13"/>
                <w:sz w:val="24"/>
                <w:szCs w:val="24"/>
              </w:rPr>
              <w:t xml:space="preserve"> </w:t>
            </w:r>
            <w:r w:rsidRPr="002F0F6A">
              <w:rPr>
                <w:rFonts w:ascii="Arial" w:hAnsi="Arial" w:cs="Arial"/>
                <w:b/>
                <w:sz w:val="24"/>
                <w:szCs w:val="24"/>
              </w:rPr>
              <w:t xml:space="preserve">da </w:t>
            </w:r>
            <w:r w:rsidRPr="002F0F6A">
              <w:rPr>
                <w:rFonts w:ascii="Arial" w:hAnsi="Arial" w:cs="Arial"/>
                <w:b/>
                <w:spacing w:val="-2"/>
                <w:sz w:val="24"/>
                <w:szCs w:val="24"/>
              </w:rPr>
              <w:t>Contratação</w:t>
            </w:r>
          </w:p>
        </w:tc>
        <w:tc>
          <w:tcPr>
            <w:tcW w:w="5985" w:type="dxa"/>
          </w:tcPr>
          <w:p w14:paraId="74B976F3" w14:textId="3B5E4ED3" w:rsidR="009524C5" w:rsidRPr="002F0F6A" w:rsidRDefault="003C26B8" w:rsidP="00A600D8">
            <w:pPr>
              <w:jc w:val="both"/>
              <w:rPr>
                <w:rFonts w:ascii="Arial" w:hAnsi="Arial" w:cs="Arial"/>
                <w:sz w:val="24"/>
                <w:szCs w:val="24"/>
              </w:rPr>
            </w:pPr>
            <w:r w:rsidRPr="002F0F6A">
              <w:rPr>
                <w:rFonts w:ascii="Arial" w:hAnsi="Arial" w:cs="Arial"/>
                <w:sz w:val="24"/>
                <w:szCs w:val="24"/>
              </w:rPr>
              <w:t>R$ 2.491.276,63 (dois milhões, quatrocentos e noventa e um mil, duzentos e setenta e seis reais e sessenta e três centavos.)</w:t>
            </w:r>
          </w:p>
        </w:tc>
      </w:tr>
      <w:tr w:rsidR="002F0F6A" w:rsidRPr="002F0F6A" w14:paraId="34DC02F8" w14:textId="77777777" w:rsidTr="00A41D88">
        <w:trPr>
          <w:trHeight w:val="530"/>
        </w:trPr>
        <w:tc>
          <w:tcPr>
            <w:tcW w:w="3612" w:type="dxa"/>
            <w:vAlign w:val="center"/>
          </w:tcPr>
          <w:p w14:paraId="6965B839" w14:textId="77777777" w:rsidR="009524C5" w:rsidRPr="002F0F6A" w:rsidRDefault="009524C5" w:rsidP="00520737">
            <w:pPr>
              <w:pStyle w:val="TableParagraph"/>
              <w:spacing w:line="264" w:lineRule="exact"/>
              <w:jc w:val="both"/>
              <w:rPr>
                <w:rFonts w:ascii="Arial" w:hAnsi="Arial" w:cs="Arial"/>
                <w:b/>
                <w:sz w:val="24"/>
                <w:szCs w:val="24"/>
              </w:rPr>
            </w:pPr>
            <w:r w:rsidRPr="002F0F6A">
              <w:rPr>
                <w:rFonts w:ascii="Arial" w:hAnsi="Arial" w:cs="Arial"/>
                <w:b/>
                <w:sz w:val="24"/>
                <w:szCs w:val="24"/>
              </w:rPr>
              <w:t>Datas/Horários:</w:t>
            </w:r>
          </w:p>
        </w:tc>
        <w:tc>
          <w:tcPr>
            <w:tcW w:w="5985" w:type="dxa"/>
            <w:vAlign w:val="center"/>
          </w:tcPr>
          <w:p w14:paraId="463F1D38" w14:textId="2C4EAFDF" w:rsidR="00D834B6" w:rsidRPr="002F0F6A" w:rsidRDefault="00D834B6" w:rsidP="00D834B6">
            <w:pPr>
              <w:pStyle w:val="TableParagraph"/>
              <w:spacing w:line="276" w:lineRule="auto"/>
              <w:ind w:left="107"/>
              <w:jc w:val="both"/>
              <w:rPr>
                <w:rFonts w:ascii="Arial" w:hAnsi="Arial" w:cs="Arial"/>
                <w:sz w:val="24"/>
                <w:szCs w:val="24"/>
              </w:rPr>
            </w:pPr>
            <w:r w:rsidRPr="002F0F6A">
              <w:rPr>
                <w:rFonts w:ascii="Arial" w:hAnsi="Arial" w:cs="Arial"/>
                <w:sz w:val="24"/>
                <w:szCs w:val="24"/>
              </w:rPr>
              <w:t xml:space="preserve">Início de recebimento de propostas: </w:t>
            </w:r>
            <w:r w:rsidR="002F0F6A" w:rsidRPr="002F0F6A">
              <w:rPr>
                <w:rFonts w:ascii="Arial" w:hAnsi="Arial" w:cs="Arial"/>
                <w:sz w:val="24"/>
                <w:szCs w:val="24"/>
              </w:rPr>
              <w:t>2</w:t>
            </w:r>
            <w:r w:rsidRPr="002F0F6A">
              <w:rPr>
                <w:rFonts w:ascii="Arial" w:hAnsi="Arial" w:cs="Arial"/>
                <w:sz w:val="24"/>
                <w:szCs w:val="24"/>
              </w:rPr>
              <w:t>7/05/202</w:t>
            </w:r>
            <w:r w:rsidR="005831B3" w:rsidRPr="002F0F6A">
              <w:rPr>
                <w:rFonts w:ascii="Arial" w:hAnsi="Arial" w:cs="Arial"/>
                <w:sz w:val="24"/>
                <w:szCs w:val="24"/>
              </w:rPr>
              <w:t>6</w:t>
            </w:r>
            <w:r w:rsidRPr="002F0F6A">
              <w:rPr>
                <w:rFonts w:ascii="Arial" w:hAnsi="Arial" w:cs="Arial"/>
                <w:sz w:val="24"/>
                <w:szCs w:val="24"/>
              </w:rPr>
              <w:t xml:space="preserve"> – Horas 08:00:00.</w:t>
            </w:r>
          </w:p>
          <w:p w14:paraId="7E50B8F1" w14:textId="6495C2BA" w:rsidR="00D834B6" w:rsidRPr="002F0F6A" w:rsidRDefault="00D834B6" w:rsidP="00D834B6">
            <w:pPr>
              <w:pStyle w:val="TableParagraph"/>
              <w:spacing w:line="276" w:lineRule="auto"/>
              <w:ind w:left="107"/>
              <w:jc w:val="both"/>
              <w:rPr>
                <w:rFonts w:ascii="Arial" w:hAnsi="Arial" w:cs="Arial"/>
                <w:sz w:val="24"/>
                <w:szCs w:val="24"/>
              </w:rPr>
            </w:pPr>
            <w:r w:rsidRPr="002F0F6A">
              <w:rPr>
                <w:rFonts w:ascii="Arial" w:hAnsi="Arial" w:cs="Arial"/>
                <w:sz w:val="24"/>
                <w:szCs w:val="24"/>
              </w:rPr>
              <w:t xml:space="preserve">Fim de recebimento de propostas até: </w:t>
            </w:r>
            <w:r w:rsidR="002F0F6A" w:rsidRPr="002F0F6A">
              <w:rPr>
                <w:rFonts w:ascii="Arial" w:hAnsi="Arial" w:cs="Arial"/>
                <w:sz w:val="24"/>
                <w:szCs w:val="24"/>
              </w:rPr>
              <w:t>12</w:t>
            </w:r>
            <w:r w:rsidRPr="002F0F6A">
              <w:rPr>
                <w:rFonts w:ascii="Arial" w:hAnsi="Arial" w:cs="Arial"/>
                <w:sz w:val="24"/>
                <w:szCs w:val="24"/>
              </w:rPr>
              <w:t>/0</w:t>
            </w:r>
            <w:r w:rsidR="002F0F6A" w:rsidRPr="002F0F6A">
              <w:rPr>
                <w:rFonts w:ascii="Arial" w:hAnsi="Arial" w:cs="Arial"/>
                <w:sz w:val="24"/>
                <w:szCs w:val="24"/>
              </w:rPr>
              <w:t>6</w:t>
            </w:r>
            <w:r w:rsidRPr="002F0F6A">
              <w:rPr>
                <w:rFonts w:ascii="Arial" w:hAnsi="Arial" w:cs="Arial"/>
                <w:sz w:val="24"/>
                <w:szCs w:val="24"/>
              </w:rPr>
              <w:t>/202</w:t>
            </w:r>
            <w:r w:rsidR="005831B3" w:rsidRPr="002F0F6A">
              <w:rPr>
                <w:rFonts w:ascii="Arial" w:hAnsi="Arial" w:cs="Arial"/>
                <w:sz w:val="24"/>
                <w:szCs w:val="24"/>
              </w:rPr>
              <w:t>6</w:t>
            </w:r>
            <w:r w:rsidRPr="002F0F6A">
              <w:rPr>
                <w:rFonts w:ascii="Arial" w:hAnsi="Arial" w:cs="Arial"/>
                <w:sz w:val="24"/>
                <w:szCs w:val="24"/>
              </w:rPr>
              <w:t xml:space="preserve"> – Horas 08:50:00.</w:t>
            </w:r>
          </w:p>
          <w:p w14:paraId="79D40051" w14:textId="17E402AC" w:rsidR="00D834B6" w:rsidRPr="002F0F6A" w:rsidRDefault="00D834B6" w:rsidP="00D834B6">
            <w:pPr>
              <w:pStyle w:val="TableParagraph"/>
              <w:spacing w:line="276" w:lineRule="auto"/>
              <w:ind w:left="107"/>
              <w:jc w:val="both"/>
              <w:rPr>
                <w:rFonts w:ascii="Arial" w:hAnsi="Arial" w:cs="Arial"/>
                <w:sz w:val="24"/>
                <w:szCs w:val="24"/>
              </w:rPr>
            </w:pPr>
            <w:r w:rsidRPr="002F0F6A">
              <w:rPr>
                <w:rFonts w:ascii="Arial" w:hAnsi="Arial" w:cs="Arial"/>
                <w:sz w:val="24"/>
                <w:szCs w:val="24"/>
              </w:rPr>
              <w:t xml:space="preserve">Abertura/análise das propostas: </w:t>
            </w:r>
            <w:r w:rsidR="002F0F6A" w:rsidRPr="002F0F6A">
              <w:rPr>
                <w:rFonts w:ascii="Arial" w:hAnsi="Arial" w:cs="Arial"/>
                <w:sz w:val="24"/>
                <w:szCs w:val="24"/>
              </w:rPr>
              <w:t>12</w:t>
            </w:r>
            <w:r w:rsidRPr="002F0F6A">
              <w:rPr>
                <w:rFonts w:ascii="Arial" w:hAnsi="Arial" w:cs="Arial"/>
                <w:sz w:val="24"/>
                <w:szCs w:val="24"/>
              </w:rPr>
              <w:t>/0</w:t>
            </w:r>
            <w:r w:rsidR="002F0F6A" w:rsidRPr="002F0F6A">
              <w:rPr>
                <w:rFonts w:ascii="Arial" w:hAnsi="Arial" w:cs="Arial"/>
                <w:sz w:val="24"/>
                <w:szCs w:val="24"/>
              </w:rPr>
              <w:t>6</w:t>
            </w:r>
            <w:r w:rsidRPr="002F0F6A">
              <w:rPr>
                <w:rFonts w:ascii="Arial" w:hAnsi="Arial" w:cs="Arial"/>
                <w:sz w:val="24"/>
                <w:szCs w:val="24"/>
              </w:rPr>
              <w:t>/202</w:t>
            </w:r>
            <w:r w:rsidR="005831B3" w:rsidRPr="002F0F6A">
              <w:rPr>
                <w:rFonts w:ascii="Arial" w:hAnsi="Arial" w:cs="Arial"/>
                <w:sz w:val="24"/>
                <w:szCs w:val="24"/>
              </w:rPr>
              <w:t>6</w:t>
            </w:r>
            <w:r w:rsidRPr="002F0F6A">
              <w:rPr>
                <w:rFonts w:ascii="Arial" w:hAnsi="Arial" w:cs="Arial"/>
                <w:sz w:val="24"/>
                <w:szCs w:val="24"/>
              </w:rPr>
              <w:t xml:space="preserve"> – Horas 09:00:00 Obs. Nesta fase será informado via chat o horário do início da fase de lances.</w:t>
            </w:r>
          </w:p>
          <w:p w14:paraId="04C28103" w14:textId="6718B70C" w:rsidR="009524C5" w:rsidRPr="002F0F6A" w:rsidRDefault="00D834B6" w:rsidP="005831B3">
            <w:pPr>
              <w:pStyle w:val="TableParagraph"/>
              <w:spacing w:line="276" w:lineRule="auto"/>
              <w:ind w:left="107"/>
              <w:jc w:val="both"/>
              <w:rPr>
                <w:rFonts w:ascii="Arial" w:hAnsi="Arial" w:cs="Arial"/>
                <w:sz w:val="24"/>
                <w:szCs w:val="24"/>
              </w:rPr>
            </w:pPr>
            <w:r w:rsidRPr="002F0F6A">
              <w:rPr>
                <w:rFonts w:ascii="Arial" w:hAnsi="Arial" w:cs="Arial"/>
                <w:sz w:val="24"/>
                <w:szCs w:val="24"/>
              </w:rPr>
              <w:t xml:space="preserve">Inicio fase de lances: </w:t>
            </w:r>
            <w:r w:rsidR="002F0F6A" w:rsidRPr="002F0F6A">
              <w:rPr>
                <w:rFonts w:ascii="Arial" w:hAnsi="Arial" w:cs="Arial"/>
                <w:sz w:val="24"/>
                <w:szCs w:val="24"/>
              </w:rPr>
              <w:t>12</w:t>
            </w:r>
            <w:r w:rsidRPr="002F0F6A">
              <w:rPr>
                <w:rFonts w:ascii="Arial" w:hAnsi="Arial" w:cs="Arial"/>
                <w:sz w:val="24"/>
                <w:szCs w:val="24"/>
              </w:rPr>
              <w:t>/0</w:t>
            </w:r>
            <w:r w:rsidR="002F0F6A" w:rsidRPr="002F0F6A">
              <w:rPr>
                <w:rFonts w:ascii="Arial" w:hAnsi="Arial" w:cs="Arial"/>
                <w:sz w:val="24"/>
                <w:szCs w:val="24"/>
              </w:rPr>
              <w:t>6</w:t>
            </w:r>
            <w:r w:rsidRPr="002F0F6A">
              <w:rPr>
                <w:rFonts w:ascii="Arial" w:hAnsi="Arial" w:cs="Arial"/>
                <w:sz w:val="24"/>
                <w:szCs w:val="24"/>
              </w:rPr>
              <w:t>/202</w:t>
            </w:r>
            <w:r w:rsidR="005831B3" w:rsidRPr="002F0F6A">
              <w:rPr>
                <w:rFonts w:ascii="Arial" w:hAnsi="Arial" w:cs="Arial"/>
                <w:sz w:val="24"/>
                <w:szCs w:val="24"/>
              </w:rPr>
              <w:t>6</w:t>
            </w:r>
            <w:r w:rsidRPr="002F0F6A">
              <w:rPr>
                <w:rFonts w:ascii="Arial" w:hAnsi="Arial" w:cs="Arial"/>
                <w:sz w:val="24"/>
                <w:szCs w:val="24"/>
              </w:rPr>
              <w:t xml:space="preserve"> – Horas 09:30:00.</w:t>
            </w:r>
          </w:p>
        </w:tc>
      </w:tr>
      <w:tr w:rsidR="002F0F6A" w:rsidRPr="002F0F6A" w14:paraId="636313E2" w14:textId="77777777" w:rsidTr="00A41D88">
        <w:trPr>
          <w:trHeight w:val="308"/>
        </w:trPr>
        <w:tc>
          <w:tcPr>
            <w:tcW w:w="3612" w:type="dxa"/>
            <w:vAlign w:val="center"/>
          </w:tcPr>
          <w:p w14:paraId="776AA461" w14:textId="77777777" w:rsidR="009524C5" w:rsidRPr="002F0F6A" w:rsidRDefault="009524C5" w:rsidP="00520737">
            <w:pPr>
              <w:pStyle w:val="TableParagraph"/>
              <w:spacing w:line="244" w:lineRule="exact"/>
              <w:jc w:val="both"/>
              <w:rPr>
                <w:rFonts w:ascii="Arial" w:hAnsi="Arial" w:cs="Arial"/>
                <w:b/>
                <w:sz w:val="24"/>
                <w:szCs w:val="24"/>
              </w:rPr>
            </w:pPr>
            <w:r w:rsidRPr="002F0F6A">
              <w:rPr>
                <w:rFonts w:ascii="Arial" w:hAnsi="Arial" w:cs="Arial"/>
                <w:b/>
                <w:sz w:val="24"/>
                <w:szCs w:val="24"/>
              </w:rPr>
              <w:t>Local</w:t>
            </w:r>
            <w:r w:rsidRPr="002F0F6A">
              <w:rPr>
                <w:rFonts w:ascii="Arial" w:hAnsi="Arial" w:cs="Arial"/>
                <w:b/>
                <w:spacing w:val="-1"/>
                <w:sz w:val="24"/>
                <w:szCs w:val="24"/>
              </w:rPr>
              <w:t xml:space="preserve"> </w:t>
            </w:r>
            <w:r w:rsidRPr="002F0F6A">
              <w:rPr>
                <w:rFonts w:ascii="Arial" w:hAnsi="Arial" w:cs="Arial"/>
                <w:b/>
                <w:sz w:val="24"/>
                <w:szCs w:val="24"/>
              </w:rPr>
              <w:t xml:space="preserve">de </w:t>
            </w:r>
            <w:r w:rsidRPr="002F0F6A">
              <w:rPr>
                <w:rFonts w:ascii="Arial" w:hAnsi="Arial" w:cs="Arial"/>
                <w:b/>
                <w:spacing w:val="-2"/>
                <w:sz w:val="24"/>
                <w:szCs w:val="24"/>
              </w:rPr>
              <w:t>realização</w:t>
            </w:r>
          </w:p>
        </w:tc>
        <w:tc>
          <w:tcPr>
            <w:tcW w:w="5985" w:type="dxa"/>
            <w:vAlign w:val="center"/>
          </w:tcPr>
          <w:p w14:paraId="51311798" w14:textId="77777777" w:rsidR="009524C5" w:rsidRPr="002F0F6A" w:rsidRDefault="009524C5" w:rsidP="00520737">
            <w:pPr>
              <w:pStyle w:val="TableParagraph"/>
              <w:spacing w:line="244" w:lineRule="exact"/>
              <w:ind w:left="107"/>
              <w:jc w:val="both"/>
              <w:rPr>
                <w:rFonts w:ascii="Arial" w:hAnsi="Arial" w:cs="Arial"/>
                <w:sz w:val="24"/>
                <w:szCs w:val="24"/>
              </w:rPr>
            </w:pPr>
            <w:r w:rsidRPr="002F0F6A">
              <w:rPr>
                <w:rFonts w:ascii="Arial" w:hAnsi="Arial" w:cs="Arial"/>
                <w:sz w:val="24"/>
                <w:szCs w:val="24"/>
                <w:u w:val="single" w:color="000080"/>
              </w:rPr>
              <w:t>https://novobbmnet.com.br</w:t>
            </w:r>
          </w:p>
        </w:tc>
      </w:tr>
      <w:tr w:rsidR="002F0F6A" w:rsidRPr="002F0F6A" w14:paraId="29308073" w14:textId="77777777" w:rsidTr="00A41D88">
        <w:trPr>
          <w:trHeight w:val="266"/>
        </w:trPr>
        <w:tc>
          <w:tcPr>
            <w:tcW w:w="3612" w:type="dxa"/>
            <w:vAlign w:val="center"/>
          </w:tcPr>
          <w:p w14:paraId="6AFEB3FE" w14:textId="77777777" w:rsidR="009524C5" w:rsidRPr="002F0F6A" w:rsidRDefault="009524C5" w:rsidP="00520737">
            <w:pPr>
              <w:pStyle w:val="TableParagraph"/>
              <w:spacing w:line="246" w:lineRule="exact"/>
              <w:jc w:val="both"/>
              <w:rPr>
                <w:rFonts w:ascii="Arial" w:hAnsi="Arial" w:cs="Arial"/>
                <w:b/>
                <w:sz w:val="24"/>
                <w:szCs w:val="24"/>
              </w:rPr>
            </w:pPr>
            <w:r w:rsidRPr="002F0F6A">
              <w:rPr>
                <w:rFonts w:ascii="Arial" w:hAnsi="Arial" w:cs="Arial"/>
                <w:b/>
                <w:sz w:val="24"/>
                <w:szCs w:val="24"/>
              </w:rPr>
              <w:t>Critério</w:t>
            </w:r>
            <w:r w:rsidRPr="002F0F6A">
              <w:rPr>
                <w:rFonts w:ascii="Arial" w:hAnsi="Arial" w:cs="Arial"/>
                <w:b/>
                <w:spacing w:val="-1"/>
                <w:sz w:val="24"/>
                <w:szCs w:val="24"/>
              </w:rPr>
              <w:t xml:space="preserve"> </w:t>
            </w:r>
            <w:r w:rsidRPr="002F0F6A">
              <w:rPr>
                <w:rFonts w:ascii="Arial" w:hAnsi="Arial" w:cs="Arial"/>
                <w:b/>
                <w:sz w:val="24"/>
                <w:szCs w:val="24"/>
              </w:rPr>
              <w:t xml:space="preserve">de </w:t>
            </w:r>
            <w:r w:rsidRPr="002F0F6A">
              <w:rPr>
                <w:rFonts w:ascii="Arial" w:hAnsi="Arial" w:cs="Arial"/>
                <w:b/>
                <w:spacing w:val="-2"/>
                <w:sz w:val="24"/>
                <w:szCs w:val="24"/>
              </w:rPr>
              <w:t>Julgamento</w:t>
            </w:r>
          </w:p>
        </w:tc>
        <w:tc>
          <w:tcPr>
            <w:tcW w:w="5985" w:type="dxa"/>
            <w:vAlign w:val="center"/>
          </w:tcPr>
          <w:p w14:paraId="484C10E2" w14:textId="0F202850" w:rsidR="009524C5" w:rsidRPr="002F0F6A" w:rsidRDefault="009524C5" w:rsidP="00A600D8">
            <w:pPr>
              <w:pStyle w:val="TableParagraph"/>
              <w:spacing w:line="246" w:lineRule="exact"/>
              <w:ind w:left="107"/>
              <w:jc w:val="both"/>
              <w:rPr>
                <w:rFonts w:ascii="Arial" w:hAnsi="Arial" w:cs="Arial"/>
                <w:sz w:val="24"/>
                <w:szCs w:val="24"/>
              </w:rPr>
            </w:pPr>
            <w:r w:rsidRPr="002F0F6A">
              <w:rPr>
                <w:rFonts w:ascii="Arial" w:hAnsi="Arial" w:cs="Arial"/>
                <w:sz w:val="24"/>
                <w:szCs w:val="24"/>
              </w:rPr>
              <w:t>Menor</w:t>
            </w:r>
            <w:r w:rsidRPr="002F0F6A">
              <w:rPr>
                <w:rFonts w:ascii="Arial" w:hAnsi="Arial" w:cs="Arial"/>
                <w:spacing w:val="-3"/>
                <w:sz w:val="24"/>
                <w:szCs w:val="24"/>
              </w:rPr>
              <w:t xml:space="preserve"> </w:t>
            </w:r>
            <w:r w:rsidRPr="002F0F6A">
              <w:rPr>
                <w:rFonts w:ascii="Arial" w:hAnsi="Arial" w:cs="Arial"/>
                <w:sz w:val="24"/>
                <w:szCs w:val="24"/>
              </w:rPr>
              <w:t>preço</w:t>
            </w:r>
            <w:r w:rsidRPr="002F0F6A">
              <w:rPr>
                <w:rFonts w:ascii="Arial" w:hAnsi="Arial" w:cs="Arial"/>
                <w:spacing w:val="-2"/>
                <w:sz w:val="24"/>
                <w:szCs w:val="24"/>
              </w:rPr>
              <w:t xml:space="preserve"> </w:t>
            </w:r>
            <w:r w:rsidR="00A600D8" w:rsidRPr="002F0F6A">
              <w:rPr>
                <w:rFonts w:ascii="Arial" w:hAnsi="Arial" w:cs="Arial"/>
                <w:spacing w:val="-2"/>
                <w:sz w:val="24"/>
                <w:szCs w:val="24"/>
              </w:rPr>
              <w:t>por lote</w:t>
            </w:r>
          </w:p>
        </w:tc>
      </w:tr>
      <w:tr w:rsidR="002F0F6A" w:rsidRPr="002F0F6A" w14:paraId="1C27D708" w14:textId="77777777" w:rsidTr="00A41D88">
        <w:trPr>
          <w:trHeight w:val="280"/>
        </w:trPr>
        <w:tc>
          <w:tcPr>
            <w:tcW w:w="3612" w:type="dxa"/>
            <w:vAlign w:val="center"/>
          </w:tcPr>
          <w:p w14:paraId="44BC8728" w14:textId="77777777" w:rsidR="009524C5" w:rsidRPr="002F0F6A" w:rsidRDefault="009524C5" w:rsidP="00520737">
            <w:pPr>
              <w:pStyle w:val="TableParagraph"/>
              <w:spacing w:line="244" w:lineRule="exact"/>
              <w:jc w:val="both"/>
              <w:rPr>
                <w:rFonts w:ascii="Arial" w:hAnsi="Arial" w:cs="Arial"/>
                <w:b/>
                <w:sz w:val="24"/>
                <w:szCs w:val="24"/>
              </w:rPr>
            </w:pPr>
            <w:r w:rsidRPr="002F0F6A">
              <w:rPr>
                <w:rFonts w:ascii="Arial" w:hAnsi="Arial" w:cs="Arial"/>
                <w:b/>
                <w:sz w:val="24"/>
                <w:szCs w:val="24"/>
              </w:rPr>
              <w:t>Modo</w:t>
            </w:r>
            <w:r w:rsidRPr="002F0F6A">
              <w:rPr>
                <w:rFonts w:ascii="Arial" w:hAnsi="Arial" w:cs="Arial"/>
                <w:b/>
                <w:spacing w:val="1"/>
                <w:sz w:val="24"/>
                <w:szCs w:val="24"/>
              </w:rPr>
              <w:t xml:space="preserve"> </w:t>
            </w:r>
            <w:r w:rsidRPr="002F0F6A">
              <w:rPr>
                <w:rFonts w:ascii="Arial" w:hAnsi="Arial" w:cs="Arial"/>
                <w:b/>
                <w:sz w:val="24"/>
                <w:szCs w:val="24"/>
              </w:rPr>
              <w:t>de</w:t>
            </w:r>
            <w:r w:rsidRPr="002F0F6A">
              <w:rPr>
                <w:rFonts w:ascii="Arial" w:hAnsi="Arial" w:cs="Arial"/>
                <w:b/>
                <w:spacing w:val="-3"/>
                <w:sz w:val="24"/>
                <w:szCs w:val="24"/>
              </w:rPr>
              <w:t xml:space="preserve"> </w:t>
            </w:r>
            <w:r w:rsidRPr="002F0F6A">
              <w:rPr>
                <w:rFonts w:ascii="Arial" w:hAnsi="Arial" w:cs="Arial"/>
                <w:b/>
                <w:spacing w:val="-2"/>
                <w:sz w:val="24"/>
                <w:szCs w:val="24"/>
              </w:rPr>
              <w:t>disputa</w:t>
            </w:r>
          </w:p>
        </w:tc>
        <w:tc>
          <w:tcPr>
            <w:tcW w:w="5985" w:type="dxa"/>
            <w:vAlign w:val="center"/>
          </w:tcPr>
          <w:p w14:paraId="0F99D909" w14:textId="77777777" w:rsidR="009524C5" w:rsidRPr="002F0F6A" w:rsidRDefault="009524C5" w:rsidP="00520737">
            <w:pPr>
              <w:pStyle w:val="TableParagraph"/>
              <w:spacing w:line="244" w:lineRule="exact"/>
              <w:ind w:left="0"/>
              <w:jc w:val="both"/>
              <w:rPr>
                <w:rFonts w:ascii="Arial" w:hAnsi="Arial" w:cs="Arial"/>
                <w:sz w:val="24"/>
                <w:szCs w:val="24"/>
              </w:rPr>
            </w:pPr>
            <w:r w:rsidRPr="002F0F6A">
              <w:rPr>
                <w:rFonts w:ascii="Arial" w:hAnsi="Arial" w:cs="Arial"/>
                <w:spacing w:val="-2"/>
                <w:sz w:val="24"/>
                <w:szCs w:val="24"/>
              </w:rPr>
              <w:t xml:space="preserve">  Aberto</w:t>
            </w:r>
          </w:p>
        </w:tc>
      </w:tr>
      <w:tr w:rsidR="002F0F6A" w:rsidRPr="002F0F6A" w14:paraId="381E0F56" w14:textId="77777777" w:rsidTr="00A41D88">
        <w:trPr>
          <w:trHeight w:val="258"/>
        </w:trPr>
        <w:tc>
          <w:tcPr>
            <w:tcW w:w="3612" w:type="dxa"/>
            <w:vAlign w:val="center"/>
          </w:tcPr>
          <w:p w14:paraId="3F71208D" w14:textId="77777777" w:rsidR="009524C5" w:rsidRPr="002F0F6A" w:rsidRDefault="009524C5" w:rsidP="00520737">
            <w:pPr>
              <w:pStyle w:val="TableParagraph"/>
              <w:jc w:val="both"/>
              <w:rPr>
                <w:rFonts w:ascii="Arial" w:hAnsi="Arial" w:cs="Arial"/>
                <w:b/>
                <w:sz w:val="24"/>
                <w:szCs w:val="24"/>
              </w:rPr>
            </w:pPr>
            <w:r w:rsidRPr="002F0F6A">
              <w:rPr>
                <w:rFonts w:ascii="Arial" w:hAnsi="Arial" w:cs="Arial"/>
                <w:b/>
                <w:sz w:val="24"/>
                <w:szCs w:val="24"/>
              </w:rPr>
              <w:t>Regime</w:t>
            </w:r>
            <w:r w:rsidRPr="002F0F6A">
              <w:rPr>
                <w:rFonts w:ascii="Arial" w:hAnsi="Arial" w:cs="Arial"/>
                <w:b/>
                <w:spacing w:val="-1"/>
                <w:sz w:val="24"/>
                <w:szCs w:val="24"/>
              </w:rPr>
              <w:t xml:space="preserve"> </w:t>
            </w:r>
            <w:r w:rsidRPr="002F0F6A">
              <w:rPr>
                <w:rFonts w:ascii="Arial" w:hAnsi="Arial" w:cs="Arial"/>
                <w:b/>
                <w:sz w:val="24"/>
                <w:szCs w:val="24"/>
              </w:rPr>
              <w:t>de</w:t>
            </w:r>
            <w:r w:rsidRPr="002F0F6A">
              <w:rPr>
                <w:rFonts w:ascii="Arial" w:hAnsi="Arial" w:cs="Arial"/>
                <w:b/>
                <w:spacing w:val="-2"/>
                <w:sz w:val="24"/>
                <w:szCs w:val="24"/>
              </w:rPr>
              <w:t xml:space="preserve"> Execução</w:t>
            </w:r>
          </w:p>
        </w:tc>
        <w:tc>
          <w:tcPr>
            <w:tcW w:w="5985" w:type="dxa"/>
            <w:vAlign w:val="center"/>
          </w:tcPr>
          <w:p w14:paraId="71FAA879" w14:textId="77777777" w:rsidR="009524C5" w:rsidRPr="002F0F6A" w:rsidRDefault="009524C5" w:rsidP="00520737">
            <w:pPr>
              <w:pStyle w:val="TableParagraph"/>
              <w:ind w:left="107"/>
              <w:jc w:val="both"/>
              <w:rPr>
                <w:rFonts w:ascii="Arial" w:hAnsi="Arial" w:cs="Arial"/>
                <w:sz w:val="24"/>
                <w:szCs w:val="24"/>
              </w:rPr>
            </w:pPr>
            <w:r w:rsidRPr="002F0F6A">
              <w:rPr>
                <w:rFonts w:ascii="Arial" w:hAnsi="Arial" w:cs="Arial"/>
                <w:sz w:val="24"/>
                <w:szCs w:val="24"/>
              </w:rPr>
              <w:t>Empreitada</w:t>
            </w:r>
            <w:r w:rsidRPr="002F0F6A">
              <w:rPr>
                <w:rFonts w:ascii="Arial" w:hAnsi="Arial" w:cs="Arial"/>
                <w:spacing w:val="-5"/>
                <w:sz w:val="24"/>
                <w:szCs w:val="24"/>
              </w:rPr>
              <w:t xml:space="preserve"> </w:t>
            </w:r>
            <w:r w:rsidRPr="002F0F6A">
              <w:rPr>
                <w:rFonts w:ascii="Arial" w:hAnsi="Arial" w:cs="Arial"/>
                <w:sz w:val="24"/>
                <w:szCs w:val="24"/>
              </w:rPr>
              <w:t>por</w:t>
            </w:r>
            <w:r w:rsidRPr="002F0F6A">
              <w:rPr>
                <w:rFonts w:ascii="Arial" w:hAnsi="Arial" w:cs="Arial"/>
                <w:spacing w:val="-3"/>
                <w:sz w:val="24"/>
                <w:szCs w:val="24"/>
              </w:rPr>
              <w:t xml:space="preserve"> </w:t>
            </w:r>
            <w:r w:rsidRPr="002F0F6A">
              <w:rPr>
                <w:rFonts w:ascii="Arial" w:hAnsi="Arial" w:cs="Arial"/>
                <w:sz w:val="24"/>
                <w:szCs w:val="24"/>
              </w:rPr>
              <w:t>preço</w:t>
            </w:r>
            <w:r w:rsidRPr="002F0F6A">
              <w:rPr>
                <w:rFonts w:ascii="Arial" w:hAnsi="Arial" w:cs="Arial"/>
                <w:spacing w:val="-4"/>
                <w:sz w:val="24"/>
                <w:szCs w:val="24"/>
              </w:rPr>
              <w:t xml:space="preserve"> </w:t>
            </w:r>
            <w:r w:rsidRPr="002F0F6A">
              <w:rPr>
                <w:rFonts w:ascii="Arial" w:hAnsi="Arial" w:cs="Arial"/>
                <w:spacing w:val="-2"/>
                <w:sz w:val="24"/>
                <w:szCs w:val="24"/>
              </w:rPr>
              <w:t>global</w:t>
            </w:r>
          </w:p>
        </w:tc>
      </w:tr>
      <w:tr w:rsidR="002F0F6A" w:rsidRPr="002F0F6A" w14:paraId="7D0D57B3" w14:textId="77777777" w:rsidTr="00A41D88">
        <w:trPr>
          <w:trHeight w:val="577"/>
        </w:trPr>
        <w:tc>
          <w:tcPr>
            <w:tcW w:w="3612" w:type="dxa"/>
            <w:vAlign w:val="center"/>
          </w:tcPr>
          <w:p w14:paraId="743F26F0" w14:textId="77777777" w:rsidR="009524C5" w:rsidRPr="002F0F6A" w:rsidRDefault="009524C5" w:rsidP="00520737">
            <w:pPr>
              <w:pStyle w:val="TableParagraph"/>
              <w:jc w:val="both"/>
              <w:rPr>
                <w:rFonts w:ascii="Arial" w:hAnsi="Arial" w:cs="Arial"/>
                <w:b/>
                <w:sz w:val="24"/>
                <w:szCs w:val="24"/>
              </w:rPr>
            </w:pPr>
            <w:r w:rsidRPr="002F0F6A">
              <w:rPr>
                <w:rFonts w:ascii="Arial" w:hAnsi="Arial" w:cs="Arial"/>
                <w:b/>
                <w:spacing w:val="-2"/>
                <w:sz w:val="24"/>
                <w:szCs w:val="24"/>
              </w:rPr>
              <w:t>Preferência ME/EPP/EQUIPARADAS</w:t>
            </w:r>
          </w:p>
        </w:tc>
        <w:tc>
          <w:tcPr>
            <w:tcW w:w="5985" w:type="dxa"/>
            <w:vAlign w:val="center"/>
          </w:tcPr>
          <w:p w14:paraId="35C5B714" w14:textId="77777777" w:rsidR="009524C5" w:rsidRPr="002F0F6A" w:rsidRDefault="009524C5" w:rsidP="00520737">
            <w:pPr>
              <w:pStyle w:val="TableParagraph"/>
              <w:ind w:left="107"/>
              <w:jc w:val="both"/>
              <w:rPr>
                <w:rFonts w:ascii="Arial" w:hAnsi="Arial" w:cs="Arial"/>
                <w:sz w:val="24"/>
                <w:szCs w:val="24"/>
              </w:rPr>
            </w:pPr>
            <w:r w:rsidRPr="002F0F6A">
              <w:rPr>
                <w:rFonts w:ascii="Arial" w:hAnsi="Arial" w:cs="Arial"/>
                <w:spacing w:val="-5"/>
                <w:sz w:val="24"/>
                <w:szCs w:val="24"/>
              </w:rPr>
              <w:t>Não</w:t>
            </w:r>
          </w:p>
        </w:tc>
      </w:tr>
      <w:tr w:rsidR="002F0F6A" w:rsidRPr="002F0F6A" w14:paraId="65BAC19A" w14:textId="77777777" w:rsidTr="00A41D88">
        <w:trPr>
          <w:trHeight w:val="530"/>
        </w:trPr>
        <w:tc>
          <w:tcPr>
            <w:tcW w:w="3612" w:type="dxa"/>
            <w:vAlign w:val="center"/>
          </w:tcPr>
          <w:p w14:paraId="03EA5B47" w14:textId="39F12417" w:rsidR="009524C5" w:rsidRPr="002F0F6A" w:rsidRDefault="006B5844" w:rsidP="00520737">
            <w:pPr>
              <w:pStyle w:val="TableParagraph"/>
              <w:tabs>
                <w:tab w:val="left" w:pos="1182"/>
                <w:tab w:val="left" w:pos="1744"/>
              </w:tabs>
              <w:spacing w:line="264" w:lineRule="exact"/>
              <w:ind w:right="97"/>
              <w:jc w:val="both"/>
              <w:rPr>
                <w:rFonts w:ascii="Arial" w:hAnsi="Arial" w:cs="Arial"/>
                <w:b/>
                <w:sz w:val="24"/>
                <w:szCs w:val="24"/>
              </w:rPr>
            </w:pPr>
            <w:r w:rsidRPr="002F0F6A">
              <w:rPr>
                <w:rFonts w:ascii="Arial" w:hAnsi="Arial" w:cs="Arial"/>
                <w:b/>
                <w:spacing w:val="-2"/>
                <w:sz w:val="24"/>
                <w:szCs w:val="24"/>
              </w:rPr>
              <w:t>Pregoeiro</w:t>
            </w:r>
          </w:p>
        </w:tc>
        <w:tc>
          <w:tcPr>
            <w:tcW w:w="5985" w:type="dxa"/>
            <w:vAlign w:val="center"/>
          </w:tcPr>
          <w:p w14:paraId="50BC5FF9" w14:textId="3E5C5BE7" w:rsidR="009524C5" w:rsidRPr="002F0F6A" w:rsidRDefault="002F0F6A" w:rsidP="002F0F6A">
            <w:pPr>
              <w:pStyle w:val="TableParagraph"/>
              <w:spacing w:before="2"/>
              <w:ind w:left="0"/>
              <w:jc w:val="both"/>
              <w:rPr>
                <w:rFonts w:ascii="Arial" w:hAnsi="Arial" w:cs="Arial"/>
                <w:sz w:val="24"/>
                <w:szCs w:val="24"/>
              </w:rPr>
            </w:pPr>
            <w:r w:rsidRPr="002F0F6A">
              <w:rPr>
                <w:rFonts w:ascii="Arial" w:eastAsiaTheme="minorHAnsi" w:hAnsi="Arial" w:cs="Arial"/>
                <w:sz w:val="24"/>
                <w:szCs w:val="24"/>
                <w:lang w:val="pt-BR"/>
              </w:rPr>
              <w:t>Maiane Santos Souza</w:t>
            </w:r>
          </w:p>
        </w:tc>
      </w:tr>
      <w:tr w:rsidR="00000000" w:rsidRPr="002F0F6A" w14:paraId="0B95D1EB" w14:textId="77777777" w:rsidTr="00A41D88">
        <w:trPr>
          <w:trHeight w:val="1175"/>
        </w:trPr>
        <w:tc>
          <w:tcPr>
            <w:tcW w:w="9597" w:type="dxa"/>
            <w:gridSpan w:val="2"/>
            <w:vAlign w:val="center"/>
          </w:tcPr>
          <w:p w14:paraId="48A20B3C" w14:textId="1F7F5C13" w:rsidR="009524C5" w:rsidRPr="002F0F6A" w:rsidRDefault="009524C5" w:rsidP="00520737">
            <w:pPr>
              <w:pStyle w:val="TableParagraph"/>
              <w:ind w:right="94"/>
              <w:jc w:val="both"/>
              <w:rPr>
                <w:rFonts w:ascii="Arial" w:hAnsi="Arial" w:cs="Arial"/>
                <w:sz w:val="24"/>
                <w:szCs w:val="24"/>
              </w:rPr>
            </w:pPr>
            <w:r w:rsidRPr="002F0F6A">
              <w:rPr>
                <w:rFonts w:ascii="Arial" w:hAnsi="Arial" w:cs="Arial"/>
                <w:sz w:val="24"/>
                <w:szCs w:val="24"/>
              </w:rPr>
              <w:t xml:space="preserve">O Edital completo poderá ser adquirido no endereço eletrônico </w:t>
            </w:r>
            <w:r w:rsidR="00C35F65" w:rsidRPr="002F0F6A">
              <w:rPr>
                <w:rFonts w:ascii="Arial" w:hAnsi="Arial" w:cs="Arial"/>
                <w:sz w:val="24"/>
                <w:szCs w:val="24"/>
                <w:u w:val="single"/>
              </w:rPr>
              <w:t>https://gaviao.ba.gov.br/acesso/licitacoes</w:t>
            </w:r>
            <w:r w:rsidRPr="002F0F6A">
              <w:rPr>
                <w:rFonts w:ascii="Arial" w:hAnsi="Arial" w:cs="Arial"/>
                <w:sz w:val="24"/>
                <w:szCs w:val="24"/>
                <w:u w:val="single"/>
              </w:rPr>
              <w:t xml:space="preserve"> e no portal https://novobbmnet.com.br</w:t>
            </w:r>
            <w:r w:rsidRPr="002F0F6A">
              <w:rPr>
                <w:rFonts w:ascii="Arial" w:hAnsi="Arial" w:cs="Arial"/>
                <w:sz w:val="24"/>
                <w:szCs w:val="24"/>
                <w:u w:val="single" w:color="000080"/>
              </w:rPr>
              <w:t>,</w:t>
            </w:r>
            <w:r w:rsidRPr="002F0F6A">
              <w:rPr>
                <w:rFonts w:ascii="Arial" w:hAnsi="Arial" w:cs="Arial"/>
                <w:sz w:val="24"/>
                <w:szCs w:val="24"/>
              </w:rPr>
              <w:t xml:space="preserve"> a partir da data de sua publicação. Informações</w:t>
            </w:r>
            <w:r w:rsidRPr="002F0F6A">
              <w:rPr>
                <w:rFonts w:ascii="Arial" w:hAnsi="Arial" w:cs="Arial"/>
                <w:spacing w:val="10"/>
                <w:sz w:val="24"/>
                <w:szCs w:val="24"/>
              </w:rPr>
              <w:t xml:space="preserve"> </w:t>
            </w:r>
            <w:r w:rsidRPr="002F0F6A">
              <w:rPr>
                <w:rFonts w:ascii="Arial" w:hAnsi="Arial" w:cs="Arial"/>
                <w:sz w:val="24"/>
                <w:szCs w:val="24"/>
              </w:rPr>
              <w:t>ou</w:t>
            </w:r>
            <w:r w:rsidRPr="002F0F6A">
              <w:rPr>
                <w:rFonts w:ascii="Arial" w:hAnsi="Arial" w:cs="Arial"/>
                <w:spacing w:val="11"/>
                <w:sz w:val="24"/>
                <w:szCs w:val="24"/>
              </w:rPr>
              <w:t xml:space="preserve"> </w:t>
            </w:r>
            <w:r w:rsidRPr="002F0F6A">
              <w:rPr>
                <w:rFonts w:ascii="Arial" w:hAnsi="Arial" w:cs="Arial"/>
                <w:sz w:val="24"/>
                <w:szCs w:val="24"/>
              </w:rPr>
              <w:t>dúvidas</w:t>
            </w:r>
            <w:r w:rsidRPr="002F0F6A">
              <w:rPr>
                <w:rFonts w:ascii="Arial" w:hAnsi="Arial" w:cs="Arial"/>
                <w:spacing w:val="13"/>
                <w:sz w:val="24"/>
                <w:szCs w:val="24"/>
              </w:rPr>
              <w:t xml:space="preserve"> </w:t>
            </w:r>
            <w:r w:rsidRPr="002F0F6A">
              <w:rPr>
                <w:rFonts w:ascii="Arial" w:hAnsi="Arial" w:cs="Arial"/>
                <w:sz w:val="24"/>
                <w:szCs w:val="24"/>
              </w:rPr>
              <w:t>podem</w:t>
            </w:r>
            <w:r w:rsidRPr="002F0F6A">
              <w:rPr>
                <w:rFonts w:ascii="Arial" w:hAnsi="Arial" w:cs="Arial"/>
                <w:spacing w:val="12"/>
                <w:sz w:val="24"/>
                <w:szCs w:val="24"/>
              </w:rPr>
              <w:t xml:space="preserve"> </w:t>
            </w:r>
            <w:r w:rsidRPr="002F0F6A">
              <w:rPr>
                <w:rFonts w:ascii="Arial" w:hAnsi="Arial" w:cs="Arial"/>
                <w:sz w:val="24"/>
                <w:szCs w:val="24"/>
              </w:rPr>
              <w:t>ser</w:t>
            </w:r>
            <w:r w:rsidRPr="002F0F6A">
              <w:rPr>
                <w:rFonts w:ascii="Arial" w:hAnsi="Arial" w:cs="Arial"/>
                <w:spacing w:val="10"/>
                <w:sz w:val="24"/>
                <w:szCs w:val="24"/>
              </w:rPr>
              <w:t xml:space="preserve"> </w:t>
            </w:r>
            <w:r w:rsidRPr="002F0F6A">
              <w:rPr>
                <w:rFonts w:ascii="Arial" w:hAnsi="Arial" w:cs="Arial"/>
                <w:sz w:val="24"/>
                <w:szCs w:val="24"/>
              </w:rPr>
              <w:t>dirimidas</w:t>
            </w:r>
            <w:r w:rsidRPr="002F0F6A">
              <w:rPr>
                <w:rFonts w:ascii="Arial" w:hAnsi="Arial" w:cs="Arial"/>
                <w:spacing w:val="11"/>
                <w:sz w:val="24"/>
                <w:szCs w:val="24"/>
              </w:rPr>
              <w:t xml:space="preserve"> </w:t>
            </w:r>
            <w:r w:rsidRPr="002F0F6A">
              <w:rPr>
                <w:rFonts w:ascii="Arial" w:hAnsi="Arial" w:cs="Arial"/>
                <w:sz w:val="24"/>
                <w:szCs w:val="24"/>
              </w:rPr>
              <w:t>por</w:t>
            </w:r>
            <w:r w:rsidRPr="002F0F6A">
              <w:rPr>
                <w:rFonts w:ascii="Arial" w:hAnsi="Arial" w:cs="Arial"/>
                <w:spacing w:val="10"/>
                <w:sz w:val="24"/>
                <w:szCs w:val="24"/>
              </w:rPr>
              <w:t xml:space="preserve"> </w:t>
            </w:r>
            <w:r w:rsidRPr="002F0F6A">
              <w:rPr>
                <w:rFonts w:ascii="Arial" w:hAnsi="Arial" w:cs="Arial"/>
                <w:sz w:val="24"/>
                <w:szCs w:val="24"/>
              </w:rPr>
              <w:t>meio</w:t>
            </w:r>
            <w:r w:rsidRPr="002F0F6A">
              <w:rPr>
                <w:rFonts w:ascii="Arial" w:hAnsi="Arial" w:cs="Arial"/>
                <w:spacing w:val="10"/>
                <w:sz w:val="24"/>
                <w:szCs w:val="24"/>
              </w:rPr>
              <w:t xml:space="preserve"> </w:t>
            </w:r>
            <w:r w:rsidRPr="002F0F6A">
              <w:rPr>
                <w:rFonts w:ascii="Arial" w:hAnsi="Arial" w:cs="Arial"/>
                <w:sz w:val="24"/>
                <w:szCs w:val="24"/>
              </w:rPr>
              <w:t>do</w:t>
            </w:r>
            <w:r w:rsidRPr="002F0F6A">
              <w:rPr>
                <w:rFonts w:ascii="Arial" w:hAnsi="Arial" w:cs="Arial"/>
                <w:spacing w:val="10"/>
                <w:sz w:val="24"/>
                <w:szCs w:val="24"/>
              </w:rPr>
              <w:t xml:space="preserve"> </w:t>
            </w:r>
            <w:r w:rsidRPr="002F0F6A">
              <w:rPr>
                <w:rFonts w:ascii="Arial" w:hAnsi="Arial" w:cs="Arial"/>
                <w:sz w:val="24"/>
                <w:szCs w:val="24"/>
              </w:rPr>
              <w:t>e-mail</w:t>
            </w:r>
            <w:r w:rsidRPr="002F0F6A">
              <w:rPr>
                <w:rFonts w:ascii="Arial" w:hAnsi="Arial" w:cs="Arial"/>
                <w:spacing w:val="11"/>
                <w:sz w:val="24"/>
                <w:szCs w:val="24"/>
              </w:rPr>
              <w:t xml:space="preserve"> </w:t>
            </w:r>
            <w:r w:rsidRPr="002F0F6A">
              <w:rPr>
                <w:rFonts w:ascii="Arial" w:hAnsi="Arial" w:cs="Arial"/>
                <w:sz w:val="24"/>
                <w:szCs w:val="24"/>
                <w:u w:val="single" w:color="000080"/>
              </w:rPr>
              <w:t>licitacaogaviao.ba@gmail.com</w:t>
            </w:r>
            <w:r w:rsidR="00C35F65" w:rsidRPr="002F0F6A">
              <w:rPr>
                <w:rFonts w:ascii="Arial" w:hAnsi="Arial" w:cs="Arial"/>
                <w:sz w:val="24"/>
                <w:szCs w:val="24"/>
                <w:u w:val="single" w:color="000080"/>
              </w:rPr>
              <w:t>.</w:t>
            </w:r>
          </w:p>
        </w:tc>
      </w:tr>
    </w:tbl>
    <w:p w14:paraId="0DA2E50A" w14:textId="77777777" w:rsidR="009524C5" w:rsidRPr="002F0F6A" w:rsidRDefault="009524C5" w:rsidP="009524C5">
      <w:pPr>
        <w:pStyle w:val="Corpodetexto"/>
        <w:spacing w:before="7"/>
        <w:rPr>
          <w:rFonts w:ascii="Arial" w:hAnsi="Arial" w:cs="Arial"/>
          <w:sz w:val="18"/>
        </w:rPr>
      </w:pPr>
    </w:p>
    <w:p w14:paraId="3D395ABE" w14:textId="77777777" w:rsidR="009524C5" w:rsidRPr="002F0F6A" w:rsidRDefault="009524C5" w:rsidP="009524C5">
      <w:pPr>
        <w:pStyle w:val="Corpodetexto"/>
        <w:spacing w:before="7"/>
        <w:rPr>
          <w:rFonts w:ascii="Arial" w:hAnsi="Arial" w:cs="Arial"/>
          <w:sz w:val="18"/>
        </w:rPr>
      </w:pPr>
    </w:p>
    <w:p w14:paraId="5C5B0802" w14:textId="77777777" w:rsidR="009524C5" w:rsidRPr="002F0F6A" w:rsidRDefault="009524C5" w:rsidP="009524C5">
      <w:pPr>
        <w:pStyle w:val="Corpodetexto"/>
        <w:spacing w:before="7"/>
        <w:rPr>
          <w:rFonts w:ascii="Arial" w:hAnsi="Arial" w:cs="Arial"/>
          <w:sz w:val="18"/>
        </w:rPr>
      </w:pPr>
    </w:p>
    <w:p w14:paraId="2B4F1E87" w14:textId="77777777" w:rsidR="009524C5" w:rsidRPr="002F0F6A" w:rsidRDefault="009524C5" w:rsidP="009524C5">
      <w:pPr>
        <w:pStyle w:val="Corpodetexto"/>
        <w:spacing w:before="7"/>
        <w:rPr>
          <w:rFonts w:ascii="Arial" w:hAnsi="Arial" w:cs="Arial"/>
          <w:sz w:val="18"/>
        </w:rPr>
      </w:pPr>
    </w:p>
    <w:p w14:paraId="1552E6CE" w14:textId="77777777" w:rsidR="009524C5" w:rsidRPr="002F0F6A" w:rsidRDefault="009524C5" w:rsidP="009524C5">
      <w:pPr>
        <w:pStyle w:val="Corpodetexto"/>
        <w:spacing w:before="7"/>
        <w:rPr>
          <w:rFonts w:ascii="Arial" w:hAnsi="Arial" w:cs="Arial"/>
          <w:sz w:val="18"/>
        </w:rPr>
      </w:pPr>
    </w:p>
    <w:p w14:paraId="286D246F" w14:textId="77777777" w:rsidR="009524C5" w:rsidRPr="002F0F6A" w:rsidRDefault="009524C5" w:rsidP="009524C5">
      <w:pPr>
        <w:pStyle w:val="Corpodetexto"/>
        <w:spacing w:before="7"/>
        <w:rPr>
          <w:rFonts w:ascii="Arial" w:hAnsi="Arial" w:cs="Arial"/>
          <w:sz w:val="18"/>
        </w:rPr>
      </w:pPr>
    </w:p>
    <w:p w14:paraId="7E1B879E" w14:textId="77777777" w:rsidR="009524C5" w:rsidRPr="002F0F6A" w:rsidRDefault="009524C5" w:rsidP="009524C5">
      <w:pPr>
        <w:pStyle w:val="Corpodetexto"/>
        <w:spacing w:before="7"/>
        <w:rPr>
          <w:rFonts w:ascii="Arial" w:hAnsi="Arial" w:cs="Arial"/>
          <w:sz w:val="18"/>
        </w:rPr>
      </w:pPr>
    </w:p>
    <w:p w14:paraId="012EBBAD" w14:textId="77777777" w:rsidR="009524C5" w:rsidRPr="002F0F6A" w:rsidRDefault="009524C5" w:rsidP="009524C5">
      <w:pPr>
        <w:pStyle w:val="Corpodetexto"/>
        <w:spacing w:before="7"/>
        <w:rPr>
          <w:rFonts w:ascii="Arial" w:hAnsi="Arial" w:cs="Arial"/>
          <w:sz w:val="18"/>
        </w:rPr>
      </w:pPr>
    </w:p>
    <w:p w14:paraId="4597DF0F" w14:textId="77777777" w:rsidR="00BE78C4" w:rsidRPr="002F0F6A" w:rsidRDefault="00BE78C4" w:rsidP="00492DC6">
      <w:pPr>
        <w:pStyle w:val="corpo"/>
        <w:spacing w:before="0" w:after="0"/>
        <w:rPr>
          <w:rFonts w:ascii="Arial" w:hAnsi="Arial" w:cs="Arial"/>
          <w:b/>
          <w:u w:val="single"/>
        </w:rPr>
      </w:pPr>
    </w:p>
    <w:p w14:paraId="04D28588" w14:textId="77777777" w:rsidR="00F2332D" w:rsidRPr="002F0F6A" w:rsidRDefault="00F2332D" w:rsidP="00321924">
      <w:pPr>
        <w:pStyle w:val="corpo"/>
        <w:rPr>
          <w:rFonts w:ascii="Arial" w:hAnsi="Arial" w:cs="Arial"/>
          <w:b/>
          <w:u w:val="single"/>
        </w:rPr>
      </w:pPr>
    </w:p>
    <w:p w14:paraId="74573F25" w14:textId="13907D76" w:rsidR="009524C5" w:rsidRPr="002F0F6A" w:rsidRDefault="009524C5" w:rsidP="009524C5">
      <w:pPr>
        <w:pStyle w:val="corpo"/>
        <w:jc w:val="center"/>
        <w:rPr>
          <w:rFonts w:ascii="Arial" w:hAnsi="Arial" w:cs="Arial"/>
          <w:b/>
          <w:u w:val="single"/>
        </w:rPr>
      </w:pPr>
      <w:r w:rsidRPr="002F0F6A">
        <w:rPr>
          <w:rFonts w:ascii="Arial" w:hAnsi="Arial" w:cs="Arial"/>
          <w:b/>
          <w:u w:val="single"/>
        </w:rPr>
        <w:t xml:space="preserve">EDITAL </w:t>
      </w:r>
      <w:r w:rsidR="006B5844" w:rsidRPr="002F0F6A">
        <w:rPr>
          <w:rFonts w:ascii="Arial" w:hAnsi="Arial" w:cs="Arial"/>
          <w:b/>
          <w:u w:val="single"/>
        </w:rPr>
        <w:t>PREGÃO ELETRÔNICO</w:t>
      </w:r>
      <w:r w:rsidRPr="002F0F6A">
        <w:rPr>
          <w:rFonts w:ascii="Arial" w:hAnsi="Arial" w:cs="Arial"/>
          <w:b/>
          <w:u w:val="single"/>
        </w:rPr>
        <w:t xml:space="preserve"> </w:t>
      </w:r>
      <w:r w:rsidR="00B54079" w:rsidRPr="002F0F6A">
        <w:rPr>
          <w:rFonts w:ascii="Arial" w:hAnsi="Arial" w:cs="Arial"/>
          <w:b/>
          <w:u w:val="single"/>
        </w:rPr>
        <w:t xml:space="preserve">PARA REGISTRO DE PREÇO </w:t>
      </w:r>
      <w:r w:rsidR="002F0F6A" w:rsidRPr="002F0F6A">
        <w:rPr>
          <w:rFonts w:ascii="Arial" w:hAnsi="Arial" w:cs="Arial"/>
          <w:b/>
          <w:u w:val="single"/>
        </w:rPr>
        <w:t>004/2026</w:t>
      </w:r>
    </w:p>
    <w:p w14:paraId="3BDFFE78" w14:textId="424B4D93" w:rsidR="00121E16" w:rsidRPr="002F0F6A" w:rsidRDefault="009524C5" w:rsidP="00121E16">
      <w:pPr>
        <w:spacing w:before="171"/>
        <w:ind w:left="201" w:right="150"/>
        <w:jc w:val="both"/>
        <w:rPr>
          <w:rFonts w:ascii="Arial" w:hAnsi="Arial" w:cs="Arial"/>
          <w:sz w:val="24"/>
          <w:szCs w:val="24"/>
        </w:rPr>
      </w:pPr>
      <w:r w:rsidRPr="002F0F6A">
        <w:rPr>
          <w:rFonts w:ascii="Arial" w:hAnsi="Arial" w:cs="Arial"/>
          <w:i/>
          <w:sz w:val="24"/>
          <w:szCs w:val="24"/>
        </w:rPr>
        <w:t>O PREFEITO do Município de Gavião, pessoa jurídica de direito público interno, inscrito no CNPJ sob o nº 13.233.036/0001-67, sediado na Av. Lomanto Junior, 437, Centro, Gavião, Bahia</w:t>
      </w:r>
      <w:r w:rsidRPr="002F0F6A">
        <w:rPr>
          <w:rFonts w:ascii="Arial" w:hAnsi="Arial" w:cs="Arial"/>
          <w:sz w:val="24"/>
          <w:szCs w:val="24"/>
        </w:rPr>
        <w:t>, no uso de suas atribuições, torna público, para</w:t>
      </w:r>
      <w:r w:rsidRPr="002F0F6A">
        <w:rPr>
          <w:rFonts w:ascii="Arial" w:hAnsi="Arial" w:cs="Arial"/>
          <w:spacing w:val="1"/>
          <w:sz w:val="24"/>
          <w:szCs w:val="24"/>
        </w:rPr>
        <w:t xml:space="preserve"> </w:t>
      </w:r>
      <w:r w:rsidRPr="002F0F6A">
        <w:rPr>
          <w:rFonts w:ascii="Arial" w:hAnsi="Arial" w:cs="Arial"/>
          <w:sz w:val="24"/>
          <w:szCs w:val="24"/>
        </w:rPr>
        <w:t>conhecimento</w:t>
      </w:r>
      <w:r w:rsidRPr="002F0F6A">
        <w:rPr>
          <w:rFonts w:ascii="Arial" w:hAnsi="Arial" w:cs="Arial"/>
          <w:spacing w:val="45"/>
          <w:sz w:val="24"/>
          <w:szCs w:val="24"/>
        </w:rPr>
        <w:t xml:space="preserve"> </w:t>
      </w:r>
      <w:r w:rsidRPr="002F0F6A">
        <w:rPr>
          <w:rFonts w:ascii="Arial" w:hAnsi="Arial" w:cs="Arial"/>
          <w:sz w:val="24"/>
          <w:szCs w:val="24"/>
        </w:rPr>
        <w:t>dos</w:t>
      </w:r>
      <w:r w:rsidRPr="002F0F6A">
        <w:rPr>
          <w:rFonts w:ascii="Arial" w:hAnsi="Arial" w:cs="Arial"/>
          <w:spacing w:val="45"/>
          <w:sz w:val="24"/>
          <w:szCs w:val="24"/>
        </w:rPr>
        <w:t xml:space="preserve"> </w:t>
      </w:r>
      <w:r w:rsidRPr="002F0F6A">
        <w:rPr>
          <w:rFonts w:ascii="Arial" w:hAnsi="Arial" w:cs="Arial"/>
          <w:sz w:val="24"/>
          <w:szCs w:val="24"/>
        </w:rPr>
        <w:t>interessados,</w:t>
      </w:r>
      <w:r w:rsidRPr="002F0F6A">
        <w:rPr>
          <w:rFonts w:ascii="Arial" w:hAnsi="Arial" w:cs="Arial"/>
          <w:spacing w:val="45"/>
          <w:sz w:val="24"/>
          <w:szCs w:val="24"/>
        </w:rPr>
        <w:t xml:space="preserve"> </w:t>
      </w:r>
      <w:r w:rsidRPr="002F0F6A">
        <w:rPr>
          <w:rFonts w:ascii="Arial" w:hAnsi="Arial" w:cs="Arial"/>
          <w:sz w:val="24"/>
          <w:szCs w:val="24"/>
        </w:rPr>
        <w:t>que</w:t>
      </w:r>
      <w:r w:rsidRPr="002F0F6A">
        <w:rPr>
          <w:rFonts w:ascii="Arial" w:hAnsi="Arial" w:cs="Arial"/>
          <w:spacing w:val="45"/>
          <w:sz w:val="24"/>
          <w:szCs w:val="24"/>
        </w:rPr>
        <w:t xml:space="preserve"> </w:t>
      </w:r>
      <w:r w:rsidRPr="002F0F6A">
        <w:rPr>
          <w:rFonts w:ascii="Arial" w:hAnsi="Arial" w:cs="Arial"/>
          <w:sz w:val="24"/>
          <w:szCs w:val="24"/>
        </w:rPr>
        <w:t>estará</w:t>
      </w:r>
      <w:r w:rsidRPr="002F0F6A">
        <w:rPr>
          <w:rFonts w:ascii="Arial" w:hAnsi="Arial" w:cs="Arial"/>
          <w:spacing w:val="45"/>
          <w:sz w:val="24"/>
          <w:szCs w:val="24"/>
        </w:rPr>
        <w:t xml:space="preserve"> </w:t>
      </w:r>
      <w:r w:rsidRPr="002F0F6A">
        <w:rPr>
          <w:rFonts w:ascii="Arial" w:hAnsi="Arial" w:cs="Arial"/>
          <w:sz w:val="24"/>
          <w:szCs w:val="24"/>
        </w:rPr>
        <w:t>realizando</w:t>
      </w:r>
      <w:r w:rsidRPr="002F0F6A">
        <w:rPr>
          <w:rFonts w:ascii="Arial" w:hAnsi="Arial" w:cs="Arial"/>
          <w:spacing w:val="45"/>
          <w:sz w:val="24"/>
          <w:szCs w:val="24"/>
        </w:rPr>
        <w:t xml:space="preserve"> </w:t>
      </w:r>
      <w:r w:rsidR="00B957CE" w:rsidRPr="002F0F6A">
        <w:rPr>
          <w:rFonts w:ascii="Arial" w:hAnsi="Arial" w:cs="Arial"/>
          <w:i/>
          <w:sz w:val="24"/>
          <w:szCs w:val="24"/>
        </w:rPr>
        <w:t>PREGÃO ELETRÔNICO</w:t>
      </w:r>
      <w:r w:rsidRPr="002F0F6A">
        <w:rPr>
          <w:rFonts w:ascii="Arial" w:hAnsi="Arial" w:cs="Arial"/>
          <w:i/>
          <w:spacing w:val="30"/>
          <w:sz w:val="24"/>
          <w:szCs w:val="24"/>
        </w:rPr>
        <w:t xml:space="preserve"> </w:t>
      </w:r>
      <w:r w:rsidR="00B54079" w:rsidRPr="002F0F6A">
        <w:rPr>
          <w:rFonts w:ascii="Arial" w:hAnsi="Arial" w:cs="Arial"/>
          <w:i/>
          <w:spacing w:val="30"/>
          <w:sz w:val="24"/>
          <w:szCs w:val="24"/>
        </w:rPr>
        <w:t xml:space="preserve">PARA REGISTRO DE PREÇO </w:t>
      </w:r>
      <w:r w:rsidRPr="002F0F6A">
        <w:rPr>
          <w:rFonts w:ascii="Arial" w:hAnsi="Arial" w:cs="Arial"/>
          <w:i/>
          <w:sz w:val="24"/>
          <w:szCs w:val="24"/>
        </w:rPr>
        <w:t>N.º</w:t>
      </w:r>
      <w:r w:rsidRPr="002F0F6A">
        <w:rPr>
          <w:rFonts w:ascii="Arial" w:hAnsi="Arial" w:cs="Arial"/>
          <w:i/>
          <w:spacing w:val="1"/>
          <w:sz w:val="24"/>
          <w:szCs w:val="24"/>
        </w:rPr>
        <w:t xml:space="preserve"> </w:t>
      </w:r>
      <w:r w:rsidR="002F0F6A" w:rsidRPr="002F0F6A">
        <w:rPr>
          <w:rFonts w:ascii="Arial" w:hAnsi="Arial" w:cs="Arial"/>
          <w:i/>
          <w:sz w:val="24"/>
          <w:szCs w:val="24"/>
        </w:rPr>
        <w:t>004/2026</w:t>
      </w:r>
      <w:r w:rsidRPr="002F0F6A">
        <w:rPr>
          <w:rFonts w:ascii="Arial" w:hAnsi="Arial" w:cs="Arial"/>
          <w:i/>
          <w:sz w:val="24"/>
          <w:szCs w:val="24"/>
        </w:rPr>
        <w:t>,</w:t>
      </w:r>
      <w:r w:rsidR="00B957CE" w:rsidRPr="002F0F6A">
        <w:rPr>
          <w:rFonts w:ascii="Arial" w:hAnsi="Arial" w:cs="Arial"/>
          <w:i/>
          <w:spacing w:val="1"/>
          <w:sz w:val="24"/>
          <w:szCs w:val="24"/>
        </w:rPr>
        <w:t xml:space="preserve"> </w:t>
      </w:r>
      <w:r w:rsidRPr="002F0F6A">
        <w:rPr>
          <w:rFonts w:ascii="Arial" w:hAnsi="Arial" w:cs="Arial"/>
          <w:sz w:val="24"/>
          <w:szCs w:val="24"/>
        </w:rPr>
        <w:t>critério de julgamento</w:t>
      </w:r>
      <w:r w:rsidRPr="002F0F6A">
        <w:rPr>
          <w:rFonts w:ascii="Arial" w:hAnsi="Arial" w:cs="Arial"/>
          <w:spacing w:val="1"/>
          <w:sz w:val="24"/>
          <w:szCs w:val="24"/>
        </w:rPr>
        <w:t xml:space="preserve"> </w:t>
      </w:r>
      <w:r w:rsidRPr="002F0F6A">
        <w:rPr>
          <w:rFonts w:ascii="Arial" w:hAnsi="Arial" w:cs="Arial"/>
          <w:i/>
          <w:sz w:val="24"/>
          <w:szCs w:val="24"/>
        </w:rPr>
        <w:t>MENOR</w:t>
      </w:r>
      <w:r w:rsidRPr="002F0F6A">
        <w:rPr>
          <w:rFonts w:ascii="Arial" w:hAnsi="Arial" w:cs="Arial"/>
          <w:i/>
          <w:spacing w:val="1"/>
          <w:sz w:val="24"/>
          <w:szCs w:val="24"/>
        </w:rPr>
        <w:t xml:space="preserve"> </w:t>
      </w:r>
      <w:r w:rsidR="00F2332D" w:rsidRPr="002F0F6A">
        <w:rPr>
          <w:rFonts w:ascii="Arial" w:hAnsi="Arial" w:cs="Arial"/>
          <w:i/>
          <w:sz w:val="24"/>
          <w:szCs w:val="24"/>
        </w:rPr>
        <w:t>PREÇO POR LOTE</w:t>
      </w:r>
      <w:r w:rsidRPr="002F0F6A">
        <w:rPr>
          <w:rFonts w:ascii="Arial" w:hAnsi="Arial" w:cs="Arial"/>
          <w:i/>
          <w:sz w:val="24"/>
          <w:szCs w:val="24"/>
        </w:rPr>
        <w:t>,</w:t>
      </w:r>
      <w:r w:rsidRPr="002F0F6A">
        <w:rPr>
          <w:rFonts w:ascii="Arial" w:hAnsi="Arial" w:cs="Arial"/>
          <w:i/>
          <w:spacing w:val="1"/>
          <w:sz w:val="24"/>
          <w:szCs w:val="24"/>
        </w:rPr>
        <w:t xml:space="preserve"> </w:t>
      </w:r>
      <w:r w:rsidRPr="002F0F6A">
        <w:rPr>
          <w:rFonts w:ascii="Arial" w:hAnsi="Arial" w:cs="Arial"/>
          <w:sz w:val="24"/>
          <w:szCs w:val="24"/>
        </w:rPr>
        <w:t>através</w:t>
      </w:r>
      <w:r w:rsidRPr="002F0F6A">
        <w:rPr>
          <w:rFonts w:ascii="Arial" w:hAnsi="Arial" w:cs="Arial"/>
          <w:spacing w:val="1"/>
          <w:sz w:val="24"/>
          <w:szCs w:val="24"/>
        </w:rPr>
        <w:t xml:space="preserve"> </w:t>
      </w:r>
      <w:r w:rsidRPr="002F0F6A">
        <w:rPr>
          <w:rFonts w:ascii="Arial" w:hAnsi="Arial" w:cs="Arial"/>
          <w:sz w:val="24"/>
          <w:szCs w:val="24"/>
        </w:rPr>
        <w:t>do</w:t>
      </w:r>
      <w:r w:rsidRPr="002F0F6A">
        <w:rPr>
          <w:rFonts w:ascii="Arial" w:hAnsi="Arial" w:cs="Arial"/>
          <w:spacing w:val="1"/>
          <w:sz w:val="24"/>
          <w:szCs w:val="24"/>
        </w:rPr>
        <w:t xml:space="preserve"> </w:t>
      </w:r>
      <w:r w:rsidRPr="002F0F6A">
        <w:rPr>
          <w:rFonts w:ascii="Arial" w:hAnsi="Arial" w:cs="Arial"/>
          <w:sz w:val="24"/>
          <w:szCs w:val="24"/>
        </w:rPr>
        <w:t>site</w:t>
      </w:r>
      <w:r w:rsidRPr="002F0F6A">
        <w:rPr>
          <w:rFonts w:ascii="Arial" w:hAnsi="Arial" w:cs="Arial"/>
          <w:spacing w:val="1"/>
          <w:sz w:val="24"/>
          <w:szCs w:val="24"/>
        </w:rPr>
        <w:t xml:space="preserve"> </w:t>
      </w:r>
      <w:hyperlink w:history="1">
        <w:r w:rsidRPr="002F0F6A">
          <w:rPr>
            <w:rStyle w:val="Hyperlink"/>
            <w:rFonts w:ascii="Arial" w:hAnsi="Arial" w:cs="Arial"/>
            <w:color w:val="auto"/>
            <w:sz w:val="24"/>
            <w:szCs w:val="24"/>
          </w:rPr>
          <w:t>www.novobbmnet.com.br</w:t>
        </w:r>
        <w:r w:rsidRPr="002F0F6A">
          <w:rPr>
            <w:rStyle w:val="Hyperlink"/>
            <w:rFonts w:ascii="Arial" w:hAnsi="Arial" w:cs="Arial"/>
            <w:i/>
            <w:color w:val="auto"/>
            <w:sz w:val="24"/>
            <w:szCs w:val="24"/>
          </w:rPr>
          <w:t xml:space="preserve"> </w:t>
        </w:r>
      </w:hyperlink>
      <w:r w:rsidRPr="002F0F6A">
        <w:rPr>
          <w:rFonts w:ascii="Arial" w:hAnsi="Arial" w:cs="Arial"/>
          <w:sz w:val="24"/>
          <w:szCs w:val="24"/>
        </w:rPr>
        <w:t>em conformidade com as disposições da Lei Federal</w:t>
      </w:r>
      <w:r w:rsidRPr="002F0F6A">
        <w:rPr>
          <w:rFonts w:ascii="Arial" w:hAnsi="Arial" w:cs="Arial"/>
          <w:spacing w:val="1"/>
          <w:sz w:val="24"/>
          <w:szCs w:val="24"/>
        </w:rPr>
        <w:t xml:space="preserve"> </w:t>
      </w:r>
      <w:r w:rsidRPr="002F0F6A">
        <w:rPr>
          <w:rFonts w:ascii="Arial" w:hAnsi="Arial" w:cs="Arial"/>
          <w:sz w:val="24"/>
          <w:szCs w:val="24"/>
        </w:rPr>
        <w:t>n.º</w:t>
      </w:r>
      <w:r w:rsidRPr="002F0F6A">
        <w:rPr>
          <w:rFonts w:ascii="Arial" w:hAnsi="Arial" w:cs="Arial"/>
          <w:spacing w:val="1"/>
          <w:sz w:val="24"/>
          <w:szCs w:val="24"/>
        </w:rPr>
        <w:t xml:space="preserve"> </w:t>
      </w:r>
      <w:r w:rsidRPr="002F0F6A">
        <w:rPr>
          <w:rFonts w:ascii="Arial" w:hAnsi="Arial" w:cs="Arial"/>
          <w:sz w:val="24"/>
          <w:szCs w:val="24"/>
        </w:rPr>
        <w:t>14.133/2021,</w:t>
      </w:r>
      <w:r w:rsidRPr="002F0F6A">
        <w:rPr>
          <w:rFonts w:ascii="Arial" w:hAnsi="Arial" w:cs="Arial"/>
          <w:spacing w:val="1"/>
          <w:sz w:val="24"/>
          <w:szCs w:val="24"/>
        </w:rPr>
        <w:t xml:space="preserve"> </w:t>
      </w:r>
      <w:r w:rsidRPr="002F0F6A">
        <w:rPr>
          <w:rFonts w:ascii="Arial" w:hAnsi="Arial" w:cs="Arial"/>
          <w:sz w:val="24"/>
          <w:szCs w:val="24"/>
        </w:rPr>
        <w:t>Lei</w:t>
      </w:r>
      <w:r w:rsidRPr="002F0F6A">
        <w:rPr>
          <w:rFonts w:ascii="Arial" w:hAnsi="Arial" w:cs="Arial"/>
          <w:spacing w:val="1"/>
          <w:sz w:val="24"/>
          <w:szCs w:val="24"/>
        </w:rPr>
        <w:t xml:space="preserve"> </w:t>
      </w:r>
      <w:r w:rsidRPr="002F0F6A">
        <w:rPr>
          <w:rFonts w:ascii="Arial" w:hAnsi="Arial" w:cs="Arial"/>
          <w:sz w:val="24"/>
          <w:szCs w:val="24"/>
        </w:rPr>
        <w:t>Complementar</w:t>
      </w:r>
      <w:r w:rsidRPr="002F0F6A">
        <w:rPr>
          <w:rFonts w:ascii="Arial" w:hAnsi="Arial" w:cs="Arial"/>
          <w:spacing w:val="1"/>
          <w:sz w:val="24"/>
          <w:szCs w:val="24"/>
        </w:rPr>
        <w:t xml:space="preserve"> </w:t>
      </w:r>
      <w:r w:rsidRPr="002F0F6A">
        <w:rPr>
          <w:rFonts w:ascii="Arial" w:hAnsi="Arial" w:cs="Arial"/>
          <w:sz w:val="24"/>
          <w:szCs w:val="24"/>
        </w:rPr>
        <w:t>123,</w:t>
      </w:r>
      <w:r w:rsidRPr="002F0F6A">
        <w:rPr>
          <w:rFonts w:ascii="Arial" w:hAnsi="Arial" w:cs="Arial"/>
          <w:spacing w:val="1"/>
          <w:sz w:val="24"/>
          <w:szCs w:val="24"/>
        </w:rPr>
        <w:t xml:space="preserve"> </w:t>
      </w:r>
      <w:r w:rsidRPr="002F0F6A">
        <w:rPr>
          <w:rFonts w:ascii="Arial" w:hAnsi="Arial" w:cs="Arial"/>
          <w:sz w:val="24"/>
          <w:szCs w:val="24"/>
        </w:rPr>
        <w:t>de</w:t>
      </w:r>
      <w:r w:rsidRPr="002F0F6A">
        <w:rPr>
          <w:rFonts w:ascii="Arial" w:hAnsi="Arial" w:cs="Arial"/>
          <w:spacing w:val="1"/>
          <w:sz w:val="24"/>
          <w:szCs w:val="24"/>
        </w:rPr>
        <w:t xml:space="preserve"> </w:t>
      </w:r>
      <w:r w:rsidRPr="002F0F6A">
        <w:rPr>
          <w:rFonts w:ascii="Arial" w:hAnsi="Arial" w:cs="Arial"/>
          <w:sz w:val="24"/>
          <w:szCs w:val="24"/>
        </w:rPr>
        <w:t>14</w:t>
      </w:r>
      <w:r w:rsidRPr="002F0F6A">
        <w:rPr>
          <w:rFonts w:ascii="Arial" w:hAnsi="Arial" w:cs="Arial"/>
          <w:spacing w:val="1"/>
          <w:sz w:val="24"/>
          <w:szCs w:val="24"/>
        </w:rPr>
        <w:t xml:space="preserve"> </w:t>
      </w:r>
      <w:r w:rsidRPr="002F0F6A">
        <w:rPr>
          <w:rFonts w:ascii="Arial" w:hAnsi="Arial" w:cs="Arial"/>
          <w:sz w:val="24"/>
          <w:szCs w:val="24"/>
        </w:rPr>
        <w:t>de</w:t>
      </w:r>
      <w:r w:rsidRPr="002F0F6A">
        <w:rPr>
          <w:rFonts w:ascii="Arial" w:hAnsi="Arial" w:cs="Arial"/>
          <w:spacing w:val="1"/>
          <w:sz w:val="24"/>
          <w:szCs w:val="24"/>
        </w:rPr>
        <w:t xml:space="preserve"> </w:t>
      </w:r>
      <w:r w:rsidRPr="002F0F6A">
        <w:rPr>
          <w:rFonts w:ascii="Arial" w:hAnsi="Arial" w:cs="Arial"/>
          <w:sz w:val="24"/>
          <w:szCs w:val="24"/>
        </w:rPr>
        <w:t>dezembro</w:t>
      </w:r>
      <w:r w:rsidRPr="002F0F6A">
        <w:rPr>
          <w:rFonts w:ascii="Arial" w:hAnsi="Arial" w:cs="Arial"/>
          <w:spacing w:val="1"/>
          <w:sz w:val="24"/>
          <w:szCs w:val="24"/>
        </w:rPr>
        <w:t xml:space="preserve"> </w:t>
      </w:r>
      <w:r w:rsidRPr="002F0F6A">
        <w:rPr>
          <w:rFonts w:ascii="Arial" w:hAnsi="Arial" w:cs="Arial"/>
          <w:sz w:val="24"/>
          <w:szCs w:val="24"/>
        </w:rPr>
        <w:t>de</w:t>
      </w:r>
      <w:r w:rsidRPr="002F0F6A">
        <w:rPr>
          <w:rFonts w:ascii="Arial" w:hAnsi="Arial" w:cs="Arial"/>
          <w:spacing w:val="1"/>
          <w:sz w:val="24"/>
          <w:szCs w:val="24"/>
        </w:rPr>
        <w:t xml:space="preserve"> </w:t>
      </w:r>
      <w:r w:rsidRPr="002F0F6A">
        <w:rPr>
          <w:rFonts w:ascii="Arial" w:hAnsi="Arial" w:cs="Arial"/>
          <w:sz w:val="24"/>
          <w:szCs w:val="24"/>
        </w:rPr>
        <w:t>2006,</w:t>
      </w:r>
      <w:r w:rsidRPr="002F0F6A">
        <w:rPr>
          <w:rFonts w:ascii="Arial" w:hAnsi="Arial" w:cs="Arial"/>
          <w:spacing w:val="1"/>
          <w:sz w:val="24"/>
          <w:szCs w:val="24"/>
        </w:rPr>
        <w:t xml:space="preserve"> </w:t>
      </w:r>
      <w:r w:rsidRPr="002F0F6A">
        <w:rPr>
          <w:rFonts w:ascii="Arial" w:hAnsi="Arial" w:cs="Arial"/>
          <w:sz w:val="24"/>
          <w:szCs w:val="24"/>
        </w:rPr>
        <w:t>Lei</w:t>
      </w:r>
      <w:r w:rsidRPr="002F0F6A">
        <w:rPr>
          <w:rFonts w:ascii="Arial" w:hAnsi="Arial" w:cs="Arial"/>
          <w:spacing w:val="1"/>
          <w:sz w:val="24"/>
          <w:szCs w:val="24"/>
        </w:rPr>
        <w:t xml:space="preserve"> </w:t>
      </w:r>
      <w:r w:rsidRPr="002F0F6A">
        <w:rPr>
          <w:rFonts w:ascii="Arial" w:hAnsi="Arial" w:cs="Arial"/>
          <w:sz w:val="24"/>
          <w:szCs w:val="24"/>
        </w:rPr>
        <w:t>Complementar</w:t>
      </w:r>
      <w:r w:rsidRPr="002F0F6A">
        <w:rPr>
          <w:rFonts w:ascii="Arial" w:hAnsi="Arial" w:cs="Arial"/>
          <w:spacing w:val="1"/>
          <w:sz w:val="24"/>
          <w:szCs w:val="24"/>
        </w:rPr>
        <w:t xml:space="preserve"> </w:t>
      </w:r>
      <w:r w:rsidRPr="002F0F6A">
        <w:rPr>
          <w:rFonts w:ascii="Arial" w:hAnsi="Arial" w:cs="Arial"/>
          <w:sz w:val="24"/>
          <w:szCs w:val="24"/>
        </w:rPr>
        <w:t>n°147/2014</w:t>
      </w:r>
      <w:r w:rsidRPr="002F0F6A">
        <w:rPr>
          <w:rFonts w:ascii="Arial" w:hAnsi="Arial" w:cs="Arial"/>
          <w:spacing w:val="-2"/>
          <w:sz w:val="24"/>
          <w:szCs w:val="24"/>
        </w:rPr>
        <w:t xml:space="preserve"> </w:t>
      </w:r>
      <w:r w:rsidRPr="002F0F6A">
        <w:rPr>
          <w:rFonts w:ascii="Arial" w:hAnsi="Arial" w:cs="Arial"/>
          <w:sz w:val="24"/>
          <w:szCs w:val="24"/>
        </w:rPr>
        <w:t>e,</w:t>
      </w:r>
      <w:r w:rsidRPr="002F0F6A">
        <w:rPr>
          <w:rFonts w:ascii="Arial" w:hAnsi="Arial" w:cs="Arial"/>
          <w:spacing w:val="-2"/>
          <w:sz w:val="24"/>
          <w:szCs w:val="24"/>
        </w:rPr>
        <w:t xml:space="preserve"> </w:t>
      </w:r>
      <w:r w:rsidRPr="002F0F6A">
        <w:rPr>
          <w:rFonts w:ascii="Arial" w:hAnsi="Arial" w:cs="Arial"/>
          <w:sz w:val="24"/>
          <w:szCs w:val="24"/>
        </w:rPr>
        <w:t>bem</w:t>
      </w:r>
      <w:r w:rsidRPr="002F0F6A">
        <w:rPr>
          <w:rFonts w:ascii="Arial" w:hAnsi="Arial" w:cs="Arial"/>
          <w:spacing w:val="-1"/>
          <w:sz w:val="24"/>
          <w:szCs w:val="24"/>
        </w:rPr>
        <w:t xml:space="preserve"> </w:t>
      </w:r>
      <w:r w:rsidRPr="002F0F6A">
        <w:rPr>
          <w:rFonts w:ascii="Arial" w:hAnsi="Arial" w:cs="Arial"/>
          <w:sz w:val="24"/>
          <w:szCs w:val="24"/>
        </w:rPr>
        <w:t>como</w:t>
      </w:r>
      <w:r w:rsidRPr="002F0F6A">
        <w:rPr>
          <w:rFonts w:ascii="Arial" w:hAnsi="Arial" w:cs="Arial"/>
          <w:spacing w:val="-2"/>
          <w:sz w:val="24"/>
          <w:szCs w:val="24"/>
        </w:rPr>
        <w:t xml:space="preserve"> </w:t>
      </w:r>
      <w:r w:rsidRPr="002F0F6A">
        <w:rPr>
          <w:rFonts w:ascii="Arial" w:hAnsi="Arial" w:cs="Arial"/>
          <w:sz w:val="24"/>
          <w:szCs w:val="24"/>
        </w:rPr>
        <w:t>as</w:t>
      </w:r>
      <w:r w:rsidRPr="002F0F6A">
        <w:rPr>
          <w:rFonts w:ascii="Arial" w:hAnsi="Arial" w:cs="Arial"/>
          <w:spacing w:val="-2"/>
          <w:sz w:val="24"/>
          <w:szCs w:val="24"/>
        </w:rPr>
        <w:t xml:space="preserve"> </w:t>
      </w:r>
      <w:r w:rsidRPr="002F0F6A">
        <w:rPr>
          <w:rFonts w:ascii="Arial" w:hAnsi="Arial" w:cs="Arial"/>
          <w:sz w:val="24"/>
          <w:szCs w:val="24"/>
        </w:rPr>
        <w:t>condições,</w:t>
      </w:r>
      <w:r w:rsidRPr="002F0F6A">
        <w:rPr>
          <w:rFonts w:ascii="Arial" w:hAnsi="Arial" w:cs="Arial"/>
          <w:spacing w:val="-1"/>
          <w:sz w:val="24"/>
          <w:szCs w:val="24"/>
        </w:rPr>
        <w:t xml:space="preserve"> </w:t>
      </w:r>
      <w:r w:rsidRPr="002F0F6A">
        <w:rPr>
          <w:rFonts w:ascii="Arial" w:hAnsi="Arial" w:cs="Arial"/>
          <w:sz w:val="24"/>
          <w:szCs w:val="24"/>
        </w:rPr>
        <w:t>a</w:t>
      </w:r>
      <w:r w:rsidRPr="002F0F6A">
        <w:rPr>
          <w:rFonts w:ascii="Arial" w:hAnsi="Arial" w:cs="Arial"/>
          <w:spacing w:val="-2"/>
          <w:sz w:val="24"/>
          <w:szCs w:val="24"/>
        </w:rPr>
        <w:t xml:space="preserve"> </w:t>
      </w:r>
      <w:r w:rsidRPr="002F0F6A">
        <w:rPr>
          <w:rFonts w:ascii="Arial" w:hAnsi="Arial" w:cs="Arial"/>
          <w:sz w:val="24"/>
          <w:szCs w:val="24"/>
        </w:rPr>
        <w:t>seguir</w:t>
      </w:r>
      <w:r w:rsidRPr="002F0F6A">
        <w:rPr>
          <w:rFonts w:ascii="Arial" w:hAnsi="Arial" w:cs="Arial"/>
          <w:spacing w:val="-1"/>
          <w:sz w:val="24"/>
          <w:szCs w:val="24"/>
        </w:rPr>
        <w:t xml:space="preserve"> </w:t>
      </w:r>
      <w:r w:rsidRPr="002F0F6A">
        <w:rPr>
          <w:rFonts w:ascii="Arial" w:hAnsi="Arial" w:cs="Arial"/>
          <w:sz w:val="24"/>
          <w:szCs w:val="24"/>
        </w:rPr>
        <w:t>estabelecidas:</w:t>
      </w:r>
    </w:p>
    <w:p w14:paraId="77E5EFC0" w14:textId="77777777" w:rsidR="00121E16" w:rsidRPr="002F0F6A" w:rsidRDefault="00121E16" w:rsidP="00121E16">
      <w:pPr>
        <w:ind w:left="201" w:right="150"/>
        <w:jc w:val="both"/>
        <w:rPr>
          <w:rFonts w:ascii="Arial" w:hAnsi="Arial" w:cs="Arial"/>
        </w:rPr>
      </w:pPr>
    </w:p>
    <w:p w14:paraId="2405851A" w14:textId="3B9AE12A" w:rsidR="009524C5" w:rsidRPr="002F0F6A" w:rsidRDefault="009524C5" w:rsidP="009524C5">
      <w:pPr>
        <w:pStyle w:val="Nivel01"/>
        <w:spacing w:before="120" w:line="276" w:lineRule="auto"/>
        <w:ind w:left="0" w:firstLine="567"/>
        <w:rPr>
          <w:sz w:val="24"/>
          <w:szCs w:val="24"/>
          <w:lang w:eastAsia="en-US"/>
        </w:rPr>
      </w:pPr>
      <w:bookmarkStart w:id="0" w:name="_Toc122606103"/>
      <w:r w:rsidRPr="002F0F6A">
        <w:rPr>
          <w:sz w:val="24"/>
          <w:szCs w:val="24"/>
          <w:lang w:eastAsia="en-US"/>
        </w:rPr>
        <w:t>DO OBJETO</w:t>
      </w:r>
      <w:bookmarkEnd w:id="0"/>
    </w:p>
    <w:p w14:paraId="02D00187" w14:textId="2950742D" w:rsidR="009524C5" w:rsidRPr="002F0F6A" w:rsidRDefault="009524C5" w:rsidP="00A600D8">
      <w:pPr>
        <w:pStyle w:val="Nivel2"/>
        <w:rPr>
          <w:color w:val="auto"/>
          <w:sz w:val="24"/>
          <w:szCs w:val="24"/>
        </w:rPr>
      </w:pPr>
      <w:r w:rsidRPr="002F0F6A">
        <w:rPr>
          <w:color w:val="auto"/>
          <w:sz w:val="24"/>
          <w:szCs w:val="24"/>
        </w:rPr>
        <w:t xml:space="preserve">O objeto da presente licitação </w:t>
      </w:r>
      <w:r w:rsidR="00A600D8" w:rsidRPr="002F0F6A">
        <w:rPr>
          <w:color w:val="auto"/>
          <w:sz w:val="24"/>
          <w:szCs w:val="24"/>
        </w:rPr>
        <w:t>é o</w:t>
      </w:r>
      <w:r w:rsidR="00EB1C08" w:rsidRPr="002F0F6A">
        <w:rPr>
          <w:color w:val="auto"/>
          <w:sz w:val="24"/>
          <w:szCs w:val="24"/>
        </w:rPr>
        <w:t xml:space="preserve"> </w:t>
      </w:r>
      <w:r w:rsidR="00D834B6" w:rsidRPr="002F0F6A">
        <w:rPr>
          <w:color w:val="auto"/>
          <w:sz w:val="24"/>
          <w:szCs w:val="24"/>
        </w:rPr>
        <w:t>registro de preço para futura e eventual contratação de empresa especializada na realização de eventos: tradicionais, educativos, culturais, cívicos, informativos e correlatos abrangendo a execução, acompanhamento, fornecimento de insumos, infraestrutura, organização de espaço físico, locação de equipamentos, estruturas temporárias de mobiliário e materiais, ornamentação e animação musical para atender os eventos promovidos pelas Secretarias municipais da cidade de Gavião-Ba.</w:t>
      </w:r>
      <w:r w:rsidR="00EB1C08" w:rsidRPr="002F0F6A">
        <w:rPr>
          <w:color w:val="auto"/>
          <w:sz w:val="24"/>
          <w:szCs w:val="24"/>
        </w:rPr>
        <w:t>,</w:t>
      </w:r>
      <w:r w:rsidRPr="002F0F6A">
        <w:rPr>
          <w:color w:val="auto"/>
          <w:sz w:val="24"/>
          <w:szCs w:val="24"/>
        </w:rPr>
        <w:t xml:space="preserve"> conforme condições, quantidades e exigências estabelecidas neste Edital e seus anexos.</w:t>
      </w:r>
    </w:p>
    <w:p w14:paraId="00D74BAC" w14:textId="72F5A37C" w:rsidR="009524C5" w:rsidRPr="002F0F6A" w:rsidRDefault="009524C5" w:rsidP="009524C5">
      <w:pPr>
        <w:pStyle w:val="Nivel01"/>
        <w:spacing w:before="120" w:line="276" w:lineRule="auto"/>
        <w:ind w:left="0" w:firstLine="567"/>
        <w:rPr>
          <w:sz w:val="24"/>
          <w:szCs w:val="24"/>
        </w:rPr>
      </w:pPr>
      <w:bookmarkStart w:id="1" w:name="_Toc122606104"/>
      <w:r w:rsidRPr="002F0F6A">
        <w:rPr>
          <w:sz w:val="24"/>
          <w:szCs w:val="24"/>
        </w:rPr>
        <w:t>DA PARTICIPAÇÃO NA LICITAÇÃO</w:t>
      </w:r>
      <w:bookmarkEnd w:id="1"/>
    </w:p>
    <w:p w14:paraId="5E7EBEBB" w14:textId="037129F3" w:rsidR="009524C5" w:rsidRPr="002F0F6A" w:rsidRDefault="009524C5" w:rsidP="009524C5">
      <w:pPr>
        <w:pStyle w:val="Nivel2"/>
        <w:spacing w:after="0"/>
        <w:ind w:left="0" w:firstLine="567"/>
        <w:rPr>
          <w:color w:val="auto"/>
          <w:sz w:val="24"/>
          <w:szCs w:val="24"/>
        </w:rPr>
      </w:pPr>
      <w:r w:rsidRPr="002F0F6A">
        <w:rPr>
          <w:color w:val="auto"/>
          <w:sz w:val="24"/>
          <w:szCs w:val="24"/>
        </w:rPr>
        <w:t xml:space="preserve">Poderão participar deste Pregão os interessados que estiverem previamente credenciados no Plataforma BBMNET Licitações Eletrônicas da Bolsa Brasileira de Mercadorias, no endereço </w:t>
      </w:r>
      <w:hyperlink r:id="rId8" w:history="1">
        <w:r w:rsidRPr="002F0F6A">
          <w:rPr>
            <w:rStyle w:val="Hyperlink"/>
            <w:color w:val="auto"/>
            <w:sz w:val="24"/>
            <w:szCs w:val="24"/>
          </w:rPr>
          <w:t>www.novobbmnet.com.br</w:t>
        </w:r>
      </w:hyperlink>
      <w:r w:rsidR="00EB1C08" w:rsidRPr="002F0F6A">
        <w:rPr>
          <w:color w:val="auto"/>
          <w:sz w:val="24"/>
          <w:szCs w:val="24"/>
        </w:rPr>
        <w:t>.</w:t>
      </w:r>
    </w:p>
    <w:p w14:paraId="3F67F414"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054B48" w14:textId="0B8F0D77" w:rsidR="009524C5" w:rsidRPr="002F0F6A" w:rsidRDefault="009524C5" w:rsidP="009524C5">
      <w:pPr>
        <w:pStyle w:val="Nivel2"/>
        <w:spacing w:after="0"/>
        <w:ind w:left="0" w:firstLine="567"/>
        <w:rPr>
          <w:rFonts w:eastAsia="Times New Roman"/>
          <w:color w:val="auto"/>
          <w:sz w:val="24"/>
          <w:szCs w:val="24"/>
        </w:rPr>
      </w:pPr>
      <w:bookmarkStart w:id="2" w:name="_Ref117000692"/>
      <w:r w:rsidRPr="002F0F6A">
        <w:rPr>
          <w:rFonts w:eastAsia="Times New Roman"/>
          <w:color w:val="auto"/>
          <w:sz w:val="24"/>
          <w:szCs w:val="24"/>
        </w:rPr>
        <w:t>Não poderão disputar esta licitação:</w:t>
      </w:r>
      <w:bookmarkEnd w:id="2"/>
    </w:p>
    <w:p w14:paraId="5925B7AF" w14:textId="77777777" w:rsidR="009524C5" w:rsidRPr="002F0F6A" w:rsidRDefault="009524C5" w:rsidP="00083DB4">
      <w:pPr>
        <w:widowControl/>
        <w:numPr>
          <w:ilvl w:val="2"/>
          <w:numId w:val="1"/>
        </w:numPr>
        <w:tabs>
          <w:tab w:val="left" w:pos="1440"/>
        </w:tabs>
        <w:autoSpaceDN/>
        <w:snapToGrid w:val="0"/>
        <w:spacing w:before="120" w:line="276" w:lineRule="auto"/>
        <w:ind w:left="0" w:firstLine="567"/>
        <w:jc w:val="both"/>
        <w:rPr>
          <w:rFonts w:ascii="Arial" w:hAnsi="Arial" w:cs="Arial"/>
          <w:sz w:val="24"/>
          <w:szCs w:val="24"/>
        </w:rPr>
      </w:pPr>
      <w:bookmarkStart w:id="3" w:name="_Ref113883338"/>
      <w:r w:rsidRPr="002F0F6A">
        <w:rPr>
          <w:rFonts w:ascii="Arial" w:hAnsi="Arial" w:cs="Arial"/>
          <w:sz w:val="24"/>
          <w:szCs w:val="24"/>
        </w:rPr>
        <w:t>aquele que não atenda às condições deste Edital e seu(s) anexo(s);</w:t>
      </w:r>
    </w:p>
    <w:p w14:paraId="1704AD10" w14:textId="37D83F95" w:rsidR="009524C5" w:rsidRPr="002F0F6A" w:rsidRDefault="009524C5" w:rsidP="009524C5">
      <w:pPr>
        <w:pStyle w:val="Nivel3"/>
        <w:spacing w:after="0"/>
        <w:ind w:left="0" w:firstLine="567"/>
        <w:rPr>
          <w:color w:val="auto"/>
          <w:sz w:val="24"/>
          <w:szCs w:val="24"/>
        </w:rPr>
      </w:pPr>
      <w:bookmarkStart w:id="4" w:name="_Ref114659912"/>
      <w:r w:rsidRPr="002F0F6A">
        <w:rPr>
          <w:color w:val="auto"/>
          <w:sz w:val="24"/>
          <w:szCs w:val="24"/>
        </w:rPr>
        <w:t>autor do anteprojeto, do projeto básico ou do projeto executivo, pessoa física ou jurídica, quando a licitação versar sobre serviços ou fornecimento de bens a ele relacionados;</w:t>
      </w:r>
      <w:bookmarkEnd w:id="3"/>
      <w:bookmarkEnd w:id="4"/>
    </w:p>
    <w:p w14:paraId="296FF549" w14:textId="501DC7D1" w:rsidR="009524C5" w:rsidRPr="002F0F6A" w:rsidRDefault="009524C5" w:rsidP="009524C5">
      <w:pPr>
        <w:pStyle w:val="Nivel3"/>
        <w:spacing w:after="0"/>
        <w:ind w:left="0" w:firstLine="567"/>
        <w:rPr>
          <w:color w:val="auto"/>
          <w:sz w:val="24"/>
          <w:szCs w:val="24"/>
        </w:rPr>
      </w:pPr>
      <w:bookmarkStart w:id="5" w:name="_Ref114659913"/>
      <w:bookmarkStart w:id="6" w:name="_Ref113883339"/>
      <w:r w:rsidRPr="002F0F6A">
        <w:rPr>
          <w:color w:val="auto"/>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w:t>
      </w:r>
      <w:r w:rsidRPr="002F0F6A">
        <w:rPr>
          <w:color w:val="auto"/>
          <w:sz w:val="24"/>
          <w:szCs w:val="24"/>
        </w:rPr>
        <w:lastRenderedPageBreak/>
        <w:t>capital com direito a voto, responsável técnico ou subcontratado, quando a licitação versar sobre serviços ou fornecimento de bens a ela necessários;</w:t>
      </w:r>
      <w:bookmarkEnd w:id="5"/>
      <w:r w:rsidRPr="002F0F6A">
        <w:rPr>
          <w:color w:val="auto"/>
          <w:sz w:val="24"/>
          <w:szCs w:val="24"/>
        </w:rPr>
        <w:t xml:space="preserve"> </w:t>
      </w:r>
      <w:bookmarkEnd w:id="6"/>
    </w:p>
    <w:p w14:paraId="4721CD62" w14:textId="3FD45AD0" w:rsidR="009524C5" w:rsidRPr="002F0F6A" w:rsidRDefault="009524C5" w:rsidP="009524C5">
      <w:pPr>
        <w:pStyle w:val="Nivel3"/>
        <w:spacing w:after="0"/>
        <w:ind w:left="0" w:firstLine="709"/>
        <w:rPr>
          <w:color w:val="auto"/>
          <w:sz w:val="24"/>
          <w:szCs w:val="24"/>
        </w:rPr>
      </w:pPr>
      <w:bookmarkStart w:id="7" w:name="_Ref113883003"/>
      <w:r w:rsidRPr="002F0F6A">
        <w:rPr>
          <w:color w:val="auto"/>
          <w:sz w:val="24"/>
          <w:szCs w:val="24"/>
        </w:rPr>
        <w:t>pessoa física ou jurídica que se encontre, ao tempo da licitação, impossibilitada de participar da licitação em decorrência de sanção que lhe foi imposta;</w:t>
      </w:r>
      <w:bookmarkEnd w:id="7"/>
    </w:p>
    <w:p w14:paraId="76D0F699" w14:textId="77777777" w:rsidR="009524C5" w:rsidRPr="002F0F6A" w:rsidRDefault="009524C5" w:rsidP="009524C5">
      <w:pPr>
        <w:pStyle w:val="Nivel3"/>
        <w:spacing w:after="0"/>
        <w:ind w:left="0" w:firstLine="709"/>
        <w:rPr>
          <w:color w:val="auto"/>
          <w:sz w:val="24"/>
          <w:szCs w:val="24"/>
        </w:rPr>
      </w:pPr>
      <w:r w:rsidRPr="002F0F6A">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914F28" w14:textId="07BDFC6A" w:rsidR="009524C5" w:rsidRPr="002F0F6A" w:rsidRDefault="009524C5" w:rsidP="009524C5">
      <w:pPr>
        <w:pStyle w:val="Nivel3"/>
        <w:spacing w:after="0"/>
        <w:ind w:left="0" w:firstLine="709"/>
        <w:rPr>
          <w:color w:val="auto"/>
          <w:sz w:val="24"/>
          <w:szCs w:val="24"/>
        </w:rPr>
      </w:pPr>
      <w:bookmarkStart w:id="8" w:name="_Ref113883579"/>
      <w:r w:rsidRPr="002F0F6A">
        <w:rPr>
          <w:color w:val="auto"/>
          <w:sz w:val="24"/>
          <w:szCs w:val="24"/>
        </w:rPr>
        <w:t>empresas controladoras, controladas ou coligadas, nos termos da Lei nº 6.404, de 15 de dezembro de 1976, concorrendo entre si;</w:t>
      </w:r>
      <w:bookmarkEnd w:id="8"/>
    </w:p>
    <w:p w14:paraId="669689DF" w14:textId="77777777" w:rsidR="009524C5" w:rsidRPr="002F0F6A" w:rsidRDefault="009524C5" w:rsidP="009524C5">
      <w:pPr>
        <w:pStyle w:val="Nivel3"/>
        <w:spacing w:after="0"/>
        <w:ind w:left="0" w:firstLine="709"/>
        <w:rPr>
          <w:color w:val="auto"/>
          <w:sz w:val="24"/>
          <w:szCs w:val="24"/>
        </w:rPr>
      </w:pPr>
      <w:r w:rsidRPr="002F0F6A">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340FC5" w14:textId="0BDAC09F" w:rsidR="009524C5" w:rsidRPr="002F0F6A" w:rsidRDefault="009524C5" w:rsidP="009524C5">
      <w:pPr>
        <w:pStyle w:val="Nivel3"/>
        <w:spacing w:after="0"/>
        <w:ind w:left="0" w:firstLine="709"/>
        <w:rPr>
          <w:color w:val="auto"/>
          <w:sz w:val="24"/>
          <w:szCs w:val="24"/>
        </w:rPr>
      </w:pPr>
      <w:bookmarkStart w:id="9" w:name="_Ref113962336"/>
      <w:r w:rsidRPr="002F0F6A">
        <w:rPr>
          <w:color w:val="auto"/>
          <w:sz w:val="24"/>
          <w:szCs w:val="24"/>
        </w:rPr>
        <w:t>agente público do órgão ou entidade licitante;</w:t>
      </w:r>
      <w:bookmarkEnd w:id="9"/>
    </w:p>
    <w:p w14:paraId="0556E867" w14:textId="0FBFDBAB" w:rsidR="009524C5" w:rsidRPr="002F0F6A" w:rsidRDefault="009524C5" w:rsidP="00083DB4">
      <w:pPr>
        <w:widowControl/>
        <w:numPr>
          <w:ilvl w:val="2"/>
          <w:numId w:val="1"/>
        </w:numPr>
        <w:tabs>
          <w:tab w:val="left" w:pos="1440"/>
        </w:tabs>
        <w:autoSpaceDN/>
        <w:snapToGrid w:val="0"/>
        <w:spacing w:before="120" w:line="276" w:lineRule="auto"/>
        <w:ind w:left="0" w:firstLine="709"/>
        <w:jc w:val="both"/>
        <w:rPr>
          <w:rFonts w:ascii="Arial" w:hAnsi="Arial" w:cs="Arial"/>
          <w:sz w:val="24"/>
          <w:szCs w:val="24"/>
        </w:rPr>
      </w:pPr>
      <w:r w:rsidRPr="002F0F6A">
        <w:rPr>
          <w:rFonts w:ascii="Arial" w:hAnsi="Arial" w:cs="Arial"/>
          <w:sz w:val="24"/>
          <w:szCs w:val="24"/>
        </w:rPr>
        <w:t>pessoas jurídicas reunidas em consórcio;</w:t>
      </w:r>
    </w:p>
    <w:p w14:paraId="721E7CE0" w14:textId="77777777" w:rsidR="009524C5" w:rsidRPr="002F0F6A" w:rsidRDefault="009524C5" w:rsidP="00083DB4">
      <w:pPr>
        <w:widowControl/>
        <w:numPr>
          <w:ilvl w:val="2"/>
          <w:numId w:val="1"/>
        </w:numPr>
        <w:tabs>
          <w:tab w:val="left" w:pos="1440"/>
        </w:tabs>
        <w:autoSpaceDN/>
        <w:snapToGrid w:val="0"/>
        <w:spacing w:before="120" w:line="276" w:lineRule="auto"/>
        <w:ind w:left="0" w:firstLine="709"/>
        <w:jc w:val="both"/>
        <w:rPr>
          <w:rFonts w:ascii="Arial" w:hAnsi="Arial" w:cs="Arial"/>
          <w:sz w:val="24"/>
          <w:szCs w:val="24"/>
        </w:rPr>
      </w:pPr>
      <w:r w:rsidRPr="002F0F6A">
        <w:rPr>
          <w:rFonts w:ascii="Arial" w:hAnsi="Arial" w:cs="Arial"/>
          <w:sz w:val="24"/>
          <w:szCs w:val="24"/>
        </w:rPr>
        <w:t>Organizações da Sociedade Civil de Interesse Público - OSCIP, atuando nessa condição;</w:t>
      </w:r>
    </w:p>
    <w:p w14:paraId="16A985D4" w14:textId="77777777" w:rsidR="009524C5" w:rsidRPr="002F0F6A" w:rsidRDefault="009524C5" w:rsidP="009524C5">
      <w:pPr>
        <w:pStyle w:val="Nivel3"/>
        <w:spacing w:after="0"/>
        <w:ind w:left="0" w:firstLine="709"/>
        <w:rPr>
          <w:color w:val="auto"/>
          <w:sz w:val="24"/>
          <w:szCs w:val="24"/>
        </w:rPr>
      </w:pPr>
      <w:r w:rsidRPr="002F0F6A">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07FD196" w14:textId="65D8807B" w:rsidR="009524C5" w:rsidRPr="002F0F6A" w:rsidRDefault="009524C5" w:rsidP="009524C5">
      <w:pPr>
        <w:pStyle w:val="Nivel2"/>
        <w:spacing w:after="0"/>
        <w:ind w:left="0" w:firstLine="567"/>
        <w:rPr>
          <w:color w:val="auto"/>
          <w:sz w:val="24"/>
          <w:szCs w:val="24"/>
        </w:rPr>
      </w:pPr>
      <w:r w:rsidRPr="002F0F6A">
        <w:rPr>
          <w:color w:val="auto"/>
          <w:sz w:val="24"/>
          <w:szCs w:val="24"/>
        </w:rPr>
        <w:t xml:space="preserve">O impedimento de que trata o item </w:t>
      </w:r>
      <w:r w:rsidRPr="002F0F6A">
        <w:rPr>
          <w:color w:val="auto"/>
          <w:sz w:val="24"/>
          <w:szCs w:val="24"/>
        </w:rPr>
        <w:fldChar w:fldCharType="begin"/>
      </w:r>
      <w:r w:rsidRPr="002F0F6A">
        <w:rPr>
          <w:color w:val="auto"/>
          <w:sz w:val="24"/>
          <w:szCs w:val="24"/>
        </w:rPr>
        <w:instrText xml:space="preserve"> REF _Ref113883003 \r \h  \* MERGEFORMAT </w:instrText>
      </w:r>
      <w:r w:rsidRPr="002F0F6A">
        <w:rPr>
          <w:color w:val="auto"/>
          <w:sz w:val="24"/>
          <w:szCs w:val="24"/>
        </w:rPr>
      </w:r>
      <w:r w:rsidRPr="002F0F6A">
        <w:rPr>
          <w:color w:val="auto"/>
          <w:sz w:val="24"/>
          <w:szCs w:val="24"/>
        </w:rPr>
        <w:fldChar w:fldCharType="separate"/>
      </w:r>
      <w:r w:rsidR="00321924" w:rsidRPr="002F0F6A">
        <w:rPr>
          <w:color w:val="auto"/>
          <w:sz w:val="24"/>
          <w:szCs w:val="24"/>
        </w:rPr>
        <w:t>2.3.4</w:t>
      </w:r>
      <w:r w:rsidRPr="002F0F6A">
        <w:rPr>
          <w:color w:val="auto"/>
          <w:sz w:val="24"/>
          <w:szCs w:val="24"/>
        </w:rPr>
        <w:fldChar w:fldCharType="end"/>
      </w:r>
      <w:r w:rsidRPr="002F0F6A">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2982A7A" w14:textId="302C9DB4" w:rsidR="009524C5" w:rsidRPr="002F0F6A" w:rsidRDefault="009524C5" w:rsidP="009524C5">
      <w:pPr>
        <w:pStyle w:val="Nivel2"/>
        <w:spacing w:after="0"/>
        <w:ind w:left="0" w:firstLine="567"/>
        <w:rPr>
          <w:color w:val="auto"/>
          <w:sz w:val="24"/>
          <w:szCs w:val="24"/>
        </w:rPr>
      </w:pPr>
      <w:bookmarkStart w:id="10" w:name="art14§2"/>
      <w:bookmarkEnd w:id="10"/>
      <w:r w:rsidRPr="002F0F6A">
        <w:rPr>
          <w:color w:val="auto"/>
          <w:sz w:val="24"/>
          <w:szCs w:val="24"/>
        </w:rPr>
        <w:t xml:space="preserve">A critério da Administração e exclusivamente a seu serviço, o autor dos projetos e a empresa a que se referem os itens </w:t>
      </w:r>
      <w:r w:rsidRPr="002F0F6A">
        <w:rPr>
          <w:color w:val="auto"/>
          <w:sz w:val="24"/>
          <w:szCs w:val="24"/>
        </w:rPr>
        <w:fldChar w:fldCharType="begin"/>
      </w:r>
      <w:r w:rsidRPr="002F0F6A">
        <w:rPr>
          <w:color w:val="auto"/>
          <w:sz w:val="24"/>
          <w:szCs w:val="24"/>
        </w:rPr>
        <w:instrText xml:space="preserve"> REF _Ref114659912 \r \h  \* MERGEFORMAT </w:instrText>
      </w:r>
      <w:r w:rsidRPr="002F0F6A">
        <w:rPr>
          <w:color w:val="auto"/>
          <w:sz w:val="24"/>
          <w:szCs w:val="24"/>
        </w:rPr>
      </w:r>
      <w:r w:rsidRPr="002F0F6A">
        <w:rPr>
          <w:color w:val="auto"/>
          <w:sz w:val="24"/>
          <w:szCs w:val="24"/>
        </w:rPr>
        <w:fldChar w:fldCharType="separate"/>
      </w:r>
      <w:r w:rsidR="00321924" w:rsidRPr="002F0F6A">
        <w:rPr>
          <w:color w:val="auto"/>
          <w:sz w:val="24"/>
          <w:szCs w:val="24"/>
        </w:rPr>
        <w:t>2.3.2</w:t>
      </w:r>
      <w:r w:rsidRPr="002F0F6A">
        <w:rPr>
          <w:color w:val="auto"/>
          <w:sz w:val="24"/>
          <w:szCs w:val="24"/>
        </w:rPr>
        <w:fldChar w:fldCharType="end"/>
      </w:r>
      <w:r w:rsidRPr="002F0F6A">
        <w:rPr>
          <w:color w:val="auto"/>
          <w:sz w:val="24"/>
          <w:szCs w:val="24"/>
        </w:rPr>
        <w:t xml:space="preserve"> e </w:t>
      </w:r>
      <w:r w:rsidRPr="002F0F6A">
        <w:rPr>
          <w:color w:val="auto"/>
          <w:sz w:val="24"/>
          <w:szCs w:val="24"/>
        </w:rPr>
        <w:fldChar w:fldCharType="begin"/>
      </w:r>
      <w:r w:rsidRPr="002F0F6A">
        <w:rPr>
          <w:color w:val="auto"/>
          <w:sz w:val="24"/>
          <w:szCs w:val="24"/>
        </w:rPr>
        <w:instrText xml:space="preserve"> REF _Ref114659913 \r \h  \* MERGEFORMAT </w:instrText>
      </w:r>
      <w:r w:rsidRPr="002F0F6A">
        <w:rPr>
          <w:color w:val="auto"/>
          <w:sz w:val="24"/>
          <w:szCs w:val="24"/>
        </w:rPr>
      </w:r>
      <w:r w:rsidRPr="002F0F6A">
        <w:rPr>
          <w:color w:val="auto"/>
          <w:sz w:val="24"/>
          <w:szCs w:val="24"/>
        </w:rPr>
        <w:fldChar w:fldCharType="separate"/>
      </w:r>
      <w:r w:rsidR="00321924" w:rsidRPr="002F0F6A">
        <w:rPr>
          <w:color w:val="auto"/>
          <w:sz w:val="24"/>
          <w:szCs w:val="24"/>
        </w:rPr>
        <w:t>2.3.3</w:t>
      </w:r>
      <w:r w:rsidRPr="002F0F6A">
        <w:rPr>
          <w:color w:val="auto"/>
          <w:sz w:val="24"/>
          <w:szCs w:val="24"/>
        </w:rPr>
        <w:fldChar w:fldCharType="end"/>
      </w:r>
      <w:r w:rsidRPr="002F0F6A">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62A272FF" w14:textId="77777777" w:rsidR="009524C5" w:rsidRPr="002F0F6A" w:rsidRDefault="009524C5" w:rsidP="009524C5">
      <w:pPr>
        <w:pStyle w:val="Nivel2"/>
        <w:spacing w:after="0"/>
        <w:ind w:left="0" w:firstLine="567"/>
        <w:rPr>
          <w:color w:val="auto"/>
          <w:sz w:val="24"/>
          <w:szCs w:val="24"/>
        </w:rPr>
      </w:pPr>
      <w:bookmarkStart w:id="11" w:name="art14§3"/>
      <w:bookmarkEnd w:id="11"/>
      <w:r w:rsidRPr="002F0F6A">
        <w:rPr>
          <w:color w:val="auto"/>
          <w:sz w:val="24"/>
          <w:szCs w:val="24"/>
        </w:rPr>
        <w:t>Equiparam-se aos autores do projeto as empresas integrantes do mesmo grupo econômico.</w:t>
      </w:r>
    </w:p>
    <w:p w14:paraId="0D227C6D" w14:textId="3CE6508D" w:rsidR="009524C5" w:rsidRPr="002F0F6A" w:rsidRDefault="009524C5" w:rsidP="009524C5">
      <w:pPr>
        <w:pStyle w:val="Nivel2"/>
        <w:spacing w:after="0"/>
        <w:ind w:left="0" w:firstLine="567"/>
        <w:rPr>
          <w:color w:val="auto"/>
          <w:sz w:val="24"/>
          <w:szCs w:val="24"/>
        </w:rPr>
      </w:pPr>
      <w:bookmarkStart w:id="12" w:name="art14§4"/>
      <w:bookmarkEnd w:id="12"/>
      <w:r w:rsidRPr="002F0F6A">
        <w:rPr>
          <w:color w:val="auto"/>
          <w:sz w:val="24"/>
          <w:szCs w:val="24"/>
        </w:rPr>
        <w:t xml:space="preserve">O disposto nos itens </w:t>
      </w:r>
      <w:r w:rsidRPr="002F0F6A">
        <w:rPr>
          <w:color w:val="auto"/>
          <w:sz w:val="24"/>
          <w:szCs w:val="24"/>
        </w:rPr>
        <w:fldChar w:fldCharType="begin"/>
      </w:r>
      <w:r w:rsidRPr="002F0F6A">
        <w:rPr>
          <w:color w:val="auto"/>
          <w:sz w:val="24"/>
          <w:szCs w:val="24"/>
        </w:rPr>
        <w:instrText xml:space="preserve"> REF _Ref114659912 \r \h  \* MERGEFORMAT </w:instrText>
      </w:r>
      <w:r w:rsidRPr="002F0F6A">
        <w:rPr>
          <w:color w:val="auto"/>
          <w:sz w:val="24"/>
          <w:szCs w:val="24"/>
        </w:rPr>
      </w:r>
      <w:r w:rsidRPr="002F0F6A">
        <w:rPr>
          <w:color w:val="auto"/>
          <w:sz w:val="24"/>
          <w:szCs w:val="24"/>
        </w:rPr>
        <w:fldChar w:fldCharType="separate"/>
      </w:r>
      <w:r w:rsidR="00321924" w:rsidRPr="002F0F6A">
        <w:rPr>
          <w:color w:val="auto"/>
          <w:sz w:val="24"/>
          <w:szCs w:val="24"/>
        </w:rPr>
        <w:t>2.3.2</w:t>
      </w:r>
      <w:r w:rsidRPr="002F0F6A">
        <w:rPr>
          <w:color w:val="auto"/>
          <w:sz w:val="24"/>
          <w:szCs w:val="24"/>
        </w:rPr>
        <w:fldChar w:fldCharType="end"/>
      </w:r>
      <w:r w:rsidRPr="002F0F6A">
        <w:rPr>
          <w:color w:val="auto"/>
          <w:sz w:val="24"/>
          <w:szCs w:val="24"/>
        </w:rPr>
        <w:t xml:space="preserve"> e </w:t>
      </w:r>
      <w:r w:rsidRPr="002F0F6A">
        <w:rPr>
          <w:color w:val="auto"/>
          <w:sz w:val="24"/>
          <w:szCs w:val="24"/>
        </w:rPr>
        <w:fldChar w:fldCharType="begin"/>
      </w:r>
      <w:r w:rsidRPr="002F0F6A">
        <w:rPr>
          <w:color w:val="auto"/>
          <w:sz w:val="24"/>
          <w:szCs w:val="24"/>
        </w:rPr>
        <w:instrText xml:space="preserve"> REF _Ref114659913 \r \h  \* MERGEFORMAT </w:instrText>
      </w:r>
      <w:r w:rsidRPr="002F0F6A">
        <w:rPr>
          <w:color w:val="auto"/>
          <w:sz w:val="24"/>
          <w:szCs w:val="24"/>
        </w:rPr>
      </w:r>
      <w:r w:rsidRPr="002F0F6A">
        <w:rPr>
          <w:color w:val="auto"/>
          <w:sz w:val="24"/>
          <w:szCs w:val="24"/>
        </w:rPr>
        <w:fldChar w:fldCharType="separate"/>
      </w:r>
      <w:r w:rsidR="00321924" w:rsidRPr="002F0F6A">
        <w:rPr>
          <w:color w:val="auto"/>
          <w:sz w:val="24"/>
          <w:szCs w:val="24"/>
        </w:rPr>
        <w:t>2.3.3</w:t>
      </w:r>
      <w:r w:rsidRPr="002F0F6A">
        <w:rPr>
          <w:color w:val="auto"/>
          <w:sz w:val="24"/>
          <w:szCs w:val="24"/>
        </w:rPr>
        <w:fldChar w:fldCharType="end"/>
      </w:r>
      <w:r w:rsidRPr="002F0F6A">
        <w:rPr>
          <w:color w:val="auto"/>
          <w:sz w:val="24"/>
          <w:szCs w:val="24"/>
        </w:rPr>
        <w:t xml:space="preserve"> não impede a licitação ou a contratação de serviço que inclua como encargo do contratado a elaboração do projeto básico e do projeto </w:t>
      </w:r>
      <w:r w:rsidRPr="002F0F6A">
        <w:rPr>
          <w:color w:val="auto"/>
          <w:sz w:val="24"/>
          <w:szCs w:val="24"/>
        </w:rPr>
        <w:lastRenderedPageBreak/>
        <w:t>executivo, nas contratações integradas, e do projeto executivo, nos demais regimes de execução.</w:t>
      </w:r>
    </w:p>
    <w:p w14:paraId="7F0C28A0" w14:textId="77777777" w:rsidR="009524C5" w:rsidRPr="002F0F6A" w:rsidRDefault="009524C5" w:rsidP="009524C5">
      <w:pPr>
        <w:pStyle w:val="Nivel2"/>
        <w:spacing w:after="0"/>
        <w:ind w:left="0" w:firstLine="567"/>
        <w:rPr>
          <w:color w:val="auto"/>
          <w:sz w:val="24"/>
          <w:szCs w:val="24"/>
        </w:rPr>
      </w:pPr>
      <w:bookmarkStart w:id="13" w:name="art14§5"/>
      <w:bookmarkEnd w:id="13"/>
      <w:r w:rsidRPr="002F0F6A">
        <w:rPr>
          <w:color w:val="auto"/>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07F89D3" w14:textId="09F8E8B9" w:rsidR="009524C5" w:rsidRPr="002F0F6A" w:rsidRDefault="009524C5" w:rsidP="009524C5">
      <w:pPr>
        <w:pStyle w:val="Nivel2"/>
        <w:spacing w:after="0"/>
        <w:ind w:left="0" w:firstLine="567"/>
        <w:rPr>
          <w:color w:val="auto"/>
          <w:sz w:val="24"/>
          <w:szCs w:val="24"/>
        </w:rPr>
      </w:pPr>
      <w:r w:rsidRPr="002F0F6A">
        <w:rPr>
          <w:color w:val="auto"/>
          <w:sz w:val="24"/>
          <w:szCs w:val="24"/>
        </w:rPr>
        <w:t xml:space="preserve">A vedação de que trata o item </w:t>
      </w:r>
      <w:r w:rsidRPr="002F0F6A">
        <w:rPr>
          <w:color w:val="auto"/>
          <w:sz w:val="24"/>
          <w:szCs w:val="24"/>
        </w:rPr>
        <w:fldChar w:fldCharType="begin"/>
      </w:r>
      <w:r w:rsidRPr="002F0F6A">
        <w:rPr>
          <w:color w:val="auto"/>
          <w:sz w:val="24"/>
          <w:szCs w:val="24"/>
        </w:rPr>
        <w:instrText xml:space="preserve"> REF _Ref113962336 \r \h  \* MERGEFORMAT </w:instrText>
      </w:r>
      <w:r w:rsidRPr="002F0F6A">
        <w:rPr>
          <w:color w:val="auto"/>
          <w:sz w:val="24"/>
          <w:szCs w:val="24"/>
        </w:rPr>
      </w:r>
      <w:r w:rsidRPr="002F0F6A">
        <w:rPr>
          <w:color w:val="auto"/>
          <w:sz w:val="24"/>
          <w:szCs w:val="24"/>
        </w:rPr>
        <w:fldChar w:fldCharType="separate"/>
      </w:r>
      <w:r w:rsidR="00321924" w:rsidRPr="002F0F6A">
        <w:rPr>
          <w:color w:val="auto"/>
          <w:sz w:val="24"/>
          <w:szCs w:val="24"/>
        </w:rPr>
        <w:t>2.3.8</w:t>
      </w:r>
      <w:r w:rsidRPr="002F0F6A">
        <w:rPr>
          <w:color w:val="auto"/>
          <w:sz w:val="24"/>
          <w:szCs w:val="24"/>
        </w:rPr>
        <w:fldChar w:fldCharType="end"/>
      </w:r>
      <w:r w:rsidRPr="002F0F6A">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D71555" w14:textId="30206B8E" w:rsidR="009524C5" w:rsidRPr="002F0F6A" w:rsidRDefault="009524C5" w:rsidP="009524C5">
      <w:pPr>
        <w:pStyle w:val="Nivel01"/>
        <w:spacing w:before="120" w:line="276" w:lineRule="auto"/>
        <w:ind w:left="0" w:firstLine="567"/>
        <w:rPr>
          <w:sz w:val="24"/>
          <w:szCs w:val="24"/>
        </w:rPr>
      </w:pPr>
      <w:bookmarkStart w:id="14" w:name="_Toc122606105"/>
      <w:r w:rsidRPr="002F0F6A">
        <w:rPr>
          <w:sz w:val="24"/>
          <w:szCs w:val="24"/>
        </w:rPr>
        <w:t>DA APRESENTAÇÃO DA PROPOSTA</w:t>
      </w:r>
      <w:bookmarkEnd w:id="14"/>
    </w:p>
    <w:p w14:paraId="615A21C3" w14:textId="77777777" w:rsidR="009524C5" w:rsidRPr="002F0F6A" w:rsidRDefault="009524C5" w:rsidP="009524C5">
      <w:pPr>
        <w:pStyle w:val="Nivel2"/>
        <w:spacing w:after="0"/>
        <w:ind w:left="0" w:firstLine="567"/>
        <w:rPr>
          <w:color w:val="auto"/>
          <w:sz w:val="24"/>
          <w:szCs w:val="24"/>
        </w:rPr>
      </w:pPr>
      <w:bookmarkStart w:id="15" w:name="_Ref113886867"/>
      <w:r w:rsidRPr="002F0F6A">
        <w:rPr>
          <w:color w:val="auto"/>
          <w:sz w:val="24"/>
          <w:szCs w:val="24"/>
        </w:rPr>
        <w:t xml:space="preserve">Os licitantes encaminharão, exclusivamente por meio do sistema eletrônico, a proposta com o preço ou o percentual de desconto, conforme o critério de julgamento adotado neste Edital, </w:t>
      </w:r>
      <w:bookmarkEnd w:id="15"/>
      <w:r w:rsidRPr="002F0F6A">
        <w:rPr>
          <w:color w:val="auto"/>
          <w:sz w:val="24"/>
          <w:szCs w:val="24"/>
        </w:rPr>
        <w:t>até o fim do recebimento de propostas.</w:t>
      </w:r>
    </w:p>
    <w:p w14:paraId="59CE2568" w14:textId="4CCDF402" w:rsidR="009524C5" w:rsidRPr="002F0F6A" w:rsidRDefault="009524C5" w:rsidP="009524C5">
      <w:pPr>
        <w:pStyle w:val="Nivel2"/>
        <w:spacing w:after="0"/>
        <w:ind w:left="0" w:firstLine="567"/>
        <w:rPr>
          <w:color w:val="auto"/>
          <w:sz w:val="24"/>
          <w:szCs w:val="24"/>
        </w:rPr>
      </w:pPr>
      <w:bookmarkStart w:id="16" w:name="_Ref113968921"/>
      <w:r w:rsidRPr="002F0F6A">
        <w:rPr>
          <w:rFonts w:eastAsia="Times New Roman"/>
          <w:color w:val="auto"/>
          <w:sz w:val="24"/>
          <w:szCs w:val="24"/>
        </w:rPr>
        <w:t>No cadastramento da proposta inicial, o licitante declarará, em campo próprio do sistema, que:</w:t>
      </w:r>
      <w:bookmarkEnd w:id="16"/>
    </w:p>
    <w:p w14:paraId="547DF261" w14:textId="77777777" w:rsidR="009524C5" w:rsidRPr="002F0F6A" w:rsidRDefault="009524C5" w:rsidP="009524C5">
      <w:pPr>
        <w:pStyle w:val="Nivel3"/>
        <w:spacing w:after="0"/>
        <w:ind w:left="0" w:firstLine="567"/>
        <w:rPr>
          <w:color w:val="auto"/>
          <w:sz w:val="24"/>
          <w:szCs w:val="24"/>
        </w:rPr>
      </w:pPr>
      <w:r w:rsidRPr="002F0F6A">
        <w:rPr>
          <w:color w:val="auto"/>
          <w:sz w:val="24"/>
          <w:szCs w:val="24"/>
        </w:rPr>
        <w:t>cumpre plenamente os requisitos de habilitação;</w:t>
      </w:r>
    </w:p>
    <w:p w14:paraId="7EC846C8" w14:textId="77777777" w:rsidR="009524C5" w:rsidRPr="002F0F6A" w:rsidRDefault="009524C5" w:rsidP="009524C5">
      <w:pPr>
        <w:pStyle w:val="Nivel3"/>
        <w:spacing w:after="0"/>
        <w:ind w:left="0" w:firstLine="567"/>
        <w:rPr>
          <w:color w:val="auto"/>
          <w:sz w:val="24"/>
          <w:szCs w:val="24"/>
        </w:rPr>
      </w:pPr>
      <w:r w:rsidRPr="002F0F6A">
        <w:rPr>
          <w:color w:val="auto"/>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45054CD" w14:textId="77777777" w:rsidR="009524C5" w:rsidRPr="002F0F6A" w:rsidRDefault="009524C5" w:rsidP="009524C5">
      <w:pPr>
        <w:pStyle w:val="Nivel3"/>
        <w:spacing w:after="0"/>
        <w:ind w:left="0" w:firstLine="567"/>
        <w:rPr>
          <w:color w:val="auto"/>
          <w:sz w:val="24"/>
          <w:szCs w:val="24"/>
        </w:rPr>
      </w:pPr>
      <w:r w:rsidRPr="002F0F6A">
        <w:rPr>
          <w:color w:val="auto"/>
          <w:sz w:val="24"/>
          <w:szCs w:val="24"/>
        </w:rPr>
        <w:t>não emprega menor de 18 anos em trabalho noturno, perigoso ou insalubre e não emprega menor de 16 anos, salvo menor, a partir de 14 anos, na condição de aprendiz, nos termos do artigo 7°, XXXIII, da Constituição;</w:t>
      </w:r>
    </w:p>
    <w:p w14:paraId="78D216E8" w14:textId="77777777" w:rsidR="009524C5" w:rsidRPr="002F0F6A" w:rsidRDefault="009524C5" w:rsidP="009524C5">
      <w:pPr>
        <w:pStyle w:val="Nivel3"/>
        <w:spacing w:after="0"/>
        <w:ind w:left="0" w:firstLine="567"/>
        <w:rPr>
          <w:color w:val="auto"/>
          <w:sz w:val="24"/>
          <w:szCs w:val="24"/>
        </w:rPr>
      </w:pPr>
      <w:r w:rsidRPr="002F0F6A">
        <w:rPr>
          <w:color w:val="auto"/>
          <w:sz w:val="24"/>
          <w:szCs w:val="24"/>
        </w:rPr>
        <w:t>não possui, em sua cadeia produtiva, empregados executando trabalho degradante ou forçado, observando o disposto nos incisos III e IV do art. 1º e no inciso III do art. 5º da Constituição Federal;</w:t>
      </w:r>
    </w:p>
    <w:p w14:paraId="2EC5CBB3" w14:textId="77777777" w:rsidR="009524C5" w:rsidRPr="002F0F6A" w:rsidRDefault="009524C5" w:rsidP="009524C5">
      <w:pPr>
        <w:pStyle w:val="Nivel3"/>
        <w:spacing w:after="0"/>
        <w:ind w:left="0" w:firstLine="567"/>
        <w:rPr>
          <w:color w:val="auto"/>
          <w:sz w:val="24"/>
          <w:szCs w:val="24"/>
        </w:rPr>
      </w:pPr>
      <w:r w:rsidRPr="002F0F6A">
        <w:rPr>
          <w:color w:val="auto"/>
          <w:sz w:val="24"/>
          <w:szCs w:val="24"/>
        </w:rPr>
        <w:t>cumpre as exigências de reserva de cargos para pessoa com deficiência e para reabilitado da Previdência Social, previstas no art. 93 da Lei 8.213/1991.</w:t>
      </w:r>
    </w:p>
    <w:p w14:paraId="752470F5"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O licitante organizado em cooperativa deverá declarar, ainda, em campo próprio do sistema eletrônico, que cumpre os requisitos estabelecidos no artigo 16 da Lei nº 14.133, de 2021.</w:t>
      </w:r>
    </w:p>
    <w:p w14:paraId="120E6C87" w14:textId="45368081" w:rsidR="009524C5" w:rsidRPr="002F0F6A" w:rsidRDefault="009524C5" w:rsidP="009524C5">
      <w:pPr>
        <w:pStyle w:val="Nivel2"/>
        <w:spacing w:after="0"/>
        <w:ind w:left="0" w:firstLine="567"/>
        <w:rPr>
          <w:color w:val="auto"/>
          <w:sz w:val="24"/>
          <w:szCs w:val="24"/>
        </w:rPr>
      </w:pPr>
      <w:bookmarkStart w:id="17" w:name="_Ref117000019"/>
      <w:r w:rsidRPr="002F0F6A">
        <w:rPr>
          <w:color w:val="auto"/>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w:t>
      </w:r>
      <w:r w:rsidRPr="002F0F6A">
        <w:rPr>
          <w:color w:val="auto"/>
          <w:sz w:val="24"/>
          <w:szCs w:val="24"/>
        </w:rPr>
        <w:lastRenderedPageBreak/>
        <w:t xml:space="preserve">estando apto a usufruir do tratamento favorecido estabelecido em seus </w:t>
      </w:r>
      <w:proofErr w:type="spellStart"/>
      <w:r w:rsidRPr="002F0F6A">
        <w:rPr>
          <w:color w:val="auto"/>
          <w:sz w:val="24"/>
          <w:szCs w:val="24"/>
        </w:rPr>
        <w:t>arts</w:t>
      </w:r>
      <w:proofErr w:type="spellEnd"/>
      <w:r w:rsidRPr="002F0F6A">
        <w:rPr>
          <w:color w:val="auto"/>
          <w:sz w:val="24"/>
          <w:szCs w:val="24"/>
        </w:rPr>
        <w:t>. 42 a 49, observado o disposto nos §§ 1º ao 3º do art. 4º, da Lei n.º 14.133, de 2021.</w:t>
      </w:r>
      <w:bookmarkEnd w:id="17"/>
    </w:p>
    <w:p w14:paraId="4E6644E5" w14:textId="77777777" w:rsidR="009524C5" w:rsidRPr="002F0F6A" w:rsidRDefault="009524C5" w:rsidP="009524C5">
      <w:pPr>
        <w:pStyle w:val="Nivel3"/>
        <w:spacing w:after="0"/>
        <w:ind w:left="0" w:firstLine="567"/>
        <w:rPr>
          <w:color w:val="auto"/>
          <w:sz w:val="24"/>
          <w:szCs w:val="24"/>
        </w:rPr>
      </w:pPr>
      <w:r w:rsidRPr="002F0F6A">
        <w:rPr>
          <w:color w:val="auto"/>
          <w:sz w:val="24"/>
          <w:szCs w:val="24"/>
        </w:rPr>
        <w:t>no item exclusivo para participação de microempresas e empresas de pequeno porte, a assinalação do campo “nenhuma”, impedirá o prosseguimento no certame, para aquele item;</w:t>
      </w:r>
    </w:p>
    <w:p w14:paraId="446DD477" w14:textId="77777777" w:rsidR="009524C5" w:rsidRPr="002F0F6A" w:rsidRDefault="009524C5" w:rsidP="009524C5">
      <w:pPr>
        <w:pStyle w:val="Nivel3"/>
        <w:spacing w:after="0"/>
        <w:ind w:left="0" w:firstLine="567"/>
        <w:rPr>
          <w:color w:val="auto"/>
          <w:sz w:val="24"/>
          <w:szCs w:val="24"/>
        </w:rPr>
      </w:pPr>
      <w:r w:rsidRPr="002F0F6A">
        <w:rPr>
          <w:color w:val="auto"/>
          <w:sz w:val="24"/>
          <w:szCs w:val="24"/>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447CB9D0"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A falsidade da declaração de que trata os itens 3.2 ao 3.4 sujeitará o licitante às sanções previstas na Lei nº 14.133, de 2021, e neste Edital.</w:t>
      </w:r>
    </w:p>
    <w:p w14:paraId="7FF13F91"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Não haverá ordem de classificação na etapa de apresentação da proposta pelo licitante, o que ocorrerá somente após os procedimentos de abertura da sessão pública e da fase de envio de lances.</w:t>
      </w:r>
    </w:p>
    <w:p w14:paraId="6520AA2A"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Serão disponibilizados para acesso público os documentos que compõem a proposta dos licitantes convocados para apresentação de propostas, a partir da fase de julgamento e aceitação das propostas.</w:t>
      </w:r>
    </w:p>
    <w:p w14:paraId="312CFD47" w14:textId="77777777" w:rsidR="009524C5" w:rsidRPr="002F0F6A" w:rsidRDefault="009524C5" w:rsidP="009524C5">
      <w:pPr>
        <w:pStyle w:val="Nivel2"/>
        <w:spacing w:after="0"/>
        <w:ind w:left="0" w:firstLine="567"/>
        <w:rPr>
          <w:rFonts w:eastAsia="Times New Roman"/>
          <w:color w:val="auto"/>
          <w:sz w:val="24"/>
          <w:szCs w:val="24"/>
        </w:rPr>
      </w:pPr>
      <w:r w:rsidRPr="002F0F6A">
        <w:rPr>
          <w:rFonts w:eastAsia="Times New Roman"/>
          <w:color w:val="auto"/>
          <w:sz w:val="24"/>
          <w:szCs w:val="24"/>
        </w:rPr>
        <w:t xml:space="preserve">Caberá ao licitante interessado em participar da licitação </w:t>
      </w:r>
      <w:r w:rsidRPr="002F0F6A">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5FD557A" w14:textId="77777777" w:rsidR="009524C5" w:rsidRPr="002F0F6A" w:rsidRDefault="009524C5" w:rsidP="009524C5">
      <w:pPr>
        <w:pStyle w:val="Nivel2"/>
        <w:spacing w:after="0"/>
        <w:ind w:left="0" w:firstLine="567"/>
        <w:rPr>
          <w:color w:val="auto"/>
          <w:sz w:val="24"/>
          <w:szCs w:val="24"/>
        </w:rPr>
      </w:pPr>
      <w:r w:rsidRPr="002F0F6A">
        <w:rPr>
          <w:rFonts w:eastAsia="Times New Roman"/>
          <w:color w:val="auto"/>
          <w:sz w:val="24"/>
          <w:szCs w:val="24"/>
        </w:rPr>
        <w:t xml:space="preserve">O licitante deverá </w:t>
      </w:r>
      <w:r w:rsidRPr="002F0F6A">
        <w:rPr>
          <w:color w:val="auto"/>
          <w:sz w:val="24"/>
          <w:szCs w:val="24"/>
        </w:rPr>
        <w:t>comunicar imediatamente ao provedor do sistema qualquer acontecimento que possa comprometer o sigilo ou a segurança, para providências.</w:t>
      </w:r>
    </w:p>
    <w:p w14:paraId="02C4E425" w14:textId="77777777" w:rsidR="009524C5" w:rsidRPr="002F0F6A" w:rsidRDefault="009524C5" w:rsidP="009524C5">
      <w:pPr>
        <w:spacing w:line="276" w:lineRule="auto"/>
        <w:rPr>
          <w:rFonts w:ascii="Arial" w:hAnsi="Arial" w:cs="Arial"/>
          <w:sz w:val="24"/>
          <w:szCs w:val="24"/>
        </w:rPr>
      </w:pPr>
    </w:p>
    <w:p w14:paraId="5671031B" w14:textId="7097D55F" w:rsidR="009524C5" w:rsidRPr="002F0F6A" w:rsidRDefault="009524C5" w:rsidP="009524C5">
      <w:pPr>
        <w:pStyle w:val="Nivel01"/>
        <w:spacing w:before="120" w:line="276" w:lineRule="auto"/>
        <w:ind w:left="0" w:firstLine="567"/>
        <w:rPr>
          <w:sz w:val="24"/>
          <w:szCs w:val="24"/>
        </w:rPr>
      </w:pPr>
      <w:bookmarkStart w:id="18" w:name="_Toc122606106"/>
      <w:r w:rsidRPr="002F0F6A">
        <w:rPr>
          <w:sz w:val="24"/>
          <w:szCs w:val="24"/>
        </w:rPr>
        <w:t xml:space="preserve">DO PREENCHIMENTO E ENVIO DA PROPOSTA </w:t>
      </w:r>
      <w:bookmarkEnd w:id="18"/>
    </w:p>
    <w:p w14:paraId="48910E55" w14:textId="77777777" w:rsidR="009524C5" w:rsidRPr="002F0F6A" w:rsidRDefault="009524C5" w:rsidP="009524C5">
      <w:pPr>
        <w:pStyle w:val="Nivel3"/>
        <w:numPr>
          <w:ilvl w:val="0"/>
          <w:numId w:val="0"/>
        </w:numPr>
        <w:spacing w:after="0"/>
        <w:ind w:firstLine="567"/>
        <w:rPr>
          <w:color w:val="auto"/>
          <w:sz w:val="24"/>
          <w:szCs w:val="24"/>
        </w:rPr>
      </w:pPr>
      <w:r w:rsidRPr="002F0F6A">
        <w:rPr>
          <w:color w:val="auto"/>
          <w:sz w:val="24"/>
          <w:szCs w:val="24"/>
        </w:rPr>
        <w:t xml:space="preserve">4.1 As licitações aptas para o recebimento de propostas estão disponíveis na Plataforma BBMNET no menu </w:t>
      </w:r>
      <w:r w:rsidRPr="002F0F6A">
        <w:rPr>
          <w:b/>
          <w:bCs/>
          <w:color w:val="auto"/>
          <w:sz w:val="24"/>
          <w:szCs w:val="24"/>
        </w:rPr>
        <w:t>“Sala de Disputa”,</w:t>
      </w:r>
      <w:r w:rsidRPr="002F0F6A">
        <w:rPr>
          <w:color w:val="auto"/>
          <w:sz w:val="24"/>
          <w:szCs w:val="24"/>
        </w:rPr>
        <w:t xml:space="preserve"> no campo das licitações na coluna (menu) da etapa </w:t>
      </w:r>
      <w:r w:rsidRPr="002F0F6A">
        <w:rPr>
          <w:b/>
          <w:bCs/>
          <w:color w:val="auto"/>
          <w:sz w:val="24"/>
          <w:szCs w:val="24"/>
        </w:rPr>
        <w:t>“Aberto para receber propostas”</w:t>
      </w:r>
      <w:r w:rsidRPr="002F0F6A">
        <w:rPr>
          <w:color w:val="auto"/>
          <w:sz w:val="24"/>
          <w:szCs w:val="24"/>
        </w:rPr>
        <w:t xml:space="preserve">. </w:t>
      </w:r>
    </w:p>
    <w:p w14:paraId="7FDFB674" w14:textId="77777777" w:rsidR="009524C5" w:rsidRPr="002F0F6A" w:rsidRDefault="009524C5" w:rsidP="009524C5">
      <w:pPr>
        <w:pStyle w:val="Nivel3"/>
        <w:tabs>
          <w:tab w:val="left" w:pos="567"/>
        </w:tabs>
        <w:spacing w:after="0"/>
        <w:ind w:left="0" w:firstLine="567"/>
        <w:rPr>
          <w:color w:val="auto"/>
          <w:sz w:val="24"/>
          <w:szCs w:val="24"/>
        </w:rPr>
      </w:pPr>
      <w:r w:rsidRPr="002F0F6A">
        <w:rPr>
          <w:color w:val="auto"/>
          <w:sz w:val="24"/>
          <w:szCs w:val="24"/>
        </w:rPr>
        <w:t>O licitante interessado poderá utilizar filtros de buscas e selecionar o lote/item de interesse e, posteriormente preencher os campos exigidos no sistema e finalizar no comando “enviar proposta”.</w:t>
      </w:r>
    </w:p>
    <w:p w14:paraId="44678FB4" w14:textId="77777777" w:rsidR="009524C5" w:rsidRPr="002F0F6A" w:rsidRDefault="009524C5" w:rsidP="009524C5">
      <w:pPr>
        <w:pStyle w:val="Nivel3"/>
        <w:tabs>
          <w:tab w:val="left" w:pos="567"/>
        </w:tabs>
        <w:ind w:firstLine="142"/>
        <w:rPr>
          <w:color w:val="auto"/>
          <w:sz w:val="24"/>
          <w:szCs w:val="24"/>
        </w:rPr>
      </w:pPr>
      <w:r w:rsidRPr="002F0F6A">
        <w:rPr>
          <w:color w:val="auto"/>
          <w:sz w:val="24"/>
          <w:szCs w:val="24"/>
        </w:rPr>
        <w:t xml:space="preserve">O licitante deverá enviar a sua proposta mediante o preenchimento prévio das informações exigidas no Sistema.  </w:t>
      </w:r>
    </w:p>
    <w:p w14:paraId="5400C721" w14:textId="77777777" w:rsidR="009524C5" w:rsidRPr="002F0F6A" w:rsidRDefault="009524C5" w:rsidP="009524C5">
      <w:pPr>
        <w:pStyle w:val="Nivel3"/>
        <w:numPr>
          <w:ilvl w:val="0"/>
          <w:numId w:val="0"/>
        </w:numPr>
        <w:tabs>
          <w:tab w:val="left" w:pos="567"/>
        </w:tabs>
        <w:spacing w:after="0"/>
        <w:ind w:firstLine="567"/>
        <w:rPr>
          <w:color w:val="auto"/>
          <w:sz w:val="24"/>
          <w:szCs w:val="24"/>
        </w:rPr>
      </w:pPr>
      <w:r w:rsidRPr="002F0F6A">
        <w:rPr>
          <w:color w:val="auto"/>
          <w:sz w:val="24"/>
          <w:szCs w:val="24"/>
        </w:rPr>
        <w:t xml:space="preserve">4.1.3      O Acesso para participar das licitações está condicionado ao cadastro prévio do interessado na Plataforma BBMNET Licitações.      </w:t>
      </w:r>
    </w:p>
    <w:p w14:paraId="3CE4158E"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Todas as especificações do objeto contidas na proposta vinculam o licitante.</w:t>
      </w:r>
    </w:p>
    <w:p w14:paraId="151BB6E4"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6343F52F"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 xml:space="preserve">Os preços ofertados, tanto na proposta inicial, quanto na etapa de lances, serão de exclusiva responsabilidade do licitante. </w:t>
      </w:r>
    </w:p>
    <w:p w14:paraId="4121FA4B"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F8BF081"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Independentemente do percentual de tributo inserido na planilha, no pagamento serão retidos na fonte os percentuais estabelecidos na legislação vigente.</w:t>
      </w:r>
    </w:p>
    <w:p w14:paraId="469655DC"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 xml:space="preserve">Os licitantes poderão retirar ou substituir a proposta, anteriormente inseridos no sistema, dentro do período em que o sistema esteja aberto para o recebimento de proposta. </w:t>
      </w:r>
    </w:p>
    <w:p w14:paraId="1068C053" w14:textId="77777777" w:rsidR="009524C5" w:rsidRPr="002F0F6A" w:rsidRDefault="009524C5" w:rsidP="009524C5">
      <w:pPr>
        <w:pStyle w:val="Nivel2"/>
        <w:ind w:left="0" w:firstLine="567"/>
        <w:rPr>
          <w:color w:val="auto"/>
          <w:sz w:val="24"/>
          <w:szCs w:val="24"/>
        </w:rPr>
      </w:pPr>
      <w:r w:rsidRPr="002F0F6A">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A6FD1B" w14:textId="77777777" w:rsidR="009524C5" w:rsidRPr="002F0F6A" w:rsidRDefault="009524C5" w:rsidP="009524C5">
      <w:pPr>
        <w:pStyle w:val="Nivel2"/>
        <w:ind w:left="0" w:firstLine="567"/>
        <w:rPr>
          <w:rFonts w:eastAsia="Calibri"/>
          <w:color w:val="auto"/>
          <w:sz w:val="24"/>
          <w:szCs w:val="24"/>
        </w:rPr>
      </w:pPr>
      <w:r w:rsidRPr="002F0F6A">
        <w:rPr>
          <w:rFonts w:eastAsiaTheme="majorEastAsia"/>
          <w:color w:val="auto"/>
          <w:sz w:val="24"/>
          <w:szCs w:val="24"/>
        </w:rPr>
        <w:t>A</w:t>
      </w:r>
      <w:r w:rsidRPr="002F0F6A">
        <w:rPr>
          <w:rFonts w:eastAsia="Calibri"/>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A48BD31" w14:textId="77777777" w:rsidR="009524C5" w:rsidRPr="002F0F6A" w:rsidRDefault="009524C5" w:rsidP="009524C5">
      <w:pPr>
        <w:pStyle w:val="Nivel2"/>
        <w:ind w:left="0" w:firstLine="567"/>
        <w:rPr>
          <w:rFonts w:eastAsia="Calibri"/>
          <w:color w:val="auto"/>
          <w:sz w:val="24"/>
          <w:szCs w:val="24"/>
        </w:rPr>
      </w:pPr>
      <w:r w:rsidRPr="002F0F6A">
        <w:rPr>
          <w:rFonts w:eastAsia="Calibri"/>
          <w:color w:val="auto"/>
          <w:sz w:val="24"/>
          <w:szCs w:val="24"/>
        </w:rPr>
        <w:t>O prazo de validade da proposta não será inferior a 60 (sessenta) dias, a contar da data de sua apresentação.</w:t>
      </w:r>
    </w:p>
    <w:p w14:paraId="438EC61C" w14:textId="77777777" w:rsidR="009524C5" w:rsidRPr="002F0F6A" w:rsidRDefault="009524C5" w:rsidP="009524C5">
      <w:pPr>
        <w:pStyle w:val="Nivel2"/>
        <w:ind w:left="0" w:firstLine="567"/>
        <w:rPr>
          <w:rFonts w:eastAsia="Calibri"/>
          <w:color w:val="auto"/>
          <w:sz w:val="24"/>
          <w:szCs w:val="24"/>
        </w:rPr>
      </w:pPr>
      <w:r w:rsidRPr="002F0F6A">
        <w:rPr>
          <w:rFonts w:eastAsia="Calibri"/>
          <w:color w:val="auto"/>
          <w:sz w:val="24"/>
          <w:szCs w:val="24"/>
        </w:rPr>
        <w:t>Eventual sobrepreço ou superfaturamento da proposta ou lance poderá ser objeto de apuração de responsabilidade.</w:t>
      </w:r>
    </w:p>
    <w:p w14:paraId="5752FAAF" w14:textId="77777777" w:rsidR="009524C5" w:rsidRPr="002F0F6A" w:rsidRDefault="009524C5" w:rsidP="009524C5">
      <w:pPr>
        <w:pStyle w:val="Nivel2"/>
        <w:ind w:left="0" w:firstLine="567"/>
        <w:rPr>
          <w:rFonts w:eastAsia="Calibri"/>
          <w:color w:val="auto"/>
          <w:sz w:val="24"/>
          <w:szCs w:val="24"/>
        </w:rPr>
      </w:pPr>
      <w:r w:rsidRPr="002F0F6A">
        <w:rPr>
          <w:rFonts w:eastAsia="Calibri"/>
          <w:color w:val="auto"/>
          <w:sz w:val="24"/>
          <w:szCs w:val="24"/>
        </w:rPr>
        <w:t>Independente do percentual de tributo inserido na planilha, no pagamento serão retidos na fonte os percentuais estabelecidos na legislação vigente.</w:t>
      </w:r>
    </w:p>
    <w:p w14:paraId="2567F59A" w14:textId="77777777" w:rsidR="009524C5" w:rsidRPr="002F0F6A" w:rsidRDefault="009524C5" w:rsidP="009524C5">
      <w:pPr>
        <w:pStyle w:val="Nivel2"/>
        <w:ind w:left="0" w:firstLine="567"/>
        <w:rPr>
          <w:rFonts w:eastAsia="Calibri"/>
          <w:color w:val="auto"/>
          <w:sz w:val="24"/>
          <w:szCs w:val="24"/>
        </w:rPr>
      </w:pPr>
      <w:r w:rsidRPr="002F0F6A">
        <w:rPr>
          <w:rFonts w:eastAsia="Calibri"/>
          <w:color w:val="auto"/>
          <w:sz w:val="24"/>
          <w:szCs w:val="24"/>
        </w:rPr>
        <w:t>Quando for exigido pelo Pregoeiro, o licitante deverá preencher a ficha técnica do produto ou serviços, juntamente com as informações adicionais. A ficha técnica, quando obrigatória, será enviada através de comando próprio disponível no Sistema ao licitante.</w:t>
      </w:r>
    </w:p>
    <w:p w14:paraId="2045C93F" w14:textId="77777777" w:rsidR="009524C5" w:rsidRPr="002F0F6A" w:rsidRDefault="009524C5" w:rsidP="009524C5">
      <w:pPr>
        <w:pStyle w:val="Nivel3"/>
        <w:rPr>
          <w:color w:val="auto"/>
          <w:sz w:val="24"/>
          <w:szCs w:val="24"/>
        </w:rPr>
      </w:pPr>
      <w:r w:rsidRPr="002F0F6A">
        <w:rPr>
          <w:color w:val="auto"/>
          <w:sz w:val="24"/>
          <w:szCs w:val="24"/>
        </w:rPr>
        <w:t xml:space="preserve">O licitante não poderá em hipótese nenhuma se identificar na ficha técnica, sob pena de desclassificação.   </w:t>
      </w:r>
    </w:p>
    <w:p w14:paraId="3046477C" w14:textId="77777777" w:rsidR="009524C5" w:rsidRPr="002F0F6A" w:rsidRDefault="009524C5" w:rsidP="009524C5">
      <w:pPr>
        <w:pStyle w:val="Nivel01"/>
        <w:spacing w:before="120" w:line="276" w:lineRule="auto"/>
        <w:ind w:left="0" w:firstLine="567"/>
        <w:rPr>
          <w:sz w:val="24"/>
          <w:szCs w:val="24"/>
        </w:rPr>
      </w:pPr>
      <w:bookmarkStart w:id="19" w:name="_Toc122606107"/>
      <w:bookmarkStart w:id="20" w:name="_Hlk114646655"/>
      <w:r w:rsidRPr="002F0F6A">
        <w:rPr>
          <w:sz w:val="24"/>
          <w:szCs w:val="24"/>
        </w:rPr>
        <w:lastRenderedPageBreak/>
        <w:t>DA ABERTURA DA SESSÃO, CLASSIFICAÇÃO DAS PROPOSTAS E FORMULAÇÃO DE LANCES</w:t>
      </w:r>
      <w:bookmarkEnd w:id="19"/>
    </w:p>
    <w:p w14:paraId="13313279"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A abertura da presente licitação dar-se-á automaticamente em sessão pública, por meio de sistema eletrônico, na data, horário e local indicados neste Edital.</w:t>
      </w:r>
    </w:p>
    <w:p w14:paraId="6169F7F0" w14:textId="77777777" w:rsidR="009524C5" w:rsidRPr="002F0F6A" w:rsidRDefault="009524C5" w:rsidP="009524C5">
      <w:pPr>
        <w:pStyle w:val="Nivel2"/>
        <w:ind w:left="0" w:firstLine="567"/>
        <w:rPr>
          <w:color w:val="auto"/>
          <w:sz w:val="24"/>
          <w:szCs w:val="24"/>
        </w:rPr>
      </w:pPr>
      <w:r w:rsidRPr="002F0F6A">
        <w:rPr>
          <w:color w:val="auto"/>
          <w:sz w:val="24"/>
          <w:szCs w:val="24"/>
        </w:rPr>
        <w:t xml:space="preserve">Os licitantes poderão retirar ou substituir a proposta, quando for o caso, anteriormente inseridos no sistema, até a etapa de abertura da sessão pública, </w:t>
      </w:r>
    </w:p>
    <w:p w14:paraId="3959A3EE"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Quando autorizado e devidamente justificado pelo pregoeiro, os licitantes poderão alterar a proposta anteriormente inserida no sistema durante a fase de análise de propostas.</w:t>
      </w:r>
    </w:p>
    <w:p w14:paraId="3EF2B0F6" w14:textId="77777777" w:rsidR="009524C5" w:rsidRPr="002F0F6A" w:rsidRDefault="009524C5" w:rsidP="009524C5">
      <w:pPr>
        <w:pStyle w:val="Nivel3"/>
        <w:spacing w:after="0"/>
        <w:ind w:left="0" w:firstLine="709"/>
        <w:rPr>
          <w:color w:val="auto"/>
          <w:sz w:val="24"/>
          <w:szCs w:val="24"/>
        </w:rPr>
      </w:pPr>
      <w:r w:rsidRPr="002F0F6A">
        <w:rPr>
          <w:color w:val="auto"/>
          <w:sz w:val="24"/>
          <w:szCs w:val="24"/>
        </w:rPr>
        <w:t>Será desclassificada a proposta que identifique o licitante.</w:t>
      </w:r>
    </w:p>
    <w:p w14:paraId="7F7B9C7D" w14:textId="77777777" w:rsidR="009524C5" w:rsidRPr="002F0F6A" w:rsidRDefault="009524C5" w:rsidP="009524C5">
      <w:pPr>
        <w:pStyle w:val="Nivel3"/>
        <w:spacing w:after="0"/>
        <w:ind w:left="0" w:firstLine="709"/>
        <w:rPr>
          <w:color w:val="auto"/>
          <w:sz w:val="24"/>
          <w:szCs w:val="24"/>
        </w:rPr>
      </w:pPr>
      <w:r w:rsidRPr="002F0F6A">
        <w:rPr>
          <w:color w:val="auto"/>
          <w:sz w:val="24"/>
          <w:szCs w:val="24"/>
        </w:rPr>
        <w:t>A desclassificação será sempre fundamentada e registrada no sistema, com acompanhamento em tempo real por todos os participantes.</w:t>
      </w:r>
    </w:p>
    <w:p w14:paraId="442F606B" w14:textId="77777777" w:rsidR="009524C5" w:rsidRPr="002F0F6A" w:rsidRDefault="009524C5" w:rsidP="009524C5">
      <w:pPr>
        <w:pStyle w:val="Nivel3"/>
        <w:spacing w:after="0"/>
        <w:ind w:left="0" w:firstLine="709"/>
        <w:rPr>
          <w:color w:val="auto"/>
          <w:sz w:val="24"/>
          <w:szCs w:val="24"/>
        </w:rPr>
      </w:pPr>
      <w:r w:rsidRPr="002F0F6A">
        <w:rPr>
          <w:color w:val="auto"/>
          <w:sz w:val="24"/>
          <w:szCs w:val="24"/>
        </w:rPr>
        <w:t>A não desclassificação da proposta não impede o seu julgamento definitivo em sentido contrário, levado a efeito na fase de aceitação.</w:t>
      </w:r>
    </w:p>
    <w:p w14:paraId="6892D032"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O sistema ordenará automaticamente as propostas classificadas, sendo que somente estas participarão da fase de lances.</w:t>
      </w:r>
    </w:p>
    <w:p w14:paraId="6349FA82"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 xml:space="preserve">O sistema disponibilizará campo próprio para troca de mensagens entre o Pregoeiro e os licitantes, bem como as mensagens automáticas enviadas pelo próprio sistema. </w:t>
      </w:r>
    </w:p>
    <w:p w14:paraId="281C4018"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ED39DA7" w14:textId="62CE2F64" w:rsidR="009524C5" w:rsidRPr="002F0F6A" w:rsidRDefault="00231757" w:rsidP="009524C5">
      <w:pPr>
        <w:pStyle w:val="Nivel2"/>
        <w:spacing w:after="0"/>
        <w:ind w:left="0" w:firstLine="567"/>
        <w:rPr>
          <w:color w:val="auto"/>
          <w:sz w:val="24"/>
          <w:szCs w:val="24"/>
        </w:rPr>
      </w:pPr>
      <w:r w:rsidRPr="002F0F6A">
        <w:rPr>
          <w:color w:val="auto"/>
          <w:sz w:val="24"/>
          <w:szCs w:val="24"/>
        </w:rPr>
        <w:t xml:space="preserve">O lance deverá ser ofertado considerando </w:t>
      </w:r>
      <w:r w:rsidR="009524C5" w:rsidRPr="002F0F6A">
        <w:rPr>
          <w:color w:val="auto"/>
          <w:sz w:val="24"/>
          <w:szCs w:val="24"/>
        </w:rPr>
        <w:t xml:space="preserve">o valor </w:t>
      </w:r>
      <w:r w:rsidRPr="002F0F6A">
        <w:rPr>
          <w:color w:val="auto"/>
          <w:sz w:val="24"/>
          <w:szCs w:val="24"/>
        </w:rPr>
        <w:t>global do lote.</w:t>
      </w:r>
    </w:p>
    <w:p w14:paraId="7753EDB3"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Os licitantes poderão oferecer lances sucessivos, observando o horário fixado para abertura da sessão e as regras estabelecidas no Edital.</w:t>
      </w:r>
    </w:p>
    <w:p w14:paraId="69D2EAA7" w14:textId="77777777" w:rsidR="009524C5" w:rsidRPr="002F0F6A" w:rsidRDefault="009524C5" w:rsidP="009524C5">
      <w:pPr>
        <w:pStyle w:val="Nivel2"/>
        <w:spacing w:after="0"/>
        <w:ind w:left="0" w:firstLine="567"/>
        <w:rPr>
          <w:color w:val="auto"/>
          <w:sz w:val="24"/>
          <w:szCs w:val="24"/>
        </w:rPr>
      </w:pPr>
      <w:r w:rsidRPr="002F0F6A">
        <w:rPr>
          <w:color w:val="auto"/>
          <w:sz w:val="24"/>
          <w:szCs w:val="24"/>
        </w:rPr>
        <w:t xml:space="preserve">O licitante somente poderá oferecer lance </w:t>
      </w:r>
      <w:r w:rsidRPr="002F0F6A">
        <w:rPr>
          <w:iCs/>
          <w:color w:val="auto"/>
          <w:sz w:val="24"/>
          <w:szCs w:val="24"/>
        </w:rPr>
        <w:t>de valor</w:t>
      </w:r>
      <w:r w:rsidRPr="002F0F6A">
        <w:rPr>
          <w:color w:val="auto"/>
          <w:sz w:val="24"/>
          <w:szCs w:val="24"/>
        </w:rPr>
        <w:t xml:space="preserve"> </w:t>
      </w:r>
      <w:r w:rsidRPr="002F0F6A">
        <w:rPr>
          <w:iCs/>
          <w:color w:val="auto"/>
          <w:sz w:val="24"/>
          <w:szCs w:val="24"/>
        </w:rPr>
        <w:t>inferior</w:t>
      </w:r>
      <w:r w:rsidRPr="002F0F6A">
        <w:rPr>
          <w:color w:val="auto"/>
          <w:sz w:val="24"/>
          <w:szCs w:val="24"/>
        </w:rPr>
        <w:t xml:space="preserve"> </w:t>
      </w:r>
      <w:r w:rsidRPr="002F0F6A">
        <w:rPr>
          <w:iCs/>
          <w:color w:val="auto"/>
          <w:sz w:val="24"/>
          <w:szCs w:val="24"/>
        </w:rPr>
        <w:t>ou percentual de desconto superior</w:t>
      </w:r>
      <w:r w:rsidRPr="002F0F6A">
        <w:rPr>
          <w:color w:val="auto"/>
          <w:sz w:val="24"/>
          <w:szCs w:val="24"/>
        </w:rPr>
        <w:t xml:space="preserve"> ao último por ele ofertado e registrado pelo sistema. </w:t>
      </w:r>
    </w:p>
    <w:p w14:paraId="3FC53047" w14:textId="3943270F" w:rsidR="009524C5" w:rsidRPr="002F0F6A" w:rsidRDefault="009524C5" w:rsidP="00C54521">
      <w:pPr>
        <w:pStyle w:val="Nivel2"/>
        <w:spacing w:after="0"/>
        <w:ind w:left="0" w:firstLine="567"/>
        <w:rPr>
          <w:i/>
          <w:iCs/>
          <w:color w:val="auto"/>
          <w:sz w:val="24"/>
          <w:szCs w:val="24"/>
        </w:rPr>
      </w:pPr>
      <w:r w:rsidRPr="002F0F6A">
        <w:rPr>
          <w:color w:val="auto"/>
          <w:sz w:val="24"/>
          <w:szCs w:val="24"/>
        </w:rPr>
        <w:t xml:space="preserve">O procedimento seguirá de acordo com o </w:t>
      </w:r>
      <w:r w:rsidRPr="002F0F6A">
        <w:rPr>
          <w:b/>
          <w:bCs/>
          <w:color w:val="auto"/>
          <w:sz w:val="24"/>
          <w:szCs w:val="24"/>
        </w:rPr>
        <w:t>MODO DE DISPUTA</w:t>
      </w:r>
      <w:r w:rsidR="00FD1904" w:rsidRPr="002F0F6A">
        <w:rPr>
          <w:b/>
          <w:color w:val="auto"/>
          <w:sz w:val="24"/>
          <w:szCs w:val="24"/>
        </w:rPr>
        <w:t xml:space="preserve"> ABERTO.</w:t>
      </w:r>
    </w:p>
    <w:p w14:paraId="0AD9DD87" w14:textId="77777777" w:rsidR="009524C5" w:rsidRPr="002F0F6A" w:rsidRDefault="009524C5" w:rsidP="009524C5">
      <w:pPr>
        <w:pStyle w:val="Nivel2"/>
        <w:spacing w:after="0"/>
        <w:ind w:left="0" w:firstLine="567"/>
        <w:rPr>
          <w:color w:val="auto"/>
          <w:sz w:val="24"/>
          <w:szCs w:val="24"/>
        </w:rPr>
      </w:pPr>
      <w:bookmarkStart w:id="21" w:name="_Hlk113697759"/>
      <w:r w:rsidRPr="002F0F6A">
        <w:rPr>
          <w:color w:val="auto"/>
          <w:sz w:val="24"/>
          <w:szCs w:val="24"/>
        </w:rPr>
        <w:t xml:space="preserve">No pregão eletrônico o </w:t>
      </w:r>
      <w:r w:rsidRPr="002F0F6A">
        <w:rPr>
          <w:b/>
          <w:bCs/>
          <w:color w:val="auto"/>
          <w:sz w:val="24"/>
          <w:szCs w:val="24"/>
          <w:u w:val="single"/>
        </w:rPr>
        <w:t>MODO DE DISPUTA “ABERTO”</w:t>
      </w:r>
      <w:r w:rsidRPr="002F0F6A">
        <w:rPr>
          <w:color w:val="auto"/>
          <w:sz w:val="24"/>
          <w:szCs w:val="24"/>
          <w:u w:val="single"/>
        </w:rPr>
        <w:t>,</w:t>
      </w:r>
      <w:r w:rsidRPr="002F0F6A">
        <w:rPr>
          <w:color w:val="auto"/>
          <w:sz w:val="24"/>
          <w:szCs w:val="24"/>
        </w:rPr>
        <w:t xml:space="preserve"> os licitantes apresentarão lances públicos e sucessivos, com prorrogações.</w:t>
      </w:r>
    </w:p>
    <w:p w14:paraId="63143BB6" w14:textId="77777777" w:rsidR="009524C5" w:rsidRPr="002F0F6A" w:rsidRDefault="009524C5" w:rsidP="009524C5">
      <w:pPr>
        <w:pStyle w:val="Nivel3"/>
        <w:spacing w:after="0"/>
        <w:ind w:left="0" w:firstLine="709"/>
        <w:rPr>
          <w:color w:val="auto"/>
          <w:sz w:val="24"/>
          <w:szCs w:val="24"/>
        </w:rPr>
      </w:pPr>
      <w:bookmarkStart w:id="22" w:name="_Hlk113697816"/>
      <w:bookmarkEnd w:id="21"/>
      <w:r w:rsidRPr="002F0F6A">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A43B3C0" w14:textId="77777777" w:rsidR="009524C5" w:rsidRPr="002F0F6A" w:rsidRDefault="009524C5" w:rsidP="009524C5">
      <w:pPr>
        <w:pStyle w:val="Nivel3"/>
        <w:spacing w:after="0"/>
        <w:ind w:left="0" w:firstLine="709"/>
        <w:rPr>
          <w:color w:val="auto"/>
          <w:sz w:val="24"/>
          <w:szCs w:val="24"/>
        </w:rPr>
      </w:pPr>
      <w:r w:rsidRPr="002F0F6A">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537F2E" w14:textId="77777777" w:rsidR="009524C5" w:rsidRPr="002F0F6A" w:rsidRDefault="009524C5" w:rsidP="009524C5">
      <w:pPr>
        <w:pStyle w:val="Nivel3"/>
        <w:spacing w:after="0"/>
        <w:ind w:left="0" w:firstLine="709"/>
        <w:rPr>
          <w:color w:val="auto"/>
          <w:sz w:val="24"/>
          <w:szCs w:val="24"/>
        </w:rPr>
      </w:pPr>
      <w:r w:rsidRPr="002F0F6A">
        <w:rPr>
          <w:color w:val="auto"/>
          <w:sz w:val="24"/>
          <w:szCs w:val="24"/>
        </w:rPr>
        <w:lastRenderedPageBreak/>
        <w:t>Não havendo novos lances na forma estabelecida nos itens anteriores, a sessão pública encerrar-se-á automaticamente, e o sistema ordenará e divulgará os lances conforme a ordem final de classificação.</w:t>
      </w:r>
      <w:bookmarkEnd w:id="22"/>
    </w:p>
    <w:p w14:paraId="76FF3256" w14:textId="77777777" w:rsidR="009524C5" w:rsidRPr="002F0F6A" w:rsidRDefault="009524C5" w:rsidP="00083DB4">
      <w:pPr>
        <w:pStyle w:val="Nivel2"/>
        <w:numPr>
          <w:ilvl w:val="1"/>
          <w:numId w:val="4"/>
        </w:numPr>
        <w:spacing w:after="0"/>
        <w:ind w:left="0" w:firstLine="567"/>
        <w:rPr>
          <w:color w:val="auto"/>
          <w:sz w:val="24"/>
          <w:szCs w:val="24"/>
        </w:rPr>
      </w:pPr>
      <w:bookmarkStart w:id="23" w:name="_Hlk113631522"/>
      <w:bookmarkEnd w:id="23"/>
      <w:r w:rsidRPr="002F0F6A">
        <w:rPr>
          <w:color w:val="auto"/>
          <w:sz w:val="24"/>
          <w:szCs w:val="24"/>
        </w:rPr>
        <w:t>Serão aceitos lances inferiores, iguais ou superiores ao lance de menor valor já ofertado.</w:t>
      </w:r>
    </w:p>
    <w:p w14:paraId="373B128A" w14:textId="2B313022"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Durante o transcurso da sessão pública, os licitantes serão informados, em tempo real, do valor do menor lance registrado, vedad</w:t>
      </w:r>
      <w:r w:rsidR="001A2D1A" w:rsidRPr="002F0F6A">
        <w:rPr>
          <w:color w:val="auto"/>
          <w:sz w:val="24"/>
          <w:szCs w:val="24"/>
        </w:rPr>
        <w:t>a a identificação do licitante.</w:t>
      </w:r>
    </w:p>
    <w:p w14:paraId="7043175D"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 xml:space="preserve">No caso de desconexão com o Pregoeiro, no decorrer da etapa competitiva do Pregão, o sistema eletrônico poderá permanecer acessível aos licitantes para a recepção dos lances. </w:t>
      </w:r>
    </w:p>
    <w:p w14:paraId="58E445D1"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Quando a desconexão do sistema eletrônico para o pregoeiro persistir por tempo superior a 3 (três) horas a sessão pública será suspensa e reiniciada somente após decorridas vinte e quatro horas da comunicação do fato pelo Pregoeiro aos participantes, no sítio eletrônico utilizado para divulgação.</w:t>
      </w:r>
    </w:p>
    <w:p w14:paraId="485746A8"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Caso o licitante não apresente lances, concorrerá com o valor de sua proposta.</w:t>
      </w:r>
    </w:p>
    <w:p w14:paraId="573E6BCE"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Encerrada a etapa de lances</w:t>
      </w:r>
      <w:r w:rsidRPr="002F0F6A">
        <w:rPr>
          <w:rFonts w:eastAsia="Zurich BT"/>
          <w:color w:val="auto"/>
          <w:sz w:val="24"/>
          <w:szCs w:val="24"/>
        </w:rPr>
        <w:t xml:space="preserve">, o sistema identificará as microempresas e empresas de pequeno porte participantes, procedendo à comparação com os valores da primeira colocada para o fim de aplicar-se o disposto nos </w:t>
      </w:r>
      <w:proofErr w:type="spellStart"/>
      <w:r w:rsidRPr="002F0F6A">
        <w:rPr>
          <w:rFonts w:eastAsia="Zurich BT"/>
          <w:color w:val="auto"/>
          <w:sz w:val="24"/>
          <w:szCs w:val="24"/>
        </w:rPr>
        <w:t>arts</w:t>
      </w:r>
      <w:proofErr w:type="spellEnd"/>
      <w:r w:rsidRPr="002F0F6A">
        <w:rPr>
          <w:rFonts w:eastAsia="Zurich BT"/>
          <w:color w:val="auto"/>
          <w:sz w:val="24"/>
          <w:szCs w:val="24"/>
        </w:rPr>
        <w:t xml:space="preserve">. 44 e 45 da Lei Complementar nº 123, de 2006. </w:t>
      </w:r>
    </w:p>
    <w:p w14:paraId="10BA9056" w14:textId="77777777" w:rsidR="009524C5" w:rsidRPr="002F0F6A" w:rsidRDefault="009524C5" w:rsidP="00083DB4">
      <w:pPr>
        <w:pStyle w:val="Nivel3"/>
        <w:numPr>
          <w:ilvl w:val="2"/>
          <w:numId w:val="4"/>
        </w:numPr>
        <w:spacing w:after="0"/>
        <w:ind w:left="0" w:firstLine="709"/>
        <w:rPr>
          <w:color w:val="auto"/>
          <w:sz w:val="24"/>
          <w:szCs w:val="24"/>
        </w:rPr>
      </w:pPr>
      <w:r w:rsidRPr="002F0F6A">
        <w:rPr>
          <w:color w:val="auto"/>
          <w:sz w:val="24"/>
          <w:szCs w:val="24"/>
        </w:rPr>
        <w:t xml:space="preserve">Nessas condições, as propostas de </w:t>
      </w:r>
      <w:r w:rsidRPr="002F0F6A">
        <w:rPr>
          <w:rFonts w:eastAsia="Zurich BT"/>
          <w:color w:val="auto"/>
          <w:sz w:val="24"/>
          <w:szCs w:val="24"/>
        </w:rPr>
        <w:t xml:space="preserve">microempresas e empresas de pequeno porte </w:t>
      </w:r>
      <w:r w:rsidRPr="002F0F6A">
        <w:rPr>
          <w:color w:val="auto"/>
          <w:sz w:val="24"/>
          <w:szCs w:val="24"/>
        </w:rPr>
        <w:t>que se encontrarem na faixa de até 5% (cinco por cento) acima da melhor proposta ou melhor lance serão consideradas empatadas com a primeira colocada.</w:t>
      </w:r>
    </w:p>
    <w:p w14:paraId="603FE631" w14:textId="77777777" w:rsidR="009524C5" w:rsidRPr="002F0F6A" w:rsidRDefault="009524C5" w:rsidP="00083DB4">
      <w:pPr>
        <w:pStyle w:val="Nivel3"/>
        <w:numPr>
          <w:ilvl w:val="2"/>
          <w:numId w:val="4"/>
        </w:numPr>
        <w:spacing w:after="0"/>
        <w:ind w:left="0" w:firstLine="709"/>
        <w:rPr>
          <w:color w:val="auto"/>
          <w:sz w:val="24"/>
          <w:szCs w:val="24"/>
        </w:rPr>
      </w:pPr>
      <w:r w:rsidRPr="002F0F6A">
        <w:rPr>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6ED36D" w14:textId="77777777" w:rsidR="009524C5" w:rsidRPr="002F0F6A" w:rsidRDefault="009524C5" w:rsidP="00083DB4">
      <w:pPr>
        <w:pStyle w:val="Nivel3"/>
        <w:numPr>
          <w:ilvl w:val="2"/>
          <w:numId w:val="4"/>
        </w:numPr>
        <w:spacing w:after="0"/>
        <w:ind w:left="0" w:firstLine="709"/>
        <w:rPr>
          <w:color w:val="auto"/>
          <w:sz w:val="24"/>
          <w:szCs w:val="24"/>
        </w:rPr>
      </w:pPr>
      <w:r w:rsidRPr="002F0F6A">
        <w:rPr>
          <w:color w:val="auto"/>
          <w:sz w:val="24"/>
          <w:szCs w:val="24"/>
        </w:rPr>
        <w:t xml:space="preserve">Caso a </w:t>
      </w:r>
      <w:r w:rsidRPr="002F0F6A">
        <w:rPr>
          <w:rFonts w:eastAsia="Zurich BT"/>
          <w:color w:val="auto"/>
          <w:sz w:val="24"/>
          <w:szCs w:val="24"/>
        </w:rPr>
        <w:t>microempresa ou a empresa de pequeno porte</w:t>
      </w:r>
      <w:r w:rsidRPr="002F0F6A">
        <w:rPr>
          <w:color w:val="auto"/>
          <w:sz w:val="24"/>
          <w:szCs w:val="24"/>
        </w:rPr>
        <w:t xml:space="preserve"> melhor classificada desista ou não se manifeste no prazo estabelecido, serão convocadas as demais licitantes </w:t>
      </w:r>
      <w:r w:rsidRPr="002F0F6A">
        <w:rPr>
          <w:rFonts w:eastAsia="Zurich BT"/>
          <w:color w:val="auto"/>
          <w:sz w:val="24"/>
          <w:szCs w:val="24"/>
        </w:rPr>
        <w:t>microempresa e empresa de pequeno porte</w:t>
      </w:r>
      <w:r w:rsidRPr="002F0F6A">
        <w:rPr>
          <w:color w:val="auto"/>
          <w:sz w:val="24"/>
          <w:szCs w:val="24"/>
        </w:rPr>
        <w:t xml:space="preserve"> que se encontrem naquele intervalo de 5% (cinco por cento), na ordem de classificação, para o exercício do mesmo direito, no prazo estabelecido no subitem anterior. </w:t>
      </w:r>
    </w:p>
    <w:p w14:paraId="4CB1A61C" w14:textId="77777777" w:rsidR="009524C5" w:rsidRPr="002F0F6A" w:rsidRDefault="009524C5" w:rsidP="00083DB4">
      <w:pPr>
        <w:pStyle w:val="Nivel2"/>
        <w:numPr>
          <w:ilvl w:val="2"/>
          <w:numId w:val="4"/>
        </w:numPr>
        <w:spacing w:after="0"/>
        <w:ind w:left="0" w:firstLine="568"/>
        <w:rPr>
          <w:color w:val="auto"/>
          <w:sz w:val="24"/>
          <w:szCs w:val="24"/>
        </w:rPr>
      </w:pPr>
      <w:r w:rsidRPr="002F0F6A">
        <w:rPr>
          <w:color w:val="auto"/>
          <w:sz w:val="24"/>
          <w:szCs w:val="24"/>
        </w:rPr>
        <w:t xml:space="preserve"> </w:t>
      </w:r>
      <w:r w:rsidRPr="002F0F6A">
        <w:rPr>
          <w:rFonts w:eastAsia="Zurich BT"/>
          <w:color w:val="auto"/>
          <w:sz w:val="24"/>
          <w:szCs w:val="24"/>
        </w:rPr>
        <w:t xml:space="preserve">Não se aplicará o desempate de que tratam os </w:t>
      </w:r>
      <w:proofErr w:type="spellStart"/>
      <w:r w:rsidRPr="002F0F6A">
        <w:rPr>
          <w:rFonts w:eastAsia="Zurich BT"/>
          <w:color w:val="auto"/>
          <w:sz w:val="24"/>
          <w:szCs w:val="24"/>
        </w:rPr>
        <w:t>arts</w:t>
      </w:r>
      <w:proofErr w:type="spellEnd"/>
      <w:r w:rsidRPr="002F0F6A">
        <w:rPr>
          <w:rFonts w:eastAsia="Zurich BT"/>
          <w:color w:val="auto"/>
          <w:sz w:val="24"/>
          <w:szCs w:val="24"/>
        </w:rPr>
        <w:t>. 44 e 45 da Lei Complementar nº 123/2006, quando a primeira colocada também tiver se declarado microempresa ou empresa de pequeno porte.</w:t>
      </w:r>
    </w:p>
    <w:p w14:paraId="563E4BC6" w14:textId="77777777" w:rsidR="009524C5" w:rsidRPr="002F0F6A" w:rsidRDefault="009524C5" w:rsidP="00083DB4">
      <w:pPr>
        <w:pStyle w:val="Nivel3"/>
        <w:numPr>
          <w:ilvl w:val="2"/>
          <w:numId w:val="4"/>
        </w:numPr>
        <w:spacing w:after="0"/>
        <w:ind w:left="0" w:firstLine="709"/>
        <w:rPr>
          <w:color w:val="auto"/>
          <w:sz w:val="24"/>
          <w:szCs w:val="24"/>
        </w:rPr>
      </w:pPr>
      <w:r w:rsidRPr="002F0F6A">
        <w:rPr>
          <w:color w:val="auto"/>
          <w:sz w:val="24"/>
          <w:szCs w:val="24"/>
        </w:rPr>
        <w:t xml:space="preserve">Havendo empate entre propostas ou lances, o critério de desempate será aquele previsto no </w:t>
      </w:r>
      <w:r w:rsidRPr="002F0F6A">
        <w:rPr>
          <w:rFonts w:eastAsia="Arial"/>
          <w:color w:val="auto"/>
          <w:sz w:val="24"/>
          <w:szCs w:val="24"/>
        </w:rPr>
        <w:t>art</w:t>
      </w:r>
      <w:r w:rsidRPr="002F0F6A">
        <w:rPr>
          <w:color w:val="auto"/>
          <w:sz w:val="24"/>
          <w:szCs w:val="24"/>
        </w:rPr>
        <w:t>. 60 da Lei nº 14.133, de 2021, nesta ordem:</w:t>
      </w:r>
    </w:p>
    <w:p w14:paraId="2EEDCF56" w14:textId="099DF9DD" w:rsidR="009524C5" w:rsidRPr="002F0F6A" w:rsidRDefault="001806C6" w:rsidP="00083DB4">
      <w:pPr>
        <w:pStyle w:val="Nivel4"/>
        <w:numPr>
          <w:ilvl w:val="3"/>
          <w:numId w:val="4"/>
        </w:numPr>
        <w:spacing w:after="0"/>
        <w:ind w:left="0" w:firstLine="567"/>
        <w:rPr>
          <w:sz w:val="24"/>
          <w:szCs w:val="24"/>
        </w:rPr>
      </w:pPr>
      <w:r w:rsidRPr="002F0F6A">
        <w:rPr>
          <w:sz w:val="24"/>
          <w:szCs w:val="24"/>
        </w:rPr>
        <w:lastRenderedPageBreak/>
        <w:t xml:space="preserve"> </w:t>
      </w:r>
      <w:r w:rsidR="009524C5" w:rsidRPr="002F0F6A">
        <w:rPr>
          <w:sz w:val="24"/>
          <w:szCs w:val="24"/>
        </w:rPr>
        <w:t>disputa final, hipótese em que os licitantes empatados poderão apresentar nova proposta em ato contínuo à classificação;</w:t>
      </w:r>
    </w:p>
    <w:p w14:paraId="7437D900" w14:textId="0C875899" w:rsidR="009524C5" w:rsidRPr="002F0F6A" w:rsidRDefault="001806C6" w:rsidP="00083DB4">
      <w:pPr>
        <w:pStyle w:val="Nivel4"/>
        <w:numPr>
          <w:ilvl w:val="3"/>
          <w:numId w:val="4"/>
        </w:numPr>
        <w:spacing w:after="0"/>
        <w:ind w:left="0" w:firstLine="567"/>
        <w:rPr>
          <w:sz w:val="24"/>
          <w:szCs w:val="24"/>
        </w:rPr>
      </w:pPr>
      <w:r w:rsidRPr="002F0F6A">
        <w:rPr>
          <w:sz w:val="24"/>
          <w:szCs w:val="24"/>
        </w:rPr>
        <w:t xml:space="preserve"> </w:t>
      </w:r>
      <w:r w:rsidR="009524C5" w:rsidRPr="002F0F6A">
        <w:rPr>
          <w:sz w:val="24"/>
          <w:szCs w:val="24"/>
        </w:rPr>
        <w:t>avaliação do desempenho contratual prévio dos licitantes, para a qual deverão preferencialmente ser utilizados registros cadastrais para efeito de atesto de cumprimento de obrigações previstos nesta Lei;</w:t>
      </w:r>
    </w:p>
    <w:p w14:paraId="1D8CCF23" w14:textId="3F5E99BC" w:rsidR="009524C5" w:rsidRPr="002F0F6A" w:rsidRDefault="001806C6" w:rsidP="00083DB4">
      <w:pPr>
        <w:pStyle w:val="Nivel4"/>
        <w:numPr>
          <w:ilvl w:val="3"/>
          <w:numId w:val="4"/>
        </w:numPr>
        <w:spacing w:after="0"/>
        <w:ind w:left="0" w:firstLine="567"/>
        <w:rPr>
          <w:sz w:val="24"/>
          <w:szCs w:val="24"/>
        </w:rPr>
      </w:pPr>
      <w:r w:rsidRPr="002F0F6A">
        <w:rPr>
          <w:sz w:val="24"/>
          <w:szCs w:val="24"/>
        </w:rPr>
        <w:t xml:space="preserve"> </w:t>
      </w:r>
      <w:r w:rsidR="009524C5" w:rsidRPr="002F0F6A">
        <w:rPr>
          <w:sz w:val="24"/>
          <w:szCs w:val="24"/>
        </w:rPr>
        <w:t>desenvolvimento pelo licitante de ações de equidade entre homens e mulheres no ambiente de trabalho, conforme regulamento;</w:t>
      </w:r>
    </w:p>
    <w:p w14:paraId="3DF32830" w14:textId="2B3C84F5" w:rsidR="009524C5" w:rsidRPr="002F0F6A" w:rsidRDefault="001806C6" w:rsidP="00083DB4">
      <w:pPr>
        <w:pStyle w:val="Nivel4"/>
        <w:numPr>
          <w:ilvl w:val="3"/>
          <w:numId w:val="4"/>
        </w:numPr>
        <w:spacing w:after="0"/>
        <w:ind w:left="0" w:firstLine="567"/>
        <w:rPr>
          <w:sz w:val="24"/>
          <w:szCs w:val="24"/>
        </w:rPr>
      </w:pPr>
      <w:r w:rsidRPr="002F0F6A">
        <w:rPr>
          <w:sz w:val="24"/>
          <w:szCs w:val="24"/>
        </w:rPr>
        <w:t xml:space="preserve"> </w:t>
      </w:r>
      <w:r w:rsidR="009524C5" w:rsidRPr="002F0F6A">
        <w:rPr>
          <w:sz w:val="24"/>
          <w:szCs w:val="24"/>
        </w:rPr>
        <w:t>desenvolvimento pelo licitante de programa de integridade (</w:t>
      </w:r>
      <w:r w:rsidR="009524C5" w:rsidRPr="002F0F6A">
        <w:rPr>
          <w:i/>
          <w:iCs/>
          <w:sz w:val="24"/>
          <w:szCs w:val="24"/>
        </w:rPr>
        <w:t>compliance</w:t>
      </w:r>
      <w:r w:rsidR="009524C5" w:rsidRPr="002F0F6A">
        <w:rPr>
          <w:sz w:val="24"/>
          <w:szCs w:val="24"/>
        </w:rPr>
        <w:t>), conforme orientações dos órgãos de controle.</w:t>
      </w:r>
    </w:p>
    <w:p w14:paraId="3459954D" w14:textId="77777777" w:rsidR="009524C5" w:rsidRPr="002F0F6A" w:rsidRDefault="009524C5" w:rsidP="00083DB4">
      <w:pPr>
        <w:pStyle w:val="Nivel3"/>
        <w:numPr>
          <w:ilvl w:val="2"/>
          <w:numId w:val="4"/>
        </w:numPr>
        <w:spacing w:after="0"/>
        <w:ind w:left="0" w:firstLine="567"/>
        <w:rPr>
          <w:color w:val="auto"/>
          <w:sz w:val="24"/>
          <w:szCs w:val="24"/>
        </w:rPr>
      </w:pPr>
      <w:r w:rsidRPr="002F0F6A">
        <w:rPr>
          <w:color w:val="auto"/>
          <w:sz w:val="24"/>
          <w:szCs w:val="24"/>
        </w:rPr>
        <w:t>Persistindo o empate, será assegurada preferência, sucessivamente, aos bens e serviços produzidos ou prestados por:</w:t>
      </w:r>
    </w:p>
    <w:p w14:paraId="6BC178F8" w14:textId="7C28C309" w:rsidR="009524C5" w:rsidRPr="002F0F6A" w:rsidRDefault="001806C6" w:rsidP="00083DB4">
      <w:pPr>
        <w:pStyle w:val="Nivel4"/>
        <w:numPr>
          <w:ilvl w:val="3"/>
          <w:numId w:val="4"/>
        </w:numPr>
        <w:spacing w:after="0"/>
        <w:ind w:left="0" w:firstLine="567"/>
        <w:rPr>
          <w:sz w:val="24"/>
          <w:szCs w:val="24"/>
        </w:rPr>
      </w:pPr>
      <w:bookmarkStart w:id="24" w:name="art60§1i"/>
      <w:bookmarkEnd w:id="24"/>
      <w:r w:rsidRPr="002F0F6A">
        <w:rPr>
          <w:sz w:val="24"/>
          <w:szCs w:val="24"/>
        </w:rPr>
        <w:t xml:space="preserve"> </w:t>
      </w:r>
      <w:r w:rsidR="009524C5" w:rsidRPr="002F0F6A">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4AC5AA" w14:textId="42CF2947" w:rsidR="009524C5" w:rsidRPr="002F0F6A" w:rsidRDefault="001806C6" w:rsidP="00083DB4">
      <w:pPr>
        <w:pStyle w:val="Nivel4"/>
        <w:numPr>
          <w:ilvl w:val="3"/>
          <w:numId w:val="4"/>
        </w:numPr>
        <w:spacing w:after="0"/>
        <w:ind w:left="0" w:firstLine="567"/>
        <w:rPr>
          <w:sz w:val="24"/>
          <w:szCs w:val="24"/>
        </w:rPr>
      </w:pPr>
      <w:bookmarkStart w:id="25" w:name="art60§1ii"/>
      <w:bookmarkEnd w:id="25"/>
      <w:r w:rsidRPr="002F0F6A">
        <w:rPr>
          <w:sz w:val="24"/>
          <w:szCs w:val="24"/>
        </w:rPr>
        <w:t xml:space="preserve"> </w:t>
      </w:r>
      <w:r w:rsidR="009524C5" w:rsidRPr="002F0F6A">
        <w:rPr>
          <w:sz w:val="24"/>
          <w:szCs w:val="24"/>
        </w:rPr>
        <w:t>empresas brasileiras;</w:t>
      </w:r>
    </w:p>
    <w:p w14:paraId="678E0976" w14:textId="206F701F" w:rsidR="009524C5" w:rsidRPr="002F0F6A" w:rsidRDefault="001806C6" w:rsidP="00083DB4">
      <w:pPr>
        <w:pStyle w:val="Nivel4"/>
        <w:numPr>
          <w:ilvl w:val="3"/>
          <w:numId w:val="4"/>
        </w:numPr>
        <w:spacing w:after="0"/>
        <w:ind w:left="0" w:firstLine="567"/>
        <w:rPr>
          <w:sz w:val="24"/>
          <w:szCs w:val="24"/>
        </w:rPr>
      </w:pPr>
      <w:bookmarkStart w:id="26" w:name="art60§1iii"/>
      <w:bookmarkEnd w:id="26"/>
      <w:r w:rsidRPr="002F0F6A">
        <w:rPr>
          <w:sz w:val="24"/>
          <w:szCs w:val="24"/>
        </w:rPr>
        <w:t xml:space="preserve"> </w:t>
      </w:r>
      <w:r w:rsidR="009524C5" w:rsidRPr="002F0F6A">
        <w:rPr>
          <w:sz w:val="24"/>
          <w:szCs w:val="24"/>
        </w:rPr>
        <w:t>empresas que invistam em pesquisa e no desenvolvimento de tecnologia no País;</w:t>
      </w:r>
    </w:p>
    <w:p w14:paraId="4F0DD3B3" w14:textId="6E2D1B3E" w:rsidR="009524C5" w:rsidRPr="002F0F6A" w:rsidRDefault="001806C6" w:rsidP="00083DB4">
      <w:pPr>
        <w:pStyle w:val="Nivel4"/>
        <w:numPr>
          <w:ilvl w:val="3"/>
          <w:numId w:val="4"/>
        </w:numPr>
        <w:spacing w:after="0"/>
        <w:ind w:left="0" w:firstLine="567"/>
        <w:rPr>
          <w:sz w:val="24"/>
          <w:szCs w:val="24"/>
        </w:rPr>
      </w:pPr>
      <w:bookmarkStart w:id="27" w:name="art60§1iv"/>
      <w:bookmarkEnd w:id="27"/>
      <w:r w:rsidRPr="002F0F6A">
        <w:rPr>
          <w:sz w:val="24"/>
          <w:szCs w:val="24"/>
        </w:rPr>
        <w:t xml:space="preserve"> </w:t>
      </w:r>
      <w:r w:rsidR="009524C5" w:rsidRPr="002F0F6A">
        <w:rPr>
          <w:sz w:val="24"/>
          <w:szCs w:val="24"/>
        </w:rPr>
        <w:t>empresas que comprovem a prática de mitigação, nos termos da Lei nº 12.187, de 29 de dezembro de 2009.</w:t>
      </w:r>
    </w:p>
    <w:p w14:paraId="607F6014"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195C83E" w14:textId="77777777" w:rsidR="009524C5" w:rsidRPr="002F0F6A" w:rsidRDefault="009524C5" w:rsidP="00083DB4">
      <w:pPr>
        <w:pStyle w:val="Nivel3"/>
        <w:numPr>
          <w:ilvl w:val="2"/>
          <w:numId w:val="4"/>
        </w:numPr>
        <w:spacing w:after="0"/>
        <w:ind w:left="0" w:firstLine="567"/>
        <w:rPr>
          <w:color w:val="auto"/>
          <w:sz w:val="24"/>
          <w:szCs w:val="24"/>
        </w:rPr>
      </w:pPr>
      <w:r w:rsidRPr="002F0F6A">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2FB85B" w14:textId="77777777" w:rsidR="009524C5" w:rsidRPr="002F0F6A" w:rsidRDefault="009524C5" w:rsidP="00083DB4">
      <w:pPr>
        <w:pStyle w:val="Nivel3"/>
        <w:numPr>
          <w:ilvl w:val="2"/>
          <w:numId w:val="4"/>
        </w:numPr>
        <w:spacing w:after="0"/>
        <w:ind w:left="0" w:firstLine="567"/>
        <w:rPr>
          <w:rFonts w:eastAsia="Times New Roman"/>
          <w:color w:val="auto"/>
          <w:sz w:val="24"/>
          <w:szCs w:val="24"/>
        </w:rPr>
      </w:pPr>
      <w:r w:rsidRPr="002F0F6A">
        <w:rPr>
          <w:rFonts w:eastAsia="Times New Roman"/>
          <w:color w:val="auto"/>
          <w:sz w:val="24"/>
          <w:szCs w:val="24"/>
        </w:rPr>
        <w:t xml:space="preserve">A </w:t>
      </w:r>
      <w:r w:rsidRPr="002F0F6A">
        <w:rPr>
          <w:color w:val="auto"/>
          <w:sz w:val="24"/>
          <w:szCs w:val="24"/>
        </w:rPr>
        <w:t>negociação será realizada por meio do sistema, podendo ser acompanhada pelos demais licitantes.</w:t>
      </w:r>
    </w:p>
    <w:p w14:paraId="53C05FFC" w14:textId="77777777" w:rsidR="009524C5" w:rsidRPr="002F0F6A" w:rsidRDefault="009524C5" w:rsidP="00083DB4">
      <w:pPr>
        <w:pStyle w:val="Nivel3"/>
        <w:numPr>
          <w:ilvl w:val="2"/>
          <w:numId w:val="4"/>
        </w:numPr>
        <w:spacing w:after="0"/>
        <w:ind w:left="0" w:firstLine="567"/>
        <w:rPr>
          <w:rFonts w:eastAsia="Times New Roman"/>
          <w:color w:val="auto"/>
          <w:sz w:val="24"/>
          <w:szCs w:val="24"/>
        </w:rPr>
      </w:pPr>
      <w:r w:rsidRPr="002F0F6A">
        <w:rPr>
          <w:rFonts w:eastAsia="Times New Roman"/>
          <w:color w:val="auto"/>
          <w:sz w:val="24"/>
          <w:szCs w:val="24"/>
        </w:rPr>
        <w:t>O resultado da negociação será divulgado a todos os licitantes e anexado aos autos do processo licitatório.</w:t>
      </w:r>
    </w:p>
    <w:p w14:paraId="162F3A17"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 xml:space="preserve">Será desclassificada a proposta que: </w:t>
      </w:r>
    </w:p>
    <w:p w14:paraId="2CD43B48" w14:textId="77777777" w:rsidR="009524C5" w:rsidRPr="002F0F6A" w:rsidRDefault="009524C5" w:rsidP="00083DB4">
      <w:pPr>
        <w:pStyle w:val="Nivel3"/>
        <w:numPr>
          <w:ilvl w:val="2"/>
          <w:numId w:val="4"/>
        </w:numPr>
        <w:spacing w:after="0"/>
        <w:ind w:left="0" w:firstLine="567"/>
        <w:rPr>
          <w:color w:val="auto"/>
          <w:sz w:val="24"/>
          <w:szCs w:val="24"/>
        </w:rPr>
      </w:pPr>
      <w:r w:rsidRPr="002F0F6A">
        <w:rPr>
          <w:color w:val="auto"/>
          <w:sz w:val="24"/>
          <w:szCs w:val="24"/>
        </w:rPr>
        <w:t>contiver vícios insanáveis;</w:t>
      </w:r>
    </w:p>
    <w:p w14:paraId="64F2F21A" w14:textId="77777777" w:rsidR="009524C5" w:rsidRPr="002F0F6A" w:rsidRDefault="009524C5" w:rsidP="00083DB4">
      <w:pPr>
        <w:pStyle w:val="Nivel3"/>
        <w:numPr>
          <w:ilvl w:val="2"/>
          <w:numId w:val="4"/>
        </w:numPr>
        <w:spacing w:after="0"/>
        <w:ind w:left="0" w:firstLine="567"/>
        <w:rPr>
          <w:color w:val="auto"/>
          <w:sz w:val="24"/>
          <w:szCs w:val="24"/>
        </w:rPr>
      </w:pPr>
      <w:r w:rsidRPr="002F0F6A">
        <w:rPr>
          <w:color w:val="auto"/>
          <w:sz w:val="24"/>
          <w:szCs w:val="24"/>
        </w:rPr>
        <w:t>não obedecer às especificações técnicas contidas no Termo de Referência;</w:t>
      </w:r>
    </w:p>
    <w:p w14:paraId="573EAB15" w14:textId="77777777" w:rsidR="009524C5" w:rsidRPr="002F0F6A" w:rsidRDefault="009524C5" w:rsidP="00083DB4">
      <w:pPr>
        <w:pStyle w:val="Nivel3"/>
        <w:numPr>
          <w:ilvl w:val="2"/>
          <w:numId w:val="4"/>
        </w:numPr>
        <w:spacing w:after="0"/>
        <w:ind w:left="0" w:firstLine="567"/>
        <w:rPr>
          <w:color w:val="auto"/>
          <w:sz w:val="24"/>
          <w:szCs w:val="24"/>
        </w:rPr>
      </w:pPr>
      <w:r w:rsidRPr="002F0F6A">
        <w:rPr>
          <w:color w:val="auto"/>
          <w:sz w:val="24"/>
          <w:szCs w:val="24"/>
        </w:rPr>
        <w:t>apresentar preços inexequíveis ou permanecerem acima do preço máximo definido para a contratação;</w:t>
      </w:r>
    </w:p>
    <w:p w14:paraId="1A362417" w14:textId="77777777" w:rsidR="009524C5" w:rsidRPr="002F0F6A" w:rsidRDefault="009524C5" w:rsidP="00083DB4">
      <w:pPr>
        <w:pStyle w:val="Nivel3"/>
        <w:numPr>
          <w:ilvl w:val="2"/>
          <w:numId w:val="4"/>
        </w:numPr>
        <w:spacing w:after="0"/>
        <w:ind w:left="0" w:firstLine="567"/>
        <w:rPr>
          <w:color w:val="auto"/>
          <w:sz w:val="24"/>
          <w:szCs w:val="24"/>
        </w:rPr>
      </w:pPr>
      <w:r w:rsidRPr="002F0F6A">
        <w:rPr>
          <w:color w:val="auto"/>
          <w:sz w:val="24"/>
          <w:szCs w:val="24"/>
        </w:rPr>
        <w:lastRenderedPageBreak/>
        <w:t>não tiverem sua exequibilidade demonstrada, quando exigido pela Administração;</w:t>
      </w:r>
    </w:p>
    <w:p w14:paraId="2A134991" w14:textId="77777777" w:rsidR="009524C5" w:rsidRPr="002F0F6A" w:rsidRDefault="009524C5" w:rsidP="00083DB4">
      <w:pPr>
        <w:pStyle w:val="Nivel3"/>
        <w:numPr>
          <w:ilvl w:val="2"/>
          <w:numId w:val="4"/>
        </w:numPr>
        <w:spacing w:after="0"/>
        <w:ind w:left="0" w:firstLine="567"/>
        <w:rPr>
          <w:color w:val="auto"/>
          <w:sz w:val="24"/>
          <w:szCs w:val="24"/>
        </w:rPr>
      </w:pPr>
      <w:r w:rsidRPr="002F0F6A">
        <w:rPr>
          <w:color w:val="auto"/>
          <w:sz w:val="24"/>
          <w:szCs w:val="24"/>
        </w:rPr>
        <w:t>apresentar desconformidade com quaisquer outras exigências deste Edital ou seus anexos, desde que insanável.</w:t>
      </w:r>
    </w:p>
    <w:p w14:paraId="554D1327" w14:textId="081913D7" w:rsidR="009524C5" w:rsidRPr="002F0F6A" w:rsidRDefault="00121E16" w:rsidP="00083DB4">
      <w:pPr>
        <w:pStyle w:val="Nivel3"/>
        <w:numPr>
          <w:ilvl w:val="2"/>
          <w:numId w:val="4"/>
        </w:numPr>
        <w:spacing w:after="0"/>
        <w:ind w:left="0" w:firstLine="567"/>
        <w:rPr>
          <w:color w:val="auto"/>
          <w:sz w:val="24"/>
          <w:szCs w:val="24"/>
        </w:rPr>
      </w:pPr>
      <w:r w:rsidRPr="002F0F6A">
        <w:rPr>
          <w:color w:val="auto"/>
          <w:sz w:val="24"/>
          <w:szCs w:val="24"/>
        </w:rPr>
        <w:t>A inexequibilidade</w:t>
      </w:r>
      <w:r w:rsidR="009524C5" w:rsidRPr="002F0F6A">
        <w:rPr>
          <w:color w:val="auto"/>
          <w:sz w:val="24"/>
          <w:szCs w:val="24"/>
        </w:rPr>
        <w:t>, só será considerada após diligência do pregoeiro, que comprove:</w:t>
      </w:r>
    </w:p>
    <w:p w14:paraId="08E48F58" w14:textId="3332B208" w:rsidR="009524C5" w:rsidRPr="002F0F6A" w:rsidRDefault="001806C6" w:rsidP="00083DB4">
      <w:pPr>
        <w:pStyle w:val="Nivel4"/>
        <w:numPr>
          <w:ilvl w:val="3"/>
          <w:numId w:val="4"/>
        </w:numPr>
        <w:spacing w:after="0"/>
        <w:ind w:left="0" w:firstLine="567"/>
        <w:rPr>
          <w:sz w:val="24"/>
          <w:szCs w:val="24"/>
        </w:rPr>
      </w:pPr>
      <w:r w:rsidRPr="002F0F6A">
        <w:rPr>
          <w:sz w:val="24"/>
          <w:szCs w:val="24"/>
        </w:rPr>
        <w:t xml:space="preserve"> </w:t>
      </w:r>
      <w:r w:rsidR="009524C5" w:rsidRPr="002F0F6A">
        <w:rPr>
          <w:sz w:val="24"/>
          <w:szCs w:val="24"/>
        </w:rPr>
        <w:t>que o custo do licitante ultrapassa o valor da proposta; e</w:t>
      </w:r>
    </w:p>
    <w:p w14:paraId="435BE415" w14:textId="6A4D513E" w:rsidR="009524C5" w:rsidRPr="002F0F6A" w:rsidRDefault="001806C6" w:rsidP="00083DB4">
      <w:pPr>
        <w:pStyle w:val="Nivel4"/>
        <w:numPr>
          <w:ilvl w:val="3"/>
          <w:numId w:val="4"/>
        </w:numPr>
        <w:spacing w:after="0"/>
        <w:ind w:left="0" w:firstLine="567"/>
        <w:rPr>
          <w:sz w:val="24"/>
          <w:szCs w:val="24"/>
        </w:rPr>
      </w:pPr>
      <w:r w:rsidRPr="002F0F6A">
        <w:rPr>
          <w:sz w:val="24"/>
          <w:szCs w:val="24"/>
        </w:rPr>
        <w:t xml:space="preserve"> </w:t>
      </w:r>
      <w:r w:rsidR="009524C5" w:rsidRPr="002F0F6A">
        <w:rPr>
          <w:sz w:val="24"/>
          <w:szCs w:val="24"/>
        </w:rPr>
        <w:t>inexistirem custos de oportunidade capazes de justificar o vulto da oferta.</w:t>
      </w:r>
    </w:p>
    <w:p w14:paraId="3749CD8D" w14:textId="32971D57" w:rsidR="009524C5" w:rsidRPr="002F0F6A" w:rsidRDefault="001806C6" w:rsidP="00083DB4">
      <w:pPr>
        <w:pStyle w:val="Nivel2"/>
        <w:numPr>
          <w:ilvl w:val="1"/>
          <w:numId w:val="4"/>
        </w:numPr>
        <w:tabs>
          <w:tab w:val="left" w:pos="1276"/>
        </w:tabs>
        <w:spacing w:after="0"/>
        <w:ind w:left="0" w:firstLine="567"/>
        <w:rPr>
          <w:color w:val="auto"/>
          <w:sz w:val="24"/>
          <w:szCs w:val="24"/>
        </w:rPr>
      </w:pPr>
      <w:r w:rsidRPr="002F0F6A">
        <w:rPr>
          <w:color w:val="auto"/>
          <w:sz w:val="24"/>
          <w:szCs w:val="24"/>
        </w:rPr>
        <w:t xml:space="preserve">Em contratação de </w:t>
      </w:r>
      <w:r w:rsidR="009524C5" w:rsidRPr="002F0F6A">
        <w:rPr>
          <w:b/>
          <w:bCs/>
          <w:color w:val="auto"/>
          <w:sz w:val="24"/>
          <w:szCs w:val="24"/>
        </w:rPr>
        <w:t>SERVIÇOS DE ENGENHARIA</w:t>
      </w:r>
      <w:r w:rsidR="009524C5" w:rsidRPr="002F0F6A">
        <w:rPr>
          <w:color w:val="auto"/>
          <w:sz w:val="24"/>
          <w:szCs w:val="24"/>
        </w:rPr>
        <w:t>, além das disposições acima, a análise de exequibilidade e sobrepreço considerará o seguinte:</w:t>
      </w:r>
    </w:p>
    <w:p w14:paraId="255F5E7C" w14:textId="77777777" w:rsidR="009524C5" w:rsidRPr="002F0F6A" w:rsidRDefault="009524C5" w:rsidP="00083DB4">
      <w:pPr>
        <w:pStyle w:val="Nivel3"/>
        <w:numPr>
          <w:ilvl w:val="2"/>
          <w:numId w:val="4"/>
        </w:numPr>
        <w:tabs>
          <w:tab w:val="left" w:pos="1276"/>
          <w:tab w:val="left" w:pos="1560"/>
        </w:tabs>
        <w:spacing w:after="0"/>
        <w:ind w:left="0" w:firstLine="567"/>
        <w:rPr>
          <w:color w:val="auto"/>
          <w:sz w:val="24"/>
          <w:szCs w:val="24"/>
        </w:rPr>
      </w:pPr>
      <w:r w:rsidRPr="002F0F6A">
        <w:rPr>
          <w:color w:val="auto"/>
          <w:sz w:val="24"/>
          <w:szCs w:val="24"/>
        </w:rPr>
        <w:t>Nos regimes de execução por tarefa, empreitada por preço global ou empreitada integral, semi-integrada ou integrada, a caracterização do sobrepreço se dará pela superação do valor global estimado;</w:t>
      </w:r>
    </w:p>
    <w:p w14:paraId="56B880BB" w14:textId="77777777" w:rsidR="009524C5" w:rsidRPr="002F0F6A" w:rsidRDefault="009524C5" w:rsidP="00083DB4">
      <w:pPr>
        <w:pStyle w:val="Nivel3"/>
        <w:numPr>
          <w:ilvl w:val="2"/>
          <w:numId w:val="4"/>
        </w:numPr>
        <w:tabs>
          <w:tab w:val="left" w:pos="1276"/>
          <w:tab w:val="left" w:pos="1560"/>
        </w:tabs>
        <w:spacing w:after="0"/>
        <w:ind w:left="0" w:firstLine="567"/>
        <w:rPr>
          <w:color w:val="auto"/>
          <w:sz w:val="24"/>
          <w:szCs w:val="24"/>
        </w:rPr>
      </w:pPr>
      <w:r w:rsidRPr="002F0F6A">
        <w:rPr>
          <w:color w:val="auto"/>
          <w:sz w:val="24"/>
          <w:szCs w:val="24"/>
        </w:rPr>
        <w:t xml:space="preserve">No regime de empreitada por preço unitário, a caracterização do sobrepreço se dará pela superação do valor global estimado e </w:t>
      </w:r>
      <w:r w:rsidRPr="002F0F6A">
        <w:rPr>
          <w:i/>
          <w:iCs/>
          <w:color w:val="auto"/>
          <w:sz w:val="24"/>
          <w:szCs w:val="24"/>
        </w:rPr>
        <w:t>pela superação de custo unitário tido como relevante, conforme planilha anexa ao edital;</w:t>
      </w:r>
    </w:p>
    <w:p w14:paraId="0FCAE2C4" w14:textId="77777777" w:rsidR="009524C5" w:rsidRPr="002F0F6A" w:rsidRDefault="009524C5" w:rsidP="00083DB4">
      <w:pPr>
        <w:pStyle w:val="Nivel2"/>
        <w:numPr>
          <w:ilvl w:val="1"/>
          <w:numId w:val="4"/>
        </w:numPr>
        <w:tabs>
          <w:tab w:val="left" w:pos="1276"/>
        </w:tabs>
        <w:spacing w:after="0"/>
        <w:ind w:left="0" w:firstLine="567"/>
        <w:rPr>
          <w:color w:val="auto"/>
          <w:sz w:val="24"/>
          <w:szCs w:val="24"/>
        </w:rPr>
      </w:pPr>
      <w:r w:rsidRPr="002F0F6A">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56A3152" w14:textId="77777777" w:rsidR="009524C5" w:rsidRPr="002F0F6A" w:rsidRDefault="009524C5" w:rsidP="00083DB4">
      <w:pPr>
        <w:pStyle w:val="Nivel2"/>
        <w:numPr>
          <w:ilvl w:val="1"/>
          <w:numId w:val="4"/>
        </w:numPr>
        <w:tabs>
          <w:tab w:val="left" w:pos="1276"/>
        </w:tabs>
        <w:spacing w:after="0"/>
        <w:ind w:left="0" w:firstLine="567"/>
        <w:rPr>
          <w:color w:val="auto"/>
          <w:sz w:val="24"/>
          <w:szCs w:val="24"/>
        </w:rPr>
      </w:pPr>
      <w:r w:rsidRPr="002F0F6A">
        <w:rPr>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5F318DE" w14:textId="77777777" w:rsidR="009524C5" w:rsidRPr="002F0F6A" w:rsidRDefault="009524C5" w:rsidP="00083DB4">
      <w:pPr>
        <w:pStyle w:val="Nivel3"/>
        <w:numPr>
          <w:ilvl w:val="2"/>
          <w:numId w:val="4"/>
        </w:numPr>
        <w:tabs>
          <w:tab w:val="left" w:pos="1276"/>
        </w:tabs>
        <w:spacing w:after="0"/>
        <w:ind w:left="0" w:firstLine="567"/>
        <w:rPr>
          <w:color w:val="auto"/>
          <w:sz w:val="24"/>
          <w:szCs w:val="24"/>
        </w:rPr>
      </w:pPr>
      <w:r w:rsidRPr="002F0F6A">
        <w:rPr>
          <w:color w:val="auto"/>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5A0DBCB6" w14:textId="77777777" w:rsidR="009524C5" w:rsidRPr="002F0F6A" w:rsidRDefault="009524C5" w:rsidP="00083DB4">
      <w:pPr>
        <w:pStyle w:val="Nivel2"/>
        <w:numPr>
          <w:ilvl w:val="1"/>
          <w:numId w:val="4"/>
        </w:numPr>
        <w:tabs>
          <w:tab w:val="left" w:pos="1276"/>
        </w:tabs>
        <w:spacing w:after="0"/>
        <w:ind w:left="0" w:firstLine="567"/>
        <w:rPr>
          <w:color w:val="auto"/>
          <w:sz w:val="24"/>
          <w:szCs w:val="24"/>
        </w:rPr>
      </w:pPr>
      <w:r w:rsidRPr="002F0F6A">
        <w:rPr>
          <w:color w:val="auto"/>
          <w:sz w:val="24"/>
          <w:szCs w:val="24"/>
        </w:rPr>
        <w:t>Erros no preenchimento da planilha não constituem motivo para a desclassificação da proposta. A planilha poderá́ ser ajustada pelo fornecedor, no prazo indicado pelo sistema, desde que não haja majoração do preço.</w:t>
      </w:r>
    </w:p>
    <w:p w14:paraId="5C0D7792" w14:textId="77777777" w:rsidR="009524C5" w:rsidRPr="002F0F6A" w:rsidRDefault="009524C5" w:rsidP="00083DB4">
      <w:pPr>
        <w:pStyle w:val="Nivel3"/>
        <w:numPr>
          <w:ilvl w:val="2"/>
          <w:numId w:val="4"/>
        </w:numPr>
        <w:tabs>
          <w:tab w:val="left" w:pos="1276"/>
        </w:tabs>
        <w:spacing w:after="0"/>
        <w:ind w:left="0" w:firstLine="567"/>
        <w:rPr>
          <w:color w:val="auto"/>
          <w:sz w:val="24"/>
          <w:szCs w:val="24"/>
        </w:rPr>
      </w:pPr>
      <w:r w:rsidRPr="002F0F6A">
        <w:rPr>
          <w:color w:val="auto"/>
          <w:sz w:val="24"/>
          <w:szCs w:val="24"/>
        </w:rPr>
        <w:t>O ajuste de que trata este dispositivo se limita a sanar erros ou falhas que não alterem a substância das propostas;</w:t>
      </w:r>
    </w:p>
    <w:p w14:paraId="0BB0F3A2" w14:textId="77777777" w:rsidR="009524C5" w:rsidRPr="002F0F6A" w:rsidRDefault="009524C5" w:rsidP="00083DB4">
      <w:pPr>
        <w:pStyle w:val="Nivel3"/>
        <w:numPr>
          <w:ilvl w:val="2"/>
          <w:numId w:val="4"/>
        </w:numPr>
        <w:tabs>
          <w:tab w:val="left" w:pos="1276"/>
        </w:tabs>
        <w:spacing w:after="0"/>
        <w:ind w:left="0" w:firstLine="567"/>
        <w:rPr>
          <w:color w:val="auto"/>
          <w:sz w:val="24"/>
          <w:szCs w:val="24"/>
        </w:rPr>
      </w:pPr>
      <w:r w:rsidRPr="002F0F6A">
        <w:rPr>
          <w:color w:val="auto"/>
          <w:sz w:val="24"/>
          <w:szCs w:val="24"/>
        </w:rPr>
        <w:lastRenderedPageBreak/>
        <w:t>Considera-se erro no preenchimento da planilha passível de correção a indicação de recolhimento de impostos e contribuições na forma do Simples Nacional, quando não cabível esse regime.</w:t>
      </w:r>
    </w:p>
    <w:p w14:paraId="1E7F4E4B" w14:textId="033629BF" w:rsidR="009524C5" w:rsidRPr="002F0F6A" w:rsidRDefault="009524C5" w:rsidP="00083DB4">
      <w:pPr>
        <w:pStyle w:val="Nivel3"/>
        <w:numPr>
          <w:ilvl w:val="2"/>
          <w:numId w:val="4"/>
        </w:numPr>
        <w:tabs>
          <w:tab w:val="left" w:pos="1276"/>
        </w:tabs>
        <w:spacing w:after="0"/>
        <w:ind w:left="0" w:firstLine="567"/>
        <w:rPr>
          <w:color w:val="auto"/>
          <w:sz w:val="24"/>
          <w:szCs w:val="24"/>
        </w:rPr>
      </w:pPr>
      <w:r w:rsidRPr="002F0F6A">
        <w:rPr>
          <w:color w:val="auto"/>
          <w:sz w:val="24"/>
          <w:szCs w:val="24"/>
        </w:rPr>
        <w:t xml:space="preserve"> O pregoeiro solicitará ao licitante mais bem classificado que, no prazo </w:t>
      </w:r>
      <w:r w:rsidR="00CF38F3" w:rsidRPr="002F0F6A">
        <w:rPr>
          <w:color w:val="auto"/>
          <w:sz w:val="24"/>
          <w:szCs w:val="24"/>
        </w:rPr>
        <w:t>máximo de até 03 (três</w:t>
      </w:r>
      <w:r w:rsidR="00520737" w:rsidRPr="002F0F6A">
        <w:rPr>
          <w:color w:val="auto"/>
          <w:sz w:val="24"/>
          <w:szCs w:val="24"/>
        </w:rPr>
        <w:t xml:space="preserve">) </w:t>
      </w:r>
      <w:r w:rsidRPr="002F0F6A">
        <w:rPr>
          <w:color w:val="auto"/>
          <w:sz w:val="24"/>
          <w:szCs w:val="24"/>
        </w:rPr>
        <w:t>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14EB4ED1" w14:textId="6A1D3BC2" w:rsidR="009524C5" w:rsidRPr="002F0F6A" w:rsidRDefault="009524C5" w:rsidP="00083DB4">
      <w:pPr>
        <w:pStyle w:val="Nivel3"/>
        <w:numPr>
          <w:ilvl w:val="2"/>
          <w:numId w:val="4"/>
        </w:numPr>
        <w:tabs>
          <w:tab w:val="left" w:pos="1276"/>
        </w:tabs>
        <w:spacing w:after="0"/>
        <w:ind w:left="0" w:firstLine="567"/>
        <w:rPr>
          <w:rFonts w:eastAsia="Times New Roman"/>
          <w:color w:val="auto"/>
          <w:sz w:val="24"/>
          <w:szCs w:val="24"/>
        </w:rPr>
      </w:pPr>
      <w:r w:rsidRPr="002F0F6A">
        <w:rPr>
          <w:rFonts w:eastAsia="Times New Roman"/>
          <w:color w:val="auto"/>
          <w:sz w:val="24"/>
          <w:szCs w:val="24"/>
        </w:rPr>
        <w:t>É facultado ao pregoeiro prorrogar o prazo estabelecido, a partir de solicitação fundamentada feita no chat pelo licitante, antes de findo o prazo.</w:t>
      </w:r>
      <w:bookmarkEnd w:id="20"/>
    </w:p>
    <w:p w14:paraId="223B6AEA" w14:textId="71B00005" w:rsidR="009524C5" w:rsidRPr="002F0F6A" w:rsidRDefault="009524C5" w:rsidP="00083DB4">
      <w:pPr>
        <w:pStyle w:val="Nivel2"/>
        <w:numPr>
          <w:ilvl w:val="1"/>
          <w:numId w:val="4"/>
        </w:numPr>
        <w:tabs>
          <w:tab w:val="left" w:pos="1276"/>
        </w:tabs>
        <w:spacing w:after="0"/>
        <w:ind w:left="0" w:firstLine="567"/>
        <w:rPr>
          <w:i/>
          <w:iCs/>
          <w:color w:val="auto"/>
          <w:sz w:val="24"/>
          <w:szCs w:val="24"/>
        </w:rPr>
      </w:pPr>
      <w:r w:rsidRPr="002F0F6A">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C815551" w14:textId="77777777" w:rsidR="009524C5" w:rsidRPr="002F0F6A" w:rsidRDefault="009524C5" w:rsidP="00083DB4">
      <w:pPr>
        <w:pStyle w:val="Nivel2"/>
        <w:numPr>
          <w:ilvl w:val="2"/>
          <w:numId w:val="4"/>
        </w:numPr>
        <w:tabs>
          <w:tab w:val="left" w:pos="1276"/>
        </w:tabs>
        <w:spacing w:after="0"/>
        <w:ind w:left="0" w:firstLine="567"/>
        <w:rPr>
          <w:color w:val="auto"/>
          <w:sz w:val="24"/>
          <w:szCs w:val="24"/>
        </w:rPr>
      </w:pPr>
      <w:r w:rsidRPr="002F0F6A">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68B2FB1C" w14:textId="77777777" w:rsidR="009524C5" w:rsidRPr="002F0F6A" w:rsidRDefault="009524C5" w:rsidP="00083DB4">
      <w:pPr>
        <w:pStyle w:val="Nivel2"/>
        <w:numPr>
          <w:ilvl w:val="2"/>
          <w:numId w:val="4"/>
        </w:numPr>
        <w:tabs>
          <w:tab w:val="left" w:pos="1276"/>
        </w:tabs>
        <w:spacing w:after="0"/>
        <w:ind w:left="0" w:firstLine="567"/>
        <w:rPr>
          <w:color w:val="auto"/>
          <w:sz w:val="24"/>
          <w:szCs w:val="24"/>
        </w:rPr>
      </w:pPr>
      <w:r w:rsidRPr="002F0F6A">
        <w:rPr>
          <w:color w:val="auto"/>
          <w:sz w:val="24"/>
          <w:szCs w:val="24"/>
        </w:rPr>
        <w:t>Os resultados das avaliações serão divulgados por meio de mensagem no sistema.</w:t>
      </w:r>
    </w:p>
    <w:p w14:paraId="35585696" w14:textId="77777777" w:rsidR="009524C5" w:rsidRPr="002F0F6A" w:rsidRDefault="009524C5" w:rsidP="00083DB4">
      <w:pPr>
        <w:pStyle w:val="Nivel2"/>
        <w:numPr>
          <w:ilvl w:val="2"/>
          <w:numId w:val="4"/>
        </w:numPr>
        <w:tabs>
          <w:tab w:val="left" w:pos="1276"/>
        </w:tabs>
        <w:spacing w:after="0"/>
        <w:ind w:left="0" w:firstLine="567"/>
        <w:rPr>
          <w:color w:val="auto"/>
          <w:sz w:val="24"/>
          <w:szCs w:val="24"/>
        </w:rPr>
      </w:pPr>
      <w:r w:rsidRPr="002F0F6A">
        <w:rPr>
          <w:color w:val="auto"/>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8FE842C" w14:textId="77777777" w:rsidR="009524C5" w:rsidRPr="002F0F6A" w:rsidRDefault="009524C5" w:rsidP="00083DB4">
      <w:pPr>
        <w:pStyle w:val="Nivel2"/>
        <w:numPr>
          <w:ilvl w:val="2"/>
          <w:numId w:val="4"/>
        </w:numPr>
        <w:tabs>
          <w:tab w:val="left" w:pos="1276"/>
        </w:tabs>
        <w:spacing w:after="0"/>
        <w:ind w:left="0" w:firstLine="567"/>
        <w:rPr>
          <w:color w:val="auto"/>
          <w:sz w:val="24"/>
          <w:szCs w:val="24"/>
        </w:rPr>
      </w:pPr>
      <w:r w:rsidRPr="002F0F6A">
        <w:rPr>
          <w:color w:val="auto"/>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72150FE" w14:textId="77777777" w:rsidR="009524C5" w:rsidRPr="002F0F6A" w:rsidRDefault="009524C5" w:rsidP="00083DB4">
      <w:pPr>
        <w:pStyle w:val="Nivel01"/>
        <w:numPr>
          <w:ilvl w:val="0"/>
          <w:numId w:val="4"/>
        </w:numPr>
        <w:spacing w:before="120" w:line="276" w:lineRule="auto"/>
        <w:ind w:left="0" w:firstLine="567"/>
        <w:rPr>
          <w:sz w:val="24"/>
          <w:szCs w:val="24"/>
        </w:rPr>
      </w:pPr>
      <w:bookmarkStart w:id="28" w:name="_Toc122606108"/>
      <w:bookmarkStart w:id="29" w:name="_Hlk82473550"/>
      <w:r w:rsidRPr="002F0F6A">
        <w:rPr>
          <w:sz w:val="24"/>
          <w:szCs w:val="24"/>
        </w:rPr>
        <w:t xml:space="preserve">  DA FASE DE HABILITAÇÃO</w:t>
      </w:r>
      <w:bookmarkEnd w:id="28"/>
    </w:p>
    <w:p w14:paraId="542D0547" w14:textId="7016029A" w:rsidR="009524C5" w:rsidRPr="002F0F6A" w:rsidRDefault="009524C5" w:rsidP="00083DB4">
      <w:pPr>
        <w:pStyle w:val="Nivel2"/>
        <w:numPr>
          <w:ilvl w:val="1"/>
          <w:numId w:val="4"/>
        </w:numPr>
        <w:spacing w:after="0"/>
        <w:ind w:left="0" w:firstLine="567"/>
        <w:rPr>
          <w:b/>
          <w:bCs/>
          <w:color w:val="auto"/>
          <w:sz w:val="24"/>
          <w:szCs w:val="24"/>
          <w:lang w:eastAsia="ar-SA"/>
        </w:rPr>
      </w:pPr>
      <w:bookmarkStart w:id="30" w:name="_Ref117019424"/>
      <w:r w:rsidRPr="002F0F6A">
        <w:rPr>
          <w:color w:val="auto"/>
          <w:sz w:val="24"/>
          <w:szCs w:val="24"/>
        </w:rPr>
        <w:t>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w:t>
      </w:r>
      <w:r w:rsidR="006145E0" w:rsidRPr="002F0F6A">
        <w:rPr>
          <w:color w:val="auto"/>
          <w:sz w:val="24"/>
          <w:szCs w:val="24"/>
        </w:rPr>
        <w:t xml:space="preserve"> no </w:t>
      </w:r>
      <w:r w:rsidR="00CF38F3" w:rsidRPr="002F0F6A">
        <w:rPr>
          <w:color w:val="auto"/>
          <w:sz w:val="24"/>
          <w:szCs w:val="24"/>
        </w:rPr>
        <w:t>máximo 03</w:t>
      </w:r>
      <w:r w:rsidR="006145E0" w:rsidRPr="002F0F6A">
        <w:rPr>
          <w:color w:val="auto"/>
          <w:sz w:val="24"/>
          <w:szCs w:val="24"/>
        </w:rPr>
        <w:t xml:space="preserve"> (</w:t>
      </w:r>
      <w:r w:rsidR="00CF38F3" w:rsidRPr="002F0F6A">
        <w:rPr>
          <w:color w:val="auto"/>
          <w:sz w:val="24"/>
          <w:szCs w:val="24"/>
        </w:rPr>
        <w:t>três</w:t>
      </w:r>
      <w:r w:rsidR="006145E0" w:rsidRPr="002F0F6A">
        <w:rPr>
          <w:color w:val="auto"/>
          <w:sz w:val="24"/>
          <w:szCs w:val="24"/>
        </w:rPr>
        <w:t>)</w:t>
      </w:r>
      <w:r w:rsidRPr="002F0F6A">
        <w:rPr>
          <w:color w:val="auto"/>
          <w:sz w:val="24"/>
          <w:szCs w:val="24"/>
        </w:rPr>
        <w:t xml:space="preserve"> horas, a contar do disparo da mensagem da liberação do comando para inserção dos documentos, sujeito a desclassificação, caso não faça no tempo determinado.</w:t>
      </w:r>
    </w:p>
    <w:p w14:paraId="5E3048F0" w14:textId="77777777" w:rsidR="009524C5" w:rsidRPr="002F0F6A" w:rsidRDefault="009524C5" w:rsidP="00083DB4">
      <w:pPr>
        <w:pStyle w:val="Nivel2"/>
        <w:numPr>
          <w:ilvl w:val="1"/>
          <w:numId w:val="4"/>
        </w:numPr>
        <w:spacing w:after="0"/>
        <w:ind w:left="0" w:firstLine="567"/>
        <w:rPr>
          <w:b/>
          <w:bCs/>
          <w:color w:val="auto"/>
          <w:sz w:val="24"/>
          <w:szCs w:val="24"/>
          <w:lang w:eastAsia="ar-SA"/>
        </w:rPr>
      </w:pPr>
      <w:r w:rsidRPr="002F0F6A">
        <w:rPr>
          <w:color w:val="auto"/>
          <w:sz w:val="24"/>
          <w:szCs w:val="24"/>
        </w:rPr>
        <w:t xml:space="preserve">O pregoeiro verificará se o licitante provisoriamente classificado em primeiro lugar atende às condições de participação no certame, conforme previsto no art. 14 da Lei nº 14.133/2021, legislação correlata e no item 2.5 do edital, </w:t>
      </w:r>
      <w:bookmarkEnd w:id="30"/>
      <w:r w:rsidRPr="002F0F6A">
        <w:rPr>
          <w:color w:val="auto"/>
          <w:sz w:val="24"/>
          <w:szCs w:val="24"/>
          <w:lang w:eastAsia="ar-SA"/>
        </w:rPr>
        <w:t>especialmente quanto à existência de sanção que impeça a participação no certame ou a futura contratação, mediante a consulta aos seguintes cadastros:</w:t>
      </w:r>
    </w:p>
    <w:p w14:paraId="7D6AF859" w14:textId="77777777" w:rsidR="009524C5" w:rsidRPr="002F0F6A" w:rsidRDefault="009524C5" w:rsidP="009524C5">
      <w:pPr>
        <w:pStyle w:val="PargrafodaLista"/>
        <w:spacing w:before="120" w:line="276" w:lineRule="auto"/>
        <w:ind w:left="1276"/>
        <w:rPr>
          <w:rFonts w:ascii="Arial" w:hAnsi="Arial" w:cs="Arial"/>
          <w:sz w:val="24"/>
          <w:szCs w:val="24"/>
          <w:lang w:eastAsia="ar-SA"/>
        </w:rPr>
      </w:pPr>
      <w:r w:rsidRPr="002F0F6A">
        <w:rPr>
          <w:rFonts w:ascii="Arial" w:hAnsi="Arial" w:cs="Arial"/>
          <w:sz w:val="24"/>
          <w:szCs w:val="24"/>
          <w:lang w:eastAsia="ar-SA"/>
        </w:rPr>
        <w:t xml:space="preserve">a) Registro Cadastral ou Registro de Sanções Administrativas do órgão </w:t>
      </w:r>
      <w:r w:rsidRPr="002F0F6A">
        <w:rPr>
          <w:rFonts w:ascii="Arial" w:hAnsi="Arial" w:cs="Arial"/>
          <w:sz w:val="24"/>
          <w:szCs w:val="24"/>
          <w:lang w:eastAsia="ar-SA"/>
        </w:rPr>
        <w:lastRenderedPageBreak/>
        <w:t>licitante, se houver; e</w:t>
      </w:r>
    </w:p>
    <w:p w14:paraId="0BC67462" w14:textId="77777777" w:rsidR="009524C5" w:rsidRPr="002F0F6A" w:rsidRDefault="009524C5" w:rsidP="009524C5">
      <w:pPr>
        <w:pStyle w:val="PargrafodaLista"/>
        <w:spacing w:before="120" w:line="276" w:lineRule="auto"/>
        <w:ind w:left="1276"/>
        <w:rPr>
          <w:rFonts w:ascii="Arial" w:hAnsi="Arial" w:cs="Arial"/>
          <w:sz w:val="24"/>
          <w:szCs w:val="24"/>
          <w:lang w:eastAsia="ar-SA"/>
        </w:rPr>
      </w:pPr>
      <w:r w:rsidRPr="002F0F6A">
        <w:rPr>
          <w:rFonts w:ascii="Arial" w:hAnsi="Arial" w:cs="Arial"/>
          <w:sz w:val="24"/>
          <w:szCs w:val="24"/>
          <w:lang w:eastAsia="ar-SA"/>
        </w:rPr>
        <w:t>b) Consulta Consolidada de Pessoa Jurídica (TCU) (</w:t>
      </w:r>
      <w:r w:rsidRPr="002F0F6A">
        <w:rPr>
          <w:rFonts w:ascii="Arial" w:hAnsi="Arial" w:cs="Arial"/>
          <w:sz w:val="24"/>
          <w:szCs w:val="24"/>
        </w:rPr>
        <w:t>https://certidoes-apf.apps.tcu.gov.br/</w:t>
      </w:r>
      <w:r w:rsidRPr="002F0F6A">
        <w:rPr>
          <w:rFonts w:ascii="Arial" w:hAnsi="Arial" w:cs="Arial"/>
          <w:sz w:val="24"/>
          <w:szCs w:val="24"/>
          <w:lang w:eastAsia="ar-SA"/>
        </w:rPr>
        <w:t>).</w:t>
      </w:r>
    </w:p>
    <w:p w14:paraId="576B856E"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Caso atendidas as condições de participação, será iniciado o procedimento de habilitação.</w:t>
      </w:r>
    </w:p>
    <w:p w14:paraId="52EA9EC8" w14:textId="37220B31"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Caso o licitante provisoriamente classificado em primeiro lugar enquadre-se no tratamento favorecido às ME/</w:t>
      </w:r>
      <w:proofErr w:type="spellStart"/>
      <w:r w:rsidRPr="002F0F6A">
        <w:rPr>
          <w:color w:val="auto"/>
          <w:sz w:val="24"/>
          <w:szCs w:val="24"/>
        </w:rPr>
        <w:t>EPPs</w:t>
      </w:r>
      <w:proofErr w:type="spellEnd"/>
      <w:r w:rsidRPr="002F0F6A">
        <w:rPr>
          <w:color w:val="auto"/>
          <w:sz w:val="24"/>
          <w:szCs w:val="24"/>
        </w:rPr>
        <w:t xml:space="preserve">, o pregoeiro obedecerá ao disposto nos </w:t>
      </w:r>
      <w:proofErr w:type="spellStart"/>
      <w:r w:rsidRPr="002F0F6A">
        <w:rPr>
          <w:color w:val="auto"/>
          <w:sz w:val="24"/>
          <w:szCs w:val="24"/>
        </w:rPr>
        <w:t>arts</w:t>
      </w:r>
      <w:proofErr w:type="spellEnd"/>
      <w:r w:rsidRPr="002F0F6A">
        <w:rPr>
          <w:color w:val="auto"/>
          <w:sz w:val="24"/>
          <w:szCs w:val="24"/>
        </w:rPr>
        <w:t xml:space="preserve">. 42 e 43 da Lei Complementar nº </w:t>
      </w:r>
      <w:r w:rsidR="0030644A" w:rsidRPr="002F0F6A">
        <w:rPr>
          <w:color w:val="auto"/>
          <w:sz w:val="24"/>
          <w:szCs w:val="24"/>
        </w:rPr>
        <w:t>1</w:t>
      </w:r>
      <w:r w:rsidRPr="002F0F6A">
        <w:rPr>
          <w:color w:val="auto"/>
          <w:sz w:val="24"/>
          <w:szCs w:val="24"/>
        </w:rPr>
        <w:t>23/06.</w:t>
      </w:r>
    </w:p>
    <w:p w14:paraId="0DDA45FC"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Os documentos previstos no Termo de Referência, necessários e suficientes para demonstrar a capacidade do licitante de realizar o objeto da licitação, serão exigidos do licitante melhor classificado para fins de habilitação, nos termos dos.</w:t>
      </w:r>
    </w:p>
    <w:p w14:paraId="09BB9A89" w14:textId="77777777" w:rsidR="009524C5" w:rsidRPr="002F0F6A" w:rsidRDefault="009524C5" w:rsidP="00083DB4">
      <w:pPr>
        <w:pStyle w:val="Nivel2"/>
        <w:numPr>
          <w:ilvl w:val="1"/>
          <w:numId w:val="4"/>
        </w:numPr>
        <w:spacing w:after="0"/>
        <w:ind w:left="0" w:firstLine="567"/>
        <w:rPr>
          <w:b/>
          <w:color w:val="auto"/>
          <w:sz w:val="24"/>
          <w:szCs w:val="24"/>
        </w:rPr>
      </w:pPr>
      <w:r w:rsidRPr="002F0F6A">
        <w:rPr>
          <w:b/>
          <w:color w:val="auto"/>
          <w:sz w:val="24"/>
          <w:szCs w:val="24"/>
        </w:rPr>
        <w:t>Habilitação Jurídica</w:t>
      </w:r>
    </w:p>
    <w:p w14:paraId="7D241FE8" w14:textId="14215513" w:rsidR="009524C5" w:rsidRPr="002F0F6A" w:rsidRDefault="009524C5" w:rsidP="00083DB4">
      <w:pPr>
        <w:pStyle w:val="Nivel2"/>
        <w:numPr>
          <w:ilvl w:val="2"/>
          <w:numId w:val="4"/>
        </w:numPr>
        <w:spacing w:after="0"/>
        <w:ind w:left="0" w:firstLine="567"/>
        <w:rPr>
          <w:color w:val="auto"/>
          <w:sz w:val="24"/>
          <w:szCs w:val="24"/>
        </w:rPr>
      </w:pPr>
      <w:r w:rsidRPr="002F0F6A">
        <w:rPr>
          <w:bCs/>
          <w:color w:val="auto"/>
          <w:sz w:val="24"/>
          <w:szCs w:val="24"/>
        </w:rPr>
        <w:t xml:space="preserve">Ato constitutivo, estatuto ou contrato social em vigor, ou registro </w:t>
      </w:r>
      <w:r w:rsidR="00F915EB" w:rsidRPr="002F0F6A">
        <w:rPr>
          <w:bCs/>
          <w:color w:val="auto"/>
          <w:sz w:val="24"/>
          <w:szCs w:val="24"/>
        </w:rPr>
        <w:t>empresarial devidamente</w:t>
      </w:r>
      <w:r w:rsidRPr="002F0F6A">
        <w:rPr>
          <w:bCs/>
          <w:color w:val="auto"/>
          <w:sz w:val="24"/>
          <w:szCs w:val="24"/>
        </w:rPr>
        <w:t xml:space="preserve"> registrado. Em se tratando de sociedade por ações, o estatuto social deverá vir acompanhado dos documentos de eleição de seus administradores.</w:t>
      </w:r>
    </w:p>
    <w:p w14:paraId="6DE8F293" w14:textId="77777777" w:rsidR="009524C5" w:rsidRPr="002F0F6A" w:rsidRDefault="009524C5" w:rsidP="00083DB4">
      <w:pPr>
        <w:pStyle w:val="Nivel2"/>
        <w:numPr>
          <w:ilvl w:val="2"/>
          <w:numId w:val="4"/>
        </w:numPr>
        <w:spacing w:after="0"/>
        <w:ind w:left="0" w:firstLine="567"/>
        <w:rPr>
          <w:color w:val="auto"/>
          <w:sz w:val="24"/>
          <w:szCs w:val="24"/>
        </w:rPr>
      </w:pPr>
      <w:r w:rsidRPr="002F0F6A">
        <w:rPr>
          <w:color w:val="auto"/>
          <w:sz w:val="24"/>
          <w:szCs w:val="24"/>
        </w:rPr>
        <w:t>Autorização para o exercício da atividade a ser contratada, quando cabível.</w:t>
      </w:r>
    </w:p>
    <w:p w14:paraId="37C198D4" w14:textId="23898023" w:rsidR="00821AC4" w:rsidRPr="002F0F6A" w:rsidRDefault="00821AC4" w:rsidP="00083DB4">
      <w:pPr>
        <w:pStyle w:val="Nivel2"/>
        <w:numPr>
          <w:ilvl w:val="2"/>
          <w:numId w:val="4"/>
        </w:numPr>
        <w:spacing w:after="0"/>
        <w:ind w:left="1276"/>
        <w:rPr>
          <w:color w:val="auto"/>
          <w:sz w:val="24"/>
          <w:szCs w:val="24"/>
        </w:rPr>
      </w:pPr>
      <w:r w:rsidRPr="002F0F6A">
        <w:rPr>
          <w:color w:val="auto"/>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1CAEF5CE" w14:textId="77777777" w:rsidR="009524C5" w:rsidRPr="002F0F6A" w:rsidRDefault="009524C5" w:rsidP="00083DB4">
      <w:pPr>
        <w:pStyle w:val="Nivel2"/>
        <w:numPr>
          <w:ilvl w:val="1"/>
          <w:numId w:val="4"/>
        </w:numPr>
        <w:spacing w:after="0"/>
        <w:ind w:left="1418" w:hanging="851"/>
        <w:rPr>
          <w:b/>
          <w:color w:val="auto"/>
          <w:sz w:val="24"/>
          <w:szCs w:val="24"/>
        </w:rPr>
      </w:pPr>
      <w:r w:rsidRPr="002F0F6A">
        <w:rPr>
          <w:b/>
          <w:color w:val="auto"/>
          <w:sz w:val="24"/>
          <w:szCs w:val="24"/>
        </w:rPr>
        <w:t>Regularidade Fiscal Federal e Trabalhista</w:t>
      </w:r>
    </w:p>
    <w:p w14:paraId="7F1891CF" w14:textId="77777777" w:rsidR="009524C5" w:rsidRPr="002F0F6A" w:rsidRDefault="009524C5" w:rsidP="00083DB4">
      <w:pPr>
        <w:pStyle w:val="Nivel2"/>
        <w:numPr>
          <w:ilvl w:val="2"/>
          <w:numId w:val="4"/>
        </w:numPr>
        <w:spacing w:after="0"/>
        <w:ind w:left="0" w:firstLine="567"/>
        <w:rPr>
          <w:color w:val="auto"/>
          <w:sz w:val="24"/>
          <w:szCs w:val="24"/>
        </w:rPr>
      </w:pPr>
      <w:r w:rsidRPr="002F0F6A">
        <w:rPr>
          <w:bCs/>
          <w:color w:val="auto"/>
          <w:sz w:val="24"/>
          <w:szCs w:val="24"/>
        </w:rPr>
        <w:t>CNPJ – Cadastro Nacional de Pessoa Jurídica emitido pelo Ministério da Fazenda.</w:t>
      </w:r>
    </w:p>
    <w:p w14:paraId="6C9EB852" w14:textId="77777777" w:rsidR="009524C5" w:rsidRPr="002F0F6A" w:rsidRDefault="009524C5" w:rsidP="00083DB4">
      <w:pPr>
        <w:pStyle w:val="Nivel2"/>
        <w:numPr>
          <w:ilvl w:val="2"/>
          <w:numId w:val="4"/>
        </w:numPr>
        <w:autoSpaceDE w:val="0"/>
        <w:autoSpaceDN w:val="0"/>
        <w:adjustRightInd w:val="0"/>
        <w:spacing w:after="0"/>
        <w:ind w:left="0" w:firstLine="567"/>
        <w:rPr>
          <w:color w:val="auto"/>
          <w:sz w:val="24"/>
          <w:szCs w:val="24"/>
          <w:lang w:eastAsia="en-US"/>
        </w:rPr>
      </w:pPr>
      <w:r w:rsidRPr="002F0F6A">
        <w:rPr>
          <w:color w:val="auto"/>
          <w:sz w:val="24"/>
          <w:szCs w:val="24"/>
          <w:lang w:eastAsia="en-US"/>
        </w:rPr>
        <w:t>Prova de inscrição no Cadastro de Contribuintes Estadual ou Municipal, relativo à sede ou domicílio do licitante, pertinente ao seu ramo de atividade e compatível com o objeto do certame;</w:t>
      </w:r>
    </w:p>
    <w:p w14:paraId="20120106" w14:textId="77777777" w:rsidR="009524C5" w:rsidRPr="002F0F6A" w:rsidRDefault="009524C5" w:rsidP="00083DB4">
      <w:pPr>
        <w:pStyle w:val="Nivel2"/>
        <w:numPr>
          <w:ilvl w:val="2"/>
          <w:numId w:val="4"/>
        </w:numPr>
        <w:spacing w:after="0"/>
        <w:ind w:left="0" w:firstLine="567"/>
        <w:rPr>
          <w:color w:val="auto"/>
          <w:sz w:val="24"/>
          <w:szCs w:val="24"/>
        </w:rPr>
      </w:pPr>
      <w:r w:rsidRPr="002F0F6A">
        <w:rPr>
          <w:bCs/>
          <w:color w:val="auto"/>
          <w:sz w:val="24"/>
          <w:szCs w:val="24"/>
        </w:rPr>
        <w:t>Prova de Regularidade para com a Fazenda Nacional, comprovada mediante fornecimento de Certidão conjunta negativa de débitos relativos a Tributos Federais e a Dívida Ativa da União, e Seguridade Social.</w:t>
      </w:r>
    </w:p>
    <w:p w14:paraId="6DBE17EC" w14:textId="77777777" w:rsidR="009524C5" w:rsidRPr="002F0F6A" w:rsidRDefault="009524C5" w:rsidP="00083DB4">
      <w:pPr>
        <w:pStyle w:val="Nivel2"/>
        <w:numPr>
          <w:ilvl w:val="2"/>
          <w:numId w:val="4"/>
        </w:numPr>
        <w:spacing w:after="0"/>
        <w:ind w:left="0" w:firstLine="567"/>
        <w:rPr>
          <w:color w:val="auto"/>
          <w:sz w:val="24"/>
          <w:szCs w:val="24"/>
        </w:rPr>
      </w:pPr>
      <w:r w:rsidRPr="002F0F6A">
        <w:rPr>
          <w:color w:val="auto"/>
          <w:sz w:val="24"/>
          <w:szCs w:val="24"/>
          <w:lang w:eastAsia="en-US"/>
        </w:rPr>
        <w:t>Certidão de regularidade de débitos tributários com a Fazenda Estadual e Municipal;</w:t>
      </w:r>
    </w:p>
    <w:p w14:paraId="30A8A349" w14:textId="77777777" w:rsidR="009524C5" w:rsidRPr="002F0F6A" w:rsidRDefault="009524C5" w:rsidP="00083DB4">
      <w:pPr>
        <w:pStyle w:val="Nivel2"/>
        <w:numPr>
          <w:ilvl w:val="2"/>
          <w:numId w:val="4"/>
        </w:numPr>
        <w:spacing w:after="0"/>
        <w:ind w:left="0" w:firstLine="567"/>
        <w:rPr>
          <w:color w:val="auto"/>
          <w:sz w:val="24"/>
          <w:szCs w:val="24"/>
        </w:rPr>
      </w:pPr>
      <w:r w:rsidRPr="002F0F6A">
        <w:rPr>
          <w:bCs/>
          <w:color w:val="auto"/>
          <w:sz w:val="24"/>
          <w:szCs w:val="24"/>
        </w:rPr>
        <w:t>FGTS - Prova de regularidade de recolhimento de Fundo de Garantia por Tempo de Serviço-FGTS, mediante a apresentação de Certificado fornecido pela Caixa Econômica Federal.</w:t>
      </w:r>
    </w:p>
    <w:p w14:paraId="508CE662" w14:textId="2D07B652" w:rsidR="009524C5" w:rsidRPr="002F0F6A" w:rsidRDefault="009524C5" w:rsidP="00083DB4">
      <w:pPr>
        <w:pStyle w:val="Nivel2"/>
        <w:numPr>
          <w:ilvl w:val="2"/>
          <w:numId w:val="4"/>
        </w:numPr>
        <w:spacing w:after="0"/>
        <w:ind w:left="0" w:firstLine="567"/>
        <w:rPr>
          <w:color w:val="auto"/>
          <w:sz w:val="24"/>
          <w:szCs w:val="24"/>
        </w:rPr>
      </w:pPr>
      <w:r w:rsidRPr="002F0F6A">
        <w:rPr>
          <w:bCs/>
          <w:color w:val="auto"/>
          <w:sz w:val="24"/>
          <w:szCs w:val="24"/>
        </w:rPr>
        <w:t xml:space="preserve">CNDT - Prova de inexistência de débitos inadimplidos perante a Justiça do Trabalho, mediante a apresentação de Certidão Negativa, nos termos do Título VII-A da </w:t>
      </w:r>
      <w:r w:rsidRPr="002F0F6A">
        <w:rPr>
          <w:bCs/>
          <w:color w:val="auto"/>
          <w:sz w:val="24"/>
          <w:szCs w:val="24"/>
        </w:rPr>
        <w:lastRenderedPageBreak/>
        <w:t>Consolidação das Leis do Trabalho, disponível no Portal do Tribunal Superior do Trabalho (</w:t>
      </w:r>
      <w:hyperlink r:id="rId9" w:history="1">
        <w:r w:rsidRPr="002F0F6A">
          <w:rPr>
            <w:rStyle w:val="Hyperlink"/>
            <w:bCs/>
            <w:color w:val="auto"/>
            <w:sz w:val="24"/>
            <w:szCs w:val="24"/>
          </w:rPr>
          <w:t>www.tst.jus.br/certidao</w:t>
        </w:r>
      </w:hyperlink>
      <w:r w:rsidRPr="002F0F6A">
        <w:rPr>
          <w:bCs/>
          <w:color w:val="auto"/>
          <w:sz w:val="24"/>
          <w:szCs w:val="24"/>
        </w:rPr>
        <w:t>)</w:t>
      </w:r>
      <w:r w:rsidR="00121E16" w:rsidRPr="002F0F6A">
        <w:rPr>
          <w:bCs/>
          <w:color w:val="auto"/>
          <w:sz w:val="24"/>
          <w:szCs w:val="24"/>
        </w:rPr>
        <w:t>.</w:t>
      </w:r>
    </w:p>
    <w:p w14:paraId="315CAE50" w14:textId="5941D25E" w:rsidR="00452360" w:rsidRPr="002F0F6A" w:rsidRDefault="00816C61" w:rsidP="00083DB4">
      <w:pPr>
        <w:pStyle w:val="Nivel2"/>
        <w:numPr>
          <w:ilvl w:val="2"/>
          <w:numId w:val="4"/>
        </w:numPr>
        <w:spacing w:after="0"/>
        <w:ind w:left="0" w:firstLine="567"/>
        <w:rPr>
          <w:color w:val="auto"/>
          <w:sz w:val="24"/>
          <w:szCs w:val="24"/>
        </w:rPr>
      </w:pPr>
      <w:r w:rsidRPr="002F0F6A">
        <w:rPr>
          <w:color w:val="auto"/>
          <w:sz w:val="24"/>
          <w:szCs w:val="24"/>
        </w:rPr>
        <w:t>Certidão negativa correcional (</w:t>
      </w:r>
      <w:proofErr w:type="spellStart"/>
      <w:r w:rsidRPr="002F0F6A">
        <w:rPr>
          <w:color w:val="auto"/>
          <w:sz w:val="24"/>
          <w:szCs w:val="24"/>
        </w:rPr>
        <w:t>ePAD</w:t>
      </w:r>
      <w:proofErr w:type="spellEnd"/>
      <w:r w:rsidRPr="002F0F6A">
        <w:rPr>
          <w:color w:val="auto"/>
          <w:sz w:val="24"/>
          <w:szCs w:val="24"/>
        </w:rPr>
        <w:t>, CGU-PJ, CEIS, CNEP e CEPIM) emitida pela CGU – Controladoria Geral da União.</w:t>
      </w:r>
    </w:p>
    <w:p w14:paraId="4D227167" w14:textId="6D46603C" w:rsidR="00BE78C4" w:rsidRPr="002F0F6A" w:rsidRDefault="009524C5" w:rsidP="00321924">
      <w:pPr>
        <w:pStyle w:val="Nivel2"/>
        <w:numPr>
          <w:ilvl w:val="1"/>
          <w:numId w:val="4"/>
        </w:numPr>
        <w:spacing w:after="0"/>
        <w:ind w:left="1134" w:hanging="567"/>
        <w:rPr>
          <w:b/>
          <w:color w:val="auto"/>
          <w:sz w:val="24"/>
          <w:szCs w:val="24"/>
        </w:rPr>
      </w:pPr>
      <w:r w:rsidRPr="002F0F6A">
        <w:rPr>
          <w:b/>
          <w:color w:val="auto"/>
          <w:sz w:val="24"/>
          <w:szCs w:val="24"/>
        </w:rPr>
        <w:t>Qualificação Técnica</w:t>
      </w:r>
    </w:p>
    <w:p w14:paraId="5760FF25" w14:textId="77777777" w:rsidR="00321924" w:rsidRPr="002F0F6A" w:rsidRDefault="00321924" w:rsidP="00321924">
      <w:pPr>
        <w:pStyle w:val="corpo"/>
        <w:spacing w:after="0"/>
        <w:jc w:val="both"/>
        <w:rPr>
          <w:rFonts w:ascii="Arial" w:hAnsi="Arial" w:cs="Arial"/>
        </w:rPr>
      </w:pPr>
      <w:bookmarkStart w:id="31" w:name="_Hlk197436953"/>
      <w:r w:rsidRPr="002F0F6A">
        <w:rPr>
          <w:rFonts w:ascii="Arial" w:hAnsi="Arial" w:cs="Arial"/>
        </w:rPr>
        <w:t>6.19.1- A Qualificação Técnica será comprovada mediante a apresentação de atestado fornecido por pessoa jurídica de direito público ou privado, que comprove aptidão para a execução do serviço.</w:t>
      </w:r>
    </w:p>
    <w:p w14:paraId="3F2916D1" w14:textId="77777777" w:rsidR="00321924" w:rsidRPr="002F0F6A" w:rsidRDefault="00321924" w:rsidP="00321924">
      <w:pPr>
        <w:pStyle w:val="corpo"/>
        <w:spacing w:before="0" w:after="0"/>
        <w:jc w:val="both"/>
        <w:rPr>
          <w:rFonts w:ascii="Arial" w:hAnsi="Arial" w:cs="Arial"/>
        </w:rPr>
      </w:pPr>
    </w:p>
    <w:p w14:paraId="626E7009" w14:textId="2337EB53" w:rsidR="00321924" w:rsidRPr="002F0F6A" w:rsidRDefault="00321924" w:rsidP="00321924">
      <w:pPr>
        <w:pStyle w:val="corpo"/>
        <w:spacing w:before="0" w:after="0"/>
        <w:contextualSpacing/>
        <w:jc w:val="both"/>
        <w:rPr>
          <w:rFonts w:ascii="Arial" w:hAnsi="Arial" w:cs="Arial"/>
        </w:rPr>
      </w:pPr>
      <w:r w:rsidRPr="002F0F6A">
        <w:rPr>
          <w:rFonts w:ascii="Arial" w:hAnsi="Arial" w:cs="Arial"/>
        </w:rPr>
        <w:t xml:space="preserve">            6.19.</w:t>
      </w:r>
      <w:r w:rsidR="00E2429B" w:rsidRPr="002F0F6A">
        <w:rPr>
          <w:rFonts w:ascii="Arial" w:hAnsi="Arial" w:cs="Arial"/>
        </w:rPr>
        <w:t>2</w:t>
      </w:r>
      <w:r w:rsidRPr="002F0F6A">
        <w:rPr>
          <w:rFonts w:ascii="Arial" w:hAnsi="Arial" w:cs="Arial"/>
        </w:rPr>
        <w:t xml:space="preserve"> - Prova de registro e regularidade de situação da empresa e de seus responsáveis técnicos no CREA com jurisdição na sede do licitante.</w:t>
      </w:r>
    </w:p>
    <w:p w14:paraId="41CCFF22" w14:textId="77777777" w:rsidR="00321924" w:rsidRPr="002F0F6A" w:rsidRDefault="00321924" w:rsidP="00321924">
      <w:pPr>
        <w:pStyle w:val="corpo"/>
        <w:spacing w:before="0" w:after="0"/>
        <w:contextualSpacing/>
        <w:jc w:val="both"/>
        <w:rPr>
          <w:rFonts w:ascii="Arial" w:hAnsi="Arial" w:cs="Arial"/>
        </w:rPr>
      </w:pPr>
    </w:p>
    <w:p w14:paraId="70648A79" w14:textId="74C7D62C" w:rsidR="00321924" w:rsidRPr="002F0F6A" w:rsidRDefault="00321924" w:rsidP="00321924">
      <w:pPr>
        <w:pStyle w:val="corpo"/>
        <w:spacing w:before="0" w:after="0" w:line="276" w:lineRule="auto"/>
        <w:contextualSpacing/>
        <w:jc w:val="both"/>
        <w:rPr>
          <w:rFonts w:ascii="Arial" w:hAnsi="Arial" w:cs="Arial"/>
        </w:rPr>
      </w:pPr>
      <w:r w:rsidRPr="002F0F6A">
        <w:rPr>
          <w:rFonts w:ascii="Arial" w:hAnsi="Arial" w:cs="Arial"/>
        </w:rPr>
        <w:t xml:space="preserve">             6.19.</w:t>
      </w:r>
      <w:r w:rsidR="00E2429B" w:rsidRPr="002F0F6A">
        <w:rPr>
          <w:rFonts w:ascii="Arial" w:hAnsi="Arial" w:cs="Arial"/>
        </w:rPr>
        <w:t>3</w:t>
      </w:r>
      <w:r w:rsidRPr="002F0F6A">
        <w:rPr>
          <w:rFonts w:ascii="Arial" w:hAnsi="Arial" w:cs="Arial"/>
        </w:rPr>
        <w:t>- - Comprovação quanto à capacidade Técnica–Profissional:</w:t>
      </w:r>
    </w:p>
    <w:p w14:paraId="5C213CF7" w14:textId="31704BB3" w:rsidR="00321924" w:rsidRPr="002F0F6A" w:rsidRDefault="00321924" w:rsidP="00321924">
      <w:pPr>
        <w:pStyle w:val="corpo"/>
        <w:spacing w:before="0" w:after="0"/>
        <w:contextualSpacing/>
        <w:jc w:val="both"/>
        <w:rPr>
          <w:rFonts w:ascii="Arial" w:hAnsi="Arial" w:cs="Arial"/>
        </w:rPr>
      </w:pPr>
      <w:r w:rsidRPr="002F0F6A">
        <w:rPr>
          <w:rFonts w:ascii="Arial" w:hAnsi="Arial" w:cs="Arial"/>
        </w:rPr>
        <w:t>a)</w:t>
      </w:r>
      <w:r w:rsidRPr="002F0F6A">
        <w:rPr>
          <w:rFonts w:ascii="Arial" w:hAnsi="Arial" w:cs="Arial"/>
        </w:rPr>
        <w:tab/>
        <w:t>Comprovação do licitante de possuir em seu quadro, na data prevista para entrega da proposta, profissionais de níveis superior:</w:t>
      </w:r>
    </w:p>
    <w:p w14:paraId="022CB710" w14:textId="77777777" w:rsidR="00321924" w:rsidRPr="002F0F6A" w:rsidRDefault="00321924" w:rsidP="00321924">
      <w:pPr>
        <w:pStyle w:val="corpo"/>
        <w:spacing w:before="0" w:after="0"/>
        <w:contextualSpacing/>
        <w:jc w:val="both"/>
        <w:rPr>
          <w:rFonts w:ascii="Arial" w:hAnsi="Arial" w:cs="Arial"/>
        </w:rPr>
      </w:pPr>
    </w:p>
    <w:p w14:paraId="08778070" w14:textId="1BAE05E1" w:rsidR="00321924" w:rsidRPr="002F0F6A" w:rsidRDefault="00321924" w:rsidP="00321924">
      <w:pPr>
        <w:pStyle w:val="corpo"/>
        <w:spacing w:before="0" w:after="0"/>
        <w:contextualSpacing/>
        <w:jc w:val="both"/>
        <w:rPr>
          <w:rFonts w:ascii="Arial" w:hAnsi="Arial" w:cs="Arial"/>
        </w:rPr>
      </w:pPr>
      <w:r w:rsidRPr="002F0F6A">
        <w:rPr>
          <w:rFonts w:ascii="Arial" w:hAnsi="Arial" w:cs="Arial"/>
        </w:rPr>
        <w:t xml:space="preserve">         1-Engenheiro civil para o lote 01 itens 1, 2, 3, </w:t>
      </w:r>
      <w:r w:rsidR="00177508" w:rsidRPr="002F0F6A">
        <w:rPr>
          <w:rFonts w:ascii="Arial" w:hAnsi="Arial" w:cs="Arial"/>
        </w:rPr>
        <w:t>8</w:t>
      </w:r>
      <w:r w:rsidRPr="002F0F6A">
        <w:rPr>
          <w:rFonts w:ascii="Arial" w:hAnsi="Arial" w:cs="Arial"/>
        </w:rPr>
        <w:t xml:space="preserve">, </w:t>
      </w:r>
      <w:r w:rsidR="00177508" w:rsidRPr="002F0F6A">
        <w:rPr>
          <w:rFonts w:ascii="Arial" w:hAnsi="Arial" w:cs="Arial"/>
        </w:rPr>
        <w:t>10,14</w:t>
      </w:r>
      <w:r w:rsidRPr="002F0F6A">
        <w:rPr>
          <w:rFonts w:ascii="Arial" w:hAnsi="Arial" w:cs="Arial"/>
        </w:rPr>
        <w:t xml:space="preserve"> e 18 da planilha </w:t>
      </w:r>
      <w:proofErr w:type="gramStart"/>
      <w:r w:rsidR="008B695C" w:rsidRPr="002F0F6A">
        <w:rPr>
          <w:rFonts w:ascii="Arial" w:hAnsi="Arial" w:cs="Arial"/>
        </w:rPr>
        <w:t>1.3 ,</w:t>
      </w:r>
      <w:proofErr w:type="gramEnd"/>
      <w:r w:rsidR="008B695C" w:rsidRPr="002F0F6A">
        <w:rPr>
          <w:rFonts w:ascii="Arial" w:hAnsi="Arial" w:cs="Arial"/>
        </w:rPr>
        <w:t xml:space="preserve"> 13.1 do </w:t>
      </w:r>
      <w:r w:rsidRPr="002F0F6A">
        <w:rPr>
          <w:rFonts w:ascii="Arial" w:hAnsi="Arial" w:cs="Arial"/>
        </w:rPr>
        <w:t>(Anexo I) Temo de Referência;</w:t>
      </w:r>
    </w:p>
    <w:p w14:paraId="6B86EED3" w14:textId="77777777" w:rsidR="00321924" w:rsidRPr="002F0F6A" w:rsidRDefault="00321924" w:rsidP="00321924">
      <w:pPr>
        <w:pStyle w:val="corpo"/>
        <w:spacing w:before="0" w:after="0"/>
        <w:contextualSpacing/>
        <w:jc w:val="both"/>
        <w:rPr>
          <w:rFonts w:ascii="Arial" w:hAnsi="Arial" w:cs="Arial"/>
        </w:rPr>
      </w:pPr>
    </w:p>
    <w:p w14:paraId="0BBD1552" w14:textId="3A2A5B83" w:rsidR="008B695C" w:rsidRPr="002F0F6A" w:rsidRDefault="00321924" w:rsidP="008B695C">
      <w:pPr>
        <w:pStyle w:val="corpo"/>
        <w:spacing w:before="0" w:after="0"/>
        <w:contextualSpacing/>
        <w:jc w:val="both"/>
        <w:rPr>
          <w:rFonts w:ascii="Arial" w:hAnsi="Arial" w:cs="Arial"/>
        </w:rPr>
      </w:pPr>
      <w:r w:rsidRPr="002F0F6A">
        <w:rPr>
          <w:rFonts w:ascii="Arial" w:hAnsi="Arial" w:cs="Arial"/>
        </w:rPr>
        <w:t xml:space="preserve">         2-Engenheiro elétrico para o lote 01 itens </w:t>
      </w:r>
      <w:r w:rsidR="00691F62" w:rsidRPr="002F0F6A">
        <w:rPr>
          <w:rFonts w:ascii="Arial" w:hAnsi="Arial" w:cs="Arial"/>
        </w:rPr>
        <w:t>5</w:t>
      </w:r>
      <w:r w:rsidRPr="002F0F6A">
        <w:rPr>
          <w:rFonts w:ascii="Arial" w:hAnsi="Arial" w:cs="Arial"/>
        </w:rPr>
        <w:t>,</w:t>
      </w:r>
      <w:r w:rsidR="00691F62" w:rsidRPr="002F0F6A">
        <w:rPr>
          <w:rFonts w:ascii="Arial" w:hAnsi="Arial" w:cs="Arial"/>
        </w:rPr>
        <w:t>6</w:t>
      </w:r>
      <w:r w:rsidRPr="002F0F6A">
        <w:rPr>
          <w:rFonts w:ascii="Arial" w:hAnsi="Arial" w:cs="Arial"/>
        </w:rPr>
        <w:t>,</w:t>
      </w:r>
      <w:r w:rsidR="00691F62" w:rsidRPr="002F0F6A">
        <w:rPr>
          <w:rFonts w:ascii="Arial" w:hAnsi="Arial" w:cs="Arial"/>
        </w:rPr>
        <w:t>7</w:t>
      </w:r>
      <w:r w:rsidRPr="002F0F6A">
        <w:rPr>
          <w:rFonts w:ascii="Arial" w:hAnsi="Arial" w:cs="Arial"/>
        </w:rPr>
        <w:t>,10,</w:t>
      </w:r>
      <w:r w:rsidR="00691F62" w:rsidRPr="002F0F6A">
        <w:rPr>
          <w:rFonts w:ascii="Arial" w:hAnsi="Arial" w:cs="Arial"/>
        </w:rPr>
        <w:t xml:space="preserve">16 </w:t>
      </w:r>
      <w:r w:rsidRPr="002F0F6A">
        <w:rPr>
          <w:rFonts w:ascii="Arial" w:hAnsi="Arial" w:cs="Arial"/>
        </w:rPr>
        <w:t xml:space="preserve">da </w:t>
      </w:r>
      <w:r w:rsidR="008B695C" w:rsidRPr="002F0F6A">
        <w:rPr>
          <w:rFonts w:ascii="Arial" w:hAnsi="Arial" w:cs="Arial"/>
        </w:rPr>
        <w:t xml:space="preserve">planilha </w:t>
      </w:r>
      <w:proofErr w:type="gramStart"/>
      <w:r w:rsidR="008B695C" w:rsidRPr="002F0F6A">
        <w:rPr>
          <w:rFonts w:ascii="Arial" w:hAnsi="Arial" w:cs="Arial"/>
        </w:rPr>
        <w:t>1.3 ,</w:t>
      </w:r>
      <w:proofErr w:type="gramEnd"/>
      <w:r w:rsidR="008B695C" w:rsidRPr="002F0F6A">
        <w:rPr>
          <w:rFonts w:ascii="Arial" w:hAnsi="Arial" w:cs="Arial"/>
        </w:rPr>
        <w:t xml:space="preserve"> 13.1 do (Anexo I) Temo de Referência;</w:t>
      </w:r>
    </w:p>
    <w:p w14:paraId="36CE07AC" w14:textId="3817FFCC" w:rsidR="00321924" w:rsidRPr="002F0F6A" w:rsidRDefault="00321924" w:rsidP="00321924">
      <w:pPr>
        <w:pStyle w:val="corpo"/>
        <w:spacing w:before="0" w:after="0"/>
        <w:contextualSpacing/>
        <w:jc w:val="both"/>
        <w:rPr>
          <w:rFonts w:ascii="Arial" w:hAnsi="Arial" w:cs="Arial"/>
        </w:rPr>
      </w:pPr>
    </w:p>
    <w:p w14:paraId="24FCD960" w14:textId="19FE8A31" w:rsidR="008B695C" w:rsidRPr="002F0F6A" w:rsidRDefault="00321924" w:rsidP="008B695C">
      <w:pPr>
        <w:pStyle w:val="corpo"/>
        <w:spacing w:before="0" w:after="0"/>
        <w:contextualSpacing/>
        <w:jc w:val="both"/>
        <w:rPr>
          <w:rFonts w:ascii="Arial" w:hAnsi="Arial" w:cs="Arial"/>
        </w:rPr>
      </w:pPr>
      <w:r w:rsidRPr="002F0F6A">
        <w:rPr>
          <w:rFonts w:ascii="Arial" w:hAnsi="Arial" w:cs="Arial"/>
        </w:rPr>
        <w:t xml:space="preserve">         3-Engenheiro sanitarista/ambiental para os itens 4 e 11 da </w:t>
      </w:r>
      <w:r w:rsidR="008B695C" w:rsidRPr="002F0F6A">
        <w:rPr>
          <w:rFonts w:ascii="Arial" w:hAnsi="Arial" w:cs="Arial"/>
        </w:rPr>
        <w:t xml:space="preserve">planilha </w:t>
      </w:r>
      <w:proofErr w:type="gramStart"/>
      <w:r w:rsidR="008B695C" w:rsidRPr="002F0F6A">
        <w:rPr>
          <w:rFonts w:ascii="Arial" w:hAnsi="Arial" w:cs="Arial"/>
        </w:rPr>
        <w:t>1.3 ,</w:t>
      </w:r>
      <w:proofErr w:type="gramEnd"/>
      <w:r w:rsidR="008B695C" w:rsidRPr="002F0F6A">
        <w:rPr>
          <w:rFonts w:ascii="Arial" w:hAnsi="Arial" w:cs="Arial"/>
        </w:rPr>
        <w:t xml:space="preserve"> 13.1 do (Anexo I) Temo de Referência;</w:t>
      </w:r>
    </w:p>
    <w:p w14:paraId="106DF9B7" w14:textId="6FE7A6F4" w:rsidR="00321924" w:rsidRPr="002F0F6A" w:rsidRDefault="00321924" w:rsidP="00321924">
      <w:pPr>
        <w:pStyle w:val="corpo"/>
        <w:spacing w:before="0" w:after="0"/>
        <w:contextualSpacing/>
        <w:jc w:val="both"/>
        <w:rPr>
          <w:rFonts w:ascii="Arial" w:hAnsi="Arial" w:cs="Arial"/>
        </w:rPr>
      </w:pPr>
    </w:p>
    <w:p w14:paraId="66119807" w14:textId="77777777" w:rsidR="00321924" w:rsidRPr="002F0F6A" w:rsidRDefault="00321924" w:rsidP="00321924">
      <w:pPr>
        <w:pStyle w:val="corpo"/>
        <w:spacing w:before="0" w:after="0"/>
        <w:jc w:val="both"/>
        <w:rPr>
          <w:rFonts w:ascii="Arial" w:hAnsi="Arial" w:cs="Arial"/>
        </w:rPr>
      </w:pPr>
      <w:r w:rsidRPr="002F0F6A">
        <w:rPr>
          <w:rFonts w:ascii="Arial" w:hAnsi="Arial" w:cs="Arial"/>
        </w:rPr>
        <w:t>b)</w:t>
      </w:r>
      <w:r w:rsidRPr="002F0F6A">
        <w:rPr>
          <w:rFonts w:ascii="Arial" w:hAnsi="Arial" w:cs="Arial"/>
        </w:rPr>
        <w:tab/>
        <w:t>A Comprovação de possuir a Licitante, no seu quadro permanente, profissional referenciado no item anterior, será feita através de:</w:t>
      </w:r>
    </w:p>
    <w:p w14:paraId="4C02275F" w14:textId="77777777" w:rsidR="00321924" w:rsidRPr="002F0F6A" w:rsidRDefault="00321924" w:rsidP="00321924">
      <w:pPr>
        <w:pStyle w:val="corpo"/>
        <w:spacing w:before="0" w:after="0"/>
        <w:jc w:val="both"/>
        <w:rPr>
          <w:rFonts w:ascii="Arial" w:hAnsi="Arial" w:cs="Arial"/>
        </w:rPr>
      </w:pPr>
      <w:r w:rsidRPr="002F0F6A">
        <w:rPr>
          <w:rFonts w:ascii="Arial" w:hAnsi="Arial" w:cs="Arial"/>
        </w:rPr>
        <w:t>•</w:t>
      </w:r>
      <w:r w:rsidRPr="002F0F6A">
        <w:rPr>
          <w:rFonts w:ascii="Arial" w:hAnsi="Arial" w:cs="Arial"/>
        </w:rPr>
        <w:tab/>
        <w:t>Contrato de Trabalho e CTPS (Carteira de Trabalho e Previdência Social), acompanhada das 03 (três) ultimas guias de recolhimento do FGTS;</w:t>
      </w:r>
    </w:p>
    <w:p w14:paraId="09AD57C2" w14:textId="77777777" w:rsidR="00321924" w:rsidRPr="002F0F6A" w:rsidRDefault="00321924" w:rsidP="00321924">
      <w:pPr>
        <w:pStyle w:val="corpo"/>
        <w:spacing w:before="0" w:after="0"/>
        <w:jc w:val="both"/>
        <w:rPr>
          <w:rFonts w:ascii="Arial" w:hAnsi="Arial" w:cs="Arial"/>
        </w:rPr>
      </w:pPr>
      <w:r w:rsidRPr="002F0F6A">
        <w:rPr>
          <w:rFonts w:ascii="Arial" w:hAnsi="Arial" w:cs="Arial"/>
        </w:rPr>
        <w:t>•</w:t>
      </w:r>
      <w:r w:rsidRPr="002F0F6A">
        <w:rPr>
          <w:rFonts w:ascii="Arial" w:hAnsi="Arial" w:cs="Arial"/>
        </w:rPr>
        <w:tab/>
        <w:t>Em se tratando de Sócio ou Diretor, esta comprovação deverá ser feita pelo contrato social em vigor juntada a certidão emitida pelo órgão competente do profissional devidamente atualizada.</w:t>
      </w:r>
    </w:p>
    <w:p w14:paraId="5A0C64B3" w14:textId="77777777" w:rsidR="00321924" w:rsidRPr="002F0F6A" w:rsidRDefault="00321924" w:rsidP="00321924">
      <w:pPr>
        <w:pStyle w:val="corpo"/>
        <w:spacing w:before="0" w:after="0"/>
        <w:jc w:val="both"/>
        <w:rPr>
          <w:rFonts w:ascii="Arial" w:hAnsi="Arial" w:cs="Arial"/>
        </w:rPr>
      </w:pPr>
      <w:r w:rsidRPr="002F0F6A">
        <w:rPr>
          <w:rFonts w:ascii="Arial" w:hAnsi="Arial" w:cs="Arial"/>
        </w:rPr>
        <w:t>•</w:t>
      </w:r>
      <w:r w:rsidRPr="002F0F6A">
        <w:rPr>
          <w:rFonts w:ascii="Arial" w:hAnsi="Arial" w:cs="Arial"/>
        </w:rPr>
        <w:tab/>
        <w:t>Serão aceitos como comprovação de pertencer ao quadro permanente, contratos em regime de prestação de serviços, do responsável Técnico, acompanhado de registro de quitação do profissional no Conselho Profissional Competente.</w:t>
      </w:r>
    </w:p>
    <w:p w14:paraId="287FFBD9" w14:textId="573722C3" w:rsidR="00321924" w:rsidRPr="002F0F6A" w:rsidRDefault="00321924" w:rsidP="00321924">
      <w:pPr>
        <w:pStyle w:val="corpo"/>
        <w:spacing w:before="0" w:after="0"/>
        <w:jc w:val="both"/>
        <w:rPr>
          <w:rFonts w:ascii="Arial" w:hAnsi="Arial" w:cs="Arial"/>
        </w:rPr>
      </w:pPr>
      <w:r w:rsidRPr="002F0F6A">
        <w:rPr>
          <w:rFonts w:ascii="Arial" w:hAnsi="Arial" w:cs="Arial"/>
        </w:rPr>
        <w:t>c)</w:t>
      </w:r>
      <w:r w:rsidRPr="002F0F6A">
        <w:rPr>
          <w:rFonts w:ascii="Arial" w:hAnsi="Arial" w:cs="Arial"/>
        </w:rPr>
        <w:tab/>
        <w:t>Autorização dos responsáveis técnicos para inclusão na equipe que executará os serviços.</w:t>
      </w:r>
    </w:p>
    <w:p w14:paraId="00A864FE" w14:textId="2A2A7EC4" w:rsidR="00321924" w:rsidRPr="002F0F6A" w:rsidRDefault="00321924" w:rsidP="00321924">
      <w:pPr>
        <w:pStyle w:val="corpo"/>
        <w:spacing w:before="0" w:after="0"/>
        <w:jc w:val="both"/>
        <w:rPr>
          <w:rFonts w:ascii="Arial" w:hAnsi="Arial" w:cs="Arial"/>
        </w:rPr>
      </w:pPr>
      <w:r w:rsidRPr="002F0F6A">
        <w:rPr>
          <w:rFonts w:ascii="Arial" w:hAnsi="Arial" w:cs="Arial"/>
        </w:rPr>
        <w:t xml:space="preserve">              </w:t>
      </w:r>
    </w:p>
    <w:p w14:paraId="422D6A81" w14:textId="0E975CA0" w:rsidR="00321924" w:rsidRPr="002F0F6A" w:rsidRDefault="00321924" w:rsidP="00321924">
      <w:pPr>
        <w:pStyle w:val="corpo"/>
        <w:spacing w:before="0" w:after="0"/>
        <w:jc w:val="both"/>
        <w:rPr>
          <w:rFonts w:ascii="Arial" w:hAnsi="Arial" w:cs="Arial"/>
        </w:rPr>
      </w:pPr>
      <w:r w:rsidRPr="002F0F6A">
        <w:rPr>
          <w:rFonts w:ascii="Arial" w:hAnsi="Arial" w:cs="Arial"/>
        </w:rPr>
        <w:t>6.19.</w:t>
      </w:r>
      <w:r w:rsidR="002D3DA5" w:rsidRPr="002F0F6A">
        <w:rPr>
          <w:rFonts w:ascii="Arial" w:hAnsi="Arial" w:cs="Arial"/>
        </w:rPr>
        <w:t>4</w:t>
      </w:r>
      <w:r w:rsidRPr="002F0F6A">
        <w:rPr>
          <w:rFonts w:ascii="Arial" w:hAnsi="Arial" w:cs="Arial"/>
        </w:rPr>
        <w:t>- Alvará de Funcionamento expedido pela Prefeitura do Município sede da empresa.</w:t>
      </w:r>
    </w:p>
    <w:p w14:paraId="635BB259" w14:textId="6E1134DD" w:rsidR="00321924" w:rsidRPr="002F0F6A" w:rsidRDefault="00321924" w:rsidP="00321924">
      <w:pPr>
        <w:pStyle w:val="corpo"/>
        <w:spacing w:before="0" w:after="0"/>
        <w:jc w:val="both"/>
        <w:rPr>
          <w:rFonts w:ascii="Arial" w:hAnsi="Arial" w:cs="Arial"/>
        </w:rPr>
      </w:pPr>
      <w:r w:rsidRPr="002F0F6A">
        <w:rPr>
          <w:rFonts w:ascii="Arial" w:hAnsi="Arial" w:cs="Arial"/>
        </w:rPr>
        <w:t>6.19.</w:t>
      </w:r>
      <w:r w:rsidR="002D3DA5" w:rsidRPr="002F0F6A">
        <w:rPr>
          <w:rFonts w:ascii="Arial" w:hAnsi="Arial" w:cs="Arial"/>
        </w:rPr>
        <w:t>5</w:t>
      </w:r>
      <w:r w:rsidRPr="002F0F6A">
        <w:rPr>
          <w:rFonts w:ascii="Arial" w:hAnsi="Arial" w:cs="Arial"/>
        </w:rPr>
        <w:t xml:space="preserve"> - Os documentos exigidos para habilitação poderão ser apresentados em original, por qualquer processo de cópia autenticada, publicação em órgão da imprensa oficial ou ainda por meio de cópia simples, a ser autenticada</w:t>
      </w:r>
      <w:r w:rsidRPr="002F0F6A">
        <w:rPr>
          <w:rFonts w:ascii="Arial" w:hAnsi="Arial" w:cs="Arial"/>
          <w:b/>
          <w:bCs/>
        </w:rPr>
        <w:t xml:space="preserve"> </w:t>
      </w:r>
      <w:r w:rsidRPr="002F0F6A">
        <w:rPr>
          <w:rFonts w:ascii="Arial" w:hAnsi="Arial" w:cs="Arial"/>
        </w:rPr>
        <w:t>por servidor habilitado do setor de licitações desta Prefeitura, mediante conferência com os originais. As cópias deverão ser apresentadas perfeitamente legíveis.</w:t>
      </w:r>
    </w:p>
    <w:p w14:paraId="4739921B" w14:textId="77777777" w:rsidR="00321924" w:rsidRPr="002F0F6A" w:rsidRDefault="00321924" w:rsidP="00321924">
      <w:pPr>
        <w:pStyle w:val="corpo"/>
        <w:spacing w:before="0" w:after="0"/>
        <w:jc w:val="both"/>
        <w:rPr>
          <w:rFonts w:ascii="Arial" w:hAnsi="Arial" w:cs="Arial"/>
        </w:rPr>
      </w:pPr>
    </w:p>
    <w:p w14:paraId="4FD5F837" w14:textId="3BA524E7" w:rsidR="00321924" w:rsidRPr="002F0F6A" w:rsidRDefault="00321924" w:rsidP="00321924">
      <w:pPr>
        <w:pStyle w:val="corpo"/>
        <w:spacing w:before="0" w:after="0" w:line="240" w:lineRule="atLeast"/>
        <w:jc w:val="both"/>
        <w:rPr>
          <w:rFonts w:ascii="Arial" w:hAnsi="Arial" w:cs="Arial"/>
        </w:rPr>
      </w:pPr>
      <w:r w:rsidRPr="002F0F6A">
        <w:rPr>
          <w:rFonts w:ascii="Arial" w:hAnsi="Arial" w:cs="Arial"/>
        </w:rPr>
        <w:lastRenderedPageBreak/>
        <w:t>6.19.</w:t>
      </w:r>
      <w:r w:rsidR="002D3DA5" w:rsidRPr="002F0F6A">
        <w:rPr>
          <w:rFonts w:ascii="Arial" w:hAnsi="Arial" w:cs="Arial"/>
        </w:rPr>
        <w:t>6</w:t>
      </w:r>
      <w:r w:rsidRPr="002F0F6A">
        <w:rPr>
          <w:rFonts w:ascii="Arial" w:hAnsi="Arial" w:cs="Arial"/>
        </w:rPr>
        <w:t>- Os documentos de Habilitação deverão estar com prazo vigente, não havendo prazo nos documentos eles serão considerados válidos se emitidos em até 180 dias.</w:t>
      </w:r>
    </w:p>
    <w:p w14:paraId="4EABD4CF" w14:textId="77777777" w:rsidR="00321924" w:rsidRPr="002F0F6A" w:rsidRDefault="00321924" w:rsidP="00321924">
      <w:pPr>
        <w:pStyle w:val="corpo"/>
        <w:spacing w:before="0" w:after="0" w:line="240" w:lineRule="atLeast"/>
        <w:jc w:val="both"/>
        <w:rPr>
          <w:rFonts w:ascii="Arial" w:hAnsi="Arial" w:cs="Arial"/>
        </w:rPr>
      </w:pPr>
    </w:p>
    <w:p w14:paraId="5EA047CC" w14:textId="229A4B4C" w:rsidR="00321924" w:rsidRPr="002F0F6A" w:rsidRDefault="00321924" w:rsidP="00321924">
      <w:pPr>
        <w:pStyle w:val="corpo"/>
        <w:spacing w:before="0" w:after="0" w:line="240" w:lineRule="atLeast"/>
        <w:ind w:firstLine="540"/>
        <w:jc w:val="both"/>
        <w:rPr>
          <w:rFonts w:ascii="Arial" w:hAnsi="Arial" w:cs="Arial"/>
        </w:rPr>
      </w:pPr>
      <w:r w:rsidRPr="002F0F6A">
        <w:rPr>
          <w:rFonts w:ascii="Arial" w:hAnsi="Arial" w:cs="Arial"/>
        </w:rPr>
        <w:t>6.19.</w:t>
      </w:r>
      <w:r w:rsidR="002D3DA5" w:rsidRPr="002F0F6A">
        <w:rPr>
          <w:rFonts w:ascii="Arial" w:hAnsi="Arial" w:cs="Arial"/>
        </w:rPr>
        <w:t>7</w:t>
      </w:r>
      <w:r w:rsidRPr="002F0F6A">
        <w:rPr>
          <w:rFonts w:ascii="Arial" w:hAnsi="Arial" w:cs="Arial"/>
        </w:rPr>
        <w:t>- O Pregoeiro reserva-se o direito de solicitar da licitante, em qualquer tempo, no curso da licitação, quaisquer esclarecimentos sobre documentos já entregues, fixando-lhe prazo para atendimento.</w:t>
      </w:r>
    </w:p>
    <w:p w14:paraId="4CBEC330" w14:textId="77777777" w:rsidR="00321924" w:rsidRPr="002F0F6A" w:rsidRDefault="00321924" w:rsidP="00321924">
      <w:pPr>
        <w:pStyle w:val="corpo"/>
        <w:spacing w:before="0" w:after="0" w:line="240" w:lineRule="atLeast"/>
        <w:ind w:firstLine="540"/>
        <w:jc w:val="both"/>
        <w:rPr>
          <w:rFonts w:ascii="Arial" w:hAnsi="Arial" w:cs="Arial"/>
        </w:rPr>
      </w:pPr>
    </w:p>
    <w:p w14:paraId="45EF3394" w14:textId="1416C99E" w:rsidR="00321924" w:rsidRPr="002F0F6A" w:rsidRDefault="00321924" w:rsidP="00321924">
      <w:pPr>
        <w:pStyle w:val="corpo"/>
        <w:spacing w:before="0" w:after="0" w:line="240" w:lineRule="atLeast"/>
        <w:jc w:val="both"/>
        <w:rPr>
          <w:rFonts w:ascii="Arial" w:hAnsi="Arial" w:cs="Arial"/>
        </w:rPr>
      </w:pPr>
      <w:r w:rsidRPr="002F0F6A">
        <w:rPr>
          <w:rFonts w:ascii="Arial" w:hAnsi="Arial" w:cs="Arial"/>
        </w:rPr>
        <w:t>6.19.</w:t>
      </w:r>
      <w:r w:rsidR="002D3DA5" w:rsidRPr="002F0F6A">
        <w:rPr>
          <w:rFonts w:ascii="Arial" w:hAnsi="Arial" w:cs="Arial"/>
        </w:rPr>
        <w:t>8</w:t>
      </w:r>
      <w:r w:rsidRPr="002F0F6A">
        <w:rPr>
          <w:rFonts w:ascii="Arial" w:hAnsi="Arial" w:cs="Arial"/>
        </w:rPr>
        <w:t>- A falta de qualquer dos documentos exigidos no edital implicará inabilitação da licitante, sendo vedada, a concessão de prazo para complementação da documentação exigida para a habilitação, salvo motivo devidamente justificado e aceito pelo pregoeiro.</w:t>
      </w:r>
    </w:p>
    <w:bookmarkEnd w:id="31"/>
    <w:p w14:paraId="6FC44391" w14:textId="77777777" w:rsidR="00321924" w:rsidRPr="002F0F6A" w:rsidRDefault="00321924" w:rsidP="00BE78C4">
      <w:pPr>
        <w:pStyle w:val="corpo"/>
        <w:spacing w:before="0" w:after="0" w:line="240" w:lineRule="atLeast"/>
        <w:jc w:val="both"/>
        <w:rPr>
          <w:rFonts w:ascii="Arial" w:hAnsi="Arial" w:cs="Arial"/>
        </w:rPr>
      </w:pPr>
    </w:p>
    <w:p w14:paraId="5C9C9E65" w14:textId="0FBFD386" w:rsidR="00BE78C4" w:rsidRPr="002F0F6A" w:rsidRDefault="009524C5" w:rsidP="00BE78C4">
      <w:pPr>
        <w:pStyle w:val="Nivel2"/>
        <w:numPr>
          <w:ilvl w:val="1"/>
          <w:numId w:val="4"/>
        </w:numPr>
        <w:spacing w:after="0"/>
        <w:ind w:left="1134" w:hanging="567"/>
        <w:rPr>
          <w:b/>
          <w:color w:val="auto"/>
          <w:sz w:val="24"/>
          <w:szCs w:val="24"/>
        </w:rPr>
      </w:pPr>
      <w:r w:rsidRPr="002F0F6A">
        <w:rPr>
          <w:b/>
          <w:color w:val="auto"/>
          <w:sz w:val="24"/>
          <w:szCs w:val="24"/>
        </w:rPr>
        <w:t>Qualificação Econômico-Financeira</w:t>
      </w:r>
    </w:p>
    <w:p w14:paraId="53CBE332" w14:textId="644FEBD0" w:rsidR="004A24B2" w:rsidRPr="002F0F6A" w:rsidRDefault="00A86A04" w:rsidP="00A86A04">
      <w:pPr>
        <w:pStyle w:val="Nivel2"/>
        <w:numPr>
          <w:ilvl w:val="2"/>
          <w:numId w:val="4"/>
        </w:numPr>
        <w:spacing w:after="0"/>
        <w:rPr>
          <w:color w:val="auto"/>
          <w:sz w:val="24"/>
          <w:szCs w:val="24"/>
        </w:rPr>
      </w:pPr>
      <w:r w:rsidRPr="002F0F6A">
        <w:rPr>
          <w:bCs/>
          <w:color w:val="auto"/>
          <w:sz w:val="24"/>
          <w:szCs w:val="24"/>
        </w:rPr>
        <w:t>Balanço patrimonial, demonstração de resultado de exercício e demais demonstrações contábeis dos 2 (dois) últimos exercícios sociais</w:t>
      </w:r>
      <w:r w:rsidR="004A24B2" w:rsidRPr="002F0F6A">
        <w:rPr>
          <w:bCs/>
          <w:color w:val="auto"/>
          <w:sz w:val="24"/>
          <w:szCs w:val="24"/>
        </w:rPr>
        <w:t>, apresentado na forma da lei.</w:t>
      </w:r>
    </w:p>
    <w:p w14:paraId="4FD7D286" w14:textId="77777777" w:rsidR="004A24B2" w:rsidRPr="002F0F6A" w:rsidRDefault="004A24B2" w:rsidP="004A24B2">
      <w:pPr>
        <w:pStyle w:val="Nivel2"/>
        <w:numPr>
          <w:ilvl w:val="2"/>
          <w:numId w:val="4"/>
        </w:numPr>
        <w:spacing w:after="0"/>
        <w:ind w:left="0" w:firstLine="567"/>
        <w:rPr>
          <w:color w:val="auto"/>
          <w:sz w:val="24"/>
          <w:szCs w:val="24"/>
        </w:rPr>
      </w:pPr>
      <w:r w:rsidRPr="002F0F6A">
        <w:rPr>
          <w:bCs/>
          <w:color w:val="auto"/>
          <w:sz w:val="24"/>
          <w:szCs w:val="24"/>
        </w:rPr>
        <w:t>Certidão negativa de feitos sobre falência, expedida pelo distribuidor da sede da licitante.</w:t>
      </w:r>
    </w:p>
    <w:p w14:paraId="25B444F5" w14:textId="77777777" w:rsidR="004A24B2" w:rsidRPr="002F0F6A" w:rsidRDefault="004A24B2" w:rsidP="004A24B2">
      <w:pPr>
        <w:pStyle w:val="Nivel2"/>
        <w:numPr>
          <w:ilvl w:val="2"/>
          <w:numId w:val="4"/>
        </w:numPr>
        <w:spacing w:after="0"/>
        <w:ind w:left="0" w:firstLine="567"/>
        <w:rPr>
          <w:color w:val="auto"/>
          <w:sz w:val="24"/>
          <w:szCs w:val="24"/>
        </w:rPr>
      </w:pPr>
      <w:r w:rsidRPr="002F0F6A">
        <w:rPr>
          <w:bCs/>
          <w:color w:val="auto"/>
          <w:sz w:val="24"/>
          <w:szCs w:val="24"/>
        </w:rPr>
        <w:t xml:space="preserve">Índices de Liquidez Geral (LG), Liquidez Corrente (LC) e Solvência Geral (SG) superiores a 1. </w:t>
      </w:r>
    </w:p>
    <w:p w14:paraId="0FC64286" w14:textId="77777777" w:rsidR="004A24B2" w:rsidRPr="002F0F6A" w:rsidRDefault="004A24B2" w:rsidP="004A24B2">
      <w:pPr>
        <w:pStyle w:val="Nivel2"/>
        <w:numPr>
          <w:ilvl w:val="2"/>
          <w:numId w:val="4"/>
        </w:numPr>
        <w:spacing w:after="0"/>
        <w:ind w:left="0" w:firstLine="567"/>
        <w:rPr>
          <w:color w:val="auto"/>
          <w:sz w:val="24"/>
          <w:szCs w:val="24"/>
        </w:rPr>
      </w:pPr>
      <w:r w:rsidRPr="002F0F6A">
        <w:rPr>
          <w:bCs/>
          <w:color w:val="auto"/>
          <w:sz w:val="24"/>
          <w:szCs w:val="24"/>
        </w:rPr>
        <w:t>Patrimônio Líquido igual ou superior a 10% (dez por cento) do valor estimado para a contratação;</w:t>
      </w:r>
    </w:p>
    <w:p w14:paraId="43F2C826" w14:textId="77777777" w:rsidR="004A24B2" w:rsidRPr="002F0F6A" w:rsidRDefault="004A24B2" w:rsidP="004A24B2">
      <w:pPr>
        <w:pStyle w:val="Nivel2"/>
        <w:numPr>
          <w:ilvl w:val="2"/>
          <w:numId w:val="4"/>
        </w:numPr>
        <w:spacing w:after="0"/>
        <w:ind w:left="0" w:firstLine="567"/>
        <w:rPr>
          <w:bCs/>
          <w:color w:val="auto"/>
          <w:sz w:val="24"/>
          <w:szCs w:val="24"/>
        </w:rPr>
      </w:pPr>
      <w:r w:rsidRPr="002F0F6A">
        <w:rPr>
          <w:bCs/>
          <w:color w:val="auto"/>
          <w:sz w:val="24"/>
          <w:szCs w:val="24"/>
        </w:rPr>
        <w:t>É vedada a substituição do Balanço Patrimonial e da Demonstração do Resultado do Exercício por balancetes ou balanços provisórios.</w:t>
      </w:r>
    </w:p>
    <w:p w14:paraId="53F53FDB" w14:textId="77777777" w:rsidR="004A24B2" w:rsidRPr="002F0F6A" w:rsidRDefault="004A24B2" w:rsidP="004A24B2">
      <w:pPr>
        <w:pStyle w:val="Nivel2"/>
        <w:numPr>
          <w:ilvl w:val="2"/>
          <w:numId w:val="4"/>
        </w:numPr>
        <w:spacing w:after="0"/>
        <w:ind w:left="1276"/>
        <w:rPr>
          <w:color w:val="auto"/>
          <w:sz w:val="24"/>
          <w:szCs w:val="24"/>
        </w:rPr>
      </w:pPr>
      <w:r w:rsidRPr="002F0F6A">
        <w:rPr>
          <w:bCs/>
          <w:color w:val="auto"/>
          <w:sz w:val="24"/>
          <w:szCs w:val="24"/>
        </w:rPr>
        <w:t xml:space="preserve">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 Certidão negativa de feitos sobre falência, expedida pelo distribuidor da sede da licitante. </w:t>
      </w:r>
    </w:p>
    <w:p w14:paraId="029F9D8A" w14:textId="77777777" w:rsidR="004A24B2" w:rsidRPr="002F0F6A" w:rsidRDefault="004A24B2" w:rsidP="004A24B2">
      <w:pPr>
        <w:pStyle w:val="Nivel2"/>
        <w:numPr>
          <w:ilvl w:val="1"/>
          <w:numId w:val="4"/>
        </w:numPr>
        <w:spacing w:after="0"/>
        <w:ind w:left="1276"/>
        <w:rPr>
          <w:bCs/>
          <w:color w:val="auto"/>
          <w:sz w:val="24"/>
          <w:szCs w:val="24"/>
        </w:rPr>
      </w:pPr>
      <w:r w:rsidRPr="002F0F6A">
        <w:rPr>
          <w:bCs/>
          <w:color w:val="auto"/>
          <w:sz w:val="24"/>
          <w:szCs w:val="24"/>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406B569A" w14:textId="77777777" w:rsidR="004A24B2" w:rsidRPr="002F0F6A" w:rsidRDefault="004A24B2" w:rsidP="004A24B2">
      <w:pPr>
        <w:pStyle w:val="Nivel2"/>
        <w:numPr>
          <w:ilvl w:val="1"/>
          <w:numId w:val="4"/>
        </w:numPr>
        <w:spacing w:after="0"/>
        <w:ind w:left="1276"/>
        <w:rPr>
          <w:bCs/>
          <w:color w:val="auto"/>
          <w:sz w:val="24"/>
          <w:szCs w:val="24"/>
        </w:rPr>
      </w:pPr>
      <w:r w:rsidRPr="002F0F6A">
        <w:rPr>
          <w:bCs/>
          <w:color w:val="auto"/>
          <w:sz w:val="24"/>
          <w:szCs w:val="24"/>
        </w:rPr>
        <w:t>Caberá ao licitante obter a Certidão Negativa de Falência, Recuperação Judicial ou Extrajudicial, de acordo com as disposições normativas do respectivo Estado da Federação da sede da pessoa jurídica.</w:t>
      </w:r>
    </w:p>
    <w:p w14:paraId="70E636E0" w14:textId="77777777" w:rsidR="004A24B2" w:rsidRPr="002F0F6A" w:rsidRDefault="004A24B2" w:rsidP="004A24B2">
      <w:pPr>
        <w:pStyle w:val="Nivel2"/>
        <w:numPr>
          <w:ilvl w:val="1"/>
          <w:numId w:val="4"/>
        </w:numPr>
        <w:spacing w:after="0"/>
        <w:ind w:left="1276"/>
        <w:rPr>
          <w:bCs/>
          <w:color w:val="auto"/>
          <w:sz w:val="24"/>
          <w:szCs w:val="24"/>
        </w:rPr>
      </w:pPr>
      <w:r w:rsidRPr="002F0F6A">
        <w:rPr>
          <w:bCs/>
          <w:color w:val="auto"/>
          <w:sz w:val="24"/>
          <w:szCs w:val="24"/>
        </w:rPr>
        <w:t>Declarações complementares de apresentação obrigatória:</w:t>
      </w:r>
    </w:p>
    <w:p w14:paraId="4AD4138E" w14:textId="77777777" w:rsidR="004A24B2" w:rsidRPr="002F0F6A" w:rsidRDefault="004A24B2" w:rsidP="004A24B2">
      <w:pPr>
        <w:pStyle w:val="Nivel2"/>
        <w:numPr>
          <w:ilvl w:val="2"/>
          <w:numId w:val="4"/>
        </w:numPr>
        <w:spacing w:after="0"/>
        <w:ind w:left="0" w:firstLine="567"/>
        <w:rPr>
          <w:bCs/>
          <w:color w:val="auto"/>
          <w:sz w:val="24"/>
          <w:szCs w:val="24"/>
          <w:lang w:eastAsia="en-US"/>
        </w:rPr>
      </w:pPr>
      <w:r w:rsidRPr="002F0F6A">
        <w:rPr>
          <w:bCs/>
          <w:color w:val="auto"/>
          <w:sz w:val="24"/>
          <w:szCs w:val="24"/>
          <w:lang w:eastAsia="en-US"/>
        </w:rPr>
        <w:t>Declaração de pleno cumprimento dos requisitos de habilitação.</w:t>
      </w:r>
    </w:p>
    <w:p w14:paraId="44FF02E1" w14:textId="77777777" w:rsidR="004A24B2" w:rsidRPr="002F0F6A" w:rsidRDefault="004A24B2" w:rsidP="004A24B2">
      <w:pPr>
        <w:pStyle w:val="Nivel2"/>
        <w:numPr>
          <w:ilvl w:val="2"/>
          <w:numId w:val="4"/>
        </w:numPr>
        <w:autoSpaceDE w:val="0"/>
        <w:autoSpaceDN w:val="0"/>
        <w:adjustRightInd w:val="0"/>
        <w:spacing w:after="0"/>
        <w:ind w:left="0" w:firstLine="567"/>
        <w:rPr>
          <w:bCs/>
          <w:color w:val="auto"/>
          <w:sz w:val="24"/>
          <w:szCs w:val="24"/>
          <w:lang w:eastAsia="en-US"/>
        </w:rPr>
      </w:pPr>
      <w:r w:rsidRPr="002F0F6A">
        <w:rPr>
          <w:bCs/>
          <w:color w:val="auto"/>
          <w:sz w:val="24"/>
          <w:szCs w:val="24"/>
          <w:lang w:eastAsia="en-US"/>
        </w:rPr>
        <w:lastRenderedPageBreak/>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61E58D8" w14:textId="77777777" w:rsidR="004A24B2" w:rsidRPr="002F0F6A" w:rsidRDefault="004A24B2" w:rsidP="004A24B2">
      <w:pPr>
        <w:pStyle w:val="Nivel2"/>
        <w:numPr>
          <w:ilvl w:val="2"/>
          <w:numId w:val="4"/>
        </w:numPr>
        <w:autoSpaceDE w:val="0"/>
        <w:autoSpaceDN w:val="0"/>
        <w:adjustRightInd w:val="0"/>
        <w:spacing w:after="0"/>
        <w:ind w:left="0" w:firstLine="567"/>
        <w:rPr>
          <w:bCs/>
          <w:color w:val="auto"/>
          <w:sz w:val="24"/>
          <w:szCs w:val="24"/>
          <w:lang w:eastAsia="en-US"/>
        </w:rPr>
      </w:pPr>
      <w:r w:rsidRPr="002F0F6A">
        <w:rPr>
          <w:bCs/>
          <w:color w:val="auto"/>
          <w:sz w:val="24"/>
          <w:szCs w:val="24"/>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5543078C" w14:textId="77777777" w:rsidR="004A24B2" w:rsidRPr="002F0F6A" w:rsidRDefault="004A24B2" w:rsidP="004A24B2">
      <w:pPr>
        <w:pStyle w:val="Nivel2"/>
        <w:numPr>
          <w:ilvl w:val="2"/>
          <w:numId w:val="4"/>
        </w:numPr>
        <w:autoSpaceDE w:val="0"/>
        <w:autoSpaceDN w:val="0"/>
        <w:adjustRightInd w:val="0"/>
        <w:spacing w:after="0"/>
        <w:ind w:left="0" w:firstLine="567"/>
        <w:rPr>
          <w:bCs/>
          <w:color w:val="auto"/>
          <w:sz w:val="24"/>
          <w:szCs w:val="24"/>
          <w:lang w:eastAsia="en-US"/>
        </w:rPr>
      </w:pPr>
      <w:r w:rsidRPr="002F0F6A">
        <w:rPr>
          <w:bCs/>
          <w:color w:val="auto"/>
          <w:sz w:val="24"/>
          <w:szCs w:val="24"/>
          <w:lang w:eastAsia="en-US"/>
        </w:rPr>
        <w:t>D</w:t>
      </w:r>
      <w:r w:rsidRPr="002F0F6A">
        <w:rPr>
          <w:color w:val="auto"/>
          <w:sz w:val="24"/>
          <w:szCs w:val="24"/>
        </w:rPr>
        <w:t>eclaração de que cumpre as exigências de reserva de cargos para pessoa com deficiência e para reabilitado da Previdência Social, previstas no art. 93 da Lei nº 8.213/1991.</w:t>
      </w:r>
    </w:p>
    <w:p w14:paraId="07855EBA" w14:textId="77777777" w:rsidR="004A24B2" w:rsidRPr="002F0F6A" w:rsidRDefault="004A24B2" w:rsidP="004A24B2">
      <w:pPr>
        <w:pStyle w:val="Nivel2"/>
        <w:numPr>
          <w:ilvl w:val="1"/>
          <w:numId w:val="4"/>
        </w:numPr>
        <w:spacing w:after="0"/>
        <w:ind w:left="0" w:firstLine="567"/>
        <w:rPr>
          <w:color w:val="auto"/>
          <w:sz w:val="24"/>
          <w:szCs w:val="24"/>
        </w:rPr>
      </w:pPr>
      <w:r w:rsidRPr="002F0F6A">
        <w:rPr>
          <w:bCs/>
          <w:color w:val="auto"/>
          <w:sz w:val="24"/>
          <w:szCs w:val="24"/>
        </w:rPr>
        <w:t>Os documentos exigidos para fins</w:t>
      </w:r>
      <w:r w:rsidRPr="002F0F6A">
        <w:rPr>
          <w:color w:val="auto"/>
          <w:sz w:val="24"/>
          <w:szCs w:val="24"/>
        </w:rPr>
        <w:t xml:space="preserve"> de habilitação serão apresentados por meio eletrônico, via Sistema BBMNET.</w:t>
      </w:r>
    </w:p>
    <w:p w14:paraId="228FC962" w14:textId="77777777" w:rsidR="004A24B2" w:rsidRPr="002F0F6A" w:rsidRDefault="004A24B2" w:rsidP="004A24B2">
      <w:pPr>
        <w:pStyle w:val="Nivel3"/>
        <w:numPr>
          <w:ilvl w:val="2"/>
          <w:numId w:val="4"/>
        </w:numPr>
        <w:spacing w:after="0"/>
        <w:ind w:left="0" w:firstLine="567"/>
        <w:rPr>
          <w:color w:val="auto"/>
          <w:sz w:val="24"/>
          <w:szCs w:val="24"/>
        </w:rPr>
      </w:pPr>
      <w:r w:rsidRPr="002F0F6A">
        <w:rPr>
          <w:color w:val="auto"/>
          <w:sz w:val="24"/>
          <w:szCs w:val="24"/>
        </w:rPr>
        <w:t>Havendo dúvida sobre a veracidade do documento, será exigida a apresentação dos originais não-digitais.</w:t>
      </w:r>
    </w:p>
    <w:p w14:paraId="012D76D8" w14:textId="77777777" w:rsidR="004A24B2" w:rsidRPr="002F0F6A" w:rsidRDefault="004A24B2" w:rsidP="004A24B2">
      <w:pPr>
        <w:pStyle w:val="Nivel2"/>
        <w:numPr>
          <w:ilvl w:val="1"/>
          <w:numId w:val="4"/>
        </w:numPr>
        <w:spacing w:after="0"/>
        <w:ind w:left="0" w:firstLine="567"/>
        <w:rPr>
          <w:i/>
          <w:color w:val="auto"/>
          <w:sz w:val="24"/>
          <w:szCs w:val="24"/>
        </w:rPr>
      </w:pPr>
      <w:r w:rsidRPr="002F0F6A">
        <w:rPr>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4834DF76" w14:textId="77777777" w:rsidR="004A24B2" w:rsidRPr="002F0F6A" w:rsidRDefault="004A24B2" w:rsidP="004A24B2">
      <w:pPr>
        <w:pStyle w:val="Nivel2"/>
        <w:numPr>
          <w:ilvl w:val="1"/>
          <w:numId w:val="4"/>
        </w:numPr>
        <w:spacing w:after="0"/>
        <w:ind w:left="0" w:firstLine="567"/>
        <w:rPr>
          <w:color w:val="auto"/>
          <w:sz w:val="24"/>
          <w:szCs w:val="24"/>
        </w:rPr>
      </w:pPr>
      <w:r w:rsidRPr="002F0F6A">
        <w:rPr>
          <w:color w:val="auto"/>
          <w:sz w:val="24"/>
          <w:szCs w:val="24"/>
        </w:rPr>
        <w:t>Eventual inabilitação do licitante será considerada para fins de apuração da veracidade das informações prestadas na declaração de cumprimento aos requisitos de habilitação, conforme o art. 63, I, da Lei nº 14.133/2021.</w:t>
      </w:r>
    </w:p>
    <w:p w14:paraId="2F6D850A" w14:textId="77777777" w:rsidR="004A24B2" w:rsidRPr="002F0F6A" w:rsidRDefault="004A24B2" w:rsidP="004A24B2">
      <w:pPr>
        <w:pStyle w:val="Nivel2"/>
        <w:numPr>
          <w:ilvl w:val="1"/>
          <w:numId w:val="4"/>
        </w:numPr>
        <w:spacing w:after="0"/>
        <w:ind w:left="0" w:firstLine="567"/>
        <w:rPr>
          <w:i/>
          <w:color w:val="auto"/>
          <w:sz w:val="24"/>
          <w:szCs w:val="24"/>
        </w:rPr>
      </w:pPr>
      <w:r w:rsidRPr="002F0F6A">
        <w:rPr>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95A767" w14:textId="77777777" w:rsidR="004A24B2" w:rsidRPr="002F0F6A" w:rsidRDefault="004A24B2" w:rsidP="004A24B2">
      <w:pPr>
        <w:pStyle w:val="Nivel2"/>
        <w:numPr>
          <w:ilvl w:val="1"/>
          <w:numId w:val="4"/>
        </w:numPr>
        <w:spacing w:after="0"/>
        <w:ind w:left="0" w:firstLine="567"/>
        <w:rPr>
          <w:i/>
          <w:iCs/>
          <w:color w:val="auto"/>
          <w:sz w:val="24"/>
          <w:szCs w:val="24"/>
        </w:rPr>
      </w:pPr>
      <w:r w:rsidRPr="002F0F6A">
        <w:rPr>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343DAEE" w14:textId="77777777" w:rsidR="004A24B2" w:rsidRPr="002F0F6A" w:rsidRDefault="004A24B2" w:rsidP="004A24B2">
      <w:pPr>
        <w:pStyle w:val="Nivel3"/>
        <w:numPr>
          <w:ilvl w:val="2"/>
          <w:numId w:val="4"/>
        </w:numPr>
        <w:spacing w:after="0"/>
        <w:ind w:left="0" w:firstLine="567"/>
        <w:rPr>
          <w:i/>
          <w:iCs/>
          <w:color w:val="auto"/>
          <w:sz w:val="24"/>
          <w:szCs w:val="24"/>
        </w:rPr>
      </w:pPr>
      <w:r w:rsidRPr="002F0F6A">
        <w:rPr>
          <w:color w:val="auto"/>
          <w:sz w:val="24"/>
          <w:szCs w:val="24"/>
        </w:rPr>
        <w:t>O licitante que optar por realizar vistoria prévia terá disponibilizado pela Administração data e horário exclusivos, a ser agendado, de modo que seu agendamento não coincida com o agendamento de outros licitantes.</w:t>
      </w:r>
    </w:p>
    <w:p w14:paraId="3D32C55C" w14:textId="77777777" w:rsidR="004A24B2" w:rsidRPr="002F0F6A" w:rsidRDefault="004A24B2" w:rsidP="004A24B2">
      <w:pPr>
        <w:pStyle w:val="Nivel3"/>
        <w:numPr>
          <w:ilvl w:val="2"/>
          <w:numId w:val="4"/>
        </w:numPr>
        <w:spacing w:after="0"/>
        <w:ind w:left="0" w:firstLine="567"/>
        <w:rPr>
          <w:i/>
          <w:iCs/>
          <w:color w:val="auto"/>
          <w:sz w:val="24"/>
          <w:szCs w:val="24"/>
        </w:rPr>
      </w:pPr>
      <w:r w:rsidRPr="002F0F6A">
        <w:rPr>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5FCA3FA6" w14:textId="77777777" w:rsidR="004A24B2" w:rsidRPr="002F0F6A" w:rsidRDefault="004A24B2" w:rsidP="004A24B2">
      <w:pPr>
        <w:pStyle w:val="Nivel2"/>
        <w:numPr>
          <w:ilvl w:val="1"/>
          <w:numId w:val="4"/>
        </w:numPr>
        <w:spacing w:after="0"/>
        <w:ind w:left="0" w:firstLine="567"/>
        <w:rPr>
          <w:i/>
          <w:iCs/>
          <w:color w:val="auto"/>
          <w:sz w:val="24"/>
          <w:szCs w:val="24"/>
        </w:rPr>
      </w:pPr>
      <w:r w:rsidRPr="002F0F6A">
        <w:rPr>
          <w:color w:val="auto"/>
          <w:sz w:val="24"/>
          <w:szCs w:val="24"/>
        </w:rPr>
        <w:lastRenderedPageBreak/>
        <w:t>A verificação pelo pregoeiro, em sítios eletrônicos oficiais de órgãos e entidades emissores de certidões constitui meio legal de prova, para fins de habilitação.</w:t>
      </w:r>
    </w:p>
    <w:p w14:paraId="6CF8AC5A" w14:textId="77777777" w:rsidR="004A24B2" w:rsidRPr="002F0F6A" w:rsidRDefault="004A24B2" w:rsidP="004A24B2">
      <w:pPr>
        <w:pStyle w:val="PargrafodaLista"/>
        <w:widowControl/>
        <w:numPr>
          <w:ilvl w:val="1"/>
          <w:numId w:val="4"/>
        </w:numPr>
        <w:autoSpaceDE/>
        <w:autoSpaceDN/>
        <w:spacing w:line="276" w:lineRule="auto"/>
        <w:ind w:left="0" w:firstLine="567"/>
        <w:contextualSpacing/>
        <w:jc w:val="left"/>
        <w:rPr>
          <w:rFonts w:ascii="Arial" w:hAnsi="Arial" w:cs="Arial"/>
          <w:sz w:val="24"/>
          <w:szCs w:val="24"/>
        </w:rPr>
      </w:pPr>
      <w:r w:rsidRPr="002F0F6A">
        <w:rPr>
          <w:rFonts w:ascii="Arial" w:hAnsi="Arial" w:cs="Arial"/>
          <w:sz w:val="24"/>
          <w:szCs w:val="24"/>
        </w:rPr>
        <w:t>Os documentos adicionais exigidos para habilitação serão enviados por meio do sistema, em formato digital, no prazo estipulado pelo pregoeiro.</w:t>
      </w:r>
    </w:p>
    <w:p w14:paraId="1AF8EBDD" w14:textId="77777777" w:rsidR="004A24B2" w:rsidRPr="002F0F6A" w:rsidRDefault="004A24B2" w:rsidP="004A24B2">
      <w:pPr>
        <w:pStyle w:val="Nivel2"/>
        <w:numPr>
          <w:ilvl w:val="1"/>
          <w:numId w:val="4"/>
        </w:numPr>
        <w:spacing w:after="0"/>
        <w:ind w:left="0" w:firstLine="567"/>
        <w:rPr>
          <w:i/>
          <w:iCs/>
          <w:color w:val="auto"/>
          <w:sz w:val="24"/>
          <w:szCs w:val="24"/>
        </w:rPr>
      </w:pPr>
      <w:r w:rsidRPr="002F0F6A">
        <w:rPr>
          <w:color w:val="auto"/>
          <w:sz w:val="24"/>
          <w:szCs w:val="24"/>
        </w:rPr>
        <w:t>Após a vinculação dos documentos para habilitação, não será permitida a substituição ou a apresentação de novos documentos, salvo em sede de diligência:</w:t>
      </w:r>
    </w:p>
    <w:p w14:paraId="5A7D37CE" w14:textId="77777777" w:rsidR="004A24B2" w:rsidRPr="002F0F6A" w:rsidRDefault="004A24B2" w:rsidP="004A24B2">
      <w:pPr>
        <w:pStyle w:val="Nivel3"/>
        <w:numPr>
          <w:ilvl w:val="2"/>
          <w:numId w:val="4"/>
        </w:numPr>
        <w:spacing w:after="0"/>
        <w:ind w:left="0" w:firstLine="567"/>
        <w:rPr>
          <w:i/>
          <w:iCs/>
          <w:color w:val="auto"/>
          <w:sz w:val="24"/>
          <w:szCs w:val="24"/>
        </w:rPr>
      </w:pPr>
      <w:r w:rsidRPr="002F0F6A">
        <w:rPr>
          <w:color w:val="auto"/>
          <w:sz w:val="24"/>
          <w:szCs w:val="24"/>
        </w:rPr>
        <w:t>Complementação de informações acerca dos documentos já apresentados pelos licitantes e desde que necessária para apurar fatos existentes à época da abertura do certame; e</w:t>
      </w:r>
    </w:p>
    <w:p w14:paraId="10D2AE5C" w14:textId="77777777" w:rsidR="004A24B2" w:rsidRPr="002F0F6A" w:rsidRDefault="004A24B2" w:rsidP="004A24B2">
      <w:pPr>
        <w:pStyle w:val="Nivel3"/>
        <w:numPr>
          <w:ilvl w:val="2"/>
          <w:numId w:val="4"/>
        </w:numPr>
        <w:spacing w:after="0"/>
        <w:ind w:left="0" w:firstLine="567"/>
        <w:rPr>
          <w:i/>
          <w:iCs/>
          <w:color w:val="auto"/>
          <w:sz w:val="24"/>
          <w:szCs w:val="24"/>
        </w:rPr>
      </w:pPr>
      <w:r w:rsidRPr="002F0F6A">
        <w:rPr>
          <w:color w:val="auto"/>
          <w:sz w:val="24"/>
          <w:szCs w:val="24"/>
        </w:rPr>
        <w:t>Atualização de documentos cuja validade tenha expirado após a data de recebimento das propostas;</w:t>
      </w:r>
    </w:p>
    <w:p w14:paraId="7D77AEB3" w14:textId="77777777" w:rsidR="004A24B2" w:rsidRPr="002F0F6A" w:rsidRDefault="004A24B2" w:rsidP="004A24B2">
      <w:pPr>
        <w:pStyle w:val="Nivel2"/>
        <w:numPr>
          <w:ilvl w:val="1"/>
          <w:numId w:val="4"/>
        </w:numPr>
        <w:spacing w:after="0"/>
        <w:ind w:left="0" w:firstLine="567"/>
        <w:rPr>
          <w:i/>
          <w:color w:val="auto"/>
          <w:sz w:val="24"/>
          <w:szCs w:val="24"/>
        </w:rPr>
      </w:pPr>
      <w:bookmarkStart w:id="32" w:name="_Ref114670319"/>
      <w:r w:rsidRPr="002F0F6A">
        <w:rPr>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6D9001C0" w14:textId="7B6C7ACD" w:rsidR="0009532D" w:rsidRPr="002F0F6A" w:rsidRDefault="004A24B2" w:rsidP="004A24B2">
      <w:pPr>
        <w:pStyle w:val="Nivel2"/>
        <w:numPr>
          <w:ilvl w:val="1"/>
          <w:numId w:val="4"/>
        </w:numPr>
        <w:spacing w:after="0"/>
        <w:ind w:left="0" w:firstLine="567"/>
        <w:rPr>
          <w:i/>
          <w:iCs/>
          <w:color w:val="auto"/>
          <w:sz w:val="24"/>
          <w:szCs w:val="24"/>
        </w:rPr>
      </w:pPr>
      <w:bookmarkStart w:id="33" w:name="_Ref114665528"/>
      <w:r w:rsidRPr="002F0F6A">
        <w:rPr>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33"/>
    </w:p>
    <w:p w14:paraId="3CF94481" w14:textId="11BE5CA7" w:rsidR="009524C5" w:rsidRPr="002F0F6A" w:rsidRDefault="009E6DCE" w:rsidP="00083DB4">
      <w:pPr>
        <w:pStyle w:val="Nivel01"/>
        <w:numPr>
          <w:ilvl w:val="0"/>
          <w:numId w:val="4"/>
        </w:numPr>
        <w:spacing w:before="120" w:line="276" w:lineRule="auto"/>
        <w:ind w:left="0" w:firstLine="567"/>
        <w:rPr>
          <w:sz w:val="24"/>
          <w:szCs w:val="24"/>
        </w:rPr>
      </w:pPr>
      <w:bookmarkStart w:id="34" w:name="_Toc122606110"/>
      <w:r w:rsidRPr="002F0F6A">
        <w:rPr>
          <w:sz w:val="24"/>
          <w:szCs w:val="24"/>
        </w:rPr>
        <w:t xml:space="preserve"> </w:t>
      </w:r>
      <w:r w:rsidR="009524C5" w:rsidRPr="002F0F6A">
        <w:rPr>
          <w:sz w:val="24"/>
          <w:szCs w:val="24"/>
        </w:rPr>
        <w:t>DOS RECURSOS</w:t>
      </w:r>
      <w:bookmarkEnd w:id="34"/>
    </w:p>
    <w:p w14:paraId="41C5D4FE"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A interposição de recurso contra a decisão proferida pelo pregoeiro observará o disposto no art. 165 da Lei nº 14.133, de 2021.</w:t>
      </w:r>
    </w:p>
    <w:p w14:paraId="5D88DCBA"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 xml:space="preserve">O prazo para apresentação das razões recursais é de 3 (três) dias úteis, contados da data de intimação ou de lavratura da ata. </w:t>
      </w:r>
      <w:r w:rsidRPr="002F0F6A">
        <w:rPr>
          <w:color w:val="auto"/>
          <w:sz w:val="24"/>
          <w:szCs w:val="24"/>
          <w:lang w:eastAsia="en-US"/>
        </w:rPr>
        <w:t xml:space="preserve">A interposição do recurso será comunicada aos demais licitantes, os quais poderão apresentar contrarrazões em igual prazo, contado da interposição do recurso, sendo </w:t>
      </w:r>
      <w:r w:rsidRPr="002F0F6A">
        <w:rPr>
          <w:color w:val="auto"/>
          <w:sz w:val="24"/>
          <w:szCs w:val="24"/>
        </w:rPr>
        <w:t>assegurada a vista imediata dos elementos indispensáveis à defesa de seus interesses</w:t>
      </w:r>
    </w:p>
    <w:p w14:paraId="6688BE35"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lang w:eastAsia="en-US"/>
        </w:rPr>
        <w:t xml:space="preserve">A </w:t>
      </w:r>
      <w:r w:rsidRPr="002F0F6A">
        <w:rPr>
          <w:color w:val="auto"/>
          <w:sz w:val="24"/>
          <w:szCs w:val="24"/>
        </w:rPr>
        <w:t xml:space="preserve">intenção de recorrer deverá ser manifestada imediatamente após a declaração de vencedor, sob pena de preclusão. </w:t>
      </w:r>
    </w:p>
    <w:p w14:paraId="26F5F403" w14:textId="24A4994A" w:rsidR="009524C5" w:rsidRPr="002F0F6A" w:rsidRDefault="009524C5" w:rsidP="00083DB4">
      <w:pPr>
        <w:pStyle w:val="Nivel2"/>
        <w:numPr>
          <w:ilvl w:val="2"/>
          <w:numId w:val="4"/>
        </w:numPr>
        <w:spacing w:after="0"/>
        <w:ind w:left="0" w:firstLine="567"/>
        <w:rPr>
          <w:color w:val="auto"/>
          <w:sz w:val="24"/>
          <w:szCs w:val="24"/>
        </w:rPr>
      </w:pPr>
      <w:r w:rsidRPr="002F0F6A">
        <w:rPr>
          <w:color w:val="auto"/>
          <w:sz w:val="24"/>
          <w:szCs w:val="24"/>
        </w:rPr>
        <w:t xml:space="preserve">O tempo mínimo para manifestação da intenção de recurso será de </w:t>
      </w:r>
      <w:r w:rsidR="00112DE5" w:rsidRPr="002F0F6A">
        <w:rPr>
          <w:color w:val="auto"/>
          <w:sz w:val="24"/>
          <w:szCs w:val="24"/>
        </w:rPr>
        <w:t>10</w:t>
      </w:r>
      <w:r w:rsidRPr="002F0F6A">
        <w:rPr>
          <w:color w:val="auto"/>
          <w:sz w:val="24"/>
          <w:szCs w:val="24"/>
        </w:rPr>
        <w:t xml:space="preserve"> minutos, podendo o pregoeiro dar provimento ou negar o mesmo.</w:t>
      </w:r>
    </w:p>
    <w:p w14:paraId="449EDB20"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Os recursos deverão ser encaminhados em campo próprio do sistema.</w:t>
      </w:r>
    </w:p>
    <w:p w14:paraId="1D4931C5"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C070F90"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 xml:space="preserve">Os recursos interpostos fora do prazo não serão conhecidos. </w:t>
      </w:r>
    </w:p>
    <w:p w14:paraId="55ECB53E"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 xml:space="preserve">O recurso e o pedido de reconsideração terão efeito suspensivo do ato ou da decisão recorrida até que sobrevenha decisão final da autoridade competente. </w:t>
      </w:r>
    </w:p>
    <w:p w14:paraId="74F1F29F" w14:textId="77777777" w:rsidR="009524C5" w:rsidRPr="002F0F6A" w:rsidRDefault="009524C5" w:rsidP="00083DB4">
      <w:pPr>
        <w:pStyle w:val="Nivel01"/>
        <w:numPr>
          <w:ilvl w:val="0"/>
          <w:numId w:val="4"/>
        </w:numPr>
        <w:spacing w:before="120" w:line="276" w:lineRule="auto"/>
        <w:ind w:left="0" w:firstLine="567"/>
        <w:rPr>
          <w:sz w:val="24"/>
          <w:szCs w:val="24"/>
        </w:rPr>
      </w:pPr>
      <w:bookmarkStart w:id="35" w:name="_Toc122606111"/>
      <w:r w:rsidRPr="002F0F6A">
        <w:rPr>
          <w:sz w:val="24"/>
          <w:szCs w:val="24"/>
        </w:rPr>
        <w:lastRenderedPageBreak/>
        <w:t xml:space="preserve"> DAS INFRAÇÕES ADMINISTRATIVAS E SANÇÕES</w:t>
      </w:r>
      <w:bookmarkEnd w:id="35"/>
    </w:p>
    <w:p w14:paraId="00F5BB92" w14:textId="77777777" w:rsidR="009524C5" w:rsidRPr="002F0F6A" w:rsidRDefault="009524C5" w:rsidP="00083DB4">
      <w:pPr>
        <w:pStyle w:val="Nivel2"/>
        <w:numPr>
          <w:ilvl w:val="1"/>
          <w:numId w:val="4"/>
        </w:numPr>
        <w:tabs>
          <w:tab w:val="left" w:pos="1418"/>
        </w:tabs>
        <w:spacing w:after="0"/>
        <w:ind w:left="0" w:firstLine="567"/>
        <w:rPr>
          <w:color w:val="auto"/>
          <w:sz w:val="24"/>
          <w:szCs w:val="24"/>
        </w:rPr>
      </w:pPr>
      <w:r w:rsidRPr="002F0F6A">
        <w:rPr>
          <w:color w:val="auto"/>
          <w:sz w:val="24"/>
          <w:szCs w:val="24"/>
        </w:rPr>
        <w:t xml:space="preserve">Comete infração administrativa, nos termos da lei, o licitante que, com dolo ou culpa: </w:t>
      </w:r>
    </w:p>
    <w:p w14:paraId="6E29829D"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bookmarkStart w:id="36" w:name="_Ref114668085"/>
      <w:bookmarkStart w:id="37" w:name="_Hlk114652595"/>
      <w:r w:rsidRPr="002F0F6A">
        <w:rPr>
          <w:color w:val="auto"/>
          <w:sz w:val="24"/>
          <w:szCs w:val="24"/>
        </w:rPr>
        <w:t>deixar de entregar a documentação exigida para o certame ou não entregar qualquer documento que tenha sido solicitado pelo/a pregoeiro/a durante o certame;</w:t>
      </w:r>
      <w:bookmarkEnd w:id="36"/>
    </w:p>
    <w:p w14:paraId="4984B22E"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bookmarkStart w:id="38" w:name="_Ref114668108"/>
      <w:r w:rsidRPr="002F0F6A">
        <w:rPr>
          <w:color w:val="auto"/>
          <w:sz w:val="24"/>
          <w:szCs w:val="24"/>
        </w:rPr>
        <w:t>Salvo em decorrência de fato superveniente devidamente justificado, não mantiver a proposta em especial quando:</w:t>
      </w:r>
      <w:bookmarkEnd w:id="38"/>
    </w:p>
    <w:p w14:paraId="02B4585F" w14:textId="77777777" w:rsidR="009524C5" w:rsidRPr="002F0F6A" w:rsidRDefault="009524C5" w:rsidP="00083DB4">
      <w:pPr>
        <w:pStyle w:val="Nivel4"/>
        <w:numPr>
          <w:ilvl w:val="3"/>
          <w:numId w:val="4"/>
        </w:numPr>
        <w:tabs>
          <w:tab w:val="left" w:pos="1418"/>
          <w:tab w:val="left" w:pos="1701"/>
        </w:tabs>
        <w:spacing w:after="0"/>
        <w:ind w:left="0" w:firstLine="567"/>
        <w:rPr>
          <w:sz w:val="24"/>
          <w:szCs w:val="24"/>
        </w:rPr>
      </w:pPr>
      <w:r w:rsidRPr="002F0F6A">
        <w:rPr>
          <w:sz w:val="24"/>
          <w:szCs w:val="24"/>
        </w:rPr>
        <w:t xml:space="preserve">não enviar a proposta adequada ao último lance ofertado ou após a negociação; </w:t>
      </w:r>
    </w:p>
    <w:p w14:paraId="5BAED6D4" w14:textId="77777777" w:rsidR="009524C5" w:rsidRPr="002F0F6A" w:rsidRDefault="009524C5" w:rsidP="00083DB4">
      <w:pPr>
        <w:pStyle w:val="Nivel4"/>
        <w:numPr>
          <w:ilvl w:val="3"/>
          <w:numId w:val="4"/>
        </w:numPr>
        <w:tabs>
          <w:tab w:val="left" w:pos="1418"/>
          <w:tab w:val="left" w:pos="1701"/>
        </w:tabs>
        <w:spacing w:after="0"/>
        <w:ind w:left="0" w:firstLine="567"/>
        <w:rPr>
          <w:sz w:val="24"/>
          <w:szCs w:val="24"/>
        </w:rPr>
      </w:pPr>
      <w:r w:rsidRPr="002F0F6A">
        <w:rPr>
          <w:sz w:val="24"/>
          <w:szCs w:val="24"/>
        </w:rPr>
        <w:t xml:space="preserve">recusar-se a enviar o detalhamento da proposta quando exigível; </w:t>
      </w:r>
    </w:p>
    <w:p w14:paraId="5D746433" w14:textId="77777777" w:rsidR="009524C5" w:rsidRPr="002F0F6A" w:rsidRDefault="009524C5" w:rsidP="00083DB4">
      <w:pPr>
        <w:pStyle w:val="Nivel4"/>
        <w:numPr>
          <w:ilvl w:val="3"/>
          <w:numId w:val="4"/>
        </w:numPr>
        <w:tabs>
          <w:tab w:val="left" w:pos="1418"/>
          <w:tab w:val="left" w:pos="1701"/>
        </w:tabs>
        <w:spacing w:after="0"/>
        <w:ind w:left="0" w:firstLine="567"/>
        <w:rPr>
          <w:sz w:val="24"/>
          <w:szCs w:val="24"/>
        </w:rPr>
      </w:pPr>
      <w:r w:rsidRPr="002F0F6A">
        <w:rPr>
          <w:sz w:val="24"/>
          <w:szCs w:val="24"/>
        </w:rPr>
        <w:t xml:space="preserve">injustificadamente, pedir para ser desclassificado quando encerrada a etapa competitiva; ou </w:t>
      </w:r>
    </w:p>
    <w:p w14:paraId="5534D98F" w14:textId="77777777" w:rsidR="009524C5" w:rsidRPr="002F0F6A" w:rsidRDefault="009524C5" w:rsidP="00083DB4">
      <w:pPr>
        <w:pStyle w:val="Nivel4"/>
        <w:numPr>
          <w:ilvl w:val="3"/>
          <w:numId w:val="4"/>
        </w:numPr>
        <w:tabs>
          <w:tab w:val="left" w:pos="1418"/>
          <w:tab w:val="left" w:pos="1701"/>
        </w:tabs>
        <w:spacing w:after="0"/>
        <w:ind w:left="0" w:firstLine="567"/>
        <w:rPr>
          <w:sz w:val="24"/>
          <w:szCs w:val="24"/>
        </w:rPr>
      </w:pPr>
      <w:r w:rsidRPr="002F0F6A">
        <w:rPr>
          <w:sz w:val="24"/>
          <w:szCs w:val="24"/>
        </w:rPr>
        <w:t>deixar de apresentar amostra;</w:t>
      </w:r>
    </w:p>
    <w:p w14:paraId="678B2567" w14:textId="77777777" w:rsidR="009524C5" w:rsidRPr="002F0F6A" w:rsidRDefault="009524C5" w:rsidP="00083DB4">
      <w:pPr>
        <w:pStyle w:val="Nivel4"/>
        <w:numPr>
          <w:ilvl w:val="3"/>
          <w:numId w:val="4"/>
        </w:numPr>
        <w:tabs>
          <w:tab w:val="left" w:pos="1418"/>
          <w:tab w:val="left" w:pos="1701"/>
        </w:tabs>
        <w:spacing w:after="0"/>
        <w:ind w:left="0" w:firstLine="567"/>
        <w:rPr>
          <w:sz w:val="24"/>
          <w:szCs w:val="24"/>
        </w:rPr>
      </w:pPr>
      <w:r w:rsidRPr="002F0F6A">
        <w:rPr>
          <w:sz w:val="24"/>
          <w:szCs w:val="24"/>
        </w:rPr>
        <w:t xml:space="preserve">apresentar proposta ou amostra em desacordo com as especificações do edital; </w:t>
      </w:r>
    </w:p>
    <w:p w14:paraId="6026D42E"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bookmarkStart w:id="39" w:name="_Ref114668139"/>
      <w:r w:rsidRPr="002F0F6A">
        <w:rPr>
          <w:color w:val="auto"/>
          <w:sz w:val="24"/>
          <w:szCs w:val="24"/>
        </w:rPr>
        <w:t>não celebrar o contrato ou não entregar a documentação exigida para a contratação, quando convocado dentro do prazo de validade de sua proposta;</w:t>
      </w:r>
      <w:bookmarkEnd w:id="39"/>
    </w:p>
    <w:p w14:paraId="4CA6DAE7" w14:textId="77777777" w:rsidR="009524C5" w:rsidRPr="002F0F6A" w:rsidRDefault="009524C5" w:rsidP="00083DB4">
      <w:pPr>
        <w:pStyle w:val="Nivel4"/>
        <w:numPr>
          <w:ilvl w:val="3"/>
          <w:numId w:val="4"/>
        </w:numPr>
        <w:tabs>
          <w:tab w:val="left" w:pos="1418"/>
          <w:tab w:val="left" w:pos="1701"/>
        </w:tabs>
        <w:spacing w:after="0"/>
        <w:ind w:left="0" w:firstLine="567"/>
        <w:rPr>
          <w:sz w:val="24"/>
          <w:szCs w:val="24"/>
        </w:rPr>
      </w:pPr>
      <w:r w:rsidRPr="002F0F6A">
        <w:rPr>
          <w:sz w:val="24"/>
          <w:szCs w:val="24"/>
        </w:rPr>
        <w:t>recusar-se, sem justificativa, a assinar o contrato ou a ata de registro de preço, ou a aceitar ou retirar o instrumento equivalente no prazo estabelecido pela Administração;</w:t>
      </w:r>
    </w:p>
    <w:p w14:paraId="3828A2DD"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bookmarkStart w:id="40" w:name="_Ref114668249"/>
      <w:r w:rsidRPr="002F0F6A">
        <w:rPr>
          <w:color w:val="auto"/>
          <w:sz w:val="24"/>
          <w:szCs w:val="24"/>
        </w:rPr>
        <w:t>apresentar declaração ou documentação falsa exigida para o certame ou prestar declaração falsa durante a licitação</w:t>
      </w:r>
      <w:bookmarkEnd w:id="40"/>
    </w:p>
    <w:p w14:paraId="09FCD50D"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bookmarkStart w:id="41" w:name="_Ref114668245"/>
      <w:r w:rsidRPr="002F0F6A">
        <w:rPr>
          <w:color w:val="auto"/>
          <w:sz w:val="24"/>
          <w:szCs w:val="24"/>
        </w:rPr>
        <w:t>fraudar a licitação</w:t>
      </w:r>
      <w:bookmarkEnd w:id="41"/>
    </w:p>
    <w:p w14:paraId="43860241"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bookmarkStart w:id="42" w:name="_Ref114668247"/>
      <w:r w:rsidRPr="002F0F6A">
        <w:rPr>
          <w:color w:val="auto"/>
          <w:sz w:val="24"/>
          <w:szCs w:val="24"/>
        </w:rPr>
        <w:t>comportar-se de modo inidôneo ou cometer fraude de qualquer natureza, em especial quando:</w:t>
      </w:r>
      <w:bookmarkEnd w:id="42"/>
    </w:p>
    <w:p w14:paraId="071149BD" w14:textId="77777777" w:rsidR="009524C5" w:rsidRPr="002F0F6A" w:rsidRDefault="009524C5" w:rsidP="00083DB4">
      <w:pPr>
        <w:pStyle w:val="Nivel4"/>
        <w:numPr>
          <w:ilvl w:val="3"/>
          <w:numId w:val="4"/>
        </w:numPr>
        <w:tabs>
          <w:tab w:val="left" w:pos="1418"/>
          <w:tab w:val="left" w:pos="1843"/>
        </w:tabs>
        <w:spacing w:after="0"/>
        <w:ind w:left="0" w:firstLine="567"/>
        <w:rPr>
          <w:sz w:val="24"/>
          <w:szCs w:val="24"/>
        </w:rPr>
      </w:pPr>
      <w:r w:rsidRPr="002F0F6A">
        <w:rPr>
          <w:sz w:val="24"/>
          <w:szCs w:val="24"/>
        </w:rPr>
        <w:t xml:space="preserve">agir em conluio ou em desconformidade com a lei; </w:t>
      </w:r>
    </w:p>
    <w:p w14:paraId="3D468E22" w14:textId="77777777" w:rsidR="009524C5" w:rsidRPr="002F0F6A" w:rsidRDefault="009524C5" w:rsidP="00083DB4">
      <w:pPr>
        <w:pStyle w:val="Nivel4"/>
        <w:numPr>
          <w:ilvl w:val="3"/>
          <w:numId w:val="4"/>
        </w:numPr>
        <w:tabs>
          <w:tab w:val="left" w:pos="1418"/>
          <w:tab w:val="left" w:pos="1843"/>
        </w:tabs>
        <w:spacing w:after="0"/>
        <w:ind w:left="0" w:firstLine="567"/>
        <w:rPr>
          <w:sz w:val="24"/>
          <w:szCs w:val="24"/>
        </w:rPr>
      </w:pPr>
      <w:r w:rsidRPr="002F0F6A">
        <w:rPr>
          <w:sz w:val="24"/>
          <w:szCs w:val="24"/>
        </w:rPr>
        <w:t xml:space="preserve">induzir deliberadamente a erro no julgamento; </w:t>
      </w:r>
    </w:p>
    <w:p w14:paraId="56C78A36" w14:textId="77777777" w:rsidR="009524C5" w:rsidRPr="002F0F6A" w:rsidRDefault="009524C5" w:rsidP="00083DB4">
      <w:pPr>
        <w:pStyle w:val="Nivel4"/>
        <w:numPr>
          <w:ilvl w:val="3"/>
          <w:numId w:val="4"/>
        </w:numPr>
        <w:tabs>
          <w:tab w:val="left" w:pos="1418"/>
          <w:tab w:val="left" w:pos="1843"/>
        </w:tabs>
        <w:spacing w:after="0"/>
        <w:ind w:left="0" w:firstLine="567"/>
        <w:rPr>
          <w:sz w:val="24"/>
          <w:szCs w:val="24"/>
        </w:rPr>
      </w:pPr>
      <w:r w:rsidRPr="002F0F6A">
        <w:rPr>
          <w:sz w:val="24"/>
          <w:szCs w:val="24"/>
        </w:rPr>
        <w:t xml:space="preserve">apresentar amostra falsificada ou deteriorada; </w:t>
      </w:r>
    </w:p>
    <w:p w14:paraId="400E2DFB"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bookmarkStart w:id="43" w:name="_Ref114668251"/>
      <w:r w:rsidRPr="002F0F6A">
        <w:rPr>
          <w:color w:val="auto"/>
          <w:sz w:val="24"/>
          <w:szCs w:val="24"/>
        </w:rPr>
        <w:t>praticar atos ilícitos com vistas a frustrar os objetivos da licitação</w:t>
      </w:r>
      <w:bookmarkEnd w:id="43"/>
    </w:p>
    <w:p w14:paraId="7B06D364"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bookmarkStart w:id="44" w:name="_Ref114668252"/>
      <w:r w:rsidRPr="002F0F6A">
        <w:rPr>
          <w:color w:val="auto"/>
          <w:sz w:val="24"/>
          <w:szCs w:val="24"/>
        </w:rPr>
        <w:t xml:space="preserve">praticar ato lesivo previsto no </w:t>
      </w:r>
      <w:hyperlink r:id="rId10" w:anchor="art5" w:history="1">
        <w:r w:rsidRPr="002F0F6A">
          <w:rPr>
            <w:rStyle w:val="Hyperlink"/>
            <w:color w:val="auto"/>
            <w:sz w:val="24"/>
            <w:szCs w:val="24"/>
          </w:rPr>
          <w:t>art. 5º da Lei n.º 12.846, de 2013</w:t>
        </w:r>
      </w:hyperlink>
      <w:r w:rsidRPr="002F0F6A">
        <w:rPr>
          <w:color w:val="auto"/>
          <w:sz w:val="24"/>
          <w:szCs w:val="24"/>
        </w:rPr>
        <w:t>.</w:t>
      </w:r>
      <w:bookmarkEnd w:id="44"/>
    </w:p>
    <w:bookmarkEnd w:id="37"/>
    <w:p w14:paraId="4FE8A208" w14:textId="77777777" w:rsidR="009524C5" w:rsidRPr="002F0F6A" w:rsidRDefault="009524C5" w:rsidP="00083DB4">
      <w:pPr>
        <w:pStyle w:val="Nivel2"/>
        <w:numPr>
          <w:ilvl w:val="1"/>
          <w:numId w:val="4"/>
        </w:numPr>
        <w:tabs>
          <w:tab w:val="left" w:pos="1418"/>
        </w:tabs>
        <w:spacing w:after="0"/>
        <w:ind w:left="0" w:firstLine="567"/>
        <w:rPr>
          <w:color w:val="auto"/>
          <w:sz w:val="24"/>
          <w:szCs w:val="24"/>
        </w:rPr>
      </w:pPr>
      <w:r w:rsidRPr="002F0F6A">
        <w:rPr>
          <w:color w:val="auto"/>
          <w:sz w:val="24"/>
          <w:szCs w:val="24"/>
        </w:rPr>
        <w:t xml:space="preserve">Com fulcro na </w:t>
      </w:r>
      <w:hyperlink r:id="rId11" w:history="1">
        <w:r w:rsidRPr="002F0F6A">
          <w:rPr>
            <w:rStyle w:val="Hyperlink"/>
            <w:color w:val="auto"/>
            <w:sz w:val="24"/>
            <w:szCs w:val="24"/>
          </w:rPr>
          <w:t>Lei nº 14.133, de 2021</w:t>
        </w:r>
      </w:hyperlink>
      <w:r w:rsidRPr="002F0F6A">
        <w:rPr>
          <w:color w:val="auto"/>
          <w:sz w:val="24"/>
          <w:szCs w:val="24"/>
        </w:rPr>
        <w:t xml:space="preserve">, a Administração poderá, garantida a prévia defesa, aplicar aos licitantes e/ou adjudicatários as seguintes sanções, sem prejuízo das responsabilidades civil e criminal: </w:t>
      </w:r>
    </w:p>
    <w:p w14:paraId="2A9CECBE"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r w:rsidRPr="002F0F6A">
        <w:rPr>
          <w:color w:val="auto"/>
          <w:sz w:val="24"/>
          <w:szCs w:val="24"/>
        </w:rPr>
        <w:t xml:space="preserve">advertência; </w:t>
      </w:r>
    </w:p>
    <w:p w14:paraId="6132F4B6"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r w:rsidRPr="002F0F6A">
        <w:rPr>
          <w:color w:val="auto"/>
          <w:sz w:val="24"/>
          <w:szCs w:val="24"/>
        </w:rPr>
        <w:t>multa;</w:t>
      </w:r>
    </w:p>
    <w:p w14:paraId="7AE2D317"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r w:rsidRPr="002F0F6A">
        <w:rPr>
          <w:color w:val="auto"/>
          <w:sz w:val="24"/>
          <w:szCs w:val="24"/>
        </w:rPr>
        <w:lastRenderedPageBreak/>
        <w:t>impedimento de licitar e contratar e</w:t>
      </w:r>
    </w:p>
    <w:p w14:paraId="6AC9058D" w14:textId="77777777" w:rsidR="009524C5" w:rsidRPr="002F0F6A" w:rsidRDefault="009524C5" w:rsidP="00083DB4">
      <w:pPr>
        <w:pStyle w:val="Nivel3"/>
        <w:numPr>
          <w:ilvl w:val="2"/>
          <w:numId w:val="4"/>
        </w:numPr>
        <w:tabs>
          <w:tab w:val="left" w:pos="1418"/>
        </w:tabs>
        <w:spacing w:after="0"/>
        <w:ind w:left="0" w:firstLine="567"/>
        <w:rPr>
          <w:color w:val="auto"/>
          <w:sz w:val="24"/>
          <w:szCs w:val="24"/>
        </w:rPr>
      </w:pPr>
      <w:r w:rsidRPr="002F0F6A">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3CE6D727" w14:textId="77777777" w:rsidR="009524C5" w:rsidRPr="002F0F6A" w:rsidRDefault="009524C5" w:rsidP="00083DB4">
      <w:pPr>
        <w:pStyle w:val="Nivel2"/>
        <w:numPr>
          <w:ilvl w:val="1"/>
          <w:numId w:val="4"/>
        </w:numPr>
        <w:tabs>
          <w:tab w:val="left" w:pos="1134"/>
          <w:tab w:val="left" w:pos="1418"/>
        </w:tabs>
        <w:spacing w:after="0"/>
        <w:ind w:left="0" w:firstLine="567"/>
        <w:rPr>
          <w:color w:val="auto"/>
          <w:sz w:val="24"/>
          <w:szCs w:val="24"/>
        </w:rPr>
      </w:pPr>
      <w:r w:rsidRPr="002F0F6A">
        <w:rPr>
          <w:color w:val="auto"/>
          <w:sz w:val="24"/>
          <w:szCs w:val="24"/>
        </w:rPr>
        <w:t>Na aplicação das sanções serão considerados os elementos previstos no art. 156, § 1º, da Lei 14.133/2021.</w:t>
      </w:r>
    </w:p>
    <w:p w14:paraId="7ED8C06A"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 xml:space="preserve">As sanções de advertência, impedimento de licitar e contratar e declaração de inidoneidade, bem como a sanção de multa aplicada em percentual de 0,5% a 30% incidente sobre o valor da proposta, respeitarão o devido processo legal, obedecerão ao prazo de defesa previsto nos </w:t>
      </w:r>
      <w:proofErr w:type="spellStart"/>
      <w:r w:rsidRPr="002F0F6A">
        <w:rPr>
          <w:color w:val="auto"/>
          <w:sz w:val="24"/>
          <w:szCs w:val="24"/>
        </w:rPr>
        <w:t>arts</w:t>
      </w:r>
      <w:proofErr w:type="spellEnd"/>
      <w:r w:rsidRPr="002F0F6A">
        <w:rPr>
          <w:color w:val="auto"/>
          <w:sz w:val="24"/>
          <w:szCs w:val="24"/>
        </w:rPr>
        <w:t>. 156 e seguintes, da Lei 14.133/2021.</w:t>
      </w:r>
    </w:p>
    <w:p w14:paraId="5C5AAD20"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A recusa injustificada do adjudicatário em assinar o contrato ou a ata de registro de preço, ou em aceitar ou retirar o instrumento equivalente no prazo estabelecido pela Administração, caracterizará o descumprimento total da obrigação assumida.</w:t>
      </w:r>
    </w:p>
    <w:p w14:paraId="1DB07FF7" w14:textId="77777777" w:rsidR="009524C5" w:rsidRPr="002F0F6A" w:rsidRDefault="009524C5" w:rsidP="00083DB4">
      <w:pPr>
        <w:pStyle w:val="Nivel01"/>
        <w:numPr>
          <w:ilvl w:val="0"/>
          <w:numId w:val="4"/>
        </w:numPr>
        <w:spacing w:before="120" w:line="276" w:lineRule="auto"/>
        <w:ind w:left="0" w:firstLine="567"/>
        <w:rPr>
          <w:sz w:val="24"/>
          <w:szCs w:val="24"/>
        </w:rPr>
      </w:pPr>
      <w:bookmarkStart w:id="45" w:name="_Toc122606112"/>
      <w:r w:rsidRPr="002F0F6A">
        <w:rPr>
          <w:sz w:val="24"/>
          <w:szCs w:val="24"/>
        </w:rPr>
        <w:t xml:space="preserve"> DA IMPUGNAÇÃO AO EDITAL E DO PEDIDO DE ESCLARECIMENTO</w:t>
      </w:r>
      <w:bookmarkEnd w:id="45"/>
    </w:p>
    <w:p w14:paraId="1729EA52" w14:textId="1890B614"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Qualquer pessoa é parte legítima para impugnar o Edital ou solicitar esclarecimentos, devendo protocolar o</w:t>
      </w:r>
      <w:r w:rsidR="00F915EB" w:rsidRPr="002F0F6A">
        <w:rPr>
          <w:color w:val="auto"/>
          <w:sz w:val="24"/>
          <w:szCs w:val="24"/>
        </w:rPr>
        <w:t xml:space="preserve"> pedido no prazo de até 3 (três</w:t>
      </w:r>
      <w:r w:rsidRPr="002F0F6A">
        <w:rPr>
          <w:color w:val="auto"/>
          <w:sz w:val="24"/>
          <w:szCs w:val="24"/>
        </w:rPr>
        <w:t>) dias úteis antes da data da abertura do certame.</w:t>
      </w:r>
    </w:p>
    <w:p w14:paraId="3E0EF91F"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A resposta à impugnação ou ao pedido de esclarecimento será divulgado em sítio eletrônico oficial no prazo de até 3 (três) dias úteis, limitado ao último dia útil anterior à data da abertura do certame.</w:t>
      </w:r>
    </w:p>
    <w:p w14:paraId="5F77EFFA"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A impugnação ao edital e o pedido de esclarecimento poderão ser realizados na forma eletrônica, via Sistema BBMNET.</w:t>
      </w:r>
    </w:p>
    <w:p w14:paraId="173E423C"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Acolhida a impugnação, será definida e publicada nova data para a realização do certame.</w:t>
      </w:r>
    </w:p>
    <w:p w14:paraId="4A7FA74D" w14:textId="77777777" w:rsidR="009524C5" w:rsidRPr="002F0F6A" w:rsidRDefault="009524C5" w:rsidP="00083DB4">
      <w:pPr>
        <w:pStyle w:val="Nivel01"/>
        <w:numPr>
          <w:ilvl w:val="0"/>
          <w:numId w:val="4"/>
        </w:numPr>
        <w:spacing w:before="120" w:line="276" w:lineRule="auto"/>
        <w:ind w:left="0" w:firstLine="567"/>
        <w:rPr>
          <w:sz w:val="24"/>
          <w:szCs w:val="24"/>
        </w:rPr>
      </w:pPr>
      <w:bookmarkStart w:id="46" w:name="_Toc122606113"/>
      <w:r w:rsidRPr="002F0F6A">
        <w:rPr>
          <w:sz w:val="24"/>
          <w:szCs w:val="24"/>
        </w:rPr>
        <w:t>DAS DISPOSIÇÕES GERAIS</w:t>
      </w:r>
      <w:bookmarkEnd w:id="46"/>
    </w:p>
    <w:p w14:paraId="1E4214F5" w14:textId="77777777" w:rsidR="009524C5" w:rsidRPr="002F0F6A" w:rsidRDefault="009524C5" w:rsidP="00083DB4">
      <w:pPr>
        <w:pStyle w:val="Nivel2"/>
        <w:numPr>
          <w:ilvl w:val="1"/>
          <w:numId w:val="4"/>
        </w:numPr>
        <w:spacing w:after="0"/>
        <w:ind w:left="0" w:firstLine="567"/>
        <w:rPr>
          <w:color w:val="auto"/>
          <w:sz w:val="24"/>
          <w:szCs w:val="24"/>
        </w:rPr>
      </w:pPr>
      <w:r w:rsidRPr="002F0F6A">
        <w:rPr>
          <w:color w:val="auto"/>
          <w:sz w:val="24"/>
          <w:szCs w:val="24"/>
        </w:rPr>
        <w:t>Será divulgada ata da sessão pública no sistema eletrônico.</w:t>
      </w:r>
    </w:p>
    <w:p w14:paraId="682AC8A1" w14:textId="77777777"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C5FA938" w14:textId="77777777"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Todas as referências de tempo no Edital, no aviso e durante a sessão pública observarão o horário de Brasília - DF.</w:t>
      </w:r>
    </w:p>
    <w:p w14:paraId="0CEBB64B" w14:textId="77777777"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A homologação do resultado desta licitação não implicará direito à contratação.</w:t>
      </w:r>
    </w:p>
    <w:p w14:paraId="49BD12C5" w14:textId="77777777"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585D9E4" w14:textId="77777777"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2B05073A" w14:textId="77777777"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Na contagem dos prazos estabelecidos neste Edital e seus Anexos, excluir-se-á o dia do início e incluir-se-á o do vencimento. Só se iniciam e vencem os prazos em dias de expediente na Administração.</w:t>
      </w:r>
    </w:p>
    <w:p w14:paraId="7AF2F83C" w14:textId="77777777"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O desatendimento de exigências formais não essenciais não importará o afastamento do licitante, desde que seja possível o aproveitamento do ato, observados os princípios da isonomia e do interesse público.</w:t>
      </w:r>
    </w:p>
    <w:p w14:paraId="562A1087" w14:textId="40F70D66"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 xml:space="preserve">O Manual de operações da Plataforma BBMNET Licitações encontra-se disponível aos interessados no Portal </w:t>
      </w:r>
      <w:hyperlink r:id="rId12" w:history="1">
        <w:r w:rsidRPr="002F0F6A">
          <w:rPr>
            <w:rStyle w:val="Hyperlink"/>
            <w:color w:val="auto"/>
            <w:sz w:val="24"/>
            <w:szCs w:val="24"/>
          </w:rPr>
          <w:t>www.novobbmnet.com.br</w:t>
        </w:r>
      </w:hyperlink>
      <w:r w:rsidR="00FE3A8D" w:rsidRPr="002F0F6A">
        <w:rPr>
          <w:color w:val="auto"/>
          <w:sz w:val="24"/>
          <w:szCs w:val="24"/>
        </w:rPr>
        <w:t>.</w:t>
      </w:r>
    </w:p>
    <w:p w14:paraId="26C8F944" w14:textId="4ABF51AC"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 xml:space="preserve">Dúvidas ou esclarecimentos adicionais sobre o uso da Plataforma BBMNET Licitações podem ser obtidas nos canais de atendimento da Plataforma BBMNET Licitações, por e-mail, </w:t>
      </w:r>
      <w:proofErr w:type="spellStart"/>
      <w:r w:rsidRPr="002F0F6A">
        <w:rPr>
          <w:color w:val="auto"/>
          <w:sz w:val="24"/>
          <w:szCs w:val="24"/>
        </w:rPr>
        <w:t>whatsapp</w:t>
      </w:r>
      <w:proofErr w:type="spellEnd"/>
      <w:r w:rsidRPr="002F0F6A">
        <w:rPr>
          <w:color w:val="auto"/>
          <w:sz w:val="24"/>
          <w:szCs w:val="24"/>
        </w:rPr>
        <w:t xml:space="preserve">, telefone e chat disponíveis no Portal </w:t>
      </w:r>
      <w:hyperlink r:id="rId13" w:history="1">
        <w:r w:rsidRPr="002F0F6A">
          <w:rPr>
            <w:rStyle w:val="Hyperlink"/>
            <w:color w:val="auto"/>
            <w:sz w:val="24"/>
            <w:szCs w:val="24"/>
          </w:rPr>
          <w:t>www.novobbmnet.com.br</w:t>
        </w:r>
      </w:hyperlink>
      <w:r w:rsidR="00FE3A8D" w:rsidRPr="002F0F6A">
        <w:rPr>
          <w:color w:val="auto"/>
          <w:sz w:val="24"/>
          <w:szCs w:val="24"/>
        </w:rPr>
        <w:t>.</w:t>
      </w:r>
    </w:p>
    <w:p w14:paraId="070F609A" w14:textId="77777777"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Em caso de divergência entre disposições deste Edital e de seus anexos ou demais peças que compõem o processo, prevalecerá as deste Edital.</w:t>
      </w:r>
    </w:p>
    <w:p w14:paraId="73F99E94" w14:textId="48328345" w:rsidR="009524C5" w:rsidRPr="002F0F6A" w:rsidRDefault="009524C5" w:rsidP="00083DB4">
      <w:pPr>
        <w:pStyle w:val="Nivel2"/>
        <w:numPr>
          <w:ilvl w:val="1"/>
          <w:numId w:val="4"/>
        </w:numPr>
        <w:spacing w:after="0"/>
        <w:ind w:left="1134"/>
        <w:rPr>
          <w:rFonts w:eastAsia="Times New Roman"/>
          <w:color w:val="auto"/>
          <w:sz w:val="24"/>
          <w:szCs w:val="24"/>
        </w:rPr>
      </w:pPr>
      <w:r w:rsidRPr="002F0F6A">
        <w:rPr>
          <w:color w:val="auto"/>
          <w:sz w:val="24"/>
          <w:szCs w:val="24"/>
        </w:rPr>
        <w:t>O Edital e seus anexos estão disponíveis, na íntegra, no Portal Nacional de Contratações Públicas (PNCP)</w:t>
      </w:r>
      <w:r w:rsidR="00FE3A8D" w:rsidRPr="002F0F6A">
        <w:rPr>
          <w:color w:val="auto"/>
          <w:sz w:val="24"/>
          <w:szCs w:val="24"/>
        </w:rPr>
        <w:t xml:space="preserve">; </w:t>
      </w:r>
      <w:hyperlink r:id="rId14" w:history="1">
        <w:r w:rsidR="00FE3A8D" w:rsidRPr="002F0F6A">
          <w:rPr>
            <w:rStyle w:val="Hyperlink"/>
            <w:bCs/>
            <w:color w:val="auto"/>
            <w:sz w:val="24"/>
            <w:szCs w:val="24"/>
          </w:rPr>
          <w:t>https://gaviao.ba.gov.br/licitacoes</w:t>
        </w:r>
      </w:hyperlink>
      <w:r w:rsidR="00FE3A8D" w:rsidRPr="002F0F6A">
        <w:rPr>
          <w:rStyle w:val="Hyperlink"/>
          <w:bCs/>
          <w:color w:val="auto"/>
          <w:sz w:val="24"/>
          <w:szCs w:val="24"/>
        </w:rPr>
        <w:t xml:space="preserve"> e www.novobbmnet.com.br.</w:t>
      </w:r>
    </w:p>
    <w:p w14:paraId="4A457B2B" w14:textId="77777777" w:rsidR="009524C5" w:rsidRPr="002F0F6A" w:rsidRDefault="009524C5" w:rsidP="00083DB4">
      <w:pPr>
        <w:pStyle w:val="Nivel2"/>
        <w:numPr>
          <w:ilvl w:val="1"/>
          <w:numId w:val="4"/>
        </w:numPr>
        <w:spacing w:after="0"/>
        <w:ind w:left="0" w:firstLine="567"/>
        <w:rPr>
          <w:rFonts w:eastAsia="Times New Roman"/>
          <w:color w:val="auto"/>
          <w:sz w:val="24"/>
          <w:szCs w:val="24"/>
        </w:rPr>
      </w:pPr>
      <w:r w:rsidRPr="002F0F6A">
        <w:rPr>
          <w:color w:val="auto"/>
          <w:sz w:val="24"/>
          <w:szCs w:val="24"/>
        </w:rPr>
        <w:t>Integram este Edital, para todos os fins e efeitos, os seguintes anexos:</w:t>
      </w:r>
    </w:p>
    <w:p w14:paraId="273EF185" w14:textId="67F6215F"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I – TERMO DE REFERÊNCIA;</w:t>
      </w:r>
    </w:p>
    <w:p w14:paraId="34C44A38" w14:textId="686B384A"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II – MODELO DE DECLARAÇÃO;</w:t>
      </w:r>
    </w:p>
    <w:p w14:paraId="69600415" w14:textId="745B559B"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TIMBRE DA EMPRESA;</w:t>
      </w:r>
    </w:p>
    <w:p w14:paraId="23898D3F" w14:textId="6EF01CA2"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III – DECLARAÇÃO DE CONHECIMENTO E ATENDIMENTO ÀS CONDIÇÕES DO EDITAL;</w:t>
      </w:r>
    </w:p>
    <w:p w14:paraId="6EFC67C6" w14:textId="0C87607A"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IV – MODELO DE CARTA DE APRESENTAÇÃO DE PROPOSTA;</w:t>
      </w:r>
    </w:p>
    <w:p w14:paraId="6426187B" w14:textId="408CD1E8"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V – MODELO DE DECLARAÇÃO DE RESPONSABILIDADE;</w:t>
      </w:r>
    </w:p>
    <w:p w14:paraId="248602C6" w14:textId="1F98227B"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VI – MODELO DE DECLARAÇÃO DE ENQUADRAMENTO NO REGIME DE MICROEMPRESA OU EMPRESA DE PEQUENO PORTE (NA HIPÓTESE DO LICITANTE SER UMA ME OU EPP);</w:t>
      </w:r>
    </w:p>
    <w:p w14:paraId="44252279" w14:textId="2A6F8BE5"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VII – MODELO DE DECLARAÇÃO DE INEXISTÊNCIA DE VÍNCULO FAMILIAR;</w:t>
      </w:r>
    </w:p>
    <w:p w14:paraId="5FA84CCE" w14:textId="5B612B1A"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VIII - MINUTA DE TERMO DE CONTRATO;</w:t>
      </w:r>
    </w:p>
    <w:p w14:paraId="5697544D" w14:textId="39BF7AFC"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IX – MODELO DE DECLARAÇÃO ÚNICA;</w:t>
      </w:r>
    </w:p>
    <w:p w14:paraId="0689E32C" w14:textId="3680E551"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t>ANEXO X – DECLARAÇÃO LGPD;</w:t>
      </w:r>
    </w:p>
    <w:p w14:paraId="72DCB040" w14:textId="09EA18B1" w:rsidR="00942C69" w:rsidRPr="002F0F6A" w:rsidRDefault="00942C69" w:rsidP="00083DB4">
      <w:pPr>
        <w:pStyle w:val="Nivel3"/>
        <w:numPr>
          <w:ilvl w:val="2"/>
          <w:numId w:val="4"/>
        </w:numPr>
        <w:spacing w:line="240" w:lineRule="auto"/>
        <w:rPr>
          <w:color w:val="auto"/>
          <w:sz w:val="24"/>
          <w:szCs w:val="24"/>
        </w:rPr>
      </w:pPr>
      <w:r w:rsidRPr="002F0F6A">
        <w:rPr>
          <w:color w:val="auto"/>
          <w:sz w:val="24"/>
          <w:szCs w:val="24"/>
        </w:rPr>
        <w:lastRenderedPageBreak/>
        <w:t>ANEXO XI – DADOS PARA ASSINATURA PARA ASSINATURA DO CONTRATO;</w:t>
      </w:r>
    </w:p>
    <w:p w14:paraId="26C78F92" w14:textId="74C1F49F" w:rsidR="009524C5" w:rsidRPr="002F0F6A" w:rsidRDefault="00942C69" w:rsidP="00083DB4">
      <w:pPr>
        <w:pStyle w:val="Nivel3"/>
        <w:numPr>
          <w:ilvl w:val="2"/>
          <w:numId w:val="4"/>
        </w:numPr>
        <w:spacing w:after="0" w:line="240" w:lineRule="auto"/>
        <w:rPr>
          <w:color w:val="auto"/>
          <w:sz w:val="24"/>
          <w:szCs w:val="24"/>
        </w:rPr>
      </w:pPr>
      <w:r w:rsidRPr="002F0F6A">
        <w:rPr>
          <w:color w:val="auto"/>
          <w:sz w:val="24"/>
          <w:szCs w:val="24"/>
        </w:rPr>
        <w:t>ANEXO XII – DECLARAÇÃO REF A PARENTESCO.</w:t>
      </w:r>
    </w:p>
    <w:p w14:paraId="39B0EC0E" w14:textId="428249E0" w:rsidR="00B66AB0" w:rsidRPr="002F0F6A" w:rsidRDefault="00B66AB0" w:rsidP="00083DB4">
      <w:pPr>
        <w:pStyle w:val="Nivel3"/>
        <w:numPr>
          <w:ilvl w:val="2"/>
          <w:numId w:val="4"/>
        </w:numPr>
        <w:spacing w:after="0" w:line="240" w:lineRule="auto"/>
        <w:rPr>
          <w:color w:val="auto"/>
          <w:sz w:val="24"/>
          <w:szCs w:val="24"/>
        </w:rPr>
      </w:pPr>
      <w:r w:rsidRPr="002F0F6A">
        <w:rPr>
          <w:color w:val="auto"/>
          <w:sz w:val="24"/>
          <w:szCs w:val="24"/>
        </w:rPr>
        <w:t xml:space="preserve">ANEXO XIII –DESCRIÇÃO </w:t>
      </w:r>
      <w:proofErr w:type="gramStart"/>
      <w:r w:rsidRPr="002F0F6A">
        <w:rPr>
          <w:color w:val="auto"/>
          <w:sz w:val="24"/>
          <w:szCs w:val="24"/>
        </w:rPr>
        <w:t>DA  ORNAMENTAÇÃO</w:t>
      </w:r>
      <w:proofErr w:type="gramEnd"/>
      <w:r w:rsidRPr="002F0F6A">
        <w:rPr>
          <w:color w:val="auto"/>
          <w:sz w:val="24"/>
          <w:szCs w:val="24"/>
        </w:rPr>
        <w:t xml:space="preserve"> ITEN 1 DO LOTE 1</w:t>
      </w:r>
    </w:p>
    <w:bookmarkEnd w:id="29"/>
    <w:p w14:paraId="26972EA4" w14:textId="77777777" w:rsidR="002353DA" w:rsidRPr="002F0F6A" w:rsidRDefault="002353DA" w:rsidP="007A0701">
      <w:pPr>
        <w:pStyle w:val="Corpodetexto"/>
        <w:rPr>
          <w:rFonts w:ascii="Arial" w:hAnsi="Arial" w:cs="Arial"/>
        </w:rPr>
      </w:pPr>
    </w:p>
    <w:p w14:paraId="10E4FF4E" w14:textId="77777777" w:rsidR="002353DA" w:rsidRPr="002F0F6A" w:rsidRDefault="002353DA" w:rsidP="002353DA">
      <w:pPr>
        <w:pStyle w:val="Corpodetexto"/>
        <w:ind w:left="2361"/>
        <w:rPr>
          <w:rFonts w:ascii="Arial" w:hAnsi="Arial" w:cs="Arial"/>
        </w:rPr>
      </w:pPr>
    </w:p>
    <w:p w14:paraId="3C230FE1" w14:textId="77777777" w:rsidR="002353DA" w:rsidRPr="002F0F6A" w:rsidRDefault="002353DA" w:rsidP="002353DA">
      <w:pPr>
        <w:pStyle w:val="Corpodetexto"/>
        <w:ind w:left="2361"/>
        <w:rPr>
          <w:rFonts w:ascii="Arial" w:hAnsi="Arial" w:cs="Arial"/>
        </w:rPr>
      </w:pPr>
    </w:p>
    <w:p w14:paraId="30FB8300" w14:textId="77777777" w:rsidR="002353DA" w:rsidRPr="002F0F6A" w:rsidRDefault="002353DA" w:rsidP="0009532D">
      <w:pPr>
        <w:pStyle w:val="Corpodetexto"/>
        <w:ind w:left="2361"/>
        <w:jc w:val="right"/>
        <w:rPr>
          <w:rFonts w:ascii="Arial" w:hAnsi="Arial" w:cs="Arial"/>
        </w:rPr>
      </w:pPr>
    </w:p>
    <w:p w14:paraId="528F91A2" w14:textId="08EBB8EB" w:rsidR="00B83CDF" w:rsidRPr="002F0F6A" w:rsidRDefault="001806C6" w:rsidP="0009532D">
      <w:pPr>
        <w:pStyle w:val="Corpodetexto"/>
        <w:ind w:left="2361"/>
        <w:jc w:val="right"/>
        <w:rPr>
          <w:rFonts w:ascii="Arial" w:hAnsi="Arial" w:cs="Arial"/>
        </w:rPr>
      </w:pPr>
      <w:r w:rsidRPr="002F0F6A">
        <w:rPr>
          <w:rFonts w:ascii="Arial" w:hAnsi="Arial" w:cs="Arial"/>
        </w:rPr>
        <w:t xml:space="preserve">Gavião, </w:t>
      </w:r>
      <w:r w:rsidR="005831B3" w:rsidRPr="002F0F6A">
        <w:rPr>
          <w:rFonts w:ascii="Arial" w:hAnsi="Arial" w:cs="Arial"/>
        </w:rPr>
        <w:t>25</w:t>
      </w:r>
      <w:r w:rsidRPr="002F0F6A">
        <w:rPr>
          <w:rFonts w:ascii="Arial" w:hAnsi="Arial" w:cs="Arial"/>
        </w:rPr>
        <w:t xml:space="preserve"> de </w:t>
      </w:r>
      <w:r w:rsidR="00D834B6" w:rsidRPr="002F0F6A">
        <w:rPr>
          <w:rFonts w:ascii="Arial" w:hAnsi="Arial" w:cs="Arial"/>
        </w:rPr>
        <w:t>maio</w:t>
      </w:r>
      <w:r w:rsidRPr="002F0F6A">
        <w:rPr>
          <w:rFonts w:ascii="Arial" w:hAnsi="Arial" w:cs="Arial"/>
        </w:rPr>
        <w:t xml:space="preserve"> de </w:t>
      </w:r>
      <w:r w:rsidR="002B452E" w:rsidRPr="002F0F6A">
        <w:rPr>
          <w:rFonts w:ascii="Arial" w:hAnsi="Arial" w:cs="Arial"/>
        </w:rPr>
        <w:t>202</w:t>
      </w:r>
      <w:r w:rsidR="005831B3" w:rsidRPr="002F0F6A">
        <w:rPr>
          <w:rFonts w:ascii="Arial" w:hAnsi="Arial" w:cs="Arial"/>
        </w:rPr>
        <w:t>6</w:t>
      </w:r>
      <w:r w:rsidRPr="002F0F6A">
        <w:rPr>
          <w:rFonts w:ascii="Arial" w:hAnsi="Arial" w:cs="Arial"/>
        </w:rPr>
        <w:t>.</w:t>
      </w:r>
    </w:p>
    <w:p w14:paraId="46C27576" w14:textId="77777777" w:rsidR="0009532D" w:rsidRPr="002F0F6A" w:rsidRDefault="0009532D" w:rsidP="0009532D">
      <w:pPr>
        <w:pStyle w:val="Corpodetexto"/>
        <w:ind w:left="2361"/>
        <w:jc w:val="right"/>
        <w:rPr>
          <w:rFonts w:ascii="Arial" w:hAnsi="Arial" w:cs="Arial"/>
        </w:rPr>
      </w:pPr>
    </w:p>
    <w:p w14:paraId="6B98D1E3" w14:textId="77777777" w:rsidR="002E28EB" w:rsidRPr="002F0F6A" w:rsidRDefault="002E28EB" w:rsidP="001806C6">
      <w:pPr>
        <w:pStyle w:val="Corpodetexto"/>
        <w:spacing w:before="3"/>
        <w:jc w:val="center"/>
        <w:rPr>
          <w:rFonts w:ascii="Arial" w:hAnsi="Arial" w:cs="Arial"/>
        </w:rPr>
      </w:pPr>
    </w:p>
    <w:p w14:paraId="2824FB96" w14:textId="77777777" w:rsidR="002353DA" w:rsidRPr="002F0F6A" w:rsidRDefault="002353DA" w:rsidP="001806C6">
      <w:pPr>
        <w:pStyle w:val="Corpodetexto"/>
        <w:spacing w:before="3"/>
        <w:jc w:val="center"/>
        <w:rPr>
          <w:rFonts w:ascii="Arial" w:hAnsi="Arial" w:cs="Arial"/>
        </w:rPr>
      </w:pPr>
    </w:p>
    <w:p w14:paraId="05D17271" w14:textId="77777777" w:rsidR="00F37056" w:rsidRPr="002F0F6A" w:rsidRDefault="00F37056" w:rsidP="001806C6">
      <w:pPr>
        <w:pStyle w:val="Corpodetexto"/>
        <w:spacing w:before="3"/>
        <w:jc w:val="center"/>
        <w:rPr>
          <w:rFonts w:ascii="Arial" w:hAnsi="Arial" w:cs="Arial"/>
          <w:sz w:val="11"/>
        </w:rPr>
      </w:pPr>
    </w:p>
    <w:p w14:paraId="03E18CB7" w14:textId="77777777" w:rsidR="001806C6" w:rsidRPr="002F0F6A" w:rsidRDefault="001806C6" w:rsidP="001806C6">
      <w:pPr>
        <w:spacing w:line="276" w:lineRule="auto"/>
        <w:ind w:left="1303" w:right="832"/>
        <w:jc w:val="center"/>
        <w:rPr>
          <w:rFonts w:ascii="Arial" w:hAnsi="Arial" w:cs="Arial"/>
          <w:b/>
          <w:spacing w:val="-1"/>
          <w:sz w:val="24"/>
          <w:szCs w:val="24"/>
        </w:rPr>
      </w:pPr>
      <w:r w:rsidRPr="002F0F6A">
        <w:rPr>
          <w:rFonts w:ascii="Arial" w:hAnsi="Arial" w:cs="Arial"/>
          <w:b/>
          <w:spacing w:val="-1"/>
          <w:sz w:val="24"/>
          <w:szCs w:val="24"/>
        </w:rPr>
        <w:t>Laurindo Nasário da Silva</w:t>
      </w:r>
    </w:p>
    <w:p w14:paraId="7EDFF283" w14:textId="77777777" w:rsidR="001806C6" w:rsidRPr="002F0F6A" w:rsidRDefault="001806C6" w:rsidP="001806C6">
      <w:pPr>
        <w:spacing w:line="276" w:lineRule="auto"/>
        <w:ind w:left="1303" w:right="832"/>
        <w:jc w:val="center"/>
        <w:rPr>
          <w:rFonts w:ascii="Arial" w:hAnsi="Arial" w:cs="Arial"/>
          <w:b/>
          <w:sz w:val="24"/>
          <w:szCs w:val="24"/>
        </w:rPr>
      </w:pPr>
      <w:r w:rsidRPr="002F0F6A">
        <w:rPr>
          <w:rFonts w:ascii="Arial" w:hAnsi="Arial" w:cs="Arial"/>
          <w:b/>
          <w:spacing w:val="-1"/>
          <w:sz w:val="24"/>
          <w:szCs w:val="24"/>
        </w:rPr>
        <w:t>Prefeito Municipal</w:t>
      </w:r>
    </w:p>
    <w:p w14:paraId="1B00D800" w14:textId="77777777" w:rsidR="001806C6" w:rsidRPr="002F0F6A" w:rsidRDefault="001806C6" w:rsidP="001806C6">
      <w:pPr>
        <w:rPr>
          <w:rFonts w:ascii="Arial" w:hAnsi="Arial" w:cs="Arial"/>
          <w:b/>
          <w:sz w:val="24"/>
          <w:szCs w:val="24"/>
        </w:rPr>
      </w:pPr>
    </w:p>
    <w:p w14:paraId="2EAD864C" w14:textId="77777777" w:rsidR="00F37056" w:rsidRPr="002F0F6A" w:rsidRDefault="00F37056" w:rsidP="001806C6">
      <w:pPr>
        <w:rPr>
          <w:rFonts w:ascii="Arial" w:hAnsi="Arial" w:cs="Arial"/>
          <w:b/>
          <w:sz w:val="24"/>
          <w:szCs w:val="24"/>
        </w:rPr>
      </w:pPr>
    </w:p>
    <w:p w14:paraId="5205DA97" w14:textId="77777777" w:rsidR="00F37056" w:rsidRPr="002F0F6A" w:rsidRDefault="00F37056" w:rsidP="001806C6">
      <w:pPr>
        <w:rPr>
          <w:rFonts w:ascii="Arial" w:hAnsi="Arial" w:cs="Arial"/>
          <w:b/>
          <w:sz w:val="24"/>
          <w:szCs w:val="24"/>
        </w:rPr>
      </w:pPr>
    </w:p>
    <w:p w14:paraId="459FA98C" w14:textId="77777777" w:rsidR="00F37056" w:rsidRPr="002F0F6A" w:rsidRDefault="00F37056" w:rsidP="001806C6">
      <w:pPr>
        <w:rPr>
          <w:rFonts w:ascii="Arial" w:hAnsi="Arial" w:cs="Arial"/>
          <w:b/>
          <w:sz w:val="24"/>
          <w:szCs w:val="24"/>
        </w:rPr>
      </w:pPr>
    </w:p>
    <w:p w14:paraId="19383FC5" w14:textId="77777777" w:rsidR="00F37056" w:rsidRPr="002F0F6A" w:rsidRDefault="00F37056" w:rsidP="001806C6">
      <w:pPr>
        <w:rPr>
          <w:rFonts w:ascii="Arial" w:hAnsi="Arial" w:cs="Arial"/>
          <w:b/>
          <w:sz w:val="24"/>
          <w:szCs w:val="24"/>
        </w:rPr>
      </w:pPr>
    </w:p>
    <w:p w14:paraId="5A8B11B1" w14:textId="77777777" w:rsidR="008B695C" w:rsidRPr="002F0F6A" w:rsidRDefault="008B695C" w:rsidP="001806C6">
      <w:pPr>
        <w:rPr>
          <w:rFonts w:ascii="Arial" w:hAnsi="Arial" w:cs="Arial"/>
          <w:b/>
          <w:sz w:val="24"/>
          <w:szCs w:val="24"/>
        </w:rPr>
      </w:pPr>
    </w:p>
    <w:p w14:paraId="2432AAF7" w14:textId="77777777" w:rsidR="008B695C" w:rsidRPr="002F0F6A" w:rsidRDefault="008B695C" w:rsidP="001806C6">
      <w:pPr>
        <w:rPr>
          <w:rFonts w:ascii="Arial" w:hAnsi="Arial" w:cs="Arial"/>
          <w:b/>
          <w:sz w:val="24"/>
          <w:szCs w:val="24"/>
        </w:rPr>
      </w:pPr>
    </w:p>
    <w:p w14:paraId="46D57C47" w14:textId="77777777" w:rsidR="008B695C" w:rsidRPr="002F0F6A" w:rsidRDefault="008B695C" w:rsidP="001806C6">
      <w:pPr>
        <w:rPr>
          <w:rFonts w:ascii="Arial" w:hAnsi="Arial" w:cs="Arial"/>
          <w:b/>
          <w:sz w:val="24"/>
          <w:szCs w:val="24"/>
        </w:rPr>
      </w:pPr>
    </w:p>
    <w:p w14:paraId="070D92A1" w14:textId="77777777" w:rsidR="008B695C" w:rsidRPr="002F0F6A" w:rsidRDefault="008B695C" w:rsidP="001806C6">
      <w:pPr>
        <w:rPr>
          <w:rFonts w:ascii="Arial" w:hAnsi="Arial" w:cs="Arial"/>
          <w:b/>
          <w:sz w:val="24"/>
          <w:szCs w:val="24"/>
        </w:rPr>
      </w:pPr>
    </w:p>
    <w:p w14:paraId="2EBECE01" w14:textId="77777777" w:rsidR="008B695C" w:rsidRPr="002F0F6A" w:rsidRDefault="008B695C" w:rsidP="001806C6">
      <w:pPr>
        <w:rPr>
          <w:rFonts w:ascii="Arial" w:hAnsi="Arial" w:cs="Arial"/>
          <w:b/>
          <w:sz w:val="24"/>
          <w:szCs w:val="24"/>
        </w:rPr>
      </w:pPr>
    </w:p>
    <w:p w14:paraId="68F1D9F2" w14:textId="77777777" w:rsidR="008B695C" w:rsidRPr="002F0F6A" w:rsidRDefault="008B695C" w:rsidP="001806C6">
      <w:pPr>
        <w:rPr>
          <w:rFonts w:ascii="Arial" w:hAnsi="Arial" w:cs="Arial"/>
          <w:b/>
          <w:sz w:val="24"/>
          <w:szCs w:val="24"/>
        </w:rPr>
      </w:pPr>
    </w:p>
    <w:p w14:paraId="21431419" w14:textId="77777777" w:rsidR="008B695C" w:rsidRPr="002F0F6A" w:rsidRDefault="008B695C" w:rsidP="001806C6">
      <w:pPr>
        <w:rPr>
          <w:rFonts w:ascii="Arial" w:hAnsi="Arial" w:cs="Arial"/>
          <w:b/>
          <w:sz w:val="24"/>
          <w:szCs w:val="24"/>
        </w:rPr>
      </w:pPr>
    </w:p>
    <w:p w14:paraId="2566CE3D" w14:textId="77777777" w:rsidR="008B695C" w:rsidRPr="002F0F6A" w:rsidRDefault="008B695C" w:rsidP="001806C6">
      <w:pPr>
        <w:rPr>
          <w:rFonts w:ascii="Arial" w:hAnsi="Arial" w:cs="Arial"/>
          <w:b/>
          <w:sz w:val="24"/>
          <w:szCs w:val="24"/>
        </w:rPr>
      </w:pPr>
    </w:p>
    <w:p w14:paraId="7402B4C0" w14:textId="77777777" w:rsidR="008B695C" w:rsidRPr="002F0F6A" w:rsidRDefault="008B695C" w:rsidP="001806C6">
      <w:pPr>
        <w:rPr>
          <w:rFonts w:ascii="Arial" w:hAnsi="Arial" w:cs="Arial"/>
          <w:b/>
          <w:sz w:val="24"/>
          <w:szCs w:val="24"/>
        </w:rPr>
      </w:pPr>
    </w:p>
    <w:p w14:paraId="26DD2B9A" w14:textId="77777777" w:rsidR="008B695C" w:rsidRPr="002F0F6A" w:rsidRDefault="008B695C" w:rsidP="001806C6">
      <w:pPr>
        <w:rPr>
          <w:rFonts w:ascii="Arial" w:hAnsi="Arial" w:cs="Arial"/>
          <w:b/>
          <w:sz w:val="24"/>
          <w:szCs w:val="24"/>
        </w:rPr>
      </w:pPr>
    </w:p>
    <w:p w14:paraId="0DDE848C" w14:textId="77777777" w:rsidR="008B695C" w:rsidRPr="002F0F6A" w:rsidRDefault="008B695C" w:rsidP="001806C6">
      <w:pPr>
        <w:rPr>
          <w:rFonts w:ascii="Arial" w:hAnsi="Arial" w:cs="Arial"/>
          <w:b/>
          <w:sz w:val="24"/>
          <w:szCs w:val="24"/>
        </w:rPr>
      </w:pPr>
    </w:p>
    <w:p w14:paraId="2C8F9AEB" w14:textId="77777777" w:rsidR="008B695C" w:rsidRPr="002F0F6A" w:rsidRDefault="008B695C" w:rsidP="001806C6">
      <w:pPr>
        <w:rPr>
          <w:rFonts w:ascii="Arial" w:hAnsi="Arial" w:cs="Arial"/>
          <w:b/>
          <w:sz w:val="24"/>
          <w:szCs w:val="24"/>
        </w:rPr>
      </w:pPr>
    </w:p>
    <w:p w14:paraId="1C36FBB8" w14:textId="77777777" w:rsidR="008B695C" w:rsidRPr="002F0F6A" w:rsidRDefault="008B695C" w:rsidP="001806C6">
      <w:pPr>
        <w:rPr>
          <w:rFonts w:ascii="Arial" w:hAnsi="Arial" w:cs="Arial"/>
          <w:b/>
          <w:sz w:val="24"/>
          <w:szCs w:val="24"/>
        </w:rPr>
      </w:pPr>
    </w:p>
    <w:p w14:paraId="04638D3A" w14:textId="77777777" w:rsidR="008B695C" w:rsidRPr="002F0F6A" w:rsidRDefault="008B695C" w:rsidP="001806C6">
      <w:pPr>
        <w:rPr>
          <w:rFonts w:ascii="Arial" w:hAnsi="Arial" w:cs="Arial"/>
          <w:b/>
          <w:sz w:val="24"/>
          <w:szCs w:val="24"/>
        </w:rPr>
      </w:pPr>
    </w:p>
    <w:p w14:paraId="7A2D9334" w14:textId="77777777" w:rsidR="008B695C" w:rsidRPr="002F0F6A" w:rsidRDefault="008B695C" w:rsidP="001806C6">
      <w:pPr>
        <w:rPr>
          <w:rFonts w:ascii="Arial" w:hAnsi="Arial" w:cs="Arial"/>
          <w:b/>
          <w:sz w:val="24"/>
          <w:szCs w:val="24"/>
        </w:rPr>
      </w:pPr>
    </w:p>
    <w:p w14:paraId="41752761" w14:textId="77777777" w:rsidR="008B695C" w:rsidRPr="002F0F6A" w:rsidRDefault="008B695C" w:rsidP="001806C6">
      <w:pPr>
        <w:rPr>
          <w:rFonts w:ascii="Arial" w:hAnsi="Arial" w:cs="Arial"/>
          <w:b/>
          <w:sz w:val="24"/>
          <w:szCs w:val="24"/>
        </w:rPr>
      </w:pPr>
    </w:p>
    <w:p w14:paraId="467486E2" w14:textId="77777777" w:rsidR="008B695C" w:rsidRPr="002F0F6A" w:rsidRDefault="008B695C" w:rsidP="001806C6">
      <w:pPr>
        <w:rPr>
          <w:rFonts w:ascii="Arial" w:hAnsi="Arial" w:cs="Arial"/>
          <w:b/>
          <w:sz w:val="24"/>
          <w:szCs w:val="24"/>
        </w:rPr>
      </w:pPr>
    </w:p>
    <w:p w14:paraId="7F677359" w14:textId="77777777" w:rsidR="008B695C" w:rsidRPr="002F0F6A" w:rsidRDefault="008B695C" w:rsidP="001806C6">
      <w:pPr>
        <w:rPr>
          <w:rFonts w:ascii="Arial" w:hAnsi="Arial" w:cs="Arial"/>
          <w:b/>
          <w:sz w:val="24"/>
          <w:szCs w:val="24"/>
        </w:rPr>
      </w:pPr>
    </w:p>
    <w:p w14:paraId="3EC12913" w14:textId="77777777" w:rsidR="008B695C" w:rsidRPr="002F0F6A" w:rsidRDefault="008B695C" w:rsidP="001806C6">
      <w:pPr>
        <w:rPr>
          <w:rFonts w:ascii="Arial" w:hAnsi="Arial" w:cs="Arial"/>
          <w:b/>
          <w:sz w:val="24"/>
          <w:szCs w:val="24"/>
        </w:rPr>
      </w:pPr>
    </w:p>
    <w:p w14:paraId="13518E9A" w14:textId="77777777" w:rsidR="008B695C" w:rsidRPr="002F0F6A" w:rsidRDefault="008B695C" w:rsidP="001806C6">
      <w:pPr>
        <w:rPr>
          <w:rFonts w:ascii="Arial" w:hAnsi="Arial" w:cs="Arial"/>
          <w:b/>
          <w:sz w:val="24"/>
          <w:szCs w:val="24"/>
        </w:rPr>
      </w:pPr>
    </w:p>
    <w:p w14:paraId="32A4D505" w14:textId="77777777" w:rsidR="00B66AB0" w:rsidRPr="002F0F6A" w:rsidRDefault="00B66AB0" w:rsidP="001806C6">
      <w:pPr>
        <w:rPr>
          <w:rFonts w:ascii="Arial" w:hAnsi="Arial" w:cs="Arial"/>
          <w:b/>
          <w:sz w:val="24"/>
          <w:szCs w:val="24"/>
        </w:rPr>
      </w:pPr>
    </w:p>
    <w:p w14:paraId="788CE18D" w14:textId="77777777" w:rsidR="00B66AB0" w:rsidRPr="002F0F6A" w:rsidRDefault="00B66AB0" w:rsidP="001806C6">
      <w:pPr>
        <w:rPr>
          <w:rFonts w:ascii="Arial" w:hAnsi="Arial" w:cs="Arial"/>
          <w:b/>
          <w:sz w:val="24"/>
          <w:szCs w:val="24"/>
        </w:rPr>
      </w:pPr>
    </w:p>
    <w:p w14:paraId="4FB5DC07" w14:textId="77777777" w:rsidR="00B66AB0" w:rsidRPr="002F0F6A" w:rsidRDefault="00B66AB0" w:rsidP="001806C6">
      <w:pPr>
        <w:rPr>
          <w:rFonts w:ascii="Arial" w:hAnsi="Arial" w:cs="Arial"/>
          <w:b/>
          <w:sz w:val="24"/>
          <w:szCs w:val="24"/>
        </w:rPr>
      </w:pPr>
    </w:p>
    <w:p w14:paraId="0EC6D17C" w14:textId="77777777" w:rsidR="00B66AB0" w:rsidRPr="002F0F6A" w:rsidRDefault="00B66AB0" w:rsidP="001806C6">
      <w:pPr>
        <w:rPr>
          <w:rFonts w:ascii="Arial" w:hAnsi="Arial" w:cs="Arial"/>
          <w:b/>
          <w:sz w:val="24"/>
          <w:szCs w:val="24"/>
        </w:rPr>
      </w:pPr>
    </w:p>
    <w:p w14:paraId="7C5F4CD2" w14:textId="77777777" w:rsidR="00B66AB0" w:rsidRPr="002F0F6A" w:rsidRDefault="00B66AB0" w:rsidP="001806C6">
      <w:pPr>
        <w:rPr>
          <w:rFonts w:ascii="Arial" w:hAnsi="Arial" w:cs="Arial"/>
          <w:b/>
          <w:sz w:val="24"/>
          <w:szCs w:val="24"/>
        </w:rPr>
      </w:pPr>
    </w:p>
    <w:p w14:paraId="6F131F21" w14:textId="77777777" w:rsidR="00B66AB0" w:rsidRPr="002F0F6A" w:rsidRDefault="00B66AB0" w:rsidP="001806C6">
      <w:pPr>
        <w:rPr>
          <w:rFonts w:ascii="Arial" w:hAnsi="Arial" w:cs="Arial"/>
          <w:b/>
          <w:sz w:val="24"/>
          <w:szCs w:val="24"/>
        </w:rPr>
      </w:pPr>
    </w:p>
    <w:p w14:paraId="4B9E2528" w14:textId="77777777" w:rsidR="00B66AB0" w:rsidRPr="002F0F6A" w:rsidRDefault="00B66AB0" w:rsidP="001806C6">
      <w:pPr>
        <w:rPr>
          <w:rFonts w:ascii="Arial" w:hAnsi="Arial" w:cs="Arial"/>
          <w:b/>
          <w:sz w:val="24"/>
          <w:szCs w:val="24"/>
        </w:rPr>
      </w:pPr>
    </w:p>
    <w:p w14:paraId="3AD87579" w14:textId="77777777" w:rsidR="008B695C" w:rsidRPr="002F0F6A" w:rsidRDefault="008B695C" w:rsidP="001806C6">
      <w:pPr>
        <w:rPr>
          <w:rFonts w:ascii="Arial" w:hAnsi="Arial" w:cs="Arial"/>
          <w:b/>
          <w:sz w:val="24"/>
          <w:szCs w:val="24"/>
        </w:rPr>
      </w:pPr>
    </w:p>
    <w:p w14:paraId="1DF32F3A" w14:textId="77777777" w:rsidR="00F37056" w:rsidRPr="002F0F6A" w:rsidRDefault="00F37056" w:rsidP="001806C6">
      <w:pPr>
        <w:rPr>
          <w:rFonts w:ascii="Arial" w:hAnsi="Arial" w:cs="Arial"/>
          <w:b/>
          <w:sz w:val="24"/>
          <w:szCs w:val="24"/>
        </w:rPr>
      </w:pPr>
    </w:p>
    <w:p w14:paraId="0D17EB35" w14:textId="77777777" w:rsidR="00F76E5B" w:rsidRPr="002F0F6A" w:rsidRDefault="00F76E5B" w:rsidP="001806C6">
      <w:pPr>
        <w:rPr>
          <w:rFonts w:ascii="Arial" w:hAnsi="Arial" w:cs="Arial"/>
          <w:b/>
          <w:sz w:val="24"/>
          <w:szCs w:val="24"/>
        </w:rPr>
      </w:pPr>
    </w:p>
    <w:p w14:paraId="02669359" w14:textId="6E11A2B2" w:rsidR="002C4ED6" w:rsidRPr="002F0F6A" w:rsidRDefault="00C94ED3" w:rsidP="009E6E73">
      <w:pPr>
        <w:jc w:val="center"/>
        <w:rPr>
          <w:rFonts w:ascii="Arial" w:hAnsi="Arial" w:cs="Arial"/>
          <w:b/>
          <w:sz w:val="24"/>
          <w:szCs w:val="24"/>
        </w:rPr>
      </w:pPr>
      <w:r w:rsidRPr="002F0F6A">
        <w:rPr>
          <w:rFonts w:ascii="Arial" w:hAnsi="Arial" w:cs="Arial"/>
          <w:b/>
          <w:sz w:val="24"/>
          <w:szCs w:val="24"/>
        </w:rPr>
        <w:t xml:space="preserve">ANEXO I – </w:t>
      </w:r>
      <w:r w:rsidR="002C4ED6" w:rsidRPr="002F0F6A">
        <w:rPr>
          <w:rFonts w:ascii="Arial" w:hAnsi="Arial" w:cs="Arial"/>
          <w:b/>
          <w:sz w:val="24"/>
          <w:szCs w:val="24"/>
        </w:rPr>
        <w:t>TERMO DE REFERÊNCIA</w:t>
      </w:r>
    </w:p>
    <w:p w14:paraId="275AE34B" w14:textId="77777777" w:rsidR="00D444D8" w:rsidRPr="002F0F6A" w:rsidRDefault="00D444D8" w:rsidP="00E40A86">
      <w:pPr>
        <w:rPr>
          <w:rFonts w:ascii="Arial" w:hAnsi="Arial" w:cs="Arial"/>
          <w:sz w:val="24"/>
          <w:szCs w:val="24"/>
        </w:rPr>
      </w:pPr>
    </w:p>
    <w:p w14:paraId="369536B7" w14:textId="77777777" w:rsidR="00D834B6" w:rsidRPr="002F0F6A" w:rsidRDefault="00D834B6" w:rsidP="00D834B6">
      <w:pPr>
        <w:spacing w:line="276" w:lineRule="auto"/>
        <w:jc w:val="both"/>
        <w:rPr>
          <w:rFonts w:ascii="Arial" w:hAnsi="Arial" w:cs="Arial"/>
          <w:b/>
          <w:sz w:val="24"/>
          <w:szCs w:val="24"/>
        </w:rPr>
      </w:pPr>
      <w:r w:rsidRPr="002F0F6A">
        <w:rPr>
          <w:rFonts w:ascii="Arial" w:hAnsi="Arial" w:cs="Arial"/>
          <w:b/>
          <w:sz w:val="24"/>
          <w:szCs w:val="24"/>
        </w:rPr>
        <w:t>1. OBJETO</w:t>
      </w:r>
    </w:p>
    <w:p w14:paraId="1560E61F"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1.1.</w:t>
      </w:r>
      <w:r w:rsidRPr="002F0F6A">
        <w:rPr>
          <w:rFonts w:ascii="Arial" w:hAnsi="Arial" w:cs="Arial"/>
          <w:sz w:val="24"/>
          <w:szCs w:val="24"/>
        </w:rPr>
        <w:t xml:space="preserve"> O presente Termo de Referência tem por objetivo a futura e eventual contratação de empresa especializada na realização de eventos: tradicionais, educativos, culturais, cívicos, informativos e correlatos abrangendo a execução, acompanhamento, fornecimento de insumos, infraestrutura, organização de espaço físico, locação de equipamentos, estruturas temporárias de mobiliário e materiais, ornamentação e animação musical para atender os eventos promovidos pelas Secretarias Municipais da cidade de Gavião-Ba, conforme especificações constantes nos itens a seguir:</w:t>
      </w:r>
      <w:r w:rsidRPr="002F0F6A">
        <w:rPr>
          <w:rFonts w:ascii="Arial" w:hAnsi="Arial" w:cs="Arial"/>
          <w:bCs/>
          <w:sz w:val="24"/>
          <w:szCs w:val="24"/>
        </w:rPr>
        <w:t xml:space="preserve"> </w:t>
      </w:r>
    </w:p>
    <w:p w14:paraId="4168EC5B"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 xml:space="preserve">1.2 </w:t>
      </w:r>
      <w:r w:rsidRPr="002F0F6A">
        <w:rPr>
          <w:rFonts w:ascii="Arial" w:hAnsi="Arial" w:cs="Arial"/>
          <w:sz w:val="24"/>
          <w:szCs w:val="24"/>
        </w:rPr>
        <w:t>O objeto desta contratação não se enquadra como sendo bem/serviço de luxo, conforme art. 10º do Decreto Municipal nº 049/2023.</w:t>
      </w:r>
    </w:p>
    <w:p w14:paraId="714048A1" w14:textId="77777777" w:rsidR="00D834B6" w:rsidRPr="002F0F6A" w:rsidRDefault="00D834B6" w:rsidP="00D834B6">
      <w:pPr>
        <w:spacing w:line="276" w:lineRule="auto"/>
        <w:rPr>
          <w:rFonts w:ascii="Arial" w:hAnsi="Arial" w:cs="Arial"/>
          <w:sz w:val="24"/>
          <w:szCs w:val="24"/>
        </w:rPr>
      </w:pPr>
      <w:r w:rsidRPr="002F0F6A">
        <w:rPr>
          <w:rFonts w:ascii="Arial" w:hAnsi="Arial" w:cs="Arial"/>
          <w:b/>
          <w:sz w:val="24"/>
          <w:szCs w:val="24"/>
        </w:rPr>
        <w:t>1.2.1.</w:t>
      </w:r>
      <w:r w:rsidRPr="002F0F6A">
        <w:rPr>
          <w:rFonts w:ascii="Arial" w:hAnsi="Arial" w:cs="Arial"/>
          <w:sz w:val="24"/>
          <w:szCs w:val="24"/>
        </w:rPr>
        <w:t xml:space="preserve">  Critério de julgamento: Menor preço. </w:t>
      </w:r>
    </w:p>
    <w:p w14:paraId="4A2F4611" w14:textId="77777777" w:rsidR="00D834B6" w:rsidRPr="002F0F6A" w:rsidRDefault="00D834B6" w:rsidP="00D834B6">
      <w:pPr>
        <w:spacing w:line="276" w:lineRule="auto"/>
        <w:rPr>
          <w:rFonts w:ascii="Arial" w:hAnsi="Arial" w:cs="Arial"/>
          <w:sz w:val="24"/>
          <w:szCs w:val="24"/>
        </w:rPr>
      </w:pPr>
      <w:r w:rsidRPr="002F0F6A">
        <w:rPr>
          <w:rFonts w:ascii="Arial" w:hAnsi="Arial" w:cs="Arial"/>
          <w:b/>
          <w:sz w:val="24"/>
          <w:szCs w:val="24"/>
        </w:rPr>
        <w:t>1.2.2.</w:t>
      </w:r>
      <w:r w:rsidRPr="002F0F6A">
        <w:rPr>
          <w:rFonts w:ascii="Arial" w:hAnsi="Arial" w:cs="Arial"/>
          <w:sz w:val="24"/>
          <w:szCs w:val="24"/>
        </w:rPr>
        <w:t xml:space="preserve">  O lance deverá ser ofertado pelo valor do lote. </w:t>
      </w:r>
    </w:p>
    <w:p w14:paraId="1B0DD2AD" w14:textId="391F03DA" w:rsidR="00D834B6" w:rsidRPr="002F0F6A" w:rsidRDefault="00D834B6" w:rsidP="00D834B6">
      <w:pPr>
        <w:spacing w:line="276" w:lineRule="auto"/>
        <w:rPr>
          <w:rFonts w:ascii="Arial" w:hAnsi="Arial" w:cs="Arial"/>
          <w:sz w:val="24"/>
          <w:szCs w:val="24"/>
        </w:rPr>
      </w:pPr>
      <w:r w:rsidRPr="002F0F6A">
        <w:rPr>
          <w:rFonts w:ascii="Arial" w:hAnsi="Arial" w:cs="Arial"/>
          <w:b/>
          <w:sz w:val="24"/>
          <w:szCs w:val="24"/>
        </w:rPr>
        <w:t>1.2.3</w:t>
      </w:r>
      <w:r w:rsidRPr="002F0F6A">
        <w:rPr>
          <w:rFonts w:ascii="Arial" w:hAnsi="Arial" w:cs="Arial"/>
          <w:sz w:val="24"/>
          <w:szCs w:val="24"/>
        </w:rPr>
        <w:t xml:space="preserve"> Modo de disputa: Aberto.</w:t>
      </w:r>
    </w:p>
    <w:p w14:paraId="7C57F7F5" w14:textId="77777777" w:rsidR="00D834B6" w:rsidRPr="002F0F6A" w:rsidRDefault="00D834B6" w:rsidP="00D834B6">
      <w:pPr>
        <w:spacing w:line="276" w:lineRule="auto"/>
        <w:jc w:val="both"/>
        <w:rPr>
          <w:rFonts w:ascii="Arial" w:hAnsi="Arial" w:cs="Arial"/>
          <w:b/>
          <w:sz w:val="24"/>
          <w:szCs w:val="24"/>
        </w:rPr>
      </w:pPr>
      <w:r w:rsidRPr="002F0F6A">
        <w:rPr>
          <w:rFonts w:ascii="Arial" w:hAnsi="Arial" w:cs="Arial"/>
          <w:b/>
          <w:sz w:val="24"/>
          <w:szCs w:val="24"/>
        </w:rPr>
        <w:t>1.3 PLANILHA DESCRITIVA</w:t>
      </w:r>
    </w:p>
    <w:tbl>
      <w:tblPr>
        <w:tblStyle w:val="Tabelacomgrade"/>
        <w:tblW w:w="9711" w:type="dxa"/>
        <w:jc w:val="center"/>
        <w:tblLayout w:type="fixed"/>
        <w:tblLook w:val="04A0" w:firstRow="1" w:lastRow="0" w:firstColumn="1" w:lastColumn="0" w:noHBand="0" w:noVBand="1"/>
      </w:tblPr>
      <w:tblGrid>
        <w:gridCol w:w="958"/>
        <w:gridCol w:w="850"/>
        <w:gridCol w:w="6946"/>
        <w:gridCol w:w="957"/>
      </w:tblGrid>
      <w:tr w:rsidR="002F0F6A" w:rsidRPr="002F0F6A" w14:paraId="166F638F" w14:textId="77777777" w:rsidTr="00C50103">
        <w:trPr>
          <w:jc w:val="center"/>
        </w:trPr>
        <w:tc>
          <w:tcPr>
            <w:tcW w:w="958" w:type="dxa"/>
            <w:tcBorders>
              <w:top w:val="single" w:sz="4" w:space="0" w:color="auto"/>
              <w:left w:val="single" w:sz="4" w:space="0" w:color="auto"/>
              <w:bottom w:val="single" w:sz="4" w:space="0" w:color="auto"/>
              <w:right w:val="single" w:sz="4" w:space="0" w:color="auto"/>
            </w:tcBorders>
            <w:vAlign w:val="bottom"/>
          </w:tcPr>
          <w:p w14:paraId="536EED26" w14:textId="24B79272" w:rsidR="00C50103" w:rsidRPr="002F0F6A" w:rsidRDefault="00C50103" w:rsidP="00C50103">
            <w:pPr>
              <w:pStyle w:val="TableParagraph"/>
              <w:ind w:left="0"/>
              <w:jc w:val="left"/>
              <w:rPr>
                <w:rFonts w:ascii="Arial" w:hAnsi="Arial" w:cs="Arial"/>
                <w:b/>
                <w:sz w:val="20"/>
                <w:szCs w:val="20"/>
              </w:rPr>
            </w:pPr>
            <w:r w:rsidRPr="002F0F6A">
              <w:rPr>
                <w:rFonts w:ascii="Arial" w:hAnsi="Arial" w:cs="Arial"/>
                <w:b/>
                <w:sz w:val="20"/>
                <w:szCs w:val="20"/>
              </w:rPr>
              <w:t>LOTE</w:t>
            </w:r>
          </w:p>
        </w:tc>
        <w:tc>
          <w:tcPr>
            <w:tcW w:w="850" w:type="dxa"/>
            <w:tcBorders>
              <w:top w:val="single" w:sz="4" w:space="0" w:color="auto"/>
              <w:left w:val="single" w:sz="4" w:space="0" w:color="auto"/>
              <w:bottom w:val="single" w:sz="4" w:space="0" w:color="auto"/>
              <w:right w:val="single" w:sz="4" w:space="0" w:color="auto"/>
            </w:tcBorders>
          </w:tcPr>
          <w:p w14:paraId="618CA05F" w14:textId="77777777" w:rsidR="00C50103" w:rsidRPr="002F0F6A" w:rsidRDefault="00C50103" w:rsidP="00726512">
            <w:pPr>
              <w:pStyle w:val="TableParagraph"/>
              <w:rPr>
                <w:rFonts w:ascii="Arial" w:hAnsi="Arial" w:cs="Arial"/>
                <w:sz w:val="20"/>
                <w:szCs w:val="20"/>
              </w:rPr>
            </w:pPr>
          </w:p>
          <w:p w14:paraId="6AF146FC" w14:textId="77777777" w:rsidR="00C50103" w:rsidRPr="002F0F6A" w:rsidRDefault="00C50103" w:rsidP="00726512">
            <w:pPr>
              <w:jc w:val="both"/>
              <w:rPr>
                <w:rFonts w:ascii="Arial" w:hAnsi="Arial" w:cs="Arial"/>
                <w:sz w:val="20"/>
              </w:rPr>
            </w:pPr>
            <w:r w:rsidRPr="002F0F6A">
              <w:rPr>
                <w:rFonts w:ascii="Arial" w:hAnsi="Arial" w:cs="Arial"/>
                <w:b/>
                <w:sz w:val="20"/>
              </w:rPr>
              <w:t>ITEM</w:t>
            </w:r>
          </w:p>
        </w:tc>
        <w:tc>
          <w:tcPr>
            <w:tcW w:w="6946" w:type="dxa"/>
            <w:tcBorders>
              <w:top w:val="single" w:sz="4" w:space="0" w:color="auto"/>
              <w:left w:val="single" w:sz="4" w:space="0" w:color="auto"/>
              <w:bottom w:val="single" w:sz="4" w:space="0" w:color="auto"/>
              <w:right w:val="single" w:sz="4" w:space="0" w:color="auto"/>
            </w:tcBorders>
          </w:tcPr>
          <w:p w14:paraId="453D0FA8" w14:textId="77777777" w:rsidR="00C50103" w:rsidRPr="002F0F6A" w:rsidRDefault="00C50103" w:rsidP="00726512">
            <w:pPr>
              <w:pStyle w:val="TableParagraph"/>
              <w:rPr>
                <w:rFonts w:ascii="Arial" w:hAnsi="Arial" w:cs="Arial"/>
                <w:sz w:val="20"/>
                <w:szCs w:val="20"/>
              </w:rPr>
            </w:pPr>
          </w:p>
          <w:p w14:paraId="528E7F44" w14:textId="77777777" w:rsidR="00C50103" w:rsidRPr="002F0F6A" w:rsidRDefault="00C50103" w:rsidP="00726512">
            <w:pPr>
              <w:jc w:val="both"/>
              <w:rPr>
                <w:rFonts w:ascii="Arial" w:hAnsi="Arial" w:cs="Arial"/>
                <w:sz w:val="20"/>
              </w:rPr>
            </w:pPr>
            <w:r w:rsidRPr="002F0F6A">
              <w:rPr>
                <w:rFonts w:ascii="Arial" w:hAnsi="Arial" w:cs="Arial"/>
                <w:b/>
                <w:sz w:val="20"/>
              </w:rPr>
              <w:t>DESCRIÇÃO/ESPECIFICAÇÃO</w:t>
            </w:r>
          </w:p>
        </w:tc>
        <w:tc>
          <w:tcPr>
            <w:tcW w:w="957" w:type="dxa"/>
            <w:tcBorders>
              <w:top w:val="single" w:sz="4" w:space="0" w:color="auto"/>
              <w:left w:val="single" w:sz="4" w:space="0" w:color="auto"/>
              <w:bottom w:val="single" w:sz="4" w:space="0" w:color="auto"/>
              <w:right w:val="single" w:sz="4" w:space="0" w:color="auto"/>
            </w:tcBorders>
          </w:tcPr>
          <w:p w14:paraId="3FB5285F" w14:textId="77777777" w:rsidR="00C50103" w:rsidRPr="002F0F6A" w:rsidRDefault="00C50103" w:rsidP="00726512">
            <w:pPr>
              <w:pStyle w:val="TableParagraph"/>
              <w:rPr>
                <w:rFonts w:ascii="Arial" w:hAnsi="Arial" w:cs="Arial"/>
                <w:sz w:val="20"/>
                <w:szCs w:val="20"/>
              </w:rPr>
            </w:pPr>
          </w:p>
          <w:p w14:paraId="23DAA818" w14:textId="77777777" w:rsidR="00C50103" w:rsidRPr="002F0F6A" w:rsidRDefault="00C50103" w:rsidP="00726512">
            <w:pPr>
              <w:jc w:val="both"/>
              <w:rPr>
                <w:rFonts w:ascii="Arial" w:hAnsi="Arial" w:cs="Arial"/>
                <w:sz w:val="20"/>
              </w:rPr>
            </w:pPr>
            <w:r w:rsidRPr="002F0F6A">
              <w:rPr>
                <w:rFonts w:ascii="Arial" w:hAnsi="Arial" w:cs="Arial"/>
                <w:b/>
                <w:sz w:val="20"/>
              </w:rPr>
              <w:t>UNID</w:t>
            </w:r>
          </w:p>
        </w:tc>
      </w:tr>
      <w:tr w:rsidR="002F0F6A" w:rsidRPr="002F0F6A" w14:paraId="4EDEEC80" w14:textId="77777777" w:rsidTr="00C50103">
        <w:trPr>
          <w:jc w:val="center"/>
        </w:trPr>
        <w:tc>
          <w:tcPr>
            <w:tcW w:w="958" w:type="dxa"/>
            <w:vAlign w:val="center"/>
          </w:tcPr>
          <w:p w14:paraId="4A4B1953"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3E175DB8" w14:textId="77777777" w:rsidR="00C50103" w:rsidRPr="002F0F6A" w:rsidRDefault="00C50103" w:rsidP="00726512">
            <w:pPr>
              <w:pStyle w:val="TableParagraph"/>
              <w:rPr>
                <w:rFonts w:ascii="Arial" w:hAnsi="Arial" w:cs="Arial"/>
                <w:sz w:val="20"/>
                <w:szCs w:val="20"/>
              </w:rPr>
            </w:pPr>
          </w:p>
          <w:p w14:paraId="21732A25" w14:textId="77777777" w:rsidR="00C50103" w:rsidRPr="002F0F6A" w:rsidRDefault="00C50103" w:rsidP="00726512">
            <w:pPr>
              <w:pStyle w:val="TableParagraph"/>
              <w:rPr>
                <w:rFonts w:ascii="Arial" w:hAnsi="Arial" w:cs="Arial"/>
                <w:sz w:val="20"/>
                <w:szCs w:val="20"/>
              </w:rPr>
            </w:pPr>
          </w:p>
          <w:p w14:paraId="5A24A029" w14:textId="77777777" w:rsidR="00C50103" w:rsidRPr="002F0F6A" w:rsidRDefault="00C50103" w:rsidP="00726512">
            <w:pPr>
              <w:pStyle w:val="TableParagraph"/>
              <w:rPr>
                <w:rFonts w:ascii="Arial" w:hAnsi="Arial" w:cs="Arial"/>
                <w:sz w:val="20"/>
                <w:szCs w:val="20"/>
              </w:rPr>
            </w:pPr>
          </w:p>
          <w:p w14:paraId="4A21331D"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6946" w:type="dxa"/>
            <w:vAlign w:val="center"/>
          </w:tcPr>
          <w:p w14:paraId="76B2C0CA" w14:textId="77777777" w:rsidR="00C50103" w:rsidRPr="002F0F6A" w:rsidRDefault="00C50103" w:rsidP="00C50103">
            <w:pPr>
              <w:jc w:val="both"/>
              <w:rPr>
                <w:rFonts w:ascii="Arial" w:hAnsi="Arial" w:cs="Arial"/>
                <w:sz w:val="20"/>
              </w:rPr>
            </w:pPr>
            <w:r w:rsidRPr="002F0F6A">
              <w:rPr>
                <w:rFonts w:ascii="Arial" w:hAnsi="Arial" w:cs="Arial"/>
              </w:rPr>
              <w:t>SERVIÇOS DE ORNAMENTACAO  COM</w:t>
            </w:r>
            <w:r w:rsidRPr="002F0F6A">
              <w:rPr>
                <w:rFonts w:ascii="Arial" w:hAnsi="Arial" w:cs="Arial"/>
              </w:rPr>
              <w:br/>
              <w:t>FONECIMENTO DE MAO-DE-OBRA A MATERIAL DECORATIVO EM GERAL, ENGBOLANDO A AVENIDA HUMBERTO DE CAMPOS E PRAÇA JOAQUIM P. DA CUNHA PARA EVENTO FESTA DE SÃO PEDR0, CONFORME PROJETO. COM  TEMA DEFINIDO PELA CONTRATANTE.</w:t>
            </w:r>
          </w:p>
        </w:tc>
        <w:tc>
          <w:tcPr>
            <w:tcW w:w="957" w:type="dxa"/>
            <w:vAlign w:val="bottom"/>
          </w:tcPr>
          <w:p w14:paraId="429AFCBE" w14:textId="77777777" w:rsidR="00C50103" w:rsidRPr="002F0F6A" w:rsidRDefault="00C50103" w:rsidP="00726512">
            <w:pPr>
              <w:rPr>
                <w:rFonts w:ascii="Arial" w:hAnsi="Arial" w:cs="Arial"/>
                <w:sz w:val="20"/>
              </w:rPr>
            </w:pPr>
            <w:r w:rsidRPr="002F0F6A">
              <w:rPr>
                <w:rFonts w:ascii="Arial" w:hAnsi="Arial" w:cs="Arial"/>
                <w:sz w:val="20"/>
              </w:rPr>
              <w:t>SERV</w:t>
            </w:r>
          </w:p>
        </w:tc>
      </w:tr>
      <w:tr w:rsidR="002F0F6A" w:rsidRPr="002F0F6A" w14:paraId="71C6BD1C" w14:textId="77777777" w:rsidTr="00C50103">
        <w:trPr>
          <w:jc w:val="center"/>
        </w:trPr>
        <w:tc>
          <w:tcPr>
            <w:tcW w:w="958" w:type="dxa"/>
            <w:vAlign w:val="center"/>
          </w:tcPr>
          <w:p w14:paraId="5923BE6B" w14:textId="77777777" w:rsidR="00C50103" w:rsidRPr="002F0F6A" w:rsidRDefault="00C50103" w:rsidP="00726512">
            <w:pPr>
              <w:jc w:val="center"/>
              <w:rPr>
                <w:rFonts w:ascii="Arial" w:hAnsi="Arial" w:cs="Arial"/>
              </w:rPr>
            </w:pPr>
            <w:r w:rsidRPr="002F0F6A">
              <w:rPr>
                <w:rFonts w:ascii="Arial" w:hAnsi="Arial" w:cs="Arial"/>
                <w:sz w:val="20"/>
              </w:rPr>
              <w:t>01</w:t>
            </w:r>
          </w:p>
        </w:tc>
        <w:tc>
          <w:tcPr>
            <w:tcW w:w="850" w:type="dxa"/>
            <w:vAlign w:val="center"/>
          </w:tcPr>
          <w:p w14:paraId="4B4CF97E" w14:textId="77777777" w:rsidR="00C50103" w:rsidRPr="002F0F6A" w:rsidRDefault="00C50103" w:rsidP="00726512">
            <w:pPr>
              <w:pStyle w:val="TableParagraph"/>
              <w:rPr>
                <w:rFonts w:ascii="Arial" w:hAnsi="Arial" w:cs="Arial"/>
                <w:sz w:val="20"/>
                <w:szCs w:val="20"/>
              </w:rPr>
            </w:pPr>
          </w:p>
          <w:p w14:paraId="630C42D1" w14:textId="77777777" w:rsidR="00C50103" w:rsidRPr="002F0F6A" w:rsidRDefault="00C50103" w:rsidP="00726512">
            <w:pPr>
              <w:pStyle w:val="TableParagraph"/>
              <w:rPr>
                <w:rFonts w:ascii="Arial" w:hAnsi="Arial" w:cs="Arial"/>
                <w:sz w:val="20"/>
                <w:szCs w:val="20"/>
              </w:rPr>
            </w:pPr>
          </w:p>
          <w:p w14:paraId="686C4947" w14:textId="77777777" w:rsidR="00C50103" w:rsidRPr="002F0F6A" w:rsidRDefault="00C50103" w:rsidP="00726512">
            <w:pPr>
              <w:pStyle w:val="TableParagraph"/>
              <w:rPr>
                <w:rFonts w:ascii="Arial" w:hAnsi="Arial" w:cs="Arial"/>
                <w:sz w:val="20"/>
                <w:szCs w:val="20"/>
              </w:rPr>
            </w:pPr>
          </w:p>
          <w:p w14:paraId="1D442494" w14:textId="77777777" w:rsidR="00C50103" w:rsidRPr="002F0F6A" w:rsidRDefault="00C50103" w:rsidP="00726512">
            <w:pPr>
              <w:pStyle w:val="TableParagraph"/>
              <w:rPr>
                <w:rFonts w:ascii="Arial" w:hAnsi="Arial" w:cs="Arial"/>
                <w:sz w:val="20"/>
                <w:szCs w:val="20"/>
              </w:rPr>
            </w:pPr>
          </w:p>
          <w:p w14:paraId="5A3BF7F0"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02</w:t>
            </w:r>
          </w:p>
        </w:tc>
        <w:tc>
          <w:tcPr>
            <w:tcW w:w="6946" w:type="dxa"/>
            <w:vAlign w:val="center"/>
          </w:tcPr>
          <w:p w14:paraId="49A3988A"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SERVIÇO DE LOCAÇÃO DE TENDA/TOLDO COM ESTRUTURA METÁLICA EM METALÃO ECOBERTURA EM LONA REFORÇADA MEDINDO NO MÍNIMO 5MX5M . (UNIDADE POR DIÁRIA).</w:t>
            </w:r>
          </w:p>
        </w:tc>
        <w:tc>
          <w:tcPr>
            <w:tcW w:w="957" w:type="dxa"/>
            <w:vAlign w:val="bottom"/>
          </w:tcPr>
          <w:p w14:paraId="241FC49F" w14:textId="77777777" w:rsidR="00C50103" w:rsidRPr="002F0F6A" w:rsidRDefault="00C50103" w:rsidP="00726512">
            <w:pPr>
              <w:rPr>
                <w:rFonts w:ascii="Arial" w:hAnsi="Arial" w:cs="Arial"/>
                <w:sz w:val="20"/>
              </w:rPr>
            </w:pPr>
            <w:r w:rsidRPr="002F0F6A">
              <w:rPr>
                <w:rFonts w:ascii="Arial" w:hAnsi="Arial" w:cs="Arial"/>
                <w:sz w:val="20"/>
              </w:rPr>
              <w:t>DIÁRIA</w:t>
            </w:r>
          </w:p>
        </w:tc>
      </w:tr>
      <w:tr w:rsidR="002F0F6A" w:rsidRPr="002F0F6A" w14:paraId="0A1459C4" w14:textId="77777777" w:rsidTr="00C50103">
        <w:trPr>
          <w:trHeight w:val="1438"/>
          <w:jc w:val="center"/>
        </w:trPr>
        <w:tc>
          <w:tcPr>
            <w:tcW w:w="958" w:type="dxa"/>
            <w:vAlign w:val="center"/>
          </w:tcPr>
          <w:p w14:paraId="7051C199" w14:textId="77777777" w:rsidR="00C50103" w:rsidRPr="002F0F6A" w:rsidRDefault="00C50103" w:rsidP="00726512">
            <w:pPr>
              <w:jc w:val="center"/>
              <w:rPr>
                <w:rFonts w:ascii="Arial" w:hAnsi="Arial" w:cs="Arial"/>
              </w:rPr>
            </w:pPr>
            <w:r w:rsidRPr="002F0F6A">
              <w:rPr>
                <w:rFonts w:ascii="Arial" w:hAnsi="Arial" w:cs="Arial"/>
                <w:sz w:val="20"/>
              </w:rPr>
              <w:t>01</w:t>
            </w:r>
          </w:p>
        </w:tc>
        <w:tc>
          <w:tcPr>
            <w:tcW w:w="850" w:type="dxa"/>
            <w:vAlign w:val="center"/>
          </w:tcPr>
          <w:p w14:paraId="0B7CF01D" w14:textId="77777777" w:rsidR="00C50103" w:rsidRPr="002F0F6A" w:rsidRDefault="00C50103" w:rsidP="00726512">
            <w:pPr>
              <w:pStyle w:val="TableParagraph"/>
              <w:rPr>
                <w:rFonts w:ascii="Arial" w:hAnsi="Arial" w:cs="Arial"/>
                <w:sz w:val="20"/>
                <w:szCs w:val="20"/>
              </w:rPr>
            </w:pPr>
          </w:p>
          <w:p w14:paraId="531440CE" w14:textId="77777777" w:rsidR="00C50103" w:rsidRPr="002F0F6A" w:rsidRDefault="00C50103" w:rsidP="00726512">
            <w:pPr>
              <w:pStyle w:val="TableParagraph"/>
              <w:rPr>
                <w:rFonts w:ascii="Arial" w:hAnsi="Arial" w:cs="Arial"/>
                <w:sz w:val="20"/>
                <w:szCs w:val="20"/>
              </w:rPr>
            </w:pPr>
          </w:p>
          <w:p w14:paraId="4B07087C"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03</w:t>
            </w:r>
          </w:p>
        </w:tc>
        <w:tc>
          <w:tcPr>
            <w:tcW w:w="6946" w:type="dxa"/>
            <w:vAlign w:val="center"/>
          </w:tcPr>
          <w:p w14:paraId="67DD5B3B"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TENDA - LOCAÇÃO DE TENDA MEDINDO 10 METROS DE LARGURA POR 20 METROS DE COMPRIMENTO, COM NO MINIMO 3 (TRES METROS DE ALTURA, COBERTA COM LONA BRANA ANTI-CHAMAS, ESTRUTURA BOX TRUSS DE ALUMINIO.</w:t>
            </w:r>
          </w:p>
        </w:tc>
        <w:tc>
          <w:tcPr>
            <w:tcW w:w="957" w:type="dxa"/>
            <w:vAlign w:val="bottom"/>
          </w:tcPr>
          <w:p w14:paraId="3201CCA3" w14:textId="77777777" w:rsidR="00C50103" w:rsidRPr="002F0F6A" w:rsidRDefault="00C50103" w:rsidP="00726512">
            <w:pPr>
              <w:rPr>
                <w:rFonts w:ascii="Arial" w:hAnsi="Arial" w:cs="Arial"/>
                <w:sz w:val="20"/>
              </w:rPr>
            </w:pPr>
            <w:r w:rsidRPr="002F0F6A">
              <w:rPr>
                <w:rFonts w:ascii="Arial" w:hAnsi="Arial" w:cs="Arial"/>
                <w:sz w:val="20"/>
              </w:rPr>
              <w:t>DIÁRIA</w:t>
            </w:r>
          </w:p>
        </w:tc>
      </w:tr>
      <w:tr w:rsidR="002F0F6A" w:rsidRPr="002F0F6A" w14:paraId="6ECC6173" w14:textId="77777777" w:rsidTr="00C50103">
        <w:trPr>
          <w:jc w:val="center"/>
        </w:trPr>
        <w:tc>
          <w:tcPr>
            <w:tcW w:w="958" w:type="dxa"/>
            <w:vAlign w:val="center"/>
          </w:tcPr>
          <w:p w14:paraId="49C471CB" w14:textId="77777777" w:rsidR="00C50103" w:rsidRPr="002F0F6A" w:rsidRDefault="00C50103" w:rsidP="00726512">
            <w:pPr>
              <w:jc w:val="center"/>
              <w:rPr>
                <w:rFonts w:ascii="Arial" w:hAnsi="Arial" w:cs="Arial"/>
              </w:rPr>
            </w:pPr>
            <w:r w:rsidRPr="002F0F6A">
              <w:rPr>
                <w:rFonts w:ascii="Arial" w:hAnsi="Arial" w:cs="Arial"/>
                <w:sz w:val="20"/>
              </w:rPr>
              <w:t>01</w:t>
            </w:r>
          </w:p>
        </w:tc>
        <w:tc>
          <w:tcPr>
            <w:tcW w:w="850" w:type="dxa"/>
            <w:vAlign w:val="center"/>
          </w:tcPr>
          <w:p w14:paraId="104E5E6D" w14:textId="77777777" w:rsidR="00C50103" w:rsidRPr="002F0F6A" w:rsidRDefault="00C50103" w:rsidP="00726512">
            <w:pPr>
              <w:pStyle w:val="TableParagraph"/>
              <w:rPr>
                <w:rFonts w:ascii="Arial" w:hAnsi="Arial" w:cs="Arial"/>
                <w:sz w:val="20"/>
                <w:szCs w:val="20"/>
              </w:rPr>
            </w:pPr>
          </w:p>
          <w:p w14:paraId="298941BB" w14:textId="77777777" w:rsidR="00C50103" w:rsidRPr="002F0F6A" w:rsidRDefault="00C50103" w:rsidP="00726512">
            <w:pPr>
              <w:pStyle w:val="TableParagraph"/>
              <w:rPr>
                <w:rFonts w:ascii="Arial" w:hAnsi="Arial" w:cs="Arial"/>
                <w:sz w:val="20"/>
                <w:szCs w:val="20"/>
              </w:rPr>
            </w:pPr>
          </w:p>
          <w:p w14:paraId="11AB7D60"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04</w:t>
            </w:r>
          </w:p>
          <w:p w14:paraId="7AF58890" w14:textId="77777777" w:rsidR="00C50103" w:rsidRPr="002F0F6A" w:rsidRDefault="00C50103" w:rsidP="00726512">
            <w:pPr>
              <w:pStyle w:val="TableParagraph"/>
              <w:rPr>
                <w:rFonts w:ascii="Arial" w:hAnsi="Arial" w:cs="Arial"/>
                <w:sz w:val="20"/>
                <w:szCs w:val="20"/>
              </w:rPr>
            </w:pPr>
          </w:p>
        </w:tc>
        <w:tc>
          <w:tcPr>
            <w:tcW w:w="6946" w:type="dxa"/>
            <w:vAlign w:val="bottom"/>
          </w:tcPr>
          <w:p w14:paraId="38850176" w14:textId="77777777" w:rsidR="00C50103" w:rsidRPr="002F0F6A" w:rsidRDefault="00C50103" w:rsidP="00C50103">
            <w:pPr>
              <w:pStyle w:val="TableParagraph"/>
              <w:ind w:left="0"/>
              <w:jc w:val="both"/>
              <w:rPr>
                <w:rFonts w:ascii="Arial" w:hAnsi="Arial" w:cs="Arial"/>
                <w:sz w:val="20"/>
                <w:szCs w:val="20"/>
              </w:rPr>
            </w:pPr>
            <w:r w:rsidRPr="002F0F6A">
              <w:rPr>
                <w:rFonts w:ascii="Arial" w:hAnsi="Arial" w:cs="Arial"/>
              </w:rPr>
              <w:t>SANITARIO QUÍMICO CABINE SANITÁRIA INDIVIDUAL, PORTÁTIL, DIMENSÕES</w:t>
            </w:r>
            <w:r w:rsidRPr="002F0F6A">
              <w:rPr>
                <w:rFonts w:ascii="Arial" w:hAnsi="Arial" w:cs="Arial"/>
              </w:rPr>
              <w:br/>
              <w:t>MÍNIMAS DE 1,1M X 1,1M X 2,1M DE ALTURA, EM POLIETILENO DE ALTA DENSIDADE, PISO ANTIDERRAPANTE, TETO TRANSLÚCIDO,FECHADURA COM INDICAÇÃO “LIVRE/OCUPADO” EXTERNA, CAIXA DE DEJETOS COM CAPACIDADE DE 227 LITROS,</w:t>
            </w:r>
            <w:r w:rsidRPr="002F0F6A">
              <w:rPr>
                <w:rFonts w:ascii="Arial" w:hAnsi="Arial" w:cs="Arial"/>
              </w:rPr>
              <w:br/>
              <w:t>ASSENTO, SUPORTE PARA PAPEL HIGIÊNICO E PORTA OBJETOS, ABERTURA PARA VENTILAÇÃO, MANUTENÇÃO DIÁRIA COM</w:t>
            </w:r>
            <w:r w:rsidRPr="002F0F6A">
              <w:rPr>
                <w:rFonts w:ascii="Arial" w:hAnsi="Arial" w:cs="Arial"/>
              </w:rPr>
              <w:br/>
              <w:t>PRODUTOS PARA DESINFECÇÃO E DESODORIZAÇÃO.OBS: INCLUINDO MONTAGEM, DESMONTAGEM, TRANSPORTE,</w:t>
            </w:r>
            <w:r w:rsidRPr="002F0F6A">
              <w:rPr>
                <w:rFonts w:ascii="Arial" w:hAnsi="Arial" w:cs="Arial"/>
              </w:rPr>
              <w:br/>
              <w:t>LIMPEZA, ALIMENTAÇÃO E HOSPEDAGEM DO OPERADOR.</w:t>
            </w:r>
          </w:p>
        </w:tc>
        <w:tc>
          <w:tcPr>
            <w:tcW w:w="957" w:type="dxa"/>
            <w:vAlign w:val="center"/>
          </w:tcPr>
          <w:p w14:paraId="6195DD2A" w14:textId="77777777" w:rsidR="00C50103" w:rsidRPr="002F0F6A" w:rsidRDefault="00C50103" w:rsidP="00726512">
            <w:pPr>
              <w:jc w:val="center"/>
              <w:rPr>
                <w:rFonts w:ascii="Arial" w:hAnsi="Arial" w:cs="Arial"/>
                <w:sz w:val="20"/>
              </w:rPr>
            </w:pPr>
            <w:r w:rsidRPr="002F0F6A">
              <w:rPr>
                <w:rFonts w:ascii="Arial" w:hAnsi="Arial" w:cs="Arial"/>
                <w:sz w:val="20"/>
              </w:rPr>
              <w:t>DIÁRIA</w:t>
            </w:r>
          </w:p>
          <w:p w14:paraId="4D52712B" w14:textId="77777777" w:rsidR="00C50103" w:rsidRPr="002F0F6A" w:rsidRDefault="00C50103" w:rsidP="00726512">
            <w:pPr>
              <w:pStyle w:val="TableParagraph"/>
              <w:rPr>
                <w:rFonts w:ascii="Arial" w:hAnsi="Arial" w:cs="Arial"/>
                <w:sz w:val="20"/>
                <w:szCs w:val="20"/>
              </w:rPr>
            </w:pPr>
          </w:p>
        </w:tc>
      </w:tr>
      <w:tr w:rsidR="002F0F6A" w:rsidRPr="002F0F6A" w14:paraId="37471992" w14:textId="77777777" w:rsidTr="00C50103">
        <w:trPr>
          <w:jc w:val="center"/>
        </w:trPr>
        <w:tc>
          <w:tcPr>
            <w:tcW w:w="958" w:type="dxa"/>
            <w:vAlign w:val="center"/>
          </w:tcPr>
          <w:p w14:paraId="31C36905" w14:textId="77777777" w:rsidR="00C50103" w:rsidRPr="002F0F6A" w:rsidRDefault="00C50103" w:rsidP="00726512">
            <w:pPr>
              <w:jc w:val="center"/>
              <w:rPr>
                <w:rFonts w:ascii="Arial" w:hAnsi="Arial" w:cs="Arial"/>
              </w:rPr>
            </w:pPr>
            <w:r w:rsidRPr="002F0F6A">
              <w:rPr>
                <w:rFonts w:ascii="Arial" w:hAnsi="Arial" w:cs="Arial"/>
                <w:sz w:val="20"/>
              </w:rPr>
              <w:t>01</w:t>
            </w:r>
          </w:p>
        </w:tc>
        <w:tc>
          <w:tcPr>
            <w:tcW w:w="850" w:type="dxa"/>
            <w:vAlign w:val="center"/>
          </w:tcPr>
          <w:p w14:paraId="30A0C28E" w14:textId="77777777" w:rsidR="00C50103" w:rsidRPr="002F0F6A" w:rsidRDefault="00C50103" w:rsidP="00726512">
            <w:pPr>
              <w:pStyle w:val="TableParagraph"/>
              <w:rPr>
                <w:rFonts w:ascii="Arial" w:hAnsi="Arial" w:cs="Arial"/>
                <w:sz w:val="20"/>
                <w:szCs w:val="20"/>
              </w:rPr>
            </w:pPr>
          </w:p>
          <w:p w14:paraId="22547DFB" w14:textId="77777777" w:rsidR="00C50103" w:rsidRPr="002F0F6A" w:rsidRDefault="00C50103" w:rsidP="00726512">
            <w:pPr>
              <w:pStyle w:val="TableParagraph"/>
              <w:rPr>
                <w:rFonts w:ascii="Arial" w:hAnsi="Arial" w:cs="Arial"/>
                <w:sz w:val="20"/>
                <w:szCs w:val="20"/>
              </w:rPr>
            </w:pPr>
          </w:p>
          <w:p w14:paraId="1E71C919"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lastRenderedPageBreak/>
              <w:t>05</w:t>
            </w:r>
          </w:p>
          <w:p w14:paraId="0E3C7F6E" w14:textId="77777777" w:rsidR="00C50103" w:rsidRPr="002F0F6A" w:rsidRDefault="00C50103" w:rsidP="00726512">
            <w:pPr>
              <w:pStyle w:val="TableParagraph"/>
              <w:rPr>
                <w:rFonts w:ascii="Arial" w:hAnsi="Arial" w:cs="Arial"/>
                <w:sz w:val="20"/>
                <w:szCs w:val="20"/>
              </w:rPr>
            </w:pPr>
          </w:p>
          <w:p w14:paraId="41F14D0B" w14:textId="77777777" w:rsidR="00C50103" w:rsidRPr="002F0F6A" w:rsidRDefault="00C50103" w:rsidP="00726512">
            <w:pPr>
              <w:pStyle w:val="TableParagraph"/>
              <w:rPr>
                <w:rFonts w:ascii="Arial" w:hAnsi="Arial" w:cs="Arial"/>
                <w:sz w:val="20"/>
                <w:szCs w:val="20"/>
              </w:rPr>
            </w:pPr>
          </w:p>
        </w:tc>
        <w:tc>
          <w:tcPr>
            <w:tcW w:w="6946" w:type="dxa"/>
            <w:vAlign w:val="center"/>
          </w:tcPr>
          <w:p w14:paraId="61256DAB" w14:textId="77777777" w:rsidR="00C50103" w:rsidRPr="002F0F6A" w:rsidRDefault="00C50103" w:rsidP="00C50103">
            <w:pPr>
              <w:pStyle w:val="TableParagraph"/>
              <w:ind w:left="0"/>
              <w:jc w:val="both"/>
              <w:rPr>
                <w:rFonts w:ascii="Arial" w:hAnsi="Arial" w:cs="Arial"/>
                <w:sz w:val="20"/>
                <w:szCs w:val="20"/>
              </w:rPr>
            </w:pPr>
            <w:r w:rsidRPr="002F0F6A">
              <w:rPr>
                <w:rFonts w:ascii="Arial" w:hAnsi="Arial" w:cs="Arial"/>
              </w:rPr>
              <w:lastRenderedPageBreak/>
              <w:t>SISTEMA DE SONORIZAÇÃO MÉDIO PORTE 02</w:t>
            </w:r>
            <w:r w:rsidRPr="002F0F6A">
              <w:rPr>
                <w:rFonts w:ascii="Arial" w:hAnsi="Arial" w:cs="Arial"/>
              </w:rPr>
              <w:br w:type="page"/>
              <w:t xml:space="preserve"> MESAS DIGITAIS COM 48 CANAIS DE ENTRADA, EQUALIZAÇÃO </w:t>
            </w:r>
            <w:r w:rsidRPr="002F0F6A">
              <w:rPr>
                <w:rFonts w:ascii="Arial" w:hAnsi="Arial" w:cs="Arial"/>
              </w:rPr>
              <w:lastRenderedPageBreak/>
              <w:t>PARAMÉTRICA, COMPRESSOR, GATE POR CANAL, 24</w:t>
            </w:r>
            <w:r w:rsidRPr="002F0F6A">
              <w:rPr>
                <w:rFonts w:ascii="Arial" w:hAnsi="Arial" w:cs="Arial"/>
              </w:rPr>
              <w:br w:type="page"/>
              <w:t>CANAIS DE SAÍDA COM EQUALIZADOR GRÁFICO DE 31 BANDAS POR CANAL, 2 FONTES DE ALIMENTAÇÃO; SISTEMA DE SONORIZAÇÃO LINEARRAY IMPORTADO COMPOSTO POR 9 CAIXAS TREE- WAY POR LADO, COBERTURA VERTICAL DE 10 GRAUS, HORIZONTAL DE 120 GRAUS, SISTEMA DE BUMPER PARA ELEVAÇÃO DO SISTEMA OU ACESSÓRIOS PARA TRABALHAR EM GROUND STACKED, 12 CAIXAS DE SUB GRAVE COM 2 FALANTES DE 18" CADA, POR LADO; 02 SISTEMA DE AMPLIFICAÇÃO COM 4 RACKS DE POTÊNCIA COM 4 AMPLIFICADORES CLASSE D, COM NO MÍNIMO 2400 WATTS RMS POR CANAL EM 2 OMHS; 01 PROCESSADOR DIGITAL COM 4 ENTRADAS E 8 SAÍDAS; SOFTWARE DE GERENCIAMENTO DO SISTEMA ATRAVÉS DE TABLET OU COMPUTADOR; 01 MULTICABO DE 48 CANAIS DE ENTRADA, TRANSFORMADOR DE FASE POR CANAL COM</w:t>
            </w:r>
            <w:r w:rsidRPr="002F0F6A">
              <w:rPr>
                <w:rFonts w:ascii="Arial" w:hAnsi="Arial" w:cs="Arial"/>
              </w:rPr>
              <w:br w:type="page"/>
              <w:t>COMPRIMENTO MÍNIMO DE 60 METROS; 01 MULTICABO DE SINAL DE 12 VIAS COM COMPRIMENTO MÍNIMO DE 60 METROS PARA O PROCESSAMENTO; MAINPOWER TRIFÁSICO DE 63 AMPERES POR  FASE, REGULADOR DE TENSÃO, VOLTÍMETRO E AMPERÍMETRO;</w:t>
            </w:r>
            <w:r w:rsidRPr="002F0F6A">
              <w:rPr>
                <w:rFonts w:ascii="Arial" w:hAnsi="Arial" w:cs="Arial"/>
              </w:rPr>
              <w:br w:type="page"/>
              <w:t>MAINPOWER TRIFÁSICO DE 125 AMPERES POR FASE, REGULADORDE TENSÃO, VOLTÍMETRO, AMPERÍMETRO E TRANSFORMADOR ISOLADOR DE 10.000 WATTS PARA</w:t>
            </w:r>
            <w:r w:rsidRPr="002F0F6A">
              <w:rPr>
                <w:rFonts w:ascii="Arial" w:hAnsi="Arial" w:cs="Arial"/>
              </w:rPr>
              <w:br w:type="page"/>
              <w:t>ALIMENTAÇÃO; SISTEMA DE COMUNICAÇÃO ENTRE P.A. E MONITOR; SISTEMA COM 16 MONITORES PASSIVOS TWO-WAY</w:t>
            </w:r>
            <w:r w:rsidRPr="002F0F6A">
              <w:rPr>
                <w:rFonts w:ascii="Arial" w:hAnsi="Arial" w:cs="Arial"/>
              </w:rPr>
              <w:br w:type="page"/>
              <w:t>COM 02 FALANTES DE 12" E 1 DRIVE CADA; SIDEFILL COMPOSTO POR 2 CAIXAS TREE-WAY DE ALTA FREQUÊNCIA E 2 DE SUBGRAVE</w:t>
            </w:r>
            <w:r w:rsidRPr="002F0F6A">
              <w:rPr>
                <w:rFonts w:ascii="Arial" w:hAnsi="Arial" w:cs="Arial"/>
              </w:rPr>
              <w:br w:type="page"/>
              <w:t>COM FALANTES DE 18" POR LADO; SISTEMA DE AMPLIFICAÇÃO PARA ALIMENTAÇÃO DO SIDEFILL COMPOSTO POR 01 RACK COM 4</w:t>
            </w:r>
            <w:r w:rsidRPr="002F0F6A">
              <w:rPr>
                <w:rFonts w:ascii="Arial" w:hAnsi="Arial" w:cs="Arial"/>
              </w:rPr>
              <w:br w:type="page"/>
              <w:t>AMPLIFICADORES CLASSE D, POTÊNCIA MÍNIMA DE 1000 WATTS POR CANAL; MICROFONES COM PEDESTAIS WATTS POR CANAL; MICROFONESCOM PEDESTAIS, MICROFONES SEM FIO, DIRECT</w:t>
            </w:r>
            <w:r w:rsidRPr="002F0F6A">
              <w:rPr>
                <w:rFonts w:ascii="Arial" w:hAnsi="Arial" w:cs="Arial"/>
              </w:rPr>
              <w:br w:type="page"/>
              <w:t>BOX, SUB SNAKE COM MULTIPINOS.´ (PÚBLICO ATÉ 5000 PESSOAS).</w:t>
            </w:r>
          </w:p>
        </w:tc>
        <w:tc>
          <w:tcPr>
            <w:tcW w:w="957" w:type="dxa"/>
            <w:vAlign w:val="center"/>
          </w:tcPr>
          <w:p w14:paraId="73ED2EAE" w14:textId="77777777" w:rsidR="00C50103" w:rsidRPr="002F0F6A" w:rsidRDefault="00C50103" w:rsidP="00726512">
            <w:pPr>
              <w:jc w:val="center"/>
              <w:rPr>
                <w:rFonts w:ascii="Arial" w:hAnsi="Arial" w:cs="Arial"/>
                <w:sz w:val="20"/>
              </w:rPr>
            </w:pPr>
            <w:r w:rsidRPr="002F0F6A">
              <w:rPr>
                <w:rFonts w:ascii="Arial" w:hAnsi="Arial" w:cs="Arial"/>
                <w:sz w:val="20"/>
              </w:rPr>
              <w:lastRenderedPageBreak/>
              <w:t>DIÁRIA</w:t>
            </w:r>
          </w:p>
          <w:p w14:paraId="6D24C930" w14:textId="77777777" w:rsidR="00C50103" w:rsidRPr="002F0F6A" w:rsidRDefault="00C50103" w:rsidP="00726512">
            <w:pPr>
              <w:pStyle w:val="TableParagraph"/>
              <w:rPr>
                <w:rFonts w:ascii="Arial" w:hAnsi="Arial" w:cs="Arial"/>
                <w:sz w:val="20"/>
                <w:szCs w:val="20"/>
              </w:rPr>
            </w:pPr>
          </w:p>
        </w:tc>
      </w:tr>
      <w:tr w:rsidR="002F0F6A" w:rsidRPr="002F0F6A" w14:paraId="3E53A53D" w14:textId="77777777" w:rsidTr="00C50103">
        <w:trPr>
          <w:jc w:val="center"/>
        </w:trPr>
        <w:tc>
          <w:tcPr>
            <w:tcW w:w="958" w:type="dxa"/>
            <w:vAlign w:val="center"/>
          </w:tcPr>
          <w:p w14:paraId="3DACB581"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25BBE9EF"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06</w:t>
            </w:r>
          </w:p>
        </w:tc>
        <w:tc>
          <w:tcPr>
            <w:tcW w:w="6946" w:type="dxa"/>
            <w:vAlign w:val="center"/>
          </w:tcPr>
          <w:p w14:paraId="350A4806"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br/>
              <w:t>SISTEMA DE SONORIZAÇÃO GRANDE PORTE 02 LINE ARRAY LCR –</w:t>
            </w:r>
            <w:r w:rsidRPr="002F0F6A">
              <w:rPr>
                <w:rFonts w:ascii="Arial" w:hAnsi="Arial" w:cs="Arial"/>
              </w:rPr>
              <w:br/>
              <w:t>72 BAIXAS: COMPOSIÇÃO DO PA:</w:t>
            </w:r>
            <w:r w:rsidRPr="002F0F6A">
              <w:rPr>
                <w:rFonts w:ascii="Arial" w:hAnsi="Arial" w:cs="Arial"/>
              </w:rPr>
              <w:br/>
              <w:t>I - 03 CONSOLES DIGITAIS COM AS SEGUINTES</w:t>
            </w:r>
            <w:r w:rsidRPr="002F0F6A">
              <w:rPr>
                <w:rFonts w:ascii="Arial" w:hAnsi="Arial" w:cs="Arial"/>
              </w:rPr>
              <w:br/>
              <w:t>CARACTERÍSTICAS E ESPECIFICAÇÕES:</w:t>
            </w:r>
            <w:r w:rsidRPr="002F0F6A">
              <w:rPr>
                <w:rFonts w:ascii="Arial" w:hAnsi="Arial" w:cs="Arial"/>
              </w:rPr>
              <w:br/>
              <w:t>• O CONSOLE VERSÁTIL COM TECNOLOGIA SUPER FPGA DE PROCESSAMENTO DIGITAL E PONTO FLUTUANTE. • O CONSOLE POSSUI 37 CANAIS, QUE POSSUI TRÊS BANCOS DE 12 FADERS MOTORIZADOS E UM FADER MASTER; NO CENTRO DA SUPERFÍCIE DE TRABALHO DE CADA CONSOLE ESTÁ UMA TELA DETOQUE TFT LCD DE 15 POLEGADAS E ALTA RESOLUÇÃO COM TELA</w:t>
            </w:r>
            <w:r w:rsidRPr="002F0F6A">
              <w:rPr>
                <w:rFonts w:ascii="Arial" w:hAnsi="Arial" w:cs="Arial"/>
              </w:rPr>
              <w:br/>
              <w:t xml:space="preserve">RETROILUMINADA. ATRAVÉS DESTA INTERFACE AMIGÁVEL, QUALQUER BANCO DE 12 FADERS PODE SER INSTANTANEAMENTE ATRIBUÍDO COMO CANAIS DE ENTRADA OU SAÍDA, PERMITINDO QUE TODOS OS 36 FADERS PRINCIPAIS CONTROLEM AS ENTRADAS, SE DESEJADO; DA MESMA FORMA, QUALQUER BANCO DE 12 </w:t>
            </w:r>
            <w:r w:rsidRPr="002F0F6A">
              <w:rPr>
                <w:rFonts w:ascii="Arial" w:hAnsi="Arial" w:cs="Arial"/>
              </w:rPr>
              <w:lastRenderedPageBreak/>
              <w:t>TAMBÉM PODE SER ATRIBUÍDO À TELA SENSÍVEL AO TOQUE PARA AJUSTE FINO. • ALÉM DISSO, O CONSOLE SE BENEFICIA DE BOTÕES DE CONTROLE MULTIFUNCIONAIS DEDICADOS E ROTULAGEM ELETRÔNICA. • O CONSOLE POSSUE 120 CANAIS DE ENTRADA A 48KHZ / 96KHZ. PROCESSAMENTO DE CANAL PADRÃO, SEJA ENTRADAS OU SAÍDAS, INCLUI CHANNEL DELAY, SINGLE E MULTI CHANNEL PRESETS, DUAL INSERT POINTS, FILTROS HI E PASS A 24DB / OITAVA, EQ PARAMÉTRICO DE QUATRO BANDAS COM SELEÇÃO DE CURVA DE BANDA, DYN 1 (COMPRESSOR , DE-ESSER OU MULTICHANNEL COMPRESSOR) E DYN 2 (GATE, COMPRESSOR OU DUCKER). Etc...</w:t>
            </w:r>
            <w:r w:rsidRPr="002F0F6A">
              <w:rPr>
                <w:rFonts w:ascii="Arial" w:hAnsi="Arial" w:cs="Arial"/>
              </w:rPr>
              <w:br/>
              <w:t>II - PROCESSADORES DE FREQUÊNCIA ESTÉREO EM QUANTIDADE PARA COMPOR O PA COM AS SEGUINTES CARACTERÍSTICAS E ESPECIFICAÇÕES: • PROCESSADOR DE ALTO-FALANTE DE ÁUDIO DIGITAL AUTÔNOMO DE 2 ENTRADAS / 6 SAÍDAS. COM BASE NA TECNOLOGIA QUE OFERECE COMPATIBILIDADE PERFEITA COM</w:t>
            </w:r>
            <w:r w:rsidRPr="002F0F6A">
              <w:rPr>
                <w:rFonts w:ascii="Arial" w:hAnsi="Arial" w:cs="Arial"/>
              </w:rPr>
              <w:br/>
              <w:t>OS SISTEMAS POWERED LOUDSPEAKER MANAGEMENT, BEM COMO COM TODOS OS PROCESSADORES E VERSÕES ANTERIORES DA TECNOLOGIA, INCLUINDO O MESA QUAD EQ E O CONTOUR. OS RECURSOS DE EQ E ATRASO FACILMENTE PROGRAMÁVEIS DO PROCESSADOR PERMITEM UMA RECONFIGURAÇÃO RÁPIDA PARA USO COMO PROCESSADOR E DRIVER DE LINHA PARA APLICAÇÕES DE ALTO-FALANTE AUTOALIMENTADO, BEM COMO PARA SISTEMAS QUE USAM AMPLIFICADORES DE POTÊNCIA SEPARADOS. • EM SINTONIA COM A FLEXÍVEL TECNOLOGIA DE PROCESSAMENTO IMPLEMENTADA ACEITA SINAIS DE ÁUDIO COMO ANALÓGICO, DIGITAL AES3 OU ATRAVÉS DA AVANÇADA REDE DE ÁUDIO DIGITAL DANTE A TAXAS DE AMOSTRAGEM DE 48 KHZ E 96 KHZ. A COMUTAÇÃO AUTOMÁTICA DE PRIORIDADE DE ENTRADA PODE SER ATIVADA, E A UNIDADE PODE FUNCIONAR COMO UM MIXER DE MATRIZ DE ENTRADA E UMA CAIXA DEINTERRUPÇÃO E BREAK-OUT DANTE. Etc...</w:t>
            </w:r>
            <w:r w:rsidRPr="002F0F6A">
              <w:rPr>
                <w:rFonts w:ascii="Arial" w:hAnsi="Arial" w:cs="Arial"/>
              </w:rPr>
              <w:br/>
              <w:t>III - 36 CAIXAS ACÚSTICAS SUBWOOFER PASSIVA DE POTÊNCIA 2000W RMS, CADA, COM AS SEGUINTES CARACTERÍSTICAS E ESPECIFICAÇÕES • SUBWOOFER DUPLO DE 18" COM SISTEMA DE RIGGING PARAMONTAGENS EM CONJUNTO COM AS DEMAIS CAIXAS DA LINHA OU MODELO; • OFERECE REFORÇO SONORO DE ALTA QUALIDADE EM VLF (FREQUÊNCIAS MUITO BAIXAS) DE INFORMAÇÃO MUSICAL PARA UMA VARIEDADE DE APLICAÇÕES, INCLUINDO APRESENTAÇÕES DE MÚSICA AO VIVO, E AÚDIO/VÍDEO DE TODOS OS TIPOS; • SEUS FALANTES CONTAM TECNOLOGIAS AVANÇADAS COMO CONJUNTO MAGNÉTICO EM NEODIMIO COM DIFFERENTIALDRIVE, BOBINA MÓVEL RESFRIADA PELO SISTEMA DIRECCOOLED; • GABINETES EXTREMAMENTE RÍGIDOS E LEVES PRODUZIDOS ATRAVÉS DE TÉCNICAS AVANÇADAS DE CONSTRUÇÃO COM PLYMAX; • ACABAMENTO EXTERNO SUPER RESISTENTE A PROVA DE INTEMPÉRIES EM MATERIAL DURA FLEX OU SEMELHANTE;</w:t>
            </w:r>
            <w:r w:rsidRPr="002F0F6A">
              <w:rPr>
                <w:rFonts w:ascii="Arial" w:hAnsi="Arial" w:cs="Arial"/>
              </w:rPr>
              <w:br/>
            </w:r>
            <w:r w:rsidRPr="002F0F6A">
              <w:rPr>
                <w:rFonts w:ascii="Arial" w:hAnsi="Arial" w:cs="Arial"/>
              </w:rPr>
              <w:lastRenderedPageBreak/>
              <w:t>SISTEMA DE SUSPENSÃO INTEGRADO COM LIGAS DE MET TRATADAS TERMICAMENTE PROPORCIONANDO ALTA RESISTÊNCIA E CONFIABILIDADE NA MONTAGEM DOS ARRAYS.PARA APLICAÇÕES SOLO-EMPILHADOS OU SUSPENSAS EM COMBINAÇÃO COMOUTROS PRODUTOS COMPATÍVEIS;• PRESSÃO SONORA MÁXIMA: 143 DB SPL;</w:t>
            </w:r>
            <w:r w:rsidRPr="002F0F6A">
              <w:rPr>
                <w:rFonts w:ascii="Arial" w:hAnsi="Arial" w:cs="Arial"/>
              </w:rPr>
              <w:br/>
              <w:t>• FERRAGENS PARA USO EM FLY;</w:t>
            </w:r>
            <w:r w:rsidRPr="002F0F6A">
              <w:rPr>
                <w:rFonts w:ascii="Arial" w:hAnsi="Arial" w:cs="Arial"/>
              </w:rPr>
              <w:br/>
              <w:t>• COMPONENTES: 2 X 2558H / 18" COM BOBINA DUPLA; • RESPOSTA DE FREQUÊNCIA: 28HZ A 75KHZ (± 3DB);</w:t>
            </w:r>
            <w:r w:rsidRPr="002F0F6A">
              <w:rPr>
                <w:rFonts w:ascii="Arial" w:hAnsi="Arial" w:cs="Arial"/>
              </w:rPr>
              <w:br/>
              <w:t>• SENSIBILIDADE: 98 DB;</w:t>
            </w:r>
            <w:r w:rsidRPr="002F0F6A">
              <w:rPr>
                <w:rFonts w:ascii="Arial" w:hAnsi="Arial" w:cs="Arial"/>
              </w:rPr>
              <w:br/>
              <w:t>• IMPEDÂNCIA NOMINAL: 2 X 8 OHMS;</w:t>
            </w:r>
            <w:r w:rsidRPr="002F0F6A">
              <w:rPr>
                <w:rFonts w:ascii="Arial" w:hAnsi="Arial" w:cs="Arial"/>
              </w:rPr>
              <w:br/>
              <w:t>• AMPLIFICAÇÃO RECOMENDADA: 1600 A 2000W RMS 8 OHMS POR</w:t>
            </w:r>
            <w:r w:rsidRPr="002F0F6A">
              <w:rPr>
                <w:rFonts w:ascii="Arial" w:hAnsi="Arial" w:cs="Arial"/>
              </w:rPr>
              <w:br/>
              <w:t>CANAL;</w:t>
            </w:r>
            <w:r w:rsidRPr="002F0F6A">
              <w:rPr>
                <w:rFonts w:ascii="Arial" w:hAnsi="Arial" w:cs="Arial"/>
              </w:rPr>
              <w:br/>
              <w:t>• CONEXÕES: 2 X SPEAKONS NL-4</w:t>
            </w:r>
            <w:r w:rsidRPr="002F0F6A">
              <w:rPr>
                <w:rFonts w:ascii="Arial" w:hAnsi="Arial" w:cs="Arial"/>
              </w:rPr>
              <w:br/>
              <w:t>• DIMENSÕES (A X L X P): 49,3 X 122,9 X 86,0 CM;</w:t>
            </w:r>
            <w:r w:rsidRPr="002F0F6A">
              <w:rPr>
                <w:rFonts w:ascii="Arial" w:hAnsi="Arial" w:cs="Arial"/>
              </w:rPr>
              <w:br/>
              <w:t>• PESO: 71 KG Etc...</w:t>
            </w:r>
            <w:r w:rsidRPr="002F0F6A">
              <w:rPr>
                <w:rFonts w:ascii="Arial" w:hAnsi="Arial" w:cs="Arial"/>
              </w:rPr>
              <w:br/>
              <w:t>IV - 36 CAIXAS ACÚSTICAS LINE ARRAY DIRETIVA DE ALTA</w:t>
            </w:r>
            <w:r w:rsidRPr="002F0F6A">
              <w:rPr>
                <w:rFonts w:ascii="Arial" w:hAnsi="Arial" w:cs="Arial"/>
              </w:rPr>
              <w:br/>
              <w:t>LINHA TRI- AMPLIFICADA DE 03 VIAS DE MÉDIO PORTE MATRIZ</w:t>
            </w:r>
            <w:r w:rsidRPr="002F0F6A">
              <w:rPr>
                <w:rFonts w:ascii="Arial" w:hAnsi="Arial" w:cs="Arial"/>
              </w:rPr>
              <w:br/>
              <w:t>E ELEMENTO. COM AS SEGUINTES CARACTERÍSTICAS E</w:t>
            </w:r>
            <w:r w:rsidRPr="002F0F6A">
              <w:rPr>
                <w:rFonts w:ascii="Arial" w:hAnsi="Arial" w:cs="Arial"/>
              </w:rPr>
              <w:br/>
              <w:t>ESPECIFICAÇÕES:</w:t>
            </w:r>
            <w:r w:rsidRPr="002F0F6A">
              <w:rPr>
                <w:rFonts w:ascii="Arial" w:hAnsi="Arial" w:cs="Arial"/>
              </w:rPr>
              <w:br/>
              <w:t>• POSSUI COMPONENTES DE TECNOLOGIA AVANÇADA COM</w:t>
            </w:r>
            <w:r w:rsidRPr="002F0F6A">
              <w:rPr>
                <w:rFonts w:ascii="Arial" w:hAnsi="Arial" w:cs="Arial"/>
              </w:rPr>
              <w:br/>
              <w:t>DIFERENCIAL UNIDADE, ÍMÃ DE NEODÍMIO, BOBINA DE VOZ</w:t>
            </w:r>
            <w:r w:rsidRPr="002F0F6A">
              <w:rPr>
                <w:rFonts w:ascii="Arial" w:hAnsi="Arial" w:cs="Arial"/>
              </w:rPr>
              <w:br/>
              <w:t>DUPLA, TRANSDUTORES DE CONE ARREFECIDAS DIRETAS PARA O</w:t>
            </w:r>
            <w:r w:rsidRPr="002F0F6A">
              <w:rPr>
                <w:rFonts w:ascii="Arial" w:hAnsi="Arial" w:cs="Arial"/>
              </w:rPr>
              <w:br/>
              <w:t>BAIXO PESO E ALTO DÉBITO.</w:t>
            </w:r>
            <w:r w:rsidRPr="002F0F6A">
              <w:rPr>
                <w:rFonts w:ascii="Arial" w:hAnsi="Arial" w:cs="Arial"/>
              </w:rPr>
              <w:br/>
              <w:t>• REFRIGERADOS TRANSDUTORES DE CONE DIRETOS PARA O</w:t>
            </w:r>
            <w:r w:rsidRPr="002F0F6A">
              <w:rPr>
                <w:rFonts w:ascii="Arial" w:hAnsi="Arial" w:cs="Arial"/>
              </w:rPr>
              <w:br/>
              <w:t>BAIXO PESO E ALTO DÉBITO.</w:t>
            </w:r>
            <w:r w:rsidRPr="002F0F6A">
              <w:rPr>
                <w:rFonts w:ascii="Arial" w:hAnsi="Arial" w:cs="Arial"/>
              </w:rPr>
              <w:br/>
              <w:t>• POSSUI HF WAVEGUIDE (GUIA DE ONDAS DE ALTA</w:t>
            </w:r>
            <w:r w:rsidRPr="002F0F6A">
              <w:rPr>
                <w:rFonts w:ascii="Arial" w:hAnsi="Arial" w:cs="Arial"/>
              </w:rPr>
              <w:br/>
              <w:t>FREQUÊNCIA) UNIDADES CASAL PARA CRIAR PRECISÃO</w:t>
            </w:r>
            <w:r w:rsidRPr="002F0F6A">
              <w:rPr>
                <w:rFonts w:ascii="Arial" w:hAnsi="Arial" w:cs="Arial"/>
              </w:rPr>
              <w:br/>
              <w:t>ABERTURA SLOT VERTICAL. Etc.</w:t>
            </w:r>
            <w:r w:rsidRPr="002F0F6A">
              <w:rPr>
                <w:rFonts w:ascii="Arial" w:hAnsi="Arial" w:cs="Arial"/>
              </w:rPr>
              <w:br/>
            </w:r>
            <w:r w:rsidRPr="002F0F6A">
              <w:rPr>
                <w:rFonts w:ascii="Arial" w:hAnsi="Arial" w:cs="Arial"/>
              </w:rPr>
              <w:br/>
              <w:t>V - 08 FRONT FIELDS COM AMPLIFICADORES COMPATÍVEIS PARA</w:t>
            </w:r>
            <w:r w:rsidRPr="002F0F6A">
              <w:rPr>
                <w:rFonts w:ascii="Arial" w:hAnsi="Arial" w:cs="Arial"/>
              </w:rPr>
              <w:br/>
              <w:t>O SISTEMA DO PA.</w:t>
            </w:r>
            <w:r w:rsidRPr="002F0F6A">
              <w:rPr>
                <w:rFonts w:ascii="Arial" w:hAnsi="Arial" w:cs="Arial"/>
              </w:rPr>
              <w:br/>
              <w:t>COMPOSIÇÃO DO MONITOR:</w:t>
            </w:r>
            <w:r w:rsidRPr="002F0F6A">
              <w:rPr>
                <w:rFonts w:ascii="Arial" w:hAnsi="Arial" w:cs="Arial"/>
              </w:rPr>
              <w:br/>
              <w:t>03 CONSOLES COM A MESMA CONFIGURAÇÃO UTILIZADA NO PA,</w:t>
            </w:r>
            <w:r w:rsidRPr="002F0F6A">
              <w:rPr>
                <w:rFonts w:ascii="Arial" w:hAnsi="Arial" w:cs="Arial"/>
              </w:rPr>
              <w:br/>
              <w:t>08 PROCESSADORES DE FREQUÊNCIA ESTÉREO COM A MESMA</w:t>
            </w:r>
            <w:r w:rsidRPr="002F0F6A">
              <w:rPr>
                <w:rFonts w:ascii="Arial" w:hAnsi="Arial" w:cs="Arial"/>
              </w:rPr>
              <w:br/>
              <w:t>CONFIGURAÇÃO UTILIZADA NO PA, 08 MICROFONES SEM FIO,</w:t>
            </w:r>
            <w:r w:rsidRPr="002F0F6A">
              <w:rPr>
                <w:rFonts w:ascii="Arial" w:hAnsi="Arial" w:cs="Arial"/>
              </w:rPr>
              <w:br/>
              <w:t>80 MICROFONES PARA INSTRUMENTOS MUSICAIS</w:t>
            </w:r>
            <w:r w:rsidRPr="002F0F6A">
              <w:rPr>
                <w:rFonts w:ascii="Arial" w:hAnsi="Arial" w:cs="Arial"/>
              </w:rPr>
              <w:br/>
              <w:t>DISTRIBUÍDOS DE ACORDO A FUNCIONALIDADE E APLICAÇÃO</w:t>
            </w:r>
            <w:r w:rsidRPr="002F0F6A">
              <w:rPr>
                <w:rFonts w:ascii="Arial" w:hAnsi="Arial" w:cs="Arial"/>
              </w:rPr>
              <w:br/>
              <w:t>COM AS SEGUINTES ESPECIFICAÇÕES:</w:t>
            </w:r>
            <w:r w:rsidRPr="002F0F6A">
              <w:rPr>
                <w:rFonts w:ascii="Arial" w:hAnsi="Arial" w:cs="Arial"/>
              </w:rPr>
              <w:br/>
              <w:t>• MICROFONE DE MÃO UTILIZADO PARA CAIXA E ESTEIRA, TIPO</w:t>
            </w:r>
            <w:r w:rsidRPr="002F0F6A">
              <w:rPr>
                <w:rFonts w:ascii="Arial" w:hAnsi="Arial" w:cs="Arial"/>
              </w:rPr>
              <w:br/>
              <w:t>DINÂMICO, CONECTOR XLR, COM RESPOSTA DE FREQUÊNCIA 40 X</w:t>
            </w:r>
            <w:r w:rsidRPr="002F0F6A">
              <w:rPr>
                <w:rFonts w:ascii="Arial" w:hAnsi="Arial" w:cs="Arial"/>
              </w:rPr>
              <w:br/>
              <w:t>15000, SENSIBILIDADE-54.5 DB, IMPEDÂNCIA150 O.</w:t>
            </w:r>
            <w:r w:rsidRPr="002F0F6A">
              <w:rPr>
                <w:rFonts w:ascii="Arial" w:hAnsi="Arial" w:cs="Arial"/>
              </w:rPr>
              <w:br/>
              <w:t>• MICROFONE DE SUPERFÍCIE CONDENSADOR MEIO-</w:t>
            </w:r>
            <w:r w:rsidRPr="002F0F6A">
              <w:rPr>
                <w:rFonts w:ascii="Arial" w:hAnsi="Arial" w:cs="Arial"/>
              </w:rPr>
              <w:lastRenderedPageBreak/>
              <w:t>CARDIOIDE</w:t>
            </w:r>
            <w:r w:rsidRPr="002F0F6A">
              <w:rPr>
                <w:rFonts w:ascii="Arial" w:hAnsi="Arial" w:cs="Arial"/>
              </w:rPr>
              <w:br/>
              <w:t>PARA BUMBO. INCLUI PRÉ-AMPLIFICADOR INTEGRADO E</w:t>
            </w:r>
            <w:r w:rsidRPr="002F0F6A">
              <w:rPr>
                <w:rFonts w:ascii="Arial" w:hAnsi="Arial" w:cs="Arial"/>
              </w:rPr>
              <w:br/>
              <w:t>CONEXÃO XLR. COM BAG;</w:t>
            </w:r>
            <w:r w:rsidRPr="002F0F6A">
              <w:rPr>
                <w:rFonts w:ascii="Arial" w:hAnsi="Arial" w:cs="Arial"/>
              </w:rPr>
              <w:br/>
              <w:t>• MICROFONE CONDENSADOR CARDIOIDE PARA INSTRUMENTOS,</w:t>
            </w:r>
            <w:r w:rsidRPr="002F0F6A">
              <w:rPr>
                <w:rFonts w:ascii="Arial" w:hAnsi="Arial" w:cs="Arial"/>
              </w:rPr>
              <w:br/>
              <w:t>PRATOS, CAIXA, OVER COM CHAVE ATENUADORA DE 10DB, CHAVE</w:t>
            </w:r>
            <w:r w:rsidRPr="002F0F6A">
              <w:rPr>
                <w:rFonts w:ascii="Arial" w:hAnsi="Arial" w:cs="Arial"/>
              </w:rPr>
              <w:br/>
              <w:t>SELETORA DE FREQUÊNCIA, ANTI-PUFF. COM BAG;</w:t>
            </w:r>
            <w:r w:rsidRPr="002F0F6A">
              <w:rPr>
                <w:rFonts w:ascii="Arial" w:hAnsi="Arial" w:cs="Arial"/>
              </w:rPr>
              <w:br/>
              <w:t>DO EQUIPAMENTO E EQUIPE TÉCNICA. (EXEMPLO: PEDESTAIS,</w:t>
            </w:r>
            <w:r w:rsidRPr="002F0F6A">
              <w:rPr>
                <w:rFonts w:ascii="Arial" w:hAnsi="Arial" w:cs="Arial"/>
              </w:rPr>
              <w:br/>
              <w:t>GARRAS, CABOS XLR, P10)</w:t>
            </w:r>
            <w:r w:rsidRPr="002F0F6A">
              <w:rPr>
                <w:rFonts w:ascii="Arial" w:hAnsi="Arial" w:cs="Arial"/>
              </w:rPr>
              <w:br/>
              <w:t>BATERIA (ACÚSTICA BÁSICA)</w:t>
            </w:r>
            <w:r w:rsidRPr="002F0F6A">
              <w:rPr>
                <w:rFonts w:ascii="Arial" w:hAnsi="Arial" w:cs="Arial"/>
              </w:rPr>
              <w:br/>
              <w:t>02 (DUAS) BATERIAS CONTENDO CADA UMA:</w:t>
            </w:r>
            <w:r w:rsidRPr="002F0F6A">
              <w:rPr>
                <w:rFonts w:ascii="Arial" w:hAnsi="Arial" w:cs="Arial"/>
              </w:rPr>
              <w:br/>
              <w:t>BATERIA SEM PRATOS, EM PERFEITO ESTADO DE USO,</w:t>
            </w:r>
            <w:r w:rsidRPr="002F0F6A">
              <w:rPr>
                <w:rFonts w:ascii="Arial" w:hAnsi="Arial" w:cs="Arial"/>
              </w:rPr>
              <w:br/>
              <w:t>COMPOSTA DE; 01 BUMBO DE 22”, 01 TON DE 12”, 01 TON DE 13”, 01</w:t>
            </w:r>
            <w:r w:rsidRPr="002F0F6A">
              <w:rPr>
                <w:rFonts w:ascii="Arial" w:hAnsi="Arial" w:cs="Arial"/>
              </w:rPr>
              <w:br/>
              <w:t>SURDO DE 16”, TODOS COM PELES NOVAS E HIDRÁULICAS 01</w:t>
            </w:r>
            <w:r w:rsidRPr="002F0F6A">
              <w:rPr>
                <w:rFonts w:ascii="Arial" w:hAnsi="Arial" w:cs="Arial"/>
              </w:rPr>
              <w:br/>
              <w:t>CAIXA DE 14”, COM PELE POROSA DE ATACK E DE RESPOSTA COM</w:t>
            </w:r>
            <w:r w:rsidRPr="002F0F6A">
              <w:rPr>
                <w:rFonts w:ascii="Arial" w:hAnsi="Arial" w:cs="Arial"/>
              </w:rPr>
              <w:br/>
              <w:t>ESTEIRA. 01 ESTANTE DE CAIXA</w:t>
            </w:r>
            <w:r w:rsidRPr="002F0F6A">
              <w:rPr>
                <w:rFonts w:ascii="Arial" w:hAnsi="Arial" w:cs="Arial"/>
              </w:rPr>
              <w:br/>
              <w:t>TORRES DE DELAY</w:t>
            </w:r>
            <w:r w:rsidRPr="002F0F6A">
              <w:rPr>
                <w:rFonts w:ascii="Arial" w:hAnsi="Arial" w:cs="Arial"/>
              </w:rPr>
              <w:br/>
              <w:t>02 CONTENDO CADA TORRE NO MINIMO:</w:t>
            </w:r>
            <w:r w:rsidRPr="002F0F6A">
              <w:rPr>
                <w:rFonts w:ascii="Arial" w:hAnsi="Arial" w:cs="Arial"/>
              </w:rPr>
              <w:br/>
              <w:t>08 CAIXAS LINE ARRAY COM ESPECIFICAÇÃO IGUAL A DO PA, 01</w:t>
            </w:r>
            <w:r w:rsidRPr="002F0F6A">
              <w:rPr>
                <w:rFonts w:ascii="Arial" w:hAnsi="Arial" w:cs="Arial"/>
              </w:rPr>
              <w:br/>
              <w:t>PROCESSADOR DIGITAL COM ESPECIFICAÇÃO IGUAL AO DO PA,</w:t>
            </w:r>
            <w:r w:rsidRPr="002F0F6A">
              <w:rPr>
                <w:rFonts w:ascii="Arial" w:hAnsi="Arial" w:cs="Arial"/>
              </w:rPr>
              <w:br/>
              <w:t>04 ACÚSTICAS SUBWOOFER PASSIVA DE POTÊNCIA 2000W COM</w:t>
            </w:r>
            <w:r w:rsidRPr="002F0F6A">
              <w:rPr>
                <w:rFonts w:ascii="Arial" w:hAnsi="Arial" w:cs="Arial"/>
              </w:rPr>
              <w:br/>
              <w:t>CARACTRERISTICAS IGUAIS AO PA E AMPLIFICADORES PARA</w:t>
            </w:r>
            <w:r w:rsidRPr="002F0F6A">
              <w:rPr>
                <w:rFonts w:ascii="Arial" w:hAnsi="Arial" w:cs="Arial"/>
              </w:rPr>
              <w:br/>
              <w:t>FUNCIONAMENTO DO SISTEMA E COMPATÍVEIS.</w:t>
            </w:r>
            <w:r w:rsidRPr="002F0F6A">
              <w:rPr>
                <w:rFonts w:ascii="Arial" w:hAnsi="Arial" w:cs="Arial"/>
              </w:rPr>
              <w:br/>
              <w:t>OBS: CABOS DE AC E CABO DE SINAL P/ NO MÁXIMO 50 METROS</w:t>
            </w:r>
            <w:r w:rsidRPr="002F0F6A">
              <w:rPr>
                <w:rFonts w:ascii="Arial" w:hAnsi="Arial" w:cs="Arial"/>
              </w:rPr>
              <w:br/>
              <w:t>APÓS HOUSE MIX. CABEAMENTO SUFICIENTE PARA</w:t>
            </w:r>
            <w:r w:rsidRPr="002F0F6A">
              <w:rPr>
                <w:rFonts w:ascii="Arial" w:hAnsi="Arial" w:cs="Arial"/>
              </w:rPr>
              <w:br/>
              <w:t>FUNCIONAMENTO DE TODO O SISTEMA E EQUIPE TÉCNICA</w:t>
            </w:r>
            <w:r w:rsidRPr="002F0F6A">
              <w:rPr>
                <w:rFonts w:ascii="Arial" w:hAnsi="Arial" w:cs="Arial"/>
              </w:rPr>
              <w:br/>
              <w:t>ESPECIALIZADA PARA OPERAÇÃO DO SISTEMA(PÚBLICO DE ATÉ 20 MIL PESSOAS). Etc...</w:t>
            </w:r>
            <w:r w:rsidRPr="002F0F6A">
              <w:rPr>
                <w:rFonts w:ascii="Arial" w:hAnsi="Arial" w:cs="Arial"/>
                <w:b/>
              </w:rPr>
              <w:t>OBS:</w:t>
            </w:r>
            <w:r w:rsidRPr="002F0F6A">
              <w:rPr>
                <w:rFonts w:ascii="Arial" w:hAnsi="Arial" w:cs="Arial"/>
              </w:rPr>
              <w:t xml:space="preserve">  Independente de descrição  o equipamento deverá ter  capacidade  para atender a shows de nível nacional (grandes festivals, arenas, largo, praças , exposições etc.), a contratada deverá disponibilizar suporte humano  para alinhamento com os técnicas das bandas e  realizar as adaptações técncologicas necessárias  para atender as demandas para a  apresentação artística.  </w:t>
            </w:r>
          </w:p>
        </w:tc>
        <w:tc>
          <w:tcPr>
            <w:tcW w:w="957" w:type="dxa"/>
            <w:vAlign w:val="center"/>
          </w:tcPr>
          <w:p w14:paraId="6679CB9E" w14:textId="77777777" w:rsidR="00C50103" w:rsidRPr="002F0F6A" w:rsidRDefault="00C50103" w:rsidP="00726512">
            <w:pPr>
              <w:jc w:val="center"/>
              <w:rPr>
                <w:rFonts w:ascii="Arial" w:hAnsi="Arial" w:cs="Arial"/>
                <w:sz w:val="20"/>
              </w:rPr>
            </w:pPr>
            <w:r w:rsidRPr="002F0F6A">
              <w:rPr>
                <w:rFonts w:ascii="Arial" w:hAnsi="Arial" w:cs="Arial"/>
                <w:sz w:val="20"/>
              </w:rPr>
              <w:lastRenderedPageBreak/>
              <w:t>DIÁRIA</w:t>
            </w:r>
          </w:p>
          <w:p w14:paraId="69856A80" w14:textId="77777777" w:rsidR="00C50103" w:rsidRPr="002F0F6A" w:rsidRDefault="00C50103" w:rsidP="00726512">
            <w:pPr>
              <w:pStyle w:val="TableParagraph"/>
              <w:rPr>
                <w:rFonts w:ascii="Arial" w:hAnsi="Arial" w:cs="Arial"/>
                <w:sz w:val="20"/>
                <w:szCs w:val="20"/>
              </w:rPr>
            </w:pPr>
          </w:p>
        </w:tc>
      </w:tr>
      <w:tr w:rsidR="002F0F6A" w:rsidRPr="002F0F6A" w14:paraId="3B2F5D27" w14:textId="77777777" w:rsidTr="00C50103">
        <w:trPr>
          <w:jc w:val="center"/>
        </w:trPr>
        <w:tc>
          <w:tcPr>
            <w:tcW w:w="958" w:type="dxa"/>
            <w:vAlign w:val="center"/>
          </w:tcPr>
          <w:p w14:paraId="29F6EEDA"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lastRenderedPageBreak/>
              <w:t>01</w:t>
            </w:r>
          </w:p>
        </w:tc>
        <w:tc>
          <w:tcPr>
            <w:tcW w:w="850" w:type="dxa"/>
            <w:vAlign w:val="center"/>
          </w:tcPr>
          <w:p w14:paraId="0135E4EF"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07</w:t>
            </w:r>
          </w:p>
        </w:tc>
        <w:tc>
          <w:tcPr>
            <w:tcW w:w="6946" w:type="dxa"/>
            <w:vAlign w:val="center"/>
          </w:tcPr>
          <w:p w14:paraId="0B9C6019" w14:textId="77777777" w:rsidR="00C50103" w:rsidRPr="002F0F6A" w:rsidRDefault="00C50103" w:rsidP="00C50103">
            <w:pPr>
              <w:pStyle w:val="TableParagraph"/>
              <w:ind w:left="34"/>
              <w:jc w:val="both"/>
              <w:rPr>
                <w:rFonts w:ascii="Arial" w:hAnsi="Arial" w:cs="Arial"/>
              </w:rPr>
            </w:pPr>
            <w:r w:rsidRPr="002F0F6A">
              <w:rPr>
                <w:rFonts w:ascii="Arial" w:hAnsi="Arial" w:cs="Arial"/>
              </w:rPr>
              <w:t>SISTEMA DE ILUMINAÇÃO MÉDIO PORTE</w:t>
            </w:r>
            <w:r w:rsidRPr="002F0F6A">
              <w:rPr>
                <w:rFonts w:ascii="Arial" w:hAnsi="Arial" w:cs="Arial"/>
              </w:rPr>
              <w:br w:type="page"/>
              <w:t xml:space="preserve">01 MESA COMPUTADORIZADA 2048 CANAIS; 24 CANAIS DE DIMMER MONTADOS EM RACK DE 4.000 WATTS POR CANAL; 01 AMPLIFICADOR DE SINAL DMX DE 8 VIAS; 48 REFLETORES PAR 64 COM FILTROS FOSCOS CORES DIVERSAS; 12 BIM 200, 08 REFLETORES ELIPSOIDAIS; 04 REFLETORES MINIBRUTTS COM 6 LÂMPADAS DWE 650 WATTS; 02 CANHÕES SEGUIDORES 1200 WATTS; 40 METROS DE ESTRUTURA EM ALUMÍNIO BOX TRUSS Q30; 04 CORNER BOX TRUSS Q30; 06 TALHAS DE 1 TONELADA, ELEVAÇÃO DE </w:t>
            </w:r>
            <w:r w:rsidRPr="002F0F6A">
              <w:rPr>
                <w:rFonts w:ascii="Arial" w:hAnsi="Arial" w:cs="Arial"/>
              </w:rPr>
              <w:lastRenderedPageBreak/>
              <w:t>8 METROS COM MANILHAS E CINTAS; 02 MÁQUINAS DE FUMAÇA DMX; SISTEMA DE INTERCON COM 3 PONTOS.</w:t>
            </w:r>
          </w:p>
          <w:p w14:paraId="091F4633"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b/>
              </w:rPr>
              <w:t>OBS:</w:t>
            </w:r>
            <w:r w:rsidRPr="002F0F6A">
              <w:rPr>
                <w:rFonts w:ascii="Arial" w:hAnsi="Arial" w:cs="Arial"/>
              </w:rPr>
              <w:t xml:space="preserve">  Independente de descrição  o equipamento deverá ter  capacidade  para atender a shows de nível nacional (grandes festivals, arenas, largo, praças , exposições etc.), a contratada deverá disponibilizar suporte humano  para alinhamento com os técnicas das bandas e  realizar as adaptações técncologicas necessárias  para atender as demandas para a  apresentação artística.  </w:t>
            </w:r>
          </w:p>
        </w:tc>
        <w:tc>
          <w:tcPr>
            <w:tcW w:w="957" w:type="dxa"/>
            <w:vAlign w:val="center"/>
          </w:tcPr>
          <w:p w14:paraId="0FD4CA77" w14:textId="77777777" w:rsidR="00C50103" w:rsidRPr="002F0F6A" w:rsidRDefault="00C50103" w:rsidP="00726512">
            <w:pPr>
              <w:jc w:val="center"/>
              <w:rPr>
                <w:rFonts w:ascii="Arial" w:hAnsi="Arial" w:cs="Arial"/>
                <w:sz w:val="20"/>
              </w:rPr>
            </w:pPr>
            <w:r w:rsidRPr="002F0F6A">
              <w:rPr>
                <w:rFonts w:ascii="Arial" w:hAnsi="Arial" w:cs="Arial"/>
                <w:sz w:val="20"/>
              </w:rPr>
              <w:lastRenderedPageBreak/>
              <w:t>DIÁRIA</w:t>
            </w:r>
          </w:p>
          <w:p w14:paraId="7167EE56" w14:textId="77777777" w:rsidR="00C50103" w:rsidRPr="002F0F6A" w:rsidRDefault="00C50103" w:rsidP="00726512">
            <w:pPr>
              <w:pStyle w:val="TableParagraph"/>
              <w:rPr>
                <w:rFonts w:ascii="Arial" w:hAnsi="Arial" w:cs="Arial"/>
                <w:sz w:val="20"/>
                <w:szCs w:val="20"/>
              </w:rPr>
            </w:pPr>
          </w:p>
        </w:tc>
      </w:tr>
      <w:tr w:rsidR="002F0F6A" w:rsidRPr="002F0F6A" w14:paraId="4893C1AF" w14:textId="77777777" w:rsidTr="00C50103">
        <w:trPr>
          <w:jc w:val="center"/>
        </w:trPr>
        <w:tc>
          <w:tcPr>
            <w:tcW w:w="958" w:type="dxa"/>
            <w:vAlign w:val="center"/>
          </w:tcPr>
          <w:p w14:paraId="231585CC"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0BBABAC7"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08</w:t>
            </w:r>
          </w:p>
        </w:tc>
        <w:tc>
          <w:tcPr>
            <w:tcW w:w="6946" w:type="dxa"/>
            <w:vAlign w:val="center"/>
          </w:tcPr>
          <w:p w14:paraId="159C2BB4" w14:textId="77777777" w:rsidR="00C50103" w:rsidRPr="002F0F6A" w:rsidRDefault="00C50103" w:rsidP="00C50103">
            <w:pPr>
              <w:pStyle w:val="TableParagraph"/>
              <w:ind w:left="34"/>
              <w:jc w:val="both"/>
              <w:rPr>
                <w:rFonts w:ascii="Arial" w:hAnsi="Arial" w:cs="Arial"/>
              </w:rPr>
            </w:pPr>
            <w:r w:rsidRPr="002F0F6A">
              <w:rPr>
                <w:rFonts w:ascii="Arial" w:hAnsi="Arial" w:cs="Arial"/>
              </w:rPr>
              <w:t>PALCO DIMENSÕES 16MX14 M (FRENTE X PROFUNDIDADE), COM PÉ DIREITO DE 8M A 10M PARA ACOMODAR ILUMINAÇÃO, SOM E PAINÉIS DE LED. ESTRUTURAS PADRÃO INCLUEM PISO DE COMPENSADO NAVAL, COBERTURA EM DURALUMÍNIO E ALTURA DE 1,20M A 2,80M DO SOLO.</w:t>
            </w:r>
          </w:p>
          <w:p w14:paraId="23454FD7"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 xml:space="preserve">COM COBERTURA EM MODELO DUAS ÁGUAS, FABRICADO EM ALUMINIO TIPO P50, COBERTO POR LONA BRANCA ANTICHAMA PISO EM PLACAS DE MADEIRA TODO REVESTIDO EM CARPETE, COM PASSARELA CENTRAL MEDINDO NOMININO 6MX2,5M, DUAS ESCADAS LATERAIS COM CORRIMÃO E DEGRAUS ANTIDERRAPANTES.  </w:t>
            </w:r>
            <w:r w:rsidRPr="002F0F6A">
              <w:rPr>
                <w:rFonts w:ascii="Arial" w:hAnsi="Arial" w:cs="Arial"/>
                <w:b/>
              </w:rPr>
              <w:t>OBS:</w:t>
            </w:r>
            <w:r w:rsidRPr="002F0F6A">
              <w:rPr>
                <w:rFonts w:ascii="Arial" w:hAnsi="Arial" w:cs="Arial"/>
              </w:rPr>
              <w:t xml:space="preserve">  Independente de descrição  o equipamento deverá ter  capacidade  para atender a shows de nível nacional (grandes festivals, arenas, largo, praças , exposições etc.), a contratada deverá disponibilizar suporte humano  para alinhamento com os técnicas das bandas e  realizar as adaptações necessárias  para atender as demandas para a  apresentação artística.  </w:t>
            </w:r>
          </w:p>
        </w:tc>
        <w:tc>
          <w:tcPr>
            <w:tcW w:w="957" w:type="dxa"/>
            <w:vAlign w:val="center"/>
          </w:tcPr>
          <w:p w14:paraId="3514AE78" w14:textId="77777777" w:rsidR="00C50103" w:rsidRPr="002F0F6A" w:rsidRDefault="00C50103" w:rsidP="00726512">
            <w:pPr>
              <w:jc w:val="center"/>
              <w:rPr>
                <w:rFonts w:ascii="Arial" w:hAnsi="Arial" w:cs="Arial"/>
                <w:sz w:val="20"/>
              </w:rPr>
            </w:pPr>
            <w:r w:rsidRPr="002F0F6A">
              <w:rPr>
                <w:rFonts w:ascii="Arial" w:hAnsi="Arial" w:cs="Arial"/>
                <w:sz w:val="20"/>
              </w:rPr>
              <w:t>DIÁRIA</w:t>
            </w:r>
          </w:p>
          <w:p w14:paraId="7575F061" w14:textId="77777777" w:rsidR="00C50103" w:rsidRPr="002F0F6A" w:rsidRDefault="00C50103" w:rsidP="00726512">
            <w:pPr>
              <w:pStyle w:val="TableParagraph"/>
              <w:rPr>
                <w:rFonts w:ascii="Arial" w:hAnsi="Arial" w:cs="Arial"/>
                <w:sz w:val="20"/>
                <w:szCs w:val="20"/>
              </w:rPr>
            </w:pPr>
          </w:p>
        </w:tc>
      </w:tr>
      <w:tr w:rsidR="002F0F6A" w:rsidRPr="002F0F6A" w14:paraId="57F1C82D" w14:textId="77777777" w:rsidTr="00C50103">
        <w:trPr>
          <w:jc w:val="center"/>
        </w:trPr>
        <w:tc>
          <w:tcPr>
            <w:tcW w:w="958" w:type="dxa"/>
            <w:vAlign w:val="center"/>
          </w:tcPr>
          <w:p w14:paraId="677A2792"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544CF370"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09</w:t>
            </w:r>
          </w:p>
        </w:tc>
        <w:tc>
          <w:tcPr>
            <w:tcW w:w="6946" w:type="dxa"/>
            <w:vAlign w:val="center"/>
          </w:tcPr>
          <w:p w14:paraId="27240301"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PALCO DIMENSÕES 06MX04MX</w:t>
            </w:r>
            <w:r w:rsidRPr="002F0F6A">
              <w:rPr>
                <w:rFonts w:ascii="Arial" w:hAnsi="Arial" w:cs="Arial"/>
              </w:rPr>
              <w:br/>
              <w:t>EM ALUMINIO P-30, COM COBERTURA MODELO QUATRO AGUAS EM LONA BRANCA ANTI-CHAMA, PISO EM PLACAS DE MADEIRA TODO REVESTIDO EM CARPETE, ESCADA LATERAL COM CORRIMÃO E DEGRAUS ANTI-DERRAPANTES</w:t>
            </w:r>
          </w:p>
        </w:tc>
        <w:tc>
          <w:tcPr>
            <w:tcW w:w="957" w:type="dxa"/>
            <w:vAlign w:val="center"/>
          </w:tcPr>
          <w:p w14:paraId="2B9405BF" w14:textId="77777777" w:rsidR="00C50103" w:rsidRPr="002F0F6A" w:rsidRDefault="00C50103" w:rsidP="00726512">
            <w:pPr>
              <w:jc w:val="center"/>
              <w:rPr>
                <w:rFonts w:ascii="Arial" w:hAnsi="Arial" w:cs="Arial"/>
                <w:sz w:val="20"/>
              </w:rPr>
            </w:pPr>
            <w:r w:rsidRPr="002F0F6A">
              <w:rPr>
                <w:rFonts w:ascii="Arial" w:hAnsi="Arial" w:cs="Arial"/>
                <w:sz w:val="20"/>
              </w:rPr>
              <w:t>DIÁRIA</w:t>
            </w:r>
          </w:p>
          <w:p w14:paraId="68AD35B1" w14:textId="77777777" w:rsidR="00C50103" w:rsidRPr="002F0F6A" w:rsidRDefault="00C50103" w:rsidP="00726512">
            <w:pPr>
              <w:pStyle w:val="TableParagraph"/>
              <w:rPr>
                <w:rFonts w:ascii="Arial" w:hAnsi="Arial" w:cs="Arial"/>
                <w:sz w:val="20"/>
                <w:szCs w:val="20"/>
              </w:rPr>
            </w:pPr>
          </w:p>
        </w:tc>
      </w:tr>
      <w:tr w:rsidR="002F0F6A" w:rsidRPr="002F0F6A" w14:paraId="00E0B5A5" w14:textId="77777777" w:rsidTr="00C50103">
        <w:trPr>
          <w:jc w:val="center"/>
        </w:trPr>
        <w:tc>
          <w:tcPr>
            <w:tcW w:w="958" w:type="dxa"/>
            <w:vAlign w:val="center"/>
          </w:tcPr>
          <w:p w14:paraId="7199505E"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21AD272D"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10</w:t>
            </w:r>
          </w:p>
        </w:tc>
        <w:tc>
          <w:tcPr>
            <w:tcW w:w="6946" w:type="dxa"/>
            <w:vAlign w:val="center"/>
          </w:tcPr>
          <w:p w14:paraId="0AC4BB19" w14:textId="77777777" w:rsidR="00C50103" w:rsidRPr="002F0F6A" w:rsidRDefault="00C50103" w:rsidP="00C50103">
            <w:pPr>
              <w:pStyle w:val="TableParagraph"/>
              <w:ind w:left="0"/>
              <w:jc w:val="both"/>
              <w:rPr>
                <w:rFonts w:ascii="Arial" w:hAnsi="Arial" w:cs="Arial"/>
                <w:sz w:val="20"/>
                <w:szCs w:val="20"/>
              </w:rPr>
            </w:pPr>
            <w:r w:rsidRPr="002F0F6A">
              <w:rPr>
                <w:rFonts w:ascii="Arial" w:hAnsi="Arial" w:cs="Arial"/>
              </w:rPr>
              <w:t>PAINEIS DE LED OUTDOOR PH 5MM, MEDINDO ENTRE 6M X 2M À 6M X 4M, COM SISTEMA DE</w:t>
            </w:r>
            <w:r w:rsidRPr="002F0F6A">
              <w:rPr>
                <w:rFonts w:ascii="Arial" w:hAnsi="Arial" w:cs="Arial"/>
              </w:rPr>
              <w:br/>
              <w:t>SEND CARD E VÍDEO PROCESSADOR (PARA PASSAR IMAGENS DE CÂMERAS AO VIVO) NOTBOOK, CABEAMENTO E TODA</w:t>
            </w:r>
            <w:r w:rsidRPr="002F0F6A">
              <w:rPr>
                <w:rFonts w:ascii="Arial" w:hAnsi="Arial" w:cs="Arial"/>
              </w:rPr>
              <w:br/>
              <w:t>ESTRUTURA NECESSÁRIA PARA INSTALAÇÃO DO MESMO.</w:t>
            </w:r>
          </w:p>
        </w:tc>
        <w:tc>
          <w:tcPr>
            <w:tcW w:w="957" w:type="dxa"/>
            <w:vAlign w:val="center"/>
          </w:tcPr>
          <w:p w14:paraId="384A6814" w14:textId="77777777" w:rsidR="00C50103" w:rsidRPr="002F0F6A" w:rsidRDefault="00C50103" w:rsidP="00726512">
            <w:pPr>
              <w:jc w:val="center"/>
              <w:rPr>
                <w:rFonts w:ascii="Arial" w:hAnsi="Arial" w:cs="Arial"/>
                <w:sz w:val="20"/>
              </w:rPr>
            </w:pPr>
            <w:r w:rsidRPr="002F0F6A">
              <w:rPr>
                <w:rFonts w:ascii="Arial" w:hAnsi="Arial" w:cs="Arial"/>
                <w:sz w:val="20"/>
              </w:rPr>
              <w:t>DIÁRIA</w:t>
            </w:r>
          </w:p>
          <w:p w14:paraId="1987915F" w14:textId="77777777" w:rsidR="00C50103" w:rsidRPr="002F0F6A" w:rsidRDefault="00C50103" w:rsidP="00726512">
            <w:pPr>
              <w:pStyle w:val="TableParagraph"/>
              <w:rPr>
                <w:rFonts w:ascii="Arial" w:hAnsi="Arial" w:cs="Arial"/>
                <w:sz w:val="20"/>
                <w:szCs w:val="20"/>
              </w:rPr>
            </w:pPr>
          </w:p>
        </w:tc>
      </w:tr>
      <w:tr w:rsidR="002F0F6A" w:rsidRPr="002F0F6A" w14:paraId="1307CECC" w14:textId="77777777" w:rsidTr="00C50103">
        <w:trPr>
          <w:jc w:val="center"/>
        </w:trPr>
        <w:tc>
          <w:tcPr>
            <w:tcW w:w="958" w:type="dxa"/>
            <w:vAlign w:val="center"/>
          </w:tcPr>
          <w:p w14:paraId="47A51D09"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2457AE8D"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11</w:t>
            </w:r>
          </w:p>
        </w:tc>
        <w:tc>
          <w:tcPr>
            <w:tcW w:w="6946" w:type="dxa"/>
            <w:vAlign w:val="center"/>
          </w:tcPr>
          <w:p w14:paraId="52D012B7"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SANITARIO QUÍMICO PARA PESSOAS COM NECESSIDADES ESPECIAIS CABINE SANITÁRIA PROJETADA PARA PNE (PORTADORES DE</w:t>
            </w:r>
            <w:r w:rsidRPr="002F0F6A">
              <w:rPr>
                <w:rFonts w:ascii="Arial" w:hAnsi="Arial" w:cs="Arial"/>
              </w:rPr>
              <w:br w:type="page"/>
              <w:t>NECESSIDADES ESPECIAIS),PORTÁTEIS, COM ACESSO E ESPAÇO INTERNO SUFICIENTE PARA MOVIMENTAÇÃO DE CADEIRAS DERODAS, CORRIMÕES DE SEGURANÇA, EM POLIETILENO DE ALTA DENSIDADE, PISO ANTIDERRAPANTE, TETO TRANSLÚCIDO, FECHADURA COM INDICAÇÃO “LIVRE/OCUPADO” EXTERNA, CAIXA</w:t>
            </w:r>
            <w:r w:rsidRPr="002F0F6A">
              <w:rPr>
                <w:rFonts w:ascii="Arial" w:hAnsi="Arial" w:cs="Arial"/>
              </w:rPr>
              <w:br w:type="page"/>
              <w:t>DE DEJETOS COM CAPACIDADE PARA 227 LITROS, ASSENTO, SUPORTE PARA PAPEL HIGIÊNICO E PORTA OBJETOS, ABERTURA PARA VENTILAÇÃO, MANUTENÇÃO DIÁRIA COM PRODUTOS PARA</w:t>
            </w:r>
            <w:r w:rsidRPr="002F0F6A">
              <w:rPr>
                <w:rFonts w:ascii="Arial" w:hAnsi="Arial" w:cs="Arial"/>
              </w:rPr>
              <w:br w:type="page"/>
              <w:t>DESINFECÇÃO E DESODORIZAÇÃO.</w:t>
            </w:r>
            <w:r w:rsidRPr="002F0F6A">
              <w:rPr>
                <w:rFonts w:ascii="Arial" w:hAnsi="Arial" w:cs="Arial"/>
              </w:rPr>
              <w:br w:type="page"/>
              <w:t>OBS: INCLUINDO MONTAGEM, DESMONTAGEM, TRANSPORTE,LIMPEZA, ALIMENTAÇÃO E HOSPEDAGEM DO OPERADOR.</w:t>
            </w:r>
          </w:p>
        </w:tc>
        <w:tc>
          <w:tcPr>
            <w:tcW w:w="957" w:type="dxa"/>
            <w:vAlign w:val="center"/>
          </w:tcPr>
          <w:p w14:paraId="136AD8DD" w14:textId="77777777" w:rsidR="00C50103" w:rsidRPr="002F0F6A" w:rsidRDefault="00C50103" w:rsidP="00726512">
            <w:pPr>
              <w:jc w:val="center"/>
              <w:rPr>
                <w:rFonts w:ascii="Arial" w:hAnsi="Arial" w:cs="Arial"/>
                <w:sz w:val="20"/>
              </w:rPr>
            </w:pPr>
            <w:r w:rsidRPr="002F0F6A">
              <w:rPr>
                <w:rFonts w:ascii="Arial" w:hAnsi="Arial" w:cs="Arial"/>
                <w:sz w:val="20"/>
              </w:rPr>
              <w:t>DIÁRIA</w:t>
            </w:r>
          </w:p>
          <w:p w14:paraId="050E5CB9" w14:textId="77777777" w:rsidR="00C50103" w:rsidRPr="002F0F6A" w:rsidRDefault="00C50103" w:rsidP="00726512">
            <w:pPr>
              <w:pStyle w:val="TableParagraph"/>
              <w:rPr>
                <w:rFonts w:ascii="Arial" w:hAnsi="Arial" w:cs="Arial"/>
                <w:sz w:val="20"/>
                <w:szCs w:val="20"/>
              </w:rPr>
            </w:pPr>
          </w:p>
        </w:tc>
      </w:tr>
      <w:tr w:rsidR="002F0F6A" w:rsidRPr="002F0F6A" w14:paraId="1FF79372" w14:textId="77777777" w:rsidTr="00C50103">
        <w:trPr>
          <w:jc w:val="center"/>
        </w:trPr>
        <w:tc>
          <w:tcPr>
            <w:tcW w:w="958" w:type="dxa"/>
            <w:vAlign w:val="center"/>
          </w:tcPr>
          <w:p w14:paraId="2D951452"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4B3947B5"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12</w:t>
            </w:r>
          </w:p>
        </w:tc>
        <w:tc>
          <w:tcPr>
            <w:tcW w:w="6946" w:type="dxa"/>
            <w:vAlign w:val="center"/>
          </w:tcPr>
          <w:p w14:paraId="6F80D440"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GRADE DE CONTENÇÃO/DISCIPLINADORES</w:t>
            </w:r>
            <w:r w:rsidRPr="002F0F6A">
              <w:rPr>
                <w:rFonts w:ascii="Arial" w:hAnsi="Arial" w:cs="Arial"/>
              </w:rPr>
              <w:br/>
              <w:t>MEDINDO 1 METRO DE ALTURA X 2,0  DE COMPRIMENTO EM</w:t>
            </w:r>
            <w:r w:rsidRPr="002F0F6A">
              <w:rPr>
                <w:rFonts w:ascii="Arial" w:hAnsi="Arial" w:cs="Arial"/>
              </w:rPr>
              <w:br/>
            </w:r>
            <w:r w:rsidRPr="002F0F6A">
              <w:rPr>
                <w:rFonts w:ascii="Arial" w:hAnsi="Arial" w:cs="Arial"/>
              </w:rPr>
              <w:lastRenderedPageBreak/>
              <w:t>ESTRUTURA GALVANIZADA.</w:t>
            </w:r>
          </w:p>
        </w:tc>
        <w:tc>
          <w:tcPr>
            <w:tcW w:w="957" w:type="dxa"/>
            <w:vAlign w:val="bottom"/>
          </w:tcPr>
          <w:p w14:paraId="3C5B91DD" w14:textId="77777777" w:rsidR="00C50103" w:rsidRPr="002F0F6A" w:rsidRDefault="00C50103" w:rsidP="00726512">
            <w:pPr>
              <w:rPr>
                <w:rFonts w:ascii="Arial" w:hAnsi="Arial" w:cs="Arial"/>
                <w:sz w:val="20"/>
              </w:rPr>
            </w:pPr>
            <w:r w:rsidRPr="002F0F6A">
              <w:rPr>
                <w:rFonts w:ascii="Arial" w:hAnsi="Arial" w:cs="Arial"/>
                <w:sz w:val="20"/>
              </w:rPr>
              <w:lastRenderedPageBreak/>
              <w:t>DIÁRIA</w:t>
            </w:r>
          </w:p>
        </w:tc>
      </w:tr>
      <w:tr w:rsidR="002F0F6A" w:rsidRPr="002F0F6A" w14:paraId="5EA6EF8B" w14:textId="77777777" w:rsidTr="00C50103">
        <w:trPr>
          <w:jc w:val="center"/>
        </w:trPr>
        <w:tc>
          <w:tcPr>
            <w:tcW w:w="958" w:type="dxa"/>
            <w:vAlign w:val="center"/>
          </w:tcPr>
          <w:p w14:paraId="77E02CD1"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6E2434CD"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13</w:t>
            </w:r>
          </w:p>
        </w:tc>
        <w:tc>
          <w:tcPr>
            <w:tcW w:w="6946" w:type="dxa"/>
            <w:vAlign w:val="center"/>
          </w:tcPr>
          <w:p w14:paraId="7E0A8572" w14:textId="77777777" w:rsidR="00C50103" w:rsidRPr="002F0F6A" w:rsidRDefault="00C50103" w:rsidP="00C50103">
            <w:pPr>
              <w:pStyle w:val="TableParagraph"/>
              <w:ind w:left="0"/>
              <w:jc w:val="both"/>
              <w:rPr>
                <w:rFonts w:ascii="Arial" w:hAnsi="Arial" w:cs="Arial"/>
                <w:sz w:val="20"/>
                <w:szCs w:val="20"/>
              </w:rPr>
            </w:pPr>
            <w:r w:rsidRPr="002F0F6A">
              <w:rPr>
                <w:rFonts w:ascii="Arial" w:hAnsi="Arial" w:cs="Arial"/>
              </w:rPr>
              <w:t>BACKDROP</w:t>
            </w:r>
            <w:r w:rsidRPr="002F0F6A">
              <w:rPr>
                <w:rFonts w:ascii="Arial" w:hAnsi="Arial" w:cs="Arial"/>
              </w:rPr>
              <w:br/>
              <w:t>MEDINDO 3MX3M, ESTRUTURA EM ALUMINIO P30.</w:t>
            </w:r>
          </w:p>
        </w:tc>
        <w:tc>
          <w:tcPr>
            <w:tcW w:w="957" w:type="dxa"/>
            <w:vAlign w:val="bottom"/>
          </w:tcPr>
          <w:p w14:paraId="74AE52AF" w14:textId="77777777" w:rsidR="00C50103" w:rsidRPr="002F0F6A" w:rsidRDefault="00C50103" w:rsidP="00726512">
            <w:pPr>
              <w:rPr>
                <w:rFonts w:ascii="Arial" w:hAnsi="Arial" w:cs="Arial"/>
                <w:sz w:val="20"/>
              </w:rPr>
            </w:pPr>
            <w:r w:rsidRPr="002F0F6A">
              <w:rPr>
                <w:rFonts w:ascii="Arial" w:hAnsi="Arial" w:cs="Arial"/>
                <w:sz w:val="20"/>
              </w:rPr>
              <w:t>DIÁRIA</w:t>
            </w:r>
          </w:p>
        </w:tc>
      </w:tr>
      <w:tr w:rsidR="002F0F6A" w:rsidRPr="002F0F6A" w14:paraId="67C8DEDD" w14:textId="77777777" w:rsidTr="00C50103">
        <w:trPr>
          <w:jc w:val="center"/>
        </w:trPr>
        <w:tc>
          <w:tcPr>
            <w:tcW w:w="958" w:type="dxa"/>
            <w:vAlign w:val="center"/>
          </w:tcPr>
          <w:p w14:paraId="45409DF5"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5AF8A083"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14</w:t>
            </w:r>
          </w:p>
        </w:tc>
        <w:tc>
          <w:tcPr>
            <w:tcW w:w="6946" w:type="dxa"/>
            <w:vAlign w:val="center"/>
          </w:tcPr>
          <w:p w14:paraId="0F3299A2"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PORTICO</w:t>
            </w:r>
            <w:r w:rsidRPr="002F0F6A">
              <w:rPr>
                <w:rFonts w:ascii="Arial" w:hAnsi="Arial" w:cs="Arial"/>
              </w:rPr>
              <w:br/>
              <w:t>MEDINDO 10X6 M, ESTRUTURA EM ALUMÍNIO TIPO BOX TRUSS P30.</w:t>
            </w:r>
          </w:p>
        </w:tc>
        <w:tc>
          <w:tcPr>
            <w:tcW w:w="957" w:type="dxa"/>
            <w:vAlign w:val="bottom"/>
          </w:tcPr>
          <w:p w14:paraId="233C9FBD" w14:textId="77777777" w:rsidR="00C50103" w:rsidRPr="002F0F6A" w:rsidRDefault="00C50103" w:rsidP="00726512">
            <w:pPr>
              <w:rPr>
                <w:rFonts w:ascii="Arial" w:hAnsi="Arial" w:cs="Arial"/>
                <w:sz w:val="20"/>
              </w:rPr>
            </w:pPr>
            <w:r w:rsidRPr="002F0F6A">
              <w:rPr>
                <w:rFonts w:ascii="Arial" w:hAnsi="Arial" w:cs="Arial"/>
                <w:sz w:val="20"/>
              </w:rPr>
              <w:t>DIÁRIA</w:t>
            </w:r>
          </w:p>
        </w:tc>
      </w:tr>
      <w:tr w:rsidR="002F0F6A" w:rsidRPr="002F0F6A" w14:paraId="428BC975" w14:textId="77777777" w:rsidTr="00C50103">
        <w:trPr>
          <w:jc w:val="center"/>
        </w:trPr>
        <w:tc>
          <w:tcPr>
            <w:tcW w:w="958" w:type="dxa"/>
            <w:vAlign w:val="center"/>
          </w:tcPr>
          <w:p w14:paraId="201AAFE2"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3ADA44A6"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15</w:t>
            </w:r>
          </w:p>
        </w:tc>
        <w:tc>
          <w:tcPr>
            <w:tcW w:w="6946" w:type="dxa"/>
            <w:vAlign w:val="center"/>
          </w:tcPr>
          <w:p w14:paraId="62885C16"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POSTO ELEVADO - EM ESTRUTURA RNETALICA TUBULAR COM PEYAS ARTICULAVEIS A DESMONTAVEIS ENCAIXE, TENDO COMO BASE 02 CAVALETES LATERALS EM TUBOS DE APO, PINTADA NA COR ALUMINIO, CORN UMA ESCADA DE ACESSO METALICA. TUBULAR, COM ASSENTO CORN CAPACIDADE PARA 06 (LEIS) POLICIAS; COBERTURA; CORRIMAO FRONTAL. COMPRIMENTO 2,2X1,6M DE LARGURA E 01 M DE ALTURA DO PISO AO ASSENTO; 0,50 CM.</w:t>
            </w:r>
          </w:p>
        </w:tc>
        <w:tc>
          <w:tcPr>
            <w:tcW w:w="957" w:type="dxa"/>
            <w:vAlign w:val="center"/>
          </w:tcPr>
          <w:p w14:paraId="24419248" w14:textId="77777777" w:rsidR="00C50103" w:rsidRPr="002F0F6A" w:rsidRDefault="00C50103" w:rsidP="00726512">
            <w:pPr>
              <w:rPr>
                <w:rFonts w:ascii="Arial" w:hAnsi="Arial" w:cs="Arial"/>
                <w:sz w:val="20"/>
              </w:rPr>
            </w:pPr>
            <w:r w:rsidRPr="002F0F6A">
              <w:rPr>
                <w:rFonts w:ascii="Arial" w:hAnsi="Arial" w:cs="Arial"/>
                <w:sz w:val="20"/>
              </w:rPr>
              <w:t>DIÁRIA</w:t>
            </w:r>
          </w:p>
          <w:p w14:paraId="0295A947" w14:textId="77777777" w:rsidR="00C50103" w:rsidRPr="002F0F6A" w:rsidRDefault="00C50103" w:rsidP="00726512">
            <w:pPr>
              <w:pStyle w:val="TableParagraph"/>
              <w:rPr>
                <w:rFonts w:ascii="Arial" w:hAnsi="Arial" w:cs="Arial"/>
                <w:sz w:val="20"/>
                <w:szCs w:val="20"/>
              </w:rPr>
            </w:pPr>
          </w:p>
        </w:tc>
      </w:tr>
      <w:tr w:rsidR="002F0F6A" w:rsidRPr="002F0F6A" w14:paraId="11759C32" w14:textId="77777777" w:rsidTr="00C50103">
        <w:trPr>
          <w:jc w:val="center"/>
        </w:trPr>
        <w:tc>
          <w:tcPr>
            <w:tcW w:w="958" w:type="dxa"/>
            <w:vAlign w:val="center"/>
          </w:tcPr>
          <w:p w14:paraId="07BC5DFC"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606E33CF"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16</w:t>
            </w:r>
          </w:p>
        </w:tc>
        <w:tc>
          <w:tcPr>
            <w:tcW w:w="6946" w:type="dxa"/>
            <w:vAlign w:val="center"/>
          </w:tcPr>
          <w:p w14:paraId="7EC66CEE"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GERADOR DE ENERGIA 180 KVA</w:t>
            </w:r>
            <w:r w:rsidRPr="002F0F6A">
              <w:rPr>
                <w:rFonts w:ascii="Arial" w:hAnsi="Arial" w:cs="Arial"/>
              </w:rPr>
              <w:br/>
              <w:t>GABINADO, SILENCIADO, COM OPERDOR DISPONIVEL</w:t>
            </w:r>
            <w:r w:rsidRPr="002F0F6A">
              <w:rPr>
                <w:rFonts w:ascii="Arial" w:hAnsi="Arial" w:cs="Arial"/>
              </w:rPr>
              <w:br/>
              <w:t>DURANTE TODO EVENTO (COM ALIMENTAÇÃO</w:t>
            </w:r>
            <w:r w:rsidRPr="002F0F6A">
              <w:rPr>
                <w:rFonts w:ascii="Arial" w:hAnsi="Arial" w:cs="Arial"/>
              </w:rPr>
              <w:br/>
              <w:t>NECESSARIA/COMBUSTIVEL)</w:t>
            </w:r>
          </w:p>
        </w:tc>
        <w:tc>
          <w:tcPr>
            <w:tcW w:w="957" w:type="dxa"/>
            <w:vAlign w:val="center"/>
          </w:tcPr>
          <w:p w14:paraId="1D4DD369" w14:textId="77777777" w:rsidR="00C50103" w:rsidRPr="002F0F6A" w:rsidRDefault="00C50103" w:rsidP="00726512">
            <w:pPr>
              <w:rPr>
                <w:rFonts w:ascii="Arial" w:hAnsi="Arial" w:cs="Arial"/>
                <w:sz w:val="20"/>
              </w:rPr>
            </w:pPr>
            <w:r w:rsidRPr="002F0F6A">
              <w:rPr>
                <w:rFonts w:ascii="Arial" w:hAnsi="Arial" w:cs="Arial"/>
                <w:sz w:val="20"/>
              </w:rPr>
              <w:t>DIÁRIA</w:t>
            </w:r>
          </w:p>
          <w:p w14:paraId="4DB41AD1" w14:textId="77777777" w:rsidR="00C50103" w:rsidRPr="002F0F6A" w:rsidRDefault="00C50103" w:rsidP="00726512">
            <w:pPr>
              <w:pStyle w:val="TableParagraph"/>
              <w:rPr>
                <w:rFonts w:ascii="Arial" w:hAnsi="Arial" w:cs="Arial"/>
                <w:sz w:val="20"/>
                <w:szCs w:val="20"/>
              </w:rPr>
            </w:pPr>
          </w:p>
        </w:tc>
      </w:tr>
      <w:tr w:rsidR="002F0F6A" w:rsidRPr="002F0F6A" w14:paraId="7E9EED24" w14:textId="77777777" w:rsidTr="00C50103">
        <w:trPr>
          <w:jc w:val="center"/>
        </w:trPr>
        <w:tc>
          <w:tcPr>
            <w:tcW w:w="958" w:type="dxa"/>
            <w:vAlign w:val="center"/>
          </w:tcPr>
          <w:p w14:paraId="67F5DC97"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5E1C700F"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17</w:t>
            </w:r>
          </w:p>
        </w:tc>
        <w:tc>
          <w:tcPr>
            <w:tcW w:w="6946" w:type="dxa"/>
            <w:vAlign w:val="bottom"/>
          </w:tcPr>
          <w:p w14:paraId="0403DC2D"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FECHAMENTO EM PLACAS GALVANIZADAS, MEDINDO 2,20 M ALTURA X 2,0 M LARGURA.</w:t>
            </w:r>
          </w:p>
        </w:tc>
        <w:tc>
          <w:tcPr>
            <w:tcW w:w="957" w:type="dxa"/>
            <w:vAlign w:val="center"/>
          </w:tcPr>
          <w:p w14:paraId="23224CF7" w14:textId="77777777" w:rsidR="00C50103" w:rsidRPr="002F0F6A" w:rsidRDefault="00C50103" w:rsidP="00726512">
            <w:pPr>
              <w:jc w:val="center"/>
              <w:rPr>
                <w:rFonts w:ascii="Arial" w:hAnsi="Arial" w:cs="Arial"/>
                <w:sz w:val="20"/>
              </w:rPr>
            </w:pPr>
            <w:r w:rsidRPr="002F0F6A">
              <w:rPr>
                <w:rFonts w:ascii="Arial" w:hAnsi="Arial" w:cs="Arial"/>
                <w:sz w:val="20"/>
              </w:rPr>
              <w:t>DIÁRIA</w:t>
            </w:r>
          </w:p>
          <w:p w14:paraId="75EF766B" w14:textId="77777777" w:rsidR="00C50103" w:rsidRPr="002F0F6A" w:rsidRDefault="00C50103" w:rsidP="00726512">
            <w:pPr>
              <w:pStyle w:val="TableParagraph"/>
              <w:rPr>
                <w:rFonts w:ascii="Arial" w:hAnsi="Arial" w:cs="Arial"/>
                <w:sz w:val="20"/>
                <w:szCs w:val="20"/>
              </w:rPr>
            </w:pPr>
          </w:p>
        </w:tc>
      </w:tr>
      <w:tr w:rsidR="002F0F6A" w:rsidRPr="002F0F6A" w14:paraId="4E27ACFB" w14:textId="77777777" w:rsidTr="00C50103">
        <w:trPr>
          <w:jc w:val="center"/>
        </w:trPr>
        <w:tc>
          <w:tcPr>
            <w:tcW w:w="958" w:type="dxa"/>
            <w:vAlign w:val="center"/>
          </w:tcPr>
          <w:p w14:paraId="31FC6B1A"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3BA58303"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18</w:t>
            </w:r>
          </w:p>
        </w:tc>
        <w:tc>
          <w:tcPr>
            <w:tcW w:w="6946" w:type="dxa"/>
            <w:vAlign w:val="center"/>
          </w:tcPr>
          <w:p w14:paraId="579FD744"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CAMARINS ESTRUTURA DE OCTANORME COM PERFIS DE ALUMÍNIO E FECHAMENTO TS BRANCO, MEDINDO DE 4X4 MTS, PORTAS COM FECHADURAS, EM PERFEITO ESTADO, CLIMATIZADOS, COM PISO ELEVADO, REVESTIDO EM CARPETE, CAPACIDADE MÍNINA PARA 10 (DEZ) PESSOAS.</w:t>
            </w:r>
          </w:p>
        </w:tc>
        <w:tc>
          <w:tcPr>
            <w:tcW w:w="957" w:type="dxa"/>
            <w:vAlign w:val="center"/>
          </w:tcPr>
          <w:p w14:paraId="2A1228FE" w14:textId="77777777" w:rsidR="00C50103" w:rsidRPr="002F0F6A" w:rsidRDefault="00C50103" w:rsidP="00726512">
            <w:pPr>
              <w:jc w:val="center"/>
              <w:rPr>
                <w:rFonts w:ascii="Arial" w:hAnsi="Arial" w:cs="Arial"/>
                <w:sz w:val="20"/>
              </w:rPr>
            </w:pPr>
            <w:r w:rsidRPr="002F0F6A">
              <w:rPr>
                <w:rFonts w:ascii="Arial" w:hAnsi="Arial" w:cs="Arial"/>
                <w:sz w:val="20"/>
              </w:rPr>
              <w:t>DIÁRIA</w:t>
            </w:r>
          </w:p>
          <w:p w14:paraId="15BB5139" w14:textId="77777777" w:rsidR="00C50103" w:rsidRPr="002F0F6A" w:rsidRDefault="00C50103" w:rsidP="00726512">
            <w:pPr>
              <w:pStyle w:val="TableParagraph"/>
              <w:rPr>
                <w:rFonts w:ascii="Arial" w:hAnsi="Arial" w:cs="Arial"/>
                <w:sz w:val="20"/>
                <w:szCs w:val="20"/>
              </w:rPr>
            </w:pPr>
          </w:p>
        </w:tc>
      </w:tr>
      <w:tr w:rsidR="002F0F6A" w:rsidRPr="002F0F6A" w14:paraId="7628D369" w14:textId="77777777" w:rsidTr="00C50103">
        <w:trPr>
          <w:jc w:val="center"/>
        </w:trPr>
        <w:tc>
          <w:tcPr>
            <w:tcW w:w="958" w:type="dxa"/>
            <w:vAlign w:val="center"/>
          </w:tcPr>
          <w:p w14:paraId="6323F8A4"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01</w:t>
            </w:r>
          </w:p>
        </w:tc>
        <w:tc>
          <w:tcPr>
            <w:tcW w:w="850" w:type="dxa"/>
            <w:vAlign w:val="center"/>
          </w:tcPr>
          <w:p w14:paraId="76069526"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19</w:t>
            </w:r>
          </w:p>
        </w:tc>
        <w:tc>
          <w:tcPr>
            <w:tcW w:w="6946" w:type="dxa"/>
            <w:vAlign w:val="center"/>
          </w:tcPr>
          <w:p w14:paraId="7594D062"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HOUSE MIX - ESTRUTURA PARA CONTROLE DE SOM, AFASTADA DO PALCO PRINCIPAL,  MEDINDO 5X5 MTS, COBERTURA EM LONA BRANCA ANTICHAMAS EM PERFEITO ESTADO DE CONSERVAÇÃO, PISO EM PLACAS DE MADEIRA.</w:t>
            </w:r>
          </w:p>
        </w:tc>
        <w:tc>
          <w:tcPr>
            <w:tcW w:w="957" w:type="dxa"/>
            <w:vAlign w:val="center"/>
          </w:tcPr>
          <w:p w14:paraId="690B29EC" w14:textId="77777777" w:rsidR="00C50103" w:rsidRPr="002F0F6A" w:rsidRDefault="00C50103" w:rsidP="00726512">
            <w:pPr>
              <w:jc w:val="center"/>
              <w:rPr>
                <w:rFonts w:ascii="Arial" w:hAnsi="Arial" w:cs="Arial"/>
                <w:sz w:val="20"/>
              </w:rPr>
            </w:pPr>
            <w:r w:rsidRPr="002F0F6A">
              <w:rPr>
                <w:rFonts w:ascii="Arial" w:hAnsi="Arial" w:cs="Arial"/>
                <w:sz w:val="20"/>
              </w:rPr>
              <w:t>DIÁRIA</w:t>
            </w:r>
          </w:p>
          <w:p w14:paraId="6C543958" w14:textId="77777777" w:rsidR="00C50103" w:rsidRPr="002F0F6A" w:rsidRDefault="00C50103" w:rsidP="00726512">
            <w:pPr>
              <w:pStyle w:val="TableParagraph"/>
              <w:rPr>
                <w:rFonts w:ascii="Arial" w:hAnsi="Arial" w:cs="Arial"/>
                <w:sz w:val="20"/>
                <w:szCs w:val="20"/>
              </w:rPr>
            </w:pPr>
          </w:p>
        </w:tc>
      </w:tr>
      <w:tr w:rsidR="002F0F6A" w:rsidRPr="002F0F6A" w14:paraId="0D103A75" w14:textId="77777777" w:rsidTr="00C50103">
        <w:trPr>
          <w:jc w:val="center"/>
        </w:trPr>
        <w:tc>
          <w:tcPr>
            <w:tcW w:w="958" w:type="dxa"/>
            <w:vAlign w:val="center"/>
          </w:tcPr>
          <w:p w14:paraId="17435976"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02</w:t>
            </w:r>
          </w:p>
        </w:tc>
        <w:tc>
          <w:tcPr>
            <w:tcW w:w="850" w:type="dxa"/>
            <w:vAlign w:val="center"/>
          </w:tcPr>
          <w:p w14:paraId="0DCBB027" w14:textId="77777777" w:rsidR="00C50103" w:rsidRPr="002F0F6A" w:rsidRDefault="00C50103" w:rsidP="00726512">
            <w:pPr>
              <w:pStyle w:val="TableParagraph"/>
              <w:rPr>
                <w:rFonts w:ascii="Arial" w:hAnsi="Arial" w:cs="Arial"/>
                <w:sz w:val="20"/>
                <w:szCs w:val="20"/>
              </w:rPr>
            </w:pPr>
          </w:p>
          <w:p w14:paraId="5A31890E"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20</w:t>
            </w:r>
          </w:p>
        </w:tc>
        <w:tc>
          <w:tcPr>
            <w:tcW w:w="6946" w:type="dxa"/>
            <w:vAlign w:val="center"/>
          </w:tcPr>
          <w:p w14:paraId="3963C377" w14:textId="77777777" w:rsidR="00C50103" w:rsidRPr="002F0F6A" w:rsidRDefault="00C50103" w:rsidP="00C50103">
            <w:pPr>
              <w:jc w:val="both"/>
              <w:rPr>
                <w:rFonts w:ascii="Arial" w:hAnsi="Arial" w:cs="Arial"/>
                <w:sz w:val="20"/>
              </w:rPr>
            </w:pPr>
            <w:r w:rsidRPr="002F0F6A">
              <w:rPr>
                <w:rFonts w:ascii="Arial" w:hAnsi="Arial" w:cs="Arial"/>
              </w:rPr>
              <w:t>LOCAÇÃO DE PAINEL DE LED PARA AMBIENTE INTERNOS, ESPCIFICAÇÕES MÍNIMAS:  MÓDULO P3.91 INTERNO  - PIXEL PITCH: 3,9MM,MÓDULO: 250MM X 250MMRESOLUÇÃO MÓDULO (LXA): 64PX X 64PX.</w:t>
            </w:r>
          </w:p>
        </w:tc>
        <w:tc>
          <w:tcPr>
            <w:tcW w:w="957" w:type="dxa"/>
            <w:vAlign w:val="center"/>
          </w:tcPr>
          <w:p w14:paraId="434E7CDA" w14:textId="77777777" w:rsidR="00C50103" w:rsidRPr="002F0F6A" w:rsidRDefault="00C50103" w:rsidP="00726512">
            <w:pPr>
              <w:rPr>
                <w:rFonts w:ascii="Arial" w:hAnsi="Arial" w:cs="Arial"/>
                <w:sz w:val="20"/>
              </w:rPr>
            </w:pPr>
            <w:r w:rsidRPr="002F0F6A">
              <w:rPr>
                <w:rFonts w:ascii="Arial" w:hAnsi="Arial" w:cs="Arial"/>
                <w:sz w:val="20"/>
              </w:rPr>
              <w:t>DIÁRIA</w:t>
            </w:r>
          </w:p>
          <w:p w14:paraId="3518A21E" w14:textId="77777777" w:rsidR="00C50103" w:rsidRPr="002F0F6A" w:rsidRDefault="00C50103" w:rsidP="00726512">
            <w:pPr>
              <w:pStyle w:val="TableParagraph"/>
              <w:rPr>
                <w:rFonts w:ascii="Arial" w:hAnsi="Arial" w:cs="Arial"/>
                <w:sz w:val="20"/>
                <w:szCs w:val="20"/>
              </w:rPr>
            </w:pPr>
          </w:p>
        </w:tc>
      </w:tr>
      <w:tr w:rsidR="002F0F6A" w:rsidRPr="002F0F6A" w14:paraId="2AC351B5" w14:textId="77777777" w:rsidTr="00C50103">
        <w:trPr>
          <w:trHeight w:val="1701"/>
          <w:jc w:val="center"/>
        </w:trPr>
        <w:tc>
          <w:tcPr>
            <w:tcW w:w="958" w:type="dxa"/>
            <w:vAlign w:val="center"/>
          </w:tcPr>
          <w:p w14:paraId="429F6103"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02</w:t>
            </w:r>
          </w:p>
        </w:tc>
        <w:tc>
          <w:tcPr>
            <w:tcW w:w="850" w:type="dxa"/>
            <w:vAlign w:val="center"/>
          </w:tcPr>
          <w:p w14:paraId="77598701" w14:textId="77777777" w:rsidR="00C50103" w:rsidRPr="002F0F6A" w:rsidRDefault="00C50103" w:rsidP="00726512">
            <w:pPr>
              <w:pStyle w:val="TableParagraph"/>
              <w:rPr>
                <w:rFonts w:ascii="Arial" w:hAnsi="Arial" w:cs="Arial"/>
                <w:sz w:val="20"/>
                <w:szCs w:val="20"/>
              </w:rPr>
            </w:pPr>
          </w:p>
          <w:p w14:paraId="409D262D" w14:textId="77777777" w:rsidR="00C50103" w:rsidRPr="002F0F6A" w:rsidRDefault="00C50103" w:rsidP="00726512">
            <w:pPr>
              <w:pStyle w:val="TableParagraph"/>
              <w:rPr>
                <w:rFonts w:ascii="Arial" w:hAnsi="Arial" w:cs="Arial"/>
                <w:sz w:val="20"/>
                <w:szCs w:val="20"/>
              </w:rPr>
            </w:pPr>
          </w:p>
          <w:p w14:paraId="67CE6D14"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21</w:t>
            </w:r>
          </w:p>
        </w:tc>
        <w:tc>
          <w:tcPr>
            <w:tcW w:w="6946" w:type="dxa"/>
            <w:vAlign w:val="center"/>
          </w:tcPr>
          <w:p w14:paraId="753B8535"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SERVIÇO DE DECORAÇÃO DE AMBIENTE FECHADO COM CORTINAS NAS PAREDES DE SALÃO MEDIDAS MÍNIMAS 50X3M EM CORES BRANCAS E VERMELHAS E VERDE, CAPAS PARA 100 CADEIRAS, TOLHAS PARA 50 MESAS E 8 TAMPOS P/  MESA TIPO BUFFET.</w:t>
            </w:r>
          </w:p>
        </w:tc>
        <w:tc>
          <w:tcPr>
            <w:tcW w:w="957" w:type="dxa"/>
            <w:vAlign w:val="center"/>
          </w:tcPr>
          <w:p w14:paraId="07724682" w14:textId="77777777" w:rsidR="00C50103" w:rsidRPr="002F0F6A" w:rsidRDefault="00C50103" w:rsidP="00726512">
            <w:pPr>
              <w:jc w:val="center"/>
              <w:rPr>
                <w:rFonts w:ascii="Arial" w:hAnsi="Arial" w:cs="Arial"/>
                <w:sz w:val="20"/>
              </w:rPr>
            </w:pPr>
            <w:r w:rsidRPr="002F0F6A">
              <w:rPr>
                <w:rFonts w:ascii="Arial" w:hAnsi="Arial" w:cs="Arial"/>
                <w:sz w:val="20"/>
              </w:rPr>
              <w:t>DIÁRIA</w:t>
            </w:r>
          </w:p>
          <w:p w14:paraId="46078D44" w14:textId="77777777" w:rsidR="00C50103" w:rsidRPr="002F0F6A" w:rsidRDefault="00C50103" w:rsidP="00726512">
            <w:pPr>
              <w:pStyle w:val="TableParagraph"/>
              <w:rPr>
                <w:rFonts w:ascii="Arial" w:hAnsi="Arial" w:cs="Arial"/>
                <w:sz w:val="20"/>
                <w:szCs w:val="20"/>
              </w:rPr>
            </w:pPr>
          </w:p>
        </w:tc>
      </w:tr>
      <w:tr w:rsidR="002F0F6A" w:rsidRPr="002F0F6A" w14:paraId="7CC7999C" w14:textId="77777777" w:rsidTr="00C50103">
        <w:trPr>
          <w:trHeight w:val="684"/>
          <w:jc w:val="center"/>
        </w:trPr>
        <w:tc>
          <w:tcPr>
            <w:tcW w:w="958" w:type="dxa"/>
            <w:vAlign w:val="center"/>
          </w:tcPr>
          <w:p w14:paraId="222244BA"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02</w:t>
            </w:r>
          </w:p>
        </w:tc>
        <w:tc>
          <w:tcPr>
            <w:tcW w:w="850" w:type="dxa"/>
            <w:vAlign w:val="center"/>
          </w:tcPr>
          <w:p w14:paraId="17B36159" w14:textId="77777777" w:rsidR="00C50103" w:rsidRPr="002F0F6A" w:rsidRDefault="00C50103" w:rsidP="00726512">
            <w:pPr>
              <w:pStyle w:val="TableParagraph"/>
              <w:rPr>
                <w:rFonts w:ascii="Arial" w:hAnsi="Arial" w:cs="Arial"/>
                <w:sz w:val="20"/>
                <w:szCs w:val="20"/>
              </w:rPr>
            </w:pPr>
          </w:p>
          <w:p w14:paraId="57AA5BA3" w14:textId="77777777" w:rsidR="00C50103" w:rsidRPr="002F0F6A" w:rsidRDefault="00C50103" w:rsidP="00726512">
            <w:pPr>
              <w:pStyle w:val="TableParagraph"/>
              <w:rPr>
                <w:rFonts w:ascii="Arial" w:hAnsi="Arial" w:cs="Arial"/>
                <w:sz w:val="20"/>
                <w:szCs w:val="20"/>
              </w:rPr>
            </w:pPr>
          </w:p>
          <w:p w14:paraId="3D8A60EB"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22</w:t>
            </w:r>
          </w:p>
          <w:p w14:paraId="00B4F602" w14:textId="77777777" w:rsidR="00C50103" w:rsidRPr="002F0F6A" w:rsidRDefault="00C50103" w:rsidP="00726512">
            <w:pPr>
              <w:pStyle w:val="TableParagraph"/>
              <w:rPr>
                <w:rFonts w:ascii="Arial" w:hAnsi="Arial" w:cs="Arial"/>
                <w:sz w:val="20"/>
                <w:szCs w:val="20"/>
              </w:rPr>
            </w:pPr>
          </w:p>
        </w:tc>
        <w:tc>
          <w:tcPr>
            <w:tcW w:w="6946" w:type="dxa"/>
            <w:vAlign w:val="center"/>
          </w:tcPr>
          <w:p w14:paraId="394E6E03"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 xml:space="preserve">LOCAÇÃO DE CADEIRAS PLÁSTICAS EM PVC, COR BRANCO, SEM BRAÇO, RESISTÊNCIA DE ATÉ 150 KG PARA USO EM EVENTOS. </w:t>
            </w:r>
          </w:p>
        </w:tc>
        <w:tc>
          <w:tcPr>
            <w:tcW w:w="957" w:type="dxa"/>
            <w:vAlign w:val="center"/>
          </w:tcPr>
          <w:p w14:paraId="10DF4747" w14:textId="77777777" w:rsidR="00C50103" w:rsidRPr="002F0F6A" w:rsidRDefault="00C50103" w:rsidP="00726512">
            <w:pPr>
              <w:jc w:val="center"/>
              <w:rPr>
                <w:rFonts w:ascii="Arial" w:hAnsi="Arial" w:cs="Arial"/>
                <w:sz w:val="20"/>
              </w:rPr>
            </w:pPr>
            <w:r w:rsidRPr="002F0F6A">
              <w:rPr>
                <w:rFonts w:ascii="Arial" w:hAnsi="Arial" w:cs="Arial"/>
                <w:sz w:val="20"/>
              </w:rPr>
              <w:t>DIÁRIA/INID</w:t>
            </w:r>
          </w:p>
          <w:p w14:paraId="60BE3A18" w14:textId="77777777" w:rsidR="00C50103" w:rsidRPr="002F0F6A" w:rsidRDefault="00C50103" w:rsidP="00726512">
            <w:pPr>
              <w:pStyle w:val="TableParagraph"/>
              <w:rPr>
                <w:rFonts w:ascii="Arial" w:hAnsi="Arial" w:cs="Arial"/>
                <w:sz w:val="20"/>
                <w:szCs w:val="20"/>
              </w:rPr>
            </w:pPr>
          </w:p>
        </w:tc>
      </w:tr>
      <w:tr w:rsidR="002F0F6A" w:rsidRPr="002F0F6A" w14:paraId="7AEE1603" w14:textId="77777777" w:rsidTr="00C50103">
        <w:trPr>
          <w:trHeight w:val="968"/>
          <w:jc w:val="center"/>
        </w:trPr>
        <w:tc>
          <w:tcPr>
            <w:tcW w:w="958" w:type="dxa"/>
            <w:vAlign w:val="center"/>
          </w:tcPr>
          <w:p w14:paraId="105CEF49"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02</w:t>
            </w:r>
          </w:p>
        </w:tc>
        <w:tc>
          <w:tcPr>
            <w:tcW w:w="850" w:type="dxa"/>
            <w:vAlign w:val="center"/>
          </w:tcPr>
          <w:p w14:paraId="58546F80" w14:textId="77777777" w:rsidR="00C50103" w:rsidRPr="002F0F6A" w:rsidRDefault="00C50103" w:rsidP="00726512">
            <w:pPr>
              <w:pStyle w:val="TableParagraph"/>
              <w:rPr>
                <w:rFonts w:ascii="Arial" w:hAnsi="Arial" w:cs="Arial"/>
                <w:sz w:val="20"/>
                <w:szCs w:val="20"/>
              </w:rPr>
            </w:pPr>
          </w:p>
          <w:p w14:paraId="3A46733E" w14:textId="77777777" w:rsidR="00C50103" w:rsidRPr="002F0F6A" w:rsidRDefault="00C50103" w:rsidP="00726512">
            <w:pPr>
              <w:pStyle w:val="TableParagraph"/>
              <w:rPr>
                <w:rFonts w:ascii="Arial" w:hAnsi="Arial" w:cs="Arial"/>
                <w:sz w:val="20"/>
                <w:szCs w:val="20"/>
              </w:rPr>
            </w:pPr>
          </w:p>
          <w:p w14:paraId="3BBFE106"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23</w:t>
            </w:r>
          </w:p>
          <w:p w14:paraId="4B28724E" w14:textId="77777777" w:rsidR="00C50103" w:rsidRPr="002F0F6A" w:rsidRDefault="00C50103" w:rsidP="00726512">
            <w:pPr>
              <w:pStyle w:val="TableParagraph"/>
              <w:rPr>
                <w:rFonts w:ascii="Arial" w:hAnsi="Arial" w:cs="Arial"/>
                <w:sz w:val="20"/>
                <w:szCs w:val="20"/>
              </w:rPr>
            </w:pPr>
          </w:p>
          <w:p w14:paraId="69B5ECFB" w14:textId="77777777" w:rsidR="00C50103" w:rsidRPr="002F0F6A" w:rsidRDefault="00C50103" w:rsidP="00726512">
            <w:pPr>
              <w:pStyle w:val="TableParagraph"/>
              <w:rPr>
                <w:rFonts w:ascii="Arial" w:hAnsi="Arial" w:cs="Arial"/>
                <w:sz w:val="20"/>
                <w:szCs w:val="20"/>
              </w:rPr>
            </w:pPr>
          </w:p>
        </w:tc>
        <w:tc>
          <w:tcPr>
            <w:tcW w:w="6946" w:type="dxa"/>
            <w:vAlign w:val="center"/>
          </w:tcPr>
          <w:p w14:paraId="03514070"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LOCAÇÃO DE  MESAS PLÁSTICAS QUADRADA EM PVC BRANCO, RESISTÊNCIA DE ATÉ 50 KG, PARA USO EM EVENTO.</w:t>
            </w:r>
          </w:p>
        </w:tc>
        <w:tc>
          <w:tcPr>
            <w:tcW w:w="957" w:type="dxa"/>
            <w:vAlign w:val="center"/>
          </w:tcPr>
          <w:p w14:paraId="5F21C7B3" w14:textId="77777777" w:rsidR="00C50103" w:rsidRPr="002F0F6A" w:rsidRDefault="00C50103" w:rsidP="00726512">
            <w:pPr>
              <w:jc w:val="center"/>
              <w:rPr>
                <w:rFonts w:ascii="Arial" w:hAnsi="Arial" w:cs="Arial"/>
                <w:sz w:val="20"/>
              </w:rPr>
            </w:pPr>
            <w:r w:rsidRPr="002F0F6A">
              <w:rPr>
                <w:rFonts w:ascii="Arial" w:hAnsi="Arial" w:cs="Arial"/>
                <w:sz w:val="20"/>
              </w:rPr>
              <w:t>DIÁRIA/INID</w:t>
            </w:r>
          </w:p>
          <w:p w14:paraId="2DF71504" w14:textId="77777777" w:rsidR="00C50103" w:rsidRPr="002F0F6A" w:rsidRDefault="00C50103" w:rsidP="00726512">
            <w:pPr>
              <w:pStyle w:val="TableParagraph"/>
              <w:rPr>
                <w:rFonts w:ascii="Arial" w:hAnsi="Arial" w:cs="Arial"/>
                <w:sz w:val="20"/>
                <w:szCs w:val="20"/>
              </w:rPr>
            </w:pPr>
          </w:p>
        </w:tc>
      </w:tr>
      <w:tr w:rsidR="002F0F6A" w:rsidRPr="002F0F6A" w14:paraId="02050E7F" w14:textId="77777777" w:rsidTr="00C50103">
        <w:trPr>
          <w:jc w:val="center"/>
        </w:trPr>
        <w:tc>
          <w:tcPr>
            <w:tcW w:w="958" w:type="dxa"/>
            <w:vAlign w:val="center"/>
          </w:tcPr>
          <w:p w14:paraId="1ACF6FF2"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02</w:t>
            </w:r>
          </w:p>
        </w:tc>
        <w:tc>
          <w:tcPr>
            <w:tcW w:w="850" w:type="dxa"/>
            <w:vAlign w:val="center"/>
          </w:tcPr>
          <w:p w14:paraId="23065E53"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24</w:t>
            </w:r>
          </w:p>
        </w:tc>
        <w:tc>
          <w:tcPr>
            <w:tcW w:w="6946" w:type="dxa"/>
            <w:vAlign w:val="center"/>
          </w:tcPr>
          <w:p w14:paraId="465D4D99"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rPr>
              <w:t>SISTEMA DE SONORIZAÇÃO MICROCAIXAS</w:t>
            </w:r>
            <w:r w:rsidRPr="002F0F6A">
              <w:rPr>
                <w:rFonts w:ascii="Arial" w:hAnsi="Arial" w:cs="Arial"/>
              </w:rPr>
              <w:br/>
              <w:t xml:space="preserve">02 CAIXAS AMPLIFICADAS DE 500 W CADA, MIXER 08 CANAIS E OPERADOR, MICROFONES E CABEAMENTO NECESSÁRIO (PARA REALIZAÇÃO DE PALESTRAS) SISTEMA </w:t>
            </w:r>
            <w:r w:rsidRPr="002F0F6A">
              <w:rPr>
                <w:rFonts w:ascii="Arial" w:hAnsi="Arial" w:cs="Arial"/>
              </w:rPr>
              <w:lastRenderedPageBreak/>
              <w:t>DE SONORIZAÇÃO MICROCAIXAS – 02 CAIXAS AMPLIFICADAS DE 500 W CADA,</w:t>
            </w:r>
            <w:r w:rsidRPr="002F0F6A">
              <w:rPr>
                <w:rFonts w:ascii="Arial" w:hAnsi="Arial" w:cs="Arial"/>
              </w:rPr>
              <w:br/>
              <w:t>MIXER 08 CANAIS E OPERADOR, MICROFONES E CABEAMENTO NECESSÁRIO (PARA REALIZAÇÃO DE PALESTRAS)</w:t>
            </w:r>
          </w:p>
        </w:tc>
        <w:tc>
          <w:tcPr>
            <w:tcW w:w="957" w:type="dxa"/>
            <w:vAlign w:val="center"/>
          </w:tcPr>
          <w:p w14:paraId="0476D04F" w14:textId="77777777" w:rsidR="00C50103" w:rsidRPr="002F0F6A" w:rsidRDefault="00C50103" w:rsidP="00726512">
            <w:pPr>
              <w:jc w:val="center"/>
              <w:rPr>
                <w:rFonts w:ascii="Arial" w:hAnsi="Arial" w:cs="Arial"/>
                <w:sz w:val="20"/>
              </w:rPr>
            </w:pPr>
            <w:r w:rsidRPr="002F0F6A">
              <w:rPr>
                <w:rFonts w:ascii="Arial" w:hAnsi="Arial" w:cs="Arial"/>
                <w:sz w:val="20"/>
              </w:rPr>
              <w:lastRenderedPageBreak/>
              <w:t>DIÁRIA</w:t>
            </w:r>
          </w:p>
          <w:p w14:paraId="5D22257D" w14:textId="77777777" w:rsidR="00C50103" w:rsidRPr="002F0F6A" w:rsidRDefault="00C50103" w:rsidP="00726512">
            <w:pPr>
              <w:pStyle w:val="TableParagraph"/>
              <w:rPr>
                <w:rFonts w:ascii="Arial" w:hAnsi="Arial" w:cs="Arial"/>
                <w:sz w:val="20"/>
                <w:szCs w:val="20"/>
              </w:rPr>
            </w:pPr>
          </w:p>
        </w:tc>
      </w:tr>
      <w:tr w:rsidR="002F0F6A" w:rsidRPr="002F0F6A" w14:paraId="25C8B04A" w14:textId="77777777" w:rsidTr="00C50103">
        <w:trPr>
          <w:trHeight w:val="1418"/>
          <w:jc w:val="center"/>
        </w:trPr>
        <w:tc>
          <w:tcPr>
            <w:tcW w:w="958" w:type="dxa"/>
            <w:vAlign w:val="center"/>
          </w:tcPr>
          <w:p w14:paraId="1709C8B3"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03</w:t>
            </w:r>
          </w:p>
        </w:tc>
        <w:tc>
          <w:tcPr>
            <w:tcW w:w="850" w:type="dxa"/>
            <w:vAlign w:val="center"/>
          </w:tcPr>
          <w:p w14:paraId="6D653519" w14:textId="77777777" w:rsidR="00C50103" w:rsidRPr="002F0F6A" w:rsidRDefault="00C50103" w:rsidP="00726512">
            <w:pPr>
              <w:pStyle w:val="TableParagraph"/>
              <w:rPr>
                <w:rFonts w:ascii="Arial" w:hAnsi="Arial" w:cs="Arial"/>
                <w:sz w:val="20"/>
                <w:szCs w:val="20"/>
              </w:rPr>
            </w:pPr>
          </w:p>
          <w:p w14:paraId="5EB2E828" w14:textId="77777777" w:rsidR="00C50103" w:rsidRPr="002F0F6A" w:rsidRDefault="00C50103" w:rsidP="00726512">
            <w:pPr>
              <w:pStyle w:val="TableParagraph"/>
              <w:rPr>
                <w:rFonts w:ascii="Arial" w:hAnsi="Arial" w:cs="Arial"/>
                <w:sz w:val="20"/>
                <w:szCs w:val="20"/>
              </w:rPr>
            </w:pPr>
          </w:p>
          <w:p w14:paraId="10812BEA" w14:textId="77777777" w:rsidR="00C50103" w:rsidRPr="002F0F6A" w:rsidRDefault="00C50103" w:rsidP="00726512">
            <w:pPr>
              <w:pStyle w:val="TableParagraph"/>
              <w:rPr>
                <w:rFonts w:ascii="Arial" w:hAnsi="Arial" w:cs="Arial"/>
                <w:sz w:val="20"/>
                <w:szCs w:val="20"/>
              </w:rPr>
            </w:pPr>
          </w:p>
          <w:p w14:paraId="467E5A44"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25</w:t>
            </w:r>
          </w:p>
        </w:tc>
        <w:tc>
          <w:tcPr>
            <w:tcW w:w="6946" w:type="dxa"/>
            <w:vAlign w:val="center"/>
          </w:tcPr>
          <w:p w14:paraId="7859CD9F" w14:textId="77777777" w:rsidR="00C50103" w:rsidRPr="002F0F6A" w:rsidRDefault="00C50103" w:rsidP="00C50103">
            <w:pPr>
              <w:jc w:val="both"/>
              <w:rPr>
                <w:rFonts w:ascii="Arial" w:hAnsi="Arial" w:cs="Arial"/>
                <w:sz w:val="20"/>
                <w:highlight w:val="yellow"/>
              </w:rPr>
            </w:pPr>
            <w:r w:rsidRPr="002F0F6A">
              <w:rPr>
                <w:rFonts w:ascii="Arial" w:hAnsi="Arial" w:cs="Arial"/>
                <w:sz w:val="20"/>
              </w:rPr>
              <w:t>AGENCIAMENTO DE SHOW COM GRUPO MUSICAL DE NO MINIMO 05(cinco) INTEGRANTES, COM NOTORIEDADE REGIONAL: 0l CANTOR,  E COMPONENTES DIVERSOS TOCANDO INSTRUMENSTOS VARIADOS. REPERTORIO COM EXECUÇÃO DE MUSICAS PERTINENTES AO PERIODO FESTIVO.</w:t>
            </w:r>
          </w:p>
        </w:tc>
        <w:tc>
          <w:tcPr>
            <w:tcW w:w="957" w:type="dxa"/>
            <w:vAlign w:val="center"/>
          </w:tcPr>
          <w:p w14:paraId="283254AF" w14:textId="77777777" w:rsidR="00C50103" w:rsidRPr="002F0F6A" w:rsidRDefault="00C50103" w:rsidP="00726512">
            <w:pPr>
              <w:jc w:val="center"/>
              <w:rPr>
                <w:rFonts w:ascii="Arial" w:hAnsi="Arial" w:cs="Arial"/>
                <w:sz w:val="20"/>
              </w:rPr>
            </w:pPr>
            <w:r w:rsidRPr="002F0F6A">
              <w:rPr>
                <w:rFonts w:ascii="Arial" w:hAnsi="Arial" w:cs="Arial"/>
                <w:sz w:val="20"/>
              </w:rPr>
              <w:t>SHOW</w:t>
            </w:r>
          </w:p>
          <w:p w14:paraId="2DE7843C" w14:textId="77777777" w:rsidR="00C50103" w:rsidRPr="002F0F6A" w:rsidRDefault="00C50103" w:rsidP="00726512">
            <w:pPr>
              <w:pStyle w:val="TableParagraph"/>
              <w:rPr>
                <w:rFonts w:ascii="Arial" w:hAnsi="Arial" w:cs="Arial"/>
                <w:sz w:val="20"/>
                <w:szCs w:val="20"/>
              </w:rPr>
            </w:pPr>
          </w:p>
        </w:tc>
      </w:tr>
      <w:tr w:rsidR="002F0F6A" w:rsidRPr="002F0F6A" w14:paraId="695BB9BA" w14:textId="77777777" w:rsidTr="00C50103">
        <w:trPr>
          <w:jc w:val="center"/>
        </w:trPr>
        <w:tc>
          <w:tcPr>
            <w:tcW w:w="958" w:type="dxa"/>
            <w:vAlign w:val="center"/>
          </w:tcPr>
          <w:p w14:paraId="1F1FCD18"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03</w:t>
            </w:r>
          </w:p>
        </w:tc>
        <w:tc>
          <w:tcPr>
            <w:tcW w:w="850" w:type="dxa"/>
            <w:vAlign w:val="center"/>
          </w:tcPr>
          <w:p w14:paraId="220BCCC4" w14:textId="77777777" w:rsidR="00C50103" w:rsidRPr="002F0F6A" w:rsidRDefault="00C50103" w:rsidP="00726512">
            <w:pPr>
              <w:pStyle w:val="TableParagraph"/>
              <w:rPr>
                <w:rFonts w:ascii="Arial" w:hAnsi="Arial" w:cs="Arial"/>
                <w:sz w:val="20"/>
                <w:szCs w:val="20"/>
              </w:rPr>
            </w:pPr>
          </w:p>
          <w:p w14:paraId="39BB33C6" w14:textId="77777777" w:rsidR="00C50103" w:rsidRPr="002F0F6A" w:rsidRDefault="00C50103" w:rsidP="00726512">
            <w:pPr>
              <w:pStyle w:val="TableParagraph"/>
              <w:rPr>
                <w:rFonts w:ascii="Arial" w:hAnsi="Arial" w:cs="Arial"/>
                <w:sz w:val="20"/>
                <w:szCs w:val="20"/>
              </w:rPr>
            </w:pPr>
          </w:p>
          <w:p w14:paraId="5DBE1216"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26</w:t>
            </w:r>
          </w:p>
        </w:tc>
        <w:tc>
          <w:tcPr>
            <w:tcW w:w="6946" w:type="dxa"/>
            <w:vAlign w:val="center"/>
          </w:tcPr>
          <w:p w14:paraId="5FC8CA0E" w14:textId="77777777" w:rsidR="00C50103" w:rsidRPr="002F0F6A" w:rsidRDefault="00C50103" w:rsidP="00C50103">
            <w:pPr>
              <w:pStyle w:val="TableParagraph"/>
              <w:ind w:left="0"/>
              <w:jc w:val="both"/>
              <w:rPr>
                <w:rFonts w:ascii="Arial" w:hAnsi="Arial" w:cs="Arial"/>
                <w:sz w:val="20"/>
                <w:szCs w:val="20"/>
                <w:highlight w:val="yellow"/>
              </w:rPr>
            </w:pPr>
            <w:r w:rsidRPr="002F0F6A">
              <w:rPr>
                <w:rFonts w:ascii="Arial" w:hAnsi="Arial" w:cs="Arial"/>
                <w:sz w:val="20"/>
              </w:rPr>
              <w:t xml:space="preserve">AGENCIAMENTO DE </w:t>
            </w:r>
            <w:r w:rsidRPr="002F0F6A">
              <w:rPr>
                <w:rFonts w:ascii="Arial" w:hAnsi="Arial" w:cs="Arial"/>
                <w:sz w:val="20"/>
                <w:szCs w:val="20"/>
              </w:rPr>
              <w:t>SHOW COM GRUPO MUSICAL DE NO MINIMO 07(SETE) INTEGRANTES: 0l CANTOR, 0l GUITARRISTA, 0l CONTRABAIXISTA, 0lTECLADISTA, 0l BATERISTA, 0l SANFONEIRO E COMPONENTES DIVERSOS . REPERTORIO COM EXECUcAO DE MUSICAS PERTINENTES AOPERIODO FESTIVO.</w:t>
            </w:r>
          </w:p>
        </w:tc>
        <w:tc>
          <w:tcPr>
            <w:tcW w:w="957" w:type="dxa"/>
            <w:vAlign w:val="center"/>
          </w:tcPr>
          <w:p w14:paraId="34FC62CA" w14:textId="77777777" w:rsidR="00C50103" w:rsidRPr="002F0F6A" w:rsidRDefault="00C50103" w:rsidP="00726512">
            <w:pPr>
              <w:jc w:val="center"/>
              <w:rPr>
                <w:rFonts w:ascii="Arial" w:hAnsi="Arial" w:cs="Arial"/>
                <w:sz w:val="20"/>
              </w:rPr>
            </w:pPr>
            <w:r w:rsidRPr="002F0F6A">
              <w:rPr>
                <w:rFonts w:ascii="Arial" w:hAnsi="Arial" w:cs="Arial"/>
                <w:sz w:val="20"/>
              </w:rPr>
              <w:t>SHOW</w:t>
            </w:r>
          </w:p>
          <w:p w14:paraId="5166A1D8" w14:textId="77777777" w:rsidR="00C50103" w:rsidRPr="002F0F6A" w:rsidRDefault="00C50103" w:rsidP="00726512">
            <w:pPr>
              <w:pStyle w:val="TableParagraph"/>
              <w:rPr>
                <w:rFonts w:ascii="Arial" w:hAnsi="Arial" w:cs="Arial"/>
                <w:sz w:val="20"/>
                <w:szCs w:val="20"/>
              </w:rPr>
            </w:pPr>
          </w:p>
        </w:tc>
      </w:tr>
      <w:tr w:rsidR="002F0F6A" w:rsidRPr="002F0F6A" w14:paraId="527F90D3" w14:textId="77777777" w:rsidTr="00C50103">
        <w:trPr>
          <w:trHeight w:val="1086"/>
          <w:jc w:val="center"/>
        </w:trPr>
        <w:tc>
          <w:tcPr>
            <w:tcW w:w="958" w:type="dxa"/>
            <w:vAlign w:val="center"/>
          </w:tcPr>
          <w:p w14:paraId="7EF101BD"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03</w:t>
            </w:r>
          </w:p>
        </w:tc>
        <w:tc>
          <w:tcPr>
            <w:tcW w:w="850" w:type="dxa"/>
            <w:vAlign w:val="center"/>
          </w:tcPr>
          <w:p w14:paraId="7EDCA272" w14:textId="77777777" w:rsidR="00C50103" w:rsidRPr="002F0F6A" w:rsidRDefault="00C50103" w:rsidP="00726512">
            <w:pPr>
              <w:pStyle w:val="TableParagraph"/>
              <w:rPr>
                <w:rFonts w:ascii="Arial" w:hAnsi="Arial" w:cs="Arial"/>
                <w:sz w:val="20"/>
                <w:szCs w:val="20"/>
              </w:rPr>
            </w:pPr>
          </w:p>
          <w:p w14:paraId="7150FA1B" w14:textId="77777777" w:rsidR="00C50103" w:rsidRPr="002F0F6A" w:rsidRDefault="00C50103" w:rsidP="00726512">
            <w:pPr>
              <w:pStyle w:val="TableParagraph"/>
              <w:rPr>
                <w:rFonts w:ascii="Arial" w:hAnsi="Arial" w:cs="Arial"/>
                <w:sz w:val="20"/>
                <w:szCs w:val="20"/>
              </w:rPr>
            </w:pPr>
          </w:p>
          <w:p w14:paraId="4A97C00A"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27</w:t>
            </w:r>
          </w:p>
        </w:tc>
        <w:tc>
          <w:tcPr>
            <w:tcW w:w="6946" w:type="dxa"/>
            <w:vAlign w:val="center"/>
          </w:tcPr>
          <w:p w14:paraId="3AAF1E91" w14:textId="77777777" w:rsidR="00C50103" w:rsidRPr="002F0F6A" w:rsidRDefault="00C50103" w:rsidP="00C50103">
            <w:pPr>
              <w:pStyle w:val="TableParagraph"/>
              <w:ind w:left="34"/>
              <w:jc w:val="both"/>
              <w:rPr>
                <w:rFonts w:ascii="Arial" w:hAnsi="Arial" w:cs="Arial"/>
                <w:sz w:val="20"/>
                <w:szCs w:val="20"/>
              </w:rPr>
            </w:pPr>
            <w:r w:rsidRPr="002F0F6A">
              <w:rPr>
                <w:rFonts w:ascii="Arial" w:hAnsi="Arial" w:cs="Arial"/>
                <w:sz w:val="20"/>
              </w:rPr>
              <w:t xml:space="preserve">AGENCIAMENTO DE </w:t>
            </w:r>
            <w:r w:rsidRPr="002F0F6A">
              <w:rPr>
                <w:rFonts w:ascii="Arial" w:hAnsi="Arial" w:cs="Arial"/>
                <w:sz w:val="20"/>
                <w:szCs w:val="20"/>
              </w:rPr>
              <w:t xml:space="preserve">SHOW COM GRUPO MUSICAL COMPOSTO  ENTRE 1 À 2  INTEGRANTES: NO MINIMO 01 CANTOR PARA APRERSENTAÇÃO EM VOZ E VIOLÃO OU VOZ E TECLADO. </w:t>
            </w:r>
          </w:p>
        </w:tc>
        <w:tc>
          <w:tcPr>
            <w:tcW w:w="957" w:type="dxa"/>
            <w:vAlign w:val="center"/>
          </w:tcPr>
          <w:p w14:paraId="6B347FD5" w14:textId="77777777" w:rsidR="00C50103" w:rsidRPr="002F0F6A" w:rsidRDefault="00C50103" w:rsidP="00726512">
            <w:pPr>
              <w:jc w:val="center"/>
              <w:rPr>
                <w:rFonts w:ascii="Arial" w:hAnsi="Arial" w:cs="Arial"/>
                <w:sz w:val="20"/>
              </w:rPr>
            </w:pPr>
            <w:r w:rsidRPr="002F0F6A">
              <w:rPr>
                <w:rFonts w:ascii="Arial" w:hAnsi="Arial" w:cs="Arial"/>
                <w:sz w:val="20"/>
              </w:rPr>
              <w:t>SHOW</w:t>
            </w:r>
          </w:p>
          <w:p w14:paraId="58190271" w14:textId="77777777" w:rsidR="00C50103" w:rsidRPr="002F0F6A" w:rsidRDefault="00C50103" w:rsidP="00726512">
            <w:pPr>
              <w:pStyle w:val="TableParagraph"/>
              <w:rPr>
                <w:rFonts w:ascii="Arial" w:hAnsi="Arial" w:cs="Arial"/>
                <w:sz w:val="20"/>
                <w:szCs w:val="20"/>
              </w:rPr>
            </w:pPr>
          </w:p>
        </w:tc>
      </w:tr>
      <w:tr w:rsidR="002F0F6A" w:rsidRPr="002F0F6A" w14:paraId="6EFE6841" w14:textId="77777777" w:rsidTr="00C50103">
        <w:trPr>
          <w:trHeight w:val="988"/>
          <w:jc w:val="center"/>
        </w:trPr>
        <w:tc>
          <w:tcPr>
            <w:tcW w:w="958" w:type="dxa"/>
            <w:vAlign w:val="center"/>
          </w:tcPr>
          <w:p w14:paraId="02E3DE73"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03</w:t>
            </w:r>
          </w:p>
        </w:tc>
        <w:tc>
          <w:tcPr>
            <w:tcW w:w="850" w:type="dxa"/>
            <w:vAlign w:val="center"/>
          </w:tcPr>
          <w:p w14:paraId="7AD9958D" w14:textId="77777777" w:rsidR="00C50103" w:rsidRPr="002F0F6A" w:rsidRDefault="00C50103" w:rsidP="00726512">
            <w:pPr>
              <w:pStyle w:val="TableParagraph"/>
              <w:rPr>
                <w:rFonts w:ascii="Arial" w:hAnsi="Arial" w:cs="Arial"/>
                <w:sz w:val="20"/>
                <w:szCs w:val="20"/>
              </w:rPr>
            </w:pPr>
            <w:r w:rsidRPr="002F0F6A">
              <w:rPr>
                <w:rFonts w:ascii="Arial" w:hAnsi="Arial" w:cs="Arial"/>
                <w:sz w:val="20"/>
                <w:szCs w:val="20"/>
              </w:rPr>
              <w:t>28</w:t>
            </w:r>
          </w:p>
        </w:tc>
        <w:tc>
          <w:tcPr>
            <w:tcW w:w="6946" w:type="dxa"/>
            <w:vAlign w:val="center"/>
          </w:tcPr>
          <w:p w14:paraId="084B2FC6" w14:textId="77777777" w:rsidR="00C50103" w:rsidRPr="002F0F6A" w:rsidRDefault="00C50103" w:rsidP="00C50103">
            <w:pPr>
              <w:jc w:val="both"/>
              <w:rPr>
                <w:rFonts w:ascii="Arial" w:hAnsi="Arial" w:cs="Arial"/>
                <w:sz w:val="20"/>
              </w:rPr>
            </w:pPr>
            <w:r w:rsidRPr="002F0F6A">
              <w:rPr>
                <w:rFonts w:ascii="Arial" w:hAnsi="Arial" w:cs="Arial"/>
                <w:sz w:val="20"/>
              </w:rPr>
              <w:t>EQUIPE DE APOIO (30 HOMENS) - CONTRATAÇÃO DE HOMENS DEVIDAMENTE UNIFORMIZADOS, PARA ATUAREM NO EVENTO  NAS FUNÇÕES DE CONTROLE ENTRADA DE PESSOA NÁ AREAS RESTRITAS DA FESTA E  NO TRANPOSTE DE EQUIPAMETNETOS PARA O PALDO E CAMARINS.</w:t>
            </w:r>
          </w:p>
          <w:p w14:paraId="4774788D" w14:textId="77777777" w:rsidR="00C50103" w:rsidRPr="002F0F6A" w:rsidRDefault="00C50103" w:rsidP="00C50103">
            <w:pPr>
              <w:pStyle w:val="TableParagraph"/>
              <w:jc w:val="both"/>
              <w:rPr>
                <w:rFonts w:ascii="Arial" w:hAnsi="Arial" w:cs="Arial"/>
                <w:sz w:val="20"/>
                <w:szCs w:val="20"/>
              </w:rPr>
            </w:pPr>
          </w:p>
        </w:tc>
        <w:tc>
          <w:tcPr>
            <w:tcW w:w="957" w:type="dxa"/>
            <w:vAlign w:val="center"/>
          </w:tcPr>
          <w:p w14:paraId="5A4186D9" w14:textId="77777777" w:rsidR="00C50103" w:rsidRPr="002F0F6A" w:rsidRDefault="00C50103" w:rsidP="00726512">
            <w:pPr>
              <w:jc w:val="center"/>
              <w:rPr>
                <w:rFonts w:ascii="Arial" w:hAnsi="Arial" w:cs="Arial"/>
                <w:sz w:val="20"/>
              </w:rPr>
            </w:pPr>
            <w:r w:rsidRPr="002F0F6A">
              <w:rPr>
                <w:rFonts w:ascii="Arial" w:hAnsi="Arial" w:cs="Arial"/>
                <w:sz w:val="20"/>
              </w:rPr>
              <w:t>SER/DIÁRIA</w:t>
            </w:r>
          </w:p>
          <w:p w14:paraId="1EDF1391" w14:textId="77777777" w:rsidR="00C50103" w:rsidRPr="002F0F6A" w:rsidRDefault="00C50103" w:rsidP="00726512">
            <w:pPr>
              <w:pStyle w:val="TableParagraph"/>
              <w:rPr>
                <w:rFonts w:ascii="Arial" w:hAnsi="Arial" w:cs="Arial"/>
                <w:sz w:val="20"/>
                <w:szCs w:val="20"/>
              </w:rPr>
            </w:pPr>
          </w:p>
        </w:tc>
      </w:tr>
    </w:tbl>
    <w:p w14:paraId="723B8262" w14:textId="77777777" w:rsidR="00D834B6" w:rsidRPr="002F0F6A" w:rsidRDefault="00D834B6" w:rsidP="00D834B6">
      <w:pPr>
        <w:spacing w:line="276" w:lineRule="auto"/>
        <w:jc w:val="both"/>
        <w:rPr>
          <w:rFonts w:ascii="Arial" w:hAnsi="Arial" w:cs="Arial"/>
          <w:sz w:val="24"/>
          <w:szCs w:val="24"/>
        </w:rPr>
      </w:pPr>
    </w:p>
    <w:p w14:paraId="033217DE" w14:textId="0D030E49" w:rsidR="007A3EF5" w:rsidRPr="002F0F6A" w:rsidRDefault="007A3EF5" w:rsidP="00D834B6">
      <w:pPr>
        <w:spacing w:line="276" w:lineRule="auto"/>
        <w:jc w:val="both"/>
        <w:rPr>
          <w:rFonts w:ascii="Arial" w:hAnsi="Arial" w:cs="Arial"/>
          <w:b/>
          <w:sz w:val="24"/>
          <w:szCs w:val="24"/>
        </w:rPr>
      </w:pPr>
      <w:r w:rsidRPr="002F0F6A">
        <w:rPr>
          <w:rFonts w:ascii="Arial" w:hAnsi="Arial" w:cs="Arial"/>
          <w:b/>
          <w:sz w:val="24"/>
          <w:szCs w:val="24"/>
        </w:rPr>
        <w:t>1.3.1 PLANILHA COM OS VALORES ESTIMADOS</w:t>
      </w:r>
    </w:p>
    <w:tbl>
      <w:tblPr>
        <w:tblW w:w="0" w:type="auto"/>
        <w:jc w:val="center"/>
        <w:tblCellMar>
          <w:left w:w="70" w:type="dxa"/>
          <w:right w:w="70" w:type="dxa"/>
        </w:tblCellMar>
        <w:tblLook w:val="04A0" w:firstRow="1" w:lastRow="0" w:firstColumn="1" w:lastColumn="0" w:noHBand="0" w:noVBand="1"/>
      </w:tblPr>
      <w:tblGrid>
        <w:gridCol w:w="558"/>
        <w:gridCol w:w="501"/>
        <w:gridCol w:w="3336"/>
        <w:gridCol w:w="1051"/>
        <w:gridCol w:w="956"/>
        <w:gridCol w:w="1239"/>
        <w:gridCol w:w="2130"/>
      </w:tblGrid>
      <w:tr w:rsidR="002F0F6A" w:rsidRPr="002F0F6A" w14:paraId="57767F2C" w14:textId="77777777" w:rsidTr="00726512">
        <w:trPr>
          <w:trHeight w:val="960"/>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A05FEC" w14:textId="77777777" w:rsidR="00726512" w:rsidRPr="002F0F6A" w:rsidRDefault="00726512" w:rsidP="00726512">
            <w:pPr>
              <w:widowControl/>
              <w:autoSpaceDE/>
              <w:autoSpaceDN/>
              <w:rPr>
                <w:rFonts w:ascii="Calibri" w:hAnsi="Calibri" w:cs="Calibri"/>
                <w:b/>
                <w:bCs/>
                <w:sz w:val="20"/>
                <w:szCs w:val="20"/>
                <w:lang w:val="pt-BR" w:eastAsia="pt-BR"/>
              </w:rPr>
            </w:pPr>
            <w:r w:rsidRPr="002F0F6A">
              <w:rPr>
                <w:rFonts w:ascii="Calibri" w:hAnsi="Calibri" w:cs="Calibri"/>
                <w:b/>
                <w:bCs/>
                <w:sz w:val="20"/>
                <w:szCs w:val="20"/>
                <w:lang w:val="pt-BR" w:eastAsia="pt-BR"/>
              </w:rPr>
              <w:t>LOTE</w:t>
            </w:r>
          </w:p>
        </w:tc>
        <w:tc>
          <w:tcPr>
            <w:tcW w:w="0" w:type="auto"/>
            <w:tcBorders>
              <w:top w:val="single" w:sz="4" w:space="0" w:color="auto"/>
              <w:left w:val="nil"/>
              <w:bottom w:val="single" w:sz="4" w:space="0" w:color="auto"/>
              <w:right w:val="nil"/>
            </w:tcBorders>
            <w:shd w:val="clear" w:color="000000" w:fill="FFFFFF"/>
            <w:noWrap/>
            <w:vAlign w:val="bottom"/>
            <w:hideMark/>
          </w:tcPr>
          <w:p w14:paraId="158CB22F" w14:textId="77777777" w:rsidR="00726512" w:rsidRPr="002F0F6A" w:rsidRDefault="00726512" w:rsidP="00726512">
            <w:pPr>
              <w:widowControl/>
              <w:autoSpaceDE/>
              <w:autoSpaceDN/>
              <w:jc w:val="center"/>
              <w:rPr>
                <w:rFonts w:ascii="Bahnschrift Light SemiCondensed" w:hAnsi="Bahnschrift Light SemiCondensed" w:cs="Calibri"/>
                <w:b/>
                <w:bCs/>
                <w:sz w:val="20"/>
                <w:szCs w:val="20"/>
                <w:lang w:val="pt-BR" w:eastAsia="pt-BR"/>
              </w:rPr>
            </w:pPr>
            <w:r w:rsidRPr="002F0F6A">
              <w:rPr>
                <w:rFonts w:ascii="Bahnschrift Light SemiCondensed" w:hAnsi="Bahnschrift Light SemiCondensed" w:cs="Calibri"/>
                <w:b/>
                <w:bCs/>
                <w:sz w:val="20"/>
                <w:szCs w:val="20"/>
                <w:lang w:val="pt-BR" w:eastAsia="pt-BR"/>
              </w:rPr>
              <w:t>ITEM</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19C798F" w14:textId="77777777" w:rsidR="00726512" w:rsidRPr="002F0F6A" w:rsidRDefault="00726512" w:rsidP="00726512">
            <w:pPr>
              <w:widowControl/>
              <w:autoSpaceDE/>
              <w:autoSpaceDN/>
              <w:jc w:val="center"/>
              <w:rPr>
                <w:rFonts w:ascii="Bahnschrift Light SemiCondensed" w:hAnsi="Bahnschrift Light SemiCondensed" w:cs="Calibri"/>
                <w:b/>
                <w:bCs/>
                <w:sz w:val="20"/>
                <w:szCs w:val="20"/>
                <w:lang w:val="pt-BR" w:eastAsia="pt-BR"/>
              </w:rPr>
            </w:pPr>
            <w:r w:rsidRPr="002F0F6A">
              <w:rPr>
                <w:rFonts w:ascii="Bahnschrift Light SemiCondensed" w:hAnsi="Bahnschrift Light SemiCondensed" w:cs="Calibri"/>
                <w:b/>
                <w:bCs/>
                <w:sz w:val="20"/>
                <w:szCs w:val="20"/>
                <w:lang w:val="pt-BR" w:eastAsia="pt-BR"/>
              </w:rPr>
              <w:t>DESCRIÇÃO RESUMIDA</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7AF03D89" w14:textId="77777777" w:rsidR="00726512" w:rsidRPr="002F0F6A" w:rsidRDefault="00726512" w:rsidP="00726512">
            <w:pPr>
              <w:widowControl/>
              <w:autoSpaceDE/>
              <w:autoSpaceDN/>
              <w:rPr>
                <w:rFonts w:ascii="Bahnschrift Light SemiCondensed" w:hAnsi="Bahnschrift Light SemiCondensed" w:cs="Calibri"/>
                <w:b/>
                <w:bCs/>
                <w:sz w:val="20"/>
                <w:szCs w:val="20"/>
                <w:lang w:val="pt-BR" w:eastAsia="pt-BR"/>
              </w:rPr>
            </w:pPr>
            <w:r w:rsidRPr="002F0F6A">
              <w:rPr>
                <w:rFonts w:ascii="Bahnschrift Light SemiCondensed" w:hAnsi="Bahnschrift Light SemiCondensed" w:cs="Calibri"/>
                <w:b/>
                <w:bCs/>
                <w:sz w:val="20"/>
                <w:szCs w:val="20"/>
                <w:lang w:val="pt-BR" w:eastAsia="pt-BR"/>
              </w:rPr>
              <w:t>UNID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D75A1C2" w14:textId="77777777" w:rsidR="00726512" w:rsidRPr="002F0F6A" w:rsidRDefault="00726512" w:rsidP="00726512">
            <w:pPr>
              <w:widowControl/>
              <w:autoSpaceDE/>
              <w:autoSpaceDN/>
              <w:jc w:val="center"/>
              <w:rPr>
                <w:rFonts w:ascii="Bahnschrift Light SemiCondensed" w:hAnsi="Bahnschrift Light SemiCondensed" w:cs="Calibri"/>
                <w:b/>
                <w:bCs/>
                <w:sz w:val="20"/>
                <w:szCs w:val="20"/>
                <w:lang w:val="pt-BR" w:eastAsia="pt-BR"/>
              </w:rPr>
            </w:pPr>
            <w:r w:rsidRPr="002F0F6A">
              <w:rPr>
                <w:rFonts w:ascii="Bahnschrift Light SemiCondensed" w:hAnsi="Bahnschrift Light SemiCondensed" w:cs="Calibri"/>
                <w:b/>
                <w:bCs/>
                <w:sz w:val="20"/>
                <w:szCs w:val="20"/>
                <w:lang w:val="pt-BR" w:eastAsia="pt-BR"/>
              </w:rPr>
              <w:t>QUANT ESTIMADO</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14:paraId="54CB8C62" w14:textId="77777777" w:rsidR="00726512" w:rsidRPr="002F0F6A" w:rsidRDefault="00726512" w:rsidP="00726512">
            <w:pPr>
              <w:widowControl/>
              <w:autoSpaceDE/>
              <w:autoSpaceDN/>
              <w:jc w:val="center"/>
              <w:rPr>
                <w:rFonts w:ascii="Bahnschrift Light SemiCondensed" w:hAnsi="Bahnschrift Light SemiCondensed" w:cs="Calibri"/>
                <w:b/>
                <w:bCs/>
                <w:sz w:val="20"/>
                <w:szCs w:val="20"/>
                <w:lang w:val="pt-BR" w:eastAsia="pt-BR"/>
              </w:rPr>
            </w:pPr>
            <w:r w:rsidRPr="002F0F6A">
              <w:rPr>
                <w:rFonts w:ascii="Bahnschrift Light SemiCondensed" w:hAnsi="Bahnschrift Light SemiCondensed" w:cs="Calibri"/>
                <w:b/>
                <w:bCs/>
                <w:sz w:val="20"/>
                <w:szCs w:val="20"/>
                <w:lang w:val="pt-BR" w:eastAsia="pt-BR"/>
              </w:rPr>
              <w:t>VALOR UNIT.R$</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14:paraId="1FD55DA6" w14:textId="77777777" w:rsidR="00726512" w:rsidRPr="002F0F6A" w:rsidRDefault="00726512" w:rsidP="00726512">
            <w:pPr>
              <w:widowControl/>
              <w:autoSpaceDE/>
              <w:autoSpaceDN/>
              <w:rPr>
                <w:rFonts w:ascii="Bahnschrift Light SemiCondensed" w:hAnsi="Bahnschrift Light SemiCondensed" w:cs="Calibri"/>
                <w:b/>
                <w:bCs/>
                <w:sz w:val="20"/>
                <w:szCs w:val="20"/>
                <w:lang w:val="pt-BR" w:eastAsia="pt-BR"/>
              </w:rPr>
            </w:pPr>
            <w:r w:rsidRPr="002F0F6A">
              <w:rPr>
                <w:rFonts w:ascii="Bahnschrift Light SemiCondensed" w:hAnsi="Bahnschrift Light SemiCondensed" w:cs="Calibri"/>
                <w:b/>
                <w:bCs/>
                <w:sz w:val="20"/>
                <w:szCs w:val="20"/>
                <w:lang w:val="pt-BR" w:eastAsia="pt-BR"/>
              </w:rPr>
              <w:t xml:space="preserve">VLR TOTAL ESTIMADO /ANO </w:t>
            </w:r>
            <w:r w:rsidRPr="002F0F6A">
              <w:rPr>
                <w:rFonts w:ascii="Bahnschrift Light SemiCondensed" w:hAnsi="Bahnschrift Light SemiCondensed" w:cs="Calibri"/>
                <w:sz w:val="20"/>
                <w:szCs w:val="20"/>
                <w:lang w:val="pt-BR" w:eastAsia="pt-BR"/>
              </w:rPr>
              <w:t xml:space="preserve">R$   </w:t>
            </w:r>
          </w:p>
        </w:tc>
      </w:tr>
      <w:tr w:rsidR="002F0F6A" w:rsidRPr="002F0F6A" w14:paraId="75DBE368" w14:textId="77777777" w:rsidTr="00726512">
        <w:trPr>
          <w:trHeight w:val="106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7F99AF7"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3DBAE9B8"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w:t>
            </w:r>
          </w:p>
        </w:tc>
        <w:tc>
          <w:tcPr>
            <w:tcW w:w="0" w:type="auto"/>
            <w:tcBorders>
              <w:top w:val="nil"/>
              <w:left w:val="nil"/>
              <w:bottom w:val="single" w:sz="4" w:space="0" w:color="auto"/>
              <w:right w:val="single" w:sz="4" w:space="0" w:color="auto"/>
            </w:tcBorders>
            <w:shd w:val="clear" w:color="000000" w:fill="FFFFFF"/>
            <w:vAlign w:val="center"/>
            <w:hideMark/>
          </w:tcPr>
          <w:p w14:paraId="46A51893"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SERVIÇOS DE </w:t>
            </w:r>
            <w:proofErr w:type="gramStart"/>
            <w:r w:rsidRPr="002F0F6A">
              <w:rPr>
                <w:rFonts w:ascii="Bahnschrift Light SemiCondensed" w:hAnsi="Bahnschrift Light SemiCondensed" w:cs="Calibri"/>
                <w:sz w:val="20"/>
                <w:szCs w:val="20"/>
                <w:lang w:val="pt-BR" w:eastAsia="pt-BR"/>
              </w:rPr>
              <w:t>ORNAMENTACAO  COM</w:t>
            </w:r>
            <w:proofErr w:type="gramEnd"/>
            <w:r w:rsidRPr="002F0F6A">
              <w:rPr>
                <w:rFonts w:ascii="Bahnschrift Light SemiCondensed" w:hAnsi="Bahnschrift Light SemiCondensed" w:cs="Calibri"/>
                <w:sz w:val="20"/>
                <w:szCs w:val="20"/>
                <w:lang w:val="pt-BR" w:eastAsia="pt-BR"/>
              </w:rPr>
              <w:br/>
              <w:t xml:space="preserve">FONECIMENTO DE MAO-DE-OBRA A MATERIAL DECORATIVO EM GERAL, ENGBOLANDO A AVENIDA HUMBERTO DE CAMPOS E PRAÇA JOAQUIM P. DA </w:t>
            </w:r>
          </w:p>
        </w:tc>
        <w:tc>
          <w:tcPr>
            <w:tcW w:w="0" w:type="auto"/>
            <w:tcBorders>
              <w:top w:val="nil"/>
              <w:left w:val="nil"/>
              <w:bottom w:val="single" w:sz="4" w:space="0" w:color="auto"/>
              <w:right w:val="single" w:sz="4" w:space="0" w:color="auto"/>
            </w:tcBorders>
            <w:shd w:val="clear" w:color="000000" w:fill="FFFFFF"/>
            <w:noWrap/>
            <w:vAlign w:val="bottom"/>
            <w:hideMark/>
          </w:tcPr>
          <w:p w14:paraId="46ACAC59"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SERV</w:t>
            </w:r>
          </w:p>
        </w:tc>
        <w:tc>
          <w:tcPr>
            <w:tcW w:w="0" w:type="auto"/>
            <w:tcBorders>
              <w:top w:val="nil"/>
              <w:left w:val="nil"/>
              <w:bottom w:val="single" w:sz="4" w:space="0" w:color="auto"/>
              <w:right w:val="single" w:sz="4" w:space="0" w:color="auto"/>
            </w:tcBorders>
            <w:shd w:val="clear" w:color="000000" w:fill="FFFFFF"/>
            <w:noWrap/>
            <w:vAlign w:val="bottom"/>
            <w:hideMark/>
          </w:tcPr>
          <w:p w14:paraId="695CB037"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23E11EAD"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R$ 53.245,23</w:t>
            </w:r>
          </w:p>
        </w:tc>
        <w:tc>
          <w:tcPr>
            <w:tcW w:w="0" w:type="auto"/>
            <w:tcBorders>
              <w:top w:val="nil"/>
              <w:left w:val="nil"/>
              <w:bottom w:val="single" w:sz="4" w:space="0" w:color="auto"/>
              <w:right w:val="single" w:sz="4" w:space="0" w:color="auto"/>
            </w:tcBorders>
            <w:shd w:val="clear" w:color="000000" w:fill="FFFFFF"/>
            <w:noWrap/>
            <w:vAlign w:val="bottom"/>
            <w:hideMark/>
          </w:tcPr>
          <w:p w14:paraId="0E628D85"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53.245,23 </w:t>
            </w:r>
          </w:p>
        </w:tc>
      </w:tr>
      <w:tr w:rsidR="002F0F6A" w:rsidRPr="002F0F6A" w14:paraId="7CDA74C6" w14:textId="77777777" w:rsidTr="00726512">
        <w:trPr>
          <w:trHeight w:val="1080"/>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FB0008C"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6E11C6C2"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w:t>
            </w:r>
          </w:p>
        </w:tc>
        <w:tc>
          <w:tcPr>
            <w:tcW w:w="0" w:type="auto"/>
            <w:tcBorders>
              <w:top w:val="nil"/>
              <w:left w:val="nil"/>
              <w:bottom w:val="single" w:sz="4" w:space="0" w:color="auto"/>
              <w:right w:val="single" w:sz="4" w:space="0" w:color="auto"/>
            </w:tcBorders>
            <w:shd w:val="clear" w:color="000000" w:fill="FFFFFF"/>
            <w:vAlign w:val="center"/>
            <w:hideMark/>
          </w:tcPr>
          <w:p w14:paraId="3B0300C1"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SERVIÇO DE LOCAÇÃO DE TENDA/TOLDO COM ESTRUTURA METÁLICA EM METALÃO ECOBERTURA EM LONA REFORÇADA MEDINDO NO MÍNIMO 5MX5</w:t>
            </w:r>
            <w:proofErr w:type="gramStart"/>
            <w:r w:rsidRPr="002F0F6A">
              <w:rPr>
                <w:rFonts w:ascii="Bahnschrift Light SemiCondensed" w:hAnsi="Bahnschrift Light SemiCondensed" w:cs="Calibri"/>
                <w:sz w:val="20"/>
                <w:szCs w:val="20"/>
                <w:lang w:val="pt-BR" w:eastAsia="pt-BR"/>
              </w:rPr>
              <w:t>M .</w:t>
            </w:r>
            <w:proofErr w:type="gramEnd"/>
          </w:p>
        </w:tc>
        <w:tc>
          <w:tcPr>
            <w:tcW w:w="0" w:type="auto"/>
            <w:tcBorders>
              <w:top w:val="nil"/>
              <w:left w:val="nil"/>
              <w:bottom w:val="single" w:sz="4" w:space="0" w:color="auto"/>
              <w:right w:val="single" w:sz="4" w:space="0" w:color="auto"/>
            </w:tcBorders>
            <w:shd w:val="clear" w:color="000000" w:fill="FFFFFF"/>
            <w:noWrap/>
            <w:vAlign w:val="bottom"/>
            <w:hideMark/>
          </w:tcPr>
          <w:p w14:paraId="7D40C4C0"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38C8F562"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400</w:t>
            </w:r>
          </w:p>
        </w:tc>
        <w:tc>
          <w:tcPr>
            <w:tcW w:w="0" w:type="auto"/>
            <w:tcBorders>
              <w:top w:val="nil"/>
              <w:left w:val="nil"/>
              <w:bottom w:val="single" w:sz="4" w:space="0" w:color="auto"/>
              <w:right w:val="single" w:sz="4" w:space="0" w:color="auto"/>
            </w:tcBorders>
            <w:shd w:val="clear" w:color="000000" w:fill="FFFFFF"/>
            <w:noWrap/>
            <w:vAlign w:val="bottom"/>
            <w:hideMark/>
          </w:tcPr>
          <w:p w14:paraId="107A7F5B"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R$ 385,94</w:t>
            </w:r>
          </w:p>
        </w:tc>
        <w:tc>
          <w:tcPr>
            <w:tcW w:w="0" w:type="auto"/>
            <w:tcBorders>
              <w:top w:val="nil"/>
              <w:left w:val="nil"/>
              <w:bottom w:val="single" w:sz="4" w:space="0" w:color="auto"/>
              <w:right w:val="single" w:sz="4" w:space="0" w:color="auto"/>
            </w:tcBorders>
            <w:shd w:val="clear" w:color="000000" w:fill="FFFFFF"/>
            <w:noWrap/>
            <w:vAlign w:val="bottom"/>
            <w:hideMark/>
          </w:tcPr>
          <w:p w14:paraId="467475DD"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154.376,00 </w:t>
            </w:r>
          </w:p>
        </w:tc>
      </w:tr>
      <w:tr w:rsidR="002F0F6A" w:rsidRPr="002F0F6A" w14:paraId="40BAC125" w14:textId="77777777" w:rsidTr="00726512">
        <w:trPr>
          <w:trHeight w:val="720"/>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3BED9CC"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2BB64958"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3</w:t>
            </w:r>
          </w:p>
        </w:tc>
        <w:tc>
          <w:tcPr>
            <w:tcW w:w="0" w:type="auto"/>
            <w:tcBorders>
              <w:top w:val="nil"/>
              <w:left w:val="nil"/>
              <w:bottom w:val="nil"/>
              <w:right w:val="nil"/>
            </w:tcBorders>
            <w:shd w:val="clear" w:color="000000" w:fill="FFFFFF"/>
            <w:vAlign w:val="center"/>
            <w:hideMark/>
          </w:tcPr>
          <w:p w14:paraId="0B286D78"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TENDA - LOCAÇÃO DE TENDA MEDINDO 10 METROS DE LARGURA POR 20 METROS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8FC466C"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71266F0E"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6</w:t>
            </w:r>
          </w:p>
        </w:tc>
        <w:tc>
          <w:tcPr>
            <w:tcW w:w="0" w:type="auto"/>
            <w:tcBorders>
              <w:top w:val="nil"/>
              <w:left w:val="nil"/>
              <w:bottom w:val="single" w:sz="4" w:space="0" w:color="auto"/>
              <w:right w:val="single" w:sz="4" w:space="0" w:color="auto"/>
            </w:tcBorders>
            <w:shd w:val="clear" w:color="000000" w:fill="FFFFFF"/>
            <w:noWrap/>
            <w:vAlign w:val="bottom"/>
            <w:hideMark/>
          </w:tcPr>
          <w:p w14:paraId="6A7F5369"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R$ 11.333,33</w:t>
            </w:r>
          </w:p>
        </w:tc>
        <w:tc>
          <w:tcPr>
            <w:tcW w:w="0" w:type="auto"/>
            <w:tcBorders>
              <w:top w:val="nil"/>
              <w:left w:val="nil"/>
              <w:bottom w:val="single" w:sz="4" w:space="0" w:color="auto"/>
              <w:right w:val="single" w:sz="4" w:space="0" w:color="auto"/>
            </w:tcBorders>
            <w:shd w:val="clear" w:color="000000" w:fill="FFFFFF"/>
            <w:noWrap/>
            <w:vAlign w:val="bottom"/>
            <w:hideMark/>
          </w:tcPr>
          <w:p w14:paraId="31AFCF91"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67.999,98 </w:t>
            </w:r>
          </w:p>
        </w:tc>
      </w:tr>
      <w:tr w:rsidR="002F0F6A" w:rsidRPr="002F0F6A" w14:paraId="6C2BBB83" w14:textId="77777777" w:rsidTr="00726512">
        <w:trPr>
          <w:trHeight w:val="88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57908F9E"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5FE27ECE"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4</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14:paraId="0F279FF2"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SANITARIO QUÍMICO CABINE SANITÁRIA INDIVIDUAL, PORTÁTIL, DIMENSÕES</w:t>
            </w:r>
            <w:r w:rsidRPr="002F0F6A">
              <w:rPr>
                <w:rFonts w:ascii="Bahnschrift Light SemiCondensed" w:hAnsi="Bahnschrift Light SemiCondensed" w:cs="Calibri"/>
                <w:sz w:val="20"/>
                <w:szCs w:val="20"/>
                <w:lang w:val="pt-BR" w:eastAsia="pt-BR"/>
              </w:rPr>
              <w:br/>
              <w:t>MÍNIMAS DE 1,1M X 1,1M X 2,1M DE ALTURA,</w:t>
            </w:r>
          </w:p>
        </w:tc>
        <w:tc>
          <w:tcPr>
            <w:tcW w:w="0" w:type="auto"/>
            <w:tcBorders>
              <w:top w:val="nil"/>
              <w:left w:val="nil"/>
              <w:bottom w:val="single" w:sz="4" w:space="0" w:color="auto"/>
              <w:right w:val="single" w:sz="4" w:space="0" w:color="auto"/>
            </w:tcBorders>
            <w:shd w:val="clear" w:color="000000" w:fill="FFFFFF"/>
            <w:noWrap/>
            <w:vAlign w:val="bottom"/>
            <w:hideMark/>
          </w:tcPr>
          <w:p w14:paraId="7E2FCB18"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0A8F632A"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240</w:t>
            </w:r>
          </w:p>
        </w:tc>
        <w:tc>
          <w:tcPr>
            <w:tcW w:w="0" w:type="auto"/>
            <w:tcBorders>
              <w:top w:val="nil"/>
              <w:left w:val="nil"/>
              <w:bottom w:val="single" w:sz="4" w:space="0" w:color="auto"/>
              <w:right w:val="single" w:sz="4" w:space="0" w:color="auto"/>
            </w:tcBorders>
            <w:shd w:val="clear" w:color="000000" w:fill="FFFFFF"/>
            <w:noWrap/>
            <w:vAlign w:val="bottom"/>
            <w:hideMark/>
          </w:tcPr>
          <w:p w14:paraId="39DBF715"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R$ 448,06</w:t>
            </w:r>
          </w:p>
        </w:tc>
        <w:tc>
          <w:tcPr>
            <w:tcW w:w="0" w:type="auto"/>
            <w:tcBorders>
              <w:top w:val="nil"/>
              <w:left w:val="nil"/>
              <w:bottom w:val="single" w:sz="4" w:space="0" w:color="auto"/>
              <w:right w:val="single" w:sz="4" w:space="0" w:color="auto"/>
            </w:tcBorders>
            <w:shd w:val="clear" w:color="000000" w:fill="FFFFFF"/>
            <w:noWrap/>
            <w:vAlign w:val="bottom"/>
            <w:hideMark/>
          </w:tcPr>
          <w:p w14:paraId="46A2BCA4"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107.534,40 </w:t>
            </w:r>
          </w:p>
        </w:tc>
      </w:tr>
      <w:tr w:rsidR="002F0F6A" w:rsidRPr="002F0F6A" w14:paraId="65824B5D" w14:textId="77777777" w:rsidTr="00726512">
        <w:trPr>
          <w:trHeight w:val="61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4C58BEB"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0995B5FA"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5</w:t>
            </w:r>
          </w:p>
        </w:tc>
        <w:tc>
          <w:tcPr>
            <w:tcW w:w="0" w:type="auto"/>
            <w:tcBorders>
              <w:top w:val="nil"/>
              <w:left w:val="nil"/>
              <w:bottom w:val="nil"/>
              <w:right w:val="nil"/>
            </w:tcBorders>
            <w:shd w:val="clear" w:color="000000" w:fill="FFFFFF"/>
            <w:vAlign w:val="center"/>
            <w:hideMark/>
          </w:tcPr>
          <w:p w14:paraId="4F72F81C"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SISTEMA DE SONORIZAÇÃO MÉDIO PORTE 02 MESAS DIGITAIS COM 48 CANAIS DE ENTRADA,</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8A51E2C"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418322D9"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10</w:t>
            </w:r>
          </w:p>
        </w:tc>
        <w:tc>
          <w:tcPr>
            <w:tcW w:w="0" w:type="auto"/>
            <w:tcBorders>
              <w:top w:val="nil"/>
              <w:left w:val="nil"/>
              <w:bottom w:val="single" w:sz="4" w:space="0" w:color="auto"/>
              <w:right w:val="single" w:sz="4" w:space="0" w:color="auto"/>
            </w:tcBorders>
            <w:shd w:val="clear" w:color="000000" w:fill="FFFFFF"/>
            <w:noWrap/>
            <w:vAlign w:val="bottom"/>
            <w:hideMark/>
          </w:tcPr>
          <w:p w14:paraId="5EDCC6C2"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R$ 16.249,12</w:t>
            </w:r>
          </w:p>
        </w:tc>
        <w:tc>
          <w:tcPr>
            <w:tcW w:w="0" w:type="auto"/>
            <w:tcBorders>
              <w:top w:val="nil"/>
              <w:left w:val="nil"/>
              <w:bottom w:val="single" w:sz="4" w:space="0" w:color="auto"/>
              <w:right w:val="single" w:sz="4" w:space="0" w:color="auto"/>
            </w:tcBorders>
            <w:shd w:val="clear" w:color="000000" w:fill="FFFFFF"/>
            <w:noWrap/>
            <w:vAlign w:val="bottom"/>
            <w:hideMark/>
          </w:tcPr>
          <w:p w14:paraId="56C1D7D8"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162.491,20 </w:t>
            </w:r>
          </w:p>
        </w:tc>
      </w:tr>
      <w:tr w:rsidR="002F0F6A" w:rsidRPr="002F0F6A" w14:paraId="2C4BAA8A" w14:textId="77777777" w:rsidTr="00996541">
        <w:trPr>
          <w:trHeight w:val="975"/>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921D14"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4A72707E"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6</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3525EA7"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SISTEMA DE SONORIZAÇÃO GRANDE PORTE 02 LINE ARRAY LCR –</w:t>
            </w:r>
            <w:r w:rsidRPr="002F0F6A">
              <w:rPr>
                <w:rFonts w:ascii="Bahnschrift Light SemiCondensed" w:hAnsi="Bahnschrift Light SemiCondensed" w:cs="Calibri"/>
                <w:sz w:val="20"/>
                <w:szCs w:val="20"/>
                <w:lang w:val="pt-BR" w:eastAsia="pt-BR"/>
              </w:rPr>
              <w:br/>
              <w:t>72 BAIXAS: COMPOSIÇÃO DO PA</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2A05EE15"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408B650F"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12</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3EB0CA97"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R$ 32.638,59</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1F58CA0A"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391.663,08 </w:t>
            </w:r>
          </w:p>
        </w:tc>
      </w:tr>
      <w:tr w:rsidR="002F0F6A" w:rsidRPr="002F0F6A" w14:paraId="38949203" w14:textId="77777777" w:rsidTr="00726512">
        <w:trPr>
          <w:trHeight w:val="79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DDA3FDB"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lastRenderedPageBreak/>
              <w:t>1</w:t>
            </w:r>
          </w:p>
        </w:tc>
        <w:tc>
          <w:tcPr>
            <w:tcW w:w="0" w:type="auto"/>
            <w:tcBorders>
              <w:top w:val="nil"/>
              <w:left w:val="nil"/>
              <w:bottom w:val="single" w:sz="4" w:space="0" w:color="auto"/>
              <w:right w:val="single" w:sz="4" w:space="0" w:color="auto"/>
            </w:tcBorders>
            <w:shd w:val="clear" w:color="000000" w:fill="FFFFFF"/>
            <w:noWrap/>
            <w:vAlign w:val="bottom"/>
            <w:hideMark/>
          </w:tcPr>
          <w:p w14:paraId="68D09896"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7</w:t>
            </w:r>
          </w:p>
        </w:tc>
        <w:tc>
          <w:tcPr>
            <w:tcW w:w="0" w:type="auto"/>
            <w:tcBorders>
              <w:top w:val="nil"/>
              <w:left w:val="nil"/>
              <w:bottom w:val="nil"/>
              <w:right w:val="nil"/>
            </w:tcBorders>
            <w:shd w:val="clear" w:color="000000" w:fill="FFFFFF"/>
            <w:vAlign w:val="center"/>
            <w:hideMark/>
          </w:tcPr>
          <w:p w14:paraId="257A9F37"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SISTEMA DE ILUMINAÇÃO MÉDIO PORTE01 MESA COMPUTADORIZADA 2048 CANAIS; 24 CANAIS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C3AC9F5"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2662B910"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12</w:t>
            </w:r>
          </w:p>
        </w:tc>
        <w:tc>
          <w:tcPr>
            <w:tcW w:w="0" w:type="auto"/>
            <w:tcBorders>
              <w:top w:val="nil"/>
              <w:left w:val="nil"/>
              <w:bottom w:val="single" w:sz="4" w:space="0" w:color="auto"/>
              <w:right w:val="single" w:sz="4" w:space="0" w:color="auto"/>
            </w:tcBorders>
            <w:shd w:val="clear" w:color="000000" w:fill="FFFFFF"/>
            <w:noWrap/>
            <w:vAlign w:val="bottom"/>
            <w:hideMark/>
          </w:tcPr>
          <w:p w14:paraId="3462546F"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R$ 11.617,78</w:t>
            </w:r>
          </w:p>
        </w:tc>
        <w:tc>
          <w:tcPr>
            <w:tcW w:w="0" w:type="auto"/>
            <w:tcBorders>
              <w:top w:val="nil"/>
              <w:left w:val="nil"/>
              <w:bottom w:val="single" w:sz="4" w:space="0" w:color="auto"/>
              <w:right w:val="single" w:sz="4" w:space="0" w:color="auto"/>
            </w:tcBorders>
            <w:shd w:val="clear" w:color="000000" w:fill="FFFFFF"/>
            <w:noWrap/>
            <w:vAlign w:val="bottom"/>
            <w:hideMark/>
          </w:tcPr>
          <w:p w14:paraId="3B4DF3F3"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139.413,36 </w:t>
            </w:r>
          </w:p>
        </w:tc>
      </w:tr>
      <w:tr w:rsidR="002F0F6A" w:rsidRPr="002F0F6A" w14:paraId="19A827B2" w14:textId="77777777" w:rsidTr="00726512">
        <w:trPr>
          <w:trHeight w:val="690"/>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6B243AC"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6FDAFB5E"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8</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EEA35D7"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PALCO DIMENSÕES 16MX14 M (FRENTE X PROFUNDIDADE), COM PÉ DIREITO DE 8M A 10M </w:t>
            </w:r>
          </w:p>
        </w:tc>
        <w:tc>
          <w:tcPr>
            <w:tcW w:w="0" w:type="auto"/>
            <w:tcBorders>
              <w:top w:val="nil"/>
              <w:left w:val="nil"/>
              <w:bottom w:val="single" w:sz="4" w:space="0" w:color="auto"/>
              <w:right w:val="single" w:sz="4" w:space="0" w:color="auto"/>
            </w:tcBorders>
            <w:shd w:val="clear" w:color="000000" w:fill="FFFFFF"/>
            <w:noWrap/>
            <w:vAlign w:val="bottom"/>
            <w:hideMark/>
          </w:tcPr>
          <w:p w14:paraId="3A205A23"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062ED32D"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12</w:t>
            </w:r>
          </w:p>
        </w:tc>
        <w:tc>
          <w:tcPr>
            <w:tcW w:w="0" w:type="auto"/>
            <w:tcBorders>
              <w:top w:val="nil"/>
              <w:left w:val="nil"/>
              <w:bottom w:val="single" w:sz="4" w:space="0" w:color="auto"/>
              <w:right w:val="single" w:sz="4" w:space="0" w:color="auto"/>
            </w:tcBorders>
            <w:shd w:val="clear" w:color="000000" w:fill="FFFFFF"/>
            <w:noWrap/>
            <w:vAlign w:val="bottom"/>
            <w:hideMark/>
          </w:tcPr>
          <w:p w14:paraId="4D680C63"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R$ 3.750,08</w:t>
            </w:r>
          </w:p>
        </w:tc>
        <w:tc>
          <w:tcPr>
            <w:tcW w:w="0" w:type="auto"/>
            <w:tcBorders>
              <w:top w:val="nil"/>
              <w:left w:val="nil"/>
              <w:bottom w:val="single" w:sz="4" w:space="0" w:color="auto"/>
              <w:right w:val="single" w:sz="4" w:space="0" w:color="auto"/>
            </w:tcBorders>
            <w:shd w:val="clear" w:color="000000" w:fill="FFFFFF"/>
            <w:noWrap/>
            <w:vAlign w:val="bottom"/>
            <w:hideMark/>
          </w:tcPr>
          <w:p w14:paraId="2BAFFDCB"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45.000,96 </w:t>
            </w:r>
          </w:p>
        </w:tc>
      </w:tr>
      <w:tr w:rsidR="002F0F6A" w:rsidRPr="002F0F6A" w14:paraId="162E5B91" w14:textId="77777777" w:rsidTr="00726512">
        <w:trPr>
          <w:trHeight w:val="58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3078E0F"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33E1D0B5"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9</w:t>
            </w:r>
          </w:p>
        </w:tc>
        <w:tc>
          <w:tcPr>
            <w:tcW w:w="0" w:type="auto"/>
            <w:tcBorders>
              <w:top w:val="nil"/>
              <w:left w:val="nil"/>
              <w:bottom w:val="nil"/>
              <w:right w:val="nil"/>
            </w:tcBorders>
            <w:shd w:val="clear" w:color="000000" w:fill="FFFFFF"/>
            <w:vAlign w:val="center"/>
            <w:hideMark/>
          </w:tcPr>
          <w:p w14:paraId="791081DF"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PALCO DIMENSÕES 06MX04MX</w:t>
            </w:r>
            <w:r w:rsidRPr="002F0F6A">
              <w:rPr>
                <w:rFonts w:ascii="Bahnschrift Light SemiCondensed" w:hAnsi="Bahnschrift Light SemiCondensed" w:cs="Calibri"/>
                <w:sz w:val="20"/>
                <w:szCs w:val="20"/>
                <w:lang w:val="pt-BR" w:eastAsia="pt-BR"/>
              </w:rPr>
              <w:br/>
              <w:t xml:space="preserve">EM ALUMINIO P-30, COM COBERTURA MODELO </w:t>
            </w:r>
          </w:p>
        </w:tc>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9534B37"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5B79328E"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8</w:t>
            </w:r>
          </w:p>
        </w:tc>
        <w:tc>
          <w:tcPr>
            <w:tcW w:w="0" w:type="auto"/>
            <w:tcBorders>
              <w:top w:val="nil"/>
              <w:left w:val="nil"/>
              <w:bottom w:val="single" w:sz="4" w:space="0" w:color="auto"/>
              <w:right w:val="single" w:sz="4" w:space="0" w:color="auto"/>
            </w:tcBorders>
            <w:shd w:val="clear" w:color="000000" w:fill="FFFFFF"/>
            <w:noWrap/>
            <w:vAlign w:val="bottom"/>
            <w:hideMark/>
          </w:tcPr>
          <w:p w14:paraId="5395468E"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R$ 4.280,33</w:t>
            </w:r>
          </w:p>
        </w:tc>
        <w:tc>
          <w:tcPr>
            <w:tcW w:w="0" w:type="auto"/>
            <w:tcBorders>
              <w:top w:val="nil"/>
              <w:left w:val="nil"/>
              <w:bottom w:val="single" w:sz="4" w:space="0" w:color="auto"/>
              <w:right w:val="single" w:sz="4" w:space="0" w:color="auto"/>
            </w:tcBorders>
            <w:shd w:val="clear" w:color="000000" w:fill="FFFFFF"/>
            <w:noWrap/>
            <w:vAlign w:val="bottom"/>
            <w:hideMark/>
          </w:tcPr>
          <w:p w14:paraId="20C08EAE"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34.242,64 </w:t>
            </w:r>
          </w:p>
        </w:tc>
      </w:tr>
      <w:tr w:rsidR="002F0F6A" w:rsidRPr="002F0F6A" w14:paraId="096C820A" w14:textId="77777777" w:rsidTr="00726512">
        <w:trPr>
          <w:trHeight w:val="52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B7B7F8E"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1BD90EB4"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115D7FE"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PAINEIS DE LED OUTDOOR PH 5MM, MEDINDO ENTRE 6M X 2M À 6M X 4M</w:t>
            </w:r>
          </w:p>
        </w:tc>
        <w:tc>
          <w:tcPr>
            <w:tcW w:w="0" w:type="auto"/>
            <w:tcBorders>
              <w:top w:val="nil"/>
              <w:left w:val="nil"/>
              <w:bottom w:val="single" w:sz="4" w:space="0" w:color="auto"/>
              <w:right w:val="single" w:sz="4" w:space="0" w:color="auto"/>
            </w:tcBorders>
            <w:shd w:val="clear" w:color="000000" w:fill="FFFFFF"/>
            <w:noWrap/>
            <w:vAlign w:val="bottom"/>
            <w:hideMark/>
          </w:tcPr>
          <w:p w14:paraId="6E0C2BD9"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63FB1858"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20</w:t>
            </w:r>
          </w:p>
        </w:tc>
        <w:tc>
          <w:tcPr>
            <w:tcW w:w="0" w:type="auto"/>
            <w:tcBorders>
              <w:top w:val="nil"/>
              <w:left w:val="nil"/>
              <w:bottom w:val="single" w:sz="4" w:space="0" w:color="auto"/>
              <w:right w:val="single" w:sz="4" w:space="0" w:color="auto"/>
            </w:tcBorders>
            <w:shd w:val="clear" w:color="000000" w:fill="FFFFFF"/>
            <w:noWrap/>
            <w:vAlign w:val="bottom"/>
            <w:hideMark/>
          </w:tcPr>
          <w:p w14:paraId="32E1D331"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R$ 5.569,78</w:t>
            </w:r>
          </w:p>
        </w:tc>
        <w:tc>
          <w:tcPr>
            <w:tcW w:w="0" w:type="auto"/>
            <w:tcBorders>
              <w:top w:val="nil"/>
              <w:left w:val="nil"/>
              <w:bottom w:val="single" w:sz="4" w:space="0" w:color="auto"/>
              <w:right w:val="single" w:sz="4" w:space="0" w:color="auto"/>
            </w:tcBorders>
            <w:shd w:val="clear" w:color="000000" w:fill="FFFFFF"/>
            <w:noWrap/>
            <w:vAlign w:val="bottom"/>
            <w:hideMark/>
          </w:tcPr>
          <w:p w14:paraId="1C6FD5DF"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111.395,60 </w:t>
            </w:r>
          </w:p>
        </w:tc>
      </w:tr>
      <w:tr w:rsidR="002F0F6A" w:rsidRPr="002F0F6A" w14:paraId="18A3EF51" w14:textId="77777777" w:rsidTr="00726512">
        <w:trPr>
          <w:trHeight w:val="1020"/>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2C56BB0"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0AC0FF4E"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11</w:t>
            </w:r>
          </w:p>
        </w:tc>
        <w:tc>
          <w:tcPr>
            <w:tcW w:w="0" w:type="auto"/>
            <w:tcBorders>
              <w:top w:val="nil"/>
              <w:left w:val="nil"/>
              <w:bottom w:val="single" w:sz="4" w:space="0" w:color="auto"/>
              <w:right w:val="single" w:sz="4" w:space="0" w:color="auto"/>
            </w:tcBorders>
            <w:shd w:val="clear" w:color="000000" w:fill="FFFFFF"/>
            <w:vAlign w:val="center"/>
            <w:hideMark/>
          </w:tcPr>
          <w:p w14:paraId="290F07F0"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SANITARIO QUÍMICO PARA PESSOAS COM NECESSIDADES ESPECIAIS CABINE SANITÁRIA PROJETADA PARA PNE (PORTADORES DENECESSIDADES ESPECIAIS),</w:t>
            </w:r>
          </w:p>
        </w:tc>
        <w:tc>
          <w:tcPr>
            <w:tcW w:w="0" w:type="auto"/>
            <w:tcBorders>
              <w:top w:val="nil"/>
              <w:left w:val="nil"/>
              <w:bottom w:val="single" w:sz="4" w:space="0" w:color="auto"/>
              <w:right w:val="single" w:sz="4" w:space="0" w:color="auto"/>
            </w:tcBorders>
            <w:shd w:val="clear" w:color="000000" w:fill="FFFFFF"/>
            <w:noWrap/>
            <w:vAlign w:val="bottom"/>
            <w:hideMark/>
          </w:tcPr>
          <w:p w14:paraId="40B0494B"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45F8AA8C"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24</w:t>
            </w:r>
          </w:p>
        </w:tc>
        <w:tc>
          <w:tcPr>
            <w:tcW w:w="0" w:type="auto"/>
            <w:tcBorders>
              <w:top w:val="nil"/>
              <w:left w:val="nil"/>
              <w:bottom w:val="single" w:sz="4" w:space="0" w:color="auto"/>
              <w:right w:val="single" w:sz="4" w:space="0" w:color="auto"/>
            </w:tcBorders>
            <w:shd w:val="clear" w:color="000000" w:fill="FFFFFF"/>
            <w:noWrap/>
            <w:vAlign w:val="bottom"/>
            <w:hideMark/>
          </w:tcPr>
          <w:p w14:paraId="6FB390B4"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R$ 560,58</w:t>
            </w:r>
          </w:p>
        </w:tc>
        <w:tc>
          <w:tcPr>
            <w:tcW w:w="0" w:type="auto"/>
            <w:tcBorders>
              <w:top w:val="nil"/>
              <w:left w:val="nil"/>
              <w:bottom w:val="single" w:sz="4" w:space="0" w:color="auto"/>
              <w:right w:val="single" w:sz="4" w:space="0" w:color="auto"/>
            </w:tcBorders>
            <w:shd w:val="clear" w:color="000000" w:fill="FFFFFF"/>
            <w:noWrap/>
            <w:vAlign w:val="bottom"/>
            <w:hideMark/>
          </w:tcPr>
          <w:p w14:paraId="56C32D0B"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13.453,92 </w:t>
            </w:r>
          </w:p>
        </w:tc>
      </w:tr>
      <w:tr w:rsidR="002F0F6A" w:rsidRPr="002F0F6A" w14:paraId="089A4E91" w14:textId="77777777" w:rsidTr="00726512">
        <w:trPr>
          <w:trHeight w:val="94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420B49D"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55BDE218"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12</w:t>
            </w:r>
          </w:p>
        </w:tc>
        <w:tc>
          <w:tcPr>
            <w:tcW w:w="0" w:type="auto"/>
            <w:tcBorders>
              <w:top w:val="nil"/>
              <w:left w:val="nil"/>
              <w:bottom w:val="single" w:sz="4" w:space="0" w:color="auto"/>
              <w:right w:val="single" w:sz="4" w:space="0" w:color="auto"/>
            </w:tcBorders>
            <w:shd w:val="clear" w:color="000000" w:fill="FFFFFF"/>
            <w:vAlign w:val="center"/>
            <w:hideMark/>
          </w:tcPr>
          <w:p w14:paraId="7097A49B"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GRADE DE CONTENÇÃO/DISCIPLINADORES</w:t>
            </w:r>
            <w:r w:rsidRPr="002F0F6A">
              <w:rPr>
                <w:rFonts w:ascii="Bahnschrift Light SemiCondensed" w:hAnsi="Bahnschrift Light SemiCondensed" w:cs="Calibri"/>
                <w:sz w:val="20"/>
                <w:szCs w:val="20"/>
                <w:lang w:val="pt-BR" w:eastAsia="pt-BR"/>
              </w:rPr>
              <w:br/>
              <w:t>MEDINDO 1 METRO DE ALTURA X 2,</w:t>
            </w:r>
            <w:proofErr w:type="gramStart"/>
            <w:r w:rsidRPr="002F0F6A">
              <w:rPr>
                <w:rFonts w:ascii="Bahnschrift Light SemiCondensed" w:hAnsi="Bahnschrift Light SemiCondensed" w:cs="Calibri"/>
                <w:sz w:val="20"/>
                <w:szCs w:val="20"/>
                <w:lang w:val="pt-BR" w:eastAsia="pt-BR"/>
              </w:rPr>
              <w:t>0  DE</w:t>
            </w:r>
            <w:proofErr w:type="gramEnd"/>
            <w:r w:rsidRPr="002F0F6A">
              <w:rPr>
                <w:rFonts w:ascii="Bahnschrift Light SemiCondensed" w:hAnsi="Bahnschrift Light SemiCondensed" w:cs="Calibri"/>
                <w:sz w:val="20"/>
                <w:szCs w:val="20"/>
                <w:lang w:val="pt-BR" w:eastAsia="pt-BR"/>
              </w:rPr>
              <w:t xml:space="preserve"> COMPRIMENTO </w:t>
            </w:r>
          </w:p>
        </w:tc>
        <w:tc>
          <w:tcPr>
            <w:tcW w:w="0" w:type="auto"/>
            <w:tcBorders>
              <w:top w:val="nil"/>
              <w:left w:val="nil"/>
              <w:bottom w:val="single" w:sz="4" w:space="0" w:color="auto"/>
              <w:right w:val="single" w:sz="4" w:space="0" w:color="auto"/>
            </w:tcBorders>
            <w:shd w:val="clear" w:color="000000" w:fill="FFFFFF"/>
            <w:noWrap/>
            <w:vAlign w:val="bottom"/>
            <w:hideMark/>
          </w:tcPr>
          <w:p w14:paraId="0492D21D"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0F934322"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600</w:t>
            </w:r>
          </w:p>
        </w:tc>
        <w:tc>
          <w:tcPr>
            <w:tcW w:w="0" w:type="auto"/>
            <w:tcBorders>
              <w:top w:val="nil"/>
              <w:left w:val="nil"/>
              <w:bottom w:val="single" w:sz="4" w:space="0" w:color="auto"/>
              <w:right w:val="single" w:sz="4" w:space="0" w:color="auto"/>
            </w:tcBorders>
            <w:shd w:val="clear" w:color="000000" w:fill="FFFFFF"/>
            <w:noWrap/>
            <w:vAlign w:val="bottom"/>
            <w:hideMark/>
          </w:tcPr>
          <w:p w14:paraId="1F83235B"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R$ 54,07</w:t>
            </w:r>
          </w:p>
        </w:tc>
        <w:tc>
          <w:tcPr>
            <w:tcW w:w="0" w:type="auto"/>
            <w:tcBorders>
              <w:top w:val="nil"/>
              <w:left w:val="nil"/>
              <w:bottom w:val="single" w:sz="4" w:space="0" w:color="auto"/>
              <w:right w:val="single" w:sz="4" w:space="0" w:color="auto"/>
            </w:tcBorders>
            <w:shd w:val="clear" w:color="000000" w:fill="FFFFFF"/>
            <w:noWrap/>
            <w:vAlign w:val="bottom"/>
            <w:hideMark/>
          </w:tcPr>
          <w:p w14:paraId="04F00FC9"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32.442,00 </w:t>
            </w:r>
          </w:p>
        </w:tc>
      </w:tr>
      <w:tr w:rsidR="002F0F6A" w:rsidRPr="002F0F6A" w14:paraId="16641634" w14:textId="77777777" w:rsidTr="00726512">
        <w:trPr>
          <w:trHeight w:val="79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2C4BB2A"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704CED5B"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13</w:t>
            </w:r>
          </w:p>
        </w:tc>
        <w:tc>
          <w:tcPr>
            <w:tcW w:w="0" w:type="auto"/>
            <w:tcBorders>
              <w:top w:val="nil"/>
              <w:left w:val="nil"/>
              <w:bottom w:val="single" w:sz="4" w:space="0" w:color="auto"/>
              <w:right w:val="single" w:sz="4" w:space="0" w:color="auto"/>
            </w:tcBorders>
            <w:shd w:val="clear" w:color="000000" w:fill="FFFFFF"/>
            <w:vAlign w:val="bottom"/>
            <w:hideMark/>
          </w:tcPr>
          <w:p w14:paraId="523AB79D"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BACKDROP</w:t>
            </w:r>
            <w:r w:rsidRPr="002F0F6A">
              <w:rPr>
                <w:rFonts w:ascii="Bahnschrift Light SemiCondensed" w:hAnsi="Bahnschrift Light SemiCondensed" w:cs="Calibri"/>
                <w:sz w:val="20"/>
                <w:szCs w:val="20"/>
                <w:lang w:val="pt-BR" w:eastAsia="pt-BR"/>
              </w:rPr>
              <w:br/>
              <w:t>MEDINDO 3MX3M, ESTRUTURA EM ALUMINIO P30.</w:t>
            </w:r>
          </w:p>
        </w:tc>
        <w:tc>
          <w:tcPr>
            <w:tcW w:w="0" w:type="auto"/>
            <w:tcBorders>
              <w:top w:val="nil"/>
              <w:left w:val="nil"/>
              <w:bottom w:val="single" w:sz="4" w:space="0" w:color="auto"/>
              <w:right w:val="single" w:sz="4" w:space="0" w:color="auto"/>
            </w:tcBorders>
            <w:shd w:val="clear" w:color="000000" w:fill="FFFFFF"/>
            <w:noWrap/>
            <w:vAlign w:val="bottom"/>
            <w:hideMark/>
          </w:tcPr>
          <w:p w14:paraId="31A2F01B"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52E20F21"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24</w:t>
            </w:r>
          </w:p>
        </w:tc>
        <w:tc>
          <w:tcPr>
            <w:tcW w:w="0" w:type="auto"/>
            <w:tcBorders>
              <w:top w:val="nil"/>
              <w:left w:val="nil"/>
              <w:bottom w:val="single" w:sz="4" w:space="0" w:color="auto"/>
              <w:right w:val="single" w:sz="4" w:space="0" w:color="auto"/>
            </w:tcBorders>
            <w:shd w:val="clear" w:color="000000" w:fill="FFFFFF"/>
            <w:noWrap/>
            <w:vAlign w:val="bottom"/>
            <w:hideMark/>
          </w:tcPr>
          <w:p w14:paraId="456B3E3A"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R$ 929,89</w:t>
            </w:r>
          </w:p>
        </w:tc>
        <w:tc>
          <w:tcPr>
            <w:tcW w:w="0" w:type="auto"/>
            <w:tcBorders>
              <w:top w:val="nil"/>
              <w:left w:val="nil"/>
              <w:bottom w:val="single" w:sz="4" w:space="0" w:color="auto"/>
              <w:right w:val="single" w:sz="4" w:space="0" w:color="auto"/>
            </w:tcBorders>
            <w:shd w:val="clear" w:color="000000" w:fill="FFFFFF"/>
            <w:noWrap/>
            <w:vAlign w:val="bottom"/>
            <w:hideMark/>
          </w:tcPr>
          <w:p w14:paraId="3E3F1DB9"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22.317,36 </w:t>
            </w:r>
          </w:p>
        </w:tc>
      </w:tr>
      <w:tr w:rsidR="002F0F6A" w:rsidRPr="002F0F6A" w14:paraId="428883BE" w14:textId="77777777" w:rsidTr="00726512">
        <w:trPr>
          <w:trHeight w:val="100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18B4941F"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62A32AD2"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14</w:t>
            </w:r>
          </w:p>
        </w:tc>
        <w:tc>
          <w:tcPr>
            <w:tcW w:w="0" w:type="auto"/>
            <w:tcBorders>
              <w:top w:val="nil"/>
              <w:left w:val="nil"/>
              <w:bottom w:val="single" w:sz="4" w:space="0" w:color="auto"/>
              <w:right w:val="single" w:sz="4" w:space="0" w:color="auto"/>
            </w:tcBorders>
            <w:shd w:val="clear" w:color="000000" w:fill="FFFFFF"/>
            <w:vAlign w:val="bottom"/>
            <w:hideMark/>
          </w:tcPr>
          <w:p w14:paraId="28AEB805"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PORTICO</w:t>
            </w:r>
            <w:r w:rsidRPr="002F0F6A">
              <w:rPr>
                <w:rFonts w:ascii="Bahnschrift Light SemiCondensed" w:hAnsi="Bahnschrift Light SemiCondensed" w:cs="Calibri"/>
                <w:sz w:val="20"/>
                <w:szCs w:val="20"/>
                <w:lang w:val="pt-BR" w:eastAsia="pt-BR"/>
              </w:rPr>
              <w:br/>
              <w:t>MEDINDO 10X6 M, ESTRUTURA EM ALUMÍNIO TIPO BOX TRUSS P30</w:t>
            </w:r>
          </w:p>
        </w:tc>
        <w:tc>
          <w:tcPr>
            <w:tcW w:w="0" w:type="auto"/>
            <w:tcBorders>
              <w:top w:val="nil"/>
              <w:left w:val="nil"/>
              <w:bottom w:val="single" w:sz="4" w:space="0" w:color="auto"/>
              <w:right w:val="single" w:sz="4" w:space="0" w:color="auto"/>
            </w:tcBorders>
            <w:shd w:val="clear" w:color="000000" w:fill="FFFFFF"/>
            <w:noWrap/>
            <w:vAlign w:val="bottom"/>
            <w:hideMark/>
          </w:tcPr>
          <w:p w14:paraId="51D669B6"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29A2596A"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9</w:t>
            </w:r>
          </w:p>
        </w:tc>
        <w:tc>
          <w:tcPr>
            <w:tcW w:w="0" w:type="auto"/>
            <w:tcBorders>
              <w:top w:val="nil"/>
              <w:left w:val="nil"/>
              <w:bottom w:val="single" w:sz="4" w:space="0" w:color="auto"/>
              <w:right w:val="single" w:sz="4" w:space="0" w:color="auto"/>
            </w:tcBorders>
            <w:shd w:val="clear" w:color="000000" w:fill="FFFFFF"/>
            <w:noWrap/>
            <w:vAlign w:val="bottom"/>
            <w:hideMark/>
          </w:tcPr>
          <w:p w14:paraId="544CF95E"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R$ 5.386,26</w:t>
            </w:r>
          </w:p>
        </w:tc>
        <w:tc>
          <w:tcPr>
            <w:tcW w:w="0" w:type="auto"/>
            <w:tcBorders>
              <w:top w:val="nil"/>
              <w:left w:val="nil"/>
              <w:bottom w:val="single" w:sz="4" w:space="0" w:color="auto"/>
              <w:right w:val="single" w:sz="4" w:space="0" w:color="auto"/>
            </w:tcBorders>
            <w:shd w:val="clear" w:color="000000" w:fill="FFFFFF"/>
            <w:noWrap/>
            <w:vAlign w:val="bottom"/>
            <w:hideMark/>
          </w:tcPr>
          <w:p w14:paraId="28077E64"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48.476,34 </w:t>
            </w:r>
          </w:p>
        </w:tc>
      </w:tr>
      <w:tr w:rsidR="002F0F6A" w:rsidRPr="002F0F6A" w14:paraId="035FA161" w14:textId="77777777" w:rsidTr="00726512">
        <w:trPr>
          <w:trHeight w:val="100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A32D975"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5BCD1147"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15</w:t>
            </w:r>
          </w:p>
        </w:tc>
        <w:tc>
          <w:tcPr>
            <w:tcW w:w="0" w:type="auto"/>
            <w:tcBorders>
              <w:top w:val="nil"/>
              <w:left w:val="nil"/>
              <w:bottom w:val="single" w:sz="4" w:space="0" w:color="auto"/>
              <w:right w:val="single" w:sz="4" w:space="0" w:color="auto"/>
            </w:tcBorders>
            <w:shd w:val="clear" w:color="000000" w:fill="FFFFFF"/>
            <w:vAlign w:val="bottom"/>
            <w:hideMark/>
          </w:tcPr>
          <w:p w14:paraId="651CBE56"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POSTO ELEVADO - EM ESTRUTURA RNETALICA TUBULAR COM PEYAS ARTICULAVEIS A DESMONTAVEIS</w:t>
            </w:r>
          </w:p>
        </w:tc>
        <w:tc>
          <w:tcPr>
            <w:tcW w:w="0" w:type="auto"/>
            <w:tcBorders>
              <w:top w:val="nil"/>
              <w:left w:val="nil"/>
              <w:bottom w:val="single" w:sz="4" w:space="0" w:color="auto"/>
              <w:right w:val="single" w:sz="4" w:space="0" w:color="auto"/>
            </w:tcBorders>
            <w:shd w:val="clear" w:color="000000" w:fill="FFFFFF"/>
            <w:noWrap/>
            <w:vAlign w:val="bottom"/>
            <w:hideMark/>
          </w:tcPr>
          <w:p w14:paraId="1ABED883"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2684E951"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36</w:t>
            </w:r>
          </w:p>
        </w:tc>
        <w:tc>
          <w:tcPr>
            <w:tcW w:w="0" w:type="auto"/>
            <w:tcBorders>
              <w:top w:val="nil"/>
              <w:left w:val="nil"/>
              <w:bottom w:val="single" w:sz="4" w:space="0" w:color="auto"/>
              <w:right w:val="single" w:sz="4" w:space="0" w:color="auto"/>
            </w:tcBorders>
            <w:shd w:val="clear" w:color="000000" w:fill="FFFFFF"/>
            <w:noWrap/>
            <w:vAlign w:val="bottom"/>
            <w:hideMark/>
          </w:tcPr>
          <w:p w14:paraId="53F78617"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R$ 3.811,37</w:t>
            </w:r>
          </w:p>
        </w:tc>
        <w:tc>
          <w:tcPr>
            <w:tcW w:w="0" w:type="auto"/>
            <w:tcBorders>
              <w:top w:val="nil"/>
              <w:left w:val="nil"/>
              <w:bottom w:val="single" w:sz="4" w:space="0" w:color="auto"/>
              <w:right w:val="single" w:sz="4" w:space="0" w:color="auto"/>
            </w:tcBorders>
            <w:shd w:val="clear" w:color="000000" w:fill="FFFFFF"/>
            <w:noWrap/>
            <w:vAlign w:val="bottom"/>
            <w:hideMark/>
          </w:tcPr>
          <w:p w14:paraId="59E00D00"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137.209,32 </w:t>
            </w:r>
          </w:p>
        </w:tc>
      </w:tr>
      <w:tr w:rsidR="002F0F6A" w:rsidRPr="002F0F6A" w14:paraId="3D338A4A" w14:textId="77777777" w:rsidTr="00726512">
        <w:trPr>
          <w:trHeight w:val="570"/>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06BEBAB1"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5E0CD178"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16</w:t>
            </w:r>
          </w:p>
        </w:tc>
        <w:tc>
          <w:tcPr>
            <w:tcW w:w="0" w:type="auto"/>
            <w:tcBorders>
              <w:top w:val="nil"/>
              <w:left w:val="nil"/>
              <w:bottom w:val="single" w:sz="4" w:space="0" w:color="auto"/>
              <w:right w:val="single" w:sz="4" w:space="0" w:color="auto"/>
            </w:tcBorders>
            <w:shd w:val="clear" w:color="000000" w:fill="FFFFFF"/>
            <w:vAlign w:val="bottom"/>
            <w:hideMark/>
          </w:tcPr>
          <w:p w14:paraId="2CCCD923"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GERADOR DE ENERGIA 180 KVA</w:t>
            </w:r>
            <w:r w:rsidRPr="002F0F6A">
              <w:rPr>
                <w:rFonts w:ascii="Bahnschrift Light SemiCondensed" w:hAnsi="Bahnschrift Light SemiCondensed" w:cs="Calibri"/>
                <w:sz w:val="20"/>
                <w:szCs w:val="20"/>
                <w:lang w:val="pt-BR" w:eastAsia="pt-BR"/>
              </w:rPr>
              <w:br/>
              <w:t>GABINADO</w:t>
            </w:r>
          </w:p>
        </w:tc>
        <w:tc>
          <w:tcPr>
            <w:tcW w:w="0" w:type="auto"/>
            <w:tcBorders>
              <w:top w:val="nil"/>
              <w:left w:val="nil"/>
              <w:bottom w:val="single" w:sz="4" w:space="0" w:color="auto"/>
              <w:right w:val="single" w:sz="4" w:space="0" w:color="auto"/>
            </w:tcBorders>
            <w:shd w:val="clear" w:color="000000" w:fill="FFFFFF"/>
            <w:noWrap/>
            <w:vAlign w:val="bottom"/>
            <w:hideMark/>
          </w:tcPr>
          <w:p w14:paraId="49B2E6CF"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6F4D7DE5"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30</w:t>
            </w:r>
          </w:p>
        </w:tc>
        <w:tc>
          <w:tcPr>
            <w:tcW w:w="0" w:type="auto"/>
            <w:tcBorders>
              <w:top w:val="nil"/>
              <w:left w:val="nil"/>
              <w:bottom w:val="single" w:sz="4" w:space="0" w:color="auto"/>
              <w:right w:val="single" w:sz="4" w:space="0" w:color="auto"/>
            </w:tcBorders>
            <w:shd w:val="clear" w:color="000000" w:fill="FFFFFF"/>
            <w:noWrap/>
            <w:vAlign w:val="bottom"/>
            <w:hideMark/>
          </w:tcPr>
          <w:p w14:paraId="0AE3AD36"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R$ 4.690,79</w:t>
            </w:r>
          </w:p>
        </w:tc>
        <w:tc>
          <w:tcPr>
            <w:tcW w:w="0" w:type="auto"/>
            <w:tcBorders>
              <w:top w:val="nil"/>
              <w:left w:val="nil"/>
              <w:bottom w:val="single" w:sz="4" w:space="0" w:color="auto"/>
              <w:right w:val="single" w:sz="4" w:space="0" w:color="auto"/>
            </w:tcBorders>
            <w:shd w:val="clear" w:color="000000" w:fill="FFFFFF"/>
            <w:noWrap/>
            <w:vAlign w:val="bottom"/>
            <w:hideMark/>
          </w:tcPr>
          <w:p w14:paraId="5B789D33"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140.723,70 </w:t>
            </w:r>
          </w:p>
        </w:tc>
      </w:tr>
      <w:tr w:rsidR="002F0F6A" w:rsidRPr="002F0F6A" w14:paraId="0D7F38BC" w14:textId="77777777" w:rsidTr="00726512">
        <w:trPr>
          <w:trHeight w:val="58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D4D0DC6"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10165D6B"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17</w:t>
            </w:r>
          </w:p>
        </w:tc>
        <w:tc>
          <w:tcPr>
            <w:tcW w:w="0" w:type="auto"/>
            <w:tcBorders>
              <w:top w:val="nil"/>
              <w:left w:val="nil"/>
              <w:bottom w:val="single" w:sz="4" w:space="0" w:color="auto"/>
              <w:right w:val="single" w:sz="4" w:space="0" w:color="auto"/>
            </w:tcBorders>
            <w:shd w:val="clear" w:color="000000" w:fill="FFFFFF"/>
            <w:vAlign w:val="bottom"/>
            <w:hideMark/>
          </w:tcPr>
          <w:p w14:paraId="450A8858"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FECHAMENTO EM PLACAS GALVANIZADAS, MEDINDO 2,20 M ALTURA X 2,0 M </w:t>
            </w:r>
          </w:p>
        </w:tc>
        <w:tc>
          <w:tcPr>
            <w:tcW w:w="0" w:type="auto"/>
            <w:tcBorders>
              <w:top w:val="nil"/>
              <w:left w:val="nil"/>
              <w:bottom w:val="single" w:sz="4" w:space="0" w:color="auto"/>
              <w:right w:val="single" w:sz="4" w:space="0" w:color="auto"/>
            </w:tcBorders>
            <w:shd w:val="clear" w:color="000000" w:fill="FFFFFF"/>
            <w:noWrap/>
            <w:vAlign w:val="bottom"/>
            <w:hideMark/>
          </w:tcPr>
          <w:p w14:paraId="401D73D5"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44F18061"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600</w:t>
            </w:r>
          </w:p>
        </w:tc>
        <w:tc>
          <w:tcPr>
            <w:tcW w:w="0" w:type="auto"/>
            <w:tcBorders>
              <w:top w:val="nil"/>
              <w:left w:val="nil"/>
              <w:bottom w:val="single" w:sz="4" w:space="0" w:color="auto"/>
              <w:right w:val="single" w:sz="4" w:space="0" w:color="auto"/>
            </w:tcBorders>
            <w:shd w:val="clear" w:color="000000" w:fill="FFFFFF"/>
            <w:noWrap/>
            <w:vAlign w:val="bottom"/>
            <w:hideMark/>
          </w:tcPr>
          <w:p w14:paraId="7FD6E672"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R$ 74,46</w:t>
            </w:r>
          </w:p>
        </w:tc>
        <w:tc>
          <w:tcPr>
            <w:tcW w:w="0" w:type="auto"/>
            <w:tcBorders>
              <w:top w:val="nil"/>
              <w:left w:val="nil"/>
              <w:bottom w:val="single" w:sz="4" w:space="0" w:color="auto"/>
              <w:right w:val="single" w:sz="4" w:space="0" w:color="auto"/>
            </w:tcBorders>
            <w:shd w:val="clear" w:color="000000" w:fill="FFFFFF"/>
            <w:noWrap/>
            <w:vAlign w:val="bottom"/>
            <w:hideMark/>
          </w:tcPr>
          <w:p w14:paraId="7253A21D"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44.676,00 </w:t>
            </w:r>
          </w:p>
        </w:tc>
      </w:tr>
      <w:tr w:rsidR="002F0F6A" w:rsidRPr="002F0F6A" w14:paraId="2CA5A20A" w14:textId="77777777" w:rsidTr="00726512">
        <w:trPr>
          <w:trHeight w:val="82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4B0440F"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592FE364"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18</w:t>
            </w:r>
          </w:p>
        </w:tc>
        <w:tc>
          <w:tcPr>
            <w:tcW w:w="0" w:type="auto"/>
            <w:tcBorders>
              <w:top w:val="nil"/>
              <w:left w:val="nil"/>
              <w:bottom w:val="single" w:sz="4" w:space="0" w:color="auto"/>
              <w:right w:val="single" w:sz="4" w:space="0" w:color="auto"/>
            </w:tcBorders>
            <w:shd w:val="clear" w:color="000000" w:fill="FFFFFF"/>
            <w:vAlign w:val="bottom"/>
            <w:hideMark/>
          </w:tcPr>
          <w:p w14:paraId="1D335B68"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CAMARINS ESTRUTURA DE OCTANORME COM PERFIS DE ALUMÍNIO E FECHAMENTO TS BRANCO, MEDINDO DE 4X4 MTS</w:t>
            </w:r>
          </w:p>
        </w:tc>
        <w:tc>
          <w:tcPr>
            <w:tcW w:w="0" w:type="auto"/>
            <w:tcBorders>
              <w:top w:val="nil"/>
              <w:left w:val="nil"/>
              <w:bottom w:val="single" w:sz="4" w:space="0" w:color="auto"/>
              <w:right w:val="single" w:sz="4" w:space="0" w:color="auto"/>
            </w:tcBorders>
            <w:shd w:val="clear" w:color="000000" w:fill="FFFFFF"/>
            <w:noWrap/>
            <w:vAlign w:val="bottom"/>
            <w:hideMark/>
          </w:tcPr>
          <w:p w14:paraId="564663B8"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656C79DC"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32</w:t>
            </w:r>
          </w:p>
        </w:tc>
        <w:tc>
          <w:tcPr>
            <w:tcW w:w="0" w:type="auto"/>
            <w:tcBorders>
              <w:top w:val="nil"/>
              <w:left w:val="nil"/>
              <w:bottom w:val="single" w:sz="4" w:space="0" w:color="auto"/>
              <w:right w:val="single" w:sz="4" w:space="0" w:color="auto"/>
            </w:tcBorders>
            <w:shd w:val="clear" w:color="000000" w:fill="FFFFFF"/>
            <w:noWrap/>
            <w:vAlign w:val="bottom"/>
            <w:hideMark/>
          </w:tcPr>
          <w:p w14:paraId="0D8BDBF8"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R$ 6.339,72</w:t>
            </w:r>
          </w:p>
        </w:tc>
        <w:tc>
          <w:tcPr>
            <w:tcW w:w="0" w:type="auto"/>
            <w:tcBorders>
              <w:top w:val="nil"/>
              <w:left w:val="nil"/>
              <w:bottom w:val="single" w:sz="4" w:space="0" w:color="auto"/>
              <w:right w:val="single" w:sz="4" w:space="0" w:color="auto"/>
            </w:tcBorders>
            <w:shd w:val="clear" w:color="000000" w:fill="FFFFFF"/>
            <w:noWrap/>
            <w:vAlign w:val="bottom"/>
            <w:hideMark/>
          </w:tcPr>
          <w:p w14:paraId="498273EA"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202.871,04 </w:t>
            </w:r>
          </w:p>
        </w:tc>
      </w:tr>
      <w:tr w:rsidR="002F0F6A" w:rsidRPr="002F0F6A" w14:paraId="572E4E8E" w14:textId="77777777" w:rsidTr="00726512">
        <w:trPr>
          <w:trHeight w:val="76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9461ECA"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1</w:t>
            </w:r>
          </w:p>
        </w:tc>
        <w:tc>
          <w:tcPr>
            <w:tcW w:w="0" w:type="auto"/>
            <w:tcBorders>
              <w:top w:val="nil"/>
              <w:left w:val="nil"/>
              <w:bottom w:val="single" w:sz="4" w:space="0" w:color="auto"/>
              <w:right w:val="single" w:sz="4" w:space="0" w:color="auto"/>
            </w:tcBorders>
            <w:shd w:val="clear" w:color="000000" w:fill="FFFFFF"/>
            <w:noWrap/>
            <w:vAlign w:val="bottom"/>
            <w:hideMark/>
          </w:tcPr>
          <w:p w14:paraId="42181E53"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19</w:t>
            </w:r>
          </w:p>
        </w:tc>
        <w:tc>
          <w:tcPr>
            <w:tcW w:w="0" w:type="auto"/>
            <w:tcBorders>
              <w:top w:val="nil"/>
              <w:left w:val="nil"/>
              <w:bottom w:val="single" w:sz="4" w:space="0" w:color="auto"/>
              <w:right w:val="single" w:sz="4" w:space="0" w:color="auto"/>
            </w:tcBorders>
            <w:shd w:val="clear" w:color="000000" w:fill="FFFFFF"/>
            <w:vAlign w:val="bottom"/>
            <w:hideMark/>
          </w:tcPr>
          <w:p w14:paraId="3250220E"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HOUSE MIX - ESTRUTURA PARA CONTROLE DE SOM, AFASTADA DO PALCO </w:t>
            </w:r>
            <w:proofErr w:type="gramStart"/>
            <w:r w:rsidRPr="002F0F6A">
              <w:rPr>
                <w:rFonts w:ascii="Bahnschrift Light SemiCondensed" w:hAnsi="Bahnschrift Light SemiCondensed" w:cs="Calibri"/>
                <w:sz w:val="20"/>
                <w:szCs w:val="20"/>
                <w:lang w:val="pt-BR" w:eastAsia="pt-BR"/>
              </w:rPr>
              <w:t>PRINCIPAL,  MEDINDO</w:t>
            </w:r>
            <w:proofErr w:type="gramEnd"/>
            <w:r w:rsidRPr="002F0F6A">
              <w:rPr>
                <w:rFonts w:ascii="Bahnschrift Light SemiCondensed" w:hAnsi="Bahnschrift Light SemiCondensed" w:cs="Calibri"/>
                <w:sz w:val="20"/>
                <w:szCs w:val="20"/>
                <w:lang w:val="pt-BR" w:eastAsia="pt-BR"/>
              </w:rPr>
              <w:t xml:space="preserve"> 5X5 </w:t>
            </w:r>
          </w:p>
        </w:tc>
        <w:tc>
          <w:tcPr>
            <w:tcW w:w="0" w:type="auto"/>
            <w:tcBorders>
              <w:top w:val="nil"/>
              <w:left w:val="nil"/>
              <w:bottom w:val="single" w:sz="4" w:space="0" w:color="auto"/>
              <w:right w:val="single" w:sz="4" w:space="0" w:color="auto"/>
            </w:tcBorders>
            <w:shd w:val="clear" w:color="000000" w:fill="FFFFFF"/>
            <w:noWrap/>
            <w:vAlign w:val="bottom"/>
            <w:hideMark/>
          </w:tcPr>
          <w:p w14:paraId="47374D00"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2F91D1A4"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24</w:t>
            </w:r>
          </w:p>
        </w:tc>
        <w:tc>
          <w:tcPr>
            <w:tcW w:w="0" w:type="auto"/>
            <w:tcBorders>
              <w:top w:val="nil"/>
              <w:left w:val="nil"/>
              <w:bottom w:val="single" w:sz="4" w:space="0" w:color="auto"/>
              <w:right w:val="single" w:sz="4" w:space="0" w:color="auto"/>
            </w:tcBorders>
            <w:shd w:val="clear" w:color="000000" w:fill="FFFFFF"/>
            <w:noWrap/>
            <w:vAlign w:val="bottom"/>
            <w:hideMark/>
          </w:tcPr>
          <w:p w14:paraId="082455DA"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R$ 1.543,03</w:t>
            </w:r>
          </w:p>
        </w:tc>
        <w:tc>
          <w:tcPr>
            <w:tcW w:w="0" w:type="auto"/>
            <w:tcBorders>
              <w:top w:val="nil"/>
              <w:left w:val="nil"/>
              <w:bottom w:val="single" w:sz="4" w:space="0" w:color="auto"/>
              <w:right w:val="single" w:sz="4" w:space="0" w:color="auto"/>
            </w:tcBorders>
            <w:shd w:val="clear" w:color="000000" w:fill="FFFFFF"/>
            <w:noWrap/>
            <w:vAlign w:val="bottom"/>
            <w:hideMark/>
          </w:tcPr>
          <w:p w14:paraId="74FE346E"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37.032,72 </w:t>
            </w:r>
          </w:p>
        </w:tc>
      </w:tr>
      <w:tr w:rsidR="002F0F6A" w:rsidRPr="002F0F6A" w14:paraId="0AABBC5A" w14:textId="77777777" w:rsidTr="00726512">
        <w:trPr>
          <w:trHeight w:val="94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26887B53"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2</w:t>
            </w:r>
          </w:p>
        </w:tc>
        <w:tc>
          <w:tcPr>
            <w:tcW w:w="0" w:type="auto"/>
            <w:tcBorders>
              <w:top w:val="nil"/>
              <w:left w:val="nil"/>
              <w:bottom w:val="single" w:sz="4" w:space="0" w:color="auto"/>
              <w:right w:val="single" w:sz="4" w:space="0" w:color="auto"/>
            </w:tcBorders>
            <w:shd w:val="clear" w:color="000000" w:fill="FFFFFF"/>
            <w:noWrap/>
            <w:vAlign w:val="bottom"/>
            <w:hideMark/>
          </w:tcPr>
          <w:p w14:paraId="5CEFDB8B"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20</w:t>
            </w:r>
          </w:p>
        </w:tc>
        <w:tc>
          <w:tcPr>
            <w:tcW w:w="0" w:type="auto"/>
            <w:tcBorders>
              <w:top w:val="nil"/>
              <w:left w:val="nil"/>
              <w:bottom w:val="single" w:sz="4" w:space="0" w:color="auto"/>
              <w:right w:val="single" w:sz="4" w:space="0" w:color="auto"/>
            </w:tcBorders>
            <w:shd w:val="clear" w:color="000000" w:fill="FFFFFF"/>
            <w:vAlign w:val="bottom"/>
            <w:hideMark/>
          </w:tcPr>
          <w:p w14:paraId="78C64CC4"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LOCAÇÃO DE PAINEL DE LED PARA AMBIENTE INTERNOS, ESPCIFICAÇÕES MÍNIMAS:  MÓDULO P3.91 </w:t>
            </w:r>
            <w:proofErr w:type="gramStart"/>
            <w:r w:rsidRPr="002F0F6A">
              <w:rPr>
                <w:rFonts w:ascii="Bahnschrift Light SemiCondensed" w:hAnsi="Bahnschrift Light SemiCondensed" w:cs="Calibri"/>
                <w:sz w:val="20"/>
                <w:szCs w:val="20"/>
                <w:lang w:val="pt-BR" w:eastAsia="pt-BR"/>
              </w:rPr>
              <w:t>INTERNO  -</w:t>
            </w:r>
            <w:proofErr w:type="gramEnd"/>
            <w:r w:rsidRPr="002F0F6A">
              <w:rPr>
                <w:rFonts w:ascii="Bahnschrift Light SemiCondensed" w:hAnsi="Bahnschrift Light SemiCondensed" w:cs="Calibri"/>
                <w:sz w:val="20"/>
                <w:szCs w:val="20"/>
                <w:lang w:val="pt-BR" w:eastAsia="pt-BR"/>
              </w:rPr>
              <w:t xml:space="preserve"> </w:t>
            </w:r>
          </w:p>
        </w:tc>
        <w:tc>
          <w:tcPr>
            <w:tcW w:w="0" w:type="auto"/>
            <w:tcBorders>
              <w:top w:val="nil"/>
              <w:left w:val="nil"/>
              <w:bottom w:val="single" w:sz="4" w:space="0" w:color="auto"/>
              <w:right w:val="single" w:sz="4" w:space="0" w:color="auto"/>
            </w:tcBorders>
            <w:shd w:val="clear" w:color="000000" w:fill="FFFFFF"/>
            <w:noWrap/>
            <w:vAlign w:val="bottom"/>
            <w:hideMark/>
          </w:tcPr>
          <w:p w14:paraId="6A7C0345"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329668E0"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30</w:t>
            </w:r>
          </w:p>
        </w:tc>
        <w:tc>
          <w:tcPr>
            <w:tcW w:w="0" w:type="auto"/>
            <w:tcBorders>
              <w:top w:val="nil"/>
              <w:left w:val="nil"/>
              <w:bottom w:val="single" w:sz="4" w:space="0" w:color="auto"/>
              <w:right w:val="single" w:sz="4" w:space="0" w:color="auto"/>
            </w:tcBorders>
            <w:shd w:val="clear" w:color="000000" w:fill="FFFFFF"/>
            <w:noWrap/>
            <w:vAlign w:val="bottom"/>
            <w:hideMark/>
          </w:tcPr>
          <w:p w14:paraId="4F42280D"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R$ 614,97</w:t>
            </w:r>
          </w:p>
        </w:tc>
        <w:tc>
          <w:tcPr>
            <w:tcW w:w="0" w:type="auto"/>
            <w:tcBorders>
              <w:top w:val="nil"/>
              <w:left w:val="nil"/>
              <w:bottom w:val="single" w:sz="4" w:space="0" w:color="auto"/>
              <w:right w:val="single" w:sz="4" w:space="0" w:color="auto"/>
            </w:tcBorders>
            <w:shd w:val="clear" w:color="000000" w:fill="FFFFFF"/>
            <w:noWrap/>
            <w:vAlign w:val="bottom"/>
            <w:hideMark/>
          </w:tcPr>
          <w:p w14:paraId="380749EC"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18.449,10 </w:t>
            </w:r>
          </w:p>
        </w:tc>
      </w:tr>
      <w:tr w:rsidR="002F0F6A" w:rsidRPr="002F0F6A" w14:paraId="23D843BE" w14:textId="77777777" w:rsidTr="00726512">
        <w:trPr>
          <w:trHeight w:val="900"/>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9658575"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2</w:t>
            </w:r>
          </w:p>
        </w:tc>
        <w:tc>
          <w:tcPr>
            <w:tcW w:w="0" w:type="auto"/>
            <w:tcBorders>
              <w:top w:val="nil"/>
              <w:left w:val="nil"/>
              <w:bottom w:val="single" w:sz="4" w:space="0" w:color="auto"/>
              <w:right w:val="single" w:sz="4" w:space="0" w:color="auto"/>
            </w:tcBorders>
            <w:shd w:val="clear" w:color="000000" w:fill="FFFFFF"/>
            <w:noWrap/>
            <w:vAlign w:val="bottom"/>
            <w:hideMark/>
          </w:tcPr>
          <w:p w14:paraId="46BDE59F"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21</w:t>
            </w:r>
          </w:p>
        </w:tc>
        <w:tc>
          <w:tcPr>
            <w:tcW w:w="0" w:type="auto"/>
            <w:tcBorders>
              <w:top w:val="nil"/>
              <w:left w:val="nil"/>
              <w:bottom w:val="single" w:sz="4" w:space="0" w:color="auto"/>
              <w:right w:val="single" w:sz="4" w:space="0" w:color="auto"/>
            </w:tcBorders>
            <w:shd w:val="clear" w:color="000000" w:fill="FFFFFF"/>
            <w:vAlign w:val="bottom"/>
            <w:hideMark/>
          </w:tcPr>
          <w:p w14:paraId="7E1ED202"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SERVIÇO DE DECORAÇÃO DE AMBIENTE FECHADO COM CORTINAS NAS PAREDES DE SALÃO MEDIDAS MÍNIMAS 50X3M EM CORES BRANCAS </w:t>
            </w:r>
          </w:p>
        </w:tc>
        <w:tc>
          <w:tcPr>
            <w:tcW w:w="0" w:type="auto"/>
            <w:tcBorders>
              <w:top w:val="nil"/>
              <w:left w:val="nil"/>
              <w:bottom w:val="single" w:sz="4" w:space="0" w:color="auto"/>
              <w:right w:val="single" w:sz="4" w:space="0" w:color="auto"/>
            </w:tcBorders>
            <w:shd w:val="clear" w:color="000000" w:fill="FFFFFF"/>
            <w:noWrap/>
            <w:vAlign w:val="bottom"/>
            <w:hideMark/>
          </w:tcPr>
          <w:p w14:paraId="7F6BA157"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5F19884E"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30</w:t>
            </w:r>
          </w:p>
        </w:tc>
        <w:tc>
          <w:tcPr>
            <w:tcW w:w="0" w:type="auto"/>
            <w:tcBorders>
              <w:top w:val="nil"/>
              <w:left w:val="nil"/>
              <w:bottom w:val="single" w:sz="4" w:space="0" w:color="auto"/>
              <w:right w:val="single" w:sz="4" w:space="0" w:color="auto"/>
            </w:tcBorders>
            <w:shd w:val="clear" w:color="000000" w:fill="FFFFFF"/>
            <w:noWrap/>
            <w:vAlign w:val="bottom"/>
            <w:hideMark/>
          </w:tcPr>
          <w:p w14:paraId="718F025B"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R$ 5.365,49</w:t>
            </w:r>
          </w:p>
        </w:tc>
        <w:tc>
          <w:tcPr>
            <w:tcW w:w="0" w:type="auto"/>
            <w:tcBorders>
              <w:top w:val="nil"/>
              <w:left w:val="nil"/>
              <w:bottom w:val="single" w:sz="4" w:space="0" w:color="auto"/>
              <w:right w:val="single" w:sz="4" w:space="0" w:color="auto"/>
            </w:tcBorders>
            <w:shd w:val="clear" w:color="000000" w:fill="FFFFFF"/>
            <w:noWrap/>
            <w:vAlign w:val="bottom"/>
            <w:hideMark/>
          </w:tcPr>
          <w:p w14:paraId="165A5E17"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160.964,70 </w:t>
            </w:r>
          </w:p>
        </w:tc>
      </w:tr>
      <w:tr w:rsidR="002F0F6A" w:rsidRPr="002F0F6A" w14:paraId="3679EEDE" w14:textId="77777777" w:rsidTr="0066458C">
        <w:trPr>
          <w:trHeight w:val="975"/>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AB8A05"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2</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61DAABEB"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22</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14:paraId="1D0248DD"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LOCAÇÃO DE CADEIRAS PLÁSTICAS EM PVC, COR BRANCO, SEM BRAÇO, RESISTÊNCIA DE ATÉ 150 KG</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7BB20EBD"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DIÁRIA/INID</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78EC5B4C"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6.000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1E776F84"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R$ 4,91</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14:paraId="66FDECFF"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29.460,00 </w:t>
            </w:r>
          </w:p>
        </w:tc>
      </w:tr>
      <w:tr w:rsidR="002F0F6A" w:rsidRPr="002F0F6A" w14:paraId="0025695D" w14:textId="77777777" w:rsidTr="00726512">
        <w:trPr>
          <w:trHeight w:val="810"/>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ECD9AA1"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lastRenderedPageBreak/>
              <w:t>2</w:t>
            </w:r>
          </w:p>
        </w:tc>
        <w:tc>
          <w:tcPr>
            <w:tcW w:w="0" w:type="auto"/>
            <w:tcBorders>
              <w:top w:val="nil"/>
              <w:left w:val="nil"/>
              <w:bottom w:val="single" w:sz="4" w:space="0" w:color="auto"/>
              <w:right w:val="single" w:sz="4" w:space="0" w:color="auto"/>
            </w:tcBorders>
            <w:shd w:val="clear" w:color="000000" w:fill="FFFFFF"/>
            <w:noWrap/>
            <w:vAlign w:val="bottom"/>
            <w:hideMark/>
          </w:tcPr>
          <w:p w14:paraId="30B2067B"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23</w:t>
            </w:r>
          </w:p>
        </w:tc>
        <w:tc>
          <w:tcPr>
            <w:tcW w:w="0" w:type="auto"/>
            <w:tcBorders>
              <w:top w:val="nil"/>
              <w:left w:val="nil"/>
              <w:bottom w:val="single" w:sz="4" w:space="0" w:color="auto"/>
              <w:right w:val="single" w:sz="4" w:space="0" w:color="auto"/>
            </w:tcBorders>
            <w:shd w:val="clear" w:color="000000" w:fill="FFFFFF"/>
            <w:vAlign w:val="bottom"/>
            <w:hideMark/>
          </w:tcPr>
          <w:p w14:paraId="38AF570E"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LOCAÇÃO </w:t>
            </w:r>
            <w:proofErr w:type="gramStart"/>
            <w:r w:rsidRPr="002F0F6A">
              <w:rPr>
                <w:rFonts w:ascii="Bahnschrift Light SemiCondensed" w:hAnsi="Bahnschrift Light SemiCondensed" w:cs="Calibri"/>
                <w:sz w:val="20"/>
                <w:szCs w:val="20"/>
                <w:lang w:val="pt-BR" w:eastAsia="pt-BR"/>
              </w:rPr>
              <w:t>DE  MESAS</w:t>
            </w:r>
            <w:proofErr w:type="gramEnd"/>
            <w:r w:rsidRPr="002F0F6A">
              <w:rPr>
                <w:rFonts w:ascii="Bahnschrift Light SemiCondensed" w:hAnsi="Bahnschrift Light SemiCondensed" w:cs="Calibri"/>
                <w:sz w:val="20"/>
                <w:szCs w:val="20"/>
                <w:lang w:val="pt-BR" w:eastAsia="pt-BR"/>
              </w:rPr>
              <w:t xml:space="preserve"> PLÁSTICAS QUADRADA EM PVC BRANCO, RESISTÊNCIA DE ATÉ 50 KG</w:t>
            </w:r>
          </w:p>
        </w:tc>
        <w:tc>
          <w:tcPr>
            <w:tcW w:w="0" w:type="auto"/>
            <w:tcBorders>
              <w:top w:val="nil"/>
              <w:left w:val="nil"/>
              <w:bottom w:val="single" w:sz="4" w:space="0" w:color="auto"/>
              <w:right w:val="single" w:sz="4" w:space="0" w:color="auto"/>
            </w:tcBorders>
            <w:shd w:val="clear" w:color="000000" w:fill="FFFFFF"/>
            <w:noWrap/>
            <w:vAlign w:val="bottom"/>
            <w:hideMark/>
          </w:tcPr>
          <w:p w14:paraId="39AB7AAB"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DIÁRIA/INID</w:t>
            </w:r>
          </w:p>
        </w:tc>
        <w:tc>
          <w:tcPr>
            <w:tcW w:w="0" w:type="auto"/>
            <w:tcBorders>
              <w:top w:val="nil"/>
              <w:left w:val="nil"/>
              <w:bottom w:val="single" w:sz="4" w:space="0" w:color="auto"/>
              <w:right w:val="single" w:sz="4" w:space="0" w:color="auto"/>
            </w:tcBorders>
            <w:shd w:val="clear" w:color="000000" w:fill="FFFFFF"/>
            <w:noWrap/>
            <w:vAlign w:val="bottom"/>
            <w:hideMark/>
          </w:tcPr>
          <w:p w14:paraId="028DD003"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1.200</w:t>
            </w:r>
          </w:p>
        </w:tc>
        <w:tc>
          <w:tcPr>
            <w:tcW w:w="0" w:type="auto"/>
            <w:tcBorders>
              <w:top w:val="nil"/>
              <w:left w:val="nil"/>
              <w:bottom w:val="single" w:sz="4" w:space="0" w:color="auto"/>
              <w:right w:val="single" w:sz="4" w:space="0" w:color="auto"/>
            </w:tcBorders>
            <w:shd w:val="clear" w:color="000000" w:fill="FFFFFF"/>
            <w:noWrap/>
            <w:vAlign w:val="bottom"/>
            <w:hideMark/>
          </w:tcPr>
          <w:p w14:paraId="1571A70F"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R$ 8,49</w:t>
            </w:r>
          </w:p>
        </w:tc>
        <w:tc>
          <w:tcPr>
            <w:tcW w:w="0" w:type="auto"/>
            <w:tcBorders>
              <w:top w:val="nil"/>
              <w:left w:val="nil"/>
              <w:bottom w:val="single" w:sz="4" w:space="0" w:color="auto"/>
              <w:right w:val="single" w:sz="4" w:space="0" w:color="auto"/>
            </w:tcBorders>
            <w:shd w:val="clear" w:color="000000" w:fill="FFFFFF"/>
            <w:noWrap/>
            <w:vAlign w:val="bottom"/>
            <w:hideMark/>
          </w:tcPr>
          <w:p w14:paraId="4422A51F"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10.188,00 </w:t>
            </w:r>
          </w:p>
        </w:tc>
      </w:tr>
      <w:tr w:rsidR="002F0F6A" w:rsidRPr="002F0F6A" w14:paraId="610E1B87" w14:textId="77777777" w:rsidTr="00726512">
        <w:trPr>
          <w:trHeight w:val="100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3647B2C2"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2</w:t>
            </w:r>
          </w:p>
        </w:tc>
        <w:tc>
          <w:tcPr>
            <w:tcW w:w="0" w:type="auto"/>
            <w:tcBorders>
              <w:top w:val="nil"/>
              <w:left w:val="nil"/>
              <w:bottom w:val="single" w:sz="4" w:space="0" w:color="auto"/>
              <w:right w:val="single" w:sz="4" w:space="0" w:color="auto"/>
            </w:tcBorders>
            <w:shd w:val="clear" w:color="000000" w:fill="FFFFFF"/>
            <w:noWrap/>
            <w:vAlign w:val="bottom"/>
            <w:hideMark/>
          </w:tcPr>
          <w:p w14:paraId="77A18920"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24</w:t>
            </w:r>
          </w:p>
        </w:tc>
        <w:tc>
          <w:tcPr>
            <w:tcW w:w="0" w:type="auto"/>
            <w:tcBorders>
              <w:top w:val="nil"/>
              <w:left w:val="nil"/>
              <w:bottom w:val="single" w:sz="4" w:space="0" w:color="auto"/>
              <w:right w:val="single" w:sz="4" w:space="0" w:color="auto"/>
            </w:tcBorders>
            <w:shd w:val="clear" w:color="000000" w:fill="FFFFFF"/>
            <w:vAlign w:val="bottom"/>
            <w:hideMark/>
          </w:tcPr>
          <w:p w14:paraId="0B169840"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SISTEMA DE SONORIZAÇÃO MICROCAIXAS</w:t>
            </w:r>
            <w:r w:rsidRPr="002F0F6A">
              <w:rPr>
                <w:rFonts w:ascii="Bahnschrift Light SemiCondensed" w:hAnsi="Bahnschrift Light SemiCondensed" w:cs="Calibri"/>
                <w:sz w:val="20"/>
                <w:szCs w:val="20"/>
                <w:lang w:val="pt-BR" w:eastAsia="pt-BR"/>
              </w:rPr>
              <w:br/>
              <w:t>02 CAIXAS AMPLIFICADAS DE 500 W CADA, MIXER 08 CANAIS E OPERADOR, MICROFONES E CABEAMENTO</w:t>
            </w:r>
          </w:p>
        </w:tc>
        <w:tc>
          <w:tcPr>
            <w:tcW w:w="0" w:type="auto"/>
            <w:tcBorders>
              <w:top w:val="nil"/>
              <w:left w:val="nil"/>
              <w:bottom w:val="single" w:sz="4" w:space="0" w:color="auto"/>
              <w:right w:val="single" w:sz="4" w:space="0" w:color="auto"/>
            </w:tcBorders>
            <w:shd w:val="clear" w:color="000000" w:fill="FFFFFF"/>
            <w:noWrap/>
            <w:vAlign w:val="bottom"/>
            <w:hideMark/>
          </w:tcPr>
          <w:p w14:paraId="7CDB7A08"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0AE57A3F"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28</w:t>
            </w:r>
          </w:p>
        </w:tc>
        <w:tc>
          <w:tcPr>
            <w:tcW w:w="0" w:type="auto"/>
            <w:tcBorders>
              <w:top w:val="nil"/>
              <w:left w:val="nil"/>
              <w:bottom w:val="single" w:sz="4" w:space="0" w:color="auto"/>
              <w:right w:val="single" w:sz="4" w:space="0" w:color="auto"/>
            </w:tcBorders>
            <w:shd w:val="clear" w:color="000000" w:fill="FFFFFF"/>
            <w:noWrap/>
            <w:vAlign w:val="bottom"/>
            <w:hideMark/>
          </w:tcPr>
          <w:p w14:paraId="208F87C0"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R$ 1.822,00</w:t>
            </w:r>
          </w:p>
        </w:tc>
        <w:tc>
          <w:tcPr>
            <w:tcW w:w="0" w:type="auto"/>
            <w:tcBorders>
              <w:top w:val="nil"/>
              <w:left w:val="nil"/>
              <w:bottom w:val="single" w:sz="4" w:space="0" w:color="auto"/>
              <w:right w:val="single" w:sz="4" w:space="0" w:color="auto"/>
            </w:tcBorders>
            <w:shd w:val="clear" w:color="000000" w:fill="FFFFFF"/>
            <w:noWrap/>
            <w:vAlign w:val="bottom"/>
            <w:hideMark/>
          </w:tcPr>
          <w:p w14:paraId="3D578174"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51.016,00 </w:t>
            </w:r>
          </w:p>
        </w:tc>
      </w:tr>
      <w:tr w:rsidR="002F0F6A" w:rsidRPr="002F0F6A" w14:paraId="75FC0A62" w14:textId="77777777" w:rsidTr="00726512">
        <w:trPr>
          <w:trHeight w:val="58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542E275"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3</w:t>
            </w:r>
          </w:p>
        </w:tc>
        <w:tc>
          <w:tcPr>
            <w:tcW w:w="0" w:type="auto"/>
            <w:tcBorders>
              <w:top w:val="nil"/>
              <w:left w:val="nil"/>
              <w:bottom w:val="single" w:sz="4" w:space="0" w:color="auto"/>
              <w:right w:val="single" w:sz="4" w:space="0" w:color="auto"/>
            </w:tcBorders>
            <w:shd w:val="clear" w:color="000000" w:fill="FFFFFF"/>
            <w:noWrap/>
            <w:vAlign w:val="bottom"/>
            <w:hideMark/>
          </w:tcPr>
          <w:p w14:paraId="21F6893C"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25</w:t>
            </w:r>
          </w:p>
        </w:tc>
        <w:tc>
          <w:tcPr>
            <w:tcW w:w="0" w:type="auto"/>
            <w:tcBorders>
              <w:top w:val="nil"/>
              <w:left w:val="nil"/>
              <w:bottom w:val="single" w:sz="4" w:space="0" w:color="auto"/>
              <w:right w:val="single" w:sz="4" w:space="0" w:color="auto"/>
            </w:tcBorders>
            <w:shd w:val="clear" w:color="000000" w:fill="FFFFFF"/>
            <w:vAlign w:val="bottom"/>
            <w:hideMark/>
          </w:tcPr>
          <w:p w14:paraId="09FB777A"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AGENCIAMENTO DE SHOW COM GRUPO MUSICAL DE NO MINIMO 05(cinco) INTEGRANTES, </w:t>
            </w:r>
          </w:p>
        </w:tc>
        <w:tc>
          <w:tcPr>
            <w:tcW w:w="0" w:type="auto"/>
            <w:tcBorders>
              <w:top w:val="nil"/>
              <w:left w:val="nil"/>
              <w:bottom w:val="single" w:sz="4" w:space="0" w:color="auto"/>
              <w:right w:val="single" w:sz="4" w:space="0" w:color="auto"/>
            </w:tcBorders>
            <w:shd w:val="clear" w:color="000000" w:fill="FFFFFF"/>
            <w:noWrap/>
            <w:vAlign w:val="bottom"/>
            <w:hideMark/>
          </w:tcPr>
          <w:p w14:paraId="0F232B09"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SHOW</w:t>
            </w:r>
          </w:p>
        </w:tc>
        <w:tc>
          <w:tcPr>
            <w:tcW w:w="0" w:type="auto"/>
            <w:tcBorders>
              <w:top w:val="nil"/>
              <w:left w:val="nil"/>
              <w:bottom w:val="single" w:sz="4" w:space="0" w:color="auto"/>
              <w:right w:val="single" w:sz="4" w:space="0" w:color="auto"/>
            </w:tcBorders>
            <w:shd w:val="clear" w:color="000000" w:fill="FFFFFF"/>
            <w:noWrap/>
            <w:vAlign w:val="bottom"/>
            <w:hideMark/>
          </w:tcPr>
          <w:p w14:paraId="5336B616"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15</w:t>
            </w:r>
          </w:p>
        </w:tc>
        <w:tc>
          <w:tcPr>
            <w:tcW w:w="0" w:type="auto"/>
            <w:tcBorders>
              <w:top w:val="nil"/>
              <w:left w:val="nil"/>
              <w:bottom w:val="single" w:sz="4" w:space="0" w:color="auto"/>
              <w:right w:val="single" w:sz="4" w:space="0" w:color="auto"/>
            </w:tcBorders>
            <w:shd w:val="clear" w:color="000000" w:fill="FFFFFF"/>
            <w:noWrap/>
            <w:vAlign w:val="bottom"/>
            <w:hideMark/>
          </w:tcPr>
          <w:p w14:paraId="74F43E35"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R$ 4.178,28</w:t>
            </w:r>
          </w:p>
        </w:tc>
        <w:tc>
          <w:tcPr>
            <w:tcW w:w="0" w:type="auto"/>
            <w:tcBorders>
              <w:top w:val="nil"/>
              <w:left w:val="nil"/>
              <w:bottom w:val="single" w:sz="4" w:space="0" w:color="auto"/>
              <w:right w:val="single" w:sz="4" w:space="0" w:color="auto"/>
            </w:tcBorders>
            <w:shd w:val="clear" w:color="000000" w:fill="FFFFFF"/>
            <w:noWrap/>
            <w:vAlign w:val="bottom"/>
            <w:hideMark/>
          </w:tcPr>
          <w:p w14:paraId="59037DC0"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62.674,20 </w:t>
            </w:r>
          </w:p>
        </w:tc>
      </w:tr>
      <w:tr w:rsidR="002F0F6A" w:rsidRPr="002F0F6A" w14:paraId="0B9A9B48" w14:textId="77777777" w:rsidTr="00726512">
        <w:trPr>
          <w:trHeight w:val="870"/>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6127576C"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3</w:t>
            </w:r>
          </w:p>
        </w:tc>
        <w:tc>
          <w:tcPr>
            <w:tcW w:w="0" w:type="auto"/>
            <w:tcBorders>
              <w:top w:val="nil"/>
              <w:left w:val="nil"/>
              <w:bottom w:val="single" w:sz="4" w:space="0" w:color="auto"/>
              <w:right w:val="single" w:sz="4" w:space="0" w:color="auto"/>
            </w:tcBorders>
            <w:shd w:val="clear" w:color="000000" w:fill="FFFFFF"/>
            <w:noWrap/>
            <w:vAlign w:val="bottom"/>
            <w:hideMark/>
          </w:tcPr>
          <w:p w14:paraId="3D51B3F5"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26</w:t>
            </w:r>
          </w:p>
        </w:tc>
        <w:tc>
          <w:tcPr>
            <w:tcW w:w="0" w:type="auto"/>
            <w:tcBorders>
              <w:top w:val="nil"/>
              <w:left w:val="nil"/>
              <w:bottom w:val="single" w:sz="4" w:space="0" w:color="auto"/>
              <w:right w:val="single" w:sz="4" w:space="0" w:color="auto"/>
            </w:tcBorders>
            <w:shd w:val="clear" w:color="000000" w:fill="FFFFFF"/>
            <w:vAlign w:val="bottom"/>
            <w:hideMark/>
          </w:tcPr>
          <w:p w14:paraId="0271A329"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AGENCIAMENTO DE SHOW COM GRUPO MUSICAL DE NO MINIMO 07(SETE) INTEGRANTES: 0l CANTOR, 0l GUITARRISTA, 0l </w:t>
            </w:r>
          </w:p>
        </w:tc>
        <w:tc>
          <w:tcPr>
            <w:tcW w:w="0" w:type="auto"/>
            <w:tcBorders>
              <w:top w:val="nil"/>
              <w:left w:val="nil"/>
              <w:bottom w:val="single" w:sz="4" w:space="0" w:color="auto"/>
              <w:right w:val="single" w:sz="4" w:space="0" w:color="auto"/>
            </w:tcBorders>
            <w:shd w:val="clear" w:color="000000" w:fill="FFFFFF"/>
            <w:noWrap/>
            <w:vAlign w:val="bottom"/>
            <w:hideMark/>
          </w:tcPr>
          <w:p w14:paraId="5C8D179C"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SHOW</w:t>
            </w:r>
          </w:p>
        </w:tc>
        <w:tc>
          <w:tcPr>
            <w:tcW w:w="0" w:type="auto"/>
            <w:tcBorders>
              <w:top w:val="nil"/>
              <w:left w:val="nil"/>
              <w:bottom w:val="single" w:sz="4" w:space="0" w:color="auto"/>
              <w:right w:val="single" w:sz="4" w:space="0" w:color="auto"/>
            </w:tcBorders>
            <w:shd w:val="clear" w:color="000000" w:fill="FFFFFF"/>
            <w:noWrap/>
            <w:vAlign w:val="bottom"/>
            <w:hideMark/>
          </w:tcPr>
          <w:p w14:paraId="2BCFB2F6"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12</w:t>
            </w:r>
          </w:p>
        </w:tc>
        <w:tc>
          <w:tcPr>
            <w:tcW w:w="0" w:type="auto"/>
            <w:tcBorders>
              <w:top w:val="nil"/>
              <w:left w:val="nil"/>
              <w:bottom w:val="single" w:sz="4" w:space="0" w:color="auto"/>
              <w:right w:val="single" w:sz="4" w:space="0" w:color="auto"/>
            </w:tcBorders>
            <w:shd w:val="clear" w:color="000000" w:fill="FFFFFF"/>
            <w:noWrap/>
            <w:vAlign w:val="bottom"/>
            <w:hideMark/>
          </w:tcPr>
          <w:p w14:paraId="5A115870"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R$ 7.818,59</w:t>
            </w:r>
          </w:p>
        </w:tc>
        <w:tc>
          <w:tcPr>
            <w:tcW w:w="0" w:type="auto"/>
            <w:tcBorders>
              <w:top w:val="nil"/>
              <w:left w:val="nil"/>
              <w:bottom w:val="single" w:sz="4" w:space="0" w:color="auto"/>
              <w:right w:val="single" w:sz="4" w:space="0" w:color="auto"/>
            </w:tcBorders>
            <w:shd w:val="clear" w:color="000000" w:fill="FFFFFF"/>
            <w:noWrap/>
            <w:vAlign w:val="bottom"/>
            <w:hideMark/>
          </w:tcPr>
          <w:p w14:paraId="667AAF0E"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93.823,08 </w:t>
            </w:r>
          </w:p>
        </w:tc>
      </w:tr>
      <w:tr w:rsidR="002F0F6A" w:rsidRPr="002F0F6A" w14:paraId="7D09CADA" w14:textId="77777777" w:rsidTr="00726512">
        <w:trPr>
          <w:trHeight w:val="705"/>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4543E1E9"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3</w:t>
            </w:r>
          </w:p>
        </w:tc>
        <w:tc>
          <w:tcPr>
            <w:tcW w:w="0" w:type="auto"/>
            <w:tcBorders>
              <w:top w:val="nil"/>
              <w:left w:val="nil"/>
              <w:bottom w:val="single" w:sz="4" w:space="0" w:color="auto"/>
              <w:right w:val="single" w:sz="4" w:space="0" w:color="auto"/>
            </w:tcBorders>
            <w:shd w:val="clear" w:color="000000" w:fill="FFFFFF"/>
            <w:noWrap/>
            <w:vAlign w:val="bottom"/>
            <w:hideMark/>
          </w:tcPr>
          <w:p w14:paraId="583E8FCB"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27</w:t>
            </w:r>
          </w:p>
        </w:tc>
        <w:tc>
          <w:tcPr>
            <w:tcW w:w="0" w:type="auto"/>
            <w:tcBorders>
              <w:top w:val="nil"/>
              <w:left w:val="nil"/>
              <w:bottom w:val="single" w:sz="4" w:space="0" w:color="auto"/>
              <w:right w:val="single" w:sz="4" w:space="0" w:color="auto"/>
            </w:tcBorders>
            <w:shd w:val="clear" w:color="000000" w:fill="FFFFFF"/>
            <w:vAlign w:val="bottom"/>
            <w:hideMark/>
          </w:tcPr>
          <w:p w14:paraId="731F4B04"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AGENCIAMENTO DE SHOW COM GRUPO MUSICAL </w:t>
            </w:r>
            <w:proofErr w:type="gramStart"/>
            <w:r w:rsidRPr="002F0F6A">
              <w:rPr>
                <w:rFonts w:ascii="Bahnschrift Light SemiCondensed" w:hAnsi="Bahnschrift Light SemiCondensed" w:cs="Calibri"/>
                <w:sz w:val="20"/>
                <w:szCs w:val="20"/>
                <w:lang w:val="pt-BR" w:eastAsia="pt-BR"/>
              </w:rPr>
              <w:t>COMPOSTO  ENTRE</w:t>
            </w:r>
            <w:proofErr w:type="gramEnd"/>
            <w:r w:rsidRPr="002F0F6A">
              <w:rPr>
                <w:rFonts w:ascii="Bahnschrift Light SemiCondensed" w:hAnsi="Bahnschrift Light SemiCondensed" w:cs="Calibri"/>
                <w:sz w:val="20"/>
                <w:szCs w:val="20"/>
                <w:lang w:val="pt-BR" w:eastAsia="pt-BR"/>
              </w:rPr>
              <w:t xml:space="preserve"> 1 À 2  INTEGRANTES: </w:t>
            </w:r>
          </w:p>
        </w:tc>
        <w:tc>
          <w:tcPr>
            <w:tcW w:w="0" w:type="auto"/>
            <w:tcBorders>
              <w:top w:val="nil"/>
              <w:left w:val="nil"/>
              <w:bottom w:val="single" w:sz="4" w:space="0" w:color="auto"/>
              <w:right w:val="single" w:sz="4" w:space="0" w:color="auto"/>
            </w:tcBorders>
            <w:shd w:val="clear" w:color="000000" w:fill="FFFFFF"/>
            <w:noWrap/>
            <w:vAlign w:val="bottom"/>
            <w:hideMark/>
          </w:tcPr>
          <w:p w14:paraId="128DC45A"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SHOW</w:t>
            </w:r>
          </w:p>
        </w:tc>
        <w:tc>
          <w:tcPr>
            <w:tcW w:w="0" w:type="auto"/>
            <w:tcBorders>
              <w:top w:val="nil"/>
              <w:left w:val="nil"/>
              <w:bottom w:val="single" w:sz="4" w:space="0" w:color="auto"/>
              <w:right w:val="single" w:sz="4" w:space="0" w:color="auto"/>
            </w:tcBorders>
            <w:shd w:val="clear" w:color="000000" w:fill="FFFFFF"/>
            <w:noWrap/>
            <w:vAlign w:val="bottom"/>
            <w:hideMark/>
          </w:tcPr>
          <w:p w14:paraId="63B279C0"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30</w:t>
            </w:r>
          </w:p>
        </w:tc>
        <w:tc>
          <w:tcPr>
            <w:tcW w:w="0" w:type="auto"/>
            <w:tcBorders>
              <w:top w:val="nil"/>
              <w:left w:val="nil"/>
              <w:bottom w:val="single" w:sz="4" w:space="0" w:color="auto"/>
              <w:right w:val="single" w:sz="4" w:space="0" w:color="auto"/>
            </w:tcBorders>
            <w:shd w:val="clear" w:color="000000" w:fill="FFFFFF"/>
            <w:noWrap/>
            <w:vAlign w:val="bottom"/>
            <w:hideMark/>
          </w:tcPr>
          <w:p w14:paraId="50F59869"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R$ 2.816,67</w:t>
            </w:r>
          </w:p>
        </w:tc>
        <w:tc>
          <w:tcPr>
            <w:tcW w:w="0" w:type="auto"/>
            <w:tcBorders>
              <w:top w:val="nil"/>
              <w:left w:val="nil"/>
              <w:bottom w:val="single" w:sz="4" w:space="0" w:color="auto"/>
              <w:right w:val="single" w:sz="4" w:space="0" w:color="auto"/>
            </w:tcBorders>
            <w:shd w:val="clear" w:color="000000" w:fill="FFFFFF"/>
            <w:noWrap/>
            <w:vAlign w:val="bottom"/>
            <w:hideMark/>
          </w:tcPr>
          <w:p w14:paraId="78E4CFEE"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84.500,10 </w:t>
            </w:r>
          </w:p>
        </w:tc>
      </w:tr>
      <w:tr w:rsidR="002F0F6A" w:rsidRPr="002F0F6A" w14:paraId="715EF08C" w14:textId="77777777" w:rsidTr="00726512">
        <w:trPr>
          <w:trHeight w:val="1590"/>
          <w:jc w:val="center"/>
        </w:trPr>
        <w:tc>
          <w:tcPr>
            <w:tcW w:w="0" w:type="auto"/>
            <w:tcBorders>
              <w:top w:val="nil"/>
              <w:left w:val="single" w:sz="4" w:space="0" w:color="auto"/>
              <w:bottom w:val="single" w:sz="4" w:space="0" w:color="auto"/>
              <w:right w:val="single" w:sz="4" w:space="0" w:color="auto"/>
            </w:tcBorders>
            <w:shd w:val="clear" w:color="000000" w:fill="FFFFFF"/>
            <w:noWrap/>
            <w:vAlign w:val="bottom"/>
            <w:hideMark/>
          </w:tcPr>
          <w:p w14:paraId="7BB814E3" w14:textId="77777777" w:rsidR="00726512" w:rsidRPr="002F0F6A" w:rsidRDefault="00726512" w:rsidP="00726512">
            <w:pPr>
              <w:widowControl/>
              <w:autoSpaceDE/>
              <w:autoSpaceDN/>
              <w:jc w:val="center"/>
              <w:rPr>
                <w:rFonts w:ascii="Calibri" w:hAnsi="Calibri" w:cs="Calibri"/>
                <w:lang w:val="pt-BR" w:eastAsia="pt-BR"/>
              </w:rPr>
            </w:pPr>
            <w:r w:rsidRPr="002F0F6A">
              <w:rPr>
                <w:rFonts w:ascii="Calibri" w:hAnsi="Calibri" w:cs="Calibri"/>
                <w:lang w:val="pt-BR" w:eastAsia="pt-BR"/>
              </w:rPr>
              <w:t>3</w:t>
            </w:r>
          </w:p>
        </w:tc>
        <w:tc>
          <w:tcPr>
            <w:tcW w:w="0" w:type="auto"/>
            <w:tcBorders>
              <w:top w:val="nil"/>
              <w:left w:val="nil"/>
              <w:bottom w:val="single" w:sz="4" w:space="0" w:color="auto"/>
              <w:right w:val="single" w:sz="4" w:space="0" w:color="auto"/>
            </w:tcBorders>
            <w:shd w:val="clear" w:color="000000" w:fill="FFFFFF"/>
            <w:noWrap/>
            <w:vAlign w:val="bottom"/>
            <w:hideMark/>
          </w:tcPr>
          <w:p w14:paraId="600646DE"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28</w:t>
            </w:r>
          </w:p>
        </w:tc>
        <w:tc>
          <w:tcPr>
            <w:tcW w:w="0" w:type="auto"/>
            <w:tcBorders>
              <w:top w:val="nil"/>
              <w:left w:val="nil"/>
              <w:bottom w:val="single" w:sz="4" w:space="0" w:color="auto"/>
              <w:right w:val="single" w:sz="4" w:space="0" w:color="auto"/>
            </w:tcBorders>
            <w:shd w:val="clear" w:color="000000" w:fill="FFFFFF"/>
            <w:vAlign w:val="bottom"/>
            <w:hideMark/>
          </w:tcPr>
          <w:p w14:paraId="6BD99CF8"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 xml:space="preserve">EQUIPE DE APOIO (30 HOMENS) - CONTRATAÇÃO DE HOMENS DEVIDAMENTE UNIFORMIZADOS, PARA ATUAREM NO </w:t>
            </w:r>
            <w:proofErr w:type="gramStart"/>
            <w:r w:rsidRPr="002F0F6A">
              <w:rPr>
                <w:rFonts w:ascii="Bahnschrift Light SemiCondensed" w:hAnsi="Bahnschrift Light SemiCondensed" w:cs="Calibri"/>
                <w:sz w:val="20"/>
                <w:szCs w:val="20"/>
                <w:lang w:val="pt-BR" w:eastAsia="pt-BR"/>
              </w:rPr>
              <w:t>EVENTO  NAS</w:t>
            </w:r>
            <w:proofErr w:type="gramEnd"/>
            <w:r w:rsidRPr="002F0F6A">
              <w:rPr>
                <w:rFonts w:ascii="Bahnschrift Light SemiCondensed" w:hAnsi="Bahnschrift Light SemiCondensed" w:cs="Calibri"/>
                <w:sz w:val="20"/>
                <w:szCs w:val="20"/>
                <w:lang w:val="pt-BR" w:eastAsia="pt-BR"/>
              </w:rPr>
              <w:t xml:space="preserve"> FUNÇÕES DE CONTROLE ENTRADA DE PESSOA NÁ AREAS RESTRITAS DA FESTA E  NO TRANPOSTE DE EQUIPAMETNETOS PARA O PALDO E CAMARINS.</w:t>
            </w:r>
          </w:p>
        </w:tc>
        <w:tc>
          <w:tcPr>
            <w:tcW w:w="0" w:type="auto"/>
            <w:tcBorders>
              <w:top w:val="nil"/>
              <w:left w:val="nil"/>
              <w:bottom w:val="single" w:sz="4" w:space="0" w:color="auto"/>
              <w:right w:val="single" w:sz="4" w:space="0" w:color="auto"/>
            </w:tcBorders>
            <w:shd w:val="clear" w:color="000000" w:fill="FFFFFF"/>
            <w:noWrap/>
            <w:vAlign w:val="bottom"/>
            <w:hideMark/>
          </w:tcPr>
          <w:p w14:paraId="1667CCA2" w14:textId="77777777" w:rsidR="00726512" w:rsidRPr="002F0F6A" w:rsidRDefault="00726512" w:rsidP="00726512">
            <w:pPr>
              <w:widowControl/>
              <w:autoSpaceDE/>
              <w:autoSpaceDN/>
              <w:rPr>
                <w:rFonts w:ascii="Bahnschrift Light SemiCondensed" w:hAnsi="Bahnschrift Light SemiCondensed" w:cs="Calibri"/>
                <w:sz w:val="20"/>
                <w:szCs w:val="20"/>
                <w:lang w:val="pt-BR" w:eastAsia="pt-BR"/>
              </w:rPr>
            </w:pPr>
            <w:r w:rsidRPr="002F0F6A">
              <w:rPr>
                <w:rFonts w:ascii="Bahnschrift Light SemiCondensed" w:hAnsi="Bahnschrift Light SemiCondensed" w:cs="Calibri"/>
                <w:sz w:val="20"/>
                <w:szCs w:val="20"/>
                <w:lang w:val="pt-BR" w:eastAsia="pt-BR"/>
              </w:rPr>
              <w:t>DIÁRIA</w:t>
            </w:r>
          </w:p>
        </w:tc>
        <w:tc>
          <w:tcPr>
            <w:tcW w:w="0" w:type="auto"/>
            <w:tcBorders>
              <w:top w:val="nil"/>
              <w:left w:val="nil"/>
              <w:bottom w:val="single" w:sz="4" w:space="0" w:color="auto"/>
              <w:right w:val="single" w:sz="4" w:space="0" w:color="auto"/>
            </w:tcBorders>
            <w:shd w:val="clear" w:color="000000" w:fill="FFFFFF"/>
            <w:noWrap/>
            <w:vAlign w:val="bottom"/>
            <w:hideMark/>
          </w:tcPr>
          <w:p w14:paraId="2722241E" w14:textId="77777777" w:rsidR="00726512" w:rsidRPr="002F0F6A" w:rsidRDefault="00726512" w:rsidP="00726512">
            <w:pPr>
              <w:widowControl/>
              <w:autoSpaceDE/>
              <w:autoSpaceDN/>
              <w:jc w:val="center"/>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6</w:t>
            </w:r>
          </w:p>
        </w:tc>
        <w:tc>
          <w:tcPr>
            <w:tcW w:w="0" w:type="auto"/>
            <w:tcBorders>
              <w:top w:val="nil"/>
              <w:left w:val="nil"/>
              <w:bottom w:val="single" w:sz="4" w:space="0" w:color="auto"/>
              <w:right w:val="single" w:sz="4" w:space="0" w:color="auto"/>
            </w:tcBorders>
            <w:shd w:val="clear" w:color="000000" w:fill="FFFFFF"/>
            <w:noWrap/>
            <w:vAlign w:val="bottom"/>
            <w:hideMark/>
          </w:tcPr>
          <w:p w14:paraId="63D04E64" w14:textId="77777777" w:rsidR="00726512" w:rsidRPr="002F0F6A" w:rsidRDefault="00726512" w:rsidP="00726512">
            <w:pPr>
              <w:widowControl/>
              <w:autoSpaceDE/>
              <w:autoSpaceDN/>
              <w:jc w:val="right"/>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R$ 5.606,10</w:t>
            </w:r>
          </w:p>
        </w:tc>
        <w:tc>
          <w:tcPr>
            <w:tcW w:w="0" w:type="auto"/>
            <w:tcBorders>
              <w:top w:val="nil"/>
              <w:left w:val="nil"/>
              <w:bottom w:val="single" w:sz="4" w:space="0" w:color="auto"/>
              <w:right w:val="single" w:sz="4" w:space="0" w:color="auto"/>
            </w:tcBorders>
            <w:shd w:val="clear" w:color="000000" w:fill="FFFFFF"/>
            <w:noWrap/>
            <w:vAlign w:val="bottom"/>
            <w:hideMark/>
          </w:tcPr>
          <w:p w14:paraId="495C34B5" w14:textId="77777777" w:rsidR="00726512" w:rsidRPr="002F0F6A" w:rsidRDefault="00726512" w:rsidP="00726512">
            <w:pPr>
              <w:widowControl/>
              <w:autoSpaceDE/>
              <w:autoSpaceDN/>
              <w:rPr>
                <w:rFonts w:ascii="Bahnschrift Light SemiCondensed" w:hAnsi="Bahnschrift Light SemiCondensed" w:cs="Calibri"/>
                <w:lang w:val="pt-BR" w:eastAsia="pt-BR"/>
              </w:rPr>
            </w:pPr>
            <w:r w:rsidRPr="002F0F6A">
              <w:rPr>
                <w:rFonts w:ascii="Bahnschrift Light SemiCondensed" w:hAnsi="Bahnschrift Light SemiCondensed" w:cs="Calibri"/>
                <w:lang w:val="pt-BR" w:eastAsia="pt-BR"/>
              </w:rPr>
              <w:t xml:space="preserve"> R$                 33.636,60 </w:t>
            </w:r>
          </w:p>
        </w:tc>
      </w:tr>
      <w:tr w:rsidR="00000000" w:rsidRPr="002F0F6A" w14:paraId="46683C06" w14:textId="77777777" w:rsidTr="00726512">
        <w:trPr>
          <w:trHeight w:val="300"/>
          <w:jc w:val="center"/>
        </w:trPr>
        <w:tc>
          <w:tcPr>
            <w:tcW w:w="0" w:type="auto"/>
            <w:tcBorders>
              <w:top w:val="nil"/>
              <w:left w:val="nil"/>
              <w:bottom w:val="nil"/>
              <w:right w:val="nil"/>
            </w:tcBorders>
            <w:shd w:val="clear" w:color="auto" w:fill="auto"/>
            <w:noWrap/>
            <w:vAlign w:val="bottom"/>
            <w:hideMark/>
          </w:tcPr>
          <w:p w14:paraId="623F212B" w14:textId="77777777" w:rsidR="00726512" w:rsidRPr="002F0F6A" w:rsidRDefault="00726512" w:rsidP="00726512">
            <w:pPr>
              <w:widowControl/>
              <w:autoSpaceDE/>
              <w:autoSpaceDN/>
              <w:rPr>
                <w:rFonts w:ascii="Calibri" w:hAnsi="Calibri" w:cs="Calibri"/>
                <w:lang w:val="pt-BR" w:eastAsia="pt-BR"/>
              </w:rPr>
            </w:pPr>
          </w:p>
        </w:tc>
        <w:tc>
          <w:tcPr>
            <w:tcW w:w="0" w:type="auto"/>
            <w:tcBorders>
              <w:top w:val="nil"/>
              <w:left w:val="nil"/>
              <w:bottom w:val="nil"/>
              <w:right w:val="nil"/>
            </w:tcBorders>
            <w:shd w:val="clear" w:color="auto" w:fill="auto"/>
            <w:noWrap/>
            <w:vAlign w:val="bottom"/>
            <w:hideMark/>
          </w:tcPr>
          <w:p w14:paraId="2AE867A2" w14:textId="77777777" w:rsidR="00726512" w:rsidRPr="002F0F6A" w:rsidRDefault="00726512" w:rsidP="00726512">
            <w:pPr>
              <w:widowControl/>
              <w:autoSpaceDE/>
              <w:autoSpaceDN/>
              <w:rPr>
                <w:rFonts w:ascii="Bahnschrift Light SemiCondensed" w:hAnsi="Bahnschrift Light SemiCondensed" w:cs="Calibri"/>
                <w:lang w:val="pt-BR" w:eastAsia="pt-BR"/>
              </w:rPr>
            </w:pPr>
          </w:p>
        </w:tc>
        <w:tc>
          <w:tcPr>
            <w:tcW w:w="0" w:type="auto"/>
            <w:tcBorders>
              <w:top w:val="nil"/>
              <w:left w:val="nil"/>
              <w:bottom w:val="nil"/>
              <w:right w:val="nil"/>
            </w:tcBorders>
            <w:shd w:val="clear" w:color="auto" w:fill="auto"/>
            <w:noWrap/>
            <w:vAlign w:val="bottom"/>
            <w:hideMark/>
          </w:tcPr>
          <w:p w14:paraId="30DC72BE" w14:textId="77777777" w:rsidR="00726512" w:rsidRPr="002F0F6A" w:rsidRDefault="00726512" w:rsidP="00726512">
            <w:pPr>
              <w:widowControl/>
              <w:autoSpaceDE/>
              <w:autoSpaceDN/>
              <w:rPr>
                <w:rFonts w:ascii="Bahnschrift Light SemiCondensed" w:hAnsi="Bahnschrift Light SemiCondensed" w:cs="Calibri"/>
                <w:lang w:val="pt-BR" w:eastAsia="pt-BR"/>
              </w:rPr>
            </w:pPr>
          </w:p>
        </w:tc>
        <w:tc>
          <w:tcPr>
            <w:tcW w:w="0" w:type="auto"/>
            <w:tcBorders>
              <w:top w:val="nil"/>
              <w:left w:val="nil"/>
              <w:bottom w:val="nil"/>
              <w:right w:val="nil"/>
            </w:tcBorders>
            <w:shd w:val="clear" w:color="auto" w:fill="auto"/>
            <w:noWrap/>
            <w:vAlign w:val="bottom"/>
            <w:hideMark/>
          </w:tcPr>
          <w:p w14:paraId="142AA20B" w14:textId="77777777" w:rsidR="00726512" w:rsidRPr="002F0F6A" w:rsidRDefault="00726512" w:rsidP="00726512">
            <w:pPr>
              <w:widowControl/>
              <w:autoSpaceDE/>
              <w:autoSpaceDN/>
              <w:rPr>
                <w:rFonts w:ascii="Bahnschrift Light SemiCondensed" w:hAnsi="Bahnschrift Light SemiCondensed" w:cs="Calibri"/>
                <w:lang w:val="pt-BR" w:eastAsia="pt-BR"/>
              </w:rPr>
            </w:pPr>
          </w:p>
        </w:tc>
        <w:tc>
          <w:tcPr>
            <w:tcW w:w="0" w:type="auto"/>
            <w:tcBorders>
              <w:top w:val="nil"/>
              <w:left w:val="nil"/>
              <w:bottom w:val="nil"/>
              <w:right w:val="nil"/>
            </w:tcBorders>
            <w:shd w:val="clear" w:color="auto" w:fill="auto"/>
            <w:noWrap/>
            <w:vAlign w:val="bottom"/>
            <w:hideMark/>
          </w:tcPr>
          <w:p w14:paraId="42972A41" w14:textId="77777777" w:rsidR="00726512" w:rsidRPr="002F0F6A" w:rsidRDefault="00726512" w:rsidP="00726512">
            <w:pPr>
              <w:widowControl/>
              <w:autoSpaceDE/>
              <w:autoSpaceDN/>
              <w:rPr>
                <w:rFonts w:ascii="Bahnschrift Light SemiCondensed" w:hAnsi="Bahnschrift Light SemiCondensed" w:cs="Calibri"/>
                <w:lang w:val="pt-BR" w:eastAsia="pt-BR"/>
              </w:rPr>
            </w:pPr>
          </w:p>
        </w:tc>
        <w:tc>
          <w:tcPr>
            <w:tcW w:w="0" w:type="auto"/>
            <w:tcBorders>
              <w:top w:val="nil"/>
              <w:left w:val="nil"/>
              <w:bottom w:val="nil"/>
              <w:right w:val="nil"/>
            </w:tcBorders>
            <w:shd w:val="clear" w:color="auto" w:fill="auto"/>
            <w:noWrap/>
            <w:vAlign w:val="bottom"/>
            <w:hideMark/>
          </w:tcPr>
          <w:p w14:paraId="3C3CEA89" w14:textId="77777777" w:rsidR="00726512" w:rsidRPr="002F0F6A" w:rsidRDefault="00726512" w:rsidP="00726512">
            <w:pPr>
              <w:widowControl/>
              <w:autoSpaceDE/>
              <w:autoSpaceDN/>
              <w:rPr>
                <w:rFonts w:ascii="Bahnschrift Light SemiCondensed" w:hAnsi="Bahnschrift Light SemiCondensed" w:cs="Calibri"/>
                <w:lang w:val="pt-BR" w:eastAsia="pt-BR"/>
              </w:rPr>
            </w:pPr>
          </w:p>
        </w:tc>
        <w:tc>
          <w:tcPr>
            <w:tcW w:w="0" w:type="auto"/>
            <w:tcBorders>
              <w:top w:val="nil"/>
              <w:left w:val="nil"/>
              <w:bottom w:val="nil"/>
              <w:right w:val="nil"/>
            </w:tcBorders>
            <w:shd w:val="clear" w:color="auto" w:fill="auto"/>
            <w:noWrap/>
            <w:vAlign w:val="bottom"/>
            <w:hideMark/>
          </w:tcPr>
          <w:p w14:paraId="07FE6B54" w14:textId="77777777" w:rsidR="00726512" w:rsidRPr="002F0F6A" w:rsidRDefault="00726512" w:rsidP="00726512">
            <w:pPr>
              <w:widowControl/>
              <w:autoSpaceDE/>
              <w:autoSpaceDN/>
              <w:rPr>
                <w:rFonts w:ascii="Bahnschrift Light SemiCondensed" w:hAnsi="Bahnschrift Light SemiCondensed" w:cs="Calibri"/>
                <w:b/>
                <w:bCs/>
                <w:lang w:val="pt-BR" w:eastAsia="pt-BR"/>
              </w:rPr>
            </w:pPr>
            <w:r w:rsidRPr="002F0F6A">
              <w:rPr>
                <w:rFonts w:ascii="Bahnschrift Light SemiCondensed" w:hAnsi="Bahnschrift Light SemiCondensed" w:cs="Calibri"/>
                <w:b/>
                <w:bCs/>
                <w:lang w:val="pt-BR" w:eastAsia="pt-BR"/>
              </w:rPr>
              <w:t xml:space="preserve"> R$      2.491.276,63 </w:t>
            </w:r>
          </w:p>
        </w:tc>
      </w:tr>
    </w:tbl>
    <w:p w14:paraId="48B05941" w14:textId="77777777" w:rsidR="007A3EF5" w:rsidRPr="002F0F6A" w:rsidRDefault="007A3EF5" w:rsidP="00D834B6">
      <w:pPr>
        <w:spacing w:line="276" w:lineRule="auto"/>
        <w:jc w:val="both"/>
        <w:rPr>
          <w:rFonts w:ascii="Arial" w:hAnsi="Arial" w:cs="Arial"/>
          <w:b/>
          <w:sz w:val="24"/>
          <w:szCs w:val="24"/>
        </w:rPr>
      </w:pPr>
    </w:p>
    <w:p w14:paraId="33CA4F4E" w14:textId="77777777" w:rsidR="007A3EF5" w:rsidRPr="002F0F6A" w:rsidRDefault="007A3EF5" w:rsidP="00D834B6">
      <w:pPr>
        <w:spacing w:line="276" w:lineRule="auto"/>
        <w:jc w:val="both"/>
        <w:rPr>
          <w:rFonts w:ascii="Arial" w:hAnsi="Arial" w:cs="Arial"/>
          <w:b/>
          <w:sz w:val="24"/>
          <w:szCs w:val="24"/>
        </w:rPr>
      </w:pPr>
    </w:p>
    <w:p w14:paraId="7005DB6A" w14:textId="77777777" w:rsidR="00D834B6" w:rsidRPr="002F0F6A" w:rsidRDefault="00D834B6" w:rsidP="00D834B6">
      <w:pPr>
        <w:spacing w:line="276" w:lineRule="auto"/>
        <w:jc w:val="both"/>
        <w:rPr>
          <w:rFonts w:ascii="Arial" w:hAnsi="Arial" w:cs="Arial"/>
          <w:b/>
          <w:sz w:val="24"/>
          <w:szCs w:val="24"/>
        </w:rPr>
      </w:pPr>
      <w:r w:rsidRPr="002F0F6A">
        <w:rPr>
          <w:rFonts w:ascii="Arial" w:hAnsi="Arial" w:cs="Arial"/>
          <w:b/>
          <w:sz w:val="24"/>
          <w:szCs w:val="24"/>
        </w:rPr>
        <w:t>1.4</w:t>
      </w:r>
      <w:r w:rsidRPr="002F0F6A">
        <w:rPr>
          <w:rFonts w:ascii="Arial" w:hAnsi="Arial" w:cs="Arial"/>
          <w:b/>
          <w:sz w:val="24"/>
          <w:szCs w:val="24"/>
        </w:rPr>
        <w:tab/>
        <w:t>VALOR ESTIMADO</w:t>
      </w:r>
    </w:p>
    <w:p w14:paraId="2BBF6E6A" w14:textId="5E3CC67A" w:rsidR="00D834B6" w:rsidRPr="002F0F6A" w:rsidRDefault="00D834B6" w:rsidP="00D834B6">
      <w:pPr>
        <w:spacing w:line="276" w:lineRule="auto"/>
        <w:jc w:val="both"/>
        <w:rPr>
          <w:rFonts w:ascii="Arial" w:hAnsi="Arial" w:cs="Arial"/>
          <w:sz w:val="24"/>
          <w:szCs w:val="24"/>
        </w:rPr>
      </w:pPr>
      <w:r w:rsidRPr="002F0F6A">
        <w:rPr>
          <w:rFonts w:ascii="Arial" w:hAnsi="Arial" w:cs="Arial"/>
          <w:sz w:val="24"/>
          <w:szCs w:val="24"/>
        </w:rPr>
        <w:t xml:space="preserve">O valor estimado para atender à demanda é de </w:t>
      </w:r>
      <w:r w:rsidR="003C26B8" w:rsidRPr="002F0F6A">
        <w:rPr>
          <w:rFonts w:ascii="Arial" w:hAnsi="Arial" w:cs="Arial"/>
          <w:sz w:val="24"/>
          <w:szCs w:val="24"/>
        </w:rPr>
        <w:t xml:space="preserve">R$ </w:t>
      </w:r>
      <w:r w:rsidR="00463653" w:rsidRPr="002F0F6A">
        <w:rPr>
          <w:rFonts w:ascii="Arial" w:hAnsi="Arial" w:cs="Arial"/>
          <w:sz w:val="24"/>
          <w:szCs w:val="24"/>
        </w:rPr>
        <w:t xml:space="preserve">2.491.276,63 </w:t>
      </w:r>
      <w:r w:rsidRPr="002F0F6A">
        <w:rPr>
          <w:rFonts w:ascii="Arial" w:hAnsi="Arial" w:cs="Arial"/>
          <w:sz w:val="24"/>
          <w:szCs w:val="24"/>
        </w:rPr>
        <w:t>(</w:t>
      </w:r>
      <w:r w:rsidR="00463653" w:rsidRPr="002F0F6A">
        <w:rPr>
          <w:rFonts w:ascii="Arial" w:hAnsi="Arial" w:cs="Arial"/>
          <w:sz w:val="24"/>
          <w:szCs w:val="24"/>
        </w:rPr>
        <w:t>dois milhões, quatrocentos e noventa e um mil, duzentos e setenta e seis reais e sessenta e três centavos.</w:t>
      </w:r>
      <w:r w:rsidRPr="002F0F6A">
        <w:rPr>
          <w:rFonts w:ascii="Arial" w:hAnsi="Arial" w:cs="Arial"/>
          <w:sz w:val="24"/>
          <w:szCs w:val="24"/>
        </w:rPr>
        <w:t>), conforme pesquisa de mercado, seguindo parâmetros embasados no Art. 23 da Lei Federal nº 14.133/2021.</w:t>
      </w:r>
    </w:p>
    <w:p w14:paraId="69FBAA8D" w14:textId="77777777" w:rsidR="00D834B6" w:rsidRPr="002F0F6A" w:rsidRDefault="00D834B6" w:rsidP="00D834B6">
      <w:pPr>
        <w:spacing w:line="276" w:lineRule="auto"/>
        <w:jc w:val="both"/>
        <w:rPr>
          <w:rFonts w:ascii="Arial" w:hAnsi="Arial" w:cs="Arial"/>
          <w:b/>
          <w:sz w:val="24"/>
          <w:szCs w:val="24"/>
        </w:rPr>
      </w:pPr>
    </w:p>
    <w:p w14:paraId="76CADF73"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 xml:space="preserve">1.4.3. </w:t>
      </w:r>
      <w:r w:rsidRPr="002F0F6A">
        <w:rPr>
          <w:rFonts w:ascii="Arial" w:hAnsi="Arial" w:cs="Arial"/>
          <w:sz w:val="24"/>
          <w:szCs w:val="24"/>
        </w:rPr>
        <w:t>Na proposta de preço deverá compreender todas as despesas decorrentes da execução dos serviços referente a mão de obra necessária à operação e manutenção dos equipamentos.</w:t>
      </w:r>
    </w:p>
    <w:p w14:paraId="5FEB451F" w14:textId="77777777" w:rsidR="00D834B6" w:rsidRPr="002F0F6A" w:rsidRDefault="00D834B6" w:rsidP="00D834B6">
      <w:pPr>
        <w:spacing w:line="276" w:lineRule="auto"/>
        <w:jc w:val="both"/>
        <w:rPr>
          <w:rFonts w:ascii="Arial" w:hAnsi="Arial" w:cs="Arial"/>
          <w:b/>
          <w:sz w:val="24"/>
          <w:szCs w:val="24"/>
        </w:rPr>
      </w:pPr>
    </w:p>
    <w:p w14:paraId="5FC7AA53" w14:textId="77777777" w:rsidR="00D834B6" w:rsidRPr="002F0F6A" w:rsidRDefault="00D834B6" w:rsidP="00D834B6">
      <w:pPr>
        <w:spacing w:line="276" w:lineRule="auto"/>
        <w:jc w:val="both"/>
        <w:rPr>
          <w:rFonts w:ascii="Arial" w:hAnsi="Arial" w:cs="Arial"/>
          <w:b/>
          <w:sz w:val="24"/>
          <w:szCs w:val="24"/>
        </w:rPr>
      </w:pPr>
      <w:r w:rsidRPr="002F0F6A">
        <w:rPr>
          <w:rFonts w:ascii="Arial" w:hAnsi="Arial" w:cs="Arial"/>
          <w:b/>
          <w:sz w:val="24"/>
          <w:szCs w:val="24"/>
        </w:rPr>
        <w:t>1.5</w:t>
      </w:r>
      <w:r w:rsidRPr="002F0F6A">
        <w:rPr>
          <w:rFonts w:ascii="Arial" w:hAnsi="Arial" w:cs="Arial"/>
          <w:b/>
          <w:sz w:val="24"/>
          <w:szCs w:val="24"/>
        </w:rPr>
        <w:tab/>
        <w:t>DAS QUANTIDADES</w:t>
      </w:r>
    </w:p>
    <w:p w14:paraId="09DE19DB" w14:textId="77777777" w:rsidR="00D834B6" w:rsidRPr="002F0F6A" w:rsidRDefault="00D834B6" w:rsidP="00D834B6">
      <w:pPr>
        <w:pStyle w:val="SemEspaamento"/>
        <w:spacing w:line="276" w:lineRule="auto"/>
        <w:rPr>
          <w:rFonts w:ascii="Arial" w:hAnsi="Arial" w:cs="Arial"/>
        </w:rPr>
      </w:pPr>
      <w:r w:rsidRPr="002F0F6A">
        <w:rPr>
          <w:rFonts w:ascii="Arial" w:hAnsi="Arial" w:cs="Arial"/>
        </w:rPr>
        <w:t>Os quantitativos dos serviços foram estimados com base na execução do contrato semelhante no anterior e no cronograma de eventos diversos anuais promovidos pelo Município de Gavião:</w:t>
      </w:r>
    </w:p>
    <w:p w14:paraId="2892A90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bCs/>
          <w:sz w:val="24"/>
          <w:szCs w:val="24"/>
        </w:rPr>
        <w:t>1</w:t>
      </w:r>
      <w:r w:rsidRPr="002F0F6A">
        <w:rPr>
          <w:rFonts w:ascii="Arial" w:hAnsi="Arial" w:cs="Arial"/>
          <w:bCs/>
          <w:sz w:val="24"/>
          <w:szCs w:val="24"/>
        </w:rPr>
        <w:t>-</w:t>
      </w:r>
      <w:r w:rsidRPr="002F0F6A">
        <w:rPr>
          <w:rFonts w:ascii="Arial" w:hAnsi="Arial" w:cs="Arial"/>
          <w:sz w:val="24"/>
          <w:szCs w:val="24"/>
        </w:rPr>
        <w:t xml:space="preserve"> </w:t>
      </w:r>
      <w:r w:rsidRPr="002F0F6A">
        <w:rPr>
          <w:rFonts w:ascii="Arial" w:hAnsi="Arial" w:cs="Arial"/>
          <w:b/>
          <w:sz w:val="24"/>
          <w:szCs w:val="24"/>
        </w:rPr>
        <w:t>Secretaria da Educação</w:t>
      </w:r>
      <w:r w:rsidRPr="002F0F6A">
        <w:rPr>
          <w:rFonts w:ascii="Arial" w:hAnsi="Arial" w:cs="Arial"/>
          <w:sz w:val="24"/>
          <w:szCs w:val="24"/>
        </w:rPr>
        <w:t xml:space="preserve">- Dia da Família na Escola, Festa juninas nas unidades escolares, Aniversário da Escola Durvalina, Dia do Professor, natal nas escolas, formação contínua  de professores, campeonato estudantil, gincana estudantil,  culminância de projetos pedagógicos nas escolas, dia do servidor público, encerramento do ano letivo, conferência Municipal, Semana Cultural Desfile de 7 Setembro, Dia das Crianças entres outros.  </w:t>
      </w:r>
      <w:r w:rsidRPr="002F0F6A">
        <w:rPr>
          <w:rFonts w:ascii="Arial" w:hAnsi="Arial" w:cs="Arial"/>
          <w:b/>
          <w:sz w:val="24"/>
          <w:szCs w:val="24"/>
        </w:rPr>
        <w:t>2-</w:t>
      </w:r>
      <w:r w:rsidRPr="002F0F6A">
        <w:rPr>
          <w:rFonts w:ascii="Arial" w:hAnsi="Arial" w:cs="Arial"/>
          <w:sz w:val="24"/>
          <w:szCs w:val="24"/>
        </w:rPr>
        <w:t xml:space="preserve"> </w:t>
      </w:r>
      <w:r w:rsidRPr="002F0F6A">
        <w:rPr>
          <w:rFonts w:ascii="Arial" w:hAnsi="Arial" w:cs="Arial"/>
          <w:b/>
          <w:sz w:val="24"/>
          <w:szCs w:val="24"/>
        </w:rPr>
        <w:t>Secretaria de Assistência Social</w:t>
      </w:r>
      <w:r w:rsidRPr="002F0F6A">
        <w:rPr>
          <w:rFonts w:ascii="Arial" w:hAnsi="Arial" w:cs="Arial"/>
          <w:sz w:val="24"/>
          <w:szCs w:val="24"/>
        </w:rPr>
        <w:t xml:space="preserve">- Jornada Pedagógica do  SUAS, evento </w:t>
      </w:r>
      <w:r w:rsidRPr="002F0F6A">
        <w:rPr>
          <w:rFonts w:ascii="Arial" w:hAnsi="Arial" w:cs="Arial"/>
          <w:sz w:val="24"/>
          <w:szCs w:val="24"/>
        </w:rPr>
        <w:lastRenderedPageBreak/>
        <w:t xml:space="preserve">junino do grupo dos idosos, eventos junino do grupo de conivência, Festa junina com os servidores do SUAS, dias do servidor Publico, Culminância de projetos do SUAS entre outros  </w:t>
      </w:r>
      <w:r w:rsidRPr="002F0F6A">
        <w:rPr>
          <w:rFonts w:ascii="Arial" w:hAnsi="Arial" w:cs="Arial"/>
          <w:b/>
          <w:sz w:val="24"/>
          <w:szCs w:val="24"/>
        </w:rPr>
        <w:t>3-</w:t>
      </w:r>
      <w:r w:rsidRPr="002F0F6A">
        <w:rPr>
          <w:rFonts w:ascii="Arial" w:hAnsi="Arial" w:cs="Arial"/>
          <w:sz w:val="24"/>
          <w:szCs w:val="24"/>
        </w:rPr>
        <w:t xml:space="preserve">) </w:t>
      </w:r>
      <w:r w:rsidRPr="002F0F6A">
        <w:rPr>
          <w:rFonts w:ascii="Arial" w:hAnsi="Arial" w:cs="Arial"/>
          <w:b/>
          <w:sz w:val="24"/>
          <w:szCs w:val="24"/>
        </w:rPr>
        <w:t>Secretaria de Saúde Feira de Saúde</w:t>
      </w:r>
      <w:r w:rsidRPr="002F0F6A">
        <w:rPr>
          <w:rFonts w:ascii="Arial" w:hAnsi="Arial" w:cs="Arial"/>
          <w:sz w:val="24"/>
          <w:szCs w:val="24"/>
        </w:rPr>
        <w:t xml:space="preserve">, dia do servidor público, confraternização de fim de ano. </w:t>
      </w:r>
      <w:r w:rsidRPr="002F0F6A">
        <w:rPr>
          <w:rFonts w:ascii="Arial" w:hAnsi="Arial" w:cs="Arial"/>
          <w:b/>
          <w:sz w:val="24"/>
          <w:szCs w:val="24"/>
        </w:rPr>
        <w:t>4-</w:t>
      </w:r>
      <w:r w:rsidRPr="002F0F6A">
        <w:rPr>
          <w:rFonts w:ascii="Arial" w:hAnsi="Arial" w:cs="Arial"/>
          <w:sz w:val="24"/>
          <w:szCs w:val="24"/>
        </w:rPr>
        <w:t xml:space="preserve">) </w:t>
      </w:r>
      <w:r w:rsidRPr="002F0F6A">
        <w:rPr>
          <w:rFonts w:ascii="Arial" w:hAnsi="Arial" w:cs="Arial"/>
          <w:b/>
          <w:sz w:val="24"/>
          <w:szCs w:val="24"/>
        </w:rPr>
        <w:t>Secretária da Administração</w:t>
      </w:r>
      <w:r w:rsidRPr="002F0F6A">
        <w:rPr>
          <w:rFonts w:ascii="Arial" w:hAnsi="Arial" w:cs="Arial"/>
          <w:sz w:val="24"/>
          <w:szCs w:val="24"/>
        </w:rPr>
        <w:t xml:space="preserve"> Eventos de médio e grande porte: Comemoração do aniversário da Cidade, Maratona da Liberdade, Réveillon, Festa de vaqueiros, Feira de comercialização de animais (duração 03 dias), Festa do dia do evangélico, ciclo turismo, dia do trabalhador, São Pedro de Gavião (duração 03 dias) etc. </w:t>
      </w:r>
    </w:p>
    <w:p w14:paraId="1D6B0314" w14:textId="77777777" w:rsidR="00D834B6" w:rsidRPr="002F0F6A" w:rsidRDefault="00D834B6" w:rsidP="00D834B6">
      <w:pPr>
        <w:pStyle w:val="SemEspaamento"/>
        <w:spacing w:line="276" w:lineRule="auto"/>
        <w:rPr>
          <w:rFonts w:ascii="Arial" w:hAnsi="Arial" w:cs="Arial"/>
        </w:rPr>
      </w:pPr>
    </w:p>
    <w:p w14:paraId="2D61DD13" w14:textId="77777777" w:rsidR="00D834B6" w:rsidRPr="002F0F6A" w:rsidRDefault="00D834B6" w:rsidP="00D834B6">
      <w:pPr>
        <w:spacing w:line="276" w:lineRule="auto"/>
        <w:jc w:val="both"/>
        <w:rPr>
          <w:rFonts w:ascii="Arial" w:hAnsi="Arial" w:cs="Arial"/>
          <w:b/>
          <w:sz w:val="24"/>
          <w:szCs w:val="24"/>
        </w:rPr>
      </w:pPr>
      <w:r w:rsidRPr="002F0F6A">
        <w:rPr>
          <w:rFonts w:ascii="Arial" w:hAnsi="Arial" w:cs="Arial"/>
          <w:b/>
          <w:sz w:val="24"/>
          <w:szCs w:val="24"/>
        </w:rPr>
        <w:t>1.6</w:t>
      </w:r>
      <w:r w:rsidRPr="002F0F6A">
        <w:rPr>
          <w:rFonts w:ascii="Arial" w:hAnsi="Arial" w:cs="Arial"/>
          <w:b/>
          <w:sz w:val="24"/>
          <w:szCs w:val="24"/>
        </w:rPr>
        <w:tab/>
        <w:t xml:space="preserve">ESPECIFICAÇÕES OPERACIONAIS </w:t>
      </w:r>
    </w:p>
    <w:p w14:paraId="1E6AEE55"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 xml:space="preserve">1.6.1. </w:t>
      </w:r>
      <w:r w:rsidRPr="002F0F6A">
        <w:rPr>
          <w:rFonts w:ascii="Arial" w:hAnsi="Arial" w:cs="Arial"/>
          <w:sz w:val="24"/>
          <w:szCs w:val="24"/>
        </w:rPr>
        <w:t xml:space="preserve">Para eventos de grande médio porte a contratada deverá concluir a montagem de todas as estruturas e equipamentos com antecedência de 12 horas, para eventos de pequeno porte 06 horas. </w:t>
      </w:r>
    </w:p>
    <w:p w14:paraId="0745F0D9"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sz w:val="24"/>
          <w:szCs w:val="24"/>
        </w:rPr>
        <w:t>*</w:t>
      </w:r>
      <w:r w:rsidRPr="002F0F6A">
        <w:rPr>
          <w:rFonts w:ascii="Arial" w:hAnsi="Arial" w:cs="Arial"/>
          <w:b/>
          <w:sz w:val="24"/>
          <w:szCs w:val="24"/>
        </w:rPr>
        <w:t>Exemplo de eventos de médio e grande porte:</w:t>
      </w:r>
      <w:r w:rsidRPr="002F0F6A">
        <w:rPr>
          <w:rFonts w:ascii="Arial" w:hAnsi="Arial" w:cs="Arial"/>
          <w:sz w:val="24"/>
          <w:szCs w:val="24"/>
        </w:rPr>
        <w:t xml:space="preserve"> São Pedro, Aniversario da Cidade, Festa de Vaqueiros etc. </w:t>
      </w:r>
    </w:p>
    <w:p w14:paraId="213570A1"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 xml:space="preserve">* Pequeno porte: </w:t>
      </w:r>
      <w:r w:rsidRPr="002F0F6A">
        <w:rPr>
          <w:rFonts w:ascii="Arial" w:hAnsi="Arial" w:cs="Arial"/>
          <w:sz w:val="24"/>
          <w:szCs w:val="24"/>
        </w:rPr>
        <w:t xml:space="preserve">inaugurações, dia do trabalhador, final de campeonato, festas juninas em comunidade, confraternização, conferências etc. </w:t>
      </w:r>
    </w:p>
    <w:p w14:paraId="1A2E8205" w14:textId="77777777" w:rsidR="00D834B6" w:rsidRPr="002F0F6A" w:rsidRDefault="00D834B6" w:rsidP="00D834B6">
      <w:pPr>
        <w:spacing w:line="276" w:lineRule="auto"/>
        <w:jc w:val="both"/>
        <w:rPr>
          <w:rFonts w:ascii="Arial" w:hAnsi="Arial" w:cs="Arial"/>
          <w:b/>
          <w:sz w:val="24"/>
          <w:szCs w:val="24"/>
        </w:rPr>
      </w:pPr>
    </w:p>
    <w:p w14:paraId="053EAFC5"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1.6.2.</w:t>
      </w:r>
      <w:r w:rsidRPr="002F0F6A">
        <w:rPr>
          <w:rFonts w:ascii="Arial" w:hAnsi="Arial" w:cs="Arial"/>
          <w:sz w:val="24"/>
          <w:szCs w:val="24"/>
        </w:rPr>
        <w:t xml:space="preserve"> O gerador item 19 do lote 01 é destinado ao funcionamento do som e sistema de iluminação durante o evento, seu uso intenso será no mínimo 15 horas diárias. No entanto deverá está disponível para eventuais regulagens de som, passagem de som das bandas e outras necessidades emergências 24hs por dia. Despesas gerais com operador e abastecimento de combustível do equipamento por conta da Contratada.  </w:t>
      </w:r>
    </w:p>
    <w:p w14:paraId="50E9C3A6" w14:textId="77777777" w:rsidR="00D834B6" w:rsidRPr="002F0F6A" w:rsidRDefault="00D834B6" w:rsidP="00D834B6">
      <w:pPr>
        <w:spacing w:line="276" w:lineRule="auto"/>
        <w:jc w:val="both"/>
        <w:rPr>
          <w:rFonts w:ascii="Arial" w:hAnsi="Arial" w:cs="Arial"/>
          <w:sz w:val="24"/>
          <w:szCs w:val="24"/>
        </w:rPr>
      </w:pPr>
    </w:p>
    <w:p w14:paraId="3303A227"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1.6.3.</w:t>
      </w:r>
      <w:r w:rsidRPr="002F0F6A">
        <w:rPr>
          <w:rFonts w:ascii="Arial" w:hAnsi="Arial" w:cs="Arial"/>
          <w:sz w:val="24"/>
          <w:szCs w:val="24"/>
        </w:rPr>
        <w:t xml:space="preserve"> A empresa deverá apresentar as estruturas e equipamentos em boas condições de uso;</w:t>
      </w:r>
    </w:p>
    <w:p w14:paraId="2D708CC2"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sz w:val="24"/>
          <w:szCs w:val="24"/>
        </w:rPr>
        <w:br/>
      </w:r>
      <w:r w:rsidRPr="002F0F6A">
        <w:rPr>
          <w:rFonts w:ascii="Arial" w:hAnsi="Arial" w:cs="Arial"/>
          <w:b/>
          <w:sz w:val="24"/>
          <w:szCs w:val="24"/>
        </w:rPr>
        <w:t xml:space="preserve">1.6.4. </w:t>
      </w:r>
      <w:r w:rsidRPr="002F0F6A">
        <w:rPr>
          <w:rFonts w:ascii="Arial" w:hAnsi="Arial" w:cs="Arial"/>
          <w:sz w:val="24"/>
          <w:szCs w:val="24"/>
        </w:rPr>
        <w:t xml:space="preserve">Durante a realização do evento a Contratada deverá disponibilizar um responsável para atender as solicitações e eventuais reclamações da equipe da Prefeitura organizadora do evento. </w:t>
      </w:r>
    </w:p>
    <w:p w14:paraId="51D4B91B"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sz w:val="24"/>
          <w:szCs w:val="24"/>
        </w:rPr>
        <w:br/>
      </w:r>
      <w:r w:rsidRPr="002F0F6A">
        <w:rPr>
          <w:rFonts w:ascii="Arial" w:hAnsi="Arial" w:cs="Arial"/>
          <w:b/>
          <w:sz w:val="24"/>
          <w:szCs w:val="24"/>
        </w:rPr>
        <w:t xml:space="preserve">1.6.4. </w:t>
      </w:r>
      <w:r w:rsidRPr="002F0F6A">
        <w:rPr>
          <w:rFonts w:ascii="Arial" w:hAnsi="Arial" w:cs="Arial"/>
          <w:sz w:val="24"/>
          <w:szCs w:val="24"/>
        </w:rPr>
        <w:t>O custo de mobilização, desmobilização, alimentação, hospedagem e transporte dos operadores-motoristas, combustível e todos os demais custos/encargos envolvidos na realização do serviço serão a cargo da contratada;</w:t>
      </w:r>
    </w:p>
    <w:p w14:paraId="68CE1759"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sz w:val="24"/>
          <w:szCs w:val="24"/>
        </w:rPr>
        <w:br/>
      </w:r>
      <w:r w:rsidRPr="002F0F6A">
        <w:rPr>
          <w:rFonts w:ascii="Arial" w:hAnsi="Arial" w:cs="Arial"/>
          <w:b/>
          <w:sz w:val="24"/>
          <w:szCs w:val="24"/>
        </w:rPr>
        <w:t xml:space="preserve">1.6.4. </w:t>
      </w:r>
      <w:r w:rsidRPr="002F0F6A">
        <w:rPr>
          <w:rFonts w:ascii="Arial" w:hAnsi="Arial" w:cs="Arial"/>
          <w:sz w:val="24"/>
          <w:szCs w:val="24"/>
        </w:rPr>
        <w:t>Os grupos/profissionais que irão realizar as apresentação referente aos itens 01,02 e 03 lote 03 deste TR, deverão ser informado em até 48</w:t>
      </w:r>
      <w:r w:rsidRPr="002F0F6A">
        <w:rPr>
          <w:rFonts w:ascii="Arial" w:hAnsi="Arial" w:cs="Arial"/>
          <w:b/>
          <w:sz w:val="24"/>
          <w:szCs w:val="24"/>
        </w:rPr>
        <w:t xml:space="preserve"> </w:t>
      </w:r>
      <w:r w:rsidRPr="002F0F6A">
        <w:rPr>
          <w:rFonts w:ascii="Arial" w:hAnsi="Arial" w:cs="Arial"/>
          <w:sz w:val="24"/>
          <w:szCs w:val="24"/>
        </w:rPr>
        <w:t xml:space="preserve">horas de antecedência  pela </w:t>
      </w:r>
      <w:r w:rsidRPr="002F0F6A">
        <w:rPr>
          <w:rFonts w:ascii="Arial" w:hAnsi="Arial" w:cs="Arial"/>
          <w:b/>
          <w:sz w:val="24"/>
          <w:szCs w:val="24"/>
        </w:rPr>
        <w:t xml:space="preserve">Contratada </w:t>
      </w:r>
      <w:r w:rsidRPr="002F0F6A">
        <w:rPr>
          <w:rFonts w:ascii="Arial" w:hAnsi="Arial" w:cs="Arial"/>
          <w:sz w:val="24"/>
          <w:szCs w:val="24"/>
        </w:rPr>
        <w:t>à</w:t>
      </w:r>
      <w:r w:rsidRPr="002F0F6A">
        <w:rPr>
          <w:rFonts w:ascii="Arial" w:hAnsi="Arial" w:cs="Arial"/>
          <w:b/>
          <w:sz w:val="24"/>
          <w:szCs w:val="24"/>
        </w:rPr>
        <w:t xml:space="preserve"> </w:t>
      </w:r>
      <w:r w:rsidRPr="002F0F6A">
        <w:rPr>
          <w:rFonts w:ascii="Arial" w:hAnsi="Arial" w:cs="Arial"/>
          <w:sz w:val="24"/>
          <w:szCs w:val="24"/>
        </w:rPr>
        <w:t>Comissão Municipal Gestora para Organização Análise e Parecer Relativo a Realização de Eventos  nomeada pelo decreto Nº 22_2024  para aprovação;</w:t>
      </w:r>
    </w:p>
    <w:p w14:paraId="4562A9AB" w14:textId="77777777" w:rsidR="00D834B6" w:rsidRPr="002F0F6A" w:rsidRDefault="00D834B6" w:rsidP="00D834B6">
      <w:pPr>
        <w:spacing w:line="276" w:lineRule="auto"/>
        <w:jc w:val="both"/>
        <w:rPr>
          <w:rFonts w:ascii="Arial" w:hAnsi="Arial" w:cs="Arial"/>
          <w:sz w:val="24"/>
          <w:szCs w:val="24"/>
        </w:rPr>
      </w:pPr>
    </w:p>
    <w:p w14:paraId="7513D405"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1.6.5.</w:t>
      </w:r>
      <w:r w:rsidRPr="002F0F6A">
        <w:rPr>
          <w:rFonts w:ascii="Arial" w:hAnsi="Arial" w:cs="Arial"/>
          <w:sz w:val="24"/>
          <w:szCs w:val="24"/>
        </w:rPr>
        <w:t xml:space="preserve">  A Contratada disponibilizará o Sistema de sonorização e iluminação para uso no mínimo de 15 horas por dia. No entanto deverá está disponível para passagem de som das bandas e outras necessidades emergências 24hs por dia.  </w:t>
      </w:r>
    </w:p>
    <w:p w14:paraId="14B9A7EC" w14:textId="77777777" w:rsidR="00D834B6" w:rsidRPr="002F0F6A" w:rsidRDefault="00D834B6" w:rsidP="00D834B6">
      <w:pPr>
        <w:spacing w:line="276" w:lineRule="auto"/>
        <w:jc w:val="both"/>
        <w:rPr>
          <w:rFonts w:ascii="Arial" w:hAnsi="Arial" w:cs="Arial"/>
          <w:sz w:val="24"/>
          <w:szCs w:val="24"/>
        </w:rPr>
      </w:pPr>
    </w:p>
    <w:p w14:paraId="316BD5FD" w14:textId="77777777" w:rsidR="00D834B6" w:rsidRPr="002F0F6A" w:rsidRDefault="00D834B6" w:rsidP="00D834B6">
      <w:pPr>
        <w:spacing w:line="276" w:lineRule="auto"/>
        <w:jc w:val="both"/>
        <w:rPr>
          <w:rFonts w:ascii="Arial" w:hAnsi="Arial" w:cs="Arial"/>
          <w:b/>
          <w:sz w:val="24"/>
          <w:szCs w:val="24"/>
        </w:rPr>
      </w:pPr>
      <w:r w:rsidRPr="002F0F6A">
        <w:rPr>
          <w:rFonts w:ascii="Arial" w:hAnsi="Arial" w:cs="Arial"/>
          <w:b/>
          <w:sz w:val="24"/>
          <w:szCs w:val="24"/>
        </w:rPr>
        <w:lastRenderedPageBreak/>
        <w:t>1.8. DA EXECUÇÃO DOS SERVIÇOS</w:t>
      </w:r>
    </w:p>
    <w:p w14:paraId="10FD08CE"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1.8.1</w:t>
      </w:r>
      <w:r w:rsidRPr="002F0F6A">
        <w:rPr>
          <w:rFonts w:ascii="Arial" w:hAnsi="Arial" w:cs="Arial"/>
          <w:sz w:val="24"/>
          <w:szCs w:val="24"/>
        </w:rPr>
        <w:t xml:space="preserve">.  A execução dos serviços será iniciada mediante Ordem de Serviço emitida pela Contratante, em prazo não superior a 10 (dez) dias após a assinatura do contrato. </w:t>
      </w:r>
    </w:p>
    <w:p w14:paraId="56477BA9"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1.8.2.</w:t>
      </w:r>
      <w:r w:rsidRPr="002F0F6A">
        <w:rPr>
          <w:rFonts w:ascii="Arial" w:hAnsi="Arial" w:cs="Arial"/>
          <w:sz w:val="24"/>
          <w:szCs w:val="24"/>
        </w:rPr>
        <w:t xml:space="preserve"> A CONTRATADA para a prestação dos serviços será responsável por todas as despesas referentes aos profissionais relacionadas a: hospedagem, alimentação, deslocamento inclusive dentro do Município de Gavião e encargos trabalhistas e tributarias que incidirem sobre os serviços. </w:t>
      </w:r>
    </w:p>
    <w:p w14:paraId="0F5FDE69" w14:textId="77777777" w:rsidR="00D834B6" w:rsidRPr="002F0F6A" w:rsidRDefault="00D834B6" w:rsidP="00D834B6">
      <w:pPr>
        <w:spacing w:line="276" w:lineRule="auto"/>
        <w:jc w:val="both"/>
        <w:rPr>
          <w:rFonts w:ascii="Arial" w:hAnsi="Arial" w:cs="Arial"/>
          <w:sz w:val="24"/>
          <w:szCs w:val="24"/>
        </w:rPr>
      </w:pPr>
    </w:p>
    <w:p w14:paraId="6BE417B7"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1.9.3.</w:t>
      </w:r>
      <w:r w:rsidRPr="002F0F6A">
        <w:rPr>
          <w:rFonts w:ascii="Arial" w:hAnsi="Arial" w:cs="Arial"/>
          <w:sz w:val="24"/>
          <w:szCs w:val="24"/>
        </w:rPr>
        <w:t xml:space="preserve"> O local de execução dos serviços será definido pela a Secretaria Municipal responsável pelo o evento, conforme a necessidade, e informado a CONTRATADA para direcionar seus equipamentos e operadores para o local. </w:t>
      </w:r>
    </w:p>
    <w:p w14:paraId="3C347ECD" w14:textId="77777777" w:rsidR="00D834B6" w:rsidRPr="002F0F6A" w:rsidRDefault="00D834B6" w:rsidP="00D834B6">
      <w:pPr>
        <w:spacing w:line="276" w:lineRule="auto"/>
        <w:contextualSpacing/>
        <w:jc w:val="both"/>
        <w:rPr>
          <w:rFonts w:ascii="Arial" w:hAnsi="Arial" w:cs="Arial"/>
          <w:b/>
          <w:sz w:val="24"/>
          <w:szCs w:val="24"/>
        </w:rPr>
      </w:pPr>
    </w:p>
    <w:p w14:paraId="44F16520"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2. DA JUSTIFICATIVA E DO OBJETIVO DA CONTRATAÇÃO</w:t>
      </w:r>
    </w:p>
    <w:p w14:paraId="7BC1509E"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 xml:space="preserve">O objeto de contratação do presente Termo de Referência tem por finalidade atender as demandas dos eventos realizados em todas as dimensões da Prefeitura de Gavião, por meio de suas Secretarias e órgãos públicos diversos, que tem a necessidade contínua de promover ações como: comemoração, celebração, cerimônias, solenidades, festas, espetáculos, encontros, reuniões, shows, conferências, congressos, palestras, seminários, campeonatos, torneios etc. eventos estes que tem dimensões que variam entre pequeno, médio e grande porte a depende do grau de representatividade cultural para o Município.   </w:t>
      </w:r>
    </w:p>
    <w:p w14:paraId="423EAEFD"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 xml:space="preserve">          Localizado na Mesorregião do Nordeste Baiano o Município de Gavião possuem um Calendário Cultural diversificado com a realização de eventos e festas tradicionais que são promovidas há aproximadamente 4 décadas. Visando garantir a todos o pleno exercício dos direitos culturais, ao laser, ao esporte e entretenimento. </w:t>
      </w:r>
    </w:p>
    <w:p w14:paraId="79CC07D5"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 xml:space="preserve">              Para atender as demandas de forma satisfatória o Poder Público Municipal necessita da terceirização de equipamentos e serviços como à locação de estruturas temporárias tipo: palcos, toldos, disciplinadores, camarim, geradores, sonorização, iluminação e congêneres; mão-de-obra, músicos e artistas diversos. </w:t>
      </w:r>
    </w:p>
    <w:p w14:paraId="2355741C"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 xml:space="preserve">              No transcorrer do ano visando promover a socialização, capacitação, formação, orientação de profissionais, usuários e a população em geral, as Secretárias Municipais promovem uma serie de atividades, projetos e ações que dependem do aporte dos serviços objeto deste ETP. Precisando assim de uma variedade de recursos humanos, tecnológicos e logísticos para atender as finalidades. Nesse sentido é essencial a contratação de profissionais especializados, bem como serviços de preparação dos ambientes e recepção ao público.</w:t>
      </w:r>
    </w:p>
    <w:p w14:paraId="20542838"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sz w:val="24"/>
          <w:szCs w:val="24"/>
        </w:rPr>
        <w:t xml:space="preserve">               </w:t>
      </w:r>
    </w:p>
    <w:p w14:paraId="5797C236" w14:textId="77777777" w:rsidR="00D834B6" w:rsidRPr="002F0F6A" w:rsidRDefault="00D834B6" w:rsidP="00D834B6">
      <w:pPr>
        <w:spacing w:line="276" w:lineRule="auto"/>
        <w:jc w:val="both"/>
        <w:rPr>
          <w:rFonts w:ascii="Arial" w:hAnsi="Arial" w:cs="Arial"/>
          <w:b/>
          <w:sz w:val="24"/>
          <w:szCs w:val="24"/>
        </w:rPr>
      </w:pPr>
      <w:r w:rsidRPr="002F0F6A">
        <w:rPr>
          <w:rFonts w:ascii="Arial" w:hAnsi="Arial" w:cs="Arial"/>
          <w:b/>
          <w:sz w:val="24"/>
          <w:szCs w:val="24"/>
        </w:rPr>
        <w:t>3. DESCRIÇÃO DA SOLUÇÃO:</w:t>
      </w:r>
    </w:p>
    <w:p w14:paraId="74027199"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 xml:space="preserve">3.1. </w:t>
      </w:r>
      <w:r w:rsidRPr="002F0F6A">
        <w:rPr>
          <w:rFonts w:ascii="Arial" w:hAnsi="Arial" w:cs="Arial"/>
          <w:sz w:val="24"/>
          <w:szCs w:val="24"/>
        </w:rPr>
        <w:t xml:space="preserve">O serviço a ser contratado para suprir a necessidade desta Prefeitura será a Contratação de empresa especializada na realização de eventos: tradicionais, educativos, culturais, cívicos, informativos e correlatos abrangendo a execução, acompanhamento, fornecimento de insumos, infraestrutura, organização de espaço físico, locação de equipamentos, estruturas temporárias de mobiliário e materiais, ornamentação e animação musical para atender os eventos promovidos pelas Secretarias Municipais da cidade de </w:t>
      </w:r>
      <w:r w:rsidRPr="002F0F6A">
        <w:rPr>
          <w:rFonts w:ascii="Arial" w:hAnsi="Arial" w:cs="Arial"/>
          <w:sz w:val="24"/>
          <w:szCs w:val="24"/>
        </w:rPr>
        <w:lastRenderedPageBreak/>
        <w:t>Gavião-Ba.</w:t>
      </w:r>
    </w:p>
    <w:p w14:paraId="1CCCEE93"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 xml:space="preserve">3.2. </w:t>
      </w:r>
      <w:r w:rsidRPr="002F0F6A">
        <w:rPr>
          <w:rFonts w:ascii="Arial" w:hAnsi="Arial" w:cs="Arial"/>
          <w:sz w:val="24"/>
          <w:szCs w:val="24"/>
        </w:rPr>
        <w:t xml:space="preserve">A solução que visa com o objeto a ser licitado, é suprimir as demandas do município referente a realização de eventos que fazem parte do calendário cultural da cidade, bem como atender os eventos diversos promovidos pelas unidade administravas durante o ano.  </w:t>
      </w:r>
    </w:p>
    <w:p w14:paraId="7CE937C5"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sz w:val="24"/>
          <w:szCs w:val="24"/>
        </w:rPr>
        <w:t>A solução de maior viabilidade para</w:t>
      </w:r>
      <w:r w:rsidRPr="002F0F6A">
        <w:rPr>
          <w:rFonts w:ascii="Arial" w:hAnsi="Arial" w:cs="Arial"/>
          <w:b/>
          <w:sz w:val="24"/>
          <w:szCs w:val="24"/>
        </w:rPr>
        <w:t xml:space="preserve"> </w:t>
      </w:r>
      <w:r w:rsidRPr="002F0F6A">
        <w:rPr>
          <w:rFonts w:ascii="Arial" w:hAnsi="Arial" w:cs="Arial"/>
          <w:sz w:val="24"/>
          <w:szCs w:val="24"/>
        </w:rPr>
        <w:t xml:space="preserve">contratação de empresa especializada na realização de eventos promovidos pelo Município de Gavião é através de Registro de Preço, com validade de 12 meses, comprando à administração a quantidade necessária para atender às demandas da Prefeitura. </w:t>
      </w:r>
    </w:p>
    <w:p w14:paraId="1A0D6D84" w14:textId="77777777" w:rsidR="00D834B6" w:rsidRPr="002F0F6A" w:rsidRDefault="00D834B6" w:rsidP="00D834B6">
      <w:pPr>
        <w:spacing w:line="276" w:lineRule="auto"/>
        <w:jc w:val="both"/>
        <w:rPr>
          <w:sz w:val="24"/>
          <w:szCs w:val="24"/>
        </w:rPr>
      </w:pPr>
      <w:r w:rsidRPr="002F0F6A">
        <w:rPr>
          <w:rFonts w:ascii="Arial" w:hAnsi="Arial" w:cs="Arial"/>
          <w:sz w:val="24"/>
          <w:szCs w:val="24"/>
        </w:rPr>
        <w:t xml:space="preserve">A contratação externa, através de processo licitatório, foi o meio mais eficaz e econômico analisado entre os procedimentos, bem como o que melhor permite a concorrência entre os proponentes. Dessa forma adotando-se o Pregão Eletrônico SRP em conformidade com a Lei 14.133/2021. </w:t>
      </w:r>
    </w:p>
    <w:p w14:paraId="102F18A1" w14:textId="77777777" w:rsidR="00D834B6" w:rsidRPr="002F0F6A" w:rsidRDefault="00D834B6" w:rsidP="00D834B6">
      <w:pPr>
        <w:spacing w:line="276" w:lineRule="auto"/>
        <w:jc w:val="both"/>
        <w:rPr>
          <w:rFonts w:ascii="Arial" w:hAnsi="Arial" w:cs="Arial"/>
          <w:sz w:val="24"/>
          <w:szCs w:val="24"/>
        </w:rPr>
      </w:pPr>
    </w:p>
    <w:p w14:paraId="79D08A63" w14:textId="77777777" w:rsidR="00D834B6" w:rsidRPr="002F0F6A" w:rsidRDefault="00D834B6" w:rsidP="00D834B6">
      <w:pPr>
        <w:adjustRightInd w:val="0"/>
        <w:spacing w:line="276" w:lineRule="auto"/>
        <w:jc w:val="both"/>
        <w:rPr>
          <w:rFonts w:ascii="Arial" w:hAnsi="Arial" w:cs="Arial"/>
          <w:b/>
          <w:sz w:val="24"/>
          <w:szCs w:val="24"/>
        </w:rPr>
      </w:pPr>
      <w:r w:rsidRPr="002F0F6A">
        <w:rPr>
          <w:rFonts w:ascii="Arial" w:hAnsi="Arial" w:cs="Arial"/>
          <w:b/>
          <w:sz w:val="24"/>
          <w:szCs w:val="24"/>
        </w:rPr>
        <w:t>4. PESQUISA DE PREÇOS.</w:t>
      </w:r>
    </w:p>
    <w:p w14:paraId="5059F71E"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sz w:val="24"/>
          <w:szCs w:val="24"/>
        </w:rPr>
        <w:t xml:space="preserve">A pesquisa de preço foi realizada em conformidade com  o art. 23, § 1º, II da lei 14.133/2021. “Contratações similares feitas pela Administração Pública, em execução ou concluídas no período de 1 (um) ano anterior à data da pesquisa de preços.”. Usando o critério da similaridade dos itens a equipe realizou a pesquisa utilizando a “ferramenta” do banco de preço, para realizar a estimativa de preço e formular a média de preços para a contratação. </w:t>
      </w:r>
    </w:p>
    <w:p w14:paraId="266A1D2E" w14:textId="77777777" w:rsidR="00D834B6" w:rsidRPr="002F0F6A" w:rsidRDefault="00D834B6" w:rsidP="00D834B6">
      <w:pPr>
        <w:adjustRightInd w:val="0"/>
        <w:spacing w:line="276" w:lineRule="auto"/>
        <w:jc w:val="both"/>
        <w:rPr>
          <w:rFonts w:ascii="Arial" w:eastAsiaTheme="minorHAnsi" w:hAnsi="Arial" w:cs="Arial"/>
          <w:sz w:val="24"/>
          <w:szCs w:val="24"/>
        </w:rPr>
      </w:pPr>
    </w:p>
    <w:p w14:paraId="4FEE3B09"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5.</w:t>
      </w:r>
      <w:r w:rsidRPr="002F0F6A">
        <w:rPr>
          <w:rFonts w:ascii="Arial" w:hAnsi="Arial" w:cs="Arial"/>
          <w:sz w:val="24"/>
          <w:szCs w:val="24"/>
        </w:rPr>
        <w:t xml:space="preserve"> </w:t>
      </w:r>
      <w:r w:rsidRPr="002F0F6A">
        <w:rPr>
          <w:rFonts w:ascii="Arial" w:hAnsi="Arial" w:cs="Arial"/>
          <w:b/>
          <w:sz w:val="24"/>
          <w:szCs w:val="24"/>
        </w:rPr>
        <w:t>DA ENTREGA DO OBJETO</w:t>
      </w:r>
    </w:p>
    <w:p w14:paraId="015BB37F"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Após a assinatura do contrato, a Secretaria Municipal da Administração convocará a contratada para iniciar a execução dos serviços conforme a demanda.</w:t>
      </w:r>
    </w:p>
    <w:p w14:paraId="3601BFD7" w14:textId="77777777" w:rsidR="00D834B6" w:rsidRPr="002F0F6A" w:rsidRDefault="00D834B6" w:rsidP="00D834B6">
      <w:pPr>
        <w:spacing w:line="276" w:lineRule="auto"/>
        <w:contextualSpacing/>
        <w:jc w:val="both"/>
        <w:rPr>
          <w:rFonts w:ascii="Arial" w:hAnsi="Arial" w:cs="Arial"/>
          <w:sz w:val="24"/>
          <w:szCs w:val="24"/>
        </w:rPr>
      </w:pPr>
    </w:p>
    <w:p w14:paraId="7C29777D"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6.</w:t>
      </w:r>
      <w:r w:rsidRPr="002F0F6A">
        <w:rPr>
          <w:rFonts w:ascii="Arial" w:hAnsi="Arial" w:cs="Arial"/>
          <w:sz w:val="24"/>
          <w:szCs w:val="24"/>
        </w:rPr>
        <w:tab/>
      </w:r>
      <w:r w:rsidRPr="002F0F6A">
        <w:rPr>
          <w:rFonts w:ascii="Arial" w:hAnsi="Arial" w:cs="Arial"/>
          <w:b/>
          <w:sz w:val="24"/>
          <w:szCs w:val="24"/>
        </w:rPr>
        <w:t>SUSTENTABILIDADE</w:t>
      </w:r>
    </w:p>
    <w:p w14:paraId="5DDA00A7"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6.1</w:t>
      </w:r>
      <w:r w:rsidRPr="002F0F6A">
        <w:rPr>
          <w:rFonts w:ascii="Arial" w:hAnsi="Arial" w:cs="Arial"/>
          <w:sz w:val="24"/>
          <w:szCs w:val="24"/>
        </w:rPr>
        <w:t xml:space="preserve"> Os serviços prestados pela CONTRATADA deverão pautar-se sempre no uso racional de recursos e equipamentos, de forma a evitar e prevenir o desperdício de insumos e materiais consumidos bem como a geração excessiva de resíduos, a fim de atender às diretrizes de responsabilidade ambiental adotadas pela CONTRATANTE. </w:t>
      </w:r>
    </w:p>
    <w:p w14:paraId="0F57E575" w14:textId="77777777" w:rsidR="00D834B6" w:rsidRPr="002F0F6A" w:rsidRDefault="00D834B6" w:rsidP="00D834B6">
      <w:pPr>
        <w:spacing w:line="276" w:lineRule="auto"/>
        <w:jc w:val="both"/>
        <w:rPr>
          <w:rFonts w:ascii="Arial" w:hAnsi="Arial" w:cs="Arial"/>
          <w:sz w:val="24"/>
          <w:szCs w:val="24"/>
        </w:rPr>
      </w:pPr>
    </w:p>
    <w:p w14:paraId="3A0A645D"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6.2</w:t>
      </w:r>
      <w:r w:rsidRPr="002F0F6A">
        <w:rPr>
          <w:rFonts w:ascii="Arial" w:hAnsi="Arial" w:cs="Arial"/>
          <w:sz w:val="24"/>
          <w:szCs w:val="24"/>
        </w:rPr>
        <w:t xml:space="preserve"> Os materiais utilizados pela empresa contratada deverão ser constituídos, sempre que possível, por materiais reciclados, atóxicos, biodegradáveis, conforme ABNT NBR-154481 e 15448-2. </w:t>
      </w:r>
    </w:p>
    <w:p w14:paraId="3BB919BA" w14:textId="77777777" w:rsidR="00D834B6" w:rsidRPr="002F0F6A" w:rsidRDefault="00D834B6" w:rsidP="00D834B6">
      <w:pPr>
        <w:spacing w:line="276" w:lineRule="auto"/>
        <w:jc w:val="both"/>
        <w:rPr>
          <w:rFonts w:ascii="Arial" w:hAnsi="Arial" w:cs="Arial"/>
          <w:sz w:val="24"/>
          <w:szCs w:val="24"/>
        </w:rPr>
      </w:pPr>
    </w:p>
    <w:p w14:paraId="471CDB86"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6.3</w:t>
      </w:r>
      <w:r w:rsidRPr="002F0F6A">
        <w:rPr>
          <w:rFonts w:ascii="Arial" w:hAnsi="Arial" w:cs="Arial"/>
          <w:sz w:val="24"/>
          <w:szCs w:val="24"/>
        </w:rPr>
        <w:t xml:space="preserve"> Priorizar estruturas sustentáveis, valorizando a produção local, a preservação do meio ambiente e o desenvolvimento social da região.</w:t>
      </w:r>
    </w:p>
    <w:p w14:paraId="391E6D2F"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sz w:val="24"/>
          <w:szCs w:val="24"/>
        </w:rPr>
        <w:t xml:space="preserve"> </w:t>
      </w:r>
    </w:p>
    <w:p w14:paraId="5F4F852E"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6.4</w:t>
      </w:r>
      <w:r w:rsidRPr="002F0F6A">
        <w:rPr>
          <w:rFonts w:ascii="Arial" w:hAnsi="Arial" w:cs="Arial"/>
          <w:sz w:val="24"/>
          <w:szCs w:val="24"/>
        </w:rPr>
        <w:t xml:space="preserve"> Todas as embalagens, restos de materiais e produtos, deverão ser adequadamente separados, para posterior descarte, em conformidade com a legislação ambiental e sanitária vigentes.</w:t>
      </w:r>
    </w:p>
    <w:p w14:paraId="27784AFF" w14:textId="77777777" w:rsidR="00D834B6" w:rsidRPr="002F0F6A" w:rsidRDefault="00D834B6" w:rsidP="00D834B6">
      <w:pPr>
        <w:spacing w:line="276" w:lineRule="auto"/>
        <w:jc w:val="both"/>
        <w:rPr>
          <w:rFonts w:ascii="Arial" w:eastAsiaTheme="minorHAnsi" w:hAnsi="Arial" w:cs="Arial"/>
          <w:b/>
          <w:sz w:val="24"/>
          <w:szCs w:val="24"/>
        </w:rPr>
      </w:pPr>
    </w:p>
    <w:p w14:paraId="4CE1E4D7"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7.</w:t>
      </w:r>
      <w:r w:rsidRPr="002F0F6A">
        <w:rPr>
          <w:rFonts w:ascii="Arial" w:hAnsi="Arial" w:cs="Arial"/>
          <w:sz w:val="24"/>
          <w:szCs w:val="24"/>
        </w:rPr>
        <w:t xml:space="preserve"> </w:t>
      </w:r>
      <w:r w:rsidRPr="002F0F6A">
        <w:rPr>
          <w:rFonts w:ascii="Arial" w:hAnsi="Arial" w:cs="Arial"/>
          <w:b/>
          <w:sz w:val="24"/>
          <w:szCs w:val="24"/>
        </w:rPr>
        <w:t>CLASSIFICAÇÃO DA AQUISIÇÃO, MODALIDADE E TIPO DA LICITAÇÃO</w:t>
      </w:r>
    </w:p>
    <w:p w14:paraId="1114DB88" w14:textId="77777777" w:rsidR="00D834B6" w:rsidRPr="002F0F6A" w:rsidRDefault="00D834B6" w:rsidP="00D834B6">
      <w:pPr>
        <w:spacing w:line="276" w:lineRule="auto"/>
        <w:jc w:val="both"/>
        <w:rPr>
          <w:rFonts w:ascii="Arial" w:eastAsiaTheme="minorHAnsi" w:hAnsi="Arial" w:cs="Arial"/>
          <w:sz w:val="24"/>
          <w:szCs w:val="24"/>
        </w:rPr>
      </w:pPr>
      <w:r w:rsidRPr="002F0F6A">
        <w:rPr>
          <w:rFonts w:ascii="Arial" w:eastAsiaTheme="minorHAnsi" w:hAnsi="Arial" w:cs="Arial"/>
          <w:sz w:val="24"/>
          <w:szCs w:val="24"/>
        </w:rPr>
        <w:lastRenderedPageBreak/>
        <w:t xml:space="preserve">7.1 Considerando a necessidade impreterível da contratação dos serviços e o valor estimado do objeto, a solução legal para a contratação indicada é o Pregão Eletrônico em conformidade com a </w:t>
      </w:r>
      <w:r w:rsidRPr="002F0F6A">
        <w:rPr>
          <w:rFonts w:ascii="Arial" w:hAnsi="Arial" w:cs="Arial"/>
          <w:sz w:val="24"/>
          <w:szCs w:val="24"/>
        </w:rPr>
        <w:t xml:space="preserve">Lei 14.133/2021. </w:t>
      </w:r>
    </w:p>
    <w:p w14:paraId="6836B88F" w14:textId="77777777" w:rsidR="00D834B6" w:rsidRPr="002F0F6A" w:rsidRDefault="00D834B6" w:rsidP="00D834B6">
      <w:pPr>
        <w:spacing w:line="276" w:lineRule="auto"/>
        <w:jc w:val="both"/>
        <w:rPr>
          <w:rFonts w:ascii="Arial" w:eastAsiaTheme="minorHAnsi" w:hAnsi="Arial" w:cs="Arial"/>
          <w:b/>
          <w:sz w:val="24"/>
          <w:szCs w:val="24"/>
        </w:rPr>
      </w:pPr>
    </w:p>
    <w:p w14:paraId="16534315"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8. CLASSIFICAÇÃO DOS BENS E SERVIÇOS COMUNS</w:t>
      </w:r>
    </w:p>
    <w:p w14:paraId="13413D25"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8.1</w:t>
      </w:r>
      <w:r w:rsidRPr="002F0F6A">
        <w:rPr>
          <w:rFonts w:ascii="Arial" w:hAnsi="Arial" w:cs="Arial"/>
          <w:sz w:val="24"/>
          <w:szCs w:val="24"/>
        </w:rPr>
        <w:tab/>
        <w:t>Os objetos dessa licitação são classificados como serviços comuns, pois possuem especificações usuais de mercado e padrões de qualidade definidas em edital, conforme estabelece o inciso XIII do art. 6º da Lei Federal n.º 14.133, de 2021.</w:t>
      </w:r>
    </w:p>
    <w:p w14:paraId="48D376FA" w14:textId="77777777" w:rsidR="00D834B6" w:rsidRPr="002F0F6A" w:rsidRDefault="00D834B6" w:rsidP="00D834B6">
      <w:pPr>
        <w:spacing w:line="276" w:lineRule="auto"/>
        <w:contextualSpacing/>
        <w:jc w:val="both"/>
        <w:rPr>
          <w:rFonts w:ascii="Arial" w:hAnsi="Arial" w:cs="Arial"/>
          <w:sz w:val="24"/>
          <w:szCs w:val="24"/>
        </w:rPr>
      </w:pPr>
    </w:p>
    <w:p w14:paraId="73883A0C"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9. DO PRAZO DA ENTREGA, E DOS CRITÉRIOS DE ACEITAÇÃO DO OBJETO.</w:t>
      </w:r>
    </w:p>
    <w:p w14:paraId="4C27C769"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9.1</w:t>
      </w:r>
      <w:r w:rsidRPr="002F0F6A">
        <w:rPr>
          <w:rFonts w:ascii="Arial" w:hAnsi="Arial" w:cs="Arial"/>
          <w:sz w:val="24"/>
          <w:szCs w:val="24"/>
        </w:rPr>
        <w:t>. Após a assinatura do contrato a Secretaria Municipal da Administração  convocará a contratada para iniciar a execução dos serviços em um prazo não superior a 10 (dez)  dias úteis.</w:t>
      </w:r>
    </w:p>
    <w:p w14:paraId="2D19D419" w14:textId="77777777" w:rsidR="00D834B6" w:rsidRPr="002F0F6A" w:rsidRDefault="00D834B6" w:rsidP="00D834B6">
      <w:pPr>
        <w:spacing w:line="276" w:lineRule="auto"/>
        <w:contextualSpacing/>
        <w:jc w:val="both"/>
        <w:rPr>
          <w:rFonts w:ascii="Arial" w:hAnsi="Arial" w:cs="Arial"/>
          <w:sz w:val="24"/>
          <w:szCs w:val="24"/>
        </w:rPr>
      </w:pPr>
    </w:p>
    <w:p w14:paraId="52EA8B7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 xml:space="preserve">9.2. </w:t>
      </w:r>
      <w:r w:rsidRPr="002F0F6A">
        <w:rPr>
          <w:rFonts w:ascii="Arial" w:hAnsi="Arial" w:cs="Arial"/>
          <w:sz w:val="24"/>
          <w:szCs w:val="24"/>
        </w:rPr>
        <w:t>Os serviços contratados</w:t>
      </w:r>
      <w:r w:rsidRPr="002F0F6A">
        <w:rPr>
          <w:rFonts w:ascii="Arial" w:hAnsi="Arial" w:cs="Arial"/>
          <w:b/>
          <w:sz w:val="24"/>
          <w:szCs w:val="24"/>
        </w:rPr>
        <w:t xml:space="preserve"> </w:t>
      </w:r>
      <w:r w:rsidRPr="002F0F6A">
        <w:rPr>
          <w:rFonts w:ascii="Arial" w:hAnsi="Arial" w:cs="Arial"/>
          <w:sz w:val="24"/>
          <w:szCs w:val="24"/>
        </w:rPr>
        <w:t xml:space="preserve">só serão aceitos se estiverem atendidas todas  as especificações e condições e exigidas no </w:t>
      </w:r>
      <w:r w:rsidRPr="002F0F6A">
        <w:rPr>
          <w:rFonts w:ascii="Arial" w:hAnsi="Arial" w:cs="Arial"/>
          <w:b/>
          <w:sz w:val="24"/>
          <w:szCs w:val="24"/>
        </w:rPr>
        <w:t>Termo de Referência</w:t>
      </w:r>
      <w:r w:rsidRPr="002F0F6A">
        <w:rPr>
          <w:rFonts w:ascii="Arial" w:hAnsi="Arial" w:cs="Arial"/>
          <w:sz w:val="24"/>
          <w:szCs w:val="24"/>
        </w:rPr>
        <w:t xml:space="preserve">. </w:t>
      </w:r>
    </w:p>
    <w:p w14:paraId="0AF5198B" w14:textId="77777777" w:rsidR="00D834B6" w:rsidRPr="002F0F6A" w:rsidRDefault="00D834B6" w:rsidP="00D834B6">
      <w:pPr>
        <w:spacing w:line="276" w:lineRule="auto"/>
        <w:contextualSpacing/>
        <w:jc w:val="both"/>
        <w:rPr>
          <w:rFonts w:ascii="Arial" w:hAnsi="Arial" w:cs="Arial"/>
          <w:sz w:val="24"/>
          <w:szCs w:val="24"/>
        </w:rPr>
      </w:pPr>
    </w:p>
    <w:p w14:paraId="77E19DA5"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10.</w:t>
      </w:r>
      <w:r w:rsidRPr="002F0F6A">
        <w:rPr>
          <w:rFonts w:ascii="Arial" w:hAnsi="Arial" w:cs="Arial"/>
          <w:b/>
          <w:sz w:val="24"/>
          <w:szCs w:val="24"/>
        </w:rPr>
        <w:tab/>
        <w:t>OBRIGAÇÕES DO CONTRATADO E DO CONTRATANTE</w:t>
      </w:r>
    </w:p>
    <w:p w14:paraId="2569ACF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10.1</w:t>
      </w:r>
      <w:r w:rsidRPr="002F0F6A">
        <w:rPr>
          <w:rFonts w:ascii="Arial" w:hAnsi="Arial" w:cs="Arial"/>
          <w:sz w:val="24"/>
          <w:szCs w:val="24"/>
        </w:rPr>
        <w:tab/>
        <w:t xml:space="preserve">São obrigações da </w:t>
      </w:r>
      <w:r w:rsidRPr="002F0F6A">
        <w:rPr>
          <w:rFonts w:ascii="Arial" w:hAnsi="Arial" w:cs="Arial"/>
          <w:b/>
          <w:sz w:val="24"/>
          <w:szCs w:val="24"/>
        </w:rPr>
        <w:t>Contratada:</w:t>
      </w:r>
    </w:p>
    <w:p w14:paraId="621D5A78"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 xml:space="preserve">10.1.1 </w:t>
      </w:r>
      <w:r w:rsidRPr="002F0F6A">
        <w:rPr>
          <w:rFonts w:ascii="Arial" w:hAnsi="Arial" w:cs="Arial"/>
          <w:sz w:val="24"/>
          <w:szCs w:val="24"/>
        </w:rPr>
        <w:t>Executar os serviços conforme especificações deste Termo de Referência e de sua proposta, devendo comunicar à Prefeitura Municipal de Gavião a superveniência de fato impeditivo da manutenção dessas condições;</w:t>
      </w:r>
    </w:p>
    <w:p w14:paraId="1B248629"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 xml:space="preserve">10.1.2 </w:t>
      </w:r>
      <w:r w:rsidRPr="002F0F6A">
        <w:rPr>
          <w:rFonts w:ascii="Arial" w:hAnsi="Arial" w:cs="Arial"/>
          <w:sz w:val="24"/>
          <w:szCs w:val="24"/>
        </w:rPr>
        <w:t>Reparar ou corrigir, às suas expensas, no total ou em parte, no prazo fixado pelo fiscal do contrato, os serviços efetuados em que se verificarem vícios, ou incorreções resultantes da execução dos serviços.</w:t>
      </w:r>
    </w:p>
    <w:p w14:paraId="633BA131"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10.1.3</w:t>
      </w:r>
      <w:r w:rsidRPr="002F0F6A">
        <w:rPr>
          <w:rFonts w:ascii="Arial" w:hAnsi="Arial" w:cs="Arial"/>
          <w:sz w:val="24"/>
          <w:szCs w:val="24"/>
        </w:rPr>
        <w:tab/>
        <w:t xml:space="preserve"> Responsabilizar-se pelos vícios e danos decorrentes da execução do objeto, bem como por todo e qualquer dano causado à Administração Municipal, devendo ressarcir imediatamente a Administração em sua integralidade, ficando a Contratante autorizada a descontar da garantia, caso exigida no edital, ou dos pagamentos devidos à Contratada, o valor correspondente aos danos sofridos;</w:t>
      </w:r>
    </w:p>
    <w:p w14:paraId="01A3CDE4"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10.1.4</w:t>
      </w:r>
      <w:r w:rsidRPr="002F0F6A">
        <w:rPr>
          <w:rFonts w:ascii="Arial" w:hAnsi="Arial" w:cs="Arial"/>
          <w:sz w:val="24"/>
          <w:szCs w:val="24"/>
        </w:rPr>
        <w:tab/>
        <w:t xml:space="preserve"> Utilizar empregados habilitados e com conhecimentos específicos nos serviços a serem executados, em conformidade com as normas e determinações em vigor; </w:t>
      </w:r>
    </w:p>
    <w:p w14:paraId="041E4553"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10.1.5</w:t>
      </w:r>
      <w:r w:rsidRPr="002F0F6A">
        <w:rPr>
          <w:rFonts w:ascii="Arial" w:hAnsi="Arial" w:cs="Arial"/>
          <w:sz w:val="24"/>
          <w:szCs w:val="24"/>
        </w:rPr>
        <w:tab/>
        <w:t xml:space="preserve"> Prestar todo esclarecimento ou informação solicitada pela Contratante ou por seus prepostos, garantindo-lhes o acesso, a qualquer tempo, ao local dos trabalhos, bem como aos documentos relativos à execução do objeto contratado;</w:t>
      </w:r>
    </w:p>
    <w:p w14:paraId="18563C0D"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10.1.6</w:t>
      </w:r>
      <w:r w:rsidRPr="002F0F6A">
        <w:rPr>
          <w:rFonts w:ascii="Arial" w:hAnsi="Arial" w:cs="Arial"/>
          <w:sz w:val="24"/>
          <w:szCs w:val="24"/>
        </w:rPr>
        <w:tab/>
        <w:t>Não transferir a outrem, no todo ou em parte, o objeto da presente contratação;</w:t>
      </w:r>
    </w:p>
    <w:p w14:paraId="3F4A74DB"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10.1.7</w:t>
      </w:r>
      <w:r w:rsidRPr="002F0F6A">
        <w:rPr>
          <w:rFonts w:ascii="Arial" w:hAnsi="Arial" w:cs="Arial"/>
          <w:sz w:val="24"/>
          <w:szCs w:val="24"/>
        </w:rPr>
        <w:tab/>
        <w:t>manter atualizado os seus dados no Portal Nacional de Contratações Públicas (PNCP) e no Cadastro Unificado de Fornecedores do Estado do Bahia, conforme legislação vigente;</w:t>
      </w:r>
    </w:p>
    <w:p w14:paraId="2671BD9F"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10.1.8</w:t>
      </w:r>
      <w:r w:rsidRPr="002F0F6A">
        <w:rPr>
          <w:rFonts w:ascii="Arial" w:hAnsi="Arial" w:cs="Arial"/>
          <w:sz w:val="24"/>
          <w:szCs w:val="24"/>
        </w:rPr>
        <w:tab/>
        <w:t>guardar sigilo sobre todas as informações obtidas em decorrência do cumprimento do contrato;</w:t>
      </w:r>
    </w:p>
    <w:p w14:paraId="7484546D"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10.1.9</w:t>
      </w:r>
      <w:r w:rsidRPr="002F0F6A">
        <w:rPr>
          <w:rFonts w:ascii="Arial" w:hAnsi="Arial" w:cs="Arial"/>
          <w:sz w:val="24"/>
          <w:szCs w:val="24"/>
        </w:rPr>
        <w:tab/>
        <w:t xml:space="preserve"> Submeter previamente, por escrito, à Contratante, para análise e aprovação, qualquer mudança no método de execução do serviço que fuja das especificações </w:t>
      </w:r>
      <w:r w:rsidRPr="002F0F6A">
        <w:rPr>
          <w:rFonts w:ascii="Arial" w:hAnsi="Arial" w:cs="Arial"/>
          <w:sz w:val="24"/>
          <w:szCs w:val="24"/>
        </w:rPr>
        <w:lastRenderedPageBreak/>
        <w:t>constantes deste Edital/Termo de Referência.</w:t>
      </w:r>
    </w:p>
    <w:p w14:paraId="13A7C75F" w14:textId="77777777" w:rsidR="00D834B6" w:rsidRPr="002F0F6A" w:rsidRDefault="00D834B6" w:rsidP="00D834B6">
      <w:pPr>
        <w:spacing w:line="276" w:lineRule="auto"/>
        <w:contextualSpacing/>
        <w:jc w:val="both"/>
        <w:rPr>
          <w:rFonts w:ascii="Arial" w:hAnsi="Arial" w:cs="Arial"/>
          <w:sz w:val="24"/>
          <w:szCs w:val="24"/>
        </w:rPr>
      </w:pPr>
    </w:p>
    <w:p w14:paraId="26983F09"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10.2</w:t>
      </w:r>
      <w:r w:rsidRPr="002F0F6A">
        <w:rPr>
          <w:rFonts w:ascii="Arial" w:hAnsi="Arial" w:cs="Arial"/>
          <w:sz w:val="24"/>
          <w:szCs w:val="24"/>
        </w:rPr>
        <w:tab/>
      </w:r>
      <w:r w:rsidRPr="002F0F6A">
        <w:rPr>
          <w:rFonts w:ascii="Arial" w:hAnsi="Arial" w:cs="Arial"/>
          <w:b/>
          <w:sz w:val="24"/>
          <w:szCs w:val="24"/>
        </w:rPr>
        <w:t>São obrigações do Contratante:</w:t>
      </w:r>
    </w:p>
    <w:p w14:paraId="39B70699"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10.2.1</w:t>
      </w:r>
      <w:r w:rsidRPr="002F0F6A">
        <w:rPr>
          <w:rFonts w:ascii="Arial" w:hAnsi="Arial" w:cs="Arial"/>
          <w:sz w:val="24"/>
          <w:szCs w:val="24"/>
        </w:rPr>
        <w:tab/>
        <w:t xml:space="preserve">exigir o cumprimento de todas as obrigações assumidas pela Contratada, de acordo com o Edital e seus anexos. </w:t>
      </w:r>
    </w:p>
    <w:p w14:paraId="3D84FC9D"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10.2.2</w:t>
      </w:r>
      <w:r w:rsidRPr="002F0F6A">
        <w:rPr>
          <w:rFonts w:ascii="Arial" w:hAnsi="Arial" w:cs="Arial"/>
          <w:sz w:val="24"/>
          <w:szCs w:val="24"/>
        </w:rPr>
        <w:tab/>
        <w:t>exercer o acompanhamento e a fiscalização dos serviços, por servidor especialmente designado, anotando em registro próprio possíveis falhas detectadas, indicando a data e o horário, bem como o nome dos envolvidos, e encaminhando os apontamentos à autoridade competente para as providências cabíveis;</w:t>
      </w:r>
    </w:p>
    <w:p w14:paraId="31DBF57E"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10.2.3</w:t>
      </w:r>
      <w:r w:rsidRPr="002F0F6A">
        <w:rPr>
          <w:rFonts w:ascii="Arial" w:hAnsi="Arial" w:cs="Arial"/>
          <w:sz w:val="24"/>
          <w:szCs w:val="24"/>
        </w:rPr>
        <w:tab/>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5E65B02C"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10.2.4</w:t>
      </w:r>
      <w:r w:rsidRPr="002F0F6A">
        <w:rPr>
          <w:rFonts w:ascii="Arial" w:hAnsi="Arial" w:cs="Arial"/>
          <w:sz w:val="24"/>
          <w:szCs w:val="24"/>
        </w:rPr>
        <w:tab/>
        <w:t xml:space="preserve">pagar à Contratada o valor resultante da prestação do serviço, no prazo e condições estabelecidas neste Edital e seus anexos; </w:t>
      </w:r>
    </w:p>
    <w:p w14:paraId="7E247A2C"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10.2.5</w:t>
      </w:r>
      <w:r w:rsidRPr="002F0F6A">
        <w:rPr>
          <w:rFonts w:ascii="Arial" w:hAnsi="Arial" w:cs="Arial"/>
          <w:sz w:val="24"/>
          <w:szCs w:val="24"/>
        </w:rPr>
        <w:tab/>
        <w:t xml:space="preserve">efetuar as retenções tributárias devidas sobre o valor da Nota Fiscal/Fatura da contratada, no que couber, em conformidade com o item 6 do Anexo XI da IN SEGES/MP n. 5/2017. </w:t>
      </w:r>
    </w:p>
    <w:p w14:paraId="586FE34B"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10.2.6</w:t>
      </w:r>
      <w:r w:rsidRPr="002F0F6A">
        <w:rPr>
          <w:rFonts w:ascii="Arial" w:hAnsi="Arial" w:cs="Arial"/>
          <w:sz w:val="24"/>
          <w:szCs w:val="24"/>
        </w:rPr>
        <w:tab/>
        <w:t>fornecer por escrito às informações necessárias para o desenvolvimento dos serviços objeto do contrato;</w:t>
      </w:r>
    </w:p>
    <w:p w14:paraId="576F9115"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10.2.7</w:t>
      </w:r>
      <w:r w:rsidRPr="002F0F6A">
        <w:rPr>
          <w:rFonts w:ascii="Arial" w:hAnsi="Arial" w:cs="Arial"/>
          <w:sz w:val="24"/>
          <w:szCs w:val="24"/>
        </w:rPr>
        <w:tab/>
        <w:t>efetuar as eventuais retenções tributárias devidas sobre o valor da nota fiscal e fatura fornecida pelo Contratado, no que couber;</w:t>
      </w:r>
    </w:p>
    <w:p w14:paraId="6E1DAE7D"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10.2.8</w:t>
      </w:r>
      <w:r w:rsidRPr="002F0F6A">
        <w:rPr>
          <w:rFonts w:ascii="Arial" w:hAnsi="Arial" w:cs="Arial"/>
          <w:sz w:val="24"/>
          <w:szCs w:val="24"/>
        </w:rPr>
        <w:tab/>
        <w:t xml:space="preserve"> realizar avaliações periódicas da qualidade dos serviços, após seu recebimento; </w:t>
      </w:r>
    </w:p>
    <w:p w14:paraId="03BBE5C7"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10.2.9</w:t>
      </w:r>
      <w:r w:rsidRPr="002F0F6A">
        <w:rPr>
          <w:rFonts w:ascii="Arial" w:hAnsi="Arial" w:cs="Arial"/>
          <w:sz w:val="24"/>
          <w:szCs w:val="24"/>
        </w:rPr>
        <w:tab/>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A6ABA37" w14:textId="77777777" w:rsidR="00D834B6" w:rsidRPr="002F0F6A" w:rsidRDefault="00D834B6" w:rsidP="00D834B6">
      <w:pPr>
        <w:spacing w:line="276" w:lineRule="auto"/>
        <w:contextualSpacing/>
        <w:jc w:val="both"/>
        <w:rPr>
          <w:rFonts w:ascii="Arial" w:hAnsi="Arial" w:cs="Arial"/>
          <w:b/>
          <w:sz w:val="24"/>
          <w:szCs w:val="24"/>
        </w:rPr>
      </w:pPr>
    </w:p>
    <w:p w14:paraId="4B76AF4A"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11</w:t>
      </w:r>
      <w:r w:rsidRPr="002F0F6A">
        <w:rPr>
          <w:rFonts w:ascii="Arial" w:hAnsi="Arial" w:cs="Arial"/>
          <w:b/>
          <w:sz w:val="24"/>
          <w:szCs w:val="24"/>
        </w:rPr>
        <w:tab/>
        <w:t>FORMA DE PAGAMENTO</w:t>
      </w:r>
    </w:p>
    <w:p w14:paraId="232F858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11.1</w:t>
      </w:r>
      <w:r w:rsidRPr="002F0F6A">
        <w:rPr>
          <w:rFonts w:ascii="Arial" w:hAnsi="Arial" w:cs="Arial"/>
          <w:b/>
          <w:sz w:val="24"/>
          <w:szCs w:val="24"/>
        </w:rPr>
        <w:tab/>
      </w:r>
      <w:r w:rsidRPr="002F0F6A">
        <w:rPr>
          <w:rFonts w:ascii="Arial" w:hAnsi="Arial" w:cs="Arial"/>
          <w:sz w:val="24"/>
          <w:szCs w:val="24"/>
        </w:rPr>
        <w:t>O pagamento de cada fatura deverá ser realizado em um prazo não superior a 30 (trinta) dias contados a partir do atesto da Nota Fiscal, após comprovado o adimplemento do Contratado em todas as suas obrigações, e, comprovar a regularidade com os Fiscos Federal e Municipal, com o FGTS, INSS e negativa de débitos trabalhistas (CNDT), observadas as disposições do Termo de Referência.</w:t>
      </w:r>
    </w:p>
    <w:p w14:paraId="71221EC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 xml:space="preserve"> </w:t>
      </w:r>
    </w:p>
    <w:p w14:paraId="45037B81"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11.2</w:t>
      </w:r>
      <w:r w:rsidRPr="002F0F6A">
        <w:rPr>
          <w:rFonts w:ascii="Arial" w:hAnsi="Arial" w:cs="Arial"/>
          <w:sz w:val="24"/>
          <w:szCs w:val="24"/>
        </w:rPr>
        <w:tab/>
        <w:t>Nenhum pagamento será efetuado sem a apresentação dos documentos exigidos, bem como enquanto não forem sanadas irregularidades eventualmente constatadas na nota fiscal, no fornecimento ou no cumprimento de obrigações contratuais.</w:t>
      </w:r>
    </w:p>
    <w:p w14:paraId="31A5DB2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11.2.1</w:t>
      </w:r>
      <w:r w:rsidRPr="002F0F6A">
        <w:rPr>
          <w:rFonts w:ascii="Arial" w:hAnsi="Arial" w:cs="Arial"/>
          <w:sz w:val="24"/>
          <w:szCs w:val="24"/>
        </w:rPr>
        <w:tab/>
        <w:t>Os pagamentos ficarão condicionados à prévia informação pelo credor, dos dados da conta- corrente junto à instituição financeira.</w:t>
      </w:r>
    </w:p>
    <w:p w14:paraId="42D5587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11.3</w:t>
      </w:r>
      <w:r w:rsidRPr="002F0F6A">
        <w:rPr>
          <w:rFonts w:ascii="Arial" w:hAnsi="Arial" w:cs="Arial"/>
          <w:b/>
          <w:sz w:val="24"/>
          <w:szCs w:val="24"/>
        </w:rPr>
        <w:tab/>
      </w:r>
      <w:r w:rsidRPr="002F0F6A">
        <w:rPr>
          <w:rFonts w:ascii="Arial" w:hAnsi="Arial" w:cs="Arial"/>
          <w:sz w:val="24"/>
          <w:szCs w:val="24"/>
        </w:rPr>
        <w:t>O prazo estabelecido no item 11.1 poderá ser suspenso.</w:t>
      </w:r>
    </w:p>
    <w:p w14:paraId="0DAF72EC"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11.3.1</w:t>
      </w:r>
      <w:r w:rsidRPr="002F0F6A">
        <w:rPr>
          <w:rFonts w:ascii="Arial" w:hAnsi="Arial" w:cs="Arial"/>
          <w:sz w:val="24"/>
          <w:szCs w:val="24"/>
        </w:rPr>
        <w:t>. Decorrido o prazo de adimplemento da multa, caso esta não tenha sido paga, os valores serão descontados da fatura apresentada.</w:t>
      </w:r>
    </w:p>
    <w:p w14:paraId="1ED88939"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11.4</w:t>
      </w:r>
      <w:r w:rsidRPr="002F0F6A">
        <w:rPr>
          <w:rFonts w:ascii="Arial" w:hAnsi="Arial" w:cs="Arial"/>
          <w:sz w:val="24"/>
          <w:szCs w:val="24"/>
        </w:rPr>
        <w:tab/>
        <w:t xml:space="preserve">As notas fiscais podem ser emitidas em nome do Fundo Municipal da Saúde </w:t>
      </w:r>
      <w:r w:rsidRPr="002F0F6A">
        <w:rPr>
          <w:rFonts w:ascii="Arial" w:hAnsi="Arial" w:cs="Arial"/>
          <w:sz w:val="24"/>
          <w:szCs w:val="24"/>
        </w:rPr>
        <w:lastRenderedPageBreak/>
        <w:t>constando seus respectivos CNPJ e endereço, além do número do contrato, lote/item para fins de rastreabilidade.</w:t>
      </w:r>
    </w:p>
    <w:p w14:paraId="7415201A" w14:textId="77777777" w:rsidR="00D834B6" w:rsidRPr="002F0F6A" w:rsidRDefault="00D834B6" w:rsidP="00D834B6">
      <w:pPr>
        <w:spacing w:line="276" w:lineRule="auto"/>
        <w:contextualSpacing/>
        <w:jc w:val="both"/>
        <w:rPr>
          <w:rFonts w:ascii="Arial" w:hAnsi="Arial" w:cs="Arial"/>
          <w:sz w:val="24"/>
          <w:szCs w:val="24"/>
        </w:rPr>
      </w:pPr>
    </w:p>
    <w:p w14:paraId="697D81D3"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11.5</w:t>
      </w:r>
      <w:r w:rsidRPr="002F0F6A">
        <w:rPr>
          <w:rFonts w:ascii="Arial" w:hAnsi="Arial" w:cs="Arial"/>
          <w:sz w:val="24"/>
          <w:szCs w:val="24"/>
        </w:rPr>
        <w:tab/>
        <w:t>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0EEA6993" w14:textId="77777777" w:rsidR="00D834B6" w:rsidRPr="002F0F6A" w:rsidRDefault="00D834B6" w:rsidP="00D834B6">
      <w:pPr>
        <w:spacing w:line="276" w:lineRule="auto"/>
        <w:contextualSpacing/>
        <w:jc w:val="both"/>
        <w:rPr>
          <w:rFonts w:ascii="Arial" w:hAnsi="Arial" w:cs="Arial"/>
          <w:sz w:val="24"/>
          <w:szCs w:val="24"/>
        </w:rPr>
      </w:pPr>
    </w:p>
    <w:p w14:paraId="51E0F1C9"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EM = I x N x VP, sendo:</w:t>
      </w:r>
    </w:p>
    <w:p w14:paraId="3DA88D80"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EM = Encargos moratórios;</w:t>
      </w:r>
    </w:p>
    <w:p w14:paraId="06494D6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N = Número de dias entre a data prevista para o pagamento e a do efetivo pagamento; VP = Valor da parcela a ser paga.</w:t>
      </w:r>
    </w:p>
    <w:p w14:paraId="452B4375"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I = Índice de compensação financeira = 0,00016438, assim apurado:</w:t>
      </w:r>
    </w:p>
    <w:p w14:paraId="27C7AD95" w14:textId="77777777" w:rsidR="00D834B6" w:rsidRPr="002F0F6A" w:rsidRDefault="00D834B6" w:rsidP="00D834B6">
      <w:pPr>
        <w:spacing w:line="276" w:lineRule="auto"/>
        <w:contextualSpacing/>
        <w:jc w:val="both"/>
        <w:rPr>
          <w:rFonts w:ascii="Arial" w:hAnsi="Arial" w:cs="Arial"/>
          <w:sz w:val="24"/>
          <w:szCs w:val="24"/>
        </w:rPr>
      </w:pPr>
    </w:p>
    <w:tbl>
      <w:tblPr>
        <w:tblStyle w:val="TableNormal"/>
        <w:tblW w:w="9634" w:type="dxa"/>
        <w:tblInd w:w="14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1603"/>
        <w:gridCol w:w="1795"/>
        <w:gridCol w:w="6236"/>
      </w:tblGrid>
      <w:tr w:rsidR="002F0F6A" w:rsidRPr="002F0F6A" w14:paraId="7AEA5C91" w14:textId="77777777" w:rsidTr="00321924">
        <w:trPr>
          <w:trHeight w:val="646"/>
        </w:trPr>
        <w:tc>
          <w:tcPr>
            <w:tcW w:w="1603" w:type="dxa"/>
            <w:tcBorders>
              <w:bottom w:val="nil"/>
            </w:tcBorders>
          </w:tcPr>
          <w:p w14:paraId="325AEAF2" w14:textId="77777777" w:rsidR="00D834B6" w:rsidRPr="002F0F6A" w:rsidRDefault="00D834B6" w:rsidP="00726512">
            <w:pPr>
              <w:pStyle w:val="TableParagraph"/>
              <w:spacing w:before="3" w:line="276" w:lineRule="auto"/>
              <w:rPr>
                <w:rFonts w:ascii="Arial" w:hAnsi="Arial" w:cs="Arial"/>
                <w:sz w:val="24"/>
                <w:szCs w:val="24"/>
              </w:rPr>
            </w:pPr>
          </w:p>
          <w:p w14:paraId="64F41A22" w14:textId="77777777" w:rsidR="00D834B6" w:rsidRPr="002F0F6A" w:rsidRDefault="00D834B6" w:rsidP="00726512">
            <w:pPr>
              <w:pStyle w:val="TableParagraph"/>
              <w:spacing w:before="1" w:line="276" w:lineRule="auto"/>
              <w:ind w:left="137"/>
              <w:rPr>
                <w:rFonts w:ascii="Arial" w:hAnsi="Arial" w:cs="Arial"/>
                <w:sz w:val="24"/>
                <w:szCs w:val="24"/>
              </w:rPr>
            </w:pPr>
            <w:r w:rsidRPr="002F0F6A">
              <w:rPr>
                <w:rFonts w:ascii="Arial" w:hAnsi="Arial" w:cs="Arial"/>
                <w:sz w:val="24"/>
                <w:szCs w:val="24"/>
              </w:rPr>
              <w:t>I</w:t>
            </w:r>
            <w:r w:rsidRPr="002F0F6A">
              <w:rPr>
                <w:rFonts w:ascii="Arial" w:hAnsi="Arial" w:cs="Arial"/>
                <w:spacing w:val="-1"/>
                <w:sz w:val="24"/>
                <w:szCs w:val="24"/>
              </w:rPr>
              <w:t xml:space="preserve"> </w:t>
            </w:r>
            <w:r w:rsidRPr="002F0F6A">
              <w:rPr>
                <w:rFonts w:ascii="Arial" w:hAnsi="Arial" w:cs="Arial"/>
                <w:sz w:val="24"/>
                <w:szCs w:val="24"/>
              </w:rPr>
              <w:t>= (TX)</w:t>
            </w:r>
          </w:p>
        </w:tc>
        <w:tc>
          <w:tcPr>
            <w:tcW w:w="1795" w:type="dxa"/>
            <w:tcBorders>
              <w:bottom w:val="nil"/>
            </w:tcBorders>
          </w:tcPr>
          <w:p w14:paraId="039B6A7D" w14:textId="77777777" w:rsidR="00D834B6" w:rsidRPr="002F0F6A" w:rsidRDefault="00D834B6" w:rsidP="00726512">
            <w:pPr>
              <w:pStyle w:val="TableParagraph"/>
              <w:spacing w:before="3" w:line="276" w:lineRule="auto"/>
              <w:rPr>
                <w:rFonts w:ascii="Arial" w:hAnsi="Arial" w:cs="Arial"/>
                <w:sz w:val="24"/>
                <w:szCs w:val="24"/>
              </w:rPr>
            </w:pPr>
          </w:p>
          <w:p w14:paraId="7C50F29B" w14:textId="77777777" w:rsidR="00D834B6" w:rsidRPr="002F0F6A" w:rsidRDefault="00D834B6" w:rsidP="00726512">
            <w:pPr>
              <w:pStyle w:val="TableParagraph"/>
              <w:spacing w:before="1" w:line="276" w:lineRule="auto"/>
              <w:ind w:left="119" w:right="585"/>
              <w:rPr>
                <w:rFonts w:ascii="Arial" w:hAnsi="Arial" w:cs="Arial"/>
                <w:sz w:val="24"/>
                <w:szCs w:val="24"/>
              </w:rPr>
            </w:pPr>
            <w:r w:rsidRPr="002F0F6A">
              <w:rPr>
                <w:rFonts w:ascii="Arial" w:hAnsi="Arial" w:cs="Arial"/>
                <w:sz w:val="24"/>
                <w:szCs w:val="24"/>
              </w:rPr>
              <w:t>I</w:t>
            </w:r>
            <w:r w:rsidRPr="002F0F6A">
              <w:rPr>
                <w:rFonts w:ascii="Arial" w:hAnsi="Arial" w:cs="Arial"/>
                <w:spacing w:val="-1"/>
                <w:sz w:val="24"/>
                <w:szCs w:val="24"/>
              </w:rPr>
              <w:t xml:space="preserve"> </w:t>
            </w:r>
            <w:r w:rsidRPr="002F0F6A">
              <w:rPr>
                <w:rFonts w:ascii="Arial" w:hAnsi="Arial" w:cs="Arial"/>
                <w:sz w:val="24"/>
                <w:szCs w:val="24"/>
              </w:rPr>
              <w:t>=</w:t>
            </w:r>
            <w:r w:rsidRPr="002F0F6A">
              <w:rPr>
                <w:rFonts w:ascii="Arial" w:hAnsi="Arial" w:cs="Arial"/>
                <w:spacing w:val="-1"/>
                <w:sz w:val="24"/>
                <w:szCs w:val="24"/>
              </w:rPr>
              <w:t xml:space="preserve"> </w:t>
            </w:r>
            <w:r w:rsidRPr="002F0F6A">
              <w:rPr>
                <w:rFonts w:ascii="Arial" w:hAnsi="Arial" w:cs="Arial"/>
                <w:sz w:val="24"/>
                <w:szCs w:val="24"/>
              </w:rPr>
              <w:t>(</w:t>
            </w:r>
            <w:r w:rsidRPr="002F0F6A">
              <w:rPr>
                <w:rFonts w:ascii="Arial" w:hAnsi="Arial" w:cs="Arial"/>
                <w:sz w:val="24"/>
                <w:szCs w:val="24"/>
                <w:u w:val="single"/>
              </w:rPr>
              <w:t>6/100</w:t>
            </w:r>
            <w:r w:rsidRPr="002F0F6A">
              <w:rPr>
                <w:rFonts w:ascii="Arial" w:hAnsi="Arial" w:cs="Arial"/>
                <w:sz w:val="24"/>
                <w:szCs w:val="24"/>
              </w:rPr>
              <w:t>)</w:t>
            </w:r>
          </w:p>
        </w:tc>
        <w:tc>
          <w:tcPr>
            <w:tcW w:w="6236" w:type="dxa"/>
            <w:tcBorders>
              <w:bottom w:val="nil"/>
            </w:tcBorders>
          </w:tcPr>
          <w:p w14:paraId="48782329" w14:textId="77777777" w:rsidR="00D834B6" w:rsidRPr="002F0F6A" w:rsidRDefault="00D834B6" w:rsidP="00726512">
            <w:pPr>
              <w:pStyle w:val="TableParagraph"/>
              <w:spacing w:before="3" w:line="276" w:lineRule="auto"/>
              <w:rPr>
                <w:rFonts w:ascii="Arial" w:hAnsi="Arial" w:cs="Arial"/>
                <w:sz w:val="24"/>
                <w:szCs w:val="24"/>
              </w:rPr>
            </w:pPr>
          </w:p>
          <w:p w14:paraId="43E9C9AA" w14:textId="77777777" w:rsidR="00D834B6" w:rsidRPr="002F0F6A" w:rsidRDefault="00D834B6" w:rsidP="00726512">
            <w:pPr>
              <w:pStyle w:val="TableParagraph"/>
              <w:spacing w:before="1" w:line="276" w:lineRule="auto"/>
              <w:ind w:left="137"/>
              <w:rPr>
                <w:rFonts w:ascii="Arial" w:hAnsi="Arial" w:cs="Arial"/>
                <w:sz w:val="24"/>
                <w:szCs w:val="24"/>
              </w:rPr>
            </w:pPr>
            <w:r w:rsidRPr="002F0F6A">
              <w:rPr>
                <w:rFonts w:ascii="Arial" w:hAnsi="Arial" w:cs="Arial"/>
                <w:sz w:val="24"/>
                <w:szCs w:val="24"/>
              </w:rPr>
              <w:t>I = 0,00016438</w:t>
            </w:r>
          </w:p>
        </w:tc>
      </w:tr>
      <w:tr w:rsidR="00000000" w:rsidRPr="002F0F6A" w14:paraId="487F330E" w14:textId="77777777" w:rsidTr="00321924">
        <w:trPr>
          <w:trHeight w:val="687"/>
        </w:trPr>
        <w:tc>
          <w:tcPr>
            <w:tcW w:w="1603" w:type="dxa"/>
            <w:tcBorders>
              <w:top w:val="nil"/>
            </w:tcBorders>
          </w:tcPr>
          <w:p w14:paraId="0BEE1067" w14:textId="77777777" w:rsidR="00D834B6" w:rsidRPr="002F0F6A" w:rsidRDefault="00D834B6" w:rsidP="00726512">
            <w:pPr>
              <w:pStyle w:val="TableParagraph"/>
              <w:spacing w:line="276" w:lineRule="auto"/>
              <w:rPr>
                <w:rFonts w:ascii="Arial" w:hAnsi="Arial" w:cs="Arial"/>
                <w:sz w:val="24"/>
                <w:szCs w:val="24"/>
              </w:rPr>
            </w:pPr>
          </w:p>
        </w:tc>
        <w:tc>
          <w:tcPr>
            <w:tcW w:w="1795" w:type="dxa"/>
            <w:tcBorders>
              <w:top w:val="nil"/>
            </w:tcBorders>
          </w:tcPr>
          <w:p w14:paraId="46F7FE48" w14:textId="77777777" w:rsidR="00D834B6" w:rsidRPr="002F0F6A" w:rsidRDefault="00D834B6" w:rsidP="00726512">
            <w:pPr>
              <w:pStyle w:val="TableParagraph"/>
              <w:spacing w:before="22" w:line="276" w:lineRule="auto"/>
              <w:ind w:left="37" w:right="585"/>
              <w:rPr>
                <w:rFonts w:ascii="Arial" w:hAnsi="Arial" w:cs="Arial"/>
                <w:sz w:val="24"/>
                <w:szCs w:val="24"/>
              </w:rPr>
            </w:pPr>
            <w:r w:rsidRPr="002F0F6A">
              <w:rPr>
                <w:rFonts w:ascii="Arial" w:hAnsi="Arial" w:cs="Arial"/>
                <w:sz w:val="24"/>
                <w:szCs w:val="24"/>
              </w:rPr>
              <w:t>365</w:t>
            </w:r>
          </w:p>
        </w:tc>
        <w:tc>
          <w:tcPr>
            <w:tcW w:w="6236" w:type="dxa"/>
            <w:tcBorders>
              <w:top w:val="nil"/>
            </w:tcBorders>
          </w:tcPr>
          <w:p w14:paraId="32E2F935" w14:textId="77777777" w:rsidR="00D834B6" w:rsidRPr="002F0F6A" w:rsidRDefault="00D834B6" w:rsidP="00726512">
            <w:pPr>
              <w:pStyle w:val="TableParagraph"/>
              <w:spacing w:before="22" w:line="276" w:lineRule="auto"/>
              <w:ind w:left="137"/>
              <w:rPr>
                <w:rFonts w:ascii="Arial" w:hAnsi="Arial" w:cs="Arial"/>
                <w:sz w:val="24"/>
                <w:szCs w:val="24"/>
              </w:rPr>
            </w:pPr>
            <w:r w:rsidRPr="002F0F6A">
              <w:rPr>
                <w:rFonts w:ascii="Arial" w:hAnsi="Arial" w:cs="Arial"/>
                <w:sz w:val="24"/>
                <w:szCs w:val="24"/>
              </w:rPr>
              <w:t>TX</w:t>
            </w:r>
            <w:r w:rsidRPr="002F0F6A">
              <w:rPr>
                <w:rFonts w:ascii="Arial" w:hAnsi="Arial" w:cs="Arial"/>
                <w:spacing w:val="-1"/>
                <w:sz w:val="24"/>
                <w:szCs w:val="24"/>
              </w:rPr>
              <w:t xml:space="preserve"> </w:t>
            </w:r>
            <w:r w:rsidRPr="002F0F6A">
              <w:rPr>
                <w:rFonts w:ascii="Arial" w:hAnsi="Arial" w:cs="Arial"/>
                <w:sz w:val="24"/>
                <w:szCs w:val="24"/>
              </w:rPr>
              <w:t>=</w:t>
            </w:r>
            <w:r w:rsidRPr="002F0F6A">
              <w:rPr>
                <w:rFonts w:ascii="Arial" w:hAnsi="Arial" w:cs="Arial"/>
                <w:spacing w:val="-1"/>
                <w:sz w:val="24"/>
                <w:szCs w:val="24"/>
              </w:rPr>
              <w:t xml:space="preserve"> </w:t>
            </w:r>
            <w:r w:rsidRPr="002F0F6A">
              <w:rPr>
                <w:rFonts w:ascii="Arial" w:hAnsi="Arial" w:cs="Arial"/>
                <w:sz w:val="24"/>
                <w:szCs w:val="24"/>
              </w:rPr>
              <w:t>Percentual</w:t>
            </w:r>
            <w:r w:rsidRPr="002F0F6A">
              <w:rPr>
                <w:rFonts w:ascii="Arial" w:hAnsi="Arial" w:cs="Arial"/>
                <w:spacing w:val="-1"/>
                <w:sz w:val="24"/>
                <w:szCs w:val="24"/>
              </w:rPr>
              <w:t xml:space="preserve"> </w:t>
            </w:r>
            <w:r w:rsidRPr="002F0F6A">
              <w:rPr>
                <w:rFonts w:ascii="Arial" w:hAnsi="Arial" w:cs="Arial"/>
                <w:sz w:val="24"/>
                <w:szCs w:val="24"/>
              </w:rPr>
              <w:t>da</w:t>
            </w:r>
            <w:r w:rsidRPr="002F0F6A">
              <w:rPr>
                <w:rFonts w:ascii="Arial" w:hAnsi="Arial" w:cs="Arial"/>
                <w:spacing w:val="-2"/>
                <w:sz w:val="24"/>
                <w:szCs w:val="24"/>
              </w:rPr>
              <w:t xml:space="preserve"> </w:t>
            </w:r>
            <w:r w:rsidRPr="002F0F6A">
              <w:rPr>
                <w:rFonts w:ascii="Arial" w:hAnsi="Arial" w:cs="Arial"/>
                <w:sz w:val="24"/>
                <w:szCs w:val="24"/>
              </w:rPr>
              <w:t>taxa</w:t>
            </w:r>
            <w:r w:rsidRPr="002F0F6A">
              <w:rPr>
                <w:rFonts w:ascii="Arial" w:hAnsi="Arial" w:cs="Arial"/>
                <w:spacing w:val="-2"/>
                <w:sz w:val="24"/>
                <w:szCs w:val="24"/>
              </w:rPr>
              <w:t xml:space="preserve"> </w:t>
            </w:r>
            <w:r w:rsidRPr="002F0F6A">
              <w:rPr>
                <w:rFonts w:ascii="Arial" w:hAnsi="Arial" w:cs="Arial"/>
                <w:sz w:val="24"/>
                <w:szCs w:val="24"/>
              </w:rPr>
              <w:t>anual</w:t>
            </w:r>
            <w:r w:rsidRPr="002F0F6A">
              <w:rPr>
                <w:rFonts w:ascii="Arial" w:hAnsi="Arial" w:cs="Arial"/>
                <w:spacing w:val="-1"/>
                <w:sz w:val="24"/>
                <w:szCs w:val="24"/>
              </w:rPr>
              <w:t xml:space="preserve"> </w:t>
            </w:r>
            <w:r w:rsidRPr="002F0F6A">
              <w:rPr>
                <w:rFonts w:ascii="Arial" w:hAnsi="Arial" w:cs="Arial"/>
                <w:sz w:val="24"/>
                <w:szCs w:val="24"/>
              </w:rPr>
              <w:t>=</w:t>
            </w:r>
            <w:r w:rsidRPr="002F0F6A">
              <w:rPr>
                <w:rFonts w:ascii="Arial" w:hAnsi="Arial" w:cs="Arial"/>
                <w:spacing w:val="-1"/>
                <w:sz w:val="24"/>
                <w:szCs w:val="24"/>
              </w:rPr>
              <w:t xml:space="preserve"> </w:t>
            </w:r>
            <w:r w:rsidRPr="002F0F6A">
              <w:rPr>
                <w:rFonts w:ascii="Arial" w:hAnsi="Arial" w:cs="Arial"/>
                <w:sz w:val="24"/>
                <w:szCs w:val="24"/>
              </w:rPr>
              <w:t>6%.</w:t>
            </w:r>
          </w:p>
        </w:tc>
      </w:tr>
    </w:tbl>
    <w:p w14:paraId="52D680E4" w14:textId="77777777" w:rsidR="00D834B6" w:rsidRPr="002F0F6A" w:rsidRDefault="00D834B6" w:rsidP="00D834B6">
      <w:pPr>
        <w:spacing w:line="276" w:lineRule="auto"/>
        <w:contextualSpacing/>
        <w:jc w:val="both"/>
        <w:rPr>
          <w:rFonts w:ascii="Arial" w:hAnsi="Arial" w:cs="Arial"/>
          <w:sz w:val="24"/>
          <w:szCs w:val="24"/>
        </w:rPr>
      </w:pPr>
    </w:p>
    <w:p w14:paraId="0A1B9EBF" w14:textId="77777777" w:rsidR="00D834B6" w:rsidRPr="002F0F6A" w:rsidRDefault="00D834B6" w:rsidP="00D834B6">
      <w:pPr>
        <w:spacing w:line="276" w:lineRule="auto"/>
        <w:jc w:val="both"/>
        <w:rPr>
          <w:rFonts w:ascii="Arial" w:hAnsi="Arial" w:cs="Arial"/>
          <w:sz w:val="24"/>
          <w:szCs w:val="24"/>
        </w:rPr>
      </w:pPr>
      <w:r w:rsidRPr="002F0F6A">
        <w:rPr>
          <w:rFonts w:ascii="Arial" w:hAnsi="Arial" w:cs="Arial"/>
          <w:b/>
          <w:sz w:val="24"/>
          <w:szCs w:val="24"/>
        </w:rPr>
        <w:t>11.6</w:t>
      </w:r>
      <w:r w:rsidRPr="002F0F6A">
        <w:rPr>
          <w:rFonts w:ascii="Arial" w:hAnsi="Arial" w:cs="Arial"/>
          <w:b/>
          <w:sz w:val="24"/>
          <w:szCs w:val="24"/>
        </w:rPr>
        <w:tab/>
      </w:r>
      <w:r w:rsidRPr="002F0F6A">
        <w:rPr>
          <w:rFonts w:ascii="Arial" w:hAnsi="Arial" w:cs="Arial"/>
          <w:sz w:val="24"/>
          <w:szCs w:val="24"/>
        </w:rPr>
        <w:t>Nos preços ofertados nas propostas das licitantes, deverão estar inclusas, todas as despesas e custos, como por exemplo: impostos, e outras despesas, de qualquer natureza, diretas ou indiretas, relacionadas com o fornecimento do objeto da presente licitação, ou que venham a implicar no fiel cumprimento do Contrato, não cabendo ao Município, nenhum custo adicional.</w:t>
      </w:r>
    </w:p>
    <w:p w14:paraId="60A5B8C9" w14:textId="77777777" w:rsidR="00D834B6" w:rsidRPr="002F0F6A" w:rsidRDefault="00D834B6" w:rsidP="00D834B6">
      <w:pPr>
        <w:spacing w:line="276" w:lineRule="auto"/>
        <w:contextualSpacing/>
        <w:jc w:val="both"/>
        <w:rPr>
          <w:rFonts w:ascii="Arial" w:hAnsi="Arial" w:cs="Arial"/>
          <w:sz w:val="24"/>
          <w:szCs w:val="24"/>
        </w:rPr>
      </w:pPr>
    </w:p>
    <w:p w14:paraId="50AEE816"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12.</w:t>
      </w:r>
      <w:r w:rsidRPr="002F0F6A">
        <w:rPr>
          <w:rFonts w:ascii="Arial" w:hAnsi="Arial" w:cs="Arial"/>
          <w:b/>
          <w:sz w:val="24"/>
          <w:szCs w:val="24"/>
        </w:rPr>
        <w:tab/>
        <w:t>CRITÉRIOS DE SELEÇÃO DO FORNECEDOR E REQUISITOS DE CONTRATAÇÃO</w:t>
      </w:r>
    </w:p>
    <w:p w14:paraId="610A7180"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12.1</w:t>
      </w:r>
      <w:r w:rsidRPr="002F0F6A">
        <w:rPr>
          <w:rFonts w:ascii="Arial" w:hAnsi="Arial" w:cs="Arial"/>
          <w:sz w:val="24"/>
          <w:szCs w:val="24"/>
        </w:rPr>
        <w:tab/>
        <w:t>As exigências de habilitação jurídica e de regularidade fiscal e trabalhista são as usuais para a generalidade dos objetos, conforme disciplinado em edital.</w:t>
      </w:r>
    </w:p>
    <w:p w14:paraId="68B12FB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12.2</w:t>
      </w:r>
      <w:r w:rsidRPr="002F0F6A">
        <w:rPr>
          <w:rFonts w:ascii="Arial" w:hAnsi="Arial" w:cs="Arial"/>
          <w:sz w:val="24"/>
          <w:szCs w:val="24"/>
        </w:rPr>
        <w:tab/>
        <w:t>Os critérios de qualificação econômico-financeira a serem atendidos pelo fornecedor estarão previstos no edital.</w:t>
      </w:r>
    </w:p>
    <w:p w14:paraId="70804EC1"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12.3</w:t>
      </w:r>
      <w:r w:rsidRPr="002F0F6A">
        <w:rPr>
          <w:rFonts w:ascii="Arial" w:hAnsi="Arial" w:cs="Arial"/>
          <w:sz w:val="24"/>
          <w:szCs w:val="24"/>
        </w:rPr>
        <w:tab/>
        <w:t>Os critérios de qualificação técnica a serem atendidos pelo fornecedor serão aqueles estabelecidos no edital;</w:t>
      </w:r>
    </w:p>
    <w:p w14:paraId="055A22B3"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12.4</w:t>
      </w:r>
      <w:r w:rsidRPr="002F0F6A">
        <w:rPr>
          <w:rFonts w:ascii="Arial" w:hAnsi="Arial" w:cs="Arial"/>
          <w:sz w:val="24"/>
          <w:szCs w:val="24"/>
        </w:rPr>
        <w:tab/>
        <w:t>O critério de julgamento da proposta estará definido no corpo do edital, optando pela modalidade de Pregão  Eletrônico.</w:t>
      </w:r>
    </w:p>
    <w:p w14:paraId="6DF1E5BF"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12.5</w:t>
      </w:r>
      <w:r w:rsidRPr="002F0F6A">
        <w:rPr>
          <w:rFonts w:ascii="Arial" w:hAnsi="Arial" w:cs="Arial"/>
          <w:sz w:val="24"/>
          <w:szCs w:val="24"/>
        </w:rPr>
        <w:tab/>
        <w:t>As regras de desempate entre propostas são as discriminadas no edital.</w:t>
      </w:r>
    </w:p>
    <w:p w14:paraId="7407BD7B"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 xml:space="preserve"> </w:t>
      </w:r>
    </w:p>
    <w:p w14:paraId="67FD0381"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13</w:t>
      </w:r>
      <w:r w:rsidRPr="002F0F6A">
        <w:rPr>
          <w:rFonts w:ascii="Arial" w:hAnsi="Arial" w:cs="Arial"/>
          <w:b/>
          <w:sz w:val="24"/>
          <w:szCs w:val="24"/>
        </w:rPr>
        <w:tab/>
        <w:t>ALTERAÇÃO SUBJETIVA</w:t>
      </w:r>
    </w:p>
    <w:p w14:paraId="707C5463"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13.1</w:t>
      </w:r>
      <w:r w:rsidRPr="002F0F6A">
        <w:rPr>
          <w:rFonts w:ascii="Arial" w:hAnsi="Arial" w:cs="Arial"/>
          <w:b/>
          <w:sz w:val="24"/>
          <w:szCs w:val="24"/>
        </w:rPr>
        <w:tab/>
      </w:r>
      <w:r w:rsidRPr="002F0F6A">
        <w:rPr>
          <w:rFonts w:ascii="Arial" w:hAnsi="Arial" w:cs="Arial"/>
          <w:sz w:val="24"/>
          <w:szCs w:val="24"/>
        </w:rPr>
        <w:t>É admissível a continuidade do contrato administrativo quando houver fusão, cisão ou incorporação do Contratado com outra pessoa jurídica, desde que:</w:t>
      </w:r>
    </w:p>
    <w:p w14:paraId="6CBE42B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a) sejam observados pela nova pessoa jurídica todos os requisitos de habilitação exigidos na licitação original;</w:t>
      </w:r>
    </w:p>
    <w:p w14:paraId="5A123DEC"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lastRenderedPageBreak/>
        <w:t>b) sejam mantidas as demais cláusulas e condições do contrato; e</w:t>
      </w:r>
    </w:p>
    <w:p w14:paraId="08DE5FAE"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c) não haja prejuízo à execução do objeto pactuado e haja anuência expressa da Administração à continuidade do contrato.</w:t>
      </w:r>
    </w:p>
    <w:p w14:paraId="56093AA0"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13.2</w:t>
      </w:r>
      <w:r w:rsidRPr="002F0F6A">
        <w:rPr>
          <w:rFonts w:ascii="Arial" w:hAnsi="Arial" w:cs="Arial"/>
          <w:b/>
          <w:sz w:val="24"/>
          <w:szCs w:val="24"/>
        </w:rPr>
        <w:tab/>
      </w:r>
      <w:r w:rsidRPr="002F0F6A">
        <w:rPr>
          <w:rFonts w:ascii="Arial" w:hAnsi="Arial" w:cs="Arial"/>
          <w:sz w:val="24"/>
          <w:szCs w:val="24"/>
        </w:rPr>
        <w:t>A alteração subjetiva a que se refere o item 13.1 deverá ser formalizada por termo aditivo ao contrato.</w:t>
      </w:r>
    </w:p>
    <w:p w14:paraId="3B1AF09B" w14:textId="77777777" w:rsidR="00D834B6" w:rsidRPr="002F0F6A" w:rsidRDefault="00D834B6" w:rsidP="00D834B6">
      <w:pPr>
        <w:spacing w:line="276" w:lineRule="auto"/>
        <w:contextualSpacing/>
        <w:jc w:val="both"/>
        <w:rPr>
          <w:rFonts w:ascii="Arial" w:hAnsi="Arial" w:cs="Arial"/>
          <w:sz w:val="24"/>
          <w:szCs w:val="24"/>
        </w:rPr>
      </w:pPr>
    </w:p>
    <w:p w14:paraId="138D340B"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14.</w:t>
      </w:r>
      <w:r w:rsidRPr="002F0F6A">
        <w:rPr>
          <w:rFonts w:ascii="Arial" w:hAnsi="Arial" w:cs="Arial"/>
          <w:b/>
          <w:sz w:val="24"/>
          <w:szCs w:val="24"/>
        </w:rPr>
        <w:tab/>
        <w:t>SUBCONTRATAÇÃO</w:t>
      </w:r>
    </w:p>
    <w:p w14:paraId="2B12334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14.1</w:t>
      </w:r>
      <w:r w:rsidRPr="002F0F6A">
        <w:rPr>
          <w:rFonts w:ascii="Arial" w:hAnsi="Arial" w:cs="Arial"/>
          <w:sz w:val="24"/>
          <w:szCs w:val="24"/>
        </w:rPr>
        <w:tab/>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4462E37" w14:textId="77777777" w:rsidR="00D834B6" w:rsidRPr="002F0F6A" w:rsidRDefault="00D834B6" w:rsidP="00D834B6">
      <w:pPr>
        <w:spacing w:line="276" w:lineRule="auto"/>
        <w:contextualSpacing/>
        <w:jc w:val="both"/>
        <w:rPr>
          <w:rFonts w:ascii="Arial" w:hAnsi="Arial" w:cs="Arial"/>
          <w:sz w:val="24"/>
          <w:szCs w:val="24"/>
        </w:rPr>
      </w:pPr>
    </w:p>
    <w:p w14:paraId="4367E4BF"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15.</w:t>
      </w:r>
      <w:r w:rsidRPr="002F0F6A">
        <w:rPr>
          <w:rFonts w:ascii="Arial" w:hAnsi="Arial" w:cs="Arial"/>
          <w:b/>
          <w:sz w:val="24"/>
          <w:szCs w:val="24"/>
        </w:rPr>
        <w:tab/>
        <w:t>DA GARANTIA DE EXECUÇÃO</w:t>
      </w:r>
    </w:p>
    <w:p w14:paraId="03BF5B77"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15.1</w:t>
      </w:r>
      <w:r w:rsidRPr="002F0F6A">
        <w:rPr>
          <w:rFonts w:ascii="Arial" w:hAnsi="Arial" w:cs="Arial"/>
          <w:sz w:val="24"/>
          <w:szCs w:val="24"/>
        </w:rPr>
        <w:tab/>
        <w:t>Não haverá exigência de garantia contratual da execução do objeto porque não há elevado risco de danos à administração.</w:t>
      </w:r>
    </w:p>
    <w:p w14:paraId="5F24A32B" w14:textId="77777777" w:rsidR="00D834B6" w:rsidRPr="002F0F6A" w:rsidRDefault="00D834B6" w:rsidP="00D834B6">
      <w:pPr>
        <w:spacing w:line="276" w:lineRule="auto"/>
        <w:contextualSpacing/>
        <w:jc w:val="both"/>
        <w:rPr>
          <w:rFonts w:ascii="Arial" w:hAnsi="Arial" w:cs="Arial"/>
          <w:b/>
          <w:sz w:val="24"/>
          <w:szCs w:val="24"/>
        </w:rPr>
      </w:pPr>
    </w:p>
    <w:p w14:paraId="1B9498A4"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16</w:t>
      </w:r>
      <w:r w:rsidRPr="002F0F6A">
        <w:rPr>
          <w:rFonts w:ascii="Arial" w:hAnsi="Arial" w:cs="Arial"/>
          <w:b/>
          <w:sz w:val="24"/>
          <w:szCs w:val="24"/>
        </w:rPr>
        <w:tab/>
        <w:t>VIGÊNCIA</w:t>
      </w:r>
    </w:p>
    <w:p w14:paraId="2EB09443" w14:textId="63A09159"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16.1</w:t>
      </w:r>
      <w:r w:rsidRPr="002F0F6A">
        <w:rPr>
          <w:rFonts w:ascii="Arial" w:hAnsi="Arial" w:cs="Arial"/>
          <w:sz w:val="24"/>
          <w:szCs w:val="24"/>
        </w:rPr>
        <w:tab/>
        <w:t>O contrato terá vigência a partir da data de sua assinatura até o dia 31/12/202</w:t>
      </w:r>
      <w:r w:rsidR="00483CC8" w:rsidRPr="002F0F6A">
        <w:rPr>
          <w:rFonts w:ascii="Arial" w:hAnsi="Arial" w:cs="Arial"/>
          <w:sz w:val="24"/>
          <w:szCs w:val="24"/>
        </w:rPr>
        <w:t>6</w:t>
      </w:r>
      <w:r w:rsidRPr="002F0F6A">
        <w:rPr>
          <w:rFonts w:ascii="Arial" w:hAnsi="Arial" w:cs="Arial"/>
          <w:sz w:val="24"/>
          <w:szCs w:val="24"/>
        </w:rPr>
        <w:t>. A inserção do prazo de vigência no termo de referência segue o disposto na alínea “a” do inciso XXIII do art. 6º da Lei Federal n.º 14.133, de 2021.</w:t>
      </w:r>
    </w:p>
    <w:p w14:paraId="47348929" w14:textId="77777777" w:rsidR="00D834B6" w:rsidRPr="002F0F6A" w:rsidRDefault="00D834B6" w:rsidP="00D834B6">
      <w:pPr>
        <w:spacing w:line="276" w:lineRule="auto"/>
        <w:contextualSpacing/>
        <w:jc w:val="both"/>
        <w:rPr>
          <w:rFonts w:ascii="Arial" w:hAnsi="Arial" w:cs="Arial"/>
          <w:sz w:val="24"/>
          <w:szCs w:val="24"/>
        </w:rPr>
      </w:pPr>
    </w:p>
    <w:p w14:paraId="457EB3EC"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17</w:t>
      </w:r>
      <w:r w:rsidRPr="002F0F6A">
        <w:rPr>
          <w:rFonts w:ascii="Arial" w:hAnsi="Arial" w:cs="Arial"/>
          <w:b/>
          <w:sz w:val="24"/>
          <w:szCs w:val="24"/>
        </w:rPr>
        <w:tab/>
        <w:t>DO REAJUSTAMENTO.</w:t>
      </w:r>
    </w:p>
    <w:p w14:paraId="28C95042"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17.1</w:t>
      </w:r>
      <w:r w:rsidRPr="002F0F6A">
        <w:rPr>
          <w:rFonts w:ascii="Arial" w:hAnsi="Arial" w:cs="Arial"/>
          <w:sz w:val="24"/>
          <w:szCs w:val="24"/>
        </w:rPr>
        <w:tab/>
        <w:t>A periodicidade de reajuste do valor deste contrato será,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E18C08E"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269FD37D"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17.1.1</w:t>
      </w:r>
      <w:r w:rsidRPr="002F0F6A">
        <w:rPr>
          <w:rFonts w:ascii="Arial" w:hAnsi="Arial" w:cs="Arial"/>
          <w:sz w:val="24"/>
          <w:szCs w:val="24"/>
        </w:rPr>
        <w:tab/>
        <w:t>A data-base do reajuste será vinculada à data do orçamento estimado.</w:t>
      </w:r>
    </w:p>
    <w:p w14:paraId="5C813C53"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17.1.2</w:t>
      </w:r>
      <w:r w:rsidRPr="002F0F6A">
        <w:rPr>
          <w:rFonts w:ascii="Arial" w:hAnsi="Arial" w:cs="Arial"/>
          <w:sz w:val="24"/>
          <w:szCs w:val="24"/>
        </w:rPr>
        <w:tab/>
        <w:t>O reajuste será concedido mediante simples apostilamento, conforme dispõe o art. 136 da Lei Federal n.º 14.133, de 2021.</w:t>
      </w:r>
    </w:p>
    <w:p w14:paraId="64F414CA"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17.2</w:t>
      </w:r>
      <w:r w:rsidRPr="002F0F6A">
        <w:rPr>
          <w:rFonts w:ascii="Arial" w:hAnsi="Arial" w:cs="Arial"/>
          <w:sz w:val="24"/>
          <w:szCs w:val="24"/>
        </w:rPr>
        <w:tab/>
        <w:t>Não serão admitidos apostilamentos com efeitos financeiros retroativos à data da sua assinatura.</w:t>
      </w:r>
    </w:p>
    <w:p w14:paraId="02CE8505"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17.3</w:t>
      </w:r>
      <w:r w:rsidRPr="002F0F6A">
        <w:rPr>
          <w:rFonts w:ascii="Arial" w:hAnsi="Arial" w:cs="Arial"/>
          <w:sz w:val="24"/>
          <w:szCs w:val="24"/>
        </w:rPr>
        <w:tab/>
        <w:t>A concessão de reajustes não pagos na época oportuna será apurada por procedimento próprio.</w:t>
      </w:r>
    </w:p>
    <w:p w14:paraId="47D1B90E" w14:textId="77777777" w:rsidR="00D834B6" w:rsidRPr="002F0F6A" w:rsidRDefault="00D834B6" w:rsidP="00D834B6">
      <w:pPr>
        <w:spacing w:line="276" w:lineRule="auto"/>
        <w:contextualSpacing/>
        <w:jc w:val="both"/>
        <w:rPr>
          <w:rFonts w:ascii="Arial" w:hAnsi="Arial" w:cs="Arial"/>
          <w:sz w:val="24"/>
          <w:szCs w:val="24"/>
        </w:rPr>
      </w:pPr>
    </w:p>
    <w:p w14:paraId="53B51651"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18</w:t>
      </w:r>
      <w:r w:rsidRPr="002F0F6A">
        <w:rPr>
          <w:rFonts w:ascii="Arial" w:hAnsi="Arial" w:cs="Arial"/>
          <w:b/>
          <w:sz w:val="24"/>
          <w:szCs w:val="24"/>
        </w:rPr>
        <w:tab/>
        <w:t>DOS RECURSOS ORÇAMENTÁRIOS.</w:t>
      </w:r>
    </w:p>
    <w:p w14:paraId="6526162A" w14:textId="77777777" w:rsidR="00D834B6" w:rsidRPr="002F0F6A" w:rsidRDefault="00D834B6" w:rsidP="00D834B6">
      <w:pPr>
        <w:spacing w:line="276" w:lineRule="auto"/>
        <w:contextualSpacing/>
        <w:jc w:val="both"/>
        <w:rPr>
          <w:rFonts w:ascii="Arial" w:hAnsi="Arial" w:cs="Arial"/>
          <w:b/>
          <w:sz w:val="24"/>
          <w:szCs w:val="24"/>
        </w:rPr>
      </w:pPr>
    </w:p>
    <w:p w14:paraId="012D22F3"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18.1</w:t>
      </w:r>
      <w:r w:rsidRPr="002F0F6A">
        <w:rPr>
          <w:rFonts w:ascii="Arial" w:hAnsi="Arial" w:cs="Arial"/>
          <w:sz w:val="24"/>
          <w:szCs w:val="24"/>
        </w:rPr>
        <w:tab/>
        <w:t>As despesas decorrentes da presente contratação correrão à conta de recursos específicos consignados no Orçamento Geral do Município deste exercício, na dotação abaixo discriminada:</w:t>
      </w:r>
    </w:p>
    <w:p w14:paraId="3BA28803" w14:textId="77777777" w:rsidR="00D834B6" w:rsidRPr="002F0F6A" w:rsidRDefault="00D834B6" w:rsidP="00D834B6">
      <w:pPr>
        <w:spacing w:line="276" w:lineRule="auto"/>
        <w:contextualSpacing/>
        <w:jc w:val="both"/>
        <w:rPr>
          <w:rFonts w:ascii="Arial" w:hAnsi="Arial" w:cs="Arial"/>
          <w:sz w:val="24"/>
          <w:szCs w:val="24"/>
        </w:rPr>
      </w:pPr>
    </w:p>
    <w:tbl>
      <w:tblPr>
        <w:tblW w:w="9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100"/>
        <w:gridCol w:w="3037"/>
        <w:gridCol w:w="2058"/>
      </w:tblGrid>
      <w:tr w:rsidR="002F0F6A" w:rsidRPr="002F0F6A" w14:paraId="3C0DA221" w14:textId="77777777" w:rsidTr="00330A62">
        <w:trPr>
          <w:trHeight w:val="248"/>
          <w:jc w:val="center"/>
        </w:trPr>
        <w:tc>
          <w:tcPr>
            <w:tcW w:w="1848" w:type="dxa"/>
            <w:vAlign w:val="center"/>
            <w:hideMark/>
          </w:tcPr>
          <w:p w14:paraId="048246D1" w14:textId="77777777" w:rsidR="008875DE" w:rsidRPr="002F0F6A" w:rsidRDefault="008875DE" w:rsidP="00F650FB">
            <w:pPr>
              <w:jc w:val="center"/>
              <w:rPr>
                <w:rFonts w:ascii="Arial" w:hAnsi="Arial" w:cs="Arial"/>
              </w:rPr>
            </w:pPr>
            <w:r w:rsidRPr="002F0F6A">
              <w:rPr>
                <w:rFonts w:ascii="Arial" w:hAnsi="Arial" w:cs="Arial"/>
              </w:rPr>
              <w:t>Unidade</w:t>
            </w:r>
          </w:p>
        </w:tc>
        <w:tc>
          <w:tcPr>
            <w:tcW w:w="2100" w:type="dxa"/>
            <w:vAlign w:val="center"/>
            <w:hideMark/>
          </w:tcPr>
          <w:p w14:paraId="14E35FFD" w14:textId="77777777" w:rsidR="008875DE" w:rsidRPr="002F0F6A" w:rsidRDefault="008875DE" w:rsidP="00F650FB">
            <w:pPr>
              <w:jc w:val="center"/>
              <w:rPr>
                <w:rFonts w:ascii="Arial" w:hAnsi="Arial" w:cs="Arial"/>
              </w:rPr>
            </w:pPr>
            <w:r w:rsidRPr="002F0F6A">
              <w:rPr>
                <w:rFonts w:ascii="Arial" w:hAnsi="Arial" w:cs="Arial"/>
              </w:rPr>
              <w:t>Atividade</w:t>
            </w:r>
          </w:p>
        </w:tc>
        <w:tc>
          <w:tcPr>
            <w:tcW w:w="3037" w:type="dxa"/>
            <w:vAlign w:val="center"/>
            <w:hideMark/>
          </w:tcPr>
          <w:p w14:paraId="71E62D99" w14:textId="77777777" w:rsidR="008875DE" w:rsidRPr="002F0F6A" w:rsidRDefault="008875DE" w:rsidP="00F650FB">
            <w:pPr>
              <w:jc w:val="center"/>
              <w:rPr>
                <w:rFonts w:ascii="Arial" w:hAnsi="Arial" w:cs="Arial"/>
              </w:rPr>
            </w:pPr>
            <w:r w:rsidRPr="002F0F6A">
              <w:rPr>
                <w:rFonts w:ascii="Arial" w:hAnsi="Arial" w:cs="Arial"/>
              </w:rPr>
              <w:t>Elemento de Despesas</w:t>
            </w:r>
          </w:p>
        </w:tc>
        <w:tc>
          <w:tcPr>
            <w:tcW w:w="2058" w:type="dxa"/>
            <w:vAlign w:val="center"/>
            <w:hideMark/>
          </w:tcPr>
          <w:p w14:paraId="267044D7" w14:textId="77777777" w:rsidR="008875DE" w:rsidRPr="002F0F6A" w:rsidRDefault="008875DE" w:rsidP="00F650FB">
            <w:pPr>
              <w:jc w:val="center"/>
              <w:rPr>
                <w:rFonts w:ascii="Arial" w:hAnsi="Arial" w:cs="Arial"/>
              </w:rPr>
            </w:pPr>
            <w:r w:rsidRPr="002F0F6A">
              <w:rPr>
                <w:rFonts w:ascii="Arial" w:hAnsi="Arial" w:cs="Arial"/>
              </w:rPr>
              <w:t>Fonte de Recurso</w:t>
            </w:r>
          </w:p>
        </w:tc>
      </w:tr>
      <w:tr w:rsidR="002F0F6A" w:rsidRPr="002F0F6A" w14:paraId="4F4B6AA8" w14:textId="77777777" w:rsidTr="00330A62">
        <w:trPr>
          <w:trHeight w:val="192"/>
          <w:jc w:val="center"/>
        </w:trPr>
        <w:tc>
          <w:tcPr>
            <w:tcW w:w="1848" w:type="dxa"/>
            <w:vAlign w:val="center"/>
          </w:tcPr>
          <w:p w14:paraId="7211A467" w14:textId="77777777" w:rsidR="008875DE" w:rsidRPr="002F0F6A" w:rsidRDefault="008875DE" w:rsidP="00F650FB">
            <w:pPr>
              <w:rPr>
                <w:rFonts w:ascii="Arial" w:hAnsi="Arial" w:cs="Arial"/>
              </w:rPr>
            </w:pPr>
            <w:r w:rsidRPr="002F0F6A">
              <w:rPr>
                <w:rFonts w:ascii="Arial" w:hAnsi="Arial" w:cs="Arial"/>
              </w:rPr>
              <w:t>2.031-SEC. DE ADMINISTRACAO</w:t>
            </w:r>
          </w:p>
        </w:tc>
        <w:tc>
          <w:tcPr>
            <w:tcW w:w="2100" w:type="dxa"/>
            <w:vAlign w:val="center"/>
          </w:tcPr>
          <w:p w14:paraId="29DCEA25" w14:textId="77777777" w:rsidR="008875DE" w:rsidRPr="002F0F6A" w:rsidRDefault="008875DE" w:rsidP="00F650FB">
            <w:pPr>
              <w:rPr>
                <w:rFonts w:ascii="Arial" w:hAnsi="Arial" w:cs="Arial"/>
              </w:rPr>
            </w:pPr>
            <w:r w:rsidRPr="002F0F6A">
              <w:rPr>
                <w:rFonts w:ascii="Arial" w:hAnsi="Arial" w:cs="Arial"/>
              </w:rPr>
              <w:t>2007 - Gestão das ações da Sec. de Administração</w:t>
            </w:r>
          </w:p>
        </w:tc>
        <w:tc>
          <w:tcPr>
            <w:tcW w:w="3037" w:type="dxa"/>
            <w:vAlign w:val="center"/>
          </w:tcPr>
          <w:p w14:paraId="1B0F687B" w14:textId="77777777" w:rsidR="008875DE" w:rsidRPr="002F0F6A" w:rsidRDefault="008875DE" w:rsidP="00F650FB">
            <w:pPr>
              <w:rPr>
                <w:rFonts w:ascii="Arial" w:hAnsi="Arial" w:cs="Arial"/>
              </w:rPr>
            </w:pPr>
            <w:r w:rsidRPr="002F0F6A">
              <w:rPr>
                <w:rFonts w:ascii="Arial" w:hAnsi="Arial" w:cs="Arial"/>
              </w:rPr>
              <w:t>3.3.9.0.39.00.00 - OUTROS SERV TERCEIROS - P. JURIDICA</w:t>
            </w:r>
          </w:p>
        </w:tc>
        <w:tc>
          <w:tcPr>
            <w:tcW w:w="2058" w:type="dxa"/>
            <w:vAlign w:val="center"/>
          </w:tcPr>
          <w:p w14:paraId="392804C2" w14:textId="77777777" w:rsidR="008875DE" w:rsidRPr="002F0F6A" w:rsidRDefault="008875DE" w:rsidP="00F650FB">
            <w:pPr>
              <w:jc w:val="center"/>
              <w:rPr>
                <w:rFonts w:ascii="Arial" w:hAnsi="Arial" w:cs="Arial"/>
                <w:bCs/>
              </w:rPr>
            </w:pPr>
            <w:r w:rsidRPr="002F0F6A">
              <w:rPr>
                <w:rFonts w:ascii="Arial" w:hAnsi="Arial" w:cs="Arial"/>
                <w:bCs/>
              </w:rPr>
              <w:t>1500</w:t>
            </w:r>
          </w:p>
        </w:tc>
      </w:tr>
      <w:tr w:rsidR="002F0F6A" w:rsidRPr="002F0F6A" w14:paraId="300DAD15" w14:textId="77777777" w:rsidTr="00330A62">
        <w:trPr>
          <w:trHeight w:val="192"/>
          <w:jc w:val="center"/>
        </w:trPr>
        <w:tc>
          <w:tcPr>
            <w:tcW w:w="1848" w:type="dxa"/>
            <w:vAlign w:val="center"/>
          </w:tcPr>
          <w:p w14:paraId="1B478341" w14:textId="77777777" w:rsidR="008875DE" w:rsidRPr="002F0F6A" w:rsidRDefault="008875DE" w:rsidP="00F650FB">
            <w:pPr>
              <w:rPr>
                <w:rFonts w:ascii="Arial" w:hAnsi="Arial" w:cs="Arial"/>
              </w:rPr>
            </w:pPr>
          </w:p>
        </w:tc>
        <w:tc>
          <w:tcPr>
            <w:tcW w:w="2100" w:type="dxa"/>
            <w:vAlign w:val="center"/>
          </w:tcPr>
          <w:p w14:paraId="21830E63" w14:textId="77777777" w:rsidR="008875DE" w:rsidRPr="002F0F6A" w:rsidRDefault="008875DE" w:rsidP="00F650FB">
            <w:pPr>
              <w:rPr>
                <w:rFonts w:ascii="Arial" w:hAnsi="Arial" w:cs="Arial"/>
              </w:rPr>
            </w:pPr>
            <w:r w:rsidRPr="002F0F6A">
              <w:rPr>
                <w:rFonts w:ascii="Arial" w:hAnsi="Arial" w:cs="Arial"/>
              </w:rPr>
              <w:t>2011 - Gestão das ações da Secretaria de Finanças</w:t>
            </w:r>
          </w:p>
        </w:tc>
        <w:tc>
          <w:tcPr>
            <w:tcW w:w="3037" w:type="dxa"/>
            <w:vAlign w:val="center"/>
          </w:tcPr>
          <w:p w14:paraId="3BCBA12A" w14:textId="77777777" w:rsidR="008875DE" w:rsidRPr="002F0F6A" w:rsidRDefault="008875DE" w:rsidP="00F650FB">
            <w:pPr>
              <w:rPr>
                <w:rFonts w:ascii="Arial" w:hAnsi="Arial" w:cs="Arial"/>
              </w:rPr>
            </w:pPr>
            <w:r w:rsidRPr="002F0F6A">
              <w:rPr>
                <w:rFonts w:ascii="Arial" w:hAnsi="Arial" w:cs="Arial"/>
              </w:rPr>
              <w:t>3.3.9.0.39.00.00 - OUTROS SERV TERCEIROS - P. JURIDICA</w:t>
            </w:r>
          </w:p>
        </w:tc>
        <w:tc>
          <w:tcPr>
            <w:tcW w:w="2058" w:type="dxa"/>
            <w:vAlign w:val="center"/>
          </w:tcPr>
          <w:p w14:paraId="0DF2A0C0" w14:textId="77777777" w:rsidR="008875DE" w:rsidRPr="002F0F6A" w:rsidRDefault="008875DE" w:rsidP="00F650FB">
            <w:pPr>
              <w:jc w:val="center"/>
              <w:rPr>
                <w:rFonts w:ascii="Arial" w:hAnsi="Arial" w:cs="Arial"/>
                <w:bCs/>
              </w:rPr>
            </w:pPr>
            <w:r w:rsidRPr="002F0F6A">
              <w:rPr>
                <w:rFonts w:ascii="Arial" w:hAnsi="Arial" w:cs="Arial"/>
                <w:bCs/>
              </w:rPr>
              <w:t>1500</w:t>
            </w:r>
          </w:p>
        </w:tc>
      </w:tr>
      <w:tr w:rsidR="002F0F6A" w:rsidRPr="002F0F6A" w14:paraId="254307D8" w14:textId="77777777" w:rsidTr="00330A62">
        <w:trPr>
          <w:trHeight w:val="192"/>
          <w:jc w:val="center"/>
        </w:trPr>
        <w:tc>
          <w:tcPr>
            <w:tcW w:w="1848" w:type="dxa"/>
            <w:vAlign w:val="center"/>
          </w:tcPr>
          <w:p w14:paraId="17B5D579" w14:textId="77777777" w:rsidR="008875DE" w:rsidRPr="002F0F6A" w:rsidRDefault="008875DE" w:rsidP="00F650FB">
            <w:pPr>
              <w:rPr>
                <w:rFonts w:ascii="Arial" w:hAnsi="Arial" w:cs="Arial"/>
              </w:rPr>
            </w:pPr>
            <w:r w:rsidRPr="002F0F6A">
              <w:rPr>
                <w:rFonts w:ascii="Arial" w:hAnsi="Arial" w:cs="Arial"/>
              </w:rPr>
              <w:t>2061 - DEPT - FUNDO MUNIC. DE CULTURA</w:t>
            </w:r>
          </w:p>
        </w:tc>
        <w:tc>
          <w:tcPr>
            <w:tcW w:w="2100" w:type="dxa"/>
            <w:vAlign w:val="center"/>
          </w:tcPr>
          <w:p w14:paraId="35CB4A71" w14:textId="77777777" w:rsidR="008875DE" w:rsidRPr="002F0F6A" w:rsidRDefault="008875DE" w:rsidP="00F650FB">
            <w:pPr>
              <w:rPr>
                <w:rFonts w:ascii="Arial" w:hAnsi="Arial" w:cs="Arial"/>
              </w:rPr>
            </w:pPr>
            <w:r w:rsidRPr="002F0F6A">
              <w:rPr>
                <w:rFonts w:ascii="Arial" w:hAnsi="Arial" w:cs="Arial"/>
              </w:rPr>
              <w:t>2026 - Manutenção e Promoção de Eventos e Festas Populares</w:t>
            </w:r>
          </w:p>
        </w:tc>
        <w:tc>
          <w:tcPr>
            <w:tcW w:w="3037" w:type="dxa"/>
            <w:vAlign w:val="center"/>
          </w:tcPr>
          <w:p w14:paraId="52F38F77" w14:textId="77777777" w:rsidR="008875DE" w:rsidRPr="002F0F6A" w:rsidRDefault="008875DE" w:rsidP="00F650FB">
            <w:pPr>
              <w:rPr>
                <w:rFonts w:ascii="Arial" w:hAnsi="Arial" w:cs="Arial"/>
              </w:rPr>
            </w:pPr>
            <w:r w:rsidRPr="002F0F6A">
              <w:rPr>
                <w:rFonts w:ascii="Arial" w:hAnsi="Arial" w:cs="Arial"/>
              </w:rPr>
              <w:t>3.3.9.0.39.00.00 - OUTROS SERV TERCEIROS - P. JURIDICA</w:t>
            </w:r>
          </w:p>
        </w:tc>
        <w:tc>
          <w:tcPr>
            <w:tcW w:w="2058" w:type="dxa"/>
            <w:vAlign w:val="center"/>
          </w:tcPr>
          <w:p w14:paraId="64D3ADD5" w14:textId="77777777" w:rsidR="008875DE" w:rsidRPr="002F0F6A" w:rsidRDefault="008875DE" w:rsidP="00F650FB">
            <w:pPr>
              <w:jc w:val="center"/>
              <w:rPr>
                <w:rFonts w:ascii="Arial" w:hAnsi="Arial" w:cs="Arial"/>
                <w:bCs/>
              </w:rPr>
            </w:pPr>
            <w:r w:rsidRPr="002F0F6A">
              <w:rPr>
                <w:rFonts w:ascii="Arial" w:hAnsi="Arial" w:cs="Arial"/>
                <w:bCs/>
              </w:rPr>
              <w:t>1500</w:t>
            </w:r>
          </w:p>
          <w:p w14:paraId="27C0A9E9" w14:textId="77777777" w:rsidR="008875DE" w:rsidRPr="002F0F6A" w:rsidRDefault="008875DE" w:rsidP="00F650FB">
            <w:pPr>
              <w:jc w:val="center"/>
              <w:rPr>
                <w:rFonts w:ascii="Arial" w:hAnsi="Arial" w:cs="Arial"/>
                <w:bCs/>
              </w:rPr>
            </w:pPr>
            <w:r w:rsidRPr="002F0F6A">
              <w:rPr>
                <w:rFonts w:ascii="Arial" w:hAnsi="Arial" w:cs="Arial"/>
                <w:bCs/>
              </w:rPr>
              <w:t>/1701</w:t>
            </w:r>
          </w:p>
        </w:tc>
      </w:tr>
      <w:tr w:rsidR="002F0F6A" w:rsidRPr="002F0F6A" w14:paraId="5F1DD014" w14:textId="77777777" w:rsidTr="00330A62">
        <w:trPr>
          <w:trHeight w:val="192"/>
          <w:jc w:val="center"/>
        </w:trPr>
        <w:tc>
          <w:tcPr>
            <w:tcW w:w="1848" w:type="dxa"/>
            <w:vAlign w:val="center"/>
          </w:tcPr>
          <w:p w14:paraId="1790A5CA" w14:textId="77777777" w:rsidR="008875DE" w:rsidRPr="002F0F6A" w:rsidRDefault="008875DE" w:rsidP="00F650FB">
            <w:pPr>
              <w:jc w:val="center"/>
              <w:rPr>
                <w:rFonts w:ascii="Arial" w:hAnsi="Arial" w:cs="Arial"/>
              </w:rPr>
            </w:pPr>
          </w:p>
        </w:tc>
        <w:tc>
          <w:tcPr>
            <w:tcW w:w="2100" w:type="dxa"/>
            <w:vAlign w:val="center"/>
          </w:tcPr>
          <w:p w14:paraId="2334F254" w14:textId="2B74C264" w:rsidR="008875DE" w:rsidRPr="002F0F6A" w:rsidRDefault="008875DE" w:rsidP="00BC557C">
            <w:pPr>
              <w:rPr>
                <w:rFonts w:ascii="Arial" w:hAnsi="Arial" w:cs="Arial"/>
              </w:rPr>
            </w:pPr>
            <w:r w:rsidRPr="002F0F6A">
              <w:rPr>
                <w:rFonts w:ascii="Arial" w:hAnsi="Arial" w:cs="Arial"/>
              </w:rPr>
              <w:t>202</w:t>
            </w:r>
            <w:r w:rsidR="00BC557C" w:rsidRPr="002F0F6A">
              <w:rPr>
                <w:rFonts w:ascii="Arial" w:hAnsi="Arial" w:cs="Arial"/>
              </w:rPr>
              <w:t>6</w:t>
            </w:r>
            <w:r w:rsidRPr="002F0F6A">
              <w:rPr>
                <w:rFonts w:ascii="Arial" w:hAnsi="Arial" w:cs="Arial"/>
              </w:rPr>
              <w:t xml:space="preserve"> - Gestão das Ações Administrativas da Cultura e Desporto</w:t>
            </w:r>
          </w:p>
        </w:tc>
        <w:tc>
          <w:tcPr>
            <w:tcW w:w="3037" w:type="dxa"/>
            <w:vAlign w:val="center"/>
          </w:tcPr>
          <w:p w14:paraId="41413FFB" w14:textId="77777777" w:rsidR="008875DE" w:rsidRPr="002F0F6A" w:rsidRDefault="008875DE" w:rsidP="00F650FB">
            <w:pPr>
              <w:rPr>
                <w:rFonts w:ascii="Arial" w:hAnsi="Arial" w:cs="Arial"/>
              </w:rPr>
            </w:pPr>
            <w:r w:rsidRPr="002F0F6A">
              <w:rPr>
                <w:rFonts w:ascii="Arial" w:hAnsi="Arial" w:cs="Arial"/>
              </w:rPr>
              <w:t>3.3.9.0.39.00.00 - OUTROS SERV TERCEIROS - P. JURIDICA</w:t>
            </w:r>
          </w:p>
        </w:tc>
        <w:tc>
          <w:tcPr>
            <w:tcW w:w="2058" w:type="dxa"/>
            <w:vAlign w:val="center"/>
          </w:tcPr>
          <w:p w14:paraId="7F405440" w14:textId="77777777" w:rsidR="008875DE" w:rsidRPr="002F0F6A" w:rsidRDefault="008875DE" w:rsidP="00F650FB">
            <w:pPr>
              <w:jc w:val="center"/>
              <w:rPr>
                <w:rFonts w:ascii="Arial" w:hAnsi="Arial" w:cs="Arial"/>
                <w:bCs/>
              </w:rPr>
            </w:pPr>
            <w:r w:rsidRPr="002F0F6A">
              <w:rPr>
                <w:rFonts w:ascii="Arial" w:hAnsi="Arial" w:cs="Arial"/>
                <w:bCs/>
              </w:rPr>
              <w:t>1500</w:t>
            </w:r>
          </w:p>
          <w:p w14:paraId="61ED13CF" w14:textId="77777777" w:rsidR="008875DE" w:rsidRPr="002F0F6A" w:rsidRDefault="008875DE" w:rsidP="00F650FB">
            <w:pPr>
              <w:jc w:val="center"/>
              <w:rPr>
                <w:rFonts w:ascii="Arial" w:hAnsi="Arial" w:cs="Arial"/>
                <w:bCs/>
              </w:rPr>
            </w:pPr>
            <w:r w:rsidRPr="002F0F6A">
              <w:rPr>
                <w:rFonts w:ascii="Arial" w:hAnsi="Arial" w:cs="Arial"/>
              </w:rPr>
              <w:t>/1749</w:t>
            </w:r>
          </w:p>
        </w:tc>
      </w:tr>
      <w:tr w:rsidR="002F0F6A" w:rsidRPr="002F0F6A" w14:paraId="6EB213EB" w14:textId="77777777" w:rsidTr="00330A62">
        <w:trPr>
          <w:trHeight w:val="192"/>
          <w:jc w:val="center"/>
        </w:trPr>
        <w:tc>
          <w:tcPr>
            <w:tcW w:w="1848" w:type="dxa"/>
            <w:vAlign w:val="center"/>
          </w:tcPr>
          <w:p w14:paraId="15C46DFA" w14:textId="77777777" w:rsidR="008875DE" w:rsidRPr="002F0F6A" w:rsidRDefault="008875DE" w:rsidP="00F650FB">
            <w:pPr>
              <w:jc w:val="center"/>
              <w:rPr>
                <w:rFonts w:ascii="Arial" w:hAnsi="Arial" w:cs="Arial"/>
              </w:rPr>
            </w:pPr>
          </w:p>
        </w:tc>
        <w:tc>
          <w:tcPr>
            <w:tcW w:w="2100" w:type="dxa"/>
            <w:vAlign w:val="center"/>
          </w:tcPr>
          <w:p w14:paraId="2BBBDA13" w14:textId="77777777" w:rsidR="008875DE" w:rsidRPr="002F0F6A" w:rsidRDefault="008875DE" w:rsidP="00F650FB">
            <w:pPr>
              <w:rPr>
                <w:rFonts w:ascii="Arial" w:hAnsi="Arial" w:cs="Arial"/>
              </w:rPr>
            </w:pPr>
            <w:r w:rsidRPr="002F0F6A">
              <w:rPr>
                <w:rFonts w:ascii="Arial" w:hAnsi="Arial" w:cs="Arial"/>
              </w:rPr>
              <w:t>2030 - Manutenção e Desenvolvimento do Desporto Amador</w:t>
            </w:r>
          </w:p>
        </w:tc>
        <w:tc>
          <w:tcPr>
            <w:tcW w:w="3037" w:type="dxa"/>
            <w:vAlign w:val="center"/>
          </w:tcPr>
          <w:p w14:paraId="60A9E4F7" w14:textId="77777777" w:rsidR="008875DE" w:rsidRPr="002F0F6A" w:rsidRDefault="008875DE" w:rsidP="00F650FB">
            <w:pPr>
              <w:rPr>
                <w:rFonts w:ascii="Arial" w:hAnsi="Arial" w:cs="Arial"/>
              </w:rPr>
            </w:pPr>
            <w:r w:rsidRPr="002F0F6A">
              <w:rPr>
                <w:rFonts w:ascii="Arial" w:hAnsi="Arial" w:cs="Arial"/>
              </w:rPr>
              <w:t>3.3.9.0.39.00.00 - OUTROS SERV TERCEIROS - P. JURIDICA</w:t>
            </w:r>
          </w:p>
        </w:tc>
        <w:tc>
          <w:tcPr>
            <w:tcW w:w="2058" w:type="dxa"/>
            <w:vAlign w:val="center"/>
          </w:tcPr>
          <w:p w14:paraId="70C1BE4E" w14:textId="77777777" w:rsidR="008875DE" w:rsidRPr="002F0F6A" w:rsidRDefault="008875DE" w:rsidP="00F650FB">
            <w:pPr>
              <w:jc w:val="center"/>
              <w:rPr>
                <w:rFonts w:ascii="Arial" w:hAnsi="Arial" w:cs="Arial"/>
                <w:bCs/>
              </w:rPr>
            </w:pPr>
            <w:r w:rsidRPr="002F0F6A">
              <w:rPr>
                <w:rFonts w:ascii="Arial" w:hAnsi="Arial" w:cs="Arial"/>
                <w:bCs/>
              </w:rPr>
              <w:t>1500</w:t>
            </w:r>
          </w:p>
          <w:p w14:paraId="53AEA9BA" w14:textId="77777777" w:rsidR="008875DE" w:rsidRPr="002F0F6A" w:rsidRDefault="008875DE" w:rsidP="00F650FB">
            <w:pPr>
              <w:jc w:val="center"/>
              <w:rPr>
                <w:rFonts w:ascii="Arial" w:hAnsi="Arial" w:cs="Arial"/>
                <w:bCs/>
              </w:rPr>
            </w:pPr>
            <w:r w:rsidRPr="002F0F6A">
              <w:rPr>
                <w:rFonts w:ascii="Arial" w:hAnsi="Arial" w:cs="Arial"/>
                <w:bCs/>
              </w:rPr>
              <w:t>/1707</w:t>
            </w:r>
          </w:p>
        </w:tc>
      </w:tr>
      <w:tr w:rsidR="002F0F6A" w:rsidRPr="002F0F6A" w14:paraId="6A62E99C" w14:textId="77777777" w:rsidTr="00330A62">
        <w:trPr>
          <w:trHeight w:val="192"/>
          <w:jc w:val="center"/>
        </w:trPr>
        <w:tc>
          <w:tcPr>
            <w:tcW w:w="1848" w:type="dxa"/>
            <w:vAlign w:val="center"/>
          </w:tcPr>
          <w:p w14:paraId="40B305EC" w14:textId="77777777" w:rsidR="008875DE" w:rsidRPr="002F0F6A" w:rsidRDefault="008875DE" w:rsidP="00F650FB">
            <w:pPr>
              <w:rPr>
                <w:rFonts w:ascii="Arial" w:hAnsi="Arial" w:cs="Arial"/>
              </w:rPr>
            </w:pPr>
            <w:r w:rsidRPr="002F0F6A">
              <w:rPr>
                <w:rFonts w:ascii="Arial" w:hAnsi="Arial" w:cs="Arial"/>
              </w:rPr>
              <w:t>2091 - SECRETARIA MUNICIPAL DE ASSISTENCIA SOCIAL</w:t>
            </w:r>
          </w:p>
        </w:tc>
        <w:tc>
          <w:tcPr>
            <w:tcW w:w="2100" w:type="dxa"/>
            <w:vAlign w:val="center"/>
          </w:tcPr>
          <w:p w14:paraId="2EF709C6" w14:textId="77777777" w:rsidR="008875DE" w:rsidRPr="002F0F6A" w:rsidRDefault="008875DE" w:rsidP="00F650FB">
            <w:pPr>
              <w:rPr>
                <w:rFonts w:ascii="Arial" w:hAnsi="Arial" w:cs="Arial"/>
              </w:rPr>
            </w:pPr>
            <w:r w:rsidRPr="002F0F6A">
              <w:rPr>
                <w:rFonts w:ascii="Arial" w:hAnsi="Arial" w:cs="Arial"/>
              </w:rPr>
              <w:t>2034 - Gestão das Ações Administrativas da Assistência Social</w:t>
            </w:r>
          </w:p>
        </w:tc>
        <w:tc>
          <w:tcPr>
            <w:tcW w:w="3037" w:type="dxa"/>
            <w:vAlign w:val="center"/>
          </w:tcPr>
          <w:p w14:paraId="563EBF01" w14:textId="77777777" w:rsidR="008875DE" w:rsidRPr="002F0F6A" w:rsidRDefault="008875DE" w:rsidP="00F650FB">
            <w:pPr>
              <w:rPr>
                <w:rFonts w:ascii="Arial" w:hAnsi="Arial" w:cs="Arial"/>
              </w:rPr>
            </w:pPr>
            <w:r w:rsidRPr="002F0F6A">
              <w:rPr>
                <w:rFonts w:ascii="Arial" w:hAnsi="Arial" w:cs="Arial"/>
              </w:rPr>
              <w:t>3.3.9.0.39.00.00 - OUTROS SERV TERCEIROS - P. JURIDICA</w:t>
            </w:r>
          </w:p>
        </w:tc>
        <w:tc>
          <w:tcPr>
            <w:tcW w:w="2058" w:type="dxa"/>
            <w:vAlign w:val="center"/>
          </w:tcPr>
          <w:p w14:paraId="40326D8B" w14:textId="77777777" w:rsidR="008875DE" w:rsidRPr="002F0F6A" w:rsidRDefault="008875DE" w:rsidP="00F650FB">
            <w:pPr>
              <w:jc w:val="center"/>
              <w:rPr>
                <w:rFonts w:ascii="Arial" w:hAnsi="Arial" w:cs="Arial"/>
                <w:bCs/>
              </w:rPr>
            </w:pPr>
            <w:r w:rsidRPr="002F0F6A">
              <w:rPr>
                <w:rFonts w:ascii="Arial" w:hAnsi="Arial" w:cs="Arial"/>
                <w:bCs/>
              </w:rPr>
              <w:t>1500</w:t>
            </w:r>
          </w:p>
          <w:p w14:paraId="69A141B7" w14:textId="77777777" w:rsidR="008875DE" w:rsidRPr="002F0F6A" w:rsidRDefault="008875DE" w:rsidP="00F650FB">
            <w:pPr>
              <w:jc w:val="center"/>
              <w:rPr>
                <w:rFonts w:ascii="Arial" w:hAnsi="Arial" w:cs="Arial"/>
                <w:bCs/>
              </w:rPr>
            </w:pPr>
            <w:r w:rsidRPr="002F0F6A">
              <w:rPr>
                <w:rFonts w:ascii="Arial" w:hAnsi="Arial" w:cs="Arial"/>
                <w:bCs/>
              </w:rPr>
              <w:t>1707</w:t>
            </w:r>
          </w:p>
        </w:tc>
      </w:tr>
      <w:tr w:rsidR="002F0F6A" w:rsidRPr="002F0F6A" w14:paraId="7D68FDF2" w14:textId="77777777" w:rsidTr="00330A62">
        <w:trPr>
          <w:trHeight w:val="192"/>
          <w:jc w:val="center"/>
        </w:trPr>
        <w:tc>
          <w:tcPr>
            <w:tcW w:w="1848" w:type="dxa"/>
            <w:vAlign w:val="center"/>
          </w:tcPr>
          <w:p w14:paraId="6FA90798" w14:textId="77777777" w:rsidR="008875DE" w:rsidRPr="002F0F6A" w:rsidRDefault="008875DE" w:rsidP="00F650FB">
            <w:pPr>
              <w:rPr>
                <w:rFonts w:ascii="Arial" w:hAnsi="Arial" w:cs="Arial"/>
              </w:rPr>
            </w:pPr>
            <w:r w:rsidRPr="002F0F6A">
              <w:rPr>
                <w:rFonts w:ascii="Arial" w:hAnsi="Arial" w:cs="Arial"/>
              </w:rPr>
              <w:t>2101 – SEC. DE AG. DESENV. ECONOMICO E M. AMBIENTE</w:t>
            </w:r>
          </w:p>
        </w:tc>
        <w:tc>
          <w:tcPr>
            <w:tcW w:w="2100" w:type="dxa"/>
            <w:vAlign w:val="center"/>
          </w:tcPr>
          <w:p w14:paraId="42955113" w14:textId="77777777" w:rsidR="008875DE" w:rsidRPr="002F0F6A" w:rsidRDefault="008875DE" w:rsidP="00F650FB">
            <w:pPr>
              <w:rPr>
                <w:rFonts w:ascii="Arial" w:hAnsi="Arial" w:cs="Arial"/>
              </w:rPr>
            </w:pPr>
            <w:r w:rsidRPr="002F0F6A">
              <w:rPr>
                <w:rFonts w:ascii="Arial" w:hAnsi="Arial" w:cs="Arial"/>
              </w:rPr>
              <w:t>2043 - Manutenção das Atividades em Agricultura e Meio Ambiente</w:t>
            </w:r>
          </w:p>
        </w:tc>
        <w:tc>
          <w:tcPr>
            <w:tcW w:w="3037" w:type="dxa"/>
            <w:vAlign w:val="center"/>
          </w:tcPr>
          <w:p w14:paraId="75540D4E"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348F6D83" w14:textId="77777777" w:rsidR="008875DE" w:rsidRPr="002F0F6A" w:rsidRDefault="008875DE" w:rsidP="00F650FB">
            <w:pPr>
              <w:jc w:val="center"/>
              <w:rPr>
                <w:rFonts w:ascii="Arial" w:hAnsi="Arial" w:cs="Arial"/>
                <w:bCs/>
              </w:rPr>
            </w:pPr>
            <w:r w:rsidRPr="002F0F6A">
              <w:rPr>
                <w:rFonts w:ascii="Arial" w:hAnsi="Arial" w:cs="Arial"/>
                <w:bCs/>
              </w:rPr>
              <w:t>1500</w:t>
            </w:r>
          </w:p>
        </w:tc>
      </w:tr>
      <w:tr w:rsidR="002F0F6A" w:rsidRPr="002F0F6A" w14:paraId="222ADF52" w14:textId="77777777" w:rsidTr="00330A62">
        <w:trPr>
          <w:trHeight w:val="192"/>
          <w:jc w:val="center"/>
        </w:trPr>
        <w:tc>
          <w:tcPr>
            <w:tcW w:w="1848" w:type="dxa"/>
            <w:vAlign w:val="center"/>
          </w:tcPr>
          <w:p w14:paraId="3FE3386E" w14:textId="77777777" w:rsidR="008875DE" w:rsidRPr="002F0F6A" w:rsidRDefault="008875DE" w:rsidP="00F650FB">
            <w:pPr>
              <w:rPr>
                <w:rFonts w:ascii="Arial" w:hAnsi="Arial" w:cs="Arial"/>
              </w:rPr>
            </w:pPr>
          </w:p>
        </w:tc>
        <w:tc>
          <w:tcPr>
            <w:tcW w:w="2100" w:type="dxa"/>
            <w:vAlign w:val="center"/>
          </w:tcPr>
          <w:p w14:paraId="0AF8B632" w14:textId="77777777" w:rsidR="008875DE" w:rsidRPr="002F0F6A" w:rsidRDefault="008875DE" w:rsidP="00F650FB">
            <w:pPr>
              <w:rPr>
                <w:rFonts w:ascii="Arial" w:hAnsi="Arial" w:cs="Arial"/>
              </w:rPr>
            </w:pPr>
            <w:r w:rsidRPr="002F0F6A">
              <w:rPr>
                <w:rFonts w:ascii="Arial" w:hAnsi="Arial" w:cs="Arial"/>
              </w:rPr>
              <w:t>2049 - Promoção de Feiras, Exposições e Eventos de Agricultura</w:t>
            </w:r>
          </w:p>
        </w:tc>
        <w:tc>
          <w:tcPr>
            <w:tcW w:w="3037" w:type="dxa"/>
            <w:vAlign w:val="center"/>
          </w:tcPr>
          <w:p w14:paraId="027254AA"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7726AF95" w14:textId="77777777" w:rsidR="008875DE" w:rsidRPr="002F0F6A" w:rsidRDefault="008875DE" w:rsidP="00F650FB">
            <w:pPr>
              <w:jc w:val="center"/>
              <w:rPr>
                <w:rFonts w:ascii="Arial" w:hAnsi="Arial" w:cs="Arial"/>
                <w:bCs/>
              </w:rPr>
            </w:pPr>
            <w:r w:rsidRPr="002F0F6A">
              <w:rPr>
                <w:rFonts w:ascii="Arial" w:hAnsi="Arial" w:cs="Arial"/>
                <w:bCs/>
              </w:rPr>
              <w:t>1500</w:t>
            </w:r>
          </w:p>
        </w:tc>
      </w:tr>
      <w:tr w:rsidR="002F0F6A" w:rsidRPr="002F0F6A" w14:paraId="0881B15C" w14:textId="77777777" w:rsidTr="00330A62">
        <w:trPr>
          <w:trHeight w:val="192"/>
          <w:jc w:val="center"/>
        </w:trPr>
        <w:tc>
          <w:tcPr>
            <w:tcW w:w="1848" w:type="dxa"/>
            <w:vAlign w:val="center"/>
          </w:tcPr>
          <w:p w14:paraId="61C5FE77" w14:textId="77777777" w:rsidR="008875DE" w:rsidRPr="002F0F6A" w:rsidRDefault="008875DE" w:rsidP="00F650FB">
            <w:pPr>
              <w:rPr>
                <w:rFonts w:ascii="Arial" w:hAnsi="Arial" w:cs="Arial"/>
              </w:rPr>
            </w:pPr>
            <w:r w:rsidRPr="002F0F6A">
              <w:rPr>
                <w:rFonts w:ascii="Arial" w:hAnsi="Arial" w:cs="Arial"/>
              </w:rPr>
              <w:t>3081 - FUNDO MUNICIPAL DE SAUDE</w:t>
            </w:r>
          </w:p>
        </w:tc>
        <w:tc>
          <w:tcPr>
            <w:tcW w:w="2100" w:type="dxa"/>
            <w:vAlign w:val="center"/>
          </w:tcPr>
          <w:p w14:paraId="03C0057C" w14:textId="77777777" w:rsidR="008875DE" w:rsidRPr="002F0F6A" w:rsidRDefault="008875DE" w:rsidP="00F650FB">
            <w:pPr>
              <w:rPr>
                <w:rFonts w:ascii="Arial" w:hAnsi="Arial" w:cs="Arial"/>
              </w:rPr>
            </w:pPr>
            <w:r w:rsidRPr="002F0F6A">
              <w:rPr>
                <w:rFonts w:ascii="Arial" w:hAnsi="Arial" w:cs="Arial"/>
              </w:rPr>
              <w:t>2050 - Gestão das Ações Administrativas da Saúde</w:t>
            </w:r>
          </w:p>
        </w:tc>
        <w:tc>
          <w:tcPr>
            <w:tcW w:w="3037" w:type="dxa"/>
            <w:vAlign w:val="center"/>
          </w:tcPr>
          <w:p w14:paraId="789F08E3"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0824D811" w14:textId="77777777" w:rsidR="008875DE" w:rsidRPr="002F0F6A" w:rsidRDefault="008875DE" w:rsidP="00F650FB">
            <w:pPr>
              <w:jc w:val="center"/>
              <w:rPr>
                <w:rFonts w:ascii="Arial" w:hAnsi="Arial" w:cs="Arial"/>
                <w:bCs/>
              </w:rPr>
            </w:pPr>
            <w:r w:rsidRPr="002F0F6A">
              <w:rPr>
                <w:rFonts w:ascii="Arial" w:hAnsi="Arial" w:cs="Arial"/>
                <w:bCs/>
              </w:rPr>
              <w:t>1500</w:t>
            </w:r>
          </w:p>
        </w:tc>
      </w:tr>
      <w:tr w:rsidR="002F0F6A" w:rsidRPr="002F0F6A" w14:paraId="03F5EAC9" w14:textId="77777777" w:rsidTr="00330A62">
        <w:trPr>
          <w:trHeight w:val="192"/>
          <w:jc w:val="center"/>
        </w:trPr>
        <w:tc>
          <w:tcPr>
            <w:tcW w:w="1848" w:type="dxa"/>
            <w:vAlign w:val="center"/>
          </w:tcPr>
          <w:p w14:paraId="727DDE33" w14:textId="77777777" w:rsidR="008875DE" w:rsidRPr="002F0F6A" w:rsidRDefault="008875DE" w:rsidP="00F650FB">
            <w:pPr>
              <w:jc w:val="center"/>
              <w:rPr>
                <w:rFonts w:ascii="Arial" w:hAnsi="Arial" w:cs="Arial"/>
              </w:rPr>
            </w:pPr>
          </w:p>
        </w:tc>
        <w:tc>
          <w:tcPr>
            <w:tcW w:w="2100" w:type="dxa"/>
            <w:vAlign w:val="center"/>
          </w:tcPr>
          <w:p w14:paraId="61C24B2D" w14:textId="77777777" w:rsidR="008875DE" w:rsidRPr="002F0F6A" w:rsidRDefault="008875DE" w:rsidP="00F650FB">
            <w:pPr>
              <w:rPr>
                <w:rFonts w:ascii="Arial" w:hAnsi="Arial" w:cs="Arial"/>
              </w:rPr>
            </w:pPr>
            <w:r w:rsidRPr="002F0F6A">
              <w:rPr>
                <w:rFonts w:ascii="Arial" w:hAnsi="Arial" w:cs="Arial"/>
              </w:rPr>
              <w:t>2051 - Manutenção das Atividades em Atenção a Saúde</w:t>
            </w:r>
          </w:p>
        </w:tc>
        <w:tc>
          <w:tcPr>
            <w:tcW w:w="3037" w:type="dxa"/>
            <w:vAlign w:val="center"/>
          </w:tcPr>
          <w:p w14:paraId="75CAF8E7"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06BBA3EB" w14:textId="77777777" w:rsidR="008875DE" w:rsidRPr="002F0F6A" w:rsidRDefault="008875DE" w:rsidP="00F650FB">
            <w:pPr>
              <w:jc w:val="center"/>
              <w:rPr>
                <w:rFonts w:ascii="Arial" w:hAnsi="Arial" w:cs="Arial"/>
                <w:bCs/>
              </w:rPr>
            </w:pPr>
            <w:r w:rsidRPr="002F0F6A">
              <w:rPr>
                <w:rFonts w:ascii="Arial" w:hAnsi="Arial" w:cs="Arial"/>
                <w:bCs/>
              </w:rPr>
              <w:t>1500</w:t>
            </w:r>
          </w:p>
          <w:p w14:paraId="678C145C" w14:textId="77777777" w:rsidR="008875DE" w:rsidRPr="002F0F6A" w:rsidRDefault="008875DE" w:rsidP="00F650FB">
            <w:pPr>
              <w:jc w:val="center"/>
              <w:rPr>
                <w:rFonts w:ascii="Arial" w:hAnsi="Arial" w:cs="Arial"/>
                <w:bCs/>
              </w:rPr>
            </w:pPr>
          </w:p>
        </w:tc>
      </w:tr>
      <w:tr w:rsidR="002F0F6A" w:rsidRPr="002F0F6A" w14:paraId="7D5B550B" w14:textId="77777777" w:rsidTr="00330A62">
        <w:trPr>
          <w:trHeight w:val="192"/>
          <w:jc w:val="center"/>
        </w:trPr>
        <w:tc>
          <w:tcPr>
            <w:tcW w:w="1848" w:type="dxa"/>
            <w:vAlign w:val="center"/>
          </w:tcPr>
          <w:p w14:paraId="0C3CE0F0" w14:textId="77777777" w:rsidR="008875DE" w:rsidRPr="002F0F6A" w:rsidRDefault="008875DE" w:rsidP="00F650FB">
            <w:pPr>
              <w:jc w:val="center"/>
              <w:rPr>
                <w:rFonts w:ascii="Arial" w:hAnsi="Arial" w:cs="Arial"/>
              </w:rPr>
            </w:pPr>
          </w:p>
        </w:tc>
        <w:tc>
          <w:tcPr>
            <w:tcW w:w="2100" w:type="dxa"/>
            <w:vAlign w:val="center"/>
          </w:tcPr>
          <w:p w14:paraId="168E0858" w14:textId="77777777" w:rsidR="008875DE" w:rsidRPr="002F0F6A" w:rsidRDefault="008875DE" w:rsidP="00F650FB">
            <w:pPr>
              <w:rPr>
                <w:rFonts w:ascii="Arial" w:hAnsi="Arial" w:cs="Arial"/>
              </w:rPr>
            </w:pPr>
            <w:r w:rsidRPr="002F0F6A">
              <w:rPr>
                <w:rFonts w:ascii="Arial" w:hAnsi="Arial" w:cs="Arial"/>
              </w:rPr>
              <w:t xml:space="preserve">2052 - Manutenção das </w:t>
            </w:r>
            <w:r w:rsidRPr="002F0F6A">
              <w:rPr>
                <w:rFonts w:ascii="Arial" w:hAnsi="Arial" w:cs="Arial"/>
              </w:rPr>
              <w:lastRenderedPageBreak/>
              <w:t>Ações e Atividade em Atenção Primária</w:t>
            </w:r>
          </w:p>
        </w:tc>
        <w:tc>
          <w:tcPr>
            <w:tcW w:w="3037" w:type="dxa"/>
            <w:vAlign w:val="center"/>
          </w:tcPr>
          <w:p w14:paraId="61E2D170" w14:textId="77777777" w:rsidR="008875DE" w:rsidRPr="002F0F6A" w:rsidRDefault="008875DE" w:rsidP="00F650FB">
            <w:pPr>
              <w:rPr>
                <w:rFonts w:ascii="Arial" w:hAnsi="Arial" w:cs="Arial"/>
              </w:rPr>
            </w:pPr>
            <w:r w:rsidRPr="002F0F6A">
              <w:rPr>
                <w:rFonts w:ascii="Arial" w:hAnsi="Arial" w:cs="Arial"/>
              </w:rPr>
              <w:lastRenderedPageBreak/>
              <w:t xml:space="preserve">3.3.9.0.39.00.00 OUTROS SERV TERCEIROS - P. </w:t>
            </w:r>
            <w:r w:rsidRPr="002F0F6A">
              <w:rPr>
                <w:rFonts w:ascii="Arial" w:hAnsi="Arial" w:cs="Arial"/>
              </w:rPr>
              <w:lastRenderedPageBreak/>
              <w:t>JURIDICA</w:t>
            </w:r>
          </w:p>
        </w:tc>
        <w:tc>
          <w:tcPr>
            <w:tcW w:w="2058" w:type="dxa"/>
            <w:vAlign w:val="center"/>
          </w:tcPr>
          <w:p w14:paraId="55899BBD" w14:textId="77777777" w:rsidR="008875DE" w:rsidRPr="002F0F6A" w:rsidRDefault="008875DE" w:rsidP="00F650FB">
            <w:pPr>
              <w:jc w:val="center"/>
              <w:rPr>
                <w:rFonts w:ascii="Arial" w:hAnsi="Arial" w:cs="Arial"/>
                <w:bCs/>
              </w:rPr>
            </w:pPr>
            <w:r w:rsidRPr="002F0F6A">
              <w:rPr>
                <w:rFonts w:ascii="Arial" w:hAnsi="Arial" w:cs="Arial"/>
                <w:bCs/>
              </w:rPr>
              <w:lastRenderedPageBreak/>
              <w:t>1600</w:t>
            </w:r>
          </w:p>
          <w:p w14:paraId="1B288AA3" w14:textId="77777777" w:rsidR="008875DE" w:rsidRPr="002F0F6A" w:rsidRDefault="008875DE" w:rsidP="00F650FB">
            <w:pPr>
              <w:jc w:val="center"/>
              <w:rPr>
                <w:rFonts w:ascii="Arial" w:hAnsi="Arial" w:cs="Arial"/>
                <w:bCs/>
              </w:rPr>
            </w:pPr>
          </w:p>
        </w:tc>
      </w:tr>
      <w:tr w:rsidR="002F0F6A" w:rsidRPr="002F0F6A" w14:paraId="024B0727" w14:textId="77777777" w:rsidTr="00330A62">
        <w:trPr>
          <w:trHeight w:val="192"/>
          <w:jc w:val="center"/>
        </w:trPr>
        <w:tc>
          <w:tcPr>
            <w:tcW w:w="1848" w:type="dxa"/>
            <w:vAlign w:val="center"/>
          </w:tcPr>
          <w:p w14:paraId="33DA924A" w14:textId="77777777" w:rsidR="008875DE" w:rsidRPr="002F0F6A" w:rsidRDefault="008875DE" w:rsidP="00F650FB">
            <w:pPr>
              <w:rPr>
                <w:rFonts w:ascii="Arial" w:hAnsi="Arial" w:cs="Arial"/>
              </w:rPr>
            </w:pPr>
            <w:r w:rsidRPr="002F0F6A">
              <w:rPr>
                <w:rFonts w:ascii="Arial" w:hAnsi="Arial" w:cs="Arial"/>
              </w:rPr>
              <w:t>4092 - FUNDO MUNICIPAL DE ASSISTENCIA SOCIAL</w:t>
            </w:r>
          </w:p>
        </w:tc>
        <w:tc>
          <w:tcPr>
            <w:tcW w:w="2100" w:type="dxa"/>
            <w:vAlign w:val="center"/>
          </w:tcPr>
          <w:p w14:paraId="632AEE22" w14:textId="77777777" w:rsidR="008875DE" w:rsidRPr="002F0F6A" w:rsidRDefault="008875DE" w:rsidP="00F650FB">
            <w:pPr>
              <w:rPr>
                <w:rFonts w:ascii="Arial" w:hAnsi="Arial" w:cs="Arial"/>
              </w:rPr>
            </w:pPr>
            <w:r w:rsidRPr="002F0F6A">
              <w:rPr>
                <w:rFonts w:ascii="Arial" w:hAnsi="Arial" w:cs="Arial"/>
              </w:rPr>
              <w:t>2064 - Manutenção das Ações do Fundo de Assistência Social</w:t>
            </w:r>
          </w:p>
        </w:tc>
        <w:tc>
          <w:tcPr>
            <w:tcW w:w="3037" w:type="dxa"/>
            <w:vAlign w:val="center"/>
          </w:tcPr>
          <w:p w14:paraId="00FE729C"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3C7F7F7F" w14:textId="77777777" w:rsidR="008875DE" w:rsidRPr="002F0F6A" w:rsidRDefault="008875DE" w:rsidP="00F650FB">
            <w:pPr>
              <w:jc w:val="center"/>
              <w:rPr>
                <w:rFonts w:ascii="Arial" w:hAnsi="Arial" w:cs="Arial"/>
                <w:bCs/>
              </w:rPr>
            </w:pPr>
            <w:r w:rsidRPr="002F0F6A">
              <w:rPr>
                <w:rFonts w:ascii="Arial" w:hAnsi="Arial" w:cs="Arial"/>
                <w:bCs/>
              </w:rPr>
              <w:t>1500</w:t>
            </w:r>
          </w:p>
        </w:tc>
      </w:tr>
      <w:tr w:rsidR="002F0F6A" w:rsidRPr="002F0F6A" w14:paraId="520F9426" w14:textId="77777777" w:rsidTr="00330A62">
        <w:trPr>
          <w:trHeight w:val="192"/>
          <w:jc w:val="center"/>
        </w:trPr>
        <w:tc>
          <w:tcPr>
            <w:tcW w:w="1848" w:type="dxa"/>
            <w:vAlign w:val="center"/>
          </w:tcPr>
          <w:p w14:paraId="135E2435" w14:textId="77777777" w:rsidR="008875DE" w:rsidRPr="002F0F6A" w:rsidRDefault="008875DE" w:rsidP="00F650FB">
            <w:pPr>
              <w:jc w:val="center"/>
              <w:rPr>
                <w:rFonts w:ascii="Arial" w:hAnsi="Arial" w:cs="Arial"/>
              </w:rPr>
            </w:pPr>
          </w:p>
        </w:tc>
        <w:tc>
          <w:tcPr>
            <w:tcW w:w="2100" w:type="dxa"/>
            <w:vAlign w:val="center"/>
          </w:tcPr>
          <w:p w14:paraId="1D9FD236" w14:textId="77777777" w:rsidR="008875DE" w:rsidRPr="002F0F6A" w:rsidRDefault="008875DE" w:rsidP="00F650FB">
            <w:pPr>
              <w:rPr>
                <w:rFonts w:ascii="Arial" w:hAnsi="Arial" w:cs="Arial"/>
              </w:rPr>
            </w:pPr>
            <w:r w:rsidRPr="002F0F6A">
              <w:rPr>
                <w:rFonts w:ascii="Arial" w:hAnsi="Arial" w:cs="Arial"/>
              </w:rPr>
              <w:t>2065 - Manutenção das Ações em Proteção Social Básica</w:t>
            </w:r>
          </w:p>
        </w:tc>
        <w:tc>
          <w:tcPr>
            <w:tcW w:w="3037" w:type="dxa"/>
            <w:vAlign w:val="center"/>
          </w:tcPr>
          <w:p w14:paraId="17501AA4"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771AC1D1" w14:textId="77777777" w:rsidR="008875DE" w:rsidRPr="002F0F6A" w:rsidRDefault="008875DE" w:rsidP="00F650FB">
            <w:pPr>
              <w:jc w:val="center"/>
              <w:rPr>
                <w:rFonts w:ascii="Arial" w:hAnsi="Arial" w:cs="Arial"/>
                <w:bCs/>
              </w:rPr>
            </w:pPr>
            <w:r w:rsidRPr="002F0F6A">
              <w:rPr>
                <w:rFonts w:ascii="Arial" w:hAnsi="Arial" w:cs="Arial"/>
                <w:bCs/>
              </w:rPr>
              <w:t>1660</w:t>
            </w:r>
          </w:p>
          <w:p w14:paraId="588A70A0" w14:textId="77777777" w:rsidR="008875DE" w:rsidRPr="002F0F6A" w:rsidRDefault="008875DE" w:rsidP="00F650FB">
            <w:pPr>
              <w:jc w:val="center"/>
              <w:rPr>
                <w:rFonts w:ascii="Arial" w:hAnsi="Arial" w:cs="Arial"/>
                <w:bCs/>
              </w:rPr>
            </w:pPr>
            <w:r w:rsidRPr="002F0F6A">
              <w:rPr>
                <w:rFonts w:ascii="Arial" w:hAnsi="Arial" w:cs="Arial"/>
                <w:bCs/>
              </w:rPr>
              <w:t>1661</w:t>
            </w:r>
          </w:p>
        </w:tc>
      </w:tr>
      <w:tr w:rsidR="002F0F6A" w:rsidRPr="002F0F6A" w14:paraId="39CCF877" w14:textId="77777777" w:rsidTr="00330A62">
        <w:trPr>
          <w:trHeight w:val="192"/>
          <w:jc w:val="center"/>
        </w:trPr>
        <w:tc>
          <w:tcPr>
            <w:tcW w:w="1848" w:type="dxa"/>
            <w:vAlign w:val="center"/>
          </w:tcPr>
          <w:p w14:paraId="3AB35078" w14:textId="77777777" w:rsidR="008875DE" w:rsidRPr="002F0F6A" w:rsidRDefault="008875DE" w:rsidP="00F650FB">
            <w:pPr>
              <w:jc w:val="center"/>
              <w:rPr>
                <w:rFonts w:ascii="Arial" w:hAnsi="Arial" w:cs="Arial"/>
              </w:rPr>
            </w:pPr>
          </w:p>
        </w:tc>
        <w:tc>
          <w:tcPr>
            <w:tcW w:w="2100" w:type="dxa"/>
            <w:vAlign w:val="center"/>
          </w:tcPr>
          <w:p w14:paraId="0C22DD32" w14:textId="77777777" w:rsidR="008875DE" w:rsidRPr="002F0F6A" w:rsidRDefault="008875DE" w:rsidP="00F650FB">
            <w:pPr>
              <w:rPr>
                <w:rFonts w:ascii="Arial" w:hAnsi="Arial" w:cs="Arial"/>
              </w:rPr>
            </w:pPr>
            <w:r w:rsidRPr="002F0F6A">
              <w:rPr>
                <w:rFonts w:ascii="Arial" w:hAnsi="Arial" w:cs="Arial"/>
              </w:rPr>
              <w:t>2066 - Manutenção das Ações do Bolsa Família - IGDBF</w:t>
            </w:r>
          </w:p>
        </w:tc>
        <w:tc>
          <w:tcPr>
            <w:tcW w:w="3037" w:type="dxa"/>
            <w:vAlign w:val="center"/>
          </w:tcPr>
          <w:p w14:paraId="308C7339"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172D240E" w14:textId="77777777" w:rsidR="008875DE" w:rsidRPr="002F0F6A" w:rsidRDefault="008875DE" w:rsidP="00F650FB">
            <w:pPr>
              <w:jc w:val="center"/>
              <w:rPr>
                <w:rFonts w:ascii="Arial" w:hAnsi="Arial" w:cs="Arial"/>
                <w:bCs/>
              </w:rPr>
            </w:pPr>
            <w:r w:rsidRPr="002F0F6A">
              <w:rPr>
                <w:rFonts w:ascii="Arial" w:hAnsi="Arial" w:cs="Arial"/>
                <w:bCs/>
              </w:rPr>
              <w:t>1660</w:t>
            </w:r>
          </w:p>
        </w:tc>
      </w:tr>
      <w:tr w:rsidR="002F0F6A" w:rsidRPr="002F0F6A" w14:paraId="3E3EF99F" w14:textId="77777777" w:rsidTr="00330A62">
        <w:trPr>
          <w:trHeight w:val="192"/>
          <w:jc w:val="center"/>
        </w:trPr>
        <w:tc>
          <w:tcPr>
            <w:tcW w:w="1848" w:type="dxa"/>
            <w:vAlign w:val="center"/>
          </w:tcPr>
          <w:p w14:paraId="0764BCBC" w14:textId="77777777" w:rsidR="008875DE" w:rsidRPr="002F0F6A" w:rsidRDefault="008875DE" w:rsidP="00F650FB">
            <w:pPr>
              <w:rPr>
                <w:rFonts w:ascii="Arial" w:hAnsi="Arial" w:cs="Arial"/>
              </w:rPr>
            </w:pPr>
            <w:r w:rsidRPr="002F0F6A">
              <w:rPr>
                <w:rFonts w:ascii="Arial" w:hAnsi="Arial" w:cs="Arial"/>
              </w:rPr>
              <w:t>5071 - FUNDO MUNICIPAL DE EDUCACAO</w:t>
            </w:r>
          </w:p>
        </w:tc>
        <w:tc>
          <w:tcPr>
            <w:tcW w:w="2100" w:type="dxa"/>
            <w:vAlign w:val="center"/>
          </w:tcPr>
          <w:p w14:paraId="3EA9210F" w14:textId="77777777" w:rsidR="008875DE" w:rsidRPr="002F0F6A" w:rsidRDefault="008875DE" w:rsidP="00F650FB">
            <w:pPr>
              <w:rPr>
                <w:rFonts w:ascii="Arial" w:hAnsi="Arial" w:cs="Arial"/>
              </w:rPr>
            </w:pPr>
            <w:r w:rsidRPr="002F0F6A">
              <w:rPr>
                <w:rFonts w:ascii="Arial" w:hAnsi="Arial" w:cs="Arial"/>
              </w:rPr>
              <w:t>2079 - Manutenção das Ações Com os Conselhos da Educação</w:t>
            </w:r>
          </w:p>
        </w:tc>
        <w:tc>
          <w:tcPr>
            <w:tcW w:w="3037" w:type="dxa"/>
            <w:vAlign w:val="center"/>
          </w:tcPr>
          <w:p w14:paraId="79660F18"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5B5DF2F8" w14:textId="77777777" w:rsidR="008875DE" w:rsidRPr="002F0F6A" w:rsidRDefault="008875DE" w:rsidP="00F650FB">
            <w:pPr>
              <w:jc w:val="center"/>
              <w:rPr>
                <w:rFonts w:ascii="Arial" w:hAnsi="Arial" w:cs="Arial"/>
                <w:bCs/>
              </w:rPr>
            </w:pPr>
            <w:r w:rsidRPr="002F0F6A">
              <w:rPr>
                <w:rFonts w:ascii="Arial" w:hAnsi="Arial" w:cs="Arial"/>
                <w:bCs/>
              </w:rPr>
              <w:t>1500</w:t>
            </w:r>
          </w:p>
        </w:tc>
      </w:tr>
      <w:tr w:rsidR="002F0F6A" w:rsidRPr="002F0F6A" w14:paraId="3A1C84AC" w14:textId="77777777" w:rsidTr="00330A62">
        <w:trPr>
          <w:trHeight w:val="192"/>
          <w:jc w:val="center"/>
        </w:trPr>
        <w:tc>
          <w:tcPr>
            <w:tcW w:w="1848" w:type="dxa"/>
            <w:vAlign w:val="center"/>
          </w:tcPr>
          <w:p w14:paraId="10FB2753" w14:textId="77777777" w:rsidR="008875DE" w:rsidRPr="002F0F6A" w:rsidRDefault="008875DE" w:rsidP="00F650FB">
            <w:pPr>
              <w:jc w:val="center"/>
              <w:rPr>
                <w:rFonts w:ascii="Arial" w:hAnsi="Arial" w:cs="Arial"/>
              </w:rPr>
            </w:pPr>
          </w:p>
        </w:tc>
        <w:tc>
          <w:tcPr>
            <w:tcW w:w="2100" w:type="dxa"/>
            <w:vAlign w:val="center"/>
          </w:tcPr>
          <w:p w14:paraId="0E205779" w14:textId="77777777" w:rsidR="008875DE" w:rsidRPr="002F0F6A" w:rsidRDefault="008875DE" w:rsidP="00F650FB">
            <w:pPr>
              <w:rPr>
                <w:rFonts w:ascii="Arial" w:hAnsi="Arial" w:cs="Arial"/>
              </w:rPr>
            </w:pPr>
            <w:r w:rsidRPr="002F0F6A">
              <w:rPr>
                <w:rFonts w:ascii="Arial" w:hAnsi="Arial" w:cs="Arial"/>
              </w:rPr>
              <w:t>2072 - Manutenção das Ações administrativas da Educação</w:t>
            </w:r>
          </w:p>
        </w:tc>
        <w:tc>
          <w:tcPr>
            <w:tcW w:w="3037" w:type="dxa"/>
            <w:vAlign w:val="center"/>
          </w:tcPr>
          <w:p w14:paraId="09C878E7"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6AD2F561" w14:textId="77777777" w:rsidR="008875DE" w:rsidRPr="002F0F6A" w:rsidRDefault="008875DE" w:rsidP="00F650FB">
            <w:pPr>
              <w:jc w:val="center"/>
              <w:rPr>
                <w:rFonts w:ascii="Arial" w:hAnsi="Arial" w:cs="Arial"/>
                <w:bCs/>
              </w:rPr>
            </w:pPr>
            <w:r w:rsidRPr="002F0F6A">
              <w:rPr>
                <w:rFonts w:ascii="Arial" w:hAnsi="Arial" w:cs="Arial"/>
                <w:bCs/>
              </w:rPr>
              <w:t>1500</w:t>
            </w:r>
          </w:p>
        </w:tc>
      </w:tr>
      <w:tr w:rsidR="002F0F6A" w:rsidRPr="002F0F6A" w14:paraId="2E3493A5" w14:textId="77777777" w:rsidTr="00330A62">
        <w:trPr>
          <w:trHeight w:val="192"/>
          <w:jc w:val="center"/>
        </w:trPr>
        <w:tc>
          <w:tcPr>
            <w:tcW w:w="1848" w:type="dxa"/>
            <w:vAlign w:val="center"/>
          </w:tcPr>
          <w:p w14:paraId="731A8CD4" w14:textId="77777777" w:rsidR="008875DE" w:rsidRPr="002F0F6A" w:rsidRDefault="008875DE" w:rsidP="00F650FB">
            <w:pPr>
              <w:jc w:val="center"/>
              <w:rPr>
                <w:rFonts w:ascii="Arial" w:hAnsi="Arial" w:cs="Arial"/>
              </w:rPr>
            </w:pPr>
          </w:p>
        </w:tc>
        <w:tc>
          <w:tcPr>
            <w:tcW w:w="2100" w:type="dxa"/>
            <w:vAlign w:val="center"/>
          </w:tcPr>
          <w:p w14:paraId="5C9992C1" w14:textId="77777777" w:rsidR="008875DE" w:rsidRPr="002F0F6A" w:rsidRDefault="008875DE" w:rsidP="00F650FB">
            <w:pPr>
              <w:rPr>
                <w:rFonts w:ascii="Arial" w:hAnsi="Arial" w:cs="Arial"/>
              </w:rPr>
            </w:pPr>
            <w:r w:rsidRPr="002F0F6A">
              <w:rPr>
                <w:rFonts w:ascii="Arial" w:hAnsi="Arial" w:cs="Arial"/>
              </w:rPr>
              <w:t>2094 - Manutenção das Atividades da Educação Infantil</w:t>
            </w:r>
          </w:p>
        </w:tc>
        <w:tc>
          <w:tcPr>
            <w:tcW w:w="3037" w:type="dxa"/>
            <w:vAlign w:val="center"/>
          </w:tcPr>
          <w:p w14:paraId="0A9FEC21"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343264B0" w14:textId="77777777" w:rsidR="008875DE" w:rsidRPr="002F0F6A" w:rsidRDefault="008875DE" w:rsidP="00F650FB">
            <w:pPr>
              <w:jc w:val="center"/>
              <w:rPr>
                <w:rFonts w:ascii="Arial" w:hAnsi="Arial" w:cs="Arial"/>
              </w:rPr>
            </w:pPr>
            <w:r w:rsidRPr="002F0F6A">
              <w:rPr>
                <w:rFonts w:ascii="Arial" w:hAnsi="Arial" w:cs="Arial"/>
              </w:rPr>
              <w:t>1540</w:t>
            </w:r>
          </w:p>
          <w:p w14:paraId="0C4D7E58" w14:textId="77777777" w:rsidR="008875DE" w:rsidRPr="002F0F6A" w:rsidRDefault="008875DE" w:rsidP="00F650FB">
            <w:pPr>
              <w:jc w:val="center"/>
              <w:rPr>
                <w:rFonts w:ascii="Arial" w:hAnsi="Arial" w:cs="Arial"/>
              </w:rPr>
            </w:pPr>
            <w:r w:rsidRPr="002F0F6A">
              <w:rPr>
                <w:rFonts w:ascii="Arial" w:hAnsi="Arial" w:cs="Arial"/>
              </w:rPr>
              <w:t>1541</w:t>
            </w:r>
          </w:p>
          <w:p w14:paraId="13F4B79C" w14:textId="77777777" w:rsidR="008875DE" w:rsidRPr="002F0F6A" w:rsidRDefault="008875DE" w:rsidP="00F650FB">
            <w:pPr>
              <w:jc w:val="center"/>
              <w:rPr>
                <w:rFonts w:ascii="Arial" w:hAnsi="Arial" w:cs="Arial"/>
                <w:bCs/>
              </w:rPr>
            </w:pPr>
            <w:r w:rsidRPr="002F0F6A">
              <w:rPr>
                <w:rFonts w:ascii="Arial" w:hAnsi="Arial" w:cs="Arial"/>
              </w:rPr>
              <w:t>1542</w:t>
            </w:r>
          </w:p>
        </w:tc>
      </w:tr>
      <w:tr w:rsidR="002F0F6A" w:rsidRPr="002F0F6A" w14:paraId="1D192CE9" w14:textId="77777777" w:rsidTr="00330A62">
        <w:trPr>
          <w:trHeight w:val="192"/>
          <w:jc w:val="center"/>
        </w:trPr>
        <w:tc>
          <w:tcPr>
            <w:tcW w:w="1848" w:type="dxa"/>
            <w:vAlign w:val="center"/>
          </w:tcPr>
          <w:p w14:paraId="3210EEB8" w14:textId="77777777" w:rsidR="008875DE" w:rsidRPr="002F0F6A" w:rsidRDefault="008875DE" w:rsidP="00F650FB">
            <w:pPr>
              <w:jc w:val="center"/>
              <w:rPr>
                <w:rFonts w:ascii="Arial" w:hAnsi="Arial" w:cs="Arial"/>
              </w:rPr>
            </w:pPr>
          </w:p>
        </w:tc>
        <w:tc>
          <w:tcPr>
            <w:tcW w:w="2100" w:type="dxa"/>
            <w:vAlign w:val="center"/>
          </w:tcPr>
          <w:p w14:paraId="4EA2D126" w14:textId="77777777" w:rsidR="008875DE" w:rsidRPr="002F0F6A" w:rsidRDefault="008875DE" w:rsidP="00F650FB">
            <w:pPr>
              <w:rPr>
                <w:rFonts w:ascii="Arial" w:hAnsi="Arial" w:cs="Arial"/>
              </w:rPr>
            </w:pPr>
            <w:r w:rsidRPr="002F0F6A">
              <w:rPr>
                <w:rFonts w:ascii="Arial" w:hAnsi="Arial" w:cs="Arial"/>
              </w:rPr>
              <w:t>2084 - Manutenção das Atividades da Educação Básica</w:t>
            </w:r>
          </w:p>
        </w:tc>
        <w:tc>
          <w:tcPr>
            <w:tcW w:w="3037" w:type="dxa"/>
            <w:vAlign w:val="center"/>
          </w:tcPr>
          <w:p w14:paraId="573E8382" w14:textId="77777777" w:rsidR="008875DE" w:rsidRPr="002F0F6A" w:rsidRDefault="008875DE" w:rsidP="00F650FB">
            <w:pPr>
              <w:rPr>
                <w:rFonts w:ascii="Arial" w:hAnsi="Arial" w:cs="Arial"/>
              </w:rPr>
            </w:pPr>
            <w:r w:rsidRPr="002F0F6A">
              <w:rPr>
                <w:rFonts w:ascii="Arial" w:hAnsi="Arial" w:cs="Arial"/>
              </w:rPr>
              <w:t>3.3.9.0.39.00.00 OUTROS SERV TERCEIROS - P. JURIDICA</w:t>
            </w:r>
          </w:p>
        </w:tc>
        <w:tc>
          <w:tcPr>
            <w:tcW w:w="2058" w:type="dxa"/>
            <w:vAlign w:val="center"/>
          </w:tcPr>
          <w:p w14:paraId="1447F0DD" w14:textId="77777777" w:rsidR="008875DE" w:rsidRPr="002F0F6A" w:rsidRDefault="008875DE" w:rsidP="00F650FB">
            <w:pPr>
              <w:jc w:val="center"/>
              <w:rPr>
                <w:rFonts w:ascii="Arial" w:hAnsi="Arial" w:cs="Arial"/>
              </w:rPr>
            </w:pPr>
            <w:r w:rsidRPr="002F0F6A">
              <w:rPr>
                <w:rFonts w:ascii="Arial" w:hAnsi="Arial" w:cs="Arial"/>
              </w:rPr>
              <w:t>1540</w:t>
            </w:r>
          </w:p>
          <w:p w14:paraId="26F01193" w14:textId="77777777" w:rsidR="008875DE" w:rsidRPr="002F0F6A" w:rsidRDefault="008875DE" w:rsidP="00F650FB">
            <w:pPr>
              <w:jc w:val="center"/>
              <w:rPr>
                <w:rFonts w:ascii="Arial" w:hAnsi="Arial" w:cs="Arial"/>
              </w:rPr>
            </w:pPr>
            <w:r w:rsidRPr="002F0F6A">
              <w:rPr>
                <w:rFonts w:ascii="Arial" w:hAnsi="Arial" w:cs="Arial"/>
              </w:rPr>
              <w:t>1541</w:t>
            </w:r>
          </w:p>
          <w:p w14:paraId="62DEEC39" w14:textId="77777777" w:rsidR="008875DE" w:rsidRPr="002F0F6A" w:rsidRDefault="008875DE" w:rsidP="00F650FB">
            <w:pPr>
              <w:jc w:val="center"/>
              <w:rPr>
                <w:rFonts w:ascii="Arial" w:hAnsi="Arial" w:cs="Arial"/>
                <w:bCs/>
              </w:rPr>
            </w:pPr>
            <w:r w:rsidRPr="002F0F6A">
              <w:rPr>
                <w:rFonts w:ascii="Arial" w:hAnsi="Arial" w:cs="Arial"/>
              </w:rPr>
              <w:t>1542</w:t>
            </w:r>
          </w:p>
        </w:tc>
      </w:tr>
    </w:tbl>
    <w:p w14:paraId="1F9EF9BC" w14:textId="77777777" w:rsidR="00D834B6" w:rsidRPr="002F0F6A" w:rsidRDefault="00D834B6" w:rsidP="00D834B6">
      <w:pPr>
        <w:spacing w:line="276" w:lineRule="auto"/>
        <w:contextualSpacing/>
        <w:jc w:val="both"/>
        <w:rPr>
          <w:rFonts w:ascii="Arial" w:hAnsi="Arial" w:cs="Arial"/>
          <w:sz w:val="24"/>
          <w:szCs w:val="24"/>
        </w:rPr>
      </w:pPr>
    </w:p>
    <w:p w14:paraId="30DF6B7A"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19</w:t>
      </w:r>
      <w:r w:rsidRPr="002F0F6A">
        <w:rPr>
          <w:rFonts w:ascii="Arial" w:hAnsi="Arial" w:cs="Arial"/>
          <w:b/>
          <w:sz w:val="24"/>
          <w:szCs w:val="24"/>
        </w:rPr>
        <w:tab/>
        <w:t>SANÇÕES ADMINISTRATIVAS</w:t>
      </w:r>
    </w:p>
    <w:p w14:paraId="062AFA6B"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19.1</w:t>
      </w:r>
      <w:r w:rsidRPr="002F0F6A">
        <w:rPr>
          <w:rFonts w:ascii="Arial" w:hAnsi="Arial" w:cs="Arial"/>
          <w:sz w:val="24"/>
          <w:szCs w:val="24"/>
        </w:rPr>
        <w:tab/>
        <w:t>Nos termos do previsto no Título IV, Capítulo I - Das Infrações e Sanções Administrativas da Lei n. 14.133/2021, as sanções administrativas serão: advertência, multa, impedimento de licitar e contratar com a Administração Pública direta e indireta do Município de Gavião – Bahia, e declaração de inidoneidade para licitar ou contratar com a Administração Pública, conforme, a seguir:</w:t>
      </w:r>
    </w:p>
    <w:p w14:paraId="39D59F35"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19.1.1</w:t>
      </w:r>
      <w:r w:rsidRPr="002F0F6A">
        <w:rPr>
          <w:rFonts w:ascii="Arial" w:hAnsi="Arial" w:cs="Arial"/>
          <w:sz w:val="24"/>
          <w:szCs w:val="24"/>
        </w:rPr>
        <w:tab/>
        <w:t>ADVERTÊNCIA: será aplicada na hipótese de infrações que correspondam a pequenas irregularidades verificadas nos fornecimentos, que venham ou não causar dano à Administração ou a terceiros.</w:t>
      </w:r>
    </w:p>
    <w:p w14:paraId="534980E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19.1.2</w:t>
      </w:r>
      <w:r w:rsidRPr="002F0F6A">
        <w:rPr>
          <w:rFonts w:ascii="Arial" w:hAnsi="Arial" w:cs="Arial"/>
          <w:sz w:val="24"/>
          <w:szCs w:val="24"/>
        </w:rPr>
        <w:tab/>
        <w:t>MULTA: será aplicada por infrações que obstaculizem a concretização do objeto do processo e compreenderá:</w:t>
      </w:r>
    </w:p>
    <w:p w14:paraId="45E31727"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I- 5% (cinco por cento), por dia, limitada a 30% (trinta por cento), sobre o valor do fornecimento, pelo atraso no atendimento do magistrado, considerando o prazo previsto no projeto básico/termo de referência, salvo por motivo de força maior;</w:t>
      </w:r>
    </w:p>
    <w:p w14:paraId="33FC08F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lastRenderedPageBreak/>
        <w:t>II- 5% (cinco por cento), por dia, limitada a 30% (trinta por cento), sobre o valor do fornecimento, pelo atraso na entrega do laudo, considerando o prazo previsto no projeto básico</w:t>
      </w:r>
    </w:p>
    <w:p w14:paraId="66F09E61"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/termo de referência, salvo por motivo de força maior;</w:t>
      </w:r>
    </w:p>
    <w:p w14:paraId="37F8E759"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III- 5% (cinco por cento), por dia, limitada a 30% (trinta por cento), sobre o valor do fornecimento, pelo descumprimento de quaisquer das condições estabelecidas no edital e seus anexos, caso não haja previsão de multa específica, salvo por motivo de força maior.</w:t>
      </w:r>
    </w:p>
    <w:p w14:paraId="62D021B0"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19.1.3</w:t>
      </w:r>
      <w:r w:rsidRPr="002F0F6A">
        <w:rPr>
          <w:rFonts w:ascii="Arial" w:hAnsi="Arial" w:cs="Arial"/>
          <w:sz w:val="24"/>
          <w:szCs w:val="24"/>
        </w:rPr>
        <w:tab/>
        <w:t>Caracterizada a inexecução e constatado o prejuízo ao interesse público, o Município de Gavião – Bahia, poderá aplicar à CONTRATADA outras sanções e até mesmo iniciar o processo de extinção do instrumento contratual da empresa.</w:t>
      </w:r>
    </w:p>
    <w:p w14:paraId="65A94D67"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 xml:space="preserve"> </w:t>
      </w:r>
      <w:r w:rsidRPr="002F0F6A">
        <w:rPr>
          <w:rFonts w:ascii="Arial" w:hAnsi="Arial" w:cs="Arial"/>
          <w:b/>
          <w:sz w:val="24"/>
          <w:szCs w:val="24"/>
        </w:rPr>
        <w:t>19.1.4</w:t>
      </w:r>
      <w:r w:rsidRPr="002F0F6A">
        <w:rPr>
          <w:rFonts w:ascii="Arial" w:hAnsi="Arial" w:cs="Arial"/>
          <w:sz w:val="24"/>
          <w:szCs w:val="24"/>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2B0B5AE9"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19.1.5</w:t>
      </w:r>
      <w:r w:rsidRPr="002F0F6A">
        <w:rPr>
          <w:rFonts w:ascii="Arial" w:hAnsi="Arial" w:cs="Arial"/>
          <w:b/>
          <w:sz w:val="24"/>
          <w:szCs w:val="24"/>
        </w:rPr>
        <w:tab/>
      </w:r>
      <w:r w:rsidRPr="002F0F6A">
        <w:rPr>
          <w:rFonts w:ascii="Arial" w:hAnsi="Arial" w:cs="Arial"/>
          <w:sz w:val="24"/>
          <w:szCs w:val="24"/>
        </w:rPr>
        <w:t>Na hipótese de a CONTRATADA não efetuar o recolhimento da multa no prazo fixado na notificação de cobrança, o MUNICÍPIO DE GAVIÃO - BAHIA inscreverá o valor em dívida ativa.</w:t>
      </w:r>
    </w:p>
    <w:p w14:paraId="6DAB6519"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19.1.6</w:t>
      </w:r>
      <w:r w:rsidRPr="002F0F6A">
        <w:rPr>
          <w:rFonts w:ascii="Arial" w:hAnsi="Arial" w:cs="Arial"/>
          <w:sz w:val="24"/>
          <w:szCs w:val="24"/>
        </w:rPr>
        <w:tab/>
        <w:t>IMPEDIMENTO DE LICITAR E CONTRATAR com a Administração Pública direta e indireta do Município de Gavião - Bahia, pelo prazo máximo de 3 (três) anos, nos termos do artigo 156, III, da Lei n. 14.133/2021, sem prejuízo da aplicação de outras penalidades, nos seguintes casos:</w:t>
      </w:r>
    </w:p>
    <w:p w14:paraId="635262B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a) dar causa à inexecução parcial do contrato que cause grave dano à Administração, ao funcionamento dos serviços públicos ou ao interesse coletivo;</w:t>
      </w:r>
    </w:p>
    <w:p w14:paraId="6AA229BF"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b) dar causa à inexecução total do contrato;</w:t>
      </w:r>
    </w:p>
    <w:p w14:paraId="6A287CB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c) deixar de entregar a documentação exigida para o certame;</w:t>
      </w:r>
    </w:p>
    <w:p w14:paraId="2E45941C"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d) não manter a proposta durante o período em que estiver contratada, salvo em decorrência de fato superveniente devidamente justificado;</w:t>
      </w:r>
    </w:p>
    <w:p w14:paraId="3E4FB3EA"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e) não atender às autorizações de fornecimento ou não entregar a documentação exigida para a contratação, quando convocado dentro do prazo de validade de sua proposta;</w:t>
      </w:r>
    </w:p>
    <w:p w14:paraId="12B5E543"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f) ensejar o retardamento da execução ou da entrega do objeto do processo sem motivo justificado;</w:t>
      </w:r>
    </w:p>
    <w:p w14:paraId="6728F93B"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19.1.7</w:t>
      </w:r>
      <w:r w:rsidRPr="002F0F6A">
        <w:rPr>
          <w:rFonts w:ascii="Arial" w:hAnsi="Arial" w:cs="Arial"/>
          <w:sz w:val="24"/>
          <w:szCs w:val="24"/>
        </w:rPr>
        <w:tab/>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29EE279F"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a) apresentar declaração ou documentação falsa exigida para o certame ou prestar declaração falsa durante o processo ou a execução do contrato;</w:t>
      </w:r>
    </w:p>
    <w:p w14:paraId="3072DAC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b) fraudar o processo ou praticar ato fraudulento na execução do contrato;</w:t>
      </w:r>
    </w:p>
    <w:p w14:paraId="413FB9DE"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c) comportar-se de modo inidôneo ou cometer fraude de qualquer natureza;</w:t>
      </w:r>
    </w:p>
    <w:p w14:paraId="44CA4E9E"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d) praticar atos ilícitos com vistas a frustrar os objetivos da contratação;</w:t>
      </w:r>
    </w:p>
    <w:p w14:paraId="2036DC7E"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e) praticar ato lesivo previsto no art. 5º da Lei n. 12.846/2013.</w:t>
      </w:r>
    </w:p>
    <w:p w14:paraId="73B5801F"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19.1.8</w:t>
      </w:r>
      <w:r w:rsidRPr="002F0F6A">
        <w:rPr>
          <w:rFonts w:ascii="Arial" w:hAnsi="Arial" w:cs="Arial"/>
          <w:sz w:val="24"/>
          <w:szCs w:val="24"/>
        </w:rPr>
        <w:tab/>
        <w:t>É admitida a reabilitação da credenciada perante o MUNICÍPIO DE GAVIÃO - BAHIA, exigidos, cumulativamente:</w:t>
      </w:r>
    </w:p>
    <w:p w14:paraId="150127DD"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lastRenderedPageBreak/>
        <w:t>a) reparação integral do dano causado à Administração Pública;</w:t>
      </w:r>
    </w:p>
    <w:p w14:paraId="686313D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b) pagamento da multa;</w:t>
      </w:r>
    </w:p>
    <w:p w14:paraId="3BFCEEAE"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c) transcurso do prazo mínimo de 1 (um) ano da aplicação da penalidade, no caso de impedimento de licitar e contratar, ou de 3 (três) anos da aplicação da penalidade, no caso de declaração de inidoneidade;</w:t>
      </w:r>
    </w:p>
    <w:p w14:paraId="715D5F4D"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d) cumprimento das condições de reabilitação definidas no ato punitivo;</w:t>
      </w:r>
    </w:p>
    <w:p w14:paraId="261E01DD"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e) análise jurídica prévia, com posicionamento conclusivo quanto ao cumprimento dos requisitos definidos neste artigo.</w:t>
      </w:r>
    </w:p>
    <w:p w14:paraId="683A3C8C"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19.1.9</w:t>
      </w:r>
      <w:r w:rsidRPr="002F0F6A">
        <w:rPr>
          <w:rFonts w:ascii="Arial" w:hAnsi="Arial" w:cs="Arial"/>
          <w:sz w:val="24"/>
          <w:szCs w:val="24"/>
        </w:rPr>
        <w:tab/>
        <w:t>Além das penalidades citadas, a CONTRATADA ficará sujeita, ainda, ao cancelamento de sua inscrição no Cadastro de Fornecedores do MUNICÍPIO DE GAVIÃO - BAHIA e, no que couber, às demais penalidades referidas no art. 156 da Lei n. 14.133/2021.</w:t>
      </w:r>
      <w:r w:rsidRPr="002F0F6A">
        <w:rPr>
          <w:rFonts w:ascii="Arial" w:hAnsi="Arial" w:cs="Arial"/>
          <w:sz w:val="24"/>
          <w:szCs w:val="24"/>
        </w:rPr>
        <w:cr/>
      </w:r>
      <w:r w:rsidRPr="002F0F6A">
        <w:rPr>
          <w:rFonts w:ascii="Arial" w:hAnsi="Arial" w:cs="Arial"/>
          <w:b/>
          <w:sz w:val="24"/>
          <w:szCs w:val="24"/>
        </w:rPr>
        <w:t xml:space="preserve">19.1.10 </w:t>
      </w:r>
      <w:r w:rsidRPr="002F0F6A">
        <w:rPr>
          <w:rFonts w:ascii="Arial" w:hAnsi="Arial" w:cs="Arial"/>
          <w:sz w:val="24"/>
          <w:szCs w:val="24"/>
        </w:rPr>
        <w:t>Comprovado impedimento ou reconhecida força maior, devidamente justificada e aceita pela Administração deste MUNICÍPIO DE GAVIÃO - BAHIA, a CONTRATADA, conforme o caso, ficará isenta das penalidades mencionadas.</w:t>
      </w:r>
    </w:p>
    <w:p w14:paraId="1D31A8B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19.1.11</w:t>
      </w:r>
      <w:r w:rsidRPr="002F0F6A">
        <w:rPr>
          <w:rFonts w:ascii="Arial" w:hAnsi="Arial" w:cs="Arial"/>
          <w:sz w:val="24"/>
          <w:szCs w:val="24"/>
        </w:rPr>
        <w:tab/>
        <w:t>As sanções de advertência, impedimento de licitar e contratar e declaração de inidoneidade poderão ser aplicadas cumulativamente com a sanção de multa.</w:t>
      </w:r>
    </w:p>
    <w:p w14:paraId="152256DD"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19.1.12</w:t>
      </w:r>
      <w:r w:rsidRPr="002F0F6A">
        <w:rPr>
          <w:rFonts w:ascii="Arial" w:hAnsi="Arial" w:cs="Arial"/>
          <w:sz w:val="24"/>
          <w:szCs w:val="24"/>
        </w:rPr>
        <w:tab/>
        <w:t>Na aplicação das penalidades serão admitidos os recursos em lei, observando-se o contraditório e a ampla defesa.</w:t>
      </w:r>
    </w:p>
    <w:p w14:paraId="616B22B7" w14:textId="77777777" w:rsidR="00D834B6" w:rsidRPr="002F0F6A" w:rsidRDefault="00D834B6" w:rsidP="00D834B6">
      <w:pPr>
        <w:spacing w:line="276" w:lineRule="auto"/>
        <w:contextualSpacing/>
        <w:jc w:val="both"/>
        <w:rPr>
          <w:rFonts w:ascii="Arial" w:hAnsi="Arial" w:cs="Arial"/>
          <w:b/>
          <w:sz w:val="24"/>
          <w:szCs w:val="24"/>
        </w:rPr>
      </w:pPr>
    </w:p>
    <w:p w14:paraId="661FBCCA"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20</w:t>
      </w:r>
      <w:r w:rsidRPr="002F0F6A">
        <w:rPr>
          <w:rFonts w:ascii="Arial" w:hAnsi="Arial" w:cs="Arial"/>
          <w:b/>
          <w:sz w:val="24"/>
          <w:szCs w:val="24"/>
        </w:rPr>
        <w:tab/>
        <w:t>MODELO DE GESTÃO DO CONTRATO</w:t>
      </w:r>
    </w:p>
    <w:p w14:paraId="6A9A8A51"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20.1</w:t>
      </w:r>
      <w:r w:rsidRPr="002F0F6A">
        <w:rPr>
          <w:rFonts w:ascii="Arial" w:hAnsi="Arial" w:cs="Arial"/>
          <w:b/>
          <w:sz w:val="24"/>
          <w:szCs w:val="24"/>
        </w:rPr>
        <w:tab/>
      </w:r>
      <w:r w:rsidRPr="002F0F6A">
        <w:rPr>
          <w:rFonts w:ascii="Arial" w:hAnsi="Arial" w:cs="Arial"/>
          <w:sz w:val="24"/>
          <w:szCs w:val="24"/>
        </w:rPr>
        <w:t>O contrato deverá ser executado fielmente pelas partes, de acordo com as cláusulas avençadas e as normas da Lei nº 14.133 de 2021, e cada parte responderá pelas consequências de sua inexecução total ou parcial.</w:t>
      </w:r>
    </w:p>
    <w:p w14:paraId="45B925B5"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20.2</w:t>
      </w:r>
      <w:r w:rsidRPr="002F0F6A">
        <w:rPr>
          <w:rFonts w:ascii="Arial" w:hAnsi="Arial" w:cs="Arial"/>
          <w:sz w:val="24"/>
          <w:szCs w:val="24"/>
        </w:rPr>
        <w:tab/>
        <w:t>Em caso de impedimento, ordem de paralisação ou suspensão do contrato, o cronograma de execução será prorrogado automaticamente pelo tempo correspondente, anotadas tais circunstâncias mediante simples apostila.</w:t>
      </w:r>
    </w:p>
    <w:p w14:paraId="6AE87A40"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20.3</w:t>
      </w:r>
      <w:r w:rsidRPr="002F0F6A">
        <w:rPr>
          <w:rFonts w:ascii="Arial" w:hAnsi="Arial" w:cs="Arial"/>
          <w:sz w:val="24"/>
          <w:szCs w:val="24"/>
        </w:rPr>
        <w:tab/>
        <w:t>As comunicações entre o órgão ou entidade e a contratada devem ser realizadas por escrito sempre que o ato exigir tal formalidade, admitindo-se o uso de mensagem eletrônica para esse fim.</w:t>
      </w:r>
    </w:p>
    <w:p w14:paraId="73A6DFDC"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20.4</w:t>
      </w:r>
      <w:r w:rsidRPr="002F0F6A">
        <w:rPr>
          <w:rFonts w:ascii="Arial" w:hAnsi="Arial" w:cs="Arial"/>
          <w:sz w:val="24"/>
          <w:szCs w:val="24"/>
        </w:rPr>
        <w:tab/>
        <w:t>O órgão ou entidade poderá convocar representante da empresa para adoção de providências que devam ser cumpridas de imediato.</w:t>
      </w:r>
    </w:p>
    <w:p w14:paraId="63E6E970"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20.5</w:t>
      </w:r>
      <w:r w:rsidRPr="002F0F6A">
        <w:rPr>
          <w:rFonts w:ascii="Arial" w:hAnsi="Arial" w:cs="Arial"/>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966AE5"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20.6</w:t>
      </w:r>
      <w:r w:rsidRPr="002F0F6A">
        <w:rPr>
          <w:rFonts w:ascii="Arial" w:hAnsi="Arial" w:cs="Arial"/>
          <w:sz w:val="24"/>
          <w:szCs w:val="24"/>
        </w:rPr>
        <w:tab/>
        <w:t>A execução do contrato deverá ser acompanhada e fiscalizada pelo fiscal de contrato:</w:t>
      </w:r>
    </w:p>
    <w:p w14:paraId="218F9AAD" w14:textId="77777777" w:rsidR="00D834B6" w:rsidRPr="002F0F6A" w:rsidRDefault="00D834B6" w:rsidP="00D834B6">
      <w:pPr>
        <w:spacing w:line="276" w:lineRule="auto"/>
        <w:contextualSpacing/>
        <w:jc w:val="both"/>
        <w:rPr>
          <w:rFonts w:ascii="Arial" w:hAnsi="Arial" w:cs="Arial"/>
          <w:sz w:val="24"/>
          <w:szCs w:val="24"/>
        </w:rPr>
      </w:pPr>
    </w:p>
    <w:tbl>
      <w:tblPr>
        <w:tblStyle w:val="TableNormal"/>
        <w:tblW w:w="97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9"/>
        <w:gridCol w:w="3402"/>
        <w:gridCol w:w="2334"/>
      </w:tblGrid>
      <w:tr w:rsidR="002F0F6A" w:rsidRPr="002F0F6A" w14:paraId="6250ACE6" w14:textId="77777777" w:rsidTr="00321924">
        <w:trPr>
          <w:trHeight w:val="319"/>
        </w:trPr>
        <w:tc>
          <w:tcPr>
            <w:tcW w:w="3979" w:type="dxa"/>
          </w:tcPr>
          <w:p w14:paraId="1D2D9D44" w14:textId="77777777" w:rsidR="00D834B6" w:rsidRPr="002F0F6A" w:rsidRDefault="00D834B6" w:rsidP="00726512">
            <w:pPr>
              <w:pStyle w:val="TableParagraph"/>
              <w:spacing w:before="87" w:line="276" w:lineRule="auto"/>
              <w:ind w:left="110"/>
              <w:rPr>
                <w:rFonts w:ascii="Arial" w:hAnsi="Arial" w:cs="Arial"/>
                <w:b/>
                <w:sz w:val="24"/>
                <w:szCs w:val="24"/>
              </w:rPr>
            </w:pPr>
            <w:r w:rsidRPr="002F0F6A">
              <w:rPr>
                <w:rFonts w:ascii="Arial" w:hAnsi="Arial" w:cs="Arial"/>
                <w:b/>
                <w:sz w:val="24"/>
                <w:szCs w:val="24"/>
              </w:rPr>
              <w:t>ORGÃO</w:t>
            </w:r>
          </w:p>
        </w:tc>
        <w:tc>
          <w:tcPr>
            <w:tcW w:w="3402" w:type="dxa"/>
          </w:tcPr>
          <w:p w14:paraId="79F6F8F0" w14:textId="77777777" w:rsidR="00D834B6" w:rsidRPr="002F0F6A" w:rsidRDefault="00D834B6" w:rsidP="00726512">
            <w:pPr>
              <w:pStyle w:val="TableParagraph"/>
              <w:spacing w:before="87" w:line="276" w:lineRule="auto"/>
              <w:ind w:left="105"/>
              <w:rPr>
                <w:rFonts w:ascii="Arial" w:hAnsi="Arial" w:cs="Arial"/>
                <w:b/>
                <w:sz w:val="24"/>
                <w:szCs w:val="24"/>
              </w:rPr>
            </w:pPr>
            <w:r w:rsidRPr="002F0F6A">
              <w:rPr>
                <w:rFonts w:ascii="Arial" w:hAnsi="Arial" w:cs="Arial"/>
                <w:b/>
                <w:sz w:val="24"/>
                <w:szCs w:val="24"/>
              </w:rPr>
              <w:t>SERVIDOR</w:t>
            </w:r>
          </w:p>
        </w:tc>
        <w:tc>
          <w:tcPr>
            <w:tcW w:w="2334" w:type="dxa"/>
          </w:tcPr>
          <w:p w14:paraId="12B91B15" w14:textId="77777777" w:rsidR="00D834B6" w:rsidRPr="002F0F6A" w:rsidRDefault="00D834B6" w:rsidP="00726512">
            <w:pPr>
              <w:pStyle w:val="TableParagraph"/>
              <w:spacing w:before="87" w:line="276" w:lineRule="auto"/>
              <w:ind w:left="110"/>
              <w:rPr>
                <w:rFonts w:ascii="Arial" w:hAnsi="Arial" w:cs="Arial"/>
                <w:b/>
                <w:sz w:val="24"/>
                <w:szCs w:val="24"/>
              </w:rPr>
            </w:pPr>
            <w:r w:rsidRPr="002F0F6A">
              <w:rPr>
                <w:rFonts w:ascii="Arial" w:hAnsi="Arial" w:cs="Arial"/>
                <w:b/>
                <w:sz w:val="24"/>
                <w:szCs w:val="24"/>
              </w:rPr>
              <w:t>DECRETO</w:t>
            </w:r>
          </w:p>
        </w:tc>
      </w:tr>
      <w:tr w:rsidR="002F0F6A" w:rsidRPr="002F0F6A" w14:paraId="18E6415C" w14:textId="77777777" w:rsidTr="00321924">
        <w:trPr>
          <w:trHeight w:val="359"/>
        </w:trPr>
        <w:tc>
          <w:tcPr>
            <w:tcW w:w="3979" w:type="dxa"/>
          </w:tcPr>
          <w:p w14:paraId="4C05DD34" w14:textId="77777777" w:rsidR="00D834B6" w:rsidRPr="002F0F6A" w:rsidRDefault="00D834B6" w:rsidP="00726512">
            <w:pPr>
              <w:pStyle w:val="TableParagraph"/>
              <w:spacing w:before="53" w:line="276" w:lineRule="auto"/>
              <w:ind w:left="110"/>
              <w:rPr>
                <w:rFonts w:ascii="Arial" w:hAnsi="Arial" w:cs="Arial"/>
                <w:sz w:val="24"/>
                <w:szCs w:val="24"/>
              </w:rPr>
            </w:pPr>
            <w:r w:rsidRPr="002F0F6A">
              <w:rPr>
                <w:rFonts w:ascii="Arial" w:hAnsi="Arial" w:cs="Arial"/>
                <w:sz w:val="24"/>
                <w:szCs w:val="24"/>
              </w:rPr>
              <w:lastRenderedPageBreak/>
              <w:t>Prefeitura  Municipal  de Gavião</w:t>
            </w:r>
          </w:p>
        </w:tc>
        <w:tc>
          <w:tcPr>
            <w:tcW w:w="3402" w:type="dxa"/>
          </w:tcPr>
          <w:p w14:paraId="1803F214" w14:textId="77777777" w:rsidR="00D834B6" w:rsidRPr="002F0F6A" w:rsidRDefault="00D834B6" w:rsidP="00726512">
            <w:pPr>
              <w:pStyle w:val="TableParagraph"/>
              <w:spacing w:before="53" w:line="276" w:lineRule="auto"/>
              <w:ind w:left="105"/>
              <w:rPr>
                <w:rFonts w:ascii="Arial" w:hAnsi="Arial" w:cs="Arial"/>
                <w:sz w:val="24"/>
                <w:szCs w:val="24"/>
              </w:rPr>
            </w:pPr>
            <w:r w:rsidRPr="002F0F6A">
              <w:rPr>
                <w:rFonts w:ascii="Arial" w:hAnsi="Arial" w:cs="Arial"/>
                <w:sz w:val="24"/>
                <w:szCs w:val="24"/>
              </w:rPr>
              <w:t xml:space="preserve">Juan Pablo Silva Reis </w:t>
            </w:r>
          </w:p>
        </w:tc>
        <w:tc>
          <w:tcPr>
            <w:tcW w:w="2334" w:type="dxa"/>
          </w:tcPr>
          <w:p w14:paraId="6A6AA91A" w14:textId="2982AC79" w:rsidR="00D834B6" w:rsidRPr="002F0F6A" w:rsidRDefault="00D834B6" w:rsidP="00E14D1D">
            <w:pPr>
              <w:pStyle w:val="TableParagraph"/>
              <w:spacing w:before="53" w:line="276" w:lineRule="auto"/>
              <w:ind w:left="110"/>
              <w:rPr>
                <w:rFonts w:ascii="Arial" w:hAnsi="Arial" w:cs="Arial"/>
                <w:sz w:val="24"/>
                <w:szCs w:val="24"/>
              </w:rPr>
            </w:pPr>
            <w:r w:rsidRPr="002F0F6A">
              <w:rPr>
                <w:rFonts w:ascii="Arial" w:hAnsi="Arial" w:cs="Arial"/>
                <w:sz w:val="24"/>
                <w:szCs w:val="24"/>
              </w:rPr>
              <w:t>00</w:t>
            </w:r>
            <w:r w:rsidR="00E14D1D" w:rsidRPr="002F0F6A">
              <w:rPr>
                <w:rFonts w:ascii="Arial" w:hAnsi="Arial" w:cs="Arial"/>
                <w:sz w:val="24"/>
                <w:szCs w:val="24"/>
              </w:rPr>
              <w:t>8</w:t>
            </w:r>
            <w:r w:rsidRPr="002F0F6A">
              <w:rPr>
                <w:rFonts w:ascii="Arial" w:hAnsi="Arial" w:cs="Arial"/>
                <w:sz w:val="24"/>
                <w:szCs w:val="24"/>
              </w:rPr>
              <w:t>/202</w:t>
            </w:r>
            <w:r w:rsidR="00E14D1D" w:rsidRPr="002F0F6A">
              <w:rPr>
                <w:rFonts w:ascii="Arial" w:hAnsi="Arial" w:cs="Arial"/>
                <w:sz w:val="24"/>
                <w:szCs w:val="24"/>
              </w:rPr>
              <w:t>6</w:t>
            </w:r>
          </w:p>
        </w:tc>
      </w:tr>
    </w:tbl>
    <w:p w14:paraId="54662403" w14:textId="77777777" w:rsidR="00D834B6" w:rsidRPr="002F0F6A" w:rsidRDefault="00D834B6" w:rsidP="00D834B6">
      <w:pPr>
        <w:spacing w:line="276" w:lineRule="auto"/>
        <w:contextualSpacing/>
        <w:jc w:val="both"/>
        <w:rPr>
          <w:rFonts w:ascii="Arial" w:hAnsi="Arial" w:cs="Arial"/>
          <w:sz w:val="24"/>
          <w:szCs w:val="24"/>
        </w:rPr>
      </w:pPr>
    </w:p>
    <w:p w14:paraId="6D806CC4"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20.7</w:t>
      </w:r>
      <w:r w:rsidRPr="002F0F6A">
        <w:rPr>
          <w:rFonts w:ascii="Arial" w:hAnsi="Arial" w:cs="Arial"/>
          <w:sz w:val="24"/>
          <w:szCs w:val="24"/>
        </w:rPr>
        <w:tab/>
        <w:t>O fiscal do contrato acompanhará a execução do contrato, para que sejam cumpridas todas as condições estabelecidas no contrato, de modo a assegurar os melhores resultados para a Administração.</w:t>
      </w:r>
    </w:p>
    <w:p w14:paraId="72D987B2"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20.7.1</w:t>
      </w:r>
      <w:r w:rsidRPr="002F0F6A">
        <w:rPr>
          <w:rFonts w:ascii="Arial" w:hAnsi="Arial" w:cs="Arial"/>
          <w:sz w:val="24"/>
          <w:szCs w:val="24"/>
        </w:rPr>
        <w:tab/>
        <w:t>O fiscal do contrato anotará no histórico de gerenciamento do contrato todas as ocorrências relacionadas à execução do contrato, com a descrição do que for necessário para a regularização das faltas ou dos defeitos observados.</w:t>
      </w:r>
    </w:p>
    <w:p w14:paraId="1E37B87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20.7.2</w:t>
      </w:r>
      <w:r w:rsidRPr="002F0F6A">
        <w:rPr>
          <w:rFonts w:ascii="Arial" w:hAnsi="Arial" w:cs="Arial"/>
          <w:sz w:val="24"/>
          <w:szCs w:val="24"/>
        </w:rPr>
        <w:tab/>
        <w:t>Identificada qualquer inexatidão ou irregularidade, o fiscal do contrato emitirá notificações para a correção da execução do contrato, determinando prazo para a correção.</w:t>
      </w:r>
    </w:p>
    <w:p w14:paraId="5AAC905C"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20.7.3</w:t>
      </w:r>
      <w:r w:rsidRPr="002F0F6A">
        <w:rPr>
          <w:rFonts w:ascii="Arial" w:hAnsi="Arial" w:cs="Arial"/>
          <w:b/>
          <w:sz w:val="24"/>
          <w:szCs w:val="24"/>
        </w:rPr>
        <w:tab/>
        <w:t>O</w:t>
      </w:r>
      <w:r w:rsidRPr="002F0F6A">
        <w:rPr>
          <w:rFonts w:ascii="Arial" w:hAnsi="Arial" w:cs="Arial"/>
          <w:sz w:val="24"/>
          <w:szCs w:val="24"/>
        </w:rPr>
        <w:t xml:space="preserve"> fiscal do contrato informará ao gestor do contato, em tempo hábil, a situação que demandar decisão ou adoção de medidas que ultrapassem sua competência, para que adote as medidas necessárias e saneadoras, se for o caso.</w:t>
      </w:r>
    </w:p>
    <w:p w14:paraId="292AFF2D"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20.7.4</w:t>
      </w:r>
      <w:r w:rsidRPr="002F0F6A">
        <w:rPr>
          <w:rFonts w:ascii="Arial" w:hAnsi="Arial" w:cs="Arial"/>
          <w:sz w:val="24"/>
          <w:szCs w:val="24"/>
        </w:rPr>
        <w:tab/>
        <w:t>No caso de ocorrências que possam inviabilizar a execução do contrato nas datas aprazadas, o fiscal do contrato comunicará o fato imediatamente ao gestor do contrato.</w:t>
      </w:r>
    </w:p>
    <w:p w14:paraId="718C2E72"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20.7.5</w:t>
      </w:r>
      <w:r w:rsidRPr="002F0F6A">
        <w:rPr>
          <w:rFonts w:ascii="Arial" w:hAnsi="Arial" w:cs="Arial"/>
          <w:sz w:val="24"/>
          <w:szCs w:val="24"/>
        </w:rPr>
        <w:tab/>
        <w:t>O fiscal do contrato comunicará ao gestor do contrato, em tempo hábil, o término do contrato sob sua responsabilidade, com vistas à renovação tempestiva ou à prorrogação contratual.</w:t>
      </w:r>
    </w:p>
    <w:p w14:paraId="29DEC819"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20.8</w:t>
      </w:r>
      <w:r w:rsidRPr="002F0F6A">
        <w:rPr>
          <w:rFonts w:ascii="Arial" w:hAnsi="Arial" w:cs="Arial"/>
          <w:sz w:val="24"/>
          <w:szCs w:val="24"/>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2AF2426"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20.8.1</w:t>
      </w:r>
      <w:r w:rsidRPr="002F0F6A">
        <w:rPr>
          <w:rFonts w:ascii="Arial" w:hAnsi="Arial" w:cs="Arial"/>
          <w:sz w:val="24"/>
          <w:szCs w:val="24"/>
        </w:rPr>
        <w:tab/>
        <w:t>Caso ocorram descumprimento das obrigações contratuais, o fiscal do contrato atuará tempestivamente na solução do problema, reportando ao gestor do contrato para que tome as providências cabíveis, quando ultrapassar a sua competência;</w:t>
      </w:r>
    </w:p>
    <w:p w14:paraId="740AA111" w14:textId="77777777" w:rsidR="00D834B6" w:rsidRPr="002F0F6A" w:rsidRDefault="00D834B6" w:rsidP="00D834B6">
      <w:pPr>
        <w:pStyle w:val="SemEspaamento"/>
        <w:spacing w:line="276" w:lineRule="auto"/>
        <w:rPr>
          <w:rFonts w:ascii="Arial" w:hAnsi="Arial" w:cs="Arial"/>
          <w:b/>
        </w:rPr>
      </w:pPr>
      <w:r w:rsidRPr="002F0F6A">
        <w:rPr>
          <w:rFonts w:ascii="Arial" w:hAnsi="Arial" w:cs="Arial"/>
          <w:b/>
        </w:rPr>
        <w:t>20.9</w:t>
      </w:r>
      <w:r w:rsidRPr="002F0F6A">
        <w:rPr>
          <w:rFonts w:ascii="Arial" w:hAnsi="Arial" w:cs="Arial"/>
        </w:rPr>
        <w:tab/>
        <w:t>O gestor do contrato a Srº. Raul Soares Moura Neto Secretário Municipal da Infraestrutura  devidamente, nomeado pelo Decreto nº 01/2025,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6D1EC28"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20.9.1</w:t>
      </w:r>
      <w:r w:rsidRPr="002F0F6A">
        <w:rPr>
          <w:rFonts w:ascii="Arial" w:hAnsi="Arial" w:cs="Arial"/>
          <w:sz w:val="24"/>
          <w:szCs w:val="24"/>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E5D926C"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20.9.2</w:t>
      </w:r>
      <w:r w:rsidRPr="002F0F6A">
        <w:rPr>
          <w:rFonts w:ascii="Arial" w:hAnsi="Arial" w:cs="Arial"/>
          <w:b/>
          <w:sz w:val="24"/>
          <w:szCs w:val="24"/>
        </w:rPr>
        <w:tab/>
      </w:r>
      <w:r w:rsidRPr="002F0F6A">
        <w:rPr>
          <w:rFonts w:ascii="Arial" w:hAnsi="Arial" w:cs="Arial"/>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6C7158B"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20.9.3</w:t>
      </w:r>
      <w:r w:rsidRPr="002F0F6A">
        <w:rPr>
          <w:rFonts w:ascii="Arial" w:hAnsi="Arial" w:cs="Arial"/>
          <w:sz w:val="24"/>
          <w:szCs w:val="24"/>
        </w:rPr>
        <w:tab/>
        <w:t xml:space="preserve">O gestor do contrato emitirá documento comprobatório da avaliação realizada pelo fiscal do contrato quanto ao cumprimento de obrigações assumidas pelo contratado, com </w:t>
      </w:r>
      <w:r w:rsidRPr="002F0F6A">
        <w:rPr>
          <w:rFonts w:ascii="Arial" w:hAnsi="Arial" w:cs="Arial"/>
          <w:sz w:val="24"/>
          <w:szCs w:val="24"/>
        </w:rPr>
        <w:lastRenderedPageBreak/>
        <w:t>menção ao seu desempenho na execução contratual, baseado nos indicadores objetivamente definidos e aferidos, e a eventuais penalidades aplicadas, devendo constar do cadastro de atesto de cumprimento de obrigações.</w:t>
      </w:r>
    </w:p>
    <w:p w14:paraId="4E926D4E"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20.9.4</w:t>
      </w:r>
      <w:r w:rsidRPr="002F0F6A">
        <w:rPr>
          <w:rFonts w:ascii="Arial" w:hAnsi="Arial" w:cs="Arial"/>
          <w:b/>
          <w:sz w:val="24"/>
          <w:szCs w:val="24"/>
        </w:rPr>
        <w:tab/>
      </w:r>
      <w:r w:rsidRPr="002F0F6A">
        <w:rPr>
          <w:rFonts w:ascii="Arial" w:hAnsi="Arial" w:cs="Arial"/>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2783442"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20.10</w:t>
      </w:r>
      <w:r w:rsidRPr="002F0F6A">
        <w:rPr>
          <w:rFonts w:ascii="Arial" w:hAnsi="Arial" w:cs="Arial"/>
          <w:sz w:val="24"/>
          <w:szCs w:val="24"/>
        </w:rPr>
        <w:tab/>
        <w:t>O fiscal do contrato comunicará ao gestor do contrato, em tempo hábil, o término do contrato sob sua responsabilidade, com vistas à tempestiva renovação ou prorrogação contratual.</w:t>
      </w:r>
    </w:p>
    <w:p w14:paraId="3879A989"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20.11</w:t>
      </w:r>
      <w:r w:rsidRPr="002F0F6A">
        <w:rPr>
          <w:rFonts w:ascii="Arial" w:hAnsi="Arial" w:cs="Arial"/>
          <w:sz w:val="24"/>
          <w:szCs w:val="24"/>
        </w:rPr>
        <w:tab/>
        <w:t>O gestor do contrato deverá elaborará relatório final com informações sobre a consecução dos objetivos que tenham justificado a contratação e eventuais condutas a serem adotadas para o aprimoramento das atividades da Administração.</w:t>
      </w:r>
    </w:p>
    <w:p w14:paraId="2E69B347" w14:textId="77777777" w:rsidR="00D834B6" w:rsidRPr="002F0F6A" w:rsidRDefault="00D834B6" w:rsidP="00D834B6">
      <w:pPr>
        <w:spacing w:line="276" w:lineRule="auto"/>
        <w:contextualSpacing/>
        <w:jc w:val="both"/>
        <w:rPr>
          <w:rFonts w:ascii="Arial" w:hAnsi="Arial" w:cs="Arial"/>
          <w:sz w:val="24"/>
          <w:szCs w:val="24"/>
        </w:rPr>
      </w:pPr>
    </w:p>
    <w:p w14:paraId="280F81B6"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21.</w:t>
      </w:r>
      <w:r w:rsidRPr="002F0F6A">
        <w:rPr>
          <w:rFonts w:ascii="Arial" w:hAnsi="Arial" w:cs="Arial"/>
          <w:b/>
          <w:sz w:val="24"/>
          <w:szCs w:val="24"/>
        </w:rPr>
        <w:tab/>
        <w:t>OBRIGAÇÕES PERTINENTES À LEI GERAL DE PROTEÇÃO DE DADOS PESSOAIS (LGPD)</w:t>
      </w:r>
    </w:p>
    <w:p w14:paraId="75EFF190" w14:textId="7777777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b/>
          <w:sz w:val="24"/>
          <w:szCs w:val="24"/>
        </w:rPr>
        <w:t>21.1</w:t>
      </w:r>
      <w:r w:rsidRPr="002F0F6A">
        <w:rPr>
          <w:rFonts w:ascii="Arial" w:hAnsi="Arial" w:cs="Arial"/>
          <w:sz w:val="24"/>
          <w:szCs w:val="24"/>
        </w:rPr>
        <w:tab/>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1132856" w14:textId="77777777" w:rsidR="00D834B6" w:rsidRPr="002F0F6A" w:rsidRDefault="00D834B6" w:rsidP="00D834B6">
      <w:pPr>
        <w:spacing w:line="276" w:lineRule="auto"/>
        <w:contextualSpacing/>
        <w:jc w:val="both"/>
        <w:rPr>
          <w:rFonts w:ascii="Arial" w:hAnsi="Arial" w:cs="Arial"/>
          <w:sz w:val="24"/>
          <w:szCs w:val="24"/>
        </w:rPr>
      </w:pPr>
    </w:p>
    <w:p w14:paraId="26FF2B02" w14:textId="77777777" w:rsidR="00D834B6" w:rsidRPr="002F0F6A" w:rsidRDefault="00D834B6" w:rsidP="00D834B6">
      <w:pPr>
        <w:spacing w:line="276" w:lineRule="auto"/>
        <w:contextualSpacing/>
        <w:jc w:val="both"/>
        <w:rPr>
          <w:rFonts w:ascii="Arial" w:hAnsi="Arial" w:cs="Arial"/>
          <w:b/>
          <w:sz w:val="24"/>
          <w:szCs w:val="24"/>
        </w:rPr>
      </w:pPr>
      <w:r w:rsidRPr="002F0F6A">
        <w:rPr>
          <w:rFonts w:ascii="Arial" w:hAnsi="Arial" w:cs="Arial"/>
          <w:b/>
          <w:sz w:val="24"/>
          <w:szCs w:val="24"/>
        </w:rPr>
        <w:t>22</w:t>
      </w:r>
      <w:r w:rsidRPr="002F0F6A">
        <w:rPr>
          <w:rFonts w:ascii="Arial" w:hAnsi="Arial" w:cs="Arial"/>
          <w:b/>
          <w:sz w:val="24"/>
          <w:szCs w:val="24"/>
        </w:rPr>
        <w:tab/>
        <w:t>DA RESPONSABILIDADE PELA ELABORAÇÃO DO TERMO DE REFERÊNCIA</w:t>
      </w:r>
    </w:p>
    <w:p w14:paraId="18D90B89" w14:textId="77777777" w:rsidR="00321924" w:rsidRPr="002F0F6A" w:rsidRDefault="00321924" w:rsidP="00D834B6">
      <w:pPr>
        <w:spacing w:line="276" w:lineRule="auto"/>
        <w:contextualSpacing/>
        <w:jc w:val="both"/>
        <w:rPr>
          <w:rFonts w:ascii="Arial" w:hAnsi="Arial" w:cs="Arial"/>
          <w:sz w:val="24"/>
          <w:szCs w:val="24"/>
        </w:rPr>
      </w:pPr>
    </w:p>
    <w:p w14:paraId="76355969" w14:textId="170B6137" w:rsidR="00D834B6" w:rsidRPr="002F0F6A" w:rsidRDefault="00D834B6" w:rsidP="00D834B6">
      <w:pPr>
        <w:spacing w:line="276" w:lineRule="auto"/>
        <w:contextualSpacing/>
        <w:jc w:val="both"/>
        <w:rPr>
          <w:rFonts w:ascii="Arial" w:hAnsi="Arial" w:cs="Arial"/>
          <w:sz w:val="24"/>
          <w:szCs w:val="24"/>
        </w:rPr>
      </w:pPr>
      <w:r w:rsidRPr="002F0F6A">
        <w:rPr>
          <w:rFonts w:ascii="Arial" w:hAnsi="Arial" w:cs="Arial"/>
          <w:sz w:val="24"/>
          <w:szCs w:val="24"/>
        </w:rPr>
        <w:t xml:space="preserve">Gavião - Bahia, </w:t>
      </w:r>
      <w:r w:rsidR="00070040" w:rsidRPr="002F0F6A">
        <w:rPr>
          <w:rFonts w:ascii="Arial" w:hAnsi="Arial" w:cs="Arial"/>
          <w:sz w:val="24"/>
          <w:szCs w:val="24"/>
        </w:rPr>
        <w:t>22</w:t>
      </w:r>
      <w:r w:rsidRPr="002F0F6A">
        <w:rPr>
          <w:rFonts w:ascii="Arial" w:hAnsi="Arial" w:cs="Arial"/>
          <w:sz w:val="24"/>
          <w:szCs w:val="24"/>
        </w:rPr>
        <w:t xml:space="preserve"> maio 202</w:t>
      </w:r>
      <w:r w:rsidR="00070040" w:rsidRPr="002F0F6A">
        <w:rPr>
          <w:rFonts w:ascii="Arial" w:hAnsi="Arial" w:cs="Arial"/>
          <w:sz w:val="24"/>
          <w:szCs w:val="24"/>
        </w:rPr>
        <w:t>6</w:t>
      </w:r>
      <w:r w:rsidRPr="002F0F6A">
        <w:rPr>
          <w:rFonts w:ascii="Arial" w:hAnsi="Arial" w:cs="Arial"/>
          <w:sz w:val="24"/>
          <w:szCs w:val="24"/>
        </w:rPr>
        <w:t>.</w:t>
      </w:r>
    </w:p>
    <w:p w14:paraId="77B3F672" w14:textId="77777777" w:rsidR="00D834B6" w:rsidRPr="002F0F6A" w:rsidRDefault="00D834B6" w:rsidP="00D834B6">
      <w:pPr>
        <w:spacing w:line="276" w:lineRule="auto"/>
        <w:contextualSpacing/>
        <w:jc w:val="both"/>
        <w:rPr>
          <w:rFonts w:ascii="Arial" w:hAnsi="Arial" w:cs="Arial"/>
          <w:sz w:val="24"/>
          <w:szCs w:val="24"/>
        </w:rPr>
      </w:pPr>
    </w:p>
    <w:p w14:paraId="4E02636E" w14:textId="77777777" w:rsidR="00D834B6" w:rsidRPr="002F0F6A" w:rsidRDefault="00D834B6" w:rsidP="00321924">
      <w:pPr>
        <w:spacing w:line="276" w:lineRule="auto"/>
        <w:contextualSpacing/>
        <w:jc w:val="both"/>
        <w:rPr>
          <w:rFonts w:ascii="Arial" w:hAnsi="Arial" w:cs="Arial"/>
          <w:sz w:val="24"/>
          <w:szCs w:val="24"/>
        </w:rPr>
      </w:pPr>
    </w:p>
    <w:p w14:paraId="4CAD6214" w14:textId="77777777" w:rsidR="00D834B6" w:rsidRPr="002F0F6A" w:rsidRDefault="00D834B6" w:rsidP="00321924">
      <w:pPr>
        <w:spacing w:line="276" w:lineRule="auto"/>
        <w:jc w:val="center"/>
        <w:rPr>
          <w:rFonts w:ascii="Arial" w:hAnsi="Arial" w:cs="Arial"/>
          <w:sz w:val="24"/>
          <w:szCs w:val="24"/>
        </w:rPr>
      </w:pPr>
      <w:r w:rsidRPr="002F0F6A">
        <w:rPr>
          <w:rFonts w:ascii="Arial" w:hAnsi="Arial" w:cs="Arial"/>
          <w:sz w:val="24"/>
          <w:szCs w:val="24"/>
        </w:rPr>
        <w:t>Raul Soares Moura Neto</w:t>
      </w:r>
    </w:p>
    <w:p w14:paraId="3298816B" w14:textId="77777777" w:rsidR="00D834B6" w:rsidRPr="002F0F6A" w:rsidRDefault="00D834B6" w:rsidP="00321924">
      <w:pPr>
        <w:spacing w:line="276" w:lineRule="auto"/>
        <w:jc w:val="center"/>
        <w:rPr>
          <w:rFonts w:ascii="Arial" w:hAnsi="Arial" w:cs="Arial"/>
          <w:sz w:val="24"/>
          <w:szCs w:val="24"/>
        </w:rPr>
      </w:pPr>
      <w:r w:rsidRPr="002F0F6A">
        <w:rPr>
          <w:rFonts w:ascii="Arial" w:hAnsi="Arial" w:cs="Arial"/>
          <w:sz w:val="24"/>
          <w:szCs w:val="24"/>
        </w:rPr>
        <w:t>Secretaria Municipal de Administração</w:t>
      </w:r>
    </w:p>
    <w:p w14:paraId="1FA9ABC8" w14:textId="77777777" w:rsidR="00D834B6" w:rsidRPr="002F0F6A" w:rsidRDefault="00D834B6" w:rsidP="00321924">
      <w:pPr>
        <w:spacing w:line="276" w:lineRule="auto"/>
        <w:jc w:val="center"/>
        <w:rPr>
          <w:rFonts w:ascii="Arial" w:hAnsi="Arial" w:cs="Arial"/>
          <w:sz w:val="24"/>
          <w:szCs w:val="24"/>
        </w:rPr>
      </w:pPr>
      <w:r w:rsidRPr="002F0F6A">
        <w:rPr>
          <w:rFonts w:ascii="Arial" w:hAnsi="Arial" w:cs="Arial"/>
          <w:sz w:val="24"/>
          <w:szCs w:val="24"/>
        </w:rPr>
        <w:t>Dec nº 001/2025</w:t>
      </w:r>
    </w:p>
    <w:p w14:paraId="62225FB1" w14:textId="77777777" w:rsidR="00D444D8" w:rsidRPr="002F0F6A" w:rsidRDefault="00D444D8" w:rsidP="00E40A86">
      <w:pPr>
        <w:rPr>
          <w:rFonts w:ascii="Arial" w:hAnsi="Arial" w:cs="Arial"/>
          <w:sz w:val="24"/>
          <w:szCs w:val="24"/>
        </w:rPr>
      </w:pPr>
    </w:p>
    <w:p w14:paraId="5BBDE250" w14:textId="77777777" w:rsidR="00D444D8" w:rsidRPr="002F0F6A" w:rsidRDefault="00D444D8" w:rsidP="00E40A86">
      <w:pPr>
        <w:rPr>
          <w:rFonts w:ascii="Arial" w:hAnsi="Arial" w:cs="Arial"/>
          <w:sz w:val="24"/>
          <w:szCs w:val="24"/>
        </w:rPr>
      </w:pPr>
    </w:p>
    <w:p w14:paraId="1260F85A" w14:textId="77777777" w:rsidR="008F0612" w:rsidRPr="002F0F6A" w:rsidRDefault="008F0612" w:rsidP="0009532D">
      <w:pPr>
        <w:rPr>
          <w:rFonts w:ascii="Arial" w:hAnsi="Arial" w:cs="Arial"/>
          <w:b/>
          <w:sz w:val="24"/>
          <w:szCs w:val="24"/>
        </w:rPr>
      </w:pPr>
    </w:p>
    <w:p w14:paraId="551315C9" w14:textId="77777777" w:rsidR="00BB6E41" w:rsidRPr="002F0F6A" w:rsidRDefault="00BB6E41" w:rsidP="0009532D">
      <w:pPr>
        <w:rPr>
          <w:rFonts w:ascii="Arial" w:hAnsi="Arial" w:cs="Arial"/>
          <w:b/>
          <w:sz w:val="24"/>
          <w:szCs w:val="24"/>
        </w:rPr>
      </w:pPr>
    </w:p>
    <w:p w14:paraId="5837AEB0" w14:textId="77777777" w:rsidR="00BB6E41" w:rsidRPr="002F0F6A" w:rsidRDefault="00BB6E41" w:rsidP="0009532D">
      <w:pPr>
        <w:rPr>
          <w:rFonts w:ascii="Arial" w:hAnsi="Arial" w:cs="Arial"/>
          <w:b/>
          <w:sz w:val="24"/>
          <w:szCs w:val="24"/>
        </w:rPr>
      </w:pPr>
    </w:p>
    <w:p w14:paraId="6B357AA4" w14:textId="77777777" w:rsidR="00BB6E41" w:rsidRPr="002F0F6A" w:rsidRDefault="00BB6E41" w:rsidP="0009532D">
      <w:pPr>
        <w:rPr>
          <w:rFonts w:ascii="Arial" w:hAnsi="Arial" w:cs="Arial"/>
          <w:b/>
          <w:sz w:val="24"/>
          <w:szCs w:val="24"/>
        </w:rPr>
      </w:pPr>
    </w:p>
    <w:p w14:paraId="7DAEC436" w14:textId="77777777" w:rsidR="00BB6E41" w:rsidRPr="002F0F6A" w:rsidRDefault="00BB6E41" w:rsidP="0009532D">
      <w:pPr>
        <w:rPr>
          <w:rFonts w:ascii="Arial" w:hAnsi="Arial" w:cs="Arial"/>
          <w:b/>
          <w:sz w:val="24"/>
          <w:szCs w:val="24"/>
        </w:rPr>
      </w:pPr>
    </w:p>
    <w:p w14:paraId="008609CE" w14:textId="77777777" w:rsidR="003C0185" w:rsidRPr="002F0F6A" w:rsidRDefault="003C0185" w:rsidP="0009532D">
      <w:pPr>
        <w:rPr>
          <w:rFonts w:ascii="Arial" w:hAnsi="Arial" w:cs="Arial"/>
          <w:b/>
          <w:sz w:val="24"/>
          <w:szCs w:val="24"/>
        </w:rPr>
      </w:pPr>
    </w:p>
    <w:p w14:paraId="3132C841" w14:textId="77777777" w:rsidR="003C0185" w:rsidRPr="002F0F6A" w:rsidRDefault="003C0185" w:rsidP="0009532D">
      <w:pPr>
        <w:rPr>
          <w:rFonts w:ascii="Arial" w:hAnsi="Arial" w:cs="Arial"/>
          <w:b/>
          <w:sz w:val="24"/>
          <w:szCs w:val="24"/>
        </w:rPr>
      </w:pPr>
    </w:p>
    <w:p w14:paraId="04392F3B" w14:textId="77777777" w:rsidR="003C0185" w:rsidRPr="002F0F6A" w:rsidRDefault="003C0185" w:rsidP="0009532D">
      <w:pPr>
        <w:rPr>
          <w:rFonts w:ascii="Arial" w:hAnsi="Arial" w:cs="Arial"/>
          <w:b/>
          <w:sz w:val="24"/>
          <w:szCs w:val="24"/>
        </w:rPr>
      </w:pPr>
    </w:p>
    <w:p w14:paraId="20D5ABD0" w14:textId="77777777" w:rsidR="003C0185" w:rsidRPr="002F0F6A" w:rsidRDefault="003C0185" w:rsidP="0009532D">
      <w:pPr>
        <w:rPr>
          <w:rFonts w:ascii="Arial" w:hAnsi="Arial" w:cs="Arial"/>
          <w:b/>
          <w:sz w:val="24"/>
          <w:szCs w:val="24"/>
        </w:rPr>
      </w:pPr>
    </w:p>
    <w:p w14:paraId="402CFD54" w14:textId="77777777" w:rsidR="003C0185" w:rsidRPr="002F0F6A" w:rsidRDefault="003C0185" w:rsidP="0009532D">
      <w:pPr>
        <w:rPr>
          <w:rFonts w:ascii="Arial" w:hAnsi="Arial" w:cs="Arial"/>
          <w:b/>
          <w:sz w:val="24"/>
          <w:szCs w:val="24"/>
        </w:rPr>
      </w:pPr>
    </w:p>
    <w:p w14:paraId="18FF4889" w14:textId="77777777" w:rsidR="003C0185" w:rsidRPr="002F0F6A" w:rsidRDefault="003C0185" w:rsidP="0009532D">
      <w:pPr>
        <w:rPr>
          <w:rFonts w:ascii="Arial" w:hAnsi="Arial" w:cs="Arial"/>
          <w:b/>
          <w:sz w:val="24"/>
          <w:szCs w:val="24"/>
        </w:rPr>
      </w:pPr>
    </w:p>
    <w:p w14:paraId="148E76CE" w14:textId="77777777" w:rsidR="003C0185" w:rsidRPr="002F0F6A" w:rsidRDefault="003C0185" w:rsidP="0009532D">
      <w:pPr>
        <w:rPr>
          <w:rFonts w:ascii="Arial" w:hAnsi="Arial" w:cs="Arial"/>
          <w:b/>
          <w:sz w:val="24"/>
          <w:szCs w:val="24"/>
        </w:rPr>
      </w:pPr>
    </w:p>
    <w:p w14:paraId="387077CE" w14:textId="77777777" w:rsidR="003C0185" w:rsidRPr="002F0F6A" w:rsidRDefault="003C0185" w:rsidP="0009532D">
      <w:pPr>
        <w:rPr>
          <w:rFonts w:ascii="Arial" w:hAnsi="Arial" w:cs="Arial"/>
          <w:b/>
          <w:sz w:val="24"/>
          <w:szCs w:val="24"/>
        </w:rPr>
      </w:pPr>
    </w:p>
    <w:p w14:paraId="34AA3558" w14:textId="77777777" w:rsidR="00BB6E41" w:rsidRPr="002F0F6A" w:rsidRDefault="00BB6E41" w:rsidP="0009532D">
      <w:pPr>
        <w:rPr>
          <w:rFonts w:ascii="Arial" w:hAnsi="Arial" w:cs="Arial"/>
          <w:b/>
          <w:sz w:val="24"/>
          <w:szCs w:val="24"/>
        </w:rPr>
      </w:pPr>
    </w:p>
    <w:p w14:paraId="00CD2FD6" w14:textId="77777777" w:rsidR="00BB6E41" w:rsidRPr="002F0F6A" w:rsidRDefault="00BB6E41" w:rsidP="0009532D">
      <w:pPr>
        <w:rPr>
          <w:rFonts w:ascii="Arial" w:hAnsi="Arial" w:cs="Arial"/>
          <w:b/>
          <w:sz w:val="24"/>
          <w:szCs w:val="24"/>
        </w:rPr>
      </w:pPr>
    </w:p>
    <w:p w14:paraId="4FAB33C3" w14:textId="77777777" w:rsidR="00BB6E41" w:rsidRPr="002F0F6A" w:rsidRDefault="00BB6E41" w:rsidP="0009532D">
      <w:pPr>
        <w:rPr>
          <w:rFonts w:ascii="Arial" w:hAnsi="Arial" w:cs="Arial"/>
          <w:b/>
          <w:sz w:val="24"/>
          <w:szCs w:val="24"/>
        </w:rPr>
      </w:pPr>
    </w:p>
    <w:p w14:paraId="0A6B263C" w14:textId="77777777" w:rsidR="001806C6" w:rsidRPr="002F0F6A" w:rsidRDefault="001806C6" w:rsidP="001806C6">
      <w:pPr>
        <w:jc w:val="center"/>
        <w:rPr>
          <w:rFonts w:ascii="Arial" w:hAnsi="Arial" w:cs="Arial"/>
          <w:b/>
          <w:sz w:val="24"/>
          <w:szCs w:val="24"/>
        </w:rPr>
      </w:pPr>
      <w:r w:rsidRPr="002F0F6A">
        <w:rPr>
          <w:rFonts w:ascii="Arial" w:hAnsi="Arial" w:cs="Arial"/>
          <w:b/>
          <w:sz w:val="24"/>
          <w:szCs w:val="24"/>
        </w:rPr>
        <w:t>ANEXO II – MODELO DE DECLARAÇÃO</w:t>
      </w:r>
    </w:p>
    <w:p w14:paraId="4BA6820B"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b/>
          <w:bCs/>
          <w:i/>
          <w:iCs/>
          <w:sz w:val="24"/>
          <w:szCs w:val="24"/>
        </w:rPr>
        <w:t>TIMBRE DA EMPRESA</w:t>
      </w:r>
    </w:p>
    <w:p w14:paraId="4DD7CD51"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CNPJ e endereço da empresa)</w:t>
      </w:r>
    </w:p>
    <w:p w14:paraId="6AEC76C9" w14:textId="77777777" w:rsidR="001806C6" w:rsidRPr="002F0F6A" w:rsidRDefault="001806C6" w:rsidP="001806C6">
      <w:pPr>
        <w:adjustRightInd w:val="0"/>
        <w:spacing w:line="276" w:lineRule="auto"/>
        <w:rPr>
          <w:rFonts w:ascii="Arial" w:eastAsiaTheme="minorHAnsi" w:hAnsi="Arial" w:cs="Arial"/>
          <w:sz w:val="24"/>
          <w:szCs w:val="24"/>
        </w:rPr>
      </w:pPr>
    </w:p>
    <w:p w14:paraId="0C95FF79"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DECLARAÇÃO</w:t>
      </w:r>
    </w:p>
    <w:p w14:paraId="71768192" w14:textId="77777777" w:rsidR="001806C6" w:rsidRPr="002F0F6A" w:rsidRDefault="001806C6" w:rsidP="001806C6">
      <w:pPr>
        <w:adjustRightInd w:val="0"/>
        <w:spacing w:line="276" w:lineRule="auto"/>
        <w:jc w:val="center"/>
        <w:rPr>
          <w:rFonts w:ascii="Arial" w:eastAsiaTheme="minorHAnsi" w:hAnsi="Arial" w:cs="Arial"/>
          <w:sz w:val="24"/>
          <w:szCs w:val="24"/>
        </w:rPr>
      </w:pPr>
    </w:p>
    <w:p w14:paraId="6A55BC37" w14:textId="77777777" w:rsidR="001806C6" w:rsidRPr="002F0F6A" w:rsidRDefault="001806C6" w:rsidP="001806C6">
      <w:pPr>
        <w:adjustRightInd w:val="0"/>
        <w:spacing w:line="276" w:lineRule="auto"/>
        <w:jc w:val="both"/>
        <w:rPr>
          <w:rFonts w:ascii="Arial" w:eastAsiaTheme="minorHAnsi" w:hAnsi="Arial" w:cs="Arial"/>
          <w:sz w:val="24"/>
          <w:szCs w:val="24"/>
        </w:rPr>
      </w:pPr>
      <w:r w:rsidRPr="002F0F6A">
        <w:rPr>
          <w:rFonts w:ascii="Arial" w:eastAsiaTheme="minorHAnsi" w:hAnsi="Arial" w:cs="Arial"/>
          <w:sz w:val="24"/>
          <w:szCs w:val="24"/>
        </w:rPr>
        <w:t>DECLARAMOS, sob as penas da Lei, para os fins de habilitação, na Licitação Concorência Eletrônico nº **/20__ – Processo nº **/20__, instaurada pelo município de Gavião Estado da Bahia, que a empresa:</w:t>
      </w:r>
    </w:p>
    <w:p w14:paraId="762285AF" w14:textId="77777777" w:rsidR="001806C6" w:rsidRPr="002F0F6A" w:rsidRDefault="001806C6" w:rsidP="001806C6">
      <w:pPr>
        <w:adjustRightInd w:val="0"/>
        <w:spacing w:line="276" w:lineRule="auto"/>
        <w:jc w:val="both"/>
        <w:rPr>
          <w:rFonts w:ascii="Arial" w:eastAsiaTheme="minorHAnsi" w:hAnsi="Arial" w:cs="Arial"/>
          <w:sz w:val="24"/>
          <w:szCs w:val="24"/>
        </w:rPr>
      </w:pPr>
    </w:p>
    <w:p w14:paraId="256F8682" w14:textId="77777777" w:rsidR="001806C6" w:rsidRPr="002F0F6A" w:rsidRDefault="001806C6" w:rsidP="001806C6">
      <w:pPr>
        <w:adjustRightInd w:val="0"/>
        <w:spacing w:line="276" w:lineRule="auto"/>
        <w:jc w:val="both"/>
        <w:rPr>
          <w:rFonts w:ascii="Arial" w:eastAsiaTheme="minorHAnsi" w:hAnsi="Arial" w:cs="Arial"/>
          <w:sz w:val="24"/>
          <w:szCs w:val="24"/>
        </w:rPr>
      </w:pPr>
      <w:r w:rsidRPr="002F0F6A">
        <w:rPr>
          <w:rFonts w:ascii="Arial" w:eastAsiaTheme="minorHAnsi" w:hAnsi="Arial" w:cs="Arial"/>
          <w:sz w:val="24"/>
          <w:szCs w:val="24"/>
        </w:rPr>
        <w:t xml:space="preserve">1 - Cumpre ao disposto nos incisos XXXIII do art. 7º da Constituição Federal e inciso VI do art. 68 da Lei Federal nº 14.133/2021,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14:paraId="4287ED7D" w14:textId="77777777" w:rsidR="001806C6" w:rsidRPr="002F0F6A" w:rsidRDefault="001806C6" w:rsidP="001806C6">
      <w:pPr>
        <w:adjustRightInd w:val="0"/>
        <w:spacing w:line="276" w:lineRule="auto"/>
        <w:rPr>
          <w:rFonts w:ascii="Arial" w:eastAsiaTheme="minorHAnsi" w:hAnsi="Arial" w:cs="Arial"/>
          <w:sz w:val="24"/>
          <w:szCs w:val="24"/>
        </w:rPr>
      </w:pPr>
    </w:p>
    <w:p w14:paraId="73AE9A17" w14:textId="77777777" w:rsidR="001806C6" w:rsidRPr="002F0F6A" w:rsidRDefault="001806C6" w:rsidP="001806C6">
      <w:pPr>
        <w:adjustRightInd w:val="0"/>
        <w:spacing w:line="276" w:lineRule="auto"/>
        <w:rPr>
          <w:rFonts w:ascii="Arial" w:eastAsiaTheme="minorHAnsi" w:hAnsi="Arial" w:cs="Arial"/>
          <w:sz w:val="24"/>
          <w:szCs w:val="24"/>
        </w:rPr>
      </w:pPr>
      <w:r w:rsidRPr="002F0F6A">
        <w:rPr>
          <w:rFonts w:ascii="Arial" w:eastAsiaTheme="minorHAnsi" w:hAnsi="Arial" w:cs="Arial"/>
          <w:sz w:val="24"/>
          <w:szCs w:val="24"/>
        </w:rPr>
        <w:t xml:space="preserve">2 - Não está impedida de contratar com a Administração Pública; </w:t>
      </w:r>
    </w:p>
    <w:p w14:paraId="0C5A61B7" w14:textId="77777777" w:rsidR="001806C6" w:rsidRPr="002F0F6A" w:rsidRDefault="001806C6" w:rsidP="001806C6">
      <w:pPr>
        <w:adjustRightInd w:val="0"/>
        <w:spacing w:line="276" w:lineRule="auto"/>
        <w:rPr>
          <w:rFonts w:ascii="Arial" w:eastAsiaTheme="minorHAnsi" w:hAnsi="Arial" w:cs="Arial"/>
          <w:sz w:val="24"/>
          <w:szCs w:val="24"/>
        </w:rPr>
      </w:pPr>
    </w:p>
    <w:p w14:paraId="0263589D" w14:textId="77777777" w:rsidR="001806C6" w:rsidRPr="002F0F6A" w:rsidRDefault="001806C6" w:rsidP="001806C6">
      <w:pPr>
        <w:adjustRightInd w:val="0"/>
        <w:spacing w:line="276" w:lineRule="auto"/>
        <w:rPr>
          <w:rFonts w:ascii="Arial" w:eastAsiaTheme="minorHAnsi" w:hAnsi="Arial" w:cs="Arial"/>
          <w:sz w:val="24"/>
          <w:szCs w:val="24"/>
        </w:rPr>
      </w:pPr>
      <w:r w:rsidRPr="002F0F6A">
        <w:rPr>
          <w:rFonts w:ascii="Arial" w:eastAsiaTheme="minorHAnsi" w:hAnsi="Arial" w:cs="Arial"/>
          <w:sz w:val="24"/>
          <w:szCs w:val="24"/>
        </w:rPr>
        <w:t xml:space="preserve">3 - Não foi declarada inidônea por ato do Poder Público; </w:t>
      </w:r>
    </w:p>
    <w:p w14:paraId="384B3C2D" w14:textId="77777777" w:rsidR="001806C6" w:rsidRPr="002F0F6A" w:rsidRDefault="001806C6" w:rsidP="001806C6">
      <w:pPr>
        <w:adjustRightInd w:val="0"/>
        <w:spacing w:line="276" w:lineRule="auto"/>
        <w:rPr>
          <w:rFonts w:ascii="Arial" w:eastAsiaTheme="minorHAnsi" w:hAnsi="Arial" w:cs="Arial"/>
          <w:sz w:val="24"/>
          <w:szCs w:val="24"/>
        </w:rPr>
      </w:pPr>
    </w:p>
    <w:p w14:paraId="39506C95" w14:textId="77777777" w:rsidR="001806C6" w:rsidRPr="002F0F6A" w:rsidRDefault="001806C6" w:rsidP="001806C6">
      <w:pPr>
        <w:adjustRightInd w:val="0"/>
        <w:spacing w:line="276" w:lineRule="auto"/>
        <w:rPr>
          <w:rFonts w:ascii="Arial" w:eastAsiaTheme="minorHAnsi" w:hAnsi="Arial" w:cs="Arial"/>
          <w:sz w:val="24"/>
          <w:szCs w:val="24"/>
        </w:rPr>
      </w:pPr>
      <w:r w:rsidRPr="002F0F6A">
        <w:rPr>
          <w:rFonts w:ascii="Arial" w:eastAsiaTheme="minorHAnsi" w:hAnsi="Arial" w:cs="Arial"/>
          <w:sz w:val="24"/>
          <w:szCs w:val="24"/>
        </w:rPr>
        <w:t xml:space="preserve">4 - Não incorre nas demais condições impeditivas da lei 14.133/21. </w:t>
      </w:r>
    </w:p>
    <w:p w14:paraId="5D625FA0" w14:textId="77777777" w:rsidR="001806C6" w:rsidRPr="002F0F6A" w:rsidRDefault="001806C6" w:rsidP="001806C6">
      <w:pPr>
        <w:adjustRightInd w:val="0"/>
        <w:spacing w:line="276" w:lineRule="auto"/>
        <w:rPr>
          <w:rFonts w:ascii="Arial" w:eastAsiaTheme="minorHAnsi" w:hAnsi="Arial" w:cs="Arial"/>
          <w:sz w:val="24"/>
          <w:szCs w:val="24"/>
        </w:rPr>
      </w:pPr>
    </w:p>
    <w:p w14:paraId="21FB729D" w14:textId="77777777" w:rsidR="001806C6" w:rsidRPr="002F0F6A" w:rsidRDefault="001806C6" w:rsidP="001806C6">
      <w:pPr>
        <w:adjustRightInd w:val="0"/>
        <w:spacing w:line="276" w:lineRule="auto"/>
        <w:rPr>
          <w:rFonts w:ascii="Arial" w:eastAsiaTheme="minorHAnsi" w:hAnsi="Arial" w:cs="Arial"/>
          <w:sz w:val="24"/>
          <w:szCs w:val="24"/>
        </w:rPr>
      </w:pPr>
      <w:r w:rsidRPr="002F0F6A">
        <w:rPr>
          <w:rFonts w:ascii="Arial" w:eastAsiaTheme="minorHAnsi" w:hAnsi="Arial" w:cs="Arial"/>
          <w:sz w:val="24"/>
          <w:szCs w:val="24"/>
        </w:rPr>
        <w:t xml:space="preserve">5 - Que inexistem fatos impeditivos a sua habilitação. </w:t>
      </w:r>
    </w:p>
    <w:p w14:paraId="4668C3AE" w14:textId="77777777" w:rsidR="001806C6" w:rsidRPr="002F0F6A" w:rsidRDefault="001806C6" w:rsidP="001806C6">
      <w:pPr>
        <w:adjustRightInd w:val="0"/>
        <w:spacing w:line="276" w:lineRule="auto"/>
        <w:rPr>
          <w:rFonts w:ascii="Arial" w:eastAsiaTheme="minorHAnsi" w:hAnsi="Arial" w:cs="Arial"/>
          <w:sz w:val="24"/>
          <w:szCs w:val="24"/>
        </w:rPr>
      </w:pPr>
    </w:p>
    <w:p w14:paraId="1BE0A6BB" w14:textId="77777777" w:rsidR="00AA346E" w:rsidRPr="002F0F6A" w:rsidRDefault="00AA346E" w:rsidP="001806C6">
      <w:pPr>
        <w:adjustRightInd w:val="0"/>
        <w:spacing w:line="276" w:lineRule="auto"/>
        <w:rPr>
          <w:rFonts w:ascii="Arial" w:eastAsiaTheme="minorHAnsi" w:hAnsi="Arial" w:cs="Arial"/>
          <w:sz w:val="24"/>
          <w:szCs w:val="24"/>
        </w:rPr>
      </w:pPr>
    </w:p>
    <w:p w14:paraId="3C27D176"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 ... de ...................... de 20__.</w:t>
      </w:r>
    </w:p>
    <w:p w14:paraId="5E9B813E" w14:textId="77777777" w:rsidR="001806C6" w:rsidRPr="002F0F6A" w:rsidRDefault="001806C6" w:rsidP="001806C6">
      <w:pPr>
        <w:adjustRightInd w:val="0"/>
        <w:spacing w:line="276" w:lineRule="auto"/>
        <w:jc w:val="center"/>
        <w:rPr>
          <w:rFonts w:ascii="Arial" w:eastAsiaTheme="minorHAnsi" w:hAnsi="Arial" w:cs="Arial"/>
          <w:sz w:val="24"/>
          <w:szCs w:val="24"/>
        </w:rPr>
      </w:pPr>
    </w:p>
    <w:p w14:paraId="0EBA1E83"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15314C27"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1F432F5D"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6F7CC94A"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2143192A" w14:textId="77777777" w:rsidR="001806C6" w:rsidRPr="002F0F6A" w:rsidRDefault="001806C6" w:rsidP="001806C6">
      <w:pPr>
        <w:spacing w:line="276" w:lineRule="auto"/>
        <w:jc w:val="center"/>
        <w:rPr>
          <w:rFonts w:ascii="Arial" w:hAnsi="Arial" w:cs="Arial"/>
          <w:bCs/>
          <w:sz w:val="24"/>
          <w:szCs w:val="24"/>
          <w:lang w:eastAsia="pt-BR"/>
        </w:rPr>
      </w:pPr>
      <w:r w:rsidRPr="002F0F6A">
        <w:rPr>
          <w:rFonts w:ascii="Arial" w:eastAsiaTheme="minorHAnsi" w:hAnsi="Arial" w:cs="Arial"/>
          <w:sz w:val="24"/>
          <w:szCs w:val="24"/>
        </w:rPr>
        <w:t>CPF do responsável</w:t>
      </w:r>
    </w:p>
    <w:p w14:paraId="26292EB6" w14:textId="77777777" w:rsidR="001806C6" w:rsidRPr="002F0F6A" w:rsidRDefault="001806C6" w:rsidP="001806C6">
      <w:pPr>
        <w:spacing w:line="276" w:lineRule="auto"/>
        <w:jc w:val="center"/>
        <w:rPr>
          <w:rFonts w:ascii="Arial" w:hAnsi="Arial" w:cs="Arial"/>
          <w:bCs/>
          <w:sz w:val="24"/>
          <w:szCs w:val="24"/>
        </w:rPr>
      </w:pPr>
    </w:p>
    <w:p w14:paraId="14F1B66A" w14:textId="77777777" w:rsidR="001806C6" w:rsidRPr="002F0F6A" w:rsidRDefault="001806C6" w:rsidP="001806C6">
      <w:pPr>
        <w:spacing w:line="276" w:lineRule="auto"/>
        <w:jc w:val="both"/>
        <w:rPr>
          <w:rFonts w:ascii="Arial" w:hAnsi="Arial" w:cs="Arial"/>
          <w:bCs/>
          <w:sz w:val="24"/>
          <w:szCs w:val="24"/>
        </w:rPr>
      </w:pPr>
    </w:p>
    <w:p w14:paraId="17EFC020" w14:textId="77777777" w:rsidR="001806C6" w:rsidRPr="002F0F6A" w:rsidRDefault="001806C6" w:rsidP="001806C6">
      <w:pPr>
        <w:spacing w:line="276" w:lineRule="auto"/>
        <w:jc w:val="both"/>
        <w:rPr>
          <w:rFonts w:ascii="Arial" w:hAnsi="Arial" w:cs="Arial"/>
          <w:bCs/>
          <w:sz w:val="24"/>
          <w:szCs w:val="24"/>
        </w:rPr>
      </w:pPr>
    </w:p>
    <w:p w14:paraId="63AA4744" w14:textId="77777777" w:rsidR="001806C6" w:rsidRPr="002F0F6A" w:rsidRDefault="001806C6" w:rsidP="001806C6">
      <w:pPr>
        <w:spacing w:line="276" w:lineRule="auto"/>
        <w:jc w:val="both"/>
        <w:rPr>
          <w:rFonts w:ascii="Arial" w:hAnsi="Arial" w:cs="Arial"/>
          <w:bCs/>
          <w:sz w:val="24"/>
          <w:szCs w:val="24"/>
        </w:rPr>
      </w:pPr>
    </w:p>
    <w:p w14:paraId="167CEC06" w14:textId="77777777" w:rsidR="001806C6" w:rsidRPr="002F0F6A" w:rsidRDefault="001806C6" w:rsidP="001806C6">
      <w:pPr>
        <w:spacing w:line="276" w:lineRule="auto"/>
        <w:jc w:val="both"/>
        <w:rPr>
          <w:rFonts w:ascii="Arial" w:hAnsi="Arial" w:cs="Arial"/>
          <w:bCs/>
          <w:sz w:val="24"/>
          <w:szCs w:val="24"/>
        </w:rPr>
      </w:pPr>
    </w:p>
    <w:p w14:paraId="5177605F" w14:textId="77777777" w:rsidR="001806C6" w:rsidRPr="002F0F6A" w:rsidRDefault="001806C6" w:rsidP="001806C6">
      <w:pPr>
        <w:spacing w:line="276" w:lineRule="auto"/>
        <w:jc w:val="both"/>
        <w:rPr>
          <w:rFonts w:ascii="Arial" w:hAnsi="Arial" w:cs="Arial"/>
          <w:bCs/>
          <w:sz w:val="24"/>
          <w:szCs w:val="24"/>
        </w:rPr>
      </w:pPr>
    </w:p>
    <w:p w14:paraId="6BB8ED35" w14:textId="77777777" w:rsidR="001806C6" w:rsidRPr="002F0F6A" w:rsidRDefault="001806C6" w:rsidP="001806C6">
      <w:pPr>
        <w:spacing w:line="276" w:lineRule="auto"/>
        <w:jc w:val="both"/>
        <w:rPr>
          <w:rFonts w:ascii="Arial" w:hAnsi="Arial" w:cs="Arial"/>
          <w:bCs/>
          <w:sz w:val="24"/>
          <w:szCs w:val="24"/>
        </w:rPr>
      </w:pPr>
    </w:p>
    <w:p w14:paraId="3070FC25" w14:textId="77777777" w:rsidR="001806C6" w:rsidRPr="002F0F6A" w:rsidRDefault="001806C6" w:rsidP="001806C6">
      <w:pPr>
        <w:spacing w:line="276" w:lineRule="auto"/>
        <w:jc w:val="both"/>
        <w:rPr>
          <w:rFonts w:ascii="Arial" w:hAnsi="Arial" w:cs="Arial"/>
          <w:bCs/>
          <w:sz w:val="24"/>
          <w:szCs w:val="24"/>
        </w:rPr>
      </w:pPr>
    </w:p>
    <w:p w14:paraId="2310229F" w14:textId="77777777" w:rsidR="001806C6" w:rsidRPr="002F0F6A" w:rsidRDefault="001806C6" w:rsidP="001806C6">
      <w:pPr>
        <w:spacing w:line="276" w:lineRule="auto"/>
        <w:jc w:val="center"/>
        <w:rPr>
          <w:rFonts w:ascii="Arial" w:hAnsi="Arial" w:cs="Arial"/>
          <w:b/>
          <w:bCs/>
          <w:sz w:val="24"/>
          <w:szCs w:val="24"/>
        </w:rPr>
      </w:pPr>
    </w:p>
    <w:p w14:paraId="4BF3D706" w14:textId="77777777" w:rsidR="00634BA5" w:rsidRPr="002F0F6A" w:rsidRDefault="00634BA5" w:rsidP="001806C6">
      <w:pPr>
        <w:spacing w:line="276" w:lineRule="auto"/>
        <w:jc w:val="center"/>
        <w:rPr>
          <w:rFonts w:ascii="Arial" w:hAnsi="Arial" w:cs="Arial"/>
          <w:b/>
          <w:bCs/>
          <w:sz w:val="24"/>
          <w:szCs w:val="24"/>
        </w:rPr>
      </w:pPr>
    </w:p>
    <w:p w14:paraId="3D0D014F" w14:textId="77777777" w:rsidR="001806C6" w:rsidRPr="002F0F6A" w:rsidRDefault="001806C6" w:rsidP="001806C6">
      <w:pPr>
        <w:spacing w:line="276" w:lineRule="auto"/>
        <w:jc w:val="center"/>
        <w:rPr>
          <w:rFonts w:ascii="Arial" w:hAnsi="Arial" w:cs="Arial"/>
          <w:b/>
          <w:bCs/>
          <w:sz w:val="24"/>
          <w:szCs w:val="24"/>
        </w:rPr>
      </w:pPr>
      <w:r w:rsidRPr="002F0F6A">
        <w:rPr>
          <w:rFonts w:ascii="Arial" w:hAnsi="Arial" w:cs="Arial"/>
          <w:b/>
          <w:bCs/>
          <w:sz w:val="24"/>
          <w:szCs w:val="24"/>
        </w:rPr>
        <w:t>ANEXO III – DECLARAÇÃO DE CONHECIMENTO E ATENDIMENTO ÀS CONDIÇÕES DO EDITAL</w:t>
      </w:r>
    </w:p>
    <w:p w14:paraId="36F7FB7B" w14:textId="77777777" w:rsidR="001806C6" w:rsidRPr="002F0F6A" w:rsidRDefault="001806C6" w:rsidP="001806C6">
      <w:pPr>
        <w:spacing w:line="276" w:lineRule="auto"/>
        <w:rPr>
          <w:rFonts w:ascii="Arial" w:hAnsi="Arial" w:cs="Arial"/>
          <w:sz w:val="24"/>
          <w:szCs w:val="24"/>
        </w:rPr>
      </w:pPr>
    </w:p>
    <w:p w14:paraId="627777F8" w14:textId="77777777" w:rsidR="001806C6" w:rsidRPr="002F0F6A" w:rsidRDefault="001806C6" w:rsidP="001806C6">
      <w:pPr>
        <w:spacing w:line="276" w:lineRule="auto"/>
        <w:rPr>
          <w:rFonts w:ascii="Arial" w:hAnsi="Arial" w:cs="Arial"/>
          <w:sz w:val="24"/>
          <w:szCs w:val="24"/>
        </w:rPr>
      </w:pPr>
    </w:p>
    <w:p w14:paraId="1C426094"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b/>
          <w:bCs/>
          <w:i/>
          <w:iCs/>
          <w:sz w:val="24"/>
          <w:szCs w:val="24"/>
        </w:rPr>
        <w:t>TIMBRE DA EMPRESA</w:t>
      </w:r>
    </w:p>
    <w:p w14:paraId="397FCE6E"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CNPJ e endereço da empresa)</w:t>
      </w:r>
    </w:p>
    <w:p w14:paraId="771F226E" w14:textId="77777777" w:rsidR="001806C6" w:rsidRPr="002F0F6A" w:rsidRDefault="001806C6" w:rsidP="001806C6">
      <w:pPr>
        <w:adjustRightInd w:val="0"/>
        <w:spacing w:line="276" w:lineRule="auto"/>
        <w:rPr>
          <w:rFonts w:ascii="Arial" w:eastAsiaTheme="minorHAnsi" w:hAnsi="Arial" w:cs="Arial"/>
          <w:sz w:val="24"/>
          <w:szCs w:val="24"/>
        </w:rPr>
      </w:pPr>
    </w:p>
    <w:p w14:paraId="0078D950" w14:textId="77777777" w:rsidR="001806C6" w:rsidRPr="002F0F6A" w:rsidRDefault="001806C6" w:rsidP="001806C6">
      <w:pPr>
        <w:spacing w:line="276" w:lineRule="auto"/>
        <w:rPr>
          <w:rFonts w:ascii="Arial" w:hAnsi="Arial" w:cs="Arial"/>
          <w:sz w:val="24"/>
          <w:szCs w:val="24"/>
          <w:lang w:eastAsia="pt-BR"/>
        </w:rPr>
      </w:pPr>
    </w:p>
    <w:p w14:paraId="37359593" w14:textId="78511AFC" w:rsidR="001806C6" w:rsidRPr="002F0F6A" w:rsidRDefault="001806C6" w:rsidP="001806C6">
      <w:pPr>
        <w:pStyle w:val="Corpodetexto"/>
        <w:spacing w:line="276" w:lineRule="auto"/>
        <w:jc w:val="both"/>
        <w:rPr>
          <w:rFonts w:ascii="Arial" w:hAnsi="Arial" w:cs="Arial"/>
          <w:b/>
        </w:rPr>
      </w:pPr>
      <w:r w:rsidRPr="002F0F6A">
        <w:rPr>
          <w:rFonts w:ascii="Arial" w:hAnsi="Arial" w:cs="Arial"/>
        </w:rPr>
        <w:t xml:space="preserve">Declaramos para todos os fins de direito, que conhecemos o objeto da Licitação e os termos constantes no Edital </w:t>
      </w:r>
      <w:r w:rsidR="00796FB6" w:rsidRPr="002F0F6A">
        <w:rPr>
          <w:rFonts w:ascii="Arial" w:hAnsi="Arial" w:cs="Arial"/>
        </w:rPr>
        <w:t>Pregão Eletrônico</w:t>
      </w:r>
      <w:r w:rsidRPr="002F0F6A">
        <w:rPr>
          <w:rFonts w:ascii="Arial" w:hAnsi="Arial" w:cs="Arial"/>
        </w:rPr>
        <w:t xml:space="preserve"> </w:t>
      </w:r>
      <w:r w:rsidR="00B54079" w:rsidRPr="002F0F6A">
        <w:rPr>
          <w:rFonts w:ascii="Arial" w:hAnsi="Arial" w:cs="Arial"/>
        </w:rPr>
        <w:t xml:space="preserve">para Registro de Preço </w:t>
      </w:r>
      <w:r w:rsidRPr="002F0F6A">
        <w:rPr>
          <w:rFonts w:ascii="Arial" w:hAnsi="Arial" w:cs="Arial"/>
        </w:rPr>
        <w:t>nº **/20__ – Processo nº **/20__ e seu(s) ANEXOS e do Regulamento bem como temos todas as condições de cumprir as exigências ali contidas no que concerne à apresentação de documentação para fim de habilitação.</w:t>
      </w:r>
    </w:p>
    <w:p w14:paraId="1DB7F522" w14:textId="77777777" w:rsidR="001806C6" w:rsidRPr="002F0F6A" w:rsidRDefault="001806C6" w:rsidP="001806C6">
      <w:pPr>
        <w:spacing w:line="276" w:lineRule="auto"/>
        <w:jc w:val="both"/>
        <w:rPr>
          <w:rFonts w:ascii="Arial" w:hAnsi="Arial" w:cs="Arial"/>
          <w:sz w:val="24"/>
          <w:szCs w:val="24"/>
        </w:rPr>
      </w:pPr>
    </w:p>
    <w:p w14:paraId="3543D84B" w14:textId="77777777" w:rsidR="001806C6" w:rsidRPr="002F0F6A" w:rsidRDefault="001806C6" w:rsidP="001806C6">
      <w:pPr>
        <w:spacing w:line="276" w:lineRule="auto"/>
        <w:jc w:val="center"/>
        <w:rPr>
          <w:rFonts w:ascii="Arial" w:hAnsi="Arial" w:cs="Arial"/>
          <w:sz w:val="24"/>
          <w:szCs w:val="24"/>
        </w:rPr>
      </w:pPr>
      <w:r w:rsidRPr="002F0F6A">
        <w:rPr>
          <w:rFonts w:ascii="Arial" w:hAnsi="Arial" w:cs="Arial"/>
          <w:sz w:val="24"/>
          <w:szCs w:val="24"/>
        </w:rPr>
        <w:t>Data:</w:t>
      </w:r>
    </w:p>
    <w:p w14:paraId="06CD7EE8" w14:textId="77777777" w:rsidR="001806C6" w:rsidRPr="002F0F6A" w:rsidRDefault="001806C6" w:rsidP="001806C6">
      <w:pPr>
        <w:spacing w:line="276" w:lineRule="auto"/>
        <w:jc w:val="center"/>
        <w:rPr>
          <w:rFonts w:ascii="Arial" w:hAnsi="Arial" w:cs="Arial"/>
          <w:sz w:val="24"/>
          <w:szCs w:val="24"/>
        </w:rPr>
      </w:pPr>
    </w:p>
    <w:p w14:paraId="148A2C9A" w14:textId="77777777" w:rsidR="001806C6" w:rsidRPr="002F0F6A" w:rsidRDefault="001806C6" w:rsidP="001806C6">
      <w:pPr>
        <w:spacing w:line="276" w:lineRule="auto"/>
        <w:jc w:val="center"/>
        <w:rPr>
          <w:rFonts w:ascii="Arial" w:hAnsi="Arial" w:cs="Arial"/>
          <w:sz w:val="24"/>
          <w:szCs w:val="24"/>
        </w:rPr>
      </w:pPr>
    </w:p>
    <w:p w14:paraId="13DDCAC4"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3EB88B3C"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48C241F5"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5F692094"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5F13C008" w14:textId="77777777" w:rsidR="001806C6" w:rsidRPr="002F0F6A" w:rsidRDefault="001806C6" w:rsidP="001806C6">
      <w:pPr>
        <w:spacing w:line="276" w:lineRule="auto"/>
        <w:jc w:val="center"/>
        <w:rPr>
          <w:rFonts w:ascii="Arial" w:hAnsi="Arial" w:cs="Arial"/>
          <w:bCs/>
          <w:sz w:val="24"/>
          <w:szCs w:val="24"/>
          <w:lang w:eastAsia="pt-BR"/>
        </w:rPr>
      </w:pPr>
      <w:r w:rsidRPr="002F0F6A">
        <w:rPr>
          <w:rFonts w:ascii="Arial" w:eastAsiaTheme="minorHAnsi" w:hAnsi="Arial" w:cs="Arial"/>
          <w:sz w:val="24"/>
          <w:szCs w:val="24"/>
        </w:rPr>
        <w:t>CPF do responsável</w:t>
      </w:r>
    </w:p>
    <w:p w14:paraId="13BACCD3"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00506CEF"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286FBBBB"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6181C388"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4A373563"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4307EFE8"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228B6210"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583DBDED"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53AC1D31"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0CE8B074"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55C608D6"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294DEA83"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2D2A653A"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4E7A4068"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4305A38F"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4A606D41"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704C3B50"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378C7110" w14:textId="77777777" w:rsidR="001806C6" w:rsidRPr="002F0F6A" w:rsidRDefault="001806C6" w:rsidP="001806C6">
      <w:pPr>
        <w:tabs>
          <w:tab w:val="center" w:pos="4536"/>
        </w:tabs>
        <w:spacing w:line="276" w:lineRule="auto"/>
        <w:ind w:right="-3634"/>
        <w:outlineLvl w:val="0"/>
        <w:rPr>
          <w:rFonts w:ascii="Arial" w:hAnsi="Arial" w:cs="Arial"/>
          <w:b/>
          <w:sz w:val="24"/>
          <w:szCs w:val="24"/>
        </w:rPr>
      </w:pPr>
    </w:p>
    <w:p w14:paraId="4DE6EFCC" w14:textId="77777777" w:rsidR="001806C6" w:rsidRPr="002F0F6A" w:rsidRDefault="001806C6"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p>
    <w:p w14:paraId="2F8A3609" w14:textId="77777777" w:rsidR="001806C6" w:rsidRPr="002F0F6A" w:rsidRDefault="001806C6"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p>
    <w:p w14:paraId="6447B156" w14:textId="77777777" w:rsidR="001806C6" w:rsidRPr="002F0F6A" w:rsidRDefault="001806C6"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r w:rsidRPr="002F0F6A">
        <w:rPr>
          <w:rFonts w:ascii="Arial" w:hAnsi="Arial" w:cs="Arial"/>
          <w:b/>
          <w:bCs/>
          <w:color w:val="auto"/>
          <w:sz w:val="24"/>
          <w:szCs w:val="24"/>
        </w:rPr>
        <w:t>ANEXO IV – MODELO DE CARTA DE APRESENTAÇÃO DE PROPOSTA</w:t>
      </w:r>
    </w:p>
    <w:p w14:paraId="2D6B27AE" w14:textId="77777777" w:rsidR="001806C6" w:rsidRPr="002F0F6A" w:rsidRDefault="001806C6" w:rsidP="001806C6">
      <w:pPr>
        <w:pStyle w:val="Textopadro"/>
        <w:tabs>
          <w:tab w:val="left" w:pos="567"/>
        </w:tabs>
        <w:spacing w:line="276" w:lineRule="auto"/>
        <w:jc w:val="both"/>
        <w:rPr>
          <w:rFonts w:ascii="Arial" w:hAnsi="Arial" w:cs="Arial"/>
          <w:szCs w:val="24"/>
          <w:lang w:val="pt-BR"/>
        </w:rPr>
      </w:pPr>
    </w:p>
    <w:p w14:paraId="02DE0639" w14:textId="77777777" w:rsidR="001806C6" w:rsidRPr="002F0F6A" w:rsidRDefault="001806C6" w:rsidP="001806C6">
      <w:pPr>
        <w:pStyle w:val="Textopadro"/>
        <w:tabs>
          <w:tab w:val="left" w:pos="567"/>
        </w:tabs>
        <w:spacing w:line="276" w:lineRule="auto"/>
        <w:jc w:val="center"/>
        <w:rPr>
          <w:rFonts w:ascii="Arial" w:hAnsi="Arial" w:cs="Arial"/>
          <w:b/>
          <w:szCs w:val="24"/>
          <w:lang w:val="pt-BR"/>
        </w:rPr>
      </w:pPr>
      <w:r w:rsidRPr="002F0F6A">
        <w:rPr>
          <w:rFonts w:ascii="Arial" w:hAnsi="Arial" w:cs="Arial"/>
          <w:b/>
          <w:szCs w:val="24"/>
          <w:lang w:val="pt-BR"/>
        </w:rPr>
        <w:t>A SER APRESENTADA APÓS A DISPUTA E READEQUADA AO ÚLTIMO LANCE</w:t>
      </w:r>
    </w:p>
    <w:p w14:paraId="1AA15B2D" w14:textId="77777777" w:rsidR="001806C6" w:rsidRPr="002F0F6A" w:rsidRDefault="001806C6" w:rsidP="001806C6">
      <w:pPr>
        <w:spacing w:line="276" w:lineRule="auto"/>
        <w:jc w:val="both"/>
        <w:rPr>
          <w:rFonts w:ascii="Arial" w:hAnsi="Arial" w:cs="Arial"/>
          <w:sz w:val="24"/>
          <w:szCs w:val="24"/>
        </w:rPr>
      </w:pPr>
    </w:p>
    <w:p w14:paraId="3B33961B"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b/>
          <w:bCs/>
          <w:i/>
          <w:iCs/>
          <w:sz w:val="24"/>
          <w:szCs w:val="24"/>
        </w:rPr>
        <w:t>TIMBRE DA EMPRESA</w:t>
      </w:r>
    </w:p>
    <w:p w14:paraId="45126299"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CNPJ e endereço da empresa)</w:t>
      </w:r>
    </w:p>
    <w:p w14:paraId="6D5D6AC9" w14:textId="77777777" w:rsidR="001806C6" w:rsidRPr="002F0F6A" w:rsidRDefault="001806C6" w:rsidP="001806C6">
      <w:pPr>
        <w:pStyle w:val="Textopadro"/>
        <w:tabs>
          <w:tab w:val="left" w:pos="567"/>
        </w:tabs>
        <w:spacing w:line="276" w:lineRule="auto"/>
        <w:jc w:val="both"/>
        <w:rPr>
          <w:rFonts w:ascii="Arial" w:hAnsi="Arial" w:cs="Arial"/>
          <w:szCs w:val="24"/>
          <w:lang w:val="pt-BR"/>
        </w:rPr>
      </w:pPr>
    </w:p>
    <w:p w14:paraId="33D68DBE"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AO (A) AGENTE DE CONTRATAÇÃO (A) da Prefeitura de Gavião, Estado da Bahia.</w:t>
      </w:r>
    </w:p>
    <w:tbl>
      <w:tblPr>
        <w:tblW w:w="9835" w:type="dxa"/>
        <w:jc w:val="center"/>
        <w:tblLook w:val="04A0" w:firstRow="1" w:lastRow="0" w:firstColumn="1" w:lastColumn="0" w:noHBand="0" w:noVBand="1"/>
      </w:tblPr>
      <w:tblGrid>
        <w:gridCol w:w="9835"/>
      </w:tblGrid>
      <w:tr w:rsidR="002F0F6A" w:rsidRPr="002F0F6A" w14:paraId="65668BED"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49087B14" w14:textId="66A53D3D" w:rsidR="001806C6" w:rsidRPr="002F0F6A" w:rsidRDefault="001806C6" w:rsidP="00796FB6">
            <w:pPr>
              <w:spacing w:line="276" w:lineRule="auto"/>
              <w:jc w:val="both"/>
              <w:rPr>
                <w:rFonts w:ascii="Arial" w:hAnsi="Arial" w:cs="Arial"/>
                <w:b/>
                <w:sz w:val="24"/>
                <w:szCs w:val="24"/>
              </w:rPr>
            </w:pPr>
            <w:r w:rsidRPr="002F0F6A">
              <w:rPr>
                <w:rFonts w:ascii="Arial" w:hAnsi="Arial" w:cs="Arial"/>
                <w:b/>
                <w:sz w:val="24"/>
                <w:szCs w:val="24"/>
              </w:rPr>
              <w:t xml:space="preserve">LICITAÇÃO </w:t>
            </w:r>
            <w:r w:rsidR="00796FB6" w:rsidRPr="002F0F6A">
              <w:rPr>
                <w:rFonts w:ascii="Arial" w:hAnsi="Arial" w:cs="Arial"/>
                <w:b/>
                <w:sz w:val="24"/>
                <w:szCs w:val="24"/>
              </w:rPr>
              <w:t>PREGÃO ELETRÔNICO</w:t>
            </w:r>
            <w:r w:rsidR="00B54079" w:rsidRPr="002F0F6A">
              <w:rPr>
                <w:rFonts w:ascii="Arial" w:hAnsi="Arial" w:cs="Arial"/>
                <w:b/>
                <w:sz w:val="24"/>
                <w:szCs w:val="24"/>
              </w:rPr>
              <w:t xml:space="preserve"> PARA REGISTRO DE PREÇO </w:t>
            </w:r>
            <w:r w:rsidRPr="002F0F6A">
              <w:rPr>
                <w:rFonts w:ascii="Arial" w:hAnsi="Arial" w:cs="Arial"/>
                <w:b/>
                <w:sz w:val="24"/>
                <w:szCs w:val="24"/>
              </w:rPr>
              <w:t>Nº **/20__ – PROCESSO Nº **/20__</w:t>
            </w:r>
          </w:p>
        </w:tc>
      </w:tr>
      <w:tr w:rsidR="002F0F6A" w:rsidRPr="002F0F6A" w14:paraId="23F91FB3"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2A12DEE3" w14:textId="77777777" w:rsidR="001806C6" w:rsidRPr="002F0F6A" w:rsidRDefault="001806C6" w:rsidP="00520737">
            <w:pPr>
              <w:spacing w:line="276" w:lineRule="auto"/>
              <w:jc w:val="both"/>
              <w:rPr>
                <w:rFonts w:ascii="Arial" w:hAnsi="Arial" w:cs="Arial"/>
                <w:sz w:val="24"/>
                <w:szCs w:val="24"/>
              </w:rPr>
            </w:pPr>
            <w:r w:rsidRPr="002F0F6A">
              <w:rPr>
                <w:rFonts w:ascii="Arial" w:hAnsi="Arial" w:cs="Arial"/>
                <w:sz w:val="24"/>
                <w:szCs w:val="24"/>
              </w:rPr>
              <w:t>Fornecedor:</w:t>
            </w:r>
          </w:p>
          <w:p w14:paraId="30FD7180" w14:textId="09B79D9E" w:rsidR="001806C6" w:rsidRPr="002F0F6A" w:rsidRDefault="001806C6" w:rsidP="00520737">
            <w:pPr>
              <w:spacing w:line="276" w:lineRule="auto"/>
              <w:jc w:val="both"/>
              <w:rPr>
                <w:rFonts w:ascii="Arial" w:hAnsi="Arial" w:cs="Arial"/>
                <w:sz w:val="24"/>
                <w:szCs w:val="24"/>
              </w:rPr>
            </w:pPr>
            <w:r w:rsidRPr="002F0F6A">
              <w:rPr>
                <w:rFonts w:ascii="Arial" w:hAnsi="Arial" w:cs="Arial"/>
                <w:sz w:val="24"/>
                <w:szCs w:val="24"/>
              </w:rPr>
              <w:t xml:space="preserve">CNPJ:                                                                      </w:t>
            </w:r>
            <w:r w:rsidR="00DA6B55" w:rsidRPr="002F0F6A">
              <w:rPr>
                <w:rFonts w:ascii="Arial" w:hAnsi="Arial" w:cs="Arial"/>
                <w:sz w:val="24"/>
                <w:szCs w:val="24"/>
              </w:rPr>
              <w:t xml:space="preserve"> </w:t>
            </w:r>
            <w:r w:rsidRPr="002F0F6A">
              <w:rPr>
                <w:rFonts w:ascii="Arial" w:hAnsi="Arial" w:cs="Arial"/>
                <w:sz w:val="24"/>
                <w:szCs w:val="24"/>
              </w:rPr>
              <w:t>Inscrição Estadual:</w:t>
            </w:r>
          </w:p>
          <w:p w14:paraId="05F7F679" w14:textId="7022FFAE" w:rsidR="001806C6" w:rsidRPr="002F0F6A" w:rsidRDefault="001806C6" w:rsidP="00520737">
            <w:pPr>
              <w:spacing w:line="276" w:lineRule="auto"/>
              <w:jc w:val="both"/>
              <w:rPr>
                <w:rFonts w:ascii="Arial" w:hAnsi="Arial" w:cs="Arial"/>
                <w:sz w:val="24"/>
                <w:szCs w:val="24"/>
              </w:rPr>
            </w:pPr>
            <w:r w:rsidRPr="002F0F6A">
              <w:rPr>
                <w:rFonts w:ascii="Arial" w:hAnsi="Arial" w:cs="Arial"/>
                <w:sz w:val="24"/>
                <w:szCs w:val="24"/>
              </w:rPr>
              <w:t xml:space="preserve">Endereço:                                                               </w:t>
            </w:r>
            <w:r w:rsidR="00DA6B55" w:rsidRPr="002F0F6A">
              <w:rPr>
                <w:rFonts w:ascii="Arial" w:hAnsi="Arial" w:cs="Arial"/>
                <w:sz w:val="24"/>
                <w:szCs w:val="24"/>
              </w:rPr>
              <w:t xml:space="preserve"> </w:t>
            </w:r>
            <w:r w:rsidRPr="002F0F6A">
              <w:rPr>
                <w:rFonts w:ascii="Arial" w:hAnsi="Arial" w:cs="Arial"/>
                <w:sz w:val="24"/>
                <w:szCs w:val="24"/>
              </w:rPr>
              <w:t xml:space="preserve"> Bairro:</w:t>
            </w:r>
          </w:p>
          <w:p w14:paraId="14B73190" w14:textId="77777777" w:rsidR="001806C6" w:rsidRPr="002F0F6A" w:rsidRDefault="001806C6" w:rsidP="00520737">
            <w:pPr>
              <w:spacing w:line="276" w:lineRule="auto"/>
              <w:jc w:val="both"/>
              <w:rPr>
                <w:rFonts w:ascii="Arial" w:hAnsi="Arial" w:cs="Arial"/>
                <w:sz w:val="24"/>
                <w:szCs w:val="24"/>
              </w:rPr>
            </w:pPr>
            <w:r w:rsidRPr="002F0F6A">
              <w:rPr>
                <w:rFonts w:ascii="Arial" w:hAnsi="Arial" w:cs="Arial"/>
                <w:sz w:val="24"/>
                <w:szCs w:val="24"/>
              </w:rPr>
              <w:t>CEP:                                 Cidade:                            Estado:</w:t>
            </w:r>
          </w:p>
          <w:p w14:paraId="52F51E3A" w14:textId="5956C07A" w:rsidR="001806C6" w:rsidRPr="002F0F6A" w:rsidRDefault="001806C6" w:rsidP="00520737">
            <w:pPr>
              <w:spacing w:line="276" w:lineRule="auto"/>
              <w:jc w:val="both"/>
              <w:rPr>
                <w:rFonts w:ascii="Arial" w:hAnsi="Arial" w:cs="Arial"/>
                <w:sz w:val="24"/>
                <w:szCs w:val="24"/>
              </w:rPr>
            </w:pPr>
            <w:r w:rsidRPr="002F0F6A">
              <w:rPr>
                <w:rFonts w:ascii="Arial" w:hAnsi="Arial" w:cs="Arial"/>
                <w:sz w:val="24"/>
                <w:szCs w:val="24"/>
              </w:rPr>
              <w:t xml:space="preserve">Telefone:                                                                </w:t>
            </w:r>
            <w:r w:rsidR="00DA6B55" w:rsidRPr="002F0F6A">
              <w:rPr>
                <w:rFonts w:ascii="Arial" w:hAnsi="Arial" w:cs="Arial"/>
                <w:sz w:val="24"/>
                <w:szCs w:val="24"/>
              </w:rPr>
              <w:t xml:space="preserve">  </w:t>
            </w:r>
            <w:r w:rsidRPr="002F0F6A">
              <w:rPr>
                <w:rFonts w:ascii="Arial" w:hAnsi="Arial" w:cs="Arial"/>
                <w:sz w:val="24"/>
                <w:szCs w:val="24"/>
              </w:rPr>
              <w:t xml:space="preserve"> E-mail:</w:t>
            </w:r>
          </w:p>
          <w:p w14:paraId="20958AC3" w14:textId="64265CFC" w:rsidR="001806C6" w:rsidRPr="002F0F6A" w:rsidRDefault="001806C6" w:rsidP="00520737">
            <w:pPr>
              <w:spacing w:line="276" w:lineRule="auto"/>
              <w:jc w:val="both"/>
              <w:rPr>
                <w:rFonts w:ascii="Arial" w:hAnsi="Arial" w:cs="Arial"/>
                <w:sz w:val="24"/>
                <w:szCs w:val="24"/>
              </w:rPr>
            </w:pPr>
            <w:r w:rsidRPr="002F0F6A">
              <w:rPr>
                <w:rFonts w:ascii="Arial" w:hAnsi="Arial" w:cs="Arial"/>
                <w:sz w:val="24"/>
                <w:szCs w:val="24"/>
              </w:rPr>
              <w:t xml:space="preserve">Banco:                               Agência:                         </w:t>
            </w:r>
            <w:r w:rsidR="00DA6B55" w:rsidRPr="002F0F6A">
              <w:rPr>
                <w:rFonts w:ascii="Arial" w:hAnsi="Arial" w:cs="Arial"/>
                <w:sz w:val="24"/>
                <w:szCs w:val="24"/>
              </w:rPr>
              <w:t xml:space="preserve"> </w:t>
            </w:r>
            <w:r w:rsidRPr="002F0F6A">
              <w:rPr>
                <w:rFonts w:ascii="Arial" w:hAnsi="Arial" w:cs="Arial"/>
                <w:sz w:val="24"/>
                <w:szCs w:val="24"/>
              </w:rPr>
              <w:t>Conta Corrente:</w:t>
            </w:r>
          </w:p>
        </w:tc>
      </w:tr>
      <w:tr w:rsidR="002F0F6A" w:rsidRPr="002F0F6A" w14:paraId="27318E1B"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2741ED19" w14:textId="77777777" w:rsidR="001806C6" w:rsidRPr="002F0F6A" w:rsidRDefault="001806C6" w:rsidP="00520737">
            <w:pPr>
              <w:spacing w:line="276" w:lineRule="auto"/>
              <w:jc w:val="both"/>
              <w:rPr>
                <w:rFonts w:ascii="Arial" w:hAnsi="Arial" w:cs="Arial"/>
                <w:sz w:val="24"/>
                <w:szCs w:val="24"/>
              </w:rPr>
            </w:pPr>
            <w:r w:rsidRPr="002F0F6A">
              <w:rPr>
                <w:rFonts w:ascii="Arial" w:hAnsi="Arial" w:cs="Arial"/>
                <w:sz w:val="24"/>
                <w:szCs w:val="24"/>
              </w:rPr>
              <w:t>VALIDADE DA PROPOSTA: no mínimo 60 (sessenta) dias.</w:t>
            </w:r>
          </w:p>
        </w:tc>
      </w:tr>
      <w:tr w:rsidR="002F0F6A" w:rsidRPr="002F0F6A" w14:paraId="3FCEC36F"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33257A3A" w14:textId="77777777" w:rsidR="001806C6" w:rsidRPr="002F0F6A" w:rsidRDefault="001806C6" w:rsidP="00520737">
            <w:pPr>
              <w:spacing w:line="276" w:lineRule="auto"/>
              <w:jc w:val="both"/>
              <w:rPr>
                <w:rFonts w:ascii="Arial" w:hAnsi="Arial" w:cs="Arial"/>
                <w:sz w:val="24"/>
                <w:szCs w:val="24"/>
              </w:rPr>
            </w:pPr>
            <w:r w:rsidRPr="002F0F6A">
              <w:rPr>
                <w:rFonts w:ascii="Arial" w:hAnsi="Arial" w:cs="Arial"/>
                <w:sz w:val="24"/>
                <w:szCs w:val="24"/>
              </w:rPr>
              <w:t>PREVISÃO DE ENTREGA:</w:t>
            </w:r>
          </w:p>
        </w:tc>
      </w:tr>
      <w:tr w:rsidR="002F0F6A" w:rsidRPr="002F0F6A" w14:paraId="11AA61FE"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7A2C5449" w14:textId="77777777" w:rsidR="001806C6" w:rsidRPr="002F0F6A" w:rsidRDefault="001806C6" w:rsidP="00520737">
            <w:pPr>
              <w:spacing w:line="276" w:lineRule="auto"/>
              <w:jc w:val="both"/>
              <w:rPr>
                <w:rFonts w:ascii="Arial" w:hAnsi="Arial" w:cs="Arial"/>
                <w:sz w:val="24"/>
                <w:szCs w:val="24"/>
              </w:rPr>
            </w:pPr>
            <w:r w:rsidRPr="002F0F6A">
              <w:rPr>
                <w:rFonts w:ascii="Arial" w:hAnsi="Arial" w:cs="Arial"/>
                <w:sz w:val="24"/>
                <w:szCs w:val="24"/>
              </w:rPr>
              <w:t>CONCORDAMOS COM TODAS AS CONDIÇÕES DO EDITAL:</w:t>
            </w:r>
          </w:p>
        </w:tc>
      </w:tr>
      <w:tr w:rsidR="00000000" w:rsidRPr="002F0F6A" w14:paraId="0F1D3E56" w14:textId="77777777" w:rsidTr="00520737">
        <w:trPr>
          <w:jc w:val="center"/>
        </w:trPr>
        <w:tc>
          <w:tcPr>
            <w:tcW w:w="9835" w:type="dxa"/>
            <w:tcBorders>
              <w:top w:val="single" w:sz="4" w:space="0" w:color="auto"/>
              <w:left w:val="single" w:sz="4" w:space="0" w:color="auto"/>
              <w:bottom w:val="single" w:sz="4" w:space="0" w:color="auto"/>
              <w:right w:val="single" w:sz="4" w:space="0" w:color="auto"/>
            </w:tcBorders>
            <w:hideMark/>
          </w:tcPr>
          <w:p w14:paraId="7F7D8857" w14:textId="77777777" w:rsidR="001806C6" w:rsidRPr="002F0F6A" w:rsidRDefault="001806C6" w:rsidP="00520737">
            <w:pPr>
              <w:spacing w:line="276" w:lineRule="auto"/>
              <w:jc w:val="both"/>
              <w:rPr>
                <w:rFonts w:ascii="Arial" w:hAnsi="Arial" w:cs="Arial"/>
                <w:i/>
                <w:sz w:val="24"/>
                <w:szCs w:val="24"/>
              </w:rPr>
            </w:pPr>
            <w:r w:rsidRPr="002F0F6A">
              <w:rPr>
                <w:rFonts w:ascii="Arial" w:hAnsi="Arial" w:cs="Arial"/>
                <w:i/>
                <w:sz w:val="24"/>
                <w:szCs w:val="24"/>
              </w:rPr>
              <w:t>Senhor Fornecedor: Para sua maior segurança, observe as condições estabelecidas no Edital:</w:t>
            </w:r>
          </w:p>
          <w:p w14:paraId="507E0F49" w14:textId="0DE47243" w:rsidR="00A41D88" w:rsidRPr="002F0F6A" w:rsidRDefault="00A41D88" w:rsidP="00520737">
            <w:pPr>
              <w:spacing w:line="276" w:lineRule="auto"/>
              <w:jc w:val="both"/>
              <w:rPr>
                <w:rFonts w:ascii="Arial" w:hAnsi="Arial" w:cs="Arial"/>
                <w:i/>
                <w:sz w:val="24"/>
                <w:szCs w:val="24"/>
              </w:rPr>
            </w:pPr>
            <w:r w:rsidRPr="002F0F6A">
              <w:rPr>
                <w:rFonts w:ascii="Arial" w:hAnsi="Arial" w:cs="Arial"/>
                <w:i/>
                <w:sz w:val="24"/>
                <w:szCs w:val="24"/>
              </w:rPr>
              <w:t>Este anexo deverá ser anexado juntamente com os documentos de habilitação.</w:t>
            </w:r>
          </w:p>
        </w:tc>
      </w:tr>
    </w:tbl>
    <w:p w14:paraId="6FED2269" w14:textId="77777777" w:rsidR="001806C6" w:rsidRPr="002F0F6A" w:rsidRDefault="001806C6" w:rsidP="001806C6">
      <w:pPr>
        <w:spacing w:line="276" w:lineRule="auto"/>
        <w:jc w:val="both"/>
        <w:rPr>
          <w:rFonts w:ascii="Arial" w:hAnsi="Arial" w:cs="Arial"/>
          <w:sz w:val="24"/>
          <w:szCs w:val="24"/>
          <w:lang w:eastAsia="pt-BR"/>
        </w:rPr>
      </w:pPr>
    </w:p>
    <w:p w14:paraId="774E06AF" w14:textId="77777777" w:rsidR="001806C6" w:rsidRPr="002F0F6A" w:rsidRDefault="001806C6" w:rsidP="001806C6">
      <w:pPr>
        <w:tabs>
          <w:tab w:val="left" w:pos="1418"/>
          <w:tab w:val="left" w:pos="2270"/>
          <w:tab w:val="left" w:pos="4294"/>
        </w:tabs>
        <w:spacing w:line="276" w:lineRule="auto"/>
        <w:jc w:val="both"/>
        <w:rPr>
          <w:rFonts w:ascii="Arial" w:hAnsi="Arial" w:cs="Arial"/>
          <w:bCs/>
          <w:iCs/>
          <w:sz w:val="24"/>
          <w:szCs w:val="24"/>
          <w:lang w:eastAsia="pt-BR"/>
        </w:rPr>
      </w:pPr>
      <w:r w:rsidRPr="002F0F6A">
        <w:rPr>
          <w:rFonts w:ascii="Arial" w:hAnsi="Arial" w:cs="Arial"/>
          <w:bCs/>
          <w:iCs/>
          <w:sz w:val="24"/>
          <w:szCs w:val="24"/>
          <w:lang w:eastAsia="pt-BR"/>
        </w:rPr>
        <w:t xml:space="preserve"> </w:t>
      </w:r>
    </w:p>
    <w:tbl>
      <w:tblPr>
        <w:tblW w:w="9813" w:type="dxa"/>
        <w:tblInd w:w="-47" w:type="dxa"/>
        <w:tblLayout w:type="fixed"/>
        <w:tblCellMar>
          <w:left w:w="70" w:type="dxa"/>
          <w:right w:w="70" w:type="dxa"/>
        </w:tblCellMar>
        <w:tblLook w:val="04A0" w:firstRow="1" w:lastRow="0" w:firstColumn="1" w:lastColumn="0" w:noHBand="0" w:noVBand="1"/>
      </w:tblPr>
      <w:tblGrid>
        <w:gridCol w:w="714"/>
        <w:gridCol w:w="1162"/>
        <w:gridCol w:w="2661"/>
        <w:gridCol w:w="978"/>
        <w:gridCol w:w="828"/>
        <w:gridCol w:w="1060"/>
        <w:gridCol w:w="1234"/>
        <w:gridCol w:w="1176"/>
      </w:tblGrid>
      <w:tr w:rsidR="002F0F6A" w:rsidRPr="002F0F6A" w14:paraId="120F76AA" w14:textId="77777777" w:rsidTr="00BB6E41">
        <w:trPr>
          <w:trHeight w:val="441"/>
        </w:trPr>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636130" w14:textId="77777777" w:rsidR="001806C6" w:rsidRPr="002F0F6A" w:rsidRDefault="001806C6" w:rsidP="00520737">
            <w:pPr>
              <w:jc w:val="center"/>
              <w:rPr>
                <w:rFonts w:ascii="Arial" w:hAnsi="Arial" w:cs="Arial"/>
                <w:b/>
                <w:bCs/>
                <w:sz w:val="24"/>
                <w:szCs w:val="24"/>
                <w:lang w:eastAsia="pt-BR"/>
              </w:rPr>
            </w:pPr>
            <w:r w:rsidRPr="002F0F6A">
              <w:rPr>
                <w:rFonts w:ascii="Arial" w:hAnsi="Arial" w:cs="Arial"/>
                <w:b/>
                <w:bCs/>
                <w:sz w:val="24"/>
                <w:szCs w:val="24"/>
                <w:lang w:eastAsia="pt-BR"/>
              </w:rPr>
              <w:t>ITEM</w:t>
            </w:r>
          </w:p>
        </w:tc>
        <w:tc>
          <w:tcPr>
            <w:tcW w:w="1162" w:type="dxa"/>
            <w:tcBorders>
              <w:top w:val="single" w:sz="4" w:space="0" w:color="000000"/>
              <w:left w:val="nil"/>
              <w:bottom w:val="single" w:sz="4" w:space="0" w:color="000000"/>
              <w:right w:val="single" w:sz="4" w:space="0" w:color="000000"/>
            </w:tcBorders>
            <w:shd w:val="clear" w:color="auto" w:fill="auto"/>
            <w:vAlign w:val="center"/>
            <w:hideMark/>
          </w:tcPr>
          <w:p w14:paraId="0A941A6D" w14:textId="77777777" w:rsidR="001806C6" w:rsidRPr="002F0F6A" w:rsidRDefault="001806C6" w:rsidP="00520737">
            <w:pPr>
              <w:jc w:val="center"/>
              <w:rPr>
                <w:rFonts w:ascii="Arial" w:hAnsi="Arial" w:cs="Arial"/>
                <w:b/>
                <w:bCs/>
                <w:sz w:val="24"/>
                <w:szCs w:val="24"/>
                <w:lang w:eastAsia="pt-BR"/>
              </w:rPr>
            </w:pPr>
            <w:r w:rsidRPr="002F0F6A">
              <w:rPr>
                <w:rFonts w:ascii="Arial" w:hAnsi="Arial" w:cs="Arial"/>
                <w:b/>
                <w:bCs/>
                <w:sz w:val="24"/>
                <w:szCs w:val="24"/>
                <w:lang w:eastAsia="pt-BR"/>
              </w:rPr>
              <w:t>CÓDIGO</w:t>
            </w:r>
          </w:p>
        </w:tc>
        <w:tc>
          <w:tcPr>
            <w:tcW w:w="2661" w:type="dxa"/>
            <w:tcBorders>
              <w:top w:val="single" w:sz="4" w:space="0" w:color="000000"/>
              <w:left w:val="nil"/>
              <w:bottom w:val="single" w:sz="4" w:space="0" w:color="000000"/>
              <w:right w:val="single" w:sz="4" w:space="0" w:color="000000"/>
            </w:tcBorders>
            <w:shd w:val="clear" w:color="auto" w:fill="auto"/>
            <w:vAlign w:val="center"/>
            <w:hideMark/>
          </w:tcPr>
          <w:p w14:paraId="6EC66C9C" w14:textId="77777777" w:rsidR="001806C6" w:rsidRPr="002F0F6A" w:rsidRDefault="001806C6" w:rsidP="00520737">
            <w:pPr>
              <w:jc w:val="center"/>
              <w:rPr>
                <w:rFonts w:ascii="Arial" w:hAnsi="Arial" w:cs="Arial"/>
                <w:b/>
                <w:bCs/>
                <w:sz w:val="24"/>
                <w:szCs w:val="24"/>
                <w:lang w:eastAsia="pt-BR"/>
              </w:rPr>
            </w:pPr>
            <w:r w:rsidRPr="002F0F6A">
              <w:rPr>
                <w:rFonts w:ascii="Arial" w:hAnsi="Arial" w:cs="Arial"/>
                <w:b/>
                <w:bCs/>
                <w:sz w:val="24"/>
                <w:szCs w:val="24"/>
                <w:lang w:eastAsia="pt-BR"/>
              </w:rPr>
              <w:t>DESCRIÇÃO</w:t>
            </w:r>
          </w:p>
        </w:tc>
        <w:tc>
          <w:tcPr>
            <w:tcW w:w="978" w:type="dxa"/>
            <w:tcBorders>
              <w:top w:val="single" w:sz="4" w:space="0" w:color="000000"/>
              <w:left w:val="nil"/>
              <w:bottom w:val="single" w:sz="4" w:space="0" w:color="000000"/>
              <w:right w:val="single" w:sz="4" w:space="0" w:color="000000"/>
            </w:tcBorders>
            <w:shd w:val="clear" w:color="auto" w:fill="auto"/>
            <w:vAlign w:val="center"/>
            <w:hideMark/>
          </w:tcPr>
          <w:p w14:paraId="4D419289" w14:textId="77777777" w:rsidR="001806C6" w:rsidRPr="002F0F6A" w:rsidRDefault="001806C6" w:rsidP="00520737">
            <w:pPr>
              <w:jc w:val="center"/>
              <w:rPr>
                <w:rFonts w:ascii="Arial" w:hAnsi="Arial" w:cs="Arial"/>
                <w:b/>
                <w:bCs/>
                <w:sz w:val="24"/>
                <w:szCs w:val="24"/>
                <w:lang w:eastAsia="pt-BR"/>
              </w:rPr>
            </w:pPr>
            <w:r w:rsidRPr="002F0F6A">
              <w:rPr>
                <w:rFonts w:ascii="Arial" w:hAnsi="Arial" w:cs="Arial"/>
                <w:b/>
                <w:bCs/>
                <w:sz w:val="24"/>
                <w:szCs w:val="24"/>
                <w:lang w:eastAsia="pt-BR"/>
              </w:rPr>
              <w:t>FONTE</w:t>
            </w:r>
          </w:p>
        </w:tc>
        <w:tc>
          <w:tcPr>
            <w:tcW w:w="828" w:type="dxa"/>
            <w:tcBorders>
              <w:top w:val="single" w:sz="4" w:space="0" w:color="000000"/>
              <w:left w:val="nil"/>
              <w:bottom w:val="single" w:sz="4" w:space="0" w:color="000000"/>
              <w:right w:val="single" w:sz="4" w:space="0" w:color="000000"/>
            </w:tcBorders>
            <w:shd w:val="clear" w:color="auto" w:fill="auto"/>
            <w:vAlign w:val="center"/>
            <w:hideMark/>
          </w:tcPr>
          <w:p w14:paraId="679F60F7" w14:textId="77777777" w:rsidR="001806C6" w:rsidRPr="002F0F6A" w:rsidRDefault="001806C6" w:rsidP="00520737">
            <w:pPr>
              <w:jc w:val="center"/>
              <w:rPr>
                <w:rFonts w:ascii="Arial" w:hAnsi="Arial" w:cs="Arial"/>
                <w:b/>
                <w:bCs/>
                <w:sz w:val="24"/>
                <w:szCs w:val="24"/>
                <w:lang w:eastAsia="pt-BR"/>
              </w:rPr>
            </w:pPr>
            <w:r w:rsidRPr="002F0F6A">
              <w:rPr>
                <w:rFonts w:ascii="Arial" w:hAnsi="Arial" w:cs="Arial"/>
                <w:b/>
                <w:bCs/>
                <w:sz w:val="24"/>
                <w:szCs w:val="24"/>
                <w:lang w:eastAsia="pt-BR"/>
              </w:rPr>
              <w:t>UNID</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14:paraId="6857E3B5" w14:textId="77777777" w:rsidR="001806C6" w:rsidRPr="002F0F6A" w:rsidRDefault="001806C6" w:rsidP="00520737">
            <w:pPr>
              <w:jc w:val="center"/>
              <w:rPr>
                <w:rFonts w:ascii="Arial" w:hAnsi="Arial" w:cs="Arial"/>
                <w:b/>
                <w:bCs/>
                <w:sz w:val="24"/>
                <w:szCs w:val="24"/>
                <w:lang w:eastAsia="pt-BR"/>
              </w:rPr>
            </w:pPr>
            <w:r w:rsidRPr="002F0F6A">
              <w:rPr>
                <w:rFonts w:ascii="Arial" w:hAnsi="Arial" w:cs="Arial"/>
                <w:b/>
                <w:bCs/>
                <w:sz w:val="24"/>
                <w:szCs w:val="24"/>
                <w:lang w:eastAsia="pt-BR"/>
              </w:rPr>
              <w:t>QUANT.</w:t>
            </w:r>
          </w:p>
        </w:tc>
        <w:tc>
          <w:tcPr>
            <w:tcW w:w="1234" w:type="dxa"/>
            <w:tcBorders>
              <w:top w:val="single" w:sz="4" w:space="0" w:color="000000"/>
              <w:left w:val="nil"/>
              <w:bottom w:val="single" w:sz="4" w:space="0" w:color="000000"/>
              <w:right w:val="single" w:sz="4" w:space="0" w:color="000000"/>
            </w:tcBorders>
            <w:shd w:val="clear" w:color="auto" w:fill="auto"/>
            <w:vAlign w:val="center"/>
            <w:hideMark/>
          </w:tcPr>
          <w:p w14:paraId="0EC779E3" w14:textId="77777777" w:rsidR="001806C6" w:rsidRPr="002F0F6A" w:rsidRDefault="001806C6" w:rsidP="00520737">
            <w:pPr>
              <w:jc w:val="center"/>
              <w:rPr>
                <w:rFonts w:ascii="Arial" w:hAnsi="Arial" w:cs="Arial"/>
                <w:b/>
                <w:bCs/>
                <w:sz w:val="24"/>
                <w:szCs w:val="24"/>
                <w:lang w:eastAsia="pt-BR"/>
              </w:rPr>
            </w:pPr>
            <w:r w:rsidRPr="002F0F6A">
              <w:rPr>
                <w:rFonts w:ascii="Arial" w:hAnsi="Arial" w:cs="Arial"/>
                <w:b/>
                <w:bCs/>
                <w:sz w:val="24"/>
                <w:szCs w:val="24"/>
                <w:lang w:eastAsia="pt-BR"/>
              </w:rPr>
              <w:t>PREÇO UNITÁRIO R$</w:t>
            </w:r>
          </w:p>
        </w:tc>
        <w:tc>
          <w:tcPr>
            <w:tcW w:w="1176" w:type="dxa"/>
            <w:tcBorders>
              <w:top w:val="single" w:sz="4" w:space="0" w:color="000000"/>
              <w:left w:val="nil"/>
              <w:bottom w:val="single" w:sz="4" w:space="0" w:color="000000"/>
              <w:right w:val="single" w:sz="4" w:space="0" w:color="000000"/>
            </w:tcBorders>
            <w:shd w:val="clear" w:color="auto" w:fill="auto"/>
            <w:vAlign w:val="center"/>
            <w:hideMark/>
          </w:tcPr>
          <w:p w14:paraId="159BB8DB" w14:textId="77777777" w:rsidR="001806C6" w:rsidRPr="002F0F6A" w:rsidRDefault="001806C6" w:rsidP="00520737">
            <w:pPr>
              <w:jc w:val="center"/>
              <w:rPr>
                <w:rFonts w:ascii="Arial" w:hAnsi="Arial" w:cs="Arial"/>
                <w:b/>
                <w:bCs/>
                <w:sz w:val="24"/>
                <w:szCs w:val="24"/>
                <w:lang w:eastAsia="pt-BR"/>
              </w:rPr>
            </w:pPr>
            <w:r w:rsidRPr="002F0F6A">
              <w:rPr>
                <w:rFonts w:ascii="Arial" w:hAnsi="Arial" w:cs="Arial"/>
                <w:b/>
                <w:bCs/>
                <w:sz w:val="24"/>
                <w:szCs w:val="24"/>
                <w:lang w:eastAsia="pt-BR"/>
              </w:rPr>
              <w:t>PREÇO</w:t>
            </w:r>
            <w:r w:rsidRPr="002F0F6A">
              <w:rPr>
                <w:rFonts w:ascii="Arial" w:hAnsi="Arial" w:cs="Arial"/>
                <w:b/>
                <w:bCs/>
                <w:sz w:val="24"/>
                <w:szCs w:val="24"/>
                <w:lang w:eastAsia="pt-BR"/>
              </w:rPr>
              <w:br/>
              <w:t>TOTAL R$</w:t>
            </w:r>
          </w:p>
        </w:tc>
      </w:tr>
      <w:tr w:rsidR="002F0F6A" w:rsidRPr="002F0F6A" w14:paraId="65D07A1C" w14:textId="77777777" w:rsidTr="00BB6E41">
        <w:trPr>
          <w:trHeight w:val="258"/>
        </w:trPr>
        <w:tc>
          <w:tcPr>
            <w:tcW w:w="714" w:type="dxa"/>
            <w:tcBorders>
              <w:top w:val="nil"/>
              <w:left w:val="single" w:sz="4" w:space="0" w:color="000000"/>
              <w:bottom w:val="single" w:sz="4" w:space="0" w:color="000000"/>
              <w:right w:val="single" w:sz="4" w:space="0" w:color="000000"/>
            </w:tcBorders>
            <w:shd w:val="clear" w:color="auto" w:fill="auto"/>
            <w:vAlign w:val="center"/>
            <w:hideMark/>
          </w:tcPr>
          <w:p w14:paraId="764807B5" w14:textId="77777777" w:rsidR="001806C6" w:rsidRPr="002F0F6A" w:rsidRDefault="001806C6" w:rsidP="00520737">
            <w:pPr>
              <w:rPr>
                <w:rFonts w:ascii="Arial" w:hAnsi="Arial" w:cs="Arial"/>
                <w:b/>
                <w:bCs/>
                <w:sz w:val="24"/>
                <w:szCs w:val="24"/>
                <w:lang w:eastAsia="pt-BR"/>
              </w:rPr>
            </w:pPr>
            <w:r w:rsidRPr="002F0F6A">
              <w:rPr>
                <w:rFonts w:ascii="Arial" w:hAnsi="Arial" w:cs="Arial"/>
                <w:b/>
                <w:bCs/>
                <w:sz w:val="24"/>
                <w:szCs w:val="24"/>
                <w:lang w:eastAsia="pt-BR"/>
              </w:rPr>
              <w:t>1</w:t>
            </w:r>
          </w:p>
        </w:tc>
        <w:tc>
          <w:tcPr>
            <w:tcW w:w="7923" w:type="dxa"/>
            <w:gridSpan w:val="6"/>
            <w:tcBorders>
              <w:top w:val="single" w:sz="4" w:space="0" w:color="000000"/>
              <w:left w:val="nil"/>
              <w:bottom w:val="single" w:sz="4" w:space="0" w:color="000000"/>
              <w:right w:val="single" w:sz="4" w:space="0" w:color="000000"/>
            </w:tcBorders>
            <w:shd w:val="clear" w:color="auto" w:fill="auto"/>
            <w:vAlign w:val="center"/>
            <w:hideMark/>
          </w:tcPr>
          <w:p w14:paraId="445CB48C" w14:textId="6E086727" w:rsidR="001806C6" w:rsidRPr="002F0F6A" w:rsidRDefault="00671118" w:rsidP="00520737">
            <w:pPr>
              <w:jc w:val="center"/>
              <w:rPr>
                <w:rFonts w:ascii="Arial" w:hAnsi="Arial" w:cs="Arial"/>
                <w:b/>
                <w:bCs/>
                <w:sz w:val="24"/>
                <w:szCs w:val="24"/>
                <w:lang w:eastAsia="pt-BR"/>
              </w:rPr>
            </w:pPr>
            <w:r w:rsidRPr="002F0F6A">
              <w:rPr>
                <w:rFonts w:ascii="Arial" w:hAnsi="Arial" w:cs="Arial"/>
                <w:b/>
                <w:bCs/>
                <w:sz w:val="24"/>
                <w:szCs w:val="24"/>
                <w:lang w:eastAsia="pt-BR"/>
              </w:rPr>
              <w:t>XXXXXXXXXXXXXXXXXXXXX</w:t>
            </w:r>
          </w:p>
        </w:tc>
        <w:tc>
          <w:tcPr>
            <w:tcW w:w="1176" w:type="dxa"/>
            <w:tcBorders>
              <w:top w:val="nil"/>
              <w:left w:val="nil"/>
              <w:bottom w:val="single" w:sz="4" w:space="0" w:color="000000"/>
              <w:right w:val="single" w:sz="4" w:space="0" w:color="000000"/>
            </w:tcBorders>
            <w:shd w:val="clear" w:color="auto" w:fill="auto"/>
            <w:vAlign w:val="center"/>
            <w:hideMark/>
          </w:tcPr>
          <w:p w14:paraId="33873A33" w14:textId="77777777" w:rsidR="001806C6" w:rsidRPr="002F0F6A" w:rsidRDefault="001806C6" w:rsidP="00520737">
            <w:pPr>
              <w:jc w:val="center"/>
              <w:rPr>
                <w:rFonts w:ascii="Arial" w:hAnsi="Arial" w:cs="Arial"/>
                <w:b/>
                <w:bCs/>
                <w:sz w:val="24"/>
                <w:szCs w:val="24"/>
                <w:lang w:eastAsia="pt-BR"/>
              </w:rPr>
            </w:pPr>
          </w:p>
        </w:tc>
      </w:tr>
      <w:tr w:rsidR="002F0F6A" w:rsidRPr="002F0F6A" w14:paraId="09366962" w14:textId="77777777" w:rsidTr="00BB6E41">
        <w:trPr>
          <w:trHeight w:val="227"/>
        </w:trPr>
        <w:tc>
          <w:tcPr>
            <w:tcW w:w="714" w:type="dxa"/>
            <w:tcBorders>
              <w:top w:val="nil"/>
              <w:left w:val="single" w:sz="4" w:space="0" w:color="000000"/>
              <w:bottom w:val="single" w:sz="4" w:space="0" w:color="000000"/>
              <w:right w:val="single" w:sz="4" w:space="0" w:color="000000"/>
            </w:tcBorders>
            <w:shd w:val="clear" w:color="auto" w:fill="auto"/>
            <w:vAlign w:val="center"/>
          </w:tcPr>
          <w:p w14:paraId="09E97E3C" w14:textId="77777777" w:rsidR="001806C6" w:rsidRPr="002F0F6A" w:rsidRDefault="001806C6" w:rsidP="00520737">
            <w:pPr>
              <w:rPr>
                <w:rFonts w:ascii="Arial" w:hAnsi="Arial" w:cs="Arial"/>
                <w:sz w:val="24"/>
                <w:szCs w:val="24"/>
                <w:lang w:eastAsia="pt-BR"/>
              </w:rPr>
            </w:pPr>
          </w:p>
        </w:tc>
        <w:tc>
          <w:tcPr>
            <w:tcW w:w="1162" w:type="dxa"/>
            <w:tcBorders>
              <w:top w:val="nil"/>
              <w:left w:val="nil"/>
              <w:bottom w:val="single" w:sz="4" w:space="0" w:color="000000"/>
              <w:right w:val="single" w:sz="4" w:space="0" w:color="000000"/>
            </w:tcBorders>
            <w:shd w:val="clear" w:color="auto" w:fill="auto"/>
            <w:vAlign w:val="center"/>
          </w:tcPr>
          <w:p w14:paraId="5D9C7326" w14:textId="77777777" w:rsidR="001806C6" w:rsidRPr="002F0F6A" w:rsidRDefault="001806C6" w:rsidP="00520737">
            <w:pPr>
              <w:jc w:val="center"/>
              <w:rPr>
                <w:rFonts w:ascii="Arial" w:hAnsi="Arial" w:cs="Arial"/>
                <w:sz w:val="24"/>
                <w:szCs w:val="24"/>
                <w:lang w:eastAsia="pt-BR"/>
              </w:rPr>
            </w:pPr>
          </w:p>
        </w:tc>
        <w:tc>
          <w:tcPr>
            <w:tcW w:w="2661" w:type="dxa"/>
            <w:tcBorders>
              <w:top w:val="nil"/>
              <w:left w:val="nil"/>
              <w:bottom w:val="single" w:sz="4" w:space="0" w:color="000000"/>
              <w:right w:val="single" w:sz="4" w:space="0" w:color="000000"/>
            </w:tcBorders>
            <w:shd w:val="clear" w:color="auto" w:fill="auto"/>
            <w:vAlign w:val="center"/>
          </w:tcPr>
          <w:p w14:paraId="55FA7137" w14:textId="77777777" w:rsidR="001806C6" w:rsidRPr="002F0F6A" w:rsidRDefault="001806C6" w:rsidP="00520737">
            <w:pPr>
              <w:rPr>
                <w:rFonts w:ascii="Arial" w:hAnsi="Arial" w:cs="Arial"/>
                <w:sz w:val="24"/>
                <w:szCs w:val="24"/>
                <w:lang w:eastAsia="pt-BR"/>
              </w:rPr>
            </w:pPr>
          </w:p>
        </w:tc>
        <w:tc>
          <w:tcPr>
            <w:tcW w:w="978" w:type="dxa"/>
            <w:tcBorders>
              <w:top w:val="nil"/>
              <w:left w:val="nil"/>
              <w:bottom w:val="single" w:sz="4" w:space="0" w:color="000000"/>
              <w:right w:val="single" w:sz="4" w:space="0" w:color="000000"/>
            </w:tcBorders>
            <w:shd w:val="clear" w:color="auto" w:fill="auto"/>
            <w:vAlign w:val="center"/>
          </w:tcPr>
          <w:p w14:paraId="03D620DA" w14:textId="77777777" w:rsidR="001806C6" w:rsidRPr="002F0F6A" w:rsidRDefault="001806C6" w:rsidP="00520737">
            <w:pPr>
              <w:jc w:val="center"/>
              <w:rPr>
                <w:rFonts w:ascii="Arial" w:hAnsi="Arial" w:cs="Arial"/>
                <w:sz w:val="24"/>
                <w:szCs w:val="24"/>
                <w:lang w:eastAsia="pt-BR"/>
              </w:rPr>
            </w:pPr>
          </w:p>
        </w:tc>
        <w:tc>
          <w:tcPr>
            <w:tcW w:w="828" w:type="dxa"/>
            <w:tcBorders>
              <w:top w:val="nil"/>
              <w:left w:val="nil"/>
              <w:bottom w:val="single" w:sz="4" w:space="0" w:color="000000"/>
              <w:right w:val="single" w:sz="4" w:space="0" w:color="000000"/>
            </w:tcBorders>
            <w:shd w:val="clear" w:color="auto" w:fill="auto"/>
            <w:vAlign w:val="center"/>
          </w:tcPr>
          <w:p w14:paraId="48B704D1" w14:textId="77777777" w:rsidR="001806C6" w:rsidRPr="002F0F6A" w:rsidRDefault="001806C6" w:rsidP="00520737">
            <w:pPr>
              <w:jc w:val="center"/>
              <w:rPr>
                <w:rFonts w:ascii="Arial" w:hAnsi="Arial" w:cs="Arial"/>
                <w:sz w:val="24"/>
                <w:szCs w:val="24"/>
                <w:lang w:eastAsia="pt-BR"/>
              </w:rPr>
            </w:pPr>
          </w:p>
        </w:tc>
        <w:tc>
          <w:tcPr>
            <w:tcW w:w="1060" w:type="dxa"/>
            <w:tcBorders>
              <w:top w:val="nil"/>
              <w:left w:val="nil"/>
              <w:bottom w:val="single" w:sz="4" w:space="0" w:color="000000"/>
              <w:right w:val="single" w:sz="4" w:space="0" w:color="000000"/>
            </w:tcBorders>
            <w:shd w:val="clear" w:color="auto" w:fill="auto"/>
            <w:vAlign w:val="center"/>
          </w:tcPr>
          <w:p w14:paraId="3040938E" w14:textId="77777777" w:rsidR="001806C6" w:rsidRPr="002F0F6A" w:rsidRDefault="001806C6" w:rsidP="00520737">
            <w:pPr>
              <w:jc w:val="right"/>
              <w:rPr>
                <w:rFonts w:ascii="Arial" w:hAnsi="Arial" w:cs="Arial"/>
                <w:sz w:val="24"/>
                <w:szCs w:val="24"/>
                <w:lang w:eastAsia="pt-BR"/>
              </w:rPr>
            </w:pPr>
          </w:p>
        </w:tc>
        <w:tc>
          <w:tcPr>
            <w:tcW w:w="1234" w:type="dxa"/>
            <w:tcBorders>
              <w:top w:val="nil"/>
              <w:left w:val="nil"/>
              <w:bottom w:val="single" w:sz="4" w:space="0" w:color="000000"/>
              <w:right w:val="single" w:sz="4" w:space="0" w:color="000000"/>
            </w:tcBorders>
            <w:shd w:val="clear" w:color="auto" w:fill="auto"/>
            <w:vAlign w:val="center"/>
          </w:tcPr>
          <w:p w14:paraId="386968F5" w14:textId="77777777" w:rsidR="001806C6" w:rsidRPr="002F0F6A" w:rsidRDefault="001806C6" w:rsidP="00520737">
            <w:pPr>
              <w:jc w:val="center"/>
              <w:rPr>
                <w:rFonts w:ascii="Arial" w:hAnsi="Arial" w:cs="Arial"/>
                <w:sz w:val="24"/>
                <w:szCs w:val="24"/>
                <w:lang w:eastAsia="pt-BR"/>
              </w:rPr>
            </w:pPr>
          </w:p>
        </w:tc>
        <w:tc>
          <w:tcPr>
            <w:tcW w:w="1176" w:type="dxa"/>
            <w:tcBorders>
              <w:top w:val="nil"/>
              <w:left w:val="nil"/>
              <w:bottom w:val="single" w:sz="4" w:space="0" w:color="000000"/>
              <w:right w:val="single" w:sz="4" w:space="0" w:color="000000"/>
            </w:tcBorders>
            <w:shd w:val="clear" w:color="auto" w:fill="auto"/>
            <w:vAlign w:val="center"/>
          </w:tcPr>
          <w:p w14:paraId="3EEC4596" w14:textId="77777777" w:rsidR="001806C6" w:rsidRPr="002F0F6A" w:rsidRDefault="001806C6" w:rsidP="00520737">
            <w:pPr>
              <w:jc w:val="center"/>
              <w:rPr>
                <w:rFonts w:ascii="Arial" w:hAnsi="Arial" w:cs="Arial"/>
                <w:sz w:val="24"/>
                <w:szCs w:val="24"/>
                <w:lang w:eastAsia="pt-BR"/>
              </w:rPr>
            </w:pPr>
          </w:p>
        </w:tc>
      </w:tr>
      <w:tr w:rsidR="002F0F6A" w:rsidRPr="002F0F6A" w14:paraId="519C68DA" w14:textId="77777777" w:rsidTr="00BB6E41">
        <w:trPr>
          <w:trHeight w:val="227"/>
        </w:trPr>
        <w:tc>
          <w:tcPr>
            <w:tcW w:w="714" w:type="dxa"/>
            <w:tcBorders>
              <w:top w:val="nil"/>
              <w:left w:val="single" w:sz="4" w:space="0" w:color="000000"/>
              <w:bottom w:val="single" w:sz="4" w:space="0" w:color="000000"/>
              <w:right w:val="single" w:sz="4" w:space="0" w:color="000000"/>
            </w:tcBorders>
            <w:shd w:val="clear" w:color="auto" w:fill="auto"/>
            <w:vAlign w:val="center"/>
          </w:tcPr>
          <w:p w14:paraId="07757892" w14:textId="77777777" w:rsidR="001806C6" w:rsidRPr="002F0F6A" w:rsidRDefault="001806C6" w:rsidP="00520737">
            <w:pPr>
              <w:rPr>
                <w:rFonts w:ascii="Arial" w:hAnsi="Arial" w:cs="Arial"/>
                <w:sz w:val="24"/>
                <w:szCs w:val="24"/>
                <w:lang w:eastAsia="pt-BR"/>
              </w:rPr>
            </w:pPr>
          </w:p>
        </w:tc>
        <w:tc>
          <w:tcPr>
            <w:tcW w:w="1162" w:type="dxa"/>
            <w:tcBorders>
              <w:top w:val="nil"/>
              <w:left w:val="nil"/>
              <w:bottom w:val="single" w:sz="4" w:space="0" w:color="000000"/>
              <w:right w:val="single" w:sz="4" w:space="0" w:color="000000"/>
            </w:tcBorders>
            <w:shd w:val="clear" w:color="auto" w:fill="auto"/>
            <w:vAlign w:val="center"/>
          </w:tcPr>
          <w:p w14:paraId="409F33B5" w14:textId="77777777" w:rsidR="001806C6" w:rsidRPr="002F0F6A" w:rsidRDefault="001806C6" w:rsidP="00520737">
            <w:pPr>
              <w:jc w:val="center"/>
              <w:rPr>
                <w:rFonts w:ascii="Arial" w:hAnsi="Arial" w:cs="Arial"/>
                <w:sz w:val="24"/>
                <w:szCs w:val="24"/>
                <w:lang w:eastAsia="pt-BR"/>
              </w:rPr>
            </w:pPr>
          </w:p>
        </w:tc>
        <w:tc>
          <w:tcPr>
            <w:tcW w:w="2661" w:type="dxa"/>
            <w:tcBorders>
              <w:top w:val="nil"/>
              <w:left w:val="nil"/>
              <w:bottom w:val="single" w:sz="4" w:space="0" w:color="000000"/>
              <w:right w:val="single" w:sz="4" w:space="0" w:color="000000"/>
            </w:tcBorders>
            <w:shd w:val="clear" w:color="auto" w:fill="auto"/>
            <w:vAlign w:val="center"/>
          </w:tcPr>
          <w:p w14:paraId="368F8936" w14:textId="77777777" w:rsidR="001806C6" w:rsidRPr="002F0F6A" w:rsidRDefault="001806C6" w:rsidP="00520737">
            <w:pPr>
              <w:rPr>
                <w:rFonts w:ascii="Arial" w:hAnsi="Arial" w:cs="Arial"/>
                <w:sz w:val="24"/>
                <w:szCs w:val="24"/>
                <w:lang w:eastAsia="pt-BR"/>
              </w:rPr>
            </w:pPr>
          </w:p>
        </w:tc>
        <w:tc>
          <w:tcPr>
            <w:tcW w:w="978" w:type="dxa"/>
            <w:tcBorders>
              <w:top w:val="nil"/>
              <w:left w:val="nil"/>
              <w:bottom w:val="single" w:sz="4" w:space="0" w:color="000000"/>
              <w:right w:val="single" w:sz="4" w:space="0" w:color="000000"/>
            </w:tcBorders>
            <w:shd w:val="clear" w:color="auto" w:fill="auto"/>
            <w:vAlign w:val="center"/>
          </w:tcPr>
          <w:p w14:paraId="3B8FAA05" w14:textId="77777777" w:rsidR="001806C6" w:rsidRPr="002F0F6A" w:rsidRDefault="001806C6" w:rsidP="00520737">
            <w:pPr>
              <w:jc w:val="center"/>
              <w:rPr>
                <w:rFonts w:ascii="Arial" w:hAnsi="Arial" w:cs="Arial"/>
                <w:sz w:val="24"/>
                <w:szCs w:val="24"/>
                <w:lang w:eastAsia="pt-BR"/>
              </w:rPr>
            </w:pPr>
          </w:p>
        </w:tc>
        <w:tc>
          <w:tcPr>
            <w:tcW w:w="828" w:type="dxa"/>
            <w:tcBorders>
              <w:top w:val="nil"/>
              <w:left w:val="nil"/>
              <w:bottom w:val="single" w:sz="4" w:space="0" w:color="000000"/>
              <w:right w:val="single" w:sz="4" w:space="0" w:color="000000"/>
            </w:tcBorders>
            <w:shd w:val="clear" w:color="auto" w:fill="auto"/>
            <w:vAlign w:val="center"/>
          </w:tcPr>
          <w:p w14:paraId="117A4DA6" w14:textId="77777777" w:rsidR="001806C6" w:rsidRPr="002F0F6A" w:rsidRDefault="001806C6" w:rsidP="00520737">
            <w:pPr>
              <w:jc w:val="center"/>
              <w:rPr>
                <w:rFonts w:ascii="Arial" w:hAnsi="Arial" w:cs="Arial"/>
                <w:sz w:val="24"/>
                <w:szCs w:val="24"/>
                <w:lang w:eastAsia="pt-BR"/>
              </w:rPr>
            </w:pPr>
          </w:p>
        </w:tc>
        <w:tc>
          <w:tcPr>
            <w:tcW w:w="1060" w:type="dxa"/>
            <w:tcBorders>
              <w:top w:val="nil"/>
              <w:left w:val="nil"/>
              <w:bottom w:val="single" w:sz="4" w:space="0" w:color="000000"/>
              <w:right w:val="single" w:sz="4" w:space="0" w:color="000000"/>
            </w:tcBorders>
            <w:shd w:val="clear" w:color="auto" w:fill="auto"/>
            <w:vAlign w:val="center"/>
          </w:tcPr>
          <w:p w14:paraId="1C0185E4" w14:textId="77777777" w:rsidR="001806C6" w:rsidRPr="002F0F6A" w:rsidRDefault="001806C6" w:rsidP="00520737">
            <w:pPr>
              <w:jc w:val="right"/>
              <w:rPr>
                <w:rFonts w:ascii="Arial" w:hAnsi="Arial" w:cs="Arial"/>
                <w:sz w:val="24"/>
                <w:szCs w:val="24"/>
                <w:lang w:eastAsia="pt-BR"/>
              </w:rPr>
            </w:pPr>
          </w:p>
        </w:tc>
        <w:tc>
          <w:tcPr>
            <w:tcW w:w="1234" w:type="dxa"/>
            <w:tcBorders>
              <w:top w:val="nil"/>
              <w:left w:val="nil"/>
              <w:bottom w:val="single" w:sz="4" w:space="0" w:color="000000"/>
              <w:right w:val="single" w:sz="4" w:space="0" w:color="000000"/>
            </w:tcBorders>
            <w:shd w:val="clear" w:color="auto" w:fill="auto"/>
            <w:vAlign w:val="center"/>
          </w:tcPr>
          <w:p w14:paraId="017A323B" w14:textId="77777777" w:rsidR="001806C6" w:rsidRPr="002F0F6A" w:rsidRDefault="001806C6" w:rsidP="00520737">
            <w:pPr>
              <w:jc w:val="center"/>
              <w:rPr>
                <w:rFonts w:ascii="Arial" w:hAnsi="Arial" w:cs="Arial"/>
                <w:sz w:val="24"/>
                <w:szCs w:val="24"/>
                <w:lang w:eastAsia="pt-BR"/>
              </w:rPr>
            </w:pPr>
          </w:p>
        </w:tc>
        <w:tc>
          <w:tcPr>
            <w:tcW w:w="1176" w:type="dxa"/>
            <w:tcBorders>
              <w:top w:val="nil"/>
              <w:left w:val="nil"/>
              <w:bottom w:val="single" w:sz="4" w:space="0" w:color="000000"/>
              <w:right w:val="single" w:sz="4" w:space="0" w:color="000000"/>
            </w:tcBorders>
            <w:shd w:val="clear" w:color="auto" w:fill="auto"/>
            <w:vAlign w:val="center"/>
          </w:tcPr>
          <w:p w14:paraId="47E5AFF7" w14:textId="77777777" w:rsidR="001806C6" w:rsidRPr="002F0F6A" w:rsidRDefault="001806C6" w:rsidP="00520737">
            <w:pPr>
              <w:jc w:val="center"/>
              <w:rPr>
                <w:rFonts w:ascii="Arial" w:hAnsi="Arial" w:cs="Arial"/>
                <w:sz w:val="24"/>
                <w:szCs w:val="24"/>
                <w:lang w:eastAsia="pt-BR"/>
              </w:rPr>
            </w:pPr>
          </w:p>
        </w:tc>
      </w:tr>
    </w:tbl>
    <w:p w14:paraId="786F5B7E" w14:textId="77777777" w:rsidR="001806C6" w:rsidRPr="002F0F6A" w:rsidRDefault="001806C6" w:rsidP="001806C6">
      <w:pPr>
        <w:tabs>
          <w:tab w:val="left" w:pos="1418"/>
          <w:tab w:val="left" w:pos="2270"/>
          <w:tab w:val="left" w:pos="4294"/>
        </w:tabs>
        <w:spacing w:line="276" w:lineRule="auto"/>
        <w:jc w:val="both"/>
        <w:rPr>
          <w:rFonts w:ascii="Arial" w:hAnsi="Arial" w:cs="Arial"/>
          <w:bCs/>
          <w:i/>
          <w:sz w:val="24"/>
          <w:szCs w:val="24"/>
          <w:lang w:eastAsia="pt-BR"/>
        </w:rPr>
      </w:pPr>
    </w:p>
    <w:p w14:paraId="6315EAFB" w14:textId="77777777" w:rsidR="001806C6" w:rsidRPr="002F0F6A" w:rsidRDefault="001806C6" w:rsidP="001806C6">
      <w:pPr>
        <w:tabs>
          <w:tab w:val="left" w:pos="1418"/>
          <w:tab w:val="left" w:pos="2270"/>
          <w:tab w:val="left" w:pos="4294"/>
        </w:tabs>
        <w:spacing w:line="276" w:lineRule="auto"/>
        <w:jc w:val="both"/>
        <w:rPr>
          <w:rFonts w:ascii="Arial" w:hAnsi="Arial" w:cs="Arial"/>
          <w:bCs/>
          <w:sz w:val="24"/>
          <w:szCs w:val="24"/>
        </w:rPr>
      </w:pPr>
      <w:r w:rsidRPr="002F0F6A">
        <w:rPr>
          <w:rFonts w:ascii="Arial" w:hAnsi="Arial" w:cs="Arial"/>
          <w:bCs/>
          <w:i/>
          <w:sz w:val="24"/>
          <w:szCs w:val="24"/>
        </w:rPr>
        <w:t xml:space="preserve">Valor Total e final por extenso </w:t>
      </w:r>
      <w:r w:rsidRPr="002F0F6A">
        <w:rPr>
          <w:rFonts w:ascii="Arial" w:hAnsi="Arial" w:cs="Arial"/>
          <w:b/>
          <w:bCs/>
          <w:i/>
          <w:sz w:val="24"/>
          <w:szCs w:val="24"/>
          <w:u w:val="single"/>
        </w:rPr>
        <w:t>do lote:</w:t>
      </w:r>
      <w:r w:rsidRPr="002F0F6A">
        <w:rPr>
          <w:rFonts w:ascii="Arial" w:hAnsi="Arial" w:cs="Arial"/>
          <w:bCs/>
          <w:i/>
          <w:sz w:val="24"/>
          <w:szCs w:val="24"/>
        </w:rPr>
        <w:t xml:space="preserve"> R$</w:t>
      </w:r>
      <w:r w:rsidRPr="002F0F6A">
        <w:rPr>
          <w:rFonts w:ascii="Arial" w:hAnsi="Arial" w:cs="Arial"/>
          <w:bCs/>
          <w:sz w:val="24"/>
          <w:szCs w:val="24"/>
        </w:rPr>
        <w:t>(........................................................................)</w:t>
      </w:r>
    </w:p>
    <w:p w14:paraId="567BA37B" w14:textId="77777777" w:rsidR="001806C6" w:rsidRPr="002F0F6A" w:rsidRDefault="001806C6" w:rsidP="001806C6">
      <w:pPr>
        <w:tabs>
          <w:tab w:val="left" w:pos="1418"/>
          <w:tab w:val="left" w:pos="2270"/>
          <w:tab w:val="left" w:pos="4294"/>
        </w:tabs>
        <w:spacing w:line="276" w:lineRule="auto"/>
        <w:jc w:val="both"/>
        <w:rPr>
          <w:rFonts w:ascii="Arial" w:hAnsi="Arial" w:cs="Arial"/>
          <w:bCs/>
          <w:sz w:val="24"/>
          <w:szCs w:val="24"/>
        </w:rPr>
      </w:pPr>
    </w:p>
    <w:p w14:paraId="603B934D" w14:textId="77777777" w:rsidR="001806C6" w:rsidRPr="002F0F6A" w:rsidRDefault="001806C6" w:rsidP="001806C6">
      <w:pPr>
        <w:tabs>
          <w:tab w:val="left" w:pos="1418"/>
          <w:tab w:val="left" w:pos="2270"/>
          <w:tab w:val="left" w:pos="4294"/>
        </w:tabs>
        <w:spacing w:line="276" w:lineRule="auto"/>
        <w:jc w:val="both"/>
        <w:rPr>
          <w:rFonts w:ascii="Arial" w:hAnsi="Arial" w:cs="Arial"/>
          <w:b/>
          <w:bCs/>
          <w:sz w:val="24"/>
          <w:szCs w:val="24"/>
        </w:rPr>
      </w:pPr>
      <w:r w:rsidRPr="002F0F6A">
        <w:rPr>
          <w:rFonts w:ascii="Arial" w:hAnsi="Arial" w:cs="Arial"/>
          <w:b/>
          <w:bCs/>
          <w:sz w:val="24"/>
          <w:szCs w:val="24"/>
        </w:rPr>
        <w:t>NO CASO DE MICROEMPRESA E EMPRESA DE PEQUENO PORTE, ASSINALE:</w:t>
      </w:r>
    </w:p>
    <w:p w14:paraId="688EE735" w14:textId="77777777" w:rsidR="001806C6" w:rsidRPr="002F0F6A" w:rsidRDefault="001806C6" w:rsidP="001806C6">
      <w:pPr>
        <w:tabs>
          <w:tab w:val="left" w:pos="1418"/>
          <w:tab w:val="left" w:pos="2270"/>
          <w:tab w:val="left" w:pos="4294"/>
        </w:tabs>
        <w:spacing w:line="276" w:lineRule="auto"/>
        <w:jc w:val="both"/>
        <w:rPr>
          <w:rFonts w:ascii="Arial" w:hAnsi="Arial" w:cs="Arial"/>
          <w:bCs/>
          <w:sz w:val="24"/>
          <w:szCs w:val="24"/>
        </w:rPr>
      </w:pPr>
    </w:p>
    <w:p w14:paraId="4D48CE38" w14:textId="77777777" w:rsidR="001806C6" w:rsidRPr="002F0F6A" w:rsidRDefault="001806C6" w:rsidP="001806C6">
      <w:pPr>
        <w:tabs>
          <w:tab w:val="left" w:pos="1418"/>
          <w:tab w:val="left" w:pos="2270"/>
          <w:tab w:val="left" w:pos="4294"/>
        </w:tabs>
        <w:spacing w:line="276" w:lineRule="auto"/>
        <w:jc w:val="both"/>
        <w:rPr>
          <w:rFonts w:ascii="Arial" w:hAnsi="Arial" w:cs="Arial"/>
          <w:bCs/>
          <w:sz w:val="24"/>
          <w:szCs w:val="24"/>
        </w:rPr>
      </w:pPr>
      <w:r w:rsidRPr="002F0F6A">
        <w:rPr>
          <w:rFonts w:ascii="Arial" w:hAnsi="Arial" w:cs="Arial"/>
          <w:bCs/>
          <w:sz w:val="24"/>
          <w:szCs w:val="24"/>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7D1C1EBF" w14:textId="77777777" w:rsidR="001806C6" w:rsidRPr="002F0F6A" w:rsidRDefault="001806C6" w:rsidP="001806C6">
      <w:pPr>
        <w:tabs>
          <w:tab w:val="left" w:pos="1418"/>
          <w:tab w:val="left" w:pos="2270"/>
          <w:tab w:val="left" w:pos="4294"/>
        </w:tabs>
        <w:spacing w:line="276" w:lineRule="auto"/>
        <w:jc w:val="both"/>
        <w:rPr>
          <w:rFonts w:ascii="Arial" w:hAnsi="Arial" w:cs="Arial"/>
          <w:bCs/>
          <w:sz w:val="24"/>
          <w:szCs w:val="24"/>
        </w:rPr>
      </w:pPr>
    </w:p>
    <w:p w14:paraId="3AD46E83" w14:textId="77777777" w:rsidR="001806C6" w:rsidRPr="002F0F6A" w:rsidRDefault="001806C6" w:rsidP="001806C6">
      <w:pPr>
        <w:adjustRightInd w:val="0"/>
        <w:spacing w:line="276" w:lineRule="auto"/>
        <w:jc w:val="both"/>
        <w:rPr>
          <w:rFonts w:ascii="Arial" w:eastAsiaTheme="minorHAnsi" w:hAnsi="Arial" w:cs="Arial"/>
          <w:sz w:val="24"/>
          <w:szCs w:val="24"/>
        </w:rPr>
      </w:pPr>
      <w:r w:rsidRPr="002F0F6A">
        <w:rPr>
          <w:rFonts w:ascii="Arial" w:eastAsiaTheme="minorHAnsi" w:hAnsi="Arial" w:cs="Arial"/>
          <w:b/>
          <w:bCs/>
          <w:sz w:val="24"/>
          <w:szCs w:val="24"/>
        </w:rPr>
        <w:t xml:space="preserve">IMPORTANTE: </w:t>
      </w:r>
    </w:p>
    <w:p w14:paraId="02A06B70" w14:textId="77777777" w:rsidR="001806C6" w:rsidRPr="002F0F6A" w:rsidRDefault="001806C6" w:rsidP="001806C6">
      <w:pPr>
        <w:adjustRightInd w:val="0"/>
        <w:spacing w:line="276" w:lineRule="auto"/>
        <w:jc w:val="both"/>
        <w:rPr>
          <w:rFonts w:ascii="Arial" w:eastAsiaTheme="minorHAnsi" w:hAnsi="Arial" w:cs="Arial"/>
          <w:sz w:val="24"/>
          <w:szCs w:val="24"/>
        </w:rPr>
      </w:pPr>
      <w:r w:rsidRPr="002F0F6A">
        <w:rPr>
          <w:rFonts w:ascii="Arial" w:eastAsiaTheme="minorHAnsi" w:hAnsi="Arial" w:cs="Arial"/>
          <w:b/>
          <w:bCs/>
          <w:sz w:val="24"/>
          <w:szCs w:val="24"/>
        </w:rPr>
        <w:lastRenderedPageBreak/>
        <w:t xml:space="preserve">1. </w:t>
      </w:r>
      <w:r w:rsidRPr="002F0F6A">
        <w:rPr>
          <w:rFonts w:ascii="Arial" w:eastAsiaTheme="minorHAnsi" w:hAnsi="Arial" w:cs="Arial"/>
          <w:sz w:val="24"/>
          <w:szCs w:val="24"/>
        </w:rPr>
        <w:t xml:space="preserve">Fica a municipalidade com o direito assegurado de contratar ou rejeitar esta proposta se assim lhe convier, sem que ao fornecedor caiba qualquer reclamação ou indenização. </w:t>
      </w:r>
    </w:p>
    <w:p w14:paraId="5F4664FA" w14:textId="77777777" w:rsidR="001806C6" w:rsidRPr="002F0F6A" w:rsidRDefault="001806C6" w:rsidP="001806C6">
      <w:pPr>
        <w:adjustRightInd w:val="0"/>
        <w:spacing w:line="276" w:lineRule="auto"/>
        <w:jc w:val="both"/>
        <w:rPr>
          <w:rFonts w:ascii="Arial" w:eastAsiaTheme="minorHAnsi" w:hAnsi="Arial" w:cs="Arial"/>
          <w:sz w:val="24"/>
          <w:szCs w:val="24"/>
        </w:rPr>
      </w:pPr>
      <w:r w:rsidRPr="002F0F6A">
        <w:rPr>
          <w:rFonts w:ascii="Arial" w:eastAsiaTheme="minorHAnsi" w:hAnsi="Arial" w:cs="Arial"/>
          <w:b/>
          <w:bCs/>
          <w:sz w:val="24"/>
          <w:szCs w:val="24"/>
        </w:rPr>
        <w:t xml:space="preserve">2. </w:t>
      </w:r>
      <w:r w:rsidRPr="002F0F6A">
        <w:rPr>
          <w:rFonts w:ascii="Arial" w:eastAsiaTheme="minorHAnsi" w:hAnsi="Arial" w:cs="Arial"/>
          <w:sz w:val="24"/>
          <w:szCs w:val="24"/>
        </w:rPr>
        <w:t xml:space="preserve">A assinatura do fornecedor implica na sua total aceitação das regras deste processo licitatório. </w:t>
      </w:r>
    </w:p>
    <w:p w14:paraId="2A9CBAFE" w14:textId="77777777" w:rsidR="001806C6" w:rsidRPr="002F0F6A" w:rsidRDefault="001806C6" w:rsidP="001806C6">
      <w:pPr>
        <w:tabs>
          <w:tab w:val="left" w:pos="284"/>
          <w:tab w:val="left" w:pos="2270"/>
          <w:tab w:val="left" w:pos="4294"/>
        </w:tabs>
        <w:spacing w:line="276" w:lineRule="auto"/>
        <w:jc w:val="both"/>
        <w:rPr>
          <w:rFonts w:ascii="Arial" w:hAnsi="Arial" w:cs="Arial"/>
          <w:bCs/>
          <w:sz w:val="24"/>
          <w:szCs w:val="24"/>
          <w:lang w:eastAsia="pt-BR"/>
        </w:rPr>
      </w:pPr>
    </w:p>
    <w:p w14:paraId="59BE6987" w14:textId="77777777" w:rsidR="001806C6" w:rsidRPr="002F0F6A" w:rsidRDefault="001806C6" w:rsidP="00083DB4">
      <w:pPr>
        <w:widowControl/>
        <w:numPr>
          <w:ilvl w:val="0"/>
          <w:numId w:val="2"/>
        </w:numPr>
        <w:tabs>
          <w:tab w:val="left" w:pos="284"/>
          <w:tab w:val="left" w:pos="2270"/>
          <w:tab w:val="left" w:pos="4294"/>
        </w:tabs>
        <w:autoSpaceDE/>
        <w:autoSpaceDN/>
        <w:spacing w:line="276" w:lineRule="auto"/>
        <w:ind w:left="0" w:firstLine="0"/>
        <w:jc w:val="both"/>
        <w:rPr>
          <w:rFonts w:ascii="Arial" w:hAnsi="Arial" w:cs="Arial"/>
          <w:bCs/>
          <w:sz w:val="24"/>
          <w:szCs w:val="24"/>
        </w:rPr>
      </w:pPr>
      <w:r w:rsidRPr="002F0F6A">
        <w:rPr>
          <w:rFonts w:ascii="Arial" w:hAnsi="Arial" w:cs="Arial"/>
          <w:bCs/>
          <w:sz w:val="24"/>
          <w:szCs w:val="24"/>
        </w:rPr>
        <w:t xml:space="preserve">Declaramos que nesta proposta </w:t>
      </w:r>
      <w:r w:rsidRPr="002F0F6A">
        <w:rPr>
          <w:rFonts w:ascii="Arial" w:hAnsi="Arial" w:cs="Arial"/>
          <w:sz w:val="24"/>
          <w:szCs w:val="24"/>
        </w:rPr>
        <w:t>estão incluídas eventuais vantagens e/ou abatimentos, impostos, transporte (carga e descarga) até o destino, taxas e encargos sociais, obrigações trabalhistas, previdenciárias, fiscais e comerciais e outras quaisquer que incidam sobre a contratação</w:t>
      </w:r>
      <w:r w:rsidRPr="002F0F6A">
        <w:rPr>
          <w:rFonts w:ascii="Arial" w:hAnsi="Arial" w:cs="Arial"/>
          <w:bCs/>
          <w:sz w:val="24"/>
          <w:szCs w:val="24"/>
        </w:rPr>
        <w:t>.</w:t>
      </w:r>
    </w:p>
    <w:p w14:paraId="78E35647" w14:textId="77777777" w:rsidR="001806C6" w:rsidRPr="002F0F6A" w:rsidRDefault="001806C6" w:rsidP="001806C6">
      <w:pPr>
        <w:adjustRightInd w:val="0"/>
        <w:spacing w:line="276" w:lineRule="auto"/>
        <w:jc w:val="center"/>
        <w:rPr>
          <w:rFonts w:ascii="Arial" w:eastAsiaTheme="minorHAnsi" w:hAnsi="Arial" w:cs="Arial"/>
          <w:b/>
          <w:bCs/>
          <w:sz w:val="24"/>
          <w:szCs w:val="24"/>
        </w:rPr>
      </w:pPr>
    </w:p>
    <w:p w14:paraId="4471D3C2" w14:textId="77777777" w:rsidR="001806C6" w:rsidRPr="002F0F6A" w:rsidRDefault="001806C6" w:rsidP="001806C6">
      <w:pPr>
        <w:adjustRightInd w:val="0"/>
        <w:spacing w:line="276" w:lineRule="auto"/>
        <w:jc w:val="center"/>
        <w:rPr>
          <w:rFonts w:ascii="Arial" w:eastAsiaTheme="minorHAnsi" w:hAnsi="Arial" w:cs="Arial"/>
          <w:i/>
          <w:sz w:val="24"/>
          <w:szCs w:val="24"/>
        </w:rPr>
      </w:pPr>
      <w:r w:rsidRPr="002F0F6A">
        <w:rPr>
          <w:rFonts w:ascii="Arial" w:eastAsiaTheme="minorHAnsi" w:hAnsi="Arial" w:cs="Arial"/>
          <w:bCs/>
          <w:i/>
          <w:sz w:val="24"/>
          <w:szCs w:val="24"/>
        </w:rPr>
        <w:t>XXXXX  ..... de ......... de 20__.</w:t>
      </w:r>
    </w:p>
    <w:p w14:paraId="5DD59DF4" w14:textId="77777777" w:rsidR="001806C6" w:rsidRPr="002F0F6A" w:rsidRDefault="001806C6" w:rsidP="001806C6">
      <w:pPr>
        <w:adjustRightInd w:val="0"/>
        <w:spacing w:line="276" w:lineRule="auto"/>
        <w:jc w:val="center"/>
        <w:rPr>
          <w:rFonts w:ascii="Arial" w:eastAsiaTheme="minorHAnsi" w:hAnsi="Arial" w:cs="Arial"/>
          <w:b/>
          <w:bCs/>
          <w:sz w:val="24"/>
          <w:szCs w:val="24"/>
        </w:rPr>
      </w:pPr>
    </w:p>
    <w:p w14:paraId="671989BB" w14:textId="77777777" w:rsidR="001806C6" w:rsidRPr="002F0F6A" w:rsidRDefault="001806C6" w:rsidP="001806C6">
      <w:pPr>
        <w:adjustRightInd w:val="0"/>
        <w:spacing w:line="276" w:lineRule="auto"/>
        <w:jc w:val="center"/>
        <w:rPr>
          <w:rFonts w:ascii="Arial" w:eastAsiaTheme="minorHAnsi" w:hAnsi="Arial" w:cs="Arial"/>
          <w:b/>
          <w:bCs/>
          <w:sz w:val="24"/>
          <w:szCs w:val="24"/>
        </w:rPr>
      </w:pPr>
    </w:p>
    <w:p w14:paraId="59C5C0F2" w14:textId="77777777" w:rsidR="001806C6" w:rsidRPr="002F0F6A" w:rsidRDefault="001806C6" w:rsidP="001806C6">
      <w:pPr>
        <w:adjustRightInd w:val="0"/>
        <w:spacing w:line="276" w:lineRule="auto"/>
        <w:jc w:val="center"/>
        <w:rPr>
          <w:rFonts w:ascii="Arial" w:eastAsiaTheme="minorHAnsi" w:hAnsi="Arial" w:cs="Arial"/>
          <w:b/>
          <w:bCs/>
          <w:sz w:val="24"/>
          <w:szCs w:val="24"/>
        </w:rPr>
      </w:pPr>
    </w:p>
    <w:p w14:paraId="1287E0FA"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01CEA13A" w14:textId="77777777" w:rsidR="001806C6" w:rsidRPr="002F0F6A" w:rsidRDefault="001806C6" w:rsidP="001806C6">
      <w:pPr>
        <w:jc w:val="center"/>
        <w:rPr>
          <w:rFonts w:ascii="Arial" w:hAnsi="Arial" w:cs="Arial"/>
          <w:sz w:val="24"/>
          <w:szCs w:val="24"/>
        </w:rPr>
      </w:pPr>
      <w:r w:rsidRPr="002F0F6A">
        <w:rPr>
          <w:rFonts w:ascii="Arial" w:hAnsi="Arial" w:cs="Arial"/>
          <w:sz w:val="24"/>
          <w:szCs w:val="24"/>
        </w:rPr>
        <w:t>Responsável Técnico</w:t>
      </w:r>
    </w:p>
    <w:p w14:paraId="6F0BEFB4" w14:textId="77777777" w:rsidR="001806C6" w:rsidRPr="002F0F6A" w:rsidRDefault="001806C6" w:rsidP="001806C6">
      <w:pPr>
        <w:jc w:val="center"/>
        <w:rPr>
          <w:rFonts w:ascii="Arial" w:hAnsi="Arial" w:cs="Arial"/>
          <w:sz w:val="24"/>
          <w:szCs w:val="24"/>
        </w:rPr>
      </w:pPr>
      <w:r w:rsidRPr="002F0F6A">
        <w:rPr>
          <w:rFonts w:ascii="Arial" w:hAnsi="Arial" w:cs="Arial"/>
          <w:sz w:val="24"/>
          <w:szCs w:val="24"/>
        </w:rPr>
        <w:t>Identificação/Assinatura</w:t>
      </w:r>
    </w:p>
    <w:p w14:paraId="37F7D117" w14:textId="77777777" w:rsidR="001806C6" w:rsidRPr="002F0F6A" w:rsidRDefault="001806C6" w:rsidP="001806C6">
      <w:pPr>
        <w:jc w:val="center"/>
        <w:rPr>
          <w:rFonts w:ascii="Arial" w:hAnsi="Arial" w:cs="Arial"/>
        </w:rPr>
      </w:pPr>
    </w:p>
    <w:p w14:paraId="391D4423" w14:textId="77777777" w:rsidR="001806C6" w:rsidRPr="002F0F6A" w:rsidRDefault="001806C6" w:rsidP="001806C6">
      <w:pPr>
        <w:jc w:val="center"/>
        <w:rPr>
          <w:rFonts w:ascii="Arial" w:eastAsiaTheme="minorHAnsi" w:hAnsi="Arial" w:cs="Arial"/>
        </w:rPr>
      </w:pPr>
    </w:p>
    <w:p w14:paraId="52A81C85" w14:textId="77777777" w:rsidR="00B83CDF" w:rsidRPr="002F0F6A" w:rsidRDefault="00B83CDF" w:rsidP="001806C6">
      <w:pPr>
        <w:jc w:val="center"/>
        <w:rPr>
          <w:rFonts w:ascii="Arial" w:eastAsiaTheme="minorHAnsi" w:hAnsi="Arial" w:cs="Arial"/>
        </w:rPr>
      </w:pPr>
    </w:p>
    <w:p w14:paraId="662A175B" w14:textId="77777777" w:rsidR="00E56518" w:rsidRPr="002F0F6A" w:rsidRDefault="00E56518" w:rsidP="001806C6">
      <w:pPr>
        <w:jc w:val="center"/>
        <w:rPr>
          <w:rFonts w:ascii="Arial" w:eastAsiaTheme="minorHAnsi" w:hAnsi="Arial" w:cs="Arial"/>
        </w:rPr>
      </w:pPr>
    </w:p>
    <w:p w14:paraId="32CBB1F5"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4B76C32B"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262A272F"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3A2DF264"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0FB8C8A3" w14:textId="77777777" w:rsidR="001806C6" w:rsidRPr="002F0F6A" w:rsidRDefault="001806C6" w:rsidP="001806C6">
      <w:pPr>
        <w:spacing w:line="276" w:lineRule="auto"/>
        <w:jc w:val="center"/>
        <w:rPr>
          <w:rFonts w:ascii="Arial" w:eastAsiaTheme="minorHAnsi" w:hAnsi="Arial" w:cs="Arial"/>
          <w:sz w:val="24"/>
          <w:szCs w:val="24"/>
        </w:rPr>
      </w:pPr>
      <w:r w:rsidRPr="002F0F6A">
        <w:rPr>
          <w:rFonts w:ascii="Arial" w:eastAsiaTheme="minorHAnsi" w:hAnsi="Arial" w:cs="Arial"/>
          <w:sz w:val="24"/>
          <w:szCs w:val="24"/>
        </w:rPr>
        <w:t>CPF do responsável</w:t>
      </w:r>
    </w:p>
    <w:p w14:paraId="3EF5D4AE" w14:textId="77777777" w:rsidR="001806C6" w:rsidRPr="002F0F6A" w:rsidRDefault="001806C6" w:rsidP="001806C6">
      <w:pPr>
        <w:spacing w:line="276" w:lineRule="auto"/>
        <w:jc w:val="center"/>
        <w:rPr>
          <w:rFonts w:ascii="Arial" w:hAnsi="Arial" w:cs="Arial"/>
          <w:bCs/>
          <w:sz w:val="24"/>
          <w:szCs w:val="24"/>
          <w:lang w:eastAsia="pt-BR"/>
        </w:rPr>
      </w:pPr>
    </w:p>
    <w:p w14:paraId="77ECEB47" w14:textId="77777777" w:rsidR="001806C6" w:rsidRPr="002F0F6A" w:rsidRDefault="001806C6" w:rsidP="001806C6">
      <w:pPr>
        <w:spacing w:line="276" w:lineRule="auto"/>
        <w:jc w:val="center"/>
        <w:rPr>
          <w:rFonts w:ascii="Arial" w:hAnsi="Arial" w:cs="Arial"/>
          <w:bCs/>
          <w:sz w:val="24"/>
          <w:szCs w:val="24"/>
          <w:lang w:eastAsia="pt-BR"/>
        </w:rPr>
      </w:pPr>
    </w:p>
    <w:p w14:paraId="570AFB5A" w14:textId="77777777" w:rsidR="001806C6" w:rsidRPr="002F0F6A" w:rsidRDefault="001806C6" w:rsidP="001806C6">
      <w:pPr>
        <w:spacing w:line="276" w:lineRule="auto"/>
        <w:jc w:val="center"/>
        <w:rPr>
          <w:rFonts w:ascii="Arial" w:hAnsi="Arial" w:cs="Arial"/>
          <w:bCs/>
          <w:sz w:val="24"/>
          <w:szCs w:val="24"/>
          <w:lang w:eastAsia="pt-BR"/>
        </w:rPr>
      </w:pPr>
    </w:p>
    <w:p w14:paraId="5B598F93" w14:textId="77777777" w:rsidR="001806C6" w:rsidRPr="002F0F6A" w:rsidRDefault="001806C6" w:rsidP="001806C6">
      <w:pPr>
        <w:spacing w:line="276" w:lineRule="auto"/>
        <w:jc w:val="center"/>
        <w:rPr>
          <w:rFonts w:ascii="Arial" w:hAnsi="Arial" w:cs="Arial"/>
          <w:bCs/>
          <w:sz w:val="24"/>
          <w:szCs w:val="24"/>
          <w:lang w:eastAsia="pt-BR"/>
        </w:rPr>
      </w:pPr>
    </w:p>
    <w:p w14:paraId="15E5D91D" w14:textId="77777777" w:rsidR="001806C6" w:rsidRPr="002F0F6A" w:rsidRDefault="001806C6" w:rsidP="001806C6">
      <w:pPr>
        <w:spacing w:line="276" w:lineRule="auto"/>
        <w:jc w:val="center"/>
        <w:rPr>
          <w:rFonts w:ascii="Arial" w:hAnsi="Arial" w:cs="Arial"/>
          <w:bCs/>
          <w:sz w:val="24"/>
          <w:szCs w:val="24"/>
          <w:lang w:eastAsia="pt-BR"/>
        </w:rPr>
      </w:pPr>
    </w:p>
    <w:p w14:paraId="2DC6F7CA" w14:textId="77777777" w:rsidR="001806C6" w:rsidRPr="002F0F6A" w:rsidRDefault="001806C6" w:rsidP="001806C6">
      <w:pPr>
        <w:spacing w:line="276" w:lineRule="auto"/>
        <w:jc w:val="center"/>
        <w:rPr>
          <w:rFonts w:ascii="Arial" w:hAnsi="Arial" w:cs="Arial"/>
          <w:bCs/>
          <w:sz w:val="24"/>
          <w:szCs w:val="24"/>
          <w:lang w:eastAsia="pt-BR"/>
        </w:rPr>
      </w:pPr>
    </w:p>
    <w:p w14:paraId="451CDA72" w14:textId="77777777" w:rsidR="001806C6" w:rsidRPr="002F0F6A" w:rsidRDefault="001806C6" w:rsidP="001806C6">
      <w:pPr>
        <w:spacing w:line="276" w:lineRule="auto"/>
        <w:jc w:val="center"/>
        <w:rPr>
          <w:rFonts w:ascii="Arial" w:hAnsi="Arial" w:cs="Arial"/>
          <w:bCs/>
          <w:sz w:val="24"/>
          <w:szCs w:val="24"/>
          <w:lang w:eastAsia="pt-BR"/>
        </w:rPr>
      </w:pPr>
    </w:p>
    <w:p w14:paraId="7EF52DFD" w14:textId="77777777" w:rsidR="001806C6" w:rsidRPr="002F0F6A" w:rsidRDefault="001806C6" w:rsidP="001806C6">
      <w:pPr>
        <w:spacing w:line="276" w:lineRule="auto"/>
        <w:jc w:val="center"/>
        <w:rPr>
          <w:rFonts w:ascii="Arial" w:hAnsi="Arial" w:cs="Arial"/>
          <w:bCs/>
          <w:sz w:val="24"/>
          <w:szCs w:val="24"/>
          <w:lang w:eastAsia="pt-BR"/>
        </w:rPr>
      </w:pPr>
    </w:p>
    <w:p w14:paraId="1EF2364D" w14:textId="77777777" w:rsidR="001806C6" w:rsidRPr="002F0F6A" w:rsidRDefault="001806C6" w:rsidP="001806C6">
      <w:pPr>
        <w:spacing w:line="276" w:lineRule="auto"/>
        <w:jc w:val="center"/>
        <w:rPr>
          <w:rFonts w:ascii="Arial" w:hAnsi="Arial" w:cs="Arial"/>
          <w:bCs/>
          <w:sz w:val="24"/>
          <w:szCs w:val="24"/>
          <w:lang w:eastAsia="pt-BR"/>
        </w:rPr>
      </w:pPr>
    </w:p>
    <w:p w14:paraId="4D19F752" w14:textId="77777777" w:rsidR="001806C6" w:rsidRPr="002F0F6A" w:rsidRDefault="001806C6" w:rsidP="001806C6">
      <w:pPr>
        <w:spacing w:line="276" w:lineRule="auto"/>
        <w:jc w:val="center"/>
        <w:rPr>
          <w:rFonts w:ascii="Arial" w:hAnsi="Arial" w:cs="Arial"/>
          <w:bCs/>
          <w:sz w:val="24"/>
          <w:szCs w:val="24"/>
          <w:lang w:eastAsia="pt-BR"/>
        </w:rPr>
      </w:pPr>
    </w:p>
    <w:p w14:paraId="7831EC56" w14:textId="77777777" w:rsidR="001806C6" w:rsidRPr="002F0F6A" w:rsidRDefault="001806C6" w:rsidP="001806C6">
      <w:pPr>
        <w:spacing w:line="276" w:lineRule="auto"/>
        <w:jc w:val="center"/>
        <w:rPr>
          <w:rFonts w:ascii="Arial" w:hAnsi="Arial" w:cs="Arial"/>
          <w:bCs/>
          <w:sz w:val="24"/>
          <w:szCs w:val="24"/>
          <w:lang w:eastAsia="pt-BR"/>
        </w:rPr>
      </w:pPr>
    </w:p>
    <w:p w14:paraId="2E44A07F" w14:textId="77777777" w:rsidR="001806C6" w:rsidRPr="002F0F6A" w:rsidRDefault="001806C6" w:rsidP="001806C6">
      <w:pPr>
        <w:spacing w:line="276" w:lineRule="auto"/>
        <w:rPr>
          <w:rFonts w:ascii="Arial" w:hAnsi="Arial" w:cs="Arial"/>
          <w:bCs/>
          <w:sz w:val="24"/>
          <w:szCs w:val="24"/>
          <w:lang w:eastAsia="pt-BR"/>
        </w:rPr>
      </w:pPr>
    </w:p>
    <w:p w14:paraId="19CDE85A" w14:textId="77777777" w:rsidR="001806C6" w:rsidRPr="002F0F6A" w:rsidRDefault="001806C6" w:rsidP="001806C6">
      <w:pPr>
        <w:spacing w:line="276" w:lineRule="auto"/>
        <w:rPr>
          <w:rFonts w:ascii="Arial" w:hAnsi="Arial" w:cs="Arial"/>
          <w:bCs/>
          <w:sz w:val="24"/>
          <w:szCs w:val="24"/>
          <w:lang w:eastAsia="pt-BR"/>
        </w:rPr>
      </w:pPr>
    </w:p>
    <w:p w14:paraId="0B5791BA" w14:textId="77777777" w:rsidR="001806C6" w:rsidRPr="002F0F6A" w:rsidRDefault="001806C6" w:rsidP="001806C6">
      <w:pPr>
        <w:spacing w:line="276" w:lineRule="auto"/>
        <w:rPr>
          <w:rFonts w:ascii="Arial" w:hAnsi="Arial" w:cs="Arial"/>
          <w:bCs/>
          <w:sz w:val="24"/>
          <w:szCs w:val="24"/>
          <w:lang w:eastAsia="pt-BR"/>
        </w:rPr>
      </w:pPr>
    </w:p>
    <w:p w14:paraId="397E358F" w14:textId="77777777" w:rsidR="001806C6" w:rsidRPr="002F0F6A" w:rsidRDefault="001806C6" w:rsidP="001806C6">
      <w:pPr>
        <w:spacing w:line="276" w:lineRule="auto"/>
        <w:rPr>
          <w:rFonts w:ascii="Arial" w:hAnsi="Arial" w:cs="Arial"/>
          <w:bCs/>
          <w:sz w:val="24"/>
          <w:szCs w:val="24"/>
          <w:lang w:eastAsia="pt-BR"/>
        </w:rPr>
      </w:pPr>
    </w:p>
    <w:p w14:paraId="39D97023" w14:textId="77777777" w:rsidR="001806C6" w:rsidRPr="002F0F6A" w:rsidRDefault="001806C6" w:rsidP="001806C6">
      <w:pPr>
        <w:spacing w:line="276" w:lineRule="auto"/>
        <w:rPr>
          <w:rFonts w:ascii="Arial" w:hAnsi="Arial" w:cs="Arial"/>
          <w:bCs/>
          <w:sz w:val="24"/>
          <w:szCs w:val="24"/>
          <w:lang w:eastAsia="pt-BR"/>
        </w:rPr>
      </w:pPr>
    </w:p>
    <w:p w14:paraId="4A817936" w14:textId="77777777" w:rsidR="001806C6" w:rsidRPr="002F0F6A" w:rsidRDefault="001806C6" w:rsidP="00EB2A84">
      <w:pPr>
        <w:pStyle w:val="Corpo0"/>
        <w:widowControl w:val="0"/>
        <w:tabs>
          <w:tab w:val="left" w:pos="3119"/>
          <w:tab w:val="center" w:pos="3261"/>
          <w:tab w:val="right" w:pos="8838"/>
        </w:tabs>
        <w:spacing w:line="276" w:lineRule="auto"/>
        <w:rPr>
          <w:rFonts w:ascii="Arial" w:hAnsi="Arial" w:cs="Arial"/>
          <w:bCs/>
          <w:color w:val="auto"/>
          <w:sz w:val="24"/>
          <w:szCs w:val="24"/>
          <w:lang w:val="pt-PT" w:eastAsia="pt-BR"/>
        </w:rPr>
      </w:pPr>
    </w:p>
    <w:p w14:paraId="4B82359B" w14:textId="77777777" w:rsidR="00DA6B55" w:rsidRPr="002F0F6A" w:rsidRDefault="00DA6B55" w:rsidP="00EB2A84">
      <w:pPr>
        <w:pStyle w:val="Corpo0"/>
        <w:widowControl w:val="0"/>
        <w:tabs>
          <w:tab w:val="left" w:pos="3119"/>
          <w:tab w:val="center" w:pos="3261"/>
          <w:tab w:val="right" w:pos="8838"/>
        </w:tabs>
        <w:spacing w:line="276" w:lineRule="auto"/>
        <w:rPr>
          <w:rFonts w:ascii="Arial" w:hAnsi="Arial" w:cs="Arial"/>
          <w:bCs/>
          <w:color w:val="auto"/>
          <w:sz w:val="24"/>
          <w:szCs w:val="24"/>
          <w:lang w:val="pt-PT" w:eastAsia="pt-BR"/>
        </w:rPr>
      </w:pPr>
    </w:p>
    <w:p w14:paraId="024EA469" w14:textId="77777777" w:rsidR="00EB2A84" w:rsidRPr="002F0F6A" w:rsidRDefault="00EB2A84" w:rsidP="00EB2A84">
      <w:pPr>
        <w:pStyle w:val="Corpo0"/>
        <w:widowControl w:val="0"/>
        <w:tabs>
          <w:tab w:val="left" w:pos="3119"/>
          <w:tab w:val="center" w:pos="3261"/>
          <w:tab w:val="right" w:pos="8838"/>
        </w:tabs>
        <w:spacing w:line="276" w:lineRule="auto"/>
        <w:rPr>
          <w:rFonts w:ascii="Arial" w:hAnsi="Arial" w:cs="Arial"/>
          <w:b/>
          <w:bCs/>
          <w:color w:val="auto"/>
          <w:sz w:val="24"/>
          <w:szCs w:val="24"/>
        </w:rPr>
      </w:pPr>
    </w:p>
    <w:p w14:paraId="390CFE9F" w14:textId="77777777" w:rsidR="00BB6E41" w:rsidRPr="002F0F6A" w:rsidRDefault="00BB6E41"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p>
    <w:p w14:paraId="104DAA32" w14:textId="77777777" w:rsidR="003B5B90" w:rsidRPr="002F0F6A" w:rsidRDefault="003B5B90"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p>
    <w:p w14:paraId="6413F3CB" w14:textId="77777777" w:rsidR="001806C6" w:rsidRPr="002F0F6A" w:rsidRDefault="001806C6" w:rsidP="001806C6">
      <w:pPr>
        <w:pStyle w:val="Corpo0"/>
        <w:widowControl w:val="0"/>
        <w:tabs>
          <w:tab w:val="left" w:pos="3119"/>
          <w:tab w:val="center" w:pos="3261"/>
          <w:tab w:val="right" w:pos="8838"/>
        </w:tabs>
        <w:spacing w:line="276" w:lineRule="auto"/>
        <w:jc w:val="center"/>
        <w:rPr>
          <w:rFonts w:ascii="Arial" w:hAnsi="Arial" w:cs="Arial"/>
          <w:b/>
          <w:bCs/>
          <w:color w:val="auto"/>
          <w:sz w:val="24"/>
          <w:szCs w:val="24"/>
        </w:rPr>
      </w:pPr>
      <w:r w:rsidRPr="002F0F6A">
        <w:rPr>
          <w:rFonts w:ascii="Arial" w:hAnsi="Arial" w:cs="Arial"/>
          <w:b/>
          <w:bCs/>
          <w:color w:val="auto"/>
          <w:sz w:val="24"/>
          <w:szCs w:val="24"/>
        </w:rPr>
        <w:t>ANEXO V – MODELO DE DECLARAÇÃO DE RESPONSABILIDADE</w:t>
      </w:r>
    </w:p>
    <w:p w14:paraId="6C7C9127" w14:textId="77777777" w:rsidR="001806C6" w:rsidRPr="002F0F6A" w:rsidRDefault="001806C6" w:rsidP="001806C6">
      <w:pPr>
        <w:spacing w:line="276" w:lineRule="auto"/>
        <w:rPr>
          <w:rFonts w:ascii="Arial" w:hAnsi="Arial" w:cs="Arial"/>
          <w:sz w:val="24"/>
          <w:szCs w:val="24"/>
        </w:rPr>
      </w:pPr>
    </w:p>
    <w:p w14:paraId="01D98047"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b/>
          <w:bCs/>
          <w:i/>
          <w:iCs/>
          <w:sz w:val="24"/>
          <w:szCs w:val="24"/>
        </w:rPr>
        <w:t>TIMBRE DA EMPRESA</w:t>
      </w:r>
    </w:p>
    <w:p w14:paraId="101AE80E"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CNPJ e endereço da empresa)</w:t>
      </w:r>
    </w:p>
    <w:p w14:paraId="734526C5" w14:textId="77777777" w:rsidR="001806C6" w:rsidRPr="002F0F6A" w:rsidRDefault="001806C6" w:rsidP="001806C6">
      <w:pPr>
        <w:adjustRightInd w:val="0"/>
        <w:spacing w:line="276" w:lineRule="auto"/>
        <w:rPr>
          <w:rFonts w:ascii="Arial" w:eastAsiaTheme="minorHAnsi" w:hAnsi="Arial" w:cs="Arial"/>
          <w:sz w:val="24"/>
          <w:szCs w:val="24"/>
        </w:rPr>
      </w:pPr>
    </w:p>
    <w:p w14:paraId="3EED4190" w14:textId="77777777" w:rsidR="001806C6" w:rsidRPr="002F0F6A" w:rsidRDefault="001806C6" w:rsidP="001806C6">
      <w:pPr>
        <w:spacing w:line="276" w:lineRule="auto"/>
        <w:ind w:firstLine="708"/>
        <w:rPr>
          <w:rFonts w:ascii="Arial" w:hAnsi="Arial" w:cs="Arial"/>
          <w:sz w:val="24"/>
          <w:szCs w:val="24"/>
          <w:lang w:eastAsia="pt-BR"/>
        </w:rPr>
      </w:pPr>
    </w:p>
    <w:p w14:paraId="2EF8FDAA" w14:textId="77777777" w:rsidR="001806C6" w:rsidRPr="002F0F6A" w:rsidRDefault="001806C6" w:rsidP="001806C6">
      <w:pPr>
        <w:spacing w:line="276" w:lineRule="auto"/>
        <w:ind w:firstLine="708"/>
        <w:rPr>
          <w:rFonts w:ascii="Arial" w:hAnsi="Arial" w:cs="Arial"/>
          <w:sz w:val="24"/>
          <w:szCs w:val="24"/>
        </w:rPr>
      </w:pPr>
    </w:p>
    <w:p w14:paraId="2128401F" w14:textId="77777777" w:rsidR="001806C6" w:rsidRPr="002F0F6A" w:rsidRDefault="001806C6" w:rsidP="001806C6">
      <w:pPr>
        <w:spacing w:line="276" w:lineRule="auto"/>
        <w:ind w:firstLine="708"/>
        <w:rPr>
          <w:rFonts w:ascii="Arial" w:hAnsi="Arial" w:cs="Arial"/>
          <w:sz w:val="24"/>
          <w:szCs w:val="24"/>
        </w:rPr>
      </w:pPr>
      <w:r w:rsidRPr="002F0F6A">
        <w:rPr>
          <w:rFonts w:ascii="Arial" w:hAnsi="Arial" w:cs="Arial"/>
          <w:sz w:val="24"/>
          <w:szCs w:val="24"/>
        </w:rPr>
        <w:t xml:space="preserve">  Ao (a) Agente de Contratação do Município de Gavião, Estado da Bahia.</w:t>
      </w:r>
    </w:p>
    <w:p w14:paraId="2030A52E" w14:textId="77777777" w:rsidR="001806C6" w:rsidRPr="002F0F6A" w:rsidRDefault="001806C6" w:rsidP="001806C6">
      <w:pPr>
        <w:spacing w:line="276" w:lineRule="auto"/>
        <w:jc w:val="both"/>
        <w:rPr>
          <w:rFonts w:ascii="Arial" w:hAnsi="Arial" w:cs="Arial"/>
          <w:sz w:val="24"/>
          <w:szCs w:val="24"/>
        </w:rPr>
      </w:pPr>
    </w:p>
    <w:p w14:paraId="053D86DE" w14:textId="1D277942" w:rsidR="001806C6" w:rsidRPr="002F0F6A" w:rsidRDefault="001806C6" w:rsidP="009B7DE9">
      <w:pPr>
        <w:pStyle w:val="Corpodetexto3"/>
        <w:spacing w:line="276" w:lineRule="auto"/>
        <w:jc w:val="both"/>
        <w:rPr>
          <w:rFonts w:ascii="Arial" w:hAnsi="Arial" w:cs="Arial"/>
          <w:b/>
          <w:sz w:val="24"/>
          <w:szCs w:val="24"/>
        </w:rPr>
      </w:pPr>
      <w:r w:rsidRPr="002F0F6A">
        <w:rPr>
          <w:rFonts w:ascii="Arial" w:hAnsi="Arial" w:cs="Arial"/>
          <w:b/>
          <w:sz w:val="24"/>
          <w:szCs w:val="24"/>
        </w:rPr>
        <w:tab/>
      </w:r>
      <w:r w:rsidRPr="002F0F6A">
        <w:rPr>
          <w:rFonts w:ascii="Arial" w:hAnsi="Arial" w:cs="Arial"/>
          <w:b/>
          <w:sz w:val="24"/>
          <w:szCs w:val="24"/>
        </w:rPr>
        <w:tab/>
        <w:t xml:space="preserve">Declaramos para os fins de direito, na qualidade de Proponente do procedimento de licitação, sob a modalidade </w:t>
      </w:r>
      <w:r w:rsidR="00796FB6" w:rsidRPr="002F0F6A">
        <w:rPr>
          <w:rFonts w:ascii="Arial" w:hAnsi="Arial" w:cs="Arial"/>
          <w:b/>
          <w:sz w:val="24"/>
          <w:szCs w:val="24"/>
        </w:rPr>
        <w:t>Pregão Eletrônico</w:t>
      </w:r>
      <w:r w:rsidRPr="002F0F6A">
        <w:rPr>
          <w:rFonts w:ascii="Arial" w:hAnsi="Arial" w:cs="Arial"/>
          <w:b/>
          <w:sz w:val="24"/>
          <w:szCs w:val="24"/>
        </w:rPr>
        <w:t xml:space="preserve"> nº **/20__ – Processo nº **/20__, instaurado pela Prefeitura Municipal de Gavião, que: </w:t>
      </w:r>
    </w:p>
    <w:p w14:paraId="246BAC1F" w14:textId="77777777" w:rsidR="001806C6" w:rsidRPr="002F0F6A" w:rsidRDefault="001806C6" w:rsidP="001806C6">
      <w:pPr>
        <w:pStyle w:val="Corpodetexto3"/>
        <w:spacing w:line="276" w:lineRule="auto"/>
        <w:rPr>
          <w:rFonts w:ascii="Arial" w:hAnsi="Arial" w:cs="Arial"/>
          <w:b/>
          <w:sz w:val="24"/>
          <w:szCs w:val="24"/>
        </w:rPr>
      </w:pPr>
    </w:p>
    <w:p w14:paraId="51B6E0F3" w14:textId="77777777" w:rsidR="001806C6" w:rsidRPr="002F0F6A" w:rsidRDefault="001806C6" w:rsidP="00083DB4">
      <w:pPr>
        <w:pStyle w:val="Corpodetexto3"/>
        <w:widowControl/>
        <w:numPr>
          <w:ilvl w:val="0"/>
          <w:numId w:val="3"/>
        </w:numPr>
        <w:tabs>
          <w:tab w:val="left" w:pos="864"/>
          <w:tab w:val="left" w:pos="1584"/>
          <w:tab w:val="left" w:pos="2304"/>
          <w:tab w:val="left" w:pos="3024"/>
          <w:tab w:val="left" w:pos="3744"/>
          <w:tab w:val="left" w:pos="4464"/>
          <w:tab w:val="left" w:pos="5184"/>
          <w:tab w:val="left" w:pos="5904"/>
          <w:tab w:val="left" w:pos="6624"/>
        </w:tabs>
        <w:autoSpaceDE/>
        <w:autoSpaceDN/>
        <w:spacing w:after="0" w:line="276" w:lineRule="auto"/>
        <w:jc w:val="both"/>
        <w:rPr>
          <w:rFonts w:ascii="Arial" w:hAnsi="Arial" w:cs="Arial"/>
          <w:b/>
          <w:sz w:val="24"/>
          <w:szCs w:val="24"/>
        </w:rPr>
      </w:pPr>
      <w:r w:rsidRPr="002F0F6A">
        <w:rPr>
          <w:rFonts w:ascii="Arial" w:hAnsi="Arial" w:cs="Arial"/>
          <w:b/>
          <w:sz w:val="24"/>
          <w:szCs w:val="24"/>
        </w:rPr>
        <w:t>Assumimos inteira responsabilidade pela autenticidade de todos os documentos apresentados ao (a) Agente de Contratação, sujeitando-nos a eventuais averiguações que se façam necessárias;</w:t>
      </w:r>
    </w:p>
    <w:p w14:paraId="6FE0B340" w14:textId="77777777" w:rsidR="001806C6" w:rsidRPr="002F0F6A" w:rsidRDefault="001806C6" w:rsidP="00083DB4">
      <w:pPr>
        <w:widowControl/>
        <w:numPr>
          <w:ilvl w:val="0"/>
          <w:numId w:val="3"/>
        </w:numPr>
        <w:autoSpaceDE/>
        <w:autoSpaceDN/>
        <w:spacing w:line="276" w:lineRule="auto"/>
        <w:jc w:val="both"/>
        <w:rPr>
          <w:rFonts w:ascii="Arial" w:hAnsi="Arial" w:cs="Arial"/>
          <w:sz w:val="24"/>
          <w:szCs w:val="24"/>
        </w:rPr>
      </w:pPr>
      <w:r w:rsidRPr="002F0F6A">
        <w:rPr>
          <w:rFonts w:ascii="Arial" w:hAnsi="Arial" w:cs="Arial"/>
          <w:sz w:val="24"/>
          <w:szCs w:val="24"/>
        </w:rPr>
        <w:t>Comprometemo-nos a manter, durante a execução do Contrato, em compatibilidade com as obrigações assumidas, todas as condições de habilitação e qualificação exigidas na licitação;</w:t>
      </w:r>
    </w:p>
    <w:p w14:paraId="1A498A73" w14:textId="77777777" w:rsidR="001806C6" w:rsidRPr="002F0F6A" w:rsidRDefault="001806C6" w:rsidP="00083DB4">
      <w:pPr>
        <w:widowControl/>
        <w:numPr>
          <w:ilvl w:val="0"/>
          <w:numId w:val="3"/>
        </w:numPr>
        <w:autoSpaceDE/>
        <w:autoSpaceDN/>
        <w:spacing w:line="276" w:lineRule="auto"/>
        <w:jc w:val="both"/>
        <w:rPr>
          <w:rFonts w:ascii="Arial" w:hAnsi="Arial" w:cs="Arial"/>
          <w:sz w:val="24"/>
          <w:szCs w:val="24"/>
        </w:rPr>
      </w:pPr>
      <w:r w:rsidRPr="002F0F6A">
        <w:rPr>
          <w:rFonts w:ascii="Arial" w:hAnsi="Arial" w:cs="Arial"/>
          <w:sz w:val="24"/>
          <w:szCs w:val="24"/>
        </w:rPr>
        <w:t>Comprometemo-nos a repassar na proporção correspondente, eventuais reduções de preços decorrentes de mudanças de alíquotas de impostos incidentes sobre o fornecimento do objeto, em função de alterações de legislação correspondente, publicada durante a vigência do Contrato;</w:t>
      </w:r>
    </w:p>
    <w:p w14:paraId="12511C58" w14:textId="5DC97C3D" w:rsidR="001806C6" w:rsidRPr="002F0F6A" w:rsidRDefault="001806C6" w:rsidP="00083DB4">
      <w:pPr>
        <w:widowControl/>
        <w:numPr>
          <w:ilvl w:val="0"/>
          <w:numId w:val="3"/>
        </w:numPr>
        <w:autoSpaceDE/>
        <w:autoSpaceDN/>
        <w:spacing w:line="276" w:lineRule="auto"/>
        <w:jc w:val="both"/>
        <w:rPr>
          <w:rFonts w:ascii="Arial" w:hAnsi="Arial" w:cs="Arial"/>
          <w:sz w:val="24"/>
          <w:szCs w:val="24"/>
        </w:rPr>
      </w:pPr>
      <w:r w:rsidRPr="002F0F6A">
        <w:rPr>
          <w:rFonts w:ascii="Arial" w:hAnsi="Arial" w:cs="Arial"/>
          <w:sz w:val="24"/>
          <w:szCs w:val="24"/>
        </w:rPr>
        <w:t xml:space="preserve">Temos conhecimento e submetemo-nos ao disposto na Lei n.º 8.078 – Código de Defesa do Consumidor, bem como, ao Edital e Anexos do </w:t>
      </w:r>
      <w:r w:rsidR="00796FB6" w:rsidRPr="002F0F6A">
        <w:rPr>
          <w:rFonts w:ascii="Arial" w:hAnsi="Arial" w:cs="Arial"/>
          <w:b/>
          <w:sz w:val="24"/>
          <w:szCs w:val="24"/>
        </w:rPr>
        <w:t>Pregão Eletrônico</w:t>
      </w:r>
      <w:r w:rsidRPr="002F0F6A">
        <w:rPr>
          <w:rFonts w:ascii="Arial" w:hAnsi="Arial" w:cs="Arial"/>
          <w:b/>
          <w:sz w:val="24"/>
          <w:szCs w:val="24"/>
        </w:rPr>
        <w:t xml:space="preserve"> </w:t>
      </w:r>
      <w:r w:rsidR="00B54079" w:rsidRPr="002F0F6A">
        <w:rPr>
          <w:rFonts w:ascii="Arial" w:hAnsi="Arial" w:cs="Arial"/>
          <w:b/>
          <w:sz w:val="24"/>
          <w:szCs w:val="24"/>
        </w:rPr>
        <w:t xml:space="preserve">para Registro de Preço </w:t>
      </w:r>
      <w:r w:rsidRPr="002F0F6A">
        <w:rPr>
          <w:rFonts w:ascii="Arial" w:hAnsi="Arial" w:cs="Arial"/>
          <w:b/>
          <w:sz w:val="24"/>
          <w:szCs w:val="24"/>
        </w:rPr>
        <w:t>nº **/20__ – Processo nº **/20__,</w:t>
      </w:r>
      <w:r w:rsidRPr="002F0F6A">
        <w:rPr>
          <w:rFonts w:ascii="Arial" w:hAnsi="Arial" w:cs="Arial"/>
          <w:sz w:val="24"/>
          <w:szCs w:val="24"/>
        </w:rPr>
        <w:t xml:space="preserve"> realizado pela Prefeitura de xxxxxxxxxxxxx – PR.</w:t>
      </w:r>
    </w:p>
    <w:p w14:paraId="4CB92925" w14:textId="77777777" w:rsidR="001806C6" w:rsidRPr="002F0F6A" w:rsidRDefault="001806C6" w:rsidP="001806C6">
      <w:pPr>
        <w:spacing w:line="276" w:lineRule="auto"/>
        <w:jc w:val="both"/>
        <w:rPr>
          <w:rFonts w:ascii="Arial" w:hAnsi="Arial" w:cs="Arial"/>
          <w:sz w:val="24"/>
          <w:szCs w:val="24"/>
        </w:rPr>
      </w:pPr>
    </w:p>
    <w:p w14:paraId="766C4DB9"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Por ser expressão da verdade, firmamos a presente.</w:t>
      </w:r>
    </w:p>
    <w:p w14:paraId="33EEB7E1" w14:textId="77777777" w:rsidR="001806C6" w:rsidRPr="002F0F6A" w:rsidRDefault="001806C6" w:rsidP="001806C6">
      <w:pPr>
        <w:spacing w:line="276" w:lineRule="auto"/>
        <w:jc w:val="both"/>
        <w:rPr>
          <w:rFonts w:ascii="Arial" w:hAnsi="Arial" w:cs="Arial"/>
          <w:sz w:val="24"/>
          <w:szCs w:val="24"/>
        </w:rPr>
      </w:pPr>
    </w:p>
    <w:p w14:paraId="68110E60"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__________, em __ de ______ de 20__.</w:t>
      </w:r>
    </w:p>
    <w:p w14:paraId="71615855" w14:textId="77777777" w:rsidR="001806C6" w:rsidRPr="002F0F6A" w:rsidRDefault="001806C6" w:rsidP="001806C6">
      <w:pPr>
        <w:spacing w:line="276" w:lineRule="auto"/>
        <w:jc w:val="both"/>
        <w:rPr>
          <w:rFonts w:ascii="Arial" w:hAnsi="Arial" w:cs="Arial"/>
          <w:sz w:val="24"/>
          <w:szCs w:val="24"/>
        </w:rPr>
      </w:pPr>
    </w:p>
    <w:p w14:paraId="3E869E74" w14:textId="77777777" w:rsidR="001806C6" w:rsidRPr="002F0F6A" w:rsidRDefault="001806C6" w:rsidP="001806C6">
      <w:pPr>
        <w:spacing w:line="276" w:lineRule="auto"/>
        <w:jc w:val="both"/>
        <w:rPr>
          <w:rFonts w:ascii="Arial" w:hAnsi="Arial" w:cs="Arial"/>
          <w:b/>
          <w:sz w:val="24"/>
          <w:szCs w:val="24"/>
        </w:rPr>
      </w:pPr>
    </w:p>
    <w:p w14:paraId="4D799F6E" w14:textId="77777777" w:rsidR="001806C6" w:rsidRPr="002F0F6A" w:rsidRDefault="001806C6" w:rsidP="001806C6">
      <w:pPr>
        <w:spacing w:line="276" w:lineRule="auto"/>
        <w:jc w:val="both"/>
        <w:rPr>
          <w:rFonts w:ascii="Arial" w:hAnsi="Arial" w:cs="Arial"/>
          <w:b/>
          <w:sz w:val="24"/>
          <w:szCs w:val="24"/>
        </w:rPr>
      </w:pPr>
    </w:p>
    <w:p w14:paraId="4DE63041"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12D5F9AB"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35D7D69C"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3450EF12"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1FF05B8F" w14:textId="77777777" w:rsidR="001806C6" w:rsidRPr="002F0F6A" w:rsidRDefault="001806C6" w:rsidP="001806C6">
      <w:pPr>
        <w:spacing w:line="276" w:lineRule="auto"/>
        <w:jc w:val="center"/>
        <w:rPr>
          <w:rFonts w:ascii="Arial" w:hAnsi="Arial" w:cs="Arial"/>
          <w:bCs/>
          <w:sz w:val="24"/>
          <w:szCs w:val="24"/>
          <w:lang w:eastAsia="pt-BR"/>
        </w:rPr>
      </w:pPr>
      <w:r w:rsidRPr="002F0F6A">
        <w:rPr>
          <w:rFonts w:ascii="Arial" w:eastAsiaTheme="minorHAnsi" w:hAnsi="Arial" w:cs="Arial"/>
          <w:sz w:val="24"/>
          <w:szCs w:val="24"/>
        </w:rPr>
        <w:t>CPF do responsável</w:t>
      </w:r>
    </w:p>
    <w:p w14:paraId="7651F49B" w14:textId="77777777" w:rsidR="001806C6" w:rsidRPr="002F0F6A" w:rsidRDefault="001806C6" w:rsidP="001806C6">
      <w:pPr>
        <w:spacing w:line="276" w:lineRule="auto"/>
        <w:jc w:val="center"/>
        <w:rPr>
          <w:rFonts w:ascii="Arial" w:hAnsi="Arial" w:cs="Arial"/>
          <w:b/>
          <w:bCs/>
          <w:iCs/>
          <w:sz w:val="24"/>
          <w:szCs w:val="24"/>
        </w:rPr>
      </w:pPr>
    </w:p>
    <w:p w14:paraId="39DFE840" w14:textId="77777777" w:rsidR="007B3AAF" w:rsidRPr="002F0F6A" w:rsidRDefault="007B3AAF" w:rsidP="001806C6">
      <w:pPr>
        <w:spacing w:line="276" w:lineRule="auto"/>
        <w:jc w:val="center"/>
        <w:rPr>
          <w:rFonts w:ascii="Arial" w:hAnsi="Arial" w:cs="Arial"/>
          <w:b/>
          <w:bCs/>
          <w:iCs/>
          <w:sz w:val="24"/>
          <w:szCs w:val="24"/>
        </w:rPr>
      </w:pPr>
    </w:p>
    <w:p w14:paraId="5A544ABB" w14:textId="77777777" w:rsidR="001806C6" w:rsidRPr="002F0F6A" w:rsidRDefault="001806C6" w:rsidP="001806C6">
      <w:pPr>
        <w:spacing w:line="276" w:lineRule="auto"/>
        <w:jc w:val="center"/>
        <w:rPr>
          <w:rFonts w:ascii="Arial" w:hAnsi="Arial" w:cs="Arial"/>
          <w:b/>
          <w:bCs/>
          <w:iCs/>
          <w:sz w:val="24"/>
          <w:szCs w:val="24"/>
          <w:lang w:eastAsia="pt-BR"/>
        </w:rPr>
      </w:pPr>
      <w:r w:rsidRPr="002F0F6A">
        <w:rPr>
          <w:rFonts w:ascii="Arial" w:hAnsi="Arial" w:cs="Arial"/>
          <w:b/>
          <w:bCs/>
          <w:iCs/>
          <w:sz w:val="24"/>
          <w:szCs w:val="24"/>
        </w:rPr>
        <w:t>ANEXO VI – MODELO DE DECLARAÇÃO DE ENQUADRAMENTO NO REGIME DE MICROEMPRESA OU EMPRESA DE PEQUENO PORTE (NA HIPÓTESE DO LICITANTE SER UMA ME OU EPP).</w:t>
      </w:r>
    </w:p>
    <w:p w14:paraId="6EC3CC8F" w14:textId="77777777" w:rsidR="001806C6" w:rsidRPr="002F0F6A" w:rsidRDefault="001806C6" w:rsidP="001806C6">
      <w:pPr>
        <w:spacing w:line="276" w:lineRule="auto"/>
        <w:jc w:val="both"/>
        <w:rPr>
          <w:rFonts w:ascii="Arial" w:hAnsi="Arial" w:cs="Arial"/>
          <w:sz w:val="24"/>
          <w:szCs w:val="24"/>
        </w:rPr>
      </w:pPr>
    </w:p>
    <w:p w14:paraId="688B87FA" w14:textId="77777777" w:rsidR="001806C6" w:rsidRPr="002F0F6A" w:rsidRDefault="001806C6" w:rsidP="001806C6">
      <w:pPr>
        <w:spacing w:line="276" w:lineRule="auto"/>
        <w:jc w:val="both"/>
        <w:rPr>
          <w:rFonts w:ascii="Arial" w:hAnsi="Arial" w:cs="Arial"/>
          <w:sz w:val="24"/>
          <w:szCs w:val="24"/>
        </w:rPr>
      </w:pPr>
    </w:p>
    <w:p w14:paraId="4BEC6FBD"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b/>
          <w:bCs/>
          <w:i/>
          <w:iCs/>
          <w:sz w:val="24"/>
          <w:szCs w:val="24"/>
        </w:rPr>
        <w:t>TIMBRE DA EMPRESA</w:t>
      </w:r>
    </w:p>
    <w:p w14:paraId="48879168"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CNPJ e endereço da empresa)</w:t>
      </w:r>
    </w:p>
    <w:p w14:paraId="13E22444" w14:textId="77777777" w:rsidR="001806C6" w:rsidRPr="002F0F6A" w:rsidRDefault="001806C6" w:rsidP="001806C6">
      <w:pPr>
        <w:adjustRightInd w:val="0"/>
        <w:spacing w:line="276" w:lineRule="auto"/>
        <w:rPr>
          <w:rFonts w:ascii="Arial" w:eastAsiaTheme="minorHAnsi" w:hAnsi="Arial" w:cs="Arial"/>
          <w:sz w:val="24"/>
          <w:szCs w:val="24"/>
        </w:rPr>
      </w:pPr>
    </w:p>
    <w:p w14:paraId="6596043E" w14:textId="77777777" w:rsidR="001806C6" w:rsidRPr="002F0F6A" w:rsidRDefault="001806C6" w:rsidP="001806C6">
      <w:pPr>
        <w:spacing w:line="276" w:lineRule="auto"/>
        <w:jc w:val="both"/>
        <w:rPr>
          <w:rFonts w:ascii="Arial" w:hAnsi="Arial" w:cs="Arial"/>
          <w:sz w:val="24"/>
          <w:szCs w:val="24"/>
          <w:lang w:eastAsia="pt-BR"/>
        </w:rPr>
      </w:pPr>
    </w:p>
    <w:p w14:paraId="472D9990"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 xml:space="preserve">(  ) MICROEMPRESA </w:t>
      </w:r>
    </w:p>
    <w:p w14:paraId="3B68F763" w14:textId="77777777" w:rsidR="001806C6" w:rsidRPr="002F0F6A" w:rsidRDefault="001806C6" w:rsidP="001806C6">
      <w:pPr>
        <w:spacing w:line="276" w:lineRule="auto"/>
        <w:jc w:val="both"/>
        <w:rPr>
          <w:rFonts w:ascii="Arial" w:hAnsi="Arial" w:cs="Arial"/>
          <w:sz w:val="24"/>
          <w:szCs w:val="24"/>
        </w:rPr>
      </w:pPr>
    </w:p>
    <w:p w14:paraId="44E77525"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 xml:space="preserve">(  ) EMPRESA DE PEQUENO PORTE </w:t>
      </w:r>
    </w:p>
    <w:p w14:paraId="7E85E0A8" w14:textId="77777777" w:rsidR="001806C6" w:rsidRPr="002F0F6A" w:rsidRDefault="001806C6" w:rsidP="001806C6">
      <w:pPr>
        <w:spacing w:line="276" w:lineRule="auto"/>
        <w:jc w:val="both"/>
        <w:rPr>
          <w:rFonts w:ascii="Arial" w:hAnsi="Arial" w:cs="Arial"/>
          <w:sz w:val="24"/>
          <w:szCs w:val="24"/>
        </w:rPr>
      </w:pPr>
    </w:p>
    <w:p w14:paraId="71089386"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 xml:space="preserve">___________________________________________________________________, inscrita no (Razão Social da Empresa) CNPJ nº _____________________, Endereço: _________________________________ </w:t>
      </w:r>
    </w:p>
    <w:p w14:paraId="71107DAD" w14:textId="77777777" w:rsidR="001806C6" w:rsidRPr="002F0F6A" w:rsidRDefault="001806C6" w:rsidP="001806C6">
      <w:pPr>
        <w:spacing w:line="276" w:lineRule="auto"/>
        <w:jc w:val="both"/>
        <w:rPr>
          <w:rFonts w:ascii="Arial" w:hAnsi="Arial" w:cs="Arial"/>
          <w:sz w:val="24"/>
          <w:szCs w:val="24"/>
        </w:rPr>
      </w:pPr>
    </w:p>
    <w:p w14:paraId="20B25BBF"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DECLARO, sob as penas da lei, que a empresa ____________________, inscrita no CNPJ nº _______________, cumpre os requisitos legais para a qualificação como microempresa ou empresa de pequeno porte estabelecidos pela Lei Complementar nº 123, de 14.12.2006, em especial quanto ao seu art. 3º, estando apta a usufruir o tratamento favorecido estabelecido nessa Lei Complementar. Declaro,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14:paraId="757678A3" w14:textId="77777777" w:rsidR="001806C6" w:rsidRPr="002F0F6A" w:rsidRDefault="001806C6" w:rsidP="001806C6">
      <w:pPr>
        <w:spacing w:line="276" w:lineRule="auto"/>
        <w:jc w:val="both"/>
        <w:rPr>
          <w:rFonts w:ascii="Arial" w:hAnsi="Arial" w:cs="Arial"/>
          <w:sz w:val="24"/>
          <w:szCs w:val="24"/>
        </w:rPr>
      </w:pPr>
    </w:p>
    <w:p w14:paraId="5CFF05A4"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 xml:space="preserve">Sou optante do Sistema Simples Nacional? </w:t>
      </w:r>
    </w:p>
    <w:p w14:paraId="3E884B4E"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 xml:space="preserve">(  ) SIM  (  )NÃO </w:t>
      </w:r>
    </w:p>
    <w:p w14:paraId="0DBDCA4D" w14:textId="77777777" w:rsidR="001806C6" w:rsidRPr="002F0F6A" w:rsidRDefault="001806C6" w:rsidP="001806C6">
      <w:pPr>
        <w:spacing w:line="276" w:lineRule="auto"/>
        <w:jc w:val="both"/>
        <w:rPr>
          <w:rFonts w:ascii="Arial" w:hAnsi="Arial" w:cs="Arial"/>
          <w:sz w:val="24"/>
          <w:szCs w:val="24"/>
        </w:rPr>
      </w:pPr>
    </w:p>
    <w:p w14:paraId="4506B314"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 xml:space="preserve">__________________________________________ </w:t>
      </w:r>
    </w:p>
    <w:p w14:paraId="2D10EE91"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 xml:space="preserve">Local/ Data </w:t>
      </w:r>
    </w:p>
    <w:p w14:paraId="7D9D0484" w14:textId="77777777" w:rsidR="001806C6" w:rsidRPr="002F0F6A" w:rsidRDefault="001806C6" w:rsidP="001806C6">
      <w:pPr>
        <w:spacing w:line="276" w:lineRule="auto"/>
        <w:jc w:val="both"/>
        <w:rPr>
          <w:rFonts w:ascii="Arial" w:hAnsi="Arial" w:cs="Arial"/>
          <w:bCs/>
          <w:iCs/>
          <w:sz w:val="24"/>
          <w:szCs w:val="24"/>
        </w:rPr>
      </w:pPr>
    </w:p>
    <w:p w14:paraId="0BC345F9" w14:textId="77777777" w:rsidR="001806C6" w:rsidRPr="002F0F6A" w:rsidRDefault="001806C6" w:rsidP="001806C6">
      <w:pPr>
        <w:spacing w:line="276" w:lineRule="auto"/>
        <w:jc w:val="both"/>
        <w:rPr>
          <w:rFonts w:ascii="Arial" w:hAnsi="Arial" w:cs="Arial"/>
          <w:bCs/>
          <w:iCs/>
          <w:sz w:val="24"/>
          <w:szCs w:val="24"/>
        </w:rPr>
      </w:pPr>
    </w:p>
    <w:p w14:paraId="5D602B69"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4D6E3FB3"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198E86BA"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0BD3591A"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460DF184" w14:textId="77777777" w:rsidR="001806C6" w:rsidRPr="002F0F6A" w:rsidRDefault="001806C6" w:rsidP="001806C6">
      <w:pPr>
        <w:spacing w:line="276" w:lineRule="auto"/>
        <w:jc w:val="center"/>
        <w:rPr>
          <w:rFonts w:ascii="Arial" w:hAnsi="Arial" w:cs="Arial"/>
          <w:bCs/>
          <w:sz w:val="24"/>
          <w:szCs w:val="24"/>
          <w:lang w:eastAsia="pt-BR"/>
        </w:rPr>
      </w:pPr>
      <w:r w:rsidRPr="002F0F6A">
        <w:rPr>
          <w:rFonts w:ascii="Arial" w:eastAsiaTheme="minorHAnsi" w:hAnsi="Arial" w:cs="Arial"/>
          <w:sz w:val="24"/>
          <w:szCs w:val="24"/>
        </w:rPr>
        <w:t>CPF do responsável</w:t>
      </w:r>
    </w:p>
    <w:p w14:paraId="5E264AF1" w14:textId="77777777" w:rsidR="001806C6" w:rsidRPr="002F0F6A" w:rsidRDefault="001806C6" w:rsidP="001806C6">
      <w:pPr>
        <w:spacing w:line="276" w:lineRule="auto"/>
        <w:jc w:val="center"/>
        <w:rPr>
          <w:rFonts w:ascii="Arial" w:hAnsi="Arial" w:cs="Arial"/>
          <w:b/>
          <w:bCs/>
          <w:sz w:val="24"/>
          <w:szCs w:val="24"/>
        </w:rPr>
      </w:pPr>
    </w:p>
    <w:p w14:paraId="7E15E214" w14:textId="77777777" w:rsidR="001806C6" w:rsidRPr="002F0F6A" w:rsidRDefault="001806C6" w:rsidP="001806C6">
      <w:pPr>
        <w:spacing w:line="276" w:lineRule="auto"/>
        <w:jc w:val="center"/>
        <w:rPr>
          <w:rFonts w:ascii="Arial" w:hAnsi="Arial" w:cs="Arial"/>
          <w:b/>
          <w:bCs/>
          <w:sz w:val="24"/>
          <w:szCs w:val="24"/>
        </w:rPr>
      </w:pPr>
    </w:p>
    <w:p w14:paraId="376CFEA8" w14:textId="77777777" w:rsidR="00D444D8" w:rsidRPr="002F0F6A" w:rsidRDefault="00D444D8" w:rsidP="009B7DE9">
      <w:pPr>
        <w:spacing w:line="276" w:lineRule="auto"/>
        <w:rPr>
          <w:rFonts w:ascii="Arial" w:hAnsi="Arial" w:cs="Arial"/>
          <w:b/>
          <w:bCs/>
          <w:sz w:val="24"/>
          <w:szCs w:val="24"/>
        </w:rPr>
      </w:pPr>
    </w:p>
    <w:p w14:paraId="288F1400" w14:textId="77777777" w:rsidR="001806C6" w:rsidRPr="002F0F6A" w:rsidRDefault="001806C6" w:rsidP="001806C6">
      <w:pPr>
        <w:spacing w:line="276" w:lineRule="auto"/>
        <w:jc w:val="center"/>
        <w:rPr>
          <w:rFonts w:ascii="Arial" w:hAnsi="Arial" w:cs="Arial"/>
          <w:b/>
          <w:bCs/>
          <w:sz w:val="24"/>
          <w:szCs w:val="24"/>
        </w:rPr>
      </w:pPr>
      <w:r w:rsidRPr="002F0F6A">
        <w:rPr>
          <w:rFonts w:ascii="Arial" w:hAnsi="Arial" w:cs="Arial"/>
          <w:b/>
          <w:bCs/>
          <w:sz w:val="24"/>
          <w:szCs w:val="24"/>
        </w:rPr>
        <w:t>ANEXO VII</w:t>
      </w:r>
    </w:p>
    <w:p w14:paraId="13FF0BDC" w14:textId="77777777" w:rsidR="001806C6" w:rsidRPr="002F0F6A" w:rsidRDefault="001806C6" w:rsidP="001806C6">
      <w:pPr>
        <w:spacing w:line="276" w:lineRule="auto"/>
        <w:jc w:val="center"/>
        <w:rPr>
          <w:rFonts w:ascii="Arial" w:hAnsi="Arial" w:cs="Arial"/>
          <w:b/>
          <w:sz w:val="24"/>
          <w:szCs w:val="24"/>
        </w:rPr>
      </w:pPr>
      <w:r w:rsidRPr="002F0F6A">
        <w:rPr>
          <w:rFonts w:ascii="Arial" w:hAnsi="Arial" w:cs="Arial"/>
          <w:b/>
          <w:sz w:val="24"/>
          <w:szCs w:val="24"/>
        </w:rPr>
        <w:t>MODELO DE DECLARAÇÃO DE INEXISTÊNCIA DE VÍNCULO FAMILIAR</w:t>
      </w:r>
    </w:p>
    <w:p w14:paraId="3A76B1D1" w14:textId="77777777" w:rsidR="001806C6" w:rsidRPr="002F0F6A" w:rsidRDefault="001806C6" w:rsidP="001806C6">
      <w:pPr>
        <w:spacing w:line="276" w:lineRule="auto"/>
        <w:jc w:val="center"/>
        <w:rPr>
          <w:rFonts w:ascii="Arial" w:hAnsi="Arial" w:cs="Arial"/>
          <w:bCs/>
          <w:sz w:val="24"/>
          <w:szCs w:val="24"/>
        </w:rPr>
      </w:pPr>
      <w:r w:rsidRPr="002F0F6A">
        <w:rPr>
          <w:rFonts w:ascii="Arial" w:hAnsi="Arial" w:cs="Arial"/>
          <w:bCs/>
          <w:sz w:val="24"/>
          <w:szCs w:val="24"/>
        </w:rPr>
        <w:t>(papel timbrado da empresa)</w:t>
      </w:r>
    </w:p>
    <w:p w14:paraId="76906FEC" w14:textId="77777777" w:rsidR="001806C6" w:rsidRPr="002F0F6A" w:rsidRDefault="001806C6" w:rsidP="001806C6">
      <w:pPr>
        <w:spacing w:line="276" w:lineRule="auto"/>
        <w:rPr>
          <w:rFonts w:ascii="Arial" w:hAnsi="Arial" w:cs="Arial"/>
          <w:sz w:val="24"/>
          <w:szCs w:val="24"/>
        </w:rPr>
      </w:pPr>
    </w:p>
    <w:p w14:paraId="1E229823" w14:textId="77777777" w:rsidR="001806C6" w:rsidRPr="002F0F6A" w:rsidRDefault="001806C6" w:rsidP="001806C6">
      <w:pPr>
        <w:spacing w:line="276" w:lineRule="auto"/>
        <w:rPr>
          <w:rFonts w:ascii="Arial" w:hAnsi="Arial" w:cs="Arial"/>
          <w:sz w:val="24"/>
          <w:szCs w:val="24"/>
        </w:rPr>
      </w:pPr>
    </w:p>
    <w:p w14:paraId="303343AB"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b/>
          <w:bCs/>
          <w:i/>
          <w:iCs/>
          <w:sz w:val="24"/>
          <w:szCs w:val="24"/>
        </w:rPr>
        <w:t>TIMBRE DA EMPRESA</w:t>
      </w:r>
    </w:p>
    <w:p w14:paraId="39B7BF81"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CNPJ e endereço da empresa)</w:t>
      </w:r>
    </w:p>
    <w:p w14:paraId="593A7D2C" w14:textId="77777777" w:rsidR="001806C6" w:rsidRPr="002F0F6A" w:rsidRDefault="001806C6" w:rsidP="001806C6">
      <w:pPr>
        <w:spacing w:line="276" w:lineRule="auto"/>
        <w:rPr>
          <w:rFonts w:ascii="Arial" w:hAnsi="Arial" w:cs="Arial"/>
          <w:sz w:val="24"/>
          <w:szCs w:val="24"/>
          <w:lang w:eastAsia="pt-BR"/>
        </w:rPr>
      </w:pPr>
    </w:p>
    <w:p w14:paraId="33E0DB80" w14:textId="77777777" w:rsidR="001806C6" w:rsidRPr="002F0F6A" w:rsidRDefault="001806C6" w:rsidP="001806C6">
      <w:pPr>
        <w:spacing w:line="276" w:lineRule="auto"/>
        <w:rPr>
          <w:rFonts w:ascii="Arial" w:hAnsi="Arial" w:cs="Arial"/>
          <w:sz w:val="24"/>
          <w:szCs w:val="24"/>
        </w:rPr>
      </w:pPr>
    </w:p>
    <w:p w14:paraId="54518129" w14:textId="6D5675B1" w:rsidR="001806C6" w:rsidRPr="002F0F6A" w:rsidRDefault="001806C6" w:rsidP="001806C6">
      <w:pPr>
        <w:adjustRightInd w:val="0"/>
        <w:spacing w:line="276" w:lineRule="auto"/>
        <w:jc w:val="both"/>
        <w:rPr>
          <w:rFonts w:ascii="Arial" w:hAnsi="Arial" w:cs="Arial"/>
          <w:sz w:val="24"/>
          <w:szCs w:val="24"/>
        </w:rPr>
      </w:pPr>
      <w:r w:rsidRPr="002F0F6A">
        <w:rPr>
          <w:rFonts w:ascii="Arial" w:hAnsi="Arial" w:cs="Arial"/>
          <w:sz w:val="24"/>
          <w:szCs w:val="24"/>
        </w:rPr>
        <w:t xml:space="preserve">(nome empresarial da licitante)______________________, inscrita no CNPJ nº:_____________________, com sede na ___________________________ (endereço completo )__________________________, por intermédio de seu representante legal, o(a) Sr.(a) __________________________________, infra-assinado, portador(a) da Carteira de Identidade nº ______________________ e do CPF/MF nº __________________________, para fins do presente processo licitatório, DECLARA não possuir em seu quadro societário cônjuge, companheiro (a) ou parente em linha reta ou colateral, por consanguinidade ou afinidade, até o terceiro grau, de servidor público da ativa na Prefeitura xxxxxxxxxxxxxxxxxxx que impossibilite a participação no referido </w:t>
      </w:r>
      <w:r w:rsidR="00796FB6" w:rsidRPr="002F0F6A">
        <w:rPr>
          <w:rFonts w:ascii="Arial" w:hAnsi="Arial" w:cs="Arial"/>
          <w:sz w:val="24"/>
          <w:szCs w:val="24"/>
        </w:rPr>
        <w:t>Pregão Eletrônico</w:t>
      </w:r>
      <w:r w:rsidRPr="002F0F6A">
        <w:rPr>
          <w:rFonts w:ascii="Arial" w:hAnsi="Arial" w:cs="Arial"/>
          <w:sz w:val="24"/>
          <w:szCs w:val="24"/>
        </w:rPr>
        <w:t xml:space="preserve"> </w:t>
      </w:r>
      <w:r w:rsidR="00B54079" w:rsidRPr="002F0F6A">
        <w:rPr>
          <w:rFonts w:ascii="Arial" w:hAnsi="Arial" w:cs="Arial"/>
          <w:sz w:val="24"/>
          <w:szCs w:val="24"/>
        </w:rPr>
        <w:t xml:space="preserve">para Registro de Preço </w:t>
      </w:r>
      <w:r w:rsidRPr="002F0F6A">
        <w:rPr>
          <w:rFonts w:ascii="Arial" w:hAnsi="Arial" w:cs="Arial"/>
          <w:sz w:val="24"/>
          <w:szCs w:val="24"/>
        </w:rPr>
        <w:t xml:space="preserve">nº **/20__ </w:t>
      </w:r>
    </w:p>
    <w:p w14:paraId="55D4DC8F" w14:textId="77777777" w:rsidR="001806C6" w:rsidRPr="002F0F6A" w:rsidRDefault="001806C6" w:rsidP="001806C6">
      <w:pPr>
        <w:spacing w:line="276" w:lineRule="auto"/>
        <w:jc w:val="both"/>
        <w:rPr>
          <w:rFonts w:ascii="Arial" w:hAnsi="Arial" w:cs="Arial"/>
          <w:sz w:val="24"/>
          <w:szCs w:val="24"/>
        </w:rPr>
      </w:pPr>
    </w:p>
    <w:p w14:paraId="621E2B8B" w14:textId="77777777" w:rsidR="001806C6" w:rsidRPr="002F0F6A" w:rsidRDefault="001806C6" w:rsidP="001806C6">
      <w:pPr>
        <w:spacing w:line="276" w:lineRule="auto"/>
        <w:jc w:val="both"/>
        <w:rPr>
          <w:rFonts w:ascii="Arial" w:hAnsi="Arial" w:cs="Arial"/>
          <w:sz w:val="24"/>
          <w:szCs w:val="24"/>
        </w:rPr>
      </w:pPr>
    </w:p>
    <w:p w14:paraId="3A796C48" w14:textId="77777777" w:rsidR="001806C6" w:rsidRPr="002F0F6A" w:rsidRDefault="001806C6" w:rsidP="001806C6">
      <w:pPr>
        <w:spacing w:line="276" w:lineRule="auto"/>
        <w:jc w:val="both"/>
        <w:rPr>
          <w:rFonts w:ascii="Arial" w:hAnsi="Arial" w:cs="Arial"/>
          <w:sz w:val="24"/>
          <w:szCs w:val="24"/>
        </w:rPr>
      </w:pPr>
    </w:p>
    <w:p w14:paraId="5F3BD880" w14:textId="77777777" w:rsidR="001806C6" w:rsidRPr="002F0F6A" w:rsidRDefault="001806C6" w:rsidP="001806C6">
      <w:pPr>
        <w:spacing w:line="276" w:lineRule="auto"/>
        <w:jc w:val="both"/>
        <w:rPr>
          <w:rFonts w:ascii="Arial" w:hAnsi="Arial" w:cs="Arial"/>
          <w:sz w:val="24"/>
          <w:szCs w:val="24"/>
        </w:rPr>
      </w:pPr>
    </w:p>
    <w:p w14:paraId="15ED983E" w14:textId="77777777" w:rsidR="001806C6" w:rsidRPr="002F0F6A" w:rsidRDefault="001806C6" w:rsidP="001806C6">
      <w:pPr>
        <w:spacing w:line="276" w:lineRule="auto"/>
        <w:jc w:val="both"/>
        <w:rPr>
          <w:rFonts w:ascii="Arial" w:hAnsi="Arial" w:cs="Arial"/>
          <w:sz w:val="24"/>
          <w:szCs w:val="24"/>
        </w:rPr>
      </w:pPr>
      <w:r w:rsidRPr="002F0F6A">
        <w:rPr>
          <w:rFonts w:ascii="Arial" w:hAnsi="Arial" w:cs="Arial"/>
          <w:sz w:val="24"/>
          <w:szCs w:val="24"/>
        </w:rPr>
        <w:t xml:space="preserve">xxxxxxxxxxxxxxx, ............ de ............................... de ............ </w:t>
      </w:r>
    </w:p>
    <w:p w14:paraId="56F65205" w14:textId="77777777" w:rsidR="001806C6" w:rsidRPr="002F0F6A" w:rsidRDefault="001806C6" w:rsidP="001806C6">
      <w:pPr>
        <w:spacing w:line="276" w:lineRule="auto"/>
        <w:jc w:val="both"/>
        <w:rPr>
          <w:rFonts w:ascii="Arial" w:hAnsi="Arial" w:cs="Arial"/>
          <w:sz w:val="24"/>
          <w:szCs w:val="24"/>
        </w:rPr>
      </w:pPr>
    </w:p>
    <w:p w14:paraId="42B57F4E" w14:textId="77777777" w:rsidR="001806C6" w:rsidRPr="002F0F6A" w:rsidRDefault="001806C6" w:rsidP="001806C6">
      <w:pPr>
        <w:spacing w:line="276" w:lineRule="auto"/>
        <w:jc w:val="both"/>
        <w:rPr>
          <w:rFonts w:ascii="Arial" w:hAnsi="Arial" w:cs="Arial"/>
          <w:sz w:val="24"/>
          <w:szCs w:val="24"/>
        </w:rPr>
      </w:pPr>
    </w:p>
    <w:p w14:paraId="47E1A5FB" w14:textId="77777777" w:rsidR="001806C6" w:rsidRPr="002F0F6A" w:rsidRDefault="001806C6" w:rsidP="001806C6">
      <w:pPr>
        <w:spacing w:line="276" w:lineRule="auto"/>
        <w:jc w:val="both"/>
        <w:rPr>
          <w:rFonts w:ascii="Arial" w:hAnsi="Arial" w:cs="Arial"/>
          <w:sz w:val="24"/>
          <w:szCs w:val="24"/>
        </w:rPr>
      </w:pPr>
    </w:p>
    <w:p w14:paraId="36A97570"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1E0B08B4"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2859B204"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140F0804" w14:textId="77777777" w:rsidR="001806C6" w:rsidRPr="002F0F6A" w:rsidRDefault="001806C6" w:rsidP="001806C6">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1FB33CA6" w14:textId="77777777" w:rsidR="001806C6" w:rsidRPr="002F0F6A" w:rsidRDefault="001806C6" w:rsidP="001806C6">
      <w:pPr>
        <w:spacing w:line="276" w:lineRule="auto"/>
        <w:jc w:val="center"/>
        <w:rPr>
          <w:rFonts w:ascii="Arial" w:hAnsi="Arial" w:cs="Arial"/>
          <w:bCs/>
          <w:sz w:val="24"/>
          <w:szCs w:val="24"/>
          <w:lang w:eastAsia="pt-BR"/>
        </w:rPr>
      </w:pPr>
      <w:r w:rsidRPr="002F0F6A">
        <w:rPr>
          <w:rFonts w:ascii="Arial" w:eastAsiaTheme="minorHAnsi" w:hAnsi="Arial" w:cs="Arial"/>
          <w:sz w:val="24"/>
          <w:szCs w:val="24"/>
        </w:rPr>
        <w:t>CPF do responsável</w:t>
      </w:r>
    </w:p>
    <w:p w14:paraId="3A2A72D0" w14:textId="77777777" w:rsidR="001806C6" w:rsidRPr="002F0F6A" w:rsidRDefault="001806C6" w:rsidP="001806C6">
      <w:pPr>
        <w:spacing w:line="276" w:lineRule="auto"/>
        <w:jc w:val="both"/>
        <w:rPr>
          <w:rFonts w:ascii="Arial" w:hAnsi="Arial" w:cs="Arial"/>
          <w:b/>
          <w:sz w:val="24"/>
          <w:szCs w:val="24"/>
        </w:rPr>
      </w:pPr>
    </w:p>
    <w:p w14:paraId="09836C7C" w14:textId="77777777" w:rsidR="001806C6" w:rsidRPr="002F0F6A" w:rsidRDefault="001806C6" w:rsidP="001806C6">
      <w:pPr>
        <w:spacing w:line="276" w:lineRule="auto"/>
        <w:jc w:val="both"/>
        <w:rPr>
          <w:rFonts w:ascii="Arial" w:hAnsi="Arial" w:cs="Arial"/>
          <w:b/>
          <w:sz w:val="24"/>
          <w:szCs w:val="24"/>
        </w:rPr>
      </w:pPr>
    </w:p>
    <w:p w14:paraId="11E57923" w14:textId="77777777" w:rsidR="001806C6" w:rsidRPr="002F0F6A" w:rsidRDefault="001806C6" w:rsidP="001806C6">
      <w:pPr>
        <w:spacing w:line="276" w:lineRule="auto"/>
        <w:jc w:val="both"/>
        <w:rPr>
          <w:rFonts w:ascii="Arial" w:hAnsi="Arial" w:cs="Arial"/>
          <w:b/>
          <w:sz w:val="24"/>
          <w:szCs w:val="24"/>
        </w:rPr>
      </w:pPr>
    </w:p>
    <w:p w14:paraId="2B64EE03" w14:textId="77777777" w:rsidR="001806C6" w:rsidRPr="002F0F6A" w:rsidRDefault="001806C6" w:rsidP="001806C6">
      <w:pPr>
        <w:spacing w:line="276" w:lineRule="auto"/>
        <w:jc w:val="both"/>
        <w:rPr>
          <w:rFonts w:ascii="Arial" w:hAnsi="Arial" w:cs="Arial"/>
          <w:b/>
          <w:sz w:val="24"/>
          <w:szCs w:val="24"/>
        </w:rPr>
      </w:pPr>
    </w:p>
    <w:p w14:paraId="5A0BA8B4" w14:textId="77777777" w:rsidR="001806C6" w:rsidRPr="002F0F6A" w:rsidRDefault="001806C6" w:rsidP="001806C6">
      <w:pPr>
        <w:spacing w:line="276" w:lineRule="auto"/>
        <w:jc w:val="both"/>
        <w:rPr>
          <w:rFonts w:ascii="Arial" w:hAnsi="Arial" w:cs="Arial"/>
          <w:b/>
          <w:sz w:val="24"/>
          <w:szCs w:val="24"/>
        </w:rPr>
      </w:pPr>
    </w:p>
    <w:p w14:paraId="0C53E366" w14:textId="77777777" w:rsidR="001806C6" w:rsidRPr="002F0F6A" w:rsidRDefault="001806C6" w:rsidP="001806C6">
      <w:pPr>
        <w:spacing w:line="276" w:lineRule="auto"/>
        <w:jc w:val="both"/>
        <w:rPr>
          <w:rFonts w:ascii="Arial" w:hAnsi="Arial" w:cs="Arial"/>
          <w:b/>
          <w:sz w:val="24"/>
          <w:szCs w:val="24"/>
        </w:rPr>
      </w:pPr>
    </w:p>
    <w:p w14:paraId="09478A03" w14:textId="77777777" w:rsidR="001806C6" w:rsidRPr="002F0F6A" w:rsidRDefault="001806C6" w:rsidP="001806C6">
      <w:pPr>
        <w:spacing w:line="276" w:lineRule="auto"/>
        <w:jc w:val="both"/>
        <w:rPr>
          <w:rFonts w:ascii="Arial" w:hAnsi="Arial" w:cs="Arial"/>
          <w:b/>
          <w:sz w:val="24"/>
          <w:szCs w:val="24"/>
        </w:rPr>
      </w:pPr>
    </w:p>
    <w:p w14:paraId="18865348" w14:textId="77777777" w:rsidR="001806C6" w:rsidRPr="002F0F6A" w:rsidRDefault="001806C6" w:rsidP="001806C6">
      <w:pPr>
        <w:spacing w:line="276" w:lineRule="auto"/>
        <w:jc w:val="both"/>
        <w:rPr>
          <w:rFonts w:ascii="Arial" w:hAnsi="Arial" w:cs="Arial"/>
          <w:b/>
          <w:sz w:val="24"/>
          <w:szCs w:val="24"/>
        </w:rPr>
      </w:pPr>
    </w:p>
    <w:p w14:paraId="43B322E5" w14:textId="77777777" w:rsidR="00EA1639" w:rsidRPr="002F0F6A" w:rsidRDefault="00EA1639" w:rsidP="001806C6">
      <w:pPr>
        <w:spacing w:line="276" w:lineRule="auto"/>
        <w:jc w:val="both"/>
        <w:rPr>
          <w:rFonts w:ascii="Arial" w:hAnsi="Arial" w:cs="Arial"/>
          <w:b/>
          <w:sz w:val="24"/>
          <w:szCs w:val="24"/>
        </w:rPr>
      </w:pPr>
    </w:p>
    <w:p w14:paraId="340B7AA6" w14:textId="77777777" w:rsidR="00D444D8" w:rsidRPr="002F0F6A" w:rsidRDefault="00D444D8" w:rsidP="001A2D9A">
      <w:pPr>
        <w:ind w:right="80"/>
        <w:jc w:val="center"/>
        <w:rPr>
          <w:rFonts w:ascii="Arial" w:hAnsi="Arial" w:cs="Arial"/>
          <w:b/>
          <w:sz w:val="24"/>
          <w:szCs w:val="24"/>
        </w:rPr>
      </w:pPr>
    </w:p>
    <w:p w14:paraId="21955A45" w14:textId="1EE60B9E" w:rsidR="00634BBD" w:rsidRPr="002F0F6A" w:rsidRDefault="001806C6" w:rsidP="001A2D9A">
      <w:pPr>
        <w:ind w:right="80"/>
        <w:jc w:val="center"/>
        <w:rPr>
          <w:rFonts w:ascii="Arial" w:hAnsi="Arial" w:cs="Arial"/>
          <w:b/>
          <w:sz w:val="24"/>
          <w:szCs w:val="24"/>
        </w:rPr>
      </w:pPr>
      <w:r w:rsidRPr="002F0F6A">
        <w:rPr>
          <w:rFonts w:ascii="Arial" w:hAnsi="Arial" w:cs="Arial"/>
          <w:b/>
          <w:sz w:val="24"/>
          <w:szCs w:val="24"/>
        </w:rPr>
        <w:lastRenderedPageBreak/>
        <w:t>ANEXO</w:t>
      </w:r>
      <w:r w:rsidRPr="002F0F6A">
        <w:rPr>
          <w:rFonts w:ascii="Arial" w:hAnsi="Arial" w:cs="Arial"/>
          <w:b/>
          <w:spacing w:val="-2"/>
          <w:sz w:val="24"/>
          <w:szCs w:val="24"/>
        </w:rPr>
        <w:t xml:space="preserve"> VI</w:t>
      </w:r>
      <w:r w:rsidRPr="002F0F6A">
        <w:rPr>
          <w:rFonts w:ascii="Arial" w:hAnsi="Arial" w:cs="Arial"/>
          <w:b/>
          <w:sz w:val="24"/>
          <w:szCs w:val="24"/>
        </w:rPr>
        <w:t>II</w:t>
      </w:r>
    </w:p>
    <w:p w14:paraId="43A4FEDD" w14:textId="79B4BF29" w:rsidR="001806C6" w:rsidRPr="002F0F6A" w:rsidRDefault="001806C6" w:rsidP="001A2D9A">
      <w:pPr>
        <w:ind w:right="80"/>
        <w:jc w:val="center"/>
        <w:rPr>
          <w:rFonts w:ascii="Arial" w:hAnsi="Arial" w:cs="Arial"/>
          <w:b/>
          <w:sz w:val="24"/>
          <w:szCs w:val="24"/>
        </w:rPr>
      </w:pPr>
      <w:r w:rsidRPr="002F0F6A">
        <w:rPr>
          <w:rFonts w:ascii="Arial" w:hAnsi="Arial" w:cs="Arial"/>
          <w:b/>
          <w:sz w:val="24"/>
          <w:szCs w:val="24"/>
        </w:rPr>
        <w:t>MINUTA DE</w:t>
      </w:r>
      <w:r w:rsidRPr="002F0F6A">
        <w:rPr>
          <w:rFonts w:ascii="Arial" w:hAnsi="Arial" w:cs="Arial"/>
          <w:b/>
          <w:spacing w:val="-4"/>
          <w:sz w:val="24"/>
          <w:szCs w:val="24"/>
        </w:rPr>
        <w:t xml:space="preserve"> </w:t>
      </w:r>
      <w:r w:rsidRPr="002F0F6A">
        <w:rPr>
          <w:rFonts w:ascii="Arial" w:hAnsi="Arial" w:cs="Arial"/>
          <w:b/>
          <w:sz w:val="24"/>
          <w:szCs w:val="24"/>
        </w:rPr>
        <w:t>TERMO</w:t>
      </w:r>
      <w:r w:rsidRPr="002F0F6A">
        <w:rPr>
          <w:rFonts w:ascii="Arial" w:hAnsi="Arial" w:cs="Arial"/>
          <w:b/>
          <w:spacing w:val="2"/>
          <w:sz w:val="24"/>
          <w:szCs w:val="24"/>
        </w:rPr>
        <w:t xml:space="preserve"> </w:t>
      </w:r>
      <w:r w:rsidRPr="002F0F6A">
        <w:rPr>
          <w:rFonts w:ascii="Arial" w:hAnsi="Arial" w:cs="Arial"/>
          <w:b/>
          <w:sz w:val="24"/>
          <w:szCs w:val="24"/>
        </w:rPr>
        <w:t>DE</w:t>
      </w:r>
      <w:r w:rsidRPr="002F0F6A">
        <w:rPr>
          <w:rFonts w:ascii="Arial" w:hAnsi="Arial" w:cs="Arial"/>
          <w:b/>
          <w:spacing w:val="-2"/>
          <w:sz w:val="24"/>
          <w:szCs w:val="24"/>
        </w:rPr>
        <w:t xml:space="preserve"> </w:t>
      </w:r>
      <w:r w:rsidRPr="002F0F6A">
        <w:rPr>
          <w:rFonts w:ascii="Arial" w:hAnsi="Arial" w:cs="Arial"/>
          <w:b/>
          <w:sz w:val="24"/>
          <w:szCs w:val="24"/>
        </w:rPr>
        <w:t>CONTRATO</w:t>
      </w:r>
    </w:p>
    <w:p w14:paraId="5BDF62AF" w14:textId="3A93A00B" w:rsidR="001A2D9A" w:rsidRPr="002F0F6A" w:rsidRDefault="001A2D9A" w:rsidP="001A2D9A">
      <w:pPr>
        <w:contextualSpacing/>
        <w:jc w:val="center"/>
        <w:rPr>
          <w:rFonts w:ascii="Arial" w:hAnsi="Arial" w:cs="Arial"/>
          <w:b/>
          <w:sz w:val="24"/>
          <w:szCs w:val="24"/>
        </w:rPr>
      </w:pPr>
      <w:r w:rsidRPr="002F0F6A">
        <w:rPr>
          <w:rFonts w:ascii="Arial" w:hAnsi="Arial" w:cs="Arial"/>
          <w:b/>
          <w:sz w:val="24"/>
          <w:szCs w:val="24"/>
        </w:rPr>
        <w:t>PREGÃO  ELETRÔNIC</w:t>
      </w:r>
      <w:r w:rsidR="00046187" w:rsidRPr="002F0F6A">
        <w:rPr>
          <w:rFonts w:ascii="Arial" w:hAnsi="Arial" w:cs="Arial"/>
          <w:b/>
          <w:sz w:val="24"/>
          <w:szCs w:val="24"/>
        </w:rPr>
        <w:t>O</w:t>
      </w:r>
      <w:r w:rsidRPr="002F0F6A">
        <w:rPr>
          <w:rFonts w:ascii="Arial" w:hAnsi="Arial" w:cs="Arial"/>
          <w:b/>
          <w:sz w:val="24"/>
          <w:szCs w:val="24"/>
        </w:rPr>
        <w:t xml:space="preserve"> Nº </w:t>
      </w:r>
      <w:r w:rsidR="002F0F6A" w:rsidRPr="002F0F6A">
        <w:rPr>
          <w:rFonts w:ascii="Arial" w:hAnsi="Arial" w:cs="Arial"/>
          <w:b/>
          <w:sz w:val="24"/>
          <w:szCs w:val="24"/>
        </w:rPr>
        <w:t>004/2026</w:t>
      </w:r>
    </w:p>
    <w:p w14:paraId="35FD7D81" w14:textId="77777777" w:rsidR="00E56518" w:rsidRPr="002F0F6A" w:rsidRDefault="00E56518" w:rsidP="00E56518">
      <w:pPr>
        <w:contextualSpacing/>
        <w:jc w:val="center"/>
        <w:rPr>
          <w:rFonts w:ascii="Arial" w:hAnsi="Arial" w:cs="Arial"/>
          <w:b/>
          <w:sz w:val="24"/>
          <w:szCs w:val="24"/>
        </w:rPr>
      </w:pPr>
    </w:p>
    <w:p w14:paraId="58C48F76" w14:textId="703FB2D4" w:rsidR="00E56518" w:rsidRPr="002F0F6A" w:rsidRDefault="00E56518" w:rsidP="00E56518">
      <w:pPr>
        <w:spacing w:line="276" w:lineRule="auto"/>
        <w:contextualSpacing/>
        <w:jc w:val="both"/>
        <w:rPr>
          <w:rFonts w:ascii="Arial" w:hAnsi="Arial" w:cs="Arial"/>
          <w:sz w:val="24"/>
          <w:szCs w:val="24"/>
        </w:rPr>
      </w:pPr>
      <w:r w:rsidRPr="002F0F6A">
        <w:rPr>
          <w:rFonts w:ascii="Arial" w:hAnsi="Arial" w:cs="Arial"/>
          <w:sz w:val="24"/>
          <w:szCs w:val="24"/>
        </w:rPr>
        <w:t>CONTRATO DE FORNECIMENTO/PRESTAÇÃO DE SERVIÇO QUE CELEBRAM ENTRE SI O XXXXXXXXXXXXXXX DE GAVIÃO E A EM</w:t>
      </w:r>
      <w:r w:rsidR="00EB5AFB" w:rsidRPr="002F0F6A">
        <w:rPr>
          <w:rFonts w:ascii="Arial" w:hAnsi="Arial" w:cs="Arial"/>
          <w:sz w:val="24"/>
          <w:szCs w:val="24"/>
        </w:rPr>
        <w:t>PRESA XXXXXXXXXXXXX, COM BASE NO</w:t>
      </w:r>
      <w:r w:rsidRPr="002F0F6A">
        <w:rPr>
          <w:rFonts w:ascii="Arial" w:hAnsi="Arial" w:cs="Arial"/>
          <w:sz w:val="24"/>
          <w:szCs w:val="24"/>
        </w:rPr>
        <w:t xml:space="preserve"> PREGÃO ELETRÔNICO Nº </w:t>
      </w:r>
      <w:r w:rsidR="002F0F6A" w:rsidRPr="002F0F6A">
        <w:rPr>
          <w:rFonts w:ascii="Arial" w:hAnsi="Arial" w:cs="Arial"/>
          <w:sz w:val="24"/>
          <w:szCs w:val="24"/>
        </w:rPr>
        <w:t>004/2026</w:t>
      </w:r>
      <w:r w:rsidR="00B83CDF" w:rsidRPr="002F0F6A">
        <w:rPr>
          <w:rFonts w:ascii="Arial" w:hAnsi="Arial" w:cs="Arial"/>
          <w:sz w:val="24"/>
          <w:szCs w:val="24"/>
        </w:rPr>
        <w:t>.</w:t>
      </w:r>
    </w:p>
    <w:p w14:paraId="07C0744B" w14:textId="77777777" w:rsidR="00E56518" w:rsidRPr="002F0F6A" w:rsidRDefault="00E56518" w:rsidP="00E56518">
      <w:pPr>
        <w:spacing w:line="276" w:lineRule="auto"/>
        <w:contextualSpacing/>
        <w:jc w:val="both"/>
        <w:rPr>
          <w:rFonts w:ascii="Arial" w:hAnsi="Arial" w:cs="Arial"/>
          <w:sz w:val="24"/>
          <w:szCs w:val="24"/>
        </w:rPr>
      </w:pPr>
    </w:p>
    <w:p w14:paraId="7D3A0D3A" w14:textId="49ADB830" w:rsidR="00E56518" w:rsidRPr="002F0F6A" w:rsidRDefault="00E56518" w:rsidP="00E56518">
      <w:pPr>
        <w:spacing w:line="276" w:lineRule="auto"/>
        <w:contextualSpacing/>
        <w:jc w:val="both"/>
        <w:rPr>
          <w:rFonts w:ascii="Arial" w:hAnsi="Arial" w:cs="Arial"/>
          <w:sz w:val="24"/>
          <w:szCs w:val="24"/>
        </w:rPr>
      </w:pPr>
      <w:r w:rsidRPr="002F0F6A">
        <w:rPr>
          <w:rFonts w:ascii="Arial" w:hAnsi="Arial" w:cs="Arial"/>
          <w:sz w:val="24"/>
          <w:szCs w:val="24"/>
        </w:rPr>
        <w:t>O MUNICÍPIO DE GAVIÃO, pessoa jurídica de direito público interno, inscrito no C.N.P.J/MF sob o n. 13.233.036/0001-67, situada na Av Lomanto Junior, s/nº, Centro, Gavião– Ba, neste ato representado pelo Prefeito o Senhor xxxx, brasileiro, portador do CPF nº xxxxe RG nº xxxxx, residente e domiciliado no xxxxxxx, Gavião-Ba, neste ato denominado CONTRATANTE, e, do outro lado, a Empresa xxxxxxxxxxxxxxx, pessoa jurídica de direito privado, inscrita no C.N.P.J/MF sob o nº xxxxxxxxxxxxx, com sede à xxxxxxxxx, representada, neste ato, pelo Sr. (a) , inscrito (a) no CPF sob nº xxxxxx, RG xxxx, residente e domiciliado (a) à .............., nº.     ,Bairro.    , Cidade-UF, doravante designada CONTRATADA, resolvem celebrar o presente Termo de Contrato, decorrente d</w:t>
      </w:r>
      <w:r w:rsidR="00231A26" w:rsidRPr="002F0F6A">
        <w:rPr>
          <w:rFonts w:ascii="Arial" w:hAnsi="Arial" w:cs="Arial"/>
          <w:sz w:val="24"/>
          <w:szCs w:val="24"/>
        </w:rPr>
        <w:t xml:space="preserve">o Processo Administrativo Nº </w:t>
      </w:r>
      <w:r w:rsidR="00321924" w:rsidRPr="002F0F6A">
        <w:rPr>
          <w:rFonts w:ascii="Arial" w:hAnsi="Arial" w:cs="Arial"/>
          <w:sz w:val="24"/>
          <w:szCs w:val="24"/>
        </w:rPr>
        <w:t>15</w:t>
      </w:r>
      <w:r w:rsidR="002F0F6A" w:rsidRPr="002F0F6A">
        <w:rPr>
          <w:rFonts w:ascii="Arial" w:hAnsi="Arial" w:cs="Arial"/>
          <w:sz w:val="24"/>
          <w:szCs w:val="24"/>
        </w:rPr>
        <w:t>4</w:t>
      </w:r>
      <w:r w:rsidRPr="002F0F6A">
        <w:rPr>
          <w:rFonts w:ascii="Arial" w:hAnsi="Arial" w:cs="Arial"/>
          <w:sz w:val="24"/>
          <w:szCs w:val="24"/>
        </w:rPr>
        <w:t>/</w:t>
      </w:r>
      <w:r w:rsidR="002B452E" w:rsidRPr="002F0F6A">
        <w:rPr>
          <w:rFonts w:ascii="Arial" w:hAnsi="Arial" w:cs="Arial"/>
          <w:sz w:val="24"/>
          <w:szCs w:val="24"/>
        </w:rPr>
        <w:t>202</w:t>
      </w:r>
      <w:r w:rsidR="00BC557C" w:rsidRPr="002F0F6A">
        <w:rPr>
          <w:rFonts w:ascii="Arial" w:hAnsi="Arial" w:cs="Arial"/>
          <w:sz w:val="24"/>
          <w:szCs w:val="24"/>
        </w:rPr>
        <w:t>6</w:t>
      </w:r>
      <w:r w:rsidRPr="002F0F6A">
        <w:rPr>
          <w:rFonts w:ascii="Arial" w:hAnsi="Arial" w:cs="Arial"/>
          <w:sz w:val="24"/>
          <w:szCs w:val="24"/>
        </w:rPr>
        <w:t>, processo de Pregão em conformidade com a  Lei 14.133/2021, e mediante as cláusulas e</w:t>
      </w:r>
      <w:r w:rsidR="0009532D" w:rsidRPr="002F0F6A">
        <w:rPr>
          <w:rFonts w:ascii="Arial" w:hAnsi="Arial" w:cs="Arial"/>
          <w:sz w:val="24"/>
          <w:szCs w:val="24"/>
        </w:rPr>
        <w:t xml:space="preserve"> condições a seguir enunciadas.</w:t>
      </w:r>
    </w:p>
    <w:p w14:paraId="371A5BD0" w14:textId="77777777" w:rsidR="00E56518" w:rsidRPr="002F0F6A" w:rsidRDefault="00E56518" w:rsidP="00E56518">
      <w:pPr>
        <w:spacing w:line="276" w:lineRule="auto"/>
        <w:contextualSpacing/>
        <w:jc w:val="both"/>
        <w:rPr>
          <w:rFonts w:ascii="Arial" w:hAnsi="Arial" w:cs="Arial"/>
          <w:sz w:val="24"/>
          <w:szCs w:val="24"/>
        </w:rPr>
      </w:pPr>
    </w:p>
    <w:p w14:paraId="09410A37" w14:textId="11FE7764" w:rsidR="00E56518" w:rsidRPr="002F0F6A" w:rsidRDefault="00E56518" w:rsidP="00E56518">
      <w:pPr>
        <w:spacing w:line="276" w:lineRule="auto"/>
        <w:jc w:val="both"/>
        <w:rPr>
          <w:rFonts w:ascii="Arial" w:hAnsi="Arial" w:cs="Arial"/>
          <w:b/>
          <w:sz w:val="24"/>
          <w:szCs w:val="24"/>
        </w:rPr>
      </w:pPr>
      <w:r w:rsidRPr="002F0F6A">
        <w:rPr>
          <w:rFonts w:ascii="Arial" w:hAnsi="Arial" w:cs="Arial"/>
          <w:sz w:val="24"/>
          <w:szCs w:val="24"/>
        </w:rPr>
        <w:t xml:space="preserve">a) Pregão Eletrônico </w:t>
      </w:r>
      <w:r w:rsidR="00B54079" w:rsidRPr="002F0F6A">
        <w:rPr>
          <w:rFonts w:ascii="Arial" w:hAnsi="Arial" w:cs="Arial"/>
          <w:sz w:val="24"/>
          <w:szCs w:val="24"/>
        </w:rPr>
        <w:t xml:space="preserve">para Registro de Preço </w:t>
      </w:r>
      <w:r w:rsidRPr="002F0F6A">
        <w:rPr>
          <w:rFonts w:ascii="Arial" w:hAnsi="Arial" w:cs="Arial"/>
          <w:b/>
          <w:sz w:val="24"/>
          <w:szCs w:val="24"/>
        </w:rPr>
        <w:t xml:space="preserve">nº </w:t>
      </w:r>
      <w:r w:rsidR="002F0F6A" w:rsidRPr="002F0F6A">
        <w:rPr>
          <w:rFonts w:ascii="Arial" w:hAnsi="Arial" w:cs="Arial"/>
          <w:b/>
          <w:sz w:val="24"/>
          <w:szCs w:val="24"/>
        </w:rPr>
        <w:t>004/2026</w:t>
      </w:r>
      <w:r w:rsidRPr="002F0F6A">
        <w:rPr>
          <w:rFonts w:ascii="Arial" w:hAnsi="Arial" w:cs="Arial"/>
          <w:b/>
          <w:sz w:val="24"/>
          <w:szCs w:val="24"/>
        </w:rPr>
        <w:t>.</w:t>
      </w:r>
    </w:p>
    <w:p w14:paraId="1F3196AE" w14:textId="77777777" w:rsidR="00E56518" w:rsidRPr="002F0F6A" w:rsidRDefault="00E56518" w:rsidP="00E56518">
      <w:pPr>
        <w:spacing w:before="1" w:line="276" w:lineRule="auto"/>
        <w:ind w:left="132"/>
        <w:jc w:val="both"/>
        <w:rPr>
          <w:rFonts w:ascii="Arial" w:hAnsi="Arial" w:cs="Arial"/>
          <w:b/>
          <w:sz w:val="24"/>
          <w:szCs w:val="24"/>
          <w:u w:val="single"/>
        </w:rPr>
      </w:pPr>
    </w:p>
    <w:p w14:paraId="4C6E5B9D" w14:textId="77777777" w:rsidR="00E56518" w:rsidRPr="002F0F6A" w:rsidRDefault="00E56518" w:rsidP="00E56518">
      <w:pPr>
        <w:spacing w:line="276" w:lineRule="auto"/>
        <w:jc w:val="both"/>
        <w:rPr>
          <w:rFonts w:ascii="Arial" w:hAnsi="Arial" w:cs="Arial"/>
          <w:b/>
          <w:sz w:val="24"/>
          <w:szCs w:val="24"/>
        </w:rPr>
      </w:pPr>
      <w:r w:rsidRPr="002F0F6A">
        <w:rPr>
          <w:rFonts w:ascii="Arial" w:hAnsi="Arial" w:cs="Arial"/>
          <w:b/>
          <w:sz w:val="24"/>
          <w:szCs w:val="24"/>
        </w:rPr>
        <w:t>CLÁUSULA PRIMEIRA – DO OBJETO</w:t>
      </w:r>
    </w:p>
    <w:p w14:paraId="40BD7E09" w14:textId="4FABD088"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 –</w:t>
      </w:r>
      <w:r w:rsidR="001A3047" w:rsidRPr="002F0F6A">
        <w:rPr>
          <w:rFonts w:ascii="Arial" w:hAnsi="Arial" w:cs="Arial"/>
          <w:sz w:val="24"/>
          <w:szCs w:val="24"/>
        </w:rPr>
        <w:t xml:space="preserve"> Constit</w:t>
      </w:r>
      <w:r w:rsidR="00EC16A7" w:rsidRPr="002F0F6A">
        <w:rPr>
          <w:rFonts w:ascii="Arial" w:hAnsi="Arial" w:cs="Arial"/>
          <w:sz w:val="24"/>
          <w:szCs w:val="24"/>
        </w:rPr>
        <w:t>ui objeto do presente CONTRATO o</w:t>
      </w:r>
      <w:r w:rsidR="001A3047" w:rsidRPr="002F0F6A">
        <w:rPr>
          <w:rFonts w:ascii="Arial" w:hAnsi="Arial" w:cs="Arial"/>
          <w:sz w:val="24"/>
          <w:szCs w:val="24"/>
        </w:rPr>
        <w:t xml:space="preserve"> </w:t>
      </w:r>
      <w:r w:rsidR="00D834B6" w:rsidRPr="002F0F6A">
        <w:rPr>
          <w:rFonts w:ascii="Arial" w:hAnsi="Arial" w:cs="Arial"/>
          <w:sz w:val="24"/>
          <w:szCs w:val="24"/>
        </w:rPr>
        <w:t>registro de preço para futura e eventual contratação de empresa especializada na realização de eventos: tradicionais, educativos, culturais, cívicos, informativos e correlatos abrangendo a execução, acompanhamento, fornecimento de insumos, infraestrutura, organização de espaço físico, locação de equipamentos, estruturas temporárias de mobiliário e materiais, ornamentação e animação musical para atender os eventos promovidos pelas Secretarias municipais da cidade de Gavião-Ba.</w:t>
      </w:r>
      <w:r w:rsidR="001A3047" w:rsidRPr="002F0F6A">
        <w:rPr>
          <w:rFonts w:ascii="Arial" w:hAnsi="Arial" w:cs="Arial"/>
          <w:sz w:val="24"/>
          <w:szCs w:val="24"/>
        </w:rPr>
        <w:t xml:space="preserve">, </w:t>
      </w:r>
      <w:r w:rsidRPr="002F0F6A">
        <w:rPr>
          <w:rFonts w:ascii="Arial" w:hAnsi="Arial" w:cs="Arial"/>
          <w:sz w:val="24"/>
          <w:szCs w:val="24"/>
        </w:rPr>
        <w:t xml:space="preserve">conforme especificações do Termo de Referência, constante do Edital, conforme solicitado no processo administrativo nº </w:t>
      </w:r>
      <w:r w:rsidR="00321924" w:rsidRPr="002F0F6A">
        <w:rPr>
          <w:rFonts w:ascii="Arial" w:hAnsi="Arial" w:cs="Arial"/>
          <w:sz w:val="24"/>
          <w:szCs w:val="24"/>
        </w:rPr>
        <w:t>15</w:t>
      </w:r>
      <w:r w:rsidR="002F0F6A" w:rsidRPr="002F0F6A">
        <w:rPr>
          <w:rFonts w:ascii="Arial" w:hAnsi="Arial" w:cs="Arial"/>
          <w:sz w:val="24"/>
          <w:szCs w:val="24"/>
        </w:rPr>
        <w:t>4</w:t>
      </w:r>
      <w:r w:rsidRPr="002F0F6A">
        <w:rPr>
          <w:rFonts w:ascii="Arial" w:hAnsi="Arial" w:cs="Arial"/>
          <w:sz w:val="24"/>
          <w:szCs w:val="24"/>
        </w:rPr>
        <w:t>/</w:t>
      </w:r>
      <w:r w:rsidR="002B452E" w:rsidRPr="002F0F6A">
        <w:rPr>
          <w:rFonts w:ascii="Arial" w:hAnsi="Arial" w:cs="Arial"/>
          <w:sz w:val="24"/>
          <w:szCs w:val="24"/>
        </w:rPr>
        <w:t>202</w:t>
      </w:r>
      <w:r w:rsidR="00BC557C" w:rsidRPr="002F0F6A">
        <w:rPr>
          <w:rFonts w:ascii="Arial" w:hAnsi="Arial" w:cs="Arial"/>
          <w:sz w:val="24"/>
          <w:szCs w:val="24"/>
        </w:rPr>
        <w:t>6</w:t>
      </w:r>
      <w:r w:rsidRPr="002F0F6A">
        <w:rPr>
          <w:rFonts w:ascii="Arial" w:hAnsi="Arial" w:cs="Arial"/>
          <w:sz w:val="24"/>
          <w:szCs w:val="24"/>
        </w:rPr>
        <w:t xml:space="preserve">, a qual fora declarada vencedora após homologação e adjudicação na Pregão Eletrônico nº </w:t>
      </w:r>
      <w:r w:rsidR="002F0F6A" w:rsidRPr="002F0F6A">
        <w:rPr>
          <w:rFonts w:ascii="Arial" w:hAnsi="Arial" w:cs="Arial"/>
          <w:sz w:val="24"/>
          <w:szCs w:val="24"/>
        </w:rPr>
        <w:t>004/2026</w:t>
      </w:r>
      <w:r w:rsidRPr="002F0F6A">
        <w:rPr>
          <w:rFonts w:ascii="Arial" w:hAnsi="Arial" w:cs="Arial"/>
          <w:sz w:val="24"/>
          <w:szCs w:val="24"/>
        </w:rPr>
        <w:t>.</w:t>
      </w:r>
    </w:p>
    <w:p w14:paraId="4098FD9B" w14:textId="77777777" w:rsidR="00E56518" w:rsidRPr="002F0F6A" w:rsidRDefault="00E56518" w:rsidP="00E56518">
      <w:pPr>
        <w:spacing w:line="276" w:lineRule="auto"/>
        <w:contextualSpacing/>
        <w:jc w:val="both"/>
        <w:rPr>
          <w:rFonts w:ascii="Arial" w:hAnsi="Arial" w:cs="Arial"/>
          <w:b/>
          <w:sz w:val="24"/>
          <w:szCs w:val="24"/>
        </w:rPr>
      </w:pPr>
      <w:r w:rsidRPr="002F0F6A">
        <w:rPr>
          <w:rFonts w:ascii="Arial" w:hAnsi="Arial" w:cs="Arial"/>
          <w:b/>
          <w:sz w:val="24"/>
          <w:szCs w:val="24"/>
        </w:rPr>
        <w:t>Lote ...</w:t>
      </w:r>
    </w:p>
    <w:p w14:paraId="384F1BF0" w14:textId="77777777" w:rsidR="00E56518" w:rsidRPr="002F0F6A" w:rsidRDefault="00E56518" w:rsidP="00E56518">
      <w:pPr>
        <w:spacing w:line="276" w:lineRule="auto"/>
        <w:jc w:val="both"/>
        <w:rPr>
          <w:rFonts w:ascii="Arial" w:hAnsi="Arial" w:cs="Arial"/>
          <w:sz w:val="24"/>
          <w:szCs w:val="24"/>
        </w:rPr>
      </w:pPr>
    </w:p>
    <w:tbl>
      <w:tblPr>
        <w:tblW w:w="9781" w:type="dxa"/>
        <w:tblInd w:w="-5" w:type="dxa"/>
        <w:tblCellMar>
          <w:left w:w="70" w:type="dxa"/>
          <w:right w:w="70" w:type="dxa"/>
        </w:tblCellMar>
        <w:tblLook w:val="04A0" w:firstRow="1" w:lastRow="0" w:firstColumn="1" w:lastColumn="0" w:noHBand="0" w:noVBand="1"/>
      </w:tblPr>
      <w:tblGrid>
        <w:gridCol w:w="714"/>
        <w:gridCol w:w="3964"/>
        <w:gridCol w:w="992"/>
        <w:gridCol w:w="1134"/>
        <w:gridCol w:w="1276"/>
        <w:gridCol w:w="1701"/>
      </w:tblGrid>
      <w:tr w:rsidR="002F0F6A" w:rsidRPr="002F0F6A" w14:paraId="3B9C3D74" w14:textId="77777777" w:rsidTr="00B83CDF">
        <w:trPr>
          <w:trHeight w:val="339"/>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80D5F" w14:textId="77777777" w:rsidR="00A43741" w:rsidRPr="002F0F6A" w:rsidRDefault="00A43741" w:rsidP="00B83CDF">
            <w:pPr>
              <w:widowControl/>
              <w:autoSpaceDE/>
              <w:autoSpaceDN/>
              <w:jc w:val="center"/>
              <w:rPr>
                <w:rFonts w:ascii="Arial" w:hAnsi="Arial" w:cs="Arial"/>
                <w:b/>
                <w:bCs/>
                <w:sz w:val="24"/>
                <w:szCs w:val="24"/>
                <w:lang w:val="pt-BR" w:eastAsia="pt-BR"/>
              </w:rPr>
            </w:pPr>
            <w:r w:rsidRPr="002F0F6A">
              <w:rPr>
                <w:rFonts w:ascii="Arial" w:hAnsi="Arial" w:cs="Arial"/>
                <w:b/>
                <w:bCs/>
                <w:sz w:val="24"/>
                <w:szCs w:val="24"/>
                <w:lang w:eastAsia="pt-BR"/>
              </w:rPr>
              <w:t>ITEM</w:t>
            </w:r>
          </w:p>
        </w:tc>
        <w:tc>
          <w:tcPr>
            <w:tcW w:w="3964" w:type="dxa"/>
            <w:tcBorders>
              <w:top w:val="single" w:sz="4" w:space="0" w:color="auto"/>
              <w:left w:val="nil"/>
              <w:bottom w:val="single" w:sz="4" w:space="0" w:color="auto"/>
              <w:right w:val="single" w:sz="4" w:space="0" w:color="auto"/>
            </w:tcBorders>
            <w:shd w:val="clear" w:color="auto" w:fill="auto"/>
            <w:vAlign w:val="center"/>
            <w:hideMark/>
          </w:tcPr>
          <w:p w14:paraId="3335D0DA" w14:textId="77777777" w:rsidR="00A43741" w:rsidRPr="002F0F6A" w:rsidRDefault="00A43741" w:rsidP="00B83CDF">
            <w:pPr>
              <w:widowControl/>
              <w:autoSpaceDE/>
              <w:autoSpaceDN/>
              <w:jc w:val="center"/>
              <w:rPr>
                <w:rFonts w:ascii="Arial" w:hAnsi="Arial" w:cs="Arial"/>
                <w:b/>
                <w:bCs/>
                <w:sz w:val="24"/>
                <w:szCs w:val="24"/>
                <w:lang w:val="pt-BR" w:eastAsia="pt-BR"/>
              </w:rPr>
            </w:pPr>
            <w:r w:rsidRPr="002F0F6A">
              <w:rPr>
                <w:rFonts w:ascii="Arial" w:hAnsi="Arial" w:cs="Arial"/>
                <w:b/>
                <w:bCs/>
                <w:sz w:val="24"/>
                <w:szCs w:val="24"/>
                <w:lang w:eastAsia="pt-BR"/>
              </w:rPr>
              <w:t>DESCRIÇÃO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299FEC8" w14:textId="77777777" w:rsidR="00A43741" w:rsidRPr="002F0F6A" w:rsidRDefault="00A43741" w:rsidP="00B83CDF">
            <w:pPr>
              <w:widowControl/>
              <w:autoSpaceDE/>
              <w:autoSpaceDN/>
              <w:jc w:val="center"/>
              <w:rPr>
                <w:rFonts w:ascii="Arial" w:hAnsi="Arial" w:cs="Arial"/>
                <w:b/>
                <w:bCs/>
                <w:sz w:val="24"/>
                <w:szCs w:val="24"/>
                <w:lang w:val="pt-BR" w:eastAsia="pt-BR"/>
              </w:rPr>
            </w:pPr>
            <w:r w:rsidRPr="002F0F6A">
              <w:rPr>
                <w:rFonts w:ascii="Arial" w:hAnsi="Arial" w:cs="Arial"/>
                <w:b/>
                <w:bCs/>
                <w:sz w:val="24"/>
                <w:szCs w:val="24"/>
                <w:lang w:eastAsia="pt-BR"/>
              </w:rPr>
              <w:t>UND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8D0125A" w14:textId="77777777" w:rsidR="00A43741" w:rsidRPr="002F0F6A" w:rsidRDefault="00A43741" w:rsidP="00B83CDF">
            <w:pPr>
              <w:widowControl/>
              <w:autoSpaceDE/>
              <w:autoSpaceDN/>
              <w:jc w:val="center"/>
              <w:rPr>
                <w:rFonts w:ascii="Arial" w:hAnsi="Arial" w:cs="Arial"/>
                <w:b/>
                <w:bCs/>
                <w:sz w:val="24"/>
                <w:szCs w:val="24"/>
                <w:lang w:val="pt-BR" w:eastAsia="pt-BR"/>
              </w:rPr>
            </w:pPr>
            <w:r w:rsidRPr="002F0F6A">
              <w:rPr>
                <w:rFonts w:ascii="Arial" w:hAnsi="Arial" w:cs="Arial"/>
                <w:b/>
                <w:bCs/>
                <w:sz w:val="24"/>
                <w:szCs w:val="24"/>
                <w:lang w:eastAsia="pt-BR"/>
              </w:rPr>
              <w:t>QUANT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15CDC6A" w14:textId="77777777" w:rsidR="00A43741" w:rsidRPr="002F0F6A" w:rsidRDefault="00A43741" w:rsidP="00B83CDF">
            <w:pPr>
              <w:widowControl/>
              <w:autoSpaceDE/>
              <w:autoSpaceDN/>
              <w:jc w:val="center"/>
              <w:rPr>
                <w:rFonts w:ascii="Arial" w:hAnsi="Arial" w:cs="Arial"/>
                <w:b/>
                <w:bCs/>
                <w:sz w:val="24"/>
                <w:szCs w:val="24"/>
                <w:lang w:val="pt-BR" w:eastAsia="pt-BR"/>
              </w:rPr>
            </w:pPr>
            <w:r w:rsidRPr="002F0F6A">
              <w:rPr>
                <w:rFonts w:ascii="Arial" w:hAnsi="Arial" w:cs="Arial"/>
                <w:b/>
                <w:bCs/>
                <w:sz w:val="24"/>
                <w:szCs w:val="24"/>
                <w:lang w:eastAsia="pt-BR"/>
              </w:rPr>
              <w:t>V.UNT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280A08E" w14:textId="77777777" w:rsidR="00A43741" w:rsidRPr="002F0F6A" w:rsidRDefault="00A43741" w:rsidP="00B83CDF">
            <w:pPr>
              <w:widowControl/>
              <w:autoSpaceDE/>
              <w:autoSpaceDN/>
              <w:jc w:val="center"/>
              <w:rPr>
                <w:rFonts w:ascii="Arial" w:hAnsi="Arial" w:cs="Arial"/>
                <w:b/>
                <w:bCs/>
                <w:sz w:val="24"/>
                <w:szCs w:val="24"/>
                <w:lang w:val="pt-BR" w:eastAsia="pt-BR"/>
              </w:rPr>
            </w:pPr>
            <w:r w:rsidRPr="002F0F6A">
              <w:rPr>
                <w:rFonts w:ascii="Arial" w:hAnsi="Arial" w:cs="Arial"/>
                <w:b/>
                <w:bCs/>
                <w:sz w:val="24"/>
                <w:szCs w:val="24"/>
                <w:lang w:eastAsia="pt-BR"/>
              </w:rPr>
              <w:t>V.TOTAL</w:t>
            </w:r>
          </w:p>
        </w:tc>
      </w:tr>
      <w:tr w:rsidR="002F0F6A" w:rsidRPr="002F0F6A" w14:paraId="73C0355A" w14:textId="77777777" w:rsidTr="00B83CDF">
        <w:trPr>
          <w:trHeight w:val="300"/>
        </w:trPr>
        <w:tc>
          <w:tcPr>
            <w:tcW w:w="714" w:type="dxa"/>
            <w:tcBorders>
              <w:top w:val="nil"/>
              <w:left w:val="single" w:sz="4" w:space="0" w:color="auto"/>
              <w:bottom w:val="single" w:sz="4" w:space="0" w:color="auto"/>
              <w:right w:val="single" w:sz="4" w:space="0" w:color="auto"/>
            </w:tcBorders>
            <w:shd w:val="clear" w:color="auto" w:fill="auto"/>
            <w:hideMark/>
          </w:tcPr>
          <w:p w14:paraId="73EE6B1F" w14:textId="77777777" w:rsidR="00A43741" w:rsidRPr="002F0F6A" w:rsidRDefault="00A43741" w:rsidP="00A43741">
            <w:pPr>
              <w:widowControl/>
              <w:autoSpaceDE/>
              <w:autoSpaceDN/>
              <w:jc w:val="center"/>
              <w:rPr>
                <w:rFonts w:ascii="Arial" w:hAnsi="Arial" w:cs="Arial"/>
                <w:sz w:val="24"/>
                <w:szCs w:val="24"/>
                <w:lang w:val="pt-BR" w:eastAsia="pt-BR"/>
              </w:rPr>
            </w:pPr>
            <w:r w:rsidRPr="002F0F6A">
              <w:rPr>
                <w:rFonts w:ascii="Arial" w:hAnsi="Arial" w:cs="Arial"/>
                <w:sz w:val="24"/>
                <w:szCs w:val="24"/>
                <w:lang w:eastAsia="pt-BR"/>
              </w:rPr>
              <w:t>1</w:t>
            </w:r>
          </w:p>
        </w:tc>
        <w:tc>
          <w:tcPr>
            <w:tcW w:w="3964" w:type="dxa"/>
            <w:tcBorders>
              <w:top w:val="nil"/>
              <w:left w:val="nil"/>
              <w:bottom w:val="single" w:sz="4" w:space="0" w:color="auto"/>
              <w:right w:val="single" w:sz="4" w:space="0" w:color="auto"/>
            </w:tcBorders>
            <w:shd w:val="clear" w:color="auto" w:fill="auto"/>
            <w:hideMark/>
          </w:tcPr>
          <w:p w14:paraId="1C907841" w14:textId="77777777" w:rsidR="00A43741" w:rsidRPr="002F0F6A" w:rsidRDefault="00A43741" w:rsidP="00A43741">
            <w:pPr>
              <w:widowControl/>
              <w:autoSpaceDE/>
              <w:autoSpaceDN/>
              <w:jc w:val="center"/>
              <w:rPr>
                <w:rFonts w:ascii="Arial" w:hAnsi="Arial" w:cs="Arial"/>
                <w:sz w:val="24"/>
                <w:szCs w:val="24"/>
                <w:lang w:val="pt-BR" w:eastAsia="pt-BR"/>
              </w:rPr>
            </w:pPr>
            <w:r w:rsidRPr="002F0F6A">
              <w:rPr>
                <w:rFonts w:ascii="Arial" w:hAnsi="Arial" w:cs="Arial"/>
                <w:sz w:val="24"/>
                <w:szCs w:val="24"/>
                <w:lang w:eastAsia="pt-BR"/>
              </w:rPr>
              <w:t> </w:t>
            </w:r>
          </w:p>
        </w:tc>
        <w:tc>
          <w:tcPr>
            <w:tcW w:w="992" w:type="dxa"/>
            <w:tcBorders>
              <w:top w:val="nil"/>
              <w:left w:val="nil"/>
              <w:bottom w:val="single" w:sz="4" w:space="0" w:color="auto"/>
              <w:right w:val="single" w:sz="4" w:space="0" w:color="auto"/>
            </w:tcBorders>
            <w:shd w:val="clear" w:color="auto" w:fill="auto"/>
            <w:hideMark/>
          </w:tcPr>
          <w:p w14:paraId="6D620FFB" w14:textId="77777777" w:rsidR="00A43741" w:rsidRPr="002F0F6A" w:rsidRDefault="00A43741" w:rsidP="00A43741">
            <w:pPr>
              <w:widowControl/>
              <w:autoSpaceDE/>
              <w:autoSpaceDN/>
              <w:jc w:val="center"/>
              <w:rPr>
                <w:rFonts w:ascii="Arial" w:hAnsi="Arial" w:cs="Arial"/>
                <w:sz w:val="24"/>
                <w:szCs w:val="24"/>
                <w:lang w:val="pt-BR" w:eastAsia="pt-BR"/>
              </w:rPr>
            </w:pPr>
            <w:r w:rsidRPr="002F0F6A">
              <w:rPr>
                <w:rFonts w:ascii="Arial" w:hAnsi="Arial" w:cs="Arial"/>
                <w:sz w:val="24"/>
                <w:szCs w:val="24"/>
                <w:lang w:eastAsia="pt-BR"/>
              </w:rPr>
              <w:t> </w:t>
            </w:r>
          </w:p>
        </w:tc>
        <w:tc>
          <w:tcPr>
            <w:tcW w:w="1134" w:type="dxa"/>
            <w:tcBorders>
              <w:top w:val="nil"/>
              <w:left w:val="nil"/>
              <w:bottom w:val="single" w:sz="4" w:space="0" w:color="auto"/>
              <w:right w:val="single" w:sz="4" w:space="0" w:color="auto"/>
            </w:tcBorders>
            <w:shd w:val="clear" w:color="auto" w:fill="auto"/>
            <w:hideMark/>
          </w:tcPr>
          <w:p w14:paraId="660BFD21" w14:textId="77777777" w:rsidR="00A43741" w:rsidRPr="002F0F6A" w:rsidRDefault="00A43741" w:rsidP="00A43741">
            <w:pPr>
              <w:widowControl/>
              <w:autoSpaceDE/>
              <w:autoSpaceDN/>
              <w:jc w:val="center"/>
              <w:rPr>
                <w:rFonts w:ascii="Arial" w:hAnsi="Arial" w:cs="Arial"/>
                <w:sz w:val="24"/>
                <w:szCs w:val="24"/>
                <w:lang w:val="pt-BR" w:eastAsia="pt-BR"/>
              </w:rPr>
            </w:pPr>
            <w:r w:rsidRPr="002F0F6A">
              <w:rPr>
                <w:rFonts w:ascii="Arial" w:hAnsi="Arial" w:cs="Arial"/>
                <w:sz w:val="24"/>
                <w:szCs w:val="24"/>
                <w:lang w:eastAsia="pt-BR"/>
              </w:rPr>
              <w:t> </w:t>
            </w:r>
          </w:p>
        </w:tc>
        <w:tc>
          <w:tcPr>
            <w:tcW w:w="1276" w:type="dxa"/>
            <w:tcBorders>
              <w:top w:val="nil"/>
              <w:left w:val="nil"/>
              <w:bottom w:val="single" w:sz="4" w:space="0" w:color="auto"/>
              <w:right w:val="single" w:sz="4" w:space="0" w:color="auto"/>
            </w:tcBorders>
            <w:shd w:val="clear" w:color="auto" w:fill="auto"/>
            <w:hideMark/>
          </w:tcPr>
          <w:p w14:paraId="74FAB905" w14:textId="77777777" w:rsidR="00A43741" w:rsidRPr="002F0F6A" w:rsidRDefault="00A43741" w:rsidP="00A43741">
            <w:pPr>
              <w:widowControl/>
              <w:autoSpaceDE/>
              <w:autoSpaceDN/>
              <w:jc w:val="center"/>
              <w:rPr>
                <w:rFonts w:ascii="Arial" w:hAnsi="Arial" w:cs="Arial"/>
                <w:sz w:val="24"/>
                <w:szCs w:val="24"/>
                <w:lang w:val="pt-BR" w:eastAsia="pt-BR"/>
              </w:rPr>
            </w:pPr>
            <w:r w:rsidRPr="002F0F6A">
              <w:rPr>
                <w:rFonts w:ascii="Arial" w:hAnsi="Arial" w:cs="Arial"/>
                <w:sz w:val="24"/>
                <w:szCs w:val="24"/>
                <w:lang w:eastAsia="pt-BR"/>
              </w:rPr>
              <w:t> </w:t>
            </w:r>
          </w:p>
        </w:tc>
        <w:tc>
          <w:tcPr>
            <w:tcW w:w="1701" w:type="dxa"/>
            <w:tcBorders>
              <w:top w:val="nil"/>
              <w:left w:val="nil"/>
              <w:bottom w:val="single" w:sz="4" w:space="0" w:color="auto"/>
              <w:right w:val="single" w:sz="4" w:space="0" w:color="auto"/>
            </w:tcBorders>
            <w:shd w:val="clear" w:color="auto" w:fill="auto"/>
            <w:hideMark/>
          </w:tcPr>
          <w:p w14:paraId="5198F372" w14:textId="77777777" w:rsidR="00A43741" w:rsidRPr="002F0F6A" w:rsidRDefault="00A43741" w:rsidP="00A43741">
            <w:pPr>
              <w:widowControl/>
              <w:autoSpaceDE/>
              <w:autoSpaceDN/>
              <w:jc w:val="center"/>
              <w:rPr>
                <w:rFonts w:ascii="Arial" w:hAnsi="Arial" w:cs="Arial"/>
                <w:sz w:val="24"/>
                <w:szCs w:val="24"/>
                <w:lang w:val="pt-BR" w:eastAsia="pt-BR"/>
              </w:rPr>
            </w:pPr>
            <w:r w:rsidRPr="002F0F6A">
              <w:rPr>
                <w:rFonts w:ascii="Arial" w:hAnsi="Arial" w:cs="Arial"/>
                <w:sz w:val="24"/>
                <w:szCs w:val="24"/>
                <w:lang w:eastAsia="pt-BR"/>
              </w:rPr>
              <w:t> </w:t>
            </w:r>
          </w:p>
        </w:tc>
      </w:tr>
      <w:tr w:rsidR="002F0F6A" w:rsidRPr="002F0F6A" w14:paraId="33FF2C5F" w14:textId="77777777" w:rsidTr="00B83CDF">
        <w:trPr>
          <w:trHeight w:val="315"/>
        </w:trPr>
        <w:tc>
          <w:tcPr>
            <w:tcW w:w="9781" w:type="dxa"/>
            <w:gridSpan w:val="6"/>
            <w:tcBorders>
              <w:top w:val="single" w:sz="4" w:space="0" w:color="auto"/>
              <w:left w:val="single" w:sz="4" w:space="0" w:color="auto"/>
              <w:bottom w:val="single" w:sz="4" w:space="0" w:color="auto"/>
              <w:right w:val="single" w:sz="4" w:space="0" w:color="auto"/>
            </w:tcBorders>
            <w:shd w:val="clear" w:color="auto" w:fill="auto"/>
            <w:hideMark/>
          </w:tcPr>
          <w:p w14:paraId="2FCBAED7" w14:textId="77777777" w:rsidR="00A43741" w:rsidRPr="002F0F6A" w:rsidRDefault="00A43741" w:rsidP="00A43741">
            <w:pPr>
              <w:widowControl/>
              <w:autoSpaceDE/>
              <w:autoSpaceDN/>
              <w:jc w:val="center"/>
              <w:rPr>
                <w:rFonts w:ascii="Arial" w:hAnsi="Arial" w:cs="Arial"/>
                <w:b/>
                <w:bCs/>
                <w:sz w:val="24"/>
                <w:szCs w:val="24"/>
                <w:lang w:val="pt-BR" w:eastAsia="pt-BR"/>
              </w:rPr>
            </w:pPr>
            <w:r w:rsidRPr="002F0F6A">
              <w:rPr>
                <w:rFonts w:ascii="Arial" w:hAnsi="Arial" w:cs="Arial"/>
                <w:b/>
                <w:bCs/>
                <w:sz w:val="24"/>
                <w:szCs w:val="24"/>
                <w:lang w:eastAsia="pt-BR"/>
              </w:rPr>
              <w:t>VALOR TOTAL</w:t>
            </w:r>
          </w:p>
        </w:tc>
      </w:tr>
    </w:tbl>
    <w:p w14:paraId="0B760563" w14:textId="77777777" w:rsidR="00634BBD" w:rsidRPr="002F0F6A" w:rsidRDefault="00634BBD" w:rsidP="00E56518">
      <w:pPr>
        <w:spacing w:line="276" w:lineRule="auto"/>
        <w:jc w:val="both"/>
        <w:rPr>
          <w:rFonts w:ascii="Arial" w:hAnsi="Arial" w:cs="Arial"/>
          <w:b/>
          <w:sz w:val="24"/>
          <w:szCs w:val="24"/>
        </w:rPr>
      </w:pPr>
    </w:p>
    <w:p w14:paraId="4411DD7B" w14:textId="24949F32" w:rsidR="00A43741" w:rsidRPr="002F0F6A" w:rsidRDefault="00634BBD" w:rsidP="00E56518">
      <w:pPr>
        <w:spacing w:line="276" w:lineRule="auto"/>
        <w:jc w:val="both"/>
        <w:rPr>
          <w:rFonts w:ascii="Arial" w:hAnsi="Arial" w:cs="Arial"/>
          <w:b/>
          <w:sz w:val="24"/>
          <w:szCs w:val="24"/>
        </w:rPr>
      </w:pPr>
      <w:r w:rsidRPr="002F0F6A">
        <w:rPr>
          <w:rFonts w:ascii="Arial" w:hAnsi="Arial" w:cs="Arial"/>
          <w:b/>
          <w:sz w:val="24"/>
          <w:szCs w:val="24"/>
        </w:rPr>
        <w:t>CLÁUSULA SEGUNDA – DO VALOR</w:t>
      </w:r>
    </w:p>
    <w:p w14:paraId="1B16C3AD" w14:textId="086523A1" w:rsidR="00634BBD" w:rsidRPr="002F0F6A" w:rsidRDefault="00634BBD" w:rsidP="00634BBD">
      <w:pPr>
        <w:spacing w:line="276" w:lineRule="auto"/>
        <w:jc w:val="both"/>
        <w:rPr>
          <w:rFonts w:ascii="Arial" w:hAnsi="Arial" w:cs="Arial"/>
          <w:sz w:val="24"/>
          <w:szCs w:val="24"/>
        </w:rPr>
      </w:pPr>
      <w:r w:rsidRPr="002F0F6A">
        <w:rPr>
          <w:rFonts w:ascii="Arial" w:hAnsi="Arial" w:cs="Arial"/>
          <w:sz w:val="24"/>
          <w:szCs w:val="24"/>
        </w:rPr>
        <w:t xml:space="preserve">1.1. - O preço estimado correspondente a aquisição do objeto contratual é o constante da Proposta de Preços da CONTRATADA, aceita na licitação acima referida, cujas planilhas constituem os anexos integrantes deste instrumento, ou seja, em valor estimado de até R$ </w:t>
      </w:r>
      <w:r w:rsidR="00DB7726" w:rsidRPr="002F0F6A">
        <w:rPr>
          <w:rFonts w:ascii="Arial" w:hAnsi="Arial" w:cs="Arial"/>
          <w:sz w:val="24"/>
          <w:szCs w:val="24"/>
        </w:rPr>
        <w:t>XXXXX</w:t>
      </w:r>
      <w:r w:rsidRPr="002F0F6A">
        <w:rPr>
          <w:rFonts w:ascii="Arial" w:hAnsi="Arial" w:cs="Arial"/>
          <w:sz w:val="24"/>
          <w:szCs w:val="24"/>
        </w:rPr>
        <w:t xml:space="preserve"> (</w:t>
      </w:r>
      <w:r w:rsidR="00DB7726" w:rsidRPr="002F0F6A">
        <w:rPr>
          <w:rFonts w:ascii="Arial" w:hAnsi="Arial" w:cs="Arial"/>
          <w:sz w:val="24"/>
          <w:szCs w:val="24"/>
        </w:rPr>
        <w:t>XXXXX</w:t>
      </w:r>
      <w:r w:rsidRPr="002F0F6A">
        <w:rPr>
          <w:rFonts w:ascii="Arial" w:hAnsi="Arial" w:cs="Arial"/>
          <w:sz w:val="24"/>
          <w:szCs w:val="24"/>
        </w:rPr>
        <w:t>), que será p</w:t>
      </w:r>
      <w:r w:rsidRPr="002F0F6A">
        <w:rPr>
          <w:rFonts w:ascii="Arial" w:hAnsi="Arial" w:cs="Arial"/>
          <w:bCs/>
          <w:sz w:val="24"/>
          <w:szCs w:val="24"/>
        </w:rPr>
        <w:t xml:space="preserve">ago mediante a entrega dos produtos/serviços com </w:t>
      </w:r>
      <w:r w:rsidRPr="002F0F6A">
        <w:rPr>
          <w:rFonts w:ascii="Arial" w:hAnsi="Arial" w:cs="Arial"/>
          <w:bCs/>
          <w:sz w:val="24"/>
          <w:szCs w:val="24"/>
        </w:rPr>
        <w:lastRenderedPageBreak/>
        <w:t>apresentação da nota fiscal/fatura.</w:t>
      </w:r>
    </w:p>
    <w:p w14:paraId="381F1288" w14:textId="77777777" w:rsidR="00634BBD" w:rsidRPr="002F0F6A" w:rsidRDefault="00634BBD" w:rsidP="00E56518">
      <w:pPr>
        <w:spacing w:line="276" w:lineRule="auto"/>
        <w:jc w:val="both"/>
        <w:rPr>
          <w:rFonts w:ascii="Arial" w:hAnsi="Arial" w:cs="Arial"/>
          <w:sz w:val="24"/>
          <w:szCs w:val="24"/>
        </w:rPr>
      </w:pPr>
    </w:p>
    <w:p w14:paraId="4DEF990F"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1.2. – 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7BCFAA3D"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1.3</w:t>
      </w:r>
      <w:r w:rsidRPr="002F0F6A">
        <w:rPr>
          <w:rFonts w:ascii="Arial" w:hAnsi="Arial" w:cs="Arial"/>
          <w:sz w:val="24"/>
          <w:szCs w:val="24"/>
        </w:rPr>
        <w:tab/>
        <w:t>- As alterações unilaterais a que se refere o item anterior, não poderão transfigurar o objeto da contratação.</w:t>
      </w:r>
    </w:p>
    <w:p w14:paraId="68C2E589"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1.4-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17ECB0E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1.5.– Ficará a cargo da </w:t>
      </w:r>
      <w:r w:rsidRPr="002F0F6A">
        <w:rPr>
          <w:rFonts w:ascii="Arial" w:hAnsi="Arial" w:cs="Arial"/>
          <w:b/>
          <w:sz w:val="24"/>
          <w:szCs w:val="24"/>
        </w:rPr>
        <w:t>CONTRATADA</w:t>
      </w:r>
      <w:r w:rsidRPr="002F0F6A">
        <w:rPr>
          <w:rFonts w:ascii="Arial" w:hAnsi="Arial" w:cs="Arial"/>
          <w:sz w:val="24"/>
          <w:szCs w:val="24"/>
        </w:rPr>
        <w:t xml:space="preserve"> as 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6E4A8818"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1.6.– A entrega não implica em aceitação, mas transferência da responsabilidade pela guarda e conservação dos produtos.</w:t>
      </w:r>
    </w:p>
    <w:p w14:paraId="3C53F130"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1.7 Este contrato terá vigência até </w:t>
      </w:r>
      <w:r w:rsidRPr="002F0F6A">
        <w:rPr>
          <w:rFonts w:ascii="Arial" w:hAnsi="Arial" w:cs="Arial"/>
          <w:b/>
          <w:sz w:val="24"/>
          <w:szCs w:val="24"/>
        </w:rPr>
        <w:t>xx de xxxxxxx de xxxx</w:t>
      </w:r>
      <w:r w:rsidRPr="002F0F6A">
        <w:rPr>
          <w:rFonts w:ascii="Arial" w:hAnsi="Arial" w:cs="Arial"/>
          <w:sz w:val="24"/>
          <w:szCs w:val="24"/>
        </w:rPr>
        <w:t>, podendo ser prorrogado por meio de Termo Aditivo, por um ou mais períodos, desde que satisfeitos os requisitos dos artigos 106 e 107 da Lei Federal n.º 14.133/2021.</w:t>
      </w:r>
    </w:p>
    <w:p w14:paraId="7B588AA3" w14:textId="142B1675" w:rsidR="00E56518" w:rsidRPr="002F0F6A" w:rsidRDefault="00634BBD" w:rsidP="00E56518">
      <w:pPr>
        <w:spacing w:line="276" w:lineRule="auto"/>
        <w:jc w:val="both"/>
        <w:rPr>
          <w:rFonts w:ascii="Arial" w:hAnsi="Arial" w:cs="Arial"/>
          <w:b/>
          <w:sz w:val="24"/>
          <w:szCs w:val="24"/>
        </w:rPr>
      </w:pPr>
      <w:r w:rsidRPr="002F0F6A">
        <w:rPr>
          <w:rFonts w:ascii="Arial" w:hAnsi="Arial" w:cs="Arial"/>
          <w:b/>
          <w:sz w:val="24"/>
          <w:szCs w:val="24"/>
        </w:rPr>
        <w:t>CLÁUSULA TERCEIRA</w:t>
      </w:r>
      <w:r w:rsidR="00E56518" w:rsidRPr="002F0F6A">
        <w:rPr>
          <w:rFonts w:ascii="Arial" w:hAnsi="Arial" w:cs="Arial"/>
          <w:b/>
          <w:sz w:val="24"/>
          <w:szCs w:val="24"/>
        </w:rPr>
        <w:t xml:space="preserve"> – DAS OBRIGAÇÕES DA CONTRATADA</w:t>
      </w:r>
    </w:p>
    <w:p w14:paraId="0ECB8501"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2.1</w:t>
      </w:r>
      <w:r w:rsidRPr="002F0F6A">
        <w:rPr>
          <w:rFonts w:ascii="Arial" w:hAnsi="Arial" w:cs="Arial"/>
          <w:sz w:val="24"/>
          <w:szCs w:val="24"/>
        </w:rPr>
        <w:tab/>
        <w:t>A CONTRATADA se obriga a:</w:t>
      </w:r>
    </w:p>
    <w:p w14:paraId="30BA3F85"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2.1.1</w:t>
      </w:r>
      <w:r w:rsidRPr="002F0F6A">
        <w:rPr>
          <w:rFonts w:ascii="Arial" w:hAnsi="Arial" w:cs="Arial"/>
          <w:sz w:val="24"/>
          <w:szCs w:val="24"/>
        </w:rPr>
        <w:tab/>
        <w:t>Executar os serviços conforme especificações deste do edital e seu s anexos e de sua proposta, devendo comunicar à Prefeitura Municipal de Gavião  a superveniência de fato impeditivo da manutenção dessas condições;</w:t>
      </w:r>
    </w:p>
    <w:p w14:paraId="7423A815"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2.1.2</w:t>
      </w:r>
      <w:r w:rsidRPr="002F0F6A">
        <w:rPr>
          <w:rFonts w:ascii="Arial" w:hAnsi="Arial" w:cs="Arial"/>
          <w:sz w:val="24"/>
          <w:szCs w:val="24"/>
        </w:rPr>
        <w:tab/>
        <w:t>Reparar ou corrigir, às suas expensas, no total ou em parte, no prazo fixado pelo fiscal do contrato, os serviços efetuados em que se verificarem vícios, ou incorreções resultantes da execução dos serviços executados.</w:t>
      </w:r>
    </w:p>
    <w:p w14:paraId="16F4148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2.1.3 Responsabilizar-se pelos vícios e danos decorrentes da execução do objeto, bem como por todo e qualquer dano causado à Administração Municipal, devendo ressarcir imediatamente a Administração em sua integralidade, ficando a Contratante autorizada a descontar da garantia, caso exigida no edital, ou dos pagamentos devidos à Contratada, o valor correspondente aos danos sofridos;</w:t>
      </w:r>
    </w:p>
    <w:p w14:paraId="2CC381D7"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2.1.4 Utilizar empregados habilitados e com conhecimento avançado  dos serviços a serem executados, em conformidade com as normas e determinações do TR anexo II; </w:t>
      </w:r>
    </w:p>
    <w:p w14:paraId="6358DAF0"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2.1.5</w:t>
      </w:r>
      <w:r w:rsidRPr="002F0F6A">
        <w:rPr>
          <w:rFonts w:ascii="Arial" w:hAnsi="Arial" w:cs="Arial"/>
          <w:sz w:val="24"/>
          <w:szCs w:val="24"/>
        </w:rPr>
        <w:tab/>
        <w:t>Prestar todo esclarecimento ou informação solicitada pela Contratante ou por seus prepostos, garantindo-lhes o acesso, a qualquer tempo, ao local dos trabalhos, bem como aos documentos e equipamentos relativos à execução do objeto contratado;</w:t>
      </w:r>
    </w:p>
    <w:p w14:paraId="62D40E1D"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2.1.6</w:t>
      </w:r>
      <w:r w:rsidRPr="002F0F6A">
        <w:rPr>
          <w:rFonts w:ascii="Arial" w:hAnsi="Arial" w:cs="Arial"/>
          <w:sz w:val="24"/>
          <w:szCs w:val="24"/>
        </w:rPr>
        <w:tab/>
        <w:t>manter durante toda a vigência do contrato, em compatibilidade com as obrigações assumidas, todas as condições de habilitação e qualificação exigidas na licitação;</w:t>
      </w:r>
    </w:p>
    <w:p w14:paraId="7C2E621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lastRenderedPageBreak/>
        <w:t>2.1.7</w:t>
      </w:r>
      <w:r w:rsidRPr="002F0F6A">
        <w:rPr>
          <w:rFonts w:ascii="Arial" w:hAnsi="Arial" w:cs="Arial"/>
          <w:sz w:val="24"/>
          <w:szCs w:val="24"/>
        </w:rPr>
        <w:tab/>
        <w:t>Não transferir a outrem, no todo ou em parte, o objeto da presente contratação;</w:t>
      </w:r>
    </w:p>
    <w:p w14:paraId="1A755031" w14:textId="77777777" w:rsidR="00E56518" w:rsidRPr="002F0F6A" w:rsidRDefault="00E56518" w:rsidP="00E56518">
      <w:pPr>
        <w:spacing w:line="276" w:lineRule="auto"/>
        <w:contextualSpacing/>
        <w:jc w:val="both"/>
        <w:rPr>
          <w:rFonts w:ascii="Arial" w:hAnsi="Arial" w:cs="Arial"/>
          <w:sz w:val="24"/>
          <w:szCs w:val="24"/>
        </w:rPr>
      </w:pPr>
      <w:r w:rsidRPr="002F0F6A">
        <w:rPr>
          <w:rFonts w:ascii="Arial" w:hAnsi="Arial" w:cs="Arial"/>
          <w:sz w:val="24"/>
          <w:szCs w:val="24"/>
        </w:rPr>
        <w:t>2.1.8guardar sigilo sobre todas as informações obtidas em decorrência do cumprimento do contrato;</w:t>
      </w:r>
    </w:p>
    <w:p w14:paraId="219220D3"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2.1.9</w:t>
      </w:r>
      <w:r w:rsidRPr="002F0F6A">
        <w:rPr>
          <w:rFonts w:ascii="Arial" w:hAnsi="Arial" w:cs="Arial"/>
          <w:sz w:val="24"/>
          <w:szCs w:val="24"/>
        </w:rPr>
        <w:tab/>
        <w:t>manter atualizado os seus dados no Portal Nacional de Contratações Públicas (PNCP) e no Cadastro Unificado de Fornecedores do Estado do Bahia, conforme legislação vigente;</w:t>
      </w:r>
    </w:p>
    <w:p w14:paraId="7E01FAE4" w14:textId="39033280" w:rsidR="00E56518" w:rsidRPr="002F0F6A" w:rsidRDefault="0009532D" w:rsidP="00E56518">
      <w:pPr>
        <w:spacing w:line="276" w:lineRule="auto"/>
        <w:jc w:val="both"/>
        <w:rPr>
          <w:rFonts w:ascii="Arial" w:hAnsi="Arial" w:cs="Arial"/>
          <w:sz w:val="24"/>
          <w:szCs w:val="24"/>
        </w:rPr>
      </w:pPr>
      <w:r w:rsidRPr="002F0F6A">
        <w:rPr>
          <w:rFonts w:ascii="Arial" w:hAnsi="Arial" w:cs="Arial"/>
          <w:sz w:val="24"/>
          <w:szCs w:val="24"/>
        </w:rPr>
        <w:t xml:space="preserve">2.1.9.1 </w:t>
      </w:r>
      <w:r w:rsidR="00E56518" w:rsidRPr="002F0F6A">
        <w:rPr>
          <w:rFonts w:ascii="Arial" w:hAnsi="Arial" w:cs="Arial"/>
          <w:sz w:val="24"/>
          <w:szCs w:val="24"/>
        </w:rPr>
        <w:t>Submeter previamente, por escrito, à Contratante, para análise e aprovação, qualquer mudança no método de execução do serviço que fuja das especificações constantes deste Edital/Termo de Referência.</w:t>
      </w:r>
    </w:p>
    <w:p w14:paraId="2D02FE88" w14:textId="77777777" w:rsidR="00E56518" w:rsidRPr="002F0F6A" w:rsidRDefault="00E56518" w:rsidP="00E56518">
      <w:pPr>
        <w:spacing w:line="276" w:lineRule="auto"/>
        <w:jc w:val="both"/>
        <w:rPr>
          <w:rFonts w:ascii="Arial" w:hAnsi="Arial" w:cs="Arial"/>
          <w:b/>
          <w:sz w:val="24"/>
          <w:szCs w:val="24"/>
        </w:rPr>
      </w:pPr>
      <w:r w:rsidRPr="002F0F6A">
        <w:rPr>
          <w:rFonts w:ascii="Arial" w:hAnsi="Arial" w:cs="Arial"/>
          <w:b/>
          <w:sz w:val="24"/>
          <w:szCs w:val="24"/>
        </w:rPr>
        <w:t>2.2</w:t>
      </w:r>
      <w:r w:rsidRPr="002F0F6A">
        <w:rPr>
          <w:rFonts w:ascii="Arial" w:hAnsi="Arial" w:cs="Arial"/>
          <w:b/>
          <w:sz w:val="24"/>
          <w:szCs w:val="24"/>
        </w:rPr>
        <w:tab/>
        <w:t>ESPECIFICAÇÕES TÉCNICAS E CONDIÇÕES BÁSICAS PARA A EXECUÇÃO DOS SERVIÇOS</w:t>
      </w:r>
    </w:p>
    <w:p w14:paraId="66EB6B10" w14:textId="3731249B" w:rsidR="00E56518" w:rsidRPr="002F0F6A" w:rsidRDefault="00E56518" w:rsidP="00E56518">
      <w:pPr>
        <w:spacing w:line="276" w:lineRule="auto"/>
        <w:jc w:val="both"/>
        <w:rPr>
          <w:rFonts w:ascii="Arial" w:hAnsi="Arial" w:cs="Arial"/>
          <w:sz w:val="24"/>
          <w:szCs w:val="24"/>
        </w:rPr>
      </w:pPr>
      <w:r w:rsidRPr="002F0F6A">
        <w:rPr>
          <w:rFonts w:ascii="Arial" w:hAnsi="Arial" w:cs="Arial"/>
          <w:b/>
          <w:sz w:val="24"/>
          <w:szCs w:val="24"/>
        </w:rPr>
        <w:t>2.2.1</w:t>
      </w:r>
      <w:r w:rsidRPr="002F0F6A">
        <w:rPr>
          <w:rFonts w:ascii="Arial" w:hAnsi="Arial" w:cs="Arial"/>
          <w:sz w:val="24"/>
          <w:szCs w:val="24"/>
        </w:rPr>
        <w:t xml:space="preserve"> Os serviços devem ser realizados conforme as especificação e quantidades definidas no TR </w:t>
      </w:r>
      <w:r w:rsidRPr="002F0F6A">
        <w:rPr>
          <w:rFonts w:ascii="Arial" w:hAnsi="Arial" w:cs="Arial"/>
          <w:b/>
          <w:sz w:val="24"/>
          <w:szCs w:val="24"/>
        </w:rPr>
        <w:t>Anexo II</w:t>
      </w:r>
      <w:r w:rsidRPr="002F0F6A">
        <w:rPr>
          <w:rFonts w:ascii="Arial" w:hAnsi="Arial" w:cs="Arial"/>
          <w:sz w:val="24"/>
          <w:szCs w:val="24"/>
        </w:rPr>
        <w:t xml:space="preserve"> do Edital nº </w:t>
      </w:r>
      <w:r w:rsidR="00321924" w:rsidRPr="002F0F6A">
        <w:rPr>
          <w:rFonts w:ascii="Arial" w:hAnsi="Arial" w:cs="Arial"/>
          <w:sz w:val="24"/>
          <w:szCs w:val="24"/>
        </w:rPr>
        <w:t>049</w:t>
      </w:r>
      <w:r w:rsidRPr="002F0F6A">
        <w:rPr>
          <w:rFonts w:ascii="Arial" w:hAnsi="Arial" w:cs="Arial"/>
          <w:sz w:val="24"/>
          <w:szCs w:val="24"/>
        </w:rPr>
        <w:t>/</w:t>
      </w:r>
      <w:r w:rsidR="002B452E" w:rsidRPr="002F0F6A">
        <w:rPr>
          <w:rFonts w:ascii="Arial" w:hAnsi="Arial" w:cs="Arial"/>
          <w:sz w:val="24"/>
          <w:szCs w:val="24"/>
        </w:rPr>
        <w:t>2025</w:t>
      </w:r>
      <w:r w:rsidRPr="002F0F6A">
        <w:rPr>
          <w:rFonts w:ascii="Arial" w:hAnsi="Arial" w:cs="Arial"/>
          <w:sz w:val="24"/>
          <w:szCs w:val="24"/>
        </w:rPr>
        <w:t xml:space="preserve">  da Pregão nº </w:t>
      </w:r>
      <w:r w:rsidR="002F0F6A" w:rsidRPr="002F0F6A">
        <w:rPr>
          <w:rFonts w:ascii="Arial" w:hAnsi="Arial" w:cs="Arial"/>
          <w:sz w:val="24"/>
          <w:szCs w:val="24"/>
        </w:rPr>
        <w:t>004/2026</w:t>
      </w:r>
      <w:r w:rsidRPr="002F0F6A">
        <w:rPr>
          <w:rFonts w:ascii="Arial" w:hAnsi="Arial" w:cs="Arial"/>
          <w:sz w:val="24"/>
          <w:szCs w:val="24"/>
        </w:rPr>
        <w:t xml:space="preserve"> e Processo Administrativo nº </w:t>
      </w:r>
      <w:r w:rsidR="00321924" w:rsidRPr="002F0F6A">
        <w:rPr>
          <w:rFonts w:ascii="Arial" w:hAnsi="Arial" w:cs="Arial"/>
          <w:sz w:val="24"/>
          <w:szCs w:val="24"/>
        </w:rPr>
        <w:t>15</w:t>
      </w:r>
      <w:r w:rsidR="002F0F6A" w:rsidRPr="002F0F6A">
        <w:rPr>
          <w:rFonts w:ascii="Arial" w:hAnsi="Arial" w:cs="Arial"/>
          <w:sz w:val="24"/>
          <w:szCs w:val="24"/>
        </w:rPr>
        <w:t>4</w:t>
      </w:r>
      <w:r w:rsidR="00B83CDF" w:rsidRPr="002F0F6A">
        <w:rPr>
          <w:rFonts w:ascii="Arial" w:hAnsi="Arial" w:cs="Arial"/>
          <w:sz w:val="24"/>
          <w:szCs w:val="24"/>
        </w:rPr>
        <w:t>/</w:t>
      </w:r>
      <w:r w:rsidR="002B452E" w:rsidRPr="002F0F6A">
        <w:rPr>
          <w:rFonts w:ascii="Arial" w:hAnsi="Arial" w:cs="Arial"/>
          <w:sz w:val="24"/>
          <w:szCs w:val="24"/>
        </w:rPr>
        <w:t>202</w:t>
      </w:r>
      <w:r w:rsidR="00BC557C" w:rsidRPr="002F0F6A">
        <w:rPr>
          <w:rFonts w:ascii="Arial" w:hAnsi="Arial" w:cs="Arial"/>
          <w:sz w:val="24"/>
          <w:szCs w:val="24"/>
        </w:rPr>
        <w:t>6</w:t>
      </w:r>
      <w:r w:rsidR="00B83CDF" w:rsidRPr="002F0F6A">
        <w:rPr>
          <w:rFonts w:ascii="Arial" w:hAnsi="Arial" w:cs="Arial"/>
          <w:sz w:val="24"/>
          <w:szCs w:val="24"/>
        </w:rPr>
        <w:t>.</w:t>
      </w:r>
    </w:p>
    <w:p w14:paraId="707745D6" w14:textId="77777777" w:rsidR="00E56518" w:rsidRPr="002F0F6A" w:rsidRDefault="00E56518" w:rsidP="00E56518">
      <w:pPr>
        <w:spacing w:line="276" w:lineRule="auto"/>
        <w:jc w:val="both"/>
        <w:rPr>
          <w:rFonts w:ascii="Arial" w:hAnsi="Arial" w:cs="Arial"/>
          <w:sz w:val="24"/>
          <w:szCs w:val="24"/>
        </w:rPr>
      </w:pPr>
    </w:p>
    <w:p w14:paraId="2ABF1AB4" w14:textId="3299028B" w:rsidR="00E56518" w:rsidRPr="002F0F6A" w:rsidRDefault="00E56518" w:rsidP="00E56518">
      <w:pPr>
        <w:spacing w:line="276" w:lineRule="auto"/>
        <w:jc w:val="both"/>
        <w:rPr>
          <w:rFonts w:ascii="Arial" w:hAnsi="Arial" w:cs="Arial"/>
          <w:b/>
          <w:sz w:val="24"/>
          <w:szCs w:val="24"/>
        </w:rPr>
      </w:pPr>
      <w:r w:rsidRPr="002F0F6A">
        <w:rPr>
          <w:rFonts w:ascii="Arial" w:hAnsi="Arial" w:cs="Arial"/>
          <w:b/>
          <w:sz w:val="24"/>
          <w:szCs w:val="24"/>
        </w:rPr>
        <w:t xml:space="preserve">CLÁUSULA </w:t>
      </w:r>
      <w:r w:rsidR="00634BBD" w:rsidRPr="002F0F6A">
        <w:rPr>
          <w:rFonts w:ascii="Arial" w:hAnsi="Arial" w:cs="Arial"/>
          <w:b/>
          <w:sz w:val="24"/>
          <w:szCs w:val="24"/>
        </w:rPr>
        <w:t>QUARTA</w:t>
      </w:r>
      <w:r w:rsidRPr="002F0F6A">
        <w:rPr>
          <w:rFonts w:ascii="Arial" w:hAnsi="Arial" w:cs="Arial"/>
          <w:b/>
          <w:sz w:val="24"/>
          <w:szCs w:val="24"/>
        </w:rPr>
        <w:t xml:space="preserve"> – DAS OBRIGAÇÕES DO CONTRATANTE</w:t>
      </w:r>
    </w:p>
    <w:p w14:paraId="00703DE4"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3.1 exigir o cumprimento de todas as obrigações assumidas pela Contratada, de acordo com o Edital  e seus anexos; </w:t>
      </w:r>
    </w:p>
    <w:p w14:paraId="6D0306C7"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3.2 exigir o cumprimento de todas as obrigações assumidas pelo Contratado, de acordo com as cláusulas contratuais e os termos de sua proposta;</w:t>
      </w:r>
    </w:p>
    <w:p w14:paraId="2827EDEB" w14:textId="2319F3A2"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3.3 exercer o acompanhamento e a fiscalização dos serviços, por servidor especialmente designado, anotando em registro próprio possíveis falhas detectadas, indicando dia, mês e ano, bem como o nome dos envolvidos, e encaminhando os apontamentos à autoridade competente para as p</w:t>
      </w:r>
      <w:r w:rsidR="0009532D" w:rsidRPr="002F0F6A">
        <w:rPr>
          <w:rFonts w:ascii="Arial" w:hAnsi="Arial" w:cs="Arial"/>
          <w:sz w:val="24"/>
          <w:szCs w:val="24"/>
        </w:rPr>
        <w:t>rovidências cabíveis;</w:t>
      </w:r>
    </w:p>
    <w:p w14:paraId="1EDF057F" w14:textId="77777777" w:rsidR="00E56518" w:rsidRPr="002F0F6A" w:rsidRDefault="00E56518" w:rsidP="00E56518">
      <w:pPr>
        <w:spacing w:line="276" w:lineRule="auto"/>
        <w:contextualSpacing/>
        <w:jc w:val="both"/>
        <w:rPr>
          <w:rFonts w:ascii="Arial" w:hAnsi="Arial" w:cs="Arial"/>
          <w:sz w:val="24"/>
          <w:szCs w:val="24"/>
        </w:rPr>
      </w:pPr>
      <w:r w:rsidRPr="002F0F6A">
        <w:rPr>
          <w:rFonts w:ascii="Arial" w:hAnsi="Arial" w:cs="Arial"/>
          <w:sz w:val="24"/>
          <w:szCs w:val="24"/>
        </w:rPr>
        <w:t>3.4 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6CE2AAA8"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3.5 pagar à Contratada o valor resultante da prestação do serviço, no prazo e condições estabelecidas neste Edital e seus anexos;</w:t>
      </w:r>
    </w:p>
    <w:p w14:paraId="4EB9E0D9" w14:textId="7EA968CA"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3.6 efetuar as retenções tributárias devidas sobre o valor da Nota Fiscal/Fatura da contratada, no que couber, em conformidade com o item 6 do Ane</w:t>
      </w:r>
      <w:r w:rsidR="0009532D" w:rsidRPr="002F0F6A">
        <w:rPr>
          <w:rFonts w:ascii="Arial" w:hAnsi="Arial" w:cs="Arial"/>
          <w:sz w:val="24"/>
          <w:szCs w:val="24"/>
        </w:rPr>
        <w:t>xo XI da IN SEGES/MP n. 5/2017.</w:t>
      </w:r>
    </w:p>
    <w:p w14:paraId="4BF3BB60"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3.7 fornecer por escrito às informações necessárias para o desenvolvimento dos serviços objeto do contrato;</w:t>
      </w:r>
    </w:p>
    <w:p w14:paraId="606823D8" w14:textId="77777777" w:rsidR="00E56518" w:rsidRPr="002F0F6A" w:rsidRDefault="00E56518" w:rsidP="00E56518">
      <w:pPr>
        <w:spacing w:line="276" w:lineRule="auto"/>
        <w:contextualSpacing/>
        <w:jc w:val="both"/>
        <w:rPr>
          <w:rFonts w:ascii="Arial" w:hAnsi="Arial" w:cs="Arial"/>
          <w:sz w:val="24"/>
          <w:szCs w:val="24"/>
        </w:rPr>
      </w:pPr>
      <w:r w:rsidRPr="002F0F6A">
        <w:rPr>
          <w:rFonts w:ascii="Arial" w:hAnsi="Arial" w:cs="Arial"/>
          <w:sz w:val="24"/>
          <w:szCs w:val="24"/>
        </w:rPr>
        <w:t>3.8 efetuar as eventuais retenções tributárias devidas sobre o valor da nota fiscal e fatura fornecida pelo Contratado, no que couber;</w:t>
      </w:r>
    </w:p>
    <w:p w14:paraId="16340ABC"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3.9 realizar avaliações periódicas da qualidade dos serviços, após seu recebimento; </w:t>
      </w:r>
    </w:p>
    <w:p w14:paraId="658C8C09"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3.10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BE528E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3.11 prestar as informações e os esclarecimentos que venham a ser solicitados pelo Contratado.</w:t>
      </w:r>
    </w:p>
    <w:p w14:paraId="015E4A5C" w14:textId="77777777" w:rsidR="00E56518" w:rsidRPr="002F0F6A" w:rsidRDefault="00E56518" w:rsidP="00E56518">
      <w:pPr>
        <w:spacing w:line="276" w:lineRule="auto"/>
        <w:jc w:val="both"/>
        <w:rPr>
          <w:rFonts w:ascii="Arial" w:hAnsi="Arial" w:cs="Arial"/>
          <w:sz w:val="24"/>
          <w:szCs w:val="24"/>
        </w:rPr>
      </w:pPr>
    </w:p>
    <w:p w14:paraId="19576040" w14:textId="35073874" w:rsidR="00E56518" w:rsidRPr="002F0F6A" w:rsidRDefault="00E56518" w:rsidP="00E56518">
      <w:pPr>
        <w:spacing w:line="276" w:lineRule="auto"/>
        <w:jc w:val="both"/>
        <w:rPr>
          <w:rFonts w:ascii="Arial" w:hAnsi="Arial" w:cs="Arial"/>
          <w:b/>
          <w:sz w:val="24"/>
          <w:szCs w:val="24"/>
        </w:rPr>
      </w:pPr>
      <w:r w:rsidRPr="002F0F6A">
        <w:rPr>
          <w:rFonts w:ascii="Arial" w:hAnsi="Arial" w:cs="Arial"/>
          <w:b/>
          <w:sz w:val="24"/>
          <w:szCs w:val="24"/>
        </w:rPr>
        <w:t xml:space="preserve">CLÁUSULA </w:t>
      </w:r>
      <w:r w:rsidR="00634BBD" w:rsidRPr="002F0F6A">
        <w:rPr>
          <w:rFonts w:ascii="Arial" w:hAnsi="Arial" w:cs="Arial"/>
          <w:b/>
          <w:sz w:val="24"/>
          <w:szCs w:val="24"/>
        </w:rPr>
        <w:t>QUINTA</w:t>
      </w:r>
      <w:r w:rsidRPr="002F0F6A">
        <w:rPr>
          <w:rFonts w:ascii="Arial" w:hAnsi="Arial" w:cs="Arial"/>
          <w:b/>
          <w:sz w:val="24"/>
          <w:szCs w:val="24"/>
        </w:rPr>
        <w:t xml:space="preserve"> – DO PAGAMENTO</w:t>
      </w:r>
    </w:p>
    <w:p w14:paraId="48142CE6"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4.1</w:t>
      </w:r>
      <w:r w:rsidRPr="002F0F6A">
        <w:rPr>
          <w:rFonts w:ascii="Arial" w:hAnsi="Arial" w:cs="Arial"/>
          <w:sz w:val="24"/>
          <w:szCs w:val="24"/>
        </w:rPr>
        <w:tab/>
        <w:t>O pagamento da  fatura deverá ser realizado em um prazo não superior a 30 (trinta) dias contados a partir do atesto da Nota Fiscal, após comprovado o adimplemento do Contratado em todas as suas obrigações, e, comprovar a regularidade com os Fiscos Federal e Municipal, com o FGTS, INSS e negativa de débitos trabalhistas (CNDT), observadas as disposições do Termo de Referência.</w:t>
      </w:r>
    </w:p>
    <w:p w14:paraId="490B5AF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4.2</w:t>
      </w:r>
      <w:r w:rsidRPr="002F0F6A">
        <w:rPr>
          <w:rFonts w:ascii="Arial" w:hAnsi="Arial" w:cs="Arial"/>
          <w:sz w:val="24"/>
          <w:szCs w:val="24"/>
        </w:rPr>
        <w:tab/>
        <w:t>Nenhum pagamento será́ efetuado sem a apresentação dos documentos exigidos, bem como enquanto não forem sanadas irregularidades eventualmente constatadas na nota fiscal, no fornecimento ou no cumprimento de obrigações contratuais.</w:t>
      </w:r>
    </w:p>
    <w:p w14:paraId="53AEA5ED"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4.2.1</w:t>
      </w:r>
      <w:r w:rsidRPr="002F0F6A">
        <w:rPr>
          <w:rFonts w:ascii="Arial" w:hAnsi="Arial" w:cs="Arial"/>
          <w:sz w:val="24"/>
          <w:szCs w:val="24"/>
        </w:rPr>
        <w:tab/>
        <w:t>Os pagamentos ficarão condicionados à previa informação pelo credor, dos dados da conta corrente junto à instituição financeira.</w:t>
      </w:r>
    </w:p>
    <w:p w14:paraId="6E206543"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4.3</w:t>
      </w:r>
      <w:r w:rsidRPr="002F0F6A">
        <w:rPr>
          <w:rFonts w:ascii="Arial" w:hAnsi="Arial" w:cs="Arial"/>
          <w:sz w:val="24"/>
          <w:szCs w:val="24"/>
        </w:rPr>
        <w:tab/>
        <w:t>O prazo estabelecido no item 11.1 poderá́ ser suspenso.</w:t>
      </w:r>
    </w:p>
    <w:p w14:paraId="6BD9B851"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4.3.1</w:t>
      </w:r>
      <w:r w:rsidRPr="002F0F6A">
        <w:rPr>
          <w:rFonts w:ascii="Arial" w:hAnsi="Arial" w:cs="Arial"/>
          <w:sz w:val="24"/>
          <w:szCs w:val="24"/>
        </w:rPr>
        <w:tab/>
        <w:t>Decorrido o prazo de adimplemento da multa, caso esta não tenha sido paga, os valores serão descontados da fatura apresentada.</w:t>
      </w:r>
    </w:p>
    <w:p w14:paraId="1A80FABB"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 </w:t>
      </w:r>
    </w:p>
    <w:p w14:paraId="611FA2C9"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4.4</w:t>
      </w:r>
      <w:r w:rsidRPr="002F0F6A">
        <w:rPr>
          <w:rFonts w:ascii="Arial" w:hAnsi="Arial" w:cs="Arial"/>
          <w:sz w:val="24"/>
          <w:szCs w:val="24"/>
        </w:rPr>
        <w:tab/>
        <w:t>As notas fiscais podem ser emitidas em nome do Fundo Municipal de Saúde de Gavião constando seus respectivos CNPJ e endereço, além do nú mero do contrato, lote/item para fins de rastreabilidade.</w:t>
      </w:r>
    </w:p>
    <w:p w14:paraId="15B4E478"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4.5</w:t>
      </w:r>
      <w:r w:rsidRPr="002F0F6A">
        <w:rPr>
          <w:rFonts w:ascii="Arial" w:hAnsi="Arial" w:cs="Arial"/>
          <w:sz w:val="24"/>
          <w:szCs w:val="24"/>
        </w:rPr>
        <w:tab/>
        <w:t>Nos casos de eventuais atrasos de pagamento, desde que o Contratado não tenha concorrido, de alguma forma, para tanto, fica convencionado que a taxa de compensação financeira devida pela Contratante, entre a data do vencimento e o efetivo adimplemento da parcela, é calculada mediante a aplicação da seguinte fórmula:</w:t>
      </w:r>
    </w:p>
    <w:p w14:paraId="57AD9533"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EM = I x N x VP, sendo:</w:t>
      </w:r>
    </w:p>
    <w:p w14:paraId="3941BBEA"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EM = Encargos moratórios;</w:t>
      </w:r>
    </w:p>
    <w:p w14:paraId="29D2D98C"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N = Nú mero de dias entre a data prevista para o pagamento e a do efetivo pagamento; VP = Valor da parcela a ser paga.</w:t>
      </w:r>
    </w:p>
    <w:p w14:paraId="18F0AC06" w14:textId="4431DAA5"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I = Índice de compensação financeira = 0,00016438,  assim apur</w:t>
      </w:r>
      <w:r w:rsidR="00EA1639" w:rsidRPr="002F0F6A">
        <w:rPr>
          <w:rFonts w:ascii="Arial" w:hAnsi="Arial" w:cs="Arial"/>
          <w:sz w:val="24"/>
          <w:szCs w:val="24"/>
        </w:rPr>
        <w:t>la</w:t>
      </w:r>
      <w:r w:rsidRPr="002F0F6A">
        <w:rPr>
          <w:rFonts w:ascii="Arial" w:hAnsi="Arial" w:cs="Arial"/>
          <w:sz w:val="24"/>
          <w:szCs w:val="24"/>
        </w:rPr>
        <w:t>ado:</w:t>
      </w:r>
    </w:p>
    <w:p w14:paraId="027968CB" w14:textId="77777777" w:rsidR="00EB2A84" w:rsidRPr="002F0F6A" w:rsidRDefault="00EB2A84" w:rsidP="00E56518">
      <w:pPr>
        <w:spacing w:line="276" w:lineRule="auto"/>
        <w:jc w:val="both"/>
        <w:rPr>
          <w:rFonts w:ascii="Arial" w:hAnsi="Arial" w:cs="Arial"/>
          <w:sz w:val="24"/>
          <w:szCs w:val="24"/>
        </w:rPr>
      </w:pPr>
    </w:p>
    <w:tbl>
      <w:tblPr>
        <w:tblStyle w:val="TableNormal"/>
        <w:tblW w:w="978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1750"/>
        <w:gridCol w:w="1795"/>
        <w:gridCol w:w="6236"/>
      </w:tblGrid>
      <w:tr w:rsidR="002F0F6A" w:rsidRPr="002F0F6A" w14:paraId="479D0DBF" w14:textId="77777777" w:rsidTr="00DA33ED">
        <w:trPr>
          <w:trHeight w:val="555"/>
        </w:trPr>
        <w:tc>
          <w:tcPr>
            <w:tcW w:w="1750" w:type="dxa"/>
            <w:tcBorders>
              <w:bottom w:val="nil"/>
            </w:tcBorders>
          </w:tcPr>
          <w:p w14:paraId="640425B0" w14:textId="77777777" w:rsidR="00E56518" w:rsidRPr="002F0F6A" w:rsidRDefault="00E56518" w:rsidP="00E56518">
            <w:pPr>
              <w:pStyle w:val="TableParagraph"/>
              <w:spacing w:before="1" w:line="276" w:lineRule="auto"/>
              <w:rPr>
                <w:rFonts w:ascii="Arial" w:hAnsi="Arial" w:cs="Arial"/>
                <w:sz w:val="24"/>
                <w:szCs w:val="24"/>
              </w:rPr>
            </w:pPr>
          </w:p>
          <w:p w14:paraId="0E26C408" w14:textId="77777777" w:rsidR="00E56518" w:rsidRPr="002F0F6A" w:rsidRDefault="00E56518" w:rsidP="00E56518">
            <w:pPr>
              <w:pStyle w:val="TableParagraph"/>
              <w:spacing w:line="276" w:lineRule="auto"/>
              <w:ind w:left="110"/>
              <w:rPr>
                <w:rFonts w:ascii="Arial" w:hAnsi="Arial" w:cs="Arial"/>
                <w:sz w:val="24"/>
                <w:szCs w:val="24"/>
              </w:rPr>
            </w:pPr>
            <w:r w:rsidRPr="002F0F6A">
              <w:rPr>
                <w:rFonts w:ascii="Arial" w:hAnsi="Arial" w:cs="Arial"/>
                <w:sz w:val="24"/>
                <w:szCs w:val="24"/>
              </w:rPr>
              <w:t>I</w:t>
            </w:r>
            <w:r w:rsidRPr="002F0F6A">
              <w:rPr>
                <w:rFonts w:ascii="Arial" w:hAnsi="Arial" w:cs="Arial"/>
                <w:spacing w:val="-1"/>
                <w:sz w:val="24"/>
                <w:szCs w:val="24"/>
              </w:rPr>
              <w:t xml:space="preserve"> </w:t>
            </w:r>
            <w:r w:rsidRPr="002F0F6A">
              <w:rPr>
                <w:rFonts w:ascii="Arial" w:hAnsi="Arial" w:cs="Arial"/>
                <w:sz w:val="24"/>
                <w:szCs w:val="24"/>
              </w:rPr>
              <w:t>=</w:t>
            </w:r>
            <w:r w:rsidRPr="002F0F6A">
              <w:rPr>
                <w:rFonts w:ascii="Arial" w:hAnsi="Arial" w:cs="Arial"/>
                <w:spacing w:val="-1"/>
                <w:sz w:val="24"/>
                <w:szCs w:val="24"/>
              </w:rPr>
              <w:t xml:space="preserve"> </w:t>
            </w:r>
            <w:r w:rsidRPr="002F0F6A">
              <w:rPr>
                <w:rFonts w:ascii="Arial" w:hAnsi="Arial" w:cs="Arial"/>
                <w:sz w:val="24"/>
                <w:szCs w:val="24"/>
              </w:rPr>
              <w:t>(TX)</w:t>
            </w:r>
          </w:p>
        </w:tc>
        <w:tc>
          <w:tcPr>
            <w:tcW w:w="1795" w:type="dxa"/>
            <w:tcBorders>
              <w:bottom w:val="nil"/>
            </w:tcBorders>
          </w:tcPr>
          <w:p w14:paraId="003B1A63" w14:textId="77777777" w:rsidR="00E56518" w:rsidRPr="002F0F6A" w:rsidRDefault="00E56518" w:rsidP="00E56518">
            <w:pPr>
              <w:pStyle w:val="TableParagraph"/>
              <w:spacing w:before="1" w:line="276" w:lineRule="auto"/>
              <w:rPr>
                <w:rFonts w:ascii="Arial" w:hAnsi="Arial" w:cs="Arial"/>
                <w:sz w:val="24"/>
                <w:szCs w:val="24"/>
              </w:rPr>
            </w:pPr>
          </w:p>
          <w:p w14:paraId="766FF345" w14:textId="77777777" w:rsidR="00E56518" w:rsidRPr="002F0F6A" w:rsidRDefault="00E56518" w:rsidP="00E56518">
            <w:pPr>
              <w:pStyle w:val="TableParagraph"/>
              <w:spacing w:line="276" w:lineRule="auto"/>
              <w:ind w:left="110"/>
              <w:rPr>
                <w:rFonts w:ascii="Arial" w:hAnsi="Arial" w:cs="Arial"/>
                <w:sz w:val="24"/>
                <w:szCs w:val="24"/>
              </w:rPr>
            </w:pPr>
            <w:r w:rsidRPr="002F0F6A">
              <w:rPr>
                <w:rFonts w:ascii="Arial" w:hAnsi="Arial" w:cs="Arial"/>
                <w:sz w:val="24"/>
                <w:szCs w:val="24"/>
              </w:rPr>
              <w:t>I</w:t>
            </w:r>
            <w:r w:rsidRPr="002F0F6A">
              <w:rPr>
                <w:rFonts w:ascii="Arial" w:hAnsi="Arial" w:cs="Arial"/>
                <w:spacing w:val="-1"/>
                <w:sz w:val="24"/>
                <w:szCs w:val="24"/>
              </w:rPr>
              <w:t xml:space="preserve"> </w:t>
            </w:r>
            <w:r w:rsidRPr="002F0F6A">
              <w:rPr>
                <w:rFonts w:ascii="Arial" w:hAnsi="Arial" w:cs="Arial"/>
                <w:sz w:val="24"/>
                <w:szCs w:val="24"/>
              </w:rPr>
              <w:t>=</w:t>
            </w:r>
            <w:r w:rsidRPr="002F0F6A">
              <w:rPr>
                <w:rFonts w:ascii="Arial" w:hAnsi="Arial" w:cs="Arial"/>
                <w:spacing w:val="-1"/>
                <w:sz w:val="24"/>
                <w:szCs w:val="24"/>
              </w:rPr>
              <w:t xml:space="preserve"> </w:t>
            </w:r>
            <w:r w:rsidRPr="002F0F6A">
              <w:rPr>
                <w:rFonts w:ascii="Arial" w:hAnsi="Arial" w:cs="Arial"/>
                <w:sz w:val="24"/>
                <w:szCs w:val="24"/>
              </w:rPr>
              <w:t>(</w:t>
            </w:r>
            <w:r w:rsidRPr="002F0F6A">
              <w:rPr>
                <w:rFonts w:ascii="Arial" w:hAnsi="Arial" w:cs="Arial"/>
                <w:sz w:val="24"/>
                <w:szCs w:val="24"/>
                <w:u w:val="single"/>
              </w:rPr>
              <w:t>6/100</w:t>
            </w:r>
            <w:r w:rsidRPr="002F0F6A">
              <w:rPr>
                <w:rFonts w:ascii="Arial" w:hAnsi="Arial" w:cs="Arial"/>
                <w:sz w:val="24"/>
                <w:szCs w:val="24"/>
              </w:rPr>
              <w:t>)</w:t>
            </w:r>
          </w:p>
        </w:tc>
        <w:tc>
          <w:tcPr>
            <w:tcW w:w="6236" w:type="dxa"/>
            <w:tcBorders>
              <w:bottom w:val="nil"/>
            </w:tcBorders>
          </w:tcPr>
          <w:p w14:paraId="3FD49DD2" w14:textId="77777777" w:rsidR="00E56518" w:rsidRPr="002F0F6A" w:rsidRDefault="00E56518" w:rsidP="00E56518">
            <w:pPr>
              <w:pStyle w:val="TableParagraph"/>
              <w:spacing w:before="1" w:line="276" w:lineRule="auto"/>
              <w:rPr>
                <w:rFonts w:ascii="Arial" w:hAnsi="Arial" w:cs="Arial"/>
                <w:sz w:val="24"/>
                <w:szCs w:val="24"/>
              </w:rPr>
            </w:pPr>
          </w:p>
          <w:p w14:paraId="5AB75DF9" w14:textId="77777777" w:rsidR="00E56518" w:rsidRPr="002F0F6A" w:rsidRDefault="00E56518" w:rsidP="00E56518">
            <w:pPr>
              <w:pStyle w:val="TableParagraph"/>
              <w:spacing w:line="276" w:lineRule="auto"/>
              <w:ind w:left="110"/>
              <w:rPr>
                <w:rFonts w:ascii="Arial" w:hAnsi="Arial" w:cs="Arial"/>
                <w:sz w:val="24"/>
                <w:szCs w:val="24"/>
              </w:rPr>
            </w:pPr>
            <w:r w:rsidRPr="002F0F6A">
              <w:rPr>
                <w:rFonts w:ascii="Arial" w:hAnsi="Arial" w:cs="Arial"/>
                <w:sz w:val="24"/>
                <w:szCs w:val="24"/>
              </w:rPr>
              <w:t>I</w:t>
            </w:r>
            <w:r w:rsidRPr="002F0F6A">
              <w:rPr>
                <w:rFonts w:ascii="Arial" w:hAnsi="Arial" w:cs="Arial"/>
                <w:spacing w:val="-1"/>
                <w:sz w:val="24"/>
                <w:szCs w:val="24"/>
              </w:rPr>
              <w:t xml:space="preserve"> </w:t>
            </w:r>
            <w:r w:rsidRPr="002F0F6A">
              <w:rPr>
                <w:rFonts w:ascii="Arial" w:hAnsi="Arial" w:cs="Arial"/>
                <w:sz w:val="24"/>
                <w:szCs w:val="24"/>
              </w:rPr>
              <w:t>=</w:t>
            </w:r>
            <w:r w:rsidRPr="002F0F6A">
              <w:rPr>
                <w:rFonts w:ascii="Arial" w:hAnsi="Arial" w:cs="Arial"/>
                <w:spacing w:val="-1"/>
                <w:sz w:val="24"/>
                <w:szCs w:val="24"/>
              </w:rPr>
              <w:t xml:space="preserve"> </w:t>
            </w:r>
            <w:r w:rsidRPr="002F0F6A">
              <w:rPr>
                <w:rFonts w:ascii="Arial" w:hAnsi="Arial" w:cs="Arial"/>
                <w:sz w:val="24"/>
                <w:szCs w:val="24"/>
              </w:rPr>
              <w:t>0,00016438</w:t>
            </w:r>
          </w:p>
        </w:tc>
      </w:tr>
      <w:tr w:rsidR="002F0F6A" w:rsidRPr="002F0F6A" w14:paraId="10A93CBF" w14:textId="77777777" w:rsidTr="00DA33ED">
        <w:trPr>
          <w:trHeight w:val="687"/>
        </w:trPr>
        <w:tc>
          <w:tcPr>
            <w:tcW w:w="1750" w:type="dxa"/>
            <w:tcBorders>
              <w:top w:val="nil"/>
            </w:tcBorders>
          </w:tcPr>
          <w:p w14:paraId="6F252EA0" w14:textId="77777777" w:rsidR="00E56518" w:rsidRPr="002F0F6A" w:rsidRDefault="00E56518" w:rsidP="00E56518">
            <w:pPr>
              <w:pStyle w:val="TableParagraph"/>
              <w:spacing w:line="276" w:lineRule="auto"/>
              <w:rPr>
                <w:rFonts w:ascii="Arial" w:hAnsi="Arial" w:cs="Arial"/>
                <w:sz w:val="24"/>
                <w:szCs w:val="24"/>
              </w:rPr>
            </w:pPr>
          </w:p>
        </w:tc>
        <w:tc>
          <w:tcPr>
            <w:tcW w:w="1795" w:type="dxa"/>
            <w:tcBorders>
              <w:top w:val="nil"/>
            </w:tcBorders>
          </w:tcPr>
          <w:p w14:paraId="007AB2F4" w14:textId="77777777" w:rsidR="00E56518" w:rsidRPr="002F0F6A" w:rsidRDefault="00E56518" w:rsidP="00E56518">
            <w:pPr>
              <w:pStyle w:val="TableParagraph"/>
              <w:spacing w:before="27" w:line="276" w:lineRule="auto"/>
              <w:ind w:left="110"/>
              <w:rPr>
                <w:rFonts w:ascii="Arial" w:hAnsi="Arial" w:cs="Arial"/>
                <w:sz w:val="24"/>
                <w:szCs w:val="24"/>
              </w:rPr>
            </w:pPr>
            <w:r w:rsidRPr="002F0F6A">
              <w:rPr>
                <w:rFonts w:ascii="Arial" w:hAnsi="Arial" w:cs="Arial"/>
                <w:sz w:val="24"/>
                <w:szCs w:val="24"/>
              </w:rPr>
              <w:t>365</w:t>
            </w:r>
          </w:p>
        </w:tc>
        <w:tc>
          <w:tcPr>
            <w:tcW w:w="6236" w:type="dxa"/>
            <w:tcBorders>
              <w:top w:val="nil"/>
            </w:tcBorders>
          </w:tcPr>
          <w:p w14:paraId="7E2FF3CF" w14:textId="77777777" w:rsidR="00E56518" w:rsidRPr="002F0F6A" w:rsidRDefault="00E56518" w:rsidP="00E56518">
            <w:pPr>
              <w:pStyle w:val="TableParagraph"/>
              <w:spacing w:before="27" w:line="276" w:lineRule="auto"/>
              <w:ind w:left="110"/>
              <w:rPr>
                <w:rFonts w:ascii="Arial" w:hAnsi="Arial" w:cs="Arial"/>
                <w:sz w:val="24"/>
                <w:szCs w:val="24"/>
              </w:rPr>
            </w:pPr>
            <w:r w:rsidRPr="002F0F6A">
              <w:rPr>
                <w:rFonts w:ascii="Arial" w:hAnsi="Arial" w:cs="Arial"/>
                <w:sz w:val="24"/>
                <w:szCs w:val="24"/>
              </w:rPr>
              <w:t>TX</w:t>
            </w:r>
            <w:r w:rsidRPr="002F0F6A">
              <w:rPr>
                <w:rFonts w:ascii="Arial" w:hAnsi="Arial" w:cs="Arial"/>
                <w:spacing w:val="-3"/>
                <w:sz w:val="24"/>
                <w:szCs w:val="24"/>
              </w:rPr>
              <w:t xml:space="preserve"> </w:t>
            </w:r>
            <w:r w:rsidRPr="002F0F6A">
              <w:rPr>
                <w:rFonts w:ascii="Arial" w:hAnsi="Arial" w:cs="Arial"/>
                <w:sz w:val="24"/>
                <w:szCs w:val="24"/>
              </w:rPr>
              <w:t>=</w:t>
            </w:r>
            <w:r w:rsidRPr="002F0F6A">
              <w:rPr>
                <w:rFonts w:ascii="Arial" w:hAnsi="Arial" w:cs="Arial"/>
                <w:spacing w:val="-2"/>
                <w:sz w:val="24"/>
                <w:szCs w:val="24"/>
              </w:rPr>
              <w:t xml:space="preserve"> </w:t>
            </w:r>
            <w:r w:rsidRPr="002F0F6A">
              <w:rPr>
                <w:rFonts w:ascii="Arial" w:hAnsi="Arial" w:cs="Arial"/>
                <w:sz w:val="24"/>
                <w:szCs w:val="24"/>
              </w:rPr>
              <w:t>Perceptual</w:t>
            </w:r>
            <w:r w:rsidRPr="002F0F6A">
              <w:rPr>
                <w:rFonts w:ascii="Arial" w:hAnsi="Arial" w:cs="Arial"/>
                <w:spacing w:val="-2"/>
                <w:sz w:val="24"/>
                <w:szCs w:val="24"/>
              </w:rPr>
              <w:t xml:space="preserve"> </w:t>
            </w:r>
            <w:r w:rsidRPr="002F0F6A">
              <w:rPr>
                <w:rFonts w:ascii="Arial" w:hAnsi="Arial" w:cs="Arial"/>
                <w:sz w:val="24"/>
                <w:szCs w:val="24"/>
              </w:rPr>
              <w:t>da</w:t>
            </w:r>
            <w:r w:rsidRPr="002F0F6A">
              <w:rPr>
                <w:rFonts w:ascii="Arial" w:hAnsi="Arial" w:cs="Arial"/>
                <w:spacing w:val="-2"/>
                <w:sz w:val="24"/>
                <w:szCs w:val="24"/>
              </w:rPr>
              <w:t xml:space="preserve"> </w:t>
            </w:r>
            <w:r w:rsidRPr="002F0F6A">
              <w:rPr>
                <w:rFonts w:ascii="Arial" w:hAnsi="Arial" w:cs="Arial"/>
                <w:sz w:val="24"/>
                <w:szCs w:val="24"/>
              </w:rPr>
              <w:t>taxa</w:t>
            </w:r>
            <w:r w:rsidRPr="002F0F6A">
              <w:rPr>
                <w:rFonts w:ascii="Arial" w:hAnsi="Arial" w:cs="Arial"/>
                <w:spacing w:val="-2"/>
                <w:sz w:val="24"/>
                <w:szCs w:val="24"/>
              </w:rPr>
              <w:t xml:space="preserve"> </w:t>
            </w:r>
            <w:r w:rsidRPr="002F0F6A">
              <w:rPr>
                <w:rFonts w:ascii="Arial" w:hAnsi="Arial" w:cs="Arial"/>
                <w:sz w:val="24"/>
                <w:szCs w:val="24"/>
              </w:rPr>
              <w:t>annual</w:t>
            </w:r>
            <w:r w:rsidRPr="002F0F6A">
              <w:rPr>
                <w:rFonts w:ascii="Arial" w:hAnsi="Arial" w:cs="Arial"/>
                <w:spacing w:val="-2"/>
                <w:sz w:val="24"/>
                <w:szCs w:val="24"/>
              </w:rPr>
              <w:t xml:space="preserve"> </w:t>
            </w:r>
            <w:r w:rsidRPr="002F0F6A">
              <w:rPr>
                <w:rFonts w:ascii="Arial" w:hAnsi="Arial" w:cs="Arial"/>
                <w:sz w:val="24"/>
                <w:szCs w:val="24"/>
              </w:rPr>
              <w:t>=</w:t>
            </w:r>
            <w:r w:rsidRPr="002F0F6A">
              <w:rPr>
                <w:rFonts w:ascii="Arial" w:hAnsi="Arial" w:cs="Arial"/>
                <w:spacing w:val="-2"/>
                <w:sz w:val="24"/>
                <w:szCs w:val="24"/>
              </w:rPr>
              <w:t xml:space="preserve"> </w:t>
            </w:r>
            <w:r w:rsidRPr="002F0F6A">
              <w:rPr>
                <w:rFonts w:ascii="Arial" w:hAnsi="Arial" w:cs="Arial"/>
                <w:sz w:val="24"/>
                <w:szCs w:val="24"/>
              </w:rPr>
              <w:t>6%.</w:t>
            </w:r>
          </w:p>
        </w:tc>
      </w:tr>
    </w:tbl>
    <w:p w14:paraId="478C23A8" w14:textId="77777777" w:rsidR="00E56518" w:rsidRPr="002F0F6A" w:rsidRDefault="00E56518" w:rsidP="00E56518">
      <w:pPr>
        <w:spacing w:line="276" w:lineRule="auto"/>
        <w:jc w:val="both"/>
        <w:rPr>
          <w:rFonts w:ascii="Arial" w:hAnsi="Arial" w:cs="Arial"/>
          <w:sz w:val="24"/>
          <w:szCs w:val="24"/>
        </w:rPr>
      </w:pPr>
    </w:p>
    <w:p w14:paraId="6640CDA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4.6</w:t>
      </w:r>
      <w:r w:rsidRPr="002F0F6A">
        <w:rPr>
          <w:rFonts w:ascii="Arial" w:hAnsi="Arial" w:cs="Arial"/>
          <w:sz w:val="24"/>
          <w:szCs w:val="24"/>
        </w:rPr>
        <w:tab/>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não cabendo ao Município, nenhum custo adicional.</w:t>
      </w:r>
    </w:p>
    <w:p w14:paraId="5F1F6A65" w14:textId="77777777" w:rsidR="00E56518" w:rsidRPr="002F0F6A" w:rsidRDefault="00E56518" w:rsidP="00E56518">
      <w:pPr>
        <w:spacing w:line="276" w:lineRule="auto"/>
        <w:jc w:val="both"/>
        <w:rPr>
          <w:rFonts w:ascii="Arial" w:hAnsi="Arial" w:cs="Arial"/>
          <w:sz w:val="24"/>
          <w:szCs w:val="24"/>
        </w:rPr>
      </w:pPr>
    </w:p>
    <w:p w14:paraId="53418AE5" w14:textId="183A72F4" w:rsidR="00E56518" w:rsidRPr="002F0F6A" w:rsidRDefault="00E56518" w:rsidP="00E56518">
      <w:pPr>
        <w:spacing w:line="276" w:lineRule="auto"/>
        <w:jc w:val="both"/>
        <w:rPr>
          <w:rFonts w:ascii="Arial" w:hAnsi="Arial" w:cs="Arial"/>
          <w:b/>
          <w:sz w:val="24"/>
          <w:szCs w:val="24"/>
        </w:rPr>
      </w:pPr>
      <w:r w:rsidRPr="002F0F6A">
        <w:rPr>
          <w:rFonts w:ascii="Arial" w:hAnsi="Arial" w:cs="Arial"/>
          <w:b/>
          <w:sz w:val="24"/>
          <w:szCs w:val="24"/>
        </w:rPr>
        <w:t xml:space="preserve">CLÁUSULA </w:t>
      </w:r>
      <w:r w:rsidR="00634BBD" w:rsidRPr="002F0F6A">
        <w:rPr>
          <w:rFonts w:ascii="Arial" w:hAnsi="Arial" w:cs="Arial"/>
          <w:b/>
          <w:sz w:val="24"/>
          <w:szCs w:val="24"/>
        </w:rPr>
        <w:t>SEXTA</w:t>
      </w:r>
      <w:r w:rsidRPr="002F0F6A">
        <w:rPr>
          <w:rFonts w:ascii="Arial" w:hAnsi="Arial" w:cs="Arial"/>
          <w:b/>
          <w:sz w:val="24"/>
          <w:szCs w:val="24"/>
        </w:rPr>
        <w:t xml:space="preserve"> – DA CESSÃO, TRANSFERÊNCIA OU SUBCONTRATAÇÃO</w:t>
      </w:r>
    </w:p>
    <w:p w14:paraId="147A43B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5.1. – O presente contrato não poderá ser objeto de cessão, transferência ou subcontratação, no todo ou em parte, sem prévia e expressa autorização do </w:t>
      </w:r>
      <w:r w:rsidRPr="002F0F6A">
        <w:rPr>
          <w:rFonts w:ascii="Arial" w:hAnsi="Arial" w:cs="Arial"/>
          <w:sz w:val="24"/>
          <w:szCs w:val="24"/>
        </w:rPr>
        <w:lastRenderedPageBreak/>
        <w:t>CONTRATANTE, sob pena de imediata caducidade.</w:t>
      </w:r>
    </w:p>
    <w:p w14:paraId="31858D9E" w14:textId="77777777" w:rsidR="00E56518" w:rsidRPr="002F0F6A" w:rsidRDefault="00E56518" w:rsidP="00E56518">
      <w:pPr>
        <w:spacing w:line="276" w:lineRule="auto"/>
        <w:jc w:val="both"/>
        <w:rPr>
          <w:rFonts w:ascii="Arial" w:hAnsi="Arial" w:cs="Arial"/>
          <w:sz w:val="24"/>
          <w:szCs w:val="24"/>
        </w:rPr>
      </w:pPr>
    </w:p>
    <w:p w14:paraId="6B96A5B6" w14:textId="7D8F02CA" w:rsidR="00E56518" w:rsidRPr="002F0F6A" w:rsidRDefault="00634BBD" w:rsidP="00E56518">
      <w:pPr>
        <w:spacing w:line="276" w:lineRule="auto"/>
        <w:jc w:val="both"/>
        <w:rPr>
          <w:rFonts w:ascii="Arial" w:hAnsi="Arial" w:cs="Arial"/>
          <w:b/>
          <w:sz w:val="24"/>
          <w:szCs w:val="24"/>
        </w:rPr>
      </w:pPr>
      <w:r w:rsidRPr="002F0F6A">
        <w:rPr>
          <w:rFonts w:ascii="Arial" w:hAnsi="Arial" w:cs="Arial"/>
          <w:b/>
          <w:sz w:val="24"/>
          <w:szCs w:val="24"/>
        </w:rPr>
        <w:t>CLÁUSULA SÉTIMA</w:t>
      </w:r>
      <w:r w:rsidR="00E56518" w:rsidRPr="002F0F6A">
        <w:rPr>
          <w:rFonts w:ascii="Arial" w:hAnsi="Arial" w:cs="Arial"/>
          <w:b/>
          <w:sz w:val="24"/>
          <w:szCs w:val="24"/>
        </w:rPr>
        <w:t xml:space="preserve"> – DA VIGÊNCIA CONTRATUAL</w:t>
      </w:r>
    </w:p>
    <w:p w14:paraId="0D60239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6.1. – O(s) contrato(s) terá (ão) o prazo até xx/xx/xx, a partir da data de assinatura podendo, entretanto, ser prorrogada se presentes os requisitos exigidos pela legislação vigente.</w:t>
      </w:r>
    </w:p>
    <w:p w14:paraId="3C431879" w14:textId="77777777" w:rsidR="00E56518" w:rsidRPr="002F0F6A" w:rsidRDefault="00E56518" w:rsidP="00E56518">
      <w:pPr>
        <w:spacing w:line="276" w:lineRule="auto"/>
        <w:jc w:val="both"/>
        <w:rPr>
          <w:rFonts w:ascii="Arial" w:hAnsi="Arial" w:cs="Arial"/>
          <w:sz w:val="24"/>
          <w:szCs w:val="24"/>
        </w:rPr>
      </w:pPr>
    </w:p>
    <w:p w14:paraId="750EBD02" w14:textId="7DB88DB0" w:rsidR="00E56518" w:rsidRPr="002F0F6A" w:rsidRDefault="00634BBD" w:rsidP="00E56518">
      <w:pPr>
        <w:spacing w:line="276" w:lineRule="auto"/>
        <w:jc w:val="both"/>
        <w:rPr>
          <w:rFonts w:ascii="Arial" w:hAnsi="Arial" w:cs="Arial"/>
          <w:b/>
          <w:sz w:val="24"/>
          <w:szCs w:val="24"/>
        </w:rPr>
      </w:pPr>
      <w:r w:rsidRPr="002F0F6A">
        <w:rPr>
          <w:rFonts w:ascii="Arial" w:hAnsi="Arial" w:cs="Arial"/>
          <w:b/>
          <w:sz w:val="24"/>
          <w:szCs w:val="24"/>
        </w:rPr>
        <w:t>CLÁUSULA OITAVA</w:t>
      </w:r>
      <w:r w:rsidR="00E56518" w:rsidRPr="002F0F6A">
        <w:rPr>
          <w:rFonts w:ascii="Arial" w:hAnsi="Arial" w:cs="Arial"/>
          <w:b/>
          <w:sz w:val="24"/>
          <w:szCs w:val="24"/>
        </w:rPr>
        <w:t xml:space="preserve"> – ALOCAÇÃO DE RECURSOS</w:t>
      </w:r>
    </w:p>
    <w:p w14:paraId="5175FAE0" w14:textId="0C8DDB34"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7.1. – As despesas decorrentes do presente contrato correrão por conta da seguinte dotação orçamentária:</w:t>
      </w:r>
      <w:r w:rsidR="00321924" w:rsidRPr="002F0F6A">
        <w:rPr>
          <w:rFonts w:ascii="Arial" w:hAnsi="Arial" w:cs="Arial"/>
          <w:sz w:val="24"/>
          <w:szCs w:val="24"/>
        </w:rPr>
        <w:t>ter</w:t>
      </w:r>
    </w:p>
    <w:p w14:paraId="3721A367" w14:textId="77777777" w:rsidR="00FF035A" w:rsidRPr="002F0F6A" w:rsidRDefault="00FF035A" w:rsidP="00E56518">
      <w:pPr>
        <w:spacing w:line="276" w:lineRule="auto"/>
        <w:jc w:val="both"/>
        <w:rPr>
          <w:rFonts w:ascii="Arial" w:hAnsi="Arial" w:cs="Arial"/>
          <w:sz w:val="24"/>
          <w:szCs w:val="24"/>
        </w:rPr>
      </w:pPr>
    </w:p>
    <w:tbl>
      <w:tblPr>
        <w:tblW w:w="96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7"/>
        <w:gridCol w:w="2178"/>
        <w:gridCol w:w="2925"/>
        <w:gridCol w:w="2352"/>
      </w:tblGrid>
      <w:tr w:rsidR="002F0F6A" w:rsidRPr="002F0F6A" w14:paraId="4FB76C53" w14:textId="77777777" w:rsidTr="00726512">
        <w:trPr>
          <w:trHeight w:val="248"/>
        </w:trPr>
        <w:tc>
          <w:tcPr>
            <w:tcW w:w="2217" w:type="dxa"/>
            <w:shd w:val="clear" w:color="auto" w:fill="auto"/>
            <w:vAlign w:val="center"/>
            <w:hideMark/>
          </w:tcPr>
          <w:p w14:paraId="0C27F1CB" w14:textId="77777777" w:rsidR="00321924" w:rsidRPr="002F0F6A" w:rsidRDefault="00321924" w:rsidP="00726512">
            <w:pPr>
              <w:spacing w:line="276" w:lineRule="auto"/>
              <w:jc w:val="center"/>
              <w:rPr>
                <w:rFonts w:ascii="Arial" w:hAnsi="Arial" w:cs="Arial"/>
                <w:sz w:val="24"/>
                <w:szCs w:val="24"/>
              </w:rPr>
            </w:pPr>
            <w:r w:rsidRPr="002F0F6A">
              <w:rPr>
                <w:rFonts w:ascii="Arial" w:hAnsi="Arial" w:cs="Arial"/>
                <w:sz w:val="24"/>
                <w:szCs w:val="24"/>
              </w:rPr>
              <w:t>Unidade</w:t>
            </w:r>
          </w:p>
        </w:tc>
        <w:tc>
          <w:tcPr>
            <w:tcW w:w="2178" w:type="dxa"/>
            <w:shd w:val="clear" w:color="auto" w:fill="auto"/>
            <w:vAlign w:val="center"/>
            <w:hideMark/>
          </w:tcPr>
          <w:p w14:paraId="7373AAA5" w14:textId="77777777" w:rsidR="00321924" w:rsidRPr="002F0F6A" w:rsidRDefault="00321924" w:rsidP="00726512">
            <w:pPr>
              <w:spacing w:line="276" w:lineRule="auto"/>
              <w:jc w:val="center"/>
              <w:rPr>
                <w:rFonts w:ascii="Arial" w:hAnsi="Arial" w:cs="Arial"/>
                <w:sz w:val="24"/>
                <w:szCs w:val="24"/>
              </w:rPr>
            </w:pPr>
            <w:r w:rsidRPr="002F0F6A">
              <w:rPr>
                <w:rFonts w:ascii="Arial" w:hAnsi="Arial" w:cs="Arial"/>
                <w:sz w:val="24"/>
                <w:szCs w:val="24"/>
              </w:rPr>
              <w:t>Atividade</w:t>
            </w:r>
          </w:p>
        </w:tc>
        <w:tc>
          <w:tcPr>
            <w:tcW w:w="2925" w:type="dxa"/>
            <w:shd w:val="clear" w:color="auto" w:fill="auto"/>
            <w:vAlign w:val="center"/>
            <w:hideMark/>
          </w:tcPr>
          <w:p w14:paraId="37667B18" w14:textId="77777777" w:rsidR="00321924" w:rsidRPr="002F0F6A" w:rsidRDefault="00321924" w:rsidP="00726512">
            <w:pPr>
              <w:spacing w:line="276" w:lineRule="auto"/>
              <w:jc w:val="center"/>
              <w:rPr>
                <w:rFonts w:ascii="Arial" w:hAnsi="Arial" w:cs="Arial"/>
                <w:sz w:val="24"/>
                <w:szCs w:val="24"/>
              </w:rPr>
            </w:pPr>
            <w:r w:rsidRPr="002F0F6A">
              <w:rPr>
                <w:rFonts w:ascii="Arial" w:hAnsi="Arial" w:cs="Arial"/>
                <w:sz w:val="24"/>
                <w:szCs w:val="24"/>
              </w:rPr>
              <w:t>Elemento de Despesas</w:t>
            </w:r>
          </w:p>
        </w:tc>
        <w:tc>
          <w:tcPr>
            <w:tcW w:w="2352" w:type="dxa"/>
            <w:shd w:val="clear" w:color="auto" w:fill="auto"/>
            <w:vAlign w:val="center"/>
            <w:hideMark/>
          </w:tcPr>
          <w:p w14:paraId="718D2AFF" w14:textId="77777777" w:rsidR="00321924" w:rsidRPr="002F0F6A" w:rsidRDefault="00321924" w:rsidP="00726512">
            <w:pPr>
              <w:spacing w:line="276" w:lineRule="auto"/>
              <w:jc w:val="center"/>
              <w:rPr>
                <w:rFonts w:ascii="Arial" w:hAnsi="Arial" w:cs="Arial"/>
                <w:sz w:val="24"/>
                <w:szCs w:val="24"/>
              </w:rPr>
            </w:pPr>
            <w:r w:rsidRPr="002F0F6A">
              <w:rPr>
                <w:rFonts w:ascii="Arial" w:hAnsi="Arial" w:cs="Arial"/>
                <w:sz w:val="24"/>
                <w:szCs w:val="24"/>
              </w:rPr>
              <w:t>Fonte de Recurso</w:t>
            </w:r>
          </w:p>
        </w:tc>
      </w:tr>
      <w:tr w:rsidR="002F0F6A" w:rsidRPr="002F0F6A" w14:paraId="656112AC" w14:textId="77777777" w:rsidTr="00726512">
        <w:trPr>
          <w:trHeight w:val="192"/>
        </w:trPr>
        <w:tc>
          <w:tcPr>
            <w:tcW w:w="2217" w:type="dxa"/>
            <w:vAlign w:val="center"/>
          </w:tcPr>
          <w:p w14:paraId="4AC39760"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2.031-SEC. DE ADMINISTRACAO</w:t>
            </w:r>
          </w:p>
        </w:tc>
        <w:tc>
          <w:tcPr>
            <w:tcW w:w="2178" w:type="dxa"/>
            <w:vAlign w:val="center"/>
          </w:tcPr>
          <w:p w14:paraId="4C9314F1"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2007 - Gestão das ações da Sec. de Administração</w:t>
            </w:r>
          </w:p>
        </w:tc>
        <w:tc>
          <w:tcPr>
            <w:tcW w:w="2925" w:type="dxa"/>
            <w:vAlign w:val="center"/>
          </w:tcPr>
          <w:p w14:paraId="41973DF0"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 OUTROS SERV TERCEIROS - P. JURIDICA</w:t>
            </w:r>
          </w:p>
        </w:tc>
        <w:tc>
          <w:tcPr>
            <w:tcW w:w="2352" w:type="dxa"/>
            <w:vAlign w:val="center"/>
          </w:tcPr>
          <w:p w14:paraId="622FF89A"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tc>
      </w:tr>
      <w:tr w:rsidR="002F0F6A" w:rsidRPr="002F0F6A" w14:paraId="14C0DFFF" w14:textId="77777777" w:rsidTr="00726512">
        <w:trPr>
          <w:trHeight w:val="192"/>
        </w:trPr>
        <w:tc>
          <w:tcPr>
            <w:tcW w:w="2217" w:type="dxa"/>
            <w:vAlign w:val="center"/>
          </w:tcPr>
          <w:p w14:paraId="58162B72" w14:textId="77777777" w:rsidR="00321924" w:rsidRPr="002F0F6A" w:rsidRDefault="00321924" w:rsidP="00726512">
            <w:pPr>
              <w:spacing w:line="276" w:lineRule="auto"/>
              <w:rPr>
                <w:rFonts w:ascii="Arial" w:hAnsi="Arial" w:cs="Arial"/>
                <w:sz w:val="24"/>
                <w:szCs w:val="24"/>
              </w:rPr>
            </w:pPr>
          </w:p>
        </w:tc>
        <w:tc>
          <w:tcPr>
            <w:tcW w:w="2178" w:type="dxa"/>
            <w:vAlign w:val="center"/>
          </w:tcPr>
          <w:p w14:paraId="658DA1E2"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2011 - Gestão das ações da Secretaria de Finanças</w:t>
            </w:r>
          </w:p>
        </w:tc>
        <w:tc>
          <w:tcPr>
            <w:tcW w:w="2925" w:type="dxa"/>
            <w:vAlign w:val="center"/>
          </w:tcPr>
          <w:p w14:paraId="05884368"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 OUTROS SERV TERCEIROS - P. JURIDICA</w:t>
            </w:r>
          </w:p>
        </w:tc>
        <w:tc>
          <w:tcPr>
            <w:tcW w:w="2352" w:type="dxa"/>
            <w:vAlign w:val="center"/>
          </w:tcPr>
          <w:p w14:paraId="578E9A43"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tc>
      </w:tr>
      <w:tr w:rsidR="002F0F6A" w:rsidRPr="002F0F6A" w14:paraId="4A31A6F9" w14:textId="77777777" w:rsidTr="00726512">
        <w:trPr>
          <w:trHeight w:val="192"/>
        </w:trPr>
        <w:tc>
          <w:tcPr>
            <w:tcW w:w="2217" w:type="dxa"/>
            <w:vAlign w:val="center"/>
          </w:tcPr>
          <w:p w14:paraId="465E0371"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2061 - DEPT - FUNDO MUNIC. DE CULTURA</w:t>
            </w:r>
          </w:p>
        </w:tc>
        <w:tc>
          <w:tcPr>
            <w:tcW w:w="2178" w:type="dxa"/>
            <w:vAlign w:val="center"/>
          </w:tcPr>
          <w:p w14:paraId="1FB6DCAC"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2026 - Manutenção e Promoção de Eventos e Festas Populares</w:t>
            </w:r>
          </w:p>
        </w:tc>
        <w:tc>
          <w:tcPr>
            <w:tcW w:w="2925" w:type="dxa"/>
            <w:vAlign w:val="center"/>
          </w:tcPr>
          <w:p w14:paraId="453C6510"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 OUTROS SERV TERCEIROS - P. JURIDICA</w:t>
            </w:r>
          </w:p>
        </w:tc>
        <w:tc>
          <w:tcPr>
            <w:tcW w:w="2352" w:type="dxa"/>
            <w:vAlign w:val="center"/>
          </w:tcPr>
          <w:p w14:paraId="38FDE197"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p w14:paraId="7EC44255"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/1701</w:t>
            </w:r>
          </w:p>
        </w:tc>
      </w:tr>
      <w:tr w:rsidR="002F0F6A" w:rsidRPr="002F0F6A" w14:paraId="5183387E" w14:textId="77777777" w:rsidTr="00726512">
        <w:trPr>
          <w:trHeight w:val="192"/>
        </w:trPr>
        <w:tc>
          <w:tcPr>
            <w:tcW w:w="2217" w:type="dxa"/>
            <w:vAlign w:val="center"/>
          </w:tcPr>
          <w:p w14:paraId="6DDF6E1A" w14:textId="77777777" w:rsidR="00321924" w:rsidRPr="002F0F6A" w:rsidRDefault="00321924" w:rsidP="00726512">
            <w:pPr>
              <w:spacing w:line="276" w:lineRule="auto"/>
              <w:jc w:val="center"/>
              <w:rPr>
                <w:rFonts w:ascii="Arial" w:hAnsi="Arial" w:cs="Arial"/>
                <w:sz w:val="24"/>
                <w:szCs w:val="24"/>
              </w:rPr>
            </w:pPr>
          </w:p>
        </w:tc>
        <w:tc>
          <w:tcPr>
            <w:tcW w:w="2178" w:type="dxa"/>
            <w:vAlign w:val="center"/>
          </w:tcPr>
          <w:p w14:paraId="2F8FDEDF" w14:textId="2C1D21D9" w:rsidR="00321924" w:rsidRPr="002F0F6A" w:rsidRDefault="00321924" w:rsidP="00AF1843">
            <w:pPr>
              <w:spacing w:line="276" w:lineRule="auto"/>
              <w:rPr>
                <w:rFonts w:ascii="Arial" w:hAnsi="Arial" w:cs="Arial"/>
                <w:sz w:val="24"/>
                <w:szCs w:val="24"/>
              </w:rPr>
            </w:pPr>
            <w:r w:rsidRPr="002F0F6A">
              <w:rPr>
                <w:rFonts w:ascii="Arial" w:hAnsi="Arial" w:cs="Arial"/>
                <w:sz w:val="24"/>
                <w:szCs w:val="24"/>
              </w:rPr>
              <w:t>202</w:t>
            </w:r>
            <w:r w:rsidR="00AF1843" w:rsidRPr="002F0F6A">
              <w:rPr>
                <w:rFonts w:ascii="Arial" w:hAnsi="Arial" w:cs="Arial"/>
                <w:sz w:val="24"/>
                <w:szCs w:val="24"/>
              </w:rPr>
              <w:t>6</w:t>
            </w:r>
            <w:r w:rsidRPr="002F0F6A">
              <w:rPr>
                <w:rFonts w:ascii="Arial" w:hAnsi="Arial" w:cs="Arial"/>
                <w:sz w:val="24"/>
                <w:szCs w:val="24"/>
              </w:rPr>
              <w:t xml:space="preserve"> - Gestão das Ações Administrativas da Cultura e Desporto</w:t>
            </w:r>
          </w:p>
        </w:tc>
        <w:tc>
          <w:tcPr>
            <w:tcW w:w="2925" w:type="dxa"/>
            <w:vAlign w:val="center"/>
          </w:tcPr>
          <w:p w14:paraId="3D65DB91"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 OUTROS SERV TERCEIROS - P. JURIDICA</w:t>
            </w:r>
          </w:p>
        </w:tc>
        <w:tc>
          <w:tcPr>
            <w:tcW w:w="2352" w:type="dxa"/>
            <w:vAlign w:val="center"/>
          </w:tcPr>
          <w:p w14:paraId="07A51941"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p w14:paraId="63C68257"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sz w:val="24"/>
                <w:szCs w:val="24"/>
              </w:rPr>
              <w:t>/1749</w:t>
            </w:r>
          </w:p>
        </w:tc>
      </w:tr>
      <w:tr w:rsidR="002F0F6A" w:rsidRPr="002F0F6A" w14:paraId="5E0A8023" w14:textId="77777777" w:rsidTr="00726512">
        <w:trPr>
          <w:trHeight w:val="192"/>
        </w:trPr>
        <w:tc>
          <w:tcPr>
            <w:tcW w:w="2217" w:type="dxa"/>
            <w:vAlign w:val="center"/>
          </w:tcPr>
          <w:p w14:paraId="321B2167" w14:textId="77777777" w:rsidR="00321924" w:rsidRPr="002F0F6A" w:rsidRDefault="00321924" w:rsidP="00726512">
            <w:pPr>
              <w:spacing w:line="276" w:lineRule="auto"/>
              <w:jc w:val="center"/>
              <w:rPr>
                <w:rFonts w:ascii="Arial" w:hAnsi="Arial" w:cs="Arial"/>
                <w:sz w:val="24"/>
                <w:szCs w:val="24"/>
              </w:rPr>
            </w:pPr>
          </w:p>
        </w:tc>
        <w:tc>
          <w:tcPr>
            <w:tcW w:w="2178" w:type="dxa"/>
            <w:vAlign w:val="center"/>
          </w:tcPr>
          <w:p w14:paraId="55DD27E9"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2030 - Manutenção e Desenvolvimento do Desporto Amador</w:t>
            </w:r>
          </w:p>
        </w:tc>
        <w:tc>
          <w:tcPr>
            <w:tcW w:w="2925" w:type="dxa"/>
            <w:vAlign w:val="center"/>
          </w:tcPr>
          <w:p w14:paraId="2050F807"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 OUTROS SERV TERCEIROS - P. JURIDICA</w:t>
            </w:r>
          </w:p>
        </w:tc>
        <w:tc>
          <w:tcPr>
            <w:tcW w:w="2352" w:type="dxa"/>
            <w:vAlign w:val="center"/>
          </w:tcPr>
          <w:p w14:paraId="5D47EAF9"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p w14:paraId="2B0E48C5"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/1707</w:t>
            </w:r>
          </w:p>
        </w:tc>
      </w:tr>
      <w:tr w:rsidR="002F0F6A" w:rsidRPr="002F0F6A" w14:paraId="7F09F26B" w14:textId="77777777" w:rsidTr="00726512">
        <w:trPr>
          <w:trHeight w:val="192"/>
        </w:trPr>
        <w:tc>
          <w:tcPr>
            <w:tcW w:w="2217" w:type="dxa"/>
            <w:vAlign w:val="center"/>
          </w:tcPr>
          <w:p w14:paraId="53E29EFF"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2091 - SECRETARIA MUNICIPAL DE ASSISTENCIA SOCIAL</w:t>
            </w:r>
          </w:p>
        </w:tc>
        <w:tc>
          <w:tcPr>
            <w:tcW w:w="2178" w:type="dxa"/>
            <w:vAlign w:val="center"/>
          </w:tcPr>
          <w:p w14:paraId="37FA8623"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2034 - Gestão das Ações Administrativas da Assistencia Social</w:t>
            </w:r>
          </w:p>
        </w:tc>
        <w:tc>
          <w:tcPr>
            <w:tcW w:w="2925" w:type="dxa"/>
            <w:vAlign w:val="center"/>
          </w:tcPr>
          <w:p w14:paraId="20F8BCF7"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 OUTROS SERV TERCEIROS - P. JURIDICA</w:t>
            </w:r>
          </w:p>
        </w:tc>
        <w:tc>
          <w:tcPr>
            <w:tcW w:w="2352" w:type="dxa"/>
            <w:vAlign w:val="center"/>
          </w:tcPr>
          <w:p w14:paraId="017617D1"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p w14:paraId="2A7C565D"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1707</w:t>
            </w:r>
          </w:p>
        </w:tc>
      </w:tr>
      <w:tr w:rsidR="002F0F6A" w:rsidRPr="002F0F6A" w14:paraId="5B56290D" w14:textId="77777777" w:rsidTr="00726512">
        <w:trPr>
          <w:trHeight w:val="192"/>
        </w:trPr>
        <w:tc>
          <w:tcPr>
            <w:tcW w:w="2217" w:type="dxa"/>
            <w:vAlign w:val="center"/>
          </w:tcPr>
          <w:p w14:paraId="3BA5E6E6"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 xml:space="preserve">2101 – SEC. DE AG. DESENV. ECONOMICO E </w:t>
            </w:r>
            <w:r w:rsidRPr="002F0F6A">
              <w:rPr>
                <w:rFonts w:ascii="Arial" w:hAnsi="Arial" w:cs="Arial"/>
                <w:sz w:val="24"/>
                <w:szCs w:val="24"/>
              </w:rPr>
              <w:lastRenderedPageBreak/>
              <w:t>M. AMBIENTE</w:t>
            </w:r>
          </w:p>
        </w:tc>
        <w:tc>
          <w:tcPr>
            <w:tcW w:w="2178" w:type="dxa"/>
            <w:vAlign w:val="center"/>
          </w:tcPr>
          <w:p w14:paraId="6697D6B3"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lastRenderedPageBreak/>
              <w:t xml:space="preserve">2043 - Manutenção das Atividades em </w:t>
            </w:r>
            <w:r w:rsidRPr="002F0F6A">
              <w:rPr>
                <w:rFonts w:ascii="Arial" w:hAnsi="Arial" w:cs="Arial"/>
                <w:sz w:val="24"/>
                <w:szCs w:val="24"/>
              </w:rPr>
              <w:lastRenderedPageBreak/>
              <w:t>Agricultura e Meio Ambiente</w:t>
            </w:r>
          </w:p>
        </w:tc>
        <w:tc>
          <w:tcPr>
            <w:tcW w:w="2925" w:type="dxa"/>
            <w:vAlign w:val="center"/>
          </w:tcPr>
          <w:p w14:paraId="6A14865D"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lastRenderedPageBreak/>
              <w:t xml:space="preserve">3.3.9.0.39.00.00 OUTROS SERV TERCEIROS - P. </w:t>
            </w:r>
            <w:r w:rsidRPr="002F0F6A">
              <w:rPr>
                <w:rFonts w:ascii="Arial" w:hAnsi="Arial" w:cs="Arial"/>
                <w:sz w:val="24"/>
                <w:szCs w:val="24"/>
              </w:rPr>
              <w:lastRenderedPageBreak/>
              <w:t>JURIDICA</w:t>
            </w:r>
          </w:p>
        </w:tc>
        <w:tc>
          <w:tcPr>
            <w:tcW w:w="2352" w:type="dxa"/>
            <w:vAlign w:val="center"/>
          </w:tcPr>
          <w:p w14:paraId="307388DC"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lastRenderedPageBreak/>
              <w:t>1500</w:t>
            </w:r>
          </w:p>
        </w:tc>
      </w:tr>
      <w:tr w:rsidR="002F0F6A" w:rsidRPr="002F0F6A" w14:paraId="73105A65" w14:textId="77777777" w:rsidTr="00726512">
        <w:trPr>
          <w:trHeight w:val="192"/>
        </w:trPr>
        <w:tc>
          <w:tcPr>
            <w:tcW w:w="2217" w:type="dxa"/>
            <w:vAlign w:val="center"/>
          </w:tcPr>
          <w:p w14:paraId="1371BC5B" w14:textId="77777777" w:rsidR="00321924" w:rsidRPr="002F0F6A" w:rsidRDefault="00321924" w:rsidP="00726512">
            <w:pPr>
              <w:spacing w:line="276" w:lineRule="auto"/>
              <w:rPr>
                <w:rFonts w:ascii="Arial" w:hAnsi="Arial" w:cs="Arial"/>
                <w:sz w:val="24"/>
                <w:szCs w:val="24"/>
              </w:rPr>
            </w:pPr>
          </w:p>
        </w:tc>
        <w:tc>
          <w:tcPr>
            <w:tcW w:w="2178" w:type="dxa"/>
            <w:vAlign w:val="center"/>
          </w:tcPr>
          <w:p w14:paraId="0D53A05D"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2049 - Promoção de Feiras, Exposicoes e Eventos de Agricultura</w:t>
            </w:r>
          </w:p>
        </w:tc>
        <w:tc>
          <w:tcPr>
            <w:tcW w:w="2925" w:type="dxa"/>
            <w:vAlign w:val="center"/>
          </w:tcPr>
          <w:p w14:paraId="5C3BD731"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7EBB509C"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tc>
      </w:tr>
      <w:tr w:rsidR="002F0F6A" w:rsidRPr="002F0F6A" w14:paraId="40CFB405" w14:textId="77777777" w:rsidTr="00726512">
        <w:trPr>
          <w:trHeight w:val="192"/>
        </w:trPr>
        <w:tc>
          <w:tcPr>
            <w:tcW w:w="2217" w:type="dxa"/>
            <w:vAlign w:val="center"/>
          </w:tcPr>
          <w:p w14:paraId="5568B9EB"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3081 - FUNDO MUNICIPAL DE SAUDE</w:t>
            </w:r>
          </w:p>
        </w:tc>
        <w:tc>
          <w:tcPr>
            <w:tcW w:w="2178" w:type="dxa"/>
            <w:vAlign w:val="center"/>
          </w:tcPr>
          <w:p w14:paraId="2DB1557F"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2050 - Gestão das Ações Administrativas da Saúde</w:t>
            </w:r>
          </w:p>
        </w:tc>
        <w:tc>
          <w:tcPr>
            <w:tcW w:w="2925" w:type="dxa"/>
            <w:vAlign w:val="center"/>
          </w:tcPr>
          <w:p w14:paraId="0729BCE9"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6740ECF7"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tc>
      </w:tr>
      <w:tr w:rsidR="002F0F6A" w:rsidRPr="002F0F6A" w14:paraId="7A35A852" w14:textId="77777777" w:rsidTr="00726512">
        <w:trPr>
          <w:trHeight w:val="192"/>
        </w:trPr>
        <w:tc>
          <w:tcPr>
            <w:tcW w:w="2217" w:type="dxa"/>
            <w:vAlign w:val="center"/>
          </w:tcPr>
          <w:p w14:paraId="7B39FA0E" w14:textId="77777777" w:rsidR="00321924" w:rsidRPr="002F0F6A" w:rsidRDefault="00321924" w:rsidP="00726512">
            <w:pPr>
              <w:spacing w:line="276" w:lineRule="auto"/>
              <w:jc w:val="center"/>
              <w:rPr>
                <w:rFonts w:ascii="Arial" w:hAnsi="Arial" w:cs="Arial"/>
                <w:sz w:val="24"/>
                <w:szCs w:val="24"/>
              </w:rPr>
            </w:pPr>
          </w:p>
        </w:tc>
        <w:tc>
          <w:tcPr>
            <w:tcW w:w="2178" w:type="dxa"/>
            <w:vAlign w:val="center"/>
          </w:tcPr>
          <w:p w14:paraId="7A3AEDE8"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2051 - Manutenção das Atividades em Atenção a Saúde</w:t>
            </w:r>
          </w:p>
        </w:tc>
        <w:tc>
          <w:tcPr>
            <w:tcW w:w="2925" w:type="dxa"/>
            <w:vAlign w:val="center"/>
          </w:tcPr>
          <w:p w14:paraId="41C5E32E"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5FA925F7"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p w14:paraId="77224ECB" w14:textId="77777777" w:rsidR="00321924" w:rsidRPr="002F0F6A" w:rsidRDefault="00321924" w:rsidP="00726512">
            <w:pPr>
              <w:spacing w:line="276" w:lineRule="auto"/>
              <w:jc w:val="center"/>
              <w:rPr>
                <w:rFonts w:ascii="Arial" w:hAnsi="Arial" w:cs="Arial"/>
                <w:bCs/>
                <w:sz w:val="24"/>
                <w:szCs w:val="24"/>
              </w:rPr>
            </w:pPr>
          </w:p>
        </w:tc>
      </w:tr>
      <w:tr w:rsidR="002F0F6A" w:rsidRPr="002F0F6A" w14:paraId="14821EA2" w14:textId="77777777" w:rsidTr="00726512">
        <w:trPr>
          <w:trHeight w:val="192"/>
        </w:trPr>
        <w:tc>
          <w:tcPr>
            <w:tcW w:w="2217" w:type="dxa"/>
            <w:vAlign w:val="center"/>
          </w:tcPr>
          <w:p w14:paraId="77874540" w14:textId="77777777" w:rsidR="00321924" w:rsidRPr="002F0F6A" w:rsidRDefault="00321924" w:rsidP="00726512">
            <w:pPr>
              <w:spacing w:line="276" w:lineRule="auto"/>
              <w:jc w:val="center"/>
              <w:rPr>
                <w:rFonts w:ascii="Arial" w:hAnsi="Arial" w:cs="Arial"/>
                <w:sz w:val="24"/>
                <w:szCs w:val="24"/>
              </w:rPr>
            </w:pPr>
          </w:p>
        </w:tc>
        <w:tc>
          <w:tcPr>
            <w:tcW w:w="2178" w:type="dxa"/>
            <w:vAlign w:val="center"/>
          </w:tcPr>
          <w:p w14:paraId="1B78A502"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2052 - Manutenção das Ações e Atividade em Atenção Primária</w:t>
            </w:r>
          </w:p>
        </w:tc>
        <w:tc>
          <w:tcPr>
            <w:tcW w:w="2925" w:type="dxa"/>
            <w:vAlign w:val="center"/>
          </w:tcPr>
          <w:p w14:paraId="7E5F01D5"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1DD64CDB"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1600</w:t>
            </w:r>
          </w:p>
          <w:p w14:paraId="414F266E" w14:textId="77777777" w:rsidR="00321924" w:rsidRPr="002F0F6A" w:rsidRDefault="00321924" w:rsidP="00726512">
            <w:pPr>
              <w:spacing w:line="276" w:lineRule="auto"/>
              <w:jc w:val="center"/>
              <w:rPr>
                <w:rFonts w:ascii="Arial" w:hAnsi="Arial" w:cs="Arial"/>
                <w:bCs/>
                <w:sz w:val="24"/>
                <w:szCs w:val="24"/>
              </w:rPr>
            </w:pPr>
          </w:p>
        </w:tc>
      </w:tr>
      <w:tr w:rsidR="002F0F6A" w:rsidRPr="002F0F6A" w14:paraId="4AE7B43F" w14:textId="77777777" w:rsidTr="00726512">
        <w:trPr>
          <w:trHeight w:val="192"/>
        </w:trPr>
        <w:tc>
          <w:tcPr>
            <w:tcW w:w="2217" w:type="dxa"/>
            <w:vAlign w:val="center"/>
          </w:tcPr>
          <w:p w14:paraId="5EDDEA11"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4092 - FUNDO MUNICIPAL DE ASSISTENCIA SOCIAL</w:t>
            </w:r>
          </w:p>
        </w:tc>
        <w:tc>
          <w:tcPr>
            <w:tcW w:w="2178" w:type="dxa"/>
            <w:vAlign w:val="center"/>
          </w:tcPr>
          <w:p w14:paraId="02697761"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2064 - Manutenção das Ações do Fundo de Assistencia Social</w:t>
            </w:r>
          </w:p>
        </w:tc>
        <w:tc>
          <w:tcPr>
            <w:tcW w:w="2925" w:type="dxa"/>
            <w:vAlign w:val="center"/>
          </w:tcPr>
          <w:p w14:paraId="2315789E"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09C0F79B"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tc>
      </w:tr>
      <w:tr w:rsidR="002F0F6A" w:rsidRPr="002F0F6A" w14:paraId="0FB01566" w14:textId="77777777" w:rsidTr="00726512">
        <w:trPr>
          <w:trHeight w:val="192"/>
        </w:trPr>
        <w:tc>
          <w:tcPr>
            <w:tcW w:w="2217" w:type="dxa"/>
            <w:vAlign w:val="center"/>
          </w:tcPr>
          <w:p w14:paraId="35FAC4E8" w14:textId="77777777" w:rsidR="00321924" w:rsidRPr="002F0F6A" w:rsidRDefault="00321924" w:rsidP="00726512">
            <w:pPr>
              <w:spacing w:line="276" w:lineRule="auto"/>
              <w:jc w:val="center"/>
              <w:rPr>
                <w:rFonts w:ascii="Arial" w:hAnsi="Arial" w:cs="Arial"/>
                <w:sz w:val="24"/>
                <w:szCs w:val="24"/>
              </w:rPr>
            </w:pPr>
          </w:p>
        </w:tc>
        <w:tc>
          <w:tcPr>
            <w:tcW w:w="2178" w:type="dxa"/>
            <w:vAlign w:val="center"/>
          </w:tcPr>
          <w:p w14:paraId="7060C0F6"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2065 - Manutenção das Ações em Proteção Social Básica</w:t>
            </w:r>
          </w:p>
        </w:tc>
        <w:tc>
          <w:tcPr>
            <w:tcW w:w="2925" w:type="dxa"/>
            <w:vAlign w:val="center"/>
          </w:tcPr>
          <w:p w14:paraId="4AD77E8D"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481EB154"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1660</w:t>
            </w:r>
          </w:p>
          <w:p w14:paraId="5C85AFA4"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1661</w:t>
            </w:r>
          </w:p>
        </w:tc>
      </w:tr>
      <w:tr w:rsidR="002F0F6A" w:rsidRPr="002F0F6A" w14:paraId="357483C2" w14:textId="77777777" w:rsidTr="00726512">
        <w:trPr>
          <w:trHeight w:val="192"/>
        </w:trPr>
        <w:tc>
          <w:tcPr>
            <w:tcW w:w="2217" w:type="dxa"/>
            <w:vAlign w:val="center"/>
          </w:tcPr>
          <w:p w14:paraId="7131B654" w14:textId="77777777" w:rsidR="00321924" w:rsidRPr="002F0F6A" w:rsidRDefault="00321924" w:rsidP="00726512">
            <w:pPr>
              <w:spacing w:line="276" w:lineRule="auto"/>
              <w:jc w:val="center"/>
              <w:rPr>
                <w:rFonts w:ascii="Arial" w:hAnsi="Arial" w:cs="Arial"/>
                <w:sz w:val="24"/>
                <w:szCs w:val="24"/>
              </w:rPr>
            </w:pPr>
          </w:p>
        </w:tc>
        <w:tc>
          <w:tcPr>
            <w:tcW w:w="2178" w:type="dxa"/>
            <w:vAlign w:val="center"/>
          </w:tcPr>
          <w:p w14:paraId="1B2CB146"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2066 - Manutenção das Ações do Bolsa Família - IGDBF</w:t>
            </w:r>
          </w:p>
        </w:tc>
        <w:tc>
          <w:tcPr>
            <w:tcW w:w="2925" w:type="dxa"/>
            <w:vAlign w:val="center"/>
          </w:tcPr>
          <w:p w14:paraId="1C998E8B"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49FE223E"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1660</w:t>
            </w:r>
          </w:p>
        </w:tc>
      </w:tr>
      <w:tr w:rsidR="002F0F6A" w:rsidRPr="002F0F6A" w14:paraId="43FA0E5E" w14:textId="77777777" w:rsidTr="00726512">
        <w:trPr>
          <w:trHeight w:val="192"/>
        </w:trPr>
        <w:tc>
          <w:tcPr>
            <w:tcW w:w="2217" w:type="dxa"/>
            <w:vAlign w:val="center"/>
          </w:tcPr>
          <w:p w14:paraId="51EF7E25"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5071 - FUNDO MUNICIPAL DE EDUCACAO</w:t>
            </w:r>
          </w:p>
        </w:tc>
        <w:tc>
          <w:tcPr>
            <w:tcW w:w="2178" w:type="dxa"/>
            <w:vAlign w:val="center"/>
          </w:tcPr>
          <w:p w14:paraId="6BC73505"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2079 - Manutenção das Ações Com os Conselhos da Educação</w:t>
            </w:r>
          </w:p>
        </w:tc>
        <w:tc>
          <w:tcPr>
            <w:tcW w:w="2925" w:type="dxa"/>
            <w:vAlign w:val="center"/>
          </w:tcPr>
          <w:p w14:paraId="5449EA04"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32A37631"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t>1500</w:t>
            </w:r>
          </w:p>
        </w:tc>
      </w:tr>
      <w:tr w:rsidR="002F0F6A" w:rsidRPr="002F0F6A" w14:paraId="66066E6C" w14:textId="77777777" w:rsidTr="00726512">
        <w:trPr>
          <w:trHeight w:val="192"/>
        </w:trPr>
        <w:tc>
          <w:tcPr>
            <w:tcW w:w="2217" w:type="dxa"/>
            <w:vAlign w:val="center"/>
          </w:tcPr>
          <w:p w14:paraId="6B05FA72" w14:textId="77777777" w:rsidR="00321924" w:rsidRPr="002F0F6A" w:rsidRDefault="00321924" w:rsidP="00726512">
            <w:pPr>
              <w:spacing w:line="276" w:lineRule="auto"/>
              <w:jc w:val="center"/>
              <w:rPr>
                <w:rFonts w:ascii="Arial" w:hAnsi="Arial" w:cs="Arial"/>
                <w:sz w:val="24"/>
                <w:szCs w:val="24"/>
              </w:rPr>
            </w:pPr>
          </w:p>
        </w:tc>
        <w:tc>
          <w:tcPr>
            <w:tcW w:w="2178" w:type="dxa"/>
            <w:vAlign w:val="center"/>
          </w:tcPr>
          <w:p w14:paraId="5F65E07F"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 xml:space="preserve">2072 - Manutenção das Ações </w:t>
            </w:r>
            <w:r w:rsidRPr="002F0F6A">
              <w:rPr>
                <w:rFonts w:ascii="Arial" w:hAnsi="Arial" w:cs="Arial"/>
                <w:sz w:val="24"/>
                <w:szCs w:val="24"/>
              </w:rPr>
              <w:lastRenderedPageBreak/>
              <w:t>administrativas da Educação</w:t>
            </w:r>
          </w:p>
        </w:tc>
        <w:tc>
          <w:tcPr>
            <w:tcW w:w="2925" w:type="dxa"/>
            <w:vAlign w:val="center"/>
          </w:tcPr>
          <w:p w14:paraId="6262565B"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lastRenderedPageBreak/>
              <w:t xml:space="preserve">3.3.9.0.39.00.00 OUTROS SERV TERCEIROS - P. </w:t>
            </w:r>
            <w:r w:rsidRPr="002F0F6A">
              <w:rPr>
                <w:rFonts w:ascii="Arial" w:hAnsi="Arial" w:cs="Arial"/>
                <w:sz w:val="24"/>
                <w:szCs w:val="24"/>
              </w:rPr>
              <w:lastRenderedPageBreak/>
              <w:t>JURIDICA</w:t>
            </w:r>
          </w:p>
        </w:tc>
        <w:tc>
          <w:tcPr>
            <w:tcW w:w="2352" w:type="dxa"/>
            <w:vAlign w:val="center"/>
          </w:tcPr>
          <w:p w14:paraId="7197C250"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bCs/>
                <w:sz w:val="24"/>
                <w:szCs w:val="24"/>
              </w:rPr>
              <w:lastRenderedPageBreak/>
              <w:t>1500</w:t>
            </w:r>
          </w:p>
        </w:tc>
      </w:tr>
      <w:tr w:rsidR="002F0F6A" w:rsidRPr="002F0F6A" w14:paraId="1F20FD37" w14:textId="77777777" w:rsidTr="00726512">
        <w:trPr>
          <w:trHeight w:val="192"/>
        </w:trPr>
        <w:tc>
          <w:tcPr>
            <w:tcW w:w="2217" w:type="dxa"/>
            <w:vAlign w:val="center"/>
          </w:tcPr>
          <w:p w14:paraId="1FC70CB6" w14:textId="77777777" w:rsidR="00321924" w:rsidRPr="002F0F6A" w:rsidRDefault="00321924" w:rsidP="00726512">
            <w:pPr>
              <w:spacing w:line="276" w:lineRule="auto"/>
              <w:jc w:val="center"/>
              <w:rPr>
                <w:rFonts w:ascii="Arial" w:hAnsi="Arial" w:cs="Arial"/>
                <w:sz w:val="24"/>
                <w:szCs w:val="24"/>
              </w:rPr>
            </w:pPr>
          </w:p>
        </w:tc>
        <w:tc>
          <w:tcPr>
            <w:tcW w:w="2178" w:type="dxa"/>
            <w:vAlign w:val="center"/>
          </w:tcPr>
          <w:p w14:paraId="323F760A"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2094 - Manutenção das Atividades da Educação Infantil</w:t>
            </w:r>
          </w:p>
        </w:tc>
        <w:tc>
          <w:tcPr>
            <w:tcW w:w="2925" w:type="dxa"/>
            <w:vAlign w:val="center"/>
          </w:tcPr>
          <w:p w14:paraId="47A021E4"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654113DF" w14:textId="77777777" w:rsidR="00321924" w:rsidRPr="002F0F6A" w:rsidRDefault="00321924" w:rsidP="00726512">
            <w:pPr>
              <w:spacing w:line="276" w:lineRule="auto"/>
              <w:jc w:val="center"/>
              <w:rPr>
                <w:rFonts w:ascii="Arial" w:hAnsi="Arial" w:cs="Arial"/>
                <w:sz w:val="24"/>
                <w:szCs w:val="24"/>
              </w:rPr>
            </w:pPr>
            <w:r w:rsidRPr="002F0F6A">
              <w:rPr>
                <w:rFonts w:ascii="Arial" w:hAnsi="Arial" w:cs="Arial"/>
                <w:sz w:val="24"/>
                <w:szCs w:val="24"/>
              </w:rPr>
              <w:t>1540</w:t>
            </w:r>
          </w:p>
          <w:p w14:paraId="0CA44F5F" w14:textId="77777777" w:rsidR="00321924" w:rsidRPr="002F0F6A" w:rsidRDefault="00321924" w:rsidP="00726512">
            <w:pPr>
              <w:spacing w:line="276" w:lineRule="auto"/>
              <w:jc w:val="center"/>
              <w:rPr>
                <w:rFonts w:ascii="Arial" w:hAnsi="Arial" w:cs="Arial"/>
                <w:sz w:val="24"/>
                <w:szCs w:val="24"/>
              </w:rPr>
            </w:pPr>
            <w:r w:rsidRPr="002F0F6A">
              <w:rPr>
                <w:rFonts w:ascii="Arial" w:hAnsi="Arial" w:cs="Arial"/>
                <w:sz w:val="24"/>
                <w:szCs w:val="24"/>
              </w:rPr>
              <w:t>1541</w:t>
            </w:r>
          </w:p>
          <w:p w14:paraId="16859E92"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sz w:val="24"/>
                <w:szCs w:val="24"/>
              </w:rPr>
              <w:t>1542</w:t>
            </w:r>
          </w:p>
        </w:tc>
      </w:tr>
      <w:tr w:rsidR="00000000" w:rsidRPr="002F0F6A" w14:paraId="0927C778" w14:textId="77777777" w:rsidTr="00726512">
        <w:trPr>
          <w:trHeight w:val="192"/>
        </w:trPr>
        <w:tc>
          <w:tcPr>
            <w:tcW w:w="2217" w:type="dxa"/>
            <w:vAlign w:val="center"/>
          </w:tcPr>
          <w:p w14:paraId="4F9EE6F8" w14:textId="77777777" w:rsidR="00321924" w:rsidRPr="002F0F6A" w:rsidRDefault="00321924" w:rsidP="00726512">
            <w:pPr>
              <w:spacing w:line="276" w:lineRule="auto"/>
              <w:jc w:val="center"/>
              <w:rPr>
                <w:rFonts w:ascii="Arial" w:hAnsi="Arial" w:cs="Arial"/>
                <w:sz w:val="24"/>
                <w:szCs w:val="24"/>
              </w:rPr>
            </w:pPr>
          </w:p>
        </w:tc>
        <w:tc>
          <w:tcPr>
            <w:tcW w:w="2178" w:type="dxa"/>
            <w:vAlign w:val="center"/>
          </w:tcPr>
          <w:p w14:paraId="1E0F9695"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2084 - Manutenção das Atividades da Educação Básica</w:t>
            </w:r>
          </w:p>
        </w:tc>
        <w:tc>
          <w:tcPr>
            <w:tcW w:w="2925" w:type="dxa"/>
            <w:vAlign w:val="center"/>
          </w:tcPr>
          <w:p w14:paraId="5710877A" w14:textId="77777777" w:rsidR="00321924" w:rsidRPr="002F0F6A" w:rsidRDefault="00321924" w:rsidP="00726512">
            <w:pPr>
              <w:spacing w:line="276" w:lineRule="auto"/>
              <w:rPr>
                <w:rFonts w:ascii="Arial" w:hAnsi="Arial" w:cs="Arial"/>
                <w:sz w:val="24"/>
                <w:szCs w:val="24"/>
              </w:rPr>
            </w:pPr>
            <w:r w:rsidRPr="002F0F6A">
              <w:rPr>
                <w:rFonts w:ascii="Arial" w:hAnsi="Arial" w:cs="Arial"/>
                <w:sz w:val="24"/>
                <w:szCs w:val="24"/>
              </w:rPr>
              <w:t>3.3.9.0.39.00.00 OUTROS SERV TERCEIROS - P. JURIDICA</w:t>
            </w:r>
          </w:p>
        </w:tc>
        <w:tc>
          <w:tcPr>
            <w:tcW w:w="2352" w:type="dxa"/>
            <w:vAlign w:val="center"/>
          </w:tcPr>
          <w:p w14:paraId="302A39C0" w14:textId="77777777" w:rsidR="00321924" w:rsidRPr="002F0F6A" w:rsidRDefault="00321924" w:rsidP="00726512">
            <w:pPr>
              <w:spacing w:line="276" w:lineRule="auto"/>
              <w:jc w:val="center"/>
              <w:rPr>
                <w:rFonts w:ascii="Arial" w:hAnsi="Arial" w:cs="Arial"/>
                <w:sz w:val="24"/>
                <w:szCs w:val="24"/>
              </w:rPr>
            </w:pPr>
            <w:r w:rsidRPr="002F0F6A">
              <w:rPr>
                <w:rFonts w:ascii="Arial" w:hAnsi="Arial" w:cs="Arial"/>
                <w:sz w:val="24"/>
                <w:szCs w:val="24"/>
              </w:rPr>
              <w:t>1540</w:t>
            </w:r>
          </w:p>
          <w:p w14:paraId="5EF639D7" w14:textId="77777777" w:rsidR="00321924" w:rsidRPr="002F0F6A" w:rsidRDefault="00321924" w:rsidP="00726512">
            <w:pPr>
              <w:spacing w:line="276" w:lineRule="auto"/>
              <w:jc w:val="center"/>
              <w:rPr>
                <w:rFonts w:ascii="Arial" w:hAnsi="Arial" w:cs="Arial"/>
                <w:sz w:val="24"/>
                <w:szCs w:val="24"/>
              </w:rPr>
            </w:pPr>
            <w:r w:rsidRPr="002F0F6A">
              <w:rPr>
                <w:rFonts w:ascii="Arial" w:hAnsi="Arial" w:cs="Arial"/>
                <w:sz w:val="24"/>
                <w:szCs w:val="24"/>
              </w:rPr>
              <w:t>1541</w:t>
            </w:r>
          </w:p>
          <w:p w14:paraId="2715C4B3" w14:textId="77777777" w:rsidR="00321924" w:rsidRPr="002F0F6A" w:rsidRDefault="00321924" w:rsidP="00726512">
            <w:pPr>
              <w:spacing w:line="276" w:lineRule="auto"/>
              <w:jc w:val="center"/>
              <w:rPr>
                <w:rFonts w:ascii="Arial" w:hAnsi="Arial" w:cs="Arial"/>
                <w:bCs/>
                <w:sz w:val="24"/>
                <w:szCs w:val="24"/>
              </w:rPr>
            </w:pPr>
            <w:r w:rsidRPr="002F0F6A">
              <w:rPr>
                <w:rFonts w:ascii="Arial" w:hAnsi="Arial" w:cs="Arial"/>
                <w:sz w:val="24"/>
                <w:szCs w:val="24"/>
              </w:rPr>
              <w:t>1542</w:t>
            </w:r>
          </w:p>
        </w:tc>
      </w:tr>
    </w:tbl>
    <w:p w14:paraId="5E47A59E" w14:textId="77777777" w:rsidR="00E56518" w:rsidRPr="002F0F6A" w:rsidRDefault="00E56518" w:rsidP="00E56518">
      <w:pPr>
        <w:spacing w:line="276" w:lineRule="auto"/>
        <w:jc w:val="both"/>
        <w:rPr>
          <w:rFonts w:ascii="Arial" w:hAnsi="Arial" w:cs="Arial"/>
          <w:sz w:val="24"/>
          <w:szCs w:val="24"/>
        </w:rPr>
      </w:pPr>
    </w:p>
    <w:p w14:paraId="7DA980ED" w14:textId="3F4CB02D" w:rsidR="00E56518" w:rsidRPr="002F0F6A" w:rsidRDefault="00634BBD" w:rsidP="00E56518">
      <w:pPr>
        <w:spacing w:line="276" w:lineRule="auto"/>
        <w:jc w:val="both"/>
        <w:rPr>
          <w:rFonts w:ascii="Arial" w:hAnsi="Arial" w:cs="Arial"/>
          <w:b/>
          <w:sz w:val="24"/>
          <w:szCs w:val="24"/>
        </w:rPr>
      </w:pPr>
      <w:r w:rsidRPr="002F0F6A">
        <w:rPr>
          <w:rFonts w:ascii="Arial" w:hAnsi="Arial" w:cs="Arial"/>
          <w:b/>
          <w:sz w:val="24"/>
          <w:szCs w:val="24"/>
        </w:rPr>
        <w:t>CLÁUSULA NONA</w:t>
      </w:r>
      <w:r w:rsidR="00E56518" w:rsidRPr="002F0F6A">
        <w:rPr>
          <w:rFonts w:ascii="Arial" w:hAnsi="Arial" w:cs="Arial"/>
          <w:b/>
          <w:sz w:val="24"/>
          <w:szCs w:val="24"/>
        </w:rPr>
        <w:t xml:space="preserve"> – DA RESCISÃO CONTRATUAL</w:t>
      </w:r>
    </w:p>
    <w:p w14:paraId="6AC3FED4"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8.1. – A rescisão do presente contrato terá lugar de pleno direito, independente de ação ou interpelação judicial, se a Contratada:</w:t>
      </w:r>
    </w:p>
    <w:p w14:paraId="7C13F93B"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a) falir ou dissolver-se;</w:t>
      </w:r>
    </w:p>
    <w:p w14:paraId="254D540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b) transferir, no todo ou em parte, o contrato e os direitos dele decorrentes;</w:t>
      </w:r>
    </w:p>
    <w:p w14:paraId="229E6E3C"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c) entregar o produto, com atraso superior ao prazo fixado na Ordem de Serviços;</w:t>
      </w:r>
    </w:p>
    <w:p w14:paraId="32F7C2C6"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d) tornar-se inadimplente com relação a qualquer das condições do contrato;</w:t>
      </w:r>
    </w:p>
    <w:p w14:paraId="65F7EAA3"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 </w:t>
      </w:r>
    </w:p>
    <w:p w14:paraId="72F15EB5"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e) O conhecimento de infrações à Legislação Trabalhista por parte da Contratada;</w:t>
      </w:r>
    </w:p>
    <w:p w14:paraId="30CB2A6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f) Razões de interesse público ou na ocorrência das hipóteses do art. 137 da Lei 14.133/2021;</w:t>
      </w:r>
    </w:p>
    <w:p w14:paraId="7D25C957"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g) A ocorrência de caso fortuito ou de força maior, regularmente comprovada, impeditiva da execução do Contrato.</w:t>
      </w:r>
    </w:p>
    <w:p w14:paraId="2DAA0358"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8.2 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6E4F20CE" w14:textId="77777777" w:rsidR="00E56518" w:rsidRPr="002F0F6A" w:rsidRDefault="00E56518" w:rsidP="00E56518">
      <w:pPr>
        <w:spacing w:line="276" w:lineRule="auto"/>
        <w:jc w:val="both"/>
        <w:rPr>
          <w:rFonts w:ascii="Arial" w:hAnsi="Arial" w:cs="Arial"/>
          <w:sz w:val="24"/>
          <w:szCs w:val="24"/>
        </w:rPr>
      </w:pPr>
    </w:p>
    <w:p w14:paraId="6CAA76DE" w14:textId="592C8278" w:rsidR="00E56518" w:rsidRPr="002F0F6A" w:rsidRDefault="00634BBD" w:rsidP="00E56518">
      <w:pPr>
        <w:spacing w:line="276" w:lineRule="auto"/>
        <w:jc w:val="both"/>
        <w:rPr>
          <w:rFonts w:ascii="Arial" w:hAnsi="Arial" w:cs="Arial"/>
          <w:b/>
          <w:sz w:val="24"/>
          <w:szCs w:val="24"/>
        </w:rPr>
      </w:pPr>
      <w:r w:rsidRPr="002F0F6A">
        <w:rPr>
          <w:rFonts w:ascii="Arial" w:hAnsi="Arial" w:cs="Arial"/>
          <w:b/>
          <w:sz w:val="24"/>
          <w:szCs w:val="24"/>
        </w:rPr>
        <w:t>9 CLÁUSULA DÉCIMA</w:t>
      </w:r>
      <w:r w:rsidR="00E56518" w:rsidRPr="002F0F6A">
        <w:rPr>
          <w:rFonts w:ascii="Arial" w:hAnsi="Arial" w:cs="Arial"/>
          <w:b/>
          <w:sz w:val="24"/>
          <w:szCs w:val="24"/>
        </w:rPr>
        <w:t xml:space="preserve"> - DA PROTEÇÃO DE DADOS PESSOAIS</w:t>
      </w:r>
    </w:p>
    <w:p w14:paraId="629F228D"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9.1</w:t>
      </w:r>
      <w:r w:rsidRPr="002F0F6A">
        <w:rPr>
          <w:rFonts w:ascii="Arial" w:hAnsi="Arial" w:cs="Arial"/>
          <w:sz w:val="24"/>
          <w:szCs w:val="24"/>
        </w:rPr>
        <w:tab/>
        <w:t>O Contratante e o Contratado, na condição de operadora, comprometem-se a proteger os direitos fundamentais de liberdade e de privacidade e o livre desenvolvimento da personalidade da pessoa natural, relativos ao tratamento de dados pessoais, inclusive nos meios digitais.</w:t>
      </w:r>
    </w:p>
    <w:p w14:paraId="0DFD5776"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9.2</w:t>
      </w:r>
      <w:r w:rsidRPr="002F0F6A">
        <w:rPr>
          <w:rFonts w:ascii="Arial" w:hAnsi="Arial" w:cs="Arial"/>
          <w:sz w:val="24"/>
          <w:szCs w:val="24"/>
        </w:rPr>
        <w:tab/>
        <w:t>O tratamento de dados pessoais indispensáveis ao próprio fornecimento de bens por parte do contratado, se houver, será realizado mediante prévia e fundamentada aprovação do contratante, observados os princı́pios do art. 6º da LGPD, especialmente o da necessidade;</w:t>
      </w:r>
    </w:p>
    <w:p w14:paraId="4B111458"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9.3</w:t>
      </w:r>
      <w:r w:rsidRPr="002F0F6A">
        <w:rPr>
          <w:rFonts w:ascii="Arial" w:hAnsi="Arial" w:cs="Arial"/>
          <w:sz w:val="24"/>
          <w:szCs w:val="24"/>
        </w:rPr>
        <w:tab/>
        <w:t>Os dados tratados pelo contratado somente poderão ser utilizados no fornecimento dos BENS especificados neste contrato, e em hipótese alguma poderão ser utilizados para outros fins, observadas as diretrizes e instruções transmitidas pelo contratante;</w:t>
      </w:r>
    </w:p>
    <w:p w14:paraId="694662EF"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9.4</w:t>
      </w:r>
      <w:r w:rsidRPr="002F0F6A">
        <w:rPr>
          <w:rFonts w:ascii="Arial" w:hAnsi="Arial" w:cs="Arial"/>
          <w:sz w:val="24"/>
          <w:szCs w:val="24"/>
        </w:rPr>
        <w:tab/>
        <w:t>Os registros de tratamento de dados pessoais que o contratado realizar serão mantidos em condições de rastreabilidade e de prova eletrônica a qualquer tempo;</w:t>
      </w:r>
    </w:p>
    <w:p w14:paraId="4C4E6B67"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lastRenderedPageBreak/>
        <w:t>9.5</w:t>
      </w:r>
      <w:r w:rsidRPr="002F0F6A">
        <w:rPr>
          <w:rFonts w:ascii="Arial" w:hAnsi="Arial" w:cs="Arial"/>
          <w:sz w:val="24"/>
          <w:szCs w:val="24"/>
        </w:rPr>
        <w:tab/>
        <w:t>o Contratado deverá apresentar evidências e garantias suficientes de que aplica adequado conjunto de medidas técnicas e administrativas de segurança, para a proteção dos dados pessoais, segundo a legislação e o disposto nesta Cláusula;</w:t>
      </w:r>
    </w:p>
    <w:p w14:paraId="777B1C91"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9.6</w:t>
      </w:r>
      <w:r w:rsidRPr="002F0F6A">
        <w:rPr>
          <w:rFonts w:ascii="Arial" w:hAnsi="Arial" w:cs="Arial"/>
          <w:sz w:val="24"/>
          <w:szCs w:val="24"/>
        </w:rPr>
        <w:tab/>
        <w:t>o Contratado dará conhecimento formal aos seus empregados das obrigações e condições acordadas nesta Cláusula, inclusive no tocante à Polı́tica de Privacidade do contratante, cujos princı́pios e regras deverão ser aplicados à coleta e tratamento dos dados pessoais.</w:t>
      </w:r>
    </w:p>
    <w:p w14:paraId="4903D1D3"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9.7</w:t>
      </w:r>
      <w:r w:rsidRPr="002F0F6A">
        <w:rPr>
          <w:rFonts w:ascii="Arial" w:hAnsi="Arial" w:cs="Arial"/>
          <w:sz w:val="24"/>
          <w:szCs w:val="24"/>
        </w:rPr>
        <w:tab/>
        <w:t>O eventual acesso, pelo contratado, às bases de dados que contenham ou possam conter dados pessoais ou segredos comerciais ou industriais implicará para o contratado e para seus prepostos – devida e formalmente instruı́dos nesse sentido – o mais absoluto dever de sigilo, no curso do presente contrato e após o seu encerramento.</w:t>
      </w:r>
    </w:p>
    <w:p w14:paraId="32955BE7"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9.8</w:t>
      </w:r>
      <w:r w:rsidRPr="002F0F6A">
        <w:rPr>
          <w:rFonts w:ascii="Arial" w:hAnsi="Arial" w:cs="Arial"/>
          <w:sz w:val="24"/>
          <w:szCs w:val="24"/>
        </w:rPr>
        <w:tab/>
        <w:t>O encarregado do contratado manterá contato formal com o encarregado do contratante, no prazo de 24 (vinte e quatro) horas da ocorrência de qualquer incidente que implique violação ou risco de violação de dados pessoais, para que este possa adotar as providências devidas, na hipótese de questionamento das autoridades competentes.</w:t>
      </w:r>
    </w:p>
    <w:p w14:paraId="26F37500"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9.9</w:t>
      </w:r>
      <w:r w:rsidRPr="002F0F6A">
        <w:rPr>
          <w:rFonts w:ascii="Arial" w:hAnsi="Arial" w:cs="Arial"/>
          <w:sz w:val="24"/>
          <w:szCs w:val="24"/>
        </w:rPr>
        <w:tab/>
        <w:t>A critério do controlador e do encarregado de Dados do contratante, o contratado poderá ser provocada a preencher um relatório de impacto à proteção de dados pessoais, conforme a sensibilidade e o risco inerente do objeto deste contrato, no tocante a dados pessoais.</w:t>
      </w:r>
    </w:p>
    <w:p w14:paraId="64DC50CC"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9.10</w:t>
      </w:r>
      <w:r w:rsidRPr="002F0F6A">
        <w:rPr>
          <w:rFonts w:ascii="Arial" w:hAnsi="Arial" w:cs="Arial"/>
          <w:sz w:val="24"/>
          <w:szCs w:val="24"/>
        </w:rPr>
        <w:tab/>
        <w:t>o Contratado responde pelos danos que tenha causado em virtude da violação da segurança dos dados ao deixar de adotar as medidas de segurança previstas no art. 46 da LGPD, destinadas a proteger os dados pessoais de acessos não autorizados e de situações acidentais ou ilı́citas de destruição, perda, alteração, comunicação ou qualquer forma de tratamento inadequado ou ilı́cito.</w:t>
      </w:r>
    </w:p>
    <w:p w14:paraId="73148D1B"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9.11</w:t>
      </w:r>
      <w:r w:rsidRPr="002F0F6A">
        <w:rPr>
          <w:rFonts w:ascii="Arial" w:hAnsi="Arial" w:cs="Arial"/>
          <w:sz w:val="24"/>
          <w:szCs w:val="24"/>
        </w:rPr>
        <w:tab/>
        <w:t>Os representantes legais do contratado, bem como os empregados que necessariamente devam ter acesso a dados pessoais sob controle do Municı́pio para o cumprimento de suas tarefas, deverão firmar termo de compromisso e confidencialidade, em que se responsabilizem pelo cumprimento da LGPD e pelo disposto nesta Cláusula.</w:t>
      </w:r>
    </w:p>
    <w:p w14:paraId="76762D55"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 9.12</w:t>
      </w:r>
      <w:r w:rsidRPr="002F0F6A">
        <w:rPr>
          <w:rFonts w:ascii="Arial" w:hAnsi="Arial" w:cs="Arial"/>
          <w:sz w:val="24"/>
          <w:szCs w:val="24"/>
        </w:rPr>
        <w:tab/>
        <w:t>As informações sobre o tratamento de dados pessoais por parte do contratado, envolvendo a sua finalidade, previsão legal, formas de execução e prazo de armazenamento, deverão ser publicadas na forma da legislação vigente.</w:t>
      </w:r>
    </w:p>
    <w:p w14:paraId="2EB5FEB4"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9.13</w:t>
      </w:r>
      <w:r w:rsidRPr="002F0F6A">
        <w:rPr>
          <w:rFonts w:ascii="Arial" w:hAnsi="Arial" w:cs="Arial"/>
          <w:sz w:val="24"/>
          <w:szCs w:val="24"/>
        </w:rPr>
        <w:tab/>
        <w:t>As manifestações do titular de dados ou de seu representante legal quanto ao tratamento de dados pessoais com base neste contrato serão atendidas na forma da legislação vigente.</w:t>
      </w:r>
    </w:p>
    <w:p w14:paraId="16F91DBA"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9.14</w:t>
      </w:r>
      <w:r w:rsidRPr="002F0F6A">
        <w:rPr>
          <w:rFonts w:ascii="Arial" w:hAnsi="Arial" w:cs="Arial"/>
          <w:sz w:val="24"/>
          <w:szCs w:val="24"/>
        </w:rPr>
        <w:tab/>
        <w:t>O contratante poderá, a qualquer tempo, requisitar informações acerca dos dados pessoais confiados ao Contratado, bem como realizar inspeções e auditorias, inclusive por meio de auditores independentes, a fim de zelar pelo cumprimento dos deveres e obrigações aplicáveis;</w:t>
      </w:r>
    </w:p>
    <w:p w14:paraId="6DF63658"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9.15</w:t>
      </w:r>
      <w:r w:rsidRPr="002F0F6A">
        <w:rPr>
          <w:rFonts w:ascii="Arial" w:hAnsi="Arial" w:cs="Arial"/>
          <w:sz w:val="24"/>
          <w:szCs w:val="24"/>
        </w:rPr>
        <w:tab/>
        <w:t>Eventual compartilhamento de dados pessoais com empresa subcontratada dependerá de autorização prévia do contratante, hipótese em que o subcontratado ficará sujeita aos mesmos limites impostos ao contratado.</w:t>
      </w:r>
    </w:p>
    <w:p w14:paraId="198FBCA4"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9.16</w:t>
      </w:r>
      <w:r w:rsidRPr="002F0F6A">
        <w:rPr>
          <w:rFonts w:ascii="Arial" w:hAnsi="Arial" w:cs="Arial"/>
          <w:sz w:val="24"/>
          <w:szCs w:val="24"/>
        </w:rPr>
        <w:tab/>
        <w:t xml:space="preserve">Encerrada a vigência do contrato ou não havendo mais necessidade de utilização dos dados pessoais, sejam eles sensíveis ou não, o contratado providenciará o descarte ou </w:t>
      </w:r>
      <w:r w:rsidRPr="002F0F6A">
        <w:rPr>
          <w:rFonts w:ascii="Arial" w:hAnsi="Arial" w:cs="Arial"/>
          <w:sz w:val="24"/>
          <w:szCs w:val="24"/>
        </w:rPr>
        <w:lastRenderedPageBreak/>
        <w:t>devolução, para o contratante, de todos os dados pessoais e as cópias existentes, atendido o princı́pios da segurança.</w:t>
      </w:r>
    </w:p>
    <w:p w14:paraId="3A449DF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9.17</w:t>
      </w:r>
      <w:r w:rsidRPr="002F0F6A">
        <w:rPr>
          <w:rFonts w:ascii="Arial" w:hAnsi="Arial" w:cs="Arial"/>
          <w:sz w:val="24"/>
          <w:szCs w:val="24"/>
        </w:rPr>
        <w:tab/>
        <w:t>As dúvidas decorrentes da aplicação da LGPD serão objeto de consulta por parte do encarregado do contratante à Controladoria-Geral do Municı́pio, que poderá consultar a Procuradoria-Geral do Municı́pio em caso de dúvida jurı́dica devidamente fundamentada.</w:t>
      </w:r>
    </w:p>
    <w:p w14:paraId="756DFEE0" w14:textId="77777777" w:rsidR="00E56518" w:rsidRPr="002F0F6A" w:rsidRDefault="00E56518" w:rsidP="00E56518">
      <w:pPr>
        <w:spacing w:line="276" w:lineRule="auto"/>
        <w:jc w:val="both"/>
        <w:rPr>
          <w:rFonts w:ascii="Arial" w:hAnsi="Arial" w:cs="Arial"/>
          <w:sz w:val="24"/>
          <w:szCs w:val="24"/>
        </w:rPr>
      </w:pPr>
    </w:p>
    <w:p w14:paraId="17D7BCE8" w14:textId="60B9AE41" w:rsidR="00E56518" w:rsidRPr="002F0F6A" w:rsidRDefault="00E56518" w:rsidP="00E56518">
      <w:pPr>
        <w:spacing w:line="276" w:lineRule="auto"/>
        <w:jc w:val="both"/>
        <w:rPr>
          <w:rFonts w:ascii="Arial" w:hAnsi="Arial" w:cs="Arial"/>
          <w:b/>
          <w:sz w:val="24"/>
          <w:szCs w:val="24"/>
        </w:rPr>
      </w:pPr>
      <w:r w:rsidRPr="002F0F6A">
        <w:rPr>
          <w:rFonts w:ascii="Arial" w:hAnsi="Arial" w:cs="Arial"/>
          <w:b/>
          <w:sz w:val="24"/>
          <w:szCs w:val="24"/>
        </w:rPr>
        <w:t xml:space="preserve">10 CLÁUSULA DÉCIMA </w:t>
      </w:r>
      <w:r w:rsidR="00634BBD" w:rsidRPr="002F0F6A">
        <w:rPr>
          <w:rFonts w:ascii="Arial" w:hAnsi="Arial" w:cs="Arial"/>
          <w:b/>
          <w:sz w:val="24"/>
          <w:szCs w:val="24"/>
        </w:rPr>
        <w:t xml:space="preserve">PRIMEIRA </w:t>
      </w:r>
      <w:r w:rsidRPr="002F0F6A">
        <w:rPr>
          <w:rFonts w:ascii="Arial" w:hAnsi="Arial" w:cs="Arial"/>
          <w:b/>
          <w:sz w:val="24"/>
          <w:szCs w:val="24"/>
        </w:rPr>
        <w:t>– DAS RESPONSABILIDADES, FISCALIZAÇÃO E GESTÃO DO CONTRATO</w:t>
      </w:r>
    </w:p>
    <w:p w14:paraId="4A76C88D"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10.1</w:t>
      </w:r>
      <w:r w:rsidRPr="002F0F6A">
        <w:rPr>
          <w:rFonts w:ascii="Arial" w:hAnsi="Arial" w:cs="Arial"/>
          <w:sz w:val="24"/>
          <w:szCs w:val="24"/>
        </w:rPr>
        <w:tab/>
        <w:t>O contrato deverá ser executado fielmente pelas partes, de acordo com as cláusulas avençadas e as normas da Lei nº 14.133 de 2021, e cada parte responderá pelas consequências de sua inexecução total ou parcial.</w:t>
      </w:r>
    </w:p>
    <w:p w14:paraId="49F8B2DF"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10.2</w:t>
      </w:r>
      <w:r w:rsidRPr="002F0F6A">
        <w:rPr>
          <w:rFonts w:ascii="Arial" w:hAnsi="Arial" w:cs="Arial"/>
          <w:sz w:val="24"/>
          <w:szCs w:val="24"/>
        </w:rPr>
        <w:tab/>
        <w:t>Em caso de impedimento, ordem de paralisação ou suspensão do contrato, o cronograma de execução será prorrogado automaticamente pelo tempo correspondente, anotadas tais circunstâncias mediante simples apostila.</w:t>
      </w:r>
    </w:p>
    <w:p w14:paraId="64F2F33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10.3</w:t>
      </w:r>
      <w:r w:rsidRPr="002F0F6A">
        <w:rPr>
          <w:rFonts w:ascii="Arial" w:hAnsi="Arial" w:cs="Arial"/>
          <w:sz w:val="24"/>
          <w:szCs w:val="24"/>
        </w:rPr>
        <w:tab/>
        <w:t>As comunicações entre o órgão ou entidade e a contratada devem ser realizadas por escrito sempre que o ato exigir tal formalidade, admitindo-se o uso de mensagem eletrônica para esse fim.</w:t>
      </w:r>
    </w:p>
    <w:p w14:paraId="5768AB5D"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10.4</w:t>
      </w:r>
      <w:r w:rsidRPr="002F0F6A">
        <w:rPr>
          <w:rFonts w:ascii="Arial" w:hAnsi="Arial" w:cs="Arial"/>
          <w:sz w:val="24"/>
          <w:szCs w:val="24"/>
        </w:rPr>
        <w:tab/>
        <w:t>O órgão ou entidade poderá convocar representante da empresa para adoção de providências que devam ser cumpridas de imediato.</w:t>
      </w:r>
    </w:p>
    <w:p w14:paraId="658305B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10.5</w:t>
      </w:r>
      <w:r w:rsidRPr="002F0F6A">
        <w:rPr>
          <w:rFonts w:ascii="Arial" w:hAnsi="Arial" w:cs="Arial"/>
          <w:sz w:val="24"/>
          <w:szCs w:val="24"/>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7E619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10.5.1</w:t>
      </w:r>
      <w:r w:rsidRPr="002F0F6A">
        <w:rPr>
          <w:rFonts w:ascii="Arial" w:hAnsi="Arial" w:cs="Arial"/>
          <w:sz w:val="24"/>
          <w:szCs w:val="24"/>
        </w:rPr>
        <w:tab/>
        <w:t>A execução do contrato deverá ser acompanhada e fiscalizada pelo fiscal de contrato:</w:t>
      </w:r>
    </w:p>
    <w:p w14:paraId="321F8240" w14:textId="77777777" w:rsidR="007206F0" w:rsidRPr="002F0F6A" w:rsidRDefault="007206F0" w:rsidP="007206F0">
      <w:pPr>
        <w:jc w:val="both"/>
        <w:rPr>
          <w:rFonts w:ascii="Arial" w:hAnsi="Arial" w:cs="Arial"/>
          <w:sz w:val="24"/>
          <w:szCs w:val="24"/>
        </w:rPr>
      </w:pPr>
    </w:p>
    <w:tbl>
      <w:tblPr>
        <w:tblStyle w:val="TableNormal"/>
        <w:tblW w:w="97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9"/>
        <w:gridCol w:w="3676"/>
        <w:gridCol w:w="2074"/>
      </w:tblGrid>
      <w:tr w:rsidR="002F0F6A" w:rsidRPr="002F0F6A" w14:paraId="7291DFE4" w14:textId="77777777" w:rsidTr="007206F0">
        <w:trPr>
          <w:trHeight w:val="204"/>
        </w:trPr>
        <w:tc>
          <w:tcPr>
            <w:tcW w:w="3969" w:type="dxa"/>
            <w:vAlign w:val="center"/>
          </w:tcPr>
          <w:p w14:paraId="7DD8374E" w14:textId="77777777" w:rsidR="00EB2A84" w:rsidRPr="002F0F6A" w:rsidRDefault="00EB2A84" w:rsidP="007206F0">
            <w:pPr>
              <w:jc w:val="center"/>
              <w:rPr>
                <w:rFonts w:ascii="Arial" w:hAnsi="Arial" w:cs="Arial"/>
                <w:b/>
                <w:sz w:val="24"/>
                <w:szCs w:val="24"/>
              </w:rPr>
            </w:pPr>
            <w:r w:rsidRPr="002F0F6A">
              <w:rPr>
                <w:rFonts w:ascii="Arial" w:hAnsi="Arial" w:cs="Arial"/>
                <w:b/>
                <w:sz w:val="24"/>
                <w:szCs w:val="24"/>
              </w:rPr>
              <w:t>ORGÃO</w:t>
            </w:r>
          </w:p>
        </w:tc>
        <w:tc>
          <w:tcPr>
            <w:tcW w:w="3676" w:type="dxa"/>
            <w:vAlign w:val="center"/>
          </w:tcPr>
          <w:p w14:paraId="6ACEB294" w14:textId="77777777" w:rsidR="00EB2A84" w:rsidRPr="002F0F6A" w:rsidRDefault="00EB2A84" w:rsidP="007206F0">
            <w:pPr>
              <w:jc w:val="center"/>
              <w:rPr>
                <w:rFonts w:ascii="Arial" w:hAnsi="Arial" w:cs="Arial"/>
                <w:b/>
                <w:sz w:val="24"/>
                <w:szCs w:val="24"/>
              </w:rPr>
            </w:pPr>
            <w:r w:rsidRPr="002F0F6A">
              <w:rPr>
                <w:rFonts w:ascii="Arial" w:hAnsi="Arial" w:cs="Arial"/>
                <w:b/>
                <w:sz w:val="24"/>
                <w:szCs w:val="24"/>
              </w:rPr>
              <w:t>SERVIDOR</w:t>
            </w:r>
          </w:p>
        </w:tc>
        <w:tc>
          <w:tcPr>
            <w:tcW w:w="2074" w:type="dxa"/>
            <w:vAlign w:val="center"/>
          </w:tcPr>
          <w:p w14:paraId="16A5D2BA" w14:textId="77777777" w:rsidR="00EB2A84" w:rsidRPr="002F0F6A" w:rsidRDefault="00EB2A84" w:rsidP="007206F0">
            <w:pPr>
              <w:jc w:val="center"/>
              <w:rPr>
                <w:rFonts w:ascii="Arial" w:hAnsi="Arial" w:cs="Arial"/>
                <w:b/>
                <w:sz w:val="24"/>
                <w:szCs w:val="24"/>
              </w:rPr>
            </w:pPr>
            <w:r w:rsidRPr="002F0F6A">
              <w:rPr>
                <w:rFonts w:ascii="Arial" w:hAnsi="Arial" w:cs="Arial"/>
                <w:b/>
                <w:sz w:val="24"/>
                <w:szCs w:val="24"/>
              </w:rPr>
              <w:t>DECRETO</w:t>
            </w:r>
          </w:p>
        </w:tc>
      </w:tr>
      <w:tr w:rsidR="00000000" w:rsidRPr="002F0F6A" w14:paraId="1CB99185" w14:textId="77777777" w:rsidTr="007206F0">
        <w:trPr>
          <w:trHeight w:val="359"/>
        </w:trPr>
        <w:tc>
          <w:tcPr>
            <w:tcW w:w="3969" w:type="dxa"/>
            <w:vAlign w:val="center"/>
          </w:tcPr>
          <w:p w14:paraId="6147221D" w14:textId="77777777" w:rsidR="00EB2A84" w:rsidRPr="002F0F6A" w:rsidRDefault="00EB2A84" w:rsidP="00EB5AFB">
            <w:pPr>
              <w:jc w:val="center"/>
              <w:rPr>
                <w:rFonts w:ascii="Arial" w:hAnsi="Arial" w:cs="Arial"/>
                <w:sz w:val="24"/>
                <w:szCs w:val="24"/>
              </w:rPr>
            </w:pPr>
            <w:r w:rsidRPr="002F0F6A">
              <w:rPr>
                <w:rFonts w:ascii="Arial" w:hAnsi="Arial" w:cs="Arial"/>
                <w:sz w:val="24"/>
                <w:szCs w:val="24"/>
              </w:rPr>
              <w:t>Prefeitura  Municipal  de Gavião</w:t>
            </w:r>
          </w:p>
        </w:tc>
        <w:tc>
          <w:tcPr>
            <w:tcW w:w="3676" w:type="dxa"/>
            <w:vAlign w:val="center"/>
          </w:tcPr>
          <w:p w14:paraId="00F4AF25" w14:textId="77777777" w:rsidR="00EB2A84" w:rsidRPr="002F0F6A" w:rsidRDefault="00EB2A84" w:rsidP="00EB5AFB">
            <w:pPr>
              <w:jc w:val="center"/>
              <w:rPr>
                <w:rFonts w:ascii="Arial" w:hAnsi="Arial" w:cs="Arial"/>
                <w:sz w:val="24"/>
                <w:szCs w:val="24"/>
              </w:rPr>
            </w:pPr>
            <w:r w:rsidRPr="002F0F6A">
              <w:rPr>
                <w:rFonts w:ascii="Arial" w:hAnsi="Arial" w:cs="Arial"/>
                <w:sz w:val="24"/>
                <w:szCs w:val="24"/>
              </w:rPr>
              <w:t>Juan Pablo Silva Reis</w:t>
            </w:r>
          </w:p>
        </w:tc>
        <w:tc>
          <w:tcPr>
            <w:tcW w:w="2074" w:type="dxa"/>
            <w:vAlign w:val="center"/>
          </w:tcPr>
          <w:p w14:paraId="45EFD48A" w14:textId="6E4A392A" w:rsidR="00EB2A84" w:rsidRPr="002F0F6A" w:rsidRDefault="00EA1639" w:rsidP="00AF1843">
            <w:pPr>
              <w:jc w:val="center"/>
              <w:rPr>
                <w:rFonts w:ascii="Arial" w:hAnsi="Arial" w:cs="Arial"/>
                <w:sz w:val="24"/>
                <w:szCs w:val="24"/>
              </w:rPr>
            </w:pPr>
            <w:r w:rsidRPr="002F0F6A">
              <w:rPr>
                <w:rFonts w:ascii="Arial" w:hAnsi="Arial" w:cs="Arial"/>
                <w:sz w:val="24"/>
                <w:szCs w:val="24"/>
              </w:rPr>
              <w:t>00</w:t>
            </w:r>
            <w:r w:rsidR="00AF1843" w:rsidRPr="002F0F6A">
              <w:rPr>
                <w:rFonts w:ascii="Arial" w:hAnsi="Arial" w:cs="Arial"/>
                <w:sz w:val="24"/>
                <w:szCs w:val="24"/>
              </w:rPr>
              <w:t>8</w:t>
            </w:r>
            <w:r w:rsidR="00EB2A84" w:rsidRPr="002F0F6A">
              <w:rPr>
                <w:rFonts w:ascii="Arial" w:hAnsi="Arial" w:cs="Arial"/>
                <w:sz w:val="24"/>
                <w:szCs w:val="24"/>
              </w:rPr>
              <w:t>/</w:t>
            </w:r>
            <w:r w:rsidR="002B452E" w:rsidRPr="002F0F6A">
              <w:rPr>
                <w:rFonts w:ascii="Arial" w:hAnsi="Arial" w:cs="Arial"/>
                <w:sz w:val="24"/>
                <w:szCs w:val="24"/>
              </w:rPr>
              <w:t>202</w:t>
            </w:r>
            <w:r w:rsidR="00AF1843" w:rsidRPr="002F0F6A">
              <w:rPr>
                <w:rFonts w:ascii="Arial" w:hAnsi="Arial" w:cs="Arial"/>
                <w:sz w:val="24"/>
                <w:szCs w:val="24"/>
              </w:rPr>
              <w:t>6</w:t>
            </w:r>
          </w:p>
        </w:tc>
      </w:tr>
    </w:tbl>
    <w:p w14:paraId="3B252474" w14:textId="77777777" w:rsidR="00E56518" w:rsidRPr="002F0F6A" w:rsidRDefault="00E56518" w:rsidP="00E56518">
      <w:pPr>
        <w:spacing w:line="276" w:lineRule="auto"/>
        <w:jc w:val="both"/>
        <w:rPr>
          <w:rFonts w:ascii="Arial" w:hAnsi="Arial" w:cs="Arial"/>
          <w:sz w:val="24"/>
          <w:szCs w:val="24"/>
        </w:rPr>
      </w:pPr>
    </w:p>
    <w:p w14:paraId="1AF44F0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10.6</w:t>
      </w:r>
      <w:r w:rsidRPr="002F0F6A">
        <w:rPr>
          <w:rFonts w:ascii="Arial" w:hAnsi="Arial" w:cs="Arial"/>
          <w:sz w:val="24"/>
          <w:szCs w:val="24"/>
        </w:rPr>
        <w:tab/>
        <w:t>O fiscal do contrato acompanhará a execução do contrato, para que sejam cumpridas todas as condições estabelecidas no contrato, de modo a assegurar os melhores resultados para a Administração.</w:t>
      </w:r>
    </w:p>
    <w:p w14:paraId="2987C38A"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10.7</w:t>
      </w:r>
      <w:r w:rsidRPr="002F0F6A">
        <w:rPr>
          <w:rFonts w:ascii="Arial" w:hAnsi="Arial" w:cs="Arial"/>
          <w:sz w:val="24"/>
          <w:szCs w:val="24"/>
        </w:rPr>
        <w:tab/>
        <w:t>O fiscal do contrato anotará no histórico de gerenciamento do contrato todas as ocorrências relacionadas à execução do contrato, com a descrição do que for necessário para a regularização das faltas ou dos defeitos observados.</w:t>
      </w:r>
    </w:p>
    <w:p w14:paraId="5865475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 10.8</w:t>
      </w:r>
      <w:r w:rsidRPr="002F0F6A">
        <w:rPr>
          <w:rFonts w:ascii="Arial" w:hAnsi="Arial" w:cs="Arial"/>
          <w:sz w:val="24"/>
          <w:szCs w:val="24"/>
        </w:rPr>
        <w:tab/>
        <w:t>Identificada qualquer inexatidão ou irregularidade, o fiscal do contrato emitirá notificações para a correção da execução do contrato, determinando prazo para a correção.</w:t>
      </w:r>
    </w:p>
    <w:p w14:paraId="406FD0D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10.9</w:t>
      </w:r>
      <w:r w:rsidRPr="002F0F6A">
        <w:rPr>
          <w:rFonts w:ascii="Arial" w:hAnsi="Arial" w:cs="Arial"/>
          <w:sz w:val="24"/>
          <w:szCs w:val="24"/>
        </w:rPr>
        <w:tab/>
        <w:t>O fiscal do contrato informará ao gestor do contato, em tempo hábil, a situação que demandar decisão ou adoção de medidas que ultrapassem sua competência, para que adote as medidas necessárias e saneadoras, se for o caso.</w:t>
      </w:r>
    </w:p>
    <w:p w14:paraId="1CACA7D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lastRenderedPageBreak/>
        <w:t>10.10</w:t>
      </w:r>
      <w:r w:rsidRPr="002F0F6A">
        <w:rPr>
          <w:rFonts w:ascii="Arial" w:hAnsi="Arial" w:cs="Arial"/>
          <w:sz w:val="24"/>
          <w:szCs w:val="24"/>
        </w:rPr>
        <w:tab/>
        <w:t>No caso de ocorrências que possam inviabilizar a execução do contrato nas datas aprazadas, o fiscal do contrato comunicará o fato imediatamente ao gestor do contrato.</w:t>
      </w:r>
    </w:p>
    <w:p w14:paraId="26AEEE98"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10.11</w:t>
      </w:r>
      <w:r w:rsidRPr="002F0F6A">
        <w:rPr>
          <w:rFonts w:ascii="Arial" w:hAnsi="Arial" w:cs="Arial"/>
          <w:sz w:val="24"/>
          <w:szCs w:val="24"/>
        </w:rPr>
        <w:tab/>
        <w:t>O fiscal do contrato comunicará ao gestor do contrato, em tempo hábil, o término do contrato sob sua responsabilidade, com vistas à renovação tempestiva ou à prorrogação contratual.</w:t>
      </w:r>
    </w:p>
    <w:p w14:paraId="200405C0"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10.12</w:t>
      </w:r>
      <w:r w:rsidRPr="002F0F6A">
        <w:rPr>
          <w:rFonts w:ascii="Arial" w:hAnsi="Arial" w:cs="Arial"/>
          <w:sz w:val="24"/>
          <w:szCs w:val="24"/>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55D69FF"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10.13</w:t>
      </w:r>
      <w:r w:rsidRPr="002F0F6A">
        <w:rPr>
          <w:rFonts w:ascii="Arial" w:hAnsi="Arial" w:cs="Arial"/>
          <w:sz w:val="24"/>
          <w:szCs w:val="24"/>
        </w:rPr>
        <w:tab/>
        <w:t>Caso ocorram descumprimento das obrigações contratuais, o fiscal do contrato atuará tempestivamente na solução do problema, reportando ao gestor do contrato para que tome as providências cabíveis, quando ultrapassar a sua competência;</w:t>
      </w:r>
    </w:p>
    <w:p w14:paraId="7BB82DE8" w14:textId="77777777" w:rsidR="00E56518" w:rsidRPr="002F0F6A" w:rsidRDefault="00E56518" w:rsidP="00E56518">
      <w:pPr>
        <w:pStyle w:val="SemEspaamento"/>
        <w:spacing w:line="276" w:lineRule="auto"/>
        <w:rPr>
          <w:rFonts w:ascii="Arial" w:hAnsi="Arial" w:cs="Arial"/>
          <w:b/>
        </w:rPr>
      </w:pPr>
      <w:r w:rsidRPr="002F0F6A">
        <w:rPr>
          <w:rFonts w:ascii="Arial" w:hAnsi="Arial" w:cs="Arial"/>
        </w:rPr>
        <w:t>10.14</w:t>
      </w:r>
      <w:r w:rsidRPr="002F0F6A">
        <w:rPr>
          <w:rFonts w:ascii="Arial" w:hAnsi="Arial" w:cs="Arial"/>
        </w:rPr>
        <w:tab/>
        <w:t>O gestor do contrato o Sr. Raul Soares Moura Neto, devidamente, nomeado pelo Decreto nº 001/2023,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63C6080D"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10.15</w:t>
      </w:r>
      <w:r w:rsidRPr="002F0F6A">
        <w:rPr>
          <w:rFonts w:ascii="Arial" w:hAnsi="Arial" w:cs="Arial"/>
          <w:sz w:val="24"/>
          <w:szCs w:val="24"/>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F2FD4C8"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10.16</w:t>
      </w:r>
      <w:r w:rsidRPr="002F0F6A">
        <w:rPr>
          <w:rFonts w:ascii="Arial" w:hAnsi="Arial" w:cs="Arial"/>
          <w:sz w:val="24"/>
          <w:szCs w:val="24"/>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902D260"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10.17</w:t>
      </w:r>
      <w:r w:rsidRPr="002F0F6A">
        <w:rPr>
          <w:rFonts w:ascii="Arial" w:hAnsi="Arial" w:cs="Arial"/>
          <w:sz w:val="24"/>
          <w:szCs w:val="24"/>
        </w:rPr>
        <w:tab/>
        <w:t>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C4D7EEB"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10.18</w:t>
      </w:r>
      <w:r w:rsidRPr="002F0F6A">
        <w:rPr>
          <w:rFonts w:ascii="Arial" w:hAnsi="Arial" w:cs="Arial"/>
          <w:sz w:val="24"/>
          <w:szCs w:val="24"/>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40AF999"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10.19</w:t>
      </w:r>
      <w:r w:rsidRPr="002F0F6A">
        <w:rPr>
          <w:rFonts w:ascii="Arial" w:hAnsi="Arial" w:cs="Arial"/>
          <w:sz w:val="24"/>
          <w:szCs w:val="24"/>
        </w:rPr>
        <w:tab/>
        <w:t>O fiscal do contrato comunicará ao gestor do contrato, em tempo hábil, o término do contrato sob sua responsabilidade, com vistas à tempestiva renovação ou prorrogação contratual.</w:t>
      </w:r>
    </w:p>
    <w:p w14:paraId="64166914"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10.20</w:t>
      </w:r>
      <w:r w:rsidRPr="002F0F6A">
        <w:rPr>
          <w:rFonts w:ascii="Arial" w:hAnsi="Arial" w:cs="Arial"/>
          <w:sz w:val="24"/>
          <w:szCs w:val="24"/>
        </w:rPr>
        <w:tab/>
        <w:t>O gestor do contrato deverá elaborará relatório final com informações sobre a consecução dos objetivos que tenham justificado a contratação e eventuais condutas a serem adotadas para o aprimoramento das atividades da Administração.</w:t>
      </w:r>
    </w:p>
    <w:p w14:paraId="4AC9FFE7" w14:textId="77777777" w:rsidR="00E56518" w:rsidRPr="002F0F6A" w:rsidRDefault="00E56518" w:rsidP="00E56518">
      <w:pPr>
        <w:spacing w:line="276" w:lineRule="auto"/>
        <w:jc w:val="both"/>
        <w:rPr>
          <w:rFonts w:ascii="Arial" w:hAnsi="Arial" w:cs="Arial"/>
          <w:sz w:val="24"/>
          <w:szCs w:val="24"/>
        </w:rPr>
      </w:pPr>
    </w:p>
    <w:p w14:paraId="426B2060" w14:textId="5F3321E1" w:rsidR="00E56518" w:rsidRPr="002F0F6A" w:rsidRDefault="00634BBD" w:rsidP="00E56518">
      <w:pPr>
        <w:spacing w:line="276" w:lineRule="auto"/>
        <w:jc w:val="both"/>
        <w:rPr>
          <w:rFonts w:ascii="Arial" w:hAnsi="Arial" w:cs="Arial"/>
          <w:b/>
          <w:sz w:val="24"/>
          <w:szCs w:val="24"/>
        </w:rPr>
      </w:pPr>
      <w:r w:rsidRPr="002F0F6A">
        <w:rPr>
          <w:rFonts w:ascii="Arial" w:hAnsi="Arial" w:cs="Arial"/>
          <w:b/>
          <w:sz w:val="24"/>
          <w:szCs w:val="24"/>
        </w:rPr>
        <w:lastRenderedPageBreak/>
        <w:t>11 CLÁUSULA DÉCIMA SEGUNDA</w:t>
      </w:r>
      <w:r w:rsidR="00E56518" w:rsidRPr="002F0F6A">
        <w:rPr>
          <w:rFonts w:ascii="Arial" w:hAnsi="Arial" w:cs="Arial"/>
          <w:b/>
          <w:sz w:val="24"/>
          <w:szCs w:val="24"/>
        </w:rPr>
        <w:t xml:space="preserve"> – DAS PENALIDADES</w:t>
      </w:r>
    </w:p>
    <w:p w14:paraId="22C5EC73"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11.1</w:t>
      </w:r>
      <w:r w:rsidRPr="002F0F6A">
        <w:rPr>
          <w:rFonts w:ascii="Arial" w:hAnsi="Arial" w:cs="Arial"/>
          <w:sz w:val="24"/>
          <w:szCs w:val="24"/>
        </w:rPr>
        <w:tab/>
        <w:t>Nos termos do previsto no Título IV, Capítulo I - Das Infrações e Sanções Administrativas da Lei n. 14.133/2021, as sanções administrativas serão: advertência, multa, impedimento de licitar e contratar com a Administração Pública direta e indireta do Município de Gavião – Bahia, e declaração de inidoneidade para licitar ou contratar com a Administração Pública, conforme, a seguir:</w:t>
      </w:r>
    </w:p>
    <w:p w14:paraId="1E0CCEFF"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11.2</w:t>
      </w:r>
      <w:r w:rsidRPr="002F0F6A">
        <w:rPr>
          <w:rFonts w:ascii="Arial" w:hAnsi="Arial" w:cs="Arial"/>
          <w:sz w:val="24"/>
          <w:szCs w:val="24"/>
        </w:rPr>
        <w:tab/>
        <w:t>ADVERTÊNCIA: será aplicada na hipótese de infrações que correspondam a pequenas irregularidades verificadas nos fornecimentos/serviços, que venham ou não causar dano à Administração ou a terceiros.</w:t>
      </w:r>
    </w:p>
    <w:p w14:paraId="6C6DD098"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11.3</w:t>
      </w:r>
      <w:r w:rsidRPr="002F0F6A">
        <w:rPr>
          <w:rFonts w:ascii="Arial" w:hAnsi="Arial" w:cs="Arial"/>
          <w:sz w:val="24"/>
          <w:szCs w:val="24"/>
        </w:rPr>
        <w:tab/>
        <w:t>MULTA: será aplicada por infrações que obstaculizem a concretização do objeto do credenciamento e compreenderá:</w:t>
      </w:r>
    </w:p>
    <w:p w14:paraId="4BE84DC1"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I- 5% (cinco por cento), por dia, limitada a 30% (trinta por cento), sobre o valor do serviço, pelo atraso no atendimento do magistrado, considerando o prazo previsto no projeto básico/termo de referência, salvo por motivo de força maior;</w:t>
      </w:r>
    </w:p>
    <w:p w14:paraId="29FBCCB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II- 5% (cinco por cento), por dia, limitada a 30% (trinta por cento), sobre o valor do serviço, pelo atraso na entrega do laudo, considerando o prazo previsto no projeto básico /termo de referência, salvo por motivo de força maior; III - 5% (cinco por cento), por dia, limitada a 30% (trinta por cento), sobre o valor do serviço, pelo descumprimento de quaisquer das condições estabelecidas no edital e seus anexos, caso não haja previsão de multa específica, salvo por motivo de força maior.</w:t>
      </w:r>
    </w:p>
    <w:p w14:paraId="3BEA5084"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11.4 Caracterizada a inexecução e constatado o prejuízo ao interesse público, o Município de Gavião – Bahia, poderá aplicar à CONTRATADA outras sanções e até mesmo iniciar o processo de extinção do instrumento contratual e de descredenciamento da empresa ou pessoa física.</w:t>
      </w:r>
    </w:p>
    <w:p w14:paraId="271FBA56"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11.5</w:t>
      </w:r>
      <w:r w:rsidRPr="002F0F6A">
        <w:rPr>
          <w:rFonts w:ascii="Arial" w:hAnsi="Arial" w:cs="Arial"/>
          <w:sz w:val="24"/>
          <w:szCs w:val="24"/>
        </w:rPr>
        <w:tab/>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073C3BA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11.6</w:t>
      </w:r>
      <w:r w:rsidRPr="002F0F6A">
        <w:rPr>
          <w:rFonts w:ascii="Arial" w:hAnsi="Arial" w:cs="Arial"/>
          <w:sz w:val="24"/>
          <w:szCs w:val="24"/>
        </w:rPr>
        <w:tab/>
        <w:t>Na hipótese de a CONTRATADA não efetuar o recolhimento da multa no prazo fixado na notificação de cobrança, o MUNICÍPIO DE GAVIÃO - BAHIA inscreverá o valor em dívida ativa.</w:t>
      </w:r>
    </w:p>
    <w:p w14:paraId="2CCA2BCC"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11.7</w:t>
      </w:r>
      <w:r w:rsidRPr="002F0F6A">
        <w:rPr>
          <w:rFonts w:ascii="Arial" w:hAnsi="Arial" w:cs="Arial"/>
          <w:sz w:val="24"/>
          <w:szCs w:val="24"/>
        </w:rPr>
        <w:tab/>
        <w:t>IMPEDIMENTO DE LICITAR E CONTRATAR com a Administração Pública direta e indireta do Município de Gavião - Bahia, pelo prazo máximo de 3 (três) anos, nos termos do artigo 156, III, da Lei n. 14.133/2021, sem prejuízo da aplicação de outras penalidades, nos seguintes casos:</w:t>
      </w:r>
    </w:p>
    <w:p w14:paraId="62FF03A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a) dar causa à inexecução parcial do contrato que cause grave dano à Administração, ao funcionamento dos serviços públicos ou ao interesse coletivo;</w:t>
      </w:r>
    </w:p>
    <w:p w14:paraId="6C3D0A7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b) dar causa à inexecução total do contrato;</w:t>
      </w:r>
    </w:p>
    <w:p w14:paraId="7CC86D45"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c) deixar de entregar a documentação exigida para o certame;</w:t>
      </w:r>
    </w:p>
    <w:p w14:paraId="3014E6A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d) não manter a proposta durante o período em que estiver contratada, salvo em decorrência de fato superveniente devidamente justificado;</w:t>
      </w:r>
    </w:p>
    <w:p w14:paraId="2CE2695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 xml:space="preserve">e) não atender às autorizações de fornecimento/serviço ou não entregar a documentação exigida para a contratação, quando convocado dentro do prazo de validade de sua </w:t>
      </w:r>
      <w:r w:rsidRPr="002F0F6A">
        <w:rPr>
          <w:rFonts w:ascii="Arial" w:hAnsi="Arial" w:cs="Arial"/>
          <w:sz w:val="24"/>
          <w:szCs w:val="24"/>
        </w:rPr>
        <w:lastRenderedPageBreak/>
        <w:t>proposta;</w:t>
      </w:r>
    </w:p>
    <w:p w14:paraId="04F111EB"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f) ensejar o retardamento da execução ou da entrega do objeto do credenciamento sem motivo justificado;</w:t>
      </w:r>
    </w:p>
    <w:p w14:paraId="2F4924E3"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11.8</w:t>
      </w:r>
      <w:r w:rsidRPr="002F0F6A">
        <w:rPr>
          <w:rFonts w:ascii="Arial" w:hAnsi="Arial" w:cs="Arial"/>
          <w:sz w:val="24"/>
          <w:szCs w:val="24"/>
        </w:rPr>
        <w:tab/>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2418DB01"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a) apresentar declaração ou documentação falsa exigida para o certame ou prestar declaração falsa durante o credenciamento ou a execução do contrato;</w:t>
      </w:r>
    </w:p>
    <w:p w14:paraId="6896743A"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b) fraudar o credenciamento ou praticar ato fraudulento na execução do contrato;</w:t>
      </w:r>
    </w:p>
    <w:p w14:paraId="6EF5BE1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c) comportar-se de modo inidôneo ou cometer fraude de qualquer natureza;</w:t>
      </w:r>
    </w:p>
    <w:p w14:paraId="648B7810"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d) praticar atos ilícitos com vistas a frustrar os objetivos da contratação;</w:t>
      </w:r>
    </w:p>
    <w:p w14:paraId="5589DEB2"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e) praticar ato lesivo previsto no art. 5º da Lei n. 12.846/2013.</w:t>
      </w:r>
    </w:p>
    <w:p w14:paraId="2531272F"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11.9</w:t>
      </w:r>
      <w:r w:rsidRPr="002F0F6A">
        <w:rPr>
          <w:rFonts w:ascii="Arial" w:hAnsi="Arial" w:cs="Arial"/>
          <w:sz w:val="24"/>
          <w:szCs w:val="24"/>
        </w:rPr>
        <w:tab/>
        <w:t>É admitida a reabilitação da Contratada perante o MUNICÍPIO DE GAVIÃO - BAHIA, exigidos, cumulativamente:</w:t>
      </w:r>
    </w:p>
    <w:p w14:paraId="69B90BB7"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a) reparação integral do dano causado à Administração Pública;</w:t>
      </w:r>
    </w:p>
    <w:p w14:paraId="7B035CEB"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b) pagamento da multa;</w:t>
      </w:r>
    </w:p>
    <w:p w14:paraId="4B10A3B9"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c) transcurso do prazo mínimo de 1 (um) ano da aplicação da penalidade, no caso de impedimento de licitar e contratar, ou de 3 (três) anos da aplicação da penalidade, no caso de declaração de inidoneidade;</w:t>
      </w:r>
    </w:p>
    <w:p w14:paraId="5865CFE4"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d) cumprimento das condições de reabilitação definidas no ato punitivo;</w:t>
      </w:r>
    </w:p>
    <w:p w14:paraId="54E535F1"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e) análise jurídica prévia, com posicionamento conclusivo quanto ao cumprimento dos requisitos definidos neste artigo.</w:t>
      </w:r>
    </w:p>
    <w:p w14:paraId="78534FC4"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11.10</w:t>
      </w:r>
      <w:r w:rsidRPr="002F0F6A">
        <w:rPr>
          <w:rFonts w:ascii="Arial" w:hAnsi="Arial" w:cs="Arial"/>
          <w:sz w:val="24"/>
          <w:szCs w:val="24"/>
        </w:rPr>
        <w:tab/>
        <w:t>Além das penalidades citadas, a(s) CONTRATADA ficará(ão) sujeitas, ainda, ao cancelamento de sua(s) inscrição(ões) no Cadastro de Fornecedores do MUNICÍPIO DE GAVIÃO - BAHIA e, no que couber, às demais penalidades referidas no art. 156 da Lei n. 14.133/2021.</w:t>
      </w:r>
    </w:p>
    <w:p w14:paraId="2F27FDA7"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11.11</w:t>
      </w:r>
      <w:r w:rsidRPr="002F0F6A">
        <w:rPr>
          <w:rFonts w:ascii="Arial" w:hAnsi="Arial" w:cs="Arial"/>
          <w:sz w:val="24"/>
          <w:szCs w:val="24"/>
        </w:rPr>
        <w:tab/>
        <w:t>Comprovado impedimento ou reconhecida força maior, devidamente justificada e aceita pela Administração deste MUNICÍPIO DE GAVIÃO - BAHIA, a(s) CONTRATADA(S), conforme o caso, ficará(ão) isentas das penalidades mencionadas.</w:t>
      </w:r>
    </w:p>
    <w:p w14:paraId="2C3AB56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11.12</w:t>
      </w:r>
      <w:r w:rsidRPr="002F0F6A">
        <w:rPr>
          <w:rFonts w:ascii="Arial" w:hAnsi="Arial" w:cs="Arial"/>
          <w:sz w:val="24"/>
          <w:szCs w:val="24"/>
        </w:rPr>
        <w:tab/>
        <w:t>As sanções de advertência, impedimento de licitar e contratar e declaração de inidoneidade poderão ser aplicadas cumulativamente com a sanção de multa.</w:t>
      </w:r>
    </w:p>
    <w:p w14:paraId="634EF48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11.13</w:t>
      </w:r>
      <w:r w:rsidRPr="002F0F6A">
        <w:rPr>
          <w:rFonts w:ascii="Arial" w:hAnsi="Arial" w:cs="Arial"/>
          <w:sz w:val="24"/>
          <w:szCs w:val="24"/>
        </w:rPr>
        <w:tab/>
        <w:t>Na aplicação das penalidades serão admitidos os recursos em lei, observando-se o contraditório e a ampla defesa.</w:t>
      </w:r>
    </w:p>
    <w:p w14:paraId="6708E33F"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11.14</w:t>
      </w:r>
      <w:r w:rsidRPr="002F0F6A">
        <w:rPr>
          <w:rFonts w:ascii="Arial" w:hAnsi="Arial" w:cs="Arial"/>
          <w:sz w:val="24"/>
          <w:szCs w:val="24"/>
        </w:rPr>
        <w:tab/>
        <w:t>A penalidade de declaração de inidoneidade para licitar e contratar com a Administração Pública será de competência do Prefeito Municipal de Gavião, as demais penalidades serão de competência do(s) Secretário(s) solicitantes, no caso em apreço o Secretária Municipal de ADMINISTRAÇÃO.</w:t>
      </w:r>
    </w:p>
    <w:p w14:paraId="5B02C4CC" w14:textId="77777777" w:rsidR="00E56518" w:rsidRPr="002F0F6A" w:rsidRDefault="00E56518" w:rsidP="00E56518">
      <w:pPr>
        <w:spacing w:line="276" w:lineRule="auto"/>
        <w:jc w:val="both"/>
        <w:rPr>
          <w:rFonts w:ascii="Arial" w:hAnsi="Arial" w:cs="Arial"/>
          <w:sz w:val="24"/>
          <w:szCs w:val="24"/>
        </w:rPr>
      </w:pPr>
    </w:p>
    <w:p w14:paraId="1444A8F1" w14:textId="2A92C448" w:rsidR="00E56518" w:rsidRPr="002F0F6A" w:rsidRDefault="00C06BE2" w:rsidP="00E56518">
      <w:pPr>
        <w:spacing w:line="276" w:lineRule="auto"/>
        <w:jc w:val="both"/>
        <w:rPr>
          <w:rFonts w:ascii="Arial" w:hAnsi="Arial" w:cs="Arial"/>
          <w:b/>
          <w:sz w:val="24"/>
          <w:szCs w:val="24"/>
        </w:rPr>
      </w:pPr>
      <w:r w:rsidRPr="002F0F6A">
        <w:rPr>
          <w:rFonts w:ascii="Arial" w:hAnsi="Arial" w:cs="Arial"/>
          <w:b/>
          <w:sz w:val="24"/>
          <w:szCs w:val="24"/>
        </w:rPr>
        <w:t>12 CLÁUSULA DÉCIMA TERCEIRA</w:t>
      </w:r>
      <w:r w:rsidR="00E56518" w:rsidRPr="002F0F6A">
        <w:rPr>
          <w:rFonts w:ascii="Arial" w:hAnsi="Arial" w:cs="Arial"/>
          <w:b/>
          <w:sz w:val="24"/>
          <w:szCs w:val="24"/>
        </w:rPr>
        <w:t xml:space="preserve"> – DA PUBLICAÇÃO E VINCULAÇÃO</w:t>
      </w:r>
    </w:p>
    <w:p w14:paraId="2911EF6F" w14:textId="77777777" w:rsidR="00E56518" w:rsidRPr="002F0F6A" w:rsidRDefault="00E56518" w:rsidP="00E56518">
      <w:pPr>
        <w:spacing w:line="276" w:lineRule="auto"/>
        <w:rPr>
          <w:rFonts w:ascii="Arial" w:hAnsi="Arial" w:cs="Arial"/>
          <w:sz w:val="24"/>
          <w:szCs w:val="24"/>
        </w:rPr>
      </w:pPr>
      <w:r w:rsidRPr="002F0F6A">
        <w:rPr>
          <w:rFonts w:ascii="Arial" w:hAnsi="Arial" w:cs="Arial"/>
          <w:sz w:val="24"/>
          <w:szCs w:val="24"/>
        </w:rPr>
        <w:t>12.1</w:t>
      </w:r>
      <w:r w:rsidRPr="002F0F6A">
        <w:rPr>
          <w:rFonts w:ascii="Arial" w:hAnsi="Arial" w:cs="Arial"/>
          <w:sz w:val="24"/>
          <w:szCs w:val="24"/>
        </w:rPr>
        <w:tab/>
        <w:t>O presente Contrato será publicado, por extrato, no Portal de Compras Públicas, no Diário Oficial Eletrônico do Município (https://diario.indap.org.br/?estado_id=5&amp;cidade_id=1964&amp;cidade=Gavi%C3%A3o&amp;estado</w:t>
      </w:r>
      <w:r w:rsidRPr="002F0F6A">
        <w:rPr>
          <w:rFonts w:ascii="Arial" w:hAnsi="Arial" w:cs="Arial"/>
          <w:sz w:val="24"/>
          <w:szCs w:val="24"/>
        </w:rPr>
        <w:lastRenderedPageBreak/>
        <w:t>=BA&amp;orgao=Prefeitura)  e no Portal Nacional de Compras Públicas (PNCP).</w:t>
      </w:r>
    </w:p>
    <w:p w14:paraId="301B2C8C" w14:textId="6993EC61"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12.2</w:t>
      </w:r>
      <w:r w:rsidRPr="002F0F6A">
        <w:rPr>
          <w:rFonts w:ascii="Arial" w:hAnsi="Arial" w:cs="Arial"/>
          <w:sz w:val="24"/>
          <w:szCs w:val="24"/>
        </w:rPr>
        <w:tab/>
        <w:t xml:space="preserve">Este contrato fica vinculado no seu todo e, principalmente, nos casos omissos, com base na  Lei Federal nº 14.133/21 e ao Decreto Municipal nº 049/2023, como também, ao Aviso/Edital do Pregão Eletrônico </w:t>
      </w:r>
      <w:r w:rsidR="00B54079" w:rsidRPr="002F0F6A">
        <w:rPr>
          <w:rFonts w:ascii="Arial" w:hAnsi="Arial" w:cs="Arial"/>
          <w:sz w:val="24"/>
          <w:szCs w:val="24"/>
        </w:rPr>
        <w:t xml:space="preserve">para Registro de Preço </w:t>
      </w:r>
      <w:r w:rsidRPr="002F0F6A">
        <w:rPr>
          <w:rFonts w:ascii="Arial" w:hAnsi="Arial" w:cs="Arial"/>
          <w:sz w:val="24"/>
          <w:szCs w:val="24"/>
        </w:rPr>
        <w:t xml:space="preserve">nº </w:t>
      </w:r>
      <w:r w:rsidR="00321924" w:rsidRPr="002F0F6A">
        <w:rPr>
          <w:rFonts w:ascii="Arial" w:hAnsi="Arial" w:cs="Arial"/>
          <w:sz w:val="24"/>
          <w:szCs w:val="24"/>
        </w:rPr>
        <w:t>0</w:t>
      </w:r>
      <w:r w:rsidR="002F0F6A" w:rsidRPr="002F0F6A">
        <w:rPr>
          <w:rFonts w:ascii="Arial" w:hAnsi="Arial" w:cs="Arial"/>
          <w:sz w:val="24"/>
          <w:szCs w:val="24"/>
        </w:rPr>
        <w:t>04</w:t>
      </w:r>
      <w:r w:rsidRPr="002F0F6A">
        <w:rPr>
          <w:rFonts w:ascii="Arial" w:hAnsi="Arial" w:cs="Arial"/>
          <w:sz w:val="24"/>
          <w:szCs w:val="24"/>
        </w:rPr>
        <w:t>/</w:t>
      </w:r>
      <w:r w:rsidR="002B452E" w:rsidRPr="002F0F6A">
        <w:rPr>
          <w:rFonts w:ascii="Arial" w:hAnsi="Arial" w:cs="Arial"/>
          <w:sz w:val="24"/>
          <w:szCs w:val="24"/>
        </w:rPr>
        <w:t>202</w:t>
      </w:r>
      <w:r w:rsidR="002F0F6A" w:rsidRPr="002F0F6A">
        <w:rPr>
          <w:rFonts w:ascii="Arial" w:hAnsi="Arial" w:cs="Arial"/>
          <w:sz w:val="24"/>
          <w:szCs w:val="24"/>
        </w:rPr>
        <w:t>6</w:t>
      </w:r>
      <w:r w:rsidRPr="002F0F6A">
        <w:rPr>
          <w:rFonts w:ascii="Arial" w:hAnsi="Arial" w:cs="Arial"/>
          <w:sz w:val="24"/>
          <w:szCs w:val="24"/>
        </w:rPr>
        <w:t>.</w:t>
      </w:r>
    </w:p>
    <w:p w14:paraId="1D88CBAE" w14:textId="77777777" w:rsidR="00E56518" w:rsidRPr="002F0F6A" w:rsidRDefault="00E56518" w:rsidP="00E56518">
      <w:pPr>
        <w:spacing w:line="276" w:lineRule="auto"/>
        <w:jc w:val="both"/>
        <w:rPr>
          <w:rFonts w:ascii="Arial" w:hAnsi="Arial" w:cs="Arial"/>
          <w:sz w:val="24"/>
          <w:szCs w:val="24"/>
        </w:rPr>
      </w:pPr>
    </w:p>
    <w:p w14:paraId="23FA9D5E" w14:textId="0EFD71B1" w:rsidR="00E56518" w:rsidRPr="002F0F6A" w:rsidRDefault="00C06BE2" w:rsidP="00E56518">
      <w:pPr>
        <w:spacing w:line="276" w:lineRule="auto"/>
        <w:jc w:val="both"/>
        <w:rPr>
          <w:rFonts w:ascii="Arial" w:hAnsi="Arial" w:cs="Arial"/>
          <w:b/>
          <w:sz w:val="24"/>
          <w:szCs w:val="24"/>
        </w:rPr>
      </w:pPr>
      <w:r w:rsidRPr="002F0F6A">
        <w:rPr>
          <w:rFonts w:ascii="Arial" w:hAnsi="Arial" w:cs="Arial"/>
          <w:b/>
          <w:sz w:val="24"/>
          <w:szCs w:val="24"/>
        </w:rPr>
        <w:t>CLÁUSULA DÉCIMA QUARTA</w:t>
      </w:r>
      <w:r w:rsidR="00E56518" w:rsidRPr="002F0F6A">
        <w:rPr>
          <w:rFonts w:ascii="Arial" w:hAnsi="Arial" w:cs="Arial"/>
          <w:b/>
          <w:sz w:val="24"/>
          <w:szCs w:val="24"/>
        </w:rPr>
        <w:t xml:space="preserve"> – DO FORO</w:t>
      </w:r>
    </w:p>
    <w:p w14:paraId="6073D9BE" w14:textId="77777777" w:rsidR="00E56518" w:rsidRPr="002F0F6A" w:rsidRDefault="00E56518" w:rsidP="00E56518">
      <w:pPr>
        <w:spacing w:line="276" w:lineRule="auto"/>
        <w:jc w:val="both"/>
        <w:rPr>
          <w:rFonts w:ascii="Arial" w:hAnsi="Arial" w:cs="Arial"/>
          <w:sz w:val="24"/>
          <w:szCs w:val="24"/>
        </w:rPr>
      </w:pPr>
      <w:r w:rsidRPr="002F0F6A">
        <w:rPr>
          <w:rFonts w:ascii="Arial" w:hAnsi="Arial" w:cs="Arial"/>
          <w:sz w:val="24"/>
          <w:szCs w:val="24"/>
        </w:rPr>
        <w:t>13.1</w:t>
      </w:r>
      <w:r w:rsidRPr="002F0F6A">
        <w:rPr>
          <w:rFonts w:ascii="Arial" w:hAnsi="Arial" w:cs="Arial"/>
          <w:sz w:val="24"/>
          <w:szCs w:val="24"/>
        </w:rPr>
        <w:tab/>
        <w:t>As partes elegem, com renúncia expressa a qualquer outro, o Foro da Comarca de Capela do Alto Alegre,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09DB6A58" w14:textId="77777777" w:rsidR="007206F0" w:rsidRPr="002F0F6A" w:rsidRDefault="007206F0" w:rsidP="00E56518">
      <w:pPr>
        <w:jc w:val="both"/>
        <w:rPr>
          <w:rFonts w:ascii="Arial" w:hAnsi="Arial" w:cs="Arial"/>
          <w:sz w:val="24"/>
          <w:szCs w:val="24"/>
        </w:rPr>
      </w:pPr>
    </w:p>
    <w:p w14:paraId="06008C0C" w14:textId="77777777" w:rsidR="007206F0" w:rsidRPr="002F0F6A" w:rsidRDefault="007206F0" w:rsidP="00E56518">
      <w:pPr>
        <w:jc w:val="both"/>
        <w:rPr>
          <w:rFonts w:ascii="Arial" w:hAnsi="Arial" w:cs="Arial"/>
          <w:sz w:val="24"/>
          <w:szCs w:val="24"/>
        </w:rPr>
      </w:pPr>
    </w:p>
    <w:p w14:paraId="4C41003A" w14:textId="3FD209AF" w:rsidR="00E56518" w:rsidRPr="002F0F6A" w:rsidRDefault="00E56518" w:rsidP="00E56518">
      <w:pPr>
        <w:jc w:val="both"/>
        <w:rPr>
          <w:rFonts w:ascii="Arial" w:hAnsi="Arial" w:cs="Arial"/>
          <w:sz w:val="24"/>
          <w:szCs w:val="24"/>
        </w:rPr>
      </w:pPr>
      <w:r w:rsidRPr="002F0F6A">
        <w:rPr>
          <w:rFonts w:ascii="Arial" w:hAnsi="Arial" w:cs="Arial"/>
          <w:sz w:val="24"/>
          <w:szCs w:val="24"/>
        </w:rPr>
        <w:t xml:space="preserve">GAVIÃO - BA, XX de XX de </w:t>
      </w:r>
      <w:r w:rsidR="002B452E" w:rsidRPr="002F0F6A">
        <w:rPr>
          <w:rFonts w:ascii="Arial" w:hAnsi="Arial" w:cs="Arial"/>
          <w:sz w:val="24"/>
          <w:szCs w:val="24"/>
        </w:rPr>
        <w:t>202</w:t>
      </w:r>
      <w:r w:rsidR="00C35446" w:rsidRPr="002F0F6A">
        <w:rPr>
          <w:rFonts w:ascii="Arial" w:hAnsi="Arial" w:cs="Arial"/>
          <w:sz w:val="24"/>
          <w:szCs w:val="24"/>
        </w:rPr>
        <w:t>6</w:t>
      </w:r>
      <w:r w:rsidR="00DF326D" w:rsidRPr="002F0F6A">
        <w:rPr>
          <w:rFonts w:ascii="Arial" w:hAnsi="Arial" w:cs="Arial"/>
          <w:sz w:val="24"/>
          <w:szCs w:val="24"/>
        </w:rPr>
        <w:t>.</w:t>
      </w:r>
    </w:p>
    <w:p w14:paraId="5E0964D3" w14:textId="77777777" w:rsidR="007206F0" w:rsidRPr="002F0F6A" w:rsidRDefault="007206F0" w:rsidP="001806C6">
      <w:pPr>
        <w:pStyle w:val="Corpodetexto"/>
        <w:rPr>
          <w:rFonts w:ascii="Arial" w:hAnsi="Arial" w:cs="Arial"/>
        </w:rPr>
      </w:pPr>
    </w:p>
    <w:p w14:paraId="0E7CE458" w14:textId="77777777" w:rsidR="007A0701" w:rsidRPr="002F0F6A" w:rsidRDefault="007A0701" w:rsidP="001806C6">
      <w:pPr>
        <w:pStyle w:val="Corpodetexto"/>
        <w:rPr>
          <w:rFonts w:ascii="Arial" w:hAnsi="Arial" w:cs="Arial"/>
        </w:rPr>
      </w:pPr>
    </w:p>
    <w:p w14:paraId="15CD8E5E" w14:textId="77777777" w:rsidR="007206F0" w:rsidRPr="002F0F6A" w:rsidRDefault="007206F0" w:rsidP="001806C6">
      <w:pPr>
        <w:pStyle w:val="Corpodetexto"/>
        <w:rPr>
          <w:rFonts w:ascii="Arial" w:hAnsi="Arial" w:cs="Arial"/>
        </w:rPr>
      </w:pPr>
    </w:p>
    <w:p w14:paraId="21A1D3FA" w14:textId="77777777" w:rsidR="001806C6" w:rsidRPr="002F0F6A" w:rsidRDefault="001806C6" w:rsidP="001806C6">
      <w:pPr>
        <w:pStyle w:val="Corpodetexto"/>
        <w:rPr>
          <w:rFonts w:ascii="Arial" w:hAnsi="Arial" w:cs="Arial"/>
        </w:rPr>
      </w:pPr>
    </w:p>
    <w:p w14:paraId="584DD57E" w14:textId="77777777" w:rsidR="001806C6" w:rsidRPr="002F0F6A" w:rsidRDefault="001806C6" w:rsidP="001806C6">
      <w:pPr>
        <w:jc w:val="center"/>
        <w:rPr>
          <w:rFonts w:ascii="Arial" w:hAnsi="Arial" w:cs="Arial"/>
          <w:sz w:val="24"/>
          <w:szCs w:val="24"/>
        </w:rPr>
      </w:pPr>
      <w:r w:rsidRPr="002F0F6A">
        <w:rPr>
          <w:rFonts w:ascii="Arial" w:hAnsi="Arial" w:cs="Arial"/>
          <w:sz w:val="24"/>
          <w:szCs w:val="24"/>
        </w:rPr>
        <w:t>___________________________________________</w:t>
      </w:r>
    </w:p>
    <w:p w14:paraId="3D041B0A" w14:textId="77777777" w:rsidR="001806C6" w:rsidRPr="002F0F6A" w:rsidRDefault="001806C6" w:rsidP="001806C6">
      <w:pPr>
        <w:jc w:val="center"/>
        <w:rPr>
          <w:rFonts w:ascii="Arial" w:hAnsi="Arial" w:cs="Arial"/>
          <w:b/>
          <w:sz w:val="24"/>
          <w:szCs w:val="24"/>
        </w:rPr>
      </w:pPr>
      <w:r w:rsidRPr="002F0F6A">
        <w:rPr>
          <w:rFonts w:ascii="Arial" w:hAnsi="Arial" w:cs="Arial"/>
          <w:b/>
          <w:sz w:val="24"/>
          <w:szCs w:val="24"/>
        </w:rPr>
        <w:t>MUNICÍPIO DE GAVIÃO</w:t>
      </w:r>
    </w:p>
    <w:p w14:paraId="618E276C" w14:textId="76D6D376" w:rsidR="001806C6" w:rsidRPr="002F0F6A" w:rsidRDefault="00796FB6" w:rsidP="001806C6">
      <w:pPr>
        <w:jc w:val="center"/>
        <w:rPr>
          <w:rFonts w:ascii="Arial" w:hAnsi="Arial" w:cs="Arial"/>
          <w:sz w:val="24"/>
          <w:szCs w:val="24"/>
        </w:rPr>
      </w:pPr>
      <w:r w:rsidRPr="002F0F6A">
        <w:rPr>
          <w:rFonts w:ascii="Arial" w:hAnsi="Arial" w:cs="Arial"/>
          <w:sz w:val="24"/>
          <w:szCs w:val="24"/>
        </w:rPr>
        <w:t>Laurindo Nas</w:t>
      </w:r>
      <w:r w:rsidR="001806C6" w:rsidRPr="002F0F6A">
        <w:rPr>
          <w:rFonts w:ascii="Arial" w:hAnsi="Arial" w:cs="Arial"/>
          <w:sz w:val="24"/>
          <w:szCs w:val="24"/>
        </w:rPr>
        <w:t>ário da Silva</w:t>
      </w:r>
    </w:p>
    <w:p w14:paraId="258B3D71" w14:textId="77777777" w:rsidR="001806C6" w:rsidRPr="002F0F6A" w:rsidRDefault="001806C6" w:rsidP="001806C6">
      <w:pPr>
        <w:jc w:val="center"/>
        <w:rPr>
          <w:rFonts w:ascii="Arial" w:hAnsi="Arial" w:cs="Arial"/>
          <w:sz w:val="24"/>
          <w:szCs w:val="24"/>
        </w:rPr>
      </w:pPr>
      <w:r w:rsidRPr="002F0F6A">
        <w:rPr>
          <w:rFonts w:ascii="Arial" w:hAnsi="Arial" w:cs="Arial"/>
          <w:sz w:val="24"/>
          <w:szCs w:val="24"/>
        </w:rPr>
        <w:t>Prefeito Municipal</w:t>
      </w:r>
    </w:p>
    <w:p w14:paraId="6850B33F" w14:textId="77777777" w:rsidR="007A0701" w:rsidRPr="002F0F6A" w:rsidRDefault="007A0701" w:rsidP="001806C6">
      <w:pPr>
        <w:pStyle w:val="Corpodetexto"/>
        <w:spacing w:before="2"/>
        <w:rPr>
          <w:rFonts w:ascii="Arial" w:hAnsi="Arial" w:cs="Arial"/>
        </w:rPr>
      </w:pPr>
    </w:p>
    <w:p w14:paraId="3B1056B0" w14:textId="77777777" w:rsidR="007206F0" w:rsidRPr="002F0F6A" w:rsidRDefault="007206F0" w:rsidP="001806C6">
      <w:pPr>
        <w:pStyle w:val="Corpodetexto"/>
        <w:spacing w:before="2"/>
        <w:rPr>
          <w:rFonts w:ascii="Arial" w:hAnsi="Arial" w:cs="Arial"/>
        </w:rPr>
      </w:pPr>
    </w:p>
    <w:p w14:paraId="5956A055" w14:textId="77777777" w:rsidR="001806C6" w:rsidRPr="002F0F6A" w:rsidRDefault="001806C6" w:rsidP="001806C6">
      <w:pPr>
        <w:pStyle w:val="Corpodetexto"/>
        <w:spacing w:before="2"/>
        <w:rPr>
          <w:rFonts w:ascii="Arial" w:hAnsi="Arial" w:cs="Arial"/>
        </w:rPr>
      </w:pPr>
    </w:p>
    <w:p w14:paraId="6B51C9E6" w14:textId="77777777" w:rsidR="001806C6" w:rsidRPr="002F0F6A" w:rsidRDefault="001806C6" w:rsidP="001806C6">
      <w:pPr>
        <w:jc w:val="center"/>
        <w:rPr>
          <w:rFonts w:ascii="Arial" w:hAnsi="Arial" w:cs="Arial"/>
          <w:sz w:val="24"/>
          <w:szCs w:val="24"/>
        </w:rPr>
      </w:pPr>
      <w:r w:rsidRPr="002F0F6A">
        <w:rPr>
          <w:rFonts w:ascii="Arial" w:hAnsi="Arial" w:cs="Arial"/>
          <w:sz w:val="24"/>
          <w:szCs w:val="24"/>
        </w:rPr>
        <w:t>___________________________________________</w:t>
      </w:r>
    </w:p>
    <w:p w14:paraId="3BBB6169" w14:textId="77777777" w:rsidR="001806C6" w:rsidRPr="002F0F6A" w:rsidRDefault="001806C6" w:rsidP="001806C6">
      <w:pPr>
        <w:jc w:val="center"/>
        <w:rPr>
          <w:rFonts w:ascii="Arial" w:hAnsi="Arial" w:cs="Arial"/>
          <w:b/>
          <w:sz w:val="24"/>
          <w:szCs w:val="24"/>
        </w:rPr>
      </w:pPr>
      <w:r w:rsidRPr="002F0F6A">
        <w:rPr>
          <w:rFonts w:ascii="Arial" w:hAnsi="Arial" w:cs="Arial"/>
          <w:b/>
          <w:sz w:val="24"/>
          <w:szCs w:val="24"/>
        </w:rPr>
        <w:t>CONTRATADA</w:t>
      </w:r>
    </w:p>
    <w:p w14:paraId="1E94BF81" w14:textId="77777777" w:rsidR="001806C6" w:rsidRPr="002F0F6A" w:rsidRDefault="001806C6" w:rsidP="001806C6">
      <w:pPr>
        <w:pStyle w:val="Corpodetexto"/>
        <w:jc w:val="center"/>
        <w:rPr>
          <w:rFonts w:ascii="Arial" w:hAnsi="Arial" w:cs="Arial"/>
        </w:rPr>
      </w:pPr>
      <w:r w:rsidRPr="002F0F6A">
        <w:rPr>
          <w:rFonts w:ascii="Arial" w:hAnsi="Arial" w:cs="Arial"/>
        </w:rPr>
        <w:t>XXXXXXXXXXXXXXXXX</w:t>
      </w:r>
    </w:p>
    <w:p w14:paraId="538064A0" w14:textId="77777777" w:rsidR="001806C6" w:rsidRPr="002F0F6A" w:rsidRDefault="001806C6" w:rsidP="001806C6">
      <w:pPr>
        <w:pStyle w:val="Corpodetexto"/>
        <w:rPr>
          <w:rFonts w:ascii="Arial" w:hAnsi="Arial" w:cs="Arial"/>
          <w:b/>
        </w:rPr>
      </w:pPr>
    </w:p>
    <w:p w14:paraId="6849F1E2" w14:textId="77777777" w:rsidR="00BB6E41" w:rsidRPr="002F0F6A" w:rsidRDefault="00BB6E41" w:rsidP="001806C6">
      <w:pPr>
        <w:pStyle w:val="Corpodetexto"/>
        <w:rPr>
          <w:rFonts w:ascii="Arial" w:hAnsi="Arial" w:cs="Arial"/>
          <w:b/>
        </w:rPr>
      </w:pPr>
    </w:p>
    <w:p w14:paraId="16106307" w14:textId="77777777" w:rsidR="00EB2A84" w:rsidRPr="002F0F6A" w:rsidRDefault="00EB2A84" w:rsidP="001806C6">
      <w:pPr>
        <w:pStyle w:val="Corpodetexto"/>
        <w:rPr>
          <w:rFonts w:ascii="Arial" w:hAnsi="Arial" w:cs="Arial"/>
          <w:b/>
        </w:rPr>
      </w:pPr>
    </w:p>
    <w:p w14:paraId="7FA13AB1" w14:textId="77777777" w:rsidR="001806C6" w:rsidRPr="002F0F6A" w:rsidRDefault="001806C6" w:rsidP="001806C6">
      <w:pPr>
        <w:pStyle w:val="Corpodetexto"/>
        <w:rPr>
          <w:rFonts w:ascii="Arial" w:hAnsi="Arial" w:cs="Arial"/>
        </w:rPr>
      </w:pPr>
      <w:r w:rsidRPr="002F0F6A">
        <w:rPr>
          <w:rFonts w:ascii="Arial" w:hAnsi="Arial" w:cs="Arial"/>
        </w:rPr>
        <w:t>TESTEMUNHAS:</w:t>
      </w:r>
    </w:p>
    <w:p w14:paraId="6755A012" w14:textId="77777777" w:rsidR="001806C6" w:rsidRPr="002F0F6A" w:rsidRDefault="001806C6" w:rsidP="001806C6">
      <w:pPr>
        <w:pStyle w:val="Corpodetexto"/>
        <w:rPr>
          <w:rFonts w:ascii="Arial" w:hAnsi="Arial" w:cs="Arial"/>
        </w:rPr>
      </w:pPr>
    </w:p>
    <w:p w14:paraId="5AEAB179" w14:textId="77777777" w:rsidR="001806C6" w:rsidRPr="002F0F6A" w:rsidRDefault="001806C6" w:rsidP="001806C6">
      <w:pPr>
        <w:pStyle w:val="Corpodetexto"/>
        <w:spacing w:before="10"/>
        <w:rPr>
          <w:rFonts w:ascii="Arial" w:hAnsi="Arial" w:cs="Arial"/>
        </w:rPr>
      </w:pPr>
    </w:p>
    <w:p w14:paraId="31E065A2" w14:textId="1439675E" w:rsidR="00D94B55" w:rsidRPr="002F0F6A" w:rsidRDefault="001806C6" w:rsidP="00B47D18">
      <w:pPr>
        <w:pStyle w:val="Corpodetexto"/>
        <w:tabs>
          <w:tab w:val="left" w:pos="3895"/>
          <w:tab w:val="left" w:pos="4449"/>
          <w:tab w:val="left" w:pos="8275"/>
        </w:tabs>
        <w:rPr>
          <w:rFonts w:ascii="Arial" w:hAnsi="Arial" w:cs="Arial"/>
        </w:rPr>
      </w:pPr>
      <w:r w:rsidRPr="002F0F6A">
        <w:rPr>
          <w:rFonts w:ascii="Arial" w:hAnsi="Arial" w:cs="Arial"/>
        </w:rPr>
        <w:t>1.</w:t>
      </w:r>
      <w:r w:rsidRPr="002F0F6A">
        <w:rPr>
          <w:rFonts w:ascii="Arial" w:hAnsi="Arial" w:cs="Arial"/>
          <w:u w:val="single"/>
        </w:rPr>
        <w:tab/>
      </w:r>
      <w:r w:rsidRPr="002F0F6A">
        <w:rPr>
          <w:rFonts w:ascii="Arial" w:hAnsi="Arial" w:cs="Arial"/>
        </w:rPr>
        <w:t>_</w:t>
      </w:r>
      <w:r w:rsidRPr="002F0F6A">
        <w:rPr>
          <w:rFonts w:ascii="Arial" w:hAnsi="Arial" w:cs="Arial"/>
        </w:rPr>
        <w:tab/>
        <w:t>2.</w:t>
      </w:r>
      <w:r w:rsidRPr="002F0F6A">
        <w:rPr>
          <w:rFonts w:ascii="Arial" w:hAnsi="Arial" w:cs="Arial"/>
          <w:spacing w:val="2"/>
        </w:rPr>
        <w:t xml:space="preserve"> </w:t>
      </w:r>
      <w:r w:rsidRPr="002F0F6A">
        <w:rPr>
          <w:rFonts w:ascii="Arial" w:hAnsi="Arial" w:cs="Arial"/>
          <w:w w:val="99"/>
          <w:u w:val="single"/>
        </w:rPr>
        <w:t xml:space="preserve"> </w:t>
      </w:r>
      <w:r w:rsidRPr="002F0F6A">
        <w:rPr>
          <w:rFonts w:ascii="Arial" w:hAnsi="Arial" w:cs="Arial"/>
          <w:u w:val="single"/>
        </w:rPr>
        <w:tab/>
      </w:r>
    </w:p>
    <w:p w14:paraId="46E831BA" w14:textId="77777777" w:rsidR="007206F0" w:rsidRPr="002F0F6A" w:rsidRDefault="007206F0" w:rsidP="007206F0">
      <w:pPr>
        <w:rPr>
          <w:rFonts w:ascii="Arial" w:hAnsi="Arial" w:cs="Arial"/>
          <w:b/>
          <w:sz w:val="24"/>
          <w:szCs w:val="24"/>
        </w:rPr>
      </w:pPr>
    </w:p>
    <w:p w14:paraId="3BD8C435" w14:textId="77777777" w:rsidR="00C06BE2" w:rsidRPr="002F0F6A" w:rsidRDefault="00C06BE2" w:rsidP="007E0053">
      <w:pPr>
        <w:jc w:val="center"/>
        <w:rPr>
          <w:rFonts w:ascii="Arial" w:hAnsi="Arial" w:cs="Arial"/>
          <w:b/>
          <w:sz w:val="24"/>
          <w:szCs w:val="24"/>
        </w:rPr>
      </w:pPr>
    </w:p>
    <w:p w14:paraId="253365C3" w14:textId="77777777" w:rsidR="009B7DE9" w:rsidRPr="002F0F6A" w:rsidRDefault="009B7DE9" w:rsidP="007E0053">
      <w:pPr>
        <w:jc w:val="center"/>
        <w:rPr>
          <w:rFonts w:ascii="Arial" w:hAnsi="Arial" w:cs="Arial"/>
          <w:b/>
          <w:sz w:val="24"/>
          <w:szCs w:val="24"/>
        </w:rPr>
      </w:pPr>
    </w:p>
    <w:p w14:paraId="3FD39D51" w14:textId="77777777" w:rsidR="009B7DE9" w:rsidRPr="002F0F6A" w:rsidRDefault="009B7DE9" w:rsidP="007E0053">
      <w:pPr>
        <w:jc w:val="center"/>
        <w:rPr>
          <w:rFonts w:ascii="Arial" w:hAnsi="Arial" w:cs="Arial"/>
          <w:b/>
          <w:sz w:val="24"/>
          <w:szCs w:val="24"/>
        </w:rPr>
      </w:pPr>
    </w:p>
    <w:p w14:paraId="3446FE19" w14:textId="77777777" w:rsidR="009B7DE9" w:rsidRPr="002F0F6A" w:rsidRDefault="009B7DE9" w:rsidP="007E0053">
      <w:pPr>
        <w:jc w:val="center"/>
        <w:rPr>
          <w:rFonts w:ascii="Arial" w:hAnsi="Arial" w:cs="Arial"/>
          <w:b/>
          <w:sz w:val="24"/>
          <w:szCs w:val="24"/>
        </w:rPr>
      </w:pPr>
    </w:p>
    <w:p w14:paraId="228EDE79" w14:textId="77777777" w:rsidR="009B7DE9" w:rsidRPr="002F0F6A" w:rsidRDefault="009B7DE9" w:rsidP="007E0053">
      <w:pPr>
        <w:jc w:val="center"/>
        <w:rPr>
          <w:rFonts w:ascii="Arial" w:hAnsi="Arial" w:cs="Arial"/>
          <w:b/>
          <w:sz w:val="24"/>
          <w:szCs w:val="24"/>
        </w:rPr>
      </w:pPr>
    </w:p>
    <w:p w14:paraId="5DF9962E" w14:textId="474DCC04" w:rsidR="009B7DE9" w:rsidRPr="002F0F6A" w:rsidRDefault="009B7DE9" w:rsidP="007E0053">
      <w:pPr>
        <w:jc w:val="center"/>
        <w:rPr>
          <w:rFonts w:ascii="Arial" w:hAnsi="Arial" w:cs="Arial"/>
          <w:b/>
          <w:sz w:val="24"/>
          <w:szCs w:val="24"/>
        </w:rPr>
      </w:pPr>
    </w:p>
    <w:p w14:paraId="0E988C73" w14:textId="0D50C6D6" w:rsidR="00321924" w:rsidRPr="002F0F6A" w:rsidRDefault="00321924" w:rsidP="007E0053">
      <w:pPr>
        <w:jc w:val="center"/>
        <w:rPr>
          <w:rFonts w:ascii="Arial" w:hAnsi="Arial" w:cs="Arial"/>
          <w:b/>
          <w:sz w:val="24"/>
          <w:szCs w:val="24"/>
        </w:rPr>
      </w:pPr>
    </w:p>
    <w:p w14:paraId="6EE8B5EA" w14:textId="7097B85B" w:rsidR="00321924" w:rsidRPr="002F0F6A" w:rsidRDefault="00321924" w:rsidP="007E0053">
      <w:pPr>
        <w:jc w:val="center"/>
        <w:rPr>
          <w:rFonts w:ascii="Arial" w:hAnsi="Arial" w:cs="Arial"/>
          <w:b/>
          <w:sz w:val="24"/>
          <w:szCs w:val="24"/>
        </w:rPr>
      </w:pPr>
    </w:p>
    <w:p w14:paraId="0788800F" w14:textId="1AA582D0" w:rsidR="00321924" w:rsidRPr="002F0F6A" w:rsidRDefault="00321924" w:rsidP="007E0053">
      <w:pPr>
        <w:jc w:val="center"/>
        <w:rPr>
          <w:rFonts w:ascii="Arial" w:hAnsi="Arial" w:cs="Arial"/>
          <w:b/>
          <w:sz w:val="24"/>
          <w:szCs w:val="24"/>
        </w:rPr>
      </w:pPr>
    </w:p>
    <w:p w14:paraId="5A98245A" w14:textId="19B772C7" w:rsidR="00321924" w:rsidRPr="002F0F6A" w:rsidRDefault="00321924" w:rsidP="007E0053">
      <w:pPr>
        <w:jc w:val="center"/>
        <w:rPr>
          <w:rFonts w:ascii="Arial" w:hAnsi="Arial" w:cs="Arial"/>
          <w:b/>
          <w:sz w:val="24"/>
          <w:szCs w:val="24"/>
        </w:rPr>
      </w:pPr>
    </w:p>
    <w:p w14:paraId="2DBB0D38" w14:textId="7BF6D769" w:rsidR="00321924" w:rsidRPr="002F0F6A" w:rsidRDefault="00321924" w:rsidP="007E0053">
      <w:pPr>
        <w:jc w:val="center"/>
        <w:rPr>
          <w:rFonts w:ascii="Arial" w:hAnsi="Arial" w:cs="Arial"/>
          <w:b/>
          <w:sz w:val="24"/>
          <w:szCs w:val="24"/>
        </w:rPr>
      </w:pPr>
    </w:p>
    <w:p w14:paraId="47B2CE95" w14:textId="31ABF249" w:rsidR="00321924" w:rsidRPr="002F0F6A" w:rsidRDefault="00321924" w:rsidP="007E0053">
      <w:pPr>
        <w:jc w:val="center"/>
        <w:rPr>
          <w:rFonts w:ascii="Arial" w:hAnsi="Arial" w:cs="Arial"/>
          <w:b/>
          <w:sz w:val="24"/>
          <w:szCs w:val="24"/>
        </w:rPr>
      </w:pPr>
    </w:p>
    <w:p w14:paraId="2C7AB14A" w14:textId="79F02465" w:rsidR="00321924" w:rsidRPr="002F0F6A" w:rsidRDefault="00321924" w:rsidP="007E0053">
      <w:pPr>
        <w:jc w:val="center"/>
        <w:rPr>
          <w:rFonts w:ascii="Arial" w:hAnsi="Arial" w:cs="Arial"/>
          <w:b/>
          <w:sz w:val="24"/>
          <w:szCs w:val="24"/>
        </w:rPr>
      </w:pPr>
    </w:p>
    <w:p w14:paraId="0CB11F98" w14:textId="0215C916" w:rsidR="00321924" w:rsidRPr="002F0F6A" w:rsidRDefault="00321924" w:rsidP="007E0053">
      <w:pPr>
        <w:jc w:val="center"/>
        <w:rPr>
          <w:rFonts w:ascii="Arial" w:hAnsi="Arial" w:cs="Arial"/>
          <w:b/>
          <w:sz w:val="24"/>
          <w:szCs w:val="24"/>
        </w:rPr>
      </w:pPr>
    </w:p>
    <w:p w14:paraId="03D2B5E7" w14:textId="77777777" w:rsidR="00321924" w:rsidRPr="002F0F6A" w:rsidRDefault="00321924" w:rsidP="007E0053">
      <w:pPr>
        <w:jc w:val="center"/>
        <w:rPr>
          <w:rFonts w:ascii="Arial" w:hAnsi="Arial" w:cs="Arial"/>
          <w:b/>
          <w:sz w:val="24"/>
          <w:szCs w:val="24"/>
        </w:rPr>
      </w:pPr>
    </w:p>
    <w:p w14:paraId="4B0354D4" w14:textId="77777777" w:rsidR="009B7DE9" w:rsidRPr="002F0F6A" w:rsidRDefault="009B7DE9" w:rsidP="007E0053">
      <w:pPr>
        <w:jc w:val="center"/>
        <w:rPr>
          <w:rFonts w:ascii="Arial" w:hAnsi="Arial" w:cs="Arial"/>
          <w:b/>
          <w:sz w:val="24"/>
          <w:szCs w:val="24"/>
        </w:rPr>
      </w:pPr>
    </w:p>
    <w:p w14:paraId="1F97E502" w14:textId="77777777" w:rsidR="009B7DE9" w:rsidRPr="002F0F6A" w:rsidRDefault="009B7DE9" w:rsidP="007E0053">
      <w:pPr>
        <w:jc w:val="center"/>
        <w:rPr>
          <w:rFonts w:ascii="Arial" w:hAnsi="Arial" w:cs="Arial"/>
          <w:b/>
          <w:sz w:val="24"/>
          <w:szCs w:val="24"/>
        </w:rPr>
      </w:pPr>
    </w:p>
    <w:p w14:paraId="1BCA30BA" w14:textId="77777777" w:rsidR="007E0053" w:rsidRPr="002F0F6A" w:rsidRDefault="007E0053" w:rsidP="007E0053">
      <w:pPr>
        <w:jc w:val="center"/>
        <w:rPr>
          <w:rFonts w:ascii="Arial" w:hAnsi="Arial" w:cs="Arial"/>
          <w:b/>
          <w:sz w:val="24"/>
          <w:szCs w:val="24"/>
        </w:rPr>
      </w:pPr>
      <w:r w:rsidRPr="002F0F6A">
        <w:rPr>
          <w:rFonts w:ascii="Arial" w:hAnsi="Arial" w:cs="Arial"/>
          <w:b/>
          <w:sz w:val="24"/>
          <w:szCs w:val="24"/>
        </w:rPr>
        <w:t>ANEXO IX – MODELO DE DECLARAÇÃO ÚNICA</w:t>
      </w:r>
    </w:p>
    <w:p w14:paraId="692EEE1A" w14:textId="77777777" w:rsidR="007E0053" w:rsidRPr="002F0F6A" w:rsidRDefault="007E0053" w:rsidP="007E0053">
      <w:pPr>
        <w:jc w:val="both"/>
        <w:rPr>
          <w:rFonts w:ascii="Arial" w:hAnsi="Arial" w:cs="Arial"/>
          <w:sz w:val="24"/>
          <w:szCs w:val="24"/>
        </w:rPr>
      </w:pPr>
    </w:p>
    <w:p w14:paraId="48714E63"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DECLARAMOS, sob as penas da lei, em especial o art. 299 do Código Penal Brasileiro, que:</w:t>
      </w:r>
    </w:p>
    <w:p w14:paraId="3DD8F7DE" w14:textId="77777777" w:rsidR="007E0053" w:rsidRPr="002F0F6A" w:rsidRDefault="007E0053" w:rsidP="007E0053">
      <w:pPr>
        <w:jc w:val="both"/>
        <w:rPr>
          <w:rFonts w:ascii="Arial" w:hAnsi="Arial" w:cs="Arial"/>
          <w:sz w:val="24"/>
          <w:szCs w:val="24"/>
        </w:rPr>
      </w:pPr>
    </w:p>
    <w:p w14:paraId="47A9D990"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I</w:t>
      </w:r>
      <w:r w:rsidRPr="002F0F6A">
        <w:rPr>
          <w:rFonts w:ascii="Arial" w:hAnsi="Arial" w:cs="Arial"/>
          <w:sz w:val="24"/>
          <w:szCs w:val="24"/>
        </w:rPr>
        <w:tab/>
        <w:t>- a inexistência de fato impeditivo para licitar ou contratar com a Administração Pública;</w:t>
      </w:r>
    </w:p>
    <w:p w14:paraId="5A0C41F4"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II</w:t>
      </w:r>
      <w:r w:rsidRPr="002F0F6A">
        <w:rPr>
          <w:rFonts w:ascii="Arial" w:hAnsi="Arial" w:cs="Arial"/>
          <w:sz w:val="24"/>
          <w:szCs w:val="24"/>
        </w:rPr>
        <w:tab/>
        <w:t>- o enquadramento na condição de microempresa e empresa de pequeno porte, nos termos da Lei Complementar nº 123, de 2006, quando couber;</w:t>
      </w:r>
    </w:p>
    <w:p w14:paraId="234B02E9"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III</w:t>
      </w:r>
      <w:r w:rsidRPr="002F0F6A">
        <w:rPr>
          <w:rFonts w:ascii="Arial" w:hAnsi="Arial" w:cs="Arial"/>
          <w:sz w:val="24"/>
          <w:szCs w:val="24"/>
        </w:rPr>
        <w:tab/>
        <w:t>- o pleno conhecimento e aceitação das regras e das condições gerais da contratação</w:t>
      </w:r>
    </w:p>
    <w:p w14:paraId="0FBB733F"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IV</w:t>
      </w:r>
      <w:r w:rsidRPr="002F0F6A">
        <w:rPr>
          <w:rFonts w:ascii="Arial" w:hAnsi="Arial" w:cs="Arial"/>
          <w:sz w:val="24"/>
          <w:szCs w:val="24"/>
        </w:rPr>
        <w:tab/>
        <w:t>- será exigida do licitante declaração de que cumpre as exigências de reserva de cargos para pessoa com deficiência e para reabilitado da Previdência Social, previstas em lei e em outras normas específicas.</w:t>
      </w:r>
    </w:p>
    <w:p w14:paraId="2541001F"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V</w:t>
      </w:r>
      <w:r w:rsidRPr="002F0F6A">
        <w:rPr>
          <w:rFonts w:ascii="Arial" w:hAnsi="Arial" w:cs="Arial"/>
          <w:sz w:val="24"/>
          <w:szCs w:val="24"/>
        </w:rPr>
        <w:tab/>
        <w:t>- o cumprimento das exigências de reserva de cargos para pessoa com deficiência e para reabilitado da Previdência Social</w:t>
      </w:r>
    </w:p>
    <w:p w14:paraId="49AE5CA2"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VI</w:t>
      </w:r>
      <w:r w:rsidRPr="002F0F6A">
        <w:rPr>
          <w:rFonts w:ascii="Arial" w:hAnsi="Arial" w:cs="Arial"/>
          <w:sz w:val="24"/>
          <w:szCs w:val="24"/>
        </w:rPr>
        <w:tab/>
        <w:t>- o cumprimento do disposto no inciso VI do art. 68 da Lei nº 14.133/2021. VII - a responsabilidade pelas transações que forem efetuadas no sistema</w:t>
      </w:r>
    </w:p>
    <w:p w14:paraId="4124959B"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VIII</w:t>
      </w:r>
      <w:r w:rsidRPr="002F0F6A">
        <w:rPr>
          <w:rFonts w:ascii="Arial" w:hAnsi="Arial" w:cs="Arial"/>
          <w:sz w:val="24"/>
          <w:szCs w:val="24"/>
        </w:rPr>
        <w:tab/>
        <w:t>-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8C4495"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IX</w:t>
      </w:r>
      <w:r w:rsidRPr="002F0F6A">
        <w:rPr>
          <w:rFonts w:ascii="Arial" w:hAnsi="Arial" w:cs="Arial"/>
          <w:sz w:val="24"/>
          <w:szCs w:val="24"/>
        </w:rPr>
        <w:tab/>
        <w:t>- que cumpre os requisitos de habilitação e que as declarações informadas são verídicas, conforme art. 63, inciso I, da Lei 14.133/2021.</w:t>
      </w:r>
    </w:p>
    <w:p w14:paraId="272FE9D6"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X</w:t>
      </w:r>
      <w:r w:rsidRPr="002F0F6A">
        <w:rPr>
          <w:rFonts w:ascii="Arial" w:hAnsi="Arial" w:cs="Arial"/>
          <w:sz w:val="24"/>
          <w:szCs w:val="24"/>
        </w:rPr>
        <w:tab/>
        <w:t>- que inexistem fatos impeditivos para sua habilitação no certame, ciente da obrigatoriedade de declarar ocorrências posteriores;</w:t>
      </w:r>
    </w:p>
    <w:p w14:paraId="742A8B2F"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XI</w:t>
      </w:r>
      <w:r w:rsidRPr="002F0F6A">
        <w:rPr>
          <w:rFonts w:ascii="Arial" w:hAnsi="Arial" w:cs="Arial"/>
          <w:sz w:val="24"/>
          <w:szCs w:val="24"/>
        </w:rPr>
        <w:tab/>
        <w:t>- que não emprega menor de 18 anos em trabalho noturno, perigoso ou insalubre e não emprega menor de 16 anos, salvo menor, a partir de 14 anos, na condição de aprendiz, nos termos do artigo 7°, XXXIII, da Constituição;</w:t>
      </w:r>
    </w:p>
    <w:p w14:paraId="1F2A7F1D"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XII</w:t>
      </w:r>
      <w:r w:rsidRPr="002F0F6A">
        <w:rPr>
          <w:rFonts w:ascii="Arial" w:hAnsi="Arial" w:cs="Arial"/>
          <w:sz w:val="24"/>
          <w:szCs w:val="24"/>
        </w:rPr>
        <w:tab/>
        <w:t>- que não possui, em sua cadeia produtiva, empregados executando trabalho degradante ou forçado, observando o disposto nos incisos III e IV do art. 1º e no inciso III do art. 5º da Constituição Federal; e</w:t>
      </w:r>
    </w:p>
    <w:p w14:paraId="3C5B4AE3"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XIII</w:t>
      </w:r>
      <w:r w:rsidRPr="002F0F6A">
        <w:rPr>
          <w:rFonts w:ascii="Arial" w:hAnsi="Arial" w:cs="Arial"/>
          <w:sz w:val="24"/>
          <w:szCs w:val="24"/>
        </w:rPr>
        <w:tab/>
        <w:t>- que cumpre as exigências de reserva de cargos para pessoa com deficiência e para reabilitado da Previdência Social, previstas em lei e em outras normas específicas, conforme art. 63, inciso IV, Lei 14.133/2021.</w:t>
      </w:r>
    </w:p>
    <w:p w14:paraId="1554A7A8"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XXXIII - proibição de trabalho noturno, perigoso ou insalubre a menores de dezoito e de qualquer trabalho a menores de dezesseis anos, salvo na condição de aprendiz, a partir de quatorze anos</w:t>
      </w:r>
    </w:p>
    <w:p w14:paraId="6BB08C8E"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6F0D0A16"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Declarações utilizadas para critério de desempate, conforme Art. 60.</w:t>
      </w:r>
    </w:p>
    <w:p w14:paraId="6248DA69"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 1º III - empresas que invistam em pesquisa e no desenvolvimento de tecnologia no País;</w:t>
      </w:r>
    </w:p>
    <w:p w14:paraId="1FEFE80E"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lastRenderedPageBreak/>
        <w:t>§ 1º IV - empresas que comprovem a prática de mitigação, nos termos da Lei nº 12.187, de 29 de dezembro de 2009.</w:t>
      </w:r>
    </w:p>
    <w:p w14:paraId="51A628DE" w14:textId="77777777" w:rsidR="007E0053" w:rsidRPr="002F0F6A" w:rsidRDefault="007E0053" w:rsidP="007E0053">
      <w:pPr>
        <w:jc w:val="both"/>
        <w:rPr>
          <w:rFonts w:ascii="Arial" w:hAnsi="Arial" w:cs="Arial"/>
          <w:sz w:val="24"/>
          <w:szCs w:val="24"/>
        </w:rPr>
      </w:pPr>
    </w:p>
    <w:p w14:paraId="6E7AA6EF" w14:textId="77777777" w:rsidR="007E0053" w:rsidRPr="002F0F6A" w:rsidRDefault="007E0053" w:rsidP="007E0053">
      <w:pPr>
        <w:jc w:val="both"/>
        <w:rPr>
          <w:rFonts w:ascii="Arial" w:hAnsi="Arial" w:cs="Arial"/>
          <w:sz w:val="24"/>
          <w:szCs w:val="24"/>
        </w:rPr>
      </w:pPr>
    </w:p>
    <w:p w14:paraId="0CA3CA82" w14:textId="77777777" w:rsidR="00634BA5" w:rsidRPr="002F0F6A" w:rsidRDefault="00634BA5" w:rsidP="007E0053">
      <w:pPr>
        <w:jc w:val="both"/>
        <w:rPr>
          <w:rFonts w:ascii="Arial" w:hAnsi="Arial" w:cs="Arial"/>
          <w:sz w:val="24"/>
          <w:szCs w:val="24"/>
        </w:rPr>
      </w:pPr>
    </w:p>
    <w:p w14:paraId="029C8637" w14:textId="77777777" w:rsidR="00634BA5" w:rsidRPr="002F0F6A" w:rsidRDefault="00634BA5" w:rsidP="007E0053">
      <w:pPr>
        <w:jc w:val="both"/>
        <w:rPr>
          <w:rFonts w:ascii="Arial" w:hAnsi="Arial" w:cs="Arial"/>
          <w:sz w:val="24"/>
          <w:szCs w:val="24"/>
        </w:rPr>
      </w:pPr>
    </w:p>
    <w:p w14:paraId="49D5AD2B" w14:textId="77777777" w:rsidR="00634BA5" w:rsidRPr="002F0F6A" w:rsidRDefault="00634BA5" w:rsidP="007E0053">
      <w:pPr>
        <w:jc w:val="both"/>
        <w:rPr>
          <w:rFonts w:ascii="Arial" w:hAnsi="Arial" w:cs="Arial"/>
          <w:sz w:val="24"/>
          <w:szCs w:val="24"/>
        </w:rPr>
      </w:pPr>
    </w:p>
    <w:p w14:paraId="25612583" w14:textId="77777777" w:rsidR="00634BA5" w:rsidRPr="002F0F6A" w:rsidRDefault="00634BA5" w:rsidP="007E0053">
      <w:pPr>
        <w:jc w:val="both"/>
        <w:rPr>
          <w:rFonts w:ascii="Arial" w:hAnsi="Arial" w:cs="Arial"/>
          <w:sz w:val="24"/>
          <w:szCs w:val="24"/>
        </w:rPr>
      </w:pPr>
    </w:p>
    <w:p w14:paraId="1AE8E9BC" w14:textId="77777777" w:rsidR="00634BA5" w:rsidRPr="002F0F6A" w:rsidRDefault="00634BA5" w:rsidP="007E0053">
      <w:pPr>
        <w:jc w:val="both"/>
        <w:rPr>
          <w:rFonts w:ascii="Arial" w:hAnsi="Arial" w:cs="Arial"/>
          <w:sz w:val="24"/>
          <w:szCs w:val="24"/>
        </w:rPr>
      </w:pPr>
    </w:p>
    <w:p w14:paraId="745B8E49" w14:textId="77777777" w:rsidR="00634BA5" w:rsidRPr="002F0F6A" w:rsidRDefault="00634BA5" w:rsidP="007E0053">
      <w:pPr>
        <w:jc w:val="both"/>
        <w:rPr>
          <w:rFonts w:ascii="Arial" w:hAnsi="Arial" w:cs="Arial"/>
          <w:sz w:val="24"/>
          <w:szCs w:val="24"/>
        </w:rPr>
      </w:pPr>
    </w:p>
    <w:p w14:paraId="776E812D" w14:textId="77777777" w:rsidR="00634BA5" w:rsidRPr="002F0F6A" w:rsidRDefault="00634BA5" w:rsidP="007E0053">
      <w:pPr>
        <w:jc w:val="both"/>
        <w:rPr>
          <w:rFonts w:ascii="Arial" w:hAnsi="Arial" w:cs="Arial"/>
          <w:sz w:val="24"/>
          <w:szCs w:val="24"/>
        </w:rPr>
      </w:pPr>
    </w:p>
    <w:p w14:paraId="72631A4E" w14:textId="2A975632" w:rsidR="007E0053" w:rsidRPr="002F0F6A" w:rsidRDefault="007E0053" w:rsidP="007E0053">
      <w:pPr>
        <w:adjustRightInd w:val="0"/>
        <w:spacing w:line="276" w:lineRule="auto"/>
        <w:rPr>
          <w:rFonts w:ascii="Arial" w:eastAsiaTheme="minorHAnsi" w:hAnsi="Arial" w:cs="Arial"/>
          <w:sz w:val="24"/>
          <w:szCs w:val="24"/>
        </w:rPr>
      </w:pPr>
      <w:r w:rsidRPr="002F0F6A">
        <w:rPr>
          <w:rFonts w:ascii="Arial" w:eastAsiaTheme="minorHAnsi" w:hAnsi="Arial" w:cs="Arial"/>
          <w:sz w:val="24"/>
          <w:szCs w:val="24"/>
        </w:rPr>
        <w:t xml:space="preserve">Local, XX de XX de </w:t>
      </w:r>
      <w:r w:rsidR="002B452E" w:rsidRPr="002F0F6A">
        <w:rPr>
          <w:rFonts w:ascii="Arial" w:eastAsiaTheme="minorHAnsi" w:hAnsi="Arial" w:cs="Arial"/>
          <w:sz w:val="24"/>
          <w:szCs w:val="24"/>
        </w:rPr>
        <w:t>202</w:t>
      </w:r>
      <w:r w:rsidR="00C35446" w:rsidRPr="002F0F6A">
        <w:rPr>
          <w:rFonts w:ascii="Arial" w:eastAsiaTheme="minorHAnsi" w:hAnsi="Arial" w:cs="Arial"/>
          <w:sz w:val="24"/>
          <w:szCs w:val="24"/>
        </w:rPr>
        <w:t>6</w:t>
      </w:r>
      <w:r w:rsidRPr="002F0F6A">
        <w:rPr>
          <w:rFonts w:ascii="Arial" w:eastAsiaTheme="minorHAnsi" w:hAnsi="Arial" w:cs="Arial"/>
          <w:sz w:val="24"/>
          <w:szCs w:val="24"/>
        </w:rPr>
        <w:t>.</w:t>
      </w:r>
    </w:p>
    <w:p w14:paraId="5EF5095C" w14:textId="77777777" w:rsidR="007E0053" w:rsidRPr="002F0F6A" w:rsidRDefault="007E0053" w:rsidP="007E0053">
      <w:pPr>
        <w:adjustRightInd w:val="0"/>
        <w:spacing w:line="276" w:lineRule="auto"/>
        <w:jc w:val="center"/>
        <w:rPr>
          <w:rFonts w:ascii="Arial" w:eastAsiaTheme="minorHAnsi" w:hAnsi="Arial" w:cs="Arial"/>
          <w:sz w:val="24"/>
          <w:szCs w:val="24"/>
        </w:rPr>
      </w:pPr>
    </w:p>
    <w:p w14:paraId="79750554" w14:textId="77777777" w:rsidR="007E0053" w:rsidRPr="002F0F6A" w:rsidRDefault="007E0053" w:rsidP="007E0053">
      <w:pPr>
        <w:adjustRightInd w:val="0"/>
        <w:spacing w:line="276" w:lineRule="auto"/>
        <w:jc w:val="center"/>
        <w:rPr>
          <w:rFonts w:ascii="Arial" w:eastAsiaTheme="minorHAnsi" w:hAnsi="Arial" w:cs="Arial"/>
          <w:sz w:val="24"/>
          <w:szCs w:val="24"/>
        </w:rPr>
      </w:pPr>
    </w:p>
    <w:p w14:paraId="655E8286" w14:textId="77777777" w:rsidR="00634BA5" w:rsidRPr="002F0F6A" w:rsidRDefault="00634BA5" w:rsidP="007E0053">
      <w:pPr>
        <w:adjustRightInd w:val="0"/>
        <w:spacing w:line="276" w:lineRule="auto"/>
        <w:jc w:val="center"/>
        <w:rPr>
          <w:rFonts w:ascii="Arial" w:eastAsiaTheme="minorHAnsi" w:hAnsi="Arial" w:cs="Arial"/>
          <w:sz w:val="24"/>
          <w:szCs w:val="24"/>
        </w:rPr>
      </w:pPr>
    </w:p>
    <w:p w14:paraId="195A71D6"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3DCDDE35"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1DD26B53"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2C6C215A"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4B483723" w14:textId="77777777" w:rsidR="007E0053" w:rsidRPr="002F0F6A" w:rsidRDefault="007E0053" w:rsidP="007E0053">
      <w:pPr>
        <w:spacing w:line="276" w:lineRule="auto"/>
        <w:jc w:val="center"/>
        <w:rPr>
          <w:rFonts w:ascii="Arial" w:hAnsi="Arial" w:cs="Arial"/>
          <w:bCs/>
          <w:sz w:val="24"/>
          <w:szCs w:val="24"/>
          <w:lang w:eastAsia="pt-BR"/>
        </w:rPr>
      </w:pPr>
      <w:r w:rsidRPr="002F0F6A">
        <w:rPr>
          <w:rFonts w:ascii="Arial" w:eastAsiaTheme="minorHAnsi" w:hAnsi="Arial" w:cs="Arial"/>
          <w:sz w:val="24"/>
          <w:szCs w:val="24"/>
        </w:rPr>
        <w:t>CPF do responsável</w:t>
      </w:r>
    </w:p>
    <w:p w14:paraId="2C781175" w14:textId="77777777" w:rsidR="007E0053" w:rsidRPr="002F0F6A" w:rsidRDefault="007E0053" w:rsidP="007E0053">
      <w:pPr>
        <w:jc w:val="both"/>
        <w:rPr>
          <w:rFonts w:ascii="Arial" w:hAnsi="Arial" w:cs="Arial"/>
          <w:sz w:val="24"/>
          <w:szCs w:val="24"/>
        </w:rPr>
      </w:pPr>
    </w:p>
    <w:p w14:paraId="154283E2" w14:textId="77777777" w:rsidR="007E0053" w:rsidRPr="002F0F6A" w:rsidRDefault="007E0053" w:rsidP="007E0053">
      <w:pPr>
        <w:jc w:val="both"/>
        <w:rPr>
          <w:rFonts w:ascii="Arial" w:hAnsi="Arial" w:cs="Arial"/>
          <w:sz w:val="24"/>
          <w:szCs w:val="24"/>
        </w:rPr>
      </w:pPr>
    </w:p>
    <w:p w14:paraId="33CA286E" w14:textId="77777777" w:rsidR="007E0053" w:rsidRPr="002F0F6A" w:rsidRDefault="007E0053" w:rsidP="007E0053">
      <w:pPr>
        <w:jc w:val="both"/>
        <w:rPr>
          <w:rFonts w:ascii="Arial" w:hAnsi="Arial" w:cs="Arial"/>
          <w:sz w:val="24"/>
          <w:szCs w:val="24"/>
        </w:rPr>
      </w:pPr>
    </w:p>
    <w:p w14:paraId="6D7DC7B2" w14:textId="77777777" w:rsidR="007E0053" w:rsidRPr="002F0F6A" w:rsidRDefault="007E0053" w:rsidP="007E0053">
      <w:pPr>
        <w:jc w:val="both"/>
        <w:rPr>
          <w:rFonts w:ascii="Arial" w:hAnsi="Arial" w:cs="Arial"/>
          <w:sz w:val="24"/>
          <w:szCs w:val="24"/>
        </w:rPr>
      </w:pPr>
    </w:p>
    <w:p w14:paraId="0D62D94D" w14:textId="77777777" w:rsidR="007E0053" w:rsidRPr="002F0F6A" w:rsidRDefault="007E0053" w:rsidP="007E0053">
      <w:pPr>
        <w:jc w:val="both"/>
        <w:rPr>
          <w:rFonts w:ascii="Arial" w:hAnsi="Arial" w:cs="Arial"/>
          <w:sz w:val="24"/>
          <w:szCs w:val="24"/>
        </w:rPr>
      </w:pPr>
    </w:p>
    <w:p w14:paraId="2437062A" w14:textId="77777777" w:rsidR="007E0053" w:rsidRPr="002F0F6A" w:rsidRDefault="007E0053" w:rsidP="007E0053">
      <w:pPr>
        <w:jc w:val="both"/>
        <w:rPr>
          <w:rFonts w:ascii="Arial" w:hAnsi="Arial" w:cs="Arial"/>
          <w:sz w:val="24"/>
          <w:szCs w:val="24"/>
        </w:rPr>
      </w:pPr>
    </w:p>
    <w:p w14:paraId="6DF42CA8" w14:textId="77777777" w:rsidR="007E0053" w:rsidRPr="002F0F6A" w:rsidRDefault="007E0053" w:rsidP="007E0053">
      <w:pPr>
        <w:jc w:val="both"/>
        <w:rPr>
          <w:rFonts w:ascii="Arial" w:hAnsi="Arial" w:cs="Arial"/>
          <w:sz w:val="24"/>
          <w:szCs w:val="24"/>
        </w:rPr>
      </w:pPr>
    </w:p>
    <w:p w14:paraId="4B621A19" w14:textId="77777777" w:rsidR="007E0053" w:rsidRPr="002F0F6A" w:rsidRDefault="007E0053" w:rsidP="007E0053">
      <w:pPr>
        <w:jc w:val="both"/>
        <w:rPr>
          <w:rFonts w:ascii="Arial" w:hAnsi="Arial" w:cs="Arial"/>
          <w:sz w:val="24"/>
          <w:szCs w:val="24"/>
        </w:rPr>
      </w:pPr>
    </w:p>
    <w:p w14:paraId="0D900EAC" w14:textId="77777777" w:rsidR="007E0053" w:rsidRPr="002F0F6A" w:rsidRDefault="007E0053" w:rsidP="007E0053">
      <w:pPr>
        <w:jc w:val="both"/>
        <w:rPr>
          <w:rFonts w:ascii="Arial" w:hAnsi="Arial" w:cs="Arial"/>
          <w:sz w:val="24"/>
          <w:szCs w:val="24"/>
        </w:rPr>
      </w:pPr>
    </w:p>
    <w:p w14:paraId="6A8F8AF0" w14:textId="77777777" w:rsidR="007E0053" w:rsidRPr="002F0F6A" w:rsidRDefault="007E0053" w:rsidP="007E0053">
      <w:pPr>
        <w:jc w:val="both"/>
        <w:rPr>
          <w:rFonts w:ascii="Arial" w:hAnsi="Arial" w:cs="Arial"/>
          <w:sz w:val="24"/>
          <w:szCs w:val="24"/>
        </w:rPr>
      </w:pPr>
    </w:p>
    <w:p w14:paraId="1FD20AB5" w14:textId="77777777" w:rsidR="007E0053" w:rsidRPr="002F0F6A" w:rsidRDefault="007E0053" w:rsidP="007E0053">
      <w:pPr>
        <w:jc w:val="both"/>
        <w:rPr>
          <w:rFonts w:ascii="Arial" w:hAnsi="Arial" w:cs="Arial"/>
          <w:sz w:val="24"/>
          <w:szCs w:val="24"/>
        </w:rPr>
      </w:pPr>
    </w:p>
    <w:p w14:paraId="57F17C59" w14:textId="77777777" w:rsidR="007E0053" w:rsidRPr="002F0F6A" w:rsidRDefault="007E0053" w:rsidP="007E0053">
      <w:pPr>
        <w:jc w:val="both"/>
        <w:rPr>
          <w:rFonts w:ascii="Arial" w:hAnsi="Arial" w:cs="Arial"/>
          <w:sz w:val="24"/>
          <w:szCs w:val="24"/>
        </w:rPr>
      </w:pPr>
    </w:p>
    <w:p w14:paraId="663C3DD1" w14:textId="77777777" w:rsidR="007E0053" w:rsidRPr="002F0F6A" w:rsidRDefault="007E0053" w:rsidP="007E0053">
      <w:pPr>
        <w:jc w:val="both"/>
        <w:rPr>
          <w:rFonts w:ascii="Arial" w:hAnsi="Arial" w:cs="Arial"/>
          <w:sz w:val="24"/>
          <w:szCs w:val="24"/>
        </w:rPr>
      </w:pPr>
    </w:p>
    <w:p w14:paraId="301C72D0" w14:textId="77777777" w:rsidR="007E0053" w:rsidRPr="002F0F6A" w:rsidRDefault="007E0053" w:rsidP="007E0053">
      <w:pPr>
        <w:jc w:val="both"/>
        <w:rPr>
          <w:rFonts w:ascii="Arial" w:hAnsi="Arial" w:cs="Arial"/>
          <w:sz w:val="24"/>
          <w:szCs w:val="24"/>
        </w:rPr>
      </w:pPr>
    </w:p>
    <w:p w14:paraId="4E6D6104" w14:textId="77777777" w:rsidR="007E0053" w:rsidRPr="002F0F6A" w:rsidRDefault="007E0053" w:rsidP="007E0053">
      <w:pPr>
        <w:jc w:val="both"/>
        <w:rPr>
          <w:rFonts w:ascii="Arial" w:hAnsi="Arial" w:cs="Arial"/>
          <w:sz w:val="24"/>
          <w:szCs w:val="24"/>
        </w:rPr>
      </w:pPr>
    </w:p>
    <w:p w14:paraId="552FACEB" w14:textId="77777777" w:rsidR="007E0053" w:rsidRPr="002F0F6A" w:rsidRDefault="007E0053" w:rsidP="007E0053">
      <w:pPr>
        <w:jc w:val="both"/>
        <w:rPr>
          <w:rFonts w:ascii="Arial" w:hAnsi="Arial" w:cs="Arial"/>
          <w:sz w:val="24"/>
          <w:szCs w:val="24"/>
        </w:rPr>
      </w:pPr>
    </w:p>
    <w:p w14:paraId="2109A4BD" w14:textId="77777777" w:rsidR="007E0053" w:rsidRPr="002F0F6A" w:rsidRDefault="007E0053" w:rsidP="007E0053">
      <w:pPr>
        <w:jc w:val="both"/>
        <w:rPr>
          <w:rFonts w:ascii="Arial" w:hAnsi="Arial" w:cs="Arial"/>
          <w:sz w:val="24"/>
          <w:szCs w:val="24"/>
        </w:rPr>
      </w:pPr>
    </w:p>
    <w:p w14:paraId="0A01B9AF" w14:textId="77777777" w:rsidR="007E0053" w:rsidRPr="002F0F6A" w:rsidRDefault="007E0053" w:rsidP="007E0053">
      <w:pPr>
        <w:jc w:val="both"/>
        <w:rPr>
          <w:rFonts w:ascii="Arial" w:hAnsi="Arial" w:cs="Arial"/>
          <w:sz w:val="24"/>
          <w:szCs w:val="24"/>
        </w:rPr>
      </w:pPr>
    </w:p>
    <w:p w14:paraId="7F3D2BF0" w14:textId="77777777" w:rsidR="007E0053" w:rsidRPr="002F0F6A" w:rsidRDefault="007E0053" w:rsidP="007E0053">
      <w:pPr>
        <w:jc w:val="both"/>
        <w:rPr>
          <w:rFonts w:ascii="Arial" w:hAnsi="Arial" w:cs="Arial"/>
          <w:sz w:val="24"/>
          <w:szCs w:val="24"/>
        </w:rPr>
      </w:pPr>
    </w:p>
    <w:p w14:paraId="68CB8D52" w14:textId="77777777" w:rsidR="007E0053" w:rsidRPr="002F0F6A" w:rsidRDefault="007E0053" w:rsidP="007E0053">
      <w:pPr>
        <w:jc w:val="both"/>
        <w:rPr>
          <w:rFonts w:ascii="Arial" w:hAnsi="Arial" w:cs="Arial"/>
          <w:sz w:val="24"/>
          <w:szCs w:val="24"/>
        </w:rPr>
      </w:pPr>
    </w:p>
    <w:p w14:paraId="63F97BCC" w14:textId="77777777" w:rsidR="007E0053" w:rsidRPr="002F0F6A" w:rsidRDefault="007E0053" w:rsidP="007E0053">
      <w:pPr>
        <w:jc w:val="both"/>
        <w:rPr>
          <w:rFonts w:ascii="Arial" w:hAnsi="Arial" w:cs="Arial"/>
          <w:sz w:val="24"/>
          <w:szCs w:val="24"/>
        </w:rPr>
      </w:pPr>
    </w:p>
    <w:p w14:paraId="750F285C" w14:textId="77777777" w:rsidR="007E0053" w:rsidRPr="002F0F6A" w:rsidRDefault="007E0053" w:rsidP="007E0053">
      <w:pPr>
        <w:jc w:val="both"/>
        <w:rPr>
          <w:rFonts w:ascii="Arial" w:hAnsi="Arial" w:cs="Arial"/>
          <w:sz w:val="24"/>
          <w:szCs w:val="24"/>
        </w:rPr>
      </w:pPr>
    </w:p>
    <w:p w14:paraId="618C36CC" w14:textId="77777777" w:rsidR="007E0053" w:rsidRPr="002F0F6A" w:rsidRDefault="007E0053" w:rsidP="007E0053">
      <w:pPr>
        <w:jc w:val="both"/>
        <w:rPr>
          <w:rFonts w:ascii="Arial" w:hAnsi="Arial" w:cs="Arial"/>
          <w:sz w:val="24"/>
          <w:szCs w:val="24"/>
        </w:rPr>
      </w:pPr>
    </w:p>
    <w:p w14:paraId="5B1F272B" w14:textId="77777777" w:rsidR="007E0053" w:rsidRPr="002F0F6A" w:rsidRDefault="007E0053" w:rsidP="007E0053">
      <w:pPr>
        <w:jc w:val="both"/>
        <w:rPr>
          <w:rFonts w:ascii="Arial" w:hAnsi="Arial" w:cs="Arial"/>
          <w:sz w:val="24"/>
          <w:szCs w:val="24"/>
        </w:rPr>
      </w:pPr>
    </w:p>
    <w:p w14:paraId="552E8E83" w14:textId="77777777" w:rsidR="007E0053" w:rsidRPr="002F0F6A" w:rsidRDefault="007E0053" w:rsidP="007E0053">
      <w:pPr>
        <w:jc w:val="both"/>
        <w:rPr>
          <w:rFonts w:ascii="Arial" w:hAnsi="Arial" w:cs="Arial"/>
          <w:sz w:val="24"/>
          <w:szCs w:val="24"/>
        </w:rPr>
      </w:pPr>
    </w:p>
    <w:p w14:paraId="761E1506" w14:textId="77777777" w:rsidR="007E0053" w:rsidRPr="002F0F6A" w:rsidRDefault="007E0053" w:rsidP="007E0053">
      <w:pPr>
        <w:jc w:val="both"/>
        <w:rPr>
          <w:rFonts w:ascii="Arial" w:hAnsi="Arial" w:cs="Arial"/>
          <w:sz w:val="24"/>
          <w:szCs w:val="24"/>
        </w:rPr>
      </w:pPr>
    </w:p>
    <w:p w14:paraId="7B19746C" w14:textId="77777777" w:rsidR="007E0053" w:rsidRPr="002F0F6A" w:rsidRDefault="007E0053" w:rsidP="007E0053">
      <w:pPr>
        <w:jc w:val="both"/>
        <w:rPr>
          <w:rFonts w:ascii="Arial" w:hAnsi="Arial" w:cs="Arial"/>
          <w:sz w:val="24"/>
          <w:szCs w:val="24"/>
        </w:rPr>
      </w:pPr>
    </w:p>
    <w:p w14:paraId="1A944D25" w14:textId="77777777" w:rsidR="007E0053" w:rsidRPr="002F0F6A" w:rsidRDefault="007E0053" w:rsidP="007E0053">
      <w:pPr>
        <w:jc w:val="both"/>
        <w:rPr>
          <w:rFonts w:ascii="Arial" w:hAnsi="Arial" w:cs="Arial"/>
          <w:sz w:val="24"/>
          <w:szCs w:val="24"/>
        </w:rPr>
      </w:pPr>
    </w:p>
    <w:p w14:paraId="46604C4C" w14:textId="77777777" w:rsidR="007E0053" w:rsidRPr="002F0F6A" w:rsidRDefault="007E0053" w:rsidP="007E0053">
      <w:pPr>
        <w:jc w:val="both"/>
        <w:rPr>
          <w:rFonts w:ascii="Arial" w:hAnsi="Arial" w:cs="Arial"/>
          <w:sz w:val="24"/>
          <w:szCs w:val="24"/>
        </w:rPr>
      </w:pPr>
    </w:p>
    <w:p w14:paraId="775BE0DD" w14:textId="77777777" w:rsidR="007E0053" w:rsidRPr="002F0F6A" w:rsidRDefault="007E0053" w:rsidP="007E0053">
      <w:pPr>
        <w:jc w:val="both"/>
        <w:rPr>
          <w:rFonts w:ascii="Arial" w:hAnsi="Arial" w:cs="Arial"/>
          <w:sz w:val="24"/>
          <w:szCs w:val="24"/>
        </w:rPr>
      </w:pPr>
    </w:p>
    <w:p w14:paraId="6B442BE3" w14:textId="77777777" w:rsidR="007E0053" w:rsidRPr="002F0F6A" w:rsidRDefault="007E0053" w:rsidP="007E0053">
      <w:pPr>
        <w:jc w:val="center"/>
        <w:rPr>
          <w:rFonts w:ascii="Arial" w:hAnsi="Arial" w:cs="Arial"/>
          <w:b/>
          <w:sz w:val="24"/>
          <w:szCs w:val="24"/>
        </w:rPr>
      </w:pPr>
      <w:r w:rsidRPr="002F0F6A">
        <w:rPr>
          <w:rFonts w:ascii="Arial" w:hAnsi="Arial" w:cs="Arial"/>
          <w:b/>
          <w:sz w:val="24"/>
          <w:szCs w:val="24"/>
        </w:rPr>
        <w:t>ANEXO X – DECLARAÇÃO LGPD.</w:t>
      </w:r>
    </w:p>
    <w:p w14:paraId="5A342F3C" w14:textId="77777777" w:rsidR="007E0053" w:rsidRPr="002F0F6A" w:rsidRDefault="007E0053" w:rsidP="00B47D18">
      <w:pPr>
        <w:rPr>
          <w:rFonts w:ascii="Arial" w:hAnsi="Arial" w:cs="Arial"/>
          <w:b/>
          <w:sz w:val="24"/>
          <w:szCs w:val="24"/>
        </w:rPr>
      </w:pPr>
    </w:p>
    <w:p w14:paraId="5317E29E"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565DAA14" w14:textId="77777777" w:rsidR="007E0053" w:rsidRPr="002F0F6A" w:rsidRDefault="007E0053" w:rsidP="007E0053">
      <w:pPr>
        <w:jc w:val="both"/>
        <w:rPr>
          <w:rFonts w:ascii="Arial" w:hAnsi="Arial" w:cs="Arial"/>
          <w:sz w:val="24"/>
          <w:szCs w:val="24"/>
        </w:rPr>
      </w:pPr>
    </w:p>
    <w:p w14:paraId="6252A392"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w:t>
      </w:r>
      <w:r w:rsidRPr="002F0F6A">
        <w:rPr>
          <w:rFonts w:ascii="Arial" w:hAnsi="Arial" w:cs="Arial"/>
          <w:sz w:val="24"/>
          <w:szCs w:val="24"/>
        </w:rPr>
        <w:tab/>
        <w:t>Como condição para participar desta licitação e ser contratado(a), o(a) interessado(a) deve fornecer para a Administração Pública diversos dados pessoais, entre eles:</w:t>
      </w:r>
    </w:p>
    <w:p w14:paraId="1759FDDF" w14:textId="77777777" w:rsidR="007E0053" w:rsidRPr="002F0F6A" w:rsidRDefault="007E0053" w:rsidP="007E0053">
      <w:pPr>
        <w:jc w:val="both"/>
        <w:rPr>
          <w:rFonts w:ascii="Arial" w:hAnsi="Arial" w:cs="Arial"/>
          <w:sz w:val="24"/>
          <w:szCs w:val="24"/>
        </w:rPr>
      </w:pPr>
    </w:p>
    <w:p w14:paraId="726D01B7"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1.1.</w:t>
      </w:r>
      <w:r w:rsidRPr="002F0F6A">
        <w:rPr>
          <w:rFonts w:ascii="Arial" w:hAnsi="Arial" w:cs="Arial"/>
          <w:sz w:val="24"/>
          <w:szCs w:val="24"/>
        </w:rPr>
        <w:tab/>
        <w:t>aqueles inerentes a documentos de identificação;</w:t>
      </w:r>
    </w:p>
    <w:p w14:paraId="5AE7C20A"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1.2.</w:t>
      </w:r>
      <w:r w:rsidRPr="002F0F6A">
        <w:rPr>
          <w:rFonts w:ascii="Arial" w:hAnsi="Arial" w:cs="Arial"/>
          <w:sz w:val="24"/>
          <w:szCs w:val="24"/>
        </w:rPr>
        <w:tab/>
        <w:t>referentes a participações societárias;</w:t>
      </w:r>
    </w:p>
    <w:p w14:paraId="080BDD84"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1.3.</w:t>
      </w:r>
      <w:r w:rsidRPr="002F0F6A">
        <w:rPr>
          <w:rFonts w:ascii="Arial" w:hAnsi="Arial" w:cs="Arial"/>
          <w:sz w:val="24"/>
          <w:szCs w:val="24"/>
        </w:rPr>
        <w:tab/>
        <w:t>informações inseridas em contratos sociais;</w:t>
      </w:r>
    </w:p>
    <w:p w14:paraId="4A3DC94D"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1.4.</w:t>
      </w:r>
      <w:r w:rsidRPr="002F0F6A">
        <w:rPr>
          <w:rFonts w:ascii="Arial" w:hAnsi="Arial" w:cs="Arial"/>
          <w:sz w:val="24"/>
          <w:szCs w:val="24"/>
        </w:rPr>
        <w:tab/>
        <w:t>endereços físicos e eletrônicos;</w:t>
      </w:r>
    </w:p>
    <w:p w14:paraId="3F60593A"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1.5.</w:t>
      </w:r>
      <w:r w:rsidRPr="002F0F6A">
        <w:rPr>
          <w:rFonts w:ascii="Arial" w:hAnsi="Arial" w:cs="Arial"/>
          <w:sz w:val="24"/>
          <w:szCs w:val="24"/>
        </w:rPr>
        <w:tab/>
        <w:t>estado civil;</w:t>
      </w:r>
    </w:p>
    <w:p w14:paraId="6E4BE022"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1.6.</w:t>
      </w:r>
      <w:r w:rsidRPr="002F0F6A">
        <w:rPr>
          <w:rFonts w:ascii="Arial" w:hAnsi="Arial" w:cs="Arial"/>
          <w:sz w:val="24"/>
          <w:szCs w:val="24"/>
        </w:rPr>
        <w:tab/>
        <w:t>eventuais informações sobre cônjuges;</w:t>
      </w:r>
    </w:p>
    <w:p w14:paraId="6FE25EED"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1.7.</w:t>
      </w:r>
      <w:r w:rsidRPr="002F0F6A">
        <w:rPr>
          <w:rFonts w:ascii="Arial" w:hAnsi="Arial" w:cs="Arial"/>
          <w:sz w:val="24"/>
          <w:szCs w:val="24"/>
        </w:rPr>
        <w:tab/>
        <w:t>relações de parentesco;</w:t>
      </w:r>
    </w:p>
    <w:p w14:paraId="5A609D90"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1.8.</w:t>
      </w:r>
      <w:r w:rsidRPr="002F0F6A">
        <w:rPr>
          <w:rFonts w:ascii="Arial" w:hAnsi="Arial" w:cs="Arial"/>
          <w:sz w:val="24"/>
          <w:szCs w:val="24"/>
        </w:rPr>
        <w:tab/>
        <w:t>número de telefone;</w:t>
      </w:r>
    </w:p>
    <w:p w14:paraId="478973B4"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1.9.</w:t>
      </w:r>
      <w:r w:rsidRPr="002F0F6A">
        <w:rPr>
          <w:rFonts w:ascii="Arial" w:hAnsi="Arial" w:cs="Arial"/>
          <w:sz w:val="24"/>
          <w:szCs w:val="24"/>
        </w:rPr>
        <w:tab/>
        <w:t>sanções administrativas que esteja cumprindo perante a Administração Pública;</w:t>
      </w:r>
    </w:p>
    <w:p w14:paraId="7F28AAC9"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1.10.</w:t>
      </w:r>
      <w:r w:rsidRPr="002F0F6A">
        <w:rPr>
          <w:rFonts w:ascii="Arial" w:hAnsi="Arial" w:cs="Arial"/>
          <w:sz w:val="24"/>
          <w:szCs w:val="24"/>
        </w:rPr>
        <w:tab/>
        <w:t>informações sobre eventuais condenações no plano criminal ou por improbidade administrativa; dentre outros necessários à contratação.</w:t>
      </w:r>
    </w:p>
    <w:p w14:paraId="562CDE86" w14:textId="77777777" w:rsidR="007E0053" w:rsidRPr="002F0F6A" w:rsidRDefault="007E0053" w:rsidP="007E0053">
      <w:pPr>
        <w:jc w:val="both"/>
        <w:rPr>
          <w:rFonts w:ascii="Arial" w:hAnsi="Arial" w:cs="Arial"/>
          <w:sz w:val="24"/>
          <w:szCs w:val="24"/>
        </w:rPr>
      </w:pPr>
    </w:p>
    <w:p w14:paraId="12619E1D"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2.</w:t>
      </w:r>
      <w:r w:rsidRPr="002F0F6A">
        <w:rPr>
          <w:rFonts w:ascii="Arial" w:hAnsi="Arial" w:cs="Arial"/>
          <w:sz w:val="24"/>
          <w:szCs w:val="24"/>
        </w:rPr>
        <w:tab/>
        <w:t>Essas informações constarão do processo administrativo e serão objeto de tratamento por parte da Administração Pública.</w:t>
      </w:r>
    </w:p>
    <w:p w14:paraId="45FB736F"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3.</w:t>
      </w:r>
      <w:r w:rsidRPr="002F0F6A">
        <w:rPr>
          <w:rFonts w:ascii="Arial" w:hAnsi="Arial" w:cs="Arial"/>
          <w:sz w:val="24"/>
          <w:szCs w:val="24"/>
        </w:rPr>
        <w:tab/>
        <w:t>O tratamento dos dados pessoais relacionados aos processos de contratação se presume válido, legítimo e, portanto, juridicamente adequado.</w:t>
      </w:r>
    </w:p>
    <w:p w14:paraId="5A884C4E" w14:textId="77777777" w:rsidR="007E0053" w:rsidRPr="002F0F6A" w:rsidRDefault="007E0053" w:rsidP="007E0053">
      <w:pPr>
        <w:jc w:val="both"/>
        <w:rPr>
          <w:rFonts w:ascii="Arial" w:hAnsi="Arial" w:cs="Arial"/>
          <w:sz w:val="24"/>
          <w:szCs w:val="24"/>
        </w:rPr>
      </w:pPr>
    </w:p>
    <w:p w14:paraId="39E42427" w14:textId="77777777" w:rsidR="007E0053" w:rsidRPr="002F0F6A" w:rsidRDefault="007E0053" w:rsidP="007E0053">
      <w:pPr>
        <w:jc w:val="both"/>
        <w:rPr>
          <w:rFonts w:ascii="Arial" w:hAnsi="Arial" w:cs="Arial"/>
          <w:sz w:val="24"/>
          <w:szCs w:val="24"/>
        </w:rPr>
      </w:pPr>
    </w:p>
    <w:p w14:paraId="004BC184" w14:textId="77777777" w:rsidR="007E0053" w:rsidRPr="002F0F6A" w:rsidRDefault="007E0053" w:rsidP="007E0053">
      <w:pPr>
        <w:jc w:val="both"/>
        <w:rPr>
          <w:rFonts w:ascii="Arial" w:hAnsi="Arial" w:cs="Arial"/>
          <w:sz w:val="24"/>
          <w:szCs w:val="24"/>
        </w:rPr>
      </w:pPr>
    </w:p>
    <w:p w14:paraId="754B9428" w14:textId="4A3F0824" w:rsidR="007E0053" w:rsidRPr="002F0F6A" w:rsidRDefault="007E0053" w:rsidP="007E0053">
      <w:pPr>
        <w:adjustRightInd w:val="0"/>
        <w:spacing w:line="276" w:lineRule="auto"/>
        <w:rPr>
          <w:rFonts w:ascii="Arial" w:eastAsiaTheme="minorHAnsi" w:hAnsi="Arial" w:cs="Arial"/>
          <w:sz w:val="24"/>
          <w:szCs w:val="24"/>
        </w:rPr>
      </w:pPr>
      <w:r w:rsidRPr="002F0F6A">
        <w:rPr>
          <w:rFonts w:ascii="Arial" w:eastAsiaTheme="minorHAnsi" w:hAnsi="Arial" w:cs="Arial"/>
          <w:sz w:val="24"/>
          <w:szCs w:val="24"/>
        </w:rPr>
        <w:t xml:space="preserve">Local, XX de XX de </w:t>
      </w:r>
      <w:r w:rsidR="002B452E" w:rsidRPr="002F0F6A">
        <w:rPr>
          <w:rFonts w:ascii="Arial" w:eastAsiaTheme="minorHAnsi" w:hAnsi="Arial" w:cs="Arial"/>
          <w:sz w:val="24"/>
          <w:szCs w:val="24"/>
        </w:rPr>
        <w:t>202</w:t>
      </w:r>
      <w:r w:rsidR="00C35446" w:rsidRPr="002F0F6A">
        <w:rPr>
          <w:rFonts w:ascii="Arial" w:eastAsiaTheme="minorHAnsi" w:hAnsi="Arial" w:cs="Arial"/>
          <w:sz w:val="24"/>
          <w:szCs w:val="24"/>
        </w:rPr>
        <w:t>6</w:t>
      </w:r>
      <w:r w:rsidRPr="002F0F6A">
        <w:rPr>
          <w:rFonts w:ascii="Arial" w:eastAsiaTheme="minorHAnsi" w:hAnsi="Arial" w:cs="Arial"/>
          <w:sz w:val="24"/>
          <w:szCs w:val="24"/>
        </w:rPr>
        <w:t>.</w:t>
      </w:r>
    </w:p>
    <w:p w14:paraId="6F7FAD01" w14:textId="77777777" w:rsidR="007E0053" w:rsidRPr="002F0F6A" w:rsidRDefault="007E0053" w:rsidP="007E0053">
      <w:pPr>
        <w:adjustRightInd w:val="0"/>
        <w:spacing w:line="276" w:lineRule="auto"/>
        <w:jc w:val="center"/>
        <w:rPr>
          <w:rFonts w:ascii="Arial" w:eastAsiaTheme="minorHAnsi" w:hAnsi="Arial" w:cs="Arial"/>
          <w:sz w:val="24"/>
          <w:szCs w:val="24"/>
        </w:rPr>
      </w:pPr>
    </w:p>
    <w:p w14:paraId="101CEBF0" w14:textId="77777777" w:rsidR="007E0053" w:rsidRPr="002F0F6A" w:rsidRDefault="007E0053" w:rsidP="007E0053">
      <w:pPr>
        <w:adjustRightInd w:val="0"/>
        <w:spacing w:line="276" w:lineRule="auto"/>
        <w:jc w:val="center"/>
        <w:rPr>
          <w:rFonts w:ascii="Arial" w:eastAsiaTheme="minorHAnsi" w:hAnsi="Arial" w:cs="Arial"/>
          <w:sz w:val="24"/>
          <w:szCs w:val="24"/>
        </w:rPr>
      </w:pPr>
    </w:p>
    <w:p w14:paraId="4094114E"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0B68C33E"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4D16D633"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0024309B"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07696821" w14:textId="77777777" w:rsidR="007E0053" w:rsidRPr="002F0F6A" w:rsidRDefault="007E0053" w:rsidP="007E0053">
      <w:pPr>
        <w:spacing w:line="276" w:lineRule="auto"/>
        <w:jc w:val="center"/>
        <w:rPr>
          <w:rFonts w:ascii="Arial" w:hAnsi="Arial" w:cs="Arial"/>
          <w:bCs/>
          <w:sz w:val="24"/>
          <w:szCs w:val="24"/>
          <w:lang w:eastAsia="pt-BR"/>
        </w:rPr>
      </w:pPr>
      <w:r w:rsidRPr="002F0F6A">
        <w:rPr>
          <w:rFonts w:ascii="Arial" w:eastAsiaTheme="minorHAnsi" w:hAnsi="Arial" w:cs="Arial"/>
          <w:sz w:val="24"/>
          <w:szCs w:val="24"/>
        </w:rPr>
        <w:t>CPF do responsável</w:t>
      </w:r>
    </w:p>
    <w:p w14:paraId="71CC67D8" w14:textId="77777777" w:rsidR="007E0053" w:rsidRPr="002F0F6A" w:rsidRDefault="007E0053" w:rsidP="007E0053">
      <w:pPr>
        <w:jc w:val="center"/>
        <w:rPr>
          <w:rFonts w:ascii="Arial" w:hAnsi="Arial" w:cs="Arial"/>
          <w:b/>
          <w:sz w:val="24"/>
          <w:szCs w:val="24"/>
        </w:rPr>
      </w:pPr>
    </w:p>
    <w:p w14:paraId="49B8B7FA" w14:textId="77777777" w:rsidR="007E0053" w:rsidRPr="002F0F6A" w:rsidRDefault="007E0053" w:rsidP="007E0053">
      <w:pPr>
        <w:jc w:val="center"/>
        <w:rPr>
          <w:rFonts w:ascii="Arial" w:hAnsi="Arial" w:cs="Arial"/>
          <w:b/>
          <w:sz w:val="24"/>
          <w:szCs w:val="24"/>
        </w:rPr>
      </w:pPr>
    </w:p>
    <w:p w14:paraId="4E76DFBD" w14:textId="77777777" w:rsidR="007E0053" w:rsidRPr="002F0F6A" w:rsidRDefault="007E0053" w:rsidP="007E0053">
      <w:pPr>
        <w:jc w:val="center"/>
        <w:rPr>
          <w:rFonts w:ascii="Arial" w:hAnsi="Arial" w:cs="Arial"/>
          <w:b/>
          <w:sz w:val="24"/>
          <w:szCs w:val="24"/>
        </w:rPr>
      </w:pPr>
    </w:p>
    <w:p w14:paraId="41724168" w14:textId="77777777" w:rsidR="007E0053" w:rsidRPr="002F0F6A" w:rsidRDefault="007E0053" w:rsidP="007E0053">
      <w:pPr>
        <w:jc w:val="center"/>
        <w:rPr>
          <w:rFonts w:ascii="Arial" w:hAnsi="Arial" w:cs="Arial"/>
          <w:b/>
          <w:sz w:val="24"/>
          <w:szCs w:val="24"/>
        </w:rPr>
      </w:pPr>
    </w:p>
    <w:p w14:paraId="57441443" w14:textId="77777777" w:rsidR="007E0053" w:rsidRPr="002F0F6A" w:rsidRDefault="007E0053" w:rsidP="007E0053">
      <w:pPr>
        <w:jc w:val="center"/>
        <w:rPr>
          <w:rFonts w:ascii="Arial" w:hAnsi="Arial" w:cs="Arial"/>
          <w:b/>
          <w:sz w:val="24"/>
          <w:szCs w:val="24"/>
        </w:rPr>
      </w:pPr>
    </w:p>
    <w:p w14:paraId="69CA343D" w14:textId="77777777" w:rsidR="007E0053" w:rsidRPr="002F0F6A" w:rsidRDefault="007E0053" w:rsidP="007E0053">
      <w:pPr>
        <w:jc w:val="center"/>
        <w:rPr>
          <w:rFonts w:ascii="Arial" w:hAnsi="Arial" w:cs="Arial"/>
          <w:b/>
          <w:sz w:val="24"/>
          <w:szCs w:val="24"/>
        </w:rPr>
      </w:pPr>
    </w:p>
    <w:p w14:paraId="0D430991" w14:textId="77777777" w:rsidR="007E0053" w:rsidRPr="002F0F6A" w:rsidRDefault="007E0053" w:rsidP="007E0053">
      <w:pPr>
        <w:jc w:val="center"/>
        <w:rPr>
          <w:rFonts w:ascii="Arial" w:hAnsi="Arial" w:cs="Arial"/>
          <w:b/>
          <w:sz w:val="24"/>
          <w:szCs w:val="24"/>
        </w:rPr>
      </w:pPr>
    </w:p>
    <w:p w14:paraId="1F04F846" w14:textId="77777777" w:rsidR="007E0053" w:rsidRPr="002F0F6A" w:rsidRDefault="007E0053" w:rsidP="007E0053">
      <w:pPr>
        <w:jc w:val="center"/>
        <w:rPr>
          <w:rFonts w:ascii="Arial" w:hAnsi="Arial" w:cs="Arial"/>
          <w:b/>
          <w:sz w:val="24"/>
          <w:szCs w:val="24"/>
        </w:rPr>
      </w:pPr>
    </w:p>
    <w:p w14:paraId="5C84B159" w14:textId="77777777" w:rsidR="00EA1938" w:rsidRPr="002F0F6A" w:rsidRDefault="00EA1938" w:rsidP="007E0053">
      <w:pPr>
        <w:jc w:val="center"/>
        <w:rPr>
          <w:rFonts w:ascii="Arial" w:hAnsi="Arial" w:cs="Arial"/>
          <w:b/>
          <w:sz w:val="24"/>
          <w:szCs w:val="24"/>
        </w:rPr>
      </w:pPr>
    </w:p>
    <w:p w14:paraId="5FD2A763" w14:textId="29F57B80" w:rsidR="007E0053" w:rsidRPr="002F0F6A" w:rsidRDefault="007E0053" w:rsidP="007E0053">
      <w:pPr>
        <w:jc w:val="center"/>
        <w:rPr>
          <w:rFonts w:ascii="Arial" w:hAnsi="Arial" w:cs="Arial"/>
          <w:b/>
          <w:sz w:val="24"/>
          <w:szCs w:val="24"/>
        </w:rPr>
      </w:pPr>
      <w:r w:rsidRPr="002F0F6A">
        <w:rPr>
          <w:rFonts w:ascii="Arial" w:hAnsi="Arial" w:cs="Arial"/>
          <w:b/>
          <w:sz w:val="24"/>
          <w:szCs w:val="24"/>
        </w:rPr>
        <w:t>A</w:t>
      </w:r>
      <w:r w:rsidR="009A2C72" w:rsidRPr="002F0F6A">
        <w:rPr>
          <w:rFonts w:ascii="Arial" w:hAnsi="Arial" w:cs="Arial"/>
          <w:b/>
          <w:sz w:val="24"/>
          <w:szCs w:val="24"/>
        </w:rPr>
        <w:t xml:space="preserve">NEXO XI – DADOS PARA ASSINATURA </w:t>
      </w:r>
      <w:r w:rsidRPr="002F0F6A">
        <w:rPr>
          <w:rFonts w:ascii="Arial" w:hAnsi="Arial" w:cs="Arial"/>
          <w:b/>
          <w:sz w:val="24"/>
          <w:szCs w:val="24"/>
        </w:rPr>
        <w:t>DO CONTRATO</w:t>
      </w:r>
    </w:p>
    <w:p w14:paraId="2F6C6525" w14:textId="77777777" w:rsidR="007E0053" w:rsidRPr="002F0F6A" w:rsidRDefault="007E0053" w:rsidP="007E0053">
      <w:pPr>
        <w:rPr>
          <w:rFonts w:ascii="Arial" w:hAnsi="Arial" w:cs="Arial"/>
          <w:sz w:val="24"/>
          <w:szCs w:val="24"/>
        </w:rPr>
      </w:pPr>
    </w:p>
    <w:p w14:paraId="6C7110A9" w14:textId="77777777" w:rsidR="007E0053" w:rsidRPr="002F0F6A" w:rsidRDefault="007E0053" w:rsidP="007E0053">
      <w:pPr>
        <w:rPr>
          <w:rFonts w:ascii="Arial" w:hAnsi="Arial" w:cs="Arial"/>
          <w:sz w:val="24"/>
          <w:szCs w:val="24"/>
        </w:rPr>
      </w:pPr>
    </w:p>
    <w:p w14:paraId="48990387" w14:textId="77777777" w:rsidR="007E0053" w:rsidRPr="002F0F6A" w:rsidRDefault="007E0053" w:rsidP="007E0053">
      <w:pPr>
        <w:rPr>
          <w:rFonts w:ascii="Arial" w:hAnsi="Arial" w:cs="Arial"/>
          <w:sz w:val="24"/>
          <w:szCs w:val="24"/>
        </w:rPr>
      </w:pPr>
      <w:r w:rsidRPr="002F0F6A">
        <w:rPr>
          <w:rFonts w:ascii="Arial" w:hAnsi="Arial" w:cs="Arial"/>
          <w:sz w:val="24"/>
          <w:szCs w:val="24"/>
        </w:rPr>
        <w:t>A</w:t>
      </w:r>
    </w:p>
    <w:p w14:paraId="31292DAE" w14:textId="77777777" w:rsidR="007E0053" w:rsidRPr="002F0F6A" w:rsidRDefault="007E0053" w:rsidP="007E0053">
      <w:pPr>
        <w:rPr>
          <w:rFonts w:ascii="Arial" w:hAnsi="Arial" w:cs="Arial"/>
          <w:sz w:val="24"/>
          <w:szCs w:val="24"/>
        </w:rPr>
      </w:pPr>
      <w:r w:rsidRPr="002F0F6A">
        <w:rPr>
          <w:rFonts w:ascii="Arial" w:hAnsi="Arial" w:cs="Arial"/>
          <w:sz w:val="24"/>
          <w:szCs w:val="24"/>
        </w:rPr>
        <w:t xml:space="preserve">Prefeitura Municipal de Gavião </w:t>
      </w:r>
    </w:p>
    <w:p w14:paraId="13CA4BAC" w14:textId="34E082AF" w:rsidR="007E0053" w:rsidRPr="002F0F6A" w:rsidRDefault="007E0053" w:rsidP="007E0053">
      <w:pPr>
        <w:rPr>
          <w:rFonts w:ascii="Arial" w:hAnsi="Arial" w:cs="Arial"/>
          <w:sz w:val="24"/>
          <w:szCs w:val="24"/>
        </w:rPr>
      </w:pPr>
      <w:r w:rsidRPr="002F0F6A">
        <w:rPr>
          <w:rFonts w:ascii="Arial" w:hAnsi="Arial" w:cs="Arial"/>
          <w:sz w:val="24"/>
          <w:szCs w:val="24"/>
        </w:rPr>
        <w:t xml:space="preserve">Ref.: Pregão nº </w:t>
      </w:r>
      <w:r w:rsidR="002F0F6A" w:rsidRPr="002F0F6A">
        <w:rPr>
          <w:rFonts w:ascii="Arial" w:hAnsi="Arial" w:cs="Arial"/>
          <w:sz w:val="24"/>
          <w:szCs w:val="24"/>
        </w:rPr>
        <w:t>004/2026</w:t>
      </w:r>
    </w:p>
    <w:p w14:paraId="52C5C8B2" w14:textId="77777777" w:rsidR="007E0053" w:rsidRPr="002F0F6A" w:rsidRDefault="007E0053" w:rsidP="007E0053">
      <w:pPr>
        <w:rPr>
          <w:rFonts w:ascii="Arial" w:hAnsi="Arial" w:cs="Arial"/>
          <w:sz w:val="24"/>
          <w:szCs w:val="24"/>
        </w:rPr>
      </w:pPr>
      <w:r w:rsidRPr="002F0F6A">
        <w:rPr>
          <w:rFonts w:ascii="Arial" w:hAnsi="Arial" w:cs="Arial"/>
          <w:sz w:val="24"/>
          <w:szCs w:val="24"/>
        </w:rPr>
        <w:t>Objeto: Inserir Objeto.</w:t>
      </w:r>
    </w:p>
    <w:p w14:paraId="08B12BE2" w14:textId="77777777" w:rsidR="007E0053" w:rsidRPr="002F0F6A" w:rsidRDefault="007E0053" w:rsidP="007E0053">
      <w:pPr>
        <w:rPr>
          <w:rFonts w:ascii="Arial" w:hAnsi="Arial" w:cs="Arial"/>
          <w:sz w:val="24"/>
          <w:szCs w:val="24"/>
        </w:rPr>
      </w:pPr>
    </w:p>
    <w:p w14:paraId="0FED4111" w14:textId="77777777" w:rsidR="007E0053" w:rsidRPr="002F0F6A" w:rsidRDefault="007E0053" w:rsidP="007E0053">
      <w:pPr>
        <w:rPr>
          <w:rFonts w:ascii="Arial" w:hAnsi="Arial" w:cs="Arial"/>
          <w:b/>
          <w:sz w:val="24"/>
          <w:szCs w:val="24"/>
        </w:rPr>
      </w:pPr>
    </w:p>
    <w:p w14:paraId="1BE5D2FD"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5ADBF506" w14:textId="77777777" w:rsidR="007E0053" w:rsidRPr="002F0F6A" w:rsidRDefault="007E0053" w:rsidP="007E0053">
      <w:pPr>
        <w:rPr>
          <w:rFonts w:ascii="Arial" w:hAnsi="Arial" w:cs="Arial"/>
          <w:sz w:val="24"/>
          <w:szCs w:val="24"/>
        </w:rPr>
      </w:pPr>
    </w:p>
    <w:p w14:paraId="4353BB19" w14:textId="77777777" w:rsidR="007E0053" w:rsidRPr="002F0F6A" w:rsidRDefault="007E0053" w:rsidP="007E0053">
      <w:pPr>
        <w:rPr>
          <w:rFonts w:ascii="Arial" w:hAnsi="Arial" w:cs="Arial"/>
          <w:sz w:val="24"/>
          <w:szCs w:val="24"/>
        </w:rPr>
      </w:pPr>
    </w:p>
    <w:p w14:paraId="7E3D98B4" w14:textId="77777777" w:rsidR="007E0053" w:rsidRPr="002F0F6A" w:rsidRDefault="007E0053" w:rsidP="007E0053">
      <w:pPr>
        <w:rPr>
          <w:rFonts w:ascii="Arial" w:hAnsi="Arial" w:cs="Arial"/>
          <w:sz w:val="24"/>
          <w:szCs w:val="24"/>
        </w:rPr>
      </w:pPr>
    </w:p>
    <w:p w14:paraId="1C181D71" w14:textId="77777777" w:rsidR="007E0053" w:rsidRPr="002F0F6A" w:rsidRDefault="007E0053" w:rsidP="007E0053">
      <w:pPr>
        <w:rPr>
          <w:rFonts w:ascii="Arial" w:hAnsi="Arial" w:cs="Arial"/>
          <w:sz w:val="24"/>
          <w:szCs w:val="24"/>
        </w:rPr>
      </w:pPr>
    </w:p>
    <w:p w14:paraId="642E28D4" w14:textId="77777777" w:rsidR="007E0053" w:rsidRPr="002F0F6A" w:rsidRDefault="007E0053" w:rsidP="007E0053">
      <w:pPr>
        <w:rPr>
          <w:rFonts w:ascii="Arial" w:hAnsi="Arial" w:cs="Arial"/>
          <w:sz w:val="24"/>
          <w:szCs w:val="24"/>
        </w:rPr>
      </w:pPr>
    </w:p>
    <w:p w14:paraId="59E1305F" w14:textId="263AF91B" w:rsidR="007E0053" w:rsidRPr="002F0F6A" w:rsidRDefault="007E0053" w:rsidP="007E0053">
      <w:pPr>
        <w:adjustRightInd w:val="0"/>
        <w:spacing w:line="276" w:lineRule="auto"/>
        <w:rPr>
          <w:rFonts w:ascii="Arial" w:eastAsiaTheme="minorHAnsi" w:hAnsi="Arial" w:cs="Arial"/>
          <w:sz w:val="24"/>
          <w:szCs w:val="24"/>
        </w:rPr>
      </w:pPr>
      <w:r w:rsidRPr="002F0F6A">
        <w:rPr>
          <w:rFonts w:ascii="Arial" w:eastAsiaTheme="minorHAnsi" w:hAnsi="Arial" w:cs="Arial"/>
          <w:sz w:val="24"/>
          <w:szCs w:val="24"/>
        </w:rPr>
        <w:t xml:space="preserve">Local, XX de XX de </w:t>
      </w:r>
      <w:r w:rsidR="002B452E" w:rsidRPr="002F0F6A">
        <w:rPr>
          <w:rFonts w:ascii="Arial" w:eastAsiaTheme="minorHAnsi" w:hAnsi="Arial" w:cs="Arial"/>
          <w:sz w:val="24"/>
          <w:szCs w:val="24"/>
        </w:rPr>
        <w:t>202</w:t>
      </w:r>
      <w:r w:rsidR="00C35446" w:rsidRPr="002F0F6A">
        <w:rPr>
          <w:rFonts w:ascii="Arial" w:eastAsiaTheme="minorHAnsi" w:hAnsi="Arial" w:cs="Arial"/>
          <w:sz w:val="24"/>
          <w:szCs w:val="24"/>
        </w:rPr>
        <w:t>6</w:t>
      </w:r>
      <w:r w:rsidRPr="002F0F6A">
        <w:rPr>
          <w:rFonts w:ascii="Arial" w:eastAsiaTheme="minorHAnsi" w:hAnsi="Arial" w:cs="Arial"/>
          <w:sz w:val="24"/>
          <w:szCs w:val="24"/>
        </w:rPr>
        <w:t>.</w:t>
      </w:r>
    </w:p>
    <w:p w14:paraId="2F0980CF" w14:textId="77777777" w:rsidR="007E0053" w:rsidRPr="002F0F6A" w:rsidRDefault="007E0053" w:rsidP="007E0053">
      <w:pPr>
        <w:adjustRightInd w:val="0"/>
        <w:spacing w:line="276" w:lineRule="auto"/>
        <w:jc w:val="center"/>
        <w:rPr>
          <w:rFonts w:ascii="Arial" w:eastAsiaTheme="minorHAnsi" w:hAnsi="Arial" w:cs="Arial"/>
          <w:sz w:val="24"/>
          <w:szCs w:val="24"/>
        </w:rPr>
      </w:pPr>
    </w:p>
    <w:p w14:paraId="1A9F45F1"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6B4ADFA0"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3271FC5B"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59EAF304"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2579D6FE" w14:textId="77777777" w:rsidR="007E0053" w:rsidRPr="002F0F6A" w:rsidRDefault="007E0053" w:rsidP="007E0053">
      <w:pPr>
        <w:spacing w:line="276" w:lineRule="auto"/>
        <w:jc w:val="center"/>
        <w:rPr>
          <w:rFonts w:ascii="Arial" w:hAnsi="Arial" w:cs="Arial"/>
          <w:bCs/>
          <w:sz w:val="24"/>
          <w:szCs w:val="24"/>
          <w:lang w:eastAsia="pt-BR"/>
        </w:rPr>
      </w:pPr>
      <w:r w:rsidRPr="002F0F6A">
        <w:rPr>
          <w:rFonts w:ascii="Arial" w:eastAsiaTheme="minorHAnsi" w:hAnsi="Arial" w:cs="Arial"/>
          <w:sz w:val="24"/>
          <w:szCs w:val="24"/>
        </w:rPr>
        <w:t>CPF do responsável</w:t>
      </w:r>
    </w:p>
    <w:p w14:paraId="4E398F63" w14:textId="77777777" w:rsidR="007E0053" w:rsidRPr="002F0F6A" w:rsidRDefault="007E0053" w:rsidP="007E0053">
      <w:pPr>
        <w:rPr>
          <w:rFonts w:ascii="Arial" w:hAnsi="Arial" w:cs="Arial"/>
          <w:sz w:val="24"/>
          <w:szCs w:val="24"/>
        </w:rPr>
      </w:pPr>
    </w:p>
    <w:p w14:paraId="113E9CE3" w14:textId="77777777" w:rsidR="007E0053" w:rsidRPr="002F0F6A" w:rsidRDefault="007E0053" w:rsidP="007E0053">
      <w:pPr>
        <w:rPr>
          <w:rFonts w:ascii="Arial" w:hAnsi="Arial" w:cs="Arial"/>
          <w:sz w:val="24"/>
          <w:szCs w:val="24"/>
        </w:rPr>
      </w:pPr>
    </w:p>
    <w:p w14:paraId="2A1574BA" w14:textId="77777777" w:rsidR="007E0053" w:rsidRPr="002F0F6A" w:rsidRDefault="007E0053" w:rsidP="007E0053">
      <w:pPr>
        <w:rPr>
          <w:rFonts w:ascii="Arial" w:hAnsi="Arial" w:cs="Arial"/>
          <w:sz w:val="24"/>
          <w:szCs w:val="24"/>
        </w:rPr>
      </w:pPr>
    </w:p>
    <w:p w14:paraId="142BC942" w14:textId="77777777" w:rsidR="007E0053" w:rsidRPr="002F0F6A" w:rsidRDefault="007E0053" w:rsidP="007E0053">
      <w:pPr>
        <w:rPr>
          <w:rFonts w:ascii="Arial" w:hAnsi="Arial" w:cs="Arial"/>
          <w:sz w:val="24"/>
          <w:szCs w:val="24"/>
        </w:rPr>
      </w:pPr>
    </w:p>
    <w:p w14:paraId="6ED4999A" w14:textId="77777777" w:rsidR="007E0053" w:rsidRPr="002F0F6A" w:rsidRDefault="007E0053" w:rsidP="007E0053">
      <w:pPr>
        <w:rPr>
          <w:rFonts w:ascii="Arial" w:hAnsi="Arial" w:cs="Arial"/>
          <w:sz w:val="24"/>
          <w:szCs w:val="24"/>
        </w:rPr>
      </w:pPr>
    </w:p>
    <w:p w14:paraId="6D15A4B9" w14:textId="77777777" w:rsidR="007E0053" w:rsidRPr="002F0F6A" w:rsidRDefault="007E0053" w:rsidP="007E0053">
      <w:pPr>
        <w:rPr>
          <w:rFonts w:ascii="Arial" w:hAnsi="Arial" w:cs="Arial"/>
          <w:sz w:val="24"/>
          <w:szCs w:val="24"/>
        </w:rPr>
      </w:pPr>
    </w:p>
    <w:p w14:paraId="725D501B" w14:textId="77777777" w:rsidR="007E0053" w:rsidRPr="002F0F6A" w:rsidRDefault="007E0053" w:rsidP="007E0053">
      <w:pPr>
        <w:rPr>
          <w:rFonts w:ascii="Arial" w:hAnsi="Arial" w:cs="Arial"/>
          <w:sz w:val="24"/>
          <w:szCs w:val="24"/>
        </w:rPr>
      </w:pPr>
    </w:p>
    <w:p w14:paraId="00D7023D" w14:textId="77777777" w:rsidR="007E0053" w:rsidRPr="002F0F6A" w:rsidRDefault="007E0053" w:rsidP="007E0053">
      <w:pPr>
        <w:rPr>
          <w:rFonts w:ascii="Arial" w:hAnsi="Arial" w:cs="Arial"/>
          <w:sz w:val="24"/>
          <w:szCs w:val="24"/>
        </w:rPr>
      </w:pPr>
    </w:p>
    <w:p w14:paraId="537D9D53" w14:textId="77777777" w:rsidR="007E0053" w:rsidRPr="002F0F6A" w:rsidRDefault="007E0053" w:rsidP="007E0053">
      <w:pPr>
        <w:rPr>
          <w:rFonts w:ascii="Arial" w:hAnsi="Arial" w:cs="Arial"/>
          <w:sz w:val="24"/>
          <w:szCs w:val="24"/>
        </w:rPr>
      </w:pPr>
    </w:p>
    <w:p w14:paraId="150957B7" w14:textId="77777777" w:rsidR="007E0053" w:rsidRPr="002F0F6A" w:rsidRDefault="007E0053" w:rsidP="007E0053">
      <w:pPr>
        <w:rPr>
          <w:rFonts w:ascii="Arial" w:hAnsi="Arial" w:cs="Arial"/>
          <w:sz w:val="24"/>
          <w:szCs w:val="24"/>
        </w:rPr>
      </w:pPr>
    </w:p>
    <w:p w14:paraId="2276CF44" w14:textId="77777777" w:rsidR="007E0053" w:rsidRPr="002F0F6A" w:rsidRDefault="007E0053" w:rsidP="007E0053">
      <w:pPr>
        <w:rPr>
          <w:rFonts w:ascii="Arial" w:hAnsi="Arial" w:cs="Arial"/>
          <w:sz w:val="24"/>
          <w:szCs w:val="24"/>
        </w:rPr>
      </w:pPr>
    </w:p>
    <w:p w14:paraId="42FA17A1" w14:textId="77777777" w:rsidR="007E0053" w:rsidRPr="002F0F6A" w:rsidRDefault="007E0053" w:rsidP="007E0053">
      <w:pPr>
        <w:rPr>
          <w:rFonts w:ascii="Arial" w:hAnsi="Arial" w:cs="Arial"/>
          <w:sz w:val="24"/>
          <w:szCs w:val="24"/>
        </w:rPr>
      </w:pPr>
    </w:p>
    <w:p w14:paraId="0F69509C" w14:textId="77777777" w:rsidR="007E0053" w:rsidRPr="002F0F6A" w:rsidRDefault="007E0053" w:rsidP="007E0053">
      <w:pPr>
        <w:rPr>
          <w:rFonts w:ascii="Arial" w:hAnsi="Arial" w:cs="Arial"/>
          <w:sz w:val="24"/>
          <w:szCs w:val="24"/>
        </w:rPr>
      </w:pPr>
    </w:p>
    <w:p w14:paraId="56463155" w14:textId="77777777" w:rsidR="007E0053" w:rsidRPr="002F0F6A" w:rsidRDefault="007E0053" w:rsidP="007E0053">
      <w:pPr>
        <w:rPr>
          <w:rFonts w:ascii="Arial" w:hAnsi="Arial" w:cs="Arial"/>
          <w:sz w:val="24"/>
          <w:szCs w:val="24"/>
        </w:rPr>
      </w:pPr>
    </w:p>
    <w:p w14:paraId="5DDF80B7" w14:textId="77777777" w:rsidR="007E0053" w:rsidRPr="002F0F6A" w:rsidRDefault="007E0053" w:rsidP="007E0053">
      <w:pPr>
        <w:rPr>
          <w:rFonts w:ascii="Arial" w:hAnsi="Arial" w:cs="Arial"/>
          <w:sz w:val="24"/>
          <w:szCs w:val="24"/>
        </w:rPr>
      </w:pPr>
    </w:p>
    <w:p w14:paraId="6259C977" w14:textId="77777777" w:rsidR="007E0053" w:rsidRPr="002F0F6A" w:rsidRDefault="007E0053" w:rsidP="007E0053">
      <w:pPr>
        <w:rPr>
          <w:rFonts w:ascii="Arial" w:hAnsi="Arial" w:cs="Arial"/>
          <w:sz w:val="24"/>
          <w:szCs w:val="24"/>
        </w:rPr>
      </w:pPr>
    </w:p>
    <w:p w14:paraId="2992C408" w14:textId="77777777" w:rsidR="007E0053" w:rsidRPr="002F0F6A" w:rsidRDefault="007E0053" w:rsidP="007E0053">
      <w:pPr>
        <w:rPr>
          <w:rFonts w:ascii="Arial" w:hAnsi="Arial" w:cs="Arial"/>
          <w:sz w:val="24"/>
          <w:szCs w:val="24"/>
        </w:rPr>
      </w:pPr>
    </w:p>
    <w:p w14:paraId="7E772CA9" w14:textId="77777777" w:rsidR="007E0053" w:rsidRPr="002F0F6A" w:rsidRDefault="007E0053" w:rsidP="007E0053">
      <w:pPr>
        <w:rPr>
          <w:rFonts w:ascii="Arial" w:hAnsi="Arial" w:cs="Arial"/>
          <w:sz w:val="24"/>
          <w:szCs w:val="24"/>
        </w:rPr>
      </w:pPr>
    </w:p>
    <w:p w14:paraId="3CF953B8" w14:textId="77777777" w:rsidR="007E0053" w:rsidRPr="002F0F6A" w:rsidRDefault="007E0053" w:rsidP="007E0053">
      <w:pPr>
        <w:rPr>
          <w:rFonts w:ascii="Arial" w:hAnsi="Arial" w:cs="Arial"/>
          <w:sz w:val="24"/>
          <w:szCs w:val="24"/>
        </w:rPr>
      </w:pPr>
    </w:p>
    <w:p w14:paraId="440D8B4A" w14:textId="77777777" w:rsidR="007E0053" w:rsidRPr="002F0F6A" w:rsidRDefault="007E0053" w:rsidP="007E0053">
      <w:pPr>
        <w:rPr>
          <w:rFonts w:ascii="Arial" w:hAnsi="Arial" w:cs="Arial"/>
          <w:sz w:val="24"/>
          <w:szCs w:val="24"/>
        </w:rPr>
      </w:pPr>
    </w:p>
    <w:p w14:paraId="56A580BB" w14:textId="77777777" w:rsidR="007E0053" w:rsidRPr="002F0F6A" w:rsidRDefault="007E0053" w:rsidP="007E0053">
      <w:pPr>
        <w:rPr>
          <w:rFonts w:ascii="Arial" w:hAnsi="Arial" w:cs="Arial"/>
          <w:sz w:val="24"/>
          <w:szCs w:val="24"/>
        </w:rPr>
      </w:pPr>
    </w:p>
    <w:p w14:paraId="2CE6B988" w14:textId="77777777" w:rsidR="00EA1639" w:rsidRPr="002F0F6A" w:rsidRDefault="00EA1639" w:rsidP="007E0053">
      <w:pPr>
        <w:jc w:val="center"/>
        <w:rPr>
          <w:rFonts w:ascii="Arial" w:hAnsi="Arial" w:cs="Arial"/>
          <w:b/>
          <w:sz w:val="24"/>
          <w:szCs w:val="24"/>
        </w:rPr>
      </w:pPr>
    </w:p>
    <w:p w14:paraId="74D7103D" w14:textId="77777777" w:rsidR="007E0053" w:rsidRPr="002F0F6A" w:rsidRDefault="007E0053" w:rsidP="007E0053">
      <w:pPr>
        <w:jc w:val="center"/>
        <w:rPr>
          <w:rFonts w:ascii="Arial" w:hAnsi="Arial" w:cs="Arial"/>
          <w:b/>
          <w:sz w:val="24"/>
          <w:szCs w:val="24"/>
        </w:rPr>
      </w:pPr>
      <w:r w:rsidRPr="002F0F6A">
        <w:rPr>
          <w:rFonts w:ascii="Arial" w:hAnsi="Arial" w:cs="Arial"/>
          <w:b/>
          <w:sz w:val="24"/>
          <w:szCs w:val="24"/>
        </w:rPr>
        <w:t>ANEXO XII – DECLARAÇÃO REF A PARENTESCO</w:t>
      </w:r>
    </w:p>
    <w:p w14:paraId="7996EC7E" w14:textId="77777777" w:rsidR="007E0053" w:rsidRPr="002F0F6A" w:rsidRDefault="007E0053" w:rsidP="007E0053">
      <w:pPr>
        <w:rPr>
          <w:rFonts w:ascii="Arial" w:hAnsi="Arial" w:cs="Arial"/>
          <w:sz w:val="24"/>
          <w:szCs w:val="24"/>
        </w:rPr>
      </w:pPr>
    </w:p>
    <w:p w14:paraId="2DFB9330" w14:textId="77777777" w:rsidR="007E0053" w:rsidRPr="002F0F6A" w:rsidRDefault="007E0053" w:rsidP="007E0053">
      <w:pPr>
        <w:rPr>
          <w:rFonts w:ascii="Arial" w:hAnsi="Arial" w:cs="Arial"/>
          <w:sz w:val="24"/>
          <w:szCs w:val="24"/>
        </w:rPr>
      </w:pPr>
      <w:r w:rsidRPr="002F0F6A">
        <w:rPr>
          <w:rFonts w:ascii="Arial" w:hAnsi="Arial" w:cs="Arial"/>
          <w:sz w:val="24"/>
          <w:szCs w:val="24"/>
        </w:rPr>
        <w:t>A</w:t>
      </w:r>
    </w:p>
    <w:p w14:paraId="274A6431" w14:textId="77777777" w:rsidR="007E0053" w:rsidRPr="002F0F6A" w:rsidRDefault="007E0053" w:rsidP="007E0053">
      <w:pPr>
        <w:rPr>
          <w:rFonts w:ascii="Arial" w:hAnsi="Arial" w:cs="Arial"/>
          <w:sz w:val="24"/>
          <w:szCs w:val="24"/>
        </w:rPr>
      </w:pPr>
      <w:r w:rsidRPr="002F0F6A">
        <w:rPr>
          <w:rFonts w:ascii="Arial" w:hAnsi="Arial" w:cs="Arial"/>
          <w:sz w:val="24"/>
          <w:szCs w:val="24"/>
        </w:rPr>
        <w:t xml:space="preserve">Prefeitura Municipal de Gavião </w:t>
      </w:r>
    </w:p>
    <w:p w14:paraId="6BF277C7" w14:textId="068ED6A0" w:rsidR="007E0053" w:rsidRPr="002F0F6A" w:rsidRDefault="007E0053" w:rsidP="007E0053">
      <w:pPr>
        <w:rPr>
          <w:rFonts w:ascii="Arial" w:hAnsi="Arial" w:cs="Arial"/>
          <w:sz w:val="24"/>
          <w:szCs w:val="24"/>
        </w:rPr>
      </w:pPr>
      <w:r w:rsidRPr="002F0F6A">
        <w:rPr>
          <w:rFonts w:ascii="Arial" w:hAnsi="Arial" w:cs="Arial"/>
          <w:sz w:val="24"/>
          <w:szCs w:val="24"/>
        </w:rPr>
        <w:t xml:space="preserve">Ref.: Pregão nº </w:t>
      </w:r>
      <w:r w:rsidR="002F0F6A" w:rsidRPr="002F0F6A">
        <w:rPr>
          <w:rFonts w:ascii="Arial" w:hAnsi="Arial" w:cs="Arial"/>
          <w:sz w:val="24"/>
          <w:szCs w:val="24"/>
        </w:rPr>
        <w:t>004/2026</w:t>
      </w:r>
    </w:p>
    <w:p w14:paraId="4FE9EE2D" w14:textId="77777777" w:rsidR="007E0053" w:rsidRPr="002F0F6A" w:rsidRDefault="007E0053" w:rsidP="007E0053">
      <w:pPr>
        <w:rPr>
          <w:rFonts w:ascii="Arial" w:hAnsi="Arial" w:cs="Arial"/>
          <w:sz w:val="24"/>
          <w:szCs w:val="24"/>
        </w:rPr>
      </w:pPr>
    </w:p>
    <w:p w14:paraId="5C6308F1" w14:textId="77777777" w:rsidR="007E0053" w:rsidRPr="002F0F6A" w:rsidRDefault="007E0053" w:rsidP="007E0053">
      <w:pPr>
        <w:rPr>
          <w:rFonts w:ascii="Arial" w:hAnsi="Arial" w:cs="Arial"/>
          <w:sz w:val="24"/>
          <w:szCs w:val="24"/>
        </w:rPr>
      </w:pPr>
      <w:r w:rsidRPr="002F0F6A">
        <w:rPr>
          <w:rFonts w:ascii="Arial" w:hAnsi="Arial" w:cs="Arial"/>
          <w:sz w:val="24"/>
          <w:szCs w:val="24"/>
        </w:rPr>
        <w:t>Objeto: Inserir Objeto.</w:t>
      </w:r>
    </w:p>
    <w:p w14:paraId="5E5AE229" w14:textId="77777777" w:rsidR="007E0053" w:rsidRPr="002F0F6A" w:rsidRDefault="007E0053" w:rsidP="007E0053">
      <w:pPr>
        <w:jc w:val="both"/>
        <w:rPr>
          <w:rFonts w:ascii="Arial" w:hAnsi="Arial" w:cs="Arial"/>
          <w:sz w:val="24"/>
          <w:szCs w:val="24"/>
        </w:rPr>
      </w:pPr>
    </w:p>
    <w:p w14:paraId="5FA32C37" w14:textId="77777777" w:rsidR="007E0053" w:rsidRPr="002F0F6A" w:rsidRDefault="007E0053" w:rsidP="007E0053">
      <w:pPr>
        <w:jc w:val="both"/>
        <w:rPr>
          <w:rFonts w:ascii="Arial" w:hAnsi="Arial" w:cs="Arial"/>
          <w:sz w:val="24"/>
          <w:szCs w:val="24"/>
        </w:rPr>
      </w:pPr>
    </w:p>
    <w:p w14:paraId="11E41459"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5ED500D" w14:textId="77777777" w:rsidR="007E0053" w:rsidRPr="002F0F6A" w:rsidRDefault="007E0053" w:rsidP="007E0053">
      <w:pPr>
        <w:jc w:val="both"/>
        <w:rPr>
          <w:rFonts w:ascii="Arial" w:hAnsi="Arial" w:cs="Arial"/>
          <w:sz w:val="24"/>
          <w:szCs w:val="24"/>
        </w:rPr>
      </w:pPr>
    </w:p>
    <w:p w14:paraId="2C250BFE"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DECLARA, SOB AS PENAS DA LEI, QUE NA QUALIDADE DE PROPONENTE DE PROCEDIMENTO LICITATÓRIO SOB A MODALIDADE PREGÃO INSTAURADO PELA PREFEITURA MUNICIPAL DE GAVIÃO - BAHIA, NÃO POSSUIR CÔNJUGE, COMPANHEIRO OU PARENTES E NEM NOSSO QUADRO FUNCIONAL EMPREGADO PÚBLICO OU MEMBRO COMISSIONADO DE ÓRGÃO DIRETO OU INDIRETO DA ADMINISTRAÇÃO MUNICIPAL DE GAVIÃO-BAHIA.</w:t>
      </w:r>
    </w:p>
    <w:p w14:paraId="2449E020" w14:textId="77777777" w:rsidR="007E0053" w:rsidRPr="002F0F6A" w:rsidRDefault="007E0053" w:rsidP="007E0053">
      <w:pPr>
        <w:jc w:val="both"/>
        <w:rPr>
          <w:rFonts w:ascii="Arial" w:hAnsi="Arial" w:cs="Arial"/>
          <w:sz w:val="24"/>
          <w:szCs w:val="24"/>
        </w:rPr>
      </w:pPr>
    </w:p>
    <w:p w14:paraId="4127DEBA" w14:textId="77777777" w:rsidR="007E0053" w:rsidRPr="002F0F6A" w:rsidRDefault="007E0053" w:rsidP="007E0053">
      <w:pPr>
        <w:jc w:val="both"/>
        <w:rPr>
          <w:rFonts w:ascii="Arial" w:hAnsi="Arial" w:cs="Arial"/>
          <w:sz w:val="24"/>
          <w:szCs w:val="24"/>
        </w:rPr>
      </w:pPr>
    </w:p>
    <w:p w14:paraId="31985AC4" w14:textId="77777777" w:rsidR="007E0053" w:rsidRPr="002F0F6A" w:rsidRDefault="007E0053" w:rsidP="007E0053">
      <w:pPr>
        <w:jc w:val="both"/>
        <w:rPr>
          <w:rFonts w:ascii="Arial" w:hAnsi="Arial" w:cs="Arial"/>
          <w:sz w:val="24"/>
          <w:szCs w:val="24"/>
        </w:rPr>
      </w:pPr>
      <w:r w:rsidRPr="002F0F6A">
        <w:rPr>
          <w:rFonts w:ascii="Arial" w:hAnsi="Arial" w:cs="Arial"/>
          <w:sz w:val="24"/>
          <w:szCs w:val="24"/>
        </w:rPr>
        <w:t>Por ser verdade, firmamos o presente.</w:t>
      </w:r>
    </w:p>
    <w:p w14:paraId="3CDED8D6" w14:textId="77777777" w:rsidR="007E0053" w:rsidRPr="002F0F6A" w:rsidRDefault="007E0053" w:rsidP="007E0053">
      <w:pPr>
        <w:jc w:val="both"/>
        <w:rPr>
          <w:rFonts w:ascii="Arial" w:hAnsi="Arial" w:cs="Arial"/>
          <w:sz w:val="24"/>
          <w:szCs w:val="24"/>
        </w:rPr>
      </w:pPr>
    </w:p>
    <w:p w14:paraId="4C315618" w14:textId="77777777" w:rsidR="007E0053" w:rsidRPr="002F0F6A" w:rsidRDefault="007E0053" w:rsidP="007E0053">
      <w:pPr>
        <w:jc w:val="center"/>
        <w:rPr>
          <w:rFonts w:ascii="Arial" w:hAnsi="Arial" w:cs="Arial"/>
          <w:b/>
          <w:sz w:val="24"/>
          <w:szCs w:val="24"/>
        </w:rPr>
      </w:pPr>
    </w:p>
    <w:p w14:paraId="1BC0B415" w14:textId="77777777" w:rsidR="007E0053" w:rsidRPr="002F0F6A" w:rsidRDefault="007E0053" w:rsidP="007E0053">
      <w:pPr>
        <w:jc w:val="center"/>
        <w:rPr>
          <w:rFonts w:ascii="Arial" w:hAnsi="Arial" w:cs="Arial"/>
          <w:b/>
          <w:sz w:val="24"/>
          <w:szCs w:val="24"/>
        </w:rPr>
      </w:pPr>
    </w:p>
    <w:p w14:paraId="4AC9498B" w14:textId="77777777" w:rsidR="007E0053" w:rsidRPr="002F0F6A" w:rsidRDefault="007E0053" w:rsidP="007E0053">
      <w:pPr>
        <w:jc w:val="center"/>
        <w:rPr>
          <w:rFonts w:ascii="Arial" w:hAnsi="Arial" w:cs="Arial"/>
          <w:b/>
          <w:sz w:val="24"/>
          <w:szCs w:val="24"/>
        </w:rPr>
      </w:pPr>
    </w:p>
    <w:p w14:paraId="27173104" w14:textId="61401B0D" w:rsidR="007E0053" w:rsidRPr="002F0F6A" w:rsidRDefault="007E0053" w:rsidP="007E0053">
      <w:pPr>
        <w:adjustRightInd w:val="0"/>
        <w:spacing w:line="276" w:lineRule="auto"/>
        <w:rPr>
          <w:rFonts w:ascii="Arial" w:eastAsiaTheme="minorHAnsi" w:hAnsi="Arial" w:cs="Arial"/>
          <w:sz w:val="24"/>
          <w:szCs w:val="24"/>
        </w:rPr>
      </w:pPr>
      <w:r w:rsidRPr="002F0F6A">
        <w:rPr>
          <w:rFonts w:ascii="Arial" w:eastAsiaTheme="minorHAnsi" w:hAnsi="Arial" w:cs="Arial"/>
          <w:sz w:val="24"/>
          <w:szCs w:val="24"/>
        </w:rPr>
        <w:t xml:space="preserve">Local, XX de XX de </w:t>
      </w:r>
      <w:r w:rsidR="002B452E" w:rsidRPr="002F0F6A">
        <w:rPr>
          <w:rFonts w:ascii="Arial" w:eastAsiaTheme="minorHAnsi" w:hAnsi="Arial" w:cs="Arial"/>
          <w:sz w:val="24"/>
          <w:szCs w:val="24"/>
        </w:rPr>
        <w:t>202</w:t>
      </w:r>
      <w:r w:rsidR="00BC557C" w:rsidRPr="002F0F6A">
        <w:rPr>
          <w:rFonts w:ascii="Arial" w:eastAsiaTheme="minorHAnsi" w:hAnsi="Arial" w:cs="Arial"/>
          <w:sz w:val="24"/>
          <w:szCs w:val="24"/>
        </w:rPr>
        <w:t>6</w:t>
      </w:r>
      <w:r w:rsidRPr="002F0F6A">
        <w:rPr>
          <w:rFonts w:ascii="Arial" w:eastAsiaTheme="minorHAnsi" w:hAnsi="Arial" w:cs="Arial"/>
          <w:sz w:val="24"/>
          <w:szCs w:val="24"/>
        </w:rPr>
        <w:t>.</w:t>
      </w:r>
    </w:p>
    <w:p w14:paraId="3FC01FEC" w14:textId="77777777" w:rsidR="007E0053" w:rsidRPr="002F0F6A" w:rsidRDefault="007E0053" w:rsidP="007E0053">
      <w:pPr>
        <w:adjustRightInd w:val="0"/>
        <w:spacing w:line="276" w:lineRule="auto"/>
        <w:jc w:val="center"/>
        <w:rPr>
          <w:rFonts w:ascii="Arial" w:eastAsiaTheme="minorHAnsi" w:hAnsi="Arial" w:cs="Arial"/>
          <w:sz w:val="24"/>
          <w:szCs w:val="24"/>
        </w:rPr>
      </w:pPr>
    </w:p>
    <w:p w14:paraId="489586C9" w14:textId="77777777" w:rsidR="007E0053" w:rsidRPr="002F0F6A" w:rsidRDefault="007E0053" w:rsidP="007E0053">
      <w:pPr>
        <w:adjustRightInd w:val="0"/>
        <w:spacing w:line="276" w:lineRule="auto"/>
        <w:jc w:val="center"/>
        <w:rPr>
          <w:rFonts w:ascii="Arial" w:eastAsiaTheme="minorHAnsi" w:hAnsi="Arial" w:cs="Arial"/>
          <w:sz w:val="24"/>
          <w:szCs w:val="24"/>
        </w:rPr>
      </w:pPr>
    </w:p>
    <w:p w14:paraId="2B60B5FF"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____________________________________</w:t>
      </w:r>
    </w:p>
    <w:p w14:paraId="3832BD78"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da empresa + Carimbo</w:t>
      </w:r>
    </w:p>
    <w:p w14:paraId="0D9B8987"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Nome do responsável legal da empresa</w:t>
      </w:r>
    </w:p>
    <w:p w14:paraId="22F7A6DC" w14:textId="77777777" w:rsidR="007E0053" w:rsidRPr="002F0F6A" w:rsidRDefault="007E0053" w:rsidP="007E0053">
      <w:pPr>
        <w:adjustRightInd w:val="0"/>
        <w:spacing w:line="276" w:lineRule="auto"/>
        <w:jc w:val="center"/>
        <w:rPr>
          <w:rFonts w:ascii="Arial" w:eastAsiaTheme="minorHAnsi" w:hAnsi="Arial" w:cs="Arial"/>
          <w:sz w:val="24"/>
          <w:szCs w:val="24"/>
        </w:rPr>
      </w:pPr>
      <w:r w:rsidRPr="002F0F6A">
        <w:rPr>
          <w:rFonts w:ascii="Arial" w:eastAsiaTheme="minorHAnsi" w:hAnsi="Arial" w:cs="Arial"/>
          <w:sz w:val="24"/>
          <w:szCs w:val="24"/>
        </w:rPr>
        <w:t>RG do responsável</w:t>
      </w:r>
    </w:p>
    <w:p w14:paraId="11C8FCD9" w14:textId="77777777" w:rsidR="007E0053" w:rsidRPr="002F0F6A" w:rsidRDefault="007E0053" w:rsidP="007E0053">
      <w:pPr>
        <w:spacing w:line="276" w:lineRule="auto"/>
        <w:jc w:val="center"/>
        <w:rPr>
          <w:rFonts w:ascii="Arial" w:hAnsi="Arial" w:cs="Arial"/>
          <w:bCs/>
          <w:sz w:val="24"/>
          <w:szCs w:val="24"/>
          <w:lang w:eastAsia="pt-BR"/>
        </w:rPr>
      </w:pPr>
      <w:r w:rsidRPr="002F0F6A">
        <w:rPr>
          <w:rFonts w:ascii="Arial" w:eastAsiaTheme="minorHAnsi" w:hAnsi="Arial" w:cs="Arial"/>
          <w:sz w:val="24"/>
          <w:szCs w:val="24"/>
        </w:rPr>
        <w:t>CPF do responsável</w:t>
      </w:r>
    </w:p>
    <w:p w14:paraId="4801086D" w14:textId="77777777" w:rsidR="001806C6" w:rsidRPr="002F0F6A" w:rsidRDefault="001806C6" w:rsidP="001806C6">
      <w:pPr>
        <w:ind w:left="3238" w:right="2753"/>
        <w:jc w:val="center"/>
        <w:rPr>
          <w:rFonts w:ascii="Arial" w:hAnsi="Arial" w:cs="Arial"/>
          <w:sz w:val="24"/>
          <w:szCs w:val="24"/>
        </w:rPr>
      </w:pPr>
    </w:p>
    <w:p w14:paraId="6AAD0680" w14:textId="77777777" w:rsidR="001806C6" w:rsidRPr="002F0F6A" w:rsidRDefault="001806C6" w:rsidP="001806C6">
      <w:pPr>
        <w:ind w:left="3238" w:right="2753"/>
        <w:jc w:val="both"/>
        <w:rPr>
          <w:rFonts w:ascii="Arial" w:hAnsi="Arial" w:cs="Arial"/>
          <w:sz w:val="24"/>
          <w:szCs w:val="24"/>
        </w:rPr>
      </w:pPr>
    </w:p>
    <w:p w14:paraId="709BA772" w14:textId="77777777" w:rsidR="001806C6" w:rsidRPr="002F0F6A" w:rsidRDefault="001806C6" w:rsidP="009524C5"/>
    <w:p w14:paraId="7BD964EE" w14:textId="77777777" w:rsidR="00B64091" w:rsidRPr="002F0F6A" w:rsidRDefault="00B64091" w:rsidP="009524C5"/>
    <w:p w14:paraId="5E02070E" w14:textId="77777777" w:rsidR="00B64091" w:rsidRPr="002F0F6A" w:rsidRDefault="00B64091" w:rsidP="009524C5"/>
    <w:p w14:paraId="359B8212" w14:textId="77777777" w:rsidR="000375D9" w:rsidRPr="002F0F6A" w:rsidRDefault="000375D9" w:rsidP="009524C5"/>
    <w:p w14:paraId="29D9CCAC" w14:textId="77777777" w:rsidR="000375D9" w:rsidRPr="002F0F6A" w:rsidRDefault="000375D9" w:rsidP="009524C5"/>
    <w:p w14:paraId="238DBE0C" w14:textId="77777777" w:rsidR="000375D9" w:rsidRPr="002F0F6A" w:rsidRDefault="000375D9" w:rsidP="009524C5"/>
    <w:p w14:paraId="0FC0AADA" w14:textId="77777777" w:rsidR="000375D9" w:rsidRPr="002F0F6A" w:rsidRDefault="000375D9" w:rsidP="009524C5"/>
    <w:p w14:paraId="6D673486" w14:textId="77777777" w:rsidR="000375D9" w:rsidRPr="002F0F6A" w:rsidRDefault="000375D9" w:rsidP="009524C5"/>
    <w:p w14:paraId="2B56F5E3" w14:textId="77777777" w:rsidR="000375D9" w:rsidRPr="002F0F6A" w:rsidRDefault="000375D9" w:rsidP="009524C5"/>
    <w:p w14:paraId="4223CD06" w14:textId="77777777" w:rsidR="000375D9" w:rsidRPr="002F0F6A" w:rsidRDefault="000375D9" w:rsidP="009524C5"/>
    <w:p w14:paraId="727D248F" w14:textId="77777777" w:rsidR="000375D9" w:rsidRPr="002F0F6A" w:rsidRDefault="000375D9" w:rsidP="009524C5"/>
    <w:p w14:paraId="0C03F505" w14:textId="37E316B9" w:rsidR="00711826" w:rsidRPr="002F0F6A" w:rsidRDefault="00711826" w:rsidP="00711826">
      <w:pPr>
        <w:spacing w:line="276" w:lineRule="auto"/>
        <w:jc w:val="center"/>
        <w:rPr>
          <w:rFonts w:ascii="Arial" w:hAnsi="Arial" w:cs="Arial"/>
          <w:b/>
        </w:rPr>
      </w:pPr>
      <w:r w:rsidRPr="002F0F6A">
        <w:rPr>
          <w:rFonts w:ascii="Arial" w:hAnsi="Arial" w:cs="Arial"/>
          <w:b/>
        </w:rPr>
        <w:lastRenderedPageBreak/>
        <w:t xml:space="preserve">ANEXO </w:t>
      </w:r>
      <w:r w:rsidR="000375D9" w:rsidRPr="002F0F6A">
        <w:rPr>
          <w:rFonts w:ascii="Arial" w:hAnsi="Arial" w:cs="Arial"/>
          <w:b/>
        </w:rPr>
        <w:t>XIII</w:t>
      </w:r>
    </w:p>
    <w:p w14:paraId="0EDB82D5" w14:textId="77777777" w:rsidR="00711826" w:rsidRPr="002F0F6A" w:rsidRDefault="00711826" w:rsidP="00711826">
      <w:pPr>
        <w:spacing w:line="276" w:lineRule="auto"/>
        <w:jc w:val="center"/>
        <w:rPr>
          <w:rFonts w:ascii="Arial" w:hAnsi="Arial" w:cs="Arial"/>
          <w:b/>
        </w:rPr>
      </w:pPr>
    </w:p>
    <w:p w14:paraId="1636D9D5" w14:textId="77777777" w:rsidR="00711826" w:rsidRPr="002F0F6A" w:rsidRDefault="00711826" w:rsidP="00711826">
      <w:pPr>
        <w:jc w:val="both"/>
        <w:rPr>
          <w:rFonts w:ascii="Arial" w:hAnsi="Arial" w:cs="Arial"/>
          <w:b/>
          <w:sz w:val="20"/>
          <w:szCs w:val="20"/>
        </w:rPr>
      </w:pPr>
      <w:r w:rsidRPr="002F0F6A">
        <w:rPr>
          <w:rFonts w:ascii="Arial" w:hAnsi="Arial" w:cs="Arial"/>
          <w:b/>
          <w:sz w:val="20"/>
          <w:szCs w:val="20"/>
        </w:rPr>
        <w:t>ORNAMENTAÇÃO DA PRAÇA E AVENIDA HUMBERTO DE CAMPOS PARA O SÃO PEDRO DE GAVIÃO 2026. TEMA: “UMA MISTURA DE CORES, E FORRÓ".</w:t>
      </w:r>
    </w:p>
    <w:p w14:paraId="514F798C" w14:textId="77777777" w:rsidR="00711826" w:rsidRPr="002F0F6A" w:rsidRDefault="00711826" w:rsidP="00711826">
      <w:pPr>
        <w:jc w:val="both"/>
        <w:rPr>
          <w:rFonts w:ascii="Arial" w:hAnsi="Arial" w:cs="Arial"/>
          <w:b/>
        </w:rPr>
      </w:pPr>
    </w:p>
    <w:p w14:paraId="70F6E066" w14:textId="77777777" w:rsidR="00711826" w:rsidRPr="002F0F6A" w:rsidRDefault="00711826" w:rsidP="00711826">
      <w:pPr>
        <w:jc w:val="both"/>
        <w:rPr>
          <w:rFonts w:ascii="Arial" w:hAnsi="Arial" w:cs="Arial"/>
        </w:rPr>
      </w:pPr>
      <w:r w:rsidRPr="002F0F6A">
        <w:rPr>
          <w:rFonts w:ascii="Arial" w:hAnsi="Arial" w:cs="Arial"/>
        </w:rPr>
        <w:t>Relação dos materiais e mão-de-obra a serem utilizados na decoração.</w:t>
      </w:r>
    </w:p>
    <w:p w14:paraId="4A0BA283" w14:textId="77777777" w:rsidR="00711826" w:rsidRPr="002F0F6A" w:rsidRDefault="00711826" w:rsidP="00711826">
      <w:pPr>
        <w:jc w:val="both"/>
        <w:rPr>
          <w:rFonts w:ascii="Arial" w:hAnsi="Arial" w:cs="Arial"/>
        </w:rPr>
      </w:pPr>
    </w:p>
    <w:tbl>
      <w:tblPr>
        <w:tblStyle w:val="Tabelacomgrade"/>
        <w:tblW w:w="0" w:type="auto"/>
        <w:tblInd w:w="122" w:type="dxa"/>
        <w:tblLook w:val="04A0" w:firstRow="1" w:lastRow="0" w:firstColumn="1" w:lastColumn="0" w:noHBand="0" w:noVBand="1"/>
      </w:tblPr>
      <w:tblGrid>
        <w:gridCol w:w="693"/>
        <w:gridCol w:w="6227"/>
        <w:gridCol w:w="1022"/>
        <w:gridCol w:w="1707"/>
      </w:tblGrid>
      <w:tr w:rsidR="002F0F6A" w:rsidRPr="002F0F6A" w14:paraId="59FD70E5" w14:textId="77777777" w:rsidTr="00294888">
        <w:tc>
          <w:tcPr>
            <w:tcW w:w="695" w:type="dxa"/>
            <w:vAlign w:val="center"/>
          </w:tcPr>
          <w:p w14:paraId="3B66665D" w14:textId="77777777" w:rsidR="00711826" w:rsidRPr="002F0F6A" w:rsidRDefault="00711826" w:rsidP="00294888">
            <w:pPr>
              <w:jc w:val="center"/>
              <w:rPr>
                <w:rFonts w:ascii="Arial" w:hAnsi="Arial" w:cs="Arial"/>
                <w:b/>
                <w:sz w:val="20"/>
                <w:szCs w:val="20"/>
              </w:rPr>
            </w:pPr>
            <w:r w:rsidRPr="002F0F6A">
              <w:rPr>
                <w:rFonts w:ascii="Arial" w:hAnsi="Arial" w:cs="Arial"/>
                <w:b/>
                <w:sz w:val="20"/>
                <w:szCs w:val="20"/>
              </w:rPr>
              <w:t>ITEN</w:t>
            </w:r>
          </w:p>
        </w:tc>
        <w:tc>
          <w:tcPr>
            <w:tcW w:w="6542" w:type="dxa"/>
            <w:vAlign w:val="center"/>
          </w:tcPr>
          <w:p w14:paraId="6271D167" w14:textId="77777777" w:rsidR="00711826" w:rsidRPr="002F0F6A" w:rsidRDefault="00711826" w:rsidP="00294888">
            <w:pPr>
              <w:jc w:val="center"/>
              <w:rPr>
                <w:rFonts w:ascii="Arial" w:hAnsi="Arial" w:cs="Arial"/>
                <w:b/>
                <w:sz w:val="20"/>
                <w:szCs w:val="20"/>
              </w:rPr>
            </w:pPr>
            <w:r w:rsidRPr="002F0F6A">
              <w:rPr>
                <w:rFonts w:ascii="Arial" w:hAnsi="Arial" w:cs="Arial"/>
                <w:b/>
                <w:sz w:val="20"/>
                <w:szCs w:val="20"/>
              </w:rPr>
              <w:t>DESCRIÇÃO</w:t>
            </w:r>
          </w:p>
        </w:tc>
        <w:tc>
          <w:tcPr>
            <w:tcW w:w="1022" w:type="dxa"/>
            <w:vAlign w:val="center"/>
          </w:tcPr>
          <w:p w14:paraId="437B5188" w14:textId="77777777" w:rsidR="00711826" w:rsidRPr="002F0F6A" w:rsidRDefault="00711826" w:rsidP="00294888">
            <w:pPr>
              <w:jc w:val="center"/>
              <w:rPr>
                <w:rFonts w:ascii="Arial" w:hAnsi="Arial" w:cs="Arial"/>
                <w:b/>
                <w:sz w:val="20"/>
                <w:szCs w:val="20"/>
              </w:rPr>
            </w:pPr>
            <w:r w:rsidRPr="002F0F6A">
              <w:rPr>
                <w:rFonts w:ascii="Arial" w:hAnsi="Arial" w:cs="Arial"/>
                <w:b/>
                <w:sz w:val="20"/>
                <w:szCs w:val="20"/>
              </w:rPr>
              <w:t>TIPO</w:t>
            </w:r>
          </w:p>
        </w:tc>
        <w:tc>
          <w:tcPr>
            <w:tcW w:w="1778" w:type="dxa"/>
            <w:vAlign w:val="center"/>
          </w:tcPr>
          <w:p w14:paraId="6CF3A492" w14:textId="77777777" w:rsidR="00711826" w:rsidRPr="002F0F6A" w:rsidRDefault="00711826" w:rsidP="00294888">
            <w:pPr>
              <w:jc w:val="center"/>
              <w:rPr>
                <w:rFonts w:ascii="Arial" w:hAnsi="Arial" w:cs="Arial"/>
                <w:b/>
                <w:sz w:val="20"/>
                <w:szCs w:val="20"/>
              </w:rPr>
            </w:pPr>
            <w:r w:rsidRPr="002F0F6A">
              <w:rPr>
                <w:rFonts w:ascii="Arial" w:hAnsi="Arial" w:cs="Arial"/>
                <w:b/>
                <w:sz w:val="20"/>
                <w:szCs w:val="20"/>
              </w:rPr>
              <w:t>QUANT. GERAL</w:t>
            </w:r>
          </w:p>
        </w:tc>
      </w:tr>
      <w:tr w:rsidR="002F0F6A" w:rsidRPr="002F0F6A" w14:paraId="7970801A" w14:textId="77777777" w:rsidTr="00294888">
        <w:tc>
          <w:tcPr>
            <w:tcW w:w="695" w:type="dxa"/>
            <w:vAlign w:val="center"/>
          </w:tcPr>
          <w:p w14:paraId="6AE0E4C5" w14:textId="77777777" w:rsidR="00711826" w:rsidRPr="002F0F6A" w:rsidRDefault="00711826" w:rsidP="00294888">
            <w:pPr>
              <w:jc w:val="center"/>
              <w:rPr>
                <w:rFonts w:ascii="Arial" w:hAnsi="Arial" w:cs="Arial"/>
                <w:sz w:val="20"/>
              </w:rPr>
            </w:pPr>
            <w:r w:rsidRPr="002F0F6A">
              <w:rPr>
                <w:rFonts w:ascii="Arial" w:hAnsi="Arial" w:cs="Arial"/>
                <w:sz w:val="20"/>
              </w:rPr>
              <w:t>01</w:t>
            </w:r>
          </w:p>
        </w:tc>
        <w:tc>
          <w:tcPr>
            <w:tcW w:w="6542" w:type="dxa"/>
          </w:tcPr>
          <w:p w14:paraId="50B542C4" w14:textId="77777777" w:rsidR="00711826" w:rsidRPr="002F0F6A" w:rsidRDefault="00711826" w:rsidP="00294888">
            <w:pPr>
              <w:rPr>
                <w:rFonts w:ascii="Arial" w:hAnsi="Arial" w:cs="Arial"/>
                <w:b/>
                <w:sz w:val="20"/>
              </w:rPr>
            </w:pPr>
            <w:r w:rsidRPr="002F0F6A">
              <w:rPr>
                <w:rFonts w:ascii="Arial" w:hAnsi="Arial" w:cs="Arial"/>
                <w:sz w:val="20"/>
              </w:rPr>
              <w:t xml:space="preserve">ESTRUTURA EM FERRO, PARA A PRAÇA EM FORMA DE ARCO MEDINDO 03M X 02M DECORADOS COM CHITA E OUTROS ADEREÇOS JUNINOS.  </w:t>
            </w:r>
          </w:p>
        </w:tc>
        <w:tc>
          <w:tcPr>
            <w:tcW w:w="1022" w:type="dxa"/>
          </w:tcPr>
          <w:p w14:paraId="54CF33F1" w14:textId="77777777" w:rsidR="00711826" w:rsidRPr="002F0F6A" w:rsidRDefault="00711826" w:rsidP="00294888">
            <w:pPr>
              <w:jc w:val="center"/>
              <w:rPr>
                <w:rFonts w:ascii="Arial" w:hAnsi="Arial" w:cs="Arial"/>
                <w:b/>
                <w:sz w:val="20"/>
              </w:rPr>
            </w:pPr>
          </w:p>
          <w:p w14:paraId="2C087D1E"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5CB4B632" w14:textId="77777777" w:rsidR="00711826" w:rsidRPr="002F0F6A" w:rsidRDefault="00711826" w:rsidP="00294888">
            <w:pPr>
              <w:jc w:val="center"/>
              <w:rPr>
                <w:rFonts w:ascii="Arial" w:hAnsi="Arial" w:cs="Arial"/>
                <w:b/>
                <w:sz w:val="20"/>
              </w:rPr>
            </w:pPr>
          </w:p>
          <w:p w14:paraId="1BBE9540" w14:textId="77777777" w:rsidR="00711826" w:rsidRPr="002F0F6A" w:rsidRDefault="00711826" w:rsidP="00294888">
            <w:pPr>
              <w:jc w:val="center"/>
              <w:rPr>
                <w:rFonts w:ascii="Arial" w:hAnsi="Arial" w:cs="Arial"/>
                <w:sz w:val="20"/>
              </w:rPr>
            </w:pPr>
            <w:r w:rsidRPr="002F0F6A">
              <w:rPr>
                <w:rFonts w:ascii="Arial" w:hAnsi="Arial" w:cs="Arial"/>
                <w:sz w:val="20"/>
              </w:rPr>
              <w:t>03</w:t>
            </w:r>
          </w:p>
        </w:tc>
      </w:tr>
      <w:tr w:rsidR="002F0F6A" w:rsidRPr="002F0F6A" w14:paraId="2D7E690D" w14:textId="77777777" w:rsidTr="00294888">
        <w:tc>
          <w:tcPr>
            <w:tcW w:w="695" w:type="dxa"/>
            <w:vAlign w:val="center"/>
          </w:tcPr>
          <w:p w14:paraId="6BEF6D10" w14:textId="77777777" w:rsidR="00711826" w:rsidRPr="002F0F6A" w:rsidRDefault="00711826" w:rsidP="00294888">
            <w:pPr>
              <w:jc w:val="center"/>
              <w:rPr>
                <w:rFonts w:ascii="Arial" w:hAnsi="Arial" w:cs="Arial"/>
                <w:sz w:val="20"/>
              </w:rPr>
            </w:pPr>
            <w:r w:rsidRPr="002F0F6A">
              <w:rPr>
                <w:rFonts w:ascii="Arial" w:hAnsi="Arial" w:cs="Arial"/>
                <w:sz w:val="20"/>
              </w:rPr>
              <w:t>02</w:t>
            </w:r>
          </w:p>
        </w:tc>
        <w:tc>
          <w:tcPr>
            <w:tcW w:w="6542" w:type="dxa"/>
          </w:tcPr>
          <w:p w14:paraId="5B37F652" w14:textId="77777777" w:rsidR="00711826" w:rsidRPr="002F0F6A" w:rsidRDefault="00711826" w:rsidP="00294888">
            <w:pPr>
              <w:rPr>
                <w:rFonts w:ascii="Arial" w:hAnsi="Arial" w:cs="Arial"/>
                <w:sz w:val="20"/>
              </w:rPr>
            </w:pPr>
            <w:r w:rsidRPr="002F0F6A">
              <w:rPr>
                <w:rFonts w:ascii="Arial" w:hAnsi="Arial" w:cs="Arial"/>
                <w:sz w:val="20"/>
              </w:rPr>
              <w:t xml:space="preserve">CESTOS DE TALA DE BAMBU MEDINDO 60CM  </w:t>
            </w:r>
          </w:p>
        </w:tc>
        <w:tc>
          <w:tcPr>
            <w:tcW w:w="1022" w:type="dxa"/>
          </w:tcPr>
          <w:p w14:paraId="0CF19D35"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2C289F92" w14:textId="77777777" w:rsidR="00711826" w:rsidRPr="002F0F6A" w:rsidRDefault="00711826" w:rsidP="00294888">
            <w:pPr>
              <w:jc w:val="center"/>
              <w:rPr>
                <w:rFonts w:ascii="Arial" w:hAnsi="Arial" w:cs="Arial"/>
                <w:sz w:val="20"/>
              </w:rPr>
            </w:pPr>
            <w:r w:rsidRPr="002F0F6A">
              <w:rPr>
                <w:rFonts w:ascii="Arial" w:hAnsi="Arial" w:cs="Arial"/>
                <w:sz w:val="20"/>
              </w:rPr>
              <w:t>100</w:t>
            </w:r>
          </w:p>
        </w:tc>
      </w:tr>
      <w:tr w:rsidR="002F0F6A" w:rsidRPr="002F0F6A" w14:paraId="70C91DC7" w14:textId="77777777" w:rsidTr="00294888">
        <w:tc>
          <w:tcPr>
            <w:tcW w:w="695" w:type="dxa"/>
            <w:vAlign w:val="center"/>
          </w:tcPr>
          <w:p w14:paraId="6590D65C" w14:textId="77777777" w:rsidR="00711826" w:rsidRPr="002F0F6A" w:rsidRDefault="00711826" w:rsidP="00294888">
            <w:pPr>
              <w:jc w:val="center"/>
              <w:rPr>
                <w:rFonts w:ascii="Arial" w:hAnsi="Arial" w:cs="Arial"/>
                <w:sz w:val="20"/>
              </w:rPr>
            </w:pPr>
            <w:r w:rsidRPr="002F0F6A">
              <w:rPr>
                <w:rFonts w:ascii="Arial" w:hAnsi="Arial" w:cs="Arial"/>
                <w:sz w:val="20"/>
              </w:rPr>
              <w:t>03</w:t>
            </w:r>
          </w:p>
        </w:tc>
        <w:tc>
          <w:tcPr>
            <w:tcW w:w="6542" w:type="dxa"/>
          </w:tcPr>
          <w:p w14:paraId="007C81EF" w14:textId="77777777" w:rsidR="00711826" w:rsidRPr="002F0F6A" w:rsidRDefault="00711826" w:rsidP="00294888">
            <w:pPr>
              <w:rPr>
                <w:rFonts w:ascii="Arial" w:hAnsi="Arial" w:cs="Arial"/>
                <w:sz w:val="20"/>
              </w:rPr>
            </w:pPr>
            <w:r w:rsidRPr="002F0F6A">
              <w:rPr>
                <w:rFonts w:ascii="Arial" w:hAnsi="Arial" w:cs="Arial"/>
                <w:sz w:val="20"/>
              </w:rPr>
              <w:t xml:space="preserve">CHAPÉU EM PALHA  </w:t>
            </w:r>
          </w:p>
        </w:tc>
        <w:tc>
          <w:tcPr>
            <w:tcW w:w="1022" w:type="dxa"/>
          </w:tcPr>
          <w:p w14:paraId="439160A0"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3B34B9CF" w14:textId="77777777" w:rsidR="00711826" w:rsidRPr="002F0F6A" w:rsidRDefault="00711826" w:rsidP="00294888">
            <w:pPr>
              <w:jc w:val="center"/>
              <w:rPr>
                <w:rFonts w:ascii="Arial" w:hAnsi="Arial" w:cs="Arial"/>
                <w:sz w:val="20"/>
              </w:rPr>
            </w:pPr>
            <w:r w:rsidRPr="002F0F6A">
              <w:rPr>
                <w:rFonts w:ascii="Arial" w:hAnsi="Arial" w:cs="Arial"/>
                <w:sz w:val="20"/>
              </w:rPr>
              <w:t>200</w:t>
            </w:r>
          </w:p>
        </w:tc>
      </w:tr>
      <w:tr w:rsidR="002F0F6A" w:rsidRPr="002F0F6A" w14:paraId="4D3E1DDC" w14:textId="77777777" w:rsidTr="00294888">
        <w:tc>
          <w:tcPr>
            <w:tcW w:w="695" w:type="dxa"/>
            <w:vAlign w:val="center"/>
          </w:tcPr>
          <w:p w14:paraId="6E88447D" w14:textId="77777777" w:rsidR="00711826" w:rsidRPr="002F0F6A" w:rsidRDefault="00711826" w:rsidP="00294888">
            <w:pPr>
              <w:jc w:val="center"/>
              <w:rPr>
                <w:rFonts w:ascii="Arial" w:hAnsi="Arial" w:cs="Arial"/>
                <w:sz w:val="20"/>
              </w:rPr>
            </w:pPr>
            <w:r w:rsidRPr="002F0F6A">
              <w:rPr>
                <w:rFonts w:ascii="Arial" w:hAnsi="Arial" w:cs="Arial"/>
                <w:sz w:val="20"/>
              </w:rPr>
              <w:t>04</w:t>
            </w:r>
          </w:p>
        </w:tc>
        <w:tc>
          <w:tcPr>
            <w:tcW w:w="6542" w:type="dxa"/>
          </w:tcPr>
          <w:p w14:paraId="7CB87082" w14:textId="77777777" w:rsidR="00711826" w:rsidRPr="002F0F6A" w:rsidRDefault="00711826" w:rsidP="00294888">
            <w:pPr>
              <w:rPr>
                <w:rFonts w:ascii="Arial" w:hAnsi="Arial" w:cs="Arial"/>
                <w:b/>
                <w:sz w:val="20"/>
              </w:rPr>
            </w:pPr>
            <w:r w:rsidRPr="002F0F6A">
              <w:rPr>
                <w:rFonts w:ascii="Arial" w:hAnsi="Arial" w:cs="Arial"/>
                <w:sz w:val="20"/>
              </w:rPr>
              <w:t>LÂMPADAS DECORATIVAS PARA PRAÇA E PARTE DA AVENIDA.</w:t>
            </w:r>
          </w:p>
        </w:tc>
        <w:tc>
          <w:tcPr>
            <w:tcW w:w="1022" w:type="dxa"/>
          </w:tcPr>
          <w:p w14:paraId="4AC12A3B"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6F7DEEC6" w14:textId="77777777" w:rsidR="00711826" w:rsidRPr="002F0F6A" w:rsidRDefault="00711826" w:rsidP="00294888">
            <w:pPr>
              <w:jc w:val="center"/>
              <w:rPr>
                <w:rFonts w:ascii="Arial" w:hAnsi="Arial" w:cs="Arial"/>
                <w:sz w:val="20"/>
              </w:rPr>
            </w:pPr>
            <w:r w:rsidRPr="002F0F6A">
              <w:rPr>
                <w:rFonts w:ascii="Arial" w:hAnsi="Arial" w:cs="Arial"/>
                <w:sz w:val="20"/>
              </w:rPr>
              <w:t>800</w:t>
            </w:r>
          </w:p>
        </w:tc>
      </w:tr>
      <w:tr w:rsidR="002F0F6A" w:rsidRPr="002F0F6A" w14:paraId="448E2F6C" w14:textId="77777777" w:rsidTr="00294888">
        <w:tc>
          <w:tcPr>
            <w:tcW w:w="695" w:type="dxa"/>
            <w:vAlign w:val="center"/>
          </w:tcPr>
          <w:p w14:paraId="630C6B8B" w14:textId="77777777" w:rsidR="00711826" w:rsidRPr="002F0F6A" w:rsidRDefault="00711826" w:rsidP="00294888">
            <w:pPr>
              <w:jc w:val="center"/>
              <w:rPr>
                <w:rFonts w:ascii="Arial" w:hAnsi="Arial" w:cs="Arial"/>
                <w:sz w:val="20"/>
              </w:rPr>
            </w:pPr>
            <w:r w:rsidRPr="002F0F6A">
              <w:rPr>
                <w:rFonts w:ascii="Arial" w:hAnsi="Arial" w:cs="Arial"/>
                <w:sz w:val="20"/>
              </w:rPr>
              <w:t>05</w:t>
            </w:r>
          </w:p>
        </w:tc>
        <w:tc>
          <w:tcPr>
            <w:tcW w:w="6542" w:type="dxa"/>
          </w:tcPr>
          <w:p w14:paraId="6E869F8A" w14:textId="77777777" w:rsidR="00711826" w:rsidRPr="002F0F6A" w:rsidRDefault="00711826" w:rsidP="00294888">
            <w:pPr>
              <w:rPr>
                <w:rFonts w:ascii="Arial" w:hAnsi="Arial" w:cs="Arial"/>
                <w:sz w:val="20"/>
              </w:rPr>
            </w:pPr>
            <w:r w:rsidRPr="002F0F6A">
              <w:rPr>
                <w:rFonts w:ascii="Arial" w:hAnsi="Arial" w:cs="Arial"/>
                <w:sz w:val="20"/>
              </w:rPr>
              <w:t>CABO PARALELO ROLO COM 100 METROS FIO FLEXÍVEL BITOLA 2X0,78MM</w:t>
            </w:r>
          </w:p>
        </w:tc>
        <w:tc>
          <w:tcPr>
            <w:tcW w:w="1022" w:type="dxa"/>
          </w:tcPr>
          <w:p w14:paraId="3DA36E7D" w14:textId="77777777" w:rsidR="00711826" w:rsidRPr="002F0F6A" w:rsidRDefault="00711826" w:rsidP="00294888">
            <w:pPr>
              <w:jc w:val="center"/>
              <w:rPr>
                <w:rFonts w:ascii="Arial" w:hAnsi="Arial" w:cs="Arial"/>
                <w:sz w:val="20"/>
              </w:rPr>
            </w:pPr>
            <w:r w:rsidRPr="002F0F6A">
              <w:rPr>
                <w:rFonts w:ascii="Arial" w:hAnsi="Arial" w:cs="Arial"/>
                <w:sz w:val="20"/>
              </w:rPr>
              <w:t>RL</w:t>
            </w:r>
          </w:p>
        </w:tc>
        <w:tc>
          <w:tcPr>
            <w:tcW w:w="1778" w:type="dxa"/>
          </w:tcPr>
          <w:p w14:paraId="41D286E7" w14:textId="77777777" w:rsidR="00711826" w:rsidRPr="002F0F6A" w:rsidRDefault="00711826" w:rsidP="00294888">
            <w:pPr>
              <w:jc w:val="center"/>
              <w:rPr>
                <w:rFonts w:ascii="Arial" w:hAnsi="Arial" w:cs="Arial"/>
                <w:sz w:val="20"/>
              </w:rPr>
            </w:pPr>
            <w:r w:rsidRPr="002F0F6A">
              <w:rPr>
                <w:rFonts w:ascii="Arial" w:hAnsi="Arial" w:cs="Arial"/>
                <w:sz w:val="20"/>
              </w:rPr>
              <w:t>06</w:t>
            </w:r>
          </w:p>
        </w:tc>
      </w:tr>
      <w:tr w:rsidR="002F0F6A" w:rsidRPr="002F0F6A" w14:paraId="2013188A" w14:textId="77777777" w:rsidTr="00294888">
        <w:tc>
          <w:tcPr>
            <w:tcW w:w="695" w:type="dxa"/>
            <w:vAlign w:val="center"/>
          </w:tcPr>
          <w:p w14:paraId="1DBE2478" w14:textId="77777777" w:rsidR="00711826" w:rsidRPr="002F0F6A" w:rsidRDefault="00711826" w:rsidP="00294888">
            <w:pPr>
              <w:jc w:val="center"/>
              <w:rPr>
                <w:rFonts w:ascii="Arial" w:hAnsi="Arial" w:cs="Arial"/>
                <w:sz w:val="20"/>
              </w:rPr>
            </w:pPr>
            <w:r w:rsidRPr="002F0F6A">
              <w:rPr>
                <w:rFonts w:ascii="Arial" w:hAnsi="Arial" w:cs="Arial"/>
                <w:sz w:val="20"/>
              </w:rPr>
              <w:t>06</w:t>
            </w:r>
          </w:p>
        </w:tc>
        <w:tc>
          <w:tcPr>
            <w:tcW w:w="6542" w:type="dxa"/>
          </w:tcPr>
          <w:p w14:paraId="2289C818" w14:textId="77777777" w:rsidR="00711826" w:rsidRPr="002F0F6A" w:rsidRDefault="00711826" w:rsidP="00294888">
            <w:pPr>
              <w:rPr>
                <w:rFonts w:ascii="Arial" w:hAnsi="Arial" w:cs="Arial"/>
                <w:sz w:val="20"/>
              </w:rPr>
            </w:pPr>
            <w:r w:rsidRPr="002F0F6A">
              <w:rPr>
                <w:rFonts w:ascii="Arial" w:hAnsi="Arial" w:cs="Arial"/>
                <w:sz w:val="20"/>
              </w:rPr>
              <w:t>BALÕES CONFECCIONADOS EM MADEIRITE, CHITA, FITA DE CETIM E ILUMINAÇÃO NO INTERIOR, TAMANHOS VARIADOS EM ATÉ 1 METRO DE ALTURA</w:t>
            </w:r>
          </w:p>
        </w:tc>
        <w:tc>
          <w:tcPr>
            <w:tcW w:w="1022" w:type="dxa"/>
          </w:tcPr>
          <w:p w14:paraId="1ACDF28C"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69DEB6AE" w14:textId="77777777" w:rsidR="00711826" w:rsidRPr="002F0F6A" w:rsidRDefault="00711826" w:rsidP="00294888">
            <w:pPr>
              <w:jc w:val="center"/>
              <w:rPr>
                <w:rFonts w:ascii="Arial" w:hAnsi="Arial" w:cs="Arial"/>
                <w:sz w:val="20"/>
              </w:rPr>
            </w:pPr>
            <w:r w:rsidRPr="002F0F6A">
              <w:rPr>
                <w:rFonts w:ascii="Arial" w:hAnsi="Arial" w:cs="Arial"/>
                <w:sz w:val="20"/>
              </w:rPr>
              <w:t>100</w:t>
            </w:r>
          </w:p>
        </w:tc>
      </w:tr>
      <w:tr w:rsidR="002F0F6A" w:rsidRPr="002F0F6A" w14:paraId="42D7C733" w14:textId="77777777" w:rsidTr="00294888">
        <w:tc>
          <w:tcPr>
            <w:tcW w:w="695" w:type="dxa"/>
            <w:vAlign w:val="center"/>
          </w:tcPr>
          <w:p w14:paraId="17A12C1E" w14:textId="77777777" w:rsidR="00711826" w:rsidRPr="002F0F6A" w:rsidRDefault="00711826" w:rsidP="00294888">
            <w:pPr>
              <w:jc w:val="center"/>
              <w:rPr>
                <w:rFonts w:ascii="Arial" w:hAnsi="Arial" w:cs="Arial"/>
                <w:sz w:val="20"/>
              </w:rPr>
            </w:pPr>
            <w:r w:rsidRPr="002F0F6A">
              <w:rPr>
                <w:rFonts w:ascii="Arial" w:hAnsi="Arial" w:cs="Arial"/>
                <w:sz w:val="20"/>
              </w:rPr>
              <w:t>07</w:t>
            </w:r>
          </w:p>
        </w:tc>
        <w:tc>
          <w:tcPr>
            <w:tcW w:w="6542" w:type="dxa"/>
          </w:tcPr>
          <w:p w14:paraId="1D264767" w14:textId="77777777" w:rsidR="00711826" w:rsidRPr="002F0F6A" w:rsidRDefault="00711826" w:rsidP="00294888">
            <w:pPr>
              <w:rPr>
                <w:rFonts w:ascii="Arial" w:hAnsi="Arial" w:cs="Arial"/>
                <w:b/>
                <w:sz w:val="20"/>
              </w:rPr>
            </w:pPr>
            <w:r w:rsidRPr="002F0F6A">
              <w:rPr>
                <w:rFonts w:ascii="Arial" w:hAnsi="Arial" w:cs="Arial"/>
                <w:sz w:val="20"/>
              </w:rPr>
              <w:t>MALHA EM CORES DIVERSAS</w:t>
            </w:r>
          </w:p>
        </w:tc>
        <w:tc>
          <w:tcPr>
            <w:tcW w:w="1022" w:type="dxa"/>
          </w:tcPr>
          <w:p w14:paraId="608DFF5A" w14:textId="77777777" w:rsidR="00711826" w:rsidRPr="002F0F6A" w:rsidRDefault="00711826" w:rsidP="00294888">
            <w:pPr>
              <w:jc w:val="center"/>
              <w:rPr>
                <w:rFonts w:ascii="Arial" w:hAnsi="Arial" w:cs="Arial"/>
                <w:sz w:val="20"/>
              </w:rPr>
            </w:pPr>
            <w:r w:rsidRPr="002F0F6A">
              <w:rPr>
                <w:rFonts w:ascii="Arial" w:hAnsi="Arial" w:cs="Arial"/>
                <w:sz w:val="20"/>
              </w:rPr>
              <w:t>KG</w:t>
            </w:r>
          </w:p>
        </w:tc>
        <w:tc>
          <w:tcPr>
            <w:tcW w:w="1778" w:type="dxa"/>
          </w:tcPr>
          <w:p w14:paraId="4289FDBB" w14:textId="77777777" w:rsidR="00711826" w:rsidRPr="002F0F6A" w:rsidRDefault="00711826" w:rsidP="00294888">
            <w:pPr>
              <w:jc w:val="center"/>
              <w:rPr>
                <w:rFonts w:ascii="Arial" w:hAnsi="Arial" w:cs="Arial"/>
                <w:sz w:val="20"/>
              </w:rPr>
            </w:pPr>
            <w:r w:rsidRPr="002F0F6A">
              <w:rPr>
                <w:rFonts w:ascii="Arial" w:hAnsi="Arial" w:cs="Arial"/>
                <w:sz w:val="20"/>
              </w:rPr>
              <w:t>200</w:t>
            </w:r>
          </w:p>
        </w:tc>
      </w:tr>
      <w:tr w:rsidR="002F0F6A" w:rsidRPr="002F0F6A" w14:paraId="02C2BF47" w14:textId="77777777" w:rsidTr="00294888">
        <w:tc>
          <w:tcPr>
            <w:tcW w:w="695" w:type="dxa"/>
            <w:vAlign w:val="center"/>
          </w:tcPr>
          <w:p w14:paraId="6B01C851" w14:textId="77777777" w:rsidR="00711826" w:rsidRPr="002F0F6A" w:rsidRDefault="00711826" w:rsidP="00294888">
            <w:pPr>
              <w:jc w:val="center"/>
              <w:rPr>
                <w:rFonts w:ascii="Arial" w:hAnsi="Arial" w:cs="Arial"/>
                <w:sz w:val="20"/>
              </w:rPr>
            </w:pPr>
            <w:r w:rsidRPr="002F0F6A">
              <w:rPr>
                <w:rFonts w:ascii="Arial" w:hAnsi="Arial" w:cs="Arial"/>
                <w:sz w:val="20"/>
              </w:rPr>
              <w:t>08</w:t>
            </w:r>
          </w:p>
        </w:tc>
        <w:tc>
          <w:tcPr>
            <w:tcW w:w="6542" w:type="dxa"/>
          </w:tcPr>
          <w:p w14:paraId="3E6EAEA2" w14:textId="77777777" w:rsidR="00711826" w:rsidRPr="002F0F6A" w:rsidRDefault="00711826" w:rsidP="00294888">
            <w:pPr>
              <w:rPr>
                <w:rFonts w:ascii="Arial" w:hAnsi="Arial" w:cs="Arial"/>
                <w:sz w:val="20"/>
              </w:rPr>
            </w:pPr>
            <w:r w:rsidRPr="002F0F6A">
              <w:rPr>
                <w:rFonts w:ascii="Arial" w:hAnsi="Arial" w:cs="Arial"/>
                <w:sz w:val="20"/>
              </w:rPr>
              <w:t>BARRACAS DECORADAS EM MADEIRA MEDINDO 01M X 01M</w:t>
            </w:r>
          </w:p>
        </w:tc>
        <w:tc>
          <w:tcPr>
            <w:tcW w:w="1022" w:type="dxa"/>
          </w:tcPr>
          <w:p w14:paraId="372E4336"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04D5379A" w14:textId="77777777" w:rsidR="00711826" w:rsidRPr="002F0F6A" w:rsidRDefault="00711826" w:rsidP="00294888">
            <w:pPr>
              <w:jc w:val="center"/>
              <w:rPr>
                <w:rFonts w:ascii="Arial" w:hAnsi="Arial" w:cs="Arial"/>
                <w:sz w:val="20"/>
              </w:rPr>
            </w:pPr>
            <w:r w:rsidRPr="002F0F6A">
              <w:rPr>
                <w:rFonts w:ascii="Arial" w:hAnsi="Arial" w:cs="Arial"/>
                <w:sz w:val="20"/>
              </w:rPr>
              <w:t>20</w:t>
            </w:r>
          </w:p>
        </w:tc>
      </w:tr>
      <w:tr w:rsidR="002F0F6A" w:rsidRPr="002F0F6A" w14:paraId="53B9642A" w14:textId="77777777" w:rsidTr="00294888">
        <w:tc>
          <w:tcPr>
            <w:tcW w:w="695" w:type="dxa"/>
            <w:vAlign w:val="center"/>
          </w:tcPr>
          <w:p w14:paraId="0430C058" w14:textId="77777777" w:rsidR="00711826" w:rsidRPr="002F0F6A" w:rsidRDefault="00711826" w:rsidP="00294888">
            <w:pPr>
              <w:jc w:val="center"/>
              <w:rPr>
                <w:rFonts w:ascii="Arial" w:hAnsi="Arial" w:cs="Arial"/>
                <w:sz w:val="20"/>
              </w:rPr>
            </w:pPr>
            <w:r w:rsidRPr="002F0F6A">
              <w:rPr>
                <w:rFonts w:ascii="Arial" w:hAnsi="Arial" w:cs="Arial"/>
                <w:sz w:val="20"/>
              </w:rPr>
              <w:t>09</w:t>
            </w:r>
          </w:p>
        </w:tc>
        <w:tc>
          <w:tcPr>
            <w:tcW w:w="6542" w:type="dxa"/>
          </w:tcPr>
          <w:p w14:paraId="5D4F9044" w14:textId="77777777" w:rsidR="00711826" w:rsidRPr="002F0F6A" w:rsidRDefault="00711826" w:rsidP="00294888">
            <w:pPr>
              <w:rPr>
                <w:rFonts w:ascii="Arial" w:hAnsi="Arial" w:cs="Arial"/>
                <w:sz w:val="20"/>
              </w:rPr>
            </w:pPr>
            <w:r w:rsidRPr="002F0F6A">
              <w:rPr>
                <w:rFonts w:ascii="Arial" w:hAnsi="Arial" w:cs="Arial"/>
                <w:sz w:val="20"/>
              </w:rPr>
              <w:t xml:space="preserve">FLORES ARTIFICIAS  DE DIVERSOS TAMANHO. </w:t>
            </w:r>
          </w:p>
        </w:tc>
        <w:tc>
          <w:tcPr>
            <w:tcW w:w="1022" w:type="dxa"/>
          </w:tcPr>
          <w:p w14:paraId="505E5630"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4E1D43A8" w14:textId="77777777" w:rsidR="00711826" w:rsidRPr="002F0F6A" w:rsidRDefault="00711826" w:rsidP="00294888">
            <w:pPr>
              <w:jc w:val="center"/>
              <w:rPr>
                <w:rFonts w:ascii="Arial" w:hAnsi="Arial" w:cs="Arial"/>
                <w:sz w:val="20"/>
              </w:rPr>
            </w:pPr>
            <w:r w:rsidRPr="002F0F6A">
              <w:rPr>
                <w:rFonts w:ascii="Arial" w:hAnsi="Arial" w:cs="Arial"/>
                <w:sz w:val="20"/>
              </w:rPr>
              <w:t>500</w:t>
            </w:r>
          </w:p>
        </w:tc>
      </w:tr>
      <w:tr w:rsidR="002F0F6A" w:rsidRPr="002F0F6A" w14:paraId="2F07A2FC" w14:textId="77777777" w:rsidTr="00294888">
        <w:tc>
          <w:tcPr>
            <w:tcW w:w="695" w:type="dxa"/>
            <w:vAlign w:val="center"/>
          </w:tcPr>
          <w:p w14:paraId="0A447AD3" w14:textId="77777777" w:rsidR="00711826" w:rsidRPr="002F0F6A" w:rsidRDefault="00711826" w:rsidP="00294888">
            <w:pPr>
              <w:jc w:val="center"/>
              <w:rPr>
                <w:rFonts w:ascii="Arial" w:hAnsi="Arial" w:cs="Arial"/>
                <w:sz w:val="20"/>
              </w:rPr>
            </w:pPr>
            <w:r w:rsidRPr="002F0F6A">
              <w:rPr>
                <w:rFonts w:ascii="Arial" w:hAnsi="Arial" w:cs="Arial"/>
                <w:sz w:val="20"/>
              </w:rPr>
              <w:t>10</w:t>
            </w:r>
          </w:p>
        </w:tc>
        <w:tc>
          <w:tcPr>
            <w:tcW w:w="6542" w:type="dxa"/>
          </w:tcPr>
          <w:p w14:paraId="0028A2C9" w14:textId="77777777" w:rsidR="00711826" w:rsidRPr="002F0F6A" w:rsidRDefault="00711826" w:rsidP="00294888">
            <w:pPr>
              <w:rPr>
                <w:rFonts w:ascii="Arial" w:hAnsi="Arial" w:cs="Arial"/>
                <w:sz w:val="20"/>
              </w:rPr>
            </w:pPr>
            <w:r w:rsidRPr="002F0F6A">
              <w:rPr>
                <w:rFonts w:ascii="Arial" w:hAnsi="Arial" w:cs="Arial"/>
                <w:sz w:val="20"/>
              </w:rPr>
              <w:t>BANCO DE MADEIRA CONFECIONADO A PARTIR DE REAPROVEITAMENTO DE PALETE. 1,00 M X 0,40M X 0,50M</w:t>
            </w:r>
          </w:p>
        </w:tc>
        <w:tc>
          <w:tcPr>
            <w:tcW w:w="1022" w:type="dxa"/>
          </w:tcPr>
          <w:p w14:paraId="31F999FD"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4F9555C1" w14:textId="77777777" w:rsidR="00711826" w:rsidRPr="002F0F6A" w:rsidRDefault="00711826" w:rsidP="00294888">
            <w:pPr>
              <w:jc w:val="center"/>
              <w:rPr>
                <w:rFonts w:ascii="Arial" w:hAnsi="Arial" w:cs="Arial"/>
                <w:sz w:val="20"/>
              </w:rPr>
            </w:pPr>
            <w:r w:rsidRPr="002F0F6A">
              <w:rPr>
                <w:rFonts w:ascii="Arial" w:hAnsi="Arial" w:cs="Arial"/>
                <w:sz w:val="20"/>
              </w:rPr>
              <w:t>20</w:t>
            </w:r>
          </w:p>
        </w:tc>
      </w:tr>
      <w:tr w:rsidR="002F0F6A" w:rsidRPr="002F0F6A" w14:paraId="76B8DADA" w14:textId="77777777" w:rsidTr="00294888">
        <w:tc>
          <w:tcPr>
            <w:tcW w:w="695" w:type="dxa"/>
            <w:vAlign w:val="center"/>
          </w:tcPr>
          <w:p w14:paraId="5304572A" w14:textId="77777777" w:rsidR="00711826" w:rsidRPr="002F0F6A" w:rsidRDefault="00711826" w:rsidP="00294888">
            <w:pPr>
              <w:jc w:val="center"/>
              <w:rPr>
                <w:rFonts w:ascii="Arial" w:hAnsi="Arial" w:cs="Arial"/>
                <w:sz w:val="20"/>
              </w:rPr>
            </w:pPr>
            <w:r w:rsidRPr="002F0F6A">
              <w:rPr>
                <w:rFonts w:ascii="Arial" w:hAnsi="Arial" w:cs="Arial"/>
                <w:sz w:val="20"/>
              </w:rPr>
              <w:t>11</w:t>
            </w:r>
          </w:p>
        </w:tc>
        <w:tc>
          <w:tcPr>
            <w:tcW w:w="6542" w:type="dxa"/>
          </w:tcPr>
          <w:p w14:paraId="6890DA3F" w14:textId="77777777" w:rsidR="00711826" w:rsidRPr="002F0F6A" w:rsidRDefault="00711826" w:rsidP="00294888">
            <w:pPr>
              <w:rPr>
                <w:rFonts w:ascii="Arial" w:hAnsi="Arial" w:cs="Arial"/>
                <w:sz w:val="20"/>
              </w:rPr>
            </w:pPr>
            <w:r w:rsidRPr="002F0F6A">
              <w:rPr>
                <w:rFonts w:ascii="Arial" w:hAnsi="Arial" w:cs="Arial"/>
                <w:sz w:val="20"/>
              </w:rPr>
              <w:t>CHITA DIVERSAS CORES ROLO C/ 30M</w:t>
            </w:r>
          </w:p>
        </w:tc>
        <w:tc>
          <w:tcPr>
            <w:tcW w:w="1022" w:type="dxa"/>
          </w:tcPr>
          <w:p w14:paraId="1811839F" w14:textId="77777777" w:rsidR="00711826" w:rsidRPr="002F0F6A" w:rsidRDefault="00711826" w:rsidP="00294888">
            <w:pPr>
              <w:jc w:val="center"/>
              <w:rPr>
                <w:rFonts w:ascii="Arial" w:hAnsi="Arial" w:cs="Arial"/>
                <w:sz w:val="20"/>
              </w:rPr>
            </w:pPr>
            <w:r w:rsidRPr="002F0F6A">
              <w:rPr>
                <w:rFonts w:ascii="Arial" w:hAnsi="Arial" w:cs="Arial"/>
                <w:sz w:val="20"/>
              </w:rPr>
              <w:t>ROLO</w:t>
            </w:r>
          </w:p>
        </w:tc>
        <w:tc>
          <w:tcPr>
            <w:tcW w:w="1778" w:type="dxa"/>
          </w:tcPr>
          <w:p w14:paraId="72F33157" w14:textId="77777777" w:rsidR="00711826" w:rsidRPr="002F0F6A" w:rsidRDefault="00711826" w:rsidP="00294888">
            <w:pPr>
              <w:jc w:val="center"/>
              <w:rPr>
                <w:rFonts w:ascii="Arial" w:hAnsi="Arial" w:cs="Arial"/>
                <w:sz w:val="20"/>
              </w:rPr>
            </w:pPr>
            <w:r w:rsidRPr="002F0F6A">
              <w:rPr>
                <w:rFonts w:ascii="Arial" w:hAnsi="Arial" w:cs="Arial"/>
                <w:sz w:val="20"/>
              </w:rPr>
              <w:t>40</w:t>
            </w:r>
          </w:p>
        </w:tc>
      </w:tr>
      <w:tr w:rsidR="002F0F6A" w:rsidRPr="002F0F6A" w14:paraId="636C1B3C" w14:textId="77777777" w:rsidTr="00294888">
        <w:tc>
          <w:tcPr>
            <w:tcW w:w="695" w:type="dxa"/>
            <w:vAlign w:val="center"/>
          </w:tcPr>
          <w:p w14:paraId="2CB0CDF7" w14:textId="77777777" w:rsidR="00711826" w:rsidRPr="002F0F6A" w:rsidRDefault="00711826" w:rsidP="00294888">
            <w:pPr>
              <w:jc w:val="center"/>
              <w:rPr>
                <w:rFonts w:ascii="Arial" w:hAnsi="Arial" w:cs="Arial"/>
                <w:sz w:val="20"/>
              </w:rPr>
            </w:pPr>
            <w:r w:rsidRPr="002F0F6A">
              <w:rPr>
                <w:rFonts w:ascii="Arial" w:hAnsi="Arial" w:cs="Arial"/>
                <w:sz w:val="20"/>
              </w:rPr>
              <w:t>12</w:t>
            </w:r>
          </w:p>
        </w:tc>
        <w:tc>
          <w:tcPr>
            <w:tcW w:w="6542" w:type="dxa"/>
          </w:tcPr>
          <w:p w14:paraId="15DA3E72" w14:textId="77777777" w:rsidR="00711826" w:rsidRPr="002F0F6A" w:rsidRDefault="00711826" w:rsidP="00294888">
            <w:pPr>
              <w:rPr>
                <w:rFonts w:ascii="Arial" w:hAnsi="Arial" w:cs="Arial"/>
                <w:sz w:val="20"/>
              </w:rPr>
            </w:pPr>
            <w:r w:rsidRPr="002F0F6A">
              <w:rPr>
                <w:rFonts w:ascii="Arial" w:hAnsi="Arial" w:cs="Arial"/>
                <w:sz w:val="20"/>
              </w:rPr>
              <w:t xml:space="preserve">TECIDO SIMPLES </w:t>
            </w:r>
          </w:p>
        </w:tc>
        <w:tc>
          <w:tcPr>
            <w:tcW w:w="1022" w:type="dxa"/>
          </w:tcPr>
          <w:p w14:paraId="709A5A5A" w14:textId="77777777" w:rsidR="00711826" w:rsidRPr="002F0F6A" w:rsidRDefault="00711826" w:rsidP="00294888">
            <w:pPr>
              <w:jc w:val="center"/>
              <w:rPr>
                <w:rFonts w:ascii="Arial" w:hAnsi="Arial" w:cs="Arial"/>
                <w:sz w:val="20"/>
              </w:rPr>
            </w:pPr>
            <w:r w:rsidRPr="002F0F6A">
              <w:rPr>
                <w:rFonts w:ascii="Arial" w:hAnsi="Arial" w:cs="Arial"/>
                <w:sz w:val="20"/>
              </w:rPr>
              <w:t>METRO</w:t>
            </w:r>
          </w:p>
        </w:tc>
        <w:tc>
          <w:tcPr>
            <w:tcW w:w="1778" w:type="dxa"/>
          </w:tcPr>
          <w:p w14:paraId="6C891EB6" w14:textId="77777777" w:rsidR="00711826" w:rsidRPr="002F0F6A" w:rsidRDefault="00711826" w:rsidP="00294888">
            <w:pPr>
              <w:jc w:val="center"/>
              <w:rPr>
                <w:rFonts w:ascii="Arial" w:hAnsi="Arial" w:cs="Arial"/>
                <w:sz w:val="20"/>
              </w:rPr>
            </w:pPr>
            <w:r w:rsidRPr="002F0F6A">
              <w:rPr>
                <w:rFonts w:ascii="Arial" w:hAnsi="Arial" w:cs="Arial"/>
                <w:sz w:val="20"/>
              </w:rPr>
              <w:t>500</w:t>
            </w:r>
          </w:p>
        </w:tc>
      </w:tr>
      <w:tr w:rsidR="002F0F6A" w:rsidRPr="002F0F6A" w14:paraId="294CD704" w14:textId="77777777" w:rsidTr="00294888">
        <w:tc>
          <w:tcPr>
            <w:tcW w:w="695" w:type="dxa"/>
            <w:vAlign w:val="center"/>
          </w:tcPr>
          <w:p w14:paraId="455DB506" w14:textId="77777777" w:rsidR="00711826" w:rsidRPr="002F0F6A" w:rsidRDefault="00711826" w:rsidP="00294888">
            <w:pPr>
              <w:jc w:val="center"/>
              <w:rPr>
                <w:rFonts w:ascii="Arial" w:hAnsi="Arial" w:cs="Arial"/>
                <w:sz w:val="20"/>
              </w:rPr>
            </w:pPr>
          </w:p>
          <w:p w14:paraId="36F6740F" w14:textId="77777777" w:rsidR="00711826" w:rsidRPr="002F0F6A" w:rsidRDefault="00711826" w:rsidP="00294888">
            <w:pPr>
              <w:jc w:val="center"/>
              <w:rPr>
                <w:rFonts w:ascii="Arial" w:hAnsi="Arial" w:cs="Arial"/>
                <w:sz w:val="20"/>
              </w:rPr>
            </w:pPr>
            <w:r w:rsidRPr="002F0F6A">
              <w:rPr>
                <w:rFonts w:ascii="Arial" w:hAnsi="Arial" w:cs="Arial"/>
                <w:sz w:val="20"/>
              </w:rPr>
              <w:t>13</w:t>
            </w:r>
          </w:p>
        </w:tc>
        <w:tc>
          <w:tcPr>
            <w:tcW w:w="6542" w:type="dxa"/>
          </w:tcPr>
          <w:p w14:paraId="27CF24DD" w14:textId="77777777" w:rsidR="00711826" w:rsidRPr="002F0F6A" w:rsidRDefault="00711826" w:rsidP="00294888">
            <w:pPr>
              <w:rPr>
                <w:rFonts w:ascii="Arial" w:hAnsi="Arial" w:cs="Arial"/>
                <w:b/>
                <w:sz w:val="20"/>
              </w:rPr>
            </w:pPr>
            <w:r w:rsidRPr="002F0F6A">
              <w:rPr>
                <w:rFonts w:ascii="Arial" w:hAnsi="Arial" w:cs="Arial"/>
                <w:sz w:val="20"/>
              </w:rPr>
              <w:t>LETREIROS GIGANTES CONFECCIONADOS EM MADEIRITE, TECIDO E CHITA. COM  7 LETRAS CADA UMA, MEDINDO APROXIMADAMENTE 1MX1M</w:t>
            </w:r>
          </w:p>
        </w:tc>
        <w:tc>
          <w:tcPr>
            <w:tcW w:w="1022" w:type="dxa"/>
          </w:tcPr>
          <w:p w14:paraId="50C5FBB7" w14:textId="77777777" w:rsidR="00711826" w:rsidRPr="002F0F6A" w:rsidRDefault="00711826" w:rsidP="00294888">
            <w:pPr>
              <w:jc w:val="center"/>
              <w:rPr>
                <w:rFonts w:ascii="Arial" w:hAnsi="Arial" w:cs="Arial"/>
                <w:sz w:val="20"/>
              </w:rPr>
            </w:pPr>
          </w:p>
          <w:p w14:paraId="5656759E"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4DEB1BF1" w14:textId="77777777" w:rsidR="00711826" w:rsidRPr="002F0F6A" w:rsidRDefault="00711826" w:rsidP="00294888">
            <w:pPr>
              <w:jc w:val="center"/>
              <w:rPr>
                <w:rFonts w:ascii="Arial" w:hAnsi="Arial" w:cs="Arial"/>
                <w:sz w:val="20"/>
              </w:rPr>
            </w:pPr>
          </w:p>
          <w:p w14:paraId="4F9BDBD2" w14:textId="77777777" w:rsidR="00711826" w:rsidRPr="002F0F6A" w:rsidRDefault="00711826" w:rsidP="00294888">
            <w:pPr>
              <w:jc w:val="center"/>
              <w:rPr>
                <w:rFonts w:ascii="Arial" w:hAnsi="Arial" w:cs="Arial"/>
                <w:sz w:val="20"/>
              </w:rPr>
            </w:pPr>
            <w:r w:rsidRPr="002F0F6A">
              <w:rPr>
                <w:rFonts w:ascii="Arial" w:hAnsi="Arial" w:cs="Arial"/>
                <w:sz w:val="20"/>
              </w:rPr>
              <w:t>05</w:t>
            </w:r>
          </w:p>
        </w:tc>
      </w:tr>
      <w:tr w:rsidR="002F0F6A" w:rsidRPr="002F0F6A" w14:paraId="4660340E" w14:textId="77777777" w:rsidTr="00294888">
        <w:tc>
          <w:tcPr>
            <w:tcW w:w="695" w:type="dxa"/>
            <w:vAlign w:val="center"/>
          </w:tcPr>
          <w:p w14:paraId="03E17220" w14:textId="77777777" w:rsidR="00711826" w:rsidRPr="002F0F6A" w:rsidRDefault="00711826" w:rsidP="00294888">
            <w:pPr>
              <w:jc w:val="center"/>
              <w:rPr>
                <w:rFonts w:ascii="Arial" w:hAnsi="Arial" w:cs="Arial"/>
                <w:sz w:val="20"/>
              </w:rPr>
            </w:pPr>
            <w:r w:rsidRPr="002F0F6A">
              <w:rPr>
                <w:rFonts w:ascii="Arial" w:hAnsi="Arial" w:cs="Arial"/>
                <w:sz w:val="20"/>
              </w:rPr>
              <w:t>14</w:t>
            </w:r>
          </w:p>
        </w:tc>
        <w:tc>
          <w:tcPr>
            <w:tcW w:w="6542" w:type="dxa"/>
          </w:tcPr>
          <w:p w14:paraId="7AE3D58B" w14:textId="77777777" w:rsidR="00711826" w:rsidRPr="002F0F6A" w:rsidRDefault="00711826" w:rsidP="00294888">
            <w:pPr>
              <w:rPr>
                <w:rFonts w:ascii="Arial" w:hAnsi="Arial" w:cs="Arial"/>
                <w:sz w:val="20"/>
              </w:rPr>
            </w:pPr>
            <w:r w:rsidRPr="002F0F6A">
              <w:rPr>
                <w:rFonts w:ascii="Arial" w:hAnsi="Arial" w:cs="Arial"/>
                <w:sz w:val="20"/>
              </w:rPr>
              <w:t>BANDEIROLA JUNINA PLÁSTICA 20X30CM - FIXADA EM BARBANTE RESISTENTE. (PRAÇA E AVENIDA )</w:t>
            </w:r>
          </w:p>
        </w:tc>
        <w:tc>
          <w:tcPr>
            <w:tcW w:w="1022" w:type="dxa"/>
          </w:tcPr>
          <w:p w14:paraId="11841DE0" w14:textId="77777777" w:rsidR="00711826" w:rsidRPr="002F0F6A" w:rsidRDefault="00711826" w:rsidP="00294888">
            <w:pPr>
              <w:jc w:val="center"/>
              <w:rPr>
                <w:rFonts w:ascii="Arial" w:hAnsi="Arial" w:cs="Arial"/>
                <w:sz w:val="20"/>
              </w:rPr>
            </w:pPr>
            <w:r w:rsidRPr="002F0F6A">
              <w:rPr>
                <w:rFonts w:ascii="Arial" w:hAnsi="Arial" w:cs="Arial"/>
                <w:sz w:val="20"/>
              </w:rPr>
              <w:t>METRO</w:t>
            </w:r>
          </w:p>
        </w:tc>
        <w:tc>
          <w:tcPr>
            <w:tcW w:w="1778" w:type="dxa"/>
          </w:tcPr>
          <w:p w14:paraId="147ACEE7" w14:textId="77777777" w:rsidR="00711826" w:rsidRPr="002F0F6A" w:rsidRDefault="00711826" w:rsidP="00294888">
            <w:pPr>
              <w:jc w:val="center"/>
              <w:rPr>
                <w:rFonts w:ascii="Arial" w:hAnsi="Arial" w:cs="Arial"/>
                <w:sz w:val="20"/>
              </w:rPr>
            </w:pPr>
            <w:r w:rsidRPr="002F0F6A">
              <w:rPr>
                <w:rFonts w:ascii="Arial" w:hAnsi="Arial" w:cs="Arial"/>
                <w:sz w:val="20"/>
              </w:rPr>
              <w:t>20.000</w:t>
            </w:r>
          </w:p>
        </w:tc>
      </w:tr>
      <w:tr w:rsidR="002F0F6A" w:rsidRPr="002F0F6A" w14:paraId="3503987B" w14:textId="77777777" w:rsidTr="00294888">
        <w:tc>
          <w:tcPr>
            <w:tcW w:w="695" w:type="dxa"/>
            <w:vAlign w:val="center"/>
          </w:tcPr>
          <w:p w14:paraId="73B9E981" w14:textId="77777777" w:rsidR="00711826" w:rsidRPr="002F0F6A" w:rsidRDefault="00711826" w:rsidP="00294888">
            <w:pPr>
              <w:jc w:val="center"/>
              <w:rPr>
                <w:rFonts w:ascii="Arial" w:hAnsi="Arial" w:cs="Arial"/>
                <w:sz w:val="20"/>
              </w:rPr>
            </w:pPr>
            <w:r w:rsidRPr="002F0F6A">
              <w:rPr>
                <w:rFonts w:ascii="Arial" w:hAnsi="Arial" w:cs="Arial"/>
                <w:sz w:val="20"/>
              </w:rPr>
              <w:t>15</w:t>
            </w:r>
          </w:p>
        </w:tc>
        <w:tc>
          <w:tcPr>
            <w:tcW w:w="6542" w:type="dxa"/>
          </w:tcPr>
          <w:p w14:paraId="3E3FF3B2" w14:textId="77777777" w:rsidR="00711826" w:rsidRPr="002F0F6A" w:rsidRDefault="00711826" w:rsidP="00294888">
            <w:pPr>
              <w:rPr>
                <w:rFonts w:ascii="Arial" w:hAnsi="Arial" w:cs="Arial"/>
                <w:sz w:val="20"/>
              </w:rPr>
            </w:pPr>
            <w:r w:rsidRPr="002F0F6A">
              <w:rPr>
                <w:rFonts w:ascii="Arial" w:hAnsi="Arial" w:cs="Arial"/>
                <w:sz w:val="20"/>
              </w:rPr>
              <w:t>CORDA MULTIFILAMENTO TRANÇADA EM NYLON 8 X 50 M</w:t>
            </w:r>
          </w:p>
        </w:tc>
        <w:tc>
          <w:tcPr>
            <w:tcW w:w="1022" w:type="dxa"/>
          </w:tcPr>
          <w:p w14:paraId="3674DAFE" w14:textId="77777777" w:rsidR="00711826" w:rsidRPr="002F0F6A" w:rsidRDefault="00711826" w:rsidP="00294888">
            <w:pPr>
              <w:jc w:val="center"/>
              <w:rPr>
                <w:rFonts w:ascii="Arial" w:hAnsi="Arial" w:cs="Arial"/>
                <w:sz w:val="20"/>
              </w:rPr>
            </w:pPr>
            <w:r w:rsidRPr="002F0F6A">
              <w:rPr>
                <w:rFonts w:ascii="Arial" w:hAnsi="Arial" w:cs="Arial"/>
                <w:sz w:val="20"/>
              </w:rPr>
              <w:t>METRO</w:t>
            </w:r>
          </w:p>
        </w:tc>
        <w:tc>
          <w:tcPr>
            <w:tcW w:w="1778" w:type="dxa"/>
          </w:tcPr>
          <w:p w14:paraId="3C020842" w14:textId="77777777" w:rsidR="00711826" w:rsidRPr="002F0F6A" w:rsidRDefault="00711826" w:rsidP="00294888">
            <w:pPr>
              <w:jc w:val="center"/>
              <w:rPr>
                <w:rFonts w:ascii="Arial" w:hAnsi="Arial" w:cs="Arial"/>
                <w:sz w:val="20"/>
              </w:rPr>
            </w:pPr>
            <w:r w:rsidRPr="002F0F6A">
              <w:rPr>
                <w:rFonts w:ascii="Arial" w:hAnsi="Arial" w:cs="Arial"/>
                <w:sz w:val="20"/>
              </w:rPr>
              <w:t>100</w:t>
            </w:r>
          </w:p>
        </w:tc>
      </w:tr>
      <w:tr w:rsidR="002F0F6A" w:rsidRPr="002F0F6A" w14:paraId="0D756E26" w14:textId="77777777" w:rsidTr="00294888">
        <w:tc>
          <w:tcPr>
            <w:tcW w:w="695" w:type="dxa"/>
            <w:vAlign w:val="center"/>
          </w:tcPr>
          <w:p w14:paraId="65FD6B9E" w14:textId="77777777" w:rsidR="00711826" w:rsidRPr="002F0F6A" w:rsidRDefault="00711826" w:rsidP="00294888">
            <w:pPr>
              <w:jc w:val="center"/>
              <w:rPr>
                <w:rFonts w:ascii="Arial" w:hAnsi="Arial" w:cs="Arial"/>
                <w:sz w:val="20"/>
              </w:rPr>
            </w:pPr>
            <w:r w:rsidRPr="002F0F6A">
              <w:rPr>
                <w:rFonts w:ascii="Arial" w:hAnsi="Arial" w:cs="Arial"/>
                <w:sz w:val="20"/>
              </w:rPr>
              <w:t>16</w:t>
            </w:r>
          </w:p>
        </w:tc>
        <w:tc>
          <w:tcPr>
            <w:tcW w:w="6542" w:type="dxa"/>
          </w:tcPr>
          <w:p w14:paraId="46166A6F" w14:textId="77777777" w:rsidR="00711826" w:rsidRPr="002F0F6A" w:rsidRDefault="00711826" w:rsidP="00294888">
            <w:pPr>
              <w:rPr>
                <w:rFonts w:ascii="Arial" w:hAnsi="Arial" w:cs="Arial"/>
                <w:sz w:val="20"/>
              </w:rPr>
            </w:pPr>
            <w:r w:rsidRPr="002F0F6A">
              <w:rPr>
                <w:rFonts w:ascii="Arial" w:hAnsi="Arial" w:cs="Arial"/>
                <w:sz w:val="20"/>
              </w:rPr>
              <w:t>CORDA DE SISAL NATURAL 8MM</w:t>
            </w:r>
          </w:p>
        </w:tc>
        <w:tc>
          <w:tcPr>
            <w:tcW w:w="1022" w:type="dxa"/>
          </w:tcPr>
          <w:p w14:paraId="64FDFC96" w14:textId="77777777" w:rsidR="00711826" w:rsidRPr="002F0F6A" w:rsidRDefault="00711826" w:rsidP="00294888">
            <w:pPr>
              <w:jc w:val="center"/>
              <w:rPr>
                <w:rFonts w:ascii="Arial" w:hAnsi="Arial" w:cs="Arial"/>
                <w:sz w:val="20"/>
              </w:rPr>
            </w:pPr>
            <w:r w:rsidRPr="002F0F6A">
              <w:rPr>
                <w:rFonts w:ascii="Arial" w:hAnsi="Arial" w:cs="Arial"/>
                <w:sz w:val="20"/>
              </w:rPr>
              <w:t>METRO</w:t>
            </w:r>
          </w:p>
        </w:tc>
        <w:tc>
          <w:tcPr>
            <w:tcW w:w="1778" w:type="dxa"/>
          </w:tcPr>
          <w:p w14:paraId="7ED005A4" w14:textId="77777777" w:rsidR="00711826" w:rsidRPr="002F0F6A" w:rsidRDefault="00711826" w:rsidP="00294888">
            <w:pPr>
              <w:jc w:val="center"/>
              <w:rPr>
                <w:rFonts w:ascii="Arial" w:hAnsi="Arial" w:cs="Arial"/>
                <w:sz w:val="20"/>
              </w:rPr>
            </w:pPr>
            <w:r w:rsidRPr="002F0F6A">
              <w:rPr>
                <w:rFonts w:ascii="Arial" w:hAnsi="Arial" w:cs="Arial"/>
                <w:sz w:val="20"/>
              </w:rPr>
              <w:t>100</w:t>
            </w:r>
          </w:p>
        </w:tc>
      </w:tr>
      <w:tr w:rsidR="002F0F6A" w:rsidRPr="002F0F6A" w14:paraId="0778A140" w14:textId="77777777" w:rsidTr="00294888">
        <w:tc>
          <w:tcPr>
            <w:tcW w:w="695" w:type="dxa"/>
            <w:vAlign w:val="center"/>
          </w:tcPr>
          <w:p w14:paraId="6D0F6E29" w14:textId="77777777" w:rsidR="00711826" w:rsidRPr="002F0F6A" w:rsidRDefault="00711826" w:rsidP="00294888">
            <w:pPr>
              <w:jc w:val="center"/>
              <w:rPr>
                <w:rFonts w:ascii="Arial" w:hAnsi="Arial" w:cs="Arial"/>
                <w:sz w:val="20"/>
              </w:rPr>
            </w:pPr>
            <w:r w:rsidRPr="002F0F6A">
              <w:rPr>
                <w:rFonts w:ascii="Arial" w:hAnsi="Arial" w:cs="Arial"/>
                <w:sz w:val="20"/>
              </w:rPr>
              <w:t>17</w:t>
            </w:r>
          </w:p>
        </w:tc>
        <w:tc>
          <w:tcPr>
            <w:tcW w:w="6542" w:type="dxa"/>
          </w:tcPr>
          <w:p w14:paraId="04020A3E" w14:textId="77777777" w:rsidR="00711826" w:rsidRPr="002F0F6A" w:rsidRDefault="00711826" w:rsidP="00294888">
            <w:pPr>
              <w:rPr>
                <w:rFonts w:ascii="Arial" w:hAnsi="Arial" w:cs="Arial"/>
                <w:sz w:val="20"/>
              </w:rPr>
            </w:pPr>
            <w:r w:rsidRPr="002F0F6A">
              <w:rPr>
                <w:rFonts w:ascii="Arial" w:hAnsi="Arial" w:cs="Arial"/>
                <w:sz w:val="20"/>
              </w:rPr>
              <w:t xml:space="preserve">PROFISSIONAL PINTOR ARTESÃO </w:t>
            </w:r>
          </w:p>
        </w:tc>
        <w:tc>
          <w:tcPr>
            <w:tcW w:w="1022" w:type="dxa"/>
          </w:tcPr>
          <w:p w14:paraId="5D4F9D00" w14:textId="77777777" w:rsidR="00711826" w:rsidRPr="002F0F6A" w:rsidRDefault="00711826" w:rsidP="00294888">
            <w:pPr>
              <w:jc w:val="center"/>
              <w:rPr>
                <w:rFonts w:ascii="Arial" w:hAnsi="Arial" w:cs="Arial"/>
                <w:sz w:val="20"/>
              </w:rPr>
            </w:pPr>
            <w:r w:rsidRPr="002F0F6A">
              <w:rPr>
                <w:rFonts w:ascii="Arial" w:hAnsi="Arial" w:cs="Arial"/>
                <w:sz w:val="20"/>
              </w:rPr>
              <w:t xml:space="preserve">DIÁRIAS </w:t>
            </w:r>
          </w:p>
        </w:tc>
        <w:tc>
          <w:tcPr>
            <w:tcW w:w="1778" w:type="dxa"/>
          </w:tcPr>
          <w:p w14:paraId="5246F6D8" w14:textId="77777777" w:rsidR="00711826" w:rsidRPr="002F0F6A" w:rsidRDefault="00711826" w:rsidP="00294888">
            <w:pPr>
              <w:jc w:val="center"/>
              <w:rPr>
                <w:rFonts w:ascii="Arial" w:hAnsi="Arial" w:cs="Arial"/>
                <w:sz w:val="20"/>
              </w:rPr>
            </w:pPr>
            <w:r w:rsidRPr="002F0F6A">
              <w:rPr>
                <w:rFonts w:ascii="Arial" w:hAnsi="Arial" w:cs="Arial"/>
                <w:sz w:val="20"/>
              </w:rPr>
              <w:t>30</w:t>
            </w:r>
          </w:p>
        </w:tc>
      </w:tr>
      <w:tr w:rsidR="002F0F6A" w:rsidRPr="002F0F6A" w14:paraId="5965487B" w14:textId="77777777" w:rsidTr="00294888">
        <w:tc>
          <w:tcPr>
            <w:tcW w:w="695" w:type="dxa"/>
            <w:vAlign w:val="center"/>
          </w:tcPr>
          <w:p w14:paraId="39CED37D" w14:textId="77777777" w:rsidR="00711826" w:rsidRPr="002F0F6A" w:rsidRDefault="00711826" w:rsidP="00294888">
            <w:pPr>
              <w:jc w:val="center"/>
              <w:rPr>
                <w:rFonts w:ascii="Arial" w:hAnsi="Arial" w:cs="Arial"/>
                <w:sz w:val="20"/>
              </w:rPr>
            </w:pPr>
            <w:r w:rsidRPr="002F0F6A">
              <w:rPr>
                <w:rFonts w:ascii="Arial" w:hAnsi="Arial" w:cs="Arial"/>
                <w:sz w:val="20"/>
              </w:rPr>
              <w:t>18</w:t>
            </w:r>
          </w:p>
        </w:tc>
        <w:tc>
          <w:tcPr>
            <w:tcW w:w="6542" w:type="dxa"/>
          </w:tcPr>
          <w:p w14:paraId="4E9447F0" w14:textId="77777777" w:rsidR="00711826" w:rsidRPr="002F0F6A" w:rsidRDefault="00711826" w:rsidP="00294888">
            <w:pPr>
              <w:rPr>
                <w:rFonts w:ascii="Arial" w:hAnsi="Arial" w:cs="Arial"/>
                <w:sz w:val="20"/>
              </w:rPr>
            </w:pPr>
            <w:r w:rsidRPr="002F0F6A">
              <w:rPr>
                <w:rFonts w:ascii="Arial" w:hAnsi="Arial" w:cs="Arial"/>
                <w:sz w:val="20"/>
              </w:rPr>
              <w:t xml:space="preserve">01 MARCENEIRO/CARPINTEIRO </w:t>
            </w:r>
          </w:p>
        </w:tc>
        <w:tc>
          <w:tcPr>
            <w:tcW w:w="1022" w:type="dxa"/>
          </w:tcPr>
          <w:p w14:paraId="2998A0C0" w14:textId="77777777" w:rsidR="00711826" w:rsidRPr="002F0F6A" w:rsidRDefault="00711826" w:rsidP="00294888">
            <w:pPr>
              <w:jc w:val="center"/>
              <w:rPr>
                <w:rFonts w:ascii="Arial" w:hAnsi="Arial" w:cs="Arial"/>
                <w:sz w:val="20"/>
              </w:rPr>
            </w:pPr>
            <w:r w:rsidRPr="002F0F6A">
              <w:rPr>
                <w:rFonts w:ascii="Arial" w:hAnsi="Arial" w:cs="Arial"/>
                <w:sz w:val="20"/>
              </w:rPr>
              <w:t xml:space="preserve">DIÁRIAS </w:t>
            </w:r>
          </w:p>
        </w:tc>
        <w:tc>
          <w:tcPr>
            <w:tcW w:w="1778" w:type="dxa"/>
          </w:tcPr>
          <w:p w14:paraId="5F5BA211" w14:textId="77777777" w:rsidR="00711826" w:rsidRPr="002F0F6A" w:rsidRDefault="00711826" w:rsidP="00294888">
            <w:pPr>
              <w:jc w:val="center"/>
              <w:rPr>
                <w:rFonts w:ascii="Arial" w:hAnsi="Arial" w:cs="Arial"/>
                <w:sz w:val="20"/>
              </w:rPr>
            </w:pPr>
            <w:r w:rsidRPr="002F0F6A">
              <w:rPr>
                <w:rFonts w:ascii="Arial" w:hAnsi="Arial" w:cs="Arial"/>
                <w:sz w:val="20"/>
              </w:rPr>
              <w:t>20</w:t>
            </w:r>
          </w:p>
        </w:tc>
      </w:tr>
      <w:tr w:rsidR="002F0F6A" w:rsidRPr="002F0F6A" w14:paraId="35EAFE32" w14:textId="77777777" w:rsidTr="00294888">
        <w:tc>
          <w:tcPr>
            <w:tcW w:w="695" w:type="dxa"/>
            <w:vAlign w:val="center"/>
          </w:tcPr>
          <w:p w14:paraId="1D9A7C83" w14:textId="77777777" w:rsidR="00711826" w:rsidRPr="002F0F6A" w:rsidRDefault="00711826" w:rsidP="00294888">
            <w:pPr>
              <w:jc w:val="center"/>
              <w:rPr>
                <w:rFonts w:ascii="Arial" w:hAnsi="Arial" w:cs="Arial"/>
                <w:sz w:val="20"/>
              </w:rPr>
            </w:pPr>
            <w:r w:rsidRPr="002F0F6A">
              <w:rPr>
                <w:rFonts w:ascii="Arial" w:hAnsi="Arial" w:cs="Arial"/>
                <w:sz w:val="20"/>
              </w:rPr>
              <w:t>19</w:t>
            </w:r>
          </w:p>
        </w:tc>
        <w:tc>
          <w:tcPr>
            <w:tcW w:w="6542" w:type="dxa"/>
          </w:tcPr>
          <w:p w14:paraId="4AA781A9" w14:textId="77777777" w:rsidR="00711826" w:rsidRPr="002F0F6A" w:rsidRDefault="00711826" w:rsidP="00294888">
            <w:pPr>
              <w:rPr>
                <w:rFonts w:ascii="Arial" w:hAnsi="Arial" w:cs="Arial"/>
                <w:sz w:val="20"/>
              </w:rPr>
            </w:pPr>
            <w:r w:rsidRPr="002F0F6A">
              <w:rPr>
                <w:rFonts w:ascii="Arial" w:hAnsi="Arial" w:cs="Arial"/>
                <w:sz w:val="20"/>
              </w:rPr>
              <w:t>EQUIPE PARA ATUAR NA  ORNAMENTAÇÃO COMPOSTA POR 15 PESSOAS (MONTAGEM E DESMONTAGEM). NA EQUIPE DEVERÁ CONTER PESSOAS EXPERIENTE E CRIATIVAS  PARA DECORAÇÃO JUNINA.</w:t>
            </w:r>
          </w:p>
        </w:tc>
        <w:tc>
          <w:tcPr>
            <w:tcW w:w="1022" w:type="dxa"/>
          </w:tcPr>
          <w:p w14:paraId="17260298" w14:textId="77777777" w:rsidR="00711826" w:rsidRPr="002F0F6A" w:rsidRDefault="00711826" w:rsidP="00294888">
            <w:pPr>
              <w:jc w:val="center"/>
              <w:rPr>
                <w:rFonts w:ascii="Arial" w:hAnsi="Arial" w:cs="Arial"/>
                <w:sz w:val="20"/>
              </w:rPr>
            </w:pPr>
          </w:p>
          <w:p w14:paraId="283E3EA9" w14:textId="77777777" w:rsidR="00711826" w:rsidRPr="002F0F6A" w:rsidRDefault="00711826" w:rsidP="00294888">
            <w:pPr>
              <w:jc w:val="center"/>
              <w:rPr>
                <w:rFonts w:ascii="Arial" w:hAnsi="Arial" w:cs="Arial"/>
                <w:sz w:val="20"/>
              </w:rPr>
            </w:pPr>
            <w:r w:rsidRPr="002F0F6A">
              <w:rPr>
                <w:rFonts w:ascii="Arial" w:hAnsi="Arial" w:cs="Arial"/>
                <w:sz w:val="20"/>
              </w:rPr>
              <w:t xml:space="preserve">DIÁRIAS </w:t>
            </w:r>
          </w:p>
        </w:tc>
        <w:tc>
          <w:tcPr>
            <w:tcW w:w="1778" w:type="dxa"/>
          </w:tcPr>
          <w:p w14:paraId="76F6B122" w14:textId="77777777" w:rsidR="00711826" w:rsidRPr="002F0F6A" w:rsidRDefault="00711826" w:rsidP="00294888">
            <w:pPr>
              <w:jc w:val="center"/>
              <w:rPr>
                <w:rFonts w:ascii="Arial" w:hAnsi="Arial" w:cs="Arial"/>
                <w:b/>
                <w:sz w:val="20"/>
              </w:rPr>
            </w:pPr>
          </w:p>
          <w:p w14:paraId="70F65A16" w14:textId="77777777" w:rsidR="00711826" w:rsidRPr="002F0F6A" w:rsidRDefault="00711826" w:rsidP="00294888">
            <w:pPr>
              <w:jc w:val="center"/>
              <w:rPr>
                <w:rFonts w:ascii="Arial" w:hAnsi="Arial" w:cs="Arial"/>
                <w:sz w:val="20"/>
              </w:rPr>
            </w:pPr>
            <w:r w:rsidRPr="002F0F6A">
              <w:rPr>
                <w:rFonts w:ascii="Arial" w:hAnsi="Arial" w:cs="Arial"/>
                <w:sz w:val="20"/>
              </w:rPr>
              <w:t xml:space="preserve">40 </w:t>
            </w:r>
          </w:p>
        </w:tc>
      </w:tr>
      <w:tr w:rsidR="002F0F6A" w:rsidRPr="002F0F6A" w14:paraId="5932D8A9" w14:textId="77777777" w:rsidTr="00294888">
        <w:tc>
          <w:tcPr>
            <w:tcW w:w="695" w:type="dxa"/>
            <w:vAlign w:val="center"/>
          </w:tcPr>
          <w:p w14:paraId="132695EA" w14:textId="77777777" w:rsidR="00711826" w:rsidRPr="002F0F6A" w:rsidRDefault="00711826" w:rsidP="00294888">
            <w:pPr>
              <w:jc w:val="center"/>
              <w:rPr>
                <w:rFonts w:ascii="Arial" w:hAnsi="Arial" w:cs="Arial"/>
                <w:sz w:val="20"/>
              </w:rPr>
            </w:pPr>
            <w:r w:rsidRPr="002F0F6A">
              <w:rPr>
                <w:rFonts w:ascii="Arial" w:hAnsi="Arial" w:cs="Arial"/>
                <w:sz w:val="20"/>
              </w:rPr>
              <w:t>20</w:t>
            </w:r>
          </w:p>
        </w:tc>
        <w:tc>
          <w:tcPr>
            <w:tcW w:w="6542" w:type="dxa"/>
          </w:tcPr>
          <w:p w14:paraId="4A51EC01" w14:textId="77777777" w:rsidR="00711826" w:rsidRPr="002F0F6A" w:rsidRDefault="00711826" w:rsidP="00294888">
            <w:pPr>
              <w:rPr>
                <w:rFonts w:ascii="Arial" w:hAnsi="Arial" w:cs="Arial"/>
                <w:sz w:val="20"/>
              </w:rPr>
            </w:pPr>
            <w:r w:rsidRPr="002F0F6A">
              <w:rPr>
                <w:rFonts w:ascii="Arial" w:hAnsi="Arial" w:cs="Arial"/>
                <w:sz w:val="20"/>
              </w:rPr>
              <w:t>ARAME PARA ESTICAR AS BANDEIROLAS</w:t>
            </w:r>
          </w:p>
        </w:tc>
        <w:tc>
          <w:tcPr>
            <w:tcW w:w="1022" w:type="dxa"/>
          </w:tcPr>
          <w:p w14:paraId="43D7AC78" w14:textId="77777777" w:rsidR="00711826" w:rsidRPr="002F0F6A" w:rsidRDefault="00711826" w:rsidP="00294888">
            <w:pPr>
              <w:jc w:val="center"/>
              <w:rPr>
                <w:rFonts w:ascii="Arial" w:hAnsi="Arial" w:cs="Arial"/>
                <w:sz w:val="20"/>
              </w:rPr>
            </w:pPr>
            <w:r w:rsidRPr="002F0F6A">
              <w:rPr>
                <w:rFonts w:ascii="Arial" w:hAnsi="Arial" w:cs="Arial"/>
                <w:sz w:val="20"/>
              </w:rPr>
              <w:t>KG</w:t>
            </w:r>
          </w:p>
        </w:tc>
        <w:tc>
          <w:tcPr>
            <w:tcW w:w="1778" w:type="dxa"/>
          </w:tcPr>
          <w:p w14:paraId="440043B9" w14:textId="77777777" w:rsidR="00711826" w:rsidRPr="002F0F6A" w:rsidRDefault="00711826" w:rsidP="00294888">
            <w:pPr>
              <w:jc w:val="center"/>
              <w:rPr>
                <w:rFonts w:ascii="Arial" w:hAnsi="Arial" w:cs="Arial"/>
                <w:bCs/>
                <w:sz w:val="20"/>
              </w:rPr>
            </w:pPr>
            <w:r w:rsidRPr="002F0F6A">
              <w:rPr>
                <w:rFonts w:ascii="Arial" w:hAnsi="Arial" w:cs="Arial"/>
                <w:bCs/>
                <w:sz w:val="20"/>
              </w:rPr>
              <w:t>50</w:t>
            </w:r>
          </w:p>
        </w:tc>
      </w:tr>
      <w:tr w:rsidR="002F0F6A" w:rsidRPr="002F0F6A" w14:paraId="58DACFD2" w14:textId="77777777" w:rsidTr="00294888">
        <w:tc>
          <w:tcPr>
            <w:tcW w:w="695" w:type="dxa"/>
            <w:vAlign w:val="center"/>
          </w:tcPr>
          <w:p w14:paraId="0EAEBE0A" w14:textId="77777777" w:rsidR="00711826" w:rsidRPr="002F0F6A" w:rsidRDefault="00711826" w:rsidP="00294888">
            <w:pPr>
              <w:jc w:val="center"/>
              <w:rPr>
                <w:rFonts w:ascii="Arial" w:hAnsi="Arial" w:cs="Arial"/>
                <w:sz w:val="20"/>
              </w:rPr>
            </w:pPr>
            <w:r w:rsidRPr="002F0F6A">
              <w:rPr>
                <w:rFonts w:ascii="Arial" w:hAnsi="Arial" w:cs="Arial"/>
                <w:sz w:val="20"/>
              </w:rPr>
              <w:t>21</w:t>
            </w:r>
          </w:p>
        </w:tc>
        <w:tc>
          <w:tcPr>
            <w:tcW w:w="6542" w:type="dxa"/>
          </w:tcPr>
          <w:p w14:paraId="60BD35A9" w14:textId="77777777" w:rsidR="00711826" w:rsidRPr="002F0F6A" w:rsidRDefault="00711826" w:rsidP="00294888">
            <w:pPr>
              <w:rPr>
                <w:rFonts w:ascii="Arial" w:hAnsi="Arial" w:cs="Arial"/>
                <w:sz w:val="20"/>
              </w:rPr>
            </w:pPr>
            <w:r w:rsidRPr="002F0F6A">
              <w:rPr>
                <w:rFonts w:ascii="Arial" w:hAnsi="Arial" w:cs="Arial"/>
                <w:sz w:val="20"/>
              </w:rPr>
              <w:t>POSTE DE EUCALIPTO MEDINDO 6 M PARA FIXAR OS CORDÕES DE BADIEROLAS.</w:t>
            </w:r>
          </w:p>
        </w:tc>
        <w:tc>
          <w:tcPr>
            <w:tcW w:w="1022" w:type="dxa"/>
          </w:tcPr>
          <w:p w14:paraId="55C07ECB" w14:textId="77777777" w:rsidR="00711826" w:rsidRPr="002F0F6A" w:rsidRDefault="00711826" w:rsidP="00294888">
            <w:pPr>
              <w:jc w:val="center"/>
              <w:rPr>
                <w:rFonts w:ascii="Arial" w:hAnsi="Arial" w:cs="Arial"/>
                <w:sz w:val="20"/>
              </w:rPr>
            </w:pPr>
            <w:r w:rsidRPr="002F0F6A">
              <w:rPr>
                <w:rFonts w:ascii="Arial" w:hAnsi="Arial" w:cs="Arial"/>
                <w:sz w:val="20"/>
              </w:rPr>
              <w:t>UND</w:t>
            </w:r>
          </w:p>
        </w:tc>
        <w:tc>
          <w:tcPr>
            <w:tcW w:w="1778" w:type="dxa"/>
          </w:tcPr>
          <w:p w14:paraId="54CD08E3" w14:textId="77777777" w:rsidR="00711826" w:rsidRPr="002F0F6A" w:rsidRDefault="00711826" w:rsidP="00294888">
            <w:pPr>
              <w:jc w:val="center"/>
              <w:rPr>
                <w:rFonts w:ascii="Arial" w:hAnsi="Arial" w:cs="Arial"/>
                <w:bCs/>
                <w:sz w:val="20"/>
              </w:rPr>
            </w:pPr>
            <w:r w:rsidRPr="002F0F6A">
              <w:rPr>
                <w:rFonts w:ascii="Arial" w:hAnsi="Arial" w:cs="Arial"/>
                <w:bCs/>
                <w:sz w:val="20"/>
              </w:rPr>
              <w:t>20</w:t>
            </w:r>
          </w:p>
        </w:tc>
      </w:tr>
      <w:tr w:rsidR="002F0F6A" w:rsidRPr="002F0F6A" w14:paraId="4B460455" w14:textId="77777777" w:rsidTr="00294888">
        <w:tc>
          <w:tcPr>
            <w:tcW w:w="695" w:type="dxa"/>
            <w:vAlign w:val="center"/>
          </w:tcPr>
          <w:p w14:paraId="5D637F95" w14:textId="77777777" w:rsidR="00711826" w:rsidRPr="002F0F6A" w:rsidRDefault="00711826" w:rsidP="00294888">
            <w:pPr>
              <w:jc w:val="center"/>
              <w:rPr>
                <w:rFonts w:ascii="Arial" w:hAnsi="Arial" w:cs="Arial"/>
                <w:sz w:val="20"/>
              </w:rPr>
            </w:pPr>
            <w:r w:rsidRPr="002F0F6A">
              <w:rPr>
                <w:rFonts w:ascii="Arial" w:hAnsi="Arial" w:cs="Arial"/>
                <w:sz w:val="20"/>
              </w:rPr>
              <w:t>22</w:t>
            </w:r>
          </w:p>
        </w:tc>
        <w:tc>
          <w:tcPr>
            <w:tcW w:w="6542" w:type="dxa"/>
          </w:tcPr>
          <w:p w14:paraId="4D225E3B" w14:textId="77777777" w:rsidR="00711826" w:rsidRPr="002F0F6A" w:rsidRDefault="00711826" w:rsidP="00294888">
            <w:pPr>
              <w:rPr>
                <w:rFonts w:ascii="Arial" w:hAnsi="Arial" w:cs="Arial"/>
                <w:sz w:val="20"/>
              </w:rPr>
            </w:pPr>
            <w:r w:rsidRPr="002F0F6A">
              <w:rPr>
                <w:rFonts w:ascii="Arial" w:hAnsi="Arial" w:cs="Arial"/>
                <w:sz w:val="20"/>
              </w:rPr>
              <w:t xml:space="preserve">TONEL DE FERRO DECORATIVO </w:t>
            </w:r>
          </w:p>
        </w:tc>
        <w:tc>
          <w:tcPr>
            <w:tcW w:w="1022" w:type="dxa"/>
          </w:tcPr>
          <w:p w14:paraId="3A85D4E0" w14:textId="77777777" w:rsidR="00711826" w:rsidRPr="002F0F6A" w:rsidRDefault="00711826" w:rsidP="00294888">
            <w:pPr>
              <w:jc w:val="center"/>
              <w:rPr>
                <w:rFonts w:ascii="Arial" w:hAnsi="Arial" w:cs="Arial"/>
                <w:sz w:val="20"/>
              </w:rPr>
            </w:pPr>
            <w:r w:rsidRPr="002F0F6A">
              <w:rPr>
                <w:rFonts w:ascii="Arial" w:hAnsi="Arial" w:cs="Arial"/>
                <w:sz w:val="20"/>
              </w:rPr>
              <w:t>UN</w:t>
            </w:r>
          </w:p>
        </w:tc>
        <w:tc>
          <w:tcPr>
            <w:tcW w:w="1778" w:type="dxa"/>
          </w:tcPr>
          <w:p w14:paraId="3B446E3E" w14:textId="77777777" w:rsidR="00711826" w:rsidRPr="002F0F6A" w:rsidRDefault="00711826" w:rsidP="00294888">
            <w:pPr>
              <w:jc w:val="center"/>
              <w:rPr>
                <w:rFonts w:ascii="Arial" w:hAnsi="Arial" w:cs="Arial"/>
                <w:bCs/>
                <w:sz w:val="20"/>
              </w:rPr>
            </w:pPr>
            <w:r w:rsidRPr="002F0F6A">
              <w:rPr>
                <w:rFonts w:ascii="Arial" w:hAnsi="Arial" w:cs="Arial"/>
                <w:bCs/>
                <w:sz w:val="20"/>
              </w:rPr>
              <w:t>24</w:t>
            </w:r>
          </w:p>
        </w:tc>
      </w:tr>
      <w:tr w:rsidR="002F0F6A" w:rsidRPr="002F0F6A" w14:paraId="6B63D29B" w14:textId="77777777" w:rsidTr="00294888">
        <w:tc>
          <w:tcPr>
            <w:tcW w:w="695" w:type="dxa"/>
            <w:vAlign w:val="center"/>
          </w:tcPr>
          <w:p w14:paraId="5821197A" w14:textId="77777777" w:rsidR="00711826" w:rsidRPr="002F0F6A" w:rsidRDefault="00711826" w:rsidP="00294888">
            <w:pPr>
              <w:jc w:val="center"/>
              <w:rPr>
                <w:rFonts w:ascii="Arial" w:hAnsi="Arial" w:cs="Arial"/>
                <w:sz w:val="20"/>
              </w:rPr>
            </w:pPr>
            <w:r w:rsidRPr="002F0F6A">
              <w:rPr>
                <w:rFonts w:ascii="Arial" w:hAnsi="Arial" w:cs="Arial"/>
                <w:sz w:val="20"/>
              </w:rPr>
              <w:t>23</w:t>
            </w:r>
          </w:p>
        </w:tc>
        <w:tc>
          <w:tcPr>
            <w:tcW w:w="6542" w:type="dxa"/>
          </w:tcPr>
          <w:p w14:paraId="08DB4D0B" w14:textId="77777777" w:rsidR="00711826" w:rsidRPr="002F0F6A" w:rsidRDefault="00711826" w:rsidP="00294888">
            <w:pPr>
              <w:rPr>
                <w:rFonts w:ascii="Arial" w:hAnsi="Arial" w:cs="Arial"/>
                <w:sz w:val="20"/>
              </w:rPr>
            </w:pPr>
            <w:r w:rsidRPr="002F0F6A">
              <w:rPr>
                <w:rFonts w:ascii="Arial" w:hAnsi="Arial" w:cs="Arial"/>
                <w:sz w:val="20"/>
              </w:rPr>
              <w:t>POTE DE CIPÓ</w:t>
            </w:r>
          </w:p>
        </w:tc>
        <w:tc>
          <w:tcPr>
            <w:tcW w:w="1022" w:type="dxa"/>
          </w:tcPr>
          <w:p w14:paraId="60274BCD" w14:textId="77777777" w:rsidR="00711826" w:rsidRPr="002F0F6A" w:rsidRDefault="00711826" w:rsidP="00294888">
            <w:pPr>
              <w:jc w:val="center"/>
              <w:rPr>
                <w:rFonts w:ascii="Arial" w:hAnsi="Arial" w:cs="Arial"/>
                <w:sz w:val="20"/>
              </w:rPr>
            </w:pPr>
            <w:r w:rsidRPr="002F0F6A">
              <w:rPr>
                <w:rFonts w:ascii="Arial" w:hAnsi="Arial" w:cs="Arial"/>
                <w:sz w:val="20"/>
              </w:rPr>
              <w:t>UN</w:t>
            </w:r>
          </w:p>
        </w:tc>
        <w:tc>
          <w:tcPr>
            <w:tcW w:w="1778" w:type="dxa"/>
          </w:tcPr>
          <w:p w14:paraId="5E93E923" w14:textId="77777777" w:rsidR="00711826" w:rsidRPr="002F0F6A" w:rsidRDefault="00711826" w:rsidP="00294888">
            <w:pPr>
              <w:jc w:val="center"/>
              <w:rPr>
                <w:rFonts w:ascii="Arial" w:hAnsi="Arial" w:cs="Arial"/>
                <w:bCs/>
                <w:sz w:val="20"/>
              </w:rPr>
            </w:pPr>
            <w:r w:rsidRPr="002F0F6A">
              <w:rPr>
                <w:rFonts w:ascii="Arial" w:hAnsi="Arial" w:cs="Arial"/>
                <w:bCs/>
                <w:sz w:val="20"/>
              </w:rPr>
              <w:t>20</w:t>
            </w:r>
          </w:p>
        </w:tc>
      </w:tr>
    </w:tbl>
    <w:p w14:paraId="6F937DEA" w14:textId="77777777" w:rsidR="00711826" w:rsidRPr="002F0F6A" w:rsidRDefault="00711826" w:rsidP="00711826">
      <w:pPr>
        <w:spacing w:line="276" w:lineRule="auto"/>
        <w:contextualSpacing/>
        <w:jc w:val="both"/>
        <w:rPr>
          <w:rFonts w:ascii="Arial" w:hAnsi="Arial" w:cs="Arial"/>
          <w:b/>
        </w:rPr>
      </w:pPr>
      <w:r w:rsidRPr="002F0F6A">
        <w:rPr>
          <w:rFonts w:ascii="Arial" w:hAnsi="Arial" w:cs="Arial"/>
          <w:b/>
        </w:rPr>
        <w:t xml:space="preserve"> </w:t>
      </w:r>
    </w:p>
    <w:p w14:paraId="085272B9" w14:textId="77777777" w:rsidR="00711826" w:rsidRPr="002F0F6A" w:rsidRDefault="00711826" w:rsidP="00711826">
      <w:pPr>
        <w:spacing w:line="276" w:lineRule="auto"/>
        <w:contextualSpacing/>
        <w:jc w:val="both"/>
        <w:rPr>
          <w:rFonts w:ascii="Arial" w:hAnsi="Arial" w:cs="Arial"/>
          <w:b/>
        </w:rPr>
      </w:pPr>
    </w:p>
    <w:p w14:paraId="5E07C84C" w14:textId="77777777" w:rsidR="00711826" w:rsidRPr="002F0F6A" w:rsidRDefault="00711826" w:rsidP="00711826">
      <w:pPr>
        <w:spacing w:line="276" w:lineRule="auto"/>
        <w:contextualSpacing/>
        <w:jc w:val="both"/>
        <w:rPr>
          <w:rFonts w:ascii="Arial" w:hAnsi="Arial" w:cs="Arial"/>
        </w:rPr>
      </w:pPr>
      <w:r w:rsidRPr="002F0F6A">
        <w:rPr>
          <w:rFonts w:ascii="Arial" w:hAnsi="Arial" w:cs="Arial"/>
        </w:rPr>
        <w:t>OBS: A</w:t>
      </w:r>
      <w:r w:rsidRPr="002F0F6A">
        <w:rPr>
          <w:rFonts w:ascii="Arial" w:hAnsi="Arial" w:cs="Arial"/>
          <w:b/>
        </w:rPr>
        <w:t xml:space="preserve"> CONTRATADA </w:t>
      </w:r>
      <w:r w:rsidRPr="002F0F6A">
        <w:rPr>
          <w:rFonts w:ascii="Arial" w:hAnsi="Arial" w:cs="Arial"/>
        </w:rPr>
        <w:t xml:space="preserve">é responsável pelos materiais, confecção e montagem da ornamentação. </w:t>
      </w:r>
    </w:p>
    <w:p w14:paraId="0ED58306" w14:textId="77777777" w:rsidR="00B64091" w:rsidRPr="002F0F6A" w:rsidRDefault="00B64091" w:rsidP="009524C5"/>
    <w:p w14:paraId="301035FA" w14:textId="77777777" w:rsidR="00B64091" w:rsidRPr="002F0F6A" w:rsidRDefault="00B64091" w:rsidP="009524C5"/>
    <w:p w14:paraId="78F38585" w14:textId="77777777" w:rsidR="00B64091" w:rsidRPr="002F0F6A" w:rsidRDefault="00B64091" w:rsidP="009524C5"/>
    <w:p w14:paraId="31562705" w14:textId="77777777" w:rsidR="00B64091" w:rsidRPr="002F0F6A" w:rsidRDefault="00B64091" w:rsidP="009524C5"/>
    <w:p w14:paraId="5123AD47" w14:textId="77777777" w:rsidR="00B64091" w:rsidRPr="002F0F6A" w:rsidRDefault="00B64091" w:rsidP="009524C5"/>
    <w:p w14:paraId="60BB5B0D" w14:textId="77777777" w:rsidR="00B64091" w:rsidRPr="002F0F6A" w:rsidRDefault="00B64091" w:rsidP="009524C5"/>
    <w:p w14:paraId="2791CAB7" w14:textId="77777777" w:rsidR="00B64091" w:rsidRPr="002F0F6A" w:rsidRDefault="00B64091" w:rsidP="007206F0">
      <w:pPr>
        <w:spacing w:line="276" w:lineRule="auto"/>
        <w:rPr>
          <w:rFonts w:ascii="Arial" w:hAnsi="Arial" w:cs="Arial"/>
          <w:b/>
          <w:sz w:val="24"/>
          <w:szCs w:val="24"/>
        </w:rPr>
      </w:pPr>
    </w:p>
    <w:sectPr w:rsidR="00B64091" w:rsidRPr="002F0F6A" w:rsidSect="008A4E63">
      <w:headerReference w:type="default" r:id="rId15"/>
      <w:footerReference w:type="default" r:id="rId16"/>
      <w:pgSz w:w="11920" w:h="16840"/>
      <w:pgMar w:top="1418" w:right="1005" w:bottom="1276" w:left="1134" w:header="255" w:footer="3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ED517" w14:textId="77777777" w:rsidR="002D103D" w:rsidRDefault="002D103D">
      <w:r>
        <w:separator/>
      </w:r>
    </w:p>
  </w:endnote>
  <w:endnote w:type="continuationSeparator" w:id="0">
    <w:p w14:paraId="44E2E56B" w14:textId="77777777" w:rsidR="002D103D" w:rsidRDefault="002D1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imes-Roman">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Goudy Old Style">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itstream Vera Sans">
    <w:altName w:val="Arial"/>
    <w:charset w:val="00"/>
    <w:family w:val="swiss"/>
    <w:pitch w:val="variable"/>
  </w:font>
  <w:font w:name="Zurich BT">
    <w:panose1 w:val="00000000000000000000"/>
    <w:charset w:val="00"/>
    <w:family w:val="roman"/>
    <w:notTrueType/>
    <w:pitch w:val="default"/>
  </w:font>
  <w:font w:name="Bahnschrift Light SemiCondensed">
    <w:panose1 w:val="020B0502040204020203"/>
    <w:charset w:val="00"/>
    <w:family w:val="swiss"/>
    <w:pitch w:val="variable"/>
    <w:sig w:usb0="A00002C7" w:usb1="00000002"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844879"/>
      <w:docPartObj>
        <w:docPartGallery w:val="Page Numbers (Bottom of Page)"/>
        <w:docPartUnique/>
      </w:docPartObj>
    </w:sdtPr>
    <w:sdtContent>
      <w:sdt>
        <w:sdtPr>
          <w:id w:val="923376615"/>
          <w:docPartObj>
            <w:docPartGallery w:val="Page Numbers (Top of Page)"/>
            <w:docPartUnique/>
          </w:docPartObj>
        </w:sdtPr>
        <w:sdtContent>
          <w:p w14:paraId="42D77E0C" w14:textId="77777777" w:rsidR="00726512" w:rsidRDefault="00726512" w:rsidP="008A4E63">
            <w:pPr>
              <w:pStyle w:val="Rodap"/>
              <w:jc w:val="center"/>
              <w:rPr>
                <w:rFonts w:ascii="Arial" w:hAnsi="Arial" w:cs="Arial"/>
                <w:sz w:val="20"/>
              </w:rPr>
            </w:pPr>
            <w:r>
              <w:rPr>
                <w:noProof/>
                <w:lang w:val="pt-BR" w:eastAsia="pt-BR"/>
              </w:rPr>
              <w:drawing>
                <wp:inline distT="0" distB="0" distL="0" distR="0" wp14:anchorId="311793C4" wp14:editId="708C9699">
                  <wp:extent cx="5476875" cy="28575"/>
                  <wp:effectExtent l="0" t="0" r="9525"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6875" cy="28575"/>
                          </a:xfrm>
                          <a:prstGeom prst="rect">
                            <a:avLst/>
                          </a:prstGeom>
                          <a:noFill/>
                          <a:ln>
                            <a:noFill/>
                          </a:ln>
                        </pic:spPr>
                      </pic:pic>
                    </a:graphicData>
                  </a:graphic>
                </wp:inline>
              </w:drawing>
            </w:r>
          </w:p>
          <w:p w14:paraId="600B7B1C" w14:textId="77777777" w:rsidR="00726512" w:rsidRPr="00DF2142" w:rsidRDefault="00726512" w:rsidP="008A4E63">
            <w:pPr>
              <w:pStyle w:val="Rodap"/>
              <w:jc w:val="center"/>
              <w:rPr>
                <w:rFonts w:ascii="Arial" w:hAnsi="Arial" w:cs="Arial"/>
                <w:sz w:val="20"/>
              </w:rPr>
            </w:pPr>
            <w:r>
              <w:rPr>
                <w:rFonts w:ascii="Arial" w:hAnsi="Arial" w:cs="Arial"/>
                <w:sz w:val="20"/>
              </w:rPr>
              <w:t>Av. Lomanto Junior, 437</w:t>
            </w:r>
            <w:r w:rsidRPr="00DF2142">
              <w:rPr>
                <w:rFonts w:ascii="Arial" w:hAnsi="Arial" w:cs="Arial"/>
                <w:sz w:val="20"/>
              </w:rPr>
              <w:t>, Centro Gavião – Bahia – CEP. 44.650-000</w:t>
            </w:r>
          </w:p>
          <w:p w14:paraId="337EB877" w14:textId="77777777" w:rsidR="00726512" w:rsidRPr="00DF2142" w:rsidRDefault="00726512" w:rsidP="008A4E63">
            <w:pPr>
              <w:jc w:val="center"/>
              <w:rPr>
                <w:rFonts w:ascii="Arial" w:hAnsi="Arial" w:cs="Arial"/>
                <w:sz w:val="20"/>
              </w:rPr>
            </w:pPr>
            <w:r w:rsidRPr="00DF2142">
              <w:rPr>
                <w:rFonts w:ascii="Arial" w:hAnsi="Arial" w:cs="Arial"/>
                <w:sz w:val="20"/>
              </w:rPr>
              <w:t>CNPJ. 13.233.036/0001-67 – Fone: 75 3682-2151</w:t>
            </w:r>
          </w:p>
          <w:p w14:paraId="1F777829" w14:textId="77777777" w:rsidR="00726512" w:rsidRPr="00DF2142" w:rsidRDefault="00000000" w:rsidP="008A4E63">
            <w:pPr>
              <w:jc w:val="center"/>
              <w:rPr>
                <w:rFonts w:ascii="Arial" w:hAnsi="Arial" w:cs="Arial"/>
                <w:sz w:val="20"/>
              </w:rPr>
            </w:pPr>
            <w:hyperlink r:id="rId2" w:history="1">
              <w:r w:rsidR="00726512" w:rsidRPr="00DF2142">
                <w:rPr>
                  <w:rStyle w:val="Hyperlink"/>
                  <w:rFonts w:ascii="Arial" w:hAnsi="Arial" w:cs="Arial"/>
                  <w:sz w:val="20"/>
                </w:rPr>
                <w:t>http://www.gaviao.ba.gov.br</w:t>
              </w:r>
            </w:hyperlink>
          </w:p>
          <w:p w14:paraId="454988F2" w14:textId="77777777" w:rsidR="00726512" w:rsidRPr="00D81DCF" w:rsidRDefault="00726512" w:rsidP="008A4E63">
            <w:pPr>
              <w:jc w:val="center"/>
              <w:rPr>
                <w:rFonts w:ascii="Arial" w:hAnsi="Arial" w:cs="Arial"/>
                <w:sz w:val="20"/>
              </w:rPr>
            </w:pPr>
            <w:r w:rsidRPr="006D0AA9">
              <w:rPr>
                <w:rFonts w:ascii="Arial" w:hAnsi="Arial" w:cs="Arial"/>
                <w:sz w:val="20"/>
              </w:rPr>
              <w:t>licitacaogaviao.ba@gmail.com</w:t>
            </w:r>
          </w:p>
          <w:p w14:paraId="0C113A4A" w14:textId="75CA0936" w:rsidR="00726512" w:rsidRPr="008A4E63" w:rsidRDefault="00726512" w:rsidP="008A4E63">
            <w:pPr>
              <w:pStyle w:val="Rodap"/>
              <w:jc w:val="right"/>
            </w:pPr>
            <w:r w:rsidRPr="008A4E63">
              <w:rPr>
                <w:rFonts w:ascii="Arial" w:hAnsi="Arial" w:cs="Arial"/>
                <w:sz w:val="20"/>
                <w:szCs w:val="20"/>
                <w:lang w:val="pt-BR"/>
              </w:rPr>
              <w:t xml:space="preserve">Página </w:t>
            </w:r>
            <w:r w:rsidRPr="008A4E63">
              <w:rPr>
                <w:rFonts w:ascii="Arial" w:hAnsi="Arial" w:cs="Arial"/>
                <w:b/>
                <w:bCs/>
                <w:sz w:val="20"/>
                <w:szCs w:val="20"/>
              </w:rPr>
              <w:fldChar w:fldCharType="begin"/>
            </w:r>
            <w:r w:rsidRPr="008A4E63">
              <w:rPr>
                <w:rFonts w:ascii="Arial" w:hAnsi="Arial" w:cs="Arial"/>
                <w:b/>
                <w:bCs/>
                <w:sz w:val="20"/>
                <w:szCs w:val="20"/>
              </w:rPr>
              <w:instrText>PAGE</w:instrText>
            </w:r>
            <w:r w:rsidRPr="008A4E63">
              <w:rPr>
                <w:rFonts w:ascii="Arial" w:hAnsi="Arial" w:cs="Arial"/>
                <w:b/>
                <w:bCs/>
                <w:sz w:val="20"/>
                <w:szCs w:val="20"/>
              </w:rPr>
              <w:fldChar w:fldCharType="separate"/>
            </w:r>
            <w:r w:rsidR="000375D9">
              <w:rPr>
                <w:rFonts w:ascii="Arial" w:hAnsi="Arial" w:cs="Arial"/>
                <w:b/>
                <w:bCs/>
                <w:noProof/>
                <w:sz w:val="20"/>
                <w:szCs w:val="20"/>
              </w:rPr>
              <w:t>69</w:t>
            </w:r>
            <w:r w:rsidRPr="008A4E63">
              <w:rPr>
                <w:rFonts w:ascii="Arial" w:hAnsi="Arial" w:cs="Arial"/>
                <w:b/>
                <w:bCs/>
                <w:sz w:val="20"/>
                <w:szCs w:val="20"/>
              </w:rPr>
              <w:fldChar w:fldCharType="end"/>
            </w:r>
            <w:r w:rsidRPr="008A4E63">
              <w:rPr>
                <w:rFonts w:ascii="Arial" w:hAnsi="Arial" w:cs="Arial"/>
                <w:sz w:val="20"/>
                <w:szCs w:val="20"/>
                <w:lang w:val="pt-BR"/>
              </w:rPr>
              <w:t xml:space="preserve"> de </w:t>
            </w:r>
            <w:r w:rsidRPr="008A4E63">
              <w:rPr>
                <w:rFonts w:ascii="Arial" w:hAnsi="Arial" w:cs="Arial"/>
                <w:b/>
                <w:bCs/>
                <w:sz w:val="20"/>
                <w:szCs w:val="20"/>
              </w:rPr>
              <w:fldChar w:fldCharType="begin"/>
            </w:r>
            <w:r w:rsidRPr="008A4E63">
              <w:rPr>
                <w:rFonts w:ascii="Arial" w:hAnsi="Arial" w:cs="Arial"/>
                <w:b/>
                <w:bCs/>
                <w:sz w:val="20"/>
                <w:szCs w:val="20"/>
              </w:rPr>
              <w:instrText>NUMPAGES</w:instrText>
            </w:r>
            <w:r w:rsidRPr="008A4E63">
              <w:rPr>
                <w:rFonts w:ascii="Arial" w:hAnsi="Arial" w:cs="Arial"/>
                <w:b/>
                <w:bCs/>
                <w:sz w:val="20"/>
                <w:szCs w:val="20"/>
              </w:rPr>
              <w:fldChar w:fldCharType="separate"/>
            </w:r>
            <w:r w:rsidR="000375D9">
              <w:rPr>
                <w:rFonts w:ascii="Arial" w:hAnsi="Arial" w:cs="Arial"/>
                <w:b/>
                <w:bCs/>
                <w:noProof/>
                <w:sz w:val="20"/>
                <w:szCs w:val="20"/>
              </w:rPr>
              <w:t>69</w:t>
            </w:r>
            <w:r w:rsidRPr="008A4E63">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5008C" w14:textId="77777777" w:rsidR="002D103D" w:rsidRDefault="002D103D">
      <w:r>
        <w:separator/>
      </w:r>
    </w:p>
  </w:footnote>
  <w:footnote w:type="continuationSeparator" w:id="0">
    <w:p w14:paraId="75106C93" w14:textId="77777777" w:rsidR="002D103D" w:rsidRDefault="002D10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767DC" w14:textId="0DF07F76" w:rsidR="00726512" w:rsidRPr="009D5F95" w:rsidRDefault="00726512" w:rsidP="00D81DCF">
    <w:pPr>
      <w:rPr>
        <w:rFonts w:ascii="Book Antiqua" w:hAnsi="Book Antiqua" w:cs="Arial"/>
        <w:b/>
        <w:spacing w:val="100"/>
        <w:sz w:val="32"/>
        <w:szCs w:val="32"/>
      </w:rPr>
    </w:pPr>
    <w:r>
      <w:rPr>
        <w:noProof/>
        <w:lang w:val="pt-BR" w:eastAsia="pt-BR"/>
      </w:rPr>
      <w:drawing>
        <wp:anchor distT="0" distB="0" distL="0" distR="0" simplePos="0" relativeHeight="251659264" behindDoc="1" locked="0" layoutInCell="1" allowOverlap="1" wp14:anchorId="199E3B61" wp14:editId="6658AB0A">
          <wp:simplePos x="0" y="0"/>
          <wp:positionH relativeFrom="page">
            <wp:posOffset>819150</wp:posOffset>
          </wp:positionH>
          <wp:positionV relativeFrom="page">
            <wp:posOffset>149860</wp:posOffset>
          </wp:positionV>
          <wp:extent cx="755903" cy="755903"/>
          <wp:effectExtent l="0" t="0" r="6350" b="6350"/>
          <wp:wrapNone/>
          <wp:docPr id="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a:extLst>
                      <a:ext uri="{28A0092B-C50C-407E-A947-70E740481C1C}">
                        <a14:useLocalDpi xmlns:a14="http://schemas.microsoft.com/office/drawing/2010/main" val="0"/>
                      </a:ext>
                    </a:extLst>
                  </a:blip>
                  <a:stretch>
                    <a:fillRect/>
                  </a:stretch>
                </pic:blipFill>
                <pic:spPr>
                  <a:xfrm>
                    <a:off x="0" y="0"/>
                    <a:ext cx="755903" cy="755903"/>
                  </a:xfrm>
                  <a:prstGeom prst="rect">
                    <a:avLst/>
                  </a:prstGeom>
                </pic:spPr>
              </pic:pic>
            </a:graphicData>
          </a:graphic>
          <wp14:sizeRelV relativeFrom="margin">
            <wp14:pctHeight>0</wp14:pctHeight>
          </wp14:sizeRelV>
        </wp:anchor>
      </w:drawing>
    </w:r>
    <w:r>
      <w:rPr>
        <w:rFonts w:ascii="Book Antiqua" w:hAnsi="Book Antiqua" w:cs="Arial"/>
        <w:b/>
        <w:spacing w:val="100"/>
        <w:sz w:val="32"/>
        <w:szCs w:val="32"/>
      </w:rPr>
      <w:t xml:space="preserve">       </w:t>
    </w:r>
    <w:r w:rsidRPr="009D5F95">
      <w:rPr>
        <w:rFonts w:ascii="Book Antiqua" w:hAnsi="Book Antiqua" w:cs="Arial"/>
        <w:b/>
        <w:spacing w:val="100"/>
        <w:sz w:val="32"/>
        <w:szCs w:val="32"/>
      </w:rPr>
      <w:t>ESTADO DA BAHIA</w:t>
    </w:r>
  </w:p>
  <w:p w14:paraId="18F827EF" w14:textId="5E569A65" w:rsidR="00726512" w:rsidRPr="009D5F95" w:rsidRDefault="00726512" w:rsidP="00D81DCF">
    <w:pPr>
      <w:pStyle w:val="Ttulo1"/>
      <w:tabs>
        <w:tab w:val="center" w:pos="4399"/>
        <w:tab w:val="left" w:pos="7905"/>
      </w:tabs>
      <w:ind w:left="0" w:right="274"/>
      <w:rPr>
        <w:rFonts w:ascii="Book Antiqua" w:hAnsi="Book Antiqua"/>
        <w:spacing w:val="100"/>
        <w:sz w:val="32"/>
        <w:szCs w:val="32"/>
      </w:rPr>
    </w:pPr>
    <w:r>
      <w:rPr>
        <w:rFonts w:ascii="Book Antiqua" w:hAnsi="Book Antiqua"/>
        <w:spacing w:val="100"/>
        <w:sz w:val="32"/>
        <w:szCs w:val="32"/>
      </w:rPr>
      <w:t xml:space="preserve">       </w:t>
    </w:r>
    <w:r w:rsidRPr="009D5F95">
      <w:rPr>
        <w:rFonts w:ascii="Book Antiqua" w:hAnsi="Book Antiqua"/>
        <w:spacing w:val="100"/>
        <w:sz w:val="32"/>
        <w:szCs w:val="32"/>
      </w:rPr>
      <w:t>PREFEITURA DE GAVIÃO</w:t>
    </w:r>
    <w:r>
      <w:rPr>
        <w:rFonts w:ascii="Book Antiqua" w:hAnsi="Book Antiqua"/>
        <w:spacing w:val="100"/>
        <w:sz w:val="32"/>
        <w:szCs w:val="32"/>
      </w:rPr>
      <w:tab/>
    </w:r>
  </w:p>
  <w:p w14:paraId="10462E69" w14:textId="3B6E0E4D" w:rsidR="00726512" w:rsidRPr="00D81DCF" w:rsidRDefault="00726512" w:rsidP="00D81DCF">
    <w:pPr>
      <w:pStyle w:val="Ttulo1"/>
      <w:ind w:left="0" w:right="274"/>
      <w:rPr>
        <w:rFonts w:ascii="Book Antiqua" w:hAnsi="Book Antiqua"/>
        <w:spacing w:val="100"/>
        <w:sz w:val="32"/>
        <w:szCs w:val="32"/>
      </w:rPr>
    </w:pPr>
    <w:r>
      <w:rPr>
        <w:rFonts w:ascii="Book Antiqua" w:hAnsi="Book Antiqua"/>
        <w:spacing w:val="100"/>
        <w:sz w:val="32"/>
        <w:szCs w:val="32"/>
      </w:rPr>
      <w:t xml:space="preserve">       Setor de Licitação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4200"/>
    <w:multiLevelType w:val="multilevel"/>
    <w:tmpl w:val="9E48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A042E"/>
    <w:multiLevelType w:val="multilevel"/>
    <w:tmpl w:val="3146D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2001E"/>
    <w:multiLevelType w:val="multilevel"/>
    <w:tmpl w:val="5726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F43D2"/>
    <w:multiLevelType w:val="hybridMultilevel"/>
    <w:tmpl w:val="F5B026A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 w15:restartNumberingAfterBreak="0">
    <w:nsid w:val="11A34074"/>
    <w:multiLevelType w:val="multilevel"/>
    <w:tmpl w:val="E4CE3336"/>
    <w:lvl w:ilvl="0">
      <w:start w:val="1"/>
      <w:numFmt w:val="bullet"/>
      <w:lvlText w:val=""/>
      <w:lvlJc w:val="left"/>
      <w:pPr>
        <w:tabs>
          <w:tab w:val="num" w:pos="3621"/>
        </w:tabs>
        <w:ind w:left="3621" w:hanging="360"/>
      </w:pPr>
      <w:rPr>
        <w:rFonts w:ascii="Symbol" w:hAnsi="Symbol" w:hint="default"/>
        <w:sz w:val="20"/>
      </w:rPr>
    </w:lvl>
    <w:lvl w:ilvl="1" w:tentative="1">
      <w:start w:val="1"/>
      <w:numFmt w:val="bullet"/>
      <w:lvlText w:val="o"/>
      <w:lvlJc w:val="left"/>
      <w:pPr>
        <w:tabs>
          <w:tab w:val="num" w:pos="4341"/>
        </w:tabs>
        <w:ind w:left="4341" w:hanging="360"/>
      </w:pPr>
      <w:rPr>
        <w:rFonts w:ascii="Courier New" w:hAnsi="Courier New" w:hint="default"/>
        <w:sz w:val="20"/>
      </w:rPr>
    </w:lvl>
    <w:lvl w:ilvl="2" w:tentative="1">
      <w:start w:val="1"/>
      <w:numFmt w:val="bullet"/>
      <w:lvlText w:val=""/>
      <w:lvlJc w:val="left"/>
      <w:pPr>
        <w:tabs>
          <w:tab w:val="num" w:pos="5061"/>
        </w:tabs>
        <w:ind w:left="5061" w:hanging="360"/>
      </w:pPr>
      <w:rPr>
        <w:rFonts w:ascii="Wingdings" w:hAnsi="Wingdings" w:hint="default"/>
        <w:sz w:val="20"/>
      </w:rPr>
    </w:lvl>
    <w:lvl w:ilvl="3" w:tentative="1">
      <w:start w:val="1"/>
      <w:numFmt w:val="bullet"/>
      <w:lvlText w:val=""/>
      <w:lvlJc w:val="left"/>
      <w:pPr>
        <w:tabs>
          <w:tab w:val="num" w:pos="5781"/>
        </w:tabs>
        <w:ind w:left="5781" w:hanging="360"/>
      </w:pPr>
      <w:rPr>
        <w:rFonts w:ascii="Wingdings" w:hAnsi="Wingdings" w:hint="default"/>
        <w:sz w:val="20"/>
      </w:rPr>
    </w:lvl>
    <w:lvl w:ilvl="4" w:tentative="1">
      <w:start w:val="1"/>
      <w:numFmt w:val="bullet"/>
      <w:lvlText w:val=""/>
      <w:lvlJc w:val="left"/>
      <w:pPr>
        <w:tabs>
          <w:tab w:val="num" w:pos="6501"/>
        </w:tabs>
        <w:ind w:left="6501" w:hanging="360"/>
      </w:pPr>
      <w:rPr>
        <w:rFonts w:ascii="Wingdings" w:hAnsi="Wingdings" w:hint="default"/>
        <w:sz w:val="20"/>
      </w:rPr>
    </w:lvl>
    <w:lvl w:ilvl="5" w:tentative="1">
      <w:start w:val="1"/>
      <w:numFmt w:val="bullet"/>
      <w:lvlText w:val=""/>
      <w:lvlJc w:val="left"/>
      <w:pPr>
        <w:tabs>
          <w:tab w:val="num" w:pos="7221"/>
        </w:tabs>
        <w:ind w:left="7221" w:hanging="360"/>
      </w:pPr>
      <w:rPr>
        <w:rFonts w:ascii="Wingdings" w:hAnsi="Wingdings" w:hint="default"/>
        <w:sz w:val="20"/>
      </w:rPr>
    </w:lvl>
    <w:lvl w:ilvl="6" w:tentative="1">
      <w:start w:val="1"/>
      <w:numFmt w:val="bullet"/>
      <w:lvlText w:val=""/>
      <w:lvlJc w:val="left"/>
      <w:pPr>
        <w:tabs>
          <w:tab w:val="num" w:pos="7941"/>
        </w:tabs>
        <w:ind w:left="7941" w:hanging="360"/>
      </w:pPr>
      <w:rPr>
        <w:rFonts w:ascii="Wingdings" w:hAnsi="Wingdings" w:hint="default"/>
        <w:sz w:val="20"/>
      </w:rPr>
    </w:lvl>
    <w:lvl w:ilvl="7" w:tentative="1">
      <w:start w:val="1"/>
      <w:numFmt w:val="bullet"/>
      <w:lvlText w:val=""/>
      <w:lvlJc w:val="left"/>
      <w:pPr>
        <w:tabs>
          <w:tab w:val="num" w:pos="8661"/>
        </w:tabs>
        <w:ind w:left="8661" w:hanging="360"/>
      </w:pPr>
      <w:rPr>
        <w:rFonts w:ascii="Wingdings" w:hAnsi="Wingdings" w:hint="default"/>
        <w:sz w:val="20"/>
      </w:rPr>
    </w:lvl>
    <w:lvl w:ilvl="8" w:tentative="1">
      <w:start w:val="1"/>
      <w:numFmt w:val="bullet"/>
      <w:lvlText w:val=""/>
      <w:lvlJc w:val="left"/>
      <w:pPr>
        <w:tabs>
          <w:tab w:val="num" w:pos="9381"/>
        </w:tabs>
        <w:ind w:left="9381" w:hanging="360"/>
      </w:pPr>
      <w:rPr>
        <w:rFonts w:ascii="Wingdings" w:hAnsi="Wingdings" w:hint="default"/>
        <w:sz w:val="20"/>
      </w:rPr>
    </w:lvl>
  </w:abstractNum>
  <w:abstractNum w:abstractNumId="5" w15:restartNumberingAfterBreak="0">
    <w:nsid w:val="11DD73F5"/>
    <w:multiLevelType w:val="multilevel"/>
    <w:tmpl w:val="BB46E424"/>
    <w:lvl w:ilvl="0">
      <w:start w:val="5"/>
      <w:numFmt w:val="decimal"/>
      <w:lvlText w:val="%1"/>
      <w:lvlJc w:val="left"/>
      <w:pPr>
        <w:ind w:left="943" w:hanging="502"/>
      </w:pPr>
      <w:rPr>
        <w:rFonts w:hint="default"/>
        <w:lang w:val="pt-PT" w:eastAsia="en-US" w:bidi="ar-SA"/>
      </w:rPr>
    </w:lvl>
    <w:lvl w:ilvl="1">
      <w:start w:val="2"/>
      <w:numFmt w:val="decimal"/>
      <w:lvlText w:val="%1.%2"/>
      <w:lvlJc w:val="left"/>
      <w:pPr>
        <w:ind w:left="943" w:hanging="502"/>
      </w:pPr>
      <w:rPr>
        <w:rFonts w:hint="default"/>
        <w:lang w:val="pt-PT" w:eastAsia="en-US" w:bidi="ar-SA"/>
      </w:rPr>
    </w:lvl>
    <w:lvl w:ilvl="2">
      <w:start w:val="5"/>
      <w:numFmt w:val="decimal"/>
      <w:lvlText w:val="%1.%2.%3."/>
      <w:lvlJc w:val="left"/>
      <w:pPr>
        <w:ind w:left="943" w:hanging="502"/>
      </w:pPr>
      <w:rPr>
        <w:rFonts w:ascii="Arial" w:eastAsia="Times New Roman" w:hAnsi="Arial" w:cs="Arial" w:hint="default"/>
        <w:spacing w:val="-1"/>
        <w:w w:val="96"/>
        <w:sz w:val="24"/>
        <w:szCs w:val="24"/>
        <w:lang w:val="pt-PT" w:eastAsia="en-US" w:bidi="ar-SA"/>
      </w:rPr>
    </w:lvl>
    <w:lvl w:ilvl="3">
      <w:numFmt w:val="bullet"/>
      <w:lvlText w:val="•"/>
      <w:lvlJc w:val="left"/>
      <w:pPr>
        <w:ind w:left="3736" w:hanging="502"/>
      </w:pPr>
      <w:rPr>
        <w:rFonts w:hint="default"/>
        <w:lang w:val="pt-PT" w:eastAsia="en-US" w:bidi="ar-SA"/>
      </w:rPr>
    </w:lvl>
    <w:lvl w:ilvl="4">
      <w:numFmt w:val="bullet"/>
      <w:lvlText w:val="•"/>
      <w:lvlJc w:val="left"/>
      <w:pPr>
        <w:ind w:left="4668" w:hanging="502"/>
      </w:pPr>
      <w:rPr>
        <w:rFonts w:hint="default"/>
        <w:lang w:val="pt-PT" w:eastAsia="en-US" w:bidi="ar-SA"/>
      </w:rPr>
    </w:lvl>
    <w:lvl w:ilvl="5">
      <w:numFmt w:val="bullet"/>
      <w:lvlText w:val="•"/>
      <w:lvlJc w:val="left"/>
      <w:pPr>
        <w:ind w:left="5600" w:hanging="502"/>
      </w:pPr>
      <w:rPr>
        <w:rFonts w:hint="default"/>
        <w:lang w:val="pt-PT" w:eastAsia="en-US" w:bidi="ar-SA"/>
      </w:rPr>
    </w:lvl>
    <w:lvl w:ilvl="6">
      <w:numFmt w:val="bullet"/>
      <w:lvlText w:val="•"/>
      <w:lvlJc w:val="left"/>
      <w:pPr>
        <w:ind w:left="6532" w:hanging="502"/>
      </w:pPr>
      <w:rPr>
        <w:rFonts w:hint="default"/>
        <w:lang w:val="pt-PT" w:eastAsia="en-US" w:bidi="ar-SA"/>
      </w:rPr>
    </w:lvl>
    <w:lvl w:ilvl="7">
      <w:numFmt w:val="bullet"/>
      <w:lvlText w:val="•"/>
      <w:lvlJc w:val="left"/>
      <w:pPr>
        <w:ind w:left="7464" w:hanging="502"/>
      </w:pPr>
      <w:rPr>
        <w:rFonts w:hint="default"/>
        <w:lang w:val="pt-PT" w:eastAsia="en-US" w:bidi="ar-SA"/>
      </w:rPr>
    </w:lvl>
    <w:lvl w:ilvl="8">
      <w:numFmt w:val="bullet"/>
      <w:lvlText w:val="•"/>
      <w:lvlJc w:val="left"/>
      <w:pPr>
        <w:ind w:left="8396" w:hanging="502"/>
      </w:pPr>
      <w:rPr>
        <w:rFonts w:hint="default"/>
        <w:lang w:val="pt-PT" w:eastAsia="en-US" w:bidi="ar-SA"/>
      </w:rPr>
    </w:lvl>
  </w:abstractNum>
  <w:abstractNum w:abstractNumId="6" w15:restartNumberingAfterBreak="0">
    <w:nsid w:val="130A21CB"/>
    <w:multiLevelType w:val="hybridMultilevel"/>
    <w:tmpl w:val="9118D966"/>
    <w:lvl w:ilvl="0" w:tplc="213EC3FE">
      <w:start w:val="1"/>
      <w:numFmt w:val="lowerLetter"/>
      <w:lvlText w:val="%1)"/>
      <w:lvlJc w:val="left"/>
      <w:pPr>
        <w:ind w:left="720" w:hanging="360"/>
      </w:pPr>
      <w:rPr>
        <w:rFonts w:ascii="Arial" w:hAnsi="Arial" w:cs="Arial" w:hint="default"/>
        <w:color w:val="00000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E30FD8"/>
    <w:multiLevelType w:val="hybridMultilevel"/>
    <w:tmpl w:val="63DAFD6C"/>
    <w:lvl w:ilvl="0" w:tplc="C0E0E5F2">
      <w:start w:val="1"/>
      <w:numFmt w:val="lowerLetter"/>
      <w:lvlText w:val="%1)"/>
      <w:lvlJc w:val="left"/>
      <w:pPr>
        <w:ind w:left="660" w:hanging="219"/>
      </w:pPr>
      <w:rPr>
        <w:rFonts w:ascii="Arial" w:eastAsia="Times New Roman" w:hAnsi="Arial" w:cs="Arial" w:hint="default"/>
        <w:b/>
        <w:bCs/>
        <w:spacing w:val="0"/>
        <w:w w:val="96"/>
        <w:sz w:val="24"/>
        <w:szCs w:val="24"/>
        <w:lang w:val="pt-PT" w:eastAsia="en-US" w:bidi="ar-SA"/>
      </w:rPr>
    </w:lvl>
    <w:lvl w:ilvl="1" w:tplc="72F24FEE">
      <w:numFmt w:val="bullet"/>
      <w:lvlText w:val="•"/>
      <w:lvlJc w:val="left"/>
      <w:pPr>
        <w:ind w:left="1620" w:hanging="219"/>
      </w:pPr>
      <w:rPr>
        <w:rFonts w:hint="default"/>
        <w:lang w:val="pt-PT" w:eastAsia="en-US" w:bidi="ar-SA"/>
      </w:rPr>
    </w:lvl>
    <w:lvl w:ilvl="2" w:tplc="E2EAE006">
      <w:numFmt w:val="bullet"/>
      <w:lvlText w:val="•"/>
      <w:lvlJc w:val="left"/>
      <w:pPr>
        <w:ind w:left="2580" w:hanging="219"/>
      </w:pPr>
      <w:rPr>
        <w:rFonts w:hint="default"/>
        <w:lang w:val="pt-PT" w:eastAsia="en-US" w:bidi="ar-SA"/>
      </w:rPr>
    </w:lvl>
    <w:lvl w:ilvl="3" w:tplc="EB64E37E">
      <w:numFmt w:val="bullet"/>
      <w:lvlText w:val="•"/>
      <w:lvlJc w:val="left"/>
      <w:pPr>
        <w:ind w:left="3540" w:hanging="219"/>
      </w:pPr>
      <w:rPr>
        <w:rFonts w:hint="default"/>
        <w:lang w:val="pt-PT" w:eastAsia="en-US" w:bidi="ar-SA"/>
      </w:rPr>
    </w:lvl>
    <w:lvl w:ilvl="4" w:tplc="D4D0AD64">
      <w:numFmt w:val="bullet"/>
      <w:lvlText w:val="•"/>
      <w:lvlJc w:val="left"/>
      <w:pPr>
        <w:ind w:left="4500" w:hanging="219"/>
      </w:pPr>
      <w:rPr>
        <w:rFonts w:hint="default"/>
        <w:lang w:val="pt-PT" w:eastAsia="en-US" w:bidi="ar-SA"/>
      </w:rPr>
    </w:lvl>
    <w:lvl w:ilvl="5" w:tplc="62D87DD8">
      <w:numFmt w:val="bullet"/>
      <w:lvlText w:val="•"/>
      <w:lvlJc w:val="left"/>
      <w:pPr>
        <w:ind w:left="5460" w:hanging="219"/>
      </w:pPr>
      <w:rPr>
        <w:rFonts w:hint="default"/>
        <w:lang w:val="pt-PT" w:eastAsia="en-US" w:bidi="ar-SA"/>
      </w:rPr>
    </w:lvl>
    <w:lvl w:ilvl="6" w:tplc="4D948DDA">
      <w:numFmt w:val="bullet"/>
      <w:lvlText w:val="•"/>
      <w:lvlJc w:val="left"/>
      <w:pPr>
        <w:ind w:left="6420" w:hanging="219"/>
      </w:pPr>
      <w:rPr>
        <w:rFonts w:hint="default"/>
        <w:lang w:val="pt-PT" w:eastAsia="en-US" w:bidi="ar-SA"/>
      </w:rPr>
    </w:lvl>
    <w:lvl w:ilvl="7" w:tplc="515EE9D4">
      <w:numFmt w:val="bullet"/>
      <w:lvlText w:val="•"/>
      <w:lvlJc w:val="left"/>
      <w:pPr>
        <w:ind w:left="7380" w:hanging="219"/>
      </w:pPr>
      <w:rPr>
        <w:rFonts w:hint="default"/>
        <w:lang w:val="pt-PT" w:eastAsia="en-US" w:bidi="ar-SA"/>
      </w:rPr>
    </w:lvl>
    <w:lvl w:ilvl="8" w:tplc="2E58762C">
      <w:numFmt w:val="bullet"/>
      <w:lvlText w:val="•"/>
      <w:lvlJc w:val="left"/>
      <w:pPr>
        <w:ind w:left="8340" w:hanging="219"/>
      </w:pPr>
      <w:rPr>
        <w:rFonts w:hint="default"/>
        <w:lang w:val="pt-PT" w:eastAsia="en-US" w:bidi="ar-SA"/>
      </w:rPr>
    </w:lvl>
  </w:abstractNum>
  <w:abstractNum w:abstractNumId="8" w15:restartNumberingAfterBreak="0">
    <w:nsid w:val="1404075D"/>
    <w:multiLevelType w:val="multilevel"/>
    <w:tmpl w:val="CC7A1ED2"/>
    <w:lvl w:ilvl="0">
      <w:start w:val="11"/>
      <w:numFmt w:val="decimal"/>
      <w:lvlText w:val="%1"/>
      <w:lvlJc w:val="left"/>
      <w:pPr>
        <w:ind w:left="694" w:hanging="252"/>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442" w:hanging="413"/>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442" w:hanging="569"/>
      </w:pPr>
      <w:rPr>
        <w:rFonts w:ascii="Arial" w:eastAsia="Times New Roman" w:hAnsi="Arial" w:cs="Arial" w:hint="default"/>
        <w:spacing w:val="-1"/>
        <w:w w:val="96"/>
        <w:sz w:val="24"/>
        <w:szCs w:val="24"/>
        <w:lang w:val="pt-PT" w:eastAsia="en-US" w:bidi="ar-SA"/>
      </w:rPr>
    </w:lvl>
    <w:lvl w:ilvl="3">
      <w:numFmt w:val="bullet"/>
      <w:lvlText w:val="•"/>
      <w:lvlJc w:val="left"/>
      <w:pPr>
        <w:ind w:left="2157" w:hanging="569"/>
      </w:pPr>
      <w:rPr>
        <w:rFonts w:hint="default"/>
        <w:lang w:val="pt-PT" w:eastAsia="en-US" w:bidi="ar-SA"/>
      </w:rPr>
    </w:lvl>
    <w:lvl w:ilvl="4">
      <w:numFmt w:val="bullet"/>
      <w:lvlText w:val="•"/>
      <w:lvlJc w:val="left"/>
      <w:pPr>
        <w:ind w:left="3315" w:hanging="569"/>
      </w:pPr>
      <w:rPr>
        <w:rFonts w:hint="default"/>
        <w:lang w:val="pt-PT" w:eastAsia="en-US" w:bidi="ar-SA"/>
      </w:rPr>
    </w:lvl>
    <w:lvl w:ilvl="5">
      <w:numFmt w:val="bullet"/>
      <w:lvlText w:val="•"/>
      <w:lvlJc w:val="left"/>
      <w:pPr>
        <w:ind w:left="4472" w:hanging="569"/>
      </w:pPr>
      <w:rPr>
        <w:rFonts w:hint="default"/>
        <w:lang w:val="pt-PT" w:eastAsia="en-US" w:bidi="ar-SA"/>
      </w:rPr>
    </w:lvl>
    <w:lvl w:ilvl="6">
      <w:numFmt w:val="bullet"/>
      <w:lvlText w:val="•"/>
      <w:lvlJc w:val="left"/>
      <w:pPr>
        <w:ind w:left="5630" w:hanging="569"/>
      </w:pPr>
      <w:rPr>
        <w:rFonts w:hint="default"/>
        <w:lang w:val="pt-PT" w:eastAsia="en-US" w:bidi="ar-SA"/>
      </w:rPr>
    </w:lvl>
    <w:lvl w:ilvl="7">
      <w:numFmt w:val="bullet"/>
      <w:lvlText w:val="•"/>
      <w:lvlJc w:val="left"/>
      <w:pPr>
        <w:ind w:left="6787" w:hanging="569"/>
      </w:pPr>
      <w:rPr>
        <w:rFonts w:hint="default"/>
        <w:lang w:val="pt-PT" w:eastAsia="en-US" w:bidi="ar-SA"/>
      </w:rPr>
    </w:lvl>
    <w:lvl w:ilvl="8">
      <w:numFmt w:val="bullet"/>
      <w:lvlText w:val="•"/>
      <w:lvlJc w:val="left"/>
      <w:pPr>
        <w:ind w:left="7945" w:hanging="569"/>
      </w:pPr>
      <w:rPr>
        <w:rFonts w:hint="default"/>
        <w:lang w:val="pt-PT" w:eastAsia="en-US" w:bidi="ar-SA"/>
      </w:rPr>
    </w:lvl>
  </w:abstractNum>
  <w:abstractNum w:abstractNumId="9" w15:restartNumberingAfterBreak="0">
    <w:nsid w:val="15064E12"/>
    <w:multiLevelType w:val="hybridMultilevel"/>
    <w:tmpl w:val="6DD85E40"/>
    <w:lvl w:ilvl="0" w:tplc="271A8B1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2F62A6"/>
    <w:multiLevelType w:val="multilevel"/>
    <w:tmpl w:val="1AD49A4C"/>
    <w:lvl w:ilvl="0">
      <w:start w:val="15"/>
      <w:numFmt w:val="decimal"/>
      <w:lvlText w:val="%1"/>
      <w:lvlJc w:val="left"/>
      <w:pPr>
        <w:ind w:left="442" w:hanging="464"/>
      </w:pPr>
      <w:rPr>
        <w:rFonts w:hint="default"/>
        <w:lang w:val="pt-PT" w:eastAsia="en-US" w:bidi="ar-SA"/>
      </w:rPr>
    </w:lvl>
    <w:lvl w:ilvl="1">
      <w:start w:val="1"/>
      <w:numFmt w:val="decimal"/>
      <w:lvlText w:val="%1.%2."/>
      <w:lvlJc w:val="left"/>
      <w:pPr>
        <w:ind w:left="442" w:hanging="464"/>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1044" w:hanging="603"/>
      </w:pPr>
      <w:rPr>
        <w:rFonts w:ascii="Arial" w:eastAsia="Times New Roman" w:hAnsi="Arial" w:cs="Arial" w:hint="default"/>
        <w:spacing w:val="-1"/>
        <w:w w:val="96"/>
        <w:sz w:val="24"/>
        <w:szCs w:val="24"/>
        <w:lang w:val="pt-PT" w:eastAsia="en-US" w:bidi="ar-SA"/>
      </w:rPr>
    </w:lvl>
    <w:lvl w:ilvl="3">
      <w:numFmt w:val="bullet"/>
      <w:lvlText w:val="•"/>
      <w:lvlJc w:val="left"/>
      <w:pPr>
        <w:ind w:left="3088" w:hanging="603"/>
      </w:pPr>
      <w:rPr>
        <w:rFonts w:hint="default"/>
        <w:lang w:val="pt-PT" w:eastAsia="en-US" w:bidi="ar-SA"/>
      </w:rPr>
    </w:lvl>
    <w:lvl w:ilvl="4">
      <w:numFmt w:val="bullet"/>
      <w:lvlText w:val="•"/>
      <w:lvlJc w:val="left"/>
      <w:pPr>
        <w:ind w:left="4113" w:hanging="603"/>
      </w:pPr>
      <w:rPr>
        <w:rFonts w:hint="default"/>
        <w:lang w:val="pt-PT" w:eastAsia="en-US" w:bidi="ar-SA"/>
      </w:rPr>
    </w:lvl>
    <w:lvl w:ilvl="5">
      <w:numFmt w:val="bullet"/>
      <w:lvlText w:val="•"/>
      <w:lvlJc w:val="left"/>
      <w:pPr>
        <w:ind w:left="5137" w:hanging="603"/>
      </w:pPr>
      <w:rPr>
        <w:rFonts w:hint="default"/>
        <w:lang w:val="pt-PT" w:eastAsia="en-US" w:bidi="ar-SA"/>
      </w:rPr>
    </w:lvl>
    <w:lvl w:ilvl="6">
      <w:numFmt w:val="bullet"/>
      <w:lvlText w:val="•"/>
      <w:lvlJc w:val="left"/>
      <w:pPr>
        <w:ind w:left="6162" w:hanging="603"/>
      </w:pPr>
      <w:rPr>
        <w:rFonts w:hint="default"/>
        <w:lang w:val="pt-PT" w:eastAsia="en-US" w:bidi="ar-SA"/>
      </w:rPr>
    </w:lvl>
    <w:lvl w:ilvl="7">
      <w:numFmt w:val="bullet"/>
      <w:lvlText w:val="•"/>
      <w:lvlJc w:val="left"/>
      <w:pPr>
        <w:ind w:left="7186" w:hanging="603"/>
      </w:pPr>
      <w:rPr>
        <w:rFonts w:hint="default"/>
        <w:lang w:val="pt-PT" w:eastAsia="en-US" w:bidi="ar-SA"/>
      </w:rPr>
    </w:lvl>
    <w:lvl w:ilvl="8">
      <w:numFmt w:val="bullet"/>
      <w:lvlText w:val="•"/>
      <w:lvlJc w:val="left"/>
      <w:pPr>
        <w:ind w:left="8211" w:hanging="603"/>
      </w:pPr>
      <w:rPr>
        <w:rFonts w:hint="default"/>
        <w:lang w:val="pt-PT" w:eastAsia="en-US" w:bidi="ar-SA"/>
      </w:rPr>
    </w:lvl>
  </w:abstractNum>
  <w:abstractNum w:abstractNumId="11" w15:restartNumberingAfterBreak="0">
    <w:nsid w:val="167952DA"/>
    <w:multiLevelType w:val="multilevel"/>
    <w:tmpl w:val="C0367F2C"/>
    <w:lvl w:ilvl="0">
      <w:start w:val="17"/>
      <w:numFmt w:val="decimal"/>
      <w:lvlText w:val="%1"/>
      <w:lvlJc w:val="left"/>
      <w:pPr>
        <w:ind w:left="994" w:hanging="552"/>
      </w:pPr>
      <w:rPr>
        <w:rFonts w:hint="default"/>
        <w:lang w:val="pt-PT" w:eastAsia="en-US" w:bidi="ar-SA"/>
      </w:rPr>
    </w:lvl>
    <w:lvl w:ilvl="1">
      <w:start w:val="1"/>
      <w:numFmt w:val="decimal"/>
      <w:lvlText w:val="%1.%2"/>
      <w:lvlJc w:val="left"/>
      <w:pPr>
        <w:ind w:left="994" w:hanging="552"/>
      </w:pPr>
      <w:rPr>
        <w:rFonts w:hint="default"/>
        <w:lang w:val="pt-PT" w:eastAsia="en-US" w:bidi="ar-SA"/>
      </w:rPr>
    </w:lvl>
    <w:lvl w:ilvl="2">
      <w:start w:val="3"/>
      <w:numFmt w:val="decimal"/>
      <w:lvlText w:val="%1.%2.%3"/>
      <w:lvlJc w:val="left"/>
      <w:pPr>
        <w:ind w:left="994" w:hanging="552"/>
      </w:pPr>
      <w:rPr>
        <w:rFonts w:ascii="Arial" w:eastAsia="Times New Roman" w:hAnsi="Arial" w:cs="Arial" w:hint="default"/>
        <w:b w:val="0"/>
        <w:spacing w:val="-1"/>
        <w:w w:val="96"/>
        <w:sz w:val="24"/>
        <w:szCs w:val="24"/>
        <w:lang w:val="pt-PT" w:eastAsia="en-US" w:bidi="ar-SA"/>
      </w:rPr>
    </w:lvl>
    <w:lvl w:ilvl="3">
      <w:numFmt w:val="bullet"/>
      <w:lvlText w:val="•"/>
      <w:lvlJc w:val="left"/>
      <w:pPr>
        <w:ind w:left="3778" w:hanging="552"/>
      </w:pPr>
      <w:rPr>
        <w:rFonts w:hint="default"/>
        <w:lang w:val="pt-PT" w:eastAsia="en-US" w:bidi="ar-SA"/>
      </w:rPr>
    </w:lvl>
    <w:lvl w:ilvl="4">
      <w:numFmt w:val="bullet"/>
      <w:lvlText w:val="•"/>
      <w:lvlJc w:val="left"/>
      <w:pPr>
        <w:ind w:left="4704" w:hanging="552"/>
      </w:pPr>
      <w:rPr>
        <w:rFonts w:hint="default"/>
        <w:lang w:val="pt-PT" w:eastAsia="en-US" w:bidi="ar-SA"/>
      </w:rPr>
    </w:lvl>
    <w:lvl w:ilvl="5">
      <w:numFmt w:val="bullet"/>
      <w:lvlText w:val="•"/>
      <w:lvlJc w:val="left"/>
      <w:pPr>
        <w:ind w:left="5630" w:hanging="552"/>
      </w:pPr>
      <w:rPr>
        <w:rFonts w:hint="default"/>
        <w:lang w:val="pt-PT" w:eastAsia="en-US" w:bidi="ar-SA"/>
      </w:rPr>
    </w:lvl>
    <w:lvl w:ilvl="6">
      <w:numFmt w:val="bullet"/>
      <w:lvlText w:val="•"/>
      <w:lvlJc w:val="left"/>
      <w:pPr>
        <w:ind w:left="6556" w:hanging="552"/>
      </w:pPr>
      <w:rPr>
        <w:rFonts w:hint="default"/>
        <w:lang w:val="pt-PT" w:eastAsia="en-US" w:bidi="ar-SA"/>
      </w:rPr>
    </w:lvl>
    <w:lvl w:ilvl="7">
      <w:numFmt w:val="bullet"/>
      <w:lvlText w:val="•"/>
      <w:lvlJc w:val="left"/>
      <w:pPr>
        <w:ind w:left="7482" w:hanging="552"/>
      </w:pPr>
      <w:rPr>
        <w:rFonts w:hint="default"/>
        <w:lang w:val="pt-PT" w:eastAsia="en-US" w:bidi="ar-SA"/>
      </w:rPr>
    </w:lvl>
    <w:lvl w:ilvl="8">
      <w:numFmt w:val="bullet"/>
      <w:lvlText w:val="•"/>
      <w:lvlJc w:val="left"/>
      <w:pPr>
        <w:ind w:left="8408" w:hanging="552"/>
      </w:pPr>
      <w:rPr>
        <w:rFonts w:hint="default"/>
        <w:lang w:val="pt-PT" w:eastAsia="en-US" w:bidi="ar-SA"/>
      </w:rPr>
    </w:lvl>
  </w:abstractNum>
  <w:abstractNum w:abstractNumId="12" w15:restartNumberingAfterBreak="0">
    <w:nsid w:val="17F54FFA"/>
    <w:multiLevelType w:val="hybridMultilevel"/>
    <w:tmpl w:val="BBD220D0"/>
    <w:lvl w:ilvl="0" w:tplc="3D3A596A">
      <w:start w:val="1"/>
      <w:numFmt w:val="lowerLetter"/>
      <w:lvlText w:val="%1)"/>
      <w:lvlJc w:val="left"/>
      <w:pPr>
        <w:ind w:left="660" w:hanging="219"/>
      </w:pPr>
      <w:rPr>
        <w:rFonts w:hint="default"/>
        <w:b/>
        <w:bCs/>
        <w:spacing w:val="0"/>
        <w:w w:val="96"/>
        <w:lang w:val="pt-PT" w:eastAsia="en-US" w:bidi="ar-SA"/>
      </w:rPr>
    </w:lvl>
    <w:lvl w:ilvl="1" w:tplc="9232F4A0">
      <w:numFmt w:val="bullet"/>
      <w:lvlText w:val="•"/>
      <w:lvlJc w:val="left"/>
      <w:pPr>
        <w:ind w:left="1620" w:hanging="219"/>
      </w:pPr>
      <w:rPr>
        <w:rFonts w:hint="default"/>
        <w:lang w:val="pt-PT" w:eastAsia="en-US" w:bidi="ar-SA"/>
      </w:rPr>
    </w:lvl>
    <w:lvl w:ilvl="2" w:tplc="5E9C01C6">
      <w:numFmt w:val="bullet"/>
      <w:lvlText w:val="•"/>
      <w:lvlJc w:val="left"/>
      <w:pPr>
        <w:ind w:left="2580" w:hanging="219"/>
      </w:pPr>
      <w:rPr>
        <w:rFonts w:hint="default"/>
        <w:lang w:val="pt-PT" w:eastAsia="en-US" w:bidi="ar-SA"/>
      </w:rPr>
    </w:lvl>
    <w:lvl w:ilvl="3" w:tplc="65D658AE">
      <w:numFmt w:val="bullet"/>
      <w:lvlText w:val="•"/>
      <w:lvlJc w:val="left"/>
      <w:pPr>
        <w:ind w:left="3540" w:hanging="219"/>
      </w:pPr>
      <w:rPr>
        <w:rFonts w:hint="default"/>
        <w:lang w:val="pt-PT" w:eastAsia="en-US" w:bidi="ar-SA"/>
      </w:rPr>
    </w:lvl>
    <w:lvl w:ilvl="4" w:tplc="6C849260">
      <w:numFmt w:val="bullet"/>
      <w:lvlText w:val="•"/>
      <w:lvlJc w:val="left"/>
      <w:pPr>
        <w:ind w:left="4500" w:hanging="219"/>
      </w:pPr>
      <w:rPr>
        <w:rFonts w:hint="default"/>
        <w:lang w:val="pt-PT" w:eastAsia="en-US" w:bidi="ar-SA"/>
      </w:rPr>
    </w:lvl>
    <w:lvl w:ilvl="5" w:tplc="F43E956A">
      <w:numFmt w:val="bullet"/>
      <w:lvlText w:val="•"/>
      <w:lvlJc w:val="left"/>
      <w:pPr>
        <w:ind w:left="5460" w:hanging="219"/>
      </w:pPr>
      <w:rPr>
        <w:rFonts w:hint="default"/>
        <w:lang w:val="pt-PT" w:eastAsia="en-US" w:bidi="ar-SA"/>
      </w:rPr>
    </w:lvl>
    <w:lvl w:ilvl="6" w:tplc="919EFEE2">
      <w:numFmt w:val="bullet"/>
      <w:lvlText w:val="•"/>
      <w:lvlJc w:val="left"/>
      <w:pPr>
        <w:ind w:left="6420" w:hanging="219"/>
      </w:pPr>
      <w:rPr>
        <w:rFonts w:hint="default"/>
        <w:lang w:val="pt-PT" w:eastAsia="en-US" w:bidi="ar-SA"/>
      </w:rPr>
    </w:lvl>
    <w:lvl w:ilvl="7" w:tplc="BD5AA258">
      <w:numFmt w:val="bullet"/>
      <w:lvlText w:val="•"/>
      <w:lvlJc w:val="left"/>
      <w:pPr>
        <w:ind w:left="7380" w:hanging="219"/>
      </w:pPr>
      <w:rPr>
        <w:rFonts w:hint="default"/>
        <w:lang w:val="pt-PT" w:eastAsia="en-US" w:bidi="ar-SA"/>
      </w:rPr>
    </w:lvl>
    <w:lvl w:ilvl="8" w:tplc="7370E9CE">
      <w:numFmt w:val="bullet"/>
      <w:lvlText w:val="•"/>
      <w:lvlJc w:val="left"/>
      <w:pPr>
        <w:ind w:left="8340" w:hanging="219"/>
      </w:pPr>
      <w:rPr>
        <w:rFonts w:hint="default"/>
        <w:lang w:val="pt-PT" w:eastAsia="en-US" w:bidi="ar-SA"/>
      </w:rPr>
    </w:lvl>
  </w:abstractNum>
  <w:abstractNum w:abstractNumId="13" w15:restartNumberingAfterBreak="0">
    <w:nsid w:val="1D5C100D"/>
    <w:multiLevelType w:val="multilevel"/>
    <w:tmpl w:val="3F82B53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284CE4"/>
    <w:multiLevelType w:val="multilevel"/>
    <w:tmpl w:val="57362416"/>
    <w:lvl w:ilvl="0">
      <w:start w:val="14"/>
      <w:numFmt w:val="decimal"/>
      <w:lvlText w:val="%1"/>
      <w:lvlJc w:val="left"/>
      <w:pPr>
        <w:ind w:left="1044" w:hanging="603"/>
      </w:pPr>
      <w:rPr>
        <w:rFonts w:hint="default"/>
        <w:lang w:val="pt-PT" w:eastAsia="en-US" w:bidi="ar-SA"/>
      </w:rPr>
    </w:lvl>
    <w:lvl w:ilvl="1">
      <w:start w:val="1"/>
      <w:numFmt w:val="decimal"/>
      <w:lvlText w:val="%1.%2"/>
      <w:lvlJc w:val="left"/>
      <w:pPr>
        <w:ind w:left="1044" w:hanging="603"/>
      </w:pPr>
      <w:rPr>
        <w:rFonts w:hint="default"/>
        <w:lang w:val="pt-PT" w:eastAsia="en-US" w:bidi="ar-SA"/>
      </w:rPr>
    </w:lvl>
    <w:lvl w:ilvl="2">
      <w:start w:val="2"/>
      <w:numFmt w:val="decimal"/>
      <w:lvlText w:val="%1.%2.%3."/>
      <w:lvlJc w:val="left"/>
      <w:pPr>
        <w:ind w:left="1044" w:hanging="603"/>
      </w:pPr>
      <w:rPr>
        <w:rFonts w:ascii="Arial" w:eastAsia="Times New Roman" w:hAnsi="Arial" w:cs="Arial" w:hint="default"/>
        <w:spacing w:val="-1"/>
        <w:w w:val="96"/>
        <w:sz w:val="24"/>
        <w:szCs w:val="24"/>
        <w:lang w:val="pt-PT" w:eastAsia="en-US" w:bidi="ar-SA"/>
      </w:rPr>
    </w:lvl>
    <w:lvl w:ilvl="3">
      <w:numFmt w:val="bullet"/>
      <w:lvlText w:val="•"/>
      <w:lvlJc w:val="left"/>
      <w:pPr>
        <w:ind w:left="3806" w:hanging="603"/>
      </w:pPr>
      <w:rPr>
        <w:rFonts w:hint="default"/>
        <w:lang w:val="pt-PT" w:eastAsia="en-US" w:bidi="ar-SA"/>
      </w:rPr>
    </w:lvl>
    <w:lvl w:ilvl="4">
      <w:numFmt w:val="bullet"/>
      <w:lvlText w:val="•"/>
      <w:lvlJc w:val="left"/>
      <w:pPr>
        <w:ind w:left="4728" w:hanging="603"/>
      </w:pPr>
      <w:rPr>
        <w:rFonts w:hint="default"/>
        <w:lang w:val="pt-PT" w:eastAsia="en-US" w:bidi="ar-SA"/>
      </w:rPr>
    </w:lvl>
    <w:lvl w:ilvl="5">
      <w:numFmt w:val="bullet"/>
      <w:lvlText w:val="•"/>
      <w:lvlJc w:val="left"/>
      <w:pPr>
        <w:ind w:left="5650" w:hanging="603"/>
      </w:pPr>
      <w:rPr>
        <w:rFonts w:hint="default"/>
        <w:lang w:val="pt-PT" w:eastAsia="en-US" w:bidi="ar-SA"/>
      </w:rPr>
    </w:lvl>
    <w:lvl w:ilvl="6">
      <w:numFmt w:val="bullet"/>
      <w:lvlText w:val="•"/>
      <w:lvlJc w:val="left"/>
      <w:pPr>
        <w:ind w:left="6572" w:hanging="603"/>
      </w:pPr>
      <w:rPr>
        <w:rFonts w:hint="default"/>
        <w:lang w:val="pt-PT" w:eastAsia="en-US" w:bidi="ar-SA"/>
      </w:rPr>
    </w:lvl>
    <w:lvl w:ilvl="7">
      <w:numFmt w:val="bullet"/>
      <w:lvlText w:val="•"/>
      <w:lvlJc w:val="left"/>
      <w:pPr>
        <w:ind w:left="7494" w:hanging="603"/>
      </w:pPr>
      <w:rPr>
        <w:rFonts w:hint="default"/>
        <w:lang w:val="pt-PT" w:eastAsia="en-US" w:bidi="ar-SA"/>
      </w:rPr>
    </w:lvl>
    <w:lvl w:ilvl="8">
      <w:numFmt w:val="bullet"/>
      <w:lvlText w:val="•"/>
      <w:lvlJc w:val="left"/>
      <w:pPr>
        <w:ind w:left="8416" w:hanging="603"/>
      </w:pPr>
      <w:rPr>
        <w:rFonts w:hint="default"/>
        <w:lang w:val="pt-PT" w:eastAsia="en-US" w:bidi="ar-SA"/>
      </w:rPr>
    </w:lvl>
  </w:abstractNum>
  <w:abstractNum w:abstractNumId="15" w15:restartNumberingAfterBreak="0">
    <w:nsid w:val="206A4D1E"/>
    <w:multiLevelType w:val="multilevel"/>
    <w:tmpl w:val="89867270"/>
    <w:lvl w:ilvl="0">
      <w:start w:val="8"/>
      <w:numFmt w:val="decimal"/>
      <w:lvlText w:val="%1"/>
      <w:lvlJc w:val="left"/>
      <w:pPr>
        <w:ind w:left="943" w:hanging="502"/>
      </w:pPr>
      <w:rPr>
        <w:rFonts w:hint="default"/>
        <w:lang w:val="pt-PT" w:eastAsia="en-US" w:bidi="ar-SA"/>
      </w:rPr>
    </w:lvl>
    <w:lvl w:ilvl="1">
      <w:start w:val="6"/>
      <w:numFmt w:val="decimal"/>
      <w:lvlText w:val="%1.%2"/>
      <w:lvlJc w:val="left"/>
      <w:pPr>
        <w:ind w:left="943" w:hanging="502"/>
      </w:pPr>
      <w:rPr>
        <w:rFonts w:hint="default"/>
        <w:lang w:val="pt-PT" w:eastAsia="en-US" w:bidi="ar-SA"/>
      </w:rPr>
    </w:lvl>
    <w:lvl w:ilvl="2">
      <w:start w:val="3"/>
      <w:numFmt w:val="decimal"/>
      <w:lvlText w:val="%1.%2.%3."/>
      <w:lvlJc w:val="left"/>
      <w:pPr>
        <w:ind w:left="943" w:hanging="502"/>
      </w:pPr>
      <w:rPr>
        <w:rFonts w:ascii="Arial" w:eastAsia="Times New Roman" w:hAnsi="Arial" w:cs="Arial" w:hint="default"/>
        <w:b/>
        <w:bCs/>
        <w:spacing w:val="0"/>
        <w:w w:val="96"/>
        <w:sz w:val="24"/>
        <w:szCs w:val="24"/>
        <w:lang w:val="pt-PT" w:eastAsia="en-US" w:bidi="ar-SA"/>
      </w:rPr>
    </w:lvl>
    <w:lvl w:ilvl="3">
      <w:numFmt w:val="bullet"/>
      <w:lvlText w:val="•"/>
      <w:lvlJc w:val="left"/>
      <w:pPr>
        <w:ind w:left="3736" w:hanging="502"/>
      </w:pPr>
      <w:rPr>
        <w:rFonts w:hint="default"/>
        <w:lang w:val="pt-PT" w:eastAsia="en-US" w:bidi="ar-SA"/>
      </w:rPr>
    </w:lvl>
    <w:lvl w:ilvl="4">
      <w:numFmt w:val="bullet"/>
      <w:lvlText w:val="•"/>
      <w:lvlJc w:val="left"/>
      <w:pPr>
        <w:ind w:left="4668" w:hanging="502"/>
      </w:pPr>
      <w:rPr>
        <w:rFonts w:hint="default"/>
        <w:lang w:val="pt-PT" w:eastAsia="en-US" w:bidi="ar-SA"/>
      </w:rPr>
    </w:lvl>
    <w:lvl w:ilvl="5">
      <w:numFmt w:val="bullet"/>
      <w:lvlText w:val="•"/>
      <w:lvlJc w:val="left"/>
      <w:pPr>
        <w:ind w:left="5600" w:hanging="502"/>
      </w:pPr>
      <w:rPr>
        <w:rFonts w:hint="default"/>
        <w:lang w:val="pt-PT" w:eastAsia="en-US" w:bidi="ar-SA"/>
      </w:rPr>
    </w:lvl>
    <w:lvl w:ilvl="6">
      <w:numFmt w:val="bullet"/>
      <w:lvlText w:val="•"/>
      <w:lvlJc w:val="left"/>
      <w:pPr>
        <w:ind w:left="6532" w:hanging="502"/>
      </w:pPr>
      <w:rPr>
        <w:rFonts w:hint="default"/>
        <w:lang w:val="pt-PT" w:eastAsia="en-US" w:bidi="ar-SA"/>
      </w:rPr>
    </w:lvl>
    <w:lvl w:ilvl="7">
      <w:numFmt w:val="bullet"/>
      <w:lvlText w:val="•"/>
      <w:lvlJc w:val="left"/>
      <w:pPr>
        <w:ind w:left="7464" w:hanging="502"/>
      </w:pPr>
      <w:rPr>
        <w:rFonts w:hint="default"/>
        <w:lang w:val="pt-PT" w:eastAsia="en-US" w:bidi="ar-SA"/>
      </w:rPr>
    </w:lvl>
    <w:lvl w:ilvl="8">
      <w:numFmt w:val="bullet"/>
      <w:lvlText w:val="•"/>
      <w:lvlJc w:val="left"/>
      <w:pPr>
        <w:ind w:left="8396" w:hanging="502"/>
      </w:pPr>
      <w:rPr>
        <w:rFonts w:hint="default"/>
        <w:lang w:val="pt-PT" w:eastAsia="en-US" w:bidi="ar-SA"/>
      </w:rPr>
    </w:lvl>
  </w:abstractNum>
  <w:abstractNum w:abstractNumId="16" w15:restartNumberingAfterBreak="0">
    <w:nsid w:val="2222279B"/>
    <w:multiLevelType w:val="multilevel"/>
    <w:tmpl w:val="C0A04F7E"/>
    <w:lvl w:ilvl="0">
      <w:start w:val="1"/>
      <w:numFmt w:val="decimal"/>
      <w:lvlText w:val="%1."/>
      <w:lvlJc w:val="left"/>
      <w:pPr>
        <w:ind w:left="90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1001" w:hanging="291"/>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220" w:hanging="291"/>
      </w:pPr>
      <w:rPr>
        <w:rFonts w:hint="default"/>
        <w:lang w:val="pt-PT" w:eastAsia="en-US" w:bidi="ar-SA"/>
      </w:rPr>
    </w:lvl>
    <w:lvl w:ilvl="3">
      <w:numFmt w:val="bullet"/>
      <w:lvlText w:val="•"/>
      <w:lvlJc w:val="left"/>
      <w:pPr>
        <w:ind w:left="2200" w:hanging="291"/>
      </w:pPr>
      <w:rPr>
        <w:rFonts w:hint="default"/>
        <w:lang w:val="pt-PT" w:eastAsia="en-US" w:bidi="ar-SA"/>
      </w:rPr>
    </w:lvl>
    <w:lvl w:ilvl="4">
      <w:numFmt w:val="bullet"/>
      <w:lvlText w:val="•"/>
      <w:lvlJc w:val="left"/>
      <w:pPr>
        <w:ind w:left="3395" w:hanging="291"/>
      </w:pPr>
      <w:rPr>
        <w:rFonts w:hint="default"/>
        <w:lang w:val="pt-PT" w:eastAsia="en-US" w:bidi="ar-SA"/>
      </w:rPr>
    </w:lvl>
    <w:lvl w:ilvl="5">
      <w:numFmt w:val="bullet"/>
      <w:lvlText w:val="•"/>
      <w:lvlJc w:val="left"/>
      <w:pPr>
        <w:ind w:left="4590" w:hanging="291"/>
      </w:pPr>
      <w:rPr>
        <w:rFonts w:hint="default"/>
        <w:lang w:val="pt-PT" w:eastAsia="en-US" w:bidi="ar-SA"/>
      </w:rPr>
    </w:lvl>
    <w:lvl w:ilvl="6">
      <w:numFmt w:val="bullet"/>
      <w:lvlText w:val="•"/>
      <w:lvlJc w:val="left"/>
      <w:pPr>
        <w:ind w:left="5785" w:hanging="291"/>
      </w:pPr>
      <w:rPr>
        <w:rFonts w:hint="default"/>
        <w:lang w:val="pt-PT" w:eastAsia="en-US" w:bidi="ar-SA"/>
      </w:rPr>
    </w:lvl>
    <w:lvl w:ilvl="7">
      <w:numFmt w:val="bullet"/>
      <w:lvlText w:val="•"/>
      <w:lvlJc w:val="left"/>
      <w:pPr>
        <w:ind w:left="6980" w:hanging="291"/>
      </w:pPr>
      <w:rPr>
        <w:rFonts w:hint="default"/>
        <w:lang w:val="pt-PT" w:eastAsia="en-US" w:bidi="ar-SA"/>
      </w:rPr>
    </w:lvl>
    <w:lvl w:ilvl="8">
      <w:numFmt w:val="bullet"/>
      <w:lvlText w:val="•"/>
      <w:lvlJc w:val="left"/>
      <w:pPr>
        <w:ind w:left="8176" w:hanging="291"/>
      </w:pPr>
      <w:rPr>
        <w:rFonts w:hint="default"/>
        <w:lang w:val="pt-PT" w:eastAsia="en-US" w:bidi="ar-SA"/>
      </w:rPr>
    </w:lvl>
  </w:abstractNum>
  <w:abstractNum w:abstractNumId="17" w15:restartNumberingAfterBreak="0">
    <w:nsid w:val="2B25672E"/>
    <w:multiLevelType w:val="multilevel"/>
    <w:tmpl w:val="EDF0B68E"/>
    <w:lvl w:ilvl="0">
      <w:start w:val="6"/>
      <w:numFmt w:val="decimal"/>
      <w:lvlText w:val="%1"/>
      <w:lvlJc w:val="left"/>
      <w:pPr>
        <w:ind w:left="442" w:hanging="389"/>
      </w:pPr>
      <w:rPr>
        <w:rFonts w:hint="default"/>
        <w:lang w:val="pt-PT" w:eastAsia="en-US" w:bidi="ar-SA"/>
      </w:rPr>
    </w:lvl>
    <w:lvl w:ilvl="1">
      <w:start w:val="1"/>
      <w:numFmt w:val="decimal"/>
      <w:lvlText w:val="%1.%2."/>
      <w:lvlJc w:val="left"/>
      <w:pPr>
        <w:ind w:left="442" w:hanging="389"/>
      </w:pPr>
      <w:rPr>
        <w:rFonts w:ascii="Arial" w:eastAsia="Times New Roman" w:hAnsi="Arial" w:cs="Arial" w:hint="default"/>
        <w:spacing w:val="0"/>
        <w:w w:val="96"/>
        <w:sz w:val="24"/>
        <w:szCs w:val="24"/>
        <w:lang w:val="pt-PT" w:eastAsia="en-US" w:bidi="ar-SA"/>
      </w:rPr>
    </w:lvl>
    <w:lvl w:ilvl="2">
      <w:numFmt w:val="bullet"/>
      <w:lvlText w:val="•"/>
      <w:lvlJc w:val="left"/>
      <w:pPr>
        <w:ind w:left="2404" w:hanging="389"/>
      </w:pPr>
      <w:rPr>
        <w:rFonts w:hint="default"/>
        <w:lang w:val="pt-PT" w:eastAsia="en-US" w:bidi="ar-SA"/>
      </w:rPr>
    </w:lvl>
    <w:lvl w:ilvl="3">
      <w:numFmt w:val="bullet"/>
      <w:lvlText w:val="•"/>
      <w:lvlJc w:val="left"/>
      <w:pPr>
        <w:ind w:left="3386" w:hanging="389"/>
      </w:pPr>
      <w:rPr>
        <w:rFonts w:hint="default"/>
        <w:lang w:val="pt-PT" w:eastAsia="en-US" w:bidi="ar-SA"/>
      </w:rPr>
    </w:lvl>
    <w:lvl w:ilvl="4">
      <w:numFmt w:val="bullet"/>
      <w:lvlText w:val="•"/>
      <w:lvlJc w:val="left"/>
      <w:pPr>
        <w:ind w:left="4368" w:hanging="389"/>
      </w:pPr>
      <w:rPr>
        <w:rFonts w:hint="default"/>
        <w:lang w:val="pt-PT" w:eastAsia="en-US" w:bidi="ar-SA"/>
      </w:rPr>
    </w:lvl>
    <w:lvl w:ilvl="5">
      <w:numFmt w:val="bullet"/>
      <w:lvlText w:val="•"/>
      <w:lvlJc w:val="left"/>
      <w:pPr>
        <w:ind w:left="5350" w:hanging="389"/>
      </w:pPr>
      <w:rPr>
        <w:rFonts w:hint="default"/>
        <w:lang w:val="pt-PT" w:eastAsia="en-US" w:bidi="ar-SA"/>
      </w:rPr>
    </w:lvl>
    <w:lvl w:ilvl="6">
      <w:numFmt w:val="bullet"/>
      <w:lvlText w:val="•"/>
      <w:lvlJc w:val="left"/>
      <w:pPr>
        <w:ind w:left="6332" w:hanging="389"/>
      </w:pPr>
      <w:rPr>
        <w:rFonts w:hint="default"/>
        <w:lang w:val="pt-PT" w:eastAsia="en-US" w:bidi="ar-SA"/>
      </w:rPr>
    </w:lvl>
    <w:lvl w:ilvl="7">
      <w:numFmt w:val="bullet"/>
      <w:lvlText w:val="•"/>
      <w:lvlJc w:val="left"/>
      <w:pPr>
        <w:ind w:left="7314" w:hanging="389"/>
      </w:pPr>
      <w:rPr>
        <w:rFonts w:hint="default"/>
        <w:lang w:val="pt-PT" w:eastAsia="en-US" w:bidi="ar-SA"/>
      </w:rPr>
    </w:lvl>
    <w:lvl w:ilvl="8">
      <w:numFmt w:val="bullet"/>
      <w:lvlText w:val="•"/>
      <w:lvlJc w:val="left"/>
      <w:pPr>
        <w:ind w:left="8296" w:hanging="389"/>
      </w:pPr>
      <w:rPr>
        <w:rFonts w:hint="default"/>
        <w:lang w:val="pt-PT" w:eastAsia="en-US" w:bidi="ar-SA"/>
      </w:rPr>
    </w:lvl>
  </w:abstractNum>
  <w:abstractNum w:abstractNumId="18" w15:restartNumberingAfterBreak="0">
    <w:nsid w:val="2E5F283F"/>
    <w:multiLevelType w:val="multilevel"/>
    <w:tmpl w:val="6A8E2708"/>
    <w:lvl w:ilvl="0">
      <w:start w:val="5"/>
      <w:numFmt w:val="decimal"/>
      <w:lvlText w:val="%1"/>
      <w:lvlJc w:val="left"/>
      <w:pPr>
        <w:ind w:left="442" w:hanging="317"/>
      </w:pPr>
      <w:rPr>
        <w:rFonts w:hint="default"/>
        <w:lang w:val="pt-PT" w:eastAsia="en-US" w:bidi="ar-SA"/>
      </w:rPr>
    </w:lvl>
    <w:lvl w:ilvl="1">
      <w:start w:val="3"/>
      <w:numFmt w:val="decimal"/>
      <w:lvlText w:val="%1.%2"/>
      <w:lvlJc w:val="left"/>
      <w:pPr>
        <w:ind w:left="442" w:hanging="317"/>
      </w:pPr>
      <w:rPr>
        <w:rFonts w:ascii="Times New Roman" w:eastAsia="Times New Roman" w:hAnsi="Times New Roman" w:cs="Times New Roman" w:hint="default"/>
        <w:spacing w:val="0"/>
        <w:w w:val="96"/>
        <w:sz w:val="20"/>
        <w:szCs w:val="20"/>
        <w:lang w:val="pt-PT" w:eastAsia="en-US" w:bidi="ar-SA"/>
      </w:rPr>
    </w:lvl>
    <w:lvl w:ilvl="2">
      <w:start w:val="1"/>
      <w:numFmt w:val="decimal"/>
      <w:lvlText w:val="%1.%2.%3"/>
      <w:lvlJc w:val="left"/>
      <w:pPr>
        <w:ind w:left="442" w:hanging="480"/>
      </w:pPr>
      <w:rPr>
        <w:rFonts w:ascii="Times New Roman" w:eastAsia="Times New Roman" w:hAnsi="Times New Roman" w:cs="Times New Roman" w:hint="default"/>
        <w:spacing w:val="0"/>
        <w:w w:val="96"/>
        <w:sz w:val="20"/>
        <w:szCs w:val="20"/>
        <w:lang w:val="pt-PT" w:eastAsia="en-US" w:bidi="ar-SA"/>
      </w:rPr>
    </w:lvl>
    <w:lvl w:ilvl="3">
      <w:numFmt w:val="bullet"/>
      <w:lvlText w:val="•"/>
      <w:lvlJc w:val="left"/>
      <w:pPr>
        <w:ind w:left="3386" w:hanging="480"/>
      </w:pPr>
      <w:rPr>
        <w:rFonts w:hint="default"/>
        <w:lang w:val="pt-PT" w:eastAsia="en-US" w:bidi="ar-SA"/>
      </w:rPr>
    </w:lvl>
    <w:lvl w:ilvl="4">
      <w:numFmt w:val="bullet"/>
      <w:lvlText w:val="•"/>
      <w:lvlJc w:val="left"/>
      <w:pPr>
        <w:ind w:left="4368" w:hanging="480"/>
      </w:pPr>
      <w:rPr>
        <w:rFonts w:hint="default"/>
        <w:lang w:val="pt-PT" w:eastAsia="en-US" w:bidi="ar-SA"/>
      </w:rPr>
    </w:lvl>
    <w:lvl w:ilvl="5">
      <w:numFmt w:val="bullet"/>
      <w:lvlText w:val="•"/>
      <w:lvlJc w:val="left"/>
      <w:pPr>
        <w:ind w:left="5350" w:hanging="480"/>
      </w:pPr>
      <w:rPr>
        <w:rFonts w:hint="default"/>
        <w:lang w:val="pt-PT" w:eastAsia="en-US" w:bidi="ar-SA"/>
      </w:rPr>
    </w:lvl>
    <w:lvl w:ilvl="6">
      <w:numFmt w:val="bullet"/>
      <w:lvlText w:val="•"/>
      <w:lvlJc w:val="left"/>
      <w:pPr>
        <w:ind w:left="6332" w:hanging="480"/>
      </w:pPr>
      <w:rPr>
        <w:rFonts w:hint="default"/>
        <w:lang w:val="pt-PT" w:eastAsia="en-US" w:bidi="ar-SA"/>
      </w:rPr>
    </w:lvl>
    <w:lvl w:ilvl="7">
      <w:numFmt w:val="bullet"/>
      <w:lvlText w:val="•"/>
      <w:lvlJc w:val="left"/>
      <w:pPr>
        <w:ind w:left="7314" w:hanging="480"/>
      </w:pPr>
      <w:rPr>
        <w:rFonts w:hint="default"/>
        <w:lang w:val="pt-PT" w:eastAsia="en-US" w:bidi="ar-SA"/>
      </w:rPr>
    </w:lvl>
    <w:lvl w:ilvl="8">
      <w:numFmt w:val="bullet"/>
      <w:lvlText w:val="•"/>
      <w:lvlJc w:val="left"/>
      <w:pPr>
        <w:ind w:left="8296" w:hanging="480"/>
      </w:pPr>
      <w:rPr>
        <w:rFonts w:hint="default"/>
        <w:lang w:val="pt-PT" w:eastAsia="en-US" w:bidi="ar-SA"/>
      </w:rPr>
    </w:lvl>
  </w:abstractNum>
  <w:abstractNum w:abstractNumId="19" w15:restartNumberingAfterBreak="0">
    <w:nsid w:val="3134575C"/>
    <w:multiLevelType w:val="multilevel"/>
    <w:tmpl w:val="000AE798"/>
    <w:lvl w:ilvl="0">
      <w:start w:val="8"/>
      <w:numFmt w:val="decimal"/>
      <w:lvlText w:val="%1"/>
      <w:lvlJc w:val="left"/>
      <w:pPr>
        <w:ind w:left="794" w:hanging="353"/>
      </w:pPr>
      <w:rPr>
        <w:rFonts w:hint="default"/>
        <w:lang w:val="pt-PT" w:eastAsia="en-US" w:bidi="ar-SA"/>
      </w:rPr>
    </w:lvl>
    <w:lvl w:ilvl="1">
      <w:start w:val="1"/>
      <w:numFmt w:val="decimal"/>
      <w:lvlText w:val="%1.%2."/>
      <w:lvlJc w:val="left"/>
      <w:pPr>
        <w:ind w:left="794" w:hanging="353"/>
      </w:pPr>
      <w:rPr>
        <w:rFonts w:ascii="Arial" w:eastAsia="Times New Roman" w:hAnsi="Arial" w:cs="Arial" w:hint="default"/>
        <w:b/>
        <w:bCs/>
        <w:spacing w:val="0"/>
        <w:w w:val="96"/>
        <w:sz w:val="24"/>
        <w:szCs w:val="24"/>
        <w:lang w:val="pt-PT" w:eastAsia="en-US" w:bidi="ar-SA"/>
      </w:rPr>
    </w:lvl>
    <w:lvl w:ilvl="2">
      <w:start w:val="1"/>
      <w:numFmt w:val="decimal"/>
      <w:lvlText w:val="%1.%2.%3."/>
      <w:lvlJc w:val="left"/>
      <w:pPr>
        <w:ind w:left="943" w:hanging="502"/>
      </w:pPr>
      <w:rPr>
        <w:rFonts w:ascii="Arial" w:eastAsia="Times New Roman" w:hAnsi="Arial" w:cs="Arial" w:hint="default"/>
        <w:b/>
        <w:bCs/>
        <w:spacing w:val="0"/>
        <w:w w:val="96"/>
        <w:sz w:val="24"/>
        <w:szCs w:val="24"/>
        <w:lang w:val="pt-PT" w:eastAsia="en-US" w:bidi="ar-SA"/>
      </w:rPr>
    </w:lvl>
    <w:lvl w:ilvl="3">
      <w:numFmt w:val="bullet"/>
      <w:lvlText w:val="•"/>
      <w:lvlJc w:val="left"/>
      <w:pPr>
        <w:ind w:left="3011" w:hanging="502"/>
      </w:pPr>
      <w:rPr>
        <w:rFonts w:hint="default"/>
        <w:lang w:val="pt-PT" w:eastAsia="en-US" w:bidi="ar-SA"/>
      </w:rPr>
    </w:lvl>
    <w:lvl w:ilvl="4">
      <w:numFmt w:val="bullet"/>
      <w:lvlText w:val="•"/>
      <w:lvlJc w:val="left"/>
      <w:pPr>
        <w:ind w:left="4046" w:hanging="502"/>
      </w:pPr>
      <w:rPr>
        <w:rFonts w:hint="default"/>
        <w:lang w:val="pt-PT" w:eastAsia="en-US" w:bidi="ar-SA"/>
      </w:rPr>
    </w:lvl>
    <w:lvl w:ilvl="5">
      <w:numFmt w:val="bullet"/>
      <w:lvlText w:val="•"/>
      <w:lvlJc w:val="left"/>
      <w:pPr>
        <w:ind w:left="5082" w:hanging="502"/>
      </w:pPr>
      <w:rPr>
        <w:rFonts w:hint="default"/>
        <w:lang w:val="pt-PT" w:eastAsia="en-US" w:bidi="ar-SA"/>
      </w:rPr>
    </w:lvl>
    <w:lvl w:ilvl="6">
      <w:numFmt w:val="bullet"/>
      <w:lvlText w:val="•"/>
      <w:lvlJc w:val="left"/>
      <w:pPr>
        <w:ind w:left="6117" w:hanging="502"/>
      </w:pPr>
      <w:rPr>
        <w:rFonts w:hint="default"/>
        <w:lang w:val="pt-PT" w:eastAsia="en-US" w:bidi="ar-SA"/>
      </w:rPr>
    </w:lvl>
    <w:lvl w:ilvl="7">
      <w:numFmt w:val="bullet"/>
      <w:lvlText w:val="•"/>
      <w:lvlJc w:val="left"/>
      <w:pPr>
        <w:ind w:left="7153" w:hanging="502"/>
      </w:pPr>
      <w:rPr>
        <w:rFonts w:hint="default"/>
        <w:lang w:val="pt-PT" w:eastAsia="en-US" w:bidi="ar-SA"/>
      </w:rPr>
    </w:lvl>
    <w:lvl w:ilvl="8">
      <w:numFmt w:val="bullet"/>
      <w:lvlText w:val="•"/>
      <w:lvlJc w:val="left"/>
      <w:pPr>
        <w:ind w:left="8188" w:hanging="502"/>
      </w:pPr>
      <w:rPr>
        <w:rFonts w:hint="default"/>
        <w:lang w:val="pt-PT" w:eastAsia="en-US" w:bidi="ar-SA"/>
      </w:rPr>
    </w:lvl>
  </w:abstractNum>
  <w:abstractNum w:abstractNumId="20" w15:restartNumberingAfterBreak="0">
    <w:nsid w:val="3B2D5C41"/>
    <w:multiLevelType w:val="hybridMultilevel"/>
    <w:tmpl w:val="054A41AA"/>
    <w:lvl w:ilvl="0" w:tplc="6ECE4C6C">
      <w:numFmt w:val="bullet"/>
      <w:lvlText w:val=""/>
      <w:lvlJc w:val="left"/>
      <w:pPr>
        <w:ind w:left="2161" w:hanging="360"/>
      </w:pPr>
      <w:rPr>
        <w:rFonts w:ascii="Symbol" w:eastAsia="Symbol" w:hAnsi="Symbol" w:cs="Symbol" w:hint="default"/>
        <w:w w:val="100"/>
        <w:sz w:val="22"/>
        <w:szCs w:val="22"/>
        <w:lang w:val="pt-PT" w:eastAsia="en-US" w:bidi="ar-SA"/>
      </w:rPr>
    </w:lvl>
    <w:lvl w:ilvl="1" w:tplc="29FE4A7C">
      <w:numFmt w:val="bullet"/>
      <w:lvlText w:val="•"/>
      <w:lvlJc w:val="left"/>
      <w:pPr>
        <w:ind w:left="3043" w:hanging="360"/>
      </w:pPr>
      <w:rPr>
        <w:rFonts w:hint="default"/>
        <w:lang w:val="pt-PT" w:eastAsia="en-US" w:bidi="ar-SA"/>
      </w:rPr>
    </w:lvl>
    <w:lvl w:ilvl="2" w:tplc="D04EF5AC">
      <w:numFmt w:val="bullet"/>
      <w:lvlText w:val="•"/>
      <w:lvlJc w:val="left"/>
      <w:pPr>
        <w:ind w:left="3926" w:hanging="360"/>
      </w:pPr>
      <w:rPr>
        <w:rFonts w:hint="default"/>
        <w:lang w:val="pt-PT" w:eastAsia="en-US" w:bidi="ar-SA"/>
      </w:rPr>
    </w:lvl>
    <w:lvl w:ilvl="3" w:tplc="558E8ABC">
      <w:numFmt w:val="bullet"/>
      <w:lvlText w:val="•"/>
      <w:lvlJc w:val="left"/>
      <w:pPr>
        <w:ind w:left="4809" w:hanging="360"/>
      </w:pPr>
      <w:rPr>
        <w:rFonts w:hint="default"/>
        <w:lang w:val="pt-PT" w:eastAsia="en-US" w:bidi="ar-SA"/>
      </w:rPr>
    </w:lvl>
    <w:lvl w:ilvl="4" w:tplc="D4323750">
      <w:numFmt w:val="bullet"/>
      <w:lvlText w:val="•"/>
      <w:lvlJc w:val="left"/>
      <w:pPr>
        <w:ind w:left="5692" w:hanging="360"/>
      </w:pPr>
      <w:rPr>
        <w:rFonts w:hint="default"/>
        <w:lang w:val="pt-PT" w:eastAsia="en-US" w:bidi="ar-SA"/>
      </w:rPr>
    </w:lvl>
    <w:lvl w:ilvl="5" w:tplc="7FC2D652">
      <w:numFmt w:val="bullet"/>
      <w:lvlText w:val="•"/>
      <w:lvlJc w:val="left"/>
      <w:pPr>
        <w:ind w:left="6575" w:hanging="360"/>
      </w:pPr>
      <w:rPr>
        <w:rFonts w:hint="default"/>
        <w:lang w:val="pt-PT" w:eastAsia="en-US" w:bidi="ar-SA"/>
      </w:rPr>
    </w:lvl>
    <w:lvl w:ilvl="6" w:tplc="A0F6AEFC">
      <w:numFmt w:val="bullet"/>
      <w:lvlText w:val="•"/>
      <w:lvlJc w:val="left"/>
      <w:pPr>
        <w:ind w:left="7458" w:hanging="360"/>
      </w:pPr>
      <w:rPr>
        <w:rFonts w:hint="default"/>
        <w:lang w:val="pt-PT" w:eastAsia="en-US" w:bidi="ar-SA"/>
      </w:rPr>
    </w:lvl>
    <w:lvl w:ilvl="7" w:tplc="AB682B8C">
      <w:numFmt w:val="bullet"/>
      <w:lvlText w:val="•"/>
      <w:lvlJc w:val="left"/>
      <w:pPr>
        <w:ind w:left="8341" w:hanging="360"/>
      </w:pPr>
      <w:rPr>
        <w:rFonts w:hint="default"/>
        <w:lang w:val="pt-PT" w:eastAsia="en-US" w:bidi="ar-SA"/>
      </w:rPr>
    </w:lvl>
    <w:lvl w:ilvl="8" w:tplc="E64EFE48">
      <w:numFmt w:val="bullet"/>
      <w:lvlText w:val="•"/>
      <w:lvlJc w:val="left"/>
      <w:pPr>
        <w:ind w:left="9224" w:hanging="360"/>
      </w:pPr>
      <w:rPr>
        <w:rFonts w:hint="default"/>
        <w:lang w:val="pt-PT" w:eastAsia="en-US" w:bidi="ar-SA"/>
      </w:rPr>
    </w:lvl>
  </w:abstractNum>
  <w:abstractNum w:abstractNumId="21" w15:restartNumberingAfterBreak="0">
    <w:nsid w:val="3CCC2F84"/>
    <w:multiLevelType w:val="hybridMultilevel"/>
    <w:tmpl w:val="710AF1F4"/>
    <w:lvl w:ilvl="0" w:tplc="F53CC1E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A81696"/>
    <w:multiLevelType w:val="multilevel"/>
    <w:tmpl w:val="B5D64F1A"/>
    <w:lvl w:ilvl="0">
      <w:start w:val="13"/>
      <w:numFmt w:val="decimal"/>
      <w:lvlText w:val="%1."/>
      <w:lvlJc w:val="left"/>
      <w:pPr>
        <w:ind w:left="744" w:hanging="303"/>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442" w:hanging="425"/>
      </w:pPr>
      <w:rPr>
        <w:rFonts w:ascii="Arial" w:eastAsia="Times New Roman" w:hAnsi="Arial" w:cs="Arial" w:hint="default"/>
        <w:spacing w:val="0"/>
        <w:w w:val="96"/>
        <w:sz w:val="24"/>
        <w:szCs w:val="24"/>
        <w:lang w:val="pt-PT" w:eastAsia="en-US" w:bidi="ar-SA"/>
      </w:rPr>
    </w:lvl>
    <w:lvl w:ilvl="2">
      <w:numFmt w:val="bullet"/>
      <w:lvlText w:val="•"/>
      <w:lvlJc w:val="left"/>
      <w:pPr>
        <w:ind w:left="1797" w:hanging="425"/>
      </w:pPr>
      <w:rPr>
        <w:rFonts w:hint="default"/>
        <w:lang w:val="pt-PT" w:eastAsia="en-US" w:bidi="ar-SA"/>
      </w:rPr>
    </w:lvl>
    <w:lvl w:ilvl="3">
      <w:numFmt w:val="bullet"/>
      <w:lvlText w:val="•"/>
      <w:lvlJc w:val="left"/>
      <w:pPr>
        <w:ind w:left="2855" w:hanging="425"/>
      </w:pPr>
      <w:rPr>
        <w:rFonts w:hint="default"/>
        <w:lang w:val="pt-PT" w:eastAsia="en-US" w:bidi="ar-SA"/>
      </w:rPr>
    </w:lvl>
    <w:lvl w:ilvl="4">
      <w:numFmt w:val="bullet"/>
      <w:lvlText w:val="•"/>
      <w:lvlJc w:val="left"/>
      <w:pPr>
        <w:ind w:left="3913" w:hanging="425"/>
      </w:pPr>
      <w:rPr>
        <w:rFonts w:hint="default"/>
        <w:lang w:val="pt-PT" w:eastAsia="en-US" w:bidi="ar-SA"/>
      </w:rPr>
    </w:lvl>
    <w:lvl w:ilvl="5">
      <w:numFmt w:val="bullet"/>
      <w:lvlText w:val="•"/>
      <w:lvlJc w:val="left"/>
      <w:pPr>
        <w:ind w:left="4971" w:hanging="425"/>
      </w:pPr>
      <w:rPr>
        <w:rFonts w:hint="default"/>
        <w:lang w:val="pt-PT" w:eastAsia="en-US" w:bidi="ar-SA"/>
      </w:rPr>
    </w:lvl>
    <w:lvl w:ilvl="6">
      <w:numFmt w:val="bullet"/>
      <w:lvlText w:val="•"/>
      <w:lvlJc w:val="left"/>
      <w:pPr>
        <w:ind w:left="6028" w:hanging="425"/>
      </w:pPr>
      <w:rPr>
        <w:rFonts w:hint="default"/>
        <w:lang w:val="pt-PT" w:eastAsia="en-US" w:bidi="ar-SA"/>
      </w:rPr>
    </w:lvl>
    <w:lvl w:ilvl="7">
      <w:numFmt w:val="bullet"/>
      <w:lvlText w:val="•"/>
      <w:lvlJc w:val="left"/>
      <w:pPr>
        <w:ind w:left="7086" w:hanging="425"/>
      </w:pPr>
      <w:rPr>
        <w:rFonts w:hint="default"/>
        <w:lang w:val="pt-PT" w:eastAsia="en-US" w:bidi="ar-SA"/>
      </w:rPr>
    </w:lvl>
    <w:lvl w:ilvl="8">
      <w:numFmt w:val="bullet"/>
      <w:lvlText w:val="•"/>
      <w:lvlJc w:val="left"/>
      <w:pPr>
        <w:ind w:left="8144" w:hanging="425"/>
      </w:pPr>
      <w:rPr>
        <w:rFonts w:hint="default"/>
        <w:lang w:val="pt-PT" w:eastAsia="en-US" w:bidi="ar-SA"/>
      </w:rPr>
    </w:lvl>
  </w:abstractNum>
  <w:abstractNum w:abstractNumId="23" w15:restartNumberingAfterBreak="0">
    <w:nsid w:val="3EE35E7C"/>
    <w:multiLevelType w:val="hybridMultilevel"/>
    <w:tmpl w:val="9FA89E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0832473"/>
    <w:multiLevelType w:val="hybridMultilevel"/>
    <w:tmpl w:val="03A89D66"/>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5" w15:restartNumberingAfterBreak="0">
    <w:nsid w:val="4873268B"/>
    <w:multiLevelType w:val="hybridMultilevel"/>
    <w:tmpl w:val="5B94984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C0A5584"/>
    <w:multiLevelType w:val="multilevel"/>
    <w:tmpl w:val="3B7A2756"/>
    <w:lvl w:ilvl="0">
      <w:start w:val="1"/>
      <w:numFmt w:val="decimal"/>
      <w:lvlText w:val="%1."/>
      <w:lvlJc w:val="left"/>
      <w:pPr>
        <w:ind w:left="643" w:hanging="202"/>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442" w:hanging="473"/>
      </w:pPr>
      <w:rPr>
        <w:rFonts w:hint="default"/>
        <w:spacing w:val="0"/>
        <w:w w:val="96"/>
        <w:lang w:val="pt-PT" w:eastAsia="en-US" w:bidi="ar-SA"/>
      </w:rPr>
    </w:lvl>
    <w:lvl w:ilvl="2">
      <w:start w:val="1"/>
      <w:numFmt w:val="decimal"/>
      <w:lvlText w:val="%1.%2.%3."/>
      <w:lvlJc w:val="left"/>
      <w:pPr>
        <w:ind w:left="884" w:hanging="600"/>
      </w:pPr>
      <w:rPr>
        <w:rFonts w:ascii="Arial" w:eastAsia="Times New Roman" w:hAnsi="Arial" w:cs="Arial" w:hint="default"/>
        <w:b/>
        <w:bCs/>
        <w:spacing w:val="-2"/>
        <w:w w:val="99"/>
        <w:sz w:val="24"/>
        <w:szCs w:val="24"/>
        <w:lang w:val="pt-PT" w:eastAsia="en-US" w:bidi="ar-SA"/>
      </w:rPr>
    </w:lvl>
    <w:lvl w:ilvl="3">
      <w:numFmt w:val="bullet"/>
      <w:lvlText w:val="•"/>
      <w:lvlJc w:val="left"/>
      <w:pPr>
        <w:ind w:left="1040" w:hanging="600"/>
      </w:pPr>
      <w:rPr>
        <w:rFonts w:hint="default"/>
        <w:lang w:val="pt-PT" w:eastAsia="en-US" w:bidi="ar-SA"/>
      </w:rPr>
    </w:lvl>
    <w:lvl w:ilvl="4">
      <w:numFmt w:val="bullet"/>
      <w:lvlText w:val="•"/>
      <w:lvlJc w:val="left"/>
      <w:pPr>
        <w:ind w:left="1100" w:hanging="600"/>
      </w:pPr>
      <w:rPr>
        <w:rFonts w:hint="default"/>
        <w:lang w:val="pt-PT" w:eastAsia="en-US" w:bidi="ar-SA"/>
      </w:rPr>
    </w:lvl>
    <w:lvl w:ilvl="5">
      <w:numFmt w:val="bullet"/>
      <w:lvlText w:val="•"/>
      <w:lvlJc w:val="left"/>
      <w:pPr>
        <w:ind w:left="2626" w:hanging="600"/>
      </w:pPr>
      <w:rPr>
        <w:rFonts w:hint="default"/>
        <w:lang w:val="pt-PT" w:eastAsia="en-US" w:bidi="ar-SA"/>
      </w:rPr>
    </w:lvl>
    <w:lvl w:ilvl="6">
      <w:numFmt w:val="bullet"/>
      <w:lvlText w:val="•"/>
      <w:lvlJc w:val="left"/>
      <w:pPr>
        <w:ind w:left="4153" w:hanging="600"/>
      </w:pPr>
      <w:rPr>
        <w:rFonts w:hint="default"/>
        <w:lang w:val="pt-PT" w:eastAsia="en-US" w:bidi="ar-SA"/>
      </w:rPr>
    </w:lvl>
    <w:lvl w:ilvl="7">
      <w:numFmt w:val="bullet"/>
      <w:lvlText w:val="•"/>
      <w:lvlJc w:val="left"/>
      <w:pPr>
        <w:ind w:left="5680" w:hanging="600"/>
      </w:pPr>
      <w:rPr>
        <w:rFonts w:hint="default"/>
        <w:lang w:val="pt-PT" w:eastAsia="en-US" w:bidi="ar-SA"/>
      </w:rPr>
    </w:lvl>
    <w:lvl w:ilvl="8">
      <w:numFmt w:val="bullet"/>
      <w:lvlText w:val="•"/>
      <w:lvlJc w:val="left"/>
      <w:pPr>
        <w:ind w:left="7206" w:hanging="600"/>
      </w:pPr>
      <w:rPr>
        <w:rFonts w:hint="default"/>
        <w:lang w:val="pt-PT" w:eastAsia="en-US" w:bidi="ar-SA"/>
      </w:rPr>
    </w:lvl>
  </w:abstractNum>
  <w:abstractNum w:abstractNumId="27" w15:restartNumberingAfterBreak="0">
    <w:nsid w:val="53DF4DB3"/>
    <w:multiLevelType w:val="multilevel"/>
    <w:tmpl w:val="12FA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667454"/>
    <w:multiLevelType w:val="hybridMultilevel"/>
    <w:tmpl w:val="14E03446"/>
    <w:lvl w:ilvl="0" w:tplc="5C6645C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997457"/>
    <w:multiLevelType w:val="multilevel"/>
    <w:tmpl w:val="877AE6F8"/>
    <w:lvl w:ilvl="0">
      <w:start w:val="16"/>
      <w:numFmt w:val="decimal"/>
      <w:lvlText w:val="%1"/>
      <w:lvlJc w:val="left"/>
      <w:pPr>
        <w:ind w:left="694" w:hanging="252"/>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442" w:hanging="408"/>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442" w:hanging="564"/>
      </w:pPr>
      <w:rPr>
        <w:rFonts w:ascii="Arial" w:eastAsia="Times New Roman" w:hAnsi="Arial" w:cs="Arial" w:hint="default"/>
        <w:spacing w:val="-1"/>
        <w:w w:val="96"/>
        <w:sz w:val="24"/>
        <w:szCs w:val="24"/>
        <w:lang w:val="pt-PT" w:eastAsia="en-US" w:bidi="ar-SA"/>
      </w:rPr>
    </w:lvl>
    <w:lvl w:ilvl="3">
      <w:numFmt w:val="bullet"/>
      <w:lvlText w:val="•"/>
      <w:lvlJc w:val="left"/>
      <w:pPr>
        <w:ind w:left="2824" w:hanging="564"/>
      </w:pPr>
      <w:rPr>
        <w:rFonts w:hint="default"/>
        <w:lang w:val="pt-PT" w:eastAsia="en-US" w:bidi="ar-SA"/>
      </w:rPr>
    </w:lvl>
    <w:lvl w:ilvl="4">
      <w:numFmt w:val="bullet"/>
      <w:lvlText w:val="•"/>
      <w:lvlJc w:val="left"/>
      <w:pPr>
        <w:ind w:left="3886" w:hanging="564"/>
      </w:pPr>
      <w:rPr>
        <w:rFonts w:hint="default"/>
        <w:lang w:val="pt-PT" w:eastAsia="en-US" w:bidi="ar-SA"/>
      </w:rPr>
    </w:lvl>
    <w:lvl w:ilvl="5">
      <w:numFmt w:val="bullet"/>
      <w:lvlText w:val="•"/>
      <w:lvlJc w:val="left"/>
      <w:pPr>
        <w:ind w:left="4948" w:hanging="564"/>
      </w:pPr>
      <w:rPr>
        <w:rFonts w:hint="default"/>
        <w:lang w:val="pt-PT" w:eastAsia="en-US" w:bidi="ar-SA"/>
      </w:rPr>
    </w:lvl>
    <w:lvl w:ilvl="6">
      <w:numFmt w:val="bullet"/>
      <w:lvlText w:val="•"/>
      <w:lvlJc w:val="left"/>
      <w:pPr>
        <w:ind w:left="6011" w:hanging="564"/>
      </w:pPr>
      <w:rPr>
        <w:rFonts w:hint="default"/>
        <w:lang w:val="pt-PT" w:eastAsia="en-US" w:bidi="ar-SA"/>
      </w:rPr>
    </w:lvl>
    <w:lvl w:ilvl="7">
      <w:numFmt w:val="bullet"/>
      <w:lvlText w:val="•"/>
      <w:lvlJc w:val="left"/>
      <w:pPr>
        <w:ind w:left="7073" w:hanging="564"/>
      </w:pPr>
      <w:rPr>
        <w:rFonts w:hint="default"/>
        <w:lang w:val="pt-PT" w:eastAsia="en-US" w:bidi="ar-SA"/>
      </w:rPr>
    </w:lvl>
    <w:lvl w:ilvl="8">
      <w:numFmt w:val="bullet"/>
      <w:lvlText w:val="•"/>
      <w:lvlJc w:val="left"/>
      <w:pPr>
        <w:ind w:left="8135" w:hanging="564"/>
      </w:pPr>
      <w:rPr>
        <w:rFonts w:hint="default"/>
        <w:lang w:val="pt-PT" w:eastAsia="en-US" w:bidi="ar-SA"/>
      </w:rPr>
    </w:lvl>
  </w:abstractNum>
  <w:abstractNum w:abstractNumId="31" w15:restartNumberingAfterBreak="0">
    <w:nsid w:val="62A17E14"/>
    <w:multiLevelType w:val="multilevel"/>
    <w:tmpl w:val="07BC3B78"/>
    <w:lvl w:ilvl="0">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93" w:hanging="475"/>
      </w:pPr>
      <w:rPr>
        <w:rFonts w:hint="default"/>
        <w:lang w:val="pt-PT" w:eastAsia="en-US" w:bidi="ar-SA"/>
      </w:rPr>
    </w:lvl>
    <w:lvl w:ilvl="3">
      <w:numFmt w:val="bullet"/>
      <w:lvlText w:val="•"/>
      <w:lvlJc w:val="left"/>
      <w:pPr>
        <w:ind w:left="2607" w:hanging="475"/>
      </w:pPr>
      <w:rPr>
        <w:rFonts w:hint="default"/>
        <w:lang w:val="pt-PT" w:eastAsia="en-US" w:bidi="ar-SA"/>
      </w:rPr>
    </w:lvl>
    <w:lvl w:ilvl="4">
      <w:numFmt w:val="bullet"/>
      <w:lvlText w:val="•"/>
      <w:lvlJc w:val="left"/>
      <w:pPr>
        <w:ind w:left="3621" w:hanging="475"/>
      </w:pPr>
      <w:rPr>
        <w:rFonts w:hint="default"/>
        <w:lang w:val="pt-PT" w:eastAsia="en-US" w:bidi="ar-SA"/>
      </w:rPr>
    </w:lvl>
    <w:lvl w:ilvl="5">
      <w:numFmt w:val="bullet"/>
      <w:lvlText w:val="•"/>
      <w:lvlJc w:val="left"/>
      <w:pPr>
        <w:ind w:left="4635" w:hanging="475"/>
      </w:pPr>
      <w:rPr>
        <w:rFonts w:hint="default"/>
        <w:lang w:val="pt-PT" w:eastAsia="en-US" w:bidi="ar-SA"/>
      </w:rPr>
    </w:lvl>
    <w:lvl w:ilvl="6">
      <w:numFmt w:val="bullet"/>
      <w:lvlText w:val="•"/>
      <w:lvlJc w:val="left"/>
      <w:pPr>
        <w:ind w:left="5649" w:hanging="475"/>
      </w:pPr>
      <w:rPr>
        <w:rFonts w:hint="default"/>
        <w:lang w:val="pt-PT" w:eastAsia="en-US" w:bidi="ar-SA"/>
      </w:rPr>
    </w:lvl>
    <w:lvl w:ilvl="7">
      <w:numFmt w:val="bullet"/>
      <w:lvlText w:val="•"/>
      <w:lvlJc w:val="left"/>
      <w:pPr>
        <w:ind w:left="6663" w:hanging="475"/>
      </w:pPr>
      <w:rPr>
        <w:rFonts w:hint="default"/>
        <w:lang w:val="pt-PT" w:eastAsia="en-US" w:bidi="ar-SA"/>
      </w:rPr>
    </w:lvl>
    <w:lvl w:ilvl="8">
      <w:numFmt w:val="bullet"/>
      <w:lvlText w:val="•"/>
      <w:lvlJc w:val="left"/>
      <w:pPr>
        <w:ind w:left="7677" w:hanging="475"/>
      </w:pPr>
      <w:rPr>
        <w:rFonts w:hint="default"/>
        <w:lang w:val="pt-PT" w:eastAsia="en-US" w:bidi="ar-SA"/>
      </w:rPr>
    </w:lvl>
  </w:abstractNum>
  <w:abstractNum w:abstractNumId="32" w15:restartNumberingAfterBreak="0">
    <w:nsid w:val="67F27FCB"/>
    <w:multiLevelType w:val="hybridMultilevel"/>
    <w:tmpl w:val="A822C960"/>
    <w:lvl w:ilvl="0" w:tplc="F9C23CB2">
      <w:start w:val="1"/>
      <w:numFmt w:val="lowerLetter"/>
      <w:lvlText w:val="%1)"/>
      <w:lvlJc w:val="left"/>
      <w:pPr>
        <w:ind w:left="660" w:hanging="219"/>
      </w:pPr>
      <w:rPr>
        <w:rFonts w:ascii="Arial" w:eastAsia="Times New Roman" w:hAnsi="Arial" w:cs="Arial" w:hint="default"/>
        <w:b/>
        <w:bCs/>
        <w:spacing w:val="0"/>
        <w:w w:val="96"/>
        <w:sz w:val="24"/>
        <w:szCs w:val="24"/>
        <w:lang w:val="pt-PT" w:eastAsia="en-US" w:bidi="ar-SA"/>
      </w:rPr>
    </w:lvl>
    <w:lvl w:ilvl="1" w:tplc="2AA2FF00">
      <w:numFmt w:val="bullet"/>
      <w:lvlText w:val="•"/>
      <w:lvlJc w:val="left"/>
      <w:pPr>
        <w:ind w:left="1620" w:hanging="219"/>
      </w:pPr>
      <w:rPr>
        <w:rFonts w:hint="default"/>
        <w:lang w:val="pt-PT" w:eastAsia="en-US" w:bidi="ar-SA"/>
      </w:rPr>
    </w:lvl>
    <w:lvl w:ilvl="2" w:tplc="2DD47A42">
      <w:numFmt w:val="bullet"/>
      <w:lvlText w:val="•"/>
      <w:lvlJc w:val="left"/>
      <w:pPr>
        <w:ind w:left="2580" w:hanging="219"/>
      </w:pPr>
      <w:rPr>
        <w:rFonts w:hint="default"/>
        <w:lang w:val="pt-PT" w:eastAsia="en-US" w:bidi="ar-SA"/>
      </w:rPr>
    </w:lvl>
    <w:lvl w:ilvl="3" w:tplc="DC2AF614">
      <w:numFmt w:val="bullet"/>
      <w:lvlText w:val="•"/>
      <w:lvlJc w:val="left"/>
      <w:pPr>
        <w:ind w:left="3540" w:hanging="219"/>
      </w:pPr>
      <w:rPr>
        <w:rFonts w:hint="default"/>
        <w:lang w:val="pt-PT" w:eastAsia="en-US" w:bidi="ar-SA"/>
      </w:rPr>
    </w:lvl>
    <w:lvl w:ilvl="4" w:tplc="F7AAC60E">
      <w:numFmt w:val="bullet"/>
      <w:lvlText w:val="•"/>
      <w:lvlJc w:val="left"/>
      <w:pPr>
        <w:ind w:left="4500" w:hanging="219"/>
      </w:pPr>
      <w:rPr>
        <w:rFonts w:hint="default"/>
        <w:lang w:val="pt-PT" w:eastAsia="en-US" w:bidi="ar-SA"/>
      </w:rPr>
    </w:lvl>
    <w:lvl w:ilvl="5" w:tplc="AF027670">
      <w:numFmt w:val="bullet"/>
      <w:lvlText w:val="•"/>
      <w:lvlJc w:val="left"/>
      <w:pPr>
        <w:ind w:left="5460" w:hanging="219"/>
      </w:pPr>
      <w:rPr>
        <w:rFonts w:hint="default"/>
        <w:lang w:val="pt-PT" w:eastAsia="en-US" w:bidi="ar-SA"/>
      </w:rPr>
    </w:lvl>
    <w:lvl w:ilvl="6" w:tplc="0FB623B6">
      <w:numFmt w:val="bullet"/>
      <w:lvlText w:val="•"/>
      <w:lvlJc w:val="left"/>
      <w:pPr>
        <w:ind w:left="6420" w:hanging="219"/>
      </w:pPr>
      <w:rPr>
        <w:rFonts w:hint="default"/>
        <w:lang w:val="pt-PT" w:eastAsia="en-US" w:bidi="ar-SA"/>
      </w:rPr>
    </w:lvl>
    <w:lvl w:ilvl="7" w:tplc="517C65C0">
      <w:numFmt w:val="bullet"/>
      <w:lvlText w:val="•"/>
      <w:lvlJc w:val="left"/>
      <w:pPr>
        <w:ind w:left="7380" w:hanging="219"/>
      </w:pPr>
      <w:rPr>
        <w:rFonts w:hint="default"/>
        <w:lang w:val="pt-PT" w:eastAsia="en-US" w:bidi="ar-SA"/>
      </w:rPr>
    </w:lvl>
    <w:lvl w:ilvl="8" w:tplc="EC9A9944">
      <w:numFmt w:val="bullet"/>
      <w:lvlText w:val="•"/>
      <w:lvlJc w:val="left"/>
      <w:pPr>
        <w:ind w:left="8340" w:hanging="219"/>
      </w:pPr>
      <w:rPr>
        <w:rFonts w:hint="default"/>
        <w:lang w:val="pt-PT" w:eastAsia="en-US" w:bidi="ar-SA"/>
      </w:rPr>
    </w:lvl>
  </w:abstractNum>
  <w:abstractNum w:abstractNumId="33" w15:restartNumberingAfterBreak="0">
    <w:nsid w:val="6CAC5579"/>
    <w:multiLevelType w:val="multilevel"/>
    <w:tmpl w:val="D18C9336"/>
    <w:lvl w:ilvl="0">
      <w:start w:val="5"/>
      <w:numFmt w:val="decimal"/>
      <w:lvlText w:val="%1"/>
      <w:lvlJc w:val="left"/>
      <w:pPr>
        <w:ind w:left="442" w:hanging="368"/>
      </w:pPr>
      <w:rPr>
        <w:rFonts w:hint="default"/>
        <w:lang w:val="pt-PT" w:eastAsia="en-US" w:bidi="ar-SA"/>
      </w:rPr>
    </w:lvl>
    <w:lvl w:ilvl="1">
      <w:start w:val="2"/>
      <w:numFmt w:val="decimal"/>
      <w:lvlText w:val="%1.%2."/>
      <w:lvlJc w:val="left"/>
      <w:pPr>
        <w:ind w:left="442" w:hanging="368"/>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442" w:hanging="507"/>
      </w:pPr>
      <w:rPr>
        <w:rFonts w:ascii="Arial" w:eastAsia="Times New Roman" w:hAnsi="Arial" w:cs="Arial" w:hint="default"/>
        <w:spacing w:val="-1"/>
        <w:w w:val="96"/>
        <w:sz w:val="24"/>
        <w:szCs w:val="24"/>
        <w:lang w:val="pt-PT" w:eastAsia="en-US" w:bidi="ar-SA"/>
      </w:rPr>
    </w:lvl>
    <w:lvl w:ilvl="3">
      <w:numFmt w:val="bullet"/>
      <w:lvlText w:val="•"/>
      <w:lvlJc w:val="left"/>
      <w:pPr>
        <w:ind w:left="3386" w:hanging="507"/>
      </w:pPr>
      <w:rPr>
        <w:rFonts w:hint="default"/>
        <w:lang w:val="pt-PT" w:eastAsia="en-US" w:bidi="ar-SA"/>
      </w:rPr>
    </w:lvl>
    <w:lvl w:ilvl="4">
      <w:numFmt w:val="bullet"/>
      <w:lvlText w:val="•"/>
      <w:lvlJc w:val="left"/>
      <w:pPr>
        <w:ind w:left="4368" w:hanging="507"/>
      </w:pPr>
      <w:rPr>
        <w:rFonts w:hint="default"/>
        <w:lang w:val="pt-PT" w:eastAsia="en-US" w:bidi="ar-SA"/>
      </w:rPr>
    </w:lvl>
    <w:lvl w:ilvl="5">
      <w:numFmt w:val="bullet"/>
      <w:lvlText w:val="•"/>
      <w:lvlJc w:val="left"/>
      <w:pPr>
        <w:ind w:left="5350" w:hanging="507"/>
      </w:pPr>
      <w:rPr>
        <w:rFonts w:hint="default"/>
        <w:lang w:val="pt-PT" w:eastAsia="en-US" w:bidi="ar-SA"/>
      </w:rPr>
    </w:lvl>
    <w:lvl w:ilvl="6">
      <w:numFmt w:val="bullet"/>
      <w:lvlText w:val="•"/>
      <w:lvlJc w:val="left"/>
      <w:pPr>
        <w:ind w:left="6332" w:hanging="507"/>
      </w:pPr>
      <w:rPr>
        <w:rFonts w:hint="default"/>
        <w:lang w:val="pt-PT" w:eastAsia="en-US" w:bidi="ar-SA"/>
      </w:rPr>
    </w:lvl>
    <w:lvl w:ilvl="7">
      <w:numFmt w:val="bullet"/>
      <w:lvlText w:val="•"/>
      <w:lvlJc w:val="left"/>
      <w:pPr>
        <w:ind w:left="7314" w:hanging="507"/>
      </w:pPr>
      <w:rPr>
        <w:rFonts w:hint="default"/>
        <w:lang w:val="pt-PT" w:eastAsia="en-US" w:bidi="ar-SA"/>
      </w:rPr>
    </w:lvl>
    <w:lvl w:ilvl="8">
      <w:numFmt w:val="bullet"/>
      <w:lvlText w:val="•"/>
      <w:lvlJc w:val="left"/>
      <w:pPr>
        <w:ind w:left="8296" w:hanging="507"/>
      </w:pPr>
      <w:rPr>
        <w:rFonts w:hint="default"/>
        <w:lang w:val="pt-PT" w:eastAsia="en-US" w:bidi="ar-SA"/>
      </w:rPr>
    </w:lvl>
  </w:abstractNum>
  <w:abstractNum w:abstractNumId="34" w15:restartNumberingAfterBreak="0">
    <w:nsid w:val="73F847EF"/>
    <w:multiLevelType w:val="hybridMultilevel"/>
    <w:tmpl w:val="9D36A072"/>
    <w:lvl w:ilvl="0" w:tplc="E118F54C">
      <w:start w:val="1"/>
      <w:numFmt w:val="lowerLetter"/>
      <w:lvlText w:val="%1)"/>
      <w:lvlJc w:val="left"/>
      <w:pPr>
        <w:ind w:left="442" w:hanging="221"/>
      </w:pPr>
      <w:rPr>
        <w:rFonts w:hint="default"/>
        <w:b/>
        <w:bCs/>
        <w:spacing w:val="0"/>
        <w:w w:val="96"/>
        <w:lang w:val="pt-PT" w:eastAsia="en-US" w:bidi="ar-SA"/>
      </w:rPr>
    </w:lvl>
    <w:lvl w:ilvl="1" w:tplc="21C6F506">
      <w:numFmt w:val="bullet"/>
      <w:lvlText w:val="•"/>
      <w:lvlJc w:val="left"/>
      <w:pPr>
        <w:ind w:left="1422" w:hanging="221"/>
      </w:pPr>
      <w:rPr>
        <w:rFonts w:hint="default"/>
        <w:lang w:val="pt-PT" w:eastAsia="en-US" w:bidi="ar-SA"/>
      </w:rPr>
    </w:lvl>
    <w:lvl w:ilvl="2" w:tplc="98E4F18E">
      <w:numFmt w:val="bullet"/>
      <w:lvlText w:val="•"/>
      <w:lvlJc w:val="left"/>
      <w:pPr>
        <w:ind w:left="2404" w:hanging="221"/>
      </w:pPr>
      <w:rPr>
        <w:rFonts w:hint="default"/>
        <w:lang w:val="pt-PT" w:eastAsia="en-US" w:bidi="ar-SA"/>
      </w:rPr>
    </w:lvl>
    <w:lvl w:ilvl="3" w:tplc="815AC986">
      <w:numFmt w:val="bullet"/>
      <w:lvlText w:val="•"/>
      <w:lvlJc w:val="left"/>
      <w:pPr>
        <w:ind w:left="3386" w:hanging="221"/>
      </w:pPr>
      <w:rPr>
        <w:rFonts w:hint="default"/>
        <w:lang w:val="pt-PT" w:eastAsia="en-US" w:bidi="ar-SA"/>
      </w:rPr>
    </w:lvl>
    <w:lvl w:ilvl="4" w:tplc="B34606E2">
      <w:numFmt w:val="bullet"/>
      <w:lvlText w:val="•"/>
      <w:lvlJc w:val="left"/>
      <w:pPr>
        <w:ind w:left="4368" w:hanging="221"/>
      </w:pPr>
      <w:rPr>
        <w:rFonts w:hint="default"/>
        <w:lang w:val="pt-PT" w:eastAsia="en-US" w:bidi="ar-SA"/>
      </w:rPr>
    </w:lvl>
    <w:lvl w:ilvl="5" w:tplc="8C9A9BF4">
      <w:numFmt w:val="bullet"/>
      <w:lvlText w:val="•"/>
      <w:lvlJc w:val="left"/>
      <w:pPr>
        <w:ind w:left="5350" w:hanging="221"/>
      </w:pPr>
      <w:rPr>
        <w:rFonts w:hint="default"/>
        <w:lang w:val="pt-PT" w:eastAsia="en-US" w:bidi="ar-SA"/>
      </w:rPr>
    </w:lvl>
    <w:lvl w:ilvl="6" w:tplc="4A10DB14">
      <w:numFmt w:val="bullet"/>
      <w:lvlText w:val="•"/>
      <w:lvlJc w:val="left"/>
      <w:pPr>
        <w:ind w:left="6332" w:hanging="221"/>
      </w:pPr>
      <w:rPr>
        <w:rFonts w:hint="default"/>
        <w:lang w:val="pt-PT" w:eastAsia="en-US" w:bidi="ar-SA"/>
      </w:rPr>
    </w:lvl>
    <w:lvl w:ilvl="7" w:tplc="430ECDFC">
      <w:numFmt w:val="bullet"/>
      <w:lvlText w:val="•"/>
      <w:lvlJc w:val="left"/>
      <w:pPr>
        <w:ind w:left="7314" w:hanging="221"/>
      </w:pPr>
      <w:rPr>
        <w:rFonts w:hint="default"/>
        <w:lang w:val="pt-PT" w:eastAsia="en-US" w:bidi="ar-SA"/>
      </w:rPr>
    </w:lvl>
    <w:lvl w:ilvl="8" w:tplc="B40CAD26">
      <w:numFmt w:val="bullet"/>
      <w:lvlText w:val="•"/>
      <w:lvlJc w:val="left"/>
      <w:pPr>
        <w:ind w:left="8296" w:hanging="221"/>
      </w:pPr>
      <w:rPr>
        <w:rFonts w:hint="default"/>
        <w:lang w:val="pt-PT" w:eastAsia="en-US" w:bidi="ar-SA"/>
      </w:rPr>
    </w:lvl>
  </w:abstractNum>
  <w:abstractNum w:abstractNumId="35" w15:restartNumberingAfterBreak="0">
    <w:nsid w:val="7541199C"/>
    <w:multiLevelType w:val="multilevel"/>
    <w:tmpl w:val="9C5E47D8"/>
    <w:lvl w:ilvl="0">
      <w:start w:val="17"/>
      <w:numFmt w:val="decimal"/>
      <w:lvlText w:val="%1."/>
      <w:lvlJc w:val="left"/>
      <w:pPr>
        <w:ind w:left="744" w:hanging="303"/>
      </w:pPr>
      <w:rPr>
        <w:rFonts w:ascii="Arial" w:eastAsia="Times New Roman" w:hAnsi="Arial" w:cs="Arial" w:hint="default"/>
        <w:b/>
        <w:bCs/>
        <w:spacing w:val="0"/>
        <w:w w:val="96"/>
        <w:sz w:val="24"/>
        <w:szCs w:val="24"/>
        <w:lang w:val="pt-PT" w:eastAsia="en-US" w:bidi="ar-SA"/>
      </w:rPr>
    </w:lvl>
    <w:lvl w:ilvl="1">
      <w:start w:val="1"/>
      <w:numFmt w:val="decimal"/>
      <w:lvlText w:val="%1.%2"/>
      <w:lvlJc w:val="left"/>
      <w:pPr>
        <w:ind w:left="842" w:hanging="401"/>
      </w:pPr>
      <w:rPr>
        <w:rFonts w:ascii="Arial" w:eastAsia="Times New Roman" w:hAnsi="Arial" w:cs="Arial" w:hint="default"/>
        <w:spacing w:val="0"/>
        <w:w w:val="96"/>
        <w:sz w:val="24"/>
        <w:szCs w:val="24"/>
        <w:lang w:val="pt-PT" w:eastAsia="en-US" w:bidi="ar-SA"/>
      </w:rPr>
    </w:lvl>
    <w:lvl w:ilvl="2">
      <w:start w:val="1"/>
      <w:numFmt w:val="decimal"/>
      <w:lvlText w:val="%1.%2.%3"/>
      <w:lvlJc w:val="left"/>
      <w:pPr>
        <w:ind w:left="994" w:hanging="552"/>
      </w:pPr>
      <w:rPr>
        <w:rFonts w:ascii="Arial" w:eastAsia="Times New Roman" w:hAnsi="Arial" w:cs="Arial" w:hint="default"/>
        <w:spacing w:val="-1"/>
        <w:w w:val="96"/>
        <w:sz w:val="24"/>
        <w:szCs w:val="24"/>
        <w:lang w:val="pt-PT" w:eastAsia="en-US" w:bidi="ar-SA"/>
      </w:rPr>
    </w:lvl>
    <w:lvl w:ilvl="3">
      <w:numFmt w:val="bullet"/>
      <w:lvlText w:val="•"/>
      <w:lvlJc w:val="left"/>
      <w:pPr>
        <w:ind w:left="2157" w:hanging="552"/>
      </w:pPr>
      <w:rPr>
        <w:rFonts w:hint="default"/>
        <w:lang w:val="pt-PT" w:eastAsia="en-US" w:bidi="ar-SA"/>
      </w:rPr>
    </w:lvl>
    <w:lvl w:ilvl="4">
      <w:numFmt w:val="bullet"/>
      <w:lvlText w:val="•"/>
      <w:lvlJc w:val="left"/>
      <w:pPr>
        <w:ind w:left="3315" w:hanging="552"/>
      </w:pPr>
      <w:rPr>
        <w:rFonts w:hint="default"/>
        <w:lang w:val="pt-PT" w:eastAsia="en-US" w:bidi="ar-SA"/>
      </w:rPr>
    </w:lvl>
    <w:lvl w:ilvl="5">
      <w:numFmt w:val="bullet"/>
      <w:lvlText w:val="•"/>
      <w:lvlJc w:val="left"/>
      <w:pPr>
        <w:ind w:left="4472" w:hanging="552"/>
      </w:pPr>
      <w:rPr>
        <w:rFonts w:hint="default"/>
        <w:lang w:val="pt-PT" w:eastAsia="en-US" w:bidi="ar-SA"/>
      </w:rPr>
    </w:lvl>
    <w:lvl w:ilvl="6">
      <w:numFmt w:val="bullet"/>
      <w:lvlText w:val="•"/>
      <w:lvlJc w:val="left"/>
      <w:pPr>
        <w:ind w:left="5630" w:hanging="552"/>
      </w:pPr>
      <w:rPr>
        <w:rFonts w:hint="default"/>
        <w:lang w:val="pt-PT" w:eastAsia="en-US" w:bidi="ar-SA"/>
      </w:rPr>
    </w:lvl>
    <w:lvl w:ilvl="7">
      <w:numFmt w:val="bullet"/>
      <w:lvlText w:val="•"/>
      <w:lvlJc w:val="left"/>
      <w:pPr>
        <w:ind w:left="6787" w:hanging="552"/>
      </w:pPr>
      <w:rPr>
        <w:rFonts w:hint="default"/>
        <w:lang w:val="pt-PT" w:eastAsia="en-US" w:bidi="ar-SA"/>
      </w:rPr>
    </w:lvl>
    <w:lvl w:ilvl="8">
      <w:numFmt w:val="bullet"/>
      <w:lvlText w:val="•"/>
      <w:lvlJc w:val="left"/>
      <w:pPr>
        <w:ind w:left="7945" w:hanging="552"/>
      </w:pPr>
      <w:rPr>
        <w:rFonts w:hint="default"/>
        <w:lang w:val="pt-PT" w:eastAsia="en-US" w:bidi="ar-SA"/>
      </w:rPr>
    </w:lvl>
  </w:abstractNum>
  <w:abstractNum w:abstractNumId="36" w15:restartNumberingAfterBreak="0">
    <w:nsid w:val="7BA95CD1"/>
    <w:multiLevelType w:val="hybridMultilevel"/>
    <w:tmpl w:val="9D5C7EB6"/>
    <w:lvl w:ilvl="0" w:tplc="12DC0192">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num w:numId="1" w16cid:durableId="704791190">
    <w:abstractNumId w:val="13"/>
  </w:num>
  <w:num w:numId="2" w16cid:durableId="170166357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665033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1989201">
    <w:abstractNumId w:val="29"/>
  </w:num>
  <w:num w:numId="5" w16cid:durableId="205221227">
    <w:abstractNumId w:val="23"/>
  </w:num>
  <w:num w:numId="6" w16cid:durableId="1139762383">
    <w:abstractNumId w:val="26"/>
  </w:num>
  <w:num w:numId="7" w16cid:durableId="491454559">
    <w:abstractNumId w:val="18"/>
  </w:num>
  <w:num w:numId="8" w16cid:durableId="283970646">
    <w:abstractNumId w:val="5"/>
  </w:num>
  <w:num w:numId="9" w16cid:durableId="878132887">
    <w:abstractNumId w:val="33"/>
  </w:num>
  <w:num w:numId="10" w16cid:durableId="1149593896">
    <w:abstractNumId w:val="19"/>
  </w:num>
  <w:num w:numId="11" w16cid:durableId="134374882">
    <w:abstractNumId w:val="15"/>
  </w:num>
  <w:num w:numId="12" w16cid:durableId="280377273">
    <w:abstractNumId w:val="12"/>
  </w:num>
  <w:num w:numId="13" w16cid:durableId="656029827">
    <w:abstractNumId w:val="32"/>
  </w:num>
  <w:num w:numId="14" w16cid:durableId="104351573">
    <w:abstractNumId w:val="7"/>
  </w:num>
  <w:num w:numId="15" w16cid:durableId="1197354588">
    <w:abstractNumId w:val="34"/>
  </w:num>
  <w:num w:numId="16" w16cid:durableId="546600684">
    <w:abstractNumId w:val="8"/>
  </w:num>
  <w:num w:numId="17" w16cid:durableId="385180237">
    <w:abstractNumId w:val="22"/>
  </w:num>
  <w:num w:numId="18" w16cid:durableId="1721633343">
    <w:abstractNumId w:val="17"/>
  </w:num>
  <w:num w:numId="19" w16cid:durableId="460613766">
    <w:abstractNumId w:val="14"/>
  </w:num>
  <w:num w:numId="20" w16cid:durableId="1899246405">
    <w:abstractNumId w:val="10"/>
  </w:num>
  <w:num w:numId="21" w16cid:durableId="2096894879">
    <w:abstractNumId w:val="30"/>
  </w:num>
  <w:num w:numId="22" w16cid:durableId="1763910756">
    <w:abstractNumId w:val="11"/>
  </w:num>
  <w:num w:numId="23" w16cid:durableId="1905945478">
    <w:abstractNumId w:val="35"/>
  </w:num>
  <w:num w:numId="24" w16cid:durableId="2147315661">
    <w:abstractNumId w:val="9"/>
  </w:num>
  <w:num w:numId="25" w16cid:durableId="1130708240">
    <w:abstractNumId w:val="20"/>
  </w:num>
  <w:num w:numId="26" w16cid:durableId="548608858">
    <w:abstractNumId w:val="25"/>
  </w:num>
  <w:num w:numId="27" w16cid:durableId="1946384200">
    <w:abstractNumId w:val="6"/>
  </w:num>
  <w:num w:numId="28" w16cid:durableId="1168639000">
    <w:abstractNumId w:val="16"/>
  </w:num>
  <w:num w:numId="29" w16cid:durableId="963661007">
    <w:abstractNumId w:val="31"/>
  </w:num>
  <w:num w:numId="30" w16cid:durableId="1447966044">
    <w:abstractNumId w:val="28"/>
  </w:num>
  <w:num w:numId="31" w16cid:durableId="1064177014">
    <w:abstractNumId w:val="21"/>
  </w:num>
  <w:num w:numId="32" w16cid:durableId="261299741">
    <w:abstractNumId w:val="4"/>
  </w:num>
  <w:num w:numId="33" w16cid:durableId="2049794776">
    <w:abstractNumId w:val="1"/>
  </w:num>
  <w:num w:numId="34" w16cid:durableId="656373921">
    <w:abstractNumId w:val="36"/>
  </w:num>
  <w:num w:numId="35" w16cid:durableId="892037069">
    <w:abstractNumId w:val="0"/>
  </w:num>
  <w:num w:numId="36" w16cid:durableId="1567763415">
    <w:abstractNumId w:val="27"/>
  </w:num>
  <w:num w:numId="37" w16cid:durableId="408774274">
    <w:abstractNumId w:val="2"/>
  </w:num>
  <w:num w:numId="38" w16cid:durableId="1343898458">
    <w:abstractNumId w:val="3"/>
  </w:num>
  <w:num w:numId="39" w16cid:durableId="2020623636">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23"/>
    <w:rsid w:val="00004DEF"/>
    <w:rsid w:val="000050B4"/>
    <w:rsid w:val="00012178"/>
    <w:rsid w:val="00020D15"/>
    <w:rsid w:val="00021BAF"/>
    <w:rsid w:val="00022C74"/>
    <w:rsid w:val="00026134"/>
    <w:rsid w:val="00026219"/>
    <w:rsid w:val="00026EFA"/>
    <w:rsid w:val="000323AE"/>
    <w:rsid w:val="000375D9"/>
    <w:rsid w:val="00046187"/>
    <w:rsid w:val="000476CE"/>
    <w:rsid w:val="00055DFC"/>
    <w:rsid w:val="00056BFC"/>
    <w:rsid w:val="0006394D"/>
    <w:rsid w:val="000665D5"/>
    <w:rsid w:val="00070040"/>
    <w:rsid w:val="00083DB4"/>
    <w:rsid w:val="000843E4"/>
    <w:rsid w:val="00084C82"/>
    <w:rsid w:val="0009532D"/>
    <w:rsid w:val="000974EE"/>
    <w:rsid w:val="000B1932"/>
    <w:rsid w:val="000C10B4"/>
    <w:rsid w:val="000C6273"/>
    <w:rsid w:val="000D4043"/>
    <w:rsid w:val="000D41A9"/>
    <w:rsid w:val="000D7EBC"/>
    <w:rsid w:val="000E2B1E"/>
    <w:rsid w:val="00112DE5"/>
    <w:rsid w:val="00121E16"/>
    <w:rsid w:val="00121E2A"/>
    <w:rsid w:val="001249A0"/>
    <w:rsid w:val="00136BCB"/>
    <w:rsid w:val="00155ABF"/>
    <w:rsid w:val="00174783"/>
    <w:rsid w:val="001767C7"/>
    <w:rsid w:val="00177508"/>
    <w:rsid w:val="001806C6"/>
    <w:rsid w:val="00186266"/>
    <w:rsid w:val="0018630B"/>
    <w:rsid w:val="00193664"/>
    <w:rsid w:val="001A2D1A"/>
    <w:rsid w:val="001A2D9A"/>
    <w:rsid w:val="001A3047"/>
    <w:rsid w:val="001A3246"/>
    <w:rsid w:val="001B76EE"/>
    <w:rsid w:val="001C5F65"/>
    <w:rsid w:val="001C6A33"/>
    <w:rsid w:val="001D2B1F"/>
    <w:rsid w:val="001D6E3F"/>
    <w:rsid w:val="00200486"/>
    <w:rsid w:val="00203653"/>
    <w:rsid w:val="00204B61"/>
    <w:rsid w:val="002152D3"/>
    <w:rsid w:val="00216C02"/>
    <w:rsid w:val="002207DC"/>
    <w:rsid w:val="002249A2"/>
    <w:rsid w:val="00227D47"/>
    <w:rsid w:val="002309B3"/>
    <w:rsid w:val="00231757"/>
    <w:rsid w:val="00231A26"/>
    <w:rsid w:val="002353DA"/>
    <w:rsid w:val="00236E08"/>
    <w:rsid w:val="00261868"/>
    <w:rsid w:val="00262D93"/>
    <w:rsid w:val="00276C55"/>
    <w:rsid w:val="002B0167"/>
    <w:rsid w:val="002B452E"/>
    <w:rsid w:val="002C1601"/>
    <w:rsid w:val="002C4ED6"/>
    <w:rsid w:val="002D0E38"/>
    <w:rsid w:val="002D103D"/>
    <w:rsid w:val="002D3DA5"/>
    <w:rsid w:val="002D66B5"/>
    <w:rsid w:val="002E28EB"/>
    <w:rsid w:val="002F0F6A"/>
    <w:rsid w:val="002F3161"/>
    <w:rsid w:val="002F60A9"/>
    <w:rsid w:val="0030644A"/>
    <w:rsid w:val="00321924"/>
    <w:rsid w:val="003236DB"/>
    <w:rsid w:val="00330A62"/>
    <w:rsid w:val="00342FEB"/>
    <w:rsid w:val="00347549"/>
    <w:rsid w:val="003515A0"/>
    <w:rsid w:val="0036464B"/>
    <w:rsid w:val="00365746"/>
    <w:rsid w:val="00365C80"/>
    <w:rsid w:val="00385006"/>
    <w:rsid w:val="00386093"/>
    <w:rsid w:val="0039120F"/>
    <w:rsid w:val="003914FD"/>
    <w:rsid w:val="00397A32"/>
    <w:rsid w:val="003A00B4"/>
    <w:rsid w:val="003A4657"/>
    <w:rsid w:val="003B34BB"/>
    <w:rsid w:val="003B5B90"/>
    <w:rsid w:val="003B78F9"/>
    <w:rsid w:val="003B7A0E"/>
    <w:rsid w:val="003C0185"/>
    <w:rsid w:val="003C26B8"/>
    <w:rsid w:val="003D086C"/>
    <w:rsid w:val="003F149E"/>
    <w:rsid w:val="003F62F6"/>
    <w:rsid w:val="00404C76"/>
    <w:rsid w:val="004116B6"/>
    <w:rsid w:val="00411C64"/>
    <w:rsid w:val="00425DF0"/>
    <w:rsid w:val="00426926"/>
    <w:rsid w:val="0043781D"/>
    <w:rsid w:val="00442873"/>
    <w:rsid w:val="00450A8A"/>
    <w:rsid w:val="00452360"/>
    <w:rsid w:val="00457C57"/>
    <w:rsid w:val="00463653"/>
    <w:rsid w:val="004641EF"/>
    <w:rsid w:val="00483CC8"/>
    <w:rsid w:val="00492DC6"/>
    <w:rsid w:val="004A24B2"/>
    <w:rsid w:val="004C6F8B"/>
    <w:rsid w:val="005013EF"/>
    <w:rsid w:val="00520737"/>
    <w:rsid w:val="005230F3"/>
    <w:rsid w:val="00525FAD"/>
    <w:rsid w:val="00531218"/>
    <w:rsid w:val="0053195F"/>
    <w:rsid w:val="00540139"/>
    <w:rsid w:val="005456E9"/>
    <w:rsid w:val="00545CB4"/>
    <w:rsid w:val="00557314"/>
    <w:rsid w:val="00582BDD"/>
    <w:rsid w:val="005831B3"/>
    <w:rsid w:val="0058395A"/>
    <w:rsid w:val="0058774B"/>
    <w:rsid w:val="00595498"/>
    <w:rsid w:val="005A6EA6"/>
    <w:rsid w:val="005B25BB"/>
    <w:rsid w:val="005C29B0"/>
    <w:rsid w:val="005D1B1D"/>
    <w:rsid w:val="005D2C51"/>
    <w:rsid w:val="005E5392"/>
    <w:rsid w:val="005E7C0F"/>
    <w:rsid w:val="005F0649"/>
    <w:rsid w:val="005F0974"/>
    <w:rsid w:val="005F5331"/>
    <w:rsid w:val="00604AF6"/>
    <w:rsid w:val="006145E0"/>
    <w:rsid w:val="00623823"/>
    <w:rsid w:val="006240F8"/>
    <w:rsid w:val="0063121D"/>
    <w:rsid w:val="00634BA5"/>
    <w:rsid w:val="00634BBD"/>
    <w:rsid w:val="0064127C"/>
    <w:rsid w:val="00642F3F"/>
    <w:rsid w:val="006432D4"/>
    <w:rsid w:val="006460E9"/>
    <w:rsid w:val="0066458C"/>
    <w:rsid w:val="00671118"/>
    <w:rsid w:val="00691F62"/>
    <w:rsid w:val="00692FA1"/>
    <w:rsid w:val="006B5844"/>
    <w:rsid w:val="006D5684"/>
    <w:rsid w:val="00701AD4"/>
    <w:rsid w:val="00704D1B"/>
    <w:rsid w:val="00711498"/>
    <w:rsid w:val="00711826"/>
    <w:rsid w:val="007206F0"/>
    <w:rsid w:val="0072519B"/>
    <w:rsid w:val="00726512"/>
    <w:rsid w:val="00730294"/>
    <w:rsid w:val="00733076"/>
    <w:rsid w:val="0073330D"/>
    <w:rsid w:val="007408B8"/>
    <w:rsid w:val="00742DD3"/>
    <w:rsid w:val="007460A3"/>
    <w:rsid w:val="00765547"/>
    <w:rsid w:val="00766003"/>
    <w:rsid w:val="00796FB6"/>
    <w:rsid w:val="007978AA"/>
    <w:rsid w:val="007A0701"/>
    <w:rsid w:val="007A3EF5"/>
    <w:rsid w:val="007B3AAF"/>
    <w:rsid w:val="007C3D0C"/>
    <w:rsid w:val="007D2A48"/>
    <w:rsid w:val="007D700F"/>
    <w:rsid w:val="007D7422"/>
    <w:rsid w:val="007E0053"/>
    <w:rsid w:val="007F10FA"/>
    <w:rsid w:val="00801171"/>
    <w:rsid w:val="00802351"/>
    <w:rsid w:val="00812D5A"/>
    <w:rsid w:val="00816C61"/>
    <w:rsid w:val="00821AC4"/>
    <w:rsid w:val="008415D8"/>
    <w:rsid w:val="008418CC"/>
    <w:rsid w:val="00845392"/>
    <w:rsid w:val="00856513"/>
    <w:rsid w:val="00856F44"/>
    <w:rsid w:val="00864E3C"/>
    <w:rsid w:val="00874499"/>
    <w:rsid w:val="008875DE"/>
    <w:rsid w:val="008916F0"/>
    <w:rsid w:val="0089755A"/>
    <w:rsid w:val="008A2D9C"/>
    <w:rsid w:val="008A4E63"/>
    <w:rsid w:val="008B2BC4"/>
    <w:rsid w:val="008B695C"/>
    <w:rsid w:val="008C0FE6"/>
    <w:rsid w:val="008C6832"/>
    <w:rsid w:val="008D3592"/>
    <w:rsid w:val="008D3895"/>
    <w:rsid w:val="008E3891"/>
    <w:rsid w:val="008E5AE1"/>
    <w:rsid w:val="008F0612"/>
    <w:rsid w:val="008F6D2B"/>
    <w:rsid w:val="009235B1"/>
    <w:rsid w:val="00940177"/>
    <w:rsid w:val="00942C69"/>
    <w:rsid w:val="00946128"/>
    <w:rsid w:val="009524C5"/>
    <w:rsid w:val="00952EEB"/>
    <w:rsid w:val="00955423"/>
    <w:rsid w:val="0099098B"/>
    <w:rsid w:val="00992175"/>
    <w:rsid w:val="00995753"/>
    <w:rsid w:val="00996541"/>
    <w:rsid w:val="009A2C72"/>
    <w:rsid w:val="009A51AB"/>
    <w:rsid w:val="009B7DE9"/>
    <w:rsid w:val="009C781E"/>
    <w:rsid w:val="009E4E35"/>
    <w:rsid w:val="009E6DCE"/>
    <w:rsid w:val="009E6E73"/>
    <w:rsid w:val="009F4B7C"/>
    <w:rsid w:val="00A10777"/>
    <w:rsid w:val="00A41D88"/>
    <w:rsid w:val="00A42B65"/>
    <w:rsid w:val="00A43741"/>
    <w:rsid w:val="00A47CE7"/>
    <w:rsid w:val="00A47E8A"/>
    <w:rsid w:val="00A50C7A"/>
    <w:rsid w:val="00A53891"/>
    <w:rsid w:val="00A53B89"/>
    <w:rsid w:val="00A600D8"/>
    <w:rsid w:val="00A652BF"/>
    <w:rsid w:val="00A72671"/>
    <w:rsid w:val="00A83EFF"/>
    <w:rsid w:val="00A86A04"/>
    <w:rsid w:val="00AA346E"/>
    <w:rsid w:val="00AB5C51"/>
    <w:rsid w:val="00AE0261"/>
    <w:rsid w:val="00AE14FF"/>
    <w:rsid w:val="00AF1843"/>
    <w:rsid w:val="00AF7C38"/>
    <w:rsid w:val="00B069BA"/>
    <w:rsid w:val="00B07F8D"/>
    <w:rsid w:val="00B329E7"/>
    <w:rsid w:val="00B47802"/>
    <w:rsid w:val="00B47D18"/>
    <w:rsid w:val="00B52A5F"/>
    <w:rsid w:val="00B54079"/>
    <w:rsid w:val="00B60515"/>
    <w:rsid w:val="00B61BF2"/>
    <w:rsid w:val="00B6332E"/>
    <w:rsid w:val="00B64091"/>
    <w:rsid w:val="00B66AB0"/>
    <w:rsid w:val="00B71187"/>
    <w:rsid w:val="00B71537"/>
    <w:rsid w:val="00B83CDF"/>
    <w:rsid w:val="00B859F3"/>
    <w:rsid w:val="00B86B1D"/>
    <w:rsid w:val="00B90463"/>
    <w:rsid w:val="00B93CE9"/>
    <w:rsid w:val="00B93F00"/>
    <w:rsid w:val="00B957CE"/>
    <w:rsid w:val="00BA2AF3"/>
    <w:rsid w:val="00BB6E41"/>
    <w:rsid w:val="00BC2E25"/>
    <w:rsid w:val="00BC557C"/>
    <w:rsid w:val="00BC6CD4"/>
    <w:rsid w:val="00BE6D84"/>
    <w:rsid w:val="00BE78C4"/>
    <w:rsid w:val="00BF1723"/>
    <w:rsid w:val="00C04117"/>
    <w:rsid w:val="00C0561C"/>
    <w:rsid w:val="00C06BE2"/>
    <w:rsid w:val="00C13C41"/>
    <w:rsid w:val="00C17532"/>
    <w:rsid w:val="00C229B0"/>
    <w:rsid w:val="00C35446"/>
    <w:rsid w:val="00C35F65"/>
    <w:rsid w:val="00C4153E"/>
    <w:rsid w:val="00C50103"/>
    <w:rsid w:val="00C54221"/>
    <w:rsid w:val="00C54521"/>
    <w:rsid w:val="00C611E5"/>
    <w:rsid w:val="00C64415"/>
    <w:rsid w:val="00C65E8B"/>
    <w:rsid w:val="00C71A98"/>
    <w:rsid w:val="00C73CB9"/>
    <w:rsid w:val="00C76CCC"/>
    <w:rsid w:val="00C80A9F"/>
    <w:rsid w:val="00C82165"/>
    <w:rsid w:val="00C82809"/>
    <w:rsid w:val="00C82DB5"/>
    <w:rsid w:val="00C86407"/>
    <w:rsid w:val="00C91914"/>
    <w:rsid w:val="00C94ED3"/>
    <w:rsid w:val="00C961CB"/>
    <w:rsid w:val="00CB67DF"/>
    <w:rsid w:val="00CC32E8"/>
    <w:rsid w:val="00CC3E1A"/>
    <w:rsid w:val="00CC6EDC"/>
    <w:rsid w:val="00CD3E16"/>
    <w:rsid w:val="00CD63D7"/>
    <w:rsid w:val="00CE2E14"/>
    <w:rsid w:val="00CE5079"/>
    <w:rsid w:val="00CF3810"/>
    <w:rsid w:val="00CF38F3"/>
    <w:rsid w:val="00D03086"/>
    <w:rsid w:val="00D03300"/>
    <w:rsid w:val="00D07248"/>
    <w:rsid w:val="00D15EF5"/>
    <w:rsid w:val="00D23AF0"/>
    <w:rsid w:val="00D25F01"/>
    <w:rsid w:val="00D26C7D"/>
    <w:rsid w:val="00D32245"/>
    <w:rsid w:val="00D409BE"/>
    <w:rsid w:val="00D41C08"/>
    <w:rsid w:val="00D444D8"/>
    <w:rsid w:val="00D520A4"/>
    <w:rsid w:val="00D67754"/>
    <w:rsid w:val="00D7057B"/>
    <w:rsid w:val="00D75CC6"/>
    <w:rsid w:val="00D8090E"/>
    <w:rsid w:val="00D81DCF"/>
    <w:rsid w:val="00D834B6"/>
    <w:rsid w:val="00D8697C"/>
    <w:rsid w:val="00D9373B"/>
    <w:rsid w:val="00D94B55"/>
    <w:rsid w:val="00DA2AF9"/>
    <w:rsid w:val="00DA33ED"/>
    <w:rsid w:val="00DA6B55"/>
    <w:rsid w:val="00DB5F68"/>
    <w:rsid w:val="00DB7726"/>
    <w:rsid w:val="00DC71F2"/>
    <w:rsid w:val="00DE446C"/>
    <w:rsid w:val="00DF326D"/>
    <w:rsid w:val="00E14D1D"/>
    <w:rsid w:val="00E2429B"/>
    <w:rsid w:val="00E246FB"/>
    <w:rsid w:val="00E40A86"/>
    <w:rsid w:val="00E44209"/>
    <w:rsid w:val="00E56518"/>
    <w:rsid w:val="00E66412"/>
    <w:rsid w:val="00E85ED5"/>
    <w:rsid w:val="00E9250B"/>
    <w:rsid w:val="00EA1639"/>
    <w:rsid w:val="00EA1938"/>
    <w:rsid w:val="00EA234B"/>
    <w:rsid w:val="00EA3BBC"/>
    <w:rsid w:val="00EB1C08"/>
    <w:rsid w:val="00EB2A84"/>
    <w:rsid w:val="00EB3A29"/>
    <w:rsid w:val="00EB5AFB"/>
    <w:rsid w:val="00EC16A7"/>
    <w:rsid w:val="00EC7A01"/>
    <w:rsid w:val="00F16304"/>
    <w:rsid w:val="00F2332D"/>
    <w:rsid w:val="00F3121D"/>
    <w:rsid w:val="00F37056"/>
    <w:rsid w:val="00F4366E"/>
    <w:rsid w:val="00F56CD4"/>
    <w:rsid w:val="00F76E5B"/>
    <w:rsid w:val="00F83838"/>
    <w:rsid w:val="00F915EB"/>
    <w:rsid w:val="00FA4140"/>
    <w:rsid w:val="00FC3835"/>
    <w:rsid w:val="00FC5306"/>
    <w:rsid w:val="00FD1904"/>
    <w:rsid w:val="00FD497E"/>
    <w:rsid w:val="00FE3A8D"/>
    <w:rsid w:val="00FE58C6"/>
    <w:rsid w:val="00FF035A"/>
    <w:rsid w:val="00FF1B24"/>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731A5920-3B12-46D7-9255-0E8841FC6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qFormat/>
    <w:pPr>
      <w:ind w:left="201"/>
      <w:outlineLvl w:val="0"/>
    </w:pPr>
    <w:rPr>
      <w:b/>
      <w:bCs/>
      <w:sz w:val="24"/>
      <w:szCs w:val="24"/>
    </w:rPr>
  </w:style>
  <w:style w:type="paragraph" w:styleId="Ttulo2">
    <w:name w:val="heading 2"/>
    <w:basedOn w:val="Normal"/>
    <w:next w:val="Normal"/>
    <w:link w:val="Ttulo2Char"/>
    <w:unhideWhenUsed/>
    <w:qFormat/>
    <w:rsid w:val="009F4B7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semiHidden/>
    <w:unhideWhenUsed/>
    <w:qFormat/>
    <w:rsid w:val="0058395A"/>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pt-BR" w:eastAsia="pt-BR"/>
    </w:rPr>
  </w:style>
  <w:style w:type="paragraph" w:styleId="Ttulo4">
    <w:name w:val="heading 4"/>
    <w:basedOn w:val="Normal"/>
    <w:next w:val="Normal"/>
    <w:link w:val="Ttulo4Char"/>
    <w:semiHidden/>
    <w:unhideWhenUsed/>
    <w:qFormat/>
    <w:rsid w:val="0058395A"/>
    <w:pPr>
      <w:keepNext/>
      <w:autoSpaceDE/>
      <w:autoSpaceDN/>
      <w:jc w:val="center"/>
      <w:outlineLvl w:val="3"/>
    </w:pPr>
    <w:rPr>
      <w:rFonts w:ascii="Arial" w:hAnsi="Arial"/>
      <w:sz w:val="28"/>
      <w:szCs w:val="20"/>
      <w:lang w:val="pt-BR" w:eastAsia="pt-BR"/>
    </w:rPr>
  </w:style>
  <w:style w:type="paragraph" w:styleId="Ttulo5">
    <w:name w:val="heading 5"/>
    <w:basedOn w:val="Normal"/>
    <w:next w:val="Normal"/>
    <w:link w:val="Ttulo5Char"/>
    <w:semiHidden/>
    <w:unhideWhenUsed/>
    <w:qFormat/>
    <w:rsid w:val="0058395A"/>
    <w:pPr>
      <w:keepNext/>
      <w:suppressAutoHyphens/>
      <w:autoSpaceDE/>
      <w:autoSpaceDN/>
      <w:jc w:val="center"/>
      <w:outlineLvl w:val="4"/>
    </w:pPr>
    <w:rPr>
      <w:rFonts w:ascii="Arial" w:hAnsi="Arial"/>
      <w:b/>
      <w:sz w:val="36"/>
      <w:szCs w:val="20"/>
      <w:u w:val="single"/>
      <w:lang w:val="pt-BR" w:eastAsia="pt-BR"/>
    </w:rPr>
  </w:style>
  <w:style w:type="paragraph" w:styleId="Ttulo6">
    <w:name w:val="heading 6"/>
    <w:basedOn w:val="Normal"/>
    <w:next w:val="Normal"/>
    <w:link w:val="Ttulo6Char"/>
    <w:semiHidden/>
    <w:unhideWhenUsed/>
    <w:qFormat/>
    <w:rsid w:val="0058395A"/>
    <w:pPr>
      <w:keepNext/>
      <w:autoSpaceDE/>
      <w:autoSpaceDN/>
      <w:jc w:val="center"/>
      <w:outlineLvl w:val="5"/>
    </w:pPr>
    <w:rPr>
      <w:b/>
      <w:sz w:val="24"/>
      <w:szCs w:val="20"/>
      <w:lang w:val="pt-BR" w:eastAsia="pt-BR"/>
    </w:rPr>
  </w:style>
  <w:style w:type="paragraph" w:styleId="Ttulo7">
    <w:name w:val="heading 7"/>
    <w:basedOn w:val="Normal"/>
    <w:next w:val="Normal"/>
    <w:link w:val="Ttulo7Char"/>
    <w:uiPriority w:val="99"/>
    <w:semiHidden/>
    <w:unhideWhenUsed/>
    <w:qFormat/>
    <w:rsid w:val="0058395A"/>
    <w:pPr>
      <w:keepNext/>
      <w:widowControl/>
      <w:suppressAutoHyphens/>
      <w:autoSpaceDE/>
      <w:autoSpaceDN/>
      <w:jc w:val="center"/>
      <w:outlineLvl w:val="6"/>
    </w:pPr>
    <w:rPr>
      <w:rFonts w:ascii="Courier New" w:hAnsi="Courier New"/>
      <w:b/>
      <w:szCs w:val="20"/>
      <w:lang w:val="pt-BR" w:eastAsia="pt-BR"/>
    </w:rPr>
  </w:style>
  <w:style w:type="paragraph" w:styleId="Ttulo8">
    <w:name w:val="heading 8"/>
    <w:basedOn w:val="Normal"/>
    <w:next w:val="Normal"/>
    <w:link w:val="Ttulo8Char"/>
    <w:uiPriority w:val="99"/>
    <w:semiHidden/>
    <w:unhideWhenUsed/>
    <w:qFormat/>
    <w:rsid w:val="0058395A"/>
    <w:pPr>
      <w:keepNext/>
      <w:widowControl/>
      <w:tabs>
        <w:tab w:val="left" w:pos="144"/>
        <w:tab w:val="left" w:pos="864"/>
        <w:tab w:val="left" w:pos="1584"/>
        <w:tab w:val="left" w:pos="2304"/>
        <w:tab w:val="left" w:pos="3024"/>
        <w:tab w:val="left" w:pos="3744"/>
        <w:tab w:val="left" w:pos="4464"/>
        <w:tab w:val="left" w:pos="5184"/>
        <w:tab w:val="left" w:pos="5904"/>
        <w:tab w:val="left" w:pos="6624"/>
      </w:tabs>
      <w:suppressAutoHyphens/>
      <w:autoSpaceDE/>
      <w:autoSpaceDN/>
      <w:outlineLvl w:val="7"/>
    </w:pPr>
    <w:rPr>
      <w:rFonts w:ascii="Arial Narrow" w:hAnsi="Arial Narrow"/>
      <w:sz w:val="24"/>
      <w:szCs w:val="20"/>
      <w:lang w:val="pt-BR" w:eastAsia="pt-BR"/>
    </w:rPr>
  </w:style>
  <w:style w:type="paragraph" w:styleId="Ttulo9">
    <w:name w:val="heading 9"/>
    <w:basedOn w:val="Normal"/>
    <w:next w:val="Normal"/>
    <w:link w:val="Ttulo9Char"/>
    <w:uiPriority w:val="99"/>
    <w:semiHidden/>
    <w:unhideWhenUsed/>
    <w:qFormat/>
    <w:rsid w:val="0058395A"/>
    <w:pPr>
      <w:keepNext/>
      <w:keepLines/>
      <w:widowControl/>
      <w:autoSpaceDE/>
      <w:autoSpaceDN/>
      <w:spacing w:before="40"/>
      <w:outlineLvl w:val="8"/>
    </w:pPr>
    <w:rPr>
      <w:rFonts w:asciiTheme="majorHAnsi" w:eastAsiaTheme="majorEastAsia" w:hAnsiTheme="majorHAnsi" w:cstheme="majorBidi"/>
      <w:i/>
      <w:iCs/>
      <w:color w:val="272727" w:themeColor="text1" w:themeTint="D8"/>
      <w:sz w:val="21"/>
      <w:szCs w:val="21"/>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Pr>
      <w:sz w:val="24"/>
      <w:szCs w:val="24"/>
    </w:rPr>
  </w:style>
  <w:style w:type="paragraph" w:styleId="Ttulo">
    <w:name w:val="Title"/>
    <w:basedOn w:val="Normal"/>
    <w:link w:val="TtuloChar"/>
    <w:uiPriority w:val="1"/>
    <w:qFormat/>
    <w:pPr>
      <w:spacing w:before="8"/>
      <w:ind w:left="20"/>
    </w:pPr>
    <w:rPr>
      <w:rFonts w:ascii="Arial" w:eastAsia="Arial" w:hAnsi="Arial" w:cs="Arial"/>
      <w:b/>
      <w:bCs/>
      <w:sz w:val="36"/>
      <w:szCs w:val="36"/>
    </w:rPr>
  </w:style>
  <w:style w:type="paragraph" w:styleId="PargrafodaLista">
    <w:name w:val="List Paragraph"/>
    <w:basedOn w:val="Normal"/>
    <w:link w:val="PargrafodaListaChar"/>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customStyle="1" w:styleId="MenoPendente1">
    <w:name w:val="Menção Pendente1"/>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link w:val="Nivel01Char"/>
    <w:qFormat/>
    <w:rsid w:val="00D8697C"/>
    <w:pPr>
      <w:keepNext/>
      <w:keepLines/>
      <w:widowControl/>
      <w:numPr>
        <w:numId w:val="1"/>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1"/>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D8697C"/>
    <w:pPr>
      <w:widowControl/>
      <w:numPr>
        <w:ilvl w:val="2"/>
        <w:numId w:val="1"/>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corpo">
    <w:name w:val="corpo"/>
    <w:basedOn w:val="Normal"/>
    <w:rsid w:val="00531218"/>
    <w:pPr>
      <w:widowControl/>
      <w:suppressAutoHyphens/>
      <w:autoSpaceDE/>
      <w:autoSpaceDN/>
      <w:spacing w:before="280" w:after="280"/>
    </w:pPr>
    <w:rPr>
      <w:sz w:val="24"/>
      <w:szCs w:val="24"/>
      <w:lang w:val="pt-BR" w:eastAsia="ar-SA"/>
    </w:rPr>
  </w:style>
  <w:style w:type="table" w:customStyle="1" w:styleId="TableNormal">
    <w:name w:val="Table Normal"/>
    <w:uiPriority w:val="2"/>
    <w:semiHidden/>
    <w:unhideWhenUsed/>
    <w:qFormat/>
    <w:rsid w:val="005456E9"/>
    <w:tblPr>
      <w:tblInd w:w="0" w:type="dxa"/>
      <w:tblCellMar>
        <w:top w:w="0" w:type="dxa"/>
        <w:left w:w="0" w:type="dxa"/>
        <w:bottom w:w="0" w:type="dxa"/>
        <w:right w:w="0" w:type="dxa"/>
      </w:tblCellMar>
    </w:tblPr>
  </w:style>
  <w:style w:type="paragraph" w:styleId="Corpodetexto3">
    <w:name w:val="Body Text 3"/>
    <w:basedOn w:val="Normal"/>
    <w:link w:val="Corpodetexto3Char"/>
    <w:uiPriority w:val="99"/>
    <w:unhideWhenUsed/>
    <w:rsid w:val="00623823"/>
    <w:pPr>
      <w:spacing w:after="120"/>
    </w:pPr>
    <w:rPr>
      <w:sz w:val="16"/>
      <w:szCs w:val="16"/>
    </w:rPr>
  </w:style>
  <w:style w:type="character" w:customStyle="1" w:styleId="Corpodetexto3Char">
    <w:name w:val="Corpo de texto 3 Char"/>
    <w:basedOn w:val="Fontepargpadro"/>
    <w:link w:val="Corpodetexto3"/>
    <w:uiPriority w:val="99"/>
    <w:rsid w:val="00623823"/>
    <w:rPr>
      <w:rFonts w:ascii="Times New Roman" w:eastAsia="Times New Roman" w:hAnsi="Times New Roman" w:cs="Times New Roman"/>
      <w:sz w:val="16"/>
      <w:szCs w:val="16"/>
      <w:lang w:val="pt-PT"/>
    </w:rPr>
  </w:style>
  <w:style w:type="paragraph" w:customStyle="1" w:styleId="Corpo0">
    <w:name w:val="Corpo"/>
    <w:uiPriority w:val="99"/>
    <w:rsid w:val="00623823"/>
    <w:pPr>
      <w:widowControl/>
      <w:suppressAutoHyphens/>
      <w:autoSpaceDN/>
    </w:pPr>
    <w:rPr>
      <w:rFonts w:ascii="Times New Roman" w:eastAsia="Times New Roman" w:hAnsi="Times New Roman" w:cs="Times New Roman"/>
      <w:color w:val="000000"/>
      <w:sz w:val="20"/>
      <w:szCs w:val="20"/>
      <w:lang w:val="pt-BR" w:eastAsia="ar-SA"/>
    </w:rPr>
  </w:style>
  <w:style w:type="paragraph" w:customStyle="1" w:styleId="Textopadro">
    <w:name w:val="Texto padrão"/>
    <w:basedOn w:val="Normal"/>
    <w:rsid w:val="00623823"/>
    <w:pPr>
      <w:autoSpaceDE/>
      <w:autoSpaceDN/>
      <w:snapToGrid w:val="0"/>
    </w:pPr>
    <w:rPr>
      <w:sz w:val="24"/>
      <w:szCs w:val="20"/>
      <w:lang w:val="en-US" w:eastAsia="pt-BR"/>
    </w:rPr>
  </w:style>
  <w:style w:type="paragraph" w:styleId="Textodebalo">
    <w:name w:val="Balloon Text"/>
    <w:basedOn w:val="Normal"/>
    <w:link w:val="TextodebaloChar"/>
    <w:uiPriority w:val="99"/>
    <w:semiHidden/>
    <w:unhideWhenUsed/>
    <w:rsid w:val="00D03300"/>
    <w:rPr>
      <w:rFonts w:ascii="Segoe UI" w:eastAsia="Arial MT" w:hAnsi="Segoe UI" w:cs="Segoe UI"/>
      <w:sz w:val="18"/>
      <w:szCs w:val="18"/>
    </w:rPr>
  </w:style>
  <w:style w:type="character" w:customStyle="1" w:styleId="TextodebaloChar">
    <w:name w:val="Texto de balão Char"/>
    <w:basedOn w:val="Fontepargpadro"/>
    <w:link w:val="Textodebalo"/>
    <w:uiPriority w:val="99"/>
    <w:semiHidden/>
    <w:rsid w:val="00D03300"/>
    <w:rPr>
      <w:rFonts w:ascii="Segoe UI" w:eastAsia="Arial MT" w:hAnsi="Segoe UI" w:cs="Segoe UI"/>
      <w:sz w:val="18"/>
      <w:szCs w:val="18"/>
      <w:lang w:val="pt-PT"/>
    </w:rPr>
  </w:style>
  <w:style w:type="character" w:customStyle="1" w:styleId="Ttulo2Char">
    <w:name w:val="Título 2 Char"/>
    <w:basedOn w:val="Fontepargpadro"/>
    <w:link w:val="Ttulo2"/>
    <w:rsid w:val="009F4B7C"/>
    <w:rPr>
      <w:rFonts w:asciiTheme="majorHAnsi" w:eastAsiaTheme="majorEastAsia" w:hAnsiTheme="majorHAnsi" w:cstheme="majorBidi"/>
      <w:color w:val="365F91" w:themeColor="accent1" w:themeShade="BF"/>
      <w:sz w:val="26"/>
      <w:szCs w:val="26"/>
      <w:lang w:val="pt-PT"/>
    </w:rPr>
  </w:style>
  <w:style w:type="paragraph" w:styleId="SemEspaamento">
    <w:name w:val="No Spacing"/>
    <w:basedOn w:val="Normal"/>
    <w:uiPriority w:val="1"/>
    <w:qFormat/>
    <w:rsid w:val="00D41C08"/>
    <w:pPr>
      <w:widowControl/>
      <w:autoSpaceDE/>
      <w:autoSpaceDN/>
      <w:jc w:val="both"/>
    </w:pPr>
    <w:rPr>
      <w:sz w:val="24"/>
      <w:szCs w:val="24"/>
      <w:lang w:val="pt-BR" w:eastAsia="pt-BR"/>
    </w:rPr>
  </w:style>
  <w:style w:type="character" w:styleId="HiperlinkVisitado">
    <w:name w:val="FollowedHyperlink"/>
    <w:basedOn w:val="Fontepargpadro"/>
    <w:uiPriority w:val="99"/>
    <w:semiHidden/>
    <w:unhideWhenUsed/>
    <w:rsid w:val="00704D1B"/>
    <w:rPr>
      <w:color w:val="954F72"/>
      <w:u w:val="single"/>
    </w:rPr>
  </w:style>
  <w:style w:type="paragraph" w:customStyle="1" w:styleId="xl65">
    <w:name w:val="xl65"/>
    <w:basedOn w:val="Normal"/>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w:hAnsi="Arial" w:cs="Arial"/>
      <w:b/>
      <w:bCs/>
      <w:color w:val="000000"/>
      <w:sz w:val="12"/>
      <w:szCs w:val="12"/>
      <w:lang w:val="pt-BR" w:eastAsia="pt-BR"/>
    </w:rPr>
  </w:style>
  <w:style w:type="paragraph" w:customStyle="1" w:styleId="xl66">
    <w:name w:val="xl66"/>
    <w:basedOn w:val="Normal"/>
    <w:rsid w:val="00704D1B"/>
    <w:pPr>
      <w:widowControl/>
      <w:autoSpaceDE/>
      <w:autoSpaceDN/>
      <w:spacing w:before="100" w:beforeAutospacing="1" w:after="100" w:afterAutospacing="1"/>
    </w:pPr>
    <w:rPr>
      <w:sz w:val="24"/>
      <w:szCs w:val="24"/>
      <w:lang w:val="pt-BR" w:eastAsia="pt-BR"/>
    </w:rPr>
  </w:style>
  <w:style w:type="paragraph" w:customStyle="1" w:styleId="xl67">
    <w:name w:val="xl67"/>
    <w:basedOn w:val="Normal"/>
    <w:rsid w:val="00704D1B"/>
    <w:pPr>
      <w:widowControl/>
      <w:pBdr>
        <w:top w:val="single" w:sz="4" w:space="0" w:color="000000"/>
        <w:left w:val="single" w:sz="4" w:space="0" w:color="000000"/>
        <w:bottom w:val="single" w:sz="4" w:space="0" w:color="000000"/>
        <w:right w:val="single" w:sz="4" w:space="0" w:color="000000"/>
      </w:pBdr>
      <w:shd w:val="clear" w:color="000000" w:fill="CCCCCC"/>
      <w:autoSpaceDE/>
      <w:autoSpaceDN/>
      <w:spacing w:before="100" w:beforeAutospacing="1" w:after="100" w:afterAutospacing="1"/>
      <w:jc w:val="center"/>
      <w:textAlignment w:val="center"/>
    </w:pPr>
    <w:rPr>
      <w:rFonts w:ascii="Arial" w:hAnsi="Arial" w:cs="Arial"/>
      <w:b/>
      <w:bCs/>
      <w:color w:val="000000"/>
      <w:sz w:val="10"/>
      <w:szCs w:val="10"/>
      <w:lang w:val="pt-BR" w:eastAsia="pt-BR"/>
    </w:rPr>
  </w:style>
  <w:style w:type="paragraph" w:customStyle="1" w:styleId="xl68">
    <w:name w:val="xl68"/>
    <w:basedOn w:val="Normal"/>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Arial" w:hAnsi="Arial" w:cs="Arial"/>
      <w:color w:val="000000"/>
      <w:sz w:val="12"/>
      <w:szCs w:val="12"/>
      <w:lang w:val="pt-BR" w:eastAsia="pt-BR"/>
    </w:rPr>
  </w:style>
  <w:style w:type="paragraph" w:customStyle="1" w:styleId="xl69">
    <w:name w:val="xl69"/>
    <w:basedOn w:val="Normal"/>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Arial" w:hAnsi="Arial" w:cs="Arial"/>
      <w:color w:val="000000"/>
      <w:sz w:val="12"/>
      <w:szCs w:val="12"/>
      <w:lang w:val="pt-BR" w:eastAsia="pt-BR"/>
    </w:rPr>
  </w:style>
  <w:style w:type="paragraph" w:customStyle="1" w:styleId="xl70">
    <w:name w:val="xl70"/>
    <w:basedOn w:val="Normal"/>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top"/>
    </w:pPr>
    <w:rPr>
      <w:rFonts w:ascii="Arial" w:hAnsi="Arial" w:cs="Arial"/>
      <w:color w:val="000000"/>
      <w:sz w:val="12"/>
      <w:szCs w:val="12"/>
      <w:lang w:val="pt-BR" w:eastAsia="pt-BR"/>
    </w:rPr>
  </w:style>
  <w:style w:type="paragraph" w:customStyle="1" w:styleId="xl71">
    <w:name w:val="xl71"/>
    <w:basedOn w:val="Normal"/>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top"/>
    </w:pPr>
    <w:rPr>
      <w:rFonts w:ascii="Arial" w:hAnsi="Arial" w:cs="Arial"/>
      <w:color w:val="000000"/>
      <w:sz w:val="12"/>
      <w:szCs w:val="12"/>
      <w:lang w:val="pt-BR" w:eastAsia="pt-BR"/>
    </w:rPr>
  </w:style>
  <w:style w:type="paragraph" w:customStyle="1" w:styleId="xl72">
    <w:name w:val="xl72"/>
    <w:basedOn w:val="Normal"/>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top"/>
    </w:pPr>
    <w:rPr>
      <w:rFonts w:ascii="Arial" w:hAnsi="Arial" w:cs="Arial"/>
      <w:b/>
      <w:bCs/>
      <w:color w:val="000000"/>
      <w:sz w:val="10"/>
      <w:szCs w:val="10"/>
      <w:lang w:val="pt-BR" w:eastAsia="pt-BR"/>
    </w:rPr>
  </w:style>
  <w:style w:type="paragraph" w:customStyle="1" w:styleId="xl73">
    <w:name w:val="xl73"/>
    <w:basedOn w:val="Normal"/>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Arial" w:hAnsi="Arial" w:cs="Arial"/>
      <w:b/>
      <w:bCs/>
      <w:color w:val="000000"/>
      <w:sz w:val="12"/>
      <w:szCs w:val="12"/>
      <w:lang w:val="pt-BR" w:eastAsia="pt-BR"/>
    </w:rPr>
  </w:style>
  <w:style w:type="paragraph" w:customStyle="1" w:styleId="xl74">
    <w:name w:val="xl74"/>
    <w:basedOn w:val="Normal"/>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top"/>
    </w:pPr>
    <w:rPr>
      <w:rFonts w:ascii="Arial" w:hAnsi="Arial" w:cs="Arial"/>
      <w:b/>
      <w:bCs/>
      <w:color w:val="000000"/>
      <w:sz w:val="10"/>
      <w:szCs w:val="10"/>
      <w:lang w:val="pt-BR" w:eastAsia="pt-BR"/>
    </w:rPr>
  </w:style>
  <w:style w:type="paragraph" w:customStyle="1" w:styleId="xl75">
    <w:name w:val="xl75"/>
    <w:basedOn w:val="Normal"/>
    <w:rsid w:val="00704D1B"/>
    <w:pPr>
      <w:widowControl/>
      <w:pBdr>
        <w:top w:val="single" w:sz="4" w:space="0" w:color="000000"/>
        <w:left w:val="single" w:sz="4" w:space="0" w:color="000000"/>
        <w:bottom w:val="single" w:sz="4" w:space="0" w:color="000000"/>
        <w:right w:val="single" w:sz="4" w:space="0" w:color="000000"/>
      </w:pBdr>
      <w:shd w:val="clear" w:color="000000" w:fill="CCCCCC"/>
      <w:autoSpaceDE/>
      <w:autoSpaceDN/>
      <w:spacing w:before="100" w:beforeAutospacing="1" w:after="100" w:afterAutospacing="1"/>
      <w:textAlignment w:val="center"/>
    </w:pPr>
    <w:rPr>
      <w:rFonts w:ascii="Arial" w:hAnsi="Arial" w:cs="Arial"/>
      <w:b/>
      <w:bCs/>
      <w:color w:val="000000"/>
      <w:sz w:val="10"/>
      <w:szCs w:val="10"/>
      <w:lang w:val="pt-BR" w:eastAsia="pt-BR"/>
    </w:rPr>
  </w:style>
  <w:style w:type="paragraph" w:customStyle="1" w:styleId="xl76">
    <w:name w:val="xl76"/>
    <w:basedOn w:val="Normal"/>
    <w:rsid w:val="00704D1B"/>
    <w:pPr>
      <w:widowControl/>
      <w:autoSpaceDE/>
      <w:autoSpaceDN/>
      <w:spacing w:before="100" w:beforeAutospacing="1" w:after="100" w:afterAutospacing="1"/>
      <w:textAlignment w:val="top"/>
    </w:pPr>
    <w:rPr>
      <w:rFonts w:ascii="Arial" w:hAnsi="Arial" w:cs="Arial"/>
      <w:color w:val="000000"/>
      <w:sz w:val="18"/>
      <w:szCs w:val="18"/>
      <w:lang w:val="pt-BR" w:eastAsia="pt-BR"/>
    </w:rPr>
  </w:style>
  <w:style w:type="paragraph" w:customStyle="1" w:styleId="xl77">
    <w:name w:val="xl77"/>
    <w:basedOn w:val="Normal"/>
    <w:rsid w:val="00704D1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w:hAnsi="Arial" w:cs="Arial"/>
      <w:b/>
      <w:bCs/>
      <w:color w:val="000000"/>
      <w:sz w:val="14"/>
      <w:szCs w:val="14"/>
      <w:lang w:val="pt-BR" w:eastAsia="pt-BR"/>
    </w:rPr>
  </w:style>
  <w:style w:type="character" w:customStyle="1" w:styleId="Nivel01Char">
    <w:name w:val="Nivel 01 Char"/>
    <w:basedOn w:val="Fontepargpadro"/>
    <w:link w:val="Nivel01"/>
    <w:rsid w:val="009524C5"/>
    <w:rPr>
      <w:rFonts w:ascii="Arial" w:eastAsiaTheme="majorEastAsia" w:hAnsi="Arial" w:cs="Arial"/>
      <w:b/>
      <w:bCs/>
      <w:sz w:val="20"/>
      <w:szCs w:val="20"/>
      <w:lang w:val="pt-BR" w:eastAsia="pt-BR"/>
    </w:rPr>
  </w:style>
  <w:style w:type="character" w:customStyle="1" w:styleId="Nivel4Char">
    <w:name w:val="Nivel 4 Char"/>
    <w:basedOn w:val="Fontepargpadro"/>
    <w:link w:val="Nivel4"/>
    <w:rsid w:val="009524C5"/>
    <w:rPr>
      <w:rFonts w:ascii="Arial" w:eastAsiaTheme="minorEastAsia" w:hAnsi="Arial" w:cs="Arial"/>
      <w:sz w:val="20"/>
      <w:szCs w:val="20"/>
      <w:lang w:val="pt-BR" w:eastAsia="pt-BR"/>
    </w:rPr>
  </w:style>
  <w:style w:type="character" w:customStyle="1" w:styleId="PargrafodaListaChar">
    <w:name w:val="Parágrafo da Lista Char"/>
    <w:basedOn w:val="Fontepargpadro"/>
    <w:link w:val="PargrafodaLista"/>
    <w:uiPriority w:val="34"/>
    <w:rsid w:val="009524C5"/>
    <w:rPr>
      <w:rFonts w:ascii="Times New Roman" w:eastAsia="Times New Roman" w:hAnsi="Times New Roman" w:cs="Times New Roman"/>
      <w:lang w:val="pt-PT"/>
    </w:rPr>
  </w:style>
  <w:style w:type="character" w:customStyle="1" w:styleId="Nivel3Char">
    <w:name w:val="Nivel 3 Char"/>
    <w:basedOn w:val="Fontepargpadro"/>
    <w:link w:val="Nivel3"/>
    <w:rsid w:val="009524C5"/>
    <w:rPr>
      <w:rFonts w:ascii="Arial" w:eastAsiaTheme="minorEastAsia" w:hAnsi="Arial" w:cs="Arial"/>
      <w:color w:val="000000"/>
      <w:sz w:val="20"/>
      <w:szCs w:val="20"/>
      <w:lang w:val="pt-BR" w:eastAsia="pt-BR"/>
    </w:rPr>
  </w:style>
  <w:style w:type="paragraph" w:customStyle="1" w:styleId="pf0">
    <w:name w:val="pf0"/>
    <w:basedOn w:val="Normal"/>
    <w:rsid w:val="009524C5"/>
    <w:pPr>
      <w:widowControl/>
      <w:autoSpaceDE/>
      <w:autoSpaceDN/>
      <w:spacing w:before="100" w:beforeAutospacing="1" w:after="100" w:afterAutospacing="1"/>
    </w:pPr>
    <w:rPr>
      <w:sz w:val="24"/>
      <w:szCs w:val="24"/>
      <w:lang w:val="pt-BR" w:eastAsia="pt-BR"/>
    </w:rPr>
  </w:style>
  <w:style w:type="character" w:customStyle="1" w:styleId="cf01">
    <w:name w:val="cf01"/>
    <w:basedOn w:val="Fontepargpadro"/>
    <w:rsid w:val="009524C5"/>
    <w:rPr>
      <w:rFonts w:ascii="Segoe UI" w:hAnsi="Segoe UI" w:cs="Segoe UI" w:hint="default"/>
      <w:b/>
      <w:bCs/>
      <w:i/>
      <w:iCs/>
      <w:sz w:val="18"/>
      <w:szCs w:val="18"/>
    </w:rPr>
  </w:style>
  <w:style w:type="character" w:customStyle="1" w:styleId="cf11">
    <w:name w:val="cf11"/>
    <w:basedOn w:val="Fontepargpadro"/>
    <w:rsid w:val="009524C5"/>
    <w:rPr>
      <w:rFonts w:ascii="Segoe UI" w:hAnsi="Segoe UI" w:cs="Segoe UI" w:hint="default"/>
      <w:i/>
      <w:iCs/>
      <w:sz w:val="18"/>
      <w:szCs w:val="18"/>
    </w:rPr>
  </w:style>
  <w:style w:type="character" w:customStyle="1" w:styleId="cf21">
    <w:name w:val="cf21"/>
    <w:basedOn w:val="Fontepargpadro"/>
    <w:rsid w:val="009524C5"/>
    <w:rPr>
      <w:rFonts w:ascii="Segoe UI" w:hAnsi="Segoe UI" w:cs="Segoe UI" w:hint="default"/>
      <w:i/>
      <w:iCs/>
      <w:sz w:val="18"/>
      <w:szCs w:val="18"/>
    </w:rPr>
  </w:style>
  <w:style w:type="character" w:customStyle="1" w:styleId="cf31">
    <w:name w:val="cf31"/>
    <w:basedOn w:val="Fontepargpadro"/>
    <w:rsid w:val="009524C5"/>
    <w:rPr>
      <w:rFonts w:ascii="Segoe UI" w:hAnsi="Segoe UI" w:cs="Segoe UI" w:hint="default"/>
      <w:i/>
      <w:iCs/>
      <w:sz w:val="18"/>
      <w:szCs w:val="18"/>
    </w:rPr>
  </w:style>
  <w:style w:type="character" w:customStyle="1" w:styleId="CorpodetextoChar">
    <w:name w:val="Corpo de texto Char"/>
    <w:basedOn w:val="Fontepargpadro"/>
    <w:link w:val="Corpodetexto"/>
    <w:uiPriority w:val="99"/>
    <w:rsid w:val="001806C6"/>
    <w:rPr>
      <w:rFonts w:ascii="Times New Roman" w:eastAsia="Times New Roman" w:hAnsi="Times New Roman" w:cs="Times New Roman"/>
      <w:sz w:val="24"/>
      <w:szCs w:val="24"/>
      <w:lang w:val="pt-PT"/>
    </w:rPr>
  </w:style>
  <w:style w:type="character" w:customStyle="1" w:styleId="Ttulo1Char">
    <w:name w:val="Título 1 Char"/>
    <w:basedOn w:val="Fontepargpadro"/>
    <w:link w:val="Ttulo1"/>
    <w:rsid w:val="001806C6"/>
    <w:rPr>
      <w:rFonts w:ascii="Times New Roman" w:eastAsia="Times New Roman" w:hAnsi="Times New Roman" w:cs="Times New Roman"/>
      <w:b/>
      <w:bCs/>
      <w:sz w:val="24"/>
      <w:szCs w:val="24"/>
      <w:lang w:val="pt-PT"/>
    </w:rPr>
  </w:style>
  <w:style w:type="character" w:customStyle="1" w:styleId="TtuloChar">
    <w:name w:val="Título Char"/>
    <w:basedOn w:val="Fontepargpadro"/>
    <w:link w:val="Ttulo"/>
    <w:uiPriority w:val="1"/>
    <w:rsid w:val="001806C6"/>
    <w:rPr>
      <w:rFonts w:ascii="Arial" w:eastAsia="Arial" w:hAnsi="Arial" w:cs="Arial"/>
      <w:b/>
      <w:bCs/>
      <w:sz w:val="36"/>
      <w:szCs w:val="36"/>
      <w:lang w:val="pt-PT"/>
    </w:rPr>
  </w:style>
  <w:style w:type="table" w:styleId="Tabelacomgrade">
    <w:name w:val="Table Grid"/>
    <w:basedOn w:val="Tabelanormal"/>
    <w:uiPriority w:val="59"/>
    <w:rsid w:val="00845392"/>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2C4ED6"/>
    <w:rPr>
      <w:rFonts w:ascii="Times-Roman" w:hAnsi="Times-Roman" w:hint="default"/>
      <w:b w:val="0"/>
      <w:bCs w:val="0"/>
      <w:i w:val="0"/>
      <w:iCs w:val="0"/>
      <w:color w:val="000000"/>
      <w:sz w:val="22"/>
      <w:szCs w:val="22"/>
    </w:rPr>
  </w:style>
  <w:style w:type="character" w:customStyle="1" w:styleId="Ttulo3Char">
    <w:name w:val="Título 3 Char"/>
    <w:basedOn w:val="Fontepargpadro"/>
    <w:link w:val="Ttulo3"/>
    <w:semiHidden/>
    <w:rsid w:val="0058395A"/>
    <w:rPr>
      <w:rFonts w:asciiTheme="majorHAnsi" w:eastAsiaTheme="majorEastAsia" w:hAnsiTheme="majorHAnsi" w:cstheme="majorBidi"/>
      <w:color w:val="243F60" w:themeColor="accent1" w:themeShade="7F"/>
      <w:sz w:val="24"/>
      <w:szCs w:val="24"/>
      <w:lang w:val="pt-BR" w:eastAsia="pt-BR"/>
    </w:rPr>
  </w:style>
  <w:style w:type="character" w:customStyle="1" w:styleId="Ttulo4Char">
    <w:name w:val="Título 4 Char"/>
    <w:basedOn w:val="Fontepargpadro"/>
    <w:link w:val="Ttulo4"/>
    <w:semiHidden/>
    <w:rsid w:val="0058395A"/>
    <w:rPr>
      <w:rFonts w:ascii="Arial" w:eastAsia="Times New Roman" w:hAnsi="Arial" w:cs="Times New Roman"/>
      <w:sz w:val="28"/>
      <w:szCs w:val="20"/>
      <w:lang w:val="pt-BR" w:eastAsia="pt-BR"/>
    </w:rPr>
  </w:style>
  <w:style w:type="character" w:customStyle="1" w:styleId="Ttulo5Char">
    <w:name w:val="Título 5 Char"/>
    <w:basedOn w:val="Fontepargpadro"/>
    <w:link w:val="Ttulo5"/>
    <w:semiHidden/>
    <w:rsid w:val="0058395A"/>
    <w:rPr>
      <w:rFonts w:ascii="Arial" w:eastAsia="Times New Roman" w:hAnsi="Arial" w:cs="Times New Roman"/>
      <w:b/>
      <w:sz w:val="36"/>
      <w:szCs w:val="20"/>
      <w:u w:val="single"/>
      <w:lang w:val="pt-BR" w:eastAsia="pt-BR"/>
    </w:rPr>
  </w:style>
  <w:style w:type="character" w:customStyle="1" w:styleId="Ttulo6Char">
    <w:name w:val="Título 6 Char"/>
    <w:basedOn w:val="Fontepargpadro"/>
    <w:link w:val="Ttulo6"/>
    <w:semiHidden/>
    <w:rsid w:val="0058395A"/>
    <w:rPr>
      <w:rFonts w:ascii="Times New Roman" w:eastAsia="Times New Roman" w:hAnsi="Times New Roman" w:cs="Times New Roman"/>
      <w:b/>
      <w:sz w:val="24"/>
      <w:szCs w:val="20"/>
      <w:lang w:val="pt-BR" w:eastAsia="pt-BR"/>
    </w:rPr>
  </w:style>
  <w:style w:type="character" w:customStyle="1" w:styleId="Ttulo7Char">
    <w:name w:val="Título 7 Char"/>
    <w:basedOn w:val="Fontepargpadro"/>
    <w:link w:val="Ttulo7"/>
    <w:uiPriority w:val="99"/>
    <w:semiHidden/>
    <w:rsid w:val="0058395A"/>
    <w:rPr>
      <w:rFonts w:ascii="Courier New" w:eastAsia="Times New Roman" w:hAnsi="Courier New" w:cs="Times New Roman"/>
      <w:b/>
      <w:szCs w:val="20"/>
      <w:lang w:val="pt-BR" w:eastAsia="pt-BR"/>
    </w:rPr>
  </w:style>
  <w:style w:type="character" w:customStyle="1" w:styleId="Ttulo8Char">
    <w:name w:val="Título 8 Char"/>
    <w:basedOn w:val="Fontepargpadro"/>
    <w:link w:val="Ttulo8"/>
    <w:uiPriority w:val="99"/>
    <w:semiHidden/>
    <w:rsid w:val="0058395A"/>
    <w:rPr>
      <w:rFonts w:ascii="Arial Narrow" w:eastAsia="Times New Roman" w:hAnsi="Arial Narrow" w:cs="Times New Roman"/>
      <w:sz w:val="24"/>
      <w:szCs w:val="20"/>
      <w:lang w:val="pt-BR" w:eastAsia="pt-BR"/>
    </w:rPr>
  </w:style>
  <w:style w:type="character" w:customStyle="1" w:styleId="Ttulo9Char">
    <w:name w:val="Título 9 Char"/>
    <w:basedOn w:val="Fontepargpadro"/>
    <w:link w:val="Ttulo9"/>
    <w:uiPriority w:val="99"/>
    <w:semiHidden/>
    <w:rsid w:val="0058395A"/>
    <w:rPr>
      <w:rFonts w:asciiTheme="majorHAnsi" w:eastAsiaTheme="majorEastAsia" w:hAnsiTheme="majorHAnsi" w:cstheme="majorBidi"/>
      <w:i/>
      <w:iCs/>
      <w:color w:val="272727" w:themeColor="text1" w:themeTint="D8"/>
      <w:sz w:val="21"/>
      <w:szCs w:val="21"/>
      <w:lang w:val="pt-BR" w:eastAsia="pt-BR"/>
    </w:rPr>
  </w:style>
  <w:style w:type="paragraph" w:customStyle="1" w:styleId="WW-Textoembloco">
    <w:name w:val="WW-Texto em bloco"/>
    <w:basedOn w:val="Normal"/>
    <w:rsid w:val="0058395A"/>
    <w:pPr>
      <w:widowControl/>
      <w:suppressAutoHyphens/>
      <w:autoSpaceDE/>
      <w:autoSpaceDN/>
      <w:ind w:left="851" w:right="425" w:hanging="851"/>
      <w:jc w:val="both"/>
    </w:pPr>
    <w:rPr>
      <w:rFonts w:ascii="Arial" w:hAnsi="Arial"/>
      <w:sz w:val="24"/>
      <w:szCs w:val="24"/>
      <w:lang w:val="pt-BR" w:eastAsia="pt-BR"/>
    </w:rPr>
  </w:style>
  <w:style w:type="paragraph" w:customStyle="1" w:styleId="bodytext2">
    <w:name w:val="bodytext2"/>
    <w:basedOn w:val="Normal"/>
    <w:uiPriority w:val="99"/>
    <w:rsid w:val="0058395A"/>
    <w:pPr>
      <w:widowControl/>
      <w:autoSpaceDE/>
      <w:autoSpaceDN/>
      <w:jc w:val="both"/>
    </w:pPr>
    <w:rPr>
      <w:sz w:val="24"/>
      <w:szCs w:val="24"/>
      <w:lang w:val="pt-BR" w:eastAsia="pt-BR"/>
    </w:rPr>
  </w:style>
  <w:style w:type="paragraph" w:customStyle="1" w:styleId="Default">
    <w:name w:val="Default"/>
    <w:rsid w:val="0058395A"/>
    <w:pPr>
      <w:widowControl/>
      <w:adjustRightInd w:val="0"/>
    </w:pPr>
    <w:rPr>
      <w:rFonts w:ascii="Arial" w:eastAsia="Times New Roman" w:hAnsi="Arial" w:cs="Arial"/>
      <w:color w:val="000000"/>
      <w:sz w:val="24"/>
      <w:szCs w:val="24"/>
      <w:lang w:val="pt-BR" w:eastAsia="pt-BR"/>
    </w:rPr>
  </w:style>
  <w:style w:type="paragraph" w:styleId="Recuodecorpodetexto">
    <w:name w:val="Body Text Indent"/>
    <w:basedOn w:val="Normal"/>
    <w:link w:val="RecuodecorpodetextoChar"/>
    <w:uiPriority w:val="99"/>
    <w:rsid w:val="0058395A"/>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uiPriority w:val="99"/>
    <w:rsid w:val="0058395A"/>
    <w:rPr>
      <w:rFonts w:ascii="Times New Roman" w:eastAsia="Times New Roman" w:hAnsi="Times New Roman" w:cs="Times New Roman"/>
      <w:sz w:val="24"/>
      <w:szCs w:val="24"/>
      <w:lang w:val="pt-BR" w:eastAsia="pt-BR"/>
    </w:rPr>
  </w:style>
  <w:style w:type="paragraph" w:customStyle="1" w:styleId="padro">
    <w:name w:val="padro"/>
    <w:basedOn w:val="Normal"/>
    <w:rsid w:val="0058395A"/>
    <w:pPr>
      <w:widowControl/>
      <w:autoSpaceDE/>
      <w:autoSpaceDN/>
      <w:spacing w:before="100" w:beforeAutospacing="1" w:after="100" w:afterAutospacing="1"/>
    </w:pPr>
    <w:rPr>
      <w:sz w:val="24"/>
      <w:szCs w:val="24"/>
      <w:lang w:val="pt-BR" w:eastAsia="pt-BR"/>
    </w:rPr>
  </w:style>
  <w:style w:type="paragraph" w:customStyle="1" w:styleId="ww-corpodetexto21">
    <w:name w:val="ww-corpodetexto21"/>
    <w:basedOn w:val="Normal"/>
    <w:rsid w:val="0058395A"/>
    <w:pPr>
      <w:widowControl/>
      <w:autoSpaceDE/>
      <w:autoSpaceDN/>
      <w:spacing w:before="100" w:beforeAutospacing="1" w:after="100" w:afterAutospacing="1"/>
    </w:pPr>
    <w:rPr>
      <w:sz w:val="24"/>
      <w:szCs w:val="24"/>
      <w:lang w:val="pt-BR" w:eastAsia="pt-BR"/>
    </w:rPr>
  </w:style>
  <w:style w:type="paragraph" w:styleId="NormalWeb">
    <w:name w:val="Normal (Web)"/>
    <w:basedOn w:val="Normal"/>
    <w:uiPriority w:val="99"/>
    <w:rsid w:val="0058395A"/>
    <w:pPr>
      <w:widowControl/>
      <w:autoSpaceDE/>
      <w:autoSpaceDN/>
      <w:spacing w:before="100" w:beforeAutospacing="1" w:after="100" w:afterAutospacing="1"/>
    </w:pPr>
    <w:rPr>
      <w:sz w:val="24"/>
      <w:szCs w:val="24"/>
      <w:lang w:val="pt-BR" w:eastAsia="pt-BR"/>
    </w:rPr>
  </w:style>
  <w:style w:type="paragraph" w:styleId="Subttulo">
    <w:name w:val="Subtitle"/>
    <w:basedOn w:val="Normal"/>
    <w:next w:val="Corpodetexto"/>
    <w:link w:val="SubttuloChar"/>
    <w:uiPriority w:val="99"/>
    <w:qFormat/>
    <w:rsid w:val="0058395A"/>
    <w:pPr>
      <w:widowControl/>
      <w:suppressAutoHyphens/>
      <w:autoSpaceDE/>
      <w:autoSpaceDN/>
      <w:jc w:val="center"/>
    </w:pPr>
    <w:rPr>
      <w:rFonts w:ascii="Arial" w:hAnsi="Arial"/>
      <w:b/>
      <w:sz w:val="24"/>
      <w:szCs w:val="20"/>
      <w:lang w:val="pt-BR" w:eastAsia="ar-SA"/>
    </w:rPr>
  </w:style>
  <w:style w:type="character" w:customStyle="1" w:styleId="SubttuloChar">
    <w:name w:val="Subtítulo Char"/>
    <w:basedOn w:val="Fontepargpadro"/>
    <w:link w:val="Subttulo"/>
    <w:uiPriority w:val="99"/>
    <w:rsid w:val="0058395A"/>
    <w:rPr>
      <w:rFonts w:ascii="Arial" w:eastAsia="Times New Roman" w:hAnsi="Arial" w:cs="Times New Roman"/>
      <w:b/>
      <w:sz w:val="24"/>
      <w:szCs w:val="20"/>
      <w:lang w:val="pt-BR" w:eastAsia="ar-SA"/>
    </w:rPr>
  </w:style>
  <w:style w:type="paragraph" w:customStyle="1" w:styleId="Blockquote">
    <w:name w:val="Blockquote"/>
    <w:basedOn w:val="Normal"/>
    <w:rsid w:val="0058395A"/>
    <w:pPr>
      <w:widowControl/>
      <w:autoSpaceDE/>
      <w:autoSpaceDN/>
      <w:spacing w:before="100" w:after="100"/>
      <w:ind w:left="360" w:right="360"/>
    </w:pPr>
    <w:rPr>
      <w:snapToGrid w:val="0"/>
      <w:sz w:val="24"/>
      <w:szCs w:val="20"/>
      <w:lang w:val="pt-BR" w:eastAsia="pt-BR"/>
    </w:rPr>
  </w:style>
  <w:style w:type="paragraph" w:customStyle="1" w:styleId="western">
    <w:name w:val="western"/>
    <w:basedOn w:val="Normal"/>
    <w:uiPriority w:val="99"/>
    <w:rsid w:val="0058395A"/>
    <w:pPr>
      <w:widowControl/>
      <w:suppressAutoHyphens/>
      <w:autoSpaceDE/>
      <w:autoSpaceDN/>
      <w:spacing w:before="280" w:after="119"/>
    </w:pPr>
    <w:rPr>
      <w:sz w:val="24"/>
      <w:szCs w:val="24"/>
      <w:lang w:val="pt-BR" w:eastAsia="ar-SA"/>
    </w:rPr>
  </w:style>
  <w:style w:type="paragraph" w:customStyle="1" w:styleId="Corpodetexto31">
    <w:name w:val="Corpo de texto 31"/>
    <w:basedOn w:val="Normal"/>
    <w:rsid w:val="0058395A"/>
    <w:pPr>
      <w:widowControl/>
      <w:suppressAutoHyphens/>
      <w:autoSpaceDE/>
      <w:autoSpaceDN/>
      <w:jc w:val="both"/>
    </w:pPr>
    <w:rPr>
      <w:rFonts w:ascii="Arial" w:hAnsi="Arial" w:cs="Arial"/>
      <w:iCs/>
      <w:sz w:val="18"/>
      <w:szCs w:val="18"/>
      <w:lang w:val="pt-BR" w:eastAsia="ar-SA"/>
    </w:rPr>
  </w:style>
  <w:style w:type="character" w:customStyle="1" w:styleId="apple-converted-space">
    <w:name w:val="apple-converted-space"/>
    <w:basedOn w:val="Fontepargpadro"/>
    <w:rsid w:val="0058395A"/>
  </w:style>
  <w:style w:type="character" w:styleId="Nmerodepgina">
    <w:name w:val="page number"/>
    <w:basedOn w:val="Fontepargpadro"/>
    <w:rsid w:val="0058395A"/>
  </w:style>
  <w:style w:type="paragraph" w:customStyle="1" w:styleId="tabela">
    <w:name w:val="tabela"/>
    <w:basedOn w:val="Normal"/>
    <w:rsid w:val="0058395A"/>
    <w:pPr>
      <w:widowControl/>
      <w:suppressAutoHyphens/>
      <w:autoSpaceDE/>
      <w:autoSpaceDN/>
      <w:spacing w:before="280" w:after="280"/>
    </w:pPr>
    <w:rPr>
      <w:sz w:val="24"/>
      <w:szCs w:val="24"/>
      <w:lang w:val="pt-BR" w:eastAsia="ar-SA"/>
    </w:rPr>
  </w:style>
  <w:style w:type="character" w:styleId="Forte">
    <w:name w:val="Strong"/>
    <w:uiPriority w:val="22"/>
    <w:qFormat/>
    <w:rsid w:val="0058395A"/>
    <w:rPr>
      <w:b/>
      <w:bCs/>
    </w:rPr>
  </w:style>
  <w:style w:type="character" w:styleId="nfase">
    <w:name w:val="Emphasis"/>
    <w:basedOn w:val="Fontepargpadro"/>
    <w:uiPriority w:val="20"/>
    <w:qFormat/>
    <w:rsid w:val="0058395A"/>
    <w:rPr>
      <w:i/>
      <w:iCs/>
    </w:rPr>
  </w:style>
  <w:style w:type="paragraph" w:customStyle="1" w:styleId="msonormal0">
    <w:name w:val="msonormal"/>
    <w:basedOn w:val="Normal"/>
    <w:uiPriority w:val="99"/>
    <w:rsid w:val="0058395A"/>
    <w:pPr>
      <w:widowControl/>
      <w:autoSpaceDE/>
      <w:autoSpaceDN/>
      <w:spacing w:before="100" w:beforeAutospacing="1" w:after="100" w:afterAutospacing="1"/>
    </w:pPr>
    <w:rPr>
      <w:sz w:val="24"/>
      <w:szCs w:val="24"/>
      <w:lang w:val="pt-BR" w:eastAsia="pt-BR"/>
    </w:rPr>
  </w:style>
  <w:style w:type="paragraph" w:styleId="Sumrio2">
    <w:name w:val="toc 2"/>
    <w:basedOn w:val="Normal"/>
    <w:next w:val="Normal"/>
    <w:autoRedefine/>
    <w:uiPriority w:val="39"/>
    <w:semiHidden/>
    <w:unhideWhenUsed/>
    <w:rsid w:val="0058395A"/>
    <w:pPr>
      <w:adjustRightInd w:val="0"/>
      <w:ind w:left="240"/>
    </w:pPr>
    <w:rPr>
      <w:sz w:val="24"/>
      <w:szCs w:val="24"/>
      <w:lang w:val="en-US"/>
    </w:rPr>
  </w:style>
  <w:style w:type="paragraph" w:styleId="Legenda">
    <w:name w:val="caption"/>
    <w:basedOn w:val="Normal"/>
    <w:next w:val="Normal"/>
    <w:uiPriority w:val="99"/>
    <w:semiHidden/>
    <w:unhideWhenUsed/>
    <w:qFormat/>
    <w:rsid w:val="0058395A"/>
    <w:pPr>
      <w:widowControl/>
      <w:autoSpaceDE/>
      <w:autoSpaceDN/>
    </w:pPr>
    <w:rPr>
      <w:b/>
      <w:bCs/>
      <w:sz w:val="24"/>
      <w:szCs w:val="24"/>
      <w:lang w:val="pt-BR" w:eastAsia="pt-BR"/>
    </w:rPr>
  </w:style>
  <w:style w:type="paragraph" w:styleId="Lista3">
    <w:name w:val="List 3"/>
    <w:basedOn w:val="Normal"/>
    <w:uiPriority w:val="99"/>
    <w:semiHidden/>
    <w:unhideWhenUsed/>
    <w:rsid w:val="0058395A"/>
    <w:pPr>
      <w:widowControl/>
      <w:suppressAutoHyphens/>
      <w:overflowPunct w:val="0"/>
      <w:adjustRightInd w:val="0"/>
      <w:ind w:left="849" w:hanging="283"/>
    </w:pPr>
    <w:rPr>
      <w:rFonts w:ascii="Arial" w:hAnsi="Arial" w:cs="Arial"/>
      <w:sz w:val="24"/>
      <w:szCs w:val="24"/>
      <w:lang w:val="pt-BR" w:eastAsia="pt-BR"/>
    </w:rPr>
  </w:style>
  <w:style w:type="paragraph" w:styleId="Cabealhodamensagem">
    <w:name w:val="Message Header"/>
    <w:basedOn w:val="Corpodetexto"/>
    <w:link w:val="CabealhodamensagemChar"/>
    <w:uiPriority w:val="99"/>
    <w:semiHidden/>
    <w:unhideWhenUsed/>
    <w:rsid w:val="0058395A"/>
    <w:pPr>
      <w:keepLines/>
      <w:widowControl/>
      <w:autoSpaceDE/>
      <w:autoSpaceDN/>
      <w:spacing w:after="40" w:line="140" w:lineRule="atLeast"/>
      <w:ind w:left="360"/>
    </w:pPr>
    <w:rPr>
      <w:rFonts w:ascii="Garamond" w:hAnsi="Garamond" w:cs="Goudy Old Style"/>
      <w:spacing w:val="-5"/>
      <w:szCs w:val="20"/>
      <w:lang w:val="pt-BR" w:eastAsia="pt-BR"/>
    </w:rPr>
  </w:style>
  <w:style w:type="character" w:customStyle="1" w:styleId="CabealhodamensagemChar">
    <w:name w:val="Cabeçalho da mensagem Char"/>
    <w:basedOn w:val="Fontepargpadro"/>
    <w:link w:val="Cabealhodamensagem"/>
    <w:uiPriority w:val="99"/>
    <w:semiHidden/>
    <w:rsid w:val="0058395A"/>
    <w:rPr>
      <w:rFonts w:ascii="Garamond" w:eastAsia="Times New Roman" w:hAnsi="Garamond" w:cs="Goudy Old Style"/>
      <w:spacing w:val="-5"/>
      <w:sz w:val="24"/>
      <w:szCs w:val="20"/>
      <w:lang w:val="pt-BR" w:eastAsia="pt-BR"/>
    </w:rPr>
  </w:style>
  <w:style w:type="paragraph" w:styleId="Corpodetexto2">
    <w:name w:val="Body Text 2"/>
    <w:basedOn w:val="Normal"/>
    <w:link w:val="Corpodetexto2Char"/>
    <w:uiPriority w:val="99"/>
    <w:semiHidden/>
    <w:unhideWhenUsed/>
    <w:rsid w:val="0058395A"/>
    <w:pPr>
      <w:widowControl/>
      <w:autoSpaceDE/>
      <w:autoSpaceDN/>
      <w:spacing w:after="120" w:line="480" w:lineRule="auto"/>
    </w:pPr>
    <w:rPr>
      <w:sz w:val="20"/>
      <w:szCs w:val="20"/>
      <w:lang w:val="pt-BR" w:eastAsia="pt-BR"/>
    </w:rPr>
  </w:style>
  <w:style w:type="character" w:customStyle="1" w:styleId="Corpodetexto2Char">
    <w:name w:val="Corpo de texto 2 Char"/>
    <w:basedOn w:val="Fontepargpadro"/>
    <w:link w:val="Corpodetexto2"/>
    <w:uiPriority w:val="99"/>
    <w:semiHidden/>
    <w:rsid w:val="0058395A"/>
    <w:rPr>
      <w:rFonts w:ascii="Times New Roman" w:eastAsia="Times New Roman" w:hAnsi="Times New Roman" w:cs="Times New Roman"/>
      <w:sz w:val="20"/>
      <w:szCs w:val="20"/>
      <w:lang w:val="pt-BR" w:eastAsia="pt-BR"/>
    </w:rPr>
  </w:style>
  <w:style w:type="paragraph" w:styleId="Recuodecorpodetexto2">
    <w:name w:val="Body Text Indent 2"/>
    <w:basedOn w:val="Normal"/>
    <w:link w:val="Recuodecorpodetexto2Char"/>
    <w:uiPriority w:val="99"/>
    <w:semiHidden/>
    <w:unhideWhenUsed/>
    <w:rsid w:val="0058395A"/>
    <w:pPr>
      <w:widowControl/>
      <w:autoSpaceDE/>
      <w:autoSpaceDN/>
      <w:ind w:firstLine="1701"/>
      <w:jc w:val="both"/>
    </w:pPr>
    <w:rPr>
      <w:rFonts w:ascii="Arial" w:hAnsi="Arial"/>
      <w:szCs w:val="20"/>
      <w:lang w:val="pt-BR" w:eastAsia="pt-BR"/>
    </w:rPr>
  </w:style>
  <w:style w:type="character" w:customStyle="1" w:styleId="Recuodecorpodetexto2Char">
    <w:name w:val="Recuo de corpo de texto 2 Char"/>
    <w:basedOn w:val="Fontepargpadro"/>
    <w:link w:val="Recuodecorpodetexto2"/>
    <w:uiPriority w:val="99"/>
    <w:semiHidden/>
    <w:rsid w:val="0058395A"/>
    <w:rPr>
      <w:rFonts w:ascii="Arial" w:eastAsia="Times New Roman" w:hAnsi="Arial" w:cs="Times New Roman"/>
      <w:szCs w:val="20"/>
      <w:lang w:val="pt-BR" w:eastAsia="pt-BR"/>
    </w:rPr>
  </w:style>
  <w:style w:type="character" w:customStyle="1" w:styleId="Recuodecorpodetexto3Char">
    <w:name w:val="Recuo de corpo de texto 3 Char"/>
    <w:basedOn w:val="Fontepargpadro"/>
    <w:link w:val="Recuodecorpodetexto3"/>
    <w:uiPriority w:val="99"/>
    <w:semiHidden/>
    <w:rsid w:val="0058395A"/>
    <w:rPr>
      <w:rFonts w:ascii="Arial" w:eastAsia="Times New Roman" w:hAnsi="Arial" w:cs="Times New Roman"/>
      <w:szCs w:val="20"/>
      <w:lang w:eastAsia="pt-BR"/>
    </w:rPr>
  </w:style>
  <w:style w:type="paragraph" w:styleId="Recuodecorpodetexto3">
    <w:name w:val="Body Text Indent 3"/>
    <w:basedOn w:val="Normal"/>
    <w:link w:val="Recuodecorpodetexto3Char"/>
    <w:uiPriority w:val="99"/>
    <w:semiHidden/>
    <w:unhideWhenUsed/>
    <w:rsid w:val="0058395A"/>
    <w:pPr>
      <w:widowControl/>
      <w:tabs>
        <w:tab w:val="left" w:pos="-2552"/>
      </w:tabs>
      <w:suppressAutoHyphens/>
      <w:autoSpaceDE/>
      <w:autoSpaceDN/>
      <w:ind w:left="2552" w:hanging="284"/>
      <w:jc w:val="both"/>
    </w:pPr>
    <w:rPr>
      <w:rFonts w:ascii="Arial" w:hAnsi="Arial"/>
      <w:szCs w:val="20"/>
      <w:lang w:val="en-US" w:eastAsia="pt-BR"/>
    </w:rPr>
  </w:style>
  <w:style w:type="character" w:customStyle="1" w:styleId="Recuodecorpodetexto3Char1">
    <w:name w:val="Recuo de corpo de texto 3 Char1"/>
    <w:basedOn w:val="Fontepargpadro"/>
    <w:uiPriority w:val="99"/>
    <w:semiHidden/>
    <w:rsid w:val="0058395A"/>
    <w:rPr>
      <w:rFonts w:ascii="Times New Roman" w:eastAsia="Times New Roman" w:hAnsi="Times New Roman" w:cs="Times New Roman"/>
      <w:sz w:val="16"/>
      <w:szCs w:val="16"/>
      <w:lang w:val="pt-PT"/>
    </w:rPr>
  </w:style>
  <w:style w:type="paragraph" w:styleId="Textoembloco">
    <w:name w:val="Block Text"/>
    <w:basedOn w:val="Normal"/>
    <w:uiPriority w:val="99"/>
    <w:semiHidden/>
    <w:unhideWhenUsed/>
    <w:rsid w:val="0058395A"/>
    <w:pPr>
      <w:widowControl/>
      <w:tabs>
        <w:tab w:val="left" w:pos="720"/>
      </w:tabs>
      <w:adjustRightInd w:val="0"/>
      <w:ind w:left="277" w:right="18"/>
      <w:jc w:val="both"/>
    </w:pPr>
    <w:rPr>
      <w:rFonts w:ascii="Microsoft Sans Serif" w:hAnsi="Microsoft Sans Serif"/>
      <w:b/>
      <w:bCs/>
      <w:color w:val="000000"/>
      <w:sz w:val="24"/>
      <w:szCs w:val="24"/>
      <w:lang w:val="pt-BR" w:eastAsia="pt-BR"/>
    </w:rPr>
  </w:style>
  <w:style w:type="paragraph" w:styleId="TextosemFormatao">
    <w:name w:val="Plain Text"/>
    <w:basedOn w:val="Normal"/>
    <w:link w:val="TextosemFormataoChar"/>
    <w:uiPriority w:val="99"/>
    <w:semiHidden/>
    <w:unhideWhenUsed/>
    <w:rsid w:val="0058395A"/>
    <w:pPr>
      <w:widowControl/>
    </w:pPr>
    <w:rPr>
      <w:rFonts w:ascii="Courier New" w:hAnsi="Courier New" w:cs="Courier New"/>
      <w:sz w:val="20"/>
      <w:szCs w:val="20"/>
      <w:lang w:val="pt-BR" w:eastAsia="pt-BR"/>
    </w:rPr>
  </w:style>
  <w:style w:type="character" w:customStyle="1" w:styleId="TextosemFormataoChar">
    <w:name w:val="Texto sem Formatação Char"/>
    <w:basedOn w:val="Fontepargpadro"/>
    <w:link w:val="TextosemFormatao"/>
    <w:uiPriority w:val="99"/>
    <w:semiHidden/>
    <w:rsid w:val="0058395A"/>
    <w:rPr>
      <w:rFonts w:ascii="Courier New" w:eastAsia="Times New Roman" w:hAnsi="Courier New" w:cs="Courier New"/>
      <w:sz w:val="20"/>
      <w:szCs w:val="20"/>
      <w:lang w:val="pt-BR" w:eastAsia="pt-BR"/>
    </w:rPr>
  </w:style>
  <w:style w:type="paragraph" w:customStyle="1" w:styleId="BodyText21">
    <w:name w:val="Body Text 21"/>
    <w:basedOn w:val="Normal"/>
    <w:uiPriority w:val="99"/>
    <w:rsid w:val="0058395A"/>
    <w:pPr>
      <w:suppressAutoHyphens/>
      <w:autoSpaceDE/>
      <w:autoSpaceDN/>
      <w:jc w:val="center"/>
    </w:pPr>
    <w:rPr>
      <w:rFonts w:ascii="Arial" w:hAnsi="Arial"/>
      <w:b/>
      <w:sz w:val="28"/>
      <w:szCs w:val="20"/>
      <w:lang w:val="pt-BR" w:eastAsia="pt-BR"/>
    </w:rPr>
  </w:style>
  <w:style w:type="paragraph" w:customStyle="1" w:styleId="Corpodetexto21">
    <w:name w:val="Corpo de texto 21"/>
    <w:basedOn w:val="Normal"/>
    <w:uiPriority w:val="99"/>
    <w:rsid w:val="0058395A"/>
    <w:pPr>
      <w:widowControl/>
      <w:overflowPunct w:val="0"/>
      <w:adjustRightInd w:val="0"/>
      <w:jc w:val="both"/>
    </w:pPr>
    <w:rPr>
      <w:rFonts w:ascii="Arial" w:hAnsi="Arial"/>
      <w:sz w:val="24"/>
      <w:szCs w:val="20"/>
      <w:lang w:val="pt-BR" w:eastAsia="pt-BR"/>
    </w:rPr>
  </w:style>
  <w:style w:type="paragraph" w:customStyle="1" w:styleId="Cabealhoencabezado">
    <w:name w:val="Cabeçalho.encabezado"/>
    <w:basedOn w:val="Normal"/>
    <w:uiPriority w:val="99"/>
    <w:rsid w:val="0058395A"/>
    <w:pPr>
      <w:widowControl/>
      <w:tabs>
        <w:tab w:val="center" w:pos="4419"/>
        <w:tab w:val="right" w:pos="8838"/>
      </w:tabs>
      <w:autoSpaceDE/>
      <w:autoSpaceDN/>
    </w:pPr>
    <w:rPr>
      <w:rFonts w:ascii="Arial" w:hAnsi="Arial"/>
      <w:sz w:val="24"/>
      <w:szCs w:val="20"/>
      <w:lang w:val="pt-BR" w:eastAsia="pt-BR"/>
    </w:rPr>
  </w:style>
  <w:style w:type="paragraph" w:customStyle="1" w:styleId="WW-Corpodetexto2">
    <w:name w:val="WW-Corpo de texto 2"/>
    <w:basedOn w:val="Normal"/>
    <w:uiPriority w:val="99"/>
    <w:rsid w:val="0058395A"/>
    <w:pPr>
      <w:widowControl/>
      <w:autoSpaceDE/>
      <w:autoSpaceDN/>
    </w:pPr>
    <w:rPr>
      <w:sz w:val="24"/>
      <w:szCs w:val="20"/>
      <w:lang w:val="pt-BR" w:eastAsia="ar-SA"/>
    </w:rPr>
  </w:style>
  <w:style w:type="paragraph" w:customStyle="1" w:styleId="WW-Corpodetexto3">
    <w:name w:val="WW-Corpo de texto 3"/>
    <w:basedOn w:val="Normal"/>
    <w:uiPriority w:val="99"/>
    <w:rsid w:val="0058395A"/>
    <w:pPr>
      <w:widowControl/>
      <w:autoSpaceDE/>
      <w:autoSpaceDN/>
      <w:jc w:val="both"/>
    </w:pPr>
    <w:rPr>
      <w:sz w:val="24"/>
      <w:szCs w:val="20"/>
      <w:lang w:val="pt-BR" w:eastAsia="ar-SA"/>
    </w:rPr>
  </w:style>
  <w:style w:type="paragraph" w:customStyle="1" w:styleId="Termo">
    <w:name w:val="Termo"/>
    <w:basedOn w:val="Normal"/>
    <w:uiPriority w:val="99"/>
    <w:rsid w:val="0058395A"/>
    <w:pPr>
      <w:widowControl/>
      <w:autoSpaceDE/>
      <w:autoSpaceDN/>
      <w:spacing w:before="120" w:after="240"/>
      <w:ind w:left="4536"/>
      <w:jc w:val="both"/>
    </w:pPr>
    <w:rPr>
      <w:sz w:val="24"/>
      <w:szCs w:val="20"/>
      <w:lang w:val="pt-BR" w:eastAsia="pt-BR"/>
    </w:rPr>
  </w:style>
  <w:style w:type="paragraph" w:customStyle="1" w:styleId="Recuodecorpodetexto31">
    <w:name w:val="Recuo de corpo de texto 31"/>
    <w:basedOn w:val="Normal"/>
    <w:uiPriority w:val="99"/>
    <w:rsid w:val="0058395A"/>
    <w:pPr>
      <w:widowControl/>
      <w:suppressAutoHyphens/>
      <w:autoSpaceDE/>
      <w:autoSpaceDN/>
      <w:ind w:firstLine="1701"/>
      <w:jc w:val="both"/>
    </w:pPr>
    <w:rPr>
      <w:rFonts w:ascii="Arial" w:hAnsi="Arial"/>
      <w:szCs w:val="20"/>
      <w:lang w:val="pt-BR" w:eastAsia="pt-BR"/>
    </w:rPr>
  </w:style>
  <w:style w:type="paragraph" w:customStyle="1" w:styleId="subitem1">
    <w:name w:val="subitem1"/>
    <w:basedOn w:val="Normal"/>
    <w:uiPriority w:val="99"/>
    <w:rsid w:val="0058395A"/>
    <w:pPr>
      <w:adjustRightInd w:val="0"/>
      <w:spacing w:before="280" w:after="280"/>
    </w:pPr>
    <w:rPr>
      <w:rFonts w:ascii="Lucidasans" w:hAnsi="Arial" w:cs="Lucidasans"/>
      <w:sz w:val="24"/>
      <w:szCs w:val="24"/>
      <w:lang w:val="pt-BR" w:eastAsia="pt-BR"/>
    </w:rPr>
  </w:style>
  <w:style w:type="paragraph" w:customStyle="1" w:styleId="subitem10">
    <w:name w:val="subitem 1"/>
    <w:basedOn w:val="Normal"/>
    <w:uiPriority w:val="99"/>
    <w:rsid w:val="0058395A"/>
    <w:pPr>
      <w:adjustRightInd w:val="0"/>
    </w:pPr>
    <w:rPr>
      <w:rFonts w:ascii="Lucidasans" w:hAnsi="Arial" w:cs="Lucidasans"/>
      <w:sz w:val="20"/>
      <w:szCs w:val="20"/>
      <w:lang w:val="pt-BR" w:eastAsia="pt-BR"/>
    </w:rPr>
  </w:style>
  <w:style w:type="paragraph" w:customStyle="1" w:styleId="texto1">
    <w:name w:val="texto1"/>
    <w:basedOn w:val="Normal"/>
    <w:uiPriority w:val="99"/>
    <w:rsid w:val="0058395A"/>
    <w:pPr>
      <w:widowControl/>
      <w:autoSpaceDE/>
      <w:autoSpaceDN/>
      <w:spacing w:before="100" w:beforeAutospacing="1" w:after="100" w:afterAutospacing="1"/>
    </w:pPr>
    <w:rPr>
      <w:sz w:val="24"/>
      <w:szCs w:val="24"/>
      <w:lang w:val="pt-BR" w:eastAsia="pt-BR"/>
    </w:rPr>
  </w:style>
  <w:style w:type="paragraph" w:customStyle="1" w:styleId="WW-Recuodecorpodetexto3">
    <w:name w:val="WW-Recuo de corpo de texto 3"/>
    <w:basedOn w:val="Normal"/>
    <w:uiPriority w:val="99"/>
    <w:rsid w:val="0058395A"/>
    <w:pPr>
      <w:widowControl/>
      <w:autoSpaceDE/>
      <w:autoSpaceDN/>
      <w:ind w:left="709" w:hanging="709"/>
      <w:jc w:val="both"/>
    </w:pPr>
    <w:rPr>
      <w:sz w:val="24"/>
      <w:szCs w:val="20"/>
      <w:lang w:val="pt-BR" w:eastAsia="ar-SA"/>
    </w:rPr>
  </w:style>
  <w:style w:type="paragraph" w:customStyle="1" w:styleId="xl22">
    <w:name w:val="xl22"/>
    <w:basedOn w:val="Normal"/>
    <w:uiPriority w:val="99"/>
    <w:rsid w:val="0058395A"/>
    <w:pPr>
      <w:widowControl/>
      <w:autoSpaceDE/>
      <w:autoSpaceDN/>
      <w:spacing w:before="280" w:after="280"/>
    </w:pPr>
    <w:rPr>
      <w:rFonts w:ascii="Arial" w:eastAsia="Arial Unicode MS" w:hAnsi="Arial" w:cs="Arial"/>
      <w:b/>
      <w:bCs/>
      <w:sz w:val="24"/>
      <w:szCs w:val="24"/>
      <w:lang w:val="pt-BR" w:eastAsia="ar-SA"/>
    </w:rPr>
  </w:style>
  <w:style w:type="paragraph" w:customStyle="1" w:styleId="WW-BodyText2">
    <w:name w:val="WW-Body Text 2"/>
    <w:basedOn w:val="Normal"/>
    <w:uiPriority w:val="99"/>
    <w:rsid w:val="0058395A"/>
    <w:pPr>
      <w:widowControl/>
      <w:autoSpaceDE/>
      <w:autoSpaceDN/>
      <w:jc w:val="both"/>
    </w:pPr>
    <w:rPr>
      <w:rFonts w:ascii="Garamond" w:hAnsi="Garamond"/>
      <w:sz w:val="24"/>
      <w:szCs w:val="20"/>
      <w:lang w:val="pt-BR" w:eastAsia="pt-BR"/>
    </w:rPr>
  </w:style>
  <w:style w:type="paragraph" w:customStyle="1" w:styleId="texto1Arial">
    <w:name w:val="texto1 + Arial"/>
    <w:aliases w:val="10 pt,Justificado,Expandido por  1 pt"/>
    <w:basedOn w:val="Normal"/>
    <w:uiPriority w:val="99"/>
    <w:rsid w:val="0058395A"/>
    <w:pPr>
      <w:widowControl/>
      <w:autoSpaceDE/>
      <w:autoSpaceDN/>
      <w:jc w:val="both"/>
    </w:pPr>
    <w:rPr>
      <w:rFonts w:ascii="Arial" w:hAnsi="Arial"/>
      <w:spacing w:val="20"/>
      <w:sz w:val="20"/>
      <w:szCs w:val="24"/>
      <w:lang w:val="pt-BR" w:eastAsia="pt-BR"/>
    </w:rPr>
  </w:style>
  <w:style w:type="paragraph" w:customStyle="1" w:styleId="font5">
    <w:name w:val="font5"/>
    <w:basedOn w:val="Normal"/>
    <w:rsid w:val="0058395A"/>
    <w:pPr>
      <w:widowControl/>
      <w:autoSpaceDE/>
      <w:autoSpaceDN/>
      <w:spacing w:before="100" w:beforeAutospacing="1" w:after="100" w:afterAutospacing="1"/>
    </w:pPr>
    <w:rPr>
      <w:rFonts w:ascii="Verdana" w:hAnsi="Verdana"/>
      <w:color w:val="000000"/>
      <w:sz w:val="18"/>
      <w:szCs w:val="18"/>
      <w:lang w:val="pt-BR" w:eastAsia="pt-BR"/>
    </w:rPr>
  </w:style>
  <w:style w:type="paragraph" w:customStyle="1" w:styleId="font6">
    <w:name w:val="font6"/>
    <w:basedOn w:val="Normal"/>
    <w:rsid w:val="0058395A"/>
    <w:pPr>
      <w:widowControl/>
      <w:autoSpaceDE/>
      <w:autoSpaceDN/>
      <w:spacing w:before="100" w:beforeAutospacing="1" w:after="100" w:afterAutospacing="1"/>
    </w:pPr>
    <w:rPr>
      <w:rFonts w:ascii="Verdana" w:hAnsi="Verdana"/>
      <w:b/>
      <w:bCs/>
      <w:color w:val="000000"/>
      <w:sz w:val="18"/>
      <w:szCs w:val="18"/>
      <w:lang w:val="pt-BR" w:eastAsia="pt-BR"/>
    </w:rPr>
  </w:style>
  <w:style w:type="paragraph" w:customStyle="1" w:styleId="font7">
    <w:name w:val="font7"/>
    <w:basedOn w:val="Normal"/>
    <w:rsid w:val="0058395A"/>
    <w:pPr>
      <w:widowControl/>
      <w:autoSpaceDE/>
      <w:autoSpaceDN/>
      <w:spacing w:before="100" w:beforeAutospacing="1" w:after="100" w:afterAutospacing="1"/>
    </w:pPr>
    <w:rPr>
      <w:rFonts w:ascii="Verdana" w:hAnsi="Verdana"/>
      <w:b/>
      <w:bCs/>
      <w:sz w:val="18"/>
      <w:szCs w:val="18"/>
      <w:lang w:val="pt-BR" w:eastAsia="pt-BR"/>
    </w:rPr>
  </w:style>
  <w:style w:type="paragraph" w:customStyle="1" w:styleId="font8">
    <w:name w:val="font8"/>
    <w:basedOn w:val="Normal"/>
    <w:rsid w:val="0058395A"/>
    <w:pPr>
      <w:widowControl/>
      <w:autoSpaceDE/>
      <w:autoSpaceDN/>
      <w:spacing w:before="100" w:beforeAutospacing="1" w:after="100" w:afterAutospacing="1"/>
    </w:pPr>
    <w:rPr>
      <w:rFonts w:ascii="Verdana" w:hAnsi="Verdana"/>
      <w:color w:val="000000"/>
      <w:sz w:val="17"/>
      <w:szCs w:val="17"/>
      <w:lang w:val="pt-BR" w:eastAsia="pt-BR"/>
    </w:rPr>
  </w:style>
  <w:style w:type="paragraph" w:customStyle="1" w:styleId="font9">
    <w:name w:val="font9"/>
    <w:basedOn w:val="Normal"/>
    <w:uiPriority w:val="99"/>
    <w:rsid w:val="0058395A"/>
    <w:pPr>
      <w:widowControl/>
      <w:autoSpaceDE/>
      <w:autoSpaceDN/>
      <w:spacing w:before="100" w:beforeAutospacing="1" w:after="100" w:afterAutospacing="1"/>
    </w:pPr>
    <w:rPr>
      <w:rFonts w:ascii="Verdana" w:hAnsi="Verdana"/>
      <w:color w:val="000000"/>
      <w:sz w:val="17"/>
      <w:szCs w:val="17"/>
      <w:lang w:val="pt-BR" w:eastAsia="pt-BR"/>
    </w:rPr>
  </w:style>
  <w:style w:type="paragraph" w:customStyle="1" w:styleId="xl63">
    <w:name w:val="xl63"/>
    <w:basedOn w:val="Normal"/>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64">
    <w:name w:val="xl64"/>
    <w:basedOn w:val="Normal"/>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Verdana" w:hAnsi="Verdana"/>
      <w:color w:val="000000"/>
      <w:sz w:val="18"/>
      <w:szCs w:val="18"/>
      <w:lang w:val="pt-BR" w:eastAsia="pt-BR"/>
    </w:rPr>
  </w:style>
  <w:style w:type="paragraph" w:customStyle="1" w:styleId="xl78">
    <w:name w:val="xl78"/>
    <w:basedOn w:val="Normal"/>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Verdana" w:hAnsi="Verdana"/>
      <w:b/>
      <w:bCs/>
      <w:sz w:val="17"/>
      <w:szCs w:val="17"/>
      <w:u w:val="single"/>
      <w:lang w:val="pt-BR" w:eastAsia="pt-BR"/>
    </w:rPr>
  </w:style>
  <w:style w:type="paragraph" w:customStyle="1" w:styleId="xl79">
    <w:name w:val="xl79"/>
    <w:basedOn w:val="Normal"/>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Verdana" w:hAnsi="Verdana"/>
      <w:b/>
      <w:bCs/>
      <w:color w:val="000000"/>
      <w:sz w:val="18"/>
      <w:szCs w:val="18"/>
      <w:lang w:val="pt-BR" w:eastAsia="pt-BR"/>
    </w:rPr>
  </w:style>
  <w:style w:type="paragraph" w:customStyle="1" w:styleId="xl80">
    <w:name w:val="xl80"/>
    <w:basedOn w:val="Normal"/>
    <w:uiPriority w:val="99"/>
    <w:rsid w:val="0058395A"/>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Verdana" w:hAnsi="Verdana"/>
      <w:b/>
      <w:bCs/>
      <w:sz w:val="18"/>
      <w:szCs w:val="18"/>
      <w:lang w:val="pt-BR" w:eastAsia="pt-BR"/>
    </w:rPr>
  </w:style>
  <w:style w:type="paragraph" w:customStyle="1" w:styleId="xl81">
    <w:name w:val="xl81"/>
    <w:basedOn w:val="Normal"/>
    <w:uiPriority w:val="99"/>
    <w:rsid w:val="0058395A"/>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pPr>
    <w:rPr>
      <w:rFonts w:ascii="Verdana" w:hAnsi="Verdana"/>
      <w:b/>
      <w:bCs/>
      <w:color w:val="000000"/>
      <w:sz w:val="18"/>
      <w:szCs w:val="18"/>
      <w:lang w:val="pt-BR" w:eastAsia="pt-BR"/>
    </w:rPr>
  </w:style>
  <w:style w:type="paragraph" w:customStyle="1" w:styleId="xl82">
    <w:name w:val="xl82"/>
    <w:basedOn w:val="Normal"/>
    <w:uiPriority w:val="99"/>
    <w:rsid w:val="0058395A"/>
    <w:pPr>
      <w:widowControl/>
      <w:pBdr>
        <w:top w:val="single" w:sz="4" w:space="0" w:color="auto"/>
        <w:left w:val="single" w:sz="4" w:space="0" w:color="auto"/>
        <w:bottom w:val="single" w:sz="4" w:space="0" w:color="auto"/>
      </w:pBdr>
      <w:shd w:val="clear" w:color="auto" w:fill="BFBFBF"/>
      <w:autoSpaceDE/>
      <w:autoSpaceDN/>
      <w:spacing w:before="100" w:beforeAutospacing="1" w:after="100" w:afterAutospacing="1"/>
    </w:pPr>
    <w:rPr>
      <w:rFonts w:ascii="Verdana" w:hAnsi="Verdana"/>
      <w:b/>
      <w:bCs/>
      <w:color w:val="000000"/>
      <w:sz w:val="18"/>
      <w:szCs w:val="18"/>
      <w:lang w:val="pt-BR" w:eastAsia="pt-BR"/>
    </w:rPr>
  </w:style>
  <w:style w:type="paragraph" w:customStyle="1" w:styleId="xl83">
    <w:name w:val="xl83"/>
    <w:basedOn w:val="Normal"/>
    <w:uiPriority w:val="99"/>
    <w:rsid w:val="0058395A"/>
    <w:pPr>
      <w:widowControl/>
      <w:pBdr>
        <w:top w:val="single" w:sz="4" w:space="0" w:color="auto"/>
        <w:bottom w:val="single" w:sz="4" w:space="0" w:color="auto"/>
      </w:pBdr>
      <w:shd w:val="clear" w:color="auto" w:fill="BFBFBF"/>
      <w:autoSpaceDE/>
      <w:autoSpaceDN/>
      <w:spacing w:before="100" w:beforeAutospacing="1" w:after="100" w:afterAutospacing="1"/>
    </w:pPr>
    <w:rPr>
      <w:rFonts w:ascii="Verdana" w:hAnsi="Verdana"/>
      <w:b/>
      <w:bCs/>
      <w:color w:val="000000"/>
      <w:sz w:val="18"/>
      <w:szCs w:val="18"/>
      <w:lang w:val="pt-BR" w:eastAsia="pt-BR"/>
    </w:rPr>
  </w:style>
  <w:style w:type="paragraph" w:customStyle="1" w:styleId="xl84">
    <w:name w:val="xl84"/>
    <w:basedOn w:val="Normal"/>
    <w:uiPriority w:val="99"/>
    <w:rsid w:val="0058395A"/>
    <w:pPr>
      <w:widowControl/>
      <w:pBdr>
        <w:top w:val="single" w:sz="4" w:space="0" w:color="auto"/>
        <w:bottom w:val="single" w:sz="4" w:space="0" w:color="auto"/>
        <w:right w:val="single" w:sz="4" w:space="0" w:color="auto"/>
      </w:pBdr>
      <w:shd w:val="clear" w:color="auto" w:fill="BFBFBF"/>
      <w:autoSpaceDE/>
      <w:autoSpaceDN/>
      <w:spacing w:before="100" w:beforeAutospacing="1" w:after="100" w:afterAutospacing="1"/>
    </w:pPr>
    <w:rPr>
      <w:rFonts w:ascii="Verdana" w:hAnsi="Verdana"/>
      <w:b/>
      <w:bCs/>
      <w:color w:val="000000"/>
      <w:sz w:val="18"/>
      <w:szCs w:val="18"/>
      <w:lang w:val="pt-BR" w:eastAsia="pt-BR"/>
    </w:rPr>
  </w:style>
  <w:style w:type="paragraph" w:customStyle="1" w:styleId="xl85">
    <w:name w:val="xl85"/>
    <w:basedOn w:val="Normal"/>
    <w:uiPriority w:val="99"/>
    <w:rsid w:val="0058395A"/>
    <w:pPr>
      <w:widowControl/>
      <w:pBdr>
        <w:top w:val="single" w:sz="8" w:space="0" w:color="auto"/>
        <w:left w:val="single" w:sz="8" w:space="0" w:color="auto"/>
      </w:pBdr>
      <w:shd w:val="clear" w:color="auto" w:fill="BFBFBF"/>
      <w:autoSpaceDE/>
      <w:autoSpaceDN/>
      <w:spacing w:before="100" w:beforeAutospacing="1" w:after="100" w:afterAutospacing="1"/>
      <w:jc w:val="center"/>
    </w:pPr>
    <w:rPr>
      <w:rFonts w:ascii="Verdana" w:hAnsi="Verdana"/>
      <w:b/>
      <w:bCs/>
      <w:color w:val="000000"/>
      <w:sz w:val="18"/>
      <w:szCs w:val="18"/>
      <w:lang w:val="pt-BR" w:eastAsia="pt-BR"/>
    </w:rPr>
  </w:style>
  <w:style w:type="paragraph" w:customStyle="1" w:styleId="xl86">
    <w:name w:val="xl86"/>
    <w:basedOn w:val="Normal"/>
    <w:uiPriority w:val="99"/>
    <w:rsid w:val="0058395A"/>
    <w:pPr>
      <w:widowControl/>
      <w:pBdr>
        <w:top w:val="single" w:sz="8" w:space="0" w:color="auto"/>
      </w:pBdr>
      <w:shd w:val="clear" w:color="auto" w:fill="BFBFBF"/>
      <w:autoSpaceDE/>
      <w:autoSpaceDN/>
      <w:spacing w:before="100" w:beforeAutospacing="1" w:after="100" w:afterAutospacing="1"/>
      <w:jc w:val="center"/>
    </w:pPr>
    <w:rPr>
      <w:rFonts w:ascii="Verdana" w:hAnsi="Verdana"/>
      <w:b/>
      <w:bCs/>
      <w:color w:val="000000"/>
      <w:sz w:val="18"/>
      <w:szCs w:val="18"/>
      <w:lang w:val="pt-BR" w:eastAsia="pt-BR"/>
    </w:rPr>
  </w:style>
  <w:style w:type="paragraph" w:customStyle="1" w:styleId="xl87">
    <w:name w:val="xl87"/>
    <w:basedOn w:val="Normal"/>
    <w:uiPriority w:val="99"/>
    <w:rsid w:val="0058395A"/>
    <w:pPr>
      <w:widowControl/>
      <w:pBdr>
        <w:top w:val="single" w:sz="8" w:space="0" w:color="auto"/>
        <w:right w:val="single" w:sz="8" w:space="0" w:color="auto"/>
      </w:pBdr>
      <w:shd w:val="clear" w:color="auto" w:fill="BFBFBF"/>
      <w:autoSpaceDE/>
      <w:autoSpaceDN/>
      <w:spacing w:before="100" w:beforeAutospacing="1" w:after="100" w:afterAutospacing="1"/>
      <w:jc w:val="center"/>
    </w:pPr>
    <w:rPr>
      <w:rFonts w:ascii="Verdana" w:hAnsi="Verdana"/>
      <w:b/>
      <w:bCs/>
      <w:color w:val="000000"/>
      <w:sz w:val="18"/>
      <w:szCs w:val="18"/>
      <w:lang w:val="pt-BR" w:eastAsia="pt-BR"/>
    </w:rPr>
  </w:style>
  <w:style w:type="paragraph" w:customStyle="1" w:styleId="xl88">
    <w:name w:val="xl88"/>
    <w:basedOn w:val="Normal"/>
    <w:uiPriority w:val="99"/>
    <w:rsid w:val="0058395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Verdana" w:hAnsi="Verdana"/>
      <w:b/>
      <w:bCs/>
      <w:color w:val="000000"/>
      <w:sz w:val="18"/>
      <w:szCs w:val="18"/>
      <w:lang w:val="pt-BR" w:eastAsia="pt-BR"/>
    </w:rPr>
  </w:style>
  <w:style w:type="paragraph" w:customStyle="1" w:styleId="xl89">
    <w:name w:val="xl89"/>
    <w:basedOn w:val="Normal"/>
    <w:uiPriority w:val="99"/>
    <w:rsid w:val="0058395A"/>
    <w:pPr>
      <w:widowControl/>
      <w:pBdr>
        <w:top w:val="single" w:sz="4" w:space="0" w:color="auto"/>
        <w:left w:val="single" w:sz="4" w:space="0" w:color="auto"/>
        <w:bottom w:val="single" w:sz="4" w:space="0" w:color="auto"/>
      </w:pBdr>
      <w:shd w:val="clear" w:color="auto" w:fill="BFBFBF"/>
      <w:autoSpaceDE/>
      <w:autoSpaceDN/>
      <w:spacing w:before="100" w:beforeAutospacing="1" w:after="100" w:afterAutospacing="1"/>
      <w:jc w:val="center"/>
    </w:pPr>
    <w:rPr>
      <w:rFonts w:ascii="Verdana" w:hAnsi="Verdana"/>
      <w:b/>
      <w:bCs/>
      <w:sz w:val="18"/>
      <w:szCs w:val="18"/>
      <w:lang w:val="pt-BR" w:eastAsia="pt-BR"/>
    </w:rPr>
  </w:style>
  <w:style w:type="paragraph" w:customStyle="1" w:styleId="xl90">
    <w:name w:val="xl90"/>
    <w:basedOn w:val="Normal"/>
    <w:uiPriority w:val="99"/>
    <w:rsid w:val="0058395A"/>
    <w:pPr>
      <w:widowControl/>
      <w:pBdr>
        <w:top w:val="single" w:sz="4" w:space="0" w:color="auto"/>
        <w:bottom w:val="single" w:sz="4" w:space="0" w:color="auto"/>
      </w:pBdr>
      <w:shd w:val="clear" w:color="auto" w:fill="BFBFBF"/>
      <w:autoSpaceDE/>
      <w:autoSpaceDN/>
      <w:spacing w:before="100" w:beforeAutospacing="1" w:after="100" w:afterAutospacing="1"/>
      <w:jc w:val="center"/>
    </w:pPr>
    <w:rPr>
      <w:rFonts w:ascii="Verdana" w:hAnsi="Verdana"/>
      <w:b/>
      <w:bCs/>
      <w:sz w:val="18"/>
      <w:szCs w:val="18"/>
      <w:lang w:val="pt-BR" w:eastAsia="pt-BR"/>
    </w:rPr>
  </w:style>
  <w:style w:type="paragraph" w:customStyle="1" w:styleId="xl91">
    <w:name w:val="xl91"/>
    <w:basedOn w:val="Normal"/>
    <w:uiPriority w:val="99"/>
    <w:rsid w:val="0058395A"/>
    <w:pPr>
      <w:widowControl/>
      <w:pBdr>
        <w:top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Verdana" w:hAnsi="Verdana"/>
      <w:b/>
      <w:bCs/>
      <w:sz w:val="18"/>
      <w:szCs w:val="18"/>
      <w:lang w:val="pt-BR" w:eastAsia="pt-BR"/>
    </w:rPr>
  </w:style>
  <w:style w:type="paragraph" w:customStyle="1" w:styleId="NONormal">
    <w:name w:val="NO Normal"/>
    <w:uiPriority w:val="99"/>
    <w:rsid w:val="0058395A"/>
    <w:pPr>
      <w:tabs>
        <w:tab w:val="center" w:pos="5400"/>
        <w:tab w:val="right" w:pos="11188"/>
      </w:tabs>
      <w:autoSpaceDE/>
      <w:autoSpaceDN/>
      <w:ind w:left="865" w:right="373" w:hanging="594"/>
      <w:jc w:val="both"/>
    </w:pPr>
    <w:rPr>
      <w:rFonts w:ascii="Courier New" w:eastAsia="Times New Roman" w:hAnsi="Courier New" w:cs="Times New Roman"/>
      <w:color w:val="000000"/>
      <w:sz w:val="24"/>
      <w:szCs w:val="20"/>
      <w:lang w:val="pt-BR" w:eastAsia="pt-BR"/>
    </w:rPr>
  </w:style>
  <w:style w:type="paragraph" w:customStyle="1" w:styleId="xl92">
    <w:name w:val="xl92"/>
    <w:basedOn w:val="Normal"/>
    <w:uiPriority w:val="99"/>
    <w:rsid w:val="0058395A"/>
    <w:pPr>
      <w:widowControl/>
      <w:pBdr>
        <w:top w:val="single" w:sz="4" w:space="0" w:color="auto"/>
        <w:left w:val="single" w:sz="4" w:space="0" w:color="auto"/>
        <w:bottom w:val="single" w:sz="4" w:space="0" w:color="auto"/>
      </w:pBdr>
      <w:autoSpaceDE/>
      <w:autoSpaceDN/>
      <w:spacing w:before="100" w:beforeAutospacing="1" w:after="100" w:afterAutospacing="1"/>
    </w:pPr>
    <w:rPr>
      <w:rFonts w:ascii="Verdana" w:hAnsi="Verdana"/>
      <w:sz w:val="18"/>
      <w:szCs w:val="18"/>
      <w:lang w:val="pt-BR" w:eastAsia="pt-BR"/>
    </w:rPr>
  </w:style>
  <w:style w:type="paragraph" w:customStyle="1" w:styleId="xl93">
    <w:name w:val="xl93"/>
    <w:basedOn w:val="Normal"/>
    <w:uiPriority w:val="99"/>
    <w:rsid w:val="0058395A"/>
    <w:pPr>
      <w:widowControl/>
      <w:pBdr>
        <w:top w:val="single" w:sz="4" w:space="0" w:color="auto"/>
        <w:bottom w:val="single" w:sz="4" w:space="0" w:color="auto"/>
        <w:right w:val="single" w:sz="4" w:space="0" w:color="auto"/>
      </w:pBdr>
      <w:autoSpaceDE/>
      <w:autoSpaceDN/>
      <w:spacing w:before="100" w:beforeAutospacing="1" w:after="100" w:afterAutospacing="1"/>
    </w:pPr>
    <w:rPr>
      <w:rFonts w:ascii="Verdana" w:hAnsi="Verdana"/>
      <w:sz w:val="18"/>
      <w:szCs w:val="18"/>
      <w:lang w:val="pt-BR" w:eastAsia="pt-BR"/>
    </w:rPr>
  </w:style>
  <w:style w:type="paragraph" w:customStyle="1" w:styleId="Padro0">
    <w:name w:val="Padrão"/>
    <w:uiPriority w:val="99"/>
    <w:rsid w:val="0058395A"/>
    <w:pPr>
      <w:widowControl/>
      <w:tabs>
        <w:tab w:val="left" w:pos="708"/>
      </w:tabs>
      <w:suppressAutoHyphens/>
      <w:autoSpaceDE/>
      <w:autoSpaceDN/>
      <w:spacing w:after="200" w:line="276" w:lineRule="auto"/>
    </w:pPr>
    <w:rPr>
      <w:rFonts w:ascii="Calibri" w:eastAsia="SimSun" w:hAnsi="Calibri" w:cs="Calibri"/>
      <w:lang w:val="pt-BR"/>
    </w:rPr>
  </w:style>
  <w:style w:type="paragraph" w:customStyle="1" w:styleId="provisrio">
    <w:name w:val="provisório"/>
    <w:basedOn w:val="Normal"/>
    <w:uiPriority w:val="99"/>
    <w:rsid w:val="0058395A"/>
    <w:pPr>
      <w:widowControl/>
      <w:tabs>
        <w:tab w:val="left" w:pos="1701"/>
        <w:tab w:val="left" w:pos="1871"/>
        <w:tab w:val="left" w:pos="2013"/>
      </w:tabs>
      <w:suppressAutoHyphens/>
      <w:autoSpaceDE/>
      <w:autoSpaceDN/>
      <w:spacing w:before="720"/>
      <w:jc w:val="both"/>
    </w:pPr>
    <w:rPr>
      <w:rFonts w:ascii="Arial" w:hAnsi="Arial"/>
      <w:szCs w:val="20"/>
      <w:lang w:val="pt-BR" w:eastAsia="ar-SA"/>
    </w:rPr>
  </w:style>
  <w:style w:type="paragraph" w:customStyle="1" w:styleId="texto2">
    <w:name w:val="texto2"/>
    <w:basedOn w:val="Normal"/>
    <w:uiPriority w:val="99"/>
    <w:rsid w:val="0058395A"/>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uiPriority w:val="99"/>
    <w:rsid w:val="0058395A"/>
    <w:pPr>
      <w:widowControl/>
      <w:autoSpaceDE/>
      <w:autoSpaceDN/>
      <w:spacing w:before="100" w:beforeAutospacing="1" w:after="100" w:afterAutospacing="1"/>
    </w:pPr>
    <w:rPr>
      <w:sz w:val="24"/>
      <w:szCs w:val="24"/>
      <w:lang w:val="pt-BR" w:eastAsia="pt-BR"/>
    </w:rPr>
  </w:style>
  <w:style w:type="paragraph" w:customStyle="1" w:styleId="ecxmsonormal">
    <w:name w:val="ecxmsonormal"/>
    <w:basedOn w:val="Normal"/>
    <w:uiPriority w:val="99"/>
    <w:rsid w:val="0058395A"/>
    <w:pPr>
      <w:widowControl/>
      <w:autoSpaceDE/>
      <w:autoSpaceDN/>
      <w:spacing w:before="100" w:beforeAutospacing="1" w:after="100" w:afterAutospacing="1"/>
    </w:pPr>
    <w:rPr>
      <w:sz w:val="24"/>
      <w:szCs w:val="24"/>
      <w:lang w:val="pt-BR" w:eastAsia="pt-BR"/>
    </w:rPr>
  </w:style>
  <w:style w:type="character" w:customStyle="1" w:styleId="description">
    <w:name w:val="description"/>
    <w:basedOn w:val="Fontepargpadro"/>
    <w:rsid w:val="0058395A"/>
  </w:style>
  <w:style w:type="character" w:customStyle="1" w:styleId="Internetlink">
    <w:name w:val="Internet link"/>
    <w:basedOn w:val="Fontepargpadro"/>
    <w:rsid w:val="0058395A"/>
    <w:rPr>
      <w:rFonts w:ascii="Bitstream Vera Sans" w:hAnsi="Bitstream Vera Sans" w:cs="Bitstream Vera Sans" w:hint="default"/>
      <w:color w:val="0000FF"/>
      <w:u w:val="single"/>
    </w:rPr>
  </w:style>
  <w:style w:type="character" w:customStyle="1" w:styleId="info1">
    <w:name w:val="info1"/>
    <w:rsid w:val="0058395A"/>
    <w:rPr>
      <w:color w:val="000000"/>
      <w:sz w:val="20"/>
      <w:szCs w:val="20"/>
    </w:rPr>
  </w:style>
  <w:style w:type="paragraph" w:styleId="Textodenotaderodap">
    <w:name w:val="footnote text"/>
    <w:basedOn w:val="Normal"/>
    <w:link w:val="TextodenotaderodapChar"/>
    <w:uiPriority w:val="99"/>
    <w:semiHidden/>
    <w:unhideWhenUsed/>
    <w:rsid w:val="0058395A"/>
    <w:pPr>
      <w:widowControl/>
      <w:suppressAutoHyphens/>
      <w:autoSpaceDE/>
      <w:autoSpaceDN/>
    </w:pPr>
    <w:rPr>
      <w:sz w:val="20"/>
      <w:szCs w:val="20"/>
      <w:lang w:val="pt-BR" w:eastAsia="ar-SA"/>
    </w:rPr>
  </w:style>
  <w:style w:type="character" w:customStyle="1" w:styleId="TextodenotaderodapChar">
    <w:name w:val="Texto de nota de rodapé Char"/>
    <w:basedOn w:val="Fontepargpadro"/>
    <w:link w:val="Textodenotaderodap"/>
    <w:uiPriority w:val="99"/>
    <w:semiHidden/>
    <w:rsid w:val="0058395A"/>
    <w:rPr>
      <w:rFonts w:ascii="Times New Roman" w:eastAsia="Times New Roman" w:hAnsi="Times New Roman" w:cs="Times New Roman"/>
      <w:sz w:val="20"/>
      <w:szCs w:val="20"/>
      <w:lang w:val="pt-BR" w:eastAsia="ar-SA"/>
    </w:rPr>
  </w:style>
  <w:style w:type="character" w:styleId="Refdenotaderodap">
    <w:name w:val="footnote reference"/>
    <w:basedOn w:val="Fontepargpadro"/>
    <w:uiPriority w:val="99"/>
    <w:semiHidden/>
    <w:unhideWhenUsed/>
    <w:rsid w:val="0058395A"/>
    <w:rPr>
      <w:vertAlign w:val="superscript"/>
    </w:rPr>
  </w:style>
  <w:style w:type="table" w:customStyle="1" w:styleId="TableGrid">
    <w:name w:val="TableGrid"/>
    <w:rsid w:val="00E40A86"/>
    <w:pPr>
      <w:widowControl/>
      <w:autoSpaceDE/>
      <w:autoSpaceDN/>
    </w:pPr>
    <w:rPr>
      <w:rFonts w:eastAsiaTheme="minorEastAsia"/>
      <w:lang w:val="pt-BR" w:eastAsia="pt-BR"/>
    </w:rPr>
    <w:tblPr>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1D2B1F"/>
    <w:rPr>
      <w:color w:val="605E5C"/>
      <w:shd w:val="clear" w:color="auto" w:fill="E1DFDD"/>
    </w:rPr>
  </w:style>
  <w:style w:type="character" w:customStyle="1" w:styleId="texto">
    <w:name w:val="texto"/>
    <w:basedOn w:val="Fontepargpadro"/>
    <w:rsid w:val="00BA2AF3"/>
  </w:style>
  <w:style w:type="character" w:customStyle="1" w:styleId="MenoPendente2">
    <w:name w:val="Menção Pendente2"/>
    <w:basedOn w:val="Fontepargpadro"/>
    <w:uiPriority w:val="99"/>
    <w:semiHidden/>
    <w:unhideWhenUsed/>
    <w:rsid w:val="00BA2AF3"/>
    <w:rPr>
      <w:color w:val="605E5C"/>
      <w:shd w:val="clear" w:color="auto" w:fill="E1DFDD"/>
    </w:rPr>
  </w:style>
  <w:style w:type="paragraph" w:styleId="Partesuperior-zdoformulrio">
    <w:name w:val="HTML Top of Form"/>
    <w:basedOn w:val="Normal"/>
    <w:next w:val="Normal"/>
    <w:link w:val="Partesuperior-zdoformulrioChar"/>
    <w:hidden/>
    <w:uiPriority w:val="99"/>
    <w:semiHidden/>
    <w:unhideWhenUsed/>
    <w:rsid w:val="00BA2AF3"/>
    <w:pPr>
      <w:widowControl/>
      <w:pBdr>
        <w:bottom w:val="single" w:sz="6" w:space="1" w:color="auto"/>
      </w:pBdr>
      <w:autoSpaceDE/>
      <w:autoSpaceDN/>
      <w:jc w:val="center"/>
    </w:pPr>
    <w:rPr>
      <w:rFonts w:ascii="Arial"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BA2AF3"/>
    <w:rPr>
      <w:rFonts w:ascii="Arial" w:eastAsia="Times New Roman" w:hAnsi="Arial" w:cs="Arial"/>
      <w:vanish/>
      <w:sz w:val="16"/>
      <w:szCs w:val="16"/>
      <w:lang w:val="pt-BR" w:eastAsia="pt-BR"/>
    </w:rPr>
  </w:style>
  <w:style w:type="paragraph" w:styleId="Parteinferiordoformulrio">
    <w:name w:val="HTML Bottom of Form"/>
    <w:basedOn w:val="Normal"/>
    <w:next w:val="Normal"/>
    <w:link w:val="ParteinferiordoformulrioChar"/>
    <w:hidden/>
    <w:uiPriority w:val="99"/>
    <w:semiHidden/>
    <w:unhideWhenUsed/>
    <w:rsid w:val="00BA2AF3"/>
    <w:pPr>
      <w:widowControl/>
      <w:pBdr>
        <w:top w:val="single" w:sz="6" w:space="1" w:color="auto"/>
      </w:pBdr>
      <w:autoSpaceDE/>
      <w:autoSpaceDN/>
      <w:jc w:val="center"/>
    </w:pPr>
    <w:rPr>
      <w:rFonts w:ascii="Arial"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BA2AF3"/>
    <w:rPr>
      <w:rFonts w:ascii="Arial" w:eastAsia="Times New Roman" w:hAnsi="Arial" w:cs="Arial"/>
      <w:vanish/>
      <w:sz w:val="16"/>
      <w:szCs w:val="16"/>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3214">
      <w:bodyDiv w:val="1"/>
      <w:marLeft w:val="0"/>
      <w:marRight w:val="0"/>
      <w:marTop w:val="0"/>
      <w:marBottom w:val="0"/>
      <w:divBdr>
        <w:top w:val="none" w:sz="0" w:space="0" w:color="auto"/>
        <w:left w:val="none" w:sz="0" w:space="0" w:color="auto"/>
        <w:bottom w:val="none" w:sz="0" w:space="0" w:color="auto"/>
        <w:right w:val="none" w:sz="0" w:space="0" w:color="auto"/>
      </w:divBdr>
    </w:div>
    <w:div w:id="135029185">
      <w:bodyDiv w:val="1"/>
      <w:marLeft w:val="0"/>
      <w:marRight w:val="0"/>
      <w:marTop w:val="0"/>
      <w:marBottom w:val="0"/>
      <w:divBdr>
        <w:top w:val="none" w:sz="0" w:space="0" w:color="auto"/>
        <w:left w:val="none" w:sz="0" w:space="0" w:color="auto"/>
        <w:bottom w:val="none" w:sz="0" w:space="0" w:color="auto"/>
        <w:right w:val="none" w:sz="0" w:space="0" w:color="auto"/>
      </w:divBdr>
    </w:div>
    <w:div w:id="358437419">
      <w:bodyDiv w:val="1"/>
      <w:marLeft w:val="0"/>
      <w:marRight w:val="0"/>
      <w:marTop w:val="0"/>
      <w:marBottom w:val="0"/>
      <w:divBdr>
        <w:top w:val="none" w:sz="0" w:space="0" w:color="auto"/>
        <w:left w:val="none" w:sz="0" w:space="0" w:color="auto"/>
        <w:bottom w:val="none" w:sz="0" w:space="0" w:color="auto"/>
        <w:right w:val="none" w:sz="0" w:space="0" w:color="auto"/>
      </w:divBdr>
    </w:div>
    <w:div w:id="543251031">
      <w:bodyDiv w:val="1"/>
      <w:marLeft w:val="0"/>
      <w:marRight w:val="0"/>
      <w:marTop w:val="0"/>
      <w:marBottom w:val="0"/>
      <w:divBdr>
        <w:top w:val="none" w:sz="0" w:space="0" w:color="auto"/>
        <w:left w:val="none" w:sz="0" w:space="0" w:color="auto"/>
        <w:bottom w:val="none" w:sz="0" w:space="0" w:color="auto"/>
        <w:right w:val="none" w:sz="0" w:space="0" w:color="auto"/>
      </w:divBdr>
    </w:div>
    <w:div w:id="634071239">
      <w:bodyDiv w:val="1"/>
      <w:marLeft w:val="0"/>
      <w:marRight w:val="0"/>
      <w:marTop w:val="0"/>
      <w:marBottom w:val="0"/>
      <w:divBdr>
        <w:top w:val="none" w:sz="0" w:space="0" w:color="auto"/>
        <w:left w:val="none" w:sz="0" w:space="0" w:color="auto"/>
        <w:bottom w:val="none" w:sz="0" w:space="0" w:color="auto"/>
        <w:right w:val="none" w:sz="0" w:space="0" w:color="auto"/>
      </w:divBdr>
    </w:div>
    <w:div w:id="636689544">
      <w:bodyDiv w:val="1"/>
      <w:marLeft w:val="0"/>
      <w:marRight w:val="0"/>
      <w:marTop w:val="0"/>
      <w:marBottom w:val="0"/>
      <w:divBdr>
        <w:top w:val="none" w:sz="0" w:space="0" w:color="auto"/>
        <w:left w:val="none" w:sz="0" w:space="0" w:color="auto"/>
        <w:bottom w:val="none" w:sz="0" w:space="0" w:color="auto"/>
        <w:right w:val="none" w:sz="0" w:space="0" w:color="auto"/>
      </w:divBdr>
    </w:div>
    <w:div w:id="662319649">
      <w:bodyDiv w:val="1"/>
      <w:marLeft w:val="0"/>
      <w:marRight w:val="0"/>
      <w:marTop w:val="0"/>
      <w:marBottom w:val="0"/>
      <w:divBdr>
        <w:top w:val="none" w:sz="0" w:space="0" w:color="auto"/>
        <w:left w:val="none" w:sz="0" w:space="0" w:color="auto"/>
        <w:bottom w:val="none" w:sz="0" w:space="0" w:color="auto"/>
        <w:right w:val="none" w:sz="0" w:space="0" w:color="auto"/>
      </w:divBdr>
    </w:div>
    <w:div w:id="804471231">
      <w:bodyDiv w:val="1"/>
      <w:marLeft w:val="0"/>
      <w:marRight w:val="0"/>
      <w:marTop w:val="0"/>
      <w:marBottom w:val="0"/>
      <w:divBdr>
        <w:top w:val="none" w:sz="0" w:space="0" w:color="auto"/>
        <w:left w:val="none" w:sz="0" w:space="0" w:color="auto"/>
        <w:bottom w:val="none" w:sz="0" w:space="0" w:color="auto"/>
        <w:right w:val="none" w:sz="0" w:space="0" w:color="auto"/>
      </w:divBdr>
    </w:div>
    <w:div w:id="844395262">
      <w:bodyDiv w:val="1"/>
      <w:marLeft w:val="0"/>
      <w:marRight w:val="0"/>
      <w:marTop w:val="0"/>
      <w:marBottom w:val="0"/>
      <w:divBdr>
        <w:top w:val="none" w:sz="0" w:space="0" w:color="auto"/>
        <w:left w:val="none" w:sz="0" w:space="0" w:color="auto"/>
        <w:bottom w:val="none" w:sz="0" w:space="0" w:color="auto"/>
        <w:right w:val="none" w:sz="0" w:space="0" w:color="auto"/>
      </w:divBdr>
    </w:div>
    <w:div w:id="1090389422">
      <w:bodyDiv w:val="1"/>
      <w:marLeft w:val="0"/>
      <w:marRight w:val="0"/>
      <w:marTop w:val="0"/>
      <w:marBottom w:val="0"/>
      <w:divBdr>
        <w:top w:val="none" w:sz="0" w:space="0" w:color="auto"/>
        <w:left w:val="none" w:sz="0" w:space="0" w:color="auto"/>
        <w:bottom w:val="none" w:sz="0" w:space="0" w:color="auto"/>
        <w:right w:val="none" w:sz="0" w:space="0" w:color="auto"/>
      </w:divBdr>
    </w:div>
    <w:div w:id="1320768474">
      <w:bodyDiv w:val="1"/>
      <w:marLeft w:val="0"/>
      <w:marRight w:val="0"/>
      <w:marTop w:val="0"/>
      <w:marBottom w:val="0"/>
      <w:divBdr>
        <w:top w:val="none" w:sz="0" w:space="0" w:color="auto"/>
        <w:left w:val="none" w:sz="0" w:space="0" w:color="auto"/>
        <w:bottom w:val="none" w:sz="0" w:space="0" w:color="auto"/>
        <w:right w:val="none" w:sz="0" w:space="0" w:color="auto"/>
      </w:divBdr>
    </w:div>
    <w:div w:id="1463035269">
      <w:bodyDiv w:val="1"/>
      <w:marLeft w:val="0"/>
      <w:marRight w:val="0"/>
      <w:marTop w:val="0"/>
      <w:marBottom w:val="0"/>
      <w:divBdr>
        <w:top w:val="none" w:sz="0" w:space="0" w:color="auto"/>
        <w:left w:val="none" w:sz="0" w:space="0" w:color="auto"/>
        <w:bottom w:val="none" w:sz="0" w:space="0" w:color="auto"/>
        <w:right w:val="none" w:sz="0" w:space="0" w:color="auto"/>
      </w:divBdr>
    </w:div>
    <w:div w:id="1590307210">
      <w:bodyDiv w:val="1"/>
      <w:marLeft w:val="0"/>
      <w:marRight w:val="0"/>
      <w:marTop w:val="0"/>
      <w:marBottom w:val="0"/>
      <w:divBdr>
        <w:top w:val="none" w:sz="0" w:space="0" w:color="auto"/>
        <w:left w:val="none" w:sz="0" w:space="0" w:color="auto"/>
        <w:bottom w:val="none" w:sz="0" w:space="0" w:color="auto"/>
        <w:right w:val="none" w:sz="0" w:space="0" w:color="auto"/>
      </w:divBdr>
    </w:div>
    <w:div w:id="1599018001">
      <w:bodyDiv w:val="1"/>
      <w:marLeft w:val="0"/>
      <w:marRight w:val="0"/>
      <w:marTop w:val="0"/>
      <w:marBottom w:val="0"/>
      <w:divBdr>
        <w:top w:val="none" w:sz="0" w:space="0" w:color="auto"/>
        <w:left w:val="none" w:sz="0" w:space="0" w:color="auto"/>
        <w:bottom w:val="none" w:sz="0" w:space="0" w:color="auto"/>
        <w:right w:val="none" w:sz="0" w:space="0" w:color="auto"/>
      </w:divBdr>
    </w:div>
    <w:div w:id="1755515131">
      <w:bodyDiv w:val="1"/>
      <w:marLeft w:val="0"/>
      <w:marRight w:val="0"/>
      <w:marTop w:val="0"/>
      <w:marBottom w:val="0"/>
      <w:divBdr>
        <w:top w:val="none" w:sz="0" w:space="0" w:color="auto"/>
        <w:left w:val="none" w:sz="0" w:space="0" w:color="auto"/>
        <w:bottom w:val="none" w:sz="0" w:space="0" w:color="auto"/>
        <w:right w:val="none" w:sz="0" w:space="0" w:color="auto"/>
      </w:divBdr>
    </w:div>
    <w:div w:id="2033875946">
      <w:bodyDiv w:val="1"/>
      <w:marLeft w:val="0"/>
      <w:marRight w:val="0"/>
      <w:marTop w:val="0"/>
      <w:marBottom w:val="0"/>
      <w:divBdr>
        <w:top w:val="none" w:sz="0" w:space="0" w:color="auto"/>
        <w:left w:val="none" w:sz="0" w:space="0" w:color="auto"/>
        <w:bottom w:val="none" w:sz="0" w:space="0" w:color="auto"/>
        <w:right w:val="none" w:sz="0" w:space="0" w:color="auto"/>
      </w:divBdr>
    </w:div>
    <w:div w:id="2068801125">
      <w:bodyDiv w:val="1"/>
      <w:marLeft w:val="0"/>
      <w:marRight w:val="0"/>
      <w:marTop w:val="0"/>
      <w:marBottom w:val="0"/>
      <w:divBdr>
        <w:top w:val="none" w:sz="0" w:space="0" w:color="auto"/>
        <w:left w:val="none" w:sz="0" w:space="0" w:color="auto"/>
        <w:bottom w:val="none" w:sz="0" w:space="0" w:color="auto"/>
        <w:right w:val="none" w:sz="0" w:space="0" w:color="auto"/>
      </w:divBdr>
    </w:div>
    <w:div w:id="2074697983">
      <w:bodyDiv w:val="1"/>
      <w:marLeft w:val="0"/>
      <w:marRight w:val="0"/>
      <w:marTop w:val="0"/>
      <w:marBottom w:val="0"/>
      <w:divBdr>
        <w:top w:val="none" w:sz="0" w:space="0" w:color="auto"/>
        <w:left w:val="none" w:sz="0" w:space="0" w:color="auto"/>
        <w:bottom w:val="none" w:sz="0" w:space="0" w:color="auto"/>
        <w:right w:val="none" w:sz="0" w:space="0" w:color="auto"/>
      </w:divBdr>
    </w:div>
    <w:div w:id="2099331322">
      <w:bodyDiv w:val="1"/>
      <w:marLeft w:val="0"/>
      <w:marRight w:val="0"/>
      <w:marTop w:val="0"/>
      <w:marBottom w:val="0"/>
      <w:divBdr>
        <w:top w:val="none" w:sz="0" w:space="0" w:color="auto"/>
        <w:left w:val="none" w:sz="0" w:space="0" w:color="auto"/>
        <w:bottom w:val="none" w:sz="0" w:space="0" w:color="auto"/>
        <w:right w:val="none" w:sz="0" w:space="0" w:color="auto"/>
      </w:divBdr>
    </w:div>
    <w:div w:id="21209459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tst.jus.br/certidao" TargetMode="External"/><Relationship Id="rId14" Type="http://schemas.openxmlformats.org/officeDocument/2006/relationships/hyperlink" Target="https://gaviao.ba.gov.br/licitaco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gaviao.ba.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A4F34-E363-4480-AA55-3848E787E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23233</Words>
  <Characters>125460</Characters>
  <Application>Microsoft Office Word</Application>
  <DocSecurity>0</DocSecurity>
  <Lines>1045</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Usuario</cp:lastModifiedBy>
  <cp:revision>2</cp:revision>
  <cp:lastPrinted>2025-05-06T18:28:00Z</cp:lastPrinted>
  <dcterms:created xsi:type="dcterms:W3CDTF">2026-05-26T14:11:00Z</dcterms:created>
  <dcterms:modified xsi:type="dcterms:W3CDTF">2026-05-26T14:11:00Z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