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83305"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AVISO DE DISPENSA DE LICITAÇÃO</w:t>
      </w:r>
    </w:p>
    <w:p w14:paraId="70FA06F4"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INTENÇÃO</w:t>
      </w:r>
      <w:r w:rsidRPr="00C42DCF">
        <w:rPr>
          <w:rFonts w:ascii="Arial" w:hAnsi="Arial" w:cs="Arial"/>
          <w:b/>
          <w:spacing w:val="-1"/>
          <w:sz w:val="24"/>
          <w:szCs w:val="24"/>
          <w:u w:val="thick"/>
        </w:rPr>
        <w:t xml:space="preserve"> </w:t>
      </w:r>
      <w:r w:rsidRPr="00C42DCF">
        <w:rPr>
          <w:rFonts w:ascii="Arial" w:hAnsi="Arial" w:cs="Arial"/>
          <w:b/>
          <w:sz w:val="24"/>
          <w:szCs w:val="24"/>
          <w:u w:val="thick"/>
        </w:rPr>
        <w:t>DE COMPRA</w:t>
      </w:r>
    </w:p>
    <w:p w14:paraId="42E9AB10" w14:textId="77777777" w:rsidR="001E0D46" w:rsidRPr="00C42DCF" w:rsidRDefault="001E0D46" w:rsidP="001E0D46">
      <w:pPr>
        <w:spacing w:before="92" w:line="276" w:lineRule="auto"/>
        <w:ind w:right="31" w:firstLine="1134"/>
        <w:rPr>
          <w:rFonts w:ascii="Arial" w:hAnsi="Arial" w:cs="Arial"/>
          <w:b/>
          <w:sz w:val="24"/>
          <w:szCs w:val="24"/>
        </w:rPr>
      </w:pPr>
    </w:p>
    <w:p w14:paraId="1954585C" w14:textId="37C3EFD3" w:rsidR="001E0D46" w:rsidRPr="00C42DCF" w:rsidRDefault="001E0D46" w:rsidP="005E588B">
      <w:pPr>
        <w:spacing w:before="92" w:line="276" w:lineRule="auto"/>
        <w:ind w:right="31" w:firstLine="1134"/>
        <w:jc w:val="center"/>
        <w:rPr>
          <w:rFonts w:ascii="Arial" w:hAnsi="Arial" w:cs="Arial"/>
          <w:b/>
          <w:color w:val="FF0000"/>
          <w:sz w:val="24"/>
          <w:szCs w:val="24"/>
        </w:rPr>
      </w:pPr>
      <w:r w:rsidRPr="00002561">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002561">
        <w:rPr>
          <w:rFonts w:ascii="Arial" w:hAnsi="Arial" w:cs="Arial"/>
          <w:b/>
          <w:sz w:val="24"/>
          <w:szCs w:val="24"/>
        </w:rPr>
        <w:t>Dispensa de Licitação nº</w:t>
      </w:r>
      <w:r w:rsidR="005E588B" w:rsidRPr="00002561">
        <w:rPr>
          <w:rFonts w:ascii="Arial" w:hAnsi="Arial" w:cs="Arial"/>
          <w:b/>
          <w:sz w:val="24"/>
          <w:szCs w:val="24"/>
        </w:rPr>
        <w:t xml:space="preserve"> </w:t>
      </w:r>
      <w:r w:rsidR="00407B92">
        <w:rPr>
          <w:rFonts w:ascii="Arial" w:hAnsi="Arial" w:cs="Arial"/>
          <w:b/>
          <w:sz w:val="24"/>
          <w:szCs w:val="24"/>
        </w:rPr>
        <w:t>023</w:t>
      </w:r>
      <w:r w:rsidR="00F1034F">
        <w:rPr>
          <w:rFonts w:ascii="Arial" w:hAnsi="Arial" w:cs="Arial"/>
          <w:b/>
          <w:sz w:val="24"/>
          <w:szCs w:val="24"/>
        </w:rPr>
        <w:t>/2025</w:t>
      </w:r>
      <w:r w:rsidRPr="00002561">
        <w:rPr>
          <w:rFonts w:ascii="Arial" w:hAnsi="Arial" w:cs="Arial"/>
          <w:b/>
          <w:sz w:val="24"/>
          <w:szCs w:val="24"/>
        </w:rPr>
        <w:t xml:space="preserve"> </w:t>
      </w:r>
      <w:r w:rsidRPr="00002561">
        <w:rPr>
          <w:rFonts w:ascii="Arial" w:hAnsi="Arial" w:cs="Arial"/>
          <w:b/>
          <w:spacing w:val="-64"/>
          <w:sz w:val="24"/>
          <w:szCs w:val="24"/>
        </w:rPr>
        <w:t xml:space="preserve">   </w:t>
      </w:r>
      <w:r w:rsidRPr="00002561">
        <w:rPr>
          <w:rFonts w:ascii="Arial" w:hAnsi="Arial" w:cs="Arial"/>
          <w:b/>
          <w:sz w:val="24"/>
          <w:szCs w:val="24"/>
        </w:rPr>
        <w:t>Processo</w:t>
      </w:r>
      <w:r w:rsidRPr="00002561">
        <w:rPr>
          <w:rFonts w:ascii="Arial" w:hAnsi="Arial" w:cs="Arial"/>
          <w:b/>
          <w:spacing w:val="-1"/>
          <w:sz w:val="24"/>
          <w:szCs w:val="24"/>
        </w:rPr>
        <w:t xml:space="preserve"> </w:t>
      </w:r>
      <w:r w:rsidR="005E588B" w:rsidRPr="00002561">
        <w:rPr>
          <w:rFonts w:ascii="Arial" w:hAnsi="Arial" w:cs="Arial"/>
          <w:b/>
          <w:sz w:val="24"/>
          <w:szCs w:val="24"/>
        </w:rPr>
        <w:t xml:space="preserve">nº </w:t>
      </w:r>
      <w:r w:rsidR="009A5FCD">
        <w:rPr>
          <w:rFonts w:ascii="Arial" w:hAnsi="Arial" w:cs="Arial"/>
          <w:b/>
          <w:sz w:val="24"/>
          <w:szCs w:val="24"/>
        </w:rPr>
        <w:t>4</w:t>
      </w:r>
      <w:r w:rsidR="00407B92">
        <w:rPr>
          <w:rFonts w:ascii="Arial" w:hAnsi="Arial" w:cs="Arial"/>
          <w:b/>
          <w:sz w:val="24"/>
          <w:szCs w:val="24"/>
        </w:rPr>
        <w:t>257</w:t>
      </w:r>
      <w:r w:rsidR="00601697">
        <w:rPr>
          <w:rFonts w:ascii="Arial" w:hAnsi="Arial" w:cs="Arial"/>
          <w:b/>
          <w:sz w:val="24"/>
          <w:szCs w:val="24"/>
        </w:rPr>
        <w:t>/2025</w:t>
      </w:r>
    </w:p>
    <w:p w14:paraId="53CE8934" w14:textId="77777777" w:rsidR="001E0D46" w:rsidRPr="00C42DCF" w:rsidRDefault="001E0D46" w:rsidP="001E0D46">
      <w:pPr>
        <w:spacing w:before="92" w:line="276" w:lineRule="auto"/>
        <w:ind w:right="31" w:firstLine="1134"/>
        <w:rPr>
          <w:rFonts w:ascii="Arial" w:hAnsi="Arial" w:cs="Arial"/>
          <w:b/>
          <w:color w:val="FF0000"/>
          <w:sz w:val="24"/>
          <w:szCs w:val="24"/>
        </w:rPr>
      </w:pPr>
    </w:p>
    <w:p w14:paraId="35726A2E" w14:textId="77777777" w:rsidR="001E0D46" w:rsidRPr="00C42DCF"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sz w:val="24"/>
          <w:szCs w:val="24"/>
        </w:rPr>
      </w:pPr>
      <w:r w:rsidRPr="00C42DCF">
        <w:rPr>
          <w:rFonts w:ascii="Arial" w:hAnsi="Arial" w:cs="Arial"/>
          <w:b/>
          <w:bCs/>
          <w:color w:val="auto"/>
          <w:sz w:val="24"/>
          <w:szCs w:val="24"/>
        </w:rPr>
        <w:t>MANIFESTAÇÃO</w:t>
      </w:r>
      <w:r w:rsidRPr="00C42DCF">
        <w:rPr>
          <w:rFonts w:ascii="Arial" w:hAnsi="Arial" w:cs="Arial"/>
          <w:b/>
          <w:bCs/>
          <w:color w:val="auto"/>
          <w:sz w:val="24"/>
          <w:szCs w:val="24"/>
        </w:rPr>
        <w:tab/>
        <w:t>DA</w:t>
      </w:r>
      <w:r w:rsidRPr="00C42DCF">
        <w:rPr>
          <w:rFonts w:ascii="Arial" w:hAnsi="Arial" w:cs="Arial"/>
          <w:b/>
          <w:bCs/>
          <w:color w:val="auto"/>
          <w:sz w:val="24"/>
          <w:szCs w:val="24"/>
        </w:rPr>
        <w:tab/>
        <w:t>ADMINISTRAÇÃO</w:t>
      </w:r>
      <w:r w:rsidRPr="00C42DCF">
        <w:rPr>
          <w:rFonts w:ascii="Arial" w:hAnsi="Arial" w:cs="Arial"/>
          <w:b/>
          <w:bCs/>
          <w:color w:val="auto"/>
          <w:sz w:val="24"/>
          <w:szCs w:val="24"/>
        </w:rPr>
        <w:tab/>
        <w:t>NA</w:t>
      </w:r>
      <w:r w:rsidRPr="00C42DCF">
        <w:rPr>
          <w:rFonts w:ascii="Arial" w:hAnsi="Arial" w:cs="Arial"/>
          <w:b/>
          <w:bCs/>
          <w:color w:val="auto"/>
          <w:sz w:val="24"/>
          <w:szCs w:val="24"/>
        </w:rPr>
        <w:tab/>
        <w:t>BUSCA</w:t>
      </w:r>
      <w:r w:rsidRPr="00C42DCF">
        <w:rPr>
          <w:rFonts w:ascii="Arial" w:hAnsi="Arial" w:cs="Arial"/>
          <w:b/>
          <w:bCs/>
          <w:color w:val="auto"/>
          <w:sz w:val="24"/>
          <w:szCs w:val="24"/>
        </w:rPr>
        <w:tab/>
        <w:t xml:space="preserve">EM </w:t>
      </w:r>
      <w:r w:rsidRPr="00C42DCF">
        <w:rPr>
          <w:rFonts w:ascii="Arial" w:hAnsi="Arial" w:cs="Arial"/>
          <w:b/>
          <w:bCs/>
          <w:color w:val="auto"/>
          <w:spacing w:val="-1"/>
          <w:sz w:val="24"/>
          <w:szCs w:val="24"/>
        </w:rPr>
        <w:t xml:space="preserve">OBTER </w:t>
      </w:r>
      <w:r w:rsidRPr="00C42DCF">
        <w:rPr>
          <w:rFonts w:ascii="Arial" w:hAnsi="Arial" w:cs="Arial"/>
          <w:b/>
          <w:bCs/>
          <w:color w:val="auto"/>
          <w:sz w:val="24"/>
          <w:szCs w:val="24"/>
        </w:rPr>
        <w:t>PROPOSTAS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ADICIONAIS</w:t>
      </w:r>
      <w:r w:rsidRPr="00C42DCF">
        <w:rPr>
          <w:rFonts w:ascii="Arial" w:hAnsi="Arial" w:cs="Arial"/>
          <w:b/>
          <w:bCs/>
          <w:color w:val="auto"/>
          <w:spacing w:val="1"/>
          <w:sz w:val="24"/>
          <w:szCs w:val="24"/>
        </w:rPr>
        <w:t xml:space="preserve"> </w:t>
      </w:r>
      <w:r w:rsidRPr="00C42DCF">
        <w:rPr>
          <w:rFonts w:ascii="Arial" w:hAnsi="Arial" w:cs="Arial"/>
          <w:b/>
          <w:bCs/>
          <w:color w:val="auto"/>
          <w:sz w:val="24"/>
          <w:szCs w:val="24"/>
        </w:rPr>
        <w:t>DE EVENTUAIS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INTERESSADOS</w:t>
      </w:r>
    </w:p>
    <w:p w14:paraId="01603BD5" w14:textId="075109C7" w:rsidR="001E0D46" w:rsidRPr="00C42DCF" w:rsidRDefault="001E0D46" w:rsidP="001E0D46">
      <w:pPr>
        <w:pStyle w:val="Ttulo2"/>
        <w:tabs>
          <w:tab w:val="left" w:pos="0"/>
        </w:tabs>
        <w:spacing w:line="276" w:lineRule="auto"/>
        <w:ind w:right="31" w:firstLine="1134"/>
        <w:jc w:val="both"/>
        <w:rPr>
          <w:rFonts w:ascii="Arial" w:hAnsi="Arial" w:cs="Arial"/>
          <w:b/>
          <w:bCs/>
          <w:color w:val="auto"/>
          <w:sz w:val="24"/>
          <w:szCs w:val="24"/>
        </w:rPr>
      </w:pPr>
      <w:r w:rsidRPr="00002561">
        <w:rPr>
          <w:rFonts w:ascii="Arial" w:hAnsi="Arial" w:cs="Arial"/>
          <w:color w:val="auto"/>
          <w:sz w:val="24"/>
          <w:szCs w:val="24"/>
        </w:rPr>
        <w:t xml:space="preserve">A </w:t>
      </w:r>
      <w:r w:rsidR="00972747">
        <w:rPr>
          <w:rFonts w:ascii="Arial" w:hAnsi="Arial" w:cs="Arial"/>
          <w:b/>
          <w:bCs/>
          <w:color w:val="auto"/>
          <w:sz w:val="24"/>
          <w:szCs w:val="24"/>
        </w:rPr>
        <w:t>Secretaria de Assistência Social</w:t>
      </w:r>
      <w:r w:rsidRPr="00383C4F">
        <w:rPr>
          <w:rFonts w:ascii="Arial" w:hAnsi="Arial" w:cs="Arial"/>
          <w:color w:val="auto"/>
          <w:sz w:val="24"/>
          <w:szCs w:val="24"/>
        </w:rPr>
        <w:t>,</w:t>
      </w:r>
      <w:r w:rsidRPr="00C42DCF">
        <w:rPr>
          <w:rFonts w:ascii="Arial" w:hAnsi="Arial" w:cs="Arial"/>
          <w:color w:val="FF0000"/>
          <w:spacing w:val="66"/>
          <w:sz w:val="24"/>
          <w:szCs w:val="24"/>
        </w:rPr>
        <w:t xml:space="preserve"> </w:t>
      </w:r>
      <w:r w:rsidRPr="00C42DCF">
        <w:rPr>
          <w:rFonts w:ascii="Arial" w:hAnsi="Arial" w:cs="Arial"/>
          <w:color w:val="auto"/>
          <w:sz w:val="24"/>
          <w:szCs w:val="24"/>
        </w:rPr>
        <w:t>torna</w:t>
      </w:r>
      <w:r w:rsidRPr="00C42DCF">
        <w:rPr>
          <w:rFonts w:ascii="Arial" w:hAnsi="Arial" w:cs="Arial"/>
          <w:color w:val="auto"/>
          <w:spacing w:val="1"/>
          <w:sz w:val="24"/>
          <w:szCs w:val="24"/>
        </w:rPr>
        <w:t xml:space="preserve"> </w:t>
      </w:r>
      <w:r w:rsidRPr="00C42DCF">
        <w:rPr>
          <w:rFonts w:ascii="Arial" w:hAnsi="Arial" w:cs="Arial"/>
          <w:color w:val="auto"/>
          <w:sz w:val="24"/>
          <w:szCs w:val="24"/>
        </w:rPr>
        <w:t xml:space="preserve">público, para conhecimentos dos interessados, que está realizando a </w:t>
      </w:r>
      <w:r w:rsidRPr="00002561">
        <w:rPr>
          <w:rFonts w:ascii="Arial" w:hAnsi="Arial" w:cs="Arial"/>
          <w:color w:val="auto"/>
          <w:sz w:val="24"/>
          <w:szCs w:val="24"/>
        </w:rPr>
        <w:t>Dispensa</w:t>
      </w:r>
      <w:r w:rsidRPr="00002561">
        <w:rPr>
          <w:rFonts w:ascii="Arial" w:hAnsi="Arial" w:cs="Arial"/>
          <w:color w:val="auto"/>
          <w:spacing w:val="1"/>
          <w:sz w:val="24"/>
          <w:szCs w:val="24"/>
        </w:rPr>
        <w:t xml:space="preserve"> </w:t>
      </w:r>
      <w:r w:rsidRPr="00002561">
        <w:rPr>
          <w:rFonts w:ascii="Arial" w:hAnsi="Arial" w:cs="Arial"/>
          <w:color w:val="auto"/>
          <w:sz w:val="24"/>
          <w:szCs w:val="24"/>
        </w:rPr>
        <w:t>de</w:t>
      </w:r>
      <w:r w:rsidRPr="00002561">
        <w:rPr>
          <w:rFonts w:ascii="Arial" w:hAnsi="Arial" w:cs="Arial"/>
          <w:color w:val="auto"/>
          <w:spacing w:val="1"/>
          <w:sz w:val="24"/>
          <w:szCs w:val="24"/>
        </w:rPr>
        <w:t xml:space="preserve"> </w:t>
      </w:r>
      <w:r w:rsidRPr="00002561">
        <w:rPr>
          <w:rFonts w:ascii="Arial" w:hAnsi="Arial" w:cs="Arial"/>
          <w:color w:val="auto"/>
          <w:sz w:val="24"/>
          <w:szCs w:val="24"/>
        </w:rPr>
        <w:t>Licitação</w:t>
      </w:r>
      <w:r w:rsidRPr="00002561">
        <w:rPr>
          <w:rFonts w:ascii="Arial" w:hAnsi="Arial" w:cs="Arial"/>
          <w:color w:val="auto"/>
          <w:spacing w:val="1"/>
          <w:sz w:val="24"/>
          <w:szCs w:val="24"/>
        </w:rPr>
        <w:t xml:space="preserve"> </w:t>
      </w:r>
      <w:r w:rsidRPr="00002561">
        <w:rPr>
          <w:rFonts w:ascii="Arial" w:hAnsi="Arial" w:cs="Arial"/>
          <w:b/>
          <w:color w:val="auto"/>
          <w:sz w:val="24"/>
          <w:szCs w:val="24"/>
        </w:rPr>
        <w:t>nº</w:t>
      </w:r>
      <w:r w:rsidR="00002561" w:rsidRPr="00002561">
        <w:rPr>
          <w:rFonts w:ascii="Arial" w:hAnsi="Arial" w:cs="Arial"/>
          <w:b/>
          <w:color w:val="auto"/>
          <w:spacing w:val="1"/>
          <w:sz w:val="24"/>
          <w:szCs w:val="24"/>
        </w:rPr>
        <w:t xml:space="preserve"> </w:t>
      </w:r>
      <w:r w:rsidR="00407B92">
        <w:rPr>
          <w:rFonts w:ascii="Arial" w:hAnsi="Arial" w:cs="Arial"/>
          <w:b/>
          <w:color w:val="auto"/>
          <w:spacing w:val="1"/>
          <w:sz w:val="24"/>
          <w:szCs w:val="24"/>
        </w:rPr>
        <w:t>023</w:t>
      </w:r>
      <w:r w:rsidR="00F1034F">
        <w:rPr>
          <w:rFonts w:ascii="Arial" w:hAnsi="Arial" w:cs="Arial"/>
          <w:b/>
          <w:color w:val="auto"/>
          <w:spacing w:val="1"/>
          <w:sz w:val="24"/>
          <w:szCs w:val="24"/>
        </w:rPr>
        <w:t>/2025</w:t>
      </w:r>
      <w:r w:rsidRPr="00002561">
        <w:rPr>
          <w:rFonts w:ascii="Arial" w:hAnsi="Arial" w:cs="Arial"/>
          <w:color w:val="auto"/>
          <w:sz w:val="24"/>
          <w:szCs w:val="24"/>
        </w:rPr>
        <w:t>,</w:t>
      </w:r>
      <w:r w:rsidRPr="00002561">
        <w:rPr>
          <w:rFonts w:ascii="Arial" w:hAnsi="Arial" w:cs="Arial"/>
          <w:color w:val="auto"/>
          <w:spacing w:val="1"/>
          <w:sz w:val="24"/>
          <w:szCs w:val="24"/>
        </w:rPr>
        <w:t xml:space="preserve"> </w:t>
      </w:r>
      <w:r w:rsidRPr="00002561">
        <w:rPr>
          <w:rFonts w:ascii="Arial" w:hAnsi="Arial" w:cs="Arial"/>
          <w:color w:val="auto"/>
          <w:sz w:val="24"/>
          <w:szCs w:val="24"/>
        </w:rPr>
        <w:t>Processo</w:t>
      </w:r>
      <w:r w:rsidRPr="00002561">
        <w:rPr>
          <w:rFonts w:ascii="Arial" w:hAnsi="Arial" w:cs="Arial"/>
          <w:color w:val="auto"/>
          <w:spacing w:val="1"/>
          <w:sz w:val="24"/>
          <w:szCs w:val="24"/>
        </w:rPr>
        <w:t xml:space="preserve"> </w:t>
      </w:r>
      <w:r w:rsidR="00002561" w:rsidRPr="00002561">
        <w:rPr>
          <w:rFonts w:ascii="Arial" w:hAnsi="Arial" w:cs="Arial"/>
          <w:b/>
          <w:color w:val="auto"/>
          <w:sz w:val="24"/>
          <w:szCs w:val="24"/>
        </w:rPr>
        <w:t xml:space="preserve">nº </w:t>
      </w:r>
      <w:r w:rsidR="009A5FCD">
        <w:rPr>
          <w:rFonts w:ascii="Arial" w:hAnsi="Arial" w:cs="Arial"/>
          <w:b/>
          <w:color w:val="auto"/>
          <w:sz w:val="24"/>
          <w:szCs w:val="24"/>
        </w:rPr>
        <w:t>4</w:t>
      </w:r>
      <w:r w:rsidR="00407B92">
        <w:rPr>
          <w:rFonts w:ascii="Arial" w:hAnsi="Arial" w:cs="Arial"/>
          <w:b/>
          <w:color w:val="auto"/>
          <w:sz w:val="24"/>
          <w:szCs w:val="24"/>
        </w:rPr>
        <w:t>257</w:t>
      </w:r>
      <w:r w:rsidR="00601697">
        <w:rPr>
          <w:rFonts w:ascii="Arial" w:hAnsi="Arial" w:cs="Arial"/>
          <w:b/>
          <w:color w:val="auto"/>
          <w:sz w:val="24"/>
          <w:szCs w:val="24"/>
        </w:rPr>
        <w:t>/2025</w:t>
      </w:r>
      <w:r w:rsidRPr="00C42DCF">
        <w:rPr>
          <w:rFonts w:ascii="Arial" w:hAnsi="Arial" w:cs="Arial"/>
          <w:color w:val="auto"/>
          <w:sz w:val="24"/>
          <w:szCs w:val="24"/>
        </w:rPr>
        <w:t>,</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1"/>
          <w:sz w:val="24"/>
          <w:szCs w:val="24"/>
        </w:rPr>
        <w:t xml:space="preserve"> </w:t>
      </w:r>
      <w:r w:rsidRPr="00C42DCF">
        <w:rPr>
          <w:rFonts w:ascii="Arial" w:hAnsi="Arial" w:cs="Arial"/>
          <w:color w:val="auto"/>
          <w:sz w:val="24"/>
          <w:szCs w:val="24"/>
        </w:rPr>
        <w:t>tem</w:t>
      </w:r>
      <w:r w:rsidRPr="00C42DCF">
        <w:rPr>
          <w:rFonts w:ascii="Arial" w:hAnsi="Arial" w:cs="Arial"/>
          <w:color w:val="auto"/>
          <w:spacing w:val="1"/>
          <w:sz w:val="24"/>
          <w:szCs w:val="24"/>
        </w:rPr>
        <w:t xml:space="preserve"> </w:t>
      </w:r>
      <w:r w:rsidRPr="00C42DCF">
        <w:rPr>
          <w:rFonts w:ascii="Arial" w:hAnsi="Arial" w:cs="Arial"/>
          <w:color w:val="auto"/>
          <w:sz w:val="24"/>
          <w:szCs w:val="24"/>
        </w:rPr>
        <w:t>como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a</w:t>
      </w:r>
      <w:r w:rsidRPr="00C42DCF">
        <w:rPr>
          <w:rFonts w:ascii="Arial" w:hAnsi="Arial" w:cs="Arial"/>
          <w:color w:val="auto"/>
          <w:spacing w:val="1"/>
          <w:sz w:val="24"/>
          <w:szCs w:val="24"/>
        </w:rPr>
        <w:t xml:space="preserve"> </w:t>
      </w:r>
      <w:r w:rsidRPr="00002561">
        <w:rPr>
          <w:rFonts w:ascii="Arial" w:hAnsi="Arial" w:cs="Arial"/>
          <w:bCs/>
          <w:color w:val="auto"/>
          <w:sz w:val="24"/>
          <w:szCs w:val="24"/>
        </w:rPr>
        <w:t xml:space="preserve">contratação de empresa para </w:t>
      </w:r>
      <w:r w:rsidR="00407B92">
        <w:rPr>
          <w:rFonts w:ascii="Arial" w:hAnsi="Arial" w:cs="Arial"/>
          <w:b/>
          <w:color w:val="auto"/>
          <w:sz w:val="24"/>
          <w:szCs w:val="24"/>
        </w:rPr>
        <w:t>CONTRATAÇÃO DE SHOW ARTÍSTICO DESTINADO À MANUTENÇÃO DAS ATIVIDADES DA SECRETARIA DE PROMOÇÃO SOCIAL (COMEMORAÇÃO DO DIA DAS CRIANÇAS)</w:t>
      </w:r>
      <w:r w:rsidR="00F15F87">
        <w:rPr>
          <w:rFonts w:ascii="Arial" w:hAnsi="Arial" w:cs="Arial"/>
          <w:b/>
          <w:bCs/>
          <w:color w:val="auto"/>
          <w:sz w:val="24"/>
          <w:szCs w:val="24"/>
        </w:rPr>
        <w:t>.</w:t>
      </w:r>
    </w:p>
    <w:p w14:paraId="63E41B0A" w14:textId="51570DB9"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Conforme</w:t>
      </w:r>
      <w:r w:rsidRPr="00C42DCF">
        <w:rPr>
          <w:rFonts w:ascii="Arial" w:hAnsi="Arial" w:cs="Arial"/>
          <w:spacing w:val="11"/>
        </w:rPr>
        <w:t xml:space="preserve"> </w:t>
      </w:r>
      <w:r w:rsidRPr="00C42DCF">
        <w:rPr>
          <w:rFonts w:ascii="Arial" w:hAnsi="Arial" w:cs="Arial"/>
        </w:rPr>
        <w:t>o</w:t>
      </w:r>
      <w:r w:rsidRPr="00C42DCF">
        <w:rPr>
          <w:rFonts w:ascii="Arial" w:hAnsi="Arial" w:cs="Arial"/>
          <w:spacing w:val="9"/>
        </w:rPr>
        <w:t xml:space="preserve"> </w:t>
      </w:r>
      <w:r w:rsidRPr="00C42DCF">
        <w:rPr>
          <w:rFonts w:ascii="Arial" w:hAnsi="Arial" w:cs="Arial"/>
        </w:rPr>
        <w:t>§</w:t>
      </w:r>
      <w:r w:rsidRPr="00C42DCF">
        <w:rPr>
          <w:rFonts w:ascii="Arial" w:hAnsi="Arial" w:cs="Arial"/>
          <w:spacing w:val="9"/>
        </w:rPr>
        <w:t xml:space="preserve"> </w:t>
      </w:r>
      <w:r w:rsidRPr="00C42DCF">
        <w:rPr>
          <w:rFonts w:ascii="Arial" w:hAnsi="Arial" w:cs="Arial"/>
        </w:rPr>
        <w:t>3º</w:t>
      </w:r>
      <w:r w:rsidRPr="00C42DCF">
        <w:rPr>
          <w:rFonts w:ascii="Arial" w:hAnsi="Arial" w:cs="Arial"/>
          <w:spacing w:val="9"/>
        </w:rPr>
        <w:t xml:space="preserve"> </w:t>
      </w:r>
      <w:r w:rsidRPr="00C42DCF">
        <w:rPr>
          <w:rFonts w:ascii="Arial" w:hAnsi="Arial" w:cs="Arial"/>
        </w:rPr>
        <w:t>do</w:t>
      </w:r>
      <w:r w:rsidRPr="00C42DCF">
        <w:rPr>
          <w:rFonts w:ascii="Arial" w:hAnsi="Arial" w:cs="Arial"/>
          <w:spacing w:val="9"/>
        </w:rPr>
        <w:t xml:space="preserve"> </w:t>
      </w:r>
      <w:r w:rsidRPr="00C42DCF">
        <w:rPr>
          <w:rFonts w:ascii="Arial" w:hAnsi="Arial" w:cs="Arial"/>
        </w:rPr>
        <w:t>artigo</w:t>
      </w:r>
      <w:r w:rsidRPr="00C42DCF">
        <w:rPr>
          <w:rFonts w:ascii="Arial" w:hAnsi="Arial" w:cs="Arial"/>
          <w:spacing w:val="11"/>
        </w:rPr>
        <w:t xml:space="preserve"> </w:t>
      </w:r>
      <w:r w:rsidRPr="00C42DCF">
        <w:rPr>
          <w:rFonts w:ascii="Arial" w:hAnsi="Arial" w:cs="Arial"/>
        </w:rPr>
        <w:t>75</w:t>
      </w:r>
      <w:r w:rsidRPr="00C42DCF">
        <w:rPr>
          <w:rFonts w:ascii="Arial" w:hAnsi="Arial" w:cs="Arial"/>
          <w:spacing w:val="11"/>
        </w:rPr>
        <w:t xml:space="preserve"> </w:t>
      </w:r>
      <w:r w:rsidRPr="00C42DCF">
        <w:rPr>
          <w:rFonts w:ascii="Arial" w:hAnsi="Arial" w:cs="Arial"/>
        </w:rPr>
        <w:t>da</w:t>
      </w:r>
      <w:r w:rsidRPr="00C42DCF">
        <w:rPr>
          <w:rFonts w:ascii="Arial" w:hAnsi="Arial" w:cs="Arial"/>
          <w:spacing w:val="11"/>
        </w:rPr>
        <w:t xml:space="preserve"> </w:t>
      </w:r>
      <w:r w:rsidRPr="00C42DCF">
        <w:rPr>
          <w:rFonts w:ascii="Arial" w:hAnsi="Arial" w:cs="Arial"/>
        </w:rPr>
        <w:t>Lei</w:t>
      </w:r>
      <w:r w:rsidRPr="00C42DCF">
        <w:rPr>
          <w:rFonts w:ascii="Arial" w:hAnsi="Arial" w:cs="Arial"/>
          <w:spacing w:val="10"/>
        </w:rPr>
        <w:t xml:space="preserve"> </w:t>
      </w:r>
      <w:r w:rsidRPr="00C42DCF">
        <w:rPr>
          <w:rFonts w:ascii="Arial" w:hAnsi="Arial" w:cs="Arial"/>
        </w:rPr>
        <w:t>14.133/21</w:t>
      </w:r>
      <w:r w:rsidR="007070A7">
        <w:rPr>
          <w:rFonts w:ascii="Arial" w:hAnsi="Arial" w:cs="Arial"/>
          <w:spacing w:val="11"/>
        </w:rPr>
        <w:t>, o Município de Santa Bá</w:t>
      </w:r>
      <w:r w:rsidRPr="00C42DCF">
        <w:rPr>
          <w:rFonts w:ascii="Arial" w:hAnsi="Arial" w:cs="Arial"/>
          <w:spacing w:val="11"/>
        </w:rPr>
        <w:t xml:space="preserve">rbara de Goiás </w:t>
      </w:r>
      <w:r w:rsidRPr="00C42DCF">
        <w:rPr>
          <w:rFonts w:ascii="Arial" w:hAnsi="Arial" w:cs="Arial"/>
        </w:rPr>
        <w:t>poderá obter propostas adicionais de eventuais interessados,</w:t>
      </w:r>
      <w:r w:rsidRPr="00C42DCF">
        <w:rPr>
          <w:rFonts w:ascii="Arial" w:hAnsi="Arial" w:cs="Arial"/>
          <w:spacing w:val="1"/>
        </w:rPr>
        <w:t xml:space="preserve"> </w:t>
      </w:r>
      <w:r w:rsidRPr="00C42DCF">
        <w:rPr>
          <w:rFonts w:ascii="Arial" w:hAnsi="Arial" w:cs="Arial"/>
        </w:rPr>
        <w:t>inclusive de empresas que eventualmente já tenham apresentado orçamentos,</w:t>
      </w:r>
      <w:r w:rsidRPr="00C42DCF">
        <w:rPr>
          <w:rFonts w:ascii="Arial" w:hAnsi="Arial" w:cs="Arial"/>
          <w:spacing w:val="1"/>
        </w:rPr>
        <w:t xml:space="preserve"> </w:t>
      </w:r>
      <w:r w:rsidRPr="00C42DCF">
        <w:rPr>
          <w:rFonts w:ascii="Arial" w:hAnsi="Arial" w:cs="Arial"/>
        </w:rPr>
        <w:t>com o objetivo de selecionar a proposta mais vantajosa.</w:t>
      </w:r>
    </w:p>
    <w:p w14:paraId="40EE4578" w14:textId="26464290"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O Departamento de Compras realizou pesquisa de preços e adotando o</w:t>
      </w:r>
      <w:r w:rsidRPr="00C42DCF">
        <w:rPr>
          <w:rFonts w:ascii="Arial" w:hAnsi="Arial" w:cs="Arial"/>
          <w:spacing w:val="1"/>
        </w:rPr>
        <w:t xml:space="preserve"> </w:t>
      </w:r>
      <w:r w:rsidRPr="00C42DCF">
        <w:rPr>
          <w:rFonts w:ascii="Arial" w:hAnsi="Arial" w:cs="Arial"/>
        </w:rPr>
        <w:t>preço médio, de acordo com o parâmetro previsto no art. 23, § 1º, II, da Lei nº</w:t>
      </w:r>
      <w:r w:rsidRPr="00C42DCF">
        <w:rPr>
          <w:rFonts w:ascii="Arial" w:hAnsi="Arial" w:cs="Arial"/>
          <w:spacing w:val="1"/>
        </w:rPr>
        <w:t xml:space="preserve"> </w:t>
      </w:r>
      <w:r w:rsidR="00DD6BD6">
        <w:rPr>
          <w:rFonts w:ascii="Arial" w:hAnsi="Arial" w:cs="Arial"/>
        </w:rPr>
        <w:t>14.133/21.</w:t>
      </w:r>
    </w:p>
    <w:p w14:paraId="0FEBF50C" w14:textId="7900E4F8"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Assim sendo, visando a contratação da prestação do serviço/aquisição descrito e a obtenção da proposta mais vantajosa, o município torna pública a presente</w:t>
      </w:r>
      <w:r w:rsidRPr="00C42DCF">
        <w:rPr>
          <w:rFonts w:ascii="Arial" w:hAnsi="Arial" w:cs="Arial"/>
          <w:spacing w:val="1"/>
        </w:rPr>
        <w:t xml:space="preserve"> </w:t>
      </w:r>
      <w:r w:rsidRPr="00C42DCF">
        <w:rPr>
          <w:rFonts w:ascii="Arial" w:hAnsi="Arial" w:cs="Arial"/>
        </w:rPr>
        <w:t>intenção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00B52B8B">
        <w:rPr>
          <w:rFonts w:ascii="Arial" w:hAnsi="Arial" w:cs="Arial"/>
        </w:rPr>
        <w:t>compra.</w:t>
      </w:r>
    </w:p>
    <w:p w14:paraId="6A2488C6" w14:textId="77777777" w:rsidR="001E0D46" w:rsidRPr="00C42DCF" w:rsidRDefault="001E0D46" w:rsidP="001E0D46">
      <w:pPr>
        <w:pStyle w:val="Corpodetexto"/>
        <w:tabs>
          <w:tab w:val="left" w:pos="0"/>
        </w:tabs>
        <w:ind w:right="31"/>
        <w:jc w:val="both"/>
        <w:rPr>
          <w:rFonts w:ascii="Arial" w:hAnsi="Arial" w:cs="Arial"/>
        </w:rPr>
      </w:pPr>
    </w:p>
    <w:p w14:paraId="16A015B5" w14:textId="2D0A251A" w:rsidR="001E0D46" w:rsidRPr="00C42DCF" w:rsidRDefault="001E0D46" w:rsidP="001E0D46">
      <w:pPr>
        <w:pStyle w:val="Corpodetexto"/>
        <w:tabs>
          <w:tab w:val="left" w:pos="0"/>
        </w:tabs>
        <w:ind w:right="31" w:firstLine="1134"/>
        <w:jc w:val="both"/>
        <w:rPr>
          <w:rFonts w:ascii="Arial" w:hAnsi="Arial" w:cs="Arial"/>
          <w:b/>
          <w:bCs/>
        </w:rPr>
      </w:pPr>
      <w:r w:rsidRPr="00C42DCF">
        <w:rPr>
          <w:rFonts w:ascii="Arial" w:hAnsi="Arial" w:cs="Arial"/>
          <w:b/>
          <w:bCs/>
        </w:rPr>
        <w:t xml:space="preserve">2- </w:t>
      </w:r>
      <w:r w:rsidR="00723DA2">
        <w:rPr>
          <w:rFonts w:ascii="Arial" w:hAnsi="Arial" w:cs="Arial"/>
          <w:b/>
          <w:bCs/>
        </w:rPr>
        <w:t>OBJETO</w:t>
      </w:r>
      <w:r w:rsidR="00EF2CE3">
        <w:rPr>
          <w:rFonts w:ascii="Arial" w:hAnsi="Arial" w:cs="Arial"/>
          <w:b/>
          <w:bCs/>
        </w:rPr>
        <w:t xml:space="preserve"> DE PUBLICAÇÃO</w:t>
      </w:r>
    </w:p>
    <w:tbl>
      <w:tblPr>
        <w:tblW w:w="9634" w:type="dxa"/>
        <w:jc w:val="center"/>
        <w:tblCellMar>
          <w:left w:w="70" w:type="dxa"/>
          <w:right w:w="70" w:type="dxa"/>
        </w:tblCellMar>
        <w:tblLook w:val="04A0" w:firstRow="1" w:lastRow="0" w:firstColumn="1" w:lastColumn="0" w:noHBand="0" w:noVBand="1"/>
      </w:tblPr>
      <w:tblGrid>
        <w:gridCol w:w="593"/>
        <w:gridCol w:w="591"/>
        <w:gridCol w:w="1081"/>
        <w:gridCol w:w="7369"/>
      </w:tblGrid>
      <w:tr w:rsidR="008261A7" w:rsidRPr="00692136" w14:paraId="6FEF6B90" w14:textId="77777777" w:rsidTr="00D92A67">
        <w:trPr>
          <w:trHeight w:val="342"/>
          <w:jc w:val="center"/>
        </w:trPr>
        <w:tc>
          <w:tcPr>
            <w:tcW w:w="593" w:type="dxa"/>
            <w:tcBorders>
              <w:top w:val="single" w:sz="4" w:space="0" w:color="auto"/>
              <w:left w:val="single" w:sz="4" w:space="0" w:color="auto"/>
              <w:bottom w:val="single" w:sz="4" w:space="0" w:color="auto"/>
              <w:right w:val="single" w:sz="4" w:space="0" w:color="auto"/>
            </w:tcBorders>
            <w:noWrap/>
            <w:vAlign w:val="bottom"/>
            <w:hideMark/>
          </w:tcPr>
          <w:p w14:paraId="78482E45" w14:textId="2AD9DA9F" w:rsidR="008261A7" w:rsidRPr="00692136" w:rsidRDefault="008261A7" w:rsidP="008261A7">
            <w:pPr>
              <w:widowControl/>
              <w:autoSpaceDE/>
              <w:autoSpaceDN/>
              <w:jc w:val="center"/>
              <w:rPr>
                <w:rFonts w:ascii="Arial" w:eastAsia="Times New Roman" w:hAnsi="Arial" w:cs="Arial"/>
                <w:b/>
                <w:bCs/>
                <w:color w:val="000000"/>
                <w:lang w:val="pt-BR" w:eastAsia="pt-BR"/>
              </w:rPr>
            </w:pPr>
            <w:r w:rsidRPr="00692136">
              <w:rPr>
                <w:rFonts w:ascii="Arial" w:eastAsia="Times New Roman" w:hAnsi="Arial" w:cs="Arial"/>
                <w:b/>
                <w:bCs/>
                <w:color w:val="000000"/>
                <w:lang w:val="pt-BR" w:eastAsia="pt-BR"/>
              </w:rPr>
              <w:t>Item</w:t>
            </w:r>
          </w:p>
        </w:tc>
        <w:tc>
          <w:tcPr>
            <w:tcW w:w="591" w:type="dxa"/>
            <w:tcBorders>
              <w:top w:val="single" w:sz="4" w:space="0" w:color="auto"/>
              <w:left w:val="nil"/>
              <w:bottom w:val="single" w:sz="4" w:space="0" w:color="auto"/>
              <w:right w:val="single" w:sz="4" w:space="0" w:color="auto"/>
            </w:tcBorders>
            <w:noWrap/>
            <w:vAlign w:val="bottom"/>
            <w:hideMark/>
          </w:tcPr>
          <w:p w14:paraId="04241777" w14:textId="0A456712" w:rsidR="008261A7" w:rsidRPr="00692136" w:rsidRDefault="008261A7" w:rsidP="008261A7">
            <w:pPr>
              <w:widowControl/>
              <w:autoSpaceDE/>
              <w:autoSpaceDN/>
              <w:jc w:val="center"/>
              <w:rPr>
                <w:rFonts w:ascii="Arial" w:eastAsia="Times New Roman" w:hAnsi="Arial" w:cs="Arial"/>
                <w:b/>
                <w:bCs/>
                <w:color w:val="000000"/>
                <w:lang w:val="pt-BR" w:eastAsia="pt-BR"/>
              </w:rPr>
            </w:pPr>
            <w:proofErr w:type="spellStart"/>
            <w:r w:rsidRPr="00692136">
              <w:rPr>
                <w:rFonts w:ascii="Arial" w:eastAsia="Times New Roman" w:hAnsi="Arial" w:cs="Arial"/>
                <w:b/>
                <w:bCs/>
                <w:color w:val="000000"/>
                <w:lang w:val="pt-BR" w:eastAsia="pt-BR"/>
              </w:rPr>
              <w:t>Qtd</w:t>
            </w:r>
            <w:proofErr w:type="spellEnd"/>
            <w:r w:rsidRPr="00692136">
              <w:rPr>
                <w:rFonts w:ascii="Arial" w:eastAsia="Times New Roman" w:hAnsi="Arial" w:cs="Arial"/>
                <w:b/>
                <w:bCs/>
                <w:color w:val="000000"/>
                <w:lang w:val="pt-BR" w:eastAsia="pt-BR"/>
              </w:rPr>
              <w:t>.</w:t>
            </w:r>
          </w:p>
        </w:tc>
        <w:tc>
          <w:tcPr>
            <w:tcW w:w="1081" w:type="dxa"/>
            <w:tcBorders>
              <w:top w:val="single" w:sz="4" w:space="0" w:color="auto"/>
              <w:left w:val="nil"/>
              <w:bottom w:val="single" w:sz="4" w:space="0" w:color="auto"/>
              <w:right w:val="single" w:sz="4" w:space="0" w:color="auto"/>
            </w:tcBorders>
            <w:noWrap/>
            <w:vAlign w:val="bottom"/>
            <w:hideMark/>
          </w:tcPr>
          <w:p w14:paraId="77A4D039" w14:textId="5D97C309" w:rsidR="008261A7" w:rsidRPr="00692136" w:rsidRDefault="008261A7" w:rsidP="008261A7">
            <w:pPr>
              <w:widowControl/>
              <w:autoSpaceDE/>
              <w:autoSpaceDN/>
              <w:jc w:val="center"/>
              <w:rPr>
                <w:rFonts w:ascii="Arial" w:eastAsia="Times New Roman" w:hAnsi="Arial" w:cs="Arial"/>
                <w:b/>
                <w:bCs/>
                <w:color w:val="000000"/>
                <w:lang w:val="pt-BR" w:eastAsia="pt-BR"/>
              </w:rPr>
            </w:pPr>
            <w:r w:rsidRPr="00692136">
              <w:rPr>
                <w:rFonts w:ascii="Arial" w:eastAsia="Times New Roman" w:hAnsi="Arial" w:cs="Arial"/>
                <w:b/>
                <w:bCs/>
                <w:color w:val="000000"/>
                <w:lang w:val="pt-BR" w:eastAsia="pt-BR"/>
              </w:rPr>
              <w:t>Unidade</w:t>
            </w:r>
          </w:p>
        </w:tc>
        <w:tc>
          <w:tcPr>
            <w:tcW w:w="7369" w:type="dxa"/>
            <w:tcBorders>
              <w:top w:val="single" w:sz="4" w:space="0" w:color="auto"/>
              <w:left w:val="nil"/>
              <w:bottom w:val="single" w:sz="4" w:space="0" w:color="auto"/>
              <w:right w:val="single" w:sz="4" w:space="0" w:color="auto"/>
            </w:tcBorders>
            <w:noWrap/>
            <w:vAlign w:val="bottom"/>
            <w:hideMark/>
          </w:tcPr>
          <w:p w14:paraId="08D50A0E" w14:textId="0E53BCAD" w:rsidR="008261A7" w:rsidRPr="00692136" w:rsidRDefault="008261A7" w:rsidP="008261A7">
            <w:pPr>
              <w:widowControl/>
              <w:autoSpaceDE/>
              <w:autoSpaceDN/>
              <w:jc w:val="center"/>
              <w:rPr>
                <w:rFonts w:ascii="Arial" w:eastAsia="Times New Roman" w:hAnsi="Arial" w:cs="Arial"/>
                <w:b/>
                <w:bCs/>
                <w:color w:val="000000"/>
                <w:lang w:val="pt-BR" w:eastAsia="pt-BR"/>
              </w:rPr>
            </w:pPr>
            <w:r w:rsidRPr="00692136">
              <w:rPr>
                <w:rFonts w:ascii="Arial" w:eastAsia="Times New Roman" w:hAnsi="Arial" w:cs="Arial"/>
                <w:b/>
                <w:bCs/>
                <w:color w:val="000000"/>
                <w:lang w:val="pt-BR" w:eastAsia="pt-BR"/>
              </w:rPr>
              <w:t>Nome Produto</w:t>
            </w:r>
          </w:p>
        </w:tc>
      </w:tr>
      <w:tr w:rsidR="00FA6108" w:rsidRPr="00692136" w14:paraId="79CFD5F2" w14:textId="77777777" w:rsidTr="00D92A67">
        <w:trPr>
          <w:trHeight w:val="342"/>
          <w:jc w:val="center"/>
        </w:trPr>
        <w:tc>
          <w:tcPr>
            <w:tcW w:w="593" w:type="dxa"/>
            <w:tcBorders>
              <w:top w:val="nil"/>
              <w:left w:val="single" w:sz="4" w:space="0" w:color="auto"/>
              <w:bottom w:val="single" w:sz="4" w:space="0" w:color="auto"/>
              <w:right w:val="single" w:sz="4" w:space="0" w:color="auto"/>
            </w:tcBorders>
            <w:noWrap/>
            <w:vAlign w:val="bottom"/>
          </w:tcPr>
          <w:p w14:paraId="59F02D82" w14:textId="37BD0FE8" w:rsidR="00FA6108" w:rsidRDefault="00FA6108" w:rsidP="008261A7">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1</w:t>
            </w:r>
          </w:p>
        </w:tc>
        <w:tc>
          <w:tcPr>
            <w:tcW w:w="591" w:type="dxa"/>
            <w:tcBorders>
              <w:top w:val="nil"/>
              <w:left w:val="nil"/>
              <w:bottom w:val="single" w:sz="4" w:space="0" w:color="auto"/>
              <w:right w:val="single" w:sz="4" w:space="0" w:color="auto"/>
            </w:tcBorders>
            <w:noWrap/>
            <w:vAlign w:val="bottom"/>
          </w:tcPr>
          <w:p w14:paraId="6E0EACA4" w14:textId="3F6668CD" w:rsidR="00FA6108" w:rsidRDefault="00B40D41" w:rsidP="008261A7">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01</w:t>
            </w:r>
          </w:p>
        </w:tc>
        <w:tc>
          <w:tcPr>
            <w:tcW w:w="1081" w:type="dxa"/>
            <w:tcBorders>
              <w:top w:val="nil"/>
              <w:left w:val="nil"/>
              <w:bottom w:val="single" w:sz="4" w:space="0" w:color="auto"/>
              <w:right w:val="single" w:sz="4" w:space="0" w:color="auto"/>
            </w:tcBorders>
            <w:noWrap/>
            <w:vAlign w:val="bottom"/>
          </w:tcPr>
          <w:p w14:paraId="4401F64E" w14:textId="272E7686" w:rsidR="00FA6108" w:rsidRDefault="00B40D41" w:rsidP="008261A7">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SERVIÇO</w:t>
            </w:r>
          </w:p>
        </w:tc>
        <w:tc>
          <w:tcPr>
            <w:tcW w:w="7369" w:type="dxa"/>
            <w:tcBorders>
              <w:top w:val="nil"/>
              <w:left w:val="nil"/>
              <w:bottom w:val="single" w:sz="4" w:space="0" w:color="auto"/>
              <w:right w:val="single" w:sz="4" w:space="0" w:color="auto"/>
            </w:tcBorders>
            <w:noWrap/>
            <w:vAlign w:val="bottom"/>
          </w:tcPr>
          <w:p w14:paraId="07863761" w14:textId="437C96EC" w:rsidR="00B853EA" w:rsidRDefault="00B40D41" w:rsidP="002630AB">
            <w:pPr>
              <w:widowControl/>
              <w:autoSpaceDE/>
              <w:autoSpaceDN/>
              <w:jc w:val="center"/>
              <w:rPr>
                <w:rFonts w:ascii="Arial" w:eastAsia="Times New Roman" w:hAnsi="Arial" w:cs="Arial"/>
                <w:b/>
                <w:color w:val="000000"/>
                <w:sz w:val="18"/>
                <w:szCs w:val="18"/>
                <w:lang w:eastAsia="pt-BR"/>
              </w:rPr>
            </w:pPr>
            <w:r>
              <w:rPr>
                <w:rFonts w:ascii="Arial" w:eastAsia="Times New Roman" w:hAnsi="Arial" w:cs="Arial"/>
                <w:b/>
                <w:color w:val="000000"/>
                <w:sz w:val="18"/>
                <w:szCs w:val="18"/>
                <w:lang w:eastAsia="pt-BR"/>
              </w:rPr>
              <w:t xml:space="preserve">SHOW ARTÍSTICO COM 06 PERSONAGENS VIVOS – </w:t>
            </w:r>
            <w:r w:rsidR="00B853EA">
              <w:rPr>
                <w:rFonts w:ascii="Arial" w:eastAsia="Times New Roman" w:hAnsi="Arial" w:cs="Arial"/>
                <w:b/>
                <w:color w:val="000000"/>
                <w:sz w:val="18"/>
                <w:szCs w:val="18"/>
                <w:lang w:eastAsia="pt-BR"/>
              </w:rPr>
              <w:t xml:space="preserve">PROGRAMAÇÃO SUGERIDA: POCKET SHOW, INTERAÇÃO, FOTOS COM O PÚBLICO DO EVENTO E OUTROS, CONFORME A SOLICITAÇÃO DO CONTRATANTE. </w:t>
            </w:r>
          </w:p>
          <w:p w14:paraId="1A52E960" w14:textId="4C70DA8C" w:rsidR="002145B4" w:rsidRDefault="00B853EA" w:rsidP="00B853EA">
            <w:pPr>
              <w:widowControl/>
              <w:autoSpaceDE/>
              <w:autoSpaceDN/>
              <w:jc w:val="center"/>
              <w:rPr>
                <w:rFonts w:ascii="Arial" w:eastAsia="Times New Roman" w:hAnsi="Arial" w:cs="Arial"/>
                <w:b/>
                <w:color w:val="000000"/>
                <w:sz w:val="18"/>
                <w:szCs w:val="18"/>
                <w:lang w:eastAsia="pt-BR"/>
              </w:rPr>
            </w:pPr>
            <w:r>
              <w:rPr>
                <w:rFonts w:ascii="Arial" w:eastAsia="Times New Roman" w:hAnsi="Arial" w:cs="Arial"/>
                <w:b/>
                <w:color w:val="000000"/>
                <w:sz w:val="18"/>
                <w:szCs w:val="18"/>
                <w:lang w:eastAsia="pt-BR"/>
              </w:rPr>
              <w:t xml:space="preserve">DESCRIÇÃO - </w:t>
            </w:r>
            <w:r w:rsidR="00B40D41">
              <w:rPr>
                <w:rFonts w:ascii="Arial" w:eastAsia="Times New Roman" w:hAnsi="Arial" w:cs="Arial"/>
                <w:b/>
                <w:color w:val="000000"/>
                <w:sz w:val="18"/>
                <w:szCs w:val="18"/>
                <w:lang w:eastAsia="pt-BR"/>
              </w:rPr>
              <w:t>CONTRATAÇÃO DE SERVIÇO DE PRODUÇÃO ARTÍSTICA VOLTADA PARA A CARACTERIZAÇÃO (PERSONAGENS VIVOS), SENDO 06 PERSONAGENS SUGERIDOS: RAPUNZEL, BRANCA DE NEVE, CINDERELA, SUPER HOMEM, BATMAN E STITCH</w:t>
            </w:r>
            <w:r>
              <w:rPr>
                <w:rFonts w:ascii="Arial" w:eastAsia="Times New Roman" w:hAnsi="Arial" w:cs="Arial"/>
                <w:b/>
                <w:color w:val="000000"/>
                <w:sz w:val="18"/>
                <w:szCs w:val="18"/>
                <w:lang w:eastAsia="pt-BR"/>
              </w:rPr>
              <w:t>,</w:t>
            </w:r>
            <w:r w:rsidR="00B40D41">
              <w:rPr>
                <w:rFonts w:ascii="Arial" w:eastAsia="Times New Roman" w:hAnsi="Arial" w:cs="Arial"/>
                <w:b/>
                <w:color w:val="000000"/>
                <w:sz w:val="18"/>
                <w:szCs w:val="18"/>
                <w:lang w:eastAsia="pt-BR"/>
              </w:rPr>
              <w:t xml:space="preserve"> OU A DEFINIR</w:t>
            </w:r>
            <w:r>
              <w:rPr>
                <w:rFonts w:ascii="Arial" w:eastAsia="Times New Roman" w:hAnsi="Arial" w:cs="Arial"/>
                <w:b/>
                <w:color w:val="000000"/>
                <w:sz w:val="18"/>
                <w:szCs w:val="18"/>
                <w:lang w:eastAsia="pt-BR"/>
              </w:rPr>
              <w:t xml:space="preserve"> COM A INSTITUIÇÃO CONTRATANTE; </w:t>
            </w:r>
            <w:r w:rsidR="00AB5302">
              <w:rPr>
                <w:rFonts w:ascii="Arial" w:eastAsia="Times New Roman" w:hAnsi="Arial" w:cs="Arial"/>
                <w:b/>
                <w:color w:val="000000"/>
                <w:sz w:val="18"/>
                <w:szCs w:val="18"/>
                <w:lang w:eastAsia="pt-BR"/>
              </w:rPr>
              <w:t>A EQUIPE DEVERÁ CONTAR COM A PRESENÇA DE COORDENADORES PARA APOIAR E ORGANIZAR O EVENTO;</w:t>
            </w:r>
            <w:r>
              <w:rPr>
                <w:rFonts w:ascii="Arial" w:eastAsia="Times New Roman" w:hAnsi="Arial" w:cs="Arial"/>
                <w:b/>
                <w:color w:val="000000"/>
                <w:sz w:val="18"/>
                <w:szCs w:val="18"/>
                <w:lang w:eastAsia="pt-BR"/>
              </w:rPr>
              <w:t xml:space="preserve"> A CARGA HORÁRIA </w:t>
            </w:r>
            <w:r w:rsidR="005655D7">
              <w:rPr>
                <w:rFonts w:ascii="Arial" w:eastAsia="Times New Roman" w:hAnsi="Arial" w:cs="Arial"/>
                <w:b/>
                <w:color w:val="000000"/>
                <w:sz w:val="18"/>
                <w:szCs w:val="18"/>
                <w:lang w:eastAsia="pt-BR"/>
              </w:rPr>
              <w:t xml:space="preserve">SERÁ </w:t>
            </w:r>
            <w:r>
              <w:rPr>
                <w:rFonts w:ascii="Arial" w:eastAsia="Times New Roman" w:hAnsi="Arial" w:cs="Arial"/>
                <w:b/>
                <w:color w:val="000000"/>
                <w:sz w:val="18"/>
                <w:szCs w:val="18"/>
                <w:lang w:eastAsia="pt-BR"/>
              </w:rPr>
              <w:t xml:space="preserve">DE ATÉ 03 (TRÊS) HORAS DE DURAÇÃO; O EVENTO ACONTECERÁ NA CIDADE DE SANTA BÁRBARA DE GOIÁS; O PACOTE INCLUI: O SERVIÇO DE TRANSPORTE E DESLOCAMENTO DA EQUIPE, FRETE DE MATERIAIS E PERSONAGENS, VEÍCULO E CONDUTOR RESPONSÁVEL PELA LOCOMOÇÃO </w:t>
            </w:r>
            <w:r w:rsidR="00715AB0">
              <w:rPr>
                <w:rFonts w:ascii="Arial" w:eastAsia="Times New Roman" w:hAnsi="Arial" w:cs="Arial"/>
                <w:b/>
                <w:color w:val="000000"/>
                <w:sz w:val="18"/>
                <w:szCs w:val="18"/>
                <w:lang w:eastAsia="pt-BR"/>
              </w:rPr>
              <w:t>DOS MESMOS (EQUIPE E MATERIAIS);</w:t>
            </w:r>
            <w:r>
              <w:rPr>
                <w:rFonts w:ascii="Arial" w:eastAsia="Times New Roman" w:hAnsi="Arial" w:cs="Arial"/>
                <w:b/>
                <w:color w:val="000000"/>
                <w:sz w:val="18"/>
                <w:szCs w:val="18"/>
                <w:lang w:eastAsia="pt-BR"/>
              </w:rPr>
              <w:t xml:space="preserve"> </w:t>
            </w:r>
            <w:r w:rsidR="00AB5302">
              <w:rPr>
                <w:rFonts w:ascii="Arial" w:eastAsia="Times New Roman" w:hAnsi="Arial" w:cs="Arial"/>
                <w:b/>
                <w:color w:val="000000"/>
                <w:sz w:val="18"/>
                <w:szCs w:val="18"/>
                <w:lang w:eastAsia="pt-BR"/>
              </w:rPr>
              <w:t xml:space="preserve">O </w:t>
            </w:r>
            <w:r>
              <w:rPr>
                <w:rFonts w:ascii="Arial" w:eastAsia="Times New Roman" w:hAnsi="Arial" w:cs="Arial"/>
                <w:b/>
                <w:color w:val="000000"/>
                <w:sz w:val="18"/>
                <w:szCs w:val="18"/>
                <w:lang w:eastAsia="pt-BR"/>
              </w:rPr>
              <w:t>PAGAMENTO DO CACHÊ DOS ARTISTAS, BEM COMO</w:t>
            </w:r>
            <w:r w:rsidR="00AB5302">
              <w:rPr>
                <w:rFonts w:ascii="Arial" w:eastAsia="Times New Roman" w:hAnsi="Arial" w:cs="Arial"/>
                <w:b/>
                <w:color w:val="000000"/>
                <w:sz w:val="18"/>
                <w:szCs w:val="18"/>
                <w:lang w:eastAsia="pt-BR"/>
              </w:rPr>
              <w:t xml:space="preserve"> O FORNECIMENTO DA ALIMENTAÇÃO PARA A EQUIPE SERÁ FEITO PELA EMPRESA CONTRATADA.</w:t>
            </w:r>
            <w:r>
              <w:rPr>
                <w:rFonts w:ascii="Arial" w:eastAsia="Times New Roman" w:hAnsi="Arial" w:cs="Arial"/>
                <w:b/>
                <w:color w:val="000000"/>
                <w:sz w:val="18"/>
                <w:szCs w:val="18"/>
                <w:lang w:eastAsia="pt-BR"/>
              </w:rPr>
              <w:t xml:space="preserve"> </w:t>
            </w:r>
            <w:r w:rsidR="00715AB0">
              <w:rPr>
                <w:rFonts w:ascii="Arial" w:eastAsia="Times New Roman" w:hAnsi="Arial" w:cs="Arial"/>
                <w:b/>
                <w:color w:val="000000"/>
                <w:sz w:val="18"/>
                <w:szCs w:val="18"/>
                <w:lang w:eastAsia="pt-BR"/>
              </w:rPr>
              <w:t>O VALOR DO PACOTE INCLUIRÁ MATERIAL, INTERAÇÃO E TODOS OS CUSTOS PARA A PRESTAÇÃO DO SERVIÇO.</w:t>
            </w:r>
            <w:r>
              <w:rPr>
                <w:rFonts w:ascii="Arial" w:eastAsia="Times New Roman" w:hAnsi="Arial" w:cs="Arial"/>
                <w:b/>
                <w:color w:val="000000"/>
                <w:sz w:val="18"/>
                <w:szCs w:val="18"/>
                <w:lang w:eastAsia="pt-BR"/>
              </w:rPr>
              <w:t xml:space="preserve">  </w:t>
            </w:r>
          </w:p>
        </w:tc>
      </w:tr>
    </w:tbl>
    <w:p w14:paraId="6BCF8BD4" w14:textId="43072A27" w:rsidR="001E0D46" w:rsidRPr="00C42DCF" w:rsidRDefault="001E0D46" w:rsidP="001E0D46">
      <w:pPr>
        <w:pStyle w:val="Corpodetexto"/>
        <w:tabs>
          <w:tab w:val="left" w:pos="0"/>
        </w:tabs>
        <w:ind w:right="31"/>
        <w:jc w:val="both"/>
        <w:rPr>
          <w:rFonts w:ascii="Arial" w:hAnsi="Arial" w:cs="Arial"/>
          <w:b/>
          <w:bCs/>
        </w:rPr>
      </w:pPr>
    </w:p>
    <w:p w14:paraId="14343277" w14:textId="7DB425B6" w:rsidR="001E0D46" w:rsidRPr="00C42DCF"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C42DCF">
        <w:rPr>
          <w:rFonts w:ascii="Arial" w:hAnsi="Arial" w:cs="Arial"/>
          <w:b/>
          <w:bCs/>
          <w:color w:val="auto"/>
          <w:sz w:val="24"/>
          <w:szCs w:val="24"/>
        </w:rPr>
        <w:t>PARTICIPAÇÃO</w:t>
      </w:r>
      <w:r w:rsidRPr="00C42DCF">
        <w:rPr>
          <w:rFonts w:ascii="Arial" w:hAnsi="Arial" w:cs="Arial"/>
          <w:b/>
          <w:bCs/>
          <w:color w:val="auto"/>
          <w:spacing w:val="58"/>
          <w:sz w:val="24"/>
          <w:szCs w:val="24"/>
        </w:rPr>
        <w:t xml:space="preserve"> </w:t>
      </w:r>
      <w:r w:rsidRPr="00C42DCF">
        <w:rPr>
          <w:rFonts w:ascii="Arial" w:hAnsi="Arial" w:cs="Arial"/>
          <w:b/>
          <w:bCs/>
          <w:color w:val="auto"/>
          <w:sz w:val="24"/>
          <w:szCs w:val="24"/>
        </w:rPr>
        <w:t>DAS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EMPRESAS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SELEÇÃO</w:t>
      </w:r>
      <w:r w:rsidRPr="00C42DCF">
        <w:rPr>
          <w:rFonts w:ascii="Arial" w:hAnsi="Arial" w:cs="Arial"/>
          <w:b/>
          <w:bCs/>
          <w:color w:val="auto"/>
          <w:spacing w:val="59"/>
          <w:sz w:val="24"/>
          <w:szCs w:val="24"/>
        </w:rPr>
        <w:t xml:space="preserve"> </w:t>
      </w:r>
      <w:r w:rsidRPr="00C42DCF">
        <w:rPr>
          <w:rFonts w:ascii="Arial" w:hAnsi="Arial" w:cs="Arial"/>
          <w:b/>
          <w:bCs/>
          <w:color w:val="auto"/>
          <w:sz w:val="24"/>
          <w:szCs w:val="24"/>
        </w:rPr>
        <w:t>DE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PROPOSTA</w:t>
      </w:r>
      <w:r w:rsidRPr="00C42DCF">
        <w:rPr>
          <w:rFonts w:ascii="Arial" w:hAnsi="Arial" w:cs="Arial"/>
          <w:b/>
          <w:bCs/>
          <w:color w:val="auto"/>
          <w:spacing w:val="55"/>
          <w:sz w:val="24"/>
          <w:szCs w:val="24"/>
        </w:rPr>
        <w:t xml:space="preserve"> </w:t>
      </w:r>
      <w:r w:rsidRPr="00C42DCF">
        <w:rPr>
          <w:rFonts w:ascii="Arial" w:hAnsi="Arial" w:cs="Arial"/>
          <w:b/>
          <w:bCs/>
          <w:color w:val="auto"/>
          <w:sz w:val="24"/>
          <w:szCs w:val="24"/>
        </w:rPr>
        <w:t>MAIS</w:t>
      </w:r>
      <w:r w:rsidRPr="00C42DCF">
        <w:rPr>
          <w:rFonts w:ascii="Arial" w:hAnsi="Arial" w:cs="Arial"/>
          <w:b/>
          <w:bCs/>
          <w:color w:val="auto"/>
          <w:spacing w:val="-63"/>
          <w:sz w:val="24"/>
          <w:szCs w:val="24"/>
        </w:rPr>
        <w:t xml:space="preserve"> </w:t>
      </w:r>
      <w:r w:rsidR="005C59A9">
        <w:rPr>
          <w:rFonts w:ascii="Arial" w:hAnsi="Arial" w:cs="Arial"/>
          <w:b/>
          <w:bCs/>
          <w:color w:val="auto"/>
          <w:sz w:val="24"/>
          <w:szCs w:val="24"/>
        </w:rPr>
        <w:t>VANTAJOSA:</w:t>
      </w:r>
    </w:p>
    <w:p w14:paraId="3180A8D1" w14:textId="77777777" w:rsidR="001E0D46" w:rsidRPr="00C42DCF" w:rsidRDefault="001E0D46" w:rsidP="001E0D46">
      <w:pPr>
        <w:jc w:val="both"/>
        <w:rPr>
          <w:rFonts w:ascii="Arial" w:hAnsi="Arial" w:cs="Arial"/>
          <w:sz w:val="24"/>
          <w:szCs w:val="24"/>
        </w:rPr>
      </w:pPr>
    </w:p>
    <w:p w14:paraId="2FD92C80" w14:textId="77777777" w:rsidR="001E0D46" w:rsidRPr="00C42DCF" w:rsidRDefault="001E0D46" w:rsidP="001E0D46">
      <w:pPr>
        <w:pStyle w:val="Default"/>
        <w:ind w:firstLine="1004"/>
        <w:jc w:val="both"/>
        <w:rPr>
          <w:rFonts w:ascii="Arial" w:hAnsi="Arial" w:cs="Arial"/>
          <w:b/>
          <w:bCs/>
        </w:rPr>
      </w:pPr>
      <w:r w:rsidRPr="00C42DCF">
        <w:rPr>
          <w:rFonts w:ascii="Arial" w:hAnsi="Arial" w:cs="Arial"/>
        </w:rPr>
        <w:t xml:space="preserve">A participação do procedimento de contratação será reservada apenas as empresas sediadas na região, conforme prevê o </w:t>
      </w:r>
      <w:r w:rsidRPr="00C42DCF">
        <w:rPr>
          <w:rFonts w:ascii="Arial" w:hAnsi="Arial" w:cs="Arial"/>
          <w:b/>
          <w:bCs/>
        </w:rPr>
        <w:t>Decreto Municipal n.º 747 de 18 de abril de 2024</w:t>
      </w:r>
      <w:r w:rsidRPr="00C42DCF">
        <w:rPr>
          <w:rFonts w:ascii="Arial" w:hAnsi="Arial" w:cs="Arial"/>
        </w:rPr>
        <w:t>:</w:t>
      </w:r>
      <w:r w:rsidRPr="00C42DCF">
        <w:rPr>
          <w:rFonts w:ascii="Arial" w:hAnsi="Arial" w:cs="Arial"/>
          <w:b/>
          <w:bCs/>
        </w:rPr>
        <w:t xml:space="preserve"> </w:t>
      </w:r>
    </w:p>
    <w:p w14:paraId="398CE46C" w14:textId="77777777" w:rsidR="001E0D46" w:rsidRPr="00C42DCF" w:rsidRDefault="001E0D46" w:rsidP="001E0D46">
      <w:pPr>
        <w:pStyle w:val="Default"/>
        <w:ind w:left="1004"/>
        <w:jc w:val="both"/>
        <w:rPr>
          <w:rFonts w:ascii="Arial" w:hAnsi="Arial" w:cs="Arial"/>
        </w:rPr>
      </w:pPr>
    </w:p>
    <w:p w14:paraId="6D23C65E" w14:textId="77777777" w:rsidR="001E0D46" w:rsidRPr="003E209C" w:rsidRDefault="001E0D46" w:rsidP="001E0D46">
      <w:pPr>
        <w:ind w:left="3402"/>
        <w:jc w:val="both"/>
        <w:rPr>
          <w:rFonts w:ascii="Arial" w:eastAsia="Calibri" w:hAnsi="Arial" w:cs="Arial"/>
          <w:b/>
          <w:bCs/>
          <w:i/>
          <w:iCs/>
          <w:color w:val="000000"/>
          <w:sz w:val="24"/>
          <w:szCs w:val="24"/>
          <w:lang w:val="pt-BR"/>
        </w:rPr>
      </w:pPr>
    </w:p>
    <w:p w14:paraId="107DFAC3" w14:textId="77777777" w:rsidR="001E0D46" w:rsidRPr="00C42DCF" w:rsidRDefault="001E0D46" w:rsidP="001E0D46">
      <w:pPr>
        <w:ind w:left="3402"/>
        <w:jc w:val="both"/>
        <w:rPr>
          <w:rFonts w:ascii="Arial" w:eastAsia="Calibri" w:hAnsi="Arial" w:cs="Arial"/>
          <w:b/>
          <w:bCs/>
          <w:i/>
          <w:iCs/>
          <w:color w:val="000000"/>
          <w:sz w:val="24"/>
          <w:szCs w:val="24"/>
          <w:lang w:val="pt-BR"/>
        </w:rPr>
      </w:pPr>
      <w:r w:rsidRPr="00C42DCF">
        <w:rPr>
          <w:rFonts w:ascii="Arial" w:eastAsia="Calibri" w:hAnsi="Arial" w:cs="Arial"/>
          <w:b/>
          <w:bCs/>
          <w:i/>
          <w:iCs/>
          <w:color w:val="000000"/>
          <w:sz w:val="24"/>
          <w:szCs w:val="24"/>
          <w:lang w:val="pt-BR"/>
        </w:rPr>
        <w:t xml:space="preserve"> Art. 1º - No Município de Santa Bárbara de Goiás – GO, para as contratações públicas de bens, serviços e obras deverá ser concedido tratamento favorecido, </w:t>
      </w:r>
      <w:r w:rsidRPr="00C42DCF">
        <w:rPr>
          <w:rFonts w:ascii="Arial" w:eastAsia="Calibri" w:hAnsi="Arial" w:cs="Arial"/>
          <w:b/>
          <w:bCs/>
          <w:i/>
          <w:iCs/>
          <w:color w:val="000000"/>
          <w:sz w:val="24"/>
          <w:szCs w:val="24"/>
          <w:lang w:val="pt-BR"/>
        </w:rPr>
        <w:lastRenderedPageBreak/>
        <w:t>diferenciado e simplificado para as microempresas e empresas de pequeno porte...</w:t>
      </w:r>
    </w:p>
    <w:p w14:paraId="4C09D2FF" w14:textId="554FFF2F" w:rsidR="001E0D46" w:rsidRPr="00C42DCF" w:rsidRDefault="005A551A" w:rsidP="001E0D46">
      <w:pPr>
        <w:pStyle w:val="Corpodetexto"/>
        <w:numPr>
          <w:ilvl w:val="0"/>
          <w:numId w:val="5"/>
        </w:numPr>
        <w:tabs>
          <w:tab w:val="clear" w:pos="1070"/>
          <w:tab w:val="left" w:pos="1418"/>
          <w:tab w:val="num" w:pos="2127"/>
        </w:tabs>
        <w:spacing w:line="278" w:lineRule="auto"/>
        <w:ind w:left="3402" w:right="31" w:firstLine="0"/>
        <w:jc w:val="both"/>
        <w:rPr>
          <w:rFonts w:ascii="Arial" w:hAnsi="Arial" w:cs="Arial"/>
          <w:i/>
          <w:iCs/>
        </w:rPr>
      </w:pPr>
      <w:hyperlink r:id="rId8" w:tgtFrame="_blank" w:history="1">
        <w:bookmarkStart w:id="0" w:name="_Hlk164408690"/>
        <w:r w:rsidR="001E0D46" w:rsidRPr="00C42DCF">
          <w:rPr>
            <w:rFonts w:ascii="Arial" w:hAnsi="Arial" w:cs="Arial"/>
            <w:b/>
            <w:bCs/>
            <w:i/>
            <w:iCs/>
          </w:rPr>
          <w:t>Microrregião de Goiânia</w:t>
        </w:r>
        <w:bookmarkEnd w:id="0"/>
        <w:r w:rsidR="001E0D46" w:rsidRPr="00C42DCF">
          <w:rPr>
            <w:rFonts w:ascii="Arial" w:hAnsi="Arial" w:cs="Arial"/>
            <w:i/>
            <w:iCs/>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rsidR="007178A3">
        <w:rPr>
          <w:rFonts w:ascii="Arial" w:hAnsi="Arial" w:cs="Arial"/>
          <w:i/>
          <w:iCs/>
        </w:rPr>
        <w:t>.</w:t>
      </w:r>
    </w:p>
    <w:p w14:paraId="2FF05768" w14:textId="77777777" w:rsidR="001E0D46" w:rsidRPr="00C42DCF" w:rsidRDefault="001E0D46" w:rsidP="001E0D46">
      <w:pPr>
        <w:pStyle w:val="Corpodetexto"/>
        <w:tabs>
          <w:tab w:val="left" w:pos="0"/>
        </w:tabs>
        <w:spacing w:line="278" w:lineRule="auto"/>
        <w:ind w:right="31" w:firstLine="1134"/>
        <w:jc w:val="both"/>
        <w:rPr>
          <w:rFonts w:ascii="Arial" w:hAnsi="Arial" w:cs="Arial"/>
        </w:rPr>
      </w:pPr>
    </w:p>
    <w:p w14:paraId="3255F14C" w14:textId="090E9E78" w:rsidR="001E0D46" w:rsidRPr="00C42DCF" w:rsidRDefault="001E0D46" w:rsidP="001E0D46">
      <w:pPr>
        <w:pStyle w:val="Corpodetexto"/>
        <w:tabs>
          <w:tab w:val="left" w:pos="0"/>
        </w:tabs>
        <w:spacing w:line="278" w:lineRule="auto"/>
        <w:ind w:right="31" w:firstLine="1134"/>
        <w:jc w:val="both"/>
        <w:rPr>
          <w:rFonts w:ascii="Arial" w:hAnsi="Arial" w:cs="Arial"/>
          <w:color w:val="FF0000"/>
        </w:rPr>
      </w:pPr>
      <w:r w:rsidRPr="00C42DCF">
        <w:rPr>
          <w:rFonts w:ascii="Arial" w:hAnsi="Arial" w:cs="Arial"/>
        </w:rPr>
        <w:t>Propostas</w:t>
      </w:r>
      <w:r w:rsidRPr="00C42DCF">
        <w:rPr>
          <w:rFonts w:ascii="Arial" w:hAnsi="Arial" w:cs="Arial"/>
          <w:spacing w:val="41"/>
        </w:rPr>
        <w:t xml:space="preserve"> </w:t>
      </w:r>
      <w:r w:rsidRPr="00C42DCF">
        <w:rPr>
          <w:rFonts w:ascii="Arial" w:hAnsi="Arial" w:cs="Arial"/>
        </w:rPr>
        <w:t>comerciais</w:t>
      </w:r>
      <w:r w:rsidRPr="00C42DCF">
        <w:rPr>
          <w:rFonts w:ascii="Arial" w:hAnsi="Arial" w:cs="Arial"/>
          <w:spacing w:val="39"/>
        </w:rPr>
        <w:t xml:space="preserve"> </w:t>
      </w:r>
      <w:r w:rsidRPr="00C42DCF">
        <w:rPr>
          <w:rFonts w:ascii="Arial" w:hAnsi="Arial" w:cs="Arial"/>
        </w:rPr>
        <w:t>podem</w:t>
      </w:r>
      <w:r w:rsidRPr="00C42DCF">
        <w:rPr>
          <w:rFonts w:ascii="Arial" w:hAnsi="Arial" w:cs="Arial"/>
          <w:spacing w:val="43"/>
        </w:rPr>
        <w:t xml:space="preserve"> </w:t>
      </w:r>
      <w:r w:rsidRPr="00C42DCF">
        <w:rPr>
          <w:rFonts w:ascii="Arial" w:hAnsi="Arial" w:cs="Arial"/>
        </w:rPr>
        <w:t>ser</w:t>
      </w:r>
      <w:r w:rsidRPr="00C42DCF">
        <w:rPr>
          <w:rFonts w:ascii="Arial" w:hAnsi="Arial" w:cs="Arial"/>
          <w:spacing w:val="40"/>
        </w:rPr>
        <w:t xml:space="preserve"> </w:t>
      </w:r>
      <w:r w:rsidRPr="00C42DCF">
        <w:rPr>
          <w:rFonts w:ascii="Arial" w:hAnsi="Arial" w:cs="Arial"/>
        </w:rPr>
        <w:t>apresentadas</w:t>
      </w:r>
      <w:r w:rsidRPr="00C42DCF">
        <w:rPr>
          <w:rFonts w:ascii="Arial" w:hAnsi="Arial" w:cs="Arial"/>
          <w:spacing w:val="42"/>
        </w:rPr>
        <w:t xml:space="preserve"> </w:t>
      </w:r>
      <w:r w:rsidRPr="00C42DCF">
        <w:rPr>
          <w:rFonts w:ascii="Arial" w:hAnsi="Arial" w:cs="Arial"/>
        </w:rPr>
        <w:t>até</w:t>
      </w:r>
      <w:r w:rsidRPr="00C42DCF">
        <w:rPr>
          <w:rFonts w:ascii="Arial" w:hAnsi="Arial" w:cs="Arial"/>
          <w:spacing w:val="42"/>
        </w:rPr>
        <w:t xml:space="preserve"> </w:t>
      </w:r>
      <w:r w:rsidRPr="00C42DCF">
        <w:rPr>
          <w:rFonts w:ascii="Arial" w:hAnsi="Arial" w:cs="Arial"/>
        </w:rPr>
        <w:t>às</w:t>
      </w:r>
      <w:r w:rsidRPr="00C42DCF">
        <w:rPr>
          <w:rFonts w:ascii="Arial" w:hAnsi="Arial" w:cs="Arial"/>
          <w:spacing w:val="41"/>
        </w:rPr>
        <w:t xml:space="preserve"> </w:t>
      </w:r>
      <w:r w:rsidRPr="00C42DCF">
        <w:rPr>
          <w:rFonts w:ascii="Arial" w:hAnsi="Arial" w:cs="Arial"/>
          <w:b/>
          <w:spacing w:val="41"/>
        </w:rPr>
        <w:t>17</w:t>
      </w:r>
      <w:r w:rsidRPr="00C42DCF">
        <w:rPr>
          <w:rFonts w:ascii="Arial" w:hAnsi="Arial" w:cs="Arial"/>
          <w:b/>
        </w:rPr>
        <w:t>h00min</w:t>
      </w:r>
      <w:r w:rsidRPr="00C42DCF">
        <w:rPr>
          <w:rFonts w:ascii="Arial" w:hAnsi="Arial" w:cs="Arial"/>
        </w:rPr>
        <w:t>,</w:t>
      </w:r>
      <w:r w:rsidRPr="00C42DCF">
        <w:rPr>
          <w:rFonts w:ascii="Arial" w:hAnsi="Arial" w:cs="Arial"/>
          <w:spacing w:val="43"/>
        </w:rPr>
        <w:t xml:space="preserve"> </w:t>
      </w:r>
      <w:r w:rsidRPr="004F6833">
        <w:rPr>
          <w:rFonts w:ascii="Arial" w:hAnsi="Arial" w:cs="Arial"/>
        </w:rPr>
        <w:t xml:space="preserve">do </w:t>
      </w:r>
      <w:r w:rsidRPr="004F6833">
        <w:rPr>
          <w:rFonts w:ascii="Arial" w:hAnsi="Arial" w:cs="Arial"/>
          <w:spacing w:val="-65"/>
        </w:rPr>
        <w:t xml:space="preserve"> </w:t>
      </w:r>
      <w:r w:rsidRPr="004F6833">
        <w:rPr>
          <w:rFonts w:ascii="Arial" w:hAnsi="Arial" w:cs="Arial"/>
        </w:rPr>
        <w:t>dia</w:t>
      </w:r>
      <w:r w:rsidR="00A92697">
        <w:rPr>
          <w:rFonts w:ascii="Arial" w:hAnsi="Arial" w:cs="Arial"/>
          <w:b/>
        </w:rPr>
        <w:t xml:space="preserve"> </w:t>
      </w:r>
      <w:r w:rsidR="00407B92">
        <w:rPr>
          <w:rFonts w:ascii="Arial" w:hAnsi="Arial" w:cs="Arial"/>
          <w:b/>
        </w:rPr>
        <w:t>25</w:t>
      </w:r>
      <w:r w:rsidR="00E63EB9">
        <w:rPr>
          <w:rFonts w:ascii="Arial" w:hAnsi="Arial" w:cs="Arial"/>
          <w:b/>
        </w:rPr>
        <w:t>/0</w:t>
      </w:r>
      <w:r w:rsidR="003B6863">
        <w:rPr>
          <w:rFonts w:ascii="Arial" w:hAnsi="Arial" w:cs="Arial"/>
          <w:b/>
        </w:rPr>
        <w:t>9</w:t>
      </w:r>
      <w:r w:rsidR="001C0C39">
        <w:rPr>
          <w:rFonts w:ascii="Arial" w:hAnsi="Arial" w:cs="Arial"/>
          <w:b/>
        </w:rPr>
        <w:t>/2025.</w:t>
      </w:r>
    </w:p>
    <w:p w14:paraId="2616B326"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Após esse prazo, o processo estará encerrado para o recebimento de</w:t>
      </w:r>
      <w:r w:rsidRPr="00C42DCF">
        <w:rPr>
          <w:rFonts w:ascii="Arial" w:hAnsi="Arial" w:cs="Arial"/>
          <w:spacing w:val="1"/>
        </w:rPr>
        <w:t xml:space="preserve"> </w:t>
      </w:r>
      <w:r w:rsidRPr="00C42DCF">
        <w:rPr>
          <w:rFonts w:ascii="Arial" w:hAnsi="Arial" w:cs="Arial"/>
        </w:rPr>
        <w:t>novas</w:t>
      </w:r>
      <w:r w:rsidRPr="00C42DCF">
        <w:rPr>
          <w:rFonts w:ascii="Arial" w:hAnsi="Arial" w:cs="Arial"/>
          <w:spacing w:val="14"/>
        </w:rPr>
        <w:t xml:space="preserve"> </w:t>
      </w:r>
      <w:r w:rsidRPr="00C42DCF">
        <w:rPr>
          <w:rFonts w:ascii="Arial" w:hAnsi="Arial" w:cs="Arial"/>
        </w:rPr>
        <w:t>propostas,</w:t>
      </w:r>
      <w:r w:rsidRPr="00C42DCF">
        <w:rPr>
          <w:rFonts w:ascii="Arial" w:hAnsi="Arial" w:cs="Arial"/>
          <w:spacing w:val="16"/>
        </w:rPr>
        <w:t xml:space="preserve"> </w:t>
      </w:r>
      <w:r w:rsidRPr="00C42DCF">
        <w:rPr>
          <w:rFonts w:ascii="Arial" w:hAnsi="Arial" w:cs="Arial"/>
        </w:rPr>
        <w:t>de</w:t>
      </w:r>
      <w:r w:rsidRPr="00C42DCF">
        <w:rPr>
          <w:rFonts w:ascii="Arial" w:hAnsi="Arial" w:cs="Arial"/>
          <w:spacing w:val="14"/>
        </w:rPr>
        <w:t xml:space="preserve"> </w:t>
      </w:r>
      <w:r w:rsidRPr="00C42DCF">
        <w:rPr>
          <w:rFonts w:ascii="Arial" w:hAnsi="Arial" w:cs="Arial"/>
        </w:rPr>
        <w:t>maneira</w:t>
      </w:r>
      <w:r w:rsidRPr="00C42DCF">
        <w:rPr>
          <w:rFonts w:ascii="Arial" w:hAnsi="Arial" w:cs="Arial"/>
          <w:spacing w:val="16"/>
        </w:rPr>
        <w:t xml:space="preserve"> </w:t>
      </w:r>
      <w:r w:rsidRPr="00C42DCF">
        <w:rPr>
          <w:rFonts w:ascii="Arial" w:hAnsi="Arial" w:cs="Arial"/>
        </w:rPr>
        <w:t>que</w:t>
      </w:r>
      <w:r w:rsidRPr="00C42DCF">
        <w:rPr>
          <w:rFonts w:ascii="Arial" w:hAnsi="Arial" w:cs="Arial"/>
          <w:spacing w:val="16"/>
        </w:rPr>
        <w:t xml:space="preserve"> </w:t>
      </w:r>
      <w:r w:rsidRPr="00C42DCF">
        <w:rPr>
          <w:rFonts w:ascii="Arial" w:hAnsi="Arial" w:cs="Arial"/>
        </w:rPr>
        <w:t>o</w:t>
      </w:r>
      <w:r w:rsidRPr="00C42DCF">
        <w:rPr>
          <w:rFonts w:ascii="Arial" w:hAnsi="Arial" w:cs="Arial"/>
          <w:spacing w:val="16"/>
        </w:rPr>
        <w:t xml:space="preserve"> </w:t>
      </w:r>
      <w:r w:rsidRPr="00C42DCF">
        <w:rPr>
          <w:rFonts w:ascii="Arial" w:hAnsi="Arial" w:cs="Arial"/>
        </w:rPr>
        <w:t>Departamento de Compras, garanta o processo de contratação.</w:t>
      </w:r>
    </w:p>
    <w:p w14:paraId="4FE377AB"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Integram o presente, o Termo de Referência que instrui a Dispensa</w:t>
      </w:r>
      <w:r w:rsidRPr="00C42DCF">
        <w:rPr>
          <w:rFonts w:ascii="Arial" w:hAnsi="Arial" w:cs="Arial"/>
          <w:color w:val="auto"/>
          <w:spacing w:val="1"/>
          <w:sz w:val="24"/>
          <w:szCs w:val="24"/>
        </w:rPr>
        <w:t xml:space="preserve"> </w:t>
      </w:r>
      <w:r w:rsidRPr="00C42DCF">
        <w:rPr>
          <w:rFonts w:ascii="Arial" w:hAnsi="Arial" w:cs="Arial"/>
          <w:color w:val="auto"/>
          <w:sz w:val="24"/>
          <w:szCs w:val="24"/>
        </w:rPr>
        <w:t>de Licitação,</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2"/>
          <w:sz w:val="24"/>
          <w:szCs w:val="24"/>
        </w:rPr>
        <w:t xml:space="preserve"> </w:t>
      </w:r>
      <w:r w:rsidRPr="00C42DCF">
        <w:rPr>
          <w:rFonts w:ascii="Arial" w:hAnsi="Arial" w:cs="Arial"/>
          <w:color w:val="auto"/>
          <w:sz w:val="24"/>
          <w:szCs w:val="24"/>
        </w:rPr>
        <w:t>segue</w:t>
      </w:r>
      <w:r w:rsidRPr="00C42DCF">
        <w:rPr>
          <w:rFonts w:ascii="Arial" w:hAnsi="Arial" w:cs="Arial"/>
          <w:color w:val="auto"/>
          <w:spacing w:val="2"/>
          <w:sz w:val="24"/>
          <w:szCs w:val="24"/>
        </w:rPr>
        <w:t xml:space="preserve"> </w:t>
      </w:r>
      <w:r w:rsidRPr="00C42DCF">
        <w:rPr>
          <w:rFonts w:ascii="Arial" w:hAnsi="Arial" w:cs="Arial"/>
          <w:color w:val="auto"/>
          <w:sz w:val="24"/>
          <w:szCs w:val="24"/>
        </w:rPr>
        <w:t>anexo</w:t>
      </w:r>
      <w:r w:rsidRPr="00C42DCF">
        <w:rPr>
          <w:rFonts w:ascii="Arial" w:hAnsi="Arial" w:cs="Arial"/>
          <w:color w:val="auto"/>
          <w:spacing w:val="-3"/>
          <w:sz w:val="24"/>
          <w:szCs w:val="24"/>
        </w:rPr>
        <w:t xml:space="preserve"> </w:t>
      </w:r>
      <w:r w:rsidRPr="00C42DCF">
        <w:rPr>
          <w:rFonts w:ascii="Arial" w:hAnsi="Arial" w:cs="Arial"/>
          <w:color w:val="auto"/>
          <w:sz w:val="24"/>
          <w:szCs w:val="24"/>
        </w:rPr>
        <w:t>ao presente.</w:t>
      </w:r>
    </w:p>
    <w:p w14:paraId="6472C42B" w14:textId="77777777" w:rsidR="001E0D46" w:rsidRPr="00C42DCF" w:rsidRDefault="001E0D46" w:rsidP="001E0D46">
      <w:pPr>
        <w:pStyle w:val="Corpodetexto"/>
        <w:tabs>
          <w:tab w:val="left" w:pos="0"/>
        </w:tabs>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quiserem</w:t>
      </w:r>
      <w:r w:rsidRPr="00C42DCF">
        <w:rPr>
          <w:rFonts w:ascii="Arial" w:hAnsi="Arial" w:cs="Arial"/>
          <w:spacing w:val="1"/>
        </w:rPr>
        <w:t xml:space="preserve"> </w:t>
      </w:r>
      <w:r w:rsidRPr="00C42DCF">
        <w:rPr>
          <w:rFonts w:ascii="Arial" w:hAnsi="Arial" w:cs="Arial"/>
        </w:rPr>
        <w:t>participar,</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sua</w:t>
      </w:r>
      <w:r w:rsidRPr="00C42DCF">
        <w:rPr>
          <w:rFonts w:ascii="Arial" w:hAnsi="Arial" w:cs="Arial"/>
          <w:spacing w:val="1"/>
        </w:rPr>
        <w:t xml:space="preserve"> </w:t>
      </w:r>
      <w:r w:rsidRPr="00C42DCF">
        <w:rPr>
          <w:rFonts w:ascii="Arial" w:hAnsi="Arial" w:cs="Arial"/>
        </w:rPr>
        <w:t>propostas</w:t>
      </w:r>
      <w:r w:rsidRPr="00C42DCF">
        <w:rPr>
          <w:rFonts w:ascii="Arial" w:hAnsi="Arial" w:cs="Arial"/>
          <w:spacing w:val="1"/>
        </w:rPr>
        <w:t xml:space="preserve"> </w:t>
      </w:r>
      <w:r w:rsidRPr="00C42DCF">
        <w:rPr>
          <w:rFonts w:ascii="Arial" w:hAnsi="Arial" w:cs="Arial"/>
        </w:rPr>
        <w:t>para</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e-mail:</w:t>
      </w:r>
      <w:r w:rsidR="005A551A">
        <w:rPr>
          <w:rStyle w:val="Hyperlink"/>
          <w:rFonts w:ascii="Arial" w:hAnsi="Arial" w:cs="Arial"/>
        </w:rPr>
        <w:fldChar w:fldCharType="begin"/>
      </w:r>
      <w:r w:rsidR="005A551A">
        <w:rPr>
          <w:rStyle w:val="Hyperlink"/>
          <w:rFonts w:ascii="Arial" w:hAnsi="Arial" w:cs="Arial"/>
        </w:rPr>
        <w:instrText xml:space="preserve"> HYPERLINK "mailto:.compras@santabarbara.go.gov.br%20" </w:instrText>
      </w:r>
      <w:r w:rsidR="005A551A">
        <w:rPr>
          <w:rStyle w:val="Hyperlink"/>
          <w:rFonts w:ascii="Arial" w:hAnsi="Arial" w:cs="Arial"/>
        </w:rPr>
        <w:fldChar w:fldCharType="separate"/>
      </w:r>
      <w:r w:rsidRPr="00C42DCF">
        <w:rPr>
          <w:rStyle w:val="Hyperlink"/>
          <w:rFonts w:ascii="Arial" w:hAnsi="Arial" w:cs="Arial"/>
        </w:rPr>
        <w:t>.compras@santabarbara.go.gov.br</w:t>
      </w:r>
      <w:r w:rsidRPr="00C42DCF">
        <w:rPr>
          <w:rStyle w:val="Hyperlink"/>
          <w:rFonts w:ascii="Arial" w:eastAsia="Calibri" w:hAnsi="Arial" w:cs="Arial"/>
          <w:shd w:val="clear" w:color="auto" w:fill="FFFFFF"/>
        </w:rPr>
        <w:t xml:space="preserve"> </w:t>
      </w:r>
      <w:r w:rsidR="005A551A">
        <w:rPr>
          <w:rStyle w:val="Hyperlink"/>
          <w:rFonts w:ascii="Arial" w:eastAsia="Calibri" w:hAnsi="Arial" w:cs="Arial"/>
          <w:shd w:val="clear" w:color="auto" w:fill="FFFFFF"/>
        </w:rPr>
        <w:fldChar w:fldCharType="end"/>
      </w:r>
      <w:r w:rsidRPr="00C42DCF">
        <w:rPr>
          <w:rFonts w:ascii="Arial" w:hAnsi="Arial" w:cs="Arial"/>
          <w:shd w:val="clear" w:color="auto" w:fill="FFFFFF"/>
        </w:rPr>
        <w:t xml:space="preserve"> </w:t>
      </w:r>
      <w:r w:rsidRPr="00C42DCF">
        <w:rPr>
          <w:rFonts w:ascii="Arial" w:hAnsi="Arial" w:cs="Arial"/>
        </w:rPr>
        <w:t>ou</w:t>
      </w:r>
      <w:r w:rsidRPr="00C42DCF">
        <w:rPr>
          <w:rFonts w:ascii="Arial" w:hAnsi="Arial" w:cs="Arial"/>
          <w:spacing w:val="1"/>
        </w:rPr>
        <w:t xml:space="preserve"> </w:t>
      </w:r>
      <w:r w:rsidRPr="00C42DCF">
        <w:rPr>
          <w:rFonts w:ascii="Arial" w:hAnsi="Arial" w:cs="Arial"/>
        </w:rPr>
        <w:t>por</w:t>
      </w:r>
      <w:r w:rsidRPr="00C42DCF">
        <w:rPr>
          <w:rFonts w:ascii="Arial" w:hAnsi="Arial" w:cs="Arial"/>
          <w:spacing w:val="1"/>
        </w:rPr>
        <w:t xml:space="preserve"> </w:t>
      </w:r>
      <w:r w:rsidRPr="00C42DCF">
        <w:rPr>
          <w:rFonts w:ascii="Arial" w:hAnsi="Arial" w:cs="Arial"/>
        </w:rPr>
        <w:t>meio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protocolo</w:t>
      </w:r>
      <w:r w:rsidRPr="00C42DCF">
        <w:rPr>
          <w:rFonts w:ascii="Arial" w:hAnsi="Arial" w:cs="Arial"/>
          <w:spacing w:val="1"/>
        </w:rPr>
        <w:t xml:space="preserve"> </w:t>
      </w:r>
      <w:r w:rsidRPr="00C42DCF">
        <w:rPr>
          <w:rFonts w:ascii="Arial" w:hAnsi="Arial" w:cs="Arial"/>
        </w:rPr>
        <w:t>físico</w:t>
      </w:r>
      <w:r w:rsidRPr="00C42DCF">
        <w:rPr>
          <w:rFonts w:ascii="Arial" w:hAnsi="Arial" w:cs="Arial"/>
          <w:spacing w:val="1"/>
        </w:rPr>
        <w:t xml:space="preserve"> </w:t>
      </w:r>
      <w:r w:rsidRPr="00C42DCF">
        <w:rPr>
          <w:rFonts w:ascii="Arial" w:hAnsi="Arial" w:cs="Arial"/>
        </w:rPr>
        <w:t>no</w:t>
      </w:r>
      <w:r w:rsidRPr="00C42DCF">
        <w:rPr>
          <w:rFonts w:ascii="Arial" w:hAnsi="Arial" w:cs="Arial"/>
          <w:spacing w:val="1"/>
        </w:rPr>
        <w:t xml:space="preserve"> </w:t>
      </w:r>
      <w:r w:rsidRPr="00C42DCF">
        <w:rPr>
          <w:rFonts w:ascii="Arial" w:hAnsi="Arial" w:cs="Arial"/>
        </w:rPr>
        <w:t>Departamento de Compras, no Prédio da Prefeitura Municipal, até</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dia</w:t>
      </w:r>
      <w:r w:rsidRPr="00C42DCF">
        <w:rPr>
          <w:rFonts w:ascii="Arial" w:hAnsi="Arial" w:cs="Arial"/>
          <w:spacing w:val="-2"/>
        </w:rPr>
        <w:t xml:space="preserve"> </w:t>
      </w:r>
      <w:r w:rsidRPr="00C42DCF">
        <w:rPr>
          <w:rFonts w:ascii="Arial" w:hAnsi="Arial" w:cs="Arial"/>
        </w:rPr>
        <w:t>e</w:t>
      </w:r>
      <w:r w:rsidRPr="00C42DCF">
        <w:rPr>
          <w:rFonts w:ascii="Arial" w:hAnsi="Arial" w:cs="Arial"/>
          <w:spacing w:val="-2"/>
        </w:rPr>
        <w:t xml:space="preserve"> </w:t>
      </w:r>
      <w:r w:rsidRPr="00C42DCF">
        <w:rPr>
          <w:rFonts w:ascii="Arial" w:hAnsi="Arial" w:cs="Arial"/>
        </w:rPr>
        <w:t>horário</w:t>
      </w:r>
      <w:r w:rsidRPr="00C42DCF">
        <w:rPr>
          <w:rFonts w:ascii="Arial" w:hAnsi="Arial" w:cs="Arial"/>
          <w:spacing w:val="2"/>
        </w:rPr>
        <w:t xml:space="preserve"> </w:t>
      </w:r>
      <w:r w:rsidRPr="00C42DCF">
        <w:rPr>
          <w:rFonts w:ascii="Arial" w:hAnsi="Arial" w:cs="Arial"/>
        </w:rPr>
        <w:t>estabelecidos</w:t>
      </w:r>
      <w:r w:rsidRPr="00C42DCF">
        <w:rPr>
          <w:rFonts w:ascii="Arial" w:hAnsi="Arial" w:cs="Arial"/>
          <w:spacing w:val="-1"/>
        </w:rPr>
        <w:t xml:space="preserve"> </w:t>
      </w:r>
      <w:r w:rsidRPr="00C42DCF">
        <w:rPr>
          <w:rFonts w:ascii="Arial" w:hAnsi="Arial" w:cs="Arial"/>
        </w:rPr>
        <w:t>acima.</w:t>
      </w:r>
    </w:p>
    <w:p w14:paraId="21DC98CA"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ofertados</w:t>
      </w:r>
      <w:r w:rsidRPr="00C42DCF">
        <w:rPr>
          <w:rFonts w:ascii="Arial" w:hAnsi="Arial" w:cs="Arial"/>
          <w:spacing w:val="1"/>
        </w:rPr>
        <w:t xml:space="preserve"> </w:t>
      </w:r>
      <w:r w:rsidRPr="00C42DCF">
        <w:rPr>
          <w:rFonts w:ascii="Arial" w:hAnsi="Arial" w:cs="Arial"/>
        </w:rPr>
        <w:t>não</w:t>
      </w:r>
      <w:r w:rsidRPr="00C42DCF">
        <w:rPr>
          <w:rFonts w:ascii="Arial" w:hAnsi="Arial" w:cs="Arial"/>
          <w:spacing w:val="1"/>
        </w:rPr>
        <w:t xml:space="preserve"> </w:t>
      </w:r>
      <w:r w:rsidRPr="00C42DCF">
        <w:rPr>
          <w:rFonts w:ascii="Arial" w:hAnsi="Arial" w:cs="Arial"/>
        </w:rPr>
        <w:t>poderão</w:t>
      </w:r>
      <w:r w:rsidRPr="00C42DCF">
        <w:rPr>
          <w:rFonts w:ascii="Arial" w:hAnsi="Arial" w:cs="Arial"/>
          <w:spacing w:val="1"/>
        </w:rPr>
        <w:t xml:space="preserve"> </w:t>
      </w:r>
      <w:r w:rsidRPr="00C42DCF">
        <w:rPr>
          <w:rFonts w:ascii="Arial" w:hAnsi="Arial" w:cs="Arial"/>
        </w:rPr>
        <w:t>ser</w:t>
      </w:r>
      <w:r w:rsidRPr="00C42DCF">
        <w:rPr>
          <w:rFonts w:ascii="Arial" w:hAnsi="Arial" w:cs="Arial"/>
          <w:spacing w:val="1"/>
        </w:rPr>
        <w:t xml:space="preserve"> </w:t>
      </w:r>
      <w:r w:rsidRPr="00C42DCF">
        <w:rPr>
          <w:rFonts w:ascii="Arial" w:hAnsi="Arial" w:cs="Arial"/>
        </w:rPr>
        <w:t>superiores</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estimados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contratação.</w:t>
      </w:r>
    </w:p>
    <w:p w14:paraId="26DE37D4"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As</w:t>
      </w:r>
      <w:r w:rsidRPr="00C42DCF">
        <w:rPr>
          <w:rFonts w:ascii="Arial" w:hAnsi="Arial" w:cs="Arial"/>
          <w:color w:val="auto"/>
          <w:spacing w:val="1"/>
          <w:sz w:val="24"/>
          <w:szCs w:val="24"/>
        </w:rPr>
        <w:t xml:space="preserve"> </w:t>
      </w:r>
      <w:r w:rsidRPr="00C42DCF">
        <w:rPr>
          <w:rFonts w:ascii="Arial" w:hAnsi="Arial" w:cs="Arial"/>
          <w:color w:val="auto"/>
          <w:sz w:val="24"/>
          <w:szCs w:val="24"/>
        </w:rPr>
        <w:t>condições</w:t>
      </w:r>
      <w:r w:rsidRPr="00C42DCF">
        <w:rPr>
          <w:rFonts w:ascii="Arial" w:hAnsi="Arial" w:cs="Arial"/>
          <w:color w:val="auto"/>
          <w:spacing w:val="1"/>
          <w:sz w:val="24"/>
          <w:szCs w:val="24"/>
        </w:rPr>
        <w:t xml:space="preserve"> </w:t>
      </w:r>
      <w:r w:rsidRPr="00C42DCF">
        <w:rPr>
          <w:rFonts w:ascii="Arial" w:hAnsi="Arial" w:cs="Arial"/>
          <w:color w:val="auto"/>
          <w:sz w:val="24"/>
          <w:szCs w:val="24"/>
        </w:rPr>
        <w:t>de</w:t>
      </w:r>
      <w:r w:rsidRPr="00C42DCF">
        <w:rPr>
          <w:rFonts w:ascii="Arial" w:hAnsi="Arial" w:cs="Arial"/>
          <w:color w:val="auto"/>
          <w:spacing w:val="1"/>
          <w:sz w:val="24"/>
          <w:szCs w:val="24"/>
        </w:rPr>
        <w:t xml:space="preserve"> </w:t>
      </w:r>
      <w:r w:rsidRPr="00C42DCF">
        <w:rPr>
          <w:rFonts w:ascii="Arial" w:hAnsi="Arial" w:cs="Arial"/>
          <w:color w:val="auto"/>
          <w:sz w:val="24"/>
          <w:szCs w:val="24"/>
        </w:rPr>
        <w:t>contratação,</w:t>
      </w:r>
      <w:r w:rsidRPr="00C42DCF">
        <w:rPr>
          <w:rFonts w:ascii="Arial" w:hAnsi="Arial" w:cs="Arial"/>
          <w:color w:val="auto"/>
          <w:spacing w:val="1"/>
          <w:sz w:val="24"/>
          <w:szCs w:val="24"/>
        </w:rPr>
        <w:t xml:space="preserve"> </w:t>
      </w:r>
      <w:r w:rsidRPr="00C42DCF">
        <w:rPr>
          <w:rFonts w:ascii="Arial" w:hAnsi="Arial" w:cs="Arial"/>
          <w:color w:val="auto"/>
          <w:sz w:val="24"/>
          <w:szCs w:val="24"/>
        </w:rPr>
        <w:t>especificações</w:t>
      </w:r>
      <w:r w:rsidRPr="00C42DCF">
        <w:rPr>
          <w:rFonts w:ascii="Arial" w:hAnsi="Arial" w:cs="Arial"/>
          <w:color w:val="auto"/>
          <w:spacing w:val="1"/>
          <w:sz w:val="24"/>
          <w:szCs w:val="24"/>
        </w:rPr>
        <w:t xml:space="preserve"> </w:t>
      </w:r>
      <w:r w:rsidRPr="00C42DCF">
        <w:rPr>
          <w:rFonts w:ascii="Arial" w:hAnsi="Arial" w:cs="Arial"/>
          <w:color w:val="auto"/>
          <w:sz w:val="24"/>
          <w:szCs w:val="24"/>
        </w:rPr>
        <w:t>do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e</w:t>
      </w:r>
      <w:r w:rsidRPr="00C42DCF">
        <w:rPr>
          <w:rFonts w:ascii="Arial" w:hAnsi="Arial" w:cs="Arial"/>
          <w:color w:val="auto"/>
          <w:spacing w:val="67"/>
          <w:sz w:val="24"/>
          <w:szCs w:val="24"/>
        </w:rPr>
        <w:t xml:space="preserve"> </w:t>
      </w:r>
      <w:r w:rsidRPr="00C42DCF">
        <w:rPr>
          <w:rFonts w:ascii="Arial" w:hAnsi="Arial" w:cs="Arial"/>
          <w:color w:val="auto"/>
          <w:sz w:val="24"/>
          <w:szCs w:val="24"/>
        </w:rPr>
        <w:t>da</w:t>
      </w:r>
      <w:r w:rsidRPr="00C42DCF">
        <w:rPr>
          <w:rFonts w:ascii="Arial" w:hAnsi="Arial" w:cs="Arial"/>
          <w:color w:val="auto"/>
          <w:spacing w:val="1"/>
          <w:sz w:val="24"/>
          <w:szCs w:val="24"/>
        </w:rPr>
        <w:t xml:space="preserve"> </w:t>
      </w:r>
      <w:r w:rsidRPr="00C42DCF">
        <w:rPr>
          <w:rFonts w:ascii="Arial" w:hAnsi="Arial" w:cs="Arial"/>
          <w:color w:val="auto"/>
          <w:sz w:val="24"/>
          <w:szCs w:val="24"/>
        </w:rPr>
        <w:t>execução contratual constam do Termo de Referência, que deverá ser</w:t>
      </w:r>
      <w:r w:rsidRPr="00C42DCF">
        <w:rPr>
          <w:rFonts w:ascii="Arial" w:hAnsi="Arial" w:cs="Arial"/>
          <w:color w:val="auto"/>
          <w:spacing w:val="1"/>
          <w:sz w:val="24"/>
          <w:szCs w:val="24"/>
        </w:rPr>
        <w:t xml:space="preserve"> </w:t>
      </w:r>
      <w:r w:rsidRPr="00C42DCF">
        <w:rPr>
          <w:rFonts w:ascii="Arial" w:hAnsi="Arial" w:cs="Arial"/>
          <w:color w:val="auto"/>
          <w:sz w:val="24"/>
          <w:szCs w:val="24"/>
        </w:rPr>
        <w:t>atentamente analisado pelos interessados antes da formulação de suas</w:t>
      </w:r>
      <w:r w:rsidRPr="00C42DCF">
        <w:rPr>
          <w:rFonts w:ascii="Arial" w:hAnsi="Arial" w:cs="Arial"/>
          <w:color w:val="auto"/>
          <w:spacing w:val="1"/>
          <w:sz w:val="24"/>
          <w:szCs w:val="24"/>
        </w:rPr>
        <w:t xml:space="preserve"> </w:t>
      </w:r>
      <w:r w:rsidRPr="00C42DCF">
        <w:rPr>
          <w:rFonts w:ascii="Arial" w:hAnsi="Arial" w:cs="Arial"/>
          <w:color w:val="auto"/>
          <w:sz w:val="24"/>
          <w:szCs w:val="24"/>
        </w:rPr>
        <w:t>propostas.</w:t>
      </w:r>
    </w:p>
    <w:p w14:paraId="36108D91" w14:textId="77777777"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Juntamente</w:t>
      </w:r>
      <w:r w:rsidRPr="00C42DCF">
        <w:rPr>
          <w:rFonts w:ascii="Arial" w:hAnsi="Arial" w:cs="Arial"/>
          <w:spacing w:val="1"/>
        </w:rPr>
        <w:t xml:space="preserve"> </w:t>
      </w:r>
      <w:r w:rsidRPr="00C42DCF">
        <w:rPr>
          <w:rFonts w:ascii="Arial" w:hAnsi="Arial" w:cs="Arial"/>
        </w:rPr>
        <w:t>com</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proposta</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seguinte documentação:</w:t>
      </w:r>
    </w:p>
    <w:p w14:paraId="3413CD71"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inscrição no Cadastro Nacional de Pessoa Jurídica - CNPJ;</w:t>
      </w:r>
    </w:p>
    <w:p w14:paraId="5350F39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r w:rsidR="005A551A">
        <w:rPr>
          <w:rStyle w:val="Hyperlink"/>
          <w:rFonts w:ascii="Arial" w:hAnsi="Arial" w:cs="Arial"/>
          <w:sz w:val="24"/>
          <w:szCs w:val="24"/>
        </w:rPr>
        <w:fldChar w:fldCharType="begin"/>
      </w:r>
      <w:r w:rsidR="005A551A">
        <w:rPr>
          <w:rStyle w:val="Hyperlink"/>
          <w:rFonts w:ascii="Arial" w:hAnsi="Arial" w:cs="Arial"/>
          <w:sz w:val="24"/>
          <w:szCs w:val="24"/>
        </w:rPr>
        <w:instrText xml:space="preserve"> HYPERLINK "http://www.receita.fazenda.gov.br/Aplicacoes/ATSPO/Certidao/CndConjuntaInter/InformaNICertidao.asp?Tipo=1" </w:instrText>
      </w:r>
      <w:r w:rsidR="005A551A">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5A551A">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639F0EF9"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lastRenderedPageBreak/>
        <w:t>Apresentar certidão negativa de tributos municipal, emitida pela Prefeitura da sede do licitante;</w:t>
      </w:r>
    </w:p>
    <w:p w14:paraId="09EFE54E"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r w:rsidR="005A551A">
        <w:rPr>
          <w:rStyle w:val="Hyperlink"/>
          <w:rFonts w:ascii="Arial" w:hAnsi="Arial" w:cs="Arial"/>
          <w:sz w:val="24"/>
          <w:szCs w:val="24"/>
        </w:rPr>
        <w:fldChar w:fldCharType="begin"/>
      </w:r>
      <w:r w:rsidR="005A551A">
        <w:rPr>
          <w:rStyle w:val="Hyperlink"/>
          <w:rFonts w:ascii="Arial" w:hAnsi="Arial" w:cs="Arial"/>
          <w:sz w:val="24"/>
          <w:szCs w:val="24"/>
        </w:rPr>
        <w:instrText xml:space="preserve"> HYPERLINK "http://www.receita.fazenda.gov.br/Aplicacoes/ATSPO/Certidao/CndConjuntaInter/InformaNICertidao.asp?Tipo=1" </w:instrText>
      </w:r>
      <w:r w:rsidR="005A551A">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5A551A">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533C99FB"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Regularidade junto ao Fundo de Garantia por Tempo de Serviço CRF, expedido pela Caixa Econômica Federal;</w:t>
      </w:r>
    </w:p>
    <w:p w14:paraId="56EC184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Trabalhistas – CNDT;</w:t>
      </w:r>
    </w:p>
    <w:p w14:paraId="3A6D7EA5"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Ressalte-se que a dispensa de licitação, agora prevista no art. 75 da Lei n.</w:t>
      </w:r>
      <w:r w:rsidRPr="00C42DCF">
        <w:rPr>
          <w:rFonts w:ascii="Arial" w:hAnsi="Arial" w:cs="Arial"/>
          <w:spacing w:val="1"/>
        </w:rPr>
        <w:t xml:space="preserve"> </w:t>
      </w:r>
      <w:r w:rsidRPr="00C42DCF">
        <w:rPr>
          <w:rFonts w:ascii="Arial" w:hAnsi="Arial" w:cs="Arial"/>
        </w:rPr>
        <w:t>14.133/2021, notadamente quanto à hipótese do inciso II (valor reduzido) visa,</w:t>
      </w:r>
      <w:r w:rsidRPr="00C42DCF">
        <w:rPr>
          <w:rFonts w:ascii="Arial" w:hAnsi="Arial" w:cs="Arial"/>
          <w:spacing w:val="1"/>
        </w:rPr>
        <w:t xml:space="preserve"> </w:t>
      </w:r>
      <w:r w:rsidRPr="00C42DCF">
        <w:rPr>
          <w:rFonts w:ascii="Arial" w:hAnsi="Arial" w:cs="Arial"/>
        </w:rPr>
        <w:t>em</w:t>
      </w:r>
      <w:r w:rsidRPr="00C42DCF">
        <w:rPr>
          <w:rFonts w:ascii="Arial" w:hAnsi="Arial" w:cs="Arial"/>
          <w:spacing w:val="1"/>
        </w:rPr>
        <w:t xml:space="preserve"> </w:t>
      </w:r>
      <w:r w:rsidRPr="00C42DCF">
        <w:rPr>
          <w:rFonts w:ascii="Arial" w:hAnsi="Arial" w:cs="Arial"/>
        </w:rPr>
        <w:t>síntese,</w:t>
      </w:r>
      <w:r w:rsidRPr="00C42DCF">
        <w:rPr>
          <w:rFonts w:ascii="Arial" w:hAnsi="Arial" w:cs="Arial"/>
          <w:spacing w:val="1"/>
        </w:rPr>
        <w:t xml:space="preserve"> </w:t>
      </w:r>
      <w:r w:rsidRPr="00C42DCF">
        <w:rPr>
          <w:rFonts w:ascii="Arial" w:hAnsi="Arial" w:cs="Arial"/>
        </w:rPr>
        <w:t>atender</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economicidade</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 xml:space="preserve">eficiência </w:t>
      </w:r>
      <w:r w:rsidRPr="00C42DCF">
        <w:rPr>
          <w:rFonts w:ascii="Arial" w:hAnsi="Arial" w:cs="Arial"/>
          <w:spacing w:val="-64"/>
        </w:rPr>
        <w:t xml:space="preserve"> </w:t>
      </w:r>
      <w:r w:rsidRPr="00C42DCF">
        <w:rPr>
          <w:rFonts w:ascii="Arial" w:hAnsi="Arial" w:cs="Arial"/>
        </w:rPr>
        <w:t>administrativa, evitando que os custos econômicos do processo de licitação</w:t>
      </w:r>
      <w:r w:rsidRPr="00C42DCF">
        <w:rPr>
          <w:rFonts w:ascii="Arial" w:hAnsi="Arial" w:cs="Arial"/>
          <w:spacing w:val="1"/>
        </w:rPr>
        <w:t xml:space="preserve"> </w:t>
      </w:r>
      <w:r w:rsidRPr="00C42DCF">
        <w:rPr>
          <w:rFonts w:ascii="Arial" w:hAnsi="Arial" w:cs="Arial"/>
        </w:rPr>
        <w:t>ultrapassem</w:t>
      </w:r>
      <w:r w:rsidRPr="00C42DCF">
        <w:rPr>
          <w:rFonts w:ascii="Arial" w:hAnsi="Arial" w:cs="Arial"/>
          <w:spacing w:val="-2"/>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benefícios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serão</w:t>
      </w:r>
      <w:r w:rsidRPr="00C42DCF">
        <w:rPr>
          <w:rFonts w:ascii="Arial" w:hAnsi="Arial" w:cs="Arial"/>
          <w:spacing w:val="-1"/>
        </w:rPr>
        <w:t xml:space="preserve"> </w:t>
      </w:r>
      <w:r w:rsidRPr="00C42DCF">
        <w:rPr>
          <w:rFonts w:ascii="Arial" w:hAnsi="Arial" w:cs="Arial"/>
        </w:rPr>
        <w:t>alcançados com</w:t>
      </w:r>
      <w:r w:rsidRPr="00C42DCF">
        <w:rPr>
          <w:rFonts w:ascii="Arial" w:hAnsi="Arial" w:cs="Arial"/>
          <w:spacing w:val="-3"/>
        </w:rPr>
        <w:t xml:space="preserve"> </w:t>
      </w:r>
      <w:r w:rsidRPr="00C42DCF">
        <w:rPr>
          <w:rFonts w:ascii="Arial" w:hAnsi="Arial" w:cs="Arial"/>
        </w:rPr>
        <w:t>a</w:t>
      </w:r>
      <w:r w:rsidRPr="00C42DCF">
        <w:rPr>
          <w:rFonts w:ascii="Arial" w:hAnsi="Arial" w:cs="Arial"/>
          <w:spacing w:val="-3"/>
        </w:rPr>
        <w:t xml:space="preserve"> </w:t>
      </w:r>
      <w:r w:rsidRPr="00C42DCF">
        <w:rPr>
          <w:rFonts w:ascii="Arial" w:hAnsi="Arial" w:cs="Arial"/>
        </w:rPr>
        <w:t>futura contratação.</w:t>
      </w:r>
    </w:p>
    <w:p w14:paraId="49B5B3BB" w14:textId="3EBE1B24" w:rsidR="002F0869" w:rsidRDefault="001E0D46" w:rsidP="002F0869">
      <w:pPr>
        <w:pStyle w:val="Corpodetexto"/>
        <w:tabs>
          <w:tab w:val="left" w:pos="582"/>
        </w:tabs>
        <w:spacing w:before="92" w:line="276" w:lineRule="auto"/>
        <w:ind w:right="31" w:firstLine="1134"/>
        <w:jc w:val="both"/>
        <w:rPr>
          <w:rFonts w:ascii="Arial" w:hAnsi="Arial" w:cs="Arial"/>
        </w:rPr>
      </w:pPr>
      <w:r w:rsidRPr="00C42DCF">
        <w:rPr>
          <w:rFonts w:ascii="Arial" w:hAnsi="Arial" w:cs="Arial"/>
        </w:rPr>
        <w:t xml:space="preserve">A iniciativa é mais uma conquista do </w:t>
      </w:r>
      <w:r w:rsidR="00D11A5E">
        <w:rPr>
          <w:rFonts w:ascii="Arial" w:hAnsi="Arial" w:cs="Arial"/>
        </w:rPr>
        <w:t>Município de Santa Bá</w:t>
      </w:r>
      <w:r w:rsidRPr="00C42DCF">
        <w:rPr>
          <w:rFonts w:ascii="Arial" w:hAnsi="Arial" w:cs="Arial"/>
        </w:rPr>
        <w:t>rbara de Goiás, na</w:t>
      </w:r>
      <w:r w:rsidRPr="00C42DCF">
        <w:rPr>
          <w:rFonts w:ascii="Arial" w:hAnsi="Arial" w:cs="Arial"/>
          <w:spacing w:val="1"/>
        </w:rPr>
        <w:t xml:space="preserve"> </w:t>
      </w:r>
      <w:r w:rsidRPr="00C42DCF">
        <w:rPr>
          <w:rFonts w:ascii="Arial" w:hAnsi="Arial" w:cs="Arial"/>
        </w:rPr>
        <w:t>busca em aumentar, cada vez mais, a transparência ativa das informações publicas</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melhorar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eficiência</w:t>
      </w:r>
      <w:r w:rsidRPr="00C42DCF">
        <w:rPr>
          <w:rFonts w:ascii="Arial" w:hAnsi="Arial" w:cs="Arial"/>
          <w:spacing w:val="1"/>
        </w:rPr>
        <w:t xml:space="preserve"> </w:t>
      </w:r>
      <w:r w:rsidRPr="00C42DCF">
        <w:rPr>
          <w:rFonts w:ascii="Arial" w:hAnsi="Arial" w:cs="Arial"/>
        </w:rPr>
        <w:t>operacional,</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vai</w:t>
      </w:r>
      <w:r w:rsidRPr="00C42DCF">
        <w:rPr>
          <w:rFonts w:ascii="Arial" w:hAnsi="Arial" w:cs="Arial"/>
          <w:spacing w:val="1"/>
        </w:rPr>
        <w:t xml:space="preserve"> </w:t>
      </w:r>
      <w:r w:rsidRPr="00C42DCF">
        <w:rPr>
          <w:rFonts w:ascii="Arial" w:hAnsi="Arial" w:cs="Arial"/>
        </w:rPr>
        <w:t>ao</w:t>
      </w:r>
      <w:r w:rsidRPr="00C42DCF">
        <w:rPr>
          <w:rFonts w:ascii="Arial" w:hAnsi="Arial" w:cs="Arial"/>
          <w:spacing w:val="1"/>
        </w:rPr>
        <w:t xml:space="preserve"> </w:t>
      </w:r>
      <w:r w:rsidRPr="00C42DCF">
        <w:rPr>
          <w:rFonts w:ascii="Arial" w:hAnsi="Arial" w:cs="Arial"/>
        </w:rPr>
        <w:t>encontro</w:t>
      </w:r>
      <w:r w:rsidRPr="00C42DCF">
        <w:rPr>
          <w:rFonts w:ascii="Arial" w:hAnsi="Arial" w:cs="Arial"/>
          <w:spacing w:val="1"/>
        </w:rPr>
        <w:t xml:space="preserve"> </w:t>
      </w:r>
      <w:r w:rsidRPr="00C42DCF">
        <w:rPr>
          <w:rFonts w:ascii="Arial" w:hAnsi="Arial" w:cs="Arial"/>
        </w:rPr>
        <w:t>dos</w:t>
      </w:r>
      <w:r w:rsidRPr="00C42DCF">
        <w:rPr>
          <w:rFonts w:ascii="Arial" w:hAnsi="Arial" w:cs="Arial"/>
          <w:spacing w:val="1"/>
        </w:rPr>
        <w:t xml:space="preserve"> </w:t>
      </w:r>
      <w:r w:rsidRPr="00C42DCF">
        <w:rPr>
          <w:rFonts w:ascii="Arial" w:hAnsi="Arial" w:cs="Arial"/>
        </w:rPr>
        <w:t>objetivos</w:t>
      </w:r>
      <w:r w:rsidRPr="00C42DCF">
        <w:rPr>
          <w:rFonts w:ascii="Arial" w:hAnsi="Arial" w:cs="Arial"/>
          <w:spacing w:val="-2"/>
        </w:rPr>
        <w:t xml:space="preserve"> </w:t>
      </w:r>
      <w:r w:rsidRPr="00C42DCF">
        <w:rPr>
          <w:rFonts w:ascii="Arial" w:hAnsi="Arial" w:cs="Arial"/>
        </w:rPr>
        <w:t>da</w:t>
      </w:r>
      <w:r w:rsidRPr="00C42DCF">
        <w:rPr>
          <w:rFonts w:ascii="Arial" w:hAnsi="Arial" w:cs="Arial"/>
          <w:spacing w:val="-3"/>
        </w:rPr>
        <w:t xml:space="preserve"> </w:t>
      </w:r>
      <w:r w:rsidRPr="00C42DCF">
        <w:rPr>
          <w:rFonts w:ascii="Arial" w:hAnsi="Arial" w:cs="Arial"/>
        </w:rPr>
        <w:t>atual</w:t>
      </w:r>
      <w:r w:rsidRPr="00C42DCF">
        <w:rPr>
          <w:rFonts w:ascii="Arial" w:hAnsi="Arial" w:cs="Arial"/>
          <w:spacing w:val="-2"/>
        </w:rPr>
        <w:t xml:space="preserve"> </w:t>
      </w:r>
      <w:r w:rsidRPr="00C42DCF">
        <w:rPr>
          <w:rFonts w:ascii="Arial" w:hAnsi="Arial" w:cs="Arial"/>
        </w:rPr>
        <w:t>gestão e</w:t>
      </w:r>
      <w:r w:rsidRPr="00C42DCF">
        <w:rPr>
          <w:rFonts w:ascii="Arial" w:hAnsi="Arial" w:cs="Arial"/>
          <w:spacing w:val="-4"/>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respeita</w:t>
      </w:r>
      <w:r w:rsidRPr="00C42DCF">
        <w:rPr>
          <w:rFonts w:ascii="Arial" w:hAnsi="Arial" w:cs="Arial"/>
          <w:spacing w:val="-3"/>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2"/>
        </w:rPr>
        <w:t xml:space="preserve"> </w:t>
      </w:r>
      <w:r w:rsidR="00C624B9">
        <w:rPr>
          <w:rFonts w:ascii="Arial" w:hAnsi="Arial" w:cs="Arial"/>
        </w:rPr>
        <w:t xml:space="preserve">administração </w:t>
      </w:r>
      <w:r w:rsidR="00273095">
        <w:rPr>
          <w:rFonts w:ascii="Arial" w:hAnsi="Arial" w:cs="Arial"/>
        </w:rPr>
        <w:t>pública.</w:t>
      </w:r>
    </w:p>
    <w:p w14:paraId="2C76FA5E" w14:textId="77777777" w:rsidR="005A551A" w:rsidRDefault="005A551A" w:rsidP="002F0869">
      <w:pPr>
        <w:pStyle w:val="Corpodetexto"/>
        <w:tabs>
          <w:tab w:val="left" w:pos="582"/>
        </w:tabs>
        <w:spacing w:before="92" w:line="276" w:lineRule="auto"/>
        <w:ind w:right="31" w:firstLine="1134"/>
        <w:jc w:val="both"/>
        <w:rPr>
          <w:rFonts w:ascii="Arial" w:hAnsi="Arial" w:cs="Arial"/>
        </w:rPr>
      </w:pPr>
    </w:p>
    <w:p w14:paraId="6B6FC522" w14:textId="77777777" w:rsidR="005A551A" w:rsidRDefault="005A551A" w:rsidP="002F0869">
      <w:pPr>
        <w:pStyle w:val="Corpodetexto"/>
        <w:tabs>
          <w:tab w:val="left" w:pos="582"/>
        </w:tabs>
        <w:spacing w:before="92" w:line="276" w:lineRule="auto"/>
        <w:ind w:right="31" w:firstLine="1134"/>
        <w:jc w:val="both"/>
        <w:rPr>
          <w:rFonts w:ascii="Arial" w:hAnsi="Arial" w:cs="Arial"/>
        </w:rPr>
      </w:pPr>
    </w:p>
    <w:p w14:paraId="39EA9327" w14:textId="77777777" w:rsidR="005A551A" w:rsidRDefault="005A551A" w:rsidP="002F0869">
      <w:pPr>
        <w:pStyle w:val="Corpodetexto"/>
        <w:tabs>
          <w:tab w:val="left" w:pos="582"/>
        </w:tabs>
        <w:spacing w:before="92" w:line="276" w:lineRule="auto"/>
        <w:ind w:right="31" w:firstLine="1134"/>
        <w:jc w:val="both"/>
        <w:rPr>
          <w:rFonts w:ascii="Arial" w:hAnsi="Arial" w:cs="Arial"/>
        </w:rPr>
      </w:pPr>
    </w:p>
    <w:p w14:paraId="771C04EC" w14:textId="77777777" w:rsidR="005A551A" w:rsidRDefault="005A551A" w:rsidP="002F0869">
      <w:pPr>
        <w:pStyle w:val="Corpodetexto"/>
        <w:tabs>
          <w:tab w:val="left" w:pos="582"/>
        </w:tabs>
        <w:spacing w:before="92" w:line="276" w:lineRule="auto"/>
        <w:ind w:right="31" w:firstLine="1134"/>
        <w:jc w:val="both"/>
        <w:rPr>
          <w:rFonts w:ascii="Arial" w:hAnsi="Arial" w:cs="Arial"/>
        </w:rPr>
      </w:pPr>
    </w:p>
    <w:p w14:paraId="08F5D610" w14:textId="77777777" w:rsidR="005A551A" w:rsidRDefault="005A551A" w:rsidP="002F0869">
      <w:pPr>
        <w:pStyle w:val="Corpodetexto"/>
        <w:tabs>
          <w:tab w:val="left" w:pos="582"/>
        </w:tabs>
        <w:spacing w:before="92" w:line="276" w:lineRule="auto"/>
        <w:ind w:right="31" w:firstLine="1134"/>
        <w:jc w:val="both"/>
        <w:rPr>
          <w:rFonts w:ascii="Arial" w:hAnsi="Arial" w:cs="Arial"/>
        </w:rPr>
      </w:pPr>
    </w:p>
    <w:p w14:paraId="2DB74CFD" w14:textId="4C54E4F4" w:rsidR="00F906B6" w:rsidRDefault="00A92697" w:rsidP="008261A7">
      <w:pPr>
        <w:pStyle w:val="Corpodetexto"/>
        <w:ind w:right="31" w:firstLine="1134"/>
        <w:jc w:val="right"/>
        <w:rPr>
          <w:rFonts w:ascii="Arial" w:hAnsi="Arial" w:cs="Arial"/>
        </w:rPr>
      </w:pPr>
      <w:r>
        <w:rPr>
          <w:rFonts w:ascii="Arial" w:hAnsi="Arial" w:cs="Arial"/>
        </w:rPr>
        <w:t xml:space="preserve">Santa Bárbara de Goiás, </w:t>
      </w:r>
      <w:r w:rsidR="00407B92">
        <w:rPr>
          <w:rFonts w:ascii="Arial" w:hAnsi="Arial" w:cs="Arial"/>
        </w:rPr>
        <w:t>22</w:t>
      </w:r>
      <w:r w:rsidR="00E258C9" w:rsidRPr="00E258C9">
        <w:rPr>
          <w:rFonts w:ascii="Arial" w:hAnsi="Arial" w:cs="Arial"/>
        </w:rPr>
        <w:t xml:space="preserve"> </w:t>
      </w:r>
      <w:r w:rsidR="001E0D46" w:rsidRPr="00E258C9">
        <w:rPr>
          <w:rFonts w:ascii="Arial" w:hAnsi="Arial" w:cs="Arial"/>
        </w:rPr>
        <w:t xml:space="preserve">de </w:t>
      </w:r>
      <w:r w:rsidR="003B64A3">
        <w:rPr>
          <w:rFonts w:ascii="Arial" w:hAnsi="Arial" w:cs="Arial"/>
        </w:rPr>
        <w:t>setembro</w:t>
      </w:r>
      <w:r w:rsidR="00E258C9" w:rsidRPr="00E258C9">
        <w:rPr>
          <w:rFonts w:ascii="Arial" w:hAnsi="Arial" w:cs="Arial"/>
        </w:rPr>
        <w:t xml:space="preserve"> </w:t>
      </w:r>
      <w:r w:rsidR="001E0D46" w:rsidRPr="00E258C9">
        <w:rPr>
          <w:rFonts w:ascii="Arial" w:hAnsi="Arial" w:cs="Arial"/>
        </w:rPr>
        <w:t>de</w:t>
      </w:r>
      <w:r w:rsidR="001E0D46" w:rsidRPr="00E258C9">
        <w:rPr>
          <w:rFonts w:ascii="Arial" w:hAnsi="Arial" w:cs="Arial"/>
          <w:spacing w:val="-3"/>
        </w:rPr>
        <w:t xml:space="preserve"> </w:t>
      </w:r>
      <w:r w:rsidR="00A3265E">
        <w:rPr>
          <w:rFonts w:ascii="Arial" w:hAnsi="Arial" w:cs="Arial"/>
        </w:rPr>
        <w:t>2025</w:t>
      </w:r>
      <w:r w:rsidR="008E03A3">
        <w:rPr>
          <w:rFonts w:ascii="Arial" w:hAnsi="Arial" w:cs="Arial"/>
        </w:rPr>
        <w:t>.</w:t>
      </w:r>
    </w:p>
    <w:p w14:paraId="1D05ED77" w14:textId="77777777" w:rsidR="008E03A3" w:rsidRDefault="008E03A3" w:rsidP="008261A7">
      <w:pPr>
        <w:pStyle w:val="Corpodetexto"/>
        <w:ind w:right="31" w:firstLine="1134"/>
        <w:jc w:val="right"/>
        <w:rPr>
          <w:rFonts w:ascii="Arial" w:hAnsi="Arial" w:cs="Arial"/>
        </w:rPr>
      </w:pPr>
    </w:p>
    <w:p w14:paraId="6492FEE1" w14:textId="77777777" w:rsidR="002F0869" w:rsidRDefault="002F0869" w:rsidP="001E0D46">
      <w:pPr>
        <w:pStyle w:val="Corpodetexto"/>
        <w:ind w:right="31"/>
        <w:rPr>
          <w:rFonts w:ascii="Arial" w:hAnsi="Arial" w:cs="Arial"/>
        </w:rPr>
      </w:pPr>
    </w:p>
    <w:p w14:paraId="5A21CEE5" w14:textId="77777777" w:rsidR="005A551A" w:rsidRDefault="005A551A" w:rsidP="001E0D46">
      <w:pPr>
        <w:pStyle w:val="Corpodetexto"/>
        <w:ind w:right="31"/>
        <w:rPr>
          <w:rFonts w:ascii="Arial" w:hAnsi="Arial" w:cs="Arial"/>
        </w:rPr>
      </w:pPr>
    </w:p>
    <w:p w14:paraId="620DCB49" w14:textId="3C5D76DC" w:rsidR="001E0D46" w:rsidRPr="00C42DCF" w:rsidRDefault="001E0D46" w:rsidP="001E0D46">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sidR="00E258C9">
        <w:rPr>
          <w:rFonts w:ascii="Arial" w:eastAsia="Liberation Serif" w:hAnsi="Arial" w:cs="Arial"/>
          <w:b/>
          <w:color w:val="000000" w:themeColor="text1"/>
          <w:sz w:val="24"/>
          <w:szCs w:val="24"/>
          <w:lang w:val="pt-BR" w:eastAsia="pt-BR"/>
        </w:rPr>
        <w:t>_____________</w:t>
      </w:r>
    </w:p>
    <w:p w14:paraId="463C9B0B" w14:textId="54B688B9" w:rsidR="001E0D46" w:rsidRDefault="00B02CFF"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ANA FLÁVIA VAZ MARGARIDA</w:t>
      </w:r>
    </w:p>
    <w:p w14:paraId="1D52F04F" w14:textId="27BAC5B3" w:rsidR="00C42DCF" w:rsidRDefault="004102B1" w:rsidP="008261A7">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Secretária Mun. D</w:t>
      </w:r>
      <w:r w:rsidR="00CE7D3D">
        <w:rPr>
          <w:rFonts w:ascii="Arial" w:eastAsia="Liberation Serif" w:hAnsi="Arial" w:cs="Arial"/>
          <w:b/>
          <w:sz w:val="24"/>
          <w:szCs w:val="24"/>
          <w:lang w:val="pt-BR" w:eastAsia="pt-BR"/>
        </w:rPr>
        <w:t>e Assistência Social</w:t>
      </w:r>
    </w:p>
    <w:p w14:paraId="6021F9E2" w14:textId="77777777" w:rsidR="008E03A3" w:rsidRDefault="008E03A3" w:rsidP="008261A7">
      <w:pPr>
        <w:jc w:val="center"/>
        <w:rPr>
          <w:rFonts w:ascii="Arial" w:eastAsia="Liberation Serif" w:hAnsi="Arial" w:cs="Arial"/>
          <w:b/>
          <w:sz w:val="24"/>
          <w:szCs w:val="24"/>
          <w:lang w:val="pt-BR" w:eastAsia="pt-BR"/>
        </w:rPr>
      </w:pPr>
    </w:p>
    <w:p w14:paraId="127C436C" w14:textId="77777777" w:rsidR="008E03A3" w:rsidRDefault="008E03A3" w:rsidP="008261A7">
      <w:pPr>
        <w:jc w:val="center"/>
        <w:rPr>
          <w:rFonts w:ascii="Arial" w:eastAsia="Liberation Serif" w:hAnsi="Arial" w:cs="Arial"/>
          <w:b/>
          <w:sz w:val="24"/>
          <w:szCs w:val="24"/>
          <w:lang w:val="pt-BR" w:eastAsia="pt-BR"/>
        </w:rPr>
      </w:pPr>
    </w:p>
    <w:p w14:paraId="4433446D" w14:textId="77777777" w:rsidR="008E03A3" w:rsidRDefault="008E03A3" w:rsidP="008261A7">
      <w:pPr>
        <w:jc w:val="center"/>
        <w:rPr>
          <w:rFonts w:ascii="Arial" w:eastAsia="Liberation Serif" w:hAnsi="Arial" w:cs="Arial"/>
          <w:b/>
          <w:sz w:val="24"/>
          <w:szCs w:val="24"/>
          <w:lang w:val="pt-BR" w:eastAsia="pt-BR"/>
        </w:rPr>
      </w:pPr>
    </w:p>
    <w:p w14:paraId="7DD4DA4B" w14:textId="77777777" w:rsidR="008E03A3" w:rsidRDefault="008E03A3" w:rsidP="008261A7">
      <w:pPr>
        <w:jc w:val="center"/>
        <w:rPr>
          <w:rFonts w:ascii="Arial" w:eastAsia="Liberation Serif" w:hAnsi="Arial" w:cs="Arial"/>
          <w:b/>
          <w:sz w:val="24"/>
          <w:szCs w:val="24"/>
          <w:lang w:val="pt-BR" w:eastAsia="pt-BR"/>
        </w:rPr>
      </w:pPr>
    </w:p>
    <w:p w14:paraId="69C76123" w14:textId="77777777" w:rsidR="008E03A3" w:rsidRDefault="008E03A3" w:rsidP="008261A7">
      <w:pPr>
        <w:jc w:val="center"/>
        <w:rPr>
          <w:rFonts w:ascii="Arial" w:eastAsia="Liberation Serif" w:hAnsi="Arial" w:cs="Arial"/>
          <w:b/>
          <w:sz w:val="24"/>
          <w:szCs w:val="24"/>
          <w:lang w:val="pt-BR" w:eastAsia="pt-BR"/>
        </w:rPr>
      </w:pPr>
    </w:p>
    <w:p w14:paraId="5E0B120A" w14:textId="77777777" w:rsidR="005A551A" w:rsidRDefault="005A551A" w:rsidP="008261A7">
      <w:pPr>
        <w:jc w:val="center"/>
        <w:rPr>
          <w:rFonts w:ascii="Arial" w:eastAsia="Liberation Serif" w:hAnsi="Arial" w:cs="Arial"/>
          <w:b/>
          <w:sz w:val="24"/>
          <w:szCs w:val="24"/>
          <w:lang w:val="pt-BR" w:eastAsia="pt-BR"/>
        </w:rPr>
      </w:pPr>
    </w:p>
    <w:p w14:paraId="69BFE438" w14:textId="77777777" w:rsidR="005A551A" w:rsidRDefault="005A551A" w:rsidP="008261A7">
      <w:pPr>
        <w:jc w:val="center"/>
        <w:rPr>
          <w:rFonts w:ascii="Arial" w:eastAsia="Liberation Serif" w:hAnsi="Arial" w:cs="Arial"/>
          <w:b/>
          <w:sz w:val="24"/>
          <w:szCs w:val="24"/>
          <w:lang w:val="pt-BR" w:eastAsia="pt-BR"/>
        </w:rPr>
      </w:pPr>
    </w:p>
    <w:p w14:paraId="01A32957" w14:textId="77777777" w:rsidR="005A551A" w:rsidRDefault="005A551A" w:rsidP="008261A7">
      <w:pPr>
        <w:jc w:val="center"/>
        <w:rPr>
          <w:rFonts w:ascii="Arial" w:eastAsia="Liberation Serif" w:hAnsi="Arial" w:cs="Arial"/>
          <w:b/>
          <w:sz w:val="24"/>
          <w:szCs w:val="24"/>
          <w:lang w:val="pt-BR" w:eastAsia="pt-BR"/>
        </w:rPr>
      </w:pPr>
    </w:p>
    <w:p w14:paraId="6B759EC8" w14:textId="77777777" w:rsidR="005A551A" w:rsidRDefault="005A551A" w:rsidP="008261A7">
      <w:pPr>
        <w:jc w:val="center"/>
        <w:rPr>
          <w:rFonts w:ascii="Arial" w:eastAsia="Liberation Serif" w:hAnsi="Arial" w:cs="Arial"/>
          <w:b/>
          <w:sz w:val="24"/>
          <w:szCs w:val="24"/>
          <w:lang w:val="pt-BR" w:eastAsia="pt-BR"/>
        </w:rPr>
      </w:pPr>
    </w:p>
    <w:p w14:paraId="1A5956FF" w14:textId="77777777" w:rsidR="005A551A" w:rsidRDefault="005A551A" w:rsidP="008261A7">
      <w:pPr>
        <w:jc w:val="center"/>
        <w:rPr>
          <w:rFonts w:ascii="Arial" w:eastAsia="Liberation Serif" w:hAnsi="Arial" w:cs="Arial"/>
          <w:b/>
          <w:sz w:val="24"/>
          <w:szCs w:val="24"/>
          <w:lang w:val="pt-BR" w:eastAsia="pt-BR"/>
        </w:rPr>
      </w:pPr>
    </w:p>
    <w:p w14:paraId="706B28B6" w14:textId="77777777" w:rsidR="005A551A" w:rsidRDefault="005A551A" w:rsidP="008261A7">
      <w:pPr>
        <w:jc w:val="center"/>
        <w:rPr>
          <w:rFonts w:ascii="Arial" w:eastAsia="Liberation Serif" w:hAnsi="Arial" w:cs="Arial"/>
          <w:b/>
          <w:sz w:val="24"/>
          <w:szCs w:val="24"/>
          <w:lang w:val="pt-BR" w:eastAsia="pt-BR"/>
        </w:rPr>
      </w:pPr>
    </w:p>
    <w:p w14:paraId="5A05B12C" w14:textId="77777777" w:rsidR="005A551A" w:rsidRDefault="005A551A" w:rsidP="008261A7">
      <w:pPr>
        <w:jc w:val="center"/>
        <w:rPr>
          <w:rFonts w:ascii="Arial" w:eastAsia="Liberation Serif" w:hAnsi="Arial" w:cs="Arial"/>
          <w:b/>
          <w:sz w:val="24"/>
          <w:szCs w:val="24"/>
          <w:lang w:val="pt-BR" w:eastAsia="pt-BR"/>
        </w:rPr>
      </w:pPr>
    </w:p>
    <w:p w14:paraId="276AC3EC" w14:textId="77777777" w:rsidR="005A551A" w:rsidRDefault="005A551A" w:rsidP="008261A7">
      <w:pPr>
        <w:jc w:val="center"/>
        <w:rPr>
          <w:rFonts w:ascii="Arial" w:eastAsia="Liberation Serif" w:hAnsi="Arial" w:cs="Arial"/>
          <w:b/>
          <w:sz w:val="24"/>
          <w:szCs w:val="24"/>
          <w:lang w:val="pt-BR" w:eastAsia="pt-BR"/>
        </w:rPr>
      </w:pPr>
    </w:p>
    <w:p w14:paraId="45EAED88" w14:textId="77777777" w:rsidR="005A551A" w:rsidRDefault="005A551A" w:rsidP="008261A7">
      <w:pPr>
        <w:jc w:val="center"/>
        <w:rPr>
          <w:rFonts w:ascii="Arial" w:eastAsia="Liberation Serif" w:hAnsi="Arial" w:cs="Arial"/>
          <w:b/>
          <w:sz w:val="24"/>
          <w:szCs w:val="24"/>
          <w:lang w:val="pt-BR" w:eastAsia="pt-BR"/>
        </w:rPr>
      </w:pPr>
    </w:p>
    <w:p w14:paraId="60A7481B" w14:textId="77777777" w:rsidR="005A551A" w:rsidRDefault="005A551A" w:rsidP="008261A7">
      <w:pPr>
        <w:jc w:val="center"/>
        <w:rPr>
          <w:rFonts w:ascii="Arial" w:eastAsia="Liberation Serif" w:hAnsi="Arial" w:cs="Arial"/>
          <w:b/>
          <w:sz w:val="24"/>
          <w:szCs w:val="24"/>
          <w:lang w:val="pt-BR" w:eastAsia="pt-BR"/>
        </w:rPr>
      </w:pPr>
    </w:p>
    <w:p w14:paraId="0C861B83" w14:textId="77777777" w:rsidR="005A551A" w:rsidRDefault="005A551A" w:rsidP="008261A7">
      <w:pPr>
        <w:jc w:val="center"/>
        <w:rPr>
          <w:rFonts w:ascii="Arial" w:eastAsia="Liberation Serif" w:hAnsi="Arial" w:cs="Arial"/>
          <w:b/>
          <w:sz w:val="24"/>
          <w:szCs w:val="24"/>
          <w:lang w:val="pt-BR" w:eastAsia="pt-BR"/>
        </w:rPr>
      </w:pPr>
    </w:p>
    <w:p w14:paraId="0FDA330E" w14:textId="77777777" w:rsidR="005A551A" w:rsidRDefault="005A551A" w:rsidP="008261A7">
      <w:pPr>
        <w:jc w:val="center"/>
        <w:rPr>
          <w:rFonts w:ascii="Arial" w:eastAsia="Liberation Serif" w:hAnsi="Arial" w:cs="Arial"/>
          <w:b/>
          <w:sz w:val="24"/>
          <w:szCs w:val="24"/>
          <w:lang w:val="pt-BR" w:eastAsia="pt-BR"/>
        </w:rPr>
      </w:pPr>
    </w:p>
    <w:p w14:paraId="40E557FC" w14:textId="77777777" w:rsidR="005A551A" w:rsidRDefault="005A551A" w:rsidP="008261A7">
      <w:pPr>
        <w:jc w:val="center"/>
        <w:rPr>
          <w:rFonts w:ascii="Arial" w:eastAsia="Liberation Serif" w:hAnsi="Arial" w:cs="Arial"/>
          <w:b/>
          <w:sz w:val="24"/>
          <w:szCs w:val="24"/>
          <w:lang w:val="pt-BR" w:eastAsia="pt-BR"/>
        </w:rPr>
      </w:pPr>
    </w:p>
    <w:p w14:paraId="396D255B" w14:textId="77777777" w:rsidR="005A551A" w:rsidRDefault="005A551A" w:rsidP="008261A7">
      <w:pPr>
        <w:jc w:val="center"/>
        <w:rPr>
          <w:rFonts w:ascii="Arial" w:eastAsia="Liberation Serif" w:hAnsi="Arial" w:cs="Arial"/>
          <w:b/>
          <w:sz w:val="24"/>
          <w:szCs w:val="24"/>
          <w:lang w:val="pt-BR" w:eastAsia="pt-BR"/>
        </w:rPr>
      </w:pPr>
    </w:p>
    <w:p w14:paraId="2B3EE07D" w14:textId="77777777" w:rsidR="005A551A" w:rsidRDefault="005A551A" w:rsidP="008261A7">
      <w:pPr>
        <w:jc w:val="center"/>
        <w:rPr>
          <w:rFonts w:ascii="Arial" w:eastAsia="Liberation Serif" w:hAnsi="Arial" w:cs="Arial"/>
          <w:b/>
          <w:sz w:val="24"/>
          <w:szCs w:val="24"/>
          <w:lang w:val="pt-BR" w:eastAsia="pt-BR"/>
        </w:rPr>
      </w:pPr>
    </w:p>
    <w:p w14:paraId="2636D961" w14:textId="77777777" w:rsidR="005A551A" w:rsidRDefault="005A551A" w:rsidP="008261A7">
      <w:pPr>
        <w:jc w:val="center"/>
        <w:rPr>
          <w:rFonts w:ascii="Arial" w:eastAsia="Liberation Serif" w:hAnsi="Arial" w:cs="Arial"/>
          <w:b/>
          <w:sz w:val="24"/>
          <w:szCs w:val="24"/>
          <w:lang w:val="pt-BR" w:eastAsia="pt-BR"/>
        </w:rPr>
      </w:pPr>
    </w:p>
    <w:p w14:paraId="213E1A09" w14:textId="77777777" w:rsidR="005A551A" w:rsidRDefault="005A551A" w:rsidP="008261A7">
      <w:pPr>
        <w:jc w:val="center"/>
        <w:rPr>
          <w:rFonts w:ascii="Arial" w:eastAsia="Liberation Serif" w:hAnsi="Arial" w:cs="Arial"/>
          <w:b/>
          <w:sz w:val="24"/>
          <w:szCs w:val="24"/>
          <w:lang w:val="pt-BR" w:eastAsia="pt-BR"/>
        </w:rPr>
      </w:pPr>
    </w:p>
    <w:p w14:paraId="66797CCC" w14:textId="77777777" w:rsidR="005A551A" w:rsidRDefault="005A551A" w:rsidP="008261A7">
      <w:pPr>
        <w:jc w:val="center"/>
        <w:rPr>
          <w:rFonts w:ascii="Arial" w:eastAsia="Liberation Serif" w:hAnsi="Arial" w:cs="Arial"/>
          <w:b/>
          <w:sz w:val="24"/>
          <w:szCs w:val="24"/>
          <w:lang w:val="pt-BR" w:eastAsia="pt-BR"/>
        </w:rPr>
      </w:pPr>
    </w:p>
    <w:p w14:paraId="5DB57A6B" w14:textId="77777777" w:rsidR="005A551A" w:rsidRDefault="005A551A" w:rsidP="008261A7">
      <w:pPr>
        <w:jc w:val="center"/>
        <w:rPr>
          <w:rFonts w:ascii="Arial" w:eastAsia="Liberation Serif" w:hAnsi="Arial" w:cs="Arial"/>
          <w:b/>
          <w:sz w:val="24"/>
          <w:szCs w:val="24"/>
          <w:lang w:val="pt-BR" w:eastAsia="pt-BR"/>
        </w:rPr>
      </w:pPr>
    </w:p>
    <w:p w14:paraId="162652AF" w14:textId="77777777" w:rsidR="005A551A" w:rsidRDefault="005A551A" w:rsidP="008261A7">
      <w:pPr>
        <w:jc w:val="center"/>
        <w:rPr>
          <w:rFonts w:ascii="Arial" w:eastAsia="Liberation Serif" w:hAnsi="Arial" w:cs="Arial"/>
          <w:b/>
          <w:sz w:val="24"/>
          <w:szCs w:val="24"/>
          <w:lang w:val="pt-BR" w:eastAsia="pt-BR"/>
        </w:rPr>
      </w:pPr>
    </w:p>
    <w:p w14:paraId="573EC80F" w14:textId="77777777" w:rsidR="005A551A" w:rsidRDefault="005A551A" w:rsidP="008261A7">
      <w:pPr>
        <w:jc w:val="center"/>
        <w:rPr>
          <w:rFonts w:ascii="Arial" w:eastAsia="Liberation Serif" w:hAnsi="Arial" w:cs="Arial"/>
          <w:b/>
          <w:sz w:val="24"/>
          <w:szCs w:val="24"/>
          <w:lang w:val="pt-BR" w:eastAsia="pt-BR"/>
        </w:rPr>
      </w:pPr>
    </w:p>
    <w:p w14:paraId="1E8DC20A" w14:textId="77777777" w:rsidR="005A551A" w:rsidRDefault="005A551A" w:rsidP="008261A7">
      <w:pPr>
        <w:jc w:val="center"/>
        <w:rPr>
          <w:rFonts w:ascii="Arial" w:eastAsia="Liberation Serif" w:hAnsi="Arial" w:cs="Arial"/>
          <w:b/>
          <w:sz w:val="24"/>
          <w:szCs w:val="24"/>
          <w:lang w:val="pt-BR" w:eastAsia="pt-BR"/>
        </w:rPr>
      </w:pPr>
    </w:p>
    <w:p w14:paraId="3F59C443" w14:textId="77777777" w:rsidR="005A551A" w:rsidRDefault="005A551A" w:rsidP="008261A7">
      <w:pPr>
        <w:jc w:val="center"/>
        <w:rPr>
          <w:rFonts w:ascii="Arial" w:eastAsia="Liberation Serif" w:hAnsi="Arial" w:cs="Arial"/>
          <w:b/>
          <w:sz w:val="24"/>
          <w:szCs w:val="24"/>
          <w:lang w:val="pt-BR" w:eastAsia="pt-BR"/>
        </w:rPr>
      </w:pPr>
    </w:p>
    <w:p w14:paraId="71CB14E1" w14:textId="77777777" w:rsidR="005A551A" w:rsidRDefault="005A551A" w:rsidP="008261A7">
      <w:pPr>
        <w:jc w:val="center"/>
        <w:rPr>
          <w:rFonts w:ascii="Arial" w:eastAsia="Liberation Serif" w:hAnsi="Arial" w:cs="Arial"/>
          <w:b/>
          <w:sz w:val="24"/>
          <w:szCs w:val="24"/>
          <w:lang w:val="pt-BR" w:eastAsia="pt-BR"/>
        </w:rPr>
      </w:pPr>
    </w:p>
    <w:p w14:paraId="16ECF413" w14:textId="77777777" w:rsidR="005A551A" w:rsidRDefault="005A551A" w:rsidP="008261A7">
      <w:pPr>
        <w:jc w:val="center"/>
        <w:rPr>
          <w:rFonts w:ascii="Arial" w:eastAsia="Liberation Serif" w:hAnsi="Arial" w:cs="Arial"/>
          <w:b/>
          <w:sz w:val="24"/>
          <w:szCs w:val="24"/>
          <w:lang w:val="pt-BR" w:eastAsia="pt-BR"/>
        </w:rPr>
      </w:pPr>
    </w:p>
    <w:p w14:paraId="1B5C4BF4" w14:textId="77777777" w:rsidR="005A551A" w:rsidRDefault="005A551A" w:rsidP="008261A7">
      <w:pPr>
        <w:jc w:val="center"/>
        <w:rPr>
          <w:rFonts w:ascii="Arial" w:eastAsia="Liberation Serif" w:hAnsi="Arial" w:cs="Arial"/>
          <w:b/>
          <w:sz w:val="24"/>
          <w:szCs w:val="24"/>
          <w:lang w:val="pt-BR" w:eastAsia="pt-BR"/>
        </w:rPr>
      </w:pPr>
    </w:p>
    <w:p w14:paraId="3EDA9B52" w14:textId="77777777" w:rsidR="005A551A" w:rsidRDefault="005A551A" w:rsidP="008261A7">
      <w:pPr>
        <w:jc w:val="center"/>
        <w:rPr>
          <w:rFonts w:ascii="Arial" w:eastAsia="Liberation Serif" w:hAnsi="Arial" w:cs="Arial"/>
          <w:b/>
          <w:sz w:val="24"/>
          <w:szCs w:val="24"/>
          <w:lang w:val="pt-BR" w:eastAsia="pt-BR"/>
        </w:rPr>
      </w:pPr>
    </w:p>
    <w:p w14:paraId="63855DCC" w14:textId="77777777" w:rsidR="005A551A" w:rsidRDefault="005A551A" w:rsidP="008261A7">
      <w:pPr>
        <w:jc w:val="center"/>
        <w:rPr>
          <w:rFonts w:ascii="Arial" w:eastAsia="Liberation Serif" w:hAnsi="Arial" w:cs="Arial"/>
          <w:b/>
          <w:sz w:val="24"/>
          <w:szCs w:val="24"/>
          <w:lang w:val="pt-BR" w:eastAsia="pt-BR"/>
        </w:rPr>
      </w:pPr>
    </w:p>
    <w:p w14:paraId="00D82CA0" w14:textId="77777777" w:rsidR="007E290D" w:rsidRDefault="007E290D" w:rsidP="008261A7">
      <w:pPr>
        <w:jc w:val="center"/>
        <w:rPr>
          <w:rFonts w:ascii="Arial" w:eastAsia="Liberation Serif" w:hAnsi="Arial" w:cs="Arial"/>
          <w:b/>
          <w:sz w:val="24"/>
          <w:szCs w:val="24"/>
          <w:lang w:val="pt-BR" w:eastAsia="pt-BR"/>
        </w:rPr>
      </w:pPr>
    </w:p>
    <w:p w14:paraId="0034AF86" w14:textId="77777777" w:rsidR="007E290D" w:rsidRDefault="007E290D" w:rsidP="008261A7">
      <w:pPr>
        <w:jc w:val="center"/>
        <w:rPr>
          <w:rFonts w:ascii="Arial" w:eastAsia="Liberation Serif" w:hAnsi="Arial" w:cs="Arial"/>
          <w:b/>
          <w:sz w:val="24"/>
          <w:szCs w:val="24"/>
          <w:lang w:val="pt-BR" w:eastAsia="pt-BR"/>
        </w:rPr>
      </w:pPr>
    </w:p>
    <w:p w14:paraId="20E65927" w14:textId="77777777" w:rsidR="008E03A3" w:rsidRDefault="008E03A3" w:rsidP="008261A7">
      <w:pPr>
        <w:jc w:val="center"/>
        <w:rPr>
          <w:rFonts w:ascii="Arial" w:eastAsia="Liberation Serif" w:hAnsi="Arial" w:cs="Arial"/>
          <w:b/>
          <w:sz w:val="24"/>
          <w:szCs w:val="24"/>
          <w:lang w:val="pt-BR" w:eastAsia="pt-BR"/>
        </w:rPr>
      </w:pPr>
    </w:p>
    <w:p w14:paraId="42C77B90" w14:textId="77777777" w:rsidR="00C42DCF" w:rsidRPr="00C42DCF" w:rsidRDefault="00C42DCF" w:rsidP="00C42DCF">
      <w:pPr>
        <w:pStyle w:val="SemEspaamento"/>
        <w:jc w:val="center"/>
        <w:rPr>
          <w:rFonts w:ascii="Arial" w:hAnsi="Arial" w:cs="Arial"/>
          <w:b/>
          <w:sz w:val="24"/>
          <w:szCs w:val="24"/>
          <w:u w:val="single"/>
        </w:rPr>
      </w:pPr>
      <w:r w:rsidRPr="00C42DCF">
        <w:rPr>
          <w:rFonts w:ascii="Arial" w:hAnsi="Arial" w:cs="Arial"/>
          <w:b/>
          <w:sz w:val="24"/>
          <w:szCs w:val="24"/>
          <w:u w:val="single"/>
        </w:rPr>
        <w:t>TERMO DE REFERÊNCIA</w:t>
      </w:r>
    </w:p>
    <w:p w14:paraId="79DC22B1" w14:textId="77777777" w:rsidR="00C42DCF" w:rsidRPr="00C42DCF" w:rsidRDefault="00C42DCF" w:rsidP="00C42DCF">
      <w:pPr>
        <w:pStyle w:val="SemEspaamento"/>
        <w:rPr>
          <w:rFonts w:ascii="Arial" w:hAnsi="Arial" w:cs="Arial"/>
          <w:b/>
          <w:i/>
          <w:sz w:val="24"/>
          <w:szCs w:val="24"/>
          <w:u w:val="single"/>
        </w:rPr>
      </w:pPr>
    </w:p>
    <w:p w14:paraId="0D2BE946" w14:textId="77777777" w:rsidR="00C42DCF" w:rsidRPr="00C42DCF" w:rsidRDefault="00C42DCF" w:rsidP="00C42DCF">
      <w:pPr>
        <w:pStyle w:val="SemEspaamento"/>
        <w:jc w:val="both"/>
        <w:rPr>
          <w:rFonts w:ascii="Arial" w:hAnsi="Arial" w:cs="Arial"/>
          <w:sz w:val="24"/>
          <w:szCs w:val="24"/>
        </w:rPr>
      </w:pPr>
    </w:p>
    <w:p w14:paraId="68A0D767"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 – DO OBJETO </w:t>
      </w:r>
    </w:p>
    <w:p w14:paraId="7D74745D" w14:textId="77777777" w:rsidR="00C42DCF" w:rsidRPr="00C42DCF" w:rsidRDefault="00C42DCF" w:rsidP="00C42DCF">
      <w:pPr>
        <w:pStyle w:val="SemEspaamento"/>
        <w:spacing w:line="276" w:lineRule="auto"/>
        <w:jc w:val="both"/>
        <w:rPr>
          <w:rFonts w:ascii="Arial" w:hAnsi="Arial" w:cs="Arial"/>
          <w:b/>
          <w:sz w:val="24"/>
          <w:szCs w:val="24"/>
        </w:rPr>
      </w:pPr>
    </w:p>
    <w:p w14:paraId="77A10DD7" w14:textId="150F7D2D" w:rsidR="00C42DCF" w:rsidRPr="00C42DCF"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C42DCF">
        <w:rPr>
          <w:rFonts w:ascii="Arial" w:hAnsi="Arial" w:cs="Arial"/>
          <w:sz w:val="24"/>
          <w:szCs w:val="24"/>
          <w:lang w:val="pt-BR"/>
        </w:rPr>
        <w:t>Este Termo d</w:t>
      </w:r>
      <w:bookmarkStart w:id="1" w:name="_Hlk94632175"/>
      <w:r w:rsidR="00E258C9">
        <w:rPr>
          <w:rFonts w:ascii="Arial" w:hAnsi="Arial" w:cs="Arial"/>
          <w:sz w:val="24"/>
          <w:szCs w:val="24"/>
          <w:lang w:val="pt-BR"/>
        </w:rPr>
        <w:t>e Referência visa a orientar</w:t>
      </w:r>
      <w:r w:rsidRPr="00C42DCF">
        <w:rPr>
          <w:rFonts w:ascii="Arial" w:hAnsi="Arial" w:cs="Arial"/>
          <w:sz w:val="24"/>
          <w:szCs w:val="24"/>
          <w:lang w:val="pt-BR"/>
        </w:rPr>
        <w:t>, por dispensa de licitação, de pessoa jurídica, especializada na</w:t>
      </w:r>
      <w:r w:rsidR="00E258C9">
        <w:rPr>
          <w:rFonts w:ascii="Arial" w:hAnsi="Arial" w:cs="Arial"/>
          <w:sz w:val="24"/>
          <w:szCs w:val="24"/>
          <w:lang w:val="pt-BR"/>
        </w:rPr>
        <w:t xml:space="preserve"> </w:t>
      </w:r>
      <w:r w:rsidR="00407B92">
        <w:rPr>
          <w:rFonts w:ascii="Arial" w:hAnsi="Arial" w:cs="Arial"/>
          <w:b/>
          <w:sz w:val="24"/>
          <w:szCs w:val="24"/>
        </w:rPr>
        <w:t>CONTRATAÇÃO DE SHOW ARTÍSTICO DESTINADO À MANUTENÇÃO DAS ATIVIDADES DA SECRETARIA DE PROMOÇÃO SOCIAL (COMEMORAÇÃO DO DIA DAS CRIANÇAS)</w:t>
      </w:r>
      <w:r w:rsidR="00E258C9" w:rsidRPr="00E258C9">
        <w:rPr>
          <w:rFonts w:ascii="Arial" w:hAnsi="Arial" w:cs="Arial"/>
          <w:sz w:val="24"/>
          <w:szCs w:val="24"/>
          <w:lang w:val="pt-BR"/>
        </w:rPr>
        <w:t>, em atendimento a re</w:t>
      </w:r>
      <w:r w:rsidR="00F66EF7">
        <w:rPr>
          <w:rFonts w:ascii="Arial" w:hAnsi="Arial" w:cs="Arial"/>
          <w:sz w:val="24"/>
          <w:szCs w:val="24"/>
          <w:lang w:val="pt-BR"/>
        </w:rPr>
        <w:t xml:space="preserve">quisição da </w:t>
      </w:r>
      <w:r w:rsidR="00972747">
        <w:rPr>
          <w:rFonts w:ascii="Arial" w:hAnsi="Arial" w:cs="Arial"/>
          <w:b/>
          <w:sz w:val="24"/>
          <w:szCs w:val="24"/>
          <w:lang w:val="pt-BR"/>
        </w:rPr>
        <w:t>Secretaria de Assistência Social</w:t>
      </w:r>
      <w:r w:rsidR="00BF748D">
        <w:rPr>
          <w:rFonts w:ascii="Arial" w:hAnsi="Arial" w:cs="Arial"/>
          <w:sz w:val="24"/>
          <w:szCs w:val="24"/>
          <w:lang w:val="pt-BR"/>
        </w:rPr>
        <w:t>.</w:t>
      </w:r>
    </w:p>
    <w:p w14:paraId="789CED42" w14:textId="77777777" w:rsidR="00C42DCF" w:rsidRPr="00C42DCF" w:rsidRDefault="00C42DCF" w:rsidP="00C42DCF">
      <w:pPr>
        <w:widowControl/>
        <w:autoSpaceDE/>
        <w:autoSpaceDN/>
        <w:spacing w:line="276" w:lineRule="auto"/>
        <w:jc w:val="both"/>
        <w:rPr>
          <w:rFonts w:ascii="Arial" w:hAnsi="Arial" w:cs="Arial"/>
          <w:bCs/>
          <w:sz w:val="24"/>
          <w:szCs w:val="24"/>
          <w:lang w:val="pt-BR"/>
        </w:rPr>
      </w:pPr>
    </w:p>
    <w:tbl>
      <w:tblPr>
        <w:tblW w:w="9634" w:type="dxa"/>
        <w:jc w:val="center"/>
        <w:tblCellMar>
          <w:left w:w="70" w:type="dxa"/>
          <w:right w:w="70" w:type="dxa"/>
        </w:tblCellMar>
        <w:tblLook w:val="04A0" w:firstRow="1" w:lastRow="0" w:firstColumn="1" w:lastColumn="0" w:noHBand="0" w:noVBand="1"/>
      </w:tblPr>
      <w:tblGrid>
        <w:gridCol w:w="593"/>
        <w:gridCol w:w="591"/>
        <w:gridCol w:w="1081"/>
        <w:gridCol w:w="7369"/>
      </w:tblGrid>
      <w:tr w:rsidR="005A551A" w:rsidRPr="00692136" w14:paraId="2B76A824" w14:textId="77777777" w:rsidTr="00757C72">
        <w:trPr>
          <w:trHeight w:val="342"/>
          <w:jc w:val="center"/>
        </w:trPr>
        <w:tc>
          <w:tcPr>
            <w:tcW w:w="593" w:type="dxa"/>
            <w:tcBorders>
              <w:top w:val="single" w:sz="4" w:space="0" w:color="auto"/>
              <w:left w:val="single" w:sz="4" w:space="0" w:color="auto"/>
              <w:bottom w:val="single" w:sz="4" w:space="0" w:color="auto"/>
              <w:right w:val="single" w:sz="4" w:space="0" w:color="auto"/>
            </w:tcBorders>
            <w:noWrap/>
            <w:vAlign w:val="bottom"/>
            <w:hideMark/>
          </w:tcPr>
          <w:bookmarkEnd w:id="1"/>
          <w:p w14:paraId="0E6C401E" w14:textId="77777777" w:rsidR="005A551A" w:rsidRPr="00692136" w:rsidRDefault="005A551A" w:rsidP="00757C72">
            <w:pPr>
              <w:widowControl/>
              <w:autoSpaceDE/>
              <w:autoSpaceDN/>
              <w:jc w:val="center"/>
              <w:rPr>
                <w:rFonts w:ascii="Arial" w:eastAsia="Times New Roman" w:hAnsi="Arial" w:cs="Arial"/>
                <w:b/>
                <w:bCs/>
                <w:color w:val="000000"/>
                <w:lang w:val="pt-BR" w:eastAsia="pt-BR"/>
              </w:rPr>
            </w:pPr>
            <w:r w:rsidRPr="00692136">
              <w:rPr>
                <w:rFonts w:ascii="Arial" w:eastAsia="Times New Roman" w:hAnsi="Arial" w:cs="Arial"/>
                <w:b/>
                <w:bCs/>
                <w:color w:val="000000"/>
                <w:lang w:val="pt-BR" w:eastAsia="pt-BR"/>
              </w:rPr>
              <w:t>Item</w:t>
            </w:r>
          </w:p>
        </w:tc>
        <w:tc>
          <w:tcPr>
            <w:tcW w:w="591" w:type="dxa"/>
            <w:tcBorders>
              <w:top w:val="single" w:sz="4" w:space="0" w:color="auto"/>
              <w:left w:val="nil"/>
              <w:bottom w:val="single" w:sz="4" w:space="0" w:color="auto"/>
              <w:right w:val="single" w:sz="4" w:space="0" w:color="auto"/>
            </w:tcBorders>
            <w:noWrap/>
            <w:vAlign w:val="bottom"/>
            <w:hideMark/>
          </w:tcPr>
          <w:p w14:paraId="69E46CAD" w14:textId="77777777" w:rsidR="005A551A" w:rsidRPr="00692136" w:rsidRDefault="005A551A" w:rsidP="00757C72">
            <w:pPr>
              <w:widowControl/>
              <w:autoSpaceDE/>
              <w:autoSpaceDN/>
              <w:jc w:val="center"/>
              <w:rPr>
                <w:rFonts w:ascii="Arial" w:eastAsia="Times New Roman" w:hAnsi="Arial" w:cs="Arial"/>
                <w:b/>
                <w:bCs/>
                <w:color w:val="000000"/>
                <w:lang w:val="pt-BR" w:eastAsia="pt-BR"/>
              </w:rPr>
            </w:pPr>
            <w:proofErr w:type="spellStart"/>
            <w:r w:rsidRPr="00692136">
              <w:rPr>
                <w:rFonts w:ascii="Arial" w:eastAsia="Times New Roman" w:hAnsi="Arial" w:cs="Arial"/>
                <w:b/>
                <w:bCs/>
                <w:color w:val="000000"/>
                <w:lang w:val="pt-BR" w:eastAsia="pt-BR"/>
              </w:rPr>
              <w:t>Qtd</w:t>
            </w:r>
            <w:proofErr w:type="spellEnd"/>
            <w:r w:rsidRPr="00692136">
              <w:rPr>
                <w:rFonts w:ascii="Arial" w:eastAsia="Times New Roman" w:hAnsi="Arial" w:cs="Arial"/>
                <w:b/>
                <w:bCs/>
                <w:color w:val="000000"/>
                <w:lang w:val="pt-BR" w:eastAsia="pt-BR"/>
              </w:rPr>
              <w:t>.</w:t>
            </w:r>
          </w:p>
        </w:tc>
        <w:tc>
          <w:tcPr>
            <w:tcW w:w="1081" w:type="dxa"/>
            <w:tcBorders>
              <w:top w:val="single" w:sz="4" w:space="0" w:color="auto"/>
              <w:left w:val="nil"/>
              <w:bottom w:val="single" w:sz="4" w:space="0" w:color="auto"/>
              <w:right w:val="single" w:sz="4" w:space="0" w:color="auto"/>
            </w:tcBorders>
            <w:noWrap/>
            <w:vAlign w:val="bottom"/>
            <w:hideMark/>
          </w:tcPr>
          <w:p w14:paraId="7B2A285F" w14:textId="77777777" w:rsidR="005A551A" w:rsidRPr="00692136" w:rsidRDefault="005A551A" w:rsidP="00757C72">
            <w:pPr>
              <w:widowControl/>
              <w:autoSpaceDE/>
              <w:autoSpaceDN/>
              <w:jc w:val="center"/>
              <w:rPr>
                <w:rFonts w:ascii="Arial" w:eastAsia="Times New Roman" w:hAnsi="Arial" w:cs="Arial"/>
                <w:b/>
                <w:bCs/>
                <w:color w:val="000000"/>
                <w:lang w:val="pt-BR" w:eastAsia="pt-BR"/>
              </w:rPr>
            </w:pPr>
            <w:r w:rsidRPr="00692136">
              <w:rPr>
                <w:rFonts w:ascii="Arial" w:eastAsia="Times New Roman" w:hAnsi="Arial" w:cs="Arial"/>
                <w:b/>
                <w:bCs/>
                <w:color w:val="000000"/>
                <w:lang w:val="pt-BR" w:eastAsia="pt-BR"/>
              </w:rPr>
              <w:t>Unidade</w:t>
            </w:r>
          </w:p>
        </w:tc>
        <w:tc>
          <w:tcPr>
            <w:tcW w:w="7369" w:type="dxa"/>
            <w:tcBorders>
              <w:top w:val="single" w:sz="4" w:space="0" w:color="auto"/>
              <w:left w:val="nil"/>
              <w:bottom w:val="single" w:sz="4" w:space="0" w:color="auto"/>
              <w:right w:val="single" w:sz="4" w:space="0" w:color="auto"/>
            </w:tcBorders>
            <w:noWrap/>
            <w:vAlign w:val="bottom"/>
            <w:hideMark/>
          </w:tcPr>
          <w:p w14:paraId="1B5BCA90" w14:textId="77777777" w:rsidR="005A551A" w:rsidRPr="00692136" w:rsidRDefault="005A551A" w:rsidP="00757C72">
            <w:pPr>
              <w:widowControl/>
              <w:autoSpaceDE/>
              <w:autoSpaceDN/>
              <w:jc w:val="center"/>
              <w:rPr>
                <w:rFonts w:ascii="Arial" w:eastAsia="Times New Roman" w:hAnsi="Arial" w:cs="Arial"/>
                <w:b/>
                <w:bCs/>
                <w:color w:val="000000"/>
                <w:lang w:val="pt-BR" w:eastAsia="pt-BR"/>
              </w:rPr>
            </w:pPr>
            <w:r w:rsidRPr="00692136">
              <w:rPr>
                <w:rFonts w:ascii="Arial" w:eastAsia="Times New Roman" w:hAnsi="Arial" w:cs="Arial"/>
                <w:b/>
                <w:bCs/>
                <w:color w:val="000000"/>
                <w:lang w:val="pt-BR" w:eastAsia="pt-BR"/>
              </w:rPr>
              <w:t>Nome Produto</w:t>
            </w:r>
          </w:p>
        </w:tc>
      </w:tr>
      <w:tr w:rsidR="005A551A" w:rsidRPr="00692136" w14:paraId="2CF83602" w14:textId="77777777" w:rsidTr="00757C72">
        <w:trPr>
          <w:trHeight w:val="342"/>
          <w:jc w:val="center"/>
        </w:trPr>
        <w:tc>
          <w:tcPr>
            <w:tcW w:w="593" w:type="dxa"/>
            <w:tcBorders>
              <w:top w:val="nil"/>
              <w:left w:val="single" w:sz="4" w:space="0" w:color="auto"/>
              <w:bottom w:val="single" w:sz="4" w:space="0" w:color="auto"/>
              <w:right w:val="single" w:sz="4" w:space="0" w:color="auto"/>
            </w:tcBorders>
            <w:noWrap/>
            <w:vAlign w:val="bottom"/>
          </w:tcPr>
          <w:p w14:paraId="021D3EE7" w14:textId="77777777" w:rsidR="005A551A" w:rsidRDefault="005A551A" w:rsidP="00757C72">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1</w:t>
            </w:r>
          </w:p>
        </w:tc>
        <w:tc>
          <w:tcPr>
            <w:tcW w:w="591" w:type="dxa"/>
            <w:tcBorders>
              <w:top w:val="nil"/>
              <w:left w:val="nil"/>
              <w:bottom w:val="single" w:sz="4" w:space="0" w:color="auto"/>
              <w:right w:val="single" w:sz="4" w:space="0" w:color="auto"/>
            </w:tcBorders>
            <w:noWrap/>
            <w:vAlign w:val="bottom"/>
          </w:tcPr>
          <w:p w14:paraId="3702E4E2" w14:textId="77777777" w:rsidR="005A551A" w:rsidRDefault="005A551A" w:rsidP="00757C72">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01</w:t>
            </w:r>
          </w:p>
        </w:tc>
        <w:tc>
          <w:tcPr>
            <w:tcW w:w="1081" w:type="dxa"/>
            <w:tcBorders>
              <w:top w:val="nil"/>
              <w:left w:val="nil"/>
              <w:bottom w:val="single" w:sz="4" w:space="0" w:color="auto"/>
              <w:right w:val="single" w:sz="4" w:space="0" w:color="auto"/>
            </w:tcBorders>
            <w:noWrap/>
            <w:vAlign w:val="bottom"/>
          </w:tcPr>
          <w:p w14:paraId="05137817" w14:textId="77777777" w:rsidR="005A551A" w:rsidRDefault="005A551A" w:rsidP="00757C72">
            <w:pPr>
              <w:widowControl/>
              <w:autoSpaceDE/>
              <w:autoSpaceDN/>
              <w:jc w:val="center"/>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SERVIÇO</w:t>
            </w:r>
          </w:p>
        </w:tc>
        <w:tc>
          <w:tcPr>
            <w:tcW w:w="7369" w:type="dxa"/>
            <w:tcBorders>
              <w:top w:val="nil"/>
              <w:left w:val="nil"/>
              <w:bottom w:val="single" w:sz="4" w:space="0" w:color="auto"/>
              <w:right w:val="single" w:sz="4" w:space="0" w:color="auto"/>
            </w:tcBorders>
            <w:noWrap/>
            <w:vAlign w:val="bottom"/>
          </w:tcPr>
          <w:p w14:paraId="56F2C77F" w14:textId="77777777" w:rsidR="005A551A" w:rsidRDefault="005A551A" w:rsidP="00757C72">
            <w:pPr>
              <w:widowControl/>
              <w:autoSpaceDE/>
              <w:autoSpaceDN/>
              <w:jc w:val="center"/>
              <w:rPr>
                <w:rFonts w:ascii="Arial" w:eastAsia="Times New Roman" w:hAnsi="Arial" w:cs="Arial"/>
                <w:b/>
                <w:color w:val="000000"/>
                <w:sz w:val="18"/>
                <w:szCs w:val="18"/>
                <w:lang w:eastAsia="pt-BR"/>
              </w:rPr>
            </w:pPr>
            <w:r>
              <w:rPr>
                <w:rFonts w:ascii="Arial" w:eastAsia="Times New Roman" w:hAnsi="Arial" w:cs="Arial"/>
                <w:b/>
                <w:color w:val="000000"/>
                <w:sz w:val="18"/>
                <w:szCs w:val="18"/>
                <w:lang w:eastAsia="pt-BR"/>
              </w:rPr>
              <w:t xml:space="preserve">SHOW ARTÍSTICO COM 06 PERSONAGENS VIVOS – PROGRAMAÇÃO SUGERIDA: POCKET SHOW, INTERAÇÃO, FOTOS COM O PÚBLICO DO EVENTO E OUTROS, CONFORME A SOLICITAÇÃO DO CONTRATANTE. </w:t>
            </w:r>
          </w:p>
          <w:p w14:paraId="3ADC355E" w14:textId="77777777" w:rsidR="005A551A" w:rsidRDefault="005A551A" w:rsidP="00757C72">
            <w:pPr>
              <w:widowControl/>
              <w:autoSpaceDE/>
              <w:autoSpaceDN/>
              <w:jc w:val="center"/>
              <w:rPr>
                <w:rFonts w:ascii="Arial" w:eastAsia="Times New Roman" w:hAnsi="Arial" w:cs="Arial"/>
                <w:b/>
                <w:color w:val="000000"/>
                <w:sz w:val="18"/>
                <w:szCs w:val="18"/>
                <w:lang w:eastAsia="pt-BR"/>
              </w:rPr>
            </w:pPr>
            <w:r>
              <w:rPr>
                <w:rFonts w:ascii="Arial" w:eastAsia="Times New Roman" w:hAnsi="Arial" w:cs="Arial"/>
                <w:b/>
                <w:color w:val="000000"/>
                <w:sz w:val="18"/>
                <w:szCs w:val="18"/>
                <w:lang w:eastAsia="pt-BR"/>
              </w:rPr>
              <w:t xml:space="preserve">DESCRIÇÃO - CONTRATAÇÃO DE SERVIÇO DE PRODUÇÃO ARTÍSTICA VOLTADA PARA A CARACTERIZAÇÃO (PERSONAGENS VIVOS), SENDO 06 PERSONAGENS SUGERIDOS: RAPUNZEL, BRANCA DE NEVE, CINDERELA, SUPER HOMEM, BATMAN E STITCH, OU A DEFINIR COM A INSTITUIÇÃO CONTRATANTE; A EQUIPE DEVERÁ CONTAR COM A PRESENÇA DE COORDENADORES PARA APOIAR E ORGANIZAR O EVENTO; A CARGA HORÁRIA SERÁ DE ATÉ 03 (TRÊS) HORAS DE DURAÇÃO; O EVENTO ACONTECERÁ NA CIDADE DE SANTA BÁRBARA DE GOIÁS; O PACOTE INCLUI: O SERVIÇO DE TRANSPORTE E DESLOCAMENTO DA EQUIPE, FRETE DE MATERIAIS E PERSONAGENS, VEÍCULO E CONDUTOR RESPONSÁVEL PELA LOCOMOÇÃO DOS MESMOS (EQUIPE E MATERIAIS); O PAGAMENTO DO CACHÊ DOS ARTISTAS, BEM COMO O FORNECIMENTO DA ALIMENTAÇÃO PARA A EQUIPE SERÁ FEITO PELA EMPRESA CONTRATADA. O VALOR DO PACOTE INCLUIRÁ MATERIAL, INTERAÇÃO E TODOS OS CUSTOS PARA A PRESTAÇÃO DO SERVIÇO.  </w:t>
            </w:r>
          </w:p>
        </w:tc>
      </w:tr>
    </w:tbl>
    <w:p w14:paraId="08DEDD30" w14:textId="77777777" w:rsidR="00C42DCF" w:rsidRPr="00C42DCF" w:rsidRDefault="00C42DCF" w:rsidP="00C42DCF">
      <w:pPr>
        <w:spacing w:line="276" w:lineRule="auto"/>
        <w:jc w:val="both"/>
        <w:rPr>
          <w:rFonts w:ascii="Arial" w:hAnsi="Arial" w:cs="Arial"/>
          <w:bCs/>
          <w:sz w:val="24"/>
          <w:szCs w:val="24"/>
          <w:lang w:val="pt-BR"/>
        </w:rPr>
      </w:pPr>
      <w:bookmarkStart w:id="2" w:name="_GoBack"/>
      <w:bookmarkEnd w:id="2"/>
    </w:p>
    <w:p w14:paraId="68D839D3" w14:textId="78DDCEF8" w:rsidR="00C42DCF" w:rsidRPr="00C42DCF"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C42DCF">
        <w:rPr>
          <w:rFonts w:ascii="Arial" w:hAnsi="Arial" w:cs="Arial"/>
          <w:sz w:val="24"/>
          <w:szCs w:val="24"/>
          <w:lang w:val="pt-BR"/>
        </w:rPr>
        <w:t xml:space="preserve">Estabelece também normas gerais e específicas, métodos de trabalho e padrões de </w:t>
      </w:r>
      <w:proofErr w:type="gramStart"/>
      <w:r w:rsidRPr="00C42DCF">
        <w:rPr>
          <w:rFonts w:ascii="Arial" w:hAnsi="Arial" w:cs="Arial"/>
          <w:sz w:val="24"/>
          <w:szCs w:val="24"/>
          <w:lang w:val="pt-BR"/>
        </w:rPr>
        <w:t>conduta</w:t>
      </w:r>
      <w:proofErr w:type="gramEnd"/>
      <w:r w:rsidRPr="00C42DCF">
        <w:rPr>
          <w:rFonts w:ascii="Arial" w:hAnsi="Arial" w:cs="Arial"/>
          <w:sz w:val="24"/>
          <w:szCs w:val="24"/>
          <w:lang w:val="pt-BR"/>
        </w:rPr>
        <w:t xml:space="preserve"> para a prestação de serviços dos itens devendo considerar de forma complementar às demais exigên</w:t>
      </w:r>
      <w:r w:rsidR="00F24AF4">
        <w:rPr>
          <w:rFonts w:ascii="Arial" w:hAnsi="Arial" w:cs="Arial"/>
          <w:sz w:val="24"/>
          <w:szCs w:val="24"/>
          <w:lang w:val="pt-BR"/>
        </w:rPr>
        <w:t>cias dos documentos contratuais.</w:t>
      </w:r>
    </w:p>
    <w:p w14:paraId="4A2F471E" w14:textId="77777777" w:rsidR="00C42DCF" w:rsidRPr="00C42DCF" w:rsidRDefault="00C42DCF" w:rsidP="00C42DCF">
      <w:pPr>
        <w:spacing w:line="276" w:lineRule="auto"/>
        <w:jc w:val="both"/>
        <w:rPr>
          <w:rFonts w:ascii="Arial" w:hAnsi="Arial" w:cs="Arial"/>
          <w:sz w:val="24"/>
          <w:szCs w:val="24"/>
          <w:lang w:val="pt-BR"/>
        </w:rPr>
      </w:pPr>
    </w:p>
    <w:p w14:paraId="12C8203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2– JUSTIFICATIVA</w:t>
      </w:r>
    </w:p>
    <w:p w14:paraId="2288C16A" w14:textId="77777777" w:rsidR="00C42DCF" w:rsidRPr="00C42DCF" w:rsidRDefault="00C42DCF" w:rsidP="00C42DCF">
      <w:pPr>
        <w:pStyle w:val="SemEspaamento"/>
        <w:spacing w:line="276" w:lineRule="auto"/>
        <w:jc w:val="both"/>
        <w:rPr>
          <w:rFonts w:ascii="Arial" w:hAnsi="Arial" w:cs="Arial"/>
          <w:b/>
          <w:sz w:val="24"/>
          <w:szCs w:val="24"/>
        </w:rPr>
      </w:pPr>
    </w:p>
    <w:p w14:paraId="7370B468" w14:textId="4B06C701" w:rsidR="00C42DCF" w:rsidRPr="00C42DCF" w:rsidRDefault="00C57254" w:rsidP="00C42DCF">
      <w:pPr>
        <w:spacing w:line="276" w:lineRule="auto"/>
        <w:jc w:val="both"/>
        <w:rPr>
          <w:rFonts w:ascii="Arial" w:hAnsi="Arial" w:cs="Arial"/>
          <w:sz w:val="24"/>
          <w:szCs w:val="24"/>
          <w:lang w:val="pt-BR"/>
        </w:rPr>
      </w:pPr>
      <w:r>
        <w:rPr>
          <w:rFonts w:ascii="Arial" w:hAnsi="Arial" w:cs="Arial"/>
          <w:sz w:val="24"/>
          <w:szCs w:val="24"/>
          <w:lang w:val="pt-BR"/>
        </w:rPr>
        <w:t>Verifica-se</w:t>
      </w:r>
      <w:r w:rsidR="00C42DCF" w:rsidRPr="00C42DCF">
        <w:rPr>
          <w:rFonts w:ascii="Arial" w:hAnsi="Arial" w:cs="Arial"/>
          <w:sz w:val="24"/>
          <w:szCs w:val="24"/>
          <w:lang w:val="pt-BR"/>
        </w:rPr>
        <w:t xml:space="preserve"> a necessidade das manutenções das atividades </w:t>
      </w:r>
      <w:r w:rsidR="00B56C46">
        <w:rPr>
          <w:rFonts w:ascii="Arial" w:hAnsi="Arial" w:cs="Arial"/>
          <w:sz w:val="24"/>
          <w:szCs w:val="24"/>
          <w:lang w:val="pt-BR"/>
        </w:rPr>
        <w:t>de</w:t>
      </w:r>
      <w:r w:rsidR="00B56C46" w:rsidRPr="00B56C46">
        <w:rPr>
          <w:rFonts w:ascii="Arial" w:hAnsi="Arial" w:cs="Arial"/>
          <w:b/>
          <w:sz w:val="24"/>
          <w:szCs w:val="24"/>
        </w:rPr>
        <w:t xml:space="preserve"> </w:t>
      </w:r>
      <w:r w:rsidR="00407B92">
        <w:rPr>
          <w:rFonts w:ascii="Arial" w:hAnsi="Arial" w:cs="Arial"/>
          <w:b/>
          <w:sz w:val="24"/>
          <w:szCs w:val="24"/>
        </w:rPr>
        <w:t>CONTRATAÇÃO DE SHOW ARTÍSTICO DESTINADO À MANUTENÇÃO DAS ATIVIDADES DA SECRETARIA DE PROMOÇÃO SOCIAL (COMEMORAÇÃO DO DIA DAS CRIANÇAS)</w:t>
      </w:r>
      <w:r w:rsidR="00C42DCF" w:rsidRPr="00B56C46">
        <w:rPr>
          <w:rFonts w:ascii="Arial" w:hAnsi="Arial" w:cs="Arial"/>
          <w:b/>
          <w:bCs/>
          <w:sz w:val="24"/>
          <w:szCs w:val="24"/>
          <w:lang w:val="pt-BR"/>
        </w:rPr>
        <w:t xml:space="preserve">, </w:t>
      </w:r>
      <w:r w:rsidR="00C42DCF" w:rsidRPr="00C42DCF">
        <w:rPr>
          <w:rFonts w:ascii="Arial" w:hAnsi="Arial" w:cs="Arial"/>
          <w:sz w:val="24"/>
          <w:szCs w:val="24"/>
          <w:lang w:val="pt-BR"/>
        </w:rPr>
        <w:t>para manter a eficiência nas a</w:t>
      </w:r>
      <w:r w:rsidR="00121C6B">
        <w:rPr>
          <w:rFonts w:ascii="Arial" w:hAnsi="Arial" w:cs="Arial"/>
          <w:sz w:val="24"/>
          <w:szCs w:val="24"/>
          <w:lang w:val="pt-BR"/>
        </w:rPr>
        <w:t>t</w:t>
      </w:r>
      <w:r w:rsidR="001E2817">
        <w:rPr>
          <w:rFonts w:ascii="Arial" w:hAnsi="Arial" w:cs="Arial"/>
          <w:sz w:val="24"/>
          <w:szCs w:val="24"/>
          <w:lang w:val="pt-BR"/>
        </w:rPr>
        <w:t>ividades da presente secretaria.</w:t>
      </w:r>
    </w:p>
    <w:p w14:paraId="45C5DCC3" w14:textId="77777777" w:rsidR="00C42DCF" w:rsidRPr="00C42DCF" w:rsidRDefault="00C42DCF" w:rsidP="00C42DCF">
      <w:pPr>
        <w:spacing w:line="276" w:lineRule="auto"/>
        <w:jc w:val="both"/>
        <w:rPr>
          <w:rFonts w:ascii="Arial" w:hAnsi="Arial" w:cs="Arial"/>
          <w:sz w:val="24"/>
          <w:szCs w:val="24"/>
          <w:lang w:val="pt-BR"/>
        </w:rPr>
      </w:pPr>
    </w:p>
    <w:p w14:paraId="52B2FCBB"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3- FUNDAMENTAÇÃO LEGAL</w:t>
      </w:r>
    </w:p>
    <w:p w14:paraId="37966E3F" w14:textId="77777777" w:rsidR="00C42DCF" w:rsidRPr="00C42DCF" w:rsidRDefault="00C42DCF" w:rsidP="00C42DCF">
      <w:pPr>
        <w:pStyle w:val="SemEspaamento"/>
        <w:spacing w:line="276" w:lineRule="auto"/>
        <w:jc w:val="both"/>
        <w:rPr>
          <w:rFonts w:ascii="Arial" w:hAnsi="Arial" w:cs="Arial"/>
          <w:sz w:val="24"/>
          <w:szCs w:val="24"/>
        </w:rPr>
      </w:pPr>
    </w:p>
    <w:p w14:paraId="21103856" w14:textId="2BB1843C"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Pr="006464F0">
        <w:rPr>
          <w:rFonts w:ascii="Arial" w:hAnsi="Arial" w:cs="Arial"/>
          <w:b/>
          <w:bCs/>
          <w:sz w:val="24"/>
          <w:szCs w:val="24"/>
        </w:rPr>
        <w:t xml:space="preserve">R$ 62.725,59 </w:t>
      </w:r>
      <w:r w:rsidRPr="00C42DCF">
        <w:rPr>
          <w:rFonts w:ascii="Arial" w:hAnsi="Arial" w:cs="Arial"/>
          <w:b/>
          <w:bCs/>
          <w:sz w:val="24"/>
          <w:szCs w:val="24"/>
        </w:rPr>
        <w:t>(sessenta e dois mil e setecentos e vinte cinco reais e cinquenta e nove centavos)</w:t>
      </w:r>
      <w:r w:rsidRPr="00C42DCF">
        <w:rPr>
          <w:rFonts w:ascii="Arial" w:hAnsi="Arial" w:cs="Arial"/>
          <w:sz w:val="24"/>
          <w:szCs w:val="24"/>
        </w:rPr>
        <w:t>, no ca</w:t>
      </w:r>
      <w:r w:rsidR="0051735E">
        <w:rPr>
          <w:rFonts w:ascii="Arial" w:hAnsi="Arial" w:cs="Arial"/>
          <w:sz w:val="24"/>
          <w:szCs w:val="24"/>
        </w:rPr>
        <w:t>so de outros serviços e compras.</w:t>
      </w:r>
    </w:p>
    <w:p w14:paraId="064DFFBB" w14:textId="77777777" w:rsidR="00C42DCF" w:rsidRPr="00C42DCF" w:rsidRDefault="00C42DCF" w:rsidP="00C42DCF">
      <w:pPr>
        <w:pStyle w:val="SemEspaamento"/>
        <w:spacing w:line="276" w:lineRule="auto"/>
        <w:ind w:left="495"/>
        <w:jc w:val="both"/>
        <w:rPr>
          <w:rFonts w:ascii="Arial" w:hAnsi="Arial" w:cs="Arial"/>
          <w:sz w:val="24"/>
          <w:szCs w:val="24"/>
        </w:rPr>
      </w:pPr>
    </w:p>
    <w:p w14:paraId="79585D2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4 – DO PREÇO</w:t>
      </w:r>
    </w:p>
    <w:p w14:paraId="4DFAB88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C42DCF" w:rsidRDefault="00C42DCF" w:rsidP="00C42DCF">
      <w:pPr>
        <w:pStyle w:val="SemEspaamento"/>
        <w:spacing w:line="276" w:lineRule="auto"/>
        <w:jc w:val="both"/>
        <w:rPr>
          <w:rFonts w:ascii="Arial" w:hAnsi="Arial" w:cs="Arial"/>
          <w:sz w:val="24"/>
          <w:szCs w:val="24"/>
        </w:rPr>
      </w:pPr>
    </w:p>
    <w:p w14:paraId="749F33A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4.2. O preço deverá ser cotado considerando-se quaisquer valores gastos ou despesas, seguro, transportes, tributos e ainda todas as despesas que diretamente ou indiretamente incidirem na execução dos serviços.</w:t>
      </w:r>
    </w:p>
    <w:p w14:paraId="1A8E691D" w14:textId="77777777" w:rsidR="00C42DCF" w:rsidRPr="00C42DCF" w:rsidRDefault="00C42DCF" w:rsidP="00C42DCF">
      <w:pPr>
        <w:pStyle w:val="SemEspaamento"/>
        <w:spacing w:line="276" w:lineRule="auto"/>
        <w:jc w:val="both"/>
        <w:rPr>
          <w:rFonts w:ascii="Arial" w:hAnsi="Arial" w:cs="Arial"/>
          <w:sz w:val="24"/>
          <w:szCs w:val="24"/>
        </w:rPr>
      </w:pPr>
    </w:p>
    <w:p w14:paraId="64633B5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4.3. A proposta de preços deverá apresentar prazo de validade de mínimo de 60 (sessenta) dias.</w:t>
      </w:r>
    </w:p>
    <w:p w14:paraId="4DE8BFEA" w14:textId="77777777" w:rsidR="00C42DCF" w:rsidRPr="00C42DCF" w:rsidRDefault="00C42DCF" w:rsidP="00C42DCF">
      <w:pPr>
        <w:pStyle w:val="SemEspaamento"/>
        <w:spacing w:line="276" w:lineRule="auto"/>
        <w:jc w:val="both"/>
        <w:rPr>
          <w:rFonts w:ascii="Arial" w:hAnsi="Arial" w:cs="Arial"/>
          <w:sz w:val="24"/>
          <w:szCs w:val="24"/>
        </w:rPr>
      </w:pPr>
    </w:p>
    <w:p w14:paraId="75175423"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5 – DO PRAZO CONTRATUAL </w:t>
      </w:r>
    </w:p>
    <w:p w14:paraId="1B03C4A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5.1. O Prazo de vigência contratual será de </w:t>
      </w:r>
      <w:r w:rsidRPr="00C42DCF">
        <w:rPr>
          <w:rFonts w:ascii="Arial" w:hAnsi="Arial" w:cs="Arial"/>
          <w:b/>
          <w:bCs/>
          <w:sz w:val="24"/>
          <w:szCs w:val="24"/>
        </w:rPr>
        <w:t>12 (doze) meses</w:t>
      </w:r>
      <w:r w:rsidRPr="00C42DCF">
        <w:rPr>
          <w:rFonts w:ascii="Arial" w:hAnsi="Arial" w:cs="Arial"/>
          <w:sz w:val="24"/>
          <w:szCs w:val="24"/>
        </w:rPr>
        <w:t xml:space="preserve"> a contar da data da assinatura do contrato, podendo ser prorrogado nos termos da Lei Federal nº 14.133/2021. </w:t>
      </w:r>
    </w:p>
    <w:p w14:paraId="7A9BA037" w14:textId="77777777" w:rsidR="00C42DCF" w:rsidRPr="00C42DCF" w:rsidRDefault="00C42DCF" w:rsidP="00C42DCF">
      <w:pPr>
        <w:pStyle w:val="SemEspaamento"/>
        <w:spacing w:line="276" w:lineRule="auto"/>
        <w:jc w:val="both"/>
        <w:rPr>
          <w:rFonts w:ascii="Arial" w:hAnsi="Arial" w:cs="Arial"/>
          <w:sz w:val="24"/>
          <w:szCs w:val="24"/>
        </w:rPr>
      </w:pPr>
    </w:p>
    <w:p w14:paraId="3F5E599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C42DCF" w:rsidRDefault="00C42DCF" w:rsidP="00C42DCF">
      <w:pPr>
        <w:pStyle w:val="SemEspaamento"/>
        <w:spacing w:line="276" w:lineRule="auto"/>
        <w:jc w:val="both"/>
        <w:rPr>
          <w:rFonts w:ascii="Arial" w:hAnsi="Arial" w:cs="Arial"/>
          <w:sz w:val="24"/>
          <w:szCs w:val="24"/>
        </w:rPr>
      </w:pPr>
    </w:p>
    <w:p w14:paraId="2BC4B730"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6 – DAS CONDIÇÕES DE RECEBIMENTO DOS OBJETOS</w:t>
      </w:r>
    </w:p>
    <w:p w14:paraId="34B481EF" w14:textId="77777777" w:rsidR="00C42DCF" w:rsidRPr="00C42DCF" w:rsidRDefault="00C42DCF" w:rsidP="00C42DCF">
      <w:pPr>
        <w:jc w:val="both"/>
        <w:rPr>
          <w:rFonts w:ascii="Arial" w:hAnsi="Arial" w:cs="Arial"/>
          <w:sz w:val="24"/>
          <w:szCs w:val="24"/>
        </w:rPr>
      </w:pPr>
    </w:p>
    <w:p w14:paraId="0BE96AF8" w14:textId="77777777" w:rsidR="00C42DCF" w:rsidRPr="00C42DCF" w:rsidRDefault="00C42DCF" w:rsidP="00C42DCF">
      <w:pPr>
        <w:jc w:val="both"/>
        <w:rPr>
          <w:rFonts w:ascii="Arial" w:hAnsi="Arial" w:cs="Arial"/>
          <w:sz w:val="24"/>
          <w:szCs w:val="24"/>
          <w:lang w:bidi="pt-PT"/>
        </w:rPr>
      </w:pPr>
      <w:r w:rsidRPr="00C42DCF">
        <w:rPr>
          <w:rFonts w:ascii="Arial" w:hAnsi="Arial" w:cs="Arial"/>
          <w:sz w:val="24"/>
          <w:szCs w:val="24"/>
        </w:rPr>
        <w:t xml:space="preserve">6.1. </w:t>
      </w:r>
      <w:r w:rsidRPr="00C42DCF">
        <w:rPr>
          <w:rFonts w:ascii="Arial" w:hAnsi="Arial" w:cs="Arial"/>
          <w:sz w:val="24"/>
          <w:szCs w:val="24"/>
          <w:lang w:bidi="pt-PT"/>
        </w:rPr>
        <w:t>O objeto do presente termo de referência deverá ser entregue conforme Autorização de fornecimento emitido pelo Departamento de Compras</w:t>
      </w:r>
      <w:r w:rsidRPr="00C42DCF">
        <w:rPr>
          <w:rFonts w:ascii="Arial" w:eastAsia="Liberation Serif" w:hAnsi="Arial" w:cs="Arial"/>
          <w:b/>
          <w:color w:val="000000" w:themeColor="text1"/>
          <w:sz w:val="24"/>
          <w:szCs w:val="24"/>
          <w:lang w:val="pt-BR" w:eastAsia="pt-BR"/>
        </w:rPr>
        <w:t xml:space="preserve">, </w:t>
      </w:r>
      <w:r w:rsidRPr="00C42DCF">
        <w:rPr>
          <w:rFonts w:ascii="Arial" w:hAnsi="Arial" w:cs="Arial"/>
          <w:sz w:val="24"/>
          <w:szCs w:val="24"/>
          <w:lang w:bidi="pt-PT"/>
        </w:rPr>
        <w:t xml:space="preserve">após recebimento da nota de empenho. </w:t>
      </w:r>
    </w:p>
    <w:p w14:paraId="14B967F7" w14:textId="77777777" w:rsidR="00C42DCF" w:rsidRPr="00C42DCF" w:rsidRDefault="00C42DCF" w:rsidP="00C42DCF">
      <w:pPr>
        <w:pStyle w:val="SemEspaamento"/>
        <w:spacing w:line="276" w:lineRule="auto"/>
        <w:jc w:val="both"/>
        <w:rPr>
          <w:rFonts w:ascii="Arial" w:hAnsi="Arial" w:cs="Arial"/>
          <w:sz w:val="24"/>
          <w:szCs w:val="24"/>
          <w:lang w:bidi="pt-PT"/>
        </w:rPr>
      </w:pPr>
    </w:p>
    <w:p w14:paraId="27D6273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6.2- Deverão considerar entrega de </w:t>
      </w:r>
      <w:proofErr w:type="gramStart"/>
      <w:r w:rsidRPr="00C42DCF">
        <w:rPr>
          <w:rFonts w:ascii="Arial" w:hAnsi="Arial" w:cs="Arial"/>
          <w:sz w:val="24"/>
          <w:szCs w:val="24"/>
          <w:lang w:bidi="pt-PT"/>
        </w:rPr>
        <w:t>objeto(</w:t>
      </w:r>
      <w:proofErr w:type="gramEnd"/>
      <w:r w:rsidRPr="00C42DCF">
        <w:rPr>
          <w:rFonts w:ascii="Arial" w:hAnsi="Arial" w:cs="Arial"/>
          <w:sz w:val="24"/>
          <w:szCs w:val="24"/>
          <w:lang w:bidi="pt-PT"/>
        </w:rPr>
        <w:t>s) compatível(</w:t>
      </w:r>
      <w:proofErr w:type="spellStart"/>
      <w:r w:rsidRPr="00C42DCF">
        <w:rPr>
          <w:rFonts w:ascii="Arial" w:hAnsi="Arial" w:cs="Arial"/>
          <w:sz w:val="24"/>
          <w:szCs w:val="24"/>
          <w:lang w:bidi="pt-PT"/>
        </w:rPr>
        <w:t>is</w:t>
      </w:r>
      <w:proofErr w:type="spellEnd"/>
      <w:r w:rsidRPr="00C42DCF">
        <w:rPr>
          <w:rFonts w:ascii="Arial" w:hAnsi="Arial" w:cs="Arial"/>
          <w:sz w:val="24"/>
          <w:szCs w:val="24"/>
          <w:lang w:bidi="pt-PT"/>
        </w:rPr>
        <w:t xml:space="preserve">) com todas as normas e Leis vigentes, mesmo que elas não tenham sido citadas neste Termo de Referência. </w:t>
      </w:r>
    </w:p>
    <w:p w14:paraId="5DABB442" w14:textId="77777777" w:rsidR="00C42DCF" w:rsidRPr="00C42DCF" w:rsidRDefault="00C42DCF" w:rsidP="00C42DCF">
      <w:pPr>
        <w:pStyle w:val="SemEspaamento"/>
        <w:spacing w:line="276" w:lineRule="auto"/>
        <w:jc w:val="both"/>
        <w:rPr>
          <w:rFonts w:ascii="Arial" w:hAnsi="Arial" w:cs="Arial"/>
          <w:sz w:val="24"/>
          <w:szCs w:val="24"/>
          <w:lang w:bidi="pt-PT"/>
        </w:rPr>
      </w:pPr>
    </w:p>
    <w:p w14:paraId="1F2F402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6.3- A Entrega deverá ser realizado no prazo de até </w:t>
      </w:r>
      <w:r w:rsidRPr="00C42DCF">
        <w:rPr>
          <w:rFonts w:ascii="Arial" w:hAnsi="Arial" w:cs="Arial"/>
          <w:b/>
          <w:bCs/>
          <w:sz w:val="24"/>
          <w:szCs w:val="24"/>
          <w:lang w:bidi="pt-PT"/>
        </w:rPr>
        <w:t>05 (cinco) dias úteis</w:t>
      </w:r>
      <w:r w:rsidRPr="00C42DCF">
        <w:rPr>
          <w:rFonts w:ascii="Arial" w:hAnsi="Arial" w:cs="Arial"/>
          <w:sz w:val="24"/>
          <w:szCs w:val="24"/>
          <w:lang w:bidi="pt-PT"/>
        </w:rPr>
        <w:t xml:space="preserve"> após a solicitação, conforme a demanda do solicitante. </w:t>
      </w:r>
    </w:p>
    <w:p w14:paraId="72BD4C38" w14:textId="77777777" w:rsidR="00C42DCF" w:rsidRPr="00C42DCF" w:rsidRDefault="00C42DCF" w:rsidP="00C42DCF">
      <w:pPr>
        <w:pStyle w:val="SemEspaamento"/>
        <w:spacing w:line="276" w:lineRule="auto"/>
        <w:jc w:val="both"/>
        <w:rPr>
          <w:rFonts w:ascii="Arial" w:hAnsi="Arial" w:cs="Arial"/>
          <w:sz w:val="24"/>
          <w:szCs w:val="24"/>
          <w:lang w:bidi="pt-PT"/>
        </w:rPr>
      </w:pPr>
    </w:p>
    <w:p w14:paraId="6321ECB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C42DCF" w:rsidRDefault="00C42DCF" w:rsidP="00C42DCF">
      <w:pPr>
        <w:pStyle w:val="SemEspaamento"/>
        <w:spacing w:line="276" w:lineRule="auto"/>
        <w:jc w:val="both"/>
        <w:rPr>
          <w:rFonts w:ascii="Arial" w:hAnsi="Arial" w:cs="Arial"/>
          <w:sz w:val="24"/>
          <w:szCs w:val="24"/>
          <w:lang w:bidi="pt-PT"/>
        </w:rPr>
      </w:pPr>
    </w:p>
    <w:p w14:paraId="4384798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C42DCF" w:rsidRDefault="00C42DCF" w:rsidP="00C42DCF">
      <w:pPr>
        <w:pStyle w:val="SemEspaamento"/>
        <w:spacing w:line="276" w:lineRule="auto"/>
        <w:jc w:val="both"/>
        <w:rPr>
          <w:rFonts w:ascii="Arial" w:hAnsi="Arial" w:cs="Arial"/>
          <w:sz w:val="24"/>
          <w:szCs w:val="24"/>
          <w:lang w:bidi="pt-PT"/>
        </w:rPr>
      </w:pPr>
    </w:p>
    <w:p w14:paraId="5EE8C49D"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C42DCF" w:rsidRDefault="00C42DCF" w:rsidP="00C42DCF">
      <w:pPr>
        <w:pStyle w:val="SemEspaamento"/>
        <w:spacing w:line="276" w:lineRule="auto"/>
        <w:jc w:val="both"/>
        <w:rPr>
          <w:rFonts w:ascii="Arial" w:hAnsi="Arial" w:cs="Arial"/>
          <w:sz w:val="24"/>
          <w:szCs w:val="24"/>
          <w:lang w:bidi="pt-PT"/>
        </w:rPr>
      </w:pPr>
    </w:p>
    <w:p w14:paraId="7BA472CC"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6.7- Poderá a </w:t>
      </w:r>
      <w:r w:rsidRPr="00C42DCF">
        <w:rPr>
          <w:rFonts w:ascii="Arial" w:eastAsia="Liberation Serif" w:hAnsi="Arial" w:cs="Arial"/>
          <w:bCs/>
          <w:color w:val="000000" w:themeColor="text1"/>
          <w:sz w:val="24"/>
          <w:szCs w:val="24"/>
        </w:rPr>
        <w:t>Secretaria da Pasta</w:t>
      </w:r>
      <w:r w:rsidRPr="00C42DCF">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C42DCF" w:rsidRDefault="00C42DCF" w:rsidP="00C42DCF">
      <w:pPr>
        <w:pStyle w:val="SemEspaamento"/>
        <w:spacing w:line="276" w:lineRule="auto"/>
        <w:jc w:val="both"/>
        <w:rPr>
          <w:rFonts w:ascii="Arial" w:hAnsi="Arial" w:cs="Arial"/>
          <w:sz w:val="24"/>
          <w:szCs w:val="24"/>
          <w:lang w:bidi="pt-PT"/>
        </w:rPr>
      </w:pPr>
    </w:p>
    <w:p w14:paraId="7984B5F7"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6.8- Nenhuma alteração ou modificação de forma, qualidade ou quantidade do objeto, poderá ser feita pela licitante vencedora, podendo, entretanto, </w:t>
      </w:r>
      <w:r w:rsidRPr="00C42DCF">
        <w:rPr>
          <w:rFonts w:ascii="Arial" w:eastAsia="Liberation Serif" w:hAnsi="Arial" w:cs="Arial"/>
          <w:bCs/>
          <w:color w:val="000000" w:themeColor="text1"/>
          <w:sz w:val="24"/>
          <w:szCs w:val="24"/>
        </w:rPr>
        <w:t>a Secretaria Solicitante</w:t>
      </w:r>
      <w:r w:rsidRPr="00C42DCF">
        <w:rPr>
          <w:rFonts w:ascii="Arial" w:hAnsi="Arial" w:cs="Arial"/>
          <w:sz w:val="24"/>
          <w:szCs w:val="24"/>
          <w:lang w:bidi="pt-PT"/>
        </w:rPr>
        <w:t>, determinar as modificações recomendáveis, desde que justificadas nos termos da lei nº 14.133/2021.</w:t>
      </w:r>
    </w:p>
    <w:p w14:paraId="7345BA97" w14:textId="77777777" w:rsidR="00C42DCF" w:rsidRPr="00C42DCF" w:rsidRDefault="00C42DCF" w:rsidP="00C42DCF">
      <w:pPr>
        <w:pStyle w:val="SemEspaamento"/>
        <w:spacing w:line="276" w:lineRule="auto"/>
        <w:jc w:val="both"/>
        <w:rPr>
          <w:rFonts w:ascii="Arial" w:hAnsi="Arial" w:cs="Arial"/>
          <w:sz w:val="24"/>
          <w:szCs w:val="24"/>
          <w:lang w:bidi="pt-PT"/>
        </w:rPr>
      </w:pPr>
    </w:p>
    <w:p w14:paraId="5514286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C42DCF" w:rsidRDefault="00C42DCF" w:rsidP="00C42DCF">
      <w:pPr>
        <w:pStyle w:val="SemEspaamento"/>
        <w:spacing w:line="276" w:lineRule="auto"/>
        <w:jc w:val="both"/>
        <w:rPr>
          <w:rFonts w:ascii="Arial" w:hAnsi="Arial" w:cs="Arial"/>
          <w:sz w:val="24"/>
          <w:szCs w:val="24"/>
        </w:rPr>
      </w:pPr>
    </w:p>
    <w:p w14:paraId="4487DA0C"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7 – DA FORMA DE PAGAMENTO </w:t>
      </w:r>
    </w:p>
    <w:p w14:paraId="2AC4DFFE" w14:textId="77777777" w:rsidR="00C42DCF" w:rsidRPr="00C42DCF" w:rsidRDefault="00C42DCF" w:rsidP="00C42DCF">
      <w:pPr>
        <w:pStyle w:val="SemEspaamento"/>
        <w:spacing w:line="276" w:lineRule="auto"/>
        <w:jc w:val="both"/>
        <w:rPr>
          <w:rFonts w:ascii="Arial" w:hAnsi="Arial" w:cs="Arial"/>
          <w:bCs/>
          <w:sz w:val="24"/>
          <w:szCs w:val="24"/>
        </w:rPr>
      </w:pPr>
      <w:r w:rsidRPr="00C42DCF">
        <w:rPr>
          <w:rFonts w:ascii="Arial" w:hAnsi="Arial" w:cs="Arial"/>
          <w:bCs/>
          <w:sz w:val="24"/>
          <w:szCs w:val="24"/>
        </w:rPr>
        <w:t>7.1.</w:t>
      </w:r>
      <w:r w:rsidRPr="00C42DCF">
        <w:rPr>
          <w:rFonts w:ascii="Arial" w:hAnsi="Arial" w:cs="Arial"/>
          <w:b/>
          <w:sz w:val="24"/>
          <w:szCs w:val="24"/>
        </w:rPr>
        <w:t xml:space="preserve"> </w:t>
      </w:r>
      <w:r w:rsidRPr="00C42DCF">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C42DCF" w:rsidRDefault="00C42DCF" w:rsidP="00C42DCF">
      <w:pPr>
        <w:pStyle w:val="SemEspaamento"/>
        <w:spacing w:line="276" w:lineRule="auto"/>
        <w:jc w:val="both"/>
        <w:rPr>
          <w:rFonts w:ascii="Arial" w:hAnsi="Arial" w:cs="Arial"/>
          <w:b/>
          <w:sz w:val="24"/>
          <w:szCs w:val="24"/>
        </w:rPr>
      </w:pPr>
    </w:p>
    <w:p w14:paraId="595FC4C2"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C42DCF" w:rsidRDefault="00C42DCF" w:rsidP="00C42DCF">
      <w:pPr>
        <w:pStyle w:val="SemEspaamento"/>
        <w:spacing w:line="276" w:lineRule="auto"/>
        <w:jc w:val="both"/>
        <w:rPr>
          <w:rFonts w:ascii="Arial" w:hAnsi="Arial" w:cs="Arial"/>
          <w:sz w:val="24"/>
          <w:szCs w:val="24"/>
        </w:rPr>
      </w:pPr>
    </w:p>
    <w:p w14:paraId="4FD8C2BC" w14:textId="4A988B10"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7.3. Se os serviços não forem executados conforme especificações técnicas definidas neste processo, o pagamento ficará suspenso</w:t>
      </w:r>
      <w:r w:rsidR="00760D9D">
        <w:rPr>
          <w:rFonts w:ascii="Arial" w:hAnsi="Arial" w:cs="Arial"/>
          <w:sz w:val="24"/>
          <w:szCs w:val="24"/>
        </w:rPr>
        <w:t xml:space="preserve"> até seu recebimento definitivo.</w:t>
      </w:r>
    </w:p>
    <w:p w14:paraId="49B375F2" w14:textId="77777777" w:rsidR="00C42DCF" w:rsidRPr="00C42DCF" w:rsidRDefault="00C42DCF" w:rsidP="00C42DCF">
      <w:pPr>
        <w:pStyle w:val="SemEspaamento"/>
        <w:spacing w:line="276" w:lineRule="auto"/>
        <w:jc w:val="both"/>
        <w:rPr>
          <w:rFonts w:ascii="Arial" w:hAnsi="Arial" w:cs="Arial"/>
          <w:sz w:val="24"/>
          <w:szCs w:val="24"/>
        </w:rPr>
      </w:pPr>
    </w:p>
    <w:p w14:paraId="04C0A1F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7.4. Por ocasião dos pagamentos deverá ser apresentado:</w:t>
      </w:r>
    </w:p>
    <w:p w14:paraId="6D12BE39" w14:textId="49BC78F1"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a) Fatura discriminada (Nota Fiscal Eletrônica) devidamente atestada pelo fiscal designado pela </w:t>
      </w:r>
      <w:r w:rsidR="000C7B75">
        <w:rPr>
          <w:rFonts w:ascii="Arial" w:eastAsia="Liberation Serif" w:hAnsi="Arial" w:cs="Arial"/>
          <w:bCs/>
          <w:color w:val="000000" w:themeColor="text1"/>
          <w:sz w:val="24"/>
          <w:szCs w:val="24"/>
        </w:rPr>
        <w:t>Secretaria de destinação dos produtos/serviços</w:t>
      </w:r>
      <w:r w:rsidRPr="00C42DCF">
        <w:rPr>
          <w:rFonts w:ascii="Arial" w:hAnsi="Arial" w:cs="Arial"/>
          <w:sz w:val="24"/>
          <w:szCs w:val="24"/>
        </w:rPr>
        <w:t>;</w:t>
      </w:r>
    </w:p>
    <w:p w14:paraId="031878B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b) CND da União;</w:t>
      </w:r>
    </w:p>
    <w:p w14:paraId="5CDB961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c) CND Estadual;</w:t>
      </w:r>
    </w:p>
    <w:p w14:paraId="6F19BE2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d) CND do FGTS;</w:t>
      </w:r>
    </w:p>
    <w:p w14:paraId="499FFDA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e) CND Trabalhista;</w:t>
      </w:r>
    </w:p>
    <w:p w14:paraId="19D3180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f) CND Municipal.</w:t>
      </w:r>
    </w:p>
    <w:p w14:paraId="524DCA5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C42DCF" w:rsidRDefault="00C42DCF" w:rsidP="00C42DCF">
      <w:pPr>
        <w:pStyle w:val="SemEspaamento"/>
        <w:spacing w:line="276" w:lineRule="auto"/>
        <w:jc w:val="both"/>
        <w:rPr>
          <w:rFonts w:ascii="Arial" w:hAnsi="Arial" w:cs="Arial"/>
          <w:sz w:val="24"/>
          <w:szCs w:val="24"/>
        </w:rPr>
      </w:pPr>
    </w:p>
    <w:p w14:paraId="33470FA4"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8 – DO REAJUSTE</w:t>
      </w:r>
    </w:p>
    <w:p w14:paraId="482FCA8A"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C42DCF" w:rsidRDefault="00C42DCF" w:rsidP="00C42DCF">
      <w:pPr>
        <w:pStyle w:val="SemEspaamento"/>
        <w:spacing w:line="276" w:lineRule="auto"/>
        <w:jc w:val="both"/>
        <w:rPr>
          <w:rFonts w:ascii="Arial" w:hAnsi="Arial" w:cs="Arial"/>
          <w:sz w:val="24"/>
          <w:szCs w:val="24"/>
        </w:rPr>
      </w:pPr>
    </w:p>
    <w:p w14:paraId="1A9EF7D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C42DCF" w:rsidRDefault="00C42DCF" w:rsidP="00C42DCF">
      <w:pPr>
        <w:pStyle w:val="SemEspaamento"/>
        <w:spacing w:line="276" w:lineRule="auto"/>
        <w:jc w:val="both"/>
        <w:rPr>
          <w:rFonts w:ascii="Arial" w:hAnsi="Arial" w:cs="Arial"/>
          <w:sz w:val="24"/>
          <w:szCs w:val="24"/>
        </w:rPr>
      </w:pPr>
    </w:p>
    <w:p w14:paraId="0E22CB2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9 – DA QUALIFICAÇÃO TÉCNICA </w:t>
      </w:r>
    </w:p>
    <w:p w14:paraId="67D9654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9.1. A empresa deverá apresentar </w:t>
      </w:r>
      <w:r w:rsidRPr="00C42DCF">
        <w:rPr>
          <w:rFonts w:ascii="Arial" w:hAnsi="Arial" w:cs="Arial"/>
          <w:b/>
          <w:bCs/>
          <w:sz w:val="24"/>
          <w:szCs w:val="24"/>
          <w:u w:val="single"/>
          <w:lang w:bidi="pt-PT"/>
        </w:rPr>
        <w:t>Atestado de capacidade técnica</w:t>
      </w:r>
      <w:r w:rsidRPr="00C42DCF">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C42DCF">
        <w:rPr>
          <w:rFonts w:ascii="Arial" w:hAnsi="Arial" w:cs="Arial"/>
          <w:sz w:val="24"/>
          <w:szCs w:val="24"/>
        </w:rPr>
        <w:t>.</w:t>
      </w:r>
    </w:p>
    <w:p w14:paraId="1A0F05CC" w14:textId="77777777" w:rsidR="00C42DCF" w:rsidRPr="00C42DCF" w:rsidRDefault="00C42DCF" w:rsidP="00C42DCF">
      <w:pPr>
        <w:pStyle w:val="SemEspaamento"/>
        <w:spacing w:line="276" w:lineRule="auto"/>
        <w:jc w:val="both"/>
        <w:rPr>
          <w:rFonts w:ascii="Arial" w:hAnsi="Arial" w:cs="Arial"/>
          <w:sz w:val="24"/>
          <w:szCs w:val="24"/>
        </w:rPr>
      </w:pPr>
    </w:p>
    <w:p w14:paraId="4D5E3501"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10 – DAS OBRIGAÇÕES DA CONTRATADA </w:t>
      </w:r>
    </w:p>
    <w:p w14:paraId="322455A9" w14:textId="77777777" w:rsidR="00C42DCF" w:rsidRPr="00C42DCF" w:rsidRDefault="00C42DCF" w:rsidP="00C42DCF">
      <w:pPr>
        <w:pStyle w:val="SemEspaamento"/>
        <w:spacing w:line="276" w:lineRule="auto"/>
        <w:jc w:val="both"/>
        <w:rPr>
          <w:rFonts w:ascii="Arial" w:hAnsi="Arial" w:cs="Arial"/>
          <w:sz w:val="24"/>
          <w:szCs w:val="24"/>
          <w:lang w:bidi="pt-PT"/>
        </w:rPr>
      </w:pPr>
      <w:bookmarkStart w:id="3" w:name="_Hlk107315609"/>
      <w:r w:rsidRPr="00C42DCF">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C42DCF" w:rsidRDefault="00C42DCF" w:rsidP="00C42DCF">
      <w:pPr>
        <w:pStyle w:val="SemEspaamento"/>
        <w:spacing w:line="276" w:lineRule="auto"/>
        <w:jc w:val="both"/>
        <w:rPr>
          <w:rFonts w:ascii="Arial" w:hAnsi="Arial" w:cs="Arial"/>
          <w:sz w:val="24"/>
          <w:szCs w:val="24"/>
          <w:lang w:bidi="pt-PT"/>
        </w:rPr>
      </w:pPr>
    </w:p>
    <w:p w14:paraId="3B520ED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C42DCF" w:rsidRDefault="00C42DCF" w:rsidP="00C42DCF">
      <w:pPr>
        <w:pStyle w:val="SemEspaamento"/>
        <w:spacing w:line="276" w:lineRule="auto"/>
        <w:jc w:val="both"/>
        <w:rPr>
          <w:rFonts w:ascii="Arial" w:hAnsi="Arial" w:cs="Arial"/>
          <w:sz w:val="24"/>
          <w:szCs w:val="24"/>
          <w:lang w:bidi="pt-PT"/>
        </w:rPr>
      </w:pPr>
    </w:p>
    <w:p w14:paraId="582F21E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C42DCF" w:rsidRDefault="00C42DCF" w:rsidP="00C42DCF">
      <w:pPr>
        <w:pStyle w:val="SemEspaamento"/>
        <w:spacing w:line="276" w:lineRule="auto"/>
        <w:jc w:val="both"/>
        <w:rPr>
          <w:rFonts w:ascii="Arial" w:hAnsi="Arial" w:cs="Arial"/>
          <w:sz w:val="24"/>
          <w:szCs w:val="24"/>
          <w:lang w:bidi="pt-PT"/>
        </w:rPr>
      </w:pPr>
    </w:p>
    <w:p w14:paraId="177C907E"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C42DCF" w:rsidRDefault="00C42DCF" w:rsidP="00C42DCF">
      <w:pPr>
        <w:pStyle w:val="SemEspaamento"/>
        <w:spacing w:line="276" w:lineRule="auto"/>
        <w:jc w:val="both"/>
        <w:rPr>
          <w:rFonts w:ascii="Arial" w:hAnsi="Arial" w:cs="Arial"/>
          <w:sz w:val="24"/>
          <w:szCs w:val="24"/>
          <w:lang w:bidi="pt-PT"/>
        </w:rPr>
      </w:pPr>
    </w:p>
    <w:p w14:paraId="0000B4F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C42DCF" w:rsidRDefault="00C42DCF" w:rsidP="00C42DCF">
      <w:pPr>
        <w:pStyle w:val="SemEspaamento"/>
        <w:spacing w:line="276" w:lineRule="auto"/>
        <w:jc w:val="both"/>
        <w:rPr>
          <w:rFonts w:ascii="Arial" w:hAnsi="Arial" w:cs="Arial"/>
          <w:sz w:val="24"/>
          <w:szCs w:val="24"/>
          <w:lang w:bidi="pt-PT"/>
        </w:rPr>
      </w:pPr>
    </w:p>
    <w:p w14:paraId="08084FD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C42DCF" w:rsidRDefault="00C42DCF" w:rsidP="00C42DCF">
      <w:pPr>
        <w:pStyle w:val="SemEspaamento"/>
        <w:spacing w:line="276" w:lineRule="auto"/>
        <w:jc w:val="both"/>
        <w:rPr>
          <w:rFonts w:ascii="Arial" w:hAnsi="Arial" w:cs="Arial"/>
          <w:sz w:val="24"/>
          <w:szCs w:val="24"/>
          <w:lang w:bidi="pt-PT"/>
        </w:rPr>
      </w:pPr>
    </w:p>
    <w:p w14:paraId="112DD8B4"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C42DCF" w:rsidRDefault="00C42DCF" w:rsidP="00C42DCF">
      <w:pPr>
        <w:pStyle w:val="SemEspaamento"/>
        <w:spacing w:line="276" w:lineRule="auto"/>
        <w:jc w:val="both"/>
        <w:rPr>
          <w:rFonts w:ascii="Arial" w:hAnsi="Arial" w:cs="Arial"/>
          <w:sz w:val="24"/>
          <w:szCs w:val="24"/>
          <w:lang w:bidi="pt-PT"/>
        </w:rPr>
      </w:pPr>
    </w:p>
    <w:p w14:paraId="5BC990F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3"/>
    <w:p w14:paraId="5ECB77BF" w14:textId="77777777" w:rsidR="00C42DCF" w:rsidRPr="00C42DCF" w:rsidRDefault="00C42DCF" w:rsidP="00C42DCF">
      <w:pPr>
        <w:pStyle w:val="SemEspaamento"/>
        <w:spacing w:line="276" w:lineRule="auto"/>
        <w:jc w:val="both"/>
        <w:rPr>
          <w:rFonts w:ascii="Arial" w:hAnsi="Arial" w:cs="Arial"/>
          <w:sz w:val="24"/>
          <w:szCs w:val="24"/>
        </w:rPr>
      </w:pPr>
    </w:p>
    <w:p w14:paraId="3EBDCBA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11 – DAS OBRIGAÇÕES DO CONTRATANTE </w:t>
      </w:r>
    </w:p>
    <w:p w14:paraId="123B9E4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11.1. Proporcionar todas as condições para que a contratada possa cumprir com as suas obrigações.</w:t>
      </w:r>
    </w:p>
    <w:p w14:paraId="14335832" w14:textId="77777777" w:rsidR="00C42DCF" w:rsidRPr="00C42DCF" w:rsidRDefault="00C42DCF" w:rsidP="00C42DCF">
      <w:pPr>
        <w:pStyle w:val="SemEspaamento"/>
        <w:spacing w:line="276" w:lineRule="auto"/>
        <w:jc w:val="both"/>
        <w:rPr>
          <w:rFonts w:ascii="Arial" w:hAnsi="Arial" w:cs="Arial"/>
          <w:sz w:val="24"/>
          <w:szCs w:val="24"/>
        </w:rPr>
      </w:pPr>
    </w:p>
    <w:p w14:paraId="10CB203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11.2. Exigir o cumprimento das obrigações assumidas pela contratada, de acordo com os termos de sua proposta.</w:t>
      </w:r>
    </w:p>
    <w:p w14:paraId="5B9F1A8B" w14:textId="77777777" w:rsidR="00C42DCF" w:rsidRPr="00C42DCF" w:rsidRDefault="00C42DCF" w:rsidP="00C42DCF">
      <w:pPr>
        <w:pStyle w:val="SemEspaamento"/>
        <w:spacing w:line="276" w:lineRule="auto"/>
        <w:jc w:val="both"/>
        <w:rPr>
          <w:rFonts w:ascii="Arial" w:hAnsi="Arial" w:cs="Arial"/>
          <w:sz w:val="24"/>
          <w:szCs w:val="24"/>
        </w:rPr>
      </w:pPr>
    </w:p>
    <w:p w14:paraId="01CA346C"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C42DCF" w:rsidRDefault="00C42DCF" w:rsidP="00C42DCF">
      <w:pPr>
        <w:pStyle w:val="SemEspaamento"/>
        <w:spacing w:line="276" w:lineRule="auto"/>
        <w:jc w:val="both"/>
        <w:rPr>
          <w:rFonts w:ascii="Arial" w:hAnsi="Arial" w:cs="Arial"/>
          <w:sz w:val="24"/>
          <w:szCs w:val="24"/>
        </w:rPr>
      </w:pPr>
    </w:p>
    <w:p w14:paraId="374849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11.4. Pagar à contratada o preço resultante da prestação dos serviços no prazo ajustado.</w:t>
      </w:r>
    </w:p>
    <w:p w14:paraId="6B291A9F" w14:textId="77777777" w:rsidR="00C42DCF" w:rsidRPr="00C42DCF" w:rsidRDefault="00C42DCF" w:rsidP="00C42DCF">
      <w:pPr>
        <w:pStyle w:val="SemEspaamento"/>
        <w:spacing w:line="276" w:lineRule="auto"/>
        <w:jc w:val="both"/>
        <w:rPr>
          <w:rFonts w:ascii="Arial" w:hAnsi="Arial" w:cs="Arial"/>
          <w:sz w:val="24"/>
          <w:szCs w:val="24"/>
        </w:rPr>
      </w:pPr>
    </w:p>
    <w:p w14:paraId="22EF3E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11.5. Indicar fiscal e gestor do contrato.</w:t>
      </w:r>
    </w:p>
    <w:p w14:paraId="4F2E1421" w14:textId="77777777" w:rsidR="00C42DCF" w:rsidRPr="00C42DCF" w:rsidRDefault="00C42DCF" w:rsidP="00C42DCF">
      <w:pPr>
        <w:pStyle w:val="SemEspaamento"/>
        <w:spacing w:line="276" w:lineRule="auto"/>
        <w:jc w:val="both"/>
        <w:rPr>
          <w:rFonts w:ascii="Arial" w:hAnsi="Arial" w:cs="Arial"/>
          <w:sz w:val="24"/>
          <w:szCs w:val="24"/>
        </w:rPr>
      </w:pPr>
    </w:p>
    <w:p w14:paraId="35C7280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12 – DA RESCISÃO CONTRATUAL</w:t>
      </w:r>
    </w:p>
    <w:p w14:paraId="34577FE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12.1 – O inadimplemento </w:t>
      </w:r>
      <w:r w:rsidRPr="00C42DCF">
        <w:rPr>
          <w:rFonts w:ascii="Arial" w:hAnsi="Arial" w:cs="Arial"/>
          <w:sz w:val="24"/>
          <w:szCs w:val="24"/>
          <w:lang w:eastAsia="ja-JP"/>
        </w:rPr>
        <w:t>de quaisquer das obrigações ora estabelecidas</w:t>
      </w:r>
      <w:r w:rsidRPr="00C42DCF">
        <w:rPr>
          <w:rFonts w:ascii="Arial" w:hAnsi="Arial" w:cs="Arial"/>
          <w:sz w:val="24"/>
          <w:szCs w:val="24"/>
        </w:rPr>
        <w:t xml:space="preserve"> ensejará a extinção contratual, nos termos do artigo 137, da Lei Federal nº 14.133/2021 e suas alterações.</w:t>
      </w:r>
    </w:p>
    <w:p w14:paraId="1BD31904" w14:textId="77777777" w:rsidR="00C42DCF" w:rsidRPr="00C42DCF" w:rsidRDefault="00C42DCF" w:rsidP="00C42DCF">
      <w:pPr>
        <w:pStyle w:val="SemEspaamento"/>
        <w:spacing w:line="276" w:lineRule="auto"/>
        <w:jc w:val="both"/>
        <w:rPr>
          <w:rFonts w:ascii="Arial" w:hAnsi="Arial" w:cs="Arial"/>
          <w:sz w:val="24"/>
          <w:szCs w:val="24"/>
        </w:rPr>
      </w:pPr>
    </w:p>
    <w:p w14:paraId="0C735C3D"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13 - DA FISCALIZAÇÃO E ACOMPANHAMENTO</w:t>
      </w:r>
    </w:p>
    <w:p w14:paraId="40A642F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C42DCF" w:rsidRDefault="00C42DCF" w:rsidP="00C42DCF">
      <w:pPr>
        <w:pStyle w:val="SemEspaamento"/>
        <w:spacing w:line="276" w:lineRule="auto"/>
        <w:jc w:val="both"/>
        <w:rPr>
          <w:rFonts w:ascii="Arial" w:hAnsi="Arial" w:cs="Arial"/>
          <w:sz w:val="24"/>
          <w:szCs w:val="24"/>
        </w:rPr>
      </w:pPr>
    </w:p>
    <w:p w14:paraId="1D7245D7"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13.2. A </w:t>
      </w:r>
      <w:r w:rsidRPr="00C42DCF">
        <w:rPr>
          <w:rFonts w:ascii="Arial" w:eastAsia="Liberation Serif" w:hAnsi="Arial" w:cs="Arial"/>
          <w:bCs/>
          <w:color w:val="000000" w:themeColor="text1"/>
          <w:sz w:val="24"/>
          <w:szCs w:val="24"/>
        </w:rPr>
        <w:t>Secretaria</w:t>
      </w:r>
      <w:r w:rsidRPr="00C42DCF">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C42DCF" w:rsidRDefault="00C42DCF" w:rsidP="00C42DCF">
      <w:pPr>
        <w:pStyle w:val="SemEspaamento"/>
        <w:spacing w:line="276" w:lineRule="auto"/>
        <w:jc w:val="both"/>
        <w:rPr>
          <w:rFonts w:ascii="Arial" w:hAnsi="Arial" w:cs="Arial"/>
          <w:sz w:val="24"/>
          <w:szCs w:val="24"/>
        </w:rPr>
      </w:pPr>
    </w:p>
    <w:p w14:paraId="2125ECC0"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b/>
          <w:sz w:val="24"/>
          <w:szCs w:val="24"/>
        </w:rPr>
        <w:t>14. DAS SANÇÕES</w:t>
      </w:r>
    </w:p>
    <w:p w14:paraId="46F851C6"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C42DCF" w:rsidRDefault="00C42DCF" w:rsidP="00C42DCF">
      <w:pPr>
        <w:pStyle w:val="SemEspaamento"/>
        <w:spacing w:line="276" w:lineRule="auto"/>
        <w:jc w:val="both"/>
        <w:rPr>
          <w:rFonts w:ascii="Arial" w:eastAsia="Arial" w:hAnsi="Arial" w:cs="Arial"/>
          <w:sz w:val="24"/>
          <w:szCs w:val="24"/>
        </w:rPr>
      </w:pPr>
    </w:p>
    <w:p w14:paraId="4513C1C1"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a) advertência;</w:t>
      </w:r>
    </w:p>
    <w:p w14:paraId="21FCF2FD"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b) multa;</w:t>
      </w:r>
    </w:p>
    <w:p w14:paraId="0002A0A4"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C42DCF" w:rsidRDefault="00C42DCF" w:rsidP="00C42DCF">
      <w:pPr>
        <w:pStyle w:val="SemEspaamento"/>
        <w:spacing w:line="276" w:lineRule="auto"/>
        <w:jc w:val="both"/>
        <w:rPr>
          <w:rFonts w:ascii="Arial" w:hAnsi="Arial" w:cs="Arial"/>
          <w:sz w:val="24"/>
          <w:szCs w:val="24"/>
          <w:lang w:eastAsia="ja-JP"/>
        </w:rPr>
      </w:pPr>
    </w:p>
    <w:p w14:paraId="525355C2" w14:textId="4F83BB1A"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12.2- Os casos omissos serão dirimidos tendo por fundamento a legislação em vigor, em esp</w:t>
      </w:r>
      <w:r w:rsidR="0041655A">
        <w:rPr>
          <w:rFonts w:ascii="Arial" w:hAnsi="Arial" w:cs="Arial"/>
          <w:sz w:val="24"/>
          <w:szCs w:val="24"/>
        </w:rPr>
        <w:t>ecial a Lei Federal 14.133/2021.</w:t>
      </w:r>
    </w:p>
    <w:p w14:paraId="379AB6E5" w14:textId="77777777" w:rsidR="004108FA" w:rsidRDefault="004108FA" w:rsidP="00C42DCF">
      <w:pPr>
        <w:jc w:val="right"/>
        <w:rPr>
          <w:rFonts w:ascii="Arial" w:hAnsi="Arial" w:cs="Arial"/>
        </w:rPr>
      </w:pPr>
    </w:p>
    <w:p w14:paraId="20FE67B1" w14:textId="47E36F48" w:rsidR="004016BA" w:rsidRDefault="00A92697" w:rsidP="00C42DCF">
      <w:pPr>
        <w:jc w:val="right"/>
        <w:rPr>
          <w:rFonts w:ascii="Arial" w:eastAsia="Arial Unicode MS" w:hAnsi="Arial" w:cs="Arial"/>
          <w:color w:val="FF0000"/>
          <w:spacing w:val="-3"/>
          <w:sz w:val="24"/>
          <w:szCs w:val="24"/>
          <w:lang w:val="pt-BR"/>
        </w:rPr>
      </w:pPr>
      <w:r>
        <w:rPr>
          <w:rFonts w:ascii="Arial" w:hAnsi="Arial" w:cs="Arial"/>
        </w:rPr>
        <w:t xml:space="preserve">Santa Bárbara de Goiás, </w:t>
      </w:r>
      <w:r w:rsidR="00407B92">
        <w:rPr>
          <w:rFonts w:ascii="Arial" w:hAnsi="Arial" w:cs="Arial"/>
        </w:rPr>
        <w:t>22</w:t>
      </w:r>
      <w:r w:rsidR="000B5315">
        <w:rPr>
          <w:rFonts w:ascii="Arial" w:hAnsi="Arial" w:cs="Arial"/>
        </w:rPr>
        <w:t xml:space="preserve"> de </w:t>
      </w:r>
      <w:r w:rsidR="000C7B75">
        <w:rPr>
          <w:rFonts w:ascii="Arial" w:hAnsi="Arial" w:cs="Arial"/>
        </w:rPr>
        <w:t>setembro</w:t>
      </w:r>
      <w:r w:rsidR="0008080B" w:rsidRPr="00E258C9">
        <w:rPr>
          <w:rFonts w:ascii="Arial" w:hAnsi="Arial" w:cs="Arial"/>
        </w:rPr>
        <w:t xml:space="preserve"> de</w:t>
      </w:r>
      <w:r w:rsidR="0008080B" w:rsidRPr="00E258C9">
        <w:rPr>
          <w:rFonts w:ascii="Arial" w:hAnsi="Arial" w:cs="Arial"/>
          <w:spacing w:val="-3"/>
        </w:rPr>
        <w:t xml:space="preserve"> </w:t>
      </w:r>
      <w:r w:rsidR="0008080B" w:rsidRPr="00E258C9">
        <w:rPr>
          <w:rFonts w:ascii="Arial" w:hAnsi="Arial" w:cs="Arial"/>
        </w:rPr>
        <w:t>2025</w:t>
      </w:r>
      <w:r w:rsidR="004772A4">
        <w:rPr>
          <w:rFonts w:ascii="Arial" w:eastAsia="Arial Unicode MS" w:hAnsi="Arial" w:cs="Arial"/>
          <w:spacing w:val="-3"/>
          <w:sz w:val="24"/>
          <w:szCs w:val="24"/>
          <w:lang w:val="pt-BR"/>
        </w:rPr>
        <w:t>.</w:t>
      </w:r>
    </w:p>
    <w:p w14:paraId="62E2DBD4" w14:textId="77777777" w:rsidR="004016BA" w:rsidRDefault="004016BA" w:rsidP="00C42DCF">
      <w:pPr>
        <w:jc w:val="right"/>
        <w:rPr>
          <w:rFonts w:ascii="Arial" w:eastAsia="Arial Unicode MS" w:hAnsi="Arial" w:cs="Arial"/>
          <w:color w:val="FF0000"/>
          <w:spacing w:val="-3"/>
          <w:sz w:val="24"/>
          <w:szCs w:val="24"/>
          <w:lang w:val="pt-BR"/>
        </w:rPr>
      </w:pPr>
    </w:p>
    <w:p w14:paraId="456752B2" w14:textId="77777777" w:rsidR="004108FA" w:rsidRDefault="004108FA" w:rsidP="00C42DCF">
      <w:pPr>
        <w:jc w:val="right"/>
        <w:rPr>
          <w:rFonts w:ascii="Arial" w:eastAsia="Arial Unicode MS" w:hAnsi="Arial" w:cs="Arial"/>
          <w:color w:val="FF0000"/>
          <w:spacing w:val="-3"/>
          <w:sz w:val="24"/>
          <w:szCs w:val="24"/>
          <w:lang w:val="pt-BR"/>
        </w:rPr>
      </w:pPr>
    </w:p>
    <w:p w14:paraId="36077FB7" w14:textId="77777777" w:rsidR="00D629B1" w:rsidRPr="00C42DCF" w:rsidRDefault="00D629B1" w:rsidP="00C42DCF">
      <w:pPr>
        <w:jc w:val="right"/>
        <w:rPr>
          <w:rFonts w:ascii="Arial" w:eastAsia="Arial Unicode MS" w:hAnsi="Arial" w:cs="Arial"/>
          <w:spacing w:val="-3"/>
          <w:sz w:val="24"/>
          <w:szCs w:val="24"/>
          <w:lang w:val="pt-BR"/>
        </w:rPr>
      </w:pPr>
    </w:p>
    <w:p w14:paraId="6D51F929" w14:textId="77777777" w:rsidR="00040BF7" w:rsidRPr="00C42DCF" w:rsidRDefault="00040BF7" w:rsidP="00040BF7">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Pr>
          <w:rFonts w:ascii="Arial" w:eastAsia="Liberation Serif" w:hAnsi="Arial" w:cs="Arial"/>
          <w:b/>
          <w:color w:val="000000" w:themeColor="text1"/>
          <w:sz w:val="24"/>
          <w:szCs w:val="24"/>
          <w:lang w:val="pt-BR" w:eastAsia="pt-BR"/>
        </w:rPr>
        <w:t>_____________</w:t>
      </w:r>
    </w:p>
    <w:p w14:paraId="6BC0F3C4" w14:textId="569BD44B" w:rsidR="000D579A" w:rsidRDefault="0022171C"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ANA FLÁVIA VAZ MARGARIDA</w:t>
      </w:r>
    </w:p>
    <w:p w14:paraId="0D85F5B7" w14:textId="0F2E50EA" w:rsidR="0048792C" w:rsidRPr="008A2DDF" w:rsidRDefault="00F906B6" w:rsidP="008A2DDF">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Secretária Mun. D</w:t>
      </w:r>
      <w:r w:rsidR="00811B02">
        <w:rPr>
          <w:rFonts w:ascii="Arial" w:eastAsia="Liberation Serif" w:hAnsi="Arial" w:cs="Arial"/>
          <w:b/>
          <w:sz w:val="24"/>
          <w:szCs w:val="24"/>
          <w:lang w:val="pt-BR" w:eastAsia="pt-BR"/>
        </w:rPr>
        <w:t>e Assistência Social</w:t>
      </w:r>
    </w:p>
    <w:sectPr w:rsidR="0048792C" w:rsidRPr="008A2DDF" w:rsidSect="0040193B">
      <w:headerReference w:type="even" r:id="rId9"/>
      <w:headerReference w:type="default" r:id="rId10"/>
      <w:footerReference w:type="even" r:id="rId11"/>
      <w:footerReference w:type="default" r:id="rId12"/>
      <w:headerReference w:type="first" r:id="rId13"/>
      <w:footerReference w:type="first" r:id="rId14"/>
      <w:pgSz w:w="11910" w:h="16840"/>
      <w:pgMar w:top="2410" w:right="1120" w:bottom="800" w:left="1120" w:header="142"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MV Boli"/>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6C0F8" w14:textId="77777777" w:rsidR="000B465E" w:rsidRDefault="000B465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C35B6" w14:textId="0FF30BB3" w:rsidR="004F3837" w:rsidRDefault="005A551A"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FA783" w14:textId="77777777" w:rsidR="000B465E" w:rsidRDefault="000B465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6AC89" w14:textId="77777777" w:rsidR="000B465E" w:rsidRDefault="000B465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B70DEC5" w:rsidR="00652A4D" w:rsidRDefault="000B465E"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00652A4D"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5A551A"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47530" w14:textId="77777777" w:rsidR="000B465E" w:rsidRDefault="000B46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1CBF"/>
    <w:rsid w:val="000024C7"/>
    <w:rsid w:val="00002561"/>
    <w:rsid w:val="00004078"/>
    <w:rsid w:val="0000453F"/>
    <w:rsid w:val="000048AD"/>
    <w:rsid w:val="00010424"/>
    <w:rsid w:val="00011CA3"/>
    <w:rsid w:val="00013C5E"/>
    <w:rsid w:val="00017904"/>
    <w:rsid w:val="00020FAA"/>
    <w:rsid w:val="000328C6"/>
    <w:rsid w:val="000346BE"/>
    <w:rsid w:val="000356A8"/>
    <w:rsid w:val="00036CD6"/>
    <w:rsid w:val="00040BF7"/>
    <w:rsid w:val="000455EB"/>
    <w:rsid w:val="000508A1"/>
    <w:rsid w:val="000522D5"/>
    <w:rsid w:val="00052C76"/>
    <w:rsid w:val="00060473"/>
    <w:rsid w:val="00060BB8"/>
    <w:rsid w:val="00060D0D"/>
    <w:rsid w:val="00063A0E"/>
    <w:rsid w:val="0006728C"/>
    <w:rsid w:val="00070D19"/>
    <w:rsid w:val="00072F12"/>
    <w:rsid w:val="00074A74"/>
    <w:rsid w:val="0008080B"/>
    <w:rsid w:val="00083C61"/>
    <w:rsid w:val="000858A6"/>
    <w:rsid w:val="00086DE1"/>
    <w:rsid w:val="00094FE3"/>
    <w:rsid w:val="00095262"/>
    <w:rsid w:val="000A6339"/>
    <w:rsid w:val="000B465E"/>
    <w:rsid w:val="000B5315"/>
    <w:rsid w:val="000B7FE7"/>
    <w:rsid w:val="000C7B75"/>
    <w:rsid w:val="000D2DED"/>
    <w:rsid w:val="000D579A"/>
    <w:rsid w:val="000D6E3E"/>
    <w:rsid w:val="000E1A84"/>
    <w:rsid w:val="000E2C68"/>
    <w:rsid w:val="000E2F73"/>
    <w:rsid w:val="000E6E96"/>
    <w:rsid w:val="000E79CB"/>
    <w:rsid w:val="000F1348"/>
    <w:rsid w:val="000F3478"/>
    <w:rsid w:val="000F583B"/>
    <w:rsid w:val="000F7D59"/>
    <w:rsid w:val="00103195"/>
    <w:rsid w:val="001032E0"/>
    <w:rsid w:val="001060DD"/>
    <w:rsid w:val="00113ACD"/>
    <w:rsid w:val="00116629"/>
    <w:rsid w:val="001216C7"/>
    <w:rsid w:val="00121C6B"/>
    <w:rsid w:val="00122265"/>
    <w:rsid w:val="001237F9"/>
    <w:rsid w:val="00126578"/>
    <w:rsid w:val="00134E38"/>
    <w:rsid w:val="00137077"/>
    <w:rsid w:val="0013740A"/>
    <w:rsid w:val="0014075C"/>
    <w:rsid w:val="0015026B"/>
    <w:rsid w:val="00155353"/>
    <w:rsid w:val="00156064"/>
    <w:rsid w:val="001620A1"/>
    <w:rsid w:val="001625BD"/>
    <w:rsid w:val="00165A7A"/>
    <w:rsid w:val="0017087F"/>
    <w:rsid w:val="00170924"/>
    <w:rsid w:val="0017491B"/>
    <w:rsid w:val="00175C68"/>
    <w:rsid w:val="00180666"/>
    <w:rsid w:val="00180D3F"/>
    <w:rsid w:val="00184E5E"/>
    <w:rsid w:val="0018658C"/>
    <w:rsid w:val="001872AB"/>
    <w:rsid w:val="00187549"/>
    <w:rsid w:val="001900CA"/>
    <w:rsid w:val="001912DD"/>
    <w:rsid w:val="0019531D"/>
    <w:rsid w:val="001A1510"/>
    <w:rsid w:val="001A3776"/>
    <w:rsid w:val="001A47F7"/>
    <w:rsid w:val="001A5142"/>
    <w:rsid w:val="001A66CA"/>
    <w:rsid w:val="001A6A44"/>
    <w:rsid w:val="001A78C8"/>
    <w:rsid w:val="001B293E"/>
    <w:rsid w:val="001C0C39"/>
    <w:rsid w:val="001C177F"/>
    <w:rsid w:val="001D193E"/>
    <w:rsid w:val="001D5909"/>
    <w:rsid w:val="001E0485"/>
    <w:rsid w:val="001E09EE"/>
    <w:rsid w:val="001E0D46"/>
    <w:rsid w:val="001E2817"/>
    <w:rsid w:val="001E5C4F"/>
    <w:rsid w:val="001E5E63"/>
    <w:rsid w:val="001F1ED6"/>
    <w:rsid w:val="001F2D1A"/>
    <w:rsid w:val="001F36B1"/>
    <w:rsid w:val="0020124F"/>
    <w:rsid w:val="00203F4C"/>
    <w:rsid w:val="002100FC"/>
    <w:rsid w:val="00210393"/>
    <w:rsid w:val="00211111"/>
    <w:rsid w:val="00213622"/>
    <w:rsid w:val="00213D09"/>
    <w:rsid w:val="002145B4"/>
    <w:rsid w:val="0022171C"/>
    <w:rsid w:val="0022268F"/>
    <w:rsid w:val="0022380A"/>
    <w:rsid w:val="00232920"/>
    <w:rsid w:val="00233837"/>
    <w:rsid w:val="00233F98"/>
    <w:rsid w:val="00236B3E"/>
    <w:rsid w:val="002410EC"/>
    <w:rsid w:val="0024181E"/>
    <w:rsid w:val="00244EE2"/>
    <w:rsid w:val="00246929"/>
    <w:rsid w:val="00246ABD"/>
    <w:rsid w:val="002519C0"/>
    <w:rsid w:val="002606E5"/>
    <w:rsid w:val="00261DD7"/>
    <w:rsid w:val="002630AB"/>
    <w:rsid w:val="00263514"/>
    <w:rsid w:val="00264397"/>
    <w:rsid w:val="0026703C"/>
    <w:rsid w:val="002720EC"/>
    <w:rsid w:val="00272CFD"/>
    <w:rsid w:val="00273095"/>
    <w:rsid w:val="00273E4F"/>
    <w:rsid w:val="002747D0"/>
    <w:rsid w:val="00274EAC"/>
    <w:rsid w:val="0028293F"/>
    <w:rsid w:val="00283D99"/>
    <w:rsid w:val="002868C2"/>
    <w:rsid w:val="00287962"/>
    <w:rsid w:val="00287A79"/>
    <w:rsid w:val="0029018A"/>
    <w:rsid w:val="0029071D"/>
    <w:rsid w:val="00290EF9"/>
    <w:rsid w:val="00290FFA"/>
    <w:rsid w:val="0029397E"/>
    <w:rsid w:val="00295BDF"/>
    <w:rsid w:val="002964C0"/>
    <w:rsid w:val="00297045"/>
    <w:rsid w:val="002A18D0"/>
    <w:rsid w:val="002A3D06"/>
    <w:rsid w:val="002A4D3E"/>
    <w:rsid w:val="002A5D65"/>
    <w:rsid w:val="002A5F8D"/>
    <w:rsid w:val="002A6D73"/>
    <w:rsid w:val="002A74D6"/>
    <w:rsid w:val="002B1D79"/>
    <w:rsid w:val="002B20D2"/>
    <w:rsid w:val="002C63EB"/>
    <w:rsid w:val="002C6EFE"/>
    <w:rsid w:val="002D06FF"/>
    <w:rsid w:val="002D197B"/>
    <w:rsid w:val="002D1FB1"/>
    <w:rsid w:val="002D68EA"/>
    <w:rsid w:val="002D7317"/>
    <w:rsid w:val="002E0E6B"/>
    <w:rsid w:val="002E4C2E"/>
    <w:rsid w:val="002F0869"/>
    <w:rsid w:val="002F2995"/>
    <w:rsid w:val="002F49AF"/>
    <w:rsid w:val="002F5686"/>
    <w:rsid w:val="002F7B0F"/>
    <w:rsid w:val="00301788"/>
    <w:rsid w:val="00312976"/>
    <w:rsid w:val="00316DEF"/>
    <w:rsid w:val="00322AFA"/>
    <w:rsid w:val="00324454"/>
    <w:rsid w:val="00330144"/>
    <w:rsid w:val="00333FDE"/>
    <w:rsid w:val="00334218"/>
    <w:rsid w:val="00334292"/>
    <w:rsid w:val="00342A54"/>
    <w:rsid w:val="00344C76"/>
    <w:rsid w:val="003451E1"/>
    <w:rsid w:val="00350095"/>
    <w:rsid w:val="00353B11"/>
    <w:rsid w:val="00355163"/>
    <w:rsid w:val="0036019A"/>
    <w:rsid w:val="0036085E"/>
    <w:rsid w:val="00367867"/>
    <w:rsid w:val="00372AB1"/>
    <w:rsid w:val="00373ADB"/>
    <w:rsid w:val="0037548B"/>
    <w:rsid w:val="00380373"/>
    <w:rsid w:val="00382053"/>
    <w:rsid w:val="00383C4F"/>
    <w:rsid w:val="0038560B"/>
    <w:rsid w:val="0038716A"/>
    <w:rsid w:val="00390716"/>
    <w:rsid w:val="0039138B"/>
    <w:rsid w:val="00393F8D"/>
    <w:rsid w:val="0039677C"/>
    <w:rsid w:val="00396A6B"/>
    <w:rsid w:val="003A5FD2"/>
    <w:rsid w:val="003B3098"/>
    <w:rsid w:val="003B64A3"/>
    <w:rsid w:val="003B6863"/>
    <w:rsid w:val="003B78E3"/>
    <w:rsid w:val="003C1600"/>
    <w:rsid w:val="003C25FA"/>
    <w:rsid w:val="003C297F"/>
    <w:rsid w:val="003C5CE1"/>
    <w:rsid w:val="003D1A72"/>
    <w:rsid w:val="003D39B3"/>
    <w:rsid w:val="003D3F4E"/>
    <w:rsid w:val="003D5B9A"/>
    <w:rsid w:val="003D6BE9"/>
    <w:rsid w:val="003D7FAF"/>
    <w:rsid w:val="003E1873"/>
    <w:rsid w:val="003E3B0B"/>
    <w:rsid w:val="003E68A5"/>
    <w:rsid w:val="003F1294"/>
    <w:rsid w:val="003F4AA5"/>
    <w:rsid w:val="003F50A6"/>
    <w:rsid w:val="003F5921"/>
    <w:rsid w:val="003F6D57"/>
    <w:rsid w:val="00400481"/>
    <w:rsid w:val="004016BA"/>
    <w:rsid w:val="0040193B"/>
    <w:rsid w:val="0040195E"/>
    <w:rsid w:val="00403C8F"/>
    <w:rsid w:val="00406AA0"/>
    <w:rsid w:val="004079A0"/>
    <w:rsid w:val="00407B92"/>
    <w:rsid w:val="00407D32"/>
    <w:rsid w:val="004102B1"/>
    <w:rsid w:val="004108FA"/>
    <w:rsid w:val="00410CF6"/>
    <w:rsid w:val="0041100C"/>
    <w:rsid w:val="00414B7F"/>
    <w:rsid w:val="00415269"/>
    <w:rsid w:val="00415C2D"/>
    <w:rsid w:val="0041655A"/>
    <w:rsid w:val="004172A7"/>
    <w:rsid w:val="00417779"/>
    <w:rsid w:val="0041786D"/>
    <w:rsid w:val="0042077E"/>
    <w:rsid w:val="0042316E"/>
    <w:rsid w:val="0042590D"/>
    <w:rsid w:val="004327BA"/>
    <w:rsid w:val="00432C7E"/>
    <w:rsid w:val="00441281"/>
    <w:rsid w:val="00444B33"/>
    <w:rsid w:val="00445CE8"/>
    <w:rsid w:val="00450917"/>
    <w:rsid w:val="00455982"/>
    <w:rsid w:val="00456601"/>
    <w:rsid w:val="0045706B"/>
    <w:rsid w:val="00470EE3"/>
    <w:rsid w:val="00473FF9"/>
    <w:rsid w:val="00474433"/>
    <w:rsid w:val="00475D9B"/>
    <w:rsid w:val="004772A4"/>
    <w:rsid w:val="00477D4D"/>
    <w:rsid w:val="0048792C"/>
    <w:rsid w:val="004940D8"/>
    <w:rsid w:val="00496472"/>
    <w:rsid w:val="00496A29"/>
    <w:rsid w:val="00497C12"/>
    <w:rsid w:val="004A12F4"/>
    <w:rsid w:val="004B1CB3"/>
    <w:rsid w:val="004B241B"/>
    <w:rsid w:val="004B30FE"/>
    <w:rsid w:val="004C1B86"/>
    <w:rsid w:val="004C35B8"/>
    <w:rsid w:val="004C48BD"/>
    <w:rsid w:val="004C5E28"/>
    <w:rsid w:val="004E158B"/>
    <w:rsid w:val="004E43BF"/>
    <w:rsid w:val="004E476C"/>
    <w:rsid w:val="004E4FFB"/>
    <w:rsid w:val="004E69D3"/>
    <w:rsid w:val="004E6FB6"/>
    <w:rsid w:val="004E7EAA"/>
    <w:rsid w:val="004F1012"/>
    <w:rsid w:val="004F1F5F"/>
    <w:rsid w:val="004F3837"/>
    <w:rsid w:val="004F3C49"/>
    <w:rsid w:val="004F4188"/>
    <w:rsid w:val="004F5C42"/>
    <w:rsid w:val="004F6833"/>
    <w:rsid w:val="0050466F"/>
    <w:rsid w:val="0050655F"/>
    <w:rsid w:val="00506711"/>
    <w:rsid w:val="00510E14"/>
    <w:rsid w:val="00511865"/>
    <w:rsid w:val="00514AB0"/>
    <w:rsid w:val="00516C34"/>
    <w:rsid w:val="0051735E"/>
    <w:rsid w:val="005177FB"/>
    <w:rsid w:val="00522C93"/>
    <w:rsid w:val="00522EF8"/>
    <w:rsid w:val="00524A3A"/>
    <w:rsid w:val="005275A2"/>
    <w:rsid w:val="00536B92"/>
    <w:rsid w:val="00546B98"/>
    <w:rsid w:val="00552997"/>
    <w:rsid w:val="00552E67"/>
    <w:rsid w:val="005563D8"/>
    <w:rsid w:val="005571C4"/>
    <w:rsid w:val="00560C02"/>
    <w:rsid w:val="00561DD2"/>
    <w:rsid w:val="005655D7"/>
    <w:rsid w:val="005727B5"/>
    <w:rsid w:val="00572DFC"/>
    <w:rsid w:val="00576D39"/>
    <w:rsid w:val="00576F15"/>
    <w:rsid w:val="005806B4"/>
    <w:rsid w:val="00583AA4"/>
    <w:rsid w:val="005902DE"/>
    <w:rsid w:val="005A2FB1"/>
    <w:rsid w:val="005A3887"/>
    <w:rsid w:val="005A551A"/>
    <w:rsid w:val="005A6BC3"/>
    <w:rsid w:val="005B31F1"/>
    <w:rsid w:val="005C319C"/>
    <w:rsid w:val="005C3AA0"/>
    <w:rsid w:val="005C59A9"/>
    <w:rsid w:val="005C6886"/>
    <w:rsid w:val="005C6F85"/>
    <w:rsid w:val="005D01C0"/>
    <w:rsid w:val="005D237F"/>
    <w:rsid w:val="005D2965"/>
    <w:rsid w:val="005D5F50"/>
    <w:rsid w:val="005E0B14"/>
    <w:rsid w:val="005E1CDC"/>
    <w:rsid w:val="005E588B"/>
    <w:rsid w:val="005E65C7"/>
    <w:rsid w:val="005F0222"/>
    <w:rsid w:val="005F6056"/>
    <w:rsid w:val="00601697"/>
    <w:rsid w:val="00603EE9"/>
    <w:rsid w:val="006046E1"/>
    <w:rsid w:val="00604CEC"/>
    <w:rsid w:val="00611036"/>
    <w:rsid w:val="00611DE1"/>
    <w:rsid w:val="006133B8"/>
    <w:rsid w:val="00613742"/>
    <w:rsid w:val="00615B93"/>
    <w:rsid w:val="00616674"/>
    <w:rsid w:val="006210CA"/>
    <w:rsid w:val="00621EBF"/>
    <w:rsid w:val="00627D31"/>
    <w:rsid w:val="00632F20"/>
    <w:rsid w:val="006333E5"/>
    <w:rsid w:val="006359DD"/>
    <w:rsid w:val="0064000C"/>
    <w:rsid w:val="00642488"/>
    <w:rsid w:val="00642527"/>
    <w:rsid w:val="00642B26"/>
    <w:rsid w:val="00643229"/>
    <w:rsid w:val="00645971"/>
    <w:rsid w:val="006464F0"/>
    <w:rsid w:val="00646930"/>
    <w:rsid w:val="00652A4D"/>
    <w:rsid w:val="00653839"/>
    <w:rsid w:val="006555D3"/>
    <w:rsid w:val="006635AD"/>
    <w:rsid w:val="006661BF"/>
    <w:rsid w:val="00672E61"/>
    <w:rsid w:val="006860E0"/>
    <w:rsid w:val="00692136"/>
    <w:rsid w:val="00694424"/>
    <w:rsid w:val="00695F13"/>
    <w:rsid w:val="006A0D6C"/>
    <w:rsid w:val="006A3108"/>
    <w:rsid w:val="006B2BD0"/>
    <w:rsid w:val="006B58F5"/>
    <w:rsid w:val="006B5906"/>
    <w:rsid w:val="006C6D4B"/>
    <w:rsid w:val="006D5389"/>
    <w:rsid w:val="006E4583"/>
    <w:rsid w:val="006E582D"/>
    <w:rsid w:val="006E609C"/>
    <w:rsid w:val="006E7A36"/>
    <w:rsid w:val="006E7BE4"/>
    <w:rsid w:val="006F0275"/>
    <w:rsid w:val="006F152A"/>
    <w:rsid w:val="006F4185"/>
    <w:rsid w:val="006F62BB"/>
    <w:rsid w:val="006F6CDB"/>
    <w:rsid w:val="00700537"/>
    <w:rsid w:val="00701450"/>
    <w:rsid w:val="007014A1"/>
    <w:rsid w:val="00702AD9"/>
    <w:rsid w:val="007041B8"/>
    <w:rsid w:val="007047D8"/>
    <w:rsid w:val="007070A7"/>
    <w:rsid w:val="0071458E"/>
    <w:rsid w:val="00714AF3"/>
    <w:rsid w:val="00715AB0"/>
    <w:rsid w:val="007178A3"/>
    <w:rsid w:val="00720EA7"/>
    <w:rsid w:val="0072318A"/>
    <w:rsid w:val="00723DA2"/>
    <w:rsid w:val="0073130D"/>
    <w:rsid w:val="0075376B"/>
    <w:rsid w:val="00754BFE"/>
    <w:rsid w:val="00756B3C"/>
    <w:rsid w:val="00760D9D"/>
    <w:rsid w:val="0076463A"/>
    <w:rsid w:val="0076514E"/>
    <w:rsid w:val="00766D65"/>
    <w:rsid w:val="00770CA3"/>
    <w:rsid w:val="00772EEF"/>
    <w:rsid w:val="00776153"/>
    <w:rsid w:val="00783D9D"/>
    <w:rsid w:val="00790344"/>
    <w:rsid w:val="00791A2F"/>
    <w:rsid w:val="007A16AD"/>
    <w:rsid w:val="007B04B8"/>
    <w:rsid w:val="007B0573"/>
    <w:rsid w:val="007B43E0"/>
    <w:rsid w:val="007B4D93"/>
    <w:rsid w:val="007B54E9"/>
    <w:rsid w:val="007B74DA"/>
    <w:rsid w:val="007C27C0"/>
    <w:rsid w:val="007C5F02"/>
    <w:rsid w:val="007C79AE"/>
    <w:rsid w:val="007D4A21"/>
    <w:rsid w:val="007D5088"/>
    <w:rsid w:val="007E0A59"/>
    <w:rsid w:val="007E290D"/>
    <w:rsid w:val="007E297A"/>
    <w:rsid w:val="007E33C0"/>
    <w:rsid w:val="007E612C"/>
    <w:rsid w:val="007E6A3F"/>
    <w:rsid w:val="007F004D"/>
    <w:rsid w:val="007F2B0F"/>
    <w:rsid w:val="007F4284"/>
    <w:rsid w:val="007F7EE7"/>
    <w:rsid w:val="00802014"/>
    <w:rsid w:val="008038CA"/>
    <w:rsid w:val="00811B02"/>
    <w:rsid w:val="00812128"/>
    <w:rsid w:val="00813084"/>
    <w:rsid w:val="00813422"/>
    <w:rsid w:val="00813E78"/>
    <w:rsid w:val="00814821"/>
    <w:rsid w:val="00814CF5"/>
    <w:rsid w:val="00816B4D"/>
    <w:rsid w:val="00820655"/>
    <w:rsid w:val="00820765"/>
    <w:rsid w:val="008230B3"/>
    <w:rsid w:val="00823D7E"/>
    <w:rsid w:val="00824DB5"/>
    <w:rsid w:val="00824DD8"/>
    <w:rsid w:val="00825739"/>
    <w:rsid w:val="008261A7"/>
    <w:rsid w:val="008334B6"/>
    <w:rsid w:val="0083380E"/>
    <w:rsid w:val="008347CE"/>
    <w:rsid w:val="008353DB"/>
    <w:rsid w:val="00836118"/>
    <w:rsid w:val="00836E1D"/>
    <w:rsid w:val="008454AA"/>
    <w:rsid w:val="008461A2"/>
    <w:rsid w:val="00846CC3"/>
    <w:rsid w:val="00851B85"/>
    <w:rsid w:val="00854EE1"/>
    <w:rsid w:val="008557EB"/>
    <w:rsid w:val="00863B02"/>
    <w:rsid w:val="00866ACE"/>
    <w:rsid w:val="008703B7"/>
    <w:rsid w:val="00870A60"/>
    <w:rsid w:val="00873DE2"/>
    <w:rsid w:val="00875954"/>
    <w:rsid w:val="00880867"/>
    <w:rsid w:val="00881165"/>
    <w:rsid w:val="008824CA"/>
    <w:rsid w:val="00896B73"/>
    <w:rsid w:val="008A2DDF"/>
    <w:rsid w:val="008A4F40"/>
    <w:rsid w:val="008A6145"/>
    <w:rsid w:val="008A7310"/>
    <w:rsid w:val="008B0E74"/>
    <w:rsid w:val="008B145B"/>
    <w:rsid w:val="008B2C0A"/>
    <w:rsid w:val="008B33F5"/>
    <w:rsid w:val="008B7CBD"/>
    <w:rsid w:val="008B7D4D"/>
    <w:rsid w:val="008C06FB"/>
    <w:rsid w:val="008C173C"/>
    <w:rsid w:val="008C361D"/>
    <w:rsid w:val="008C3B3D"/>
    <w:rsid w:val="008C3FF7"/>
    <w:rsid w:val="008C7C86"/>
    <w:rsid w:val="008D76E2"/>
    <w:rsid w:val="008E03A3"/>
    <w:rsid w:val="008E0481"/>
    <w:rsid w:val="008E2E3B"/>
    <w:rsid w:val="008E7E27"/>
    <w:rsid w:val="008F15AA"/>
    <w:rsid w:val="008F2A31"/>
    <w:rsid w:val="008F4FF6"/>
    <w:rsid w:val="00901116"/>
    <w:rsid w:val="00903F1E"/>
    <w:rsid w:val="009104C4"/>
    <w:rsid w:val="009150F0"/>
    <w:rsid w:val="00915133"/>
    <w:rsid w:val="00916AD2"/>
    <w:rsid w:val="00917A8D"/>
    <w:rsid w:val="00920720"/>
    <w:rsid w:val="00932BDD"/>
    <w:rsid w:val="009416F3"/>
    <w:rsid w:val="0094341F"/>
    <w:rsid w:val="00943847"/>
    <w:rsid w:val="0094395C"/>
    <w:rsid w:val="009511C3"/>
    <w:rsid w:val="00953104"/>
    <w:rsid w:val="009549CC"/>
    <w:rsid w:val="00956837"/>
    <w:rsid w:val="00960AE6"/>
    <w:rsid w:val="00966D65"/>
    <w:rsid w:val="00972747"/>
    <w:rsid w:val="00976429"/>
    <w:rsid w:val="00983FAD"/>
    <w:rsid w:val="00985470"/>
    <w:rsid w:val="0099126C"/>
    <w:rsid w:val="009915B7"/>
    <w:rsid w:val="00991DF4"/>
    <w:rsid w:val="0099307A"/>
    <w:rsid w:val="00993274"/>
    <w:rsid w:val="0099479F"/>
    <w:rsid w:val="009948AF"/>
    <w:rsid w:val="0099493C"/>
    <w:rsid w:val="009953CC"/>
    <w:rsid w:val="00997BB6"/>
    <w:rsid w:val="009A17CD"/>
    <w:rsid w:val="009A2E7C"/>
    <w:rsid w:val="009A5D18"/>
    <w:rsid w:val="009A5FCD"/>
    <w:rsid w:val="009B292D"/>
    <w:rsid w:val="009B538B"/>
    <w:rsid w:val="009B68F9"/>
    <w:rsid w:val="009B6DB3"/>
    <w:rsid w:val="009B7788"/>
    <w:rsid w:val="009B7EE6"/>
    <w:rsid w:val="009C14A3"/>
    <w:rsid w:val="009C3C69"/>
    <w:rsid w:val="009C5B25"/>
    <w:rsid w:val="009D02F2"/>
    <w:rsid w:val="009D4E0D"/>
    <w:rsid w:val="009D6506"/>
    <w:rsid w:val="009D6DC2"/>
    <w:rsid w:val="009E5005"/>
    <w:rsid w:val="009E51F6"/>
    <w:rsid w:val="009E53DE"/>
    <w:rsid w:val="009E6A09"/>
    <w:rsid w:val="009E6C0C"/>
    <w:rsid w:val="009E7978"/>
    <w:rsid w:val="009F0ECF"/>
    <w:rsid w:val="009F0F2D"/>
    <w:rsid w:val="009F10C8"/>
    <w:rsid w:val="009F1DD8"/>
    <w:rsid w:val="009F28A2"/>
    <w:rsid w:val="009F482A"/>
    <w:rsid w:val="009F5DE2"/>
    <w:rsid w:val="009F76CC"/>
    <w:rsid w:val="009F7D3C"/>
    <w:rsid w:val="00A00519"/>
    <w:rsid w:val="00A01C6C"/>
    <w:rsid w:val="00A0214C"/>
    <w:rsid w:val="00A03179"/>
    <w:rsid w:val="00A0421D"/>
    <w:rsid w:val="00A0642D"/>
    <w:rsid w:val="00A22DF6"/>
    <w:rsid w:val="00A24647"/>
    <w:rsid w:val="00A3265E"/>
    <w:rsid w:val="00A33D05"/>
    <w:rsid w:val="00A34451"/>
    <w:rsid w:val="00A358C5"/>
    <w:rsid w:val="00A36AA6"/>
    <w:rsid w:val="00A41F76"/>
    <w:rsid w:val="00A43DEE"/>
    <w:rsid w:val="00A444B5"/>
    <w:rsid w:val="00A454B7"/>
    <w:rsid w:val="00A57D3A"/>
    <w:rsid w:val="00A654E5"/>
    <w:rsid w:val="00A6660A"/>
    <w:rsid w:val="00A672CF"/>
    <w:rsid w:val="00A70FE1"/>
    <w:rsid w:val="00A71135"/>
    <w:rsid w:val="00A82848"/>
    <w:rsid w:val="00A84E00"/>
    <w:rsid w:val="00A90521"/>
    <w:rsid w:val="00A92590"/>
    <w:rsid w:val="00A92697"/>
    <w:rsid w:val="00A935A3"/>
    <w:rsid w:val="00A97143"/>
    <w:rsid w:val="00AA0B87"/>
    <w:rsid w:val="00AA14AD"/>
    <w:rsid w:val="00AA20A6"/>
    <w:rsid w:val="00AA2DE6"/>
    <w:rsid w:val="00AA5992"/>
    <w:rsid w:val="00AB35E5"/>
    <w:rsid w:val="00AB4763"/>
    <w:rsid w:val="00AB5302"/>
    <w:rsid w:val="00AB704E"/>
    <w:rsid w:val="00AC47E1"/>
    <w:rsid w:val="00AC637C"/>
    <w:rsid w:val="00AD394F"/>
    <w:rsid w:val="00AD3E92"/>
    <w:rsid w:val="00AD50AA"/>
    <w:rsid w:val="00AE0551"/>
    <w:rsid w:val="00AE1ECB"/>
    <w:rsid w:val="00AE418A"/>
    <w:rsid w:val="00AF1A61"/>
    <w:rsid w:val="00AF2630"/>
    <w:rsid w:val="00AF3519"/>
    <w:rsid w:val="00AF4A66"/>
    <w:rsid w:val="00B02B2C"/>
    <w:rsid w:val="00B02CFF"/>
    <w:rsid w:val="00B03351"/>
    <w:rsid w:val="00B03818"/>
    <w:rsid w:val="00B05C4C"/>
    <w:rsid w:val="00B077BC"/>
    <w:rsid w:val="00B07999"/>
    <w:rsid w:val="00B129CC"/>
    <w:rsid w:val="00B13F64"/>
    <w:rsid w:val="00B15391"/>
    <w:rsid w:val="00B15A91"/>
    <w:rsid w:val="00B179B9"/>
    <w:rsid w:val="00B207E2"/>
    <w:rsid w:val="00B23588"/>
    <w:rsid w:val="00B24CC2"/>
    <w:rsid w:val="00B252E0"/>
    <w:rsid w:val="00B25413"/>
    <w:rsid w:val="00B27544"/>
    <w:rsid w:val="00B27ADA"/>
    <w:rsid w:val="00B301BB"/>
    <w:rsid w:val="00B30702"/>
    <w:rsid w:val="00B309E6"/>
    <w:rsid w:val="00B37571"/>
    <w:rsid w:val="00B40D41"/>
    <w:rsid w:val="00B428E4"/>
    <w:rsid w:val="00B429EC"/>
    <w:rsid w:val="00B47FEF"/>
    <w:rsid w:val="00B5178B"/>
    <w:rsid w:val="00B52B8B"/>
    <w:rsid w:val="00B560B0"/>
    <w:rsid w:val="00B56C46"/>
    <w:rsid w:val="00B603CE"/>
    <w:rsid w:val="00B60E03"/>
    <w:rsid w:val="00B618D5"/>
    <w:rsid w:val="00B622CF"/>
    <w:rsid w:val="00B63562"/>
    <w:rsid w:val="00B65668"/>
    <w:rsid w:val="00B70079"/>
    <w:rsid w:val="00B719E0"/>
    <w:rsid w:val="00B744BF"/>
    <w:rsid w:val="00B747A5"/>
    <w:rsid w:val="00B80471"/>
    <w:rsid w:val="00B853EA"/>
    <w:rsid w:val="00B867C7"/>
    <w:rsid w:val="00B86DCE"/>
    <w:rsid w:val="00B908F6"/>
    <w:rsid w:val="00B91923"/>
    <w:rsid w:val="00B9418A"/>
    <w:rsid w:val="00BA2DAF"/>
    <w:rsid w:val="00BA49E1"/>
    <w:rsid w:val="00BB12E4"/>
    <w:rsid w:val="00BB2A89"/>
    <w:rsid w:val="00BB502C"/>
    <w:rsid w:val="00BB612C"/>
    <w:rsid w:val="00BC6B70"/>
    <w:rsid w:val="00BC71B9"/>
    <w:rsid w:val="00BC7726"/>
    <w:rsid w:val="00BC7DFC"/>
    <w:rsid w:val="00BD135C"/>
    <w:rsid w:val="00BD24C6"/>
    <w:rsid w:val="00BD31AA"/>
    <w:rsid w:val="00BD566E"/>
    <w:rsid w:val="00BE0047"/>
    <w:rsid w:val="00BE18FF"/>
    <w:rsid w:val="00BE2074"/>
    <w:rsid w:val="00BE276C"/>
    <w:rsid w:val="00BE2E4A"/>
    <w:rsid w:val="00BE5DDE"/>
    <w:rsid w:val="00BF1AA1"/>
    <w:rsid w:val="00BF498B"/>
    <w:rsid w:val="00BF5D12"/>
    <w:rsid w:val="00BF748D"/>
    <w:rsid w:val="00BF76FC"/>
    <w:rsid w:val="00BF7C63"/>
    <w:rsid w:val="00BF7F39"/>
    <w:rsid w:val="00C0274C"/>
    <w:rsid w:val="00C04B13"/>
    <w:rsid w:val="00C07D1D"/>
    <w:rsid w:val="00C16EC7"/>
    <w:rsid w:val="00C22D20"/>
    <w:rsid w:val="00C248D2"/>
    <w:rsid w:val="00C24D1D"/>
    <w:rsid w:val="00C3077D"/>
    <w:rsid w:val="00C30AAE"/>
    <w:rsid w:val="00C310C5"/>
    <w:rsid w:val="00C35A02"/>
    <w:rsid w:val="00C35FE9"/>
    <w:rsid w:val="00C4072C"/>
    <w:rsid w:val="00C42DCF"/>
    <w:rsid w:val="00C42EE2"/>
    <w:rsid w:val="00C57254"/>
    <w:rsid w:val="00C624B9"/>
    <w:rsid w:val="00C6321E"/>
    <w:rsid w:val="00C67FAC"/>
    <w:rsid w:val="00C70F3C"/>
    <w:rsid w:val="00C713DF"/>
    <w:rsid w:val="00C71D2B"/>
    <w:rsid w:val="00C72437"/>
    <w:rsid w:val="00C73227"/>
    <w:rsid w:val="00C74A43"/>
    <w:rsid w:val="00C80813"/>
    <w:rsid w:val="00C808A5"/>
    <w:rsid w:val="00C814D9"/>
    <w:rsid w:val="00C82323"/>
    <w:rsid w:val="00C92092"/>
    <w:rsid w:val="00C92958"/>
    <w:rsid w:val="00C92FE9"/>
    <w:rsid w:val="00C934F1"/>
    <w:rsid w:val="00CA010F"/>
    <w:rsid w:val="00CA0CD3"/>
    <w:rsid w:val="00CA2C16"/>
    <w:rsid w:val="00CA36B8"/>
    <w:rsid w:val="00CA3E0C"/>
    <w:rsid w:val="00CA4918"/>
    <w:rsid w:val="00CB03BD"/>
    <w:rsid w:val="00CB1551"/>
    <w:rsid w:val="00CB3563"/>
    <w:rsid w:val="00CB422E"/>
    <w:rsid w:val="00CC3ADA"/>
    <w:rsid w:val="00CD0049"/>
    <w:rsid w:val="00CD25D9"/>
    <w:rsid w:val="00CD4297"/>
    <w:rsid w:val="00CD6179"/>
    <w:rsid w:val="00CD6506"/>
    <w:rsid w:val="00CE0F15"/>
    <w:rsid w:val="00CE35D6"/>
    <w:rsid w:val="00CE5EFC"/>
    <w:rsid w:val="00CE7216"/>
    <w:rsid w:val="00CE7D3D"/>
    <w:rsid w:val="00CF06B6"/>
    <w:rsid w:val="00CF5CE0"/>
    <w:rsid w:val="00D11A5E"/>
    <w:rsid w:val="00D13D80"/>
    <w:rsid w:val="00D14F95"/>
    <w:rsid w:val="00D15D99"/>
    <w:rsid w:val="00D20662"/>
    <w:rsid w:val="00D26FCC"/>
    <w:rsid w:val="00D27C9E"/>
    <w:rsid w:val="00D3314E"/>
    <w:rsid w:val="00D35E22"/>
    <w:rsid w:val="00D36936"/>
    <w:rsid w:val="00D37EB0"/>
    <w:rsid w:val="00D4077E"/>
    <w:rsid w:val="00D468F4"/>
    <w:rsid w:val="00D5173A"/>
    <w:rsid w:val="00D5298D"/>
    <w:rsid w:val="00D61522"/>
    <w:rsid w:val="00D629B1"/>
    <w:rsid w:val="00D6361F"/>
    <w:rsid w:val="00D65C6A"/>
    <w:rsid w:val="00D668C9"/>
    <w:rsid w:val="00D7153E"/>
    <w:rsid w:val="00D755C5"/>
    <w:rsid w:val="00D8069A"/>
    <w:rsid w:val="00D81C8D"/>
    <w:rsid w:val="00D8296E"/>
    <w:rsid w:val="00D838D9"/>
    <w:rsid w:val="00D8602E"/>
    <w:rsid w:val="00D870A3"/>
    <w:rsid w:val="00D91D29"/>
    <w:rsid w:val="00D92A67"/>
    <w:rsid w:val="00DA58BB"/>
    <w:rsid w:val="00DA5FFC"/>
    <w:rsid w:val="00DA6FA7"/>
    <w:rsid w:val="00DB033F"/>
    <w:rsid w:val="00DB05BF"/>
    <w:rsid w:val="00DB1314"/>
    <w:rsid w:val="00DC0F38"/>
    <w:rsid w:val="00DC2ABF"/>
    <w:rsid w:val="00DC2B25"/>
    <w:rsid w:val="00DC55B5"/>
    <w:rsid w:val="00DC64F8"/>
    <w:rsid w:val="00DD2564"/>
    <w:rsid w:val="00DD43CB"/>
    <w:rsid w:val="00DD6971"/>
    <w:rsid w:val="00DD6BD6"/>
    <w:rsid w:val="00DD7E10"/>
    <w:rsid w:val="00DE1377"/>
    <w:rsid w:val="00DE23E4"/>
    <w:rsid w:val="00DE49F2"/>
    <w:rsid w:val="00DE4DE4"/>
    <w:rsid w:val="00DE6F8B"/>
    <w:rsid w:val="00DE7096"/>
    <w:rsid w:val="00DF49E2"/>
    <w:rsid w:val="00E00332"/>
    <w:rsid w:val="00E00656"/>
    <w:rsid w:val="00E14BE3"/>
    <w:rsid w:val="00E166DF"/>
    <w:rsid w:val="00E2172F"/>
    <w:rsid w:val="00E258C9"/>
    <w:rsid w:val="00E26A85"/>
    <w:rsid w:val="00E26C27"/>
    <w:rsid w:val="00E278D1"/>
    <w:rsid w:val="00E3152E"/>
    <w:rsid w:val="00E34302"/>
    <w:rsid w:val="00E34A5D"/>
    <w:rsid w:val="00E36A92"/>
    <w:rsid w:val="00E37C0D"/>
    <w:rsid w:val="00E4335A"/>
    <w:rsid w:val="00E43DFE"/>
    <w:rsid w:val="00E44755"/>
    <w:rsid w:val="00E456E6"/>
    <w:rsid w:val="00E509E5"/>
    <w:rsid w:val="00E52E7B"/>
    <w:rsid w:val="00E574F4"/>
    <w:rsid w:val="00E60A16"/>
    <w:rsid w:val="00E626B5"/>
    <w:rsid w:val="00E63EB9"/>
    <w:rsid w:val="00E664CD"/>
    <w:rsid w:val="00E667C4"/>
    <w:rsid w:val="00E727F3"/>
    <w:rsid w:val="00E7552C"/>
    <w:rsid w:val="00E77BCD"/>
    <w:rsid w:val="00E77E0F"/>
    <w:rsid w:val="00E808E7"/>
    <w:rsid w:val="00E8672D"/>
    <w:rsid w:val="00E91A87"/>
    <w:rsid w:val="00E94B70"/>
    <w:rsid w:val="00E96B66"/>
    <w:rsid w:val="00EA35D1"/>
    <w:rsid w:val="00EB122F"/>
    <w:rsid w:val="00EB1DD2"/>
    <w:rsid w:val="00EB2C98"/>
    <w:rsid w:val="00EB4274"/>
    <w:rsid w:val="00EB51D3"/>
    <w:rsid w:val="00EB6299"/>
    <w:rsid w:val="00EC20D9"/>
    <w:rsid w:val="00ED17D4"/>
    <w:rsid w:val="00ED4E00"/>
    <w:rsid w:val="00ED7C82"/>
    <w:rsid w:val="00EE01C6"/>
    <w:rsid w:val="00EE0C0D"/>
    <w:rsid w:val="00EE1508"/>
    <w:rsid w:val="00EE2A95"/>
    <w:rsid w:val="00EE5734"/>
    <w:rsid w:val="00EE7766"/>
    <w:rsid w:val="00EF0532"/>
    <w:rsid w:val="00EF28E9"/>
    <w:rsid w:val="00EF2CE3"/>
    <w:rsid w:val="00EF5BB7"/>
    <w:rsid w:val="00EF5DA8"/>
    <w:rsid w:val="00EF6233"/>
    <w:rsid w:val="00EF6C3D"/>
    <w:rsid w:val="00F01346"/>
    <w:rsid w:val="00F02D64"/>
    <w:rsid w:val="00F0314F"/>
    <w:rsid w:val="00F05760"/>
    <w:rsid w:val="00F1034F"/>
    <w:rsid w:val="00F10F30"/>
    <w:rsid w:val="00F11F8D"/>
    <w:rsid w:val="00F13622"/>
    <w:rsid w:val="00F15F87"/>
    <w:rsid w:val="00F200C4"/>
    <w:rsid w:val="00F219FD"/>
    <w:rsid w:val="00F2368D"/>
    <w:rsid w:val="00F24AF4"/>
    <w:rsid w:val="00F308DB"/>
    <w:rsid w:val="00F32198"/>
    <w:rsid w:val="00F352D3"/>
    <w:rsid w:val="00F37D43"/>
    <w:rsid w:val="00F37EA8"/>
    <w:rsid w:val="00F431A1"/>
    <w:rsid w:val="00F4404B"/>
    <w:rsid w:val="00F518CD"/>
    <w:rsid w:val="00F52890"/>
    <w:rsid w:val="00F52AAA"/>
    <w:rsid w:val="00F556F2"/>
    <w:rsid w:val="00F55960"/>
    <w:rsid w:val="00F55DC9"/>
    <w:rsid w:val="00F62757"/>
    <w:rsid w:val="00F63BD9"/>
    <w:rsid w:val="00F66EF7"/>
    <w:rsid w:val="00F7065B"/>
    <w:rsid w:val="00F71575"/>
    <w:rsid w:val="00F74268"/>
    <w:rsid w:val="00F746D6"/>
    <w:rsid w:val="00F86E10"/>
    <w:rsid w:val="00F906B6"/>
    <w:rsid w:val="00F928F6"/>
    <w:rsid w:val="00F92BBB"/>
    <w:rsid w:val="00F93858"/>
    <w:rsid w:val="00F938C9"/>
    <w:rsid w:val="00F93AA7"/>
    <w:rsid w:val="00F96BB1"/>
    <w:rsid w:val="00F971B1"/>
    <w:rsid w:val="00FA1A27"/>
    <w:rsid w:val="00FA2E15"/>
    <w:rsid w:val="00FA6108"/>
    <w:rsid w:val="00FB01BC"/>
    <w:rsid w:val="00FB10AB"/>
    <w:rsid w:val="00FB1DFB"/>
    <w:rsid w:val="00FB261B"/>
    <w:rsid w:val="00FB7134"/>
    <w:rsid w:val="00FC0031"/>
    <w:rsid w:val="00FC6F8A"/>
    <w:rsid w:val="00FD03ED"/>
    <w:rsid w:val="00FD7869"/>
    <w:rsid w:val="00FE43EE"/>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92136"/>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467972389">
      <w:bodyDiv w:val="1"/>
      <w:marLeft w:val="0"/>
      <w:marRight w:val="0"/>
      <w:marTop w:val="0"/>
      <w:marBottom w:val="0"/>
      <w:divBdr>
        <w:top w:val="none" w:sz="0" w:space="0" w:color="auto"/>
        <w:left w:val="none" w:sz="0" w:space="0" w:color="auto"/>
        <w:bottom w:val="none" w:sz="0" w:space="0" w:color="auto"/>
        <w:right w:val="none" w:sz="0" w:space="0" w:color="auto"/>
      </w:divBdr>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1861551859">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08D28-0538-4822-A424-76BFFEE04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10</Pages>
  <Words>2898</Words>
  <Characters>15651</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806</cp:revision>
  <cp:lastPrinted>2025-06-26T11:12:00Z</cp:lastPrinted>
  <dcterms:created xsi:type="dcterms:W3CDTF">2024-02-08T13:10:00Z</dcterms:created>
  <dcterms:modified xsi:type="dcterms:W3CDTF">2025-09-22T18:31:00Z</dcterms:modified>
</cp:coreProperties>
</file>